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A90FB4" w:rsidRDefault="00C55557" w:rsidP="002F3BB7">
      <w:pPr>
        <w:pStyle w:val="Normal0"/>
        <w:tabs>
          <w:tab w:val="left" w:pos="3224"/>
        </w:tabs>
        <w:jc w:val="center"/>
        <w:rPr>
          <w:b/>
          <w:sz w:val="20"/>
          <w:szCs w:val="20"/>
        </w:rPr>
      </w:pPr>
      <w:r w:rsidRPr="00A90FB4">
        <w:rPr>
          <w:b/>
          <w:sz w:val="20"/>
          <w:szCs w:val="20"/>
        </w:rPr>
        <w:t>ANEXO FORMATO COMPONENTE FORMATIVO</w:t>
      </w:r>
    </w:p>
    <w:p w14:paraId="55E91FFA" w14:textId="77777777" w:rsidR="00C55557" w:rsidRPr="00A90FB4"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57121341" w14:textId="77777777" w:rsidTr="00C55557">
        <w:trPr>
          <w:trHeight w:val="340"/>
        </w:trPr>
        <w:tc>
          <w:tcPr>
            <w:tcW w:w="3397" w:type="dxa"/>
            <w:shd w:val="clear" w:color="auto" w:fill="auto"/>
            <w:vAlign w:val="center"/>
          </w:tcPr>
          <w:p w14:paraId="00000003" w14:textId="77777777" w:rsidR="00AD17D4" w:rsidRPr="00A90FB4" w:rsidRDefault="00025888" w:rsidP="002F3BB7">
            <w:pPr>
              <w:pStyle w:val="Normal0"/>
              <w:rPr>
                <w:sz w:val="20"/>
                <w:szCs w:val="20"/>
              </w:rPr>
            </w:pPr>
            <w:r w:rsidRPr="00A90FB4">
              <w:rPr>
                <w:sz w:val="20"/>
                <w:szCs w:val="20"/>
              </w:rPr>
              <w:t>PROGRAMA DE FORMACIÓN</w:t>
            </w:r>
          </w:p>
        </w:tc>
        <w:tc>
          <w:tcPr>
            <w:tcW w:w="6565" w:type="dxa"/>
            <w:shd w:val="clear" w:color="auto" w:fill="auto"/>
            <w:vAlign w:val="center"/>
          </w:tcPr>
          <w:p w14:paraId="00000004" w14:textId="695B5BC3" w:rsidR="00AD17D4" w:rsidRPr="00A90FB4" w:rsidRDefault="00E4591D" w:rsidP="002F3BB7">
            <w:pPr>
              <w:pStyle w:val="Normal0"/>
              <w:rPr>
                <w:b w:val="0"/>
                <w:color w:val="E36C09"/>
                <w:sz w:val="20"/>
                <w:szCs w:val="20"/>
              </w:rPr>
            </w:pPr>
            <w:r w:rsidRPr="00E4591D">
              <w:rPr>
                <w:b w:val="0"/>
                <w:sz w:val="20"/>
                <w:szCs w:val="20"/>
              </w:rPr>
              <w:t xml:space="preserve">Programación de soluciones de </w:t>
            </w:r>
            <w:r w:rsidRPr="00E4591D">
              <w:rPr>
                <w:b w:val="0"/>
                <w:i/>
                <w:sz w:val="20"/>
                <w:szCs w:val="20"/>
              </w:rPr>
              <w:t>software</w:t>
            </w:r>
            <w:r w:rsidR="009F502C" w:rsidRPr="00A90FB4">
              <w:rPr>
                <w:b w:val="0"/>
                <w:sz w:val="20"/>
                <w:szCs w:val="20"/>
              </w:rPr>
              <w:t>.</w:t>
            </w:r>
          </w:p>
        </w:tc>
      </w:tr>
    </w:tbl>
    <w:p w14:paraId="00000005" w14:textId="77777777" w:rsidR="00AD17D4" w:rsidRPr="00A90FB4"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90FB4" w14:paraId="3DB511B9" w14:textId="77777777" w:rsidTr="00C55557">
        <w:trPr>
          <w:trHeight w:val="340"/>
        </w:trPr>
        <w:tc>
          <w:tcPr>
            <w:tcW w:w="1838" w:type="dxa"/>
            <w:shd w:val="clear" w:color="auto" w:fill="auto"/>
            <w:vAlign w:val="center"/>
          </w:tcPr>
          <w:p w14:paraId="00000006" w14:textId="77777777" w:rsidR="00AD17D4" w:rsidRPr="00A90FB4" w:rsidRDefault="00025888" w:rsidP="002F3BB7">
            <w:pPr>
              <w:pStyle w:val="Normal0"/>
              <w:rPr>
                <w:sz w:val="20"/>
                <w:szCs w:val="20"/>
              </w:rPr>
            </w:pPr>
            <w:r w:rsidRPr="00A90FB4">
              <w:rPr>
                <w:sz w:val="20"/>
                <w:szCs w:val="20"/>
              </w:rPr>
              <w:t>COMPETENCIA</w:t>
            </w:r>
          </w:p>
        </w:tc>
        <w:tc>
          <w:tcPr>
            <w:tcW w:w="2835" w:type="dxa"/>
            <w:shd w:val="clear" w:color="auto" w:fill="auto"/>
            <w:vAlign w:val="center"/>
          </w:tcPr>
          <w:p w14:paraId="00000007" w14:textId="5DD72122" w:rsidR="00AD17D4" w:rsidRPr="00A90FB4" w:rsidRDefault="00404DD8" w:rsidP="002F3BB7">
            <w:pPr>
              <w:pStyle w:val="Normal0"/>
              <w:rPr>
                <w:b w:val="0"/>
                <w:sz w:val="20"/>
                <w:szCs w:val="20"/>
                <w:u w:val="single"/>
              </w:rPr>
            </w:pPr>
            <w:r w:rsidRPr="00404DD8">
              <w:rPr>
                <w:sz w:val="20"/>
                <w:szCs w:val="20"/>
              </w:rPr>
              <w:t xml:space="preserve">220501113. </w:t>
            </w:r>
            <w:r w:rsidRPr="00404DD8">
              <w:rPr>
                <w:b w:val="0"/>
                <w:sz w:val="20"/>
                <w:szCs w:val="20"/>
              </w:rPr>
              <w:t>Administrar base de datos de acuerdo con los estándares y requisitos técnicos.</w:t>
            </w:r>
          </w:p>
        </w:tc>
        <w:tc>
          <w:tcPr>
            <w:tcW w:w="2126" w:type="dxa"/>
            <w:shd w:val="clear" w:color="auto" w:fill="auto"/>
            <w:vAlign w:val="center"/>
          </w:tcPr>
          <w:p w14:paraId="00000008" w14:textId="77777777" w:rsidR="00AD17D4" w:rsidRPr="00A90FB4" w:rsidRDefault="00025888" w:rsidP="002F3BB7">
            <w:pPr>
              <w:pStyle w:val="Normal0"/>
              <w:rPr>
                <w:sz w:val="20"/>
                <w:szCs w:val="20"/>
              </w:rPr>
            </w:pPr>
            <w:r w:rsidRPr="00A90FB4">
              <w:rPr>
                <w:sz w:val="20"/>
                <w:szCs w:val="20"/>
              </w:rPr>
              <w:t>RESULTADOS DE APRENDIZAJE</w:t>
            </w:r>
          </w:p>
        </w:tc>
        <w:tc>
          <w:tcPr>
            <w:tcW w:w="3163" w:type="dxa"/>
            <w:shd w:val="clear" w:color="auto" w:fill="auto"/>
            <w:vAlign w:val="center"/>
          </w:tcPr>
          <w:p w14:paraId="00000009" w14:textId="572822A7" w:rsidR="00BE0100" w:rsidRPr="00A90FB4" w:rsidRDefault="00404DD8" w:rsidP="00052D80">
            <w:pPr>
              <w:pStyle w:val="Normal0"/>
              <w:ind w:left="66"/>
              <w:rPr>
                <w:b w:val="0"/>
                <w:sz w:val="20"/>
                <w:szCs w:val="20"/>
              </w:rPr>
            </w:pPr>
            <w:r w:rsidRPr="00404DD8">
              <w:rPr>
                <w:sz w:val="20"/>
                <w:szCs w:val="20"/>
              </w:rPr>
              <w:t xml:space="preserve">220501113-01. </w:t>
            </w:r>
            <w:r w:rsidRPr="00404DD8">
              <w:rPr>
                <w:b w:val="0"/>
                <w:sz w:val="20"/>
                <w:szCs w:val="20"/>
              </w:rPr>
              <w:t>Construir la base de datos según requerimientos del cliente.</w:t>
            </w:r>
          </w:p>
        </w:tc>
      </w:tr>
    </w:tbl>
    <w:p w14:paraId="6E5288D5" w14:textId="4C8E3BD5" w:rsidR="00AD17D4" w:rsidRPr="00A90FB4"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9D4BFBB" w14:textId="77777777" w:rsidTr="00C55557">
        <w:trPr>
          <w:trHeight w:val="340"/>
        </w:trPr>
        <w:tc>
          <w:tcPr>
            <w:tcW w:w="3397" w:type="dxa"/>
            <w:shd w:val="clear" w:color="auto" w:fill="auto"/>
            <w:vAlign w:val="center"/>
          </w:tcPr>
          <w:p w14:paraId="0000000C" w14:textId="77777777" w:rsidR="00AD17D4" w:rsidRPr="00A90FB4" w:rsidRDefault="00025888" w:rsidP="002F3BB7">
            <w:pPr>
              <w:pStyle w:val="Normal0"/>
              <w:rPr>
                <w:sz w:val="20"/>
                <w:szCs w:val="20"/>
              </w:rPr>
            </w:pPr>
            <w:r w:rsidRPr="00A90FB4">
              <w:rPr>
                <w:sz w:val="20"/>
                <w:szCs w:val="20"/>
              </w:rPr>
              <w:t>NÚMERO DEL COMPONENTE FORMATIVO</w:t>
            </w:r>
          </w:p>
        </w:tc>
        <w:tc>
          <w:tcPr>
            <w:tcW w:w="6565" w:type="dxa"/>
            <w:shd w:val="clear" w:color="auto" w:fill="auto"/>
            <w:vAlign w:val="center"/>
          </w:tcPr>
          <w:p w14:paraId="0000000D" w14:textId="58AEDD16" w:rsidR="00AD17D4" w:rsidRPr="00A90FB4" w:rsidRDefault="00E4591D" w:rsidP="002F3BB7">
            <w:pPr>
              <w:pStyle w:val="Normal0"/>
              <w:rPr>
                <w:b w:val="0"/>
                <w:color w:val="39A900"/>
                <w:sz w:val="20"/>
                <w:szCs w:val="20"/>
              </w:rPr>
            </w:pPr>
            <w:r>
              <w:rPr>
                <w:b w:val="0"/>
                <w:sz w:val="20"/>
                <w:szCs w:val="20"/>
              </w:rPr>
              <w:t>03</w:t>
            </w:r>
          </w:p>
        </w:tc>
      </w:tr>
      <w:tr w:rsidR="00AD17D4" w:rsidRPr="00A90FB4" w14:paraId="5196225A" w14:textId="77777777" w:rsidTr="00C55557">
        <w:trPr>
          <w:trHeight w:val="340"/>
        </w:trPr>
        <w:tc>
          <w:tcPr>
            <w:tcW w:w="3397" w:type="dxa"/>
            <w:shd w:val="clear" w:color="auto" w:fill="auto"/>
            <w:vAlign w:val="center"/>
          </w:tcPr>
          <w:p w14:paraId="0000000E" w14:textId="77777777" w:rsidR="00AD17D4" w:rsidRPr="00A90FB4" w:rsidRDefault="00025888" w:rsidP="002F3BB7">
            <w:pPr>
              <w:pStyle w:val="Normal0"/>
              <w:rPr>
                <w:sz w:val="20"/>
                <w:szCs w:val="20"/>
              </w:rPr>
            </w:pPr>
            <w:r w:rsidRPr="00A90FB4">
              <w:rPr>
                <w:sz w:val="20"/>
                <w:szCs w:val="20"/>
              </w:rPr>
              <w:t>NOMBRE DEL COMPONENTE FORMATIVO</w:t>
            </w:r>
          </w:p>
        </w:tc>
        <w:tc>
          <w:tcPr>
            <w:tcW w:w="6565" w:type="dxa"/>
            <w:shd w:val="clear" w:color="auto" w:fill="auto"/>
            <w:vAlign w:val="center"/>
          </w:tcPr>
          <w:p w14:paraId="0000000F" w14:textId="324496D2" w:rsidR="00AD17D4" w:rsidRPr="00A90FB4" w:rsidRDefault="00404DD8" w:rsidP="002F3BB7">
            <w:pPr>
              <w:pStyle w:val="Normal0"/>
              <w:rPr>
                <w:b w:val="0"/>
                <w:color w:val="39A900"/>
                <w:sz w:val="20"/>
                <w:szCs w:val="20"/>
              </w:rPr>
            </w:pPr>
            <w:r w:rsidRPr="00404DD8">
              <w:rPr>
                <w:b w:val="0"/>
                <w:sz w:val="20"/>
                <w:szCs w:val="20"/>
              </w:rPr>
              <w:t>Modelado y gestión de bases de datos</w:t>
            </w:r>
            <w:r w:rsidR="00BE0100">
              <w:rPr>
                <w:b w:val="0"/>
                <w:sz w:val="20"/>
                <w:szCs w:val="20"/>
              </w:rPr>
              <w:t>.</w:t>
            </w:r>
          </w:p>
        </w:tc>
      </w:tr>
      <w:tr w:rsidR="00AD17D4" w:rsidRPr="00A90FB4" w14:paraId="323364CF" w14:textId="77777777" w:rsidTr="00C55557">
        <w:trPr>
          <w:trHeight w:val="340"/>
        </w:trPr>
        <w:tc>
          <w:tcPr>
            <w:tcW w:w="3397" w:type="dxa"/>
            <w:shd w:val="clear" w:color="auto" w:fill="auto"/>
            <w:vAlign w:val="center"/>
          </w:tcPr>
          <w:p w14:paraId="00000010" w14:textId="77777777" w:rsidR="00AD17D4" w:rsidRPr="00A90FB4" w:rsidRDefault="00025888" w:rsidP="002F3BB7">
            <w:pPr>
              <w:pStyle w:val="Normal0"/>
              <w:rPr>
                <w:sz w:val="20"/>
                <w:szCs w:val="20"/>
              </w:rPr>
            </w:pPr>
            <w:r w:rsidRPr="00A90FB4">
              <w:rPr>
                <w:sz w:val="20"/>
                <w:szCs w:val="20"/>
              </w:rPr>
              <w:t>BREVE DESCRIPCIÓN</w:t>
            </w:r>
          </w:p>
        </w:tc>
        <w:tc>
          <w:tcPr>
            <w:tcW w:w="6565" w:type="dxa"/>
            <w:shd w:val="clear" w:color="auto" w:fill="auto"/>
            <w:vAlign w:val="center"/>
          </w:tcPr>
          <w:p w14:paraId="00000011" w14:textId="6DA572EA" w:rsidR="00AD17D4" w:rsidRPr="00A90FB4" w:rsidRDefault="00B420D0" w:rsidP="002F3BB7">
            <w:pPr>
              <w:pStyle w:val="Normal0"/>
              <w:rPr>
                <w:b w:val="0"/>
                <w:color w:val="39A900"/>
                <w:sz w:val="20"/>
                <w:szCs w:val="20"/>
                <w:highlight w:val="yellow"/>
              </w:rPr>
            </w:pPr>
            <w:r w:rsidRPr="00B420D0">
              <w:rPr>
                <w:b w:val="0"/>
                <w:sz w:val="20"/>
                <w:szCs w:val="20"/>
              </w:rPr>
              <w:t>Este componente formativo aborda los fundamentos del modelado y la gestión de bases de datos, incluyendo diseño conceptual, lógico y físico, lenguajes DDL y DML, integridad de los datos y sistemas gestores de bases de datos relacionales y NoSQL. Además, analiza herramientas de modelado, almacenamiento de datos y principios aplicados en sistemas distribuidos.</w:t>
            </w:r>
          </w:p>
        </w:tc>
      </w:tr>
      <w:tr w:rsidR="00AD17D4" w:rsidRPr="00A90FB4" w14:paraId="4789F7AB" w14:textId="77777777" w:rsidTr="00C55557">
        <w:trPr>
          <w:trHeight w:val="340"/>
        </w:trPr>
        <w:tc>
          <w:tcPr>
            <w:tcW w:w="3397" w:type="dxa"/>
            <w:shd w:val="clear" w:color="auto" w:fill="auto"/>
            <w:vAlign w:val="center"/>
          </w:tcPr>
          <w:p w14:paraId="00000012" w14:textId="77777777" w:rsidR="00AD17D4" w:rsidRPr="00A90FB4" w:rsidRDefault="00025888" w:rsidP="002F3BB7">
            <w:pPr>
              <w:pStyle w:val="Normal0"/>
              <w:rPr>
                <w:sz w:val="20"/>
                <w:szCs w:val="20"/>
              </w:rPr>
            </w:pPr>
            <w:r w:rsidRPr="00A90FB4">
              <w:rPr>
                <w:sz w:val="20"/>
                <w:szCs w:val="20"/>
              </w:rPr>
              <w:t>PALABRAS CLAVE</w:t>
            </w:r>
          </w:p>
        </w:tc>
        <w:tc>
          <w:tcPr>
            <w:tcW w:w="6565" w:type="dxa"/>
            <w:shd w:val="clear" w:color="auto" w:fill="auto"/>
            <w:vAlign w:val="center"/>
          </w:tcPr>
          <w:p w14:paraId="00000013" w14:textId="64CAD18D" w:rsidR="00AD17D4" w:rsidRPr="00A90FB4" w:rsidRDefault="00B420D0" w:rsidP="00B420D0">
            <w:pPr>
              <w:pStyle w:val="Normal0"/>
              <w:rPr>
                <w:b w:val="0"/>
                <w:sz w:val="20"/>
                <w:szCs w:val="20"/>
              </w:rPr>
            </w:pPr>
            <w:r w:rsidRPr="00B420D0">
              <w:rPr>
                <w:b w:val="0"/>
                <w:sz w:val="20"/>
                <w:szCs w:val="20"/>
              </w:rPr>
              <w:t>Bases de datos</w:t>
            </w:r>
            <w:r>
              <w:rPr>
                <w:b w:val="0"/>
                <w:sz w:val="20"/>
                <w:szCs w:val="20"/>
              </w:rPr>
              <w:t xml:space="preserve">, modelado, </w:t>
            </w:r>
            <w:r w:rsidRPr="00B420D0">
              <w:rPr>
                <w:b w:val="0"/>
                <w:sz w:val="20"/>
                <w:szCs w:val="20"/>
              </w:rPr>
              <w:t>SQL</w:t>
            </w:r>
            <w:r>
              <w:rPr>
                <w:b w:val="0"/>
                <w:sz w:val="20"/>
                <w:szCs w:val="20"/>
              </w:rPr>
              <w:t xml:space="preserve">, </w:t>
            </w:r>
            <w:r w:rsidRPr="00B420D0">
              <w:rPr>
                <w:b w:val="0"/>
                <w:sz w:val="20"/>
                <w:szCs w:val="20"/>
              </w:rPr>
              <w:t>NoSQL</w:t>
            </w:r>
            <w:r>
              <w:rPr>
                <w:b w:val="0"/>
                <w:sz w:val="20"/>
                <w:szCs w:val="20"/>
              </w:rPr>
              <w:t>, i</w:t>
            </w:r>
            <w:r w:rsidRPr="00B420D0">
              <w:rPr>
                <w:b w:val="0"/>
                <w:sz w:val="20"/>
                <w:szCs w:val="20"/>
              </w:rPr>
              <w:t>ntegridad de datos</w:t>
            </w:r>
          </w:p>
        </w:tc>
      </w:tr>
    </w:tbl>
    <w:p w14:paraId="00000014" w14:textId="77777777" w:rsidR="00AD17D4" w:rsidRPr="00A90FB4"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F59971A" w14:textId="77777777" w:rsidTr="00C55557">
        <w:trPr>
          <w:trHeight w:val="340"/>
        </w:trPr>
        <w:tc>
          <w:tcPr>
            <w:tcW w:w="3397" w:type="dxa"/>
            <w:shd w:val="clear" w:color="auto" w:fill="auto"/>
            <w:vAlign w:val="center"/>
          </w:tcPr>
          <w:p w14:paraId="00000015" w14:textId="77777777" w:rsidR="00AD17D4" w:rsidRPr="00A90FB4" w:rsidRDefault="00025888" w:rsidP="002F3BB7">
            <w:pPr>
              <w:pStyle w:val="Normal0"/>
              <w:rPr>
                <w:sz w:val="20"/>
                <w:szCs w:val="20"/>
              </w:rPr>
            </w:pPr>
            <w:r w:rsidRPr="00A90FB4">
              <w:rPr>
                <w:sz w:val="20"/>
                <w:szCs w:val="20"/>
              </w:rPr>
              <w:t>ÁREA OCUPACIONAL</w:t>
            </w:r>
          </w:p>
        </w:tc>
        <w:tc>
          <w:tcPr>
            <w:tcW w:w="6565" w:type="dxa"/>
            <w:shd w:val="clear" w:color="auto" w:fill="auto"/>
            <w:vAlign w:val="center"/>
          </w:tcPr>
          <w:p w14:paraId="00000020" w14:textId="01B28CDE" w:rsidR="00AD17D4" w:rsidRPr="00A90FB4" w:rsidRDefault="009847CE" w:rsidP="002F3BB7">
            <w:pPr>
              <w:pStyle w:val="Normal0"/>
              <w:rPr>
                <w:b w:val="0"/>
                <w:color w:val="39A900"/>
                <w:sz w:val="20"/>
                <w:szCs w:val="20"/>
              </w:rPr>
            </w:pPr>
            <w:r w:rsidRPr="00A90FB4">
              <w:rPr>
                <w:b w:val="0"/>
                <w:sz w:val="20"/>
                <w:szCs w:val="20"/>
              </w:rPr>
              <w:t>Servicios</w:t>
            </w:r>
            <w:r w:rsidR="0086737C" w:rsidRPr="00A90FB4">
              <w:rPr>
                <w:b w:val="0"/>
                <w:sz w:val="20"/>
                <w:szCs w:val="20"/>
              </w:rPr>
              <w:t>.</w:t>
            </w:r>
          </w:p>
        </w:tc>
      </w:tr>
      <w:tr w:rsidR="00AD17D4" w:rsidRPr="00A90FB4" w14:paraId="6E9ED268" w14:textId="77777777" w:rsidTr="00C55557">
        <w:trPr>
          <w:trHeight w:val="465"/>
        </w:trPr>
        <w:tc>
          <w:tcPr>
            <w:tcW w:w="3397" w:type="dxa"/>
            <w:shd w:val="clear" w:color="auto" w:fill="auto"/>
            <w:vAlign w:val="center"/>
          </w:tcPr>
          <w:p w14:paraId="00000021" w14:textId="77777777" w:rsidR="00AD17D4" w:rsidRPr="00A90FB4" w:rsidRDefault="00025888" w:rsidP="002F3BB7">
            <w:pPr>
              <w:pStyle w:val="Normal0"/>
              <w:rPr>
                <w:sz w:val="20"/>
                <w:szCs w:val="20"/>
              </w:rPr>
            </w:pPr>
            <w:r w:rsidRPr="00A90FB4">
              <w:rPr>
                <w:sz w:val="20"/>
                <w:szCs w:val="20"/>
              </w:rPr>
              <w:t>IDIOMA</w:t>
            </w:r>
          </w:p>
        </w:tc>
        <w:tc>
          <w:tcPr>
            <w:tcW w:w="6565" w:type="dxa"/>
            <w:shd w:val="clear" w:color="auto" w:fill="auto"/>
            <w:vAlign w:val="center"/>
          </w:tcPr>
          <w:p w14:paraId="00000022" w14:textId="3C692FC1" w:rsidR="00AD17D4" w:rsidRPr="00A90FB4" w:rsidRDefault="00025888" w:rsidP="002F3BB7">
            <w:pPr>
              <w:pStyle w:val="Normal0"/>
              <w:rPr>
                <w:color w:val="39A900"/>
                <w:sz w:val="20"/>
                <w:szCs w:val="20"/>
              </w:rPr>
            </w:pPr>
            <w:r w:rsidRPr="00A90FB4">
              <w:rPr>
                <w:b w:val="0"/>
                <w:color w:val="000000"/>
                <w:sz w:val="20"/>
                <w:szCs w:val="20"/>
              </w:rPr>
              <w:t>Español</w:t>
            </w:r>
            <w:r w:rsidR="0086737C" w:rsidRPr="00A90FB4">
              <w:rPr>
                <w:b w:val="0"/>
                <w:color w:val="000000"/>
                <w:sz w:val="20"/>
                <w:szCs w:val="20"/>
              </w:rPr>
              <w:t>.</w:t>
            </w:r>
          </w:p>
        </w:tc>
      </w:tr>
    </w:tbl>
    <w:p w14:paraId="4248C357" w14:textId="6D65AEB3" w:rsidR="0063081C" w:rsidRPr="00A90FB4" w:rsidRDefault="0063081C" w:rsidP="002F3BB7">
      <w:pPr>
        <w:pStyle w:val="Normal0"/>
        <w:rPr>
          <w:b/>
          <w:color w:val="000000"/>
          <w:sz w:val="20"/>
          <w:szCs w:val="20"/>
        </w:rPr>
      </w:pPr>
    </w:p>
    <w:p w14:paraId="70EC0BC6" w14:textId="77777777" w:rsidR="00DB3ACB" w:rsidRPr="00A90FB4" w:rsidRDefault="00DB3ACB" w:rsidP="002F3BB7">
      <w:pPr>
        <w:pStyle w:val="Normal0"/>
        <w:rPr>
          <w:b/>
          <w:color w:val="000000"/>
          <w:sz w:val="20"/>
          <w:szCs w:val="20"/>
        </w:rPr>
      </w:pPr>
    </w:p>
    <w:p w14:paraId="00000028" w14:textId="77777777" w:rsidR="00AD17D4" w:rsidRPr="00A90FB4" w:rsidRDefault="00025888" w:rsidP="002F3BB7">
      <w:pPr>
        <w:pStyle w:val="Normal0"/>
        <w:numPr>
          <w:ilvl w:val="0"/>
          <w:numId w:val="1"/>
        </w:numPr>
        <w:ind w:left="284" w:hanging="284"/>
        <w:rPr>
          <w:b/>
          <w:sz w:val="20"/>
          <w:szCs w:val="20"/>
        </w:rPr>
      </w:pPr>
      <w:r w:rsidRPr="00A90FB4">
        <w:rPr>
          <w:b/>
          <w:sz w:val="20"/>
          <w:szCs w:val="20"/>
        </w:rPr>
        <w:t xml:space="preserve">TABLA DE CONTENIDOS: </w:t>
      </w:r>
    </w:p>
    <w:p w14:paraId="00000029" w14:textId="77777777" w:rsidR="00AD17D4" w:rsidRPr="00A90FB4" w:rsidRDefault="00AD17D4" w:rsidP="002F3BB7">
      <w:pPr>
        <w:pStyle w:val="Normal0"/>
        <w:rPr>
          <w:b/>
          <w:sz w:val="20"/>
          <w:szCs w:val="20"/>
        </w:rPr>
      </w:pPr>
    </w:p>
    <w:p w14:paraId="001F1C83" w14:textId="52435640" w:rsidR="00AD17D4" w:rsidRPr="00A90FB4" w:rsidRDefault="00025888" w:rsidP="002F3BB7">
      <w:pPr>
        <w:pStyle w:val="Normal0"/>
        <w:rPr>
          <w:b/>
          <w:color w:val="000000"/>
          <w:sz w:val="20"/>
          <w:szCs w:val="20"/>
        </w:rPr>
      </w:pPr>
      <w:r w:rsidRPr="00A90FB4">
        <w:rPr>
          <w:b/>
          <w:color w:val="000000"/>
          <w:sz w:val="20"/>
          <w:szCs w:val="20"/>
        </w:rPr>
        <w:t>Introducción</w:t>
      </w:r>
    </w:p>
    <w:p w14:paraId="181275C4" w14:textId="443C4201" w:rsidR="00B420D0" w:rsidRPr="00B420D0" w:rsidRDefault="00B420D0" w:rsidP="002C246A">
      <w:pPr>
        <w:pStyle w:val="Normal0"/>
        <w:numPr>
          <w:ilvl w:val="0"/>
          <w:numId w:val="2"/>
        </w:numPr>
        <w:rPr>
          <w:b/>
          <w:color w:val="000000"/>
          <w:sz w:val="20"/>
          <w:szCs w:val="20"/>
        </w:rPr>
      </w:pPr>
      <w:r w:rsidRPr="00B420D0">
        <w:rPr>
          <w:b/>
          <w:color w:val="000000"/>
          <w:sz w:val="20"/>
          <w:szCs w:val="20"/>
        </w:rPr>
        <w:t>Fundamentos de bases de datos</w:t>
      </w:r>
    </w:p>
    <w:p w14:paraId="173CAFB4" w14:textId="56BCF542" w:rsidR="00B420D0" w:rsidRPr="00B420D0" w:rsidRDefault="00B420D0" w:rsidP="002C246A">
      <w:pPr>
        <w:pStyle w:val="Normal0"/>
        <w:numPr>
          <w:ilvl w:val="1"/>
          <w:numId w:val="2"/>
        </w:numPr>
        <w:rPr>
          <w:color w:val="000000"/>
          <w:sz w:val="20"/>
          <w:szCs w:val="20"/>
        </w:rPr>
      </w:pPr>
      <w:r w:rsidRPr="00B420D0">
        <w:rPr>
          <w:color w:val="000000"/>
          <w:sz w:val="20"/>
          <w:szCs w:val="20"/>
        </w:rPr>
        <w:t>Conceptos básicos y características de las bases de datos</w:t>
      </w:r>
    </w:p>
    <w:p w14:paraId="0E2D5B85" w14:textId="2A19B71A" w:rsidR="00B420D0" w:rsidRPr="00B420D0" w:rsidRDefault="00B420D0" w:rsidP="002C246A">
      <w:pPr>
        <w:pStyle w:val="Normal0"/>
        <w:numPr>
          <w:ilvl w:val="1"/>
          <w:numId w:val="2"/>
        </w:numPr>
        <w:rPr>
          <w:color w:val="000000"/>
          <w:sz w:val="20"/>
          <w:szCs w:val="20"/>
        </w:rPr>
      </w:pPr>
      <w:r w:rsidRPr="00B420D0">
        <w:rPr>
          <w:color w:val="000000"/>
          <w:sz w:val="20"/>
          <w:szCs w:val="20"/>
        </w:rPr>
        <w:t>Evolución y tendencias de las bases de datos</w:t>
      </w:r>
    </w:p>
    <w:p w14:paraId="7D1CA998" w14:textId="379216EB" w:rsidR="00B420D0" w:rsidRPr="00B420D0" w:rsidRDefault="00B420D0" w:rsidP="002C246A">
      <w:pPr>
        <w:pStyle w:val="Normal0"/>
        <w:numPr>
          <w:ilvl w:val="1"/>
          <w:numId w:val="2"/>
        </w:numPr>
        <w:rPr>
          <w:color w:val="000000"/>
          <w:sz w:val="20"/>
          <w:szCs w:val="20"/>
        </w:rPr>
      </w:pPr>
      <w:r w:rsidRPr="00B420D0">
        <w:rPr>
          <w:color w:val="000000"/>
          <w:sz w:val="20"/>
          <w:szCs w:val="20"/>
        </w:rPr>
        <w:t>Modelos de datos estructurados, semiestructurados y desestructurados</w:t>
      </w:r>
    </w:p>
    <w:p w14:paraId="4FA339D5" w14:textId="7A86113B" w:rsidR="00B420D0" w:rsidRPr="00B420D0" w:rsidRDefault="00B420D0" w:rsidP="002C246A">
      <w:pPr>
        <w:pStyle w:val="Normal0"/>
        <w:numPr>
          <w:ilvl w:val="1"/>
          <w:numId w:val="2"/>
        </w:numPr>
        <w:rPr>
          <w:color w:val="000000"/>
          <w:sz w:val="20"/>
          <w:szCs w:val="20"/>
        </w:rPr>
      </w:pPr>
      <w:r w:rsidRPr="00B420D0">
        <w:rPr>
          <w:color w:val="000000"/>
          <w:sz w:val="20"/>
          <w:szCs w:val="20"/>
        </w:rPr>
        <w:t>Bases de datos relacionales, NoSQL y NewSQL</w:t>
      </w:r>
    </w:p>
    <w:p w14:paraId="43EE85E8" w14:textId="044FF8CD" w:rsidR="00B420D0" w:rsidRPr="00B420D0" w:rsidRDefault="00B420D0" w:rsidP="002C246A">
      <w:pPr>
        <w:pStyle w:val="Normal0"/>
        <w:numPr>
          <w:ilvl w:val="0"/>
          <w:numId w:val="2"/>
        </w:numPr>
        <w:rPr>
          <w:b/>
          <w:color w:val="000000"/>
          <w:sz w:val="20"/>
          <w:szCs w:val="20"/>
        </w:rPr>
      </w:pPr>
      <w:r w:rsidRPr="00B420D0">
        <w:rPr>
          <w:b/>
          <w:color w:val="000000"/>
          <w:sz w:val="20"/>
          <w:szCs w:val="20"/>
        </w:rPr>
        <w:t>Modelado de bases de datos</w:t>
      </w:r>
    </w:p>
    <w:p w14:paraId="3093F3D8" w14:textId="0B088766" w:rsidR="00B420D0" w:rsidRPr="00B420D0" w:rsidRDefault="00B420D0" w:rsidP="002C246A">
      <w:pPr>
        <w:pStyle w:val="Normal0"/>
        <w:numPr>
          <w:ilvl w:val="1"/>
          <w:numId w:val="2"/>
        </w:numPr>
        <w:rPr>
          <w:color w:val="000000"/>
          <w:sz w:val="20"/>
          <w:szCs w:val="20"/>
        </w:rPr>
      </w:pPr>
      <w:r w:rsidRPr="00B420D0">
        <w:rPr>
          <w:color w:val="000000"/>
          <w:sz w:val="20"/>
          <w:szCs w:val="20"/>
        </w:rPr>
        <w:t>Diseño conceptual de bases de datos</w:t>
      </w:r>
    </w:p>
    <w:p w14:paraId="36FE61C9" w14:textId="613F0D00" w:rsidR="00B420D0" w:rsidRPr="00B420D0" w:rsidRDefault="00B420D0" w:rsidP="002C246A">
      <w:pPr>
        <w:pStyle w:val="Normal0"/>
        <w:numPr>
          <w:ilvl w:val="1"/>
          <w:numId w:val="2"/>
        </w:numPr>
        <w:rPr>
          <w:color w:val="000000"/>
          <w:sz w:val="20"/>
          <w:szCs w:val="20"/>
        </w:rPr>
      </w:pPr>
      <w:r w:rsidRPr="00B420D0">
        <w:rPr>
          <w:color w:val="000000"/>
          <w:sz w:val="20"/>
          <w:szCs w:val="20"/>
        </w:rPr>
        <w:t>Modelo Entidad-Relación (ER)</w:t>
      </w:r>
    </w:p>
    <w:p w14:paraId="57FA3E53" w14:textId="716D10AC" w:rsidR="00B420D0" w:rsidRPr="00B420D0" w:rsidRDefault="00B420D0" w:rsidP="002C246A">
      <w:pPr>
        <w:pStyle w:val="Normal0"/>
        <w:numPr>
          <w:ilvl w:val="1"/>
          <w:numId w:val="2"/>
        </w:numPr>
        <w:rPr>
          <w:color w:val="000000"/>
          <w:sz w:val="20"/>
          <w:szCs w:val="20"/>
        </w:rPr>
      </w:pPr>
      <w:r w:rsidRPr="00B420D0">
        <w:rPr>
          <w:color w:val="000000"/>
          <w:sz w:val="20"/>
          <w:szCs w:val="20"/>
        </w:rPr>
        <w:t>Diseño lógico de bases de datos</w:t>
      </w:r>
    </w:p>
    <w:p w14:paraId="3635DBFB" w14:textId="6A406A56" w:rsidR="00B420D0" w:rsidRPr="00B420D0" w:rsidRDefault="00B420D0" w:rsidP="002C246A">
      <w:pPr>
        <w:pStyle w:val="Normal0"/>
        <w:numPr>
          <w:ilvl w:val="1"/>
          <w:numId w:val="2"/>
        </w:numPr>
        <w:rPr>
          <w:color w:val="000000"/>
          <w:sz w:val="20"/>
          <w:szCs w:val="20"/>
        </w:rPr>
      </w:pPr>
      <w:r w:rsidRPr="00B420D0">
        <w:rPr>
          <w:color w:val="000000"/>
          <w:sz w:val="20"/>
          <w:szCs w:val="20"/>
        </w:rPr>
        <w:t>Transformación del modelo conceptual al modelo lógico</w:t>
      </w:r>
    </w:p>
    <w:p w14:paraId="4B450041" w14:textId="00258010" w:rsidR="00B420D0" w:rsidRPr="00B420D0" w:rsidRDefault="00B420D0" w:rsidP="002C246A">
      <w:pPr>
        <w:pStyle w:val="Normal0"/>
        <w:numPr>
          <w:ilvl w:val="1"/>
          <w:numId w:val="2"/>
        </w:numPr>
        <w:rPr>
          <w:color w:val="000000"/>
          <w:sz w:val="20"/>
          <w:szCs w:val="20"/>
        </w:rPr>
      </w:pPr>
      <w:r w:rsidRPr="00B420D0">
        <w:rPr>
          <w:color w:val="000000"/>
          <w:sz w:val="20"/>
          <w:szCs w:val="20"/>
        </w:rPr>
        <w:t>Diseño físico de bases de datos</w:t>
      </w:r>
    </w:p>
    <w:p w14:paraId="31278FD0" w14:textId="39AE96BE" w:rsidR="00B420D0" w:rsidRPr="00B420D0" w:rsidRDefault="00B420D0" w:rsidP="002C246A">
      <w:pPr>
        <w:pStyle w:val="Normal0"/>
        <w:numPr>
          <w:ilvl w:val="1"/>
          <w:numId w:val="2"/>
        </w:numPr>
        <w:rPr>
          <w:color w:val="000000"/>
          <w:sz w:val="20"/>
          <w:szCs w:val="20"/>
        </w:rPr>
      </w:pPr>
      <w:r w:rsidRPr="00B420D0">
        <w:rPr>
          <w:color w:val="000000"/>
          <w:sz w:val="20"/>
          <w:szCs w:val="20"/>
        </w:rPr>
        <w:t>Normalización de bases de datos</w:t>
      </w:r>
    </w:p>
    <w:p w14:paraId="55C4DC01" w14:textId="79D9C1F3" w:rsidR="00B420D0" w:rsidRPr="00B420D0" w:rsidRDefault="00B420D0" w:rsidP="002C246A">
      <w:pPr>
        <w:pStyle w:val="Normal0"/>
        <w:numPr>
          <w:ilvl w:val="0"/>
          <w:numId w:val="2"/>
        </w:numPr>
        <w:rPr>
          <w:b/>
          <w:color w:val="000000"/>
          <w:sz w:val="20"/>
          <w:szCs w:val="20"/>
        </w:rPr>
      </w:pPr>
      <w:r w:rsidRPr="00B420D0">
        <w:rPr>
          <w:b/>
          <w:color w:val="000000"/>
          <w:sz w:val="20"/>
          <w:szCs w:val="20"/>
        </w:rPr>
        <w:t>Interpretación y estructura del modelo relacional</w:t>
      </w:r>
    </w:p>
    <w:p w14:paraId="7C38EA1A" w14:textId="31F28815" w:rsidR="00B420D0" w:rsidRPr="00B420D0" w:rsidRDefault="00B420D0" w:rsidP="002C246A">
      <w:pPr>
        <w:pStyle w:val="Normal0"/>
        <w:numPr>
          <w:ilvl w:val="1"/>
          <w:numId w:val="2"/>
        </w:numPr>
        <w:rPr>
          <w:color w:val="000000"/>
          <w:sz w:val="20"/>
          <w:szCs w:val="20"/>
        </w:rPr>
      </w:pPr>
      <w:r w:rsidRPr="00B420D0">
        <w:rPr>
          <w:color w:val="000000"/>
          <w:sz w:val="20"/>
          <w:szCs w:val="20"/>
        </w:rPr>
        <w:t>Entidades, atributos y relaciones</w:t>
      </w:r>
    </w:p>
    <w:p w14:paraId="2E79DC2F" w14:textId="405B4A65" w:rsidR="00B420D0" w:rsidRPr="00B420D0" w:rsidRDefault="00B420D0" w:rsidP="002C246A">
      <w:pPr>
        <w:pStyle w:val="Normal0"/>
        <w:numPr>
          <w:ilvl w:val="1"/>
          <w:numId w:val="2"/>
        </w:numPr>
        <w:rPr>
          <w:color w:val="000000"/>
          <w:sz w:val="20"/>
          <w:szCs w:val="20"/>
        </w:rPr>
      </w:pPr>
      <w:r w:rsidRPr="00B420D0">
        <w:rPr>
          <w:color w:val="000000"/>
          <w:sz w:val="20"/>
          <w:szCs w:val="20"/>
        </w:rPr>
        <w:t>Llaves primarias y foráneas</w:t>
      </w:r>
    </w:p>
    <w:p w14:paraId="1400D0EB" w14:textId="0941EA73" w:rsidR="00B420D0" w:rsidRPr="00B420D0" w:rsidRDefault="00B420D0" w:rsidP="002C246A">
      <w:pPr>
        <w:pStyle w:val="Normal0"/>
        <w:numPr>
          <w:ilvl w:val="1"/>
          <w:numId w:val="2"/>
        </w:numPr>
        <w:rPr>
          <w:color w:val="000000"/>
          <w:sz w:val="20"/>
          <w:szCs w:val="20"/>
        </w:rPr>
      </w:pPr>
      <w:r w:rsidRPr="00B420D0">
        <w:rPr>
          <w:color w:val="000000"/>
          <w:sz w:val="20"/>
          <w:szCs w:val="20"/>
        </w:rPr>
        <w:t>Integridad de identidad e integridad referencial</w:t>
      </w:r>
    </w:p>
    <w:p w14:paraId="7E5B72AD" w14:textId="40CBE484" w:rsidR="00B420D0" w:rsidRPr="00B420D0" w:rsidRDefault="00B420D0" w:rsidP="002C246A">
      <w:pPr>
        <w:pStyle w:val="Normal0"/>
        <w:numPr>
          <w:ilvl w:val="1"/>
          <w:numId w:val="2"/>
        </w:numPr>
        <w:rPr>
          <w:color w:val="000000"/>
          <w:sz w:val="20"/>
          <w:szCs w:val="20"/>
        </w:rPr>
      </w:pPr>
      <w:r w:rsidRPr="00B420D0">
        <w:rPr>
          <w:color w:val="000000"/>
          <w:sz w:val="20"/>
          <w:szCs w:val="20"/>
        </w:rPr>
        <w:t>Restricciones y consistencia de los datos</w:t>
      </w:r>
    </w:p>
    <w:p w14:paraId="154B569A" w14:textId="690A7245" w:rsidR="00B420D0" w:rsidRPr="00B420D0" w:rsidRDefault="00B420D0" w:rsidP="002C246A">
      <w:pPr>
        <w:pStyle w:val="Normal0"/>
        <w:numPr>
          <w:ilvl w:val="0"/>
          <w:numId w:val="2"/>
        </w:numPr>
        <w:rPr>
          <w:b/>
          <w:color w:val="000000"/>
          <w:sz w:val="20"/>
          <w:szCs w:val="20"/>
        </w:rPr>
      </w:pPr>
      <w:r w:rsidRPr="00B420D0">
        <w:rPr>
          <w:b/>
          <w:color w:val="000000"/>
          <w:sz w:val="20"/>
          <w:szCs w:val="20"/>
        </w:rPr>
        <w:t>Lenguajes y manipulación de bases de datos</w:t>
      </w:r>
    </w:p>
    <w:p w14:paraId="06462040" w14:textId="50CEA47F" w:rsidR="00B420D0" w:rsidRPr="00B420D0" w:rsidRDefault="00B420D0" w:rsidP="002C246A">
      <w:pPr>
        <w:pStyle w:val="Normal0"/>
        <w:numPr>
          <w:ilvl w:val="1"/>
          <w:numId w:val="2"/>
        </w:numPr>
        <w:rPr>
          <w:color w:val="000000"/>
          <w:sz w:val="20"/>
          <w:szCs w:val="20"/>
        </w:rPr>
      </w:pPr>
      <w:r w:rsidRPr="00B420D0">
        <w:rPr>
          <w:color w:val="000000"/>
          <w:sz w:val="20"/>
          <w:szCs w:val="20"/>
        </w:rPr>
        <w:t>Lenguajes DDL y DML</w:t>
      </w:r>
    </w:p>
    <w:p w14:paraId="4B4FE39B" w14:textId="22897767" w:rsidR="00B420D0" w:rsidRPr="00B420D0" w:rsidRDefault="00B420D0" w:rsidP="002C246A">
      <w:pPr>
        <w:pStyle w:val="Normal0"/>
        <w:numPr>
          <w:ilvl w:val="1"/>
          <w:numId w:val="2"/>
        </w:numPr>
        <w:rPr>
          <w:color w:val="000000"/>
          <w:sz w:val="20"/>
          <w:szCs w:val="20"/>
        </w:rPr>
      </w:pPr>
      <w:r w:rsidRPr="00B420D0">
        <w:rPr>
          <w:color w:val="000000"/>
          <w:sz w:val="20"/>
          <w:szCs w:val="20"/>
        </w:rPr>
        <w:lastRenderedPageBreak/>
        <w:t>Creación de bases de datos y tablas</w:t>
      </w:r>
    </w:p>
    <w:p w14:paraId="52DB9F87" w14:textId="0EB6670A" w:rsidR="00B420D0" w:rsidRPr="00B420D0" w:rsidRDefault="00B420D0" w:rsidP="002C246A">
      <w:pPr>
        <w:pStyle w:val="Normal0"/>
        <w:numPr>
          <w:ilvl w:val="1"/>
          <w:numId w:val="2"/>
        </w:numPr>
        <w:rPr>
          <w:color w:val="000000"/>
          <w:sz w:val="20"/>
          <w:szCs w:val="20"/>
        </w:rPr>
      </w:pPr>
      <w:r w:rsidRPr="00B420D0">
        <w:rPr>
          <w:color w:val="000000"/>
          <w:sz w:val="20"/>
          <w:szCs w:val="20"/>
        </w:rPr>
        <w:t>Modificación de estructuras de tablas y columnas</w:t>
      </w:r>
    </w:p>
    <w:p w14:paraId="4E83DF4D" w14:textId="069B9C17" w:rsidR="00B420D0" w:rsidRPr="00B420D0" w:rsidRDefault="00B420D0" w:rsidP="002C246A">
      <w:pPr>
        <w:pStyle w:val="Normal0"/>
        <w:numPr>
          <w:ilvl w:val="1"/>
          <w:numId w:val="2"/>
        </w:numPr>
        <w:rPr>
          <w:color w:val="000000"/>
          <w:sz w:val="20"/>
          <w:szCs w:val="20"/>
        </w:rPr>
      </w:pPr>
      <w:r w:rsidRPr="00B420D0">
        <w:rPr>
          <w:color w:val="000000"/>
          <w:sz w:val="20"/>
          <w:szCs w:val="20"/>
        </w:rPr>
        <w:t>Inserción, actualización y eliminación de registros</w:t>
      </w:r>
    </w:p>
    <w:p w14:paraId="341A5DF9" w14:textId="1ABFCD57" w:rsidR="00B420D0" w:rsidRPr="00B420D0" w:rsidRDefault="00B420D0" w:rsidP="002C246A">
      <w:pPr>
        <w:pStyle w:val="Normal0"/>
        <w:numPr>
          <w:ilvl w:val="1"/>
          <w:numId w:val="2"/>
        </w:numPr>
        <w:rPr>
          <w:color w:val="000000"/>
          <w:sz w:val="20"/>
          <w:szCs w:val="20"/>
        </w:rPr>
      </w:pPr>
      <w:r w:rsidRPr="00B420D0">
        <w:rPr>
          <w:color w:val="000000"/>
          <w:sz w:val="20"/>
          <w:szCs w:val="20"/>
        </w:rPr>
        <w:t>Eliminación de tablas y bases de datos</w:t>
      </w:r>
    </w:p>
    <w:p w14:paraId="7293DA7E" w14:textId="4B3531CF" w:rsidR="00B420D0" w:rsidRPr="00B420D0" w:rsidRDefault="00B420D0" w:rsidP="002C246A">
      <w:pPr>
        <w:pStyle w:val="Normal0"/>
        <w:numPr>
          <w:ilvl w:val="0"/>
          <w:numId w:val="2"/>
        </w:numPr>
        <w:rPr>
          <w:b/>
          <w:color w:val="000000"/>
          <w:sz w:val="20"/>
          <w:szCs w:val="20"/>
        </w:rPr>
      </w:pPr>
      <w:r w:rsidRPr="00B420D0">
        <w:rPr>
          <w:b/>
          <w:color w:val="000000"/>
          <w:sz w:val="20"/>
          <w:szCs w:val="20"/>
        </w:rPr>
        <w:t>Gestión y administración de bases de datos</w:t>
      </w:r>
    </w:p>
    <w:p w14:paraId="2D320717" w14:textId="52C4BCAC" w:rsidR="00B420D0" w:rsidRPr="00B420D0" w:rsidRDefault="00B420D0" w:rsidP="002C246A">
      <w:pPr>
        <w:pStyle w:val="Normal0"/>
        <w:numPr>
          <w:ilvl w:val="1"/>
          <w:numId w:val="2"/>
        </w:numPr>
        <w:rPr>
          <w:color w:val="000000"/>
          <w:sz w:val="20"/>
          <w:szCs w:val="20"/>
        </w:rPr>
      </w:pPr>
      <w:r w:rsidRPr="00B420D0">
        <w:rPr>
          <w:color w:val="000000"/>
          <w:sz w:val="20"/>
          <w:szCs w:val="20"/>
        </w:rPr>
        <w:t>Sistemas gestores de bases de datos</w:t>
      </w:r>
    </w:p>
    <w:p w14:paraId="07A6D913" w14:textId="77777777" w:rsidR="00A24E1F" w:rsidRPr="00A24E1F" w:rsidRDefault="00A24E1F" w:rsidP="00A24E1F">
      <w:pPr>
        <w:pStyle w:val="Prrafodelista"/>
        <w:numPr>
          <w:ilvl w:val="1"/>
          <w:numId w:val="2"/>
        </w:numPr>
        <w:rPr>
          <w:color w:val="000000"/>
          <w:sz w:val="20"/>
          <w:szCs w:val="20"/>
        </w:rPr>
      </w:pPr>
      <w:r w:rsidRPr="00A24E1F">
        <w:rPr>
          <w:color w:val="000000"/>
          <w:sz w:val="20"/>
          <w:szCs w:val="20"/>
        </w:rPr>
        <w:t>Configuración básica de sistemas gestores de bases de datos</w:t>
      </w:r>
    </w:p>
    <w:p w14:paraId="3DD176A6" w14:textId="3AD7F4CF" w:rsidR="00B420D0" w:rsidRPr="00B420D0" w:rsidRDefault="00B420D0" w:rsidP="002C246A">
      <w:pPr>
        <w:pStyle w:val="Normal0"/>
        <w:numPr>
          <w:ilvl w:val="1"/>
          <w:numId w:val="2"/>
        </w:numPr>
        <w:rPr>
          <w:color w:val="000000"/>
          <w:sz w:val="20"/>
          <w:szCs w:val="20"/>
        </w:rPr>
      </w:pPr>
      <w:r w:rsidRPr="00B420D0">
        <w:rPr>
          <w:color w:val="000000"/>
          <w:sz w:val="20"/>
          <w:szCs w:val="20"/>
        </w:rPr>
        <w:t>Herramientas de modelado de bases de datos</w:t>
      </w:r>
    </w:p>
    <w:p w14:paraId="47CBA290" w14:textId="2D40977E" w:rsidR="00B420D0" w:rsidRPr="00B420D0" w:rsidRDefault="00B420D0" w:rsidP="002C246A">
      <w:pPr>
        <w:pStyle w:val="Normal0"/>
        <w:numPr>
          <w:ilvl w:val="0"/>
          <w:numId w:val="2"/>
        </w:numPr>
        <w:rPr>
          <w:b/>
          <w:color w:val="000000"/>
          <w:sz w:val="20"/>
          <w:szCs w:val="20"/>
        </w:rPr>
      </w:pPr>
      <w:r w:rsidRPr="00B420D0">
        <w:rPr>
          <w:b/>
          <w:color w:val="000000"/>
          <w:sz w:val="20"/>
          <w:szCs w:val="20"/>
        </w:rPr>
        <w:t>Procesamiento y almacenamiento de datos</w:t>
      </w:r>
    </w:p>
    <w:p w14:paraId="6A284E4B" w14:textId="22009784" w:rsidR="00B420D0" w:rsidRPr="00B420D0" w:rsidRDefault="00B420D0" w:rsidP="002C246A">
      <w:pPr>
        <w:pStyle w:val="Normal0"/>
        <w:numPr>
          <w:ilvl w:val="1"/>
          <w:numId w:val="2"/>
        </w:numPr>
        <w:rPr>
          <w:color w:val="000000"/>
          <w:sz w:val="20"/>
          <w:szCs w:val="20"/>
        </w:rPr>
      </w:pPr>
      <w:r w:rsidRPr="00B420D0">
        <w:rPr>
          <w:color w:val="000000"/>
          <w:sz w:val="20"/>
          <w:szCs w:val="20"/>
        </w:rPr>
        <w:t>Cargas de trabajo transaccionales</w:t>
      </w:r>
    </w:p>
    <w:p w14:paraId="2750873D" w14:textId="0BC15529" w:rsidR="00B420D0" w:rsidRPr="00B420D0" w:rsidRDefault="00B420D0" w:rsidP="002C246A">
      <w:pPr>
        <w:pStyle w:val="Normal0"/>
        <w:numPr>
          <w:ilvl w:val="1"/>
          <w:numId w:val="2"/>
        </w:numPr>
        <w:rPr>
          <w:color w:val="000000"/>
          <w:sz w:val="20"/>
          <w:szCs w:val="20"/>
        </w:rPr>
      </w:pPr>
      <w:r w:rsidRPr="00B420D0">
        <w:rPr>
          <w:color w:val="000000"/>
          <w:sz w:val="20"/>
          <w:szCs w:val="20"/>
        </w:rPr>
        <w:t>Cargas de trabajo analíticas</w:t>
      </w:r>
    </w:p>
    <w:p w14:paraId="5760E987" w14:textId="12ECADD6" w:rsidR="00B420D0" w:rsidRPr="00B420D0" w:rsidRDefault="00B420D0" w:rsidP="002C246A">
      <w:pPr>
        <w:pStyle w:val="Normal0"/>
        <w:numPr>
          <w:ilvl w:val="1"/>
          <w:numId w:val="2"/>
        </w:numPr>
        <w:rPr>
          <w:color w:val="000000"/>
          <w:sz w:val="20"/>
          <w:szCs w:val="20"/>
        </w:rPr>
      </w:pPr>
      <w:r w:rsidRPr="00B420D0">
        <w:rPr>
          <w:color w:val="000000"/>
          <w:sz w:val="20"/>
          <w:szCs w:val="20"/>
        </w:rPr>
        <w:t>Principios ACID y gestión de transacciones</w:t>
      </w:r>
    </w:p>
    <w:p w14:paraId="3BEBCCFD" w14:textId="1CD5971A" w:rsidR="00B420D0" w:rsidRPr="00B420D0" w:rsidRDefault="00B420D0" w:rsidP="002C246A">
      <w:pPr>
        <w:pStyle w:val="Normal0"/>
        <w:numPr>
          <w:ilvl w:val="1"/>
          <w:numId w:val="2"/>
        </w:numPr>
        <w:rPr>
          <w:color w:val="000000"/>
          <w:sz w:val="20"/>
          <w:szCs w:val="20"/>
        </w:rPr>
      </w:pPr>
      <w:r w:rsidRPr="00B420D0">
        <w:rPr>
          <w:color w:val="000000"/>
          <w:sz w:val="20"/>
          <w:szCs w:val="20"/>
        </w:rPr>
        <w:t>Tipos de almacenamiento de datos</w:t>
      </w:r>
    </w:p>
    <w:p w14:paraId="6023E3CB" w14:textId="4912884D" w:rsidR="00B420D0" w:rsidRPr="00B420D0" w:rsidRDefault="00B420D0" w:rsidP="002C246A">
      <w:pPr>
        <w:pStyle w:val="Normal0"/>
        <w:numPr>
          <w:ilvl w:val="0"/>
          <w:numId w:val="2"/>
        </w:numPr>
        <w:rPr>
          <w:b/>
          <w:color w:val="000000"/>
          <w:sz w:val="20"/>
          <w:szCs w:val="20"/>
        </w:rPr>
      </w:pPr>
      <w:r w:rsidRPr="00B420D0">
        <w:rPr>
          <w:b/>
          <w:color w:val="000000"/>
          <w:sz w:val="20"/>
          <w:szCs w:val="20"/>
        </w:rPr>
        <w:t>Bases de datos NoSQL y sistemas distribuidos</w:t>
      </w:r>
    </w:p>
    <w:p w14:paraId="7819B899" w14:textId="77777777" w:rsidR="00C900F2" w:rsidRPr="004200BA" w:rsidRDefault="00C900F2" w:rsidP="00C900F2">
      <w:pPr>
        <w:pStyle w:val="Normal0"/>
        <w:numPr>
          <w:ilvl w:val="1"/>
          <w:numId w:val="2"/>
        </w:numPr>
        <w:rPr>
          <w:color w:val="000000"/>
          <w:sz w:val="20"/>
          <w:szCs w:val="20"/>
        </w:rPr>
      </w:pPr>
      <w:r w:rsidRPr="004200BA">
        <w:rPr>
          <w:color w:val="000000"/>
          <w:sz w:val="20"/>
          <w:szCs w:val="20"/>
        </w:rPr>
        <w:t>Concepto y tipos de bases de datos NoSQL</w:t>
      </w:r>
    </w:p>
    <w:p w14:paraId="0DCBB887" w14:textId="77777777" w:rsidR="00C900F2" w:rsidRPr="004200BA" w:rsidRDefault="00C900F2" w:rsidP="00C900F2">
      <w:pPr>
        <w:pStyle w:val="Normal0"/>
        <w:numPr>
          <w:ilvl w:val="1"/>
          <w:numId w:val="2"/>
        </w:numPr>
        <w:rPr>
          <w:color w:val="000000"/>
          <w:sz w:val="20"/>
          <w:szCs w:val="20"/>
        </w:rPr>
      </w:pPr>
      <w:r w:rsidRPr="004200BA">
        <w:rPr>
          <w:color w:val="000000"/>
          <w:sz w:val="20"/>
          <w:szCs w:val="20"/>
        </w:rPr>
        <w:t>Operaciones y manipulación de datos en bases de datos NoSQL</w:t>
      </w:r>
    </w:p>
    <w:p w14:paraId="5B72B8BB" w14:textId="77777777" w:rsidR="00C900F2" w:rsidRPr="004200BA" w:rsidRDefault="00C900F2" w:rsidP="00C900F2">
      <w:pPr>
        <w:pStyle w:val="Normal0"/>
        <w:numPr>
          <w:ilvl w:val="1"/>
          <w:numId w:val="2"/>
        </w:numPr>
        <w:rPr>
          <w:color w:val="000000"/>
          <w:sz w:val="20"/>
          <w:szCs w:val="20"/>
        </w:rPr>
      </w:pPr>
      <w:r w:rsidRPr="004200BA">
        <w:rPr>
          <w:color w:val="000000"/>
          <w:sz w:val="20"/>
          <w:szCs w:val="20"/>
        </w:rPr>
        <w:t>Consultas, filtrado y agregación de datos</w:t>
      </w:r>
    </w:p>
    <w:p w14:paraId="5B25C5C8" w14:textId="77777777" w:rsidR="00C900F2" w:rsidRPr="004200BA" w:rsidRDefault="00C900F2" w:rsidP="00C900F2">
      <w:pPr>
        <w:pStyle w:val="Normal0"/>
        <w:numPr>
          <w:ilvl w:val="1"/>
          <w:numId w:val="2"/>
        </w:numPr>
        <w:rPr>
          <w:b/>
          <w:color w:val="000000"/>
          <w:sz w:val="20"/>
          <w:szCs w:val="20"/>
        </w:rPr>
      </w:pPr>
      <w:r w:rsidRPr="004200BA">
        <w:rPr>
          <w:color w:val="000000"/>
          <w:sz w:val="20"/>
          <w:szCs w:val="20"/>
        </w:rPr>
        <w:t>Teorema CAP y sistemas distribuidos</w:t>
      </w:r>
    </w:p>
    <w:p w14:paraId="1AD130D2" w14:textId="664ABB15" w:rsidR="00B420D0" w:rsidRDefault="00B420D0" w:rsidP="00C5777E">
      <w:pPr>
        <w:pStyle w:val="Normal0"/>
        <w:rPr>
          <w:color w:val="000000"/>
          <w:sz w:val="20"/>
          <w:szCs w:val="20"/>
        </w:rPr>
      </w:pPr>
    </w:p>
    <w:p w14:paraId="5BF809D1" w14:textId="559D7410" w:rsidR="00B420D0" w:rsidRDefault="00B420D0" w:rsidP="00C5777E">
      <w:pPr>
        <w:pStyle w:val="Normal0"/>
        <w:rPr>
          <w:color w:val="000000"/>
          <w:sz w:val="20"/>
          <w:szCs w:val="20"/>
        </w:rPr>
      </w:pPr>
    </w:p>
    <w:p w14:paraId="19B8CA58" w14:textId="77777777" w:rsidR="00B420D0" w:rsidRPr="00A90FB4" w:rsidRDefault="00B420D0" w:rsidP="00C5777E">
      <w:pPr>
        <w:pStyle w:val="Normal0"/>
        <w:rPr>
          <w:b/>
          <w:color w:val="000000"/>
          <w:sz w:val="20"/>
          <w:szCs w:val="20"/>
        </w:rPr>
      </w:pPr>
    </w:p>
    <w:p w14:paraId="00000036" w14:textId="77777777" w:rsidR="00AD17D4" w:rsidRPr="00E54E34" w:rsidRDefault="00025888" w:rsidP="002F3BB7">
      <w:pPr>
        <w:pStyle w:val="Normal0"/>
        <w:numPr>
          <w:ilvl w:val="0"/>
          <w:numId w:val="1"/>
        </w:numPr>
        <w:ind w:left="284" w:hanging="284"/>
        <w:rPr>
          <w:b/>
          <w:sz w:val="20"/>
          <w:szCs w:val="20"/>
        </w:rPr>
      </w:pPr>
      <w:r w:rsidRPr="00E54E34">
        <w:rPr>
          <w:b/>
          <w:sz w:val="20"/>
          <w:szCs w:val="20"/>
        </w:rPr>
        <w:t>INTRODUCCIÓN</w:t>
      </w:r>
    </w:p>
    <w:p w14:paraId="00000037" w14:textId="77777777" w:rsidR="00AD17D4" w:rsidRPr="00A90FB4" w:rsidRDefault="00AD17D4" w:rsidP="002F3BB7">
      <w:pPr>
        <w:pStyle w:val="Normal0"/>
        <w:rPr>
          <w:b/>
          <w:sz w:val="20"/>
          <w:szCs w:val="20"/>
        </w:rPr>
      </w:pPr>
    </w:p>
    <w:p w14:paraId="3283B2D6" w14:textId="77777777" w:rsidR="00404DD8" w:rsidRPr="00404DD8" w:rsidRDefault="00404DD8" w:rsidP="00404DD8">
      <w:pPr>
        <w:pStyle w:val="Normal0"/>
        <w:rPr>
          <w:sz w:val="20"/>
          <w:szCs w:val="20"/>
        </w:rPr>
      </w:pPr>
      <w:r w:rsidRPr="00404DD8">
        <w:rPr>
          <w:sz w:val="20"/>
          <w:szCs w:val="20"/>
        </w:rPr>
        <w:t xml:space="preserve">El modelado y la gestión de bases de datos constituyen procesos fundamentales en el desarrollo de soluciones de </w:t>
      </w:r>
      <w:r w:rsidRPr="00C40967">
        <w:rPr>
          <w:i/>
          <w:sz w:val="20"/>
          <w:szCs w:val="20"/>
        </w:rPr>
        <w:t>software</w:t>
      </w:r>
      <w:r w:rsidRPr="00404DD8">
        <w:rPr>
          <w:sz w:val="20"/>
          <w:szCs w:val="20"/>
        </w:rPr>
        <w:t>, ya que permiten organizar, almacenar y administrar la información de manera eficiente y segura. En este componente formativo se abordan los conceptos esenciales relacionados con las bases de datos, sus modelos, estructuras y tendencias actuales, integrando enfoques relacionales y NoSQL utilizados en diferentes contextos tecnológicos.</w:t>
      </w:r>
    </w:p>
    <w:p w14:paraId="01709416" w14:textId="77777777" w:rsidR="00404DD8" w:rsidRPr="00404DD8" w:rsidRDefault="00404DD8" w:rsidP="00404DD8">
      <w:pPr>
        <w:pStyle w:val="Normal0"/>
        <w:rPr>
          <w:sz w:val="20"/>
          <w:szCs w:val="20"/>
        </w:rPr>
      </w:pPr>
    </w:p>
    <w:p w14:paraId="56EDC963" w14:textId="77777777" w:rsidR="00404DD8" w:rsidRPr="00404DD8" w:rsidRDefault="00404DD8" w:rsidP="00404DD8">
      <w:pPr>
        <w:pStyle w:val="Normal0"/>
        <w:rPr>
          <w:sz w:val="20"/>
          <w:szCs w:val="20"/>
        </w:rPr>
      </w:pPr>
      <w:r w:rsidRPr="00404DD8">
        <w:rPr>
          <w:sz w:val="20"/>
          <w:szCs w:val="20"/>
        </w:rPr>
        <w:t>Asimismo, se estudian los principios del diseño conceptual, lógico y físico de bases de datos, la normalización y la interpretación de modelos relacionales, con el propósito de comprender la organización de la información y las relaciones entre entidades. De igual forma, se desarrollan conocimientos relacionados con los lenguajes de definición y manipulación de datos, las restricciones de integridad y las herramientas de gestión y modelado empleadas en entornos reales de desarrollo.</w:t>
      </w:r>
    </w:p>
    <w:p w14:paraId="7B53BA0C" w14:textId="77777777" w:rsidR="00404DD8" w:rsidRPr="00404DD8" w:rsidRDefault="00404DD8" w:rsidP="00404DD8">
      <w:pPr>
        <w:pStyle w:val="Normal0"/>
        <w:rPr>
          <w:sz w:val="20"/>
          <w:szCs w:val="20"/>
        </w:rPr>
      </w:pPr>
    </w:p>
    <w:p w14:paraId="75D5472F" w14:textId="561556EB" w:rsidR="00E54E34" w:rsidRDefault="00404DD8" w:rsidP="00404DD8">
      <w:pPr>
        <w:pStyle w:val="Normal0"/>
        <w:rPr>
          <w:sz w:val="20"/>
          <w:szCs w:val="20"/>
        </w:rPr>
      </w:pPr>
      <w:r w:rsidRPr="00404DD8">
        <w:rPr>
          <w:sz w:val="20"/>
          <w:szCs w:val="20"/>
        </w:rPr>
        <w:t xml:space="preserve">Finalmente, se analizan los diferentes tipos de almacenamiento de datos, las características de los sistemas distribuidos y los principios ACID y CAP, permitiendo reconocer las necesidades de procesamiento transaccional y analítico en soluciones modernas de </w:t>
      </w:r>
      <w:r w:rsidRPr="00C40967">
        <w:rPr>
          <w:i/>
          <w:sz w:val="20"/>
          <w:szCs w:val="20"/>
        </w:rPr>
        <w:t>software</w:t>
      </w:r>
      <w:r w:rsidRPr="00404DD8">
        <w:rPr>
          <w:sz w:val="20"/>
          <w:szCs w:val="20"/>
        </w:rPr>
        <w:t>.</w:t>
      </w:r>
    </w:p>
    <w:p w14:paraId="5B3DB1DB" w14:textId="1999D37B" w:rsidR="00E54E34" w:rsidRDefault="00E54E34" w:rsidP="002175E6">
      <w:pPr>
        <w:pStyle w:val="Normal0"/>
        <w:rPr>
          <w:sz w:val="20"/>
          <w:szCs w:val="20"/>
        </w:rPr>
      </w:pPr>
    </w:p>
    <w:p w14:paraId="35FE374A" w14:textId="77777777" w:rsidR="00D119B3" w:rsidRPr="00D119B3" w:rsidRDefault="00D119B3" w:rsidP="00D119B3">
      <w:pPr>
        <w:rPr>
          <w:sz w:val="20"/>
          <w:szCs w:val="20"/>
        </w:rPr>
      </w:pPr>
      <w:r w:rsidRPr="00D119B3">
        <w:rPr>
          <w:sz w:val="20"/>
          <w:szCs w:val="20"/>
        </w:rPr>
        <w:t>Para comprender la importancia del contenido y los temas abordados, se recomienda acceder al siguiente video:</w:t>
      </w:r>
    </w:p>
    <w:p w14:paraId="3D52D08A" w14:textId="2D171ED4" w:rsidR="00E6122E" w:rsidRDefault="00E6122E" w:rsidP="002175E6">
      <w:pPr>
        <w:pStyle w:val="Normal0"/>
        <w:rPr>
          <w:sz w:val="20"/>
          <w:szCs w:val="20"/>
        </w:rPr>
      </w:pPr>
    </w:p>
    <w:p w14:paraId="6B068155" w14:textId="5FD3485A" w:rsidR="00E6122E" w:rsidRDefault="00D119B3" w:rsidP="00D119B3">
      <w:pPr>
        <w:pStyle w:val="Normal0"/>
        <w:jc w:val="center"/>
        <w:rPr>
          <w:sz w:val="20"/>
          <w:szCs w:val="20"/>
        </w:rPr>
      </w:pPr>
      <w:r w:rsidRPr="002F3BB7">
        <w:rPr>
          <w:noProof/>
          <w:sz w:val="20"/>
          <w:szCs w:val="20"/>
          <w:lang w:val="en-US" w:eastAsia="en-US"/>
        </w:rPr>
        <mc:AlternateContent>
          <mc:Choice Requires="wps">
            <w:drawing>
              <wp:inline distT="0" distB="0" distL="0" distR="0" wp14:anchorId="478B7D8F" wp14:editId="4D5CC11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5D78C3F" w14:textId="5CE991FE" w:rsidR="00D119B3" w:rsidRDefault="00D119B3" w:rsidP="00D119B3">
                            <w:pPr>
                              <w:spacing w:line="275" w:lineRule="auto"/>
                              <w:jc w:val="center"/>
                              <w:rPr>
                                <w:b/>
                              </w:rPr>
                            </w:pPr>
                            <w:r>
                              <w:rPr>
                                <w:b/>
                                <w:color w:val="FFFFFF"/>
                              </w:rPr>
                              <w:t>Guion_Introduccion_Video_CF03_228145</w:t>
                            </w:r>
                          </w:p>
                        </w:txbxContent>
                      </wps:txbx>
                      <wps:bodyPr spcFirstLastPara="1" wrap="square" lIns="91425" tIns="45700" rIns="91425" bIns="45700" anchor="ctr" anchorCtr="0">
                        <a:noAutofit/>
                      </wps:bodyPr>
                    </wps:wsp>
                  </a:graphicData>
                </a:graphic>
              </wp:inline>
            </w:drawing>
          </mc:Choice>
          <mc:Fallback>
            <w:pict>
              <v:rect w14:anchorId="478B7D8F"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5D78C3F" w14:textId="5CE991FE" w:rsidR="00D119B3" w:rsidRDefault="00D119B3" w:rsidP="00D119B3">
                      <w:pPr>
                        <w:spacing w:line="275" w:lineRule="auto"/>
                        <w:jc w:val="center"/>
                        <w:rPr>
                          <w:b/>
                        </w:rPr>
                      </w:pPr>
                      <w:r>
                        <w:rPr>
                          <w:b/>
                          <w:color w:val="FFFFFF"/>
                        </w:rPr>
                        <w:t>Guio</w:t>
                      </w:r>
                      <w:r>
                        <w:rPr>
                          <w:b/>
                          <w:color w:val="FFFFFF"/>
                        </w:rPr>
                        <w:t>n_Introduccion_Video_CF03_228145</w:t>
                      </w:r>
                    </w:p>
                  </w:txbxContent>
                </v:textbox>
                <w10:anchorlock/>
              </v:rect>
            </w:pict>
          </mc:Fallback>
        </mc:AlternateContent>
      </w:r>
    </w:p>
    <w:p w14:paraId="55801B09" w14:textId="27BE610A" w:rsidR="00E6122E" w:rsidRDefault="00E6122E" w:rsidP="002175E6">
      <w:pPr>
        <w:pStyle w:val="Normal0"/>
        <w:rPr>
          <w:sz w:val="20"/>
          <w:szCs w:val="20"/>
        </w:rPr>
      </w:pPr>
    </w:p>
    <w:p w14:paraId="4D9D7B46" w14:textId="77777777" w:rsidR="00D119B3" w:rsidRDefault="00D119B3" w:rsidP="002175E6">
      <w:pPr>
        <w:pStyle w:val="Normal0"/>
        <w:rPr>
          <w:sz w:val="20"/>
          <w:szCs w:val="20"/>
        </w:rPr>
      </w:pPr>
    </w:p>
    <w:p w14:paraId="77F6D97B" w14:textId="54024310" w:rsidR="00303B68"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DESARROLLO DE CONTENIDOS:</w:t>
      </w:r>
    </w:p>
    <w:p w14:paraId="1C2198E3" w14:textId="7C56107B" w:rsidR="001C00EF" w:rsidRDefault="001C00EF" w:rsidP="002F3BB7">
      <w:pPr>
        <w:pStyle w:val="Normal0"/>
        <w:rPr>
          <w:b/>
          <w:color w:val="000000"/>
          <w:sz w:val="20"/>
          <w:szCs w:val="20"/>
        </w:rPr>
      </w:pPr>
    </w:p>
    <w:p w14:paraId="0CC32F75" w14:textId="77777777" w:rsidR="008D025E" w:rsidRDefault="008D025E" w:rsidP="002F3BB7">
      <w:pPr>
        <w:pStyle w:val="Normal0"/>
        <w:rPr>
          <w:b/>
          <w:color w:val="000000"/>
          <w:sz w:val="20"/>
          <w:szCs w:val="20"/>
        </w:rPr>
      </w:pPr>
    </w:p>
    <w:p w14:paraId="75FC4A27" w14:textId="77CF9E77" w:rsidR="00B420D0" w:rsidRDefault="00B420D0" w:rsidP="002C246A">
      <w:pPr>
        <w:pStyle w:val="Normal0"/>
        <w:numPr>
          <w:ilvl w:val="0"/>
          <w:numId w:val="3"/>
        </w:numPr>
        <w:rPr>
          <w:b/>
          <w:color w:val="000000"/>
          <w:sz w:val="20"/>
          <w:szCs w:val="20"/>
        </w:rPr>
      </w:pPr>
      <w:r w:rsidRPr="00B420D0">
        <w:rPr>
          <w:b/>
          <w:color w:val="000000"/>
          <w:sz w:val="20"/>
          <w:szCs w:val="20"/>
        </w:rPr>
        <w:t>Fundamentos de bases de datos</w:t>
      </w:r>
    </w:p>
    <w:p w14:paraId="72FF30DD" w14:textId="43029562" w:rsidR="00C40967" w:rsidRDefault="00C40967" w:rsidP="00C40967">
      <w:pPr>
        <w:pStyle w:val="Normal0"/>
        <w:rPr>
          <w:b/>
          <w:color w:val="000000"/>
          <w:sz w:val="20"/>
          <w:szCs w:val="20"/>
        </w:rPr>
      </w:pPr>
    </w:p>
    <w:p w14:paraId="659167EE" w14:textId="77777777" w:rsidR="00C40967" w:rsidRPr="00C40967" w:rsidRDefault="00C40967" w:rsidP="00C40967">
      <w:pPr>
        <w:pStyle w:val="Normal0"/>
        <w:rPr>
          <w:color w:val="000000"/>
          <w:sz w:val="20"/>
          <w:szCs w:val="20"/>
        </w:rPr>
      </w:pPr>
      <w:r w:rsidRPr="00C40967">
        <w:rPr>
          <w:color w:val="000000"/>
          <w:sz w:val="20"/>
          <w:szCs w:val="20"/>
        </w:rPr>
        <w:t xml:space="preserve">Las bases de datos constituyen uno de los componentes esenciales en el desarrollo de soluciones de </w:t>
      </w:r>
      <w:r w:rsidRPr="00C40967">
        <w:rPr>
          <w:i/>
          <w:color w:val="000000"/>
          <w:sz w:val="20"/>
          <w:szCs w:val="20"/>
        </w:rPr>
        <w:t>software</w:t>
      </w:r>
      <w:r w:rsidRPr="00C40967">
        <w:rPr>
          <w:color w:val="000000"/>
          <w:sz w:val="20"/>
          <w:szCs w:val="20"/>
        </w:rPr>
        <w:t>, ya que permiten almacenar, organizar, consultar y administrar grandes volúmenes de información de manera eficiente. Su implementación facilita la gestión estructurada de los datos en diferentes contextos organizacionales, empresariales y tecnológicos, contribuyendo a la automatización de procesos y a la toma de decisiones basada en información confiable.</w:t>
      </w:r>
    </w:p>
    <w:p w14:paraId="164D0C3A" w14:textId="77777777" w:rsidR="00C40967" w:rsidRPr="00C40967" w:rsidRDefault="00C40967" w:rsidP="00C40967">
      <w:pPr>
        <w:pStyle w:val="Normal0"/>
        <w:rPr>
          <w:color w:val="000000"/>
          <w:sz w:val="20"/>
          <w:szCs w:val="20"/>
        </w:rPr>
      </w:pPr>
    </w:p>
    <w:p w14:paraId="24DABCBA" w14:textId="77777777" w:rsidR="00C40967" w:rsidRPr="00C40967" w:rsidRDefault="00C40967" w:rsidP="00C40967">
      <w:pPr>
        <w:pStyle w:val="Normal0"/>
        <w:rPr>
          <w:color w:val="000000"/>
          <w:sz w:val="20"/>
          <w:szCs w:val="20"/>
        </w:rPr>
      </w:pPr>
      <w:r w:rsidRPr="00C40967">
        <w:rPr>
          <w:color w:val="000000"/>
          <w:sz w:val="20"/>
          <w:szCs w:val="20"/>
        </w:rPr>
        <w:t xml:space="preserve">En la actualidad, las bases de datos evolucionan constantemente para responder a las necesidades de procesamiento, almacenamiento y análisis de información generadas por aplicaciones </w:t>
      </w:r>
      <w:r w:rsidRPr="00C40967">
        <w:rPr>
          <w:i/>
          <w:color w:val="000000"/>
          <w:sz w:val="20"/>
          <w:szCs w:val="20"/>
        </w:rPr>
        <w:t>web</w:t>
      </w:r>
      <w:r w:rsidRPr="00C40967">
        <w:rPr>
          <w:color w:val="000000"/>
          <w:sz w:val="20"/>
          <w:szCs w:val="20"/>
        </w:rPr>
        <w:t>, sistemas empresariales, dispositivos móviles, servicios en la nube y entornos distribuidos. Por esta razón, existen diferentes modelos y tecnologías orientadas a administrar datos estructurados, semiestructurados y desestructurados, adaptándose a diversos requerimientos de escalabilidad, disponibilidad y rendimiento.</w:t>
      </w:r>
    </w:p>
    <w:p w14:paraId="0F45E897" w14:textId="7C5D74EB" w:rsidR="00C40967" w:rsidRPr="00B420D0" w:rsidRDefault="00C40967" w:rsidP="00C40967">
      <w:pPr>
        <w:pStyle w:val="Normal0"/>
        <w:rPr>
          <w:b/>
          <w:color w:val="000000"/>
          <w:sz w:val="20"/>
          <w:szCs w:val="20"/>
        </w:rPr>
      </w:pPr>
    </w:p>
    <w:p w14:paraId="6AB5A8E9" w14:textId="5FDEACEA" w:rsidR="00B420D0" w:rsidRPr="00C40967" w:rsidRDefault="00B420D0" w:rsidP="002C246A">
      <w:pPr>
        <w:pStyle w:val="Normal0"/>
        <w:numPr>
          <w:ilvl w:val="1"/>
          <w:numId w:val="3"/>
        </w:numPr>
        <w:rPr>
          <w:b/>
          <w:color w:val="000000"/>
          <w:sz w:val="20"/>
          <w:szCs w:val="20"/>
        </w:rPr>
      </w:pPr>
      <w:r w:rsidRPr="00C40967">
        <w:rPr>
          <w:b/>
          <w:color w:val="000000"/>
          <w:sz w:val="20"/>
          <w:szCs w:val="20"/>
        </w:rPr>
        <w:t>Conceptos básicos y características de las bases de datos</w:t>
      </w:r>
    </w:p>
    <w:p w14:paraId="7C9C862A" w14:textId="1BD3EE73" w:rsidR="00C40967" w:rsidRDefault="00C40967" w:rsidP="00C40967">
      <w:pPr>
        <w:pStyle w:val="Normal0"/>
        <w:rPr>
          <w:color w:val="000000"/>
          <w:sz w:val="20"/>
          <w:szCs w:val="20"/>
        </w:rPr>
      </w:pPr>
    </w:p>
    <w:p w14:paraId="0529612F" w14:textId="77777777" w:rsidR="00C40967" w:rsidRPr="00C40967" w:rsidRDefault="00C40967" w:rsidP="00C40967">
      <w:pPr>
        <w:pStyle w:val="Normal0"/>
        <w:rPr>
          <w:color w:val="000000"/>
          <w:sz w:val="20"/>
          <w:szCs w:val="20"/>
        </w:rPr>
      </w:pPr>
      <w:r w:rsidRPr="00C40967">
        <w:rPr>
          <w:color w:val="000000"/>
          <w:sz w:val="20"/>
          <w:szCs w:val="20"/>
        </w:rPr>
        <w:t>Una base de datos es un conjunto organizado de datos relacionados entre sí, almacenados de forma estructurada para facilitar su acceso, administración, actualización y consulta. Su principal propósito consiste en gestionar información de manera eficiente, segura y confiable, permitiendo que diferentes usuarios y aplicaciones interactúen con los datos de forma controlada.</w:t>
      </w:r>
    </w:p>
    <w:p w14:paraId="1F820239" w14:textId="77777777" w:rsidR="00C40967" w:rsidRPr="00C40967" w:rsidRDefault="00C40967" w:rsidP="00C40967">
      <w:pPr>
        <w:pStyle w:val="Normal0"/>
        <w:rPr>
          <w:color w:val="000000"/>
          <w:sz w:val="20"/>
          <w:szCs w:val="20"/>
        </w:rPr>
      </w:pPr>
    </w:p>
    <w:p w14:paraId="599BF662" w14:textId="77777777" w:rsidR="00C40967" w:rsidRPr="00C40967" w:rsidRDefault="00C40967" w:rsidP="00C40967">
      <w:pPr>
        <w:pStyle w:val="Normal0"/>
        <w:rPr>
          <w:color w:val="000000"/>
          <w:sz w:val="20"/>
          <w:szCs w:val="20"/>
        </w:rPr>
      </w:pPr>
      <w:r w:rsidRPr="00C40967">
        <w:rPr>
          <w:color w:val="000000"/>
          <w:sz w:val="20"/>
          <w:szCs w:val="20"/>
        </w:rPr>
        <w:t>Las bases de datos son utilizadas en múltiples contextos, como sistemas empresariales, plataformas educativas, aplicaciones móviles, redes sociales, sistemas bancarios, servicios de salud y comercio electrónico. Gracias a su capacidad de organización y procesamiento, permiten almacenar grandes cantidades de información y recuperar los datos de manera rápida y precisa.</w:t>
      </w:r>
    </w:p>
    <w:p w14:paraId="4F47F7D9" w14:textId="77777777" w:rsidR="00C40967" w:rsidRPr="00C40967" w:rsidRDefault="00C40967" w:rsidP="00C40967">
      <w:pPr>
        <w:pStyle w:val="Normal0"/>
        <w:rPr>
          <w:color w:val="000000"/>
          <w:sz w:val="20"/>
          <w:szCs w:val="20"/>
        </w:rPr>
      </w:pPr>
    </w:p>
    <w:p w14:paraId="6FD0A536" w14:textId="77777777" w:rsidR="00C40967" w:rsidRPr="00C40967" w:rsidRDefault="00C40967" w:rsidP="00C40967">
      <w:pPr>
        <w:pStyle w:val="Normal0"/>
        <w:rPr>
          <w:color w:val="000000"/>
          <w:sz w:val="20"/>
          <w:szCs w:val="20"/>
        </w:rPr>
      </w:pPr>
      <w:r w:rsidRPr="00C40967">
        <w:rPr>
          <w:color w:val="000000"/>
          <w:sz w:val="20"/>
          <w:szCs w:val="20"/>
        </w:rPr>
        <w:t>Para comprender el funcionamiento de una base de datos, es necesario reconocer algunos conceptos fundamentales:</w:t>
      </w:r>
    </w:p>
    <w:p w14:paraId="002D7148"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Dato:</w:t>
      </w:r>
      <w:r w:rsidRPr="00C40967">
        <w:rPr>
          <w:color w:val="000000"/>
          <w:sz w:val="20"/>
          <w:szCs w:val="20"/>
        </w:rPr>
        <w:t xml:space="preserve"> representación básica de información, como números, textos, fechas o imágenes.</w:t>
      </w:r>
    </w:p>
    <w:p w14:paraId="6A5F93D9"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Información:</w:t>
      </w:r>
      <w:r w:rsidRPr="00C40967">
        <w:rPr>
          <w:color w:val="000000"/>
          <w:sz w:val="20"/>
          <w:szCs w:val="20"/>
        </w:rPr>
        <w:t xml:space="preserve"> conjunto de datos procesados y organizados que adquieren significado.</w:t>
      </w:r>
    </w:p>
    <w:p w14:paraId="6FB7CA9D"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Tabla:</w:t>
      </w:r>
      <w:r w:rsidRPr="00C40967">
        <w:rPr>
          <w:color w:val="000000"/>
          <w:sz w:val="20"/>
          <w:szCs w:val="20"/>
        </w:rPr>
        <w:t xml:space="preserve"> estructura compuesta por filas y columnas utilizada para almacenar datos relacionados.</w:t>
      </w:r>
    </w:p>
    <w:p w14:paraId="78E4EF01"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Registro:</w:t>
      </w:r>
      <w:r w:rsidRPr="00C40967">
        <w:rPr>
          <w:color w:val="000000"/>
          <w:sz w:val="20"/>
          <w:szCs w:val="20"/>
        </w:rPr>
        <w:t xml:space="preserve"> fila de una tabla que contiene la información completa de un elemento específico.</w:t>
      </w:r>
    </w:p>
    <w:p w14:paraId="01B1F0E1"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Campo:</w:t>
      </w:r>
      <w:r w:rsidRPr="00C40967">
        <w:rPr>
          <w:color w:val="000000"/>
          <w:sz w:val="20"/>
          <w:szCs w:val="20"/>
        </w:rPr>
        <w:t xml:space="preserve"> columna de una tabla que almacena un tipo particular de dato.</w:t>
      </w:r>
    </w:p>
    <w:p w14:paraId="2272906D"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Entidad:</w:t>
      </w:r>
      <w:r w:rsidRPr="00C40967">
        <w:rPr>
          <w:color w:val="000000"/>
          <w:sz w:val="20"/>
          <w:szCs w:val="20"/>
        </w:rPr>
        <w:t xml:space="preserve"> objeto o elemento del mundo real sobre el cual se almacena información.</w:t>
      </w:r>
    </w:p>
    <w:p w14:paraId="201B7148"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Relación:</w:t>
      </w:r>
      <w:r w:rsidRPr="00C40967">
        <w:rPr>
          <w:color w:val="000000"/>
          <w:sz w:val="20"/>
          <w:szCs w:val="20"/>
        </w:rPr>
        <w:t xml:space="preserve"> asociación existente entre dos o más entidades dentro de una base de datos.</w:t>
      </w:r>
    </w:p>
    <w:p w14:paraId="57D58CCE"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Clave primaria:</w:t>
      </w:r>
      <w:r w:rsidRPr="00C40967">
        <w:rPr>
          <w:color w:val="000000"/>
          <w:sz w:val="20"/>
          <w:szCs w:val="20"/>
        </w:rPr>
        <w:t xml:space="preserve"> atributo que identifica de manera única cada registro de una tabla.</w:t>
      </w:r>
    </w:p>
    <w:p w14:paraId="368796C6" w14:textId="77777777" w:rsidR="00C40967" w:rsidRPr="00C40967" w:rsidRDefault="00C40967" w:rsidP="002C246A">
      <w:pPr>
        <w:pStyle w:val="Normal0"/>
        <w:numPr>
          <w:ilvl w:val="0"/>
          <w:numId w:val="4"/>
        </w:numPr>
        <w:rPr>
          <w:color w:val="000000"/>
          <w:sz w:val="20"/>
          <w:szCs w:val="20"/>
        </w:rPr>
      </w:pPr>
      <w:r w:rsidRPr="00C40967">
        <w:rPr>
          <w:b/>
          <w:color w:val="000000"/>
          <w:sz w:val="20"/>
          <w:szCs w:val="20"/>
        </w:rPr>
        <w:t>Clave foránea:</w:t>
      </w:r>
      <w:r w:rsidRPr="00C40967">
        <w:rPr>
          <w:color w:val="000000"/>
          <w:sz w:val="20"/>
          <w:szCs w:val="20"/>
        </w:rPr>
        <w:t xml:space="preserve"> atributo que establece relaciones entre tablas mediante referencias a claves primarias.</w:t>
      </w:r>
    </w:p>
    <w:p w14:paraId="1CD296A6" w14:textId="7933AEBB" w:rsidR="00C40967" w:rsidRPr="00C40967" w:rsidRDefault="00C40967" w:rsidP="00C40967">
      <w:pPr>
        <w:pStyle w:val="Normal0"/>
        <w:rPr>
          <w:color w:val="000000"/>
          <w:sz w:val="20"/>
          <w:szCs w:val="20"/>
        </w:rPr>
      </w:pPr>
    </w:p>
    <w:p w14:paraId="0F8DD945" w14:textId="1A50A1C3" w:rsidR="00C40967" w:rsidRPr="00C40967" w:rsidRDefault="00C40967" w:rsidP="00C40967">
      <w:pPr>
        <w:pStyle w:val="Normal0"/>
        <w:rPr>
          <w:color w:val="000000"/>
          <w:sz w:val="20"/>
          <w:szCs w:val="20"/>
        </w:rPr>
      </w:pPr>
      <w:r w:rsidRPr="00C40967">
        <w:rPr>
          <w:color w:val="000000"/>
          <w:sz w:val="20"/>
          <w:szCs w:val="20"/>
        </w:rPr>
        <w:t>Las bases de datos poseen características que garantizan la organización y el manejo eficiente de la inf</w:t>
      </w:r>
      <w:r>
        <w:rPr>
          <w:color w:val="000000"/>
          <w:sz w:val="20"/>
          <w:szCs w:val="20"/>
        </w:rPr>
        <w:t>ormación:</w:t>
      </w:r>
    </w:p>
    <w:p w14:paraId="4FD4F68B"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Estructuración de datos:</w:t>
      </w:r>
      <w:r w:rsidRPr="00C40967">
        <w:rPr>
          <w:color w:val="000000"/>
          <w:sz w:val="20"/>
          <w:szCs w:val="20"/>
        </w:rPr>
        <w:t xml:space="preserve"> organizan la información de manera lógica y ordenada.</w:t>
      </w:r>
    </w:p>
    <w:p w14:paraId="38032177"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Persistencia:</w:t>
      </w:r>
      <w:r w:rsidRPr="00C40967">
        <w:rPr>
          <w:color w:val="000000"/>
          <w:sz w:val="20"/>
          <w:szCs w:val="20"/>
        </w:rPr>
        <w:t xml:space="preserve"> los datos permanecen almacenados incluso después de finalizar los procesos o apagar los sistemas.</w:t>
      </w:r>
    </w:p>
    <w:p w14:paraId="6B27AC71"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Integridad:</w:t>
      </w:r>
      <w:r w:rsidRPr="00C40967">
        <w:rPr>
          <w:color w:val="000000"/>
          <w:sz w:val="20"/>
          <w:szCs w:val="20"/>
        </w:rPr>
        <w:t xml:space="preserve"> aseguran que la información sea válida, coherente y consistente.</w:t>
      </w:r>
    </w:p>
    <w:p w14:paraId="6C0F5F90"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Seguridad:</w:t>
      </w:r>
      <w:r w:rsidRPr="00C40967">
        <w:rPr>
          <w:color w:val="000000"/>
          <w:sz w:val="20"/>
          <w:szCs w:val="20"/>
        </w:rPr>
        <w:t xml:space="preserve"> permiten controlar el acceso a los datos mediante usuarios y permisos.</w:t>
      </w:r>
    </w:p>
    <w:p w14:paraId="24D20289"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lastRenderedPageBreak/>
        <w:t>Disponibilidad:</w:t>
      </w:r>
      <w:r w:rsidRPr="00C40967">
        <w:rPr>
          <w:color w:val="000000"/>
          <w:sz w:val="20"/>
          <w:szCs w:val="20"/>
        </w:rPr>
        <w:t xml:space="preserve"> facilitan el acceso oportuno a la información cuando es requerida.</w:t>
      </w:r>
    </w:p>
    <w:p w14:paraId="27B818EA"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Escalabilidad:</w:t>
      </w:r>
      <w:r w:rsidRPr="00C40967">
        <w:rPr>
          <w:color w:val="000000"/>
          <w:sz w:val="20"/>
          <w:szCs w:val="20"/>
        </w:rPr>
        <w:t xml:space="preserve"> soportan el crecimiento de datos y usuarios sin afectar significativamente el rendimiento.</w:t>
      </w:r>
    </w:p>
    <w:p w14:paraId="5CA085FF"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Redundancia controlada:</w:t>
      </w:r>
      <w:r w:rsidRPr="00C40967">
        <w:rPr>
          <w:color w:val="000000"/>
          <w:sz w:val="20"/>
          <w:szCs w:val="20"/>
        </w:rPr>
        <w:t xml:space="preserve"> minimizan la duplicidad innecesaria de información.</w:t>
      </w:r>
    </w:p>
    <w:p w14:paraId="1541824C"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Acceso concurrente:</w:t>
      </w:r>
      <w:r w:rsidRPr="00C40967">
        <w:rPr>
          <w:color w:val="000000"/>
          <w:sz w:val="20"/>
          <w:szCs w:val="20"/>
        </w:rPr>
        <w:t xml:space="preserve"> permiten que varios usuarios interactúen simultáneamente con los datos.</w:t>
      </w:r>
    </w:p>
    <w:p w14:paraId="0D305E5A" w14:textId="77777777" w:rsidR="00C40967" w:rsidRPr="00C40967" w:rsidRDefault="00C40967" w:rsidP="002C246A">
      <w:pPr>
        <w:pStyle w:val="Normal0"/>
        <w:numPr>
          <w:ilvl w:val="0"/>
          <w:numId w:val="5"/>
        </w:numPr>
        <w:rPr>
          <w:color w:val="000000"/>
          <w:sz w:val="20"/>
          <w:szCs w:val="20"/>
        </w:rPr>
      </w:pPr>
      <w:r w:rsidRPr="00C40967">
        <w:rPr>
          <w:b/>
          <w:color w:val="000000"/>
          <w:sz w:val="20"/>
          <w:szCs w:val="20"/>
        </w:rPr>
        <w:t>Recuperación y respaldo:</w:t>
      </w:r>
      <w:r w:rsidRPr="00C40967">
        <w:rPr>
          <w:color w:val="000000"/>
          <w:sz w:val="20"/>
          <w:szCs w:val="20"/>
        </w:rPr>
        <w:t xml:space="preserve"> ofrecen mecanismos para restaurar información ante fallos o pérdidas de datos.</w:t>
      </w:r>
    </w:p>
    <w:p w14:paraId="13A053C7" w14:textId="77777777" w:rsidR="00C40967" w:rsidRPr="00C40967" w:rsidRDefault="00C40967" w:rsidP="00C40967">
      <w:pPr>
        <w:pStyle w:val="Normal0"/>
        <w:rPr>
          <w:color w:val="000000"/>
          <w:sz w:val="20"/>
          <w:szCs w:val="20"/>
        </w:rPr>
      </w:pPr>
    </w:p>
    <w:p w14:paraId="2C6F688D" w14:textId="08BAABCC" w:rsidR="00C40967" w:rsidRDefault="00C40967" w:rsidP="00C40967">
      <w:pPr>
        <w:pStyle w:val="Normal0"/>
        <w:rPr>
          <w:color w:val="000000"/>
          <w:sz w:val="20"/>
          <w:szCs w:val="20"/>
        </w:rPr>
      </w:pPr>
      <w:r w:rsidRPr="00C40967">
        <w:rPr>
          <w:color w:val="000000"/>
          <w:sz w:val="20"/>
          <w:szCs w:val="20"/>
        </w:rPr>
        <w:t xml:space="preserve">Estas características convierten a las bases de datos en herramientas fundamentales para el almacenamiento y procesamiento de información en los sistemas de </w:t>
      </w:r>
      <w:r w:rsidRPr="00C40967">
        <w:rPr>
          <w:i/>
          <w:color w:val="000000"/>
          <w:sz w:val="20"/>
          <w:szCs w:val="20"/>
        </w:rPr>
        <w:t>software</w:t>
      </w:r>
      <w:r w:rsidRPr="00C40967">
        <w:rPr>
          <w:color w:val="000000"/>
          <w:sz w:val="20"/>
          <w:szCs w:val="20"/>
        </w:rPr>
        <w:t xml:space="preserve"> actuales.</w:t>
      </w:r>
    </w:p>
    <w:p w14:paraId="3BA53D19" w14:textId="77777777" w:rsidR="00C40967" w:rsidRPr="00B420D0" w:rsidRDefault="00C40967" w:rsidP="00C40967">
      <w:pPr>
        <w:pStyle w:val="Normal0"/>
        <w:rPr>
          <w:color w:val="000000"/>
          <w:sz w:val="20"/>
          <w:szCs w:val="20"/>
        </w:rPr>
      </w:pPr>
    </w:p>
    <w:p w14:paraId="561DDE77" w14:textId="501A0CBF" w:rsidR="00B420D0" w:rsidRPr="00C40967" w:rsidRDefault="00B420D0" w:rsidP="002C246A">
      <w:pPr>
        <w:pStyle w:val="Normal0"/>
        <w:numPr>
          <w:ilvl w:val="1"/>
          <w:numId w:val="3"/>
        </w:numPr>
        <w:rPr>
          <w:b/>
          <w:color w:val="000000"/>
          <w:sz w:val="20"/>
          <w:szCs w:val="20"/>
        </w:rPr>
      </w:pPr>
      <w:r w:rsidRPr="00C40967">
        <w:rPr>
          <w:b/>
          <w:color w:val="000000"/>
          <w:sz w:val="20"/>
          <w:szCs w:val="20"/>
        </w:rPr>
        <w:t>Evolución y tendencias de las bases de datos</w:t>
      </w:r>
    </w:p>
    <w:p w14:paraId="1267E962" w14:textId="377120F4" w:rsidR="00C40967" w:rsidRDefault="00C40967" w:rsidP="00C40967">
      <w:pPr>
        <w:pStyle w:val="Normal0"/>
        <w:rPr>
          <w:color w:val="000000"/>
          <w:sz w:val="20"/>
          <w:szCs w:val="20"/>
        </w:rPr>
      </w:pPr>
    </w:p>
    <w:p w14:paraId="07FEBAEC" w14:textId="77777777" w:rsidR="00C40967" w:rsidRPr="00C40967" w:rsidRDefault="00C40967" w:rsidP="00C40967">
      <w:pPr>
        <w:pStyle w:val="Normal0"/>
        <w:rPr>
          <w:color w:val="000000"/>
          <w:sz w:val="20"/>
          <w:szCs w:val="20"/>
        </w:rPr>
      </w:pPr>
      <w:r w:rsidRPr="00C40967">
        <w:rPr>
          <w:color w:val="000000"/>
          <w:sz w:val="20"/>
          <w:szCs w:val="20"/>
        </w:rPr>
        <w:t>La evolución de las bases de datos responde a la necesidad de almacenar, administrar y procesar volúmenes crecientes de información en diferentes contextos tecnológicos. A medida que las organizaciones incrementan el uso de sistemas digitales, las bases de datos evolucionan para ofrecer mayor capacidad de almacenamiento, velocidad de procesamiento, disponibilidad y escalabilidad.</w:t>
      </w:r>
    </w:p>
    <w:p w14:paraId="5255A8C1" w14:textId="77777777" w:rsidR="00C40967" w:rsidRPr="00C40967" w:rsidRDefault="00C40967" w:rsidP="00C40967">
      <w:pPr>
        <w:pStyle w:val="Normal0"/>
        <w:rPr>
          <w:color w:val="000000"/>
          <w:sz w:val="20"/>
          <w:szCs w:val="20"/>
        </w:rPr>
      </w:pPr>
    </w:p>
    <w:p w14:paraId="5AECCAA9" w14:textId="77777777" w:rsidR="00C40967" w:rsidRPr="00C40967" w:rsidRDefault="00C40967" w:rsidP="00C40967">
      <w:pPr>
        <w:pStyle w:val="Normal0"/>
        <w:rPr>
          <w:color w:val="000000"/>
          <w:sz w:val="20"/>
          <w:szCs w:val="20"/>
        </w:rPr>
      </w:pPr>
      <w:r w:rsidRPr="00C40967">
        <w:rPr>
          <w:color w:val="000000"/>
          <w:sz w:val="20"/>
          <w:szCs w:val="20"/>
        </w:rPr>
        <w:t>Los primeros sistemas de almacenamiento de información se basan en archivos planos, donde los datos se guardan de manera independiente y con escasa relación entre sí. Este modelo presenta limitaciones relacionadas con la redundancia, la inconsistencia de la información y la dificultad para compartir datos entre aplicaciones.</w:t>
      </w:r>
    </w:p>
    <w:p w14:paraId="49278917" w14:textId="77777777" w:rsidR="00C40967" w:rsidRPr="00C40967" w:rsidRDefault="00C40967" w:rsidP="00C40967">
      <w:pPr>
        <w:pStyle w:val="Normal0"/>
        <w:rPr>
          <w:color w:val="000000"/>
          <w:sz w:val="20"/>
          <w:szCs w:val="20"/>
        </w:rPr>
      </w:pPr>
    </w:p>
    <w:p w14:paraId="0CC30D14" w14:textId="77777777" w:rsidR="00C40967" w:rsidRPr="00C40967" w:rsidRDefault="00C40967" w:rsidP="00C40967">
      <w:pPr>
        <w:pStyle w:val="Normal0"/>
        <w:rPr>
          <w:color w:val="000000"/>
          <w:sz w:val="20"/>
          <w:szCs w:val="20"/>
        </w:rPr>
      </w:pPr>
      <w:r w:rsidRPr="00C40967">
        <w:rPr>
          <w:color w:val="000000"/>
          <w:sz w:val="20"/>
          <w:szCs w:val="20"/>
        </w:rPr>
        <w:t>Posteriormente surgen las bases de datos jerárquicas y de red, diseñadas para organizar la información mediante estructuras de relaciones predefinidas. Aunque mejoran la organización de los datos, presentan dificultades de flexibilidad y mantenimiento.</w:t>
      </w:r>
    </w:p>
    <w:p w14:paraId="31D963F3" w14:textId="77777777" w:rsidR="00C40967" w:rsidRPr="00C40967" w:rsidRDefault="00C40967" w:rsidP="00C40967">
      <w:pPr>
        <w:pStyle w:val="Normal0"/>
        <w:rPr>
          <w:color w:val="000000"/>
          <w:sz w:val="20"/>
          <w:szCs w:val="20"/>
        </w:rPr>
      </w:pPr>
    </w:p>
    <w:p w14:paraId="7BDC3724" w14:textId="77777777" w:rsidR="00C40967" w:rsidRPr="00C40967" w:rsidRDefault="00C40967" w:rsidP="00C40967">
      <w:pPr>
        <w:pStyle w:val="Normal0"/>
        <w:rPr>
          <w:color w:val="000000"/>
          <w:sz w:val="20"/>
          <w:szCs w:val="20"/>
        </w:rPr>
      </w:pPr>
      <w:r w:rsidRPr="00C40967">
        <w:rPr>
          <w:color w:val="000000"/>
          <w:sz w:val="20"/>
          <w:szCs w:val="20"/>
        </w:rPr>
        <w:t xml:space="preserve">En la década de 1970, Edgar F. Codd propone el modelo relacional, el cual transforma la administración de datos mediante el uso de tablas relacionadas y el lenguaje SQL. Este enfoque facilita la consulta, manipulación y mantenimiento de la información, convirtiéndose en uno de los modelos más utilizados en sistemas empresariales y aplicaciones de </w:t>
      </w:r>
      <w:r w:rsidRPr="00C40967">
        <w:rPr>
          <w:i/>
          <w:color w:val="000000"/>
          <w:sz w:val="20"/>
          <w:szCs w:val="20"/>
        </w:rPr>
        <w:t>software</w:t>
      </w:r>
      <w:r w:rsidRPr="00C40967">
        <w:rPr>
          <w:color w:val="000000"/>
          <w:sz w:val="20"/>
          <w:szCs w:val="20"/>
        </w:rPr>
        <w:t>.</w:t>
      </w:r>
    </w:p>
    <w:p w14:paraId="4A3C666D" w14:textId="77777777" w:rsidR="00C40967" w:rsidRPr="00C40967" w:rsidRDefault="00C40967" w:rsidP="00C40967">
      <w:pPr>
        <w:pStyle w:val="Normal0"/>
        <w:rPr>
          <w:color w:val="000000"/>
          <w:sz w:val="20"/>
          <w:szCs w:val="20"/>
        </w:rPr>
      </w:pPr>
    </w:p>
    <w:p w14:paraId="0A32314D" w14:textId="438EAEB5" w:rsidR="00C40967" w:rsidRPr="00C40967" w:rsidRDefault="006076BC" w:rsidP="00C40967">
      <w:pPr>
        <w:pStyle w:val="Normal0"/>
        <w:rPr>
          <w:color w:val="000000"/>
          <w:sz w:val="20"/>
          <w:szCs w:val="20"/>
        </w:rPr>
      </w:pPr>
      <w:r>
        <w:rPr>
          <w:color w:val="000000"/>
          <w:sz w:val="20"/>
          <w:szCs w:val="20"/>
        </w:rPr>
        <w:t>Con el crecimiento de I</w:t>
      </w:r>
      <w:r w:rsidR="00C40967" w:rsidRPr="00C40967">
        <w:rPr>
          <w:color w:val="000000"/>
          <w:sz w:val="20"/>
          <w:szCs w:val="20"/>
        </w:rPr>
        <w:t xml:space="preserve">nternet, las aplicaciones </w:t>
      </w:r>
      <w:r w:rsidR="00C40967" w:rsidRPr="00C40967">
        <w:rPr>
          <w:i/>
          <w:color w:val="000000"/>
          <w:sz w:val="20"/>
          <w:szCs w:val="20"/>
        </w:rPr>
        <w:t>web</w:t>
      </w:r>
      <w:r w:rsidR="00C40967" w:rsidRPr="00C40967">
        <w:rPr>
          <w:color w:val="000000"/>
          <w:sz w:val="20"/>
          <w:szCs w:val="20"/>
        </w:rPr>
        <w:t xml:space="preserve"> y el manejo masivo de datos, aparecen nuevos modelos de almacenamiento como las bases de datos NoSQL, orientadas al procesamiento de datos semiestructurados y desestructurados. Estas tecnologías priorizan la escalabilidad, el rendimiento y la distribución de datos en múltiples servidores.</w:t>
      </w:r>
    </w:p>
    <w:p w14:paraId="429A184F" w14:textId="77777777" w:rsidR="00C40967" w:rsidRPr="00C40967" w:rsidRDefault="00C40967" w:rsidP="00C40967">
      <w:pPr>
        <w:pStyle w:val="Normal0"/>
        <w:rPr>
          <w:color w:val="000000"/>
          <w:sz w:val="20"/>
          <w:szCs w:val="20"/>
        </w:rPr>
      </w:pPr>
    </w:p>
    <w:p w14:paraId="2CA37787" w14:textId="77777777" w:rsidR="00C40967" w:rsidRPr="00C40967" w:rsidRDefault="00C40967" w:rsidP="00C40967">
      <w:pPr>
        <w:pStyle w:val="Normal0"/>
        <w:rPr>
          <w:color w:val="000000"/>
          <w:sz w:val="20"/>
          <w:szCs w:val="20"/>
        </w:rPr>
      </w:pPr>
      <w:r w:rsidRPr="00C40967">
        <w:rPr>
          <w:color w:val="000000"/>
          <w:sz w:val="20"/>
          <w:szCs w:val="20"/>
        </w:rPr>
        <w:t>Más recientemente surgen las bases de datos NewSQL, que combinan características de escalabilidad propias de NoSQL con las propiedades transaccionales y de consistencia de las bases de datos relacionales tradicionales.</w:t>
      </w:r>
    </w:p>
    <w:p w14:paraId="162D2DF1" w14:textId="77777777" w:rsidR="00C40967" w:rsidRPr="00C40967" w:rsidRDefault="00C40967" w:rsidP="00C40967">
      <w:pPr>
        <w:pStyle w:val="Normal0"/>
        <w:rPr>
          <w:color w:val="000000"/>
          <w:sz w:val="20"/>
          <w:szCs w:val="20"/>
        </w:rPr>
      </w:pPr>
    </w:p>
    <w:p w14:paraId="5E483D5B" w14:textId="77777777" w:rsidR="00C40967" w:rsidRPr="002F63A9" w:rsidRDefault="00C40967" w:rsidP="00C40967">
      <w:pPr>
        <w:pStyle w:val="Normal0"/>
        <w:rPr>
          <w:b/>
          <w:color w:val="000000"/>
          <w:sz w:val="20"/>
          <w:szCs w:val="20"/>
        </w:rPr>
      </w:pPr>
      <w:r w:rsidRPr="002F63A9">
        <w:rPr>
          <w:b/>
          <w:color w:val="000000"/>
          <w:sz w:val="20"/>
          <w:szCs w:val="20"/>
        </w:rPr>
        <w:t>Tendencias actuales en bases de datos</w:t>
      </w:r>
    </w:p>
    <w:p w14:paraId="1466BEDA" w14:textId="77777777" w:rsidR="00C40967" w:rsidRPr="00C40967" w:rsidRDefault="00C40967" w:rsidP="00C40967">
      <w:pPr>
        <w:pStyle w:val="Normal0"/>
        <w:rPr>
          <w:color w:val="000000"/>
          <w:sz w:val="20"/>
          <w:szCs w:val="20"/>
        </w:rPr>
      </w:pPr>
    </w:p>
    <w:p w14:paraId="73D96F58" w14:textId="6217E882" w:rsidR="00C40967" w:rsidRPr="00C40967" w:rsidRDefault="00C40967" w:rsidP="00C40967">
      <w:pPr>
        <w:pStyle w:val="Normal0"/>
        <w:rPr>
          <w:color w:val="000000"/>
          <w:sz w:val="20"/>
          <w:szCs w:val="20"/>
        </w:rPr>
      </w:pPr>
      <w:r w:rsidRPr="00C40967">
        <w:rPr>
          <w:color w:val="000000"/>
          <w:sz w:val="20"/>
          <w:szCs w:val="20"/>
        </w:rPr>
        <w:t>Las tendencias modernas en bases de datos están orientadas a responder a las necesidades de procesamiento de grandes volúmenes de información y al funcionamiento de aplicaciones distribuidas y en tiempo real.</w:t>
      </w:r>
      <w:r w:rsidR="002F63A9">
        <w:rPr>
          <w:color w:val="000000"/>
          <w:sz w:val="20"/>
          <w:szCs w:val="20"/>
        </w:rPr>
        <w:t xml:space="preserve"> </w:t>
      </w:r>
      <w:r w:rsidRPr="00C40967">
        <w:rPr>
          <w:color w:val="000000"/>
          <w:sz w:val="20"/>
          <w:szCs w:val="20"/>
        </w:rPr>
        <w:t>Entre las principales</w:t>
      </w:r>
      <w:r w:rsidR="002F63A9">
        <w:rPr>
          <w:color w:val="000000"/>
          <w:sz w:val="20"/>
          <w:szCs w:val="20"/>
        </w:rPr>
        <w:t xml:space="preserve"> tendencias se encuentran:</w:t>
      </w:r>
    </w:p>
    <w:p w14:paraId="77917AC7" w14:textId="470F20EE" w:rsidR="00C40967" w:rsidRPr="00C40967" w:rsidRDefault="00C40967" w:rsidP="002C246A">
      <w:pPr>
        <w:pStyle w:val="Normal0"/>
        <w:numPr>
          <w:ilvl w:val="0"/>
          <w:numId w:val="6"/>
        </w:numPr>
        <w:rPr>
          <w:color w:val="000000"/>
          <w:sz w:val="20"/>
          <w:szCs w:val="20"/>
        </w:rPr>
      </w:pPr>
      <w:r w:rsidRPr="002F63A9">
        <w:rPr>
          <w:b/>
          <w:color w:val="000000"/>
          <w:sz w:val="20"/>
          <w:szCs w:val="20"/>
        </w:rPr>
        <w:t>Bases de datos en la nube:</w:t>
      </w:r>
      <w:r w:rsidRPr="00C40967">
        <w:rPr>
          <w:color w:val="000000"/>
          <w:sz w:val="20"/>
          <w:szCs w:val="20"/>
        </w:rPr>
        <w:t xml:space="preserve"> permiten almacenar y administrar información mediante serv</w:t>
      </w:r>
      <w:r w:rsidR="006076BC">
        <w:rPr>
          <w:color w:val="000000"/>
          <w:sz w:val="20"/>
          <w:szCs w:val="20"/>
        </w:rPr>
        <w:t>icios remotos accesibles desde I</w:t>
      </w:r>
      <w:r w:rsidRPr="00C40967">
        <w:rPr>
          <w:color w:val="000000"/>
          <w:sz w:val="20"/>
          <w:szCs w:val="20"/>
        </w:rPr>
        <w:t>nternet.</w:t>
      </w:r>
    </w:p>
    <w:p w14:paraId="23200F38"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lastRenderedPageBreak/>
        <w:t>Procesamiento de Big Data:</w:t>
      </w:r>
      <w:r w:rsidRPr="00C40967">
        <w:rPr>
          <w:color w:val="000000"/>
          <w:sz w:val="20"/>
          <w:szCs w:val="20"/>
        </w:rPr>
        <w:t xml:space="preserve"> facilita el análisis de grandes cantidades de datos generados por múltiples fuentes.</w:t>
      </w:r>
    </w:p>
    <w:p w14:paraId="1FF4929D"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Bases de datos distribuidas:</w:t>
      </w:r>
      <w:r w:rsidRPr="00C40967">
        <w:rPr>
          <w:color w:val="000000"/>
          <w:sz w:val="20"/>
          <w:szCs w:val="20"/>
        </w:rPr>
        <w:t xml:space="preserve"> almacenan información en diferentes servidores para mejorar la disponibilidad y tolerancia a fallos.</w:t>
      </w:r>
    </w:p>
    <w:p w14:paraId="04A95E84"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Bases de datos NoSQL:</w:t>
      </w:r>
      <w:r w:rsidRPr="00C40967">
        <w:rPr>
          <w:color w:val="000000"/>
          <w:sz w:val="20"/>
          <w:szCs w:val="20"/>
        </w:rPr>
        <w:t xml:space="preserve"> optimizan el manejo de datos semiestructurados y desestructurados.</w:t>
      </w:r>
    </w:p>
    <w:p w14:paraId="709B9A62"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Automatización y administración inteligente:</w:t>
      </w:r>
      <w:r w:rsidRPr="00C40967">
        <w:rPr>
          <w:color w:val="000000"/>
          <w:sz w:val="20"/>
          <w:szCs w:val="20"/>
        </w:rPr>
        <w:t xml:space="preserve"> incorporan herramientas de inteligencia artificial para optimizar tareas de mantenimiento y rendimiento.</w:t>
      </w:r>
    </w:p>
    <w:p w14:paraId="1C7E96CB"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Procesamiento en tiempo real:</w:t>
      </w:r>
      <w:r w:rsidRPr="00C40967">
        <w:rPr>
          <w:color w:val="000000"/>
          <w:sz w:val="20"/>
          <w:szCs w:val="20"/>
        </w:rPr>
        <w:t xml:space="preserve"> permite analizar y consultar información de manera inmediata.</w:t>
      </w:r>
    </w:p>
    <w:p w14:paraId="3F6BA085"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Seguridad y protección de datos:</w:t>
      </w:r>
      <w:r w:rsidRPr="00C40967">
        <w:rPr>
          <w:color w:val="000000"/>
          <w:sz w:val="20"/>
          <w:szCs w:val="20"/>
        </w:rPr>
        <w:t xml:space="preserve"> fortalecen mecanismos de autenticación, cifrado y control de acceso.</w:t>
      </w:r>
    </w:p>
    <w:p w14:paraId="1EF9DFB1" w14:textId="77777777" w:rsidR="00C40967" w:rsidRPr="00C40967" w:rsidRDefault="00C40967" w:rsidP="002C246A">
      <w:pPr>
        <w:pStyle w:val="Normal0"/>
        <w:numPr>
          <w:ilvl w:val="0"/>
          <w:numId w:val="6"/>
        </w:numPr>
        <w:rPr>
          <w:color w:val="000000"/>
          <w:sz w:val="20"/>
          <w:szCs w:val="20"/>
        </w:rPr>
      </w:pPr>
      <w:r w:rsidRPr="002F63A9">
        <w:rPr>
          <w:b/>
          <w:color w:val="000000"/>
          <w:sz w:val="20"/>
          <w:szCs w:val="20"/>
        </w:rPr>
        <w:t>Integración con analítica y ciencia de datos:</w:t>
      </w:r>
      <w:r w:rsidRPr="00C40967">
        <w:rPr>
          <w:color w:val="000000"/>
          <w:sz w:val="20"/>
          <w:szCs w:val="20"/>
        </w:rPr>
        <w:t xml:space="preserve"> favorecen el procesamiento de información para la toma de decisiones.</w:t>
      </w:r>
    </w:p>
    <w:p w14:paraId="730746D0" w14:textId="77777777" w:rsidR="00C40967" w:rsidRPr="00C40967" w:rsidRDefault="00C40967" w:rsidP="00C40967">
      <w:pPr>
        <w:pStyle w:val="Normal0"/>
        <w:rPr>
          <w:color w:val="000000"/>
          <w:sz w:val="20"/>
          <w:szCs w:val="20"/>
        </w:rPr>
      </w:pPr>
    </w:p>
    <w:p w14:paraId="79349EA2" w14:textId="77777777" w:rsidR="00C40967" w:rsidRPr="00C40967" w:rsidRDefault="00C40967" w:rsidP="00C40967">
      <w:pPr>
        <w:pStyle w:val="Normal0"/>
        <w:rPr>
          <w:color w:val="000000"/>
          <w:sz w:val="20"/>
          <w:szCs w:val="20"/>
        </w:rPr>
      </w:pPr>
      <w:r w:rsidRPr="00C40967">
        <w:rPr>
          <w:color w:val="000000"/>
          <w:sz w:val="20"/>
          <w:szCs w:val="20"/>
        </w:rPr>
        <w:t>La evolución de las bases de datos demuestra cómo las tecnologías de almacenamiento se adaptan continuamente a las necesidades de las organizaciones y de los entornos digitales modernos, permitiendo gestionar información de manera más eficiente, flexible y segura.</w:t>
      </w:r>
    </w:p>
    <w:p w14:paraId="72B69D77" w14:textId="77777777" w:rsidR="00C40967" w:rsidRPr="00C40967" w:rsidRDefault="00C40967" w:rsidP="00C40967">
      <w:pPr>
        <w:pStyle w:val="Normal0"/>
        <w:rPr>
          <w:color w:val="000000"/>
          <w:sz w:val="20"/>
          <w:szCs w:val="20"/>
        </w:rPr>
      </w:pPr>
    </w:p>
    <w:p w14:paraId="19260750" w14:textId="3C992BBC" w:rsidR="00C40967" w:rsidRDefault="002F63A9" w:rsidP="002F63A9">
      <w:pPr>
        <w:pStyle w:val="Normal0"/>
        <w:jc w:val="center"/>
        <w:rPr>
          <w:color w:val="000000"/>
          <w:sz w:val="20"/>
          <w:szCs w:val="20"/>
        </w:rPr>
      </w:pPr>
      <w:r w:rsidRPr="002F63A9">
        <w:rPr>
          <w:noProof/>
          <w:color w:val="000000"/>
          <w:sz w:val="20"/>
          <w:szCs w:val="20"/>
          <w:lang w:val="en-US" w:eastAsia="en-US"/>
        </w:rPr>
        <mc:AlternateContent>
          <mc:Choice Requires="wps">
            <w:drawing>
              <wp:inline distT="0" distB="0" distL="0" distR="0" wp14:anchorId="047102F3" wp14:editId="66E6E927">
                <wp:extent cx="6072997" cy="1404620"/>
                <wp:effectExtent l="0" t="0" r="4445"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2997" cy="1404620"/>
                        </a:xfrm>
                        <a:prstGeom prst="rect">
                          <a:avLst/>
                        </a:prstGeom>
                        <a:solidFill>
                          <a:schemeClr val="accent1">
                            <a:lumMod val="40000"/>
                            <a:lumOff val="60000"/>
                          </a:schemeClr>
                        </a:solidFill>
                        <a:ln w="9525">
                          <a:noFill/>
                          <a:miter lim="800000"/>
                          <a:headEnd/>
                          <a:tailEnd/>
                        </a:ln>
                      </wps:spPr>
                      <wps:txbx>
                        <w:txbxContent>
                          <w:p w14:paraId="7D6362F6" w14:textId="5AF58F9C" w:rsidR="004B1977" w:rsidRPr="00C40967" w:rsidRDefault="004B1977" w:rsidP="002F63A9">
                            <w:pPr>
                              <w:pStyle w:val="Normal0"/>
                              <w:rPr>
                                <w:color w:val="000000"/>
                                <w:sz w:val="20"/>
                                <w:szCs w:val="20"/>
                              </w:rPr>
                            </w:pPr>
                            <w:r w:rsidRPr="00C40967">
                              <w:rPr>
                                <w:color w:val="000000"/>
                                <w:sz w:val="20"/>
                                <w:szCs w:val="20"/>
                              </w:rPr>
                              <w:t>Referentes teóricos</w:t>
                            </w:r>
                            <w:r>
                              <w:rPr>
                                <w:color w:val="000000"/>
                                <w:sz w:val="20"/>
                                <w:szCs w:val="20"/>
                              </w:rPr>
                              <w:t>:</w:t>
                            </w:r>
                          </w:p>
                          <w:p w14:paraId="68D8612A" w14:textId="77777777" w:rsidR="004B1977" w:rsidRPr="00C40967" w:rsidRDefault="004B1977" w:rsidP="002F63A9">
                            <w:pPr>
                              <w:pStyle w:val="Normal0"/>
                              <w:rPr>
                                <w:color w:val="000000"/>
                                <w:sz w:val="20"/>
                                <w:szCs w:val="20"/>
                              </w:rPr>
                            </w:pPr>
                          </w:p>
                          <w:p w14:paraId="50147461" w14:textId="77777777" w:rsidR="004B1977" w:rsidRPr="00C40967" w:rsidRDefault="004B1977" w:rsidP="002C246A">
                            <w:pPr>
                              <w:pStyle w:val="Normal0"/>
                              <w:numPr>
                                <w:ilvl w:val="0"/>
                                <w:numId w:val="7"/>
                              </w:numPr>
                              <w:rPr>
                                <w:color w:val="000000"/>
                                <w:sz w:val="20"/>
                                <w:szCs w:val="20"/>
                              </w:rPr>
                            </w:pPr>
                            <w:r w:rsidRPr="002F63A9">
                              <w:rPr>
                                <w:b/>
                                <w:color w:val="000000"/>
                                <w:sz w:val="20"/>
                                <w:szCs w:val="20"/>
                              </w:rPr>
                              <w:t>Codd (1970)</w:t>
                            </w:r>
                            <w:r w:rsidRPr="00C40967">
                              <w:rPr>
                                <w:color w:val="000000"/>
                                <w:sz w:val="20"/>
                                <w:szCs w:val="20"/>
                              </w:rPr>
                              <w:t xml:space="preserve"> establece las bases del modelo relacional mediante la organización de los datos en tablas relacionadas, propuesta que transforma el desarrollo de los sistemas gestores de bases de datos modernos.</w:t>
                            </w:r>
                          </w:p>
                          <w:p w14:paraId="3BC18B33" w14:textId="77777777" w:rsidR="004B1977" w:rsidRPr="00C40967" w:rsidRDefault="004B1977" w:rsidP="002F63A9">
                            <w:pPr>
                              <w:pStyle w:val="Normal0"/>
                              <w:rPr>
                                <w:color w:val="000000"/>
                                <w:sz w:val="20"/>
                                <w:szCs w:val="20"/>
                              </w:rPr>
                            </w:pPr>
                          </w:p>
                          <w:p w14:paraId="0B05F4D4" w14:textId="77777777" w:rsidR="004B1977" w:rsidRPr="00C40967" w:rsidRDefault="004B1977" w:rsidP="002C246A">
                            <w:pPr>
                              <w:pStyle w:val="Normal0"/>
                              <w:numPr>
                                <w:ilvl w:val="0"/>
                                <w:numId w:val="7"/>
                              </w:numPr>
                              <w:rPr>
                                <w:color w:val="000000"/>
                                <w:sz w:val="20"/>
                                <w:szCs w:val="20"/>
                              </w:rPr>
                            </w:pPr>
                            <w:r w:rsidRPr="002F63A9">
                              <w:rPr>
                                <w:b/>
                                <w:color w:val="000000"/>
                                <w:sz w:val="20"/>
                                <w:szCs w:val="20"/>
                              </w:rPr>
                              <w:t>Date (2004)</w:t>
                            </w:r>
                            <w:r w:rsidRPr="00C40967">
                              <w:rPr>
                                <w:color w:val="000000"/>
                                <w:sz w:val="20"/>
                                <w:szCs w:val="20"/>
                              </w:rPr>
                              <w:t xml:space="preserve"> señala que las bases de datos constituyen sistemas diseñados para almacenar información de forma estructurada, garantizando consistencia, integridad y facilidad de acceso.</w:t>
                            </w:r>
                          </w:p>
                          <w:p w14:paraId="7E8E1F8F" w14:textId="77777777" w:rsidR="004B1977" w:rsidRPr="00C40967" w:rsidRDefault="004B1977" w:rsidP="002F63A9">
                            <w:pPr>
                              <w:pStyle w:val="Normal0"/>
                              <w:rPr>
                                <w:color w:val="000000"/>
                                <w:sz w:val="20"/>
                                <w:szCs w:val="20"/>
                              </w:rPr>
                            </w:pPr>
                          </w:p>
                          <w:p w14:paraId="64460D02" w14:textId="404BF23F" w:rsidR="004B1977" w:rsidRPr="002F63A9" w:rsidRDefault="004B1977" w:rsidP="002C246A">
                            <w:pPr>
                              <w:pStyle w:val="Normal0"/>
                              <w:numPr>
                                <w:ilvl w:val="0"/>
                                <w:numId w:val="7"/>
                              </w:numPr>
                              <w:rPr>
                                <w:color w:val="000000"/>
                                <w:sz w:val="20"/>
                                <w:szCs w:val="20"/>
                              </w:rPr>
                            </w:pPr>
                            <w:r w:rsidRPr="002F63A9">
                              <w:rPr>
                                <w:b/>
                                <w:color w:val="000000"/>
                                <w:sz w:val="20"/>
                                <w:szCs w:val="20"/>
                              </w:rPr>
                              <w:t>Silberschatz, Korth y Sudarshan (2020)</w:t>
                            </w:r>
                            <w:r w:rsidRPr="00C40967">
                              <w:rPr>
                                <w:color w:val="000000"/>
                                <w:sz w:val="20"/>
                                <w:szCs w:val="20"/>
                              </w:rPr>
                              <w:t xml:space="preserve"> destacan que las tendencias actuales en bases de datos están orientadas hacia la escalabilidad, el procesamiento distribuido y la administración eficiente de grandes volúmenes de información.</w:t>
                            </w:r>
                          </w:p>
                        </w:txbxContent>
                      </wps:txbx>
                      <wps:bodyPr rot="0" vert="horz" wrap="square" lIns="91440" tIns="45720" rIns="91440" bIns="45720" anchor="t" anchorCtr="0">
                        <a:spAutoFit/>
                      </wps:bodyPr>
                    </wps:wsp>
                  </a:graphicData>
                </a:graphic>
              </wp:inline>
            </w:drawing>
          </mc:Choice>
          <mc:Fallback>
            <w:pict>
              <v:shapetype w14:anchorId="047102F3" id="_x0000_t202" coordsize="21600,21600" o:spt="202" path="m,l,21600r21600,l21600,xe">
                <v:stroke joinstyle="miter"/>
                <v:path gradientshapeok="t" o:connecttype="rect"/>
              </v:shapetype>
              <v:shape id="Cuadro de texto 2" o:spid="_x0000_s1027" type="#_x0000_t202" style="width:478.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" fillcolor="#b8cce4 [1300]" stroked="f">
                <v:textbox style="mso-fit-shape-to-text:t">
                  <w:txbxContent>
                    <w:p w14:paraId="7D6362F6" w14:textId="5AF58F9C" w:rsidR="004B1977" w:rsidRPr="00C40967" w:rsidRDefault="004B1977" w:rsidP="002F63A9">
                      <w:pPr>
                        <w:pStyle w:val="Normal0"/>
                        <w:rPr>
                          <w:color w:val="000000"/>
                          <w:sz w:val="20"/>
                          <w:szCs w:val="20"/>
                        </w:rPr>
                      </w:pPr>
                      <w:r w:rsidRPr="00C40967">
                        <w:rPr>
                          <w:color w:val="000000"/>
                          <w:sz w:val="20"/>
                          <w:szCs w:val="20"/>
                        </w:rPr>
                        <w:t>Referentes teóricos</w:t>
                      </w:r>
                      <w:r>
                        <w:rPr>
                          <w:color w:val="000000"/>
                          <w:sz w:val="20"/>
                          <w:szCs w:val="20"/>
                        </w:rPr>
                        <w:t>:</w:t>
                      </w:r>
                    </w:p>
                    <w:p w14:paraId="68D8612A" w14:textId="77777777" w:rsidR="004B1977" w:rsidRPr="00C40967" w:rsidRDefault="004B1977" w:rsidP="002F63A9">
                      <w:pPr>
                        <w:pStyle w:val="Normal0"/>
                        <w:rPr>
                          <w:color w:val="000000"/>
                          <w:sz w:val="20"/>
                          <w:szCs w:val="20"/>
                        </w:rPr>
                      </w:pPr>
                    </w:p>
                    <w:p w14:paraId="50147461" w14:textId="77777777" w:rsidR="004B1977" w:rsidRPr="00C40967" w:rsidRDefault="004B1977" w:rsidP="002C246A">
                      <w:pPr>
                        <w:pStyle w:val="Normal0"/>
                        <w:numPr>
                          <w:ilvl w:val="0"/>
                          <w:numId w:val="7"/>
                        </w:numPr>
                        <w:rPr>
                          <w:color w:val="000000"/>
                          <w:sz w:val="20"/>
                          <w:szCs w:val="20"/>
                        </w:rPr>
                      </w:pPr>
                      <w:r w:rsidRPr="002F63A9">
                        <w:rPr>
                          <w:b/>
                          <w:color w:val="000000"/>
                          <w:sz w:val="20"/>
                          <w:szCs w:val="20"/>
                        </w:rPr>
                        <w:t>Codd (1970)</w:t>
                      </w:r>
                      <w:r w:rsidRPr="00C40967">
                        <w:rPr>
                          <w:color w:val="000000"/>
                          <w:sz w:val="20"/>
                          <w:szCs w:val="20"/>
                        </w:rPr>
                        <w:t xml:space="preserve"> establece las bases del modelo relacional mediante la organización de los datos en tablas relacionadas, propuesta que transforma el desarrollo de los sistemas gestores de bases de datos modernos.</w:t>
                      </w:r>
                    </w:p>
                    <w:p w14:paraId="3BC18B33" w14:textId="77777777" w:rsidR="004B1977" w:rsidRPr="00C40967" w:rsidRDefault="004B1977" w:rsidP="002F63A9">
                      <w:pPr>
                        <w:pStyle w:val="Normal0"/>
                        <w:rPr>
                          <w:color w:val="000000"/>
                          <w:sz w:val="20"/>
                          <w:szCs w:val="20"/>
                        </w:rPr>
                      </w:pPr>
                    </w:p>
                    <w:p w14:paraId="0B05F4D4" w14:textId="77777777" w:rsidR="004B1977" w:rsidRPr="00C40967" w:rsidRDefault="004B1977" w:rsidP="002C246A">
                      <w:pPr>
                        <w:pStyle w:val="Normal0"/>
                        <w:numPr>
                          <w:ilvl w:val="0"/>
                          <w:numId w:val="7"/>
                        </w:numPr>
                        <w:rPr>
                          <w:color w:val="000000"/>
                          <w:sz w:val="20"/>
                          <w:szCs w:val="20"/>
                        </w:rPr>
                      </w:pPr>
                      <w:r w:rsidRPr="002F63A9">
                        <w:rPr>
                          <w:b/>
                          <w:color w:val="000000"/>
                          <w:sz w:val="20"/>
                          <w:szCs w:val="20"/>
                        </w:rPr>
                        <w:t>Date (2004)</w:t>
                      </w:r>
                      <w:r w:rsidRPr="00C40967">
                        <w:rPr>
                          <w:color w:val="000000"/>
                          <w:sz w:val="20"/>
                          <w:szCs w:val="20"/>
                        </w:rPr>
                        <w:t xml:space="preserve"> señala que las bases de datos constituyen sistemas diseñados para almacenar información de forma estructurada, garantizando consistencia, integridad y facilidad de acceso.</w:t>
                      </w:r>
                    </w:p>
                    <w:p w14:paraId="7E8E1F8F" w14:textId="77777777" w:rsidR="004B1977" w:rsidRPr="00C40967" w:rsidRDefault="004B1977" w:rsidP="002F63A9">
                      <w:pPr>
                        <w:pStyle w:val="Normal0"/>
                        <w:rPr>
                          <w:color w:val="000000"/>
                          <w:sz w:val="20"/>
                          <w:szCs w:val="20"/>
                        </w:rPr>
                      </w:pPr>
                    </w:p>
                    <w:p w14:paraId="64460D02" w14:textId="404BF23F" w:rsidR="004B1977" w:rsidRPr="002F63A9" w:rsidRDefault="004B1977" w:rsidP="002C246A">
                      <w:pPr>
                        <w:pStyle w:val="Normal0"/>
                        <w:numPr>
                          <w:ilvl w:val="0"/>
                          <w:numId w:val="7"/>
                        </w:numPr>
                        <w:rPr>
                          <w:color w:val="000000"/>
                          <w:sz w:val="20"/>
                          <w:szCs w:val="20"/>
                        </w:rPr>
                      </w:pPr>
                      <w:r w:rsidRPr="002F63A9">
                        <w:rPr>
                          <w:b/>
                          <w:color w:val="000000"/>
                          <w:sz w:val="20"/>
                          <w:szCs w:val="20"/>
                        </w:rPr>
                        <w:t>Silberschatz, Korth y Sudarshan (2020)</w:t>
                      </w:r>
                      <w:r w:rsidRPr="00C40967">
                        <w:rPr>
                          <w:color w:val="000000"/>
                          <w:sz w:val="20"/>
                          <w:szCs w:val="20"/>
                        </w:rPr>
                        <w:t xml:space="preserve"> destacan que las tendencias actuales en bases de datos están orientadas hacia la escalabilidad, el procesamiento distribuido y la administración eficiente de grandes volúmenes de información.</w:t>
                      </w:r>
                    </w:p>
                  </w:txbxContent>
                </v:textbox>
                <w10:anchorlock/>
              </v:shape>
            </w:pict>
          </mc:Fallback>
        </mc:AlternateContent>
      </w:r>
    </w:p>
    <w:p w14:paraId="5B2FA4C3" w14:textId="77777777" w:rsidR="002F63A9" w:rsidRPr="00B420D0" w:rsidRDefault="002F63A9" w:rsidP="00C40967">
      <w:pPr>
        <w:pStyle w:val="Normal0"/>
        <w:rPr>
          <w:color w:val="000000"/>
          <w:sz w:val="20"/>
          <w:szCs w:val="20"/>
        </w:rPr>
      </w:pPr>
    </w:p>
    <w:p w14:paraId="52EC63AE" w14:textId="0318BE45" w:rsidR="00B420D0" w:rsidRPr="002F63A9" w:rsidRDefault="00B420D0" w:rsidP="002C246A">
      <w:pPr>
        <w:pStyle w:val="Normal0"/>
        <w:numPr>
          <w:ilvl w:val="1"/>
          <w:numId w:val="3"/>
        </w:numPr>
        <w:rPr>
          <w:b/>
          <w:color w:val="000000"/>
          <w:sz w:val="20"/>
          <w:szCs w:val="20"/>
        </w:rPr>
      </w:pPr>
      <w:r w:rsidRPr="002F63A9">
        <w:rPr>
          <w:b/>
          <w:color w:val="000000"/>
          <w:sz w:val="20"/>
          <w:szCs w:val="20"/>
        </w:rPr>
        <w:t>Modelos de datos estructurados, semiestructurados y desestructurados</w:t>
      </w:r>
    </w:p>
    <w:p w14:paraId="674811BD" w14:textId="52DD741A" w:rsidR="002F63A9" w:rsidRDefault="002F63A9" w:rsidP="002F63A9">
      <w:pPr>
        <w:pStyle w:val="Normal0"/>
        <w:rPr>
          <w:color w:val="000000"/>
          <w:sz w:val="20"/>
          <w:szCs w:val="20"/>
        </w:rPr>
      </w:pPr>
    </w:p>
    <w:p w14:paraId="37D88C91" w14:textId="77777777" w:rsidR="002F63A9" w:rsidRPr="002F63A9" w:rsidRDefault="002F63A9" w:rsidP="002F63A9">
      <w:pPr>
        <w:pStyle w:val="Normal0"/>
        <w:rPr>
          <w:color w:val="000000"/>
          <w:sz w:val="20"/>
          <w:szCs w:val="20"/>
        </w:rPr>
      </w:pPr>
      <w:r w:rsidRPr="002F63A9">
        <w:rPr>
          <w:color w:val="000000"/>
          <w:sz w:val="20"/>
          <w:szCs w:val="20"/>
        </w:rPr>
        <w:t>Los modelos de datos representan la forma en que la información se organiza, almacena y procesa dentro de un sistema. Dependiendo de la estructura y el nivel de organización de los datos, estos pueden clasificarse en estructurados, semiestructurados y desestructurados. Cada modelo responde a diferentes necesidades de almacenamiento y procesamiento en entornos tecnológicos modernos.</w:t>
      </w:r>
    </w:p>
    <w:p w14:paraId="099565CE" w14:textId="77777777" w:rsidR="002F63A9" w:rsidRPr="002F63A9" w:rsidRDefault="002F63A9" w:rsidP="002F63A9">
      <w:pPr>
        <w:pStyle w:val="Normal0"/>
        <w:rPr>
          <w:color w:val="000000"/>
          <w:sz w:val="20"/>
          <w:szCs w:val="20"/>
        </w:rPr>
      </w:pPr>
    </w:p>
    <w:p w14:paraId="01D373D3" w14:textId="77777777" w:rsidR="002F63A9" w:rsidRDefault="002F63A9" w:rsidP="002C246A">
      <w:pPr>
        <w:pStyle w:val="Normal0"/>
        <w:numPr>
          <w:ilvl w:val="0"/>
          <w:numId w:val="8"/>
        </w:numPr>
        <w:rPr>
          <w:color w:val="000000"/>
          <w:sz w:val="20"/>
          <w:szCs w:val="20"/>
        </w:rPr>
      </w:pPr>
      <w:r w:rsidRPr="002F63A9">
        <w:rPr>
          <w:b/>
          <w:color w:val="000000"/>
          <w:sz w:val="20"/>
          <w:szCs w:val="20"/>
        </w:rPr>
        <w:t>Datos estructurados:</w:t>
      </w:r>
      <w:r w:rsidRPr="002F63A9">
        <w:rPr>
          <w:color w:val="000000"/>
          <w:sz w:val="20"/>
          <w:szCs w:val="20"/>
        </w:rPr>
        <w:t xml:space="preserve"> son aquellos que se organizan siguiendo una estructura definida y uniforme, generalmente mediante tablas compuestas por filas y columnas. Este tipo de información utiliza esquemas previamente establecidos que facilitan su almacenamiento, consulta y manipulación.</w:t>
      </w:r>
    </w:p>
    <w:p w14:paraId="67B3C81B" w14:textId="77777777" w:rsidR="002F63A9" w:rsidRDefault="002F63A9" w:rsidP="002F63A9">
      <w:pPr>
        <w:pStyle w:val="Normal0"/>
        <w:ind w:left="720"/>
        <w:rPr>
          <w:color w:val="000000"/>
          <w:sz w:val="20"/>
          <w:szCs w:val="20"/>
        </w:rPr>
      </w:pPr>
    </w:p>
    <w:p w14:paraId="1F65106A" w14:textId="77777777" w:rsidR="002F63A9" w:rsidRDefault="002F63A9" w:rsidP="002F63A9">
      <w:pPr>
        <w:pStyle w:val="Normal0"/>
        <w:ind w:left="720"/>
        <w:rPr>
          <w:color w:val="000000"/>
          <w:sz w:val="20"/>
          <w:szCs w:val="20"/>
        </w:rPr>
      </w:pPr>
      <w:r w:rsidRPr="002F63A9">
        <w:rPr>
          <w:color w:val="000000"/>
          <w:sz w:val="20"/>
          <w:szCs w:val="20"/>
        </w:rPr>
        <w:t>Los datos estructurados son ampliamente utilizados en bases de datos relacionales, ya que permiten realizar búsquedas rápidas y garantizar la integridad de la información.</w:t>
      </w:r>
    </w:p>
    <w:p w14:paraId="672C9716" w14:textId="77777777" w:rsidR="002F63A9" w:rsidRDefault="002F63A9" w:rsidP="002F63A9">
      <w:pPr>
        <w:pStyle w:val="Normal0"/>
        <w:ind w:left="720"/>
        <w:rPr>
          <w:color w:val="000000"/>
          <w:sz w:val="20"/>
          <w:szCs w:val="20"/>
        </w:rPr>
      </w:pPr>
    </w:p>
    <w:p w14:paraId="354BFFDD" w14:textId="77777777" w:rsidR="002F63A9" w:rsidRDefault="002F63A9" w:rsidP="002F63A9">
      <w:pPr>
        <w:pStyle w:val="Normal0"/>
        <w:ind w:left="720"/>
        <w:rPr>
          <w:color w:val="000000"/>
          <w:sz w:val="20"/>
          <w:szCs w:val="20"/>
        </w:rPr>
      </w:pPr>
      <w:r w:rsidRPr="002F63A9">
        <w:rPr>
          <w:color w:val="000000"/>
          <w:sz w:val="20"/>
          <w:szCs w:val="20"/>
        </w:rPr>
        <w:t>Características de los datos estructurados</w:t>
      </w:r>
      <w:r>
        <w:rPr>
          <w:color w:val="000000"/>
          <w:sz w:val="20"/>
          <w:szCs w:val="20"/>
        </w:rPr>
        <w:t>:</w:t>
      </w:r>
    </w:p>
    <w:p w14:paraId="41907B23" w14:textId="77777777" w:rsidR="002F63A9" w:rsidRDefault="002F63A9" w:rsidP="002C246A">
      <w:pPr>
        <w:pStyle w:val="Normal0"/>
        <w:numPr>
          <w:ilvl w:val="0"/>
          <w:numId w:val="9"/>
        </w:numPr>
        <w:rPr>
          <w:color w:val="000000"/>
          <w:sz w:val="20"/>
          <w:szCs w:val="20"/>
        </w:rPr>
      </w:pPr>
      <w:r w:rsidRPr="002F63A9">
        <w:rPr>
          <w:color w:val="000000"/>
          <w:sz w:val="20"/>
          <w:szCs w:val="20"/>
        </w:rPr>
        <w:t>Poseen un</w:t>
      </w:r>
      <w:r>
        <w:rPr>
          <w:color w:val="000000"/>
          <w:sz w:val="20"/>
          <w:szCs w:val="20"/>
        </w:rPr>
        <w:t>a organización fija y definida.</w:t>
      </w:r>
    </w:p>
    <w:p w14:paraId="23224D49" w14:textId="77777777" w:rsidR="002F63A9" w:rsidRDefault="002F63A9" w:rsidP="002C246A">
      <w:pPr>
        <w:pStyle w:val="Normal0"/>
        <w:numPr>
          <w:ilvl w:val="0"/>
          <w:numId w:val="9"/>
        </w:numPr>
        <w:rPr>
          <w:color w:val="000000"/>
          <w:sz w:val="20"/>
          <w:szCs w:val="20"/>
        </w:rPr>
      </w:pPr>
      <w:r w:rsidRPr="002F63A9">
        <w:rPr>
          <w:color w:val="000000"/>
          <w:sz w:val="20"/>
          <w:szCs w:val="20"/>
        </w:rPr>
        <w:t>Utili</w:t>
      </w:r>
      <w:r>
        <w:rPr>
          <w:color w:val="000000"/>
          <w:sz w:val="20"/>
          <w:szCs w:val="20"/>
        </w:rPr>
        <w:t>zan tablas, registros y campos.</w:t>
      </w:r>
    </w:p>
    <w:p w14:paraId="62BF21BD" w14:textId="77777777" w:rsidR="002F63A9" w:rsidRDefault="002F63A9" w:rsidP="002C246A">
      <w:pPr>
        <w:pStyle w:val="Normal0"/>
        <w:numPr>
          <w:ilvl w:val="0"/>
          <w:numId w:val="9"/>
        </w:numPr>
        <w:rPr>
          <w:color w:val="000000"/>
          <w:sz w:val="20"/>
          <w:szCs w:val="20"/>
        </w:rPr>
      </w:pPr>
      <w:r w:rsidRPr="002F63A9">
        <w:rPr>
          <w:color w:val="000000"/>
          <w:sz w:val="20"/>
          <w:szCs w:val="20"/>
        </w:rPr>
        <w:lastRenderedPageBreak/>
        <w:t>Ma</w:t>
      </w:r>
      <w:r>
        <w:rPr>
          <w:color w:val="000000"/>
          <w:sz w:val="20"/>
          <w:szCs w:val="20"/>
        </w:rPr>
        <w:t>ntienen relaciones entre datos.</w:t>
      </w:r>
    </w:p>
    <w:p w14:paraId="68AB4A66" w14:textId="77777777" w:rsidR="002F63A9" w:rsidRDefault="002F63A9" w:rsidP="002C246A">
      <w:pPr>
        <w:pStyle w:val="Normal0"/>
        <w:numPr>
          <w:ilvl w:val="0"/>
          <w:numId w:val="9"/>
        </w:numPr>
        <w:rPr>
          <w:color w:val="000000"/>
          <w:sz w:val="20"/>
          <w:szCs w:val="20"/>
        </w:rPr>
      </w:pPr>
      <w:r w:rsidRPr="002F63A9">
        <w:rPr>
          <w:color w:val="000000"/>
          <w:sz w:val="20"/>
          <w:szCs w:val="20"/>
        </w:rPr>
        <w:t>Facilitan consultas mediante lenguaje SQL.</w:t>
      </w:r>
    </w:p>
    <w:p w14:paraId="2EDF8ED7" w14:textId="77777777" w:rsidR="002F63A9" w:rsidRDefault="002F63A9" w:rsidP="002C246A">
      <w:pPr>
        <w:pStyle w:val="Normal0"/>
        <w:numPr>
          <w:ilvl w:val="0"/>
          <w:numId w:val="9"/>
        </w:numPr>
        <w:rPr>
          <w:color w:val="000000"/>
          <w:sz w:val="20"/>
          <w:szCs w:val="20"/>
        </w:rPr>
      </w:pPr>
      <w:r w:rsidRPr="002F63A9">
        <w:rPr>
          <w:color w:val="000000"/>
          <w:sz w:val="20"/>
          <w:szCs w:val="20"/>
        </w:rPr>
        <w:t xml:space="preserve">Garantizan consistencia </w:t>
      </w:r>
      <w:r>
        <w:rPr>
          <w:color w:val="000000"/>
          <w:sz w:val="20"/>
          <w:szCs w:val="20"/>
        </w:rPr>
        <w:t>e integridad de la información.</w:t>
      </w:r>
    </w:p>
    <w:p w14:paraId="470B8B01" w14:textId="77777777" w:rsidR="002F63A9" w:rsidRDefault="002F63A9" w:rsidP="002F63A9">
      <w:pPr>
        <w:pStyle w:val="Normal0"/>
        <w:ind w:left="720"/>
        <w:rPr>
          <w:color w:val="000000"/>
          <w:sz w:val="20"/>
          <w:szCs w:val="20"/>
        </w:rPr>
      </w:pPr>
    </w:p>
    <w:p w14:paraId="14BBDE44" w14:textId="08D6865C" w:rsidR="002F63A9" w:rsidRDefault="002F63A9" w:rsidP="002F63A9">
      <w:pPr>
        <w:pStyle w:val="Normal0"/>
        <w:ind w:left="720"/>
        <w:rPr>
          <w:color w:val="000000"/>
          <w:sz w:val="20"/>
          <w:szCs w:val="20"/>
        </w:rPr>
      </w:pPr>
      <w:r w:rsidRPr="002F63A9">
        <w:rPr>
          <w:b/>
          <w:color w:val="000000"/>
          <w:sz w:val="20"/>
          <w:szCs w:val="20"/>
        </w:rPr>
        <w:t>Tabla 1.</w:t>
      </w:r>
      <w:r>
        <w:rPr>
          <w:color w:val="000000"/>
          <w:sz w:val="20"/>
          <w:szCs w:val="20"/>
        </w:rPr>
        <w:t xml:space="preserve"> </w:t>
      </w:r>
      <w:r w:rsidRPr="002F63A9">
        <w:rPr>
          <w:color w:val="000000"/>
          <w:sz w:val="20"/>
          <w:szCs w:val="20"/>
        </w:rPr>
        <w:t>Ejemplo de datos estructurados</w:t>
      </w:r>
    </w:p>
    <w:tbl>
      <w:tblPr>
        <w:tblStyle w:val="Tablaconcuadrcula"/>
        <w:tblW w:w="0" w:type="auto"/>
        <w:tblInd w:w="720" w:type="dxa"/>
        <w:tblLook w:val="04A0" w:firstRow="1" w:lastRow="0" w:firstColumn="1" w:lastColumn="0" w:noHBand="0" w:noVBand="1"/>
        <w:tblCaption w:val="Tabla 1. Ejemplo de datos estructurados"/>
      </w:tblPr>
      <w:tblGrid>
        <w:gridCol w:w="2310"/>
        <w:gridCol w:w="2310"/>
        <w:gridCol w:w="2311"/>
        <w:gridCol w:w="2311"/>
      </w:tblGrid>
      <w:tr w:rsidR="002F63A9" w:rsidRPr="002F63A9" w14:paraId="15A2400B" w14:textId="77777777" w:rsidTr="002F63A9">
        <w:tc>
          <w:tcPr>
            <w:tcW w:w="2310" w:type="dxa"/>
          </w:tcPr>
          <w:p w14:paraId="750CC5FA" w14:textId="05B3D99D" w:rsidR="002F63A9" w:rsidRPr="002F63A9" w:rsidRDefault="002F63A9" w:rsidP="002F63A9">
            <w:pPr>
              <w:pStyle w:val="Normal0"/>
              <w:rPr>
                <w:b/>
                <w:color w:val="000000"/>
                <w:sz w:val="20"/>
                <w:szCs w:val="20"/>
              </w:rPr>
            </w:pPr>
            <w:r w:rsidRPr="002F63A9">
              <w:rPr>
                <w:b/>
                <w:sz w:val="20"/>
                <w:szCs w:val="20"/>
              </w:rPr>
              <w:t>Id_cliente</w:t>
            </w:r>
          </w:p>
        </w:tc>
        <w:tc>
          <w:tcPr>
            <w:tcW w:w="2310" w:type="dxa"/>
          </w:tcPr>
          <w:p w14:paraId="061408ED" w14:textId="5FB0059E" w:rsidR="002F63A9" w:rsidRPr="002F63A9" w:rsidRDefault="002F63A9" w:rsidP="002F63A9">
            <w:pPr>
              <w:pStyle w:val="Normal0"/>
              <w:rPr>
                <w:b/>
                <w:color w:val="000000"/>
                <w:sz w:val="20"/>
                <w:szCs w:val="20"/>
              </w:rPr>
            </w:pPr>
            <w:r w:rsidRPr="002F63A9">
              <w:rPr>
                <w:b/>
                <w:sz w:val="20"/>
                <w:szCs w:val="20"/>
              </w:rPr>
              <w:t>Nombre</w:t>
            </w:r>
          </w:p>
        </w:tc>
        <w:tc>
          <w:tcPr>
            <w:tcW w:w="2311" w:type="dxa"/>
          </w:tcPr>
          <w:p w14:paraId="49A71E60" w14:textId="7ED47754" w:rsidR="002F63A9" w:rsidRPr="002F63A9" w:rsidRDefault="002F63A9" w:rsidP="002F63A9">
            <w:pPr>
              <w:pStyle w:val="Normal0"/>
              <w:rPr>
                <w:b/>
                <w:color w:val="000000"/>
                <w:sz w:val="20"/>
                <w:szCs w:val="20"/>
              </w:rPr>
            </w:pPr>
            <w:r w:rsidRPr="002F63A9">
              <w:rPr>
                <w:b/>
                <w:sz w:val="20"/>
                <w:szCs w:val="20"/>
              </w:rPr>
              <w:t>Ciudad</w:t>
            </w:r>
          </w:p>
        </w:tc>
        <w:tc>
          <w:tcPr>
            <w:tcW w:w="2311" w:type="dxa"/>
          </w:tcPr>
          <w:p w14:paraId="2B451E25" w14:textId="37F2D82A" w:rsidR="002F63A9" w:rsidRPr="002F63A9" w:rsidRDefault="002F63A9" w:rsidP="002F63A9">
            <w:pPr>
              <w:pStyle w:val="Normal0"/>
              <w:rPr>
                <w:b/>
                <w:color w:val="000000"/>
                <w:sz w:val="20"/>
                <w:szCs w:val="20"/>
              </w:rPr>
            </w:pPr>
            <w:r w:rsidRPr="002F63A9">
              <w:rPr>
                <w:b/>
                <w:sz w:val="20"/>
                <w:szCs w:val="20"/>
              </w:rPr>
              <w:t>Edad</w:t>
            </w:r>
          </w:p>
        </w:tc>
      </w:tr>
      <w:tr w:rsidR="002F63A9" w:rsidRPr="002F63A9" w14:paraId="1AE952B3" w14:textId="77777777" w:rsidTr="002F63A9">
        <w:tc>
          <w:tcPr>
            <w:tcW w:w="2310" w:type="dxa"/>
          </w:tcPr>
          <w:p w14:paraId="0C7FAE3B" w14:textId="7A5B8677" w:rsidR="002F63A9" w:rsidRPr="002F63A9" w:rsidRDefault="002F63A9" w:rsidP="002F63A9">
            <w:pPr>
              <w:pStyle w:val="Normal0"/>
              <w:rPr>
                <w:color w:val="000000"/>
                <w:sz w:val="20"/>
                <w:szCs w:val="20"/>
              </w:rPr>
            </w:pPr>
            <w:r w:rsidRPr="002F63A9">
              <w:rPr>
                <w:sz w:val="20"/>
                <w:szCs w:val="20"/>
              </w:rPr>
              <w:t>101</w:t>
            </w:r>
          </w:p>
        </w:tc>
        <w:tc>
          <w:tcPr>
            <w:tcW w:w="2310" w:type="dxa"/>
          </w:tcPr>
          <w:p w14:paraId="194BC4CF" w14:textId="244280D0" w:rsidR="002F63A9" w:rsidRPr="002F63A9" w:rsidRDefault="002F63A9" w:rsidP="002F63A9">
            <w:pPr>
              <w:pStyle w:val="Normal0"/>
              <w:rPr>
                <w:color w:val="000000"/>
                <w:sz w:val="20"/>
                <w:szCs w:val="20"/>
              </w:rPr>
            </w:pPr>
            <w:r w:rsidRPr="002F63A9">
              <w:rPr>
                <w:sz w:val="20"/>
                <w:szCs w:val="20"/>
              </w:rPr>
              <w:t>Laura Gómez</w:t>
            </w:r>
          </w:p>
        </w:tc>
        <w:tc>
          <w:tcPr>
            <w:tcW w:w="2311" w:type="dxa"/>
          </w:tcPr>
          <w:p w14:paraId="0AC9F598" w14:textId="26546F86" w:rsidR="002F63A9" w:rsidRPr="002F63A9" w:rsidRDefault="002F63A9" w:rsidP="002F63A9">
            <w:pPr>
              <w:pStyle w:val="Normal0"/>
              <w:rPr>
                <w:color w:val="000000"/>
                <w:sz w:val="20"/>
                <w:szCs w:val="20"/>
              </w:rPr>
            </w:pPr>
            <w:r w:rsidRPr="002F63A9">
              <w:rPr>
                <w:sz w:val="20"/>
                <w:szCs w:val="20"/>
              </w:rPr>
              <w:t>Bogotá</w:t>
            </w:r>
          </w:p>
        </w:tc>
        <w:tc>
          <w:tcPr>
            <w:tcW w:w="2311" w:type="dxa"/>
          </w:tcPr>
          <w:p w14:paraId="00DF8B22" w14:textId="104737DB" w:rsidR="002F63A9" w:rsidRPr="002F63A9" w:rsidRDefault="002F63A9" w:rsidP="002F63A9">
            <w:pPr>
              <w:pStyle w:val="Normal0"/>
              <w:rPr>
                <w:color w:val="000000"/>
                <w:sz w:val="20"/>
                <w:szCs w:val="20"/>
              </w:rPr>
            </w:pPr>
            <w:r w:rsidRPr="002F63A9">
              <w:rPr>
                <w:sz w:val="20"/>
                <w:szCs w:val="20"/>
              </w:rPr>
              <w:t>28</w:t>
            </w:r>
          </w:p>
        </w:tc>
      </w:tr>
      <w:tr w:rsidR="002F63A9" w:rsidRPr="002F63A9" w14:paraId="3696E382" w14:textId="77777777" w:rsidTr="002F63A9">
        <w:tc>
          <w:tcPr>
            <w:tcW w:w="2310" w:type="dxa"/>
          </w:tcPr>
          <w:p w14:paraId="04164B1D" w14:textId="17368DAD" w:rsidR="002F63A9" w:rsidRPr="002F63A9" w:rsidRDefault="002F63A9" w:rsidP="002F63A9">
            <w:pPr>
              <w:pStyle w:val="Normal0"/>
              <w:rPr>
                <w:color w:val="000000"/>
                <w:sz w:val="20"/>
                <w:szCs w:val="20"/>
              </w:rPr>
            </w:pPr>
            <w:r w:rsidRPr="002F63A9">
              <w:rPr>
                <w:sz w:val="20"/>
                <w:szCs w:val="20"/>
              </w:rPr>
              <w:t>102</w:t>
            </w:r>
          </w:p>
        </w:tc>
        <w:tc>
          <w:tcPr>
            <w:tcW w:w="2310" w:type="dxa"/>
          </w:tcPr>
          <w:p w14:paraId="664C4B59" w14:textId="22E5D368" w:rsidR="002F63A9" w:rsidRPr="002F63A9" w:rsidRDefault="002F63A9" w:rsidP="002F63A9">
            <w:pPr>
              <w:pStyle w:val="Normal0"/>
              <w:rPr>
                <w:color w:val="000000"/>
                <w:sz w:val="20"/>
                <w:szCs w:val="20"/>
              </w:rPr>
            </w:pPr>
            <w:r w:rsidRPr="002F63A9">
              <w:rPr>
                <w:sz w:val="20"/>
                <w:szCs w:val="20"/>
              </w:rPr>
              <w:t>Andrés Ruiz</w:t>
            </w:r>
          </w:p>
        </w:tc>
        <w:tc>
          <w:tcPr>
            <w:tcW w:w="2311" w:type="dxa"/>
          </w:tcPr>
          <w:p w14:paraId="17F3732F" w14:textId="65EC010A" w:rsidR="002F63A9" w:rsidRPr="002F63A9" w:rsidRDefault="002F63A9" w:rsidP="002F63A9">
            <w:pPr>
              <w:pStyle w:val="Normal0"/>
              <w:rPr>
                <w:color w:val="000000"/>
                <w:sz w:val="20"/>
                <w:szCs w:val="20"/>
              </w:rPr>
            </w:pPr>
            <w:r w:rsidRPr="002F63A9">
              <w:rPr>
                <w:sz w:val="20"/>
                <w:szCs w:val="20"/>
              </w:rPr>
              <w:t>Medellín</w:t>
            </w:r>
          </w:p>
        </w:tc>
        <w:tc>
          <w:tcPr>
            <w:tcW w:w="2311" w:type="dxa"/>
          </w:tcPr>
          <w:p w14:paraId="719685C6" w14:textId="29F0C8AE" w:rsidR="002F63A9" w:rsidRPr="002F63A9" w:rsidRDefault="002F63A9" w:rsidP="002F63A9">
            <w:pPr>
              <w:pStyle w:val="Normal0"/>
              <w:rPr>
                <w:color w:val="000000"/>
                <w:sz w:val="20"/>
                <w:szCs w:val="20"/>
              </w:rPr>
            </w:pPr>
            <w:r w:rsidRPr="002F63A9">
              <w:rPr>
                <w:sz w:val="20"/>
                <w:szCs w:val="20"/>
              </w:rPr>
              <w:t>35</w:t>
            </w:r>
          </w:p>
        </w:tc>
      </w:tr>
    </w:tbl>
    <w:p w14:paraId="28ED268E" w14:textId="154F9235" w:rsidR="002F63A9" w:rsidRDefault="002F63A9" w:rsidP="002F63A9">
      <w:pPr>
        <w:pStyle w:val="Normal0"/>
        <w:ind w:left="720"/>
        <w:rPr>
          <w:color w:val="000000"/>
          <w:sz w:val="20"/>
          <w:szCs w:val="20"/>
        </w:rPr>
      </w:pPr>
    </w:p>
    <w:p w14:paraId="28A8AA50" w14:textId="1A2E39B4" w:rsidR="002F63A9" w:rsidRDefault="002F63A9" w:rsidP="002F63A9">
      <w:pPr>
        <w:pStyle w:val="Normal0"/>
        <w:ind w:left="720"/>
        <w:rPr>
          <w:color w:val="000000"/>
          <w:sz w:val="20"/>
          <w:szCs w:val="20"/>
        </w:rPr>
      </w:pPr>
      <w:r w:rsidRPr="002F63A9">
        <w:rPr>
          <w:color w:val="000000"/>
          <w:sz w:val="20"/>
          <w:szCs w:val="20"/>
        </w:rPr>
        <w:t>En este ejemplo, la información se encuentra organizada en columnas específicas y cada registro mantiene la misma estructura.</w:t>
      </w:r>
    </w:p>
    <w:p w14:paraId="78302F83" w14:textId="3BDD5DC9" w:rsidR="002F63A9" w:rsidRDefault="002F63A9" w:rsidP="002F63A9">
      <w:pPr>
        <w:pStyle w:val="Normal0"/>
        <w:rPr>
          <w:color w:val="000000"/>
          <w:sz w:val="20"/>
          <w:szCs w:val="20"/>
        </w:rPr>
      </w:pPr>
    </w:p>
    <w:p w14:paraId="245C3659" w14:textId="77777777" w:rsidR="00B22F79" w:rsidRDefault="002F63A9" w:rsidP="002C246A">
      <w:pPr>
        <w:pStyle w:val="Normal0"/>
        <w:numPr>
          <w:ilvl w:val="0"/>
          <w:numId w:val="8"/>
        </w:numPr>
        <w:rPr>
          <w:color w:val="000000"/>
          <w:sz w:val="20"/>
          <w:szCs w:val="20"/>
        </w:rPr>
      </w:pPr>
      <w:r w:rsidRPr="002F63A9">
        <w:rPr>
          <w:b/>
          <w:color w:val="000000"/>
          <w:sz w:val="20"/>
          <w:szCs w:val="20"/>
        </w:rPr>
        <w:t>Datos semiestructurados:</w:t>
      </w:r>
      <w:r>
        <w:rPr>
          <w:color w:val="000000"/>
          <w:sz w:val="20"/>
          <w:szCs w:val="20"/>
        </w:rPr>
        <w:t xml:space="preserve"> </w:t>
      </w:r>
      <w:r w:rsidRPr="002F63A9">
        <w:rPr>
          <w:color w:val="000000"/>
          <w:sz w:val="20"/>
          <w:szCs w:val="20"/>
        </w:rPr>
        <w:t>presentan una organización parcial, es decir, no siguen un esquema rígido como las bases de datos relacionales, pero incorporan etiquetas o marcas que permiten identificar y organizar la información.</w:t>
      </w:r>
    </w:p>
    <w:p w14:paraId="3BD0FB26" w14:textId="77777777" w:rsidR="00B22F79" w:rsidRDefault="00B22F79" w:rsidP="00B22F79">
      <w:pPr>
        <w:pStyle w:val="Normal0"/>
        <w:ind w:left="720"/>
        <w:rPr>
          <w:color w:val="000000"/>
          <w:sz w:val="20"/>
          <w:szCs w:val="20"/>
        </w:rPr>
      </w:pPr>
    </w:p>
    <w:p w14:paraId="6EEE9283" w14:textId="77777777" w:rsidR="00B22F79" w:rsidRDefault="002F63A9" w:rsidP="00B22F79">
      <w:pPr>
        <w:pStyle w:val="Normal0"/>
        <w:ind w:left="720"/>
        <w:rPr>
          <w:color w:val="000000"/>
          <w:sz w:val="20"/>
          <w:szCs w:val="20"/>
        </w:rPr>
      </w:pPr>
      <w:r w:rsidRPr="00B22F79">
        <w:rPr>
          <w:color w:val="000000"/>
          <w:sz w:val="20"/>
          <w:szCs w:val="20"/>
        </w:rPr>
        <w:t xml:space="preserve">Este tipo de datos es común en aplicaciones </w:t>
      </w:r>
      <w:r w:rsidRPr="00B22F79">
        <w:rPr>
          <w:i/>
          <w:color w:val="000000"/>
          <w:sz w:val="20"/>
          <w:szCs w:val="20"/>
        </w:rPr>
        <w:t>web</w:t>
      </w:r>
      <w:r w:rsidRPr="00B22F79">
        <w:rPr>
          <w:color w:val="000000"/>
          <w:sz w:val="20"/>
          <w:szCs w:val="20"/>
        </w:rPr>
        <w:t>, servicios en la nube e intercambio de información entre sistemas.</w:t>
      </w:r>
    </w:p>
    <w:p w14:paraId="76C15F98" w14:textId="77777777" w:rsidR="00B22F79" w:rsidRDefault="00B22F79" w:rsidP="00B22F79">
      <w:pPr>
        <w:pStyle w:val="Normal0"/>
        <w:ind w:left="720"/>
        <w:rPr>
          <w:color w:val="000000"/>
          <w:sz w:val="20"/>
          <w:szCs w:val="20"/>
        </w:rPr>
      </w:pPr>
    </w:p>
    <w:p w14:paraId="13E35935" w14:textId="7F17CD2D" w:rsidR="00B22F79" w:rsidRDefault="002F63A9" w:rsidP="00B22F79">
      <w:pPr>
        <w:pStyle w:val="Normal0"/>
        <w:ind w:left="720"/>
        <w:rPr>
          <w:color w:val="000000"/>
          <w:sz w:val="20"/>
          <w:szCs w:val="20"/>
        </w:rPr>
      </w:pPr>
      <w:r w:rsidRPr="002F63A9">
        <w:rPr>
          <w:color w:val="000000"/>
          <w:sz w:val="20"/>
          <w:szCs w:val="20"/>
        </w:rPr>
        <w:t>Características de los datos semiestructurado</w:t>
      </w:r>
      <w:r w:rsidR="00B22F79">
        <w:rPr>
          <w:color w:val="000000"/>
          <w:sz w:val="20"/>
          <w:szCs w:val="20"/>
        </w:rPr>
        <w:t>s:</w:t>
      </w:r>
    </w:p>
    <w:p w14:paraId="0B9B960E" w14:textId="77777777" w:rsidR="00B22F79" w:rsidRDefault="00B22F79" w:rsidP="002C246A">
      <w:pPr>
        <w:pStyle w:val="Normal0"/>
        <w:numPr>
          <w:ilvl w:val="0"/>
          <w:numId w:val="10"/>
        </w:numPr>
        <w:rPr>
          <w:color w:val="000000"/>
          <w:sz w:val="20"/>
          <w:szCs w:val="20"/>
        </w:rPr>
      </w:pPr>
      <w:r>
        <w:rPr>
          <w:color w:val="000000"/>
          <w:sz w:val="20"/>
          <w:szCs w:val="20"/>
        </w:rPr>
        <w:t>Poseen estructura flexible.</w:t>
      </w:r>
    </w:p>
    <w:p w14:paraId="2C02D9F6" w14:textId="77777777" w:rsidR="00B22F79" w:rsidRDefault="002F63A9" w:rsidP="002C246A">
      <w:pPr>
        <w:pStyle w:val="Normal0"/>
        <w:numPr>
          <w:ilvl w:val="0"/>
          <w:numId w:val="10"/>
        </w:numPr>
        <w:rPr>
          <w:color w:val="000000"/>
          <w:sz w:val="20"/>
          <w:szCs w:val="20"/>
        </w:rPr>
      </w:pPr>
      <w:r w:rsidRPr="002F63A9">
        <w:rPr>
          <w:color w:val="000000"/>
          <w:sz w:val="20"/>
          <w:szCs w:val="20"/>
        </w:rPr>
        <w:t>Utilizan etiq</w:t>
      </w:r>
      <w:r w:rsidR="00B22F79">
        <w:rPr>
          <w:color w:val="000000"/>
          <w:sz w:val="20"/>
          <w:szCs w:val="20"/>
        </w:rPr>
        <w:t>uetas o atributos descriptivos.</w:t>
      </w:r>
    </w:p>
    <w:p w14:paraId="128453BC" w14:textId="77777777" w:rsidR="00B22F79" w:rsidRDefault="002F63A9" w:rsidP="002C246A">
      <w:pPr>
        <w:pStyle w:val="Normal0"/>
        <w:numPr>
          <w:ilvl w:val="0"/>
          <w:numId w:val="10"/>
        </w:numPr>
        <w:rPr>
          <w:color w:val="000000"/>
          <w:sz w:val="20"/>
          <w:szCs w:val="20"/>
        </w:rPr>
      </w:pPr>
      <w:r w:rsidRPr="002F63A9">
        <w:rPr>
          <w:color w:val="000000"/>
          <w:sz w:val="20"/>
          <w:szCs w:val="20"/>
        </w:rPr>
        <w:t xml:space="preserve">Permiten diferentes tipos </w:t>
      </w:r>
      <w:r w:rsidR="00B22F79">
        <w:rPr>
          <w:color w:val="000000"/>
          <w:sz w:val="20"/>
          <w:szCs w:val="20"/>
        </w:rPr>
        <w:t>de datos en un mismo documento.</w:t>
      </w:r>
    </w:p>
    <w:p w14:paraId="4FF1F53F" w14:textId="77777777" w:rsidR="00B22F79" w:rsidRDefault="002F63A9" w:rsidP="002C246A">
      <w:pPr>
        <w:pStyle w:val="Normal0"/>
        <w:numPr>
          <w:ilvl w:val="0"/>
          <w:numId w:val="10"/>
        </w:numPr>
        <w:rPr>
          <w:color w:val="000000"/>
          <w:sz w:val="20"/>
          <w:szCs w:val="20"/>
        </w:rPr>
      </w:pPr>
      <w:r w:rsidRPr="002F63A9">
        <w:rPr>
          <w:color w:val="000000"/>
          <w:sz w:val="20"/>
          <w:szCs w:val="20"/>
        </w:rPr>
        <w:t xml:space="preserve">Facilitan el intercambio de </w:t>
      </w:r>
      <w:r w:rsidR="00B22F79">
        <w:rPr>
          <w:color w:val="000000"/>
          <w:sz w:val="20"/>
          <w:szCs w:val="20"/>
        </w:rPr>
        <w:t>información entre aplicaciones.</w:t>
      </w:r>
    </w:p>
    <w:p w14:paraId="4CDC15C3" w14:textId="77777777" w:rsidR="00B22F79" w:rsidRDefault="002F63A9" w:rsidP="002C246A">
      <w:pPr>
        <w:pStyle w:val="Normal0"/>
        <w:numPr>
          <w:ilvl w:val="0"/>
          <w:numId w:val="10"/>
        </w:numPr>
        <w:rPr>
          <w:color w:val="000000"/>
          <w:sz w:val="20"/>
          <w:szCs w:val="20"/>
        </w:rPr>
      </w:pPr>
      <w:r w:rsidRPr="002F63A9">
        <w:rPr>
          <w:color w:val="000000"/>
          <w:sz w:val="20"/>
          <w:szCs w:val="20"/>
        </w:rPr>
        <w:t>Son utilizados frecuent</w:t>
      </w:r>
      <w:r w:rsidR="00B22F79">
        <w:rPr>
          <w:color w:val="000000"/>
          <w:sz w:val="20"/>
          <w:szCs w:val="20"/>
        </w:rPr>
        <w:t>emente en bases de datos NoSQL.</w:t>
      </w:r>
    </w:p>
    <w:p w14:paraId="3937B710" w14:textId="77777777" w:rsidR="00B22F79" w:rsidRDefault="00B22F79" w:rsidP="00B22F79">
      <w:pPr>
        <w:pStyle w:val="Normal0"/>
        <w:ind w:left="720"/>
        <w:rPr>
          <w:color w:val="000000"/>
          <w:sz w:val="20"/>
          <w:szCs w:val="20"/>
        </w:rPr>
      </w:pPr>
    </w:p>
    <w:p w14:paraId="3663C7C7" w14:textId="4F273D2B" w:rsidR="002F63A9" w:rsidRDefault="002F63A9" w:rsidP="00B22F79">
      <w:pPr>
        <w:pStyle w:val="Normal0"/>
        <w:ind w:left="720"/>
        <w:rPr>
          <w:color w:val="000000"/>
          <w:sz w:val="20"/>
          <w:szCs w:val="20"/>
        </w:rPr>
      </w:pPr>
      <w:r w:rsidRPr="002F63A9">
        <w:rPr>
          <w:color w:val="000000"/>
          <w:sz w:val="20"/>
          <w:szCs w:val="20"/>
        </w:rPr>
        <w:t>Ejemplo en formato JSON:</w:t>
      </w:r>
    </w:p>
    <w:p w14:paraId="2F628459" w14:textId="6DF42528" w:rsidR="00B22F79" w:rsidRDefault="00B22F79" w:rsidP="00B22F79">
      <w:pPr>
        <w:pStyle w:val="Normal0"/>
        <w:ind w:left="720"/>
        <w:rPr>
          <w:color w:val="000000"/>
          <w:sz w:val="20"/>
          <w:szCs w:val="20"/>
        </w:rPr>
      </w:pPr>
      <w:r w:rsidRPr="00B22F79">
        <w:rPr>
          <w:noProof/>
          <w:color w:val="000000"/>
          <w:sz w:val="20"/>
          <w:szCs w:val="20"/>
          <w:lang w:val="en-US" w:eastAsia="en-US"/>
        </w:rPr>
        <mc:AlternateContent>
          <mc:Choice Requires="wps">
            <w:drawing>
              <wp:inline distT="0" distB="0" distL="0" distR="0" wp14:anchorId="75776D94" wp14:editId="29DE7FC5">
                <wp:extent cx="4269850" cy="1404620"/>
                <wp:effectExtent l="0" t="0" r="0" b="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9850" cy="1404620"/>
                        </a:xfrm>
                        <a:prstGeom prst="rect">
                          <a:avLst/>
                        </a:prstGeom>
                        <a:solidFill>
                          <a:schemeClr val="accent1">
                            <a:lumMod val="40000"/>
                            <a:lumOff val="60000"/>
                          </a:schemeClr>
                        </a:solidFill>
                        <a:ln w="9525">
                          <a:noFill/>
                          <a:miter lim="800000"/>
                          <a:headEnd/>
                          <a:tailEnd/>
                        </a:ln>
                      </wps:spPr>
                      <wps:txbx>
                        <w:txbxContent>
                          <w:p w14:paraId="2F6D5A18" w14:textId="6B809959" w:rsidR="004B1977" w:rsidRDefault="004B1977" w:rsidP="00B22F79">
                            <w:pPr>
                              <w:pStyle w:val="HTMLconformatoprevio"/>
                            </w:pPr>
                            <w:r>
                              <w:rPr>
                                <w:rStyle w:val="CdigoHTML"/>
                              </w:rPr>
                              <w:t>{</w:t>
                            </w:r>
                            <w:r>
                              <w:br/>
                            </w:r>
                            <w:r>
                              <w:rPr>
                                <w:rStyle w:val="CdigoHTML"/>
                              </w:rPr>
                              <w:t xml:space="preserve">  "cliente": </w:t>
                            </w:r>
                            <w:r w:rsidRPr="00B22F79">
                              <w:rPr>
                                <w:rStyle w:val="k"/>
                                <w:color w:val="00B050"/>
                              </w:rPr>
                              <w:t>"Laura Gómez"</w:t>
                            </w:r>
                            <w:r>
                              <w:rPr>
                                <w:rStyle w:val="CdigoHTML"/>
                              </w:rPr>
                              <w:t>,</w:t>
                            </w:r>
                            <w:r>
                              <w:br/>
                            </w:r>
                            <w:r>
                              <w:rPr>
                                <w:rStyle w:val="CdigoHTML"/>
                              </w:rPr>
                              <w:t xml:space="preserve">  "ciudad": </w:t>
                            </w:r>
                            <w:r w:rsidRPr="00B22F79">
                              <w:rPr>
                                <w:rStyle w:val="k"/>
                                <w:color w:val="00B050"/>
                              </w:rPr>
                              <w:t>"Bogotá"</w:t>
                            </w:r>
                            <w:r>
                              <w:rPr>
                                <w:rStyle w:val="CdigoHTML"/>
                              </w:rPr>
                              <w:t>,</w:t>
                            </w:r>
                            <w:r>
                              <w:br/>
                            </w:r>
                            <w:r>
                              <w:rPr>
                                <w:rStyle w:val="CdigoHTML"/>
                              </w:rPr>
                              <w:t xml:space="preserve">  "compras": [</w:t>
                            </w:r>
                            <w:r>
                              <w:br/>
                            </w:r>
                            <w:r>
                              <w:rPr>
                                <w:rStyle w:val="CdigoHTML"/>
                              </w:rPr>
                              <w:t xml:space="preserve">    </w:t>
                            </w:r>
                            <w:r w:rsidRPr="00B22F79">
                              <w:rPr>
                                <w:rStyle w:val="k"/>
                                <w:color w:val="00B050"/>
                              </w:rPr>
                              <w:t>"Portátil"</w:t>
                            </w:r>
                            <w:r>
                              <w:rPr>
                                <w:rStyle w:val="CdigoHTML"/>
                              </w:rPr>
                              <w:t>,</w:t>
                            </w:r>
                            <w:r>
                              <w:br/>
                            </w:r>
                            <w:r>
                              <w:rPr>
                                <w:rStyle w:val="CdigoHTML"/>
                              </w:rPr>
                              <w:t xml:space="preserve">    </w:t>
                            </w:r>
                            <w:r w:rsidRPr="00B22F79">
                              <w:rPr>
                                <w:rStyle w:val="k"/>
                                <w:color w:val="00B050"/>
                              </w:rPr>
                              <w:t>"Mouse"</w:t>
                            </w:r>
                            <w:r>
                              <w:rPr>
                                <w:rStyle w:val="CdigoHTML"/>
                              </w:rPr>
                              <w:t>,</w:t>
                            </w:r>
                            <w:r>
                              <w:br/>
                            </w:r>
                            <w:r>
                              <w:rPr>
                                <w:rStyle w:val="CdigoHTML"/>
                              </w:rPr>
                              <w:t xml:space="preserve">    </w:t>
                            </w:r>
                            <w:r w:rsidRPr="00B22F79">
                              <w:rPr>
                                <w:rStyle w:val="k"/>
                                <w:color w:val="00B050"/>
                              </w:rPr>
                              <w:t>"Teclado"</w:t>
                            </w:r>
                            <w:r>
                              <w:br/>
                            </w:r>
                            <w:r>
                              <w:rPr>
                                <w:rStyle w:val="CdigoHTML"/>
                              </w:rPr>
                              <w:t xml:space="preserve">  ]</w:t>
                            </w:r>
                            <w:r>
                              <w:br/>
                            </w:r>
                            <w:r>
                              <w:rPr>
                                <w:rStyle w:val="CdigoHTML"/>
                              </w:rPr>
                              <w:t>}</w:t>
                            </w:r>
                          </w:p>
                        </w:txbxContent>
                      </wps:txbx>
                      <wps:bodyPr rot="0" vert="horz" wrap="square" lIns="91440" tIns="45720" rIns="91440" bIns="45720" anchor="t" anchorCtr="0">
                        <a:spAutoFit/>
                      </wps:bodyPr>
                    </wps:wsp>
                  </a:graphicData>
                </a:graphic>
              </wp:inline>
            </w:drawing>
          </mc:Choice>
          <mc:Fallback>
            <w:pict>
              <v:shape w14:anchorId="75776D94" id="_x0000_s1028" type="#_x0000_t202" style="width:336.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" fillcolor="#b8cce4 [1300]" stroked="f">
                <v:textbox style="mso-fit-shape-to-text:t">
                  <w:txbxContent>
                    <w:p w14:paraId="2F6D5A18" w14:textId="6B809959" w:rsidR="004B1977" w:rsidRDefault="004B1977" w:rsidP="00B22F79">
                      <w:pPr>
                        <w:pStyle w:val="HTMLconformatoprevio"/>
                      </w:pPr>
                      <w:r>
                        <w:rPr>
                          <w:rStyle w:val="CdigoHTML"/>
                        </w:rPr>
                        <w:t>{</w:t>
                      </w:r>
                      <w:r>
                        <w:br/>
                      </w:r>
                      <w:r>
                        <w:rPr>
                          <w:rStyle w:val="CdigoHTML"/>
                        </w:rPr>
                        <w:t xml:space="preserve">  "cliente": </w:t>
                      </w:r>
                      <w:r w:rsidRPr="00B22F79">
                        <w:rPr>
                          <w:rStyle w:val="k"/>
                          <w:color w:val="00B050"/>
                        </w:rPr>
                        <w:t>"Laura Gómez"</w:t>
                      </w:r>
                      <w:r>
                        <w:rPr>
                          <w:rStyle w:val="CdigoHTML"/>
                        </w:rPr>
                        <w:t>,</w:t>
                      </w:r>
                      <w:r>
                        <w:br/>
                      </w:r>
                      <w:r>
                        <w:rPr>
                          <w:rStyle w:val="CdigoHTML"/>
                        </w:rPr>
                        <w:t xml:space="preserve">  "ciudad": </w:t>
                      </w:r>
                      <w:r w:rsidRPr="00B22F79">
                        <w:rPr>
                          <w:rStyle w:val="k"/>
                          <w:color w:val="00B050"/>
                        </w:rPr>
                        <w:t>"Bogotá"</w:t>
                      </w:r>
                      <w:r>
                        <w:rPr>
                          <w:rStyle w:val="CdigoHTML"/>
                        </w:rPr>
                        <w:t>,</w:t>
                      </w:r>
                      <w:r>
                        <w:br/>
                      </w:r>
                      <w:r>
                        <w:rPr>
                          <w:rStyle w:val="CdigoHTML"/>
                        </w:rPr>
                        <w:t xml:space="preserve">  "compras": [</w:t>
                      </w:r>
                      <w:r>
                        <w:br/>
                      </w:r>
                      <w:r>
                        <w:rPr>
                          <w:rStyle w:val="CdigoHTML"/>
                        </w:rPr>
                        <w:t xml:space="preserve">    </w:t>
                      </w:r>
                      <w:r w:rsidRPr="00B22F79">
                        <w:rPr>
                          <w:rStyle w:val="k"/>
                          <w:color w:val="00B050"/>
                        </w:rPr>
                        <w:t>"Portátil"</w:t>
                      </w:r>
                      <w:r>
                        <w:rPr>
                          <w:rStyle w:val="CdigoHTML"/>
                        </w:rPr>
                        <w:t>,</w:t>
                      </w:r>
                      <w:r>
                        <w:br/>
                      </w:r>
                      <w:r>
                        <w:rPr>
                          <w:rStyle w:val="CdigoHTML"/>
                        </w:rPr>
                        <w:t xml:space="preserve">    </w:t>
                      </w:r>
                      <w:r w:rsidRPr="00B22F79">
                        <w:rPr>
                          <w:rStyle w:val="k"/>
                          <w:color w:val="00B050"/>
                        </w:rPr>
                        <w:t>"Mouse"</w:t>
                      </w:r>
                      <w:r>
                        <w:rPr>
                          <w:rStyle w:val="CdigoHTML"/>
                        </w:rPr>
                        <w:t>,</w:t>
                      </w:r>
                      <w:r>
                        <w:br/>
                      </w:r>
                      <w:r>
                        <w:rPr>
                          <w:rStyle w:val="CdigoHTML"/>
                        </w:rPr>
                        <w:t xml:space="preserve">    </w:t>
                      </w:r>
                      <w:r w:rsidRPr="00B22F79">
                        <w:rPr>
                          <w:rStyle w:val="k"/>
                          <w:color w:val="00B050"/>
                        </w:rPr>
                        <w:t>"Teclado"</w:t>
                      </w:r>
                      <w:r>
                        <w:br/>
                      </w:r>
                      <w:r>
                        <w:rPr>
                          <w:rStyle w:val="CdigoHTML"/>
                        </w:rPr>
                        <w:t xml:space="preserve">  ]</w:t>
                      </w:r>
                      <w:r>
                        <w:br/>
                      </w:r>
                      <w:r>
                        <w:rPr>
                          <w:rStyle w:val="CdigoHTML"/>
                        </w:rPr>
                        <w:t>}</w:t>
                      </w:r>
                    </w:p>
                  </w:txbxContent>
                </v:textbox>
                <w10:anchorlock/>
              </v:shape>
            </w:pict>
          </mc:Fallback>
        </mc:AlternateContent>
      </w:r>
    </w:p>
    <w:p w14:paraId="4A426A57" w14:textId="1B1E4FF1" w:rsidR="00B22F79" w:rsidRDefault="00B22F79" w:rsidP="00B22F79">
      <w:pPr>
        <w:pStyle w:val="Normal0"/>
        <w:ind w:left="720"/>
        <w:rPr>
          <w:color w:val="000000"/>
          <w:sz w:val="20"/>
          <w:szCs w:val="20"/>
        </w:rPr>
      </w:pPr>
    </w:p>
    <w:p w14:paraId="74ED89CB" w14:textId="6D459369" w:rsidR="00B22F79" w:rsidRDefault="00B22F79" w:rsidP="00B22F79">
      <w:pPr>
        <w:pStyle w:val="Normal0"/>
        <w:ind w:left="720"/>
        <w:rPr>
          <w:color w:val="000000"/>
          <w:sz w:val="20"/>
          <w:szCs w:val="20"/>
        </w:rPr>
      </w:pPr>
      <w:r w:rsidRPr="00B22F79">
        <w:rPr>
          <w:color w:val="000000"/>
          <w:sz w:val="20"/>
          <w:szCs w:val="20"/>
        </w:rPr>
        <w:t>En este caso, la información posee organización mediante etiquetas, pero no requiere una estructura fija en todos los registros.</w:t>
      </w:r>
    </w:p>
    <w:p w14:paraId="11799395" w14:textId="001F7667" w:rsidR="002F63A9" w:rsidRDefault="002F63A9" w:rsidP="002F63A9">
      <w:pPr>
        <w:pStyle w:val="Normal0"/>
        <w:rPr>
          <w:color w:val="000000"/>
          <w:sz w:val="20"/>
          <w:szCs w:val="20"/>
        </w:rPr>
      </w:pPr>
    </w:p>
    <w:p w14:paraId="3109D275" w14:textId="77777777" w:rsidR="00BD322C" w:rsidRDefault="00B22F79" w:rsidP="002C246A">
      <w:pPr>
        <w:pStyle w:val="Normal0"/>
        <w:numPr>
          <w:ilvl w:val="0"/>
          <w:numId w:val="8"/>
        </w:numPr>
        <w:rPr>
          <w:color w:val="000000"/>
          <w:sz w:val="20"/>
          <w:szCs w:val="20"/>
        </w:rPr>
      </w:pPr>
      <w:r w:rsidRPr="00B22F79">
        <w:rPr>
          <w:b/>
          <w:color w:val="000000"/>
          <w:sz w:val="20"/>
          <w:szCs w:val="20"/>
        </w:rPr>
        <w:t>Datos desestructurados:</w:t>
      </w:r>
      <w:r w:rsidRPr="00B22F79">
        <w:rPr>
          <w:color w:val="000000"/>
          <w:sz w:val="20"/>
          <w:szCs w:val="20"/>
        </w:rPr>
        <w:t xml:space="preserve"> corresponden a información que no posee un formato definido ni una organización uniforme. Este tipo de datos representa gran parte de la infor</w:t>
      </w:r>
      <w:r>
        <w:rPr>
          <w:color w:val="000000"/>
          <w:sz w:val="20"/>
          <w:szCs w:val="20"/>
        </w:rPr>
        <w:t>mación generada actualmente en I</w:t>
      </w:r>
      <w:r w:rsidRPr="00B22F79">
        <w:rPr>
          <w:color w:val="000000"/>
          <w:sz w:val="20"/>
          <w:szCs w:val="20"/>
        </w:rPr>
        <w:t>nternet y en plataformas digitales.</w:t>
      </w:r>
    </w:p>
    <w:p w14:paraId="647B5424" w14:textId="77777777" w:rsidR="00BD322C" w:rsidRDefault="00BD322C" w:rsidP="00BD322C">
      <w:pPr>
        <w:pStyle w:val="Normal0"/>
        <w:ind w:left="720"/>
        <w:rPr>
          <w:color w:val="000000"/>
          <w:sz w:val="20"/>
          <w:szCs w:val="20"/>
        </w:rPr>
      </w:pPr>
    </w:p>
    <w:p w14:paraId="1EEBC1F7" w14:textId="77777777" w:rsidR="00BD322C" w:rsidRDefault="00B22F79" w:rsidP="00BD322C">
      <w:pPr>
        <w:pStyle w:val="Normal0"/>
        <w:ind w:left="720"/>
        <w:rPr>
          <w:color w:val="000000"/>
          <w:sz w:val="20"/>
          <w:szCs w:val="20"/>
        </w:rPr>
      </w:pPr>
      <w:r w:rsidRPr="00BD322C">
        <w:rPr>
          <w:color w:val="000000"/>
          <w:sz w:val="20"/>
          <w:szCs w:val="20"/>
        </w:rPr>
        <w:t>Los sistemas modernos utilizan tecnologías especializadas para almacenar y procesar este tipo de información debido a su complejidad y volumen.</w:t>
      </w:r>
    </w:p>
    <w:p w14:paraId="351036F2" w14:textId="77777777" w:rsidR="00BD322C" w:rsidRDefault="00BD322C" w:rsidP="00BD322C">
      <w:pPr>
        <w:pStyle w:val="Normal0"/>
        <w:ind w:left="720"/>
        <w:rPr>
          <w:color w:val="000000"/>
          <w:sz w:val="20"/>
          <w:szCs w:val="20"/>
        </w:rPr>
      </w:pPr>
    </w:p>
    <w:p w14:paraId="4AFC4C5C" w14:textId="77777777" w:rsidR="00BD322C" w:rsidRDefault="00B22F79" w:rsidP="00BD322C">
      <w:pPr>
        <w:pStyle w:val="Normal0"/>
        <w:ind w:left="720"/>
        <w:rPr>
          <w:color w:val="000000"/>
          <w:sz w:val="20"/>
          <w:szCs w:val="20"/>
        </w:rPr>
      </w:pPr>
      <w:r w:rsidRPr="00B22F79">
        <w:rPr>
          <w:color w:val="000000"/>
          <w:sz w:val="20"/>
          <w:szCs w:val="20"/>
        </w:rPr>
        <w:t>Características de los datos desestructurados</w:t>
      </w:r>
      <w:r w:rsidR="00BD322C">
        <w:rPr>
          <w:color w:val="000000"/>
          <w:sz w:val="20"/>
          <w:szCs w:val="20"/>
        </w:rPr>
        <w:t>:</w:t>
      </w:r>
    </w:p>
    <w:p w14:paraId="04A6F8C1" w14:textId="77777777" w:rsidR="00BD322C" w:rsidRDefault="00BD322C" w:rsidP="002C246A">
      <w:pPr>
        <w:pStyle w:val="Normal0"/>
        <w:numPr>
          <w:ilvl w:val="0"/>
          <w:numId w:val="11"/>
        </w:numPr>
        <w:rPr>
          <w:color w:val="000000"/>
          <w:sz w:val="20"/>
          <w:szCs w:val="20"/>
        </w:rPr>
      </w:pPr>
      <w:r>
        <w:rPr>
          <w:color w:val="000000"/>
          <w:sz w:val="20"/>
          <w:szCs w:val="20"/>
        </w:rPr>
        <w:t>No siguen esquemas definidos.</w:t>
      </w:r>
    </w:p>
    <w:p w14:paraId="3D6F7D6C" w14:textId="77777777" w:rsidR="00BD322C" w:rsidRDefault="00B22F79" w:rsidP="002C246A">
      <w:pPr>
        <w:pStyle w:val="Normal0"/>
        <w:numPr>
          <w:ilvl w:val="0"/>
          <w:numId w:val="11"/>
        </w:numPr>
        <w:rPr>
          <w:color w:val="000000"/>
          <w:sz w:val="20"/>
          <w:szCs w:val="20"/>
        </w:rPr>
      </w:pPr>
      <w:r w:rsidRPr="00B22F79">
        <w:rPr>
          <w:color w:val="000000"/>
          <w:sz w:val="20"/>
          <w:szCs w:val="20"/>
        </w:rPr>
        <w:lastRenderedPageBreak/>
        <w:t>Presentan formatos variados.</w:t>
      </w:r>
    </w:p>
    <w:p w14:paraId="295C0842" w14:textId="77777777" w:rsidR="00BD322C" w:rsidRDefault="00B22F79" w:rsidP="002C246A">
      <w:pPr>
        <w:pStyle w:val="Normal0"/>
        <w:numPr>
          <w:ilvl w:val="0"/>
          <w:numId w:val="11"/>
        </w:numPr>
        <w:rPr>
          <w:color w:val="000000"/>
          <w:sz w:val="20"/>
          <w:szCs w:val="20"/>
        </w:rPr>
      </w:pPr>
      <w:r w:rsidRPr="00B22F79">
        <w:rPr>
          <w:color w:val="000000"/>
          <w:sz w:val="20"/>
          <w:szCs w:val="20"/>
        </w:rPr>
        <w:t>Requieren herramientas e</w:t>
      </w:r>
      <w:r w:rsidR="00BD322C">
        <w:rPr>
          <w:color w:val="000000"/>
          <w:sz w:val="20"/>
          <w:szCs w:val="20"/>
        </w:rPr>
        <w:t>specializadas para su análisis.</w:t>
      </w:r>
    </w:p>
    <w:p w14:paraId="3DD0C245" w14:textId="77777777" w:rsidR="00BD322C" w:rsidRDefault="00B22F79" w:rsidP="002C246A">
      <w:pPr>
        <w:pStyle w:val="Normal0"/>
        <w:numPr>
          <w:ilvl w:val="0"/>
          <w:numId w:val="11"/>
        </w:numPr>
        <w:rPr>
          <w:color w:val="000000"/>
          <w:sz w:val="20"/>
          <w:szCs w:val="20"/>
        </w:rPr>
      </w:pPr>
      <w:r w:rsidRPr="00B22F79">
        <w:rPr>
          <w:color w:val="000000"/>
          <w:sz w:val="20"/>
          <w:szCs w:val="20"/>
        </w:rPr>
        <w:t>Generan gr</w:t>
      </w:r>
      <w:r w:rsidR="00BD322C">
        <w:rPr>
          <w:color w:val="000000"/>
          <w:sz w:val="20"/>
          <w:szCs w:val="20"/>
        </w:rPr>
        <w:t>andes volúmenes de información.</w:t>
      </w:r>
    </w:p>
    <w:p w14:paraId="170C464A" w14:textId="77777777" w:rsidR="00BD322C" w:rsidRDefault="00B22F79" w:rsidP="002C246A">
      <w:pPr>
        <w:pStyle w:val="Normal0"/>
        <w:numPr>
          <w:ilvl w:val="0"/>
          <w:numId w:val="11"/>
        </w:numPr>
        <w:rPr>
          <w:color w:val="000000"/>
          <w:sz w:val="20"/>
          <w:szCs w:val="20"/>
        </w:rPr>
      </w:pPr>
      <w:r w:rsidRPr="00B22F79">
        <w:rPr>
          <w:color w:val="000000"/>
          <w:sz w:val="20"/>
          <w:szCs w:val="20"/>
        </w:rPr>
        <w:t>Son frecuentes en entornos de</w:t>
      </w:r>
      <w:r w:rsidR="00BD322C">
        <w:rPr>
          <w:color w:val="000000"/>
          <w:sz w:val="20"/>
          <w:szCs w:val="20"/>
        </w:rPr>
        <w:t xml:space="preserve"> Big Data y analítica de datos.</w:t>
      </w:r>
    </w:p>
    <w:p w14:paraId="608CCABE" w14:textId="77777777" w:rsidR="00BD322C" w:rsidRDefault="00BD322C" w:rsidP="00BD322C">
      <w:pPr>
        <w:pStyle w:val="Normal0"/>
        <w:ind w:left="720"/>
        <w:rPr>
          <w:color w:val="000000"/>
          <w:sz w:val="20"/>
          <w:szCs w:val="20"/>
        </w:rPr>
      </w:pPr>
    </w:p>
    <w:p w14:paraId="34C7828E" w14:textId="181EA888" w:rsidR="00BD322C" w:rsidRDefault="006076BC" w:rsidP="00BD322C">
      <w:pPr>
        <w:pStyle w:val="Normal0"/>
        <w:ind w:left="720"/>
        <w:rPr>
          <w:color w:val="000000"/>
          <w:sz w:val="20"/>
          <w:szCs w:val="20"/>
        </w:rPr>
      </w:pPr>
      <w:r w:rsidRPr="006076BC">
        <w:rPr>
          <w:noProof/>
          <w:color w:val="000000"/>
          <w:sz w:val="20"/>
          <w:szCs w:val="20"/>
          <w:lang w:val="en-US" w:eastAsia="en-US"/>
        </w:rPr>
        <mc:AlternateContent>
          <mc:Choice Requires="wps">
            <w:drawing>
              <wp:inline distT="0" distB="0" distL="0" distR="0" wp14:anchorId="3F6C6100" wp14:editId="19F99D92">
                <wp:extent cx="3689405" cy="1404620"/>
                <wp:effectExtent l="0" t="0" r="6350" b="1270"/>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405" cy="1404620"/>
                        </a:xfrm>
                        <a:prstGeom prst="rect">
                          <a:avLst/>
                        </a:prstGeom>
                        <a:solidFill>
                          <a:schemeClr val="accent1">
                            <a:lumMod val="40000"/>
                            <a:lumOff val="60000"/>
                          </a:schemeClr>
                        </a:solidFill>
                        <a:ln w="9525">
                          <a:noFill/>
                          <a:miter lim="800000"/>
                          <a:headEnd/>
                          <a:tailEnd/>
                        </a:ln>
                      </wps:spPr>
                      <wps:txbx>
                        <w:txbxContent>
                          <w:p w14:paraId="6EC37D1D" w14:textId="61C32084" w:rsidR="004B1977" w:rsidRDefault="004B1977" w:rsidP="006076BC">
                            <w:pPr>
                              <w:pStyle w:val="Normal0"/>
                              <w:rPr>
                                <w:color w:val="000000"/>
                                <w:sz w:val="20"/>
                                <w:szCs w:val="20"/>
                              </w:rPr>
                            </w:pPr>
                            <w:r w:rsidRPr="00B22F79">
                              <w:rPr>
                                <w:color w:val="000000"/>
                                <w:sz w:val="20"/>
                                <w:szCs w:val="20"/>
                              </w:rPr>
                              <w:t>Eje</w:t>
                            </w:r>
                            <w:r>
                              <w:rPr>
                                <w:color w:val="000000"/>
                                <w:sz w:val="20"/>
                                <w:szCs w:val="20"/>
                              </w:rPr>
                              <w:t>mplos de datos desestructurados:</w:t>
                            </w:r>
                          </w:p>
                          <w:p w14:paraId="5CA3C209" w14:textId="77777777" w:rsidR="004B1977" w:rsidRDefault="004B1977" w:rsidP="002C246A">
                            <w:pPr>
                              <w:pStyle w:val="Normal0"/>
                              <w:numPr>
                                <w:ilvl w:val="0"/>
                                <w:numId w:val="12"/>
                              </w:numPr>
                              <w:rPr>
                                <w:color w:val="000000"/>
                                <w:sz w:val="20"/>
                                <w:szCs w:val="20"/>
                              </w:rPr>
                            </w:pPr>
                            <w:r>
                              <w:rPr>
                                <w:color w:val="000000"/>
                                <w:sz w:val="20"/>
                                <w:szCs w:val="20"/>
                              </w:rPr>
                              <w:t>Imágenes.</w:t>
                            </w:r>
                          </w:p>
                          <w:p w14:paraId="1157C0E5" w14:textId="77777777" w:rsidR="004B1977" w:rsidRDefault="004B1977" w:rsidP="002C246A">
                            <w:pPr>
                              <w:pStyle w:val="Normal0"/>
                              <w:numPr>
                                <w:ilvl w:val="0"/>
                                <w:numId w:val="12"/>
                              </w:numPr>
                              <w:rPr>
                                <w:color w:val="000000"/>
                                <w:sz w:val="20"/>
                                <w:szCs w:val="20"/>
                              </w:rPr>
                            </w:pPr>
                            <w:r>
                              <w:rPr>
                                <w:color w:val="000000"/>
                                <w:sz w:val="20"/>
                                <w:szCs w:val="20"/>
                              </w:rPr>
                              <w:t>Videos.</w:t>
                            </w:r>
                          </w:p>
                          <w:p w14:paraId="6E8FBAB3" w14:textId="77777777" w:rsidR="004B1977" w:rsidRDefault="004B1977" w:rsidP="002C246A">
                            <w:pPr>
                              <w:pStyle w:val="Normal0"/>
                              <w:numPr>
                                <w:ilvl w:val="0"/>
                                <w:numId w:val="12"/>
                              </w:numPr>
                              <w:rPr>
                                <w:color w:val="000000"/>
                                <w:sz w:val="20"/>
                                <w:szCs w:val="20"/>
                              </w:rPr>
                            </w:pPr>
                            <w:r>
                              <w:rPr>
                                <w:color w:val="000000"/>
                                <w:sz w:val="20"/>
                                <w:szCs w:val="20"/>
                              </w:rPr>
                              <w:t>Audios.</w:t>
                            </w:r>
                          </w:p>
                          <w:p w14:paraId="1AFA56FF" w14:textId="77777777" w:rsidR="004B1977" w:rsidRDefault="004B1977" w:rsidP="002C246A">
                            <w:pPr>
                              <w:pStyle w:val="Normal0"/>
                              <w:numPr>
                                <w:ilvl w:val="0"/>
                                <w:numId w:val="12"/>
                              </w:numPr>
                              <w:rPr>
                                <w:color w:val="000000"/>
                                <w:sz w:val="20"/>
                                <w:szCs w:val="20"/>
                              </w:rPr>
                            </w:pPr>
                            <w:r>
                              <w:rPr>
                                <w:color w:val="000000"/>
                                <w:sz w:val="20"/>
                                <w:szCs w:val="20"/>
                              </w:rPr>
                              <w:t>Publicaciones en redes sociales.</w:t>
                            </w:r>
                          </w:p>
                          <w:p w14:paraId="10E832C1" w14:textId="77777777" w:rsidR="004B1977" w:rsidRDefault="004B1977" w:rsidP="002C246A">
                            <w:pPr>
                              <w:pStyle w:val="Normal0"/>
                              <w:numPr>
                                <w:ilvl w:val="0"/>
                                <w:numId w:val="12"/>
                              </w:numPr>
                              <w:rPr>
                                <w:color w:val="000000"/>
                                <w:sz w:val="20"/>
                                <w:szCs w:val="20"/>
                              </w:rPr>
                            </w:pPr>
                            <w:r>
                              <w:rPr>
                                <w:color w:val="000000"/>
                                <w:sz w:val="20"/>
                                <w:szCs w:val="20"/>
                              </w:rPr>
                              <w:t>Correos electrónicos.</w:t>
                            </w:r>
                          </w:p>
                          <w:p w14:paraId="36EFDFD8" w14:textId="77777777" w:rsidR="004B1977" w:rsidRDefault="004B1977" w:rsidP="002C246A">
                            <w:pPr>
                              <w:pStyle w:val="Normal0"/>
                              <w:numPr>
                                <w:ilvl w:val="0"/>
                                <w:numId w:val="12"/>
                              </w:numPr>
                              <w:rPr>
                                <w:color w:val="000000"/>
                                <w:sz w:val="20"/>
                                <w:szCs w:val="20"/>
                              </w:rPr>
                            </w:pPr>
                            <w:r>
                              <w:rPr>
                                <w:color w:val="000000"/>
                                <w:sz w:val="20"/>
                                <w:szCs w:val="20"/>
                              </w:rPr>
                              <w:t>Documentos multimedia.</w:t>
                            </w:r>
                          </w:p>
                          <w:p w14:paraId="0278095A" w14:textId="6A80EDF4" w:rsidR="004B1977" w:rsidRPr="006076BC" w:rsidRDefault="004B1977" w:rsidP="002C246A">
                            <w:pPr>
                              <w:pStyle w:val="Normal0"/>
                              <w:numPr>
                                <w:ilvl w:val="0"/>
                                <w:numId w:val="12"/>
                              </w:numPr>
                              <w:rPr>
                                <w:color w:val="000000"/>
                                <w:sz w:val="20"/>
                                <w:szCs w:val="20"/>
                              </w:rPr>
                            </w:pPr>
                            <w:r w:rsidRPr="00B22F79">
                              <w:rPr>
                                <w:color w:val="000000"/>
                                <w:sz w:val="20"/>
                                <w:szCs w:val="20"/>
                              </w:rPr>
                              <w:t>Archivos PDF</w:t>
                            </w:r>
                            <w:r>
                              <w:rPr>
                                <w:color w:val="000000"/>
                                <w:sz w:val="20"/>
                                <w:szCs w:val="20"/>
                              </w:rPr>
                              <w:t xml:space="preserve"> o Word sin estructura uniforme.</w:t>
                            </w:r>
                          </w:p>
                        </w:txbxContent>
                      </wps:txbx>
                      <wps:bodyPr rot="0" vert="horz" wrap="square" lIns="91440" tIns="45720" rIns="91440" bIns="45720" anchor="t" anchorCtr="0">
                        <a:spAutoFit/>
                      </wps:bodyPr>
                    </wps:wsp>
                  </a:graphicData>
                </a:graphic>
              </wp:inline>
            </w:drawing>
          </mc:Choice>
          <mc:Fallback>
            <w:pict>
              <v:shape w14:anchorId="3F6C6100" id="_x0000_s1029" type="#_x0000_t202" style="width:29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" fillcolor="#b8cce4 [1300]" stroked="f">
                <v:textbox style="mso-fit-shape-to-text:t">
                  <w:txbxContent>
                    <w:p w14:paraId="6EC37D1D" w14:textId="61C32084" w:rsidR="004B1977" w:rsidRDefault="004B1977" w:rsidP="006076BC">
                      <w:pPr>
                        <w:pStyle w:val="Normal0"/>
                        <w:rPr>
                          <w:color w:val="000000"/>
                          <w:sz w:val="20"/>
                          <w:szCs w:val="20"/>
                        </w:rPr>
                      </w:pPr>
                      <w:r w:rsidRPr="00B22F79">
                        <w:rPr>
                          <w:color w:val="000000"/>
                          <w:sz w:val="20"/>
                          <w:szCs w:val="20"/>
                        </w:rPr>
                        <w:t>Eje</w:t>
                      </w:r>
                      <w:r>
                        <w:rPr>
                          <w:color w:val="000000"/>
                          <w:sz w:val="20"/>
                          <w:szCs w:val="20"/>
                        </w:rPr>
                        <w:t>mplos de datos desestructurados:</w:t>
                      </w:r>
                    </w:p>
                    <w:p w14:paraId="5CA3C209" w14:textId="77777777" w:rsidR="004B1977" w:rsidRDefault="004B1977" w:rsidP="002C246A">
                      <w:pPr>
                        <w:pStyle w:val="Normal0"/>
                        <w:numPr>
                          <w:ilvl w:val="0"/>
                          <w:numId w:val="12"/>
                        </w:numPr>
                        <w:rPr>
                          <w:color w:val="000000"/>
                          <w:sz w:val="20"/>
                          <w:szCs w:val="20"/>
                        </w:rPr>
                      </w:pPr>
                      <w:r>
                        <w:rPr>
                          <w:color w:val="000000"/>
                          <w:sz w:val="20"/>
                          <w:szCs w:val="20"/>
                        </w:rPr>
                        <w:t>Imágenes.</w:t>
                      </w:r>
                    </w:p>
                    <w:p w14:paraId="1157C0E5" w14:textId="77777777" w:rsidR="004B1977" w:rsidRDefault="004B1977" w:rsidP="002C246A">
                      <w:pPr>
                        <w:pStyle w:val="Normal0"/>
                        <w:numPr>
                          <w:ilvl w:val="0"/>
                          <w:numId w:val="12"/>
                        </w:numPr>
                        <w:rPr>
                          <w:color w:val="000000"/>
                          <w:sz w:val="20"/>
                          <w:szCs w:val="20"/>
                        </w:rPr>
                      </w:pPr>
                      <w:r>
                        <w:rPr>
                          <w:color w:val="000000"/>
                          <w:sz w:val="20"/>
                          <w:szCs w:val="20"/>
                        </w:rPr>
                        <w:t>Videos.</w:t>
                      </w:r>
                    </w:p>
                    <w:p w14:paraId="6E8FBAB3" w14:textId="77777777" w:rsidR="004B1977" w:rsidRDefault="004B1977" w:rsidP="002C246A">
                      <w:pPr>
                        <w:pStyle w:val="Normal0"/>
                        <w:numPr>
                          <w:ilvl w:val="0"/>
                          <w:numId w:val="12"/>
                        </w:numPr>
                        <w:rPr>
                          <w:color w:val="000000"/>
                          <w:sz w:val="20"/>
                          <w:szCs w:val="20"/>
                        </w:rPr>
                      </w:pPr>
                      <w:r>
                        <w:rPr>
                          <w:color w:val="000000"/>
                          <w:sz w:val="20"/>
                          <w:szCs w:val="20"/>
                        </w:rPr>
                        <w:t>Audios.</w:t>
                      </w:r>
                    </w:p>
                    <w:p w14:paraId="1AFA56FF" w14:textId="77777777" w:rsidR="004B1977" w:rsidRDefault="004B1977" w:rsidP="002C246A">
                      <w:pPr>
                        <w:pStyle w:val="Normal0"/>
                        <w:numPr>
                          <w:ilvl w:val="0"/>
                          <w:numId w:val="12"/>
                        </w:numPr>
                        <w:rPr>
                          <w:color w:val="000000"/>
                          <w:sz w:val="20"/>
                          <w:szCs w:val="20"/>
                        </w:rPr>
                      </w:pPr>
                      <w:r>
                        <w:rPr>
                          <w:color w:val="000000"/>
                          <w:sz w:val="20"/>
                          <w:szCs w:val="20"/>
                        </w:rPr>
                        <w:t>Publicaciones en redes sociales.</w:t>
                      </w:r>
                    </w:p>
                    <w:p w14:paraId="10E832C1" w14:textId="77777777" w:rsidR="004B1977" w:rsidRDefault="004B1977" w:rsidP="002C246A">
                      <w:pPr>
                        <w:pStyle w:val="Normal0"/>
                        <w:numPr>
                          <w:ilvl w:val="0"/>
                          <w:numId w:val="12"/>
                        </w:numPr>
                        <w:rPr>
                          <w:color w:val="000000"/>
                          <w:sz w:val="20"/>
                          <w:szCs w:val="20"/>
                        </w:rPr>
                      </w:pPr>
                      <w:r>
                        <w:rPr>
                          <w:color w:val="000000"/>
                          <w:sz w:val="20"/>
                          <w:szCs w:val="20"/>
                        </w:rPr>
                        <w:t>Correos electrónicos.</w:t>
                      </w:r>
                    </w:p>
                    <w:p w14:paraId="36EFDFD8" w14:textId="77777777" w:rsidR="004B1977" w:rsidRDefault="004B1977" w:rsidP="002C246A">
                      <w:pPr>
                        <w:pStyle w:val="Normal0"/>
                        <w:numPr>
                          <w:ilvl w:val="0"/>
                          <w:numId w:val="12"/>
                        </w:numPr>
                        <w:rPr>
                          <w:color w:val="000000"/>
                          <w:sz w:val="20"/>
                          <w:szCs w:val="20"/>
                        </w:rPr>
                      </w:pPr>
                      <w:r>
                        <w:rPr>
                          <w:color w:val="000000"/>
                          <w:sz w:val="20"/>
                          <w:szCs w:val="20"/>
                        </w:rPr>
                        <w:t>Documentos multimedia.</w:t>
                      </w:r>
                    </w:p>
                    <w:p w14:paraId="0278095A" w14:textId="6A80EDF4" w:rsidR="004B1977" w:rsidRPr="006076BC" w:rsidRDefault="004B1977" w:rsidP="002C246A">
                      <w:pPr>
                        <w:pStyle w:val="Normal0"/>
                        <w:numPr>
                          <w:ilvl w:val="0"/>
                          <w:numId w:val="12"/>
                        </w:numPr>
                        <w:rPr>
                          <w:color w:val="000000"/>
                          <w:sz w:val="20"/>
                          <w:szCs w:val="20"/>
                        </w:rPr>
                      </w:pPr>
                      <w:r w:rsidRPr="00B22F79">
                        <w:rPr>
                          <w:color w:val="000000"/>
                          <w:sz w:val="20"/>
                          <w:szCs w:val="20"/>
                        </w:rPr>
                        <w:t>Archivos PDF</w:t>
                      </w:r>
                      <w:r>
                        <w:rPr>
                          <w:color w:val="000000"/>
                          <w:sz w:val="20"/>
                          <w:szCs w:val="20"/>
                        </w:rPr>
                        <w:t xml:space="preserve"> o Word sin estructura uniforme.</w:t>
                      </w:r>
                    </w:p>
                  </w:txbxContent>
                </v:textbox>
                <w10:anchorlock/>
              </v:shape>
            </w:pict>
          </mc:Fallback>
        </mc:AlternateContent>
      </w:r>
    </w:p>
    <w:p w14:paraId="6B342F9D" w14:textId="77777777" w:rsidR="006076BC" w:rsidRDefault="006076BC" w:rsidP="00BD322C">
      <w:pPr>
        <w:pStyle w:val="Normal0"/>
        <w:ind w:left="720"/>
        <w:rPr>
          <w:color w:val="000000"/>
          <w:sz w:val="20"/>
          <w:szCs w:val="20"/>
        </w:rPr>
      </w:pPr>
    </w:p>
    <w:p w14:paraId="520DF488" w14:textId="2A6F28B9" w:rsidR="002F63A9" w:rsidRDefault="00B22F79" w:rsidP="00BD322C">
      <w:pPr>
        <w:pStyle w:val="Normal0"/>
        <w:ind w:left="720"/>
        <w:rPr>
          <w:color w:val="000000"/>
          <w:sz w:val="20"/>
          <w:szCs w:val="20"/>
        </w:rPr>
      </w:pPr>
      <w:r w:rsidRPr="00B22F79">
        <w:rPr>
          <w:color w:val="000000"/>
          <w:sz w:val="20"/>
          <w:szCs w:val="20"/>
        </w:rPr>
        <w:t>Por ejemplo, un video publicado en una plataforma digital contiene información visual, auditiva y textual que no puede organizarse fácilmente en tablas tradicionales.</w:t>
      </w:r>
    </w:p>
    <w:p w14:paraId="48C29511" w14:textId="2DD087C5" w:rsidR="006076BC" w:rsidRDefault="006076BC" w:rsidP="006076BC">
      <w:pPr>
        <w:pStyle w:val="Normal0"/>
        <w:rPr>
          <w:color w:val="000000"/>
          <w:sz w:val="20"/>
          <w:szCs w:val="20"/>
        </w:rPr>
      </w:pPr>
    </w:p>
    <w:p w14:paraId="33F56CF4" w14:textId="5ADE79B3" w:rsidR="006076BC" w:rsidRDefault="006076BC" w:rsidP="006076BC">
      <w:pPr>
        <w:pStyle w:val="Normal0"/>
        <w:rPr>
          <w:color w:val="000000"/>
          <w:sz w:val="20"/>
          <w:szCs w:val="20"/>
        </w:rPr>
      </w:pPr>
      <w:r w:rsidRPr="006076BC">
        <w:rPr>
          <w:color w:val="000000"/>
          <w:sz w:val="20"/>
          <w:szCs w:val="20"/>
        </w:rPr>
        <w:t>Con el fin de identificar las principales diferencias entre los modelos de datos estructurados, semiestructurados y desestructurados, a continuación, se presenta una comparación relacionada con su organización, ejemplos y tecnologías utilizadas para su almacenamiento y procesamiento.</w:t>
      </w:r>
    </w:p>
    <w:p w14:paraId="23EFB92C" w14:textId="3E9F8B1A" w:rsidR="006076BC" w:rsidRDefault="006076BC" w:rsidP="006076BC">
      <w:pPr>
        <w:pStyle w:val="Normal0"/>
        <w:rPr>
          <w:color w:val="000000"/>
          <w:sz w:val="20"/>
          <w:szCs w:val="20"/>
        </w:rPr>
      </w:pPr>
    </w:p>
    <w:p w14:paraId="09A82E2E" w14:textId="0FD1C12E" w:rsidR="006076BC" w:rsidRDefault="006076BC" w:rsidP="006076BC">
      <w:pPr>
        <w:pStyle w:val="Normal0"/>
        <w:rPr>
          <w:color w:val="000000"/>
          <w:sz w:val="20"/>
          <w:szCs w:val="20"/>
        </w:rPr>
      </w:pPr>
      <w:r w:rsidRPr="006076BC">
        <w:rPr>
          <w:b/>
          <w:color w:val="000000"/>
          <w:sz w:val="20"/>
          <w:szCs w:val="20"/>
        </w:rPr>
        <w:t>Tabla 2.</w:t>
      </w:r>
      <w:r>
        <w:rPr>
          <w:color w:val="000000"/>
          <w:sz w:val="20"/>
          <w:szCs w:val="20"/>
        </w:rPr>
        <w:t xml:space="preserve"> </w:t>
      </w:r>
      <w:r w:rsidRPr="006076BC">
        <w:rPr>
          <w:color w:val="000000"/>
          <w:sz w:val="20"/>
          <w:szCs w:val="20"/>
        </w:rPr>
        <w:t>Comparación de los modelos de datos</w:t>
      </w:r>
    </w:p>
    <w:tbl>
      <w:tblPr>
        <w:tblStyle w:val="Tablaconcuadrcula"/>
        <w:tblW w:w="0" w:type="auto"/>
        <w:tblInd w:w="0" w:type="dxa"/>
        <w:tblLook w:val="04A0" w:firstRow="1" w:lastRow="0" w:firstColumn="1" w:lastColumn="0" w:noHBand="0" w:noVBand="1"/>
        <w:tblCaption w:val="Tabla 2. Comparación de los modelos de datos"/>
      </w:tblPr>
      <w:tblGrid>
        <w:gridCol w:w="2490"/>
        <w:gridCol w:w="2490"/>
        <w:gridCol w:w="2491"/>
        <w:gridCol w:w="2491"/>
      </w:tblGrid>
      <w:tr w:rsidR="006076BC" w:rsidRPr="006076BC" w14:paraId="7E99323B" w14:textId="77777777" w:rsidTr="006076BC">
        <w:tc>
          <w:tcPr>
            <w:tcW w:w="2490" w:type="dxa"/>
          </w:tcPr>
          <w:p w14:paraId="371585BC" w14:textId="56193A58" w:rsidR="006076BC" w:rsidRPr="006076BC" w:rsidRDefault="006076BC" w:rsidP="006076BC">
            <w:pPr>
              <w:pStyle w:val="Normal0"/>
              <w:rPr>
                <w:b/>
                <w:color w:val="000000"/>
                <w:sz w:val="20"/>
                <w:szCs w:val="20"/>
              </w:rPr>
            </w:pPr>
            <w:r w:rsidRPr="006076BC">
              <w:rPr>
                <w:b/>
                <w:sz w:val="20"/>
                <w:szCs w:val="20"/>
              </w:rPr>
              <w:t>Tipo de dato</w:t>
            </w:r>
          </w:p>
        </w:tc>
        <w:tc>
          <w:tcPr>
            <w:tcW w:w="2490" w:type="dxa"/>
          </w:tcPr>
          <w:p w14:paraId="4FB84381" w14:textId="20E01D29" w:rsidR="006076BC" w:rsidRPr="006076BC" w:rsidRDefault="006076BC" w:rsidP="006076BC">
            <w:pPr>
              <w:pStyle w:val="Normal0"/>
              <w:rPr>
                <w:b/>
                <w:color w:val="000000"/>
                <w:sz w:val="20"/>
                <w:szCs w:val="20"/>
              </w:rPr>
            </w:pPr>
            <w:r w:rsidRPr="006076BC">
              <w:rPr>
                <w:b/>
                <w:sz w:val="20"/>
                <w:szCs w:val="20"/>
              </w:rPr>
              <w:t>Estructura</w:t>
            </w:r>
          </w:p>
        </w:tc>
        <w:tc>
          <w:tcPr>
            <w:tcW w:w="2491" w:type="dxa"/>
          </w:tcPr>
          <w:p w14:paraId="6B028D45" w14:textId="50CB638B" w:rsidR="006076BC" w:rsidRPr="006076BC" w:rsidRDefault="006076BC" w:rsidP="006076BC">
            <w:pPr>
              <w:pStyle w:val="Normal0"/>
              <w:rPr>
                <w:b/>
                <w:color w:val="000000"/>
                <w:sz w:val="20"/>
                <w:szCs w:val="20"/>
              </w:rPr>
            </w:pPr>
            <w:r w:rsidRPr="006076BC">
              <w:rPr>
                <w:b/>
                <w:sz w:val="20"/>
                <w:szCs w:val="20"/>
              </w:rPr>
              <w:t>Ejemplo</w:t>
            </w:r>
          </w:p>
        </w:tc>
        <w:tc>
          <w:tcPr>
            <w:tcW w:w="2491" w:type="dxa"/>
          </w:tcPr>
          <w:p w14:paraId="5BF26F00" w14:textId="25B6A76F" w:rsidR="006076BC" w:rsidRPr="006076BC" w:rsidRDefault="006076BC" w:rsidP="006076BC">
            <w:pPr>
              <w:pStyle w:val="Normal0"/>
              <w:rPr>
                <w:b/>
                <w:color w:val="000000"/>
                <w:sz w:val="20"/>
                <w:szCs w:val="20"/>
              </w:rPr>
            </w:pPr>
            <w:r w:rsidRPr="006076BC">
              <w:rPr>
                <w:b/>
                <w:sz w:val="20"/>
                <w:szCs w:val="20"/>
              </w:rPr>
              <w:t>Tecnología frecuente</w:t>
            </w:r>
          </w:p>
        </w:tc>
      </w:tr>
      <w:tr w:rsidR="006076BC" w:rsidRPr="006076BC" w14:paraId="029B8D8A" w14:textId="77777777" w:rsidTr="006076BC">
        <w:tc>
          <w:tcPr>
            <w:tcW w:w="2490" w:type="dxa"/>
          </w:tcPr>
          <w:p w14:paraId="5628FC77" w14:textId="4336285B" w:rsidR="006076BC" w:rsidRPr="006076BC" w:rsidRDefault="006076BC" w:rsidP="006076BC">
            <w:pPr>
              <w:pStyle w:val="Normal0"/>
              <w:rPr>
                <w:color w:val="000000"/>
                <w:sz w:val="20"/>
                <w:szCs w:val="20"/>
              </w:rPr>
            </w:pPr>
            <w:r w:rsidRPr="006076BC">
              <w:rPr>
                <w:sz w:val="20"/>
                <w:szCs w:val="20"/>
              </w:rPr>
              <w:t>Estructurado</w:t>
            </w:r>
            <w:r>
              <w:rPr>
                <w:sz w:val="20"/>
                <w:szCs w:val="20"/>
              </w:rPr>
              <w:t>.</w:t>
            </w:r>
          </w:p>
        </w:tc>
        <w:tc>
          <w:tcPr>
            <w:tcW w:w="2490" w:type="dxa"/>
          </w:tcPr>
          <w:p w14:paraId="7D6A44F5" w14:textId="1DD3F11B" w:rsidR="006076BC" w:rsidRPr="006076BC" w:rsidRDefault="006076BC" w:rsidP="006076BC">
            <w:pPr>
              <w:pStyle w:val="Normal0"/>
              <w:rPr>
                <w:color w:val="000000"/>
                <w:sz w:val="20"/>
                <w:szCs w:val="20"/>
              </w:rPr>
            </w:pPr>
            <w:r w:rsidRPr="006076BC">
              <w:rPr>
                <w:sz w:val="20"/>
                <w:szCs w:val="20"/>
              </w:rPr>
              <w:t>Fija y organizada</w:t>
            </w:r>
            <w:r>
              <w:rPr>
                <w:sz w:val="20"/>
                <w:szCs w:val="20"/>
              </w:rPr>
              <w:t>.</w:t>
            </w:r>
          </w:p>
        </w:tc>
        <w:tc>
          <w:tcPr>
            <w:tcW w:w="2491" w:type="dxa"/>
          </w:tcPr>
          <w:p w14:paraId="70E46223" w14:textId="5D68C224" w:rsidR="006076BC" w:rsidRPr="006076BC" w:rsidRDefault="006076BC" w:rsidP="006076BC">
            <w:pPr>
              <w:pStyle w:val="Normal0"/>
              <w:rPr>
                <w:color w:val="000000"/>
                <w:sz w:val="20"/>
                <w:szCs w:val="20"/>
              </w:rPr>
            </w:pPr>
            <w:r w:rsidRPr="006076BC">
              <w:rPr>
                <w:sz w:val="20"/>
                <w:szCs w:val="20"/>
              </w:rPr>
              <w:t>Tablas de clientes</w:t>
            </w:r>
            <w:r>
              <w:rPr>
                <w:sz w:val="20"/>
                <w:szCs w:val="20"/>
              </w:rPr>
              <w:t>.</w:t>
            </w:r>
          </w:p>
        </w:tc>
        <w:tc>
          <w:tcPr>
            <w:tcW w:w="2491" w:type="dxa"/>
          </w:tcPr>
          <w:p w14:paraId="0495D1BA" w14:textId="2F13E962" w:rsidR="006076BC" w:rsidRPr="006076BC" w:rsidRDefault="006076BC" w:rsidP="006076BC">
            <w:pPr>
              <w:pStyle w:val="Normal0"/>
              <w:rPr>
                <w:color w:val="000000"/>
                <w:sz w:val="20"/>
                <w:szCs w:val="20"/>
              </w:rPr>
            </w:pPr>
            <w:r w:rsidRPr="006076BC">
              <w:rPr>
                <w:sz w:val="20"/>
                <w:szCs w:val="20"/>
              </w:rPr>
              <w:t>Bases de datos relacionales</w:t>
            </w:r>
            <w:r>
              <w:rPr>
                <w:sz w:val="20"/>
                <w:szCs w:val="20"/>
              </w:rPr>
              <w:t>.</w:t>
            </w:r>
          </w:p>
        </w:tc>
      </w:tr>
      <w:tr w:rsidR="006076BC" w:rsidRPr="006076BC" w14:paraId="33DD3794" w14:textId="77777777" w:rsidTr="006076BC">
        <w:tc>
          <w:tcPr>
            <w:tcW w:w="2490" w:type="dxa"/>
          </w:tcPr>
          <w:p w14:paraId="249186C1" w14:textId="0FB70D5E" w:rsidR="006076BC" w:rsidRPr="006076BC" w:rsidRDefault="006076BC" w:rsidP="006076BC">
            <w:pPr>
              <w:pStyle w:val="Normal0"/>
              <w:rPr>
                <w:color w:val="000000"/>
                <w:sz w:val="20"/>
                <w:szCs w:val="20"/>
              </w:rPr>
            </w:pPr>
            <w:r w:rsidRPr="006076BC">
              <w:rPr>
                <w:sz w:val="20"/>
                <w:szCs w:val="20"/>
              </w:rPr>
              <w:t>Semiestructurado</w:t>
            </w:r>
            <w:r>
              <w:rPr>
                <w:sz w:val="20"/>
                <w:szCs w:val="20"/>
              </w:rPr>
              <w:t>.</w:t>
            </w:r>
          </w:p>
        </w:tc>
        <w:tc>
          <w:tcPr>
            <w:tcW w:w="2490" w:type="dxa"/>
          </w:tcPr>
          <w:p w14:paraId="7DEB669D" w14:textId="66D56B27" w:rsidR="006076BC" w:rsidRPr="006076BC" w:rsidRDefault="006076BC" w:rsidP="006076BC">
            <w:pPr>
              <w:pStyle w:val="Normal0"/>
              <w:rPr>
                <w:color w:val="000000"/>
                <w:sz w:val="20"/>
                <w:szCs w:val="20"/>
              </w:rPr>
            </w:pPr>
            <w:r w:rsidRPr="006076BC">
              <w:rPr>
                <w:sz w:val="20"/>
                <w:szCs w:val="20"/>
              </w:rPr>
              <w:t>Flexible con etiquetas</w:t>
            </w:r>
            <w:r>
              <w:rPr>
                <w:sz w:val="20"/>
                <w:szCs w:val="20"/>
              </w:rPr>
              <w:t>.</w:t>
            </w:r>
          </w:p>
        </w:tc>
        <w:tc>
          <w:tcPr>
            <w:tcW w:w="2491" w:type="dxa"/>
          </w:tcPr>
          <w:p w14:paraId="4ACC9756" w14:textId="3EB442B7" w:rsidR="006076BC" w:rsidRPr="006076BC" w:rsidRDefault="006076BC" w:rsidP="006076BC">
            <w:pPr>
              <w:pStyle w:val="Normal0"/>
              <w:rPr>
                <w:color w:val="000000"/>
                <w:sz w:val="20"/>
                <w:szCs w:val="20"/>
              </w:rPr>
            </w:pPr>
            <w:r>
              <w:rPr>
                <w:sz w:val="20"/>
                <w:szCs w:val="20"/>
              </w:rPr>
              <w:t>JSON y</w:t>
            </w:r>
            <w:r w:rsidRPr="006076BC">
              <w:rPr>
                <w:sz w:val="20"/>
                <w:szCs w:val="20"/>
              </w:rPr>
              <w:t xml:space="preserve"> XML</w:t>
            </w:r>
            <w:r>
              <w:rPr>
                <w:sz w:val="20"/>
                <w:szCs w:val="20"/>
              </w:rPr>
              <w:t>.</w:t>
            </w:r>
          </w:p>
        </w:tc>
        <w:tc>
          <w:tcPr>
            <w:tcW w:w="2491" w:type="dxa"/>
          </w:tcPr>
          <w:p w14:paraId="25D6934A" w14:textId="29ED1498" w:rsidR="006076BC" w:rsidRPr="006076BC" w:rsidRDefault="006076BC" w:rsidP="006076BC">
            <w:pPr>
              <w:pStyle w:val="Normal0"/>
              <w:rPr>
                <w:color w:val="000000"/>
                <w:sz w:val="20"/>
                <w:szCs w:val="20"/>
              </w:rPr>
            </w:pPr>
            <w:r w:rsidRPr="006076BC">
              <w:rPr>
                <w:sz w:val="20"/>
                <w:szCs w:val="20"/>
              </w:rPr>
              <w:t>Bases de datos NoSQL</w:t>
            </w:r>
            <w:r>
              <w:rPr>
                <w:sz w:val="20"/>
                <w:szCs w:val="20"/>
              </w:rPr>
              <w:t>.</w:t>
            </w:r>
          </w:p>
        </w:tc>
      </w:tr>
      <w:tr w:rsidR="006076BC" w:rsidRPr="006076BC" w14:paraId="3311E86A" w14:textId="77777777" w:rsidTr="006076BC">
        <w:tc>
          <w:tcPr>
            <w:tcW w:w="2490" w:type="dxa"/>
          </w:tcPr>
          <w:p w14:paraId="48A9FD5C" w14:textId="7C888E9C" w:rsidR="006076BC" w:rsidRPr="006076BC" w:rsidRDefault="006076BC" w:rsidP="006076BC">
            <w:pPr>
              <w:pStyle w:val="Normal0"/>
              <w:rPr>
                <w:color w:val="000000"/>
                <w:sz w:val="20"/>
                <w:szCs w:val="20"/>
              </w:rPr>
            </w:pPr>
            <w:r w:rsidRPr="006076BC">
              <w:rPr>
                <w:sz w:val="20"/>
                <w:szCs w:val="20"/>
              </w:rPr>
              <w:t>Desestructurado</w:t>
            </w:r>
            <w:r>
              <w:rPr>
                <w:sz w:val="20"/>
                <w:szCs w:val="20"/>
              </w:rPr>
              <w:t>.</w:t>
            </w:r>
          </w:p>
        </w:tc>
        <w:tc>
          <w:tcPr>
            <w:tcW w:w="2490" w:type="dxa"/>
          </w:tcPr>
          <w:p w14:paraId="3C698F09" w14:textId="247CA8E9" w:rsidR="006076BC" w:rsidRPr="006076BC" w:rsidRDefault="006076BC" w:rsidP="006076BC">
            <w:pPr>
              <w:pStyle w:val="Normal0"/>
              <w:rPr>
                <w:color w:val="000000"/>
                <w:sz w:val="20"/>
                <w:szCs w:val="20"/>
              </w:rPr>
            </w:pPr>
            <w:r w:rsidRPr="006076BC">
              <w:rPr>
                <w:sz w:val="20"/>
                <w:szCs w:val="20"/>
              </w:rPr>
              <w:t>Sin estructura definida</w:t>
            </w:r>
            <w:r>
              <w:rPr>
                <w:sz w:val="20"/>
                <w:szCs w:val="20"/>
              </w:rPr>
              <w:t>.</w:t>
            </w:r>
          </w:p>
        </w:tc>
        <w:tc>
          <w:tcPr>
            <w:tcW w:w="2491" w:type="dxa"/>
          </w:tcPr>
          <w:p w14:paraId="38A1133A" w14:textId="12ADC2B9" w:rsidR="006076BC" w:rsidRPr="006076BC" w:rsidRDefault="006076BC" w:rsidP="006076BC">
            <w:pPr>
              <w:pStyle w:val="Normal0"/>
              <w:rPr>
                <w:color w:val="000000"/>
                <w:sz w:val="20"/>
                <w:szCs w:val="20"/>
              </w:rPr>
            </w:pPr>
            <w:r>
              <w:rPr>
                <w:sz w:val="20"/>
                <w:szCs w:val="20"/>
              </w:rPr>
              <w:t>Videos e</w:t>
            </w:r>
            <w:r w:rsidRPr="006076BC">
              <w:rPr>
                <w:sz w:val="20"/>
                <w:szCs w:val="20"/>
              </w:rPr>
              <w:t xml:space="preserve"> imágenes</w:t>
            </w:r>
            <w:r>
              <w:rPr>
                <w:sz w:val="20"/>
                <w:szCs w:val="20"/>
              </w:rPr>
              <w:t>.</w:t>
            </w:r>
          </w:p>
        </w:tc>
        <w:tc>
          <w:tcPr>
            <w:tcW w:w="2491" w:type="dxa"/>
          </w:tcPr>
          <w:p w14:paraId="166B7270" w14:textId="073BC358" w:rsidR="006076BC" w:rsidRPr="006076BC" w:rsidRDefault="006076BC" w:rsidP="006076BC">
            <w:pPr>
              <w:pStyle w:val="Normal0"/>
              <w:rPr>
                <w:color w:val="000000"/>
                <w:sz w:val="20"/>
                <w:szCs w:val="20"/>
              </w:rPr>
            </w:pPr>
            <w:r w:rsidRPr="006076BC">
              <w:rPr>
                <w:sz w:val="20"/>
                <w:szCs w:val="20"/>
              </w:rPr>
              <w:t>Big Data y almacenamiento distribuido</w:t>
            </w:r>
            <w:r>
              <w:rPr>
                <w:sz w:val="20"/>
                <w:szCs w:val="20"/>
              </w:rPr>
              <w:t>.</w:t>
            </w:r>
          </w:p>
        </w:tc>
      </w:tr>
    </w:tbl>
    <w:p w14:paraId="7CECAE24" w14:textId="788471A5" w:rsidR="006076BC" w:rsidRDefault="006076BC" w:rsidP="006076BC">
      <w:pPr>
        <w:pStyle w:val="Normal0"/>
        <w:rPr>
          <w:color w:val="000000"/>
          <w:sz w:val="20"/>
          <w:szCs w:val="20"/>
        </w:rPr>
      </w:pPr>
    </w:p>
    <w:p w14:paraId="0C08C4E6" w14:textId="0EA0F9AF" w:rsidR="006076BC" w:rsidRDefault="006076BC" w:rsidP="006076BC">
      <w:pPr>
        <w:pStyle w:val="Normal0"/>
        <w:rPr>
          <w:color w:val="000000"/>
          <w:sz w:val="20"/>
          <w:szCs w:val="20"/>
        </w:rPr>
      </w:pPr>
      <w:r w:rsidRPr="006076BC">
        <w:rPr>
          <w:color w:val="000000"/>
          <w:sz w:val="20"/>
          <w:szCs w:val="20"/>
        </w:rPr>
        <w:t xml:space="preserve">La identificación de estos modelos de datos permite seleccionar las tecnologías y herramientas más adecuadas para almacenar, administrar y procesar información según las necesidades de cada sistema de </w:t>
      </w:r>
      <w:r w:rsidRPr="00F32E58">
        <w:rPr>
          <w:i/>
          <w:color w:val="000000"/>
          <w:sz w:val="20"/>
          <w:szCs w:val="20"/>
        </w:rPr>
        <w:t>software</w:t>
      </w:r>
      <w:r w:rsidRPr="006076BC">
        <w:rPr>
          <w:color w:val="000000"/>
          <w:sz w:val="20"/>
          <w:szCs w:val="20"/>
        </w:rPr>
        <w:t>.</w:t>
      </w:r>
    </w:p>
    <w:p w14:paraId="29F5201A" w14:textId="77777777" w:rsidR="002F63A9" w:rsidRPr="00B420D0" w:rsidRDefault="002F63A9" w:rsidP="002F63A9">
      <w:pPr>
        <w:pStyle w:val="Normal0"/>
        <w:rPr>
          <w:color w:val="000000"/>
          <w:sz w:val="20"/>
          <w:szCs w:val="20"/>
        </w:rPr>
      </w:pPr>
    </w:p>
    <w:p w14:paraId="51B8EBFE" w14:textId="0DA2C189" w:rsidR="00B420D0" w:rsidRPr="00F32E58" w:rsidRDefault="00B420D0" w:rsidP="002C246A">
      <w:pPr>
        <w:pStyle w:val="Normal0"/>
        <w:numPr>
          <w:ilvl w:val="1"/>
          <w:numId w:val="3"/>
        </w:numPr>
        <w:rPr>
          <w:b/>
          <w:color w:val="000000"/>
          <w:sz w:val="20"/>
          <w:szCs w:val="20"/>
        </w:rPr>
      </w:pPr>
      <w:r w:rsidRPr="00F32E58">
        <w:rPr>
          <w:b/>
          <w:color w:val="000000"/>
          <w:sz w:val="20"/>
          <w:szCs w:val="20"/>
        </w:rPr>
        <w:t>Bases de datos relacionales, NoSQL y NewSQL</w:t>
      </w:r>
    </w:p>
    <w:p w14:paraId="37E7583F" w14:textId="41313A8F" w:rsidR="00F32E58" w:rsidRDefault="00F32E58" w:rsidP="00F32E58">
      <w:pPr>
        <w:pStyle w:val="Normal0"/>
        <w:rPr>
          <w:color w:val="000000"/>
          <w:sz w:val="20"/>
          <w:szCs w:val="20"/>
        </w:rPr>
      </w:pPr>
    </w:p>
    <w:p w14:paraId="3781075E" w14:textId="77777777" w:rsidR="00F32E58" w:rsidRPr="00F32E58" w:rsidRDefault="00F32E58" w:rsidP="00F32E58">
      <w:pPr>
        <w:pStyle w:val="Normal0"/>
        <w:rPr>
          <w:color w:val="000000"/>
          <w:sz w:val="20"/>
          <w:szCs w:val="20"/>
        </w:rPr>
      </w:pPr>
      <w:r w:rsidRPr="00F32E58">
        <w:rPr>
          <w:color w:val="000000"/>
          <w:sz w:val="20"/>
          <w:szCs w:val="20"/>
        </w:rPr>
        <w:t>Las bases de datos evolucionan constantemente para responder a las necesidades de almacenamiento, procesamiento y administración de información en diferentes entornos tecnológicos. Dependiendo de la estructura de los datos, el volumen de información y los requerimientos de escalabilidad y rendimiento, existen distintos modelos de bases de datos, entre los que se destacan las relacionales, NoSQL y NewSQL.</w:t>
      </w:r>
    </w:p>
    <w:p w14:paraId="6C04754A" w14:textId="77777777" w:rsidR="00F32E58" w:rsidRPr="00F32E58" w:rsidRDefault="00F32E58" w:rsidP="00F32E58">
      <w:pPr>
        <w:pStyle w:val="Normal0"/>
        <w:rPr>
          <w:color w:val="000000"/>
          <w:sz w:val="20"/>
          <w:szCs w:val="20"/>
        </w:rPr>
      </w:pPr>
    </w:p>
    <w:p w14:paraId="0214976A" w14:textId="77777777" w:rsidR="00F32E58" w:rsidRPr="00F32E58" w:rsidRDefault="00F32E58" w:rsidP="00F32E58">
      <w:pPr>
        <w:pStyle w:val="Normal0"/>
        <w:rPr>
          <w:color w:val="000000"/>
          <w:sz w:val="20"/>
          <w:szCs w:val="20"/>
        </w:rPr>
      </w:pPr>
      <w:r w:rsidRPr="00F32E58">
        <w:rPr>
          <w:color w:val="000000"/>
          <w:sz w:val="20"/>
          <w:szCs w:val="20"/>
        </w:rPr>
        <w:t xml:space="preserve">Cada uno de estos enfoques presenta características particulares que permiten su implementación en aplicaciones empresariales, sistemas distribuidos, plataformas </w:t>
      </w:r>
      <w:r w:rsidRPr="003C79BD">
        <w:rPr>
          <w:i/>
          <w:color w:val="000000"/>
          <w:sz w:val="20"/>
          <w:szCs w:val="20"/>
        </w:rPr>
        <w:t>web</w:t>
      </w:r>
      <w:r w:rsidRPr="00F32E58">
        <w:rPr>
          <w:color w:val="000000"/>
          <w:sz w:val="20"/>
          <w:szCs w:val="20"/>
        </w:rPr>
        <w:t xml:space="preserve"> y soluciones orientadas al análisis de grandes volúmenes de datos.</w:t>
      </w:r>
    </w:p>
    <w:p w14:paraId="6B0176FA" w14:textId="77777777" w:rsidR="00F32E58" w:rsidRPr="00F32E58" w:rsidRDefault="00F32E58" w:rsidP="00F32E58">
      <w:pPr>
        <w:pStyle w:val="Normal0"/>
        <w:rPr>
          <w:color w:val="000000"/>
          <w:sz w:val="20"/>
          <w:szCs w:val="20"/>
        </w:rPr>
      </w:pPr>
    </w:p>
    <w:p w14:paraId="1E900D4F" w14:textId="77777777" w:rsidR="00860450" w:rsidRDefault="00F32E58" w:rsidP="002C246A">
      <w:pPr>
        <w:pStyle w:val="Normal0"/>
        <w:numPr>
          <w:ilvl w:val="0"/>
          <w:numId w:val="13"/>
        </w:numPr>
        <w:rPr>
          <w:color w:val="000000"/>
          <w:sz w:val="20"/>
          <w:szCs w:val="20"/>
        </w:rPr>
      </w:pPr>
      <w:r w:rsidRPr="00860450">
        <w:rPr>
          <w:b/>
          <w:color w:val="000000"/>
          <w:sz w:val="20"/>
          <w:szCs w:val="20"/>
        </w:rPr>
        <w:t>Bases de datos relacionales</w:t>
      </w:r>
      <w:r w:rsidR="00860450" w:rsidRPr="00860450">
        <w:rPr>
          <w:b/>
          <w:color w:val="000000"/>
          <w:sz w:val="20"/>
          <w:szCs w:val="20"/>
        </w:rPr>
        <w:t>:</w:t>
      </w:r>
      <w:r w:rsidR="00860450">
        <w:rPr>
          <w:color w:val="000000"/>
          <w:sz w:val="20"/>
          <w:szCs w:val="20"/>
        </w:rPr>
        <w:t xml:space="preserve"> </w:t>
      </w:r>
      <w:r w:rsidRPr="00860450">
        <w:rPr>
          <w:color w:val="000000"/>
          <w:sz w:val="20"/>
          <w:szCs w:val="20"/>
        </w:rPr>
        <w:t xml:space="preserve">organizan la información mediante tablas compuestas por filas y columnas, estableciendo relaciones entre los datos a través de claves primarias y claves foráneas. Este </w:t>
      </w:r>
      <w:r w:rsidRPr="00860450">
        <w:rPr>
          <w:color w:val="000000"/>
          <w:sz w:val="20"/>
          <w:szCs w:val="20"/>
        </w:rPr>
        <w:lastRenderedPageBreak/>
        <w:t>modelo se fundamenta en la teoría relacional propuesta por Edgar F. Codd y utiliza el lenguaje SQL para la consulta y manipulación de la información.</w:t>
      </w:r>
    </w:p>
    <w:p w14:paraId="24749847" w14:textId="77777777" w:rsidR="00860450" w:rsidRDefault="00860450" w:rsidP="00860450">
      <w:pPr>
        <w:pStyle w:val="Normal0"/>
        <w:ind w:left="720"/>
        <w:rPr>
          <w:color w:val="000000"/>
          <w:sz w:val="20"/>
          <w:szCs w:val="20"/>
        </w:rPr>
      </w:pPr>
    </w:p>
    <w:p w14:paraId="2BEFB940" w14:textId="77777777" w:rsidR="00860450" w:rsidRDefault="00F32E58" w:rsidP="00860450">
      <w:pPr>
        <w:pStyle w:val="Normal0"/>
        <w:ind w:left="720"/>
        <w:rPr>
          <w:color w:val="000000"/>
          <w:sz w:val="20"/>
          <w:szCs w:val="20"/>
        </w:rPr>
      </w:pPr>
      <w:r w:rsidRPr="00860450">
        <w:rPr>
          <w:color w:val="000000"/>
          <w:sz w:val="20"/>
          <w:szCs w:val="20"/>
        </w:rPr>
        <w:t>Estas bases de datos son ampliamente utilizadas en sistemas empresariales y aplicaciones que requieren consistencia, integridad y control de transacciones.</w:t>
      </w:r>
    </w:p>
    <w:p w14:paraId="462150AD" w14:textId="77777777" w:rsidR="00860450" w:rsidRDefault="00860450" w:rsidP="00860450">
      <w:pPr>
        <w:pStyle w:val="Normal0"/>
        <w:ind w:left="720"/>
        <w:rPr>
          <w:color w:val="000000"/>
          <w:sz w:val="20"/>
          <w:szCs w:val="20"/>
        </w:rPr>
      </w:pPr>
    </w:p>
    <w:p w14:paraId="47DEAB79" w14:textId="0B66AD46" w:rsidR="00860450" w:rsidRDefault="00F32E58" w:rsidP="00860450">
      <w:pPr>
        <w:pStyle w:val="Normal0"/>
        <w:ind w:left="720"/>
        <w:rPr>
          <w:color w:val="000000"/>
          <w:sz w:val="20"/>
          <w:szCs w:val="20"/>
        </w:rPr>
      </w:pPr>
      <w:r w:rsidRPr="00F32E58">
        <w:rPr>
          <w:color w:val="000000"/>
          <w:sz w:val="20"/>
          <w:szCs w:val="20"/>
        </w:rPr>
        <w:t xml:space="preserve">Características de </w:t>
      </w:r>
      <w:r w:rsidR="00860450">
        <w:rPr>
          <w:color w:val="000000"/>
          <w:sz w:val="20"/>
          <w:szCs w:val="20"/>
        </w:rPr>
        <w:t>las bases de datos relacionales</w:t>
      </w:r>
      <w:r w:rsidR="003C79BD">
        <w:rPr>
          <w:color w:val="000000"/>
          <w:sz w:val="20"/>
          <w:szCs w:val="20"/>
        </w:rPr>
        <w:t>:</w:t>
      </w:r>
    </w:p>
    <w:p w14:paraId="5DBD4CB1" w14:textId="77777777" w:rsidR="00860450" w:rsidRDefault="00860450" w:rsidP="002C246A">
      <w:pPr>
        <w:pStyle w:val="Normal0"/>
        <w:numPr>
          <w:ilvl w:val="0"/>
          <w:numId w:val="14"/>
        </w:numPr>
        <w:rPr>
          <w:color w:val="000000"/>
          <w:sz w:val="20"/>
          <w:szCs w:val="20"/>
        </w:rPr>
      </w:pPr>
      <w:r>
        <w:rPr>
          <w:color w:val="000000"/>
          <w:sz w:val="20"/>
          <w:szCs w:val="20"/>
        </w:rPr>
        <w:t>Utilizan tablas estructuradas.</w:t>
      </w:r>
    </w:p>
    <w:p w14:paraId="4CB417CA" w14:textId="77777777" w:rsidR="00860450" w:rsidRDefault="00F32E58" w:rsidP="002C246A">
      <w:pPr>
        <w:pStyle w:val="Normal0"/>
        <w:numPr>
          <w:ilvl w:val="0"/>
          <w:numId w:val="14"/>
        </w:numPr>
        <w:rPr>
          <w:color w:val="000000"/>
          <w:sz w:val="20"/>
          <w:szCs w:val="20"/>
        </w:rPr>
      </w:pPr>
      <w:r w:rsidRPr="00F32E58">
        <w:rPr>
          <w:color w:val="000000"/>
          <w:sz w:val="20"/>
          <w:szCs w:val="20"/>
        </w:rPr>
        <w:t>Implemen</w:t>
      </w:r>
      <w:r w:rsidR="00860450">
        <w:rPr>
          <w:color w:val="000000"/>
          <w:sz w:val="20"/>
          <w:szCs w:val="20"/>
        </w:rPr>
        <w:t>tan relaciones entre entidades.</w:t>
      </w:r>
    </w:p>
    <w:p w14:paraId="063E2450" w14:textId="77777777" w:rsidR="00860450" w:rsidRDefault="00860450" w:rsidP="002C246A">
      <w:pPr>
        <w:pStyle w:val="Normal0"/>
        <w:numPr>
          <w:ilvl w:val="0"/>
          <w:numId w:val="14"/>
        </w:numPr>
        <w:rPr>
          <w:color w:val="000000"/>
          <w:sz w:val="20"/>
          <w:szCs w:val="20"/>
        </w:rPr>
      </w:pPr>
      <w:r>
        <w:rPr>
          <w:color w:val="000000"/>
          <w:sz w:val="20"/>
          <w:szCs w:val="20"/>
        </w:rPr>
        <w:t>Emplean lenguaje SQL.</w:t>
      </w:r>
    </w:p>
    <w:p w14:paraId="544C2C02" w14:textId="77777777" w:rsidR="00860450" w:rsidRDefault="00F32E58" w:rsidP="002C246A">
      <w:pPr>
        <w:pStyle w:val="Normal0"/>
        <w:numPr>
          <w:ilvl w:val="0"/>
          <w:numId w:val="14"/>
        </w:numPr>
        <w:rPr>
          <w:color w:val="000000"/>
          <w:sz w:val="20"/>
          <w:szCs w:val="20"/>
        </w:rPr>
      </w:pPr>
      <w:r w:rsidRPr="00F32E58">
        <w:rPr>
          <w:color w:val="000000"/>
          <w:sz w:val="20"/>
          <w:szCs w:val="20"/>
        </w:rPr>
        <w:t>Garantizan integrid</w:t>
      </w:r>
      <w:r w:rsidR="00860450">
        <w:rPr>
          <w:color w:val="000000"/>
          <w:sz w:val="20"/>
          <w:szCs w:val="20"/>
        </w:rPr>
        <w:t>ad y consistencia de los datos.</w:t>
      </w:r>
    </w:p>
    <w:p w14:paraId="58FFF21C" w14:textId="77777777" w:rsidR="00860450" w:rsidRDefault="00F32E58" w:rsidP="002C246A">
      <w:pPr>
        <w:pStyle w:val="Normal0"/>
        <w:numPr>
          <w:ilvl w:val="0"/>
          <w:numId w:val="14"/>
        </w:numPr>
        <w:rPr>
          <w:color w:val="000000"/>
          <w:sz w:val="20"/>
          <w:szCs w:val="20"/>
        </w:rPr>
      </w:pPr>
      <w:r w:rsidRPr="00F32E58">
        <w:rPr>
          <w:color w:val="000000"/>
          <w:sz w:val="20"/>
          <w:szCs w:val="20"/>
        </w:rPr>
        <w:t>Aplican principios ACID pa</w:t>
      </w:r>
      <w:r w:rsidR="00860450">
        <w:rPr>
          <w:color w:val="000000"/>
          <w:sz w:val="20"/>
          <w:szCs w:val="20"/>
        </w:rPr>
        <w:t>ra la gestión de transacciones.</w:t>
      </w:r>
    </w:p>
    <w:p w14:paraId="3407212F" w14:textId="77777777" w:rsidR="00860450" w:rsidRDefault="00F32E58" w:rsidP="002C246A">
      <w:pPr>
        <w:pStyle w:val="Normal0"/>
        <w:numPr>
          <w:ilvl w:val="0"/>
          <w:numId w:val="14"/>
        </w:numPr>
        <w:rPr>
          <w:color w:val="000000"/>
          <w:sz w:val="20"/>
          <w:szCs w:val="20"/>
        </w:rPr>
      </w:pPr>
      <w:r w:rsidRPr="00F32E58">
        <w:rPr>
          <w:color w:val="000000"/>
          <w:sz w:val="20"/>
          <w:szCs w:val="20"/>
        </w:rPr>
        <w:t>Facilitan consu</w:t>
      </w:r>
      <w:r w:rsidR="00860450">
        <w:rPr>
          <w:color w:val="000000"/>
          <w:sz w:val="20"/>
          <w:szCs w:val="20"/>
        </w:rPr>
        <w:t>ltas complejas y estructuradas.</w:t>
      </w:r>
    </w:p>
    <w:p w14:paraId="202C4BB6" w14:textId="77777777" w:rsidR="00860450" w:rsidRDefault="00860450" w:rsidP="00860450">
      <w:pPr>
        <w:pStyle w:val="Normal0"/>
        <w:ind w:left="720"/>
        <w:rPr>
          <w:color w:val="000000"/>
          <w:sz w:val="20"/>
          <w:szCs w:val="20"/>
        </w:rPr>
      </w:pPr>
    </w:p>
    <w:p w14:paraId="434AA457" w14:textId="6A1B3AA6" w:rsidR="00860450" w:rsidRDefault="00F32E58" w:rsidP="00860450">
      <w:pPr>
        <w:pStyle w:val="Normal0"/>
        <w:ind w:left="720"/>
        <w:rPr>
          <w:color w:val="000000"/>
          <w:sz w:val="20"/>
          <w:szCs w:val="20"/>
        </w:rPr>
      </w:pPr>
      <w:r w:rsidRPr="00F32E58">
        <w:rPr>
          <w:color w:val="000000"/>
          <w:sz w:val="20"/>
          <w:szCs w:val="20"/>
        </w:rPr>
        <w:t>Ejemplos</w:t>
      </w:r>
      <w:r w:rsidR="00860450">
        <w:rPr>
          <w:color w:val="000000"/>
          <w:sz w:val="20"/>
          <w:szCs w:val="20"/>
        </w:rPr>
        <w:t xml:space="preserve"> de bases de datos relacionales</w:t>
      </w:r>
      <w:r w:rsidR="003C79BD">
        <w:rPr>
          <w:color w:val="000000"/>
          <w:sz w:val="20"/>
          <w:szCs w:val="20"/>
        </w:rPr>
        <w:t>:</w:t>
      </w:r>
    </w:p>
    <w:p w14:paraId="1E60CD65" w14:textId="3E65BB2A" w:rsidR="00860450" w:rsidRDefault="00860450" w:rsidP="002C246A">
      <w:pPr>
        <w:pStyle w:val="Normal0"/>
        <w:numPr>
          <w:ilvl w:val="0"/>
          <w:numId w:val="15"/>
        </w:numPr>
        <w:rPr>
          <w:color w:val="000000"/>
          <w:sz w:val="20"/>
          <w:szCs w:val="20"/>
        </w:rPr>
      </w:pPr>
      <w:r>
        <w:rPr>
          <w:color w:val="000000"/>
          <w:sz w:val="20"/>
          <w:szCs w:val="20"/>
        </w:rPr>
        <w:t>MySQL</w:t>
      </w:r>
      <w:r w:rsidR="003C79BD">
        <w:rPr>
          <w:color w:val="000000"/>
          <w:sz w:val="20"/>
          <w:szCs w:val="20"/>
        </w:rPr>
        <w:t>.</w:t>
      </w:r>
    </w:p>
    <w:p w14:paraId="2B476DAB" w14:textId="5FC9FD64" w:rsidR="00860450" w:rsidRDefault="00860450" w:rsidP="002C246A">
      <w:pPr>
        <w:pStyle w:val="Normal0"/>
        <w:numPr>
          <w:ilvl w:val="0"/>
          <w:numId w:val="15"/>
        </w:numPr>
        <w:rPr>
          <w:color w:val="000000"/>
          <w:sz w:val="20"/>
          <w:szCs w:val="20"/>
        </w:rPr>
      </w:pPr>
      <w:r>
        <w:rPr>
          <w:color w:val="000000"/>
          <w:sz w:val="20"/>
          <w:szCs w:val="20"/>
        </w:rPr>
        <w:t>PostgreSQL</w:t>
      </w:r>
      <w:r w:rsidR="003C79BD">
        <w:rPr>
          <w:color w:val="000000"/>
          <w:sz w:val="20"/>
          <w:szCs w:val="20"/>
        </w:rPr>
        <w:t>.</w:t>
      </w:r>
    </w:p>
    <w:p w14:paraId="3EB7CA8D" w14:textId="630ADBF0" w:rsidR="00860450" w:rsidRDefault="00860450" w:rsidP="002C246A">
      <w:pPr>
        <w:pStyle w:val="Normal0"/>
        <w:numPr>
          <w:ilvl w:val="0"/>
          <w:numId w:val="15"/>
        </w:numPr>
        <w:rPr>
          <w:color w:val="000000"/>
          <w:sz w:val="20"/>
          <w:szCs w:val="20"/>
        </w:rPr>
      </w:pPr>
      <w:r>
        <w:rPr>
          <w:color w:val="000000"/>
          <w:sz w:val="20"/>
          <w:szCs w:val="20"/>
        </w:rPr>
        <w:t>Oracle Database</w:t>
      </w:r>
      <w:r w:rsidR="003C79BD">
        <w:rPr>
          <w:color w:val="000000"/>
          <w:sz w:val="20"/>
          <w:szCs w:val="20"/>
        </w:rPr>
        <w:t>.</w:t>
      </w:r>
    </w:p>
    <w:p w14:paraId="7120C80B" w14:textId="32A474A2" w:rsidR="00860450" w:rsidRDefault="00860450" w:rsidP="002C246A">
      <w:pPr>
        <w:pStyle w:val="Normal0"/>
        <w:numPr>
          <w:ilvl w:val="0"/>
          <w:numId w:val="15"/>
        </w:numPr>
        <w:rPr>
          <w:color w:val="000000"/>
          <w:sz w:val="20"/>
          <w:szCs w:val="20"/>
        </w:rPr>
      </w:pPr>
      <w:r>
        <w:rPr>
          <w:color w:val="000000"/>
          <w:sz w:val="20"/>
          <w:szCs w:val="20"/>
        </w:rPr>
        <w:t>Microsoft SQL Server</w:t>
      </w:r>
      <w:r w:rsidR="003C79BD">
        <w:rPr>
          <w:color w:val="000000"/>
          <w:sz w:val="20"/>
          <w:szCs w:val="20"/>
        </w:rPr>
        <w:t>.</w:t>
      </w:r>
    </w:p>
    <w:p w14:paraId="56D7F5A8" w14:textId="77777777" w:rsidR="00860450" w:rsidRDefault="00860450" w:rsidP="00860450">
      <w:pPr>
        <w:pStyle w:val="Normal0"/>
        <w:ind w:left="720"/>
        <w:rPr>
          <w:color w:val="000000"/>
          <w:sz w:val="20"/>
          <w:szCs w:val="20"/>
        </w:rPr>
      </w:pPr>
    </w:p>
    <w:p w14:paraId="18A05957" w14:textId="3CF5D2F8" w:rsidR="00F32E58" w:rsidRDefault="00860450" w:rsidP="00860450">
      <w:pPr>
        <w:pStyle w:val="Normal0"/>
        <w:ind w:left="720"/>
        <w:rPr>
          <w:color w:val="000000"/>
          <w:sz w:val="20"/>
          <w:szCs w:val="20"/>
        </w:rPr>
      </w:pPr>
      <w:r w:rsidRPr="00860450">
        <w:rPr>
          <w:b/>
          <w:color w:val="000000"/>
          <w:sz w:val="20"/>
          <w:szCs w:val="20"/>
        </w:rPr>
        <w:t>Tabla 3.</w:t>
      </w:r>
      <w:r>
        <w:rPr>
          <w:color w:val="000000"/>
          <w:sz w:val="20"/>
          <w:szCs w:val="20"/>
        </w:rPr>
        <w:t xml:space="preserve"> </w:t>
      </w:r>
      <w:r w:rsidR="00F32E58" w:rsidRPr="00F32E58">
        <w:rPr>
          <w:color w:val="000000"/>
          <w:sz w:val="20"/>
          <w:szCs w:val="20"/>
        </w:rPr>
        <w:t>Ejemplo de estructura relacional</w:t>
      </w:r>
    </w:p>
    <w:tbl>
      <w:tblPr>
        <w:tblStyle w:val="Tablaconcuadrcula"/>
        <w:tblW w:w="0" w:type="auto"/>
        <w:tblInd w:w="720" w:type="dxa"/>
        <w:tblLook w:val="04A0" w:firstRow="1" w:lastRow="0" w:firstColumn="1" w:lastColumn="0" w:noHBand="0" w:noVBand="1"/>
      </w:tblPr>
      <w:tblGrid>
        <w:gridCol w:w="3080"/>
        <w:gridCol w:w="3081"/>
        <w:gridCol w:w="3081"/>
      </w:tblGrid>
      <w:tr w:rsidR="00860450" w:rsidRPr="00860450" w14:paraId="384A82AE" w14:textId="77777777" w:rsidTr="00860450">
        <w:tc>
          <w:tcPr>
            <w:tcW w:w="3080" w:type="dxa"/>
          </w:tcPr>
          <w:p w14:paraId="20D89B94" w14:textId="09697BC8" w:rsidR="00860450" w:rsidRPr="00860450" w:rsidRDefault="00860450" w:rsidP="00860450">
            <w:pPr>
              <w:pStyle w:val="Normal0"/>
              <w:rPr>
                <w:b/>
                <w:color w:val="000000"/>
                <w:sz w:val="20"/>
                <w:szCs w:val="20"/>
              </w:rPr>
            </w:pPr>
            <w:r w:rsidRPr="00860450">
              <w:rPr>
                <w:b/>
                <w:sz w:val="20"/>
                <w:szCs w:val="20"/>
              </w:rPr>
              <w:t>Id_cliente</w:t>
            </w:r>
          </w:p>
        </w:tc>
        <w:tc>
          <w:tcPr>
            <w:tcW w:w="3081" w:type="dxa"/>
          </w:tcPr>
          <w:p w14:paraId="30D530D8" w14:textId="2EBE5FEE" w:rsidR="00860450" w:rsidRPr="00860450" w:rsidRDefault="00860450" w:rsidP="00860450">
            <w:pPr>
              <w:pStyle w:val="Normal0"/>
              <w:rPr>
                <w:b/>
                <w:color w:val="000000"/>
                <w:sz w:val="20"/>
                <w:szCs w:val="20"/>
              </w:rPr>
            </w:pPr>
            <w:r w:rsidRPr="00860450">
              <w:rPr>
                <w:b/>
                <w:sz w:val="20"/>
                <w:szCs w:val="20"/>
              </w:rPr>
              <w:t>Nombre</w:t>
            </w:r>
          </w:p>
        </w:tc>
        <w:tc>
          <w:tcPr>
            <w:tcW w:w="3081" w:type="dxa"/>
          </w:tcPr>
          <w:p w14:paraId="7DBF8B28" w14:textId="5872F0BF" w:rsidR="00860450" w:rsidRPr="00860450" w:rsidRDefault="00860450" w:rsidP="00860450">
            <w:pPr>
              <w:pStyle w:val="Normal0"/>
              <w:rPr>
                <w:b/>
                <w:color w:val="000000"/>
                <w:sz w:val="20"/>
                <w:szCs w:val="20"/>
              </w:rPr>
            </w:pPr>
            <w:r w:rsidRPr="00860450">
              <w:rPr>
                <w:b/>
                <w:sz w:val="20"/>
                <w:szCs w:val="20"/>
              </w:rPr>
              <w:t>Ciudad</w:t>
            </w:r>
          </w:p>
        </w:tc>
      </w:tr>
      <w:tr w:rsidR="00860450" w:rsidRPr="00860450" w14:paraId="7BFF6FCF" w14:textId="77777777" w:rsidTr="00860450">
        <w:tc>
          <w:tcPr>
            <w:tcW w:w="3080" w:type="dxa"/>
          </w:tcPr>
          <w:p w14:paraId="1D841E83" w14:textId="4C8AAD92" w:rsidR="00860450" w:rsidRPr="00860450" w:rsidRDefault="00860450" w:rsidP="00860450">
            <w:pPr>
              <w:pStyle w:val="Normal0"/>
              <w:rPr>
                <w:color w:val="000000"/>
                <w:sz w:val="20"/>
                <w:szCs w:val="20"/>
              </w:rPr>
            </w:pPr>
            <w:r w:rsidRPr="00860450">
              <w:rPr>
                <w:sz w:val="20"/>
                <w:szCs w:val="20"/>
              </w:rPr>
              <w:t>101</w:t>
            </w:r>
          </w:p>
        </w:tc>
        <w:tc>
          <w:tcPr>
            <w:tcW w:w="3081" w:type="dxa"/>
          </w:tcPr>
          <w:p w14:paraId="70933E23" w14:textId="7F31A03D" w:rsidR="00860450" w:rsidRPr="00860450" w:rsidRDefault="00860450" w:rsidP="00860450">
            <w:pPr>
              <w:pStyle w:val="Normal0"/>
              <w:rPr>
                <w:color w:val="000000"/>
                <w:sz w:val="20"/>
                <w:szCs w:val="20"/>
              </w:rPr>
            </w:pPr>
            <w:r w:rsidRPr="00860450">
              <w:rPr>
                <w:sz w:val="20"/>
                <w:szCs w:val="20"/>
              </w:rPr>
              <w:t>Laura Gómez</w:t>
            </w:r>
          </w:p>
        </w:tc>
        <w:tc>
          <w:tcPr>
            <w:tcW w:w="3081" w:type="dxa"/>
          </w:tcPr>
          <w:p w14:paraId="5BC3A78B" w14:textId="2DDD3B13" w:rsidR="00860450" w:rsidRPr="00860450" w:rsidRDefault="00860450" w:rsidP="00860450">
            <w:pPr>
              <w:pStyle w:val="Normal0"/>
              <w:rPr>
                <w:color w:val="000000"/>
                <w:sz w:val="20"/>
                <w:szCs w:val="20"/>
              </w:rPr>
            </w:pPr>
            <w:r w:rsidRPr="00860450">
              <w:rPr>
                <w:sz w:val="20"/>
                <w:szCs w:val="20"/>
              </w:rPr>
              <w:t>Bogotá</w:t>
            </w:r>
          </w:p>
        </w:tc>
      </w:tr>
      <w:tr w:rsidR="00860450" w:rsidRPr="00860450" w14:paraId="1F870E64" w14:textId="77777777" w:rsidTr="00860450">
        <w:tc>
          <w:tcPr>
            <w:tcW w:w="3080" w:type="dxa"/>
          </w:tcPr>
          <w:p w14:paraId="1171631F" w14:textId="1B300592" w:rsidR="00860450" w:rsidRPr="00860450" w:rsidRDefault="00860450" w:rsidP="00860450">
            <w:pPr>
              <w:pStyle w:val="Normal0"/>
              <w:rPr>
                <w:color w:val="000000"/>
                <w:sz w:val="20"/>
                <w:szCs w:val="20"/>
              </w:rPr>
            </w:pPr>
            <w:r w:rsidRPr="00860450">
              <w:rPr>
                <w:sz w:val="20"/>
                <w:szCs w:val="20"/>
              </w:rPr>
              <w:t>102</w:t>
            </w:r>
          </w:p>
        </w:tc>
        <w:tc>
          <w:tcPr>
            <w:tcW w:w="3081" w:type="dxa"/>
          </w:tcPr>
          <w:p w14:paraId="45F446BF" w14:textId="1C527853" w:rsidR="00860450" w:rsidRPr="00860450" w:rsidRDefault="00860450" w:rsidP="00860450">
            <w:pPr>
              <w:pStyle w:val="Normal0"/>
              <w:rPr>
                <w:color w:val="000000"/>
                <w:sz w:val="20"/>
                <w:szCs w:val="20"/>
              </w:rPr>
            </w:pPr>
            <w:r w:rsidRPr="00860450">
              <w:rPr>
                <w:sz w:val="20"/>
                <w:szCs w:val="20"/>
              </w:rPr>
              <w:t>Andrés Ruiz</w:t>
            </w:r>
          </w:p>
        </w:tc>
        <w:tc>
          <w:tcPr>
            <w:tcW w:w="3081" w:type="dxa"/>
          </w:tcPr>
          <w:p w14:paraId="474AE6DA" w14:textId="22DECA2B" w:rsidR="00860450" w:rsidRPr="00860450" w:rsidRDefault="00860450" w:rsidP="00860450">
            <w:pPr>
              <w:pStyle w:val="Normal0"/>
              <w:rPr>
                <w:color w:val="000000"/>
                <w:sz w:val="20"/>
                <w:szCs w:val="20"/>
              </w:rPr>
            </w:pPr>
            <w:r w:rsidRPr="00860450">
              <w:rPr>
                <w:sz w:val="20"/>
                <w:szCs w:val="20"/>
              </w:rPr>
              <w:t>Medellín</w:t>
            </w:r>
          </w:p>
        </w:tc>
      </w:tr>
    </w:tbl>
    <w:p w14:paraId="789D5A4D" w14:textId="77777777" w:rsidR="00860450" w:rsidRDefault="00860450" w:rsidP="00860450">
      <w:pPr>
        <w:pStyle w:val="Normal0"/>
        <w:ind w:left="720"/>
        <w:rPr>
          <w:color w:val="000000"/>
          <w:sz w:val="20"/>
          <w:szCs w:val="20"/>
        </w:rPr>
      </w:pPr>
    </w:p>
    <w:p w14:paraId="744A7AF7" w14:textId="24CBA8B4" w:rsidR="00860450" w:rsidRDefault="00860450" w:rsidP="00860450">
      <w:pPr>
        <w:pStyle w:val="Normal0"/>
        <w:ind w:left="720"/>
        <w:rPr>
          <w:color w:val="000000"/>
          <w:sz w:val="20"/>
          <w:szCs w:val="20"/>
        </w:rPr>
      </w:pPr>
      <w:r w:rsidRPr="00860450">
        <w:rPr>
          <w:color w:val="000000"/>
          <w:sz w:val="20"/>
          <w:szCs w:val="20"/>
        </w:rPr>
        <w:t>En este ejemplo, los datos se organizan de manera estructurada en tablas con atributos definidos.</w:t>
      </w:r>
    </w:p>
    <w:p w14:paraId="3D353317" w14:textId="77777777" w:rsidR="00860450" w:rsidRDefault="00860450" w:rsidP="00860450">
      <w:pPr>
        <w:pStyle w:val="Normal0"/>
        <w:ind w:left="720"/>
        <w:rPr>
          <w:color w:val="000000"/>
          <w:sz w:val="20"/>
          <w:szCs w:val="20"/>
        </w:rPr>
      </w:pPr>
    </w:p>
    <w:p w14:paraId="15787193" w14:textId="77777777" w:rsidR="003C79BD" w:rsidRDefault="003C79BD" w:rsidP="002C246A">
      <w:pPr>
        <w:pStyle w:val="Normal0"/>
        <w:numPr>
          <w:ilvl w:val="0"/>
          <w:numId w:val="13"/>
        </w:numPr>
        <w:rPr>
          <w:color w:val="000000"/>
          <w:sz w:val="20"/>
          <w:szCs w:val="20"/>
        </w:rPr>
      </w:pPr>
      <w:r w:rsidRPr="003C79BD">
        <w:rPr>
          <w:b/>
          <w:color w:val="000000"/>
          <w:sz w:val="20"/>
          <w:szCs w:val="20"/>
        </w:rPr>
        <w:t>Bases de datos NoSQL:</w:t>
      </w:r>
      <w:r w:rsidRPr="003C79BD">
        <w:rPr>
          <w:color w:val="000000"/>
          <w:sz w:val="20"/>
          <w:szCs w:val="20"/>
        </w:rPr>
        <w:t xml:space="preserve"> surgen como alternativa a los sistemas relacionales tradicionales, especialmente para manejar grandes volúmenes de datos distribuidos, semiestructurados y desestructurados. Estas bases de datos priorizan la escalabilidad, disponibilidad y flexibilidad en el almacenamiento de información.</w:t>
      </w:r>
    </w:p>
    <w:p w14:paraId="34DE8EFB" w14:textId="77777777" w:rsidR="003C79BD" w:rsidRDefault="003C79BD" w:rsidP="003C79BD">
      <w:pPr>
        <w:pStyle w:val="Normal0"/>
        <w:ind w:left="720"/>
        <w:rPr>
          <w:color w:val="000000"/>
          <w:sz w:val="20"/>
          <w:szCs w:val="20"/>
        </w:rPr>
      </w:pPr>
    </w:p>
    <w:p w14:paraId="0C1AE3B5" w14:textId="77777777" w:rsidR="003C79BD" w:rsidRDefault="003C79BD" w:rsidP="003C79BD">
      <w:pPr>
        <w:pStyle w:val="Normal0"/>
        <w:ind w:left="720"/>
        <w:rPr>
          <w:color w:val="000000"/>
          <w:sz w:val="20"/>
          <w:szCs w:val="20"/>
        </w:rPr>
      </w:pPr>
      <w:r w:rsidRPr="003C79BD">
        <w:rPr>
          <w:color w:val="000000"/>
          <w:sz w:val="20"/>
          <w:szCs w:val="20"/>
        </w:rPr>
        <w:t>El término NoSQL significa “Not Only SQL”, indicando que estos sistemas pueden utilizar diferentes modelos de almacenamiento distintos al modelo tabular tradicional.</w:t>
      </w:r>
    </w:p>
    <w:p w14:paraId="1CEE0471" w14:textId="77777777" w:rsidR="003C79BD" w:rsidRDefault="003C79BD" w:rsidP="003C79BD">
      <w:pPr>
        <w:pStyle w:val="Normal0"/>
        <w:ind w:left="720"/>
        <w:rPr>
          <w:color w:val="000000"/>
          <w:sz w:val="20"/>
          <w:szCs w:val="20"/>
        </w:rPr>
      </w:pPr>
    </w:p>
    <w:p w14:paraId="564076DA" w14:textId="06DB1BCF" w:rsidR="003C79BD" w:rsidRDefault="003C79BD" w:rsidP="003C79BD">
      <w:pPr>
        <w:pStyle w:val="Normal0"/>
        <w:ind w:left="720"/>
        <w:rPr>
          <w:color w:val="000000"/>
          <w:sz w:val="20"/>
          <w:szCs w:val="20"/>
        </w:rPr>
      </w:pPr>
      <w:r w:rsidRPr="003C79BD">
        <w:rPr>
          <w:color w:val="000000"/>
          <w:sz w:val="20"/>
          <w:szCs w:val="20"/>
        </w:rPr>
        <w:t>Característi</w:t>
      </w:r>
      <w:r>
        <w:rPr>
          <w:color w:val="000000"/>
          <w:sz w:val="20"/>
          <w:szCs w:val="20"/>
        </w:rPr>
        <w:t>cas de las bases de datos NoSQL:</w:t>
      </w:r>
    </w:p>
    <w:p w14:paraId="2A0C318F" w14:textId="77777777" w:rsidR="003C79BD" w:rsidRDefault="003C79BD" w:rsidP="002C246A">
      <w:pPr>
        <w:pStyle w:val="Normal0"/>
        <w:numPr>
          <w:ilvl w:val="0"/>
          <w:numId w:val="16"/>
        </w:numPr>
        <w:rPr>
          <w:color w:val="000000"/>
          <w:sz w:val="20"/>
          <w:szCs w:val="20"/>
        </w:rPr>
      </w:pPr>
      <w:r w:rsidRPr="003C79BD">
        <w:rPr>
          <w:color w:val="000000"/>
          <w:sz w:val="20"/>
          <w:szCs w:val="20"/>
        </w:rPr>
        <w:t>Manejan datos estructurados, semies</w:t>
      </w:r>
      <w:r>
        <w:rPr>
          <w:color w:val="000000"/>
          <w:sz w:val="20"/>
          <w:szCs w:val="20"/>
        </w:rPr>
        <w:t>tructurados y desestructurados.</w:t>
      </w:r>
    </w:p>
    <w:p w14:paraId="1C1BF76C" w14:textId="77777777" w:rsidR="003C79BD" w:rsidRDefault="003C79BD" w:rsidP="002C246A">
      <w:pPr>
        <w:pStyle w:val="Normal0"/>
        <w:numPr>
          <w:ilvl w:val="0"/>
          <w:numId w:val="16"/>
        </w:numPr>
        <w:rPr>
          <w:color w:val="000000"/>
          <w:sz w:val="20"/>
          <w:szCs w:val="20"/>
        </w:rPr>
      </w:pPr>
      <w:r w:rsidRPr="003C79BD">
        <w:rPr>
          <w:color w:val="000000"/>
          <w:sz w:val="20"/>
          <w:szCs w:val="20"/>
        </w:rPr>
        <w:t>Per</w:t>
      </w:r>
      <w:r>
        <w:rPr>
          <w:color w:val="000000"/>
          <w:sz w:val="20"/>
          <w:szCs w:val="20"/>
        </w:rPr>
        <w:t>miten escalabilidad horizontal.</w:t>
      </w:r>
    </w:p>
    <w:p w14:paraId="45650494" w14:textId="77777777" w:rsidR="003C79BD" w:rsidRDefault="003C79BD" w:rsidP="002C246A">
      <w:pPr>
        <w:pStyle w:val="Normal0"/>
        <w:numPr>
          <w:ilvl w:val="0"/>
          <w:numId w:val="16"/>
        </w:numPr>
        <w:rPr>
          <w:color w:val="000000"/>
          <w:sz w:val="20"/>
          <w:szCs w:val="20"/>
        </w:rPr>
      </w:pPr>
      <w:r w:rsidRPr="003C79BD">
        <w:rPr>
          <w:color w:val="000000"/>
          <w:sz w:val="20"/>
          <w:szCs w:val="20"/>
        </w:rPr>
        <w:t>Ofrecen alt</w:t>
      </w:r>
      <w:r>
        <w:rPr>
          <w:color w:val="000000"/>
          <w:sz w:val="20"/>
          <w:szCs w:val="20"/>
        </w:rPr>
        <w:t>a disponibilidad y rendimiento.</w:t>
      </w:r>
    </w:p>
    <w:p w14:paraId="0D5926CD" w14:textId="77777777" w:rsidR="003C79BD" w:rsidRDefault="003C79BD" w:rsidP="002C246A">
      <w:pPr>
        <w:pStyle w:val="Normal0"/>
        <w:numPr>
          <w:ilvl w:val="0"/>
          <w:numId w:val="16"/>
        </w:numPr>
        <w:rPr>
          <w:color w:val="000000"/>
          <w:sz w:val="20"/>
          <w:szCs w:val="20"/>
        </w:rPr>
      </w:pPr>
      <w:r>
        <w:rPr>
          <w:color w:val="000000"/>
          <w:sz w:val="20"/>
          <w:szCs w:val="20"/>
        </w:rPr>
        <w:t>Utilizan esquemas flexibles.</w:t>
      </w:r>
    </w:p>
    <w:p w14:paraId="31AF9DD8" w14:textId="77777777" w:rsidR="003C79BD" w:rsidRDefault="003C79BD" w:rsidP="002C246A">
      <w:pPr>
        <w:pStyle w:val="Normal0"/>
        <w:numPr>
          <w:ilvl w:val="0"/>
          <w:numId w:val="16"/>
        </w:numPr>
        <w:rPr>
          <w:color w:val="000000"/>
          <w:sz w:val="20"/>
          <w:szCs w:val="20"/>
        </w:rPr>
      </w:pPr>
      <w:r w:rsidRPr="003C79BD">
        <w:rPr>
          <w:color w:val="000000"/>
          <w:sz w:val="20"/>
          <w:szCs w:val="20"/>
        </w:rPr>
        <w:t xml:space="preserve">Son utilizadas en aplicaciones </w:t>
      </w:r>
      <w:r w:rsidRPr="003C79BD">
        <w:rPr>
          <w:i/>
          <w:color w:val="000000"/>
          <w:sz w:val="20"/>
          <w:szCs w:val="20"/>
        </w:rPr>
        <w:t>web</w:t>
      </w:r>
      <w:r>
        <w:rPr>
          <w:color w:val="000000"/>
          <w:sz w:val="20"/>
          <w:szCs w:val="20"/>
        </w:rPr>
        <w:t>, redes sociales y Big Data.</w:t>
      </w:r>
    </w:p>
    <w:p w14:paraId="250F5B43" w14:textId="4B874142" w:rsidR="003C79BD" w:rsidRDefault="003C79BD" w:rsidP="002C246A">
      <w:pPr>
        <w:pStyle w:val="Normal0"/>
        <w:numPr>
          <w:ilvl w:val="0"/>
          <w:numId w:val="16"/>
        </w:numPr>
        <w:rPr>
          <w:color w:val="000000"/>
          <w:sz w:val="20"/>
          <w:szCs w:val="20"/>
        </w:rPr>
      </w:pPr>
      <w:r>
        <w:rPr>
          <w:color w:val="000000"/>
          <w:sz w:val="20"/>
          <w:szCs w:val="20"/>
        </w:rPr>
        <w:t>Tipos de bases de datos NoSQL</w:t>
      </w:r>
      <w:r w:rsidR="008D572E">
        <w:rPr>
          <w:color w:val="000000"/>
          <w:sz w:val="20"/>
          <w:szCs w:val="20"/>
        </w:rPr>
        <w:t>.</w:t>
      </w:r>
    </w:p>
    <w:p w14:paraId="411ADB47" w14:textId="77777777" w:rsidR="003C79BD" w:rsidRDefault="003C79BD" w:rsidP="002C246A">
      <w:pPr>
        <w:pStyle w:val="Normal0"/>
        <w:numPr>
          <w:ilvl w:val="0"/>
          <w:numId w:val="16"/>
        </w:numPr>
        <w:rPr>
          <w:color w:val="000000"/>
          <w:sz w:val="20"/>
          <w:szCs w:val="20"/>
        </w:rPr>
      </w:pPr>
      <w:r w:rsidRPr="003C79BD">
        <w:rPr>
          <w:color w:val="000000"/>
          <w:sz w:val="20"/>
          <w:szCs w:val="20"/>
        </w:rPr>
        <w:t>Bases de</w:t>
      </w:r>
      <w:r>
        <w:rPr>
          <w:color w:val="000000"/>
          <w:sz w:val="20"/>
          <w:szCs w:val="20"/>
        </w:rPr>
        <w:t xml:space="preserve"> datos orientadas a documentos.</w:t>
      </w:r>
    </w:p>
    <w:p w14:paraId="09C54856" w14:textId="77777777" w:rsidR="003C79BD" w:rsidRDefault="003C79BD" w:rsidP="002C246A">
      <w:pPr>
        <w:pStyle w:val="Normal0"/>
        <w:numPr>
          <w:ilvl w:val="0"/>
          <w:numId w:val="16"/>
        </w:numPr>
        <w:rPr>
          <w:color w:val="000000"/>
          <w:sz w:val="20"/>
          <w:szCs w:val="20"/>
        </w:rPr>
      </w:pPr>
      <w:r w:rsidRPr="003C79BD">
        <w:rPr>
          <w:color w:val="000000"/>
          <w:sz w:val="20"/>
          <w:szCs w:val="20"/>
        </w:rPr>
        <w:t>Bases de datos c</w:t>
      </w:r>
      <w:r>
        <w:rPr>
          <w:color w:val="000000"/>
          <w:sz w:val="20"/>
          <w:szCs w:val="20"/>
        </w:rPr>
        <w:t>lave-valor.</w:t>
      </w:r>
    </w:p>
    <w:p w14:paraId="4E97D95C" w14:textId="77777777" w:rsidR="003C79BD" w:rsidRDefault="003C79BD" w:rsidP="002C246A">
      <w:pPr>
        <w:pStyle w:val="Normal0"/>
        <w:numPr>
          <w:ilvl w:val="0"/>
          <w:numId w:val="16"/>
        </w:numPr>
        <w:rPr>
          <w:color w:val="000000"/>
          <w:sz w:val="20"/>
          <w:szCs w:val="20"/>
        </w:rPr>
      </w:pPr>
      <w:r w:rsidRPr="003C79BD">
        <w:rPr>
          <w:color w:val="000000"/>
          <w:sz w:val="20"/>
          <w:szCs w:val="20"/>
        </w:rPr>
        <w:t xml:space="preserve">Bases </w:t>
      </w:r>
      <w:r>
        <w:rPr>
          <w:color w:val="000000"/>
          <w:sz w:val="20"/>
          <w:szCs w:val="20"/>
        </w:rPr>
        <w:t>de datos orientadas a columnas.</w:t>
      </w:r>
    </w:p>
    <w:p w14:paraId="1ED742C6" w14:textId="77777777" w:rsidR="003C79BD" w:rsidRDefault="003C79BD" w:rsidP="002C246A">
      <w:pPr>
        <w:pStyle w:val="Normal0"/>
        <w:numPr>
          <w:ilvl w:val="0"/>
          <w:numId w:val="16"/>
        </w:numPr>
        <w:rPr>
          <w:color w:val="000000"/>
          <w:sz w:val="20"/>
          <w:szCs w:val="20"/>
        </w:rPr>
      </w:pPr>
      <w:r w:rsidRPr="003C79BD">
        <w:rPr>
          <w:color w:val="000000"/>
          <w:sz w:val="20"/>
          <w:szCs w:val="20"/>
        </w:rPr>
        <w:t>Base</w:t>
      </w:r>
      <w:r>
        <w:rPr>
          <w:color w:val="000000"/>
          <w:sz w:val="20"/>
          <w:szCs w:val="20"/>
        </w:rPr>
        <w:t>s de datos orientadas a grafos.</w:t>
      </w:r>
    </w:p>
    <w:p w14:paraId="421EC035" w14:textId="77777777" w:rsidR="003C79BD" w:rsidRDefault="003C79BD" w:rsidP="003C79BD">
      <w:pPr>
        <w:pStyle w:val="Normal0"/>
        <w:ind w:left="720"/>
        <w:rPr>
          <w:color w:val="000000"/>
          <w:sz w:val="20"/>
          <w:szCs w:val="20"/>
        </w:rPr>
      </w:pPr>
    </w:p>
    <w:p w14:paraId="7C88F1BE" w14:textId="30C094D6" w:rsidR="003C79BD" w:rsidRDefault="003C79BD" w:rsidP="003C79BD">
      <w:pPr>
        <w:pStyle w:val="Normal0"/>
        <w:ind w:left="720"/>
        <w:rPr>
          <w:color w:val="000000"/>
          <w:sz w:val="20"/>
          <w:szCs w:val="20"/>
        </w:rPr>
      </w:pPr>
      <w:r w:rsidRPr="003C79BD">
        <w:rPr>
          <w:color w:val="000000"/>
          <w:sz w:val="20"/>
          <w:szCs w:val="20"/>
        </w:rPr>
        <w:t>E</w:t>
      </w:r>
      <w:r>
        <w:rPr>
          <w:color w:val="000000"/>
          <w:sz w:val="20"/>
          <w:szCs w:val="20"/>
        </w:rPr>
        <w:t>jemplos de bases de datos NoSQL:</w:t>
      </w:r>
    </w:p>
    <w:p w14:paraId="525688A9" w14:textId="1E8CEBAF" w:rsidR="003C79BD" w:rsidRDefault="003C79BD" w:rsidP="002C246A">
      <w:pPr>
        <w:pStyle w:val="Normal0"/>
        <w:numPr>
          <w:ilvl w:val="0"/>
          <w:numId w:val="17"/>
        </w:numPr>
        <w:rPr>
          <w:color w:val="000000"/>
          <w:sz w:val="20"/>
          <w:szCs w:val="20"/>
        </w:rPr>
      </w:pPr>
      <w:r>
        <w:rPr>
          <w:color w:val="000000"/>
          <w:sz w:val="20"/>
          <w:szCs w:val="20"/>
        </w:rPr>
        <w:lastRenderedPageBreak/>
        <w:t>MongoDB.</w:t>
      </w:r>
    </w:p>
    <w:p w14:paraId="232B27D6" w14:textId="1F3A6621" w:rsidR="003C79BD" w:rsidRDefault="003C79BD" w:rsidP="002C246A">
      <w:pPr>
        <w:pStyle w:val="Normal0"/>
        <w:numPr>
          <w:ilvl w:val="0"/>
          <w:numId w:val="17"/>
        </w:numPr>
        <w:rPr>
          <w:color w:val="000000"/>
          <w:sz w:val="20"/>
          <w:szCs w:val="20"/>
        </w:rPr>
      </w:pPr>
      <w:r>
        <w:rPr>
          <w:color w:val="000000"/>
          <w:sz w:val="20"/>
          <w:szCs w:val="20"/>
        </w:rPr>
        <w:t>Cassandra.</w:t>
      </w:r>
    </w:p>
    <w:p w14:paraId="312FFEA2" w14:textId="1E6CB364" w:rsidR="003C79BD" w:rsidRDefault="003C79BD" w:rsidP="002C246A">
      <w:pPr>
        <w:pStyle w:val="Normal0"/>
        <w:numPr>
          <w:ilvl w:val="0"/>
          <w:numId w:val="17"/>
        </w:numPr>
        <w:rPr>
          <w:color w:val="000000"/>
          <w:sz w:val="20"/>
          <w:szCs w:val="20"/>
        </w:rPr>
      </w:pPr>
      <w:r w:rsidRPr="003C79BD">
        <w:rPr>
          <w:color w:val="000000"/>
          <w:sz w:val="20"/>
          <w:szCs w:val="20"/>
        </w:rPr>
        <w:t>Redis</w:t>
      </w:r>
      <w:r>
        <w:rPr>
          <w:color w:val="000000"/>
          <w:sz w:val="20"/>
          <w:szCs w:val="20"/>
        </w:rPr>
        <w:t>.</w:t>
      </w:r>
    </w:p>
    <w:p w14:paraId="5391A7FE" w14:textId="4B2ACE08" w:rsidR="003C79BD" w:rsidRDefault="003C79BD" w:rsidP="002C246A">
      <w:pPr>
        <w:pStyle w:val="Normal0"/>
        <w:numPr>
          <w:ilvl w:val="0"/>
          <w:numId w:val="17"/>
        </w:numPr>
        <w:rPr>
          <w:color w:val="000000"/>
          <w:sz w:val="20"/>
          <w:szCs w:val="20"/>
        </w:rPr>
      </w:pPr>
      <w:r w:rsidRPr="003C79BD">
        <w:rPr>
          <w:color w:val="000000"/>
          <w:sz w:val="20"/>
          <w:szCs w:val="20"/>
        </w:rPr>
        <w:t>Neo4j</w:t>
      </w:r>
      <w:r>
        <w:rPr>
          <w:color w:val="000000"/>
          <w:sz w:val="20"/>
          <w:szCs w:val="20"/>
        </w:rPr>
        <w:t>.</w:t>
      </w:r>
    </w:p>
    <w:p w14:paraId="4D06E7C5" w14:textId="77777777" w:rsidR="003C79BD" w:rsidRDefault="003C79BD" w:rsidP="003C79BD">
      <w:pPr>
        <w:pStyle w:val="Normal0"/>
        <w:ind w:left="720"/>
        <w:rPr>
          <w:color w:val="000000"/>
          <w:sz w:val="20"/>
          <w:szCs w:val="20"/>
        </w:rPr>
      </w:pPr>
    </w:p>
    <w:p w14:paraId="78C5D265" w14:textId="7F06DC7A" w:rsidR="003C79BD" w:rsidRDefault="003C79BD" w:rsidP="003C79BD">
      <w:pPr>
        <w:pStyle w:val="Normal0"/>
        <w:ind w:left="720"/>
        <w:rPr>
          <w:color w:val="000000"/>
          <w:sz w:val="20"/>
          <w:szCs w:val="20"/>
        </w:rPr>
      </w:pPr>
      <w:r w:rsidRPr="003C79BD">
        <w:rPr>
          <w:color w:val="000000"/>
          <w:sz w:val="20"/>
          <w:szCs w:val="20"/>
        </w:rPr>
        <w:t>Ejemplo de documento NoSQL en formato JSON</w:t>
      </w:r>
      <w:r>
        <w:rPr>
          <w:color w:val="000000"/>
          <w:sz w:val="20"/>
          <w:szCs w:val="20"/>
        </w:rPr>
        <w:t>:</w:t>
      </w:r>
    </w:p>
    <w:p w14:paraId="564A64B8" w14:textId="534D1FEA" w:rsidR="003C79BD" w:rsidRDefault="003C79BD" w:rsidP="003C79BD">
      <w:pPr>
        <w:pStyle w:val="Normal0"/>
        <w:ind w:left="720"/>
        <w:rPr>
          <w:color w:val="000000"/>
          <w:sz w:val="20"/>
          <w:szCs w:val="20"/>
        </w:rPr>
      </w:pPr>
      <w:r w:rsidRPr="003C79BD">
        <w:rPr>
          <w:noProof/>
          <w:color w:val="000000"/>
          <w:sz w:val="20"/>
          <w:szCs w:val="20"/>
          <w:lang w:val="en-US" w:eastAsia="en-US"/>
        </w:rPr>
        <mc:AlternateContent>
          <mc:Choice Requires="wps">
            <w:drawing>
              <wp:inline distT="0" distB="0" distL="0" distR="0" wp14:anchorId="170F0BC0" wp14:editId="6BAA2E04">
                <wp:extent cx="3975652" cy="1404620"/>
                <wp:effectExtent l="0" t="0" r="6350" b="5715"/>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5652" cy="1404620"/>
                        </a:xfrm>
                        <a:prstGeom prst="rect">
                          <a:avLst/>
                        </a:prstGeom>
                        <a:solidFill>
                          <a:schemeClr val="accent1">
                            <a:lumMod val="40000"/>
                            <a:lumOff val="60000"/>
                          </a:schemeClr>
                        </a:solidFill>
                        <a:ln w="9525">
                          <a:noFill/>
                          <a:miter lim="800000"/>
                          <a:headEnd/>
                          <a:tailEnd/>
                        </a:ln>
                      </wps:spPr>
                      <wps:txbx>
                        <w:txbxContent>
                          <w:p w14:paraId="5AD5B351" w14:textId="1701C0EA" w:rsidR="004B1977" w:rsidRDefault="004B1977" w:rsidP="003C79BD">
                            <w:pPr>
                              <w:pStyle w:val="HTMLconformatoprevio"/>
                            </w:pPr>
                            <w:r>
                              <w:rPr>
                                <w:rStyle w:val="CdigoHTML"/>
                              </w:rPr>
                              <w:t>{</w:t>
                            </w:r>
                            <w:r>
                              <w:br/>
                            </w:r>
                            <w:r>
                              <w:rPr>
                                <w:rStyle w:val="CdigoHTML"/>
                              </w:rPr>
                              <w:t xml:space="preserve">  "cliente": </w:t>
                            </w:r>
                            <w:r w:rsidRPr="003C79BD">
                              <w:rPr>
                                <w:rStyle w:val="k"/>
                                <w:color w:val="00B050"/>
                              </w:rPr>
                              <w:t>"Laura Gómez"</w:t>
                            </w:r>
                            <w:r>
                              <w:rPr>
                                <w:rStyle w:val="CdigoHTML"/>
                              </w:rPr>
                              <w:t>,</w:t>
                            </w:r>
                            <w:r>
                              <w:br/>
                            </w:r>
                            <w:r>
                              <w:rPr>
                                <w:rStyle w:val="CdigoHTML"/>
                              </w:rPr>
                              <w:t xml:space="preserve">  "ciudad": </w:t>
                            </w:r>
                            <w:r w:rsidRPr="003C79BD">
                              <w:rPr>
                                <w:rStyle w:val="k"/>
                                <w:color w:val="00B050"/>
                              </w:rPr>
                              <w:t>"Bogotá"</w:t>
                            </w:r>
                            <w:r>
                              <w:rPr>
                                <w:rStyle w:val="CdigoHTML"/>
                              </w:rPr>
                              <w:t>,</w:t>
                            </w:r>
                            <w:r>
                              <w:br/>
                            </w:r>
                            <w:r>
                              <w:rPr>
                                <w:rStyle w:val="CdigoHTML"/>
                              </w:rPr>
                              <w:t xml:space="preserve">  "productos": [</w:t>
                            </w:r>
                            <w:r>
                              <w:br/>
                            </w:r>
                            <w:r>
                              <w:rPr>
                                <w:rStyle w:val="CdigoHTML"/>
                              </w:rPr>
                              <w:t xml:space="preserve">    </w:t>
                            </w:r>
                            <w:r w:rsidRPr="0030456C">
                              <w:rPr>
                                <w:rStyle w:val="k"/>
                                <w:color w:val="00B050"/>
                              </w:rPr>
                              <w:t>"Portátil"</w:t>
                            </w:r>
                            <w:r>
                              <w:rPr>
                                <w:rStyle w:val="CdigoHTML"/>
                              </w:rPr>
                              <w:t>,</w:t>
                            </w:r>
                            <w:r>
                              <w:br/>
                            </w:r>
                            <w:r>
                              <w:rPr>
                                <w:rStyle w:val="CdigoHTML"/>
                              </w:rPr>
                              <w:t xml:space="preserve">    </w:t>
                            </w:r>
                            <w:r w:rsidRPr="0030456C">
                              <w:rPr>
                                <w:rStyle w:val="k"/>
                                <w:color w:val="00B050"/>
                              </w:rPr>
                              <w:t>"Teclado"</w:t>
                            </w:r>
                            <w:r>
                              <w:br/>
                            </w:r>
                            <w:r>
                              <w:rPr>
                                <w:rStyle w:val="CdigoHTML"/>
                              </w:rPr>
                              <w:t xml:space="preserve">  ]</w:t>
                            </w:r>
                            <w:r>
                              <w:br/>
                            </w:r>
                            <w:r>
                              <w:rPr>
                                <w:rStyle w:val="CdigoHTML"/>
                              </w:rPr>
                              <w:t>}</w:t>
                            </w:r>
                          </w:p>
                        </w:txbxContent>
                      </wps:txbx>
                      <wps:bodyPr rot="0" vert="horz" wrap="square" lIns="91440" tIns="45720" rIns="91440" bIns="45720" anchor="t" anchorCtr="0">
                        <a:spAutoFit/>
                      </wps:bodyPr>
                    </wps:wsp>
                  </a:graphicData>
                </a:graphic>
              </wp:inline>
            </w:drawing>
          </mc:Choice>
          <mc:Fallback>
            <w:pict>
              <v:shape w14:anchorId="170F0BC0" id="_x0000_s1030" type="#_x0000_t202" style="width:313.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" fillcolor="#b8cce4 [1300]" stroked="f">
                <v:textbox style="mso-fit-shape-to-text:t">
                  <w:txbxContent>
                    <w:p w14:paraId="5AD5B351" w14:textId="1701C0EA" w:rsidR="004B1977" w:rsidRDefault="004B1977" w:rsidP="003C79BD">
                      <w:pPr>
                        <w:pStyle w:val="HTMLconformatoprevio"/>
                      </w:pPr>
                      <w:r>
                        <w:rPr>
                          <w:rStyle w:val="CdigoHTML"/>
                        </w:rPr>
                        <w:t>{</w:t>
                      </w:r>
                      <w:r>
                        <w:br/>
                      </w:r>
                      <w:r>
                        <w:rPr>
                          <w:rStyle w:val="CdigoHTML"/>
                        </w:rPr>
                        <w:t xml:space="preserve">  "cliente": </w:t>
                      </w:r>
                      <w:r w:rsidRPr="003C79BD">
                        <w:rPr>
                          <w:rStyle w:val="k"/>
                          <w:color w:val="00B050"/>
                        </w:rPr>
                        <w:t>"Laura Gómez"</w:t>
                      </w:r>
                      <w:r>
                        <w:rPr>
                          <w:rStyle w:val="CdigoHTML"/>
                        </w:rPr>
                        <w:t>,</w:t>
                      </w:r>
                      <w:r>
                        <w:br/>
                      </w:r>
                      <w:r>
                        <w:rPr>
                          <w:rStyle w:val="CdigoHTML"/>
                        </w:rPr>
                        <w:t xml:space="preserve">  "ciudad": </w:t>
                      </w:r>
                      <w:r w:rsidRPr="003C79BD">
                        <w:rPr>
                          <w:rStyle w:val="k"/>
                          <w:color w:val="00B050"/>
                        </w:rPr>
                        <w:t>"Bogotá"</w:t>
                      </w:r>
                      <w:r>
                        <w:rPr>
                          <w:rStyle w:val="CdigoHTML"/>
                        </w:rPr>
                        <w:t>,</w:t>
                      </w:r>
                      <w:r>
                        <w:br/>
                      </w:r>
                      <w:r>
                        <w:rPr>
                          <w:rStyle w:val="CdigoHTML"/>
                        </w:rPr>
                        <w:t xml:space="preserve">  "productos": [</w:t>
                      </w:r>
                      <w:r>
                        <w:br/>
                      </w:r>
                      <w:r>
                        <w:rPr>
                          <w:rStyle w:val="CdigoHTML"/>
                        </w:rPr>
                        <w:t xml:space="preserve">    </w:t>
                      </w:r>
                      <w:r w:rsidRPr="0030456C">
                        <w:rPr>
                          <w:rStyle w:val="k"/>
                          <w:color w:val="00B050"/>
                        </w:rPr>
                        <w:t>"Portátil"</w:t>
                      </w:r>
                      <w:r>
                        <w:rPr>
                          <w:rStyle w:val="CdigoHTML"/>
                        </w:rPr>
                        <w:t>,</w:t>
                      </w:r>
                      <w:r>
                        <w:br/>
                      </w:r>
                      <w:r>
                        <w:rPr>
                          <w:rStyle w:val="CdigoHTML"/>
                        </w:rPr>
                        <w:t xml:space="preserve">    </w:t>
                      </w:r>
                      <w:r w:rsidRPr="0030456C">
                        <w:rPr>
                          <w:rStyle w:val="k"/>
                          <w:color w:val="00B050"/>
                        </w:rPr>
                        <w:t>"Teclado"</w:t>
                      </w:r>
                      <w:r>
                        <w:br/>
                      </w:r>
                      <w:r>
                        <w:rPr>
                          <w:rStyle w:val="CdigoHTML"/>
                        </w:rPr>
                        <w:t xml:space="preserve">  ]</w:t>
                      </w:r>
                      <w:r>
                        <w:br/>
                      </w:r>
                      <w:r>
                        <w:rPr>
                          <w:rStyle w:val="CdigoHTML"/>
                        </w:rPr>
                        <w:t>}</w:t>
                      </w:r>
                    </w:p>
                  </w:txbxContent>
                </v:textbox>
                <w10:anchorlock/>
              </v:shape>
            </w:pict>
          </mc:Fallback>
        </mc:AlternateContent>
      </w:r>
    </w:p>
    <w:p w14:paraId="2F61F86B" w14:textId="77777777" w:rsidR="003C79BD" w:rsidRDefault="003C79BD" w:rsidP="003C79BD">
      <w:pPr>
        <w:pStyle w:val="Normal0"/>
        <w:ind w:left="720"/>
        <w:rPr>
          <w:color w:val="000000"/>
          <w:sz w:val="20"/>
          <w:szCs w:val="20"/>
        </w:rPr>
      </w:pPr>
    </w:p>
    <w:p w14:paraId="20935039" w14:textId="439471F5" w:rsidR="003C79BD" w:rsidRDefault="003C79BD" w:rsidP="003C79BD">
      <w:pPr>
        <w:pStyle w:val="Normal0"/>
        <w:ind w:left="720"/>
        <w:rPr>
          <w:color w:val="000000"/>
          <w:sz w:val="20"/>
          <w:szCs w:val="20"/>
        </w:rPr>
      </w:pPr>
      <w:r w:rsidRPr="003C79BD">
        <w:rPr>
          <w:color w:val="000000"/>
          <w:sz w:val="20"/>
          <w:szCs w:val="20"/>
        </w:rPr>
        <w:t>En este modelo, la información se almacena de forma flexible sin requerir una estructura fija para todos los registros.</w:t>
      </w:r>
    </w:p>
    <w:p w14:paraId="30E48FAF" w14:textId="688CDC26" w:rsidR="00B35FF4" w:rsidRDefault="00B35FF4" w:rsidP="003C79BD">
      <w:pPr>
        <w:pStyle w:val="Normal0"/>
        <w:ind w:left="720"/>
        <w:rPr>
          <w:color w:val="000000"/>
          <w:sz w:val="20"/>
          <w:szCs w:val="20"/>
        </w:rPr>
      </w:pPr>
    </w:p>
    <w:p w14:paraId="7EE69BAE" w14:textId="698B0B4C" w:rsidR="00B35FF4" w:rsidRDefault="00B35FF4" w:rsidP="003C79BD">
      <w:pPr>
        <w:pStyle w:val="Normal0"/>
        <w:ind w:left="720"/>
        <w:rPr>
          <w:color w:val="000000"/>
          <w:sz w:val="20"/>
          <w:szCs w:val="20"/>
        </w:rPr>
      </w:pPr>
      <w:r w:rsidRPr="003C79BD">
        <w:rPr>
          <w:noProof/>
          <w:color w:val="000000"/>
          <w:sz w:val="20"/>
          <w:szCs w:val="20"/>
          <w:lang w:val="en-US" w:eastAsia="en-US"/>
        </w:rPr>
        <mc:AlternateContent>
          <mc:Choice Requires="wps">
            <w:drawing>
              <wp:inline distT="0" distB="0" distL="0" distR="0" wp14:anchorId="163D51A8" wp14:editId="6E340D50">
                <wp:extent cx="5572665" cy="1404620"/>
                <wp:effectExtent l="0" t="0" r="9525" b="0"/>
                <wp:docPr id="138875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6FEF6868" w14:textId="056E6A12" w:rsidR="00B35FF4" w:rsidRPr="00B35FF4" w:rsidRDefault="00B35FF4" w:rsidP="00B35FF4">
                            <w:pPr>
                              <w:pStyle w:val="Normal0"/>
                              <w:rPr>
                                <w:color w:val="000000"/>
                                <w:sz w:val="20"/>
                                <w:szCs w:val="20"/>
                              </w:rPr>
                            </w:pPr>
                            <w:r>
                              <w:rPr>
                                <w:color w:val="000000"/>
                                <w:sz w:val="20"/>
                                <w:szCs w:val="20"/>
                              </w:rPr>
                              <w:t>Para complementar la importancia de NoSQL</w:t>
                            </w:r>
                            <w:r w:rsidRPr="00B35FF4">
                              <w:rPr>
                                <w:color w:val="000000"/>
                                <w:sz w:val="20"/>
                                <w:szCs w:val="20"/>
                              </w:rPr>
                              <w:t>, se recomienda acceder al siguiente video:</w:t>
                            </w:r>
                            <w:r>
                              <w:rPr>
                                <w:color w:val="000000"/>
                                <w:sz w:val="20"/>
                                <w:szCs w:val="20"/>
                              </w:rPr>
                              <w:t xml:space="preserve"> </w:t>
                            </w:r>
                            <w:hyperlink r:id="rId12" w:history="1">
                              <w:r w:rsidRPr="00D91CB0">
                                <w:rPr>
                                  <w:rStyle w:val="Hipervnculo"/>
                                  <w:sz w:val="20"/>
                                  <w:szCs w:val="20"/>
                                </w:rPr>
                                <w:t>https://www.youtube.com/watch?v=M-Iw1awJ1NU</w:t>
                              </w:r>
                            </w:hyperlink>
                            <w:r>
                              <w:rPr>
                                <w:color w:val="000000"/>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163D51A8" id="_x0000_s1031"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" fillcolor="#b8cce4 [1300]" stroked="f">
                <v:textbox style="mso-fit-shape-to-text:t">
                  <w:txbxContent>
                    <w:p w14:paraId="6FEF6868" w14:textId="056E6A12" w:rsidR="00B35FF4" w:rsidRPr="00B35FF4" w:rsidRDefault="00B35FF4" w:rsidP="00B35FF4">
                      <w:pPr>
                        <w:pStyle w:val="Normal0"/>
                        <w:rPr>
                          <w:color w:val="000000"/>
                          <w:sz w:val="20"/>
                          <w:szCs w:val="20"/>
                        </w:rPr>
                      </w:pPr>
                      <w:r>
                        <w:rPr>
                          <w:color w:val="000000"/>
                          <w:sz w:val="20"/>
                          <w:szCs w:val="20"/>
                        </w:rPr>
                        <w:t>Para complementar la importancia de NoSQL</w:t>
                      </w:r>
                      <w:r w:rsidRPr="00B35FF4">
                        <w:rPr>
                          <w:color w:val="000000"/>
                          <w:sz w:val="20"/>
                          <w:szCs w:val="20"/>
                        </w:rPr>
                        <w:t>, se recomienda acceder al siguiente video:</w:t>
                      </w:r>
                      <w:r>
                        <w:rPr>
                          <w:color w:val="000000"/>
                          <w:sz w:val="20"/>
                          <w:szCs w:val="20"/>
                        </w:rPr>
                        <w:t xml:space="preserve"> </w:t>
                      </w:r>
                      <w:hyperlink r:id="rId13" w:history="1">
                        <w:r w:rsidRPr="00D91CB0">
                          <w:rPr>
                            <w:rStyle w:val="Hipervnculo"/>
                            <w:sz w:val="20"/>
                            <w:szCs w:val="20"/>
                          </w:rPr>
                          <w:t>https://www.youtube.com/watch?v=M-Iw1awJ1NU</w:t>
                        </w:r>
                      </w:hyperlink>
                      <w:r>
                        <w:rPr>
                          <w:color w:val="000000"/>
                          <w:sz w:val="20"/>
                          <w:szCs w:val="20"/>
                        </w:rPr>
                        <w:t xml:space="preserve"> </w:t>
                      </w:r>
                    </w:p>
                  </w:txbxContent>
                </v:textbox>
                <w10:anchorlock/>
              </v:shape>
            </w:pict>
          </mc:Fallback>
        </mc:AlternateContent>
      </w:r>
    </w:p>
    <w:p w14:paraId="4E795454" w14:textId="77777777" w:rsidR="003C79BD" w:rsidRPr="003C79BD" w:rsidRDefault="003C79BD" w:rsidP="003C79BD">
      <w:pPr>
        <w:pStyle w:val="Normal0"/>
        <w:rPr>
          <w:color w:val="000000"/>
          <w:sz w:val="20"/>
          <w:szCs w:val="20"/>
        </w:rPr>
      </w:pPr>
    </w:p>
    <w:p w14:paraId="6EC6AF22" w14:textId="77777777" w:rsidR="003C79BD" w:rsidRDefault="003C79BD" w:rsidP="002C246A">
      <w:pPr>
        <w:pStyle w:val="Normal0"/>
        <w:numPr>
          <w:ilvl w:val="0"/>
          <w:numId w:val="13"/>
        </w:numPr>
        <w:rPr>
          <w:color w:val="000000"/>
          <w:sz w:val="20"/>
          <w:szCs w:val="20"/>
        </w:rPr>
      </w:pPr>
      <w:r w:rsidRPr="003C79BD">
        <w:rPr>
          <w:b/>
          <w:color w:val="000000"/>
          <w:sz w:val="20"/>
          <w:szCs w:val="20"/>
        </w:rPr>
        <w:t>Bases de datos NewSQL:</w:t>
      </w:r>
      <w:r w:rsidRPr="003C79BD">
        <w:rPr>
          <w:color w:val="000000"/>
          <w:sz w:val="20"/>
          <w:szCs w:val="20"/>
        </w:rPr>
        <w:t xml:space="preserve"> aparecen como una solución que combina características de las bases de datos relacionales tradicionales con capacidades de escalabilidad propias de los sistemas NoSQL. Su objetivo consiste en mantener las propiedades ACID y el uso de SQL, mientras soportan grandes volúmenes de datos y arquitecturas distribuidas.</w:t>
      </w:r>
    </w:p>
    <w:p w14:paraId="21C9E5E8" w14:textId="77777777" w:rsidR="003C79BD" w:rsidRDefault="003C79BD" w:rsidP="003C79BD">
      <w:pPr>
        <w:pStyle w:val="Normal0"/>
        <w:ind w:left="720"/>
        <w:rPr>
          <w:color w:val="000000"/>
          <w:sz w:val="20"/>
          <w:szCs w:val="20"/>
        </w:rPr>
      </w:pPr>
    </w:p>
    <w:p w14:paraId="76261B60" w14:textId="77777777" w:rsidR="003C79BD" w:rsidRDefault="003C79BD" w:rsidP="003C79BD">
      <w:pPr>
        <w:pStyle w:val="Normal0"/>
        <w:ind w:left="720"/>
        <w:rPr>
          <w:color w:val="000000"/>
          <w:sz w:val="20"/>
          <w:szCs w:val="20"/>
        </w:rPr>
      </w:pPr>
      <w:r w:rsidRPr="003C79BD">
        <w:rPr>
          <w:color w:val="000000"/>
          <w:sz w:val="20"/>
          <w:szCs w:val="20"/>
        </w:rPr>
        <w:t>Estas tecnologías son utilizadas en aplicaciones modernas que requieren alto rendimiento transaccional y procesamiento distribuido.</w:t>
      </w:r>
    </w:p>
    <w:p w14:paraId="100D7553" w14:textId="77777777" w:rsidR="003C79BD" w:rsidRDefault="003C79BD" w:rsidP="003C79BD">
      <w:pPr>
        <w:pStyle w:val="Normal0"/>
        <w:ind w:left="720"/>
        <w:rPr>
          <w:color w:val="000000"/>
          <w:sz w:val="20"/>
          <w:szCs w:val="20"/>
        </w:rPr>
      </w:pPr>
    </w:p>
    <w:p w14:paraId="7CF138A4" w14:textId="738D1A53" w:rsidR="003C79BD" w:rsidRDefault="003C79BD" w:rsidP="003C79BD">
      <w:pPr>
        <w:pStyle w:val="Normal0"/>
        <w:ind w:left="720"/>
        <w:rPr>
          <w:color w:val="000000"/>
          <w:sz w:val="20"/>
          <w:szCs w:val="20"/>
        </w:rPr>
      </w:pPr>
      <w:r w:rsidRPr="003C79BD">
        <w:rPr>
          <w:color w:val="000000"/>
          <w:sz w:val="20"/>
          <w:szCs w:val="20"/>
        </w:rPr>
        <w:t>Característic</w:t>
      </w:r>
      <w:r>
        <w:rPr>
          <w:color w:val="000000"/>
          <w:sz w:val="20"/>
          <w:szCs w:val="20"/>
        </w:rPr>
        <w:t>as de las bases de datos NewSQL</w:t>
      </w:r>
      <w:r w:rsidR="0030456C">
        <w:rPr>
          <w:color w:val="000000"/>
          <w:sz w:val="20"/>
          <w:szCs w:val="20"/>
        </w:rPr>
        <w:t>:</w:t>
      </w:r>
    </w:p>
    <w:p w14:paraId="2F1F0645" w14:textId="77777777" w:rsidR="003C79BD" w:rsidRDefault="003C79BD" w:rsidP="002C246A">
      <w:pPr>
        <w:pStyle w:val="Normal0"/>
        <w:numPr>
          <w:ilvl w:val="0"/>
          <w:numId w:val="18"/>
        </w:numPr>
        <w:rPr>
          <w:color w:val="000000"/>
          <w:sz w:val="20"/>
          <w:szCs w:val="20"/>
        </w:rPr>
      </w:pPr>
      <w:r>
        <w:rPr>
          <w:color w:val="000000"/>
          <w:sz w:val="20"/>
          <w:szCs w:val="20"/>
        </w:rPr>
        <w:t>Utilizan lenguaje SQL.</w:t>
      </w:r>
    </w:p>
    <w:p w14:paraId="631B5F9C" w14:textId="77777777" w:rsidR="003C79BD" w:rsidRDefault="003C79BD" w:rsidP="002C246A">
      <w:pPr>
        <w:pStyle w:val="Normal0"/>
        <w:numPr>
          <w:ilvl w:val="0"/>
          <w:numId w:val="18"/>
        </w:numPr>
        <w:rPr>
          <w:color w:val="000000"/>
          <w:sz w:val="20"/>
          <w:szCs w:val="20"/>
        </w:rPr>
      </w:pPr>
      <w:r>
        <w:rPr>
          <w:color w:val="000000"/>
          <w:sz w:val="20"/>
          <w:szCs w:val="20"/>
        </w:rPr>
        <w:t>Mantienen propiedades ACID.</w:t>
      </w:r>
    </w:p>
    <w:p w14:paraId="02E40186" w14:textId="77777777" w:rsidR="003C79BD" w:rsidRDefault="003C79BD" w:rsidP="002C246A">
      <w:pPr>
        <w:pStyle w:val="Normal0"/>
        <w:numPr>
          <w:ilvl w:val="0"/>
          <w:numId w:val="18"/>
        </w:numPr>
        <w:rPr>
          <w:color w:val="000000"/>
          <w:sz w:val="20"/>
          <w:szCs w:val="20"/>
        </w:rPr>
      </w:pPr>
      <w:r w:rsidRPr="003C79BD">
        <w:rPr>
          <w:color w:val="000000"/>
          <w:sz w:val="20"/>
          <w:szCs w:val="20"/>
        </w:rPr>
        <w:t>Per</w:t>
      </w:r>
      <w:r>
        <w:rPr>
          <w:color w:val="000000"/>
          <w:sz w:val="20"/>
          <w:szCs w:val="20"/>
        </w:rPr>
        <w:t>miten escalabilidad horizontal.</w:t>
      </w:r>
    </w:p>
    <w:p w14:paraId="133E37D5" w14:textId="77777777" w:rsidR="003C79BD" w:rsidRDefault="003C79BD" w:rsidP="002C246A">
      <w:pPr>
        <w:pStyle w:val="Normal0"/>
        <w:numPr>
          <w:ilvl w:val="0"/>
          <w:numId w:val="18"/>
        </w:numPr>
        <w:rPr>
          <w:color w:val="000000"/>
          <w:sz w:val="20"/>
          <w:szCs w:val="20"/>
        </w:rPr>
      </w:pPr>
      <w:r w:rsidRPr="003C79BD">
        <w:rPr>
          <w:color w:val="000000"/>
          <w:sz w:val="20"/>
          <w:szCs w:val="20"/>
        </w:rPr>
        <w:t>Soportan arquitectu</w:t>
      </w:r>
      <w:r>
        <w:rPr>
          <w:color w:val="000000"/>
          <w:sz w:val="20"/>
          <w:szCs w:val="20"/>
        </w:rPr>
        <w:t>ras distribuidas.</w:t>
      </w:r>
    </w:p>
    <w:p w14:paraId="03D07BD0" w14:textId="77777777" w:rsidR="003C79BD" w:rsidRDefault="003C79BD" w:rsidP="002C246A">
      <w:pPr>
        <w:pStyle w:val="Normal0"/>
        <w:numPr>
          <w:ilvl w:val="0"/>
          <w:numId w:val="18"/>
        </w:numPr>
        <w:rPr>
          <w:color w:val="000000"/>
          <w:sz w:val="20"/>
          <w:szCs w:val="20"/>
        </w:rPr>
      </w:pPr>
      <w:r w:rsidRPr="003C79BD">
        <w:rPr>
          <w:color w:val="000000"/>
          <w:sz w:val="20"/>
          <w:szCs w:val="20"/>
        </w:rPr>
        <w:t>Optimizan el procesamiento d</w:t>
      </w:r>
      <w:r>
        <w:rPr>
          <w:color w:val="000000"/>
          <w:sz w:val="20"/>
          <w:szCs w:val="20"/>
        </w:rPr>
        <w:t>e transacciones en tiempo real.</w:t>
      </w:r>
    </w:p>
    <w:p w14:paraId="2BA366CA" w14:textId="77777777" w:rsidR="003C79BD" w:rsidRDefault="003C79BD" w:rsidP="003C79BD">
      <w:pPr>
        <w:pStyle w:val="Normal0"/>
        <w:ind w:left="720"/>
        <w:rPr>
          <w:color w:val="000000"/>
          <w:sz w:val="20"/>
          <w:szCs w:val="20"/>
        </w:rPr>
      </w:pPr>
    </w:p>
    <w:p w14:paraId="320E784B" w14:textId="3B73BC58" w:rsidR="003C79BD" w:rsidRDefault="003C79BD" w:rsidP="003C79BD">
      <w:pPr>
        <w:pStyle w:val="Normal0"/>
        <w:ind w:left="720"/>
        <w:rPr>
          <w:color w:val="000000"/>
          <w:sz w:val="20"/>
          <w:szCs w:val="20"/>
        </w:rPr>
      </w:pPr>
      <w:r w:rsidRPr="003C79BD">
        <w:rPr>
          <w:color w:val="000000"/>
          <w:sz w:val="20"/>
          <w:szCs w:val="20"/>
        </w:rPr>
        <w:t>Ej</w:t>
      </w:r>
      <w:r>
        <w:rPr>
          <w:color w:val="000000"/>
          <w:sz w:val="20"/>
          <w:szCs w:val="20"/>
        </w:rPr>
        <w:t>emplos de bases de datos NewSQL</w:t>
      </w:r>
      <w:r w:rsidR="0030456C">
        <w:rPr>
          <w:color w:val="000000"/>
          <w:sz w:val="20"/>
          <w:szCs w:val="20"/>
        </w:rPr>
        <w:t>:</w:t>
      </w:r>
    </w:p>
    <w:p w14:paraId="4FBDA05D" w14:textId="620D551D" w:rsidR="003C79BD" w:rsidRDefault="003C79BD" w:rsidP="002C246A">
      <w:pPr>
        <w:pStyle w:val="Normal0"/>
        <w:numPr>
          <w:ilvl w:val="0"/>
          <w:numId w:val="19"/>
        </w:numPr>
        <w:rPr>
          <w:color w:val="000000"/>
          <w:sz w:val="20"/>
          <w:szCs w:val="20"/>
        </w:rPr>
      </w:pPr>
      <w:r>
        <w:rPr>
          <w:color w:val="000000"/>
          <w:sz w:val="20"/>
          <w:szCs w:val="20"/>
        </w:rPr>
        <w:t>Google Spanner</w:t>
      </w:r>
      <w:r w:rsidR="0030456C">
        <w:rPr>
          <w:color w:val="000000"/>
          <w:sz w:val="20"/>
          <w:szCs w:val="20"/>
        </w:rPr>
        <w:t>.</w:t>
      </w:r>
    </w:p>
    <w:p w14:paraId="3605F76C" w14:textId="34872116" w:rsidR="003C79BD" w:rsidRDefault="003C79BD" w:rsidP="002C246A">
      <w:pPr>
        <w:pStyle w:val="Normal0"/>
        <w:numPr>
          <w:ilvl w:val="0"/>
          <w:numId w:val="19"/>
        </w:numPr>
        <w:rPr>
          <w:color w:val="000000"/>
          <w:sz w:val="20"/>
          <w:szCs w:val="20"/>
        </w:rPr>
      </w:pPr>
      <w:r>
        <w:rPr>
          <w:color w:val="000000"/>
          <w:sz w:val="20"/>
          <w:szCs w:val="20"/>
        </w:rPr>
        <w:t>CockroachDB</w:t>
      </w:r>
      <w:r w:rsidR="0030456C">
        <w:rPr>
          <w:color w:val="000000"/>
          <w:sz w:val="20"/>
          <w:szCs w:val="20"/>
        </w:rPr>
        <w:t>.</w:t>
      </w:r>
    </w:p>
    <w:p w14:paraId="2715B55B" w14:textId="3F0D23E1" w:rsidR="003C79BD" w:rsidRDefault="003C79BD" w:rsidP="002C246A">
      <w:pPr>
        <w:pStyle w:val="Normal0"/>
        <w:numPr>
          <w:ilvl w:val="0"/>
          <w:numId w:val="19"/>
        </w:numPr>
        <w:rPr>
          <w:color w:val="000000"/>
          <w:sz w:val="20"/>
          <w:szCs w:val="20"/>
        </w:rPr>
      </w:pPr>
      <w:r>
        <w:rPr>
          <w:color w:val="000000"/>
          <w:sz w:val="20"/>
          <w:szCs w:val="20"/>
        </w:rPr>
        <w:t>VoltDB</w:t>
      </w:r>
      <w:r w:rsidR="0030456C">
        <w:rPr>
          <w:color w:val="000000"/>
          <w:sz w:val="20"/>
          <w:szCs w:val="20"/>
        </w:rPr>
        <w:t>.</w:t>
      </w:r>
    </w:p>
    <w:p w14:paraId="034CEA89" w14:textId="7626553D" w:rsidR="003C79BD" w:rsidRPr="003C79BD" w:rsidRDefault="003C79BD" w:rsidP="002C246A">
      <w:pPr>
        <w:pStyle w:val="Normal0"/>
        <w:numPr>
          <w:ilvl w:val="0"/>
          <w:numId w:val="19"/>
        </w:numPr>
        <w:rPr>
          <w:color w:val="000000"/>
          <w:sz w:val="20"/>
          <w:szCs w:val="20"/>
        </w:rPr>
      </w:pPr>
      <w:r w:rsidRPr="003C79BD">
        <w:rPr>
          <w:color w:val="000000"/>
          <w:sz w:val="20"/>
          <w:szCs w:val="20"/>
        </w:rPr>
        <w:t>NuoDB</w:t>
      </w:r>
      <w:r w:rsidR="0030456C">
        <w:rPr>
          <w:color w:val="000000"/>
          <w:sz w:val="20"/>
          <w:szCs w:val="20"/>
        </w:rPr>
        <w:t>.</w:t>
      </w:r>
    </w:p>
    <w:p w14:paraId="6700B2E2" w14:textId="3460B4AD" w:rsidR="003C79BD" w:rsidRDefault="003C79BD" w:rsidP="003C79BD">
      <w:pPr>
        <w:pStyle w:val="Normal0"/>
        <w:rPr>
          <w:color w:val="000000"/>
          <w:sz w:val="20"/>
          <w:szCs w:val="20"/>
        </w:rPr>
      </w:pPr>
    </w:p>
    <w:p w14:paraId="7D0018A0" w14:textId="23BFF858" w:rsidR="0030456C" w:rsidRDefault="0030456C" w:rsidP="003C79BD">
      <w:pPr>
        <w:pStyle w:val="Normal0"/>
        <w:rPr>
          <w:color w:val="000000"/>
          <w:sz w:val="20"/>
          <w:szCs w:val="20"/>
        </w:rPr>
      </w:pPr>
      <w:r w:rsidRPr="0030456C">
        <w:rPr>
          <w:color w:val="000000"/>
          <w:sz w:val="20"/>
          <w:szCs w:val="20"/>
        </w:rPr>
        <w:t>Con el propósito de identificar las principales diferencias entre las bases de datos relacionales, NoSQL y NewSQL, a continuación, se presenta una comparación relacionada con su estructura, escalabilidad, manejo de datos y aplicaciones más frecuentes.</w:t>
      </w:r>
    </w:p>
    <w:p w14:paraId="1380517D" w14:textId="438B5DD3" w:rsidR="0030456C" w:rsidRDefault="0030456C" w:rsidP="003C79BD">
      <w:pPr>
        <w:pStyle w:val="Normal0"/>
        <w:rPr>
          <w:color w:val="000000"/>
          <w:sz w:val="20"/>
          <w:szCs w:val="20"/>
        </w:rPr>
      </w:pPr>
    </w:p>
    <w:p w14:paraId="549B4DA1" w14:textId="64FDFB7E" w:rsidR="008D025E" w:rsidRDefault="008D025E" w:rsidP="003C79BD">
      <w:pPr>
        <w:pStyle w:val="Normal0"/>
        <w:rPr>
          <w:color w:val="000000"/>
          <w:sz w:val="20"/>
          <w:szCs w:val="20"/>
        </w:rPr>
      </w:pPr>
    </w:p>
    <w:p w14:paraId="7EA60116" w14:textId="77777777" w:rsidR="008D025E" w:rsidRDefault="008D025E" w:rsidP="003C79BD">
      <w:pPr>
        <w:pStyle w:val="Normal0"/>
        <w:rPr>
          <w:color w:val="000000"/>
          <w:sz w:val="20"/>
          <w:szCs w:val="20"/>
        </w:rPr>
      </w:pPr>
    </w:p>
    <w:p w14:paraId="18BF2DAA" w14:textId="10810655" w:rsidR="003C79BD" w:rsidRDefault="003C79BD" w:rsidP="003C79BD">
      <w:pPr>
        <w:pStyle w:val="Normal0"/>
        <w:rPr>
          <w:color w:val="000000"/>
          <w:sz w:val="20"/>
          <w:szCs w:val="20"/>
        </w:rPr>
      </w:pPr>
      <w:r w:rsidRPr="003C79BD">
        <w:rPr>
          <w:b/>
          <w:color w:val="000000"/>
          <w:sz w:val="20"/>
          <w:szCs w:val="20"/>
        </w:rPr>
        <w:lastRenderedPageBreak/>
        <w:t>Tabla 4.</w:t>
      </w:r>
      <w:r>
        <w:rPr>
          <w:color w:val="000000"/>
          <w:sz w:val="20"/>
          <w:szCs w:val="20"/>
        </w:rPr>
        <w:t xml:space="preserve"> </w:t>
      </w:r>
      <w:r w:rsidRPr="003C79BD">
        <w:rPr>
          <w:color w:val="000000"/>
          <w:sz w:val="20"/>
          <w:szCs w:val="20"/>
        </w:rPr>
        <w:t>Comparación entre bases de datos relacionales, NoSQL y NewSQL</w:t>
      </w:r>
    </w:p>
    <w:tbl>
      <w:tblPr>
        <w:tblStyle w:val="Tablaconcuadrcula"/>
        <w:tblW w:w="0" w:type="auto"/>
        <w:tblInd w:w="0" w:type="dxa"/>
        <w:tblLook w:val="04A0" w:firstRow="1" w:lastRow="0" w:firstColumn="1" w:lastColumn="0" w:noHBand="0" w:noVBand="1"/>
        <w:tblCaption w:val="Tabla 4. Comparación entre bases de datos relacionales, NoSQL y NewSQL"/>
      </w:tblPr>
      <w:tblGrid>
        <w:gridCol w:w="2490"/>
        <w:gridCol w:w="2490"/>
        <w:gridCol w:w="2491"/>
        <w:gridCol w:w="2491"/>
      </w:tblGrid>
      <w:tr w:rsidR="003C79BD" w:rsidRPr="003C79BD" w14:paraId="41F3519D" w14:textId="77777777" w:rsidTr="003C79BD">
        <w:tc>
          <w:tcPr>
            <w:tcW w:w="2490" w:type="dxa"/>
          </w:tcPr>
          <w:p w14:paraId="265BC252" w14:textId="294A8936" w:rsidR="003C79BD" w:rsidRPr="003C79BD" w:rsidRDefault="003C79BD" w:rsidP="003C79BD">
            <w:pPr>
              <w:pStyle w:val="Normal0"/>
              <w:rPr>
                <w:b/>
                <w:color w:val="000000"/>
                <w:sz w:val="20"/>
                <w:szCs w:val="20"/>
              </w:rPr>
            </w:pPr>
            <w:r w:rsidRPr="003C79BD">
              <w:rPr>
                <w:b/>
                <w:sz w:val="20"/>
                <w:szCs w:val="20"/>
              </w:rPr>
              <w:t>Característica</w:t>
            </w:r>
          </w:p>
        </w:tc>
        <w:tc>
          <w:tcPr>
            <w:tcW w:w="2490" w:type="dxa"/>
          </w:tcPr>
          <w:p w14:paraId="293A986C" w14:textId="2B7E9E55" w:rsidR="003C79BD" w:rsidRPr="003C79BD" w:rsidRDefault="003C79BD" w:rsidP="003C79BD">
            <w:pPr>
              <w:pStyle w:val="Normal0"/>
              <w:rPr>
                <w:b/>
                <w:color w:val="000000"/>
                <w:sz w:val="20"/>
                <w:szCs w:val="20"/>
              </w:rPr>
            </w:pPr>
            <w:r w:rsidRPr="003C79BD">
              <w:rPr>
                <w:b/>
                <w:sz w:val="20"/>
                <w:szCs w:val="20"/>
              </w:rPr>
              <w:t>Relacionales</w:t>
            </w:r>
          </w:p>
        </w:tc>
        <w:tc>
          <w:tcPr>
            <w:tcW w:w="2491" w:type="dxa"/>
          </w:tcPr>
          <w:p w14:paraId="47F63426" w14:textId="338CE1D2" w:rsidR="003C79BD" w:rsidRPr="003C79BD" w:rsidRDefault="003C79BD" w:rsidP="003C79BD">
            <w:pPr>
              <w:pStyle w:val="Normal0"/>
              <w:rPr>
                <w:b/>
                <w:color w:val="000000"/>
                <w:sz w:val="20"/>
                <w:szCs w:val="20"/>
              </w:rPr>
            </w:pPr>
            <w:r w:rsidRPr="003C79BD">
              <w:rPr>
                <w:b/>
                <w:sz w:val="20"/>
                <w:szCs w:val="20"/>
              </w:rPr>
              <w:t>NoSQL</w:t>
            </w:r>
          </w:p>
        </w:tc>
        <w:tc>
          <w:tcPr>
            <w:tcW w:w="2491" w:type="dxa"/>
          </w:tcPr>
          <w:p w14:paraId="4B3B6DE2" w14:textId="3EBFFEF2" w:rsidR="003C79BD" w:rsidRPr="003C79BD" w:rsidRDefault="003C79BD" w:rsidP="003C79BD">
            <w:pPr>
              <w:pStyle w:val="Normal0"/>
              <w:rPr>
                <w:b/>
                <w:color w:val="000000"/>
                <w:sz w:val="20"/>
                <w:szCs w:val="20"/>
              </w:rPr>
            </w:pPr>
            <w:r w:rsidRPr="003C79BD">
              <w:rPr>
                <w:b/>
                <w:sz w:val="20"/>
                <w:szCs w:val="20"/>
              </w:rPr>
              <w:t>NewSQL</w:t>
            </w:r>
          </w:p>
        </w:tc>
      </w:tr>
      <w:tr w:rsidR="003C79BD" w:rsidRPr="003C79BD" w14:paraId="5B753A46" w14:textId="77777777" w:rsidTr="003C79BD">
        <w:tc>
          <w:tcPr>
            <w:tcW w:w="2490" w:type="dxa"/>
          </w:tcPr>
          <w:p w14:paraId="2E8EDE0F" w14:textId="3C42824A" w:rsidR="003C79BD" w:rsidRPr="003C79BD" w:rsidRDefault="003C79BD" w:rsidP="003C79BD">
            <w:pPr>
              <w:pStyle w:val="Normal0"/>
              <w:rPr>
                <w:color w:val="000000"/>
                <w:sz w:val="20"/>
                <w:szCs w:val="20"/>
              </w:rPr>
            </w:pPr>
            <w:r w:rsidRPr="003C79BD">
              <w:rPr>
                <w:sz w:val="20"/>
                <w:szCs w:val="20"/>
              </w:rPr>
              <w:t>Estructura de datos</w:t>
            </w:r>
            <w:r>
              <w:rPr>
                <w:sz w:val="20"/>
                <w:szCs w:val="20"/>
              </w:rPr>
              <w:t>.</w:t>
            </w:r>
          </w:p>
        </w:tc>
        <w:tc>
          <w:tcPr>
            <w:tcW w:w="2490" w:type="dxa"/>
          </w:tcPr>
          <w:p w14:paraId="39E9C01D" w14:textId="7FCDCFEA" w:rsidR="003C79BD" w:rsidRPr="003C79BD" w:rsidRDefault="003C79BD" w:rsidP="003C79BD">
            <w:pPr>
              <w:pStyle w:val="Normal0"/>
              <w:rPr>
                <w:color w:val="000000"/>
                <w:sz w:val="20"/>
                <w:szCs w:val="20"/>
              </w:rPr>
            </w:pPr>
            <w:r w:rsidRPr="003C79BD">
              <w:rPr>
                <w:sz w:val="20"/>
                <w:szCs w:val="20"/>
              </w:rPr>
              <w:t>Tablas</w:t>
            </w:r>
            <w:r>
              <w:rPr>
                <w:sz w:val="20"/>
                <w:szCs w:val="20"/>
              </w:rPr>
              <w:t>.</w:t>
            </w:r>
          </w:p>
        </w:tc>
        <w:tc>
          <w:tcPr>
            <w:tcW w:w="2491" w:type="dxa"/>
          </w:tcPr>
          <w:p w14:paraId="577BEA22" w14:textId="07D297CE" w:rsidR="003C79BD" w:rsidRPr="003C79BD" w:rsidRDefault="003C79BD" w:rsidP="003C79BD">
            <w:pPr>
              <w:pStyle w:val="Normal0"/>
              <w:rPr>
                <w:color w:val="000000"/>
                <w:sz w:val="20"/>
                <w:szCs w:val="20"/>
              </w:rPr>
            </w:pPr>
            <w:r w:rsidRPr="003C79BD">
              <w:rPr>
                <w:sz w:val="20"/>
                <w:szCs w:val="20"/>
              </w:rPr>
              <w:t>Flexible</w:t>
            </w:r>
            <w:r>
              <w:rPr>
                <w:sz w:val="20"/>
                <w:szCs w:val="20"/>
              </w:rPr>
              <w:t>.</w:t>
            </w:r>
          </w:p>
        </w:tc>
        <w:tc>
          <w:tcPr>
            <w:tcW w:w="2491" w:type="dxa"/>
          </w:tcPr>
          <w:p w14:paraId="47D1ECC6" w14:textId="46303FDE" w:rsidR="003C79BD" w:rsidRPr="003C79BD" w:rsidRDefault="003C79BD" w:rsidP="003C79BD">
            <w:pPr>
              <w:pStyle w:val="Normal0"/>
              <w:rPr>
                <w:color w:val="000000"/>
                <w:sz w:val="20"/>
                <w:szCs w:val="20"/>
              </w:rPr>
            </w:pPr>
            <w:r w:rsidRPr="003C79BD">
              <w:rPr>
                <w:sz w:val="20"/>
                <w:szCs w:val="20"/>
              </w:rPr>
              <w:t>Tablas</w:t>
            </w:r>
            <w:r>
              <w:rPr>
                <w:sz w:val="20"/>
                <w:szCs w:val="20"/>
              </w:rPr>
              <w:t>.</w:t>
            </w:r>
          </w:p>
        </w:tc>
      </w:tr>
      <w:tr w:rsidR="003C79BD" w:rsidRPr="003C79BD" w14:paraId="162A61BE" w14:textId="77777777" w:rsidTr="003C79BD">
        <w:tc>
          <w:tcPr>
            <w:tcW w:w="2490" w:type="dxa"/>
          </w:tcPr>
          <w:p w14:paraId="3B49812C" w14:textId="5E8D2566" w:rsidR="003C79BD" w:rsidRPr="003C79BD" w:rsidRDefault="003C79BD" w:rsidP="003C79BD">
            <w:pPr>
              <w:pStyle w:val="Normal0"/>
              <w:rPr>
                <w:color w:val="000000"/>
                <w:sz w:val="20"/>
                <w:szCs w:val="20"/>
              </w:rPr>
            </w:pPr>
            <w:r w:rsidRPr="003C79BD">
              <w:rPr>
                <w:sz w:val="20"/>
                <w:szCs w:val="20"/>
              </w:rPr>
              <w:t>Lenguaje principal</w:t>
            </w:r>
            <w:r>
              <w:rPr>
                <w:sz w:val="20"/>
                <w:szCs w:val="20"/>
              </w:rPr>
              <w:t>.</w:t>
            </w:r>
          </w:p>
        </w:tc>
        <w:tc>
          <w:tcPr>
            <w:tcW w:w="2490" w:type="dxa"/>
          </w:tcPr>
          <w:p w14:paraId="0DED447D" w14:textId="15AE3959" w:rsidR="003C79BD" w:rsidRPr="003C79BD" w:rsidRDefault="003C79BD" w:rsidP="003C79BD">
            <w:pPr>
              <w:pStyle w:val="Normal0"/>
              <w:rPr>
                <w:color w:val="000000"/>
                <w:sz w:val="20"/>
                <w:szCs w:val="20"/>
              </w:rPr>
            </w:pPr>
            <w:r w:rsidRPr="003C79BD">
              <w:rPr>
                <w:sz w:val="20"/>
                <w:szCs w:val="20"/>
              </w:rPr>
              <w:t>SQL</w:t>
            </w:r>
            <w:r>
              <w:rPr>
                <w:sz w:val="20"/>
                <w:szCs w:val="20"/>
              </w:rPr>
              <w:t>.</w:t>
            </w:r>
          </w:p>
        </w:tc>
        <w:tc>
          <w:tcPr>
            <w:tcW w:w="2491" w:type="dxa"/>
          </w:tcPr>
          <w:p w14:paraId="6269182B" w14:textId="35167D1F" w:rsidR="003C79BD" w:rsidRPr="003C79BD" w:rsidRDefault="003C79BD" w:rsidP="003C79BD">
            <w:pPr>
              <w:pStyle w:val="Normal0"/>
              <w:rPr>
                <w:color w:val="000000"/>
                <w:sz w:val="20"/>
                <w:szCs w:val="20"/>
              </w:rPr>
            </w:pPr>
            <w:r w:rsidRPr="003C79BD">
              <w:rPr>
                <w:sz w:val="20"/>
                <w:szCs w:val="20"/>
              </w:rPr>
              <w:t>Variable</w:t>
            </w:r>
            <w:r>
              <w:rPr>
                <w:sz w:val="20"/>
                <w:szCs w:val="20"/>
              </w:rPr>
              <w:t>.</w:t>
            </w:r>
          </w:p>
        </w:tc>
        <w:tc>
          <w:tcPr>
            <w:tcW w:w="2491" w:type="dxa"/>
          </w:tcPr>
          <w:p w14:paraId="74D122A1" w14:textId="440F0D7A" w:rsidR="003C79BD" w:rsidRPr="003C79BD" w:rsidRDefault="003C79BD" w:rsidP="003C79BD">
            <w:pPr>
              <w:pStyle w:val="Normal0"/>
              <w:rPr>
                <w:color w:val="000000"/>
                <w:sz w:val="20"/>
                <w:szCs w:val="20"/>
              </w:rPr>
            </w:pPr>
            <w:r w:rsidRPr="003C79BD">
              <w:rPr>
                <w:sz w:val="20"/>
                <w:szCs w:val="20"/>
              </w:rPr>
              <w:t>SQL</w:t>
            </w:r>
            <w:r>
              <w:rPr>
                <w:sz w:val="20"/>
                <w:szCs w:val="20"/>
              </w:rPr>
              <w:t>.</w:t>
            </w:r>
          </w:p>
        </w:tc>
      </w:tr>
      <w:tr w:rsidR="003C79BD" w:rsidRPr="003C79BD" w14:paraId="26E101B2" w14:textId="77777777" w:rsidTr="003C79BD">
        <w:tc>
          <w:tcPr>
            <w:tcW w:w="2490" w:type="dxa"/>
          </w:tcPr>
          <w:p w14:paraId="72F4752F" w14:textId="67E0B60F" w:rsidR="003C79BD" w:rsidRPr="003C79BD" w:rsidRDefault="003C79BD" w:rsidP="003C79BD">
            <w:pPr>
              <w:pStyle w:val="Normal0"/>
              <w:rPr>
                <w:color w:val="000000"/>
                <w:sz w:val="20"/>
                <w:szCs w:val="20"/>
              </w:rPr>
            </w:pPr>
            <w:r w:rsidRPr="003C79BD">
              <w:rPr>
                <w:sz w:val="20"/>
                <w:szCs w:val="20"/>
              </w:rPr>
              <w:t>Escalabilidad</w:t>
            </w:r>
            <w:r>
              <w:rPr>
                <w:sz w:val="20"/>
                <w:szCs w:val="20"/>
              </w:rPr>
              <w:t>.</w:t>
            </w:r>
          </w:p>
        </w:tc>
        <w:tc>
          <w:tcPr>
            <w:tcW w:w="2490" w:type="dxa"/>
          </w:tcPr>
          <w:p w14:paraId="27409100" w14:textId="57DAD031" w:rsidR="003C79BD" w:rsidRPr="003C79BD" w:rsidRDefault="003C79BD" w:rsidP="003C79BD">
            <w:pPr>
              <w:pStyle w:val="Normal0"/>
              <w:rPr>
                <w:color w:val="000000"/>
                <w:sz w:val="20"/>
                <w:szCs w:val="20"/>
              </w:rPr>
            </w:pPr>
            <w:r w:rsidRPr="003C79BD">
              <w:rPr>
                <w:sz w:val="20"/>
                <w:szCs w:val="20"/>
              </w:rPr>
              <w:t>Vertical</w:t>
            </w:r>
            <w:r>
              <w:rPr>
                <w:sz w:val="20"/>
                <w:szCs w:val="20"/>
              </w:rPr>
              <w:t>.</w:t>
            </w:r>
          </w:p>
        </w:tc>
        <w:tc>
          <w:tcPr>
            <w:tcW w:w="2491" w:type="dxa"/>
          </w:tcPr>
          <w:p w14:paraId="73076977" w14:textId="3ACAEC72" w:rsidR="003C79BD" w:rsidRPr="003C79BD" w:rsidRDefault="003C79BD" w:rsidP="003C79BD">
            <w:pPr>
              <w:pStyle w:val="Normal0"/>
              <w:rPr>
                <w:color w:val="000000"/>
                <w:sz w:val="20"/>
                <w:szCs w:val="20"/>
              </w:rPr>
            </w:pPr>
            <w:r w:rsidRPr="003C79BD">
              <w:rPr>
                <w:sz w:val="20"/>
                <w:szCs w:val="20"/>
              </w:rPr>
              <w:t>Horizontal</w:t>
            </w:r>
            <w:r>
              <w:rPr>
                <w:sz w:val="20"/>
                <w:szCs w:val="20"/>
              </w:rPr>
              <w:t>.</w:t>
            </w:r>
          </w:p>
        </w:tc>
        <w:tc>
          <w:tcPr>
            <w:tcW w:w="2491" w:type="dxa"/>
          </w:tcPr>
          <w:p w14:paraId="7E65EA78" w14:textId="1084D565" w:rsidR="003C79BD" w:rsidRPr="003C79BD" w:rsidRDefault="003C79BD" w:rsidP="003C79BD">
            <w:pPr>
              <w:pStyle w:val="Normal0"/>
              <w:rPr>
                <w:color w:val="000000"/>
                <w:sz w:val="20"/>
                <w:szCs w:val="20"/>
              </w:rPr>
            </w:pPr>
            <w:r w:rsidRPr="003C79BD">
              <w:rPr>
                <w:sz w:val="20"/>
                <w:szCs w:val="20"/>
              </w:rPr>
              <w:t>Horizontal</w:t>
            </w:r>
            <w:r>
              <w:rPr>
                <w:sz w:val="20"/>
                <w:szCs w:val="20"/>
              </w:rPr>
              <w:t>.</w:t>
            </w:r>
          </w:p>
        </w:tc>
      </w:tr>
      <w:tr w:rsidR="003C79BD" w:rsidRPr="003C79BD" w14:paraId="1E17295F" w14:textId="77777777" w:rsidTr="003C79BD">
        <w:tc>
          <w:tcPr>
            <w:tcW w:w="2490" w:type="dxa"/>
          </w:tcPr>
          <w:p w14:paraId="210AC622" w14:textId="32B54EE4" w:rsidR="003C79BD" w:rsidRPr="003C79BD" w:rsidRDefault="003C79BD" w:rsidP="003C79BD">
            <w:pPr>
              <w:pStyle w:val="Normal0"/>
              <w:rPr>
                <w:color w:val="000000"/>
                <w:sz w:val="20"/>
                <w:szCs w:val="20"/>
              </w:rPr>
            </w:pPr>
            <w:r w:rsidRPr="003C79BD">
              <w:rPr>
                <w:sz w:val="20"/>
                <w:szCs w:val="20"/>
              </w:rPr>
              <w:t>Integridad ACID</w:t>
            </w:r>
            <w:r>
              <w:rPr>
                <w:sz w:val="20"/>
                <w:szCs w:val="20"/>
              </w:rPr>
              <w:t>.</w:t>
            </w:r>
          </w:p>
        </w:tc>
        <w:tc>
          <w:tcPr>
            <w:tcW w:w="2490" w:type="dxa"/>
          </w:tcPr>
          <w:p w14:paraId="355FD03B" w14:textId="0071BEDF" w:rsidR="003C79BD" w:rsidRPr="003C79BD" w:rsidRDefault="003C79BD" w:rsidP="003C79BD">
            <w:pPr>
              <w:pStyle w:val="Normal0"/>
              <w:rPr>
                <w:color w:val="000000"/>
                <w:sz w:val="20"/>
                <w:szCs w:val="20"/>
              </w:rPr>
            </w:pPr>
            <w:r w:rsidRPr="003C79BD">
              <w:rPr>
                <w:sz w:val="20"/>
                <w:szCs w:val="20"/>
              </w:rPr>
              <w:t>Sí</w:t>
            </w:r>
            <w:r>
              <w:rPr>
                <w:sz w:val="20"/>
                <w:szCs w:val="20"/>
              </w:rPr>
              <w:t>.</w:t>
            </w:r>
          </w:p>
        </w:tc>
        <w:tc>
          <w:tcPr>
            <w:tcW w:w="2491" w:type="dxa"/>
          </w:tcPr>
          <w:p w14:paraId="37C44505" w14:textId="15DDB79F" w:rsidR="003C79BD" w:rsidRPr="003C79BD" w:rsidRDefault="003C79BD" w:rsidP="003C79BD">
            <w:pPr>
              <w:pStyle w:val="Normal0"/>
              <w:rPr>
                <w:color w:val="000000"/>
                <w:sz w:val="20"/>
                <w:szCs w:val="20"/>
              </w:rPr>
            </w:pPr>
            <w:r w:rsidRPr="003C79BD">
              <w:rPr>
                <w:sz w:val="20"/>
                <w:szCs w:val="20"/>
              </w:rPr>
              <w:t>Parcial o limitada</w:t>
            </w:r>
            <w:r>
              <w:rPr>
                <w:sz w:val="20"/>
                <w:szCs w:val="20"/>
              </w:rPr>
              <w:t>.</w:t>
            </w:r>
          </w:p>
        </w:tc>
        <w:tc>
          <w:tcPr>
            <w:tcW w:w="2491" w:type="dxa"/>
          </w:tcPr>
          <w:p w14:paraId="7F98A5A2" w14:textId="52FB2F86" w:rsidR="003C79BD" w:rsidRPr="003C79BD" w:rsidRDefault="003C79BD" w:rsidP="003C79BD">
            <w:pPr>
              <w:pStyle w:val="Normal0"/>
              <w:rPr>
                <w:color w:val="000000"/>
                <w:sz w:val="20"/>
                <w:szCs w:val="20"/>
              </w:rPr>
            </w:pPr>
            <w:r w:rsidRPr="003C79BD">
              <w:rPr>
                <w:sz w:val="20"/>
                <w:szCs w:val="20"/>
              </w:rPr>
              <w:t>Sí</w:t>
            </w:r>
            <w:r>
              <w:rPr>
                <w:sz w:val="20"/>
                <w:szCs w:val="20"/>
              </w:rPr>
              <w:t>.</w:t>
            </w:r>
          </w:p>
        </w:tc>
      </w:tr>
      <w:tr w:rsidR="003C79BD" w:rsidRPr="003C79BD" w14:paraId="626B9374" w14:textId="77777777" w:rsidTr="003C79BD">
        <w:tc>
          <w:tcPr>
            <w:tcW w:w="2490" w:type="dxa"/>
          </w:tcPr>
          <w:p w14:paraId="799ADC2D" w14:textId="70A05AD0" w:rsidR="003C79BD" w:rsidRPr="003C79BD" w:rsidRDefault="003C79BD" w:rsidP="003C79BD">
            <w:pPr>
              <w:pStyle w:val="Normal0"/>
              <w:rPr>
                <w:color w:val="000000"/>
                <w:sz w:val="20"/>
                <w:szCs w:val="20"/>
              </w:rPr>
            </w:pPr>
            <w:r w:rsidRPr="003C79BD">
              <w:rPr>
                <w:sz w:val="20"/>
                <w:szCs w:val="20"/>
              </w:rPr>
              <w:t>Tipo de datos</w:t>
            </w:r>
            <w:r>
              <w:rPr>
                <w:sz w:val="20"/>
                <w:szCs w:val="20"/>
              </w:rPr>
              <w:t>.</w:t>
            </w:r>
          </w:p>
        </w:tc>
        <w:tc>
          <w:tcPr>
            <w:tcW w:w="2490" w:type="dxa"/>
          </w:tcPr>
          <w:p w14:paraId="44FDB32B" w14:textId="26B42709" w:rsidR="003C79BD" w:rsidRPr="003C79BD" w:rsidRDefault="003C79BD" w:rsidP="003C79BD">
            <w:pPr>
              <w:pStyle w:val="Normal0"/>
              <w:rPr>
                <w:color w:val="000000"/>
                <w:sz w:val="20"/>
                <w:szCs w:val="20"/>
              </w:rPr>
            </w:pPr>
            <w:r w:rsidRPr="003C79BD">
              <w:rPr>
                <w:sz w:val="20"/>
                <w:szCs w:val="20"/>
              </w:rPr>
              <w:t>Estructurados</w:t>
            </w:r>
            <w:r>
              <w:rPr>
                <w:sz w:val="20"/>
                <w:szCs w:val="20"/>
              </w:rPr>
              <w:t>.</w:t>
            </w:r>
          </w:p>
        </w:tc>
        <w:tc>
          <w:tcPr>
            <w:tcW w:w="2491" w:type="dxa"/>
          </w:tcPr>
          <w:p w14:paraId="53CF462C" w14:textId="75D9F8F2" w:rsidR="003C79BD" w:rsidRPr="003C79BD" w:rsidRDefault="003C79BD" w:rsidP="003C79BD">
            <w:pPr>
              <w:pStyle w:val="Normal0"/>
              <w:rPr>
                <w:color w:val="000000"/>
                <w:sz w:val="20"/>
                <w:szCs w:val="20"/>
              </w:rPr>
            </w:pPr>
            <w:r w:rsidRPr="003C79BD">
              <w:rPr>
                <w:sz w:val="20"/>
                <w:szCs w:val="20"/>
              </w:rPr>
              <w:t>Semi y desestructurados</w:t>
            </w:r>
            <w:r>
              <w:rPr>
                <w:sz w:val="20"/>
                <w:szCs w:val="20"/>
              </w:rPr>
              <w:t>.</w:t>
            </w:r>
          </w:p>
        </w:tc>
        <w:tc>
          <w:tcPr>
            <w:tcW w:w="2491" w:type="dxa"/>
          </w:tcPr>
          <w:p w14:paraId="51C3DFBF" w14:textId="095B0B7D" w:rsidR="003C79BD" w:rsidRPr="003C79BD" w:rsidRDefault="003C79BD" w:rsidP="003C79BD">
            <w:pPr>
              <w:pStyle w:val="Normal0"/>
              <w:rPr>
                <w:color w:val="000000"/>
                <w:sz w:val="20"/>
                <w:szCs w:val="20"/>
              </w:rPr>
            </w:pPr>
            <w:r w:rsidRPr="003C79BD">
              <w:rPr>
                <w:sz w:val="20"/>
                <w:szCs w:val="20"/>
              </w:rPr>
              <w:t>Estructurados</w:t>
            </w:r>
            <w:r>
              <w:rPr>
                <w:sz w:val="20"/>
                <w:szCs w:val="20"/>
              </w:rPr>
              <w:t>.</w:t>
            </w:r>
          </w:p>
        </w:tc>
      </w:tr>
      <w:tr w:rsidR="003C79BD" w:rsidRPr="003C79BD" w14:paraId="3F5993B2" w14:textId="77777777" w:rsidTr="003C79BD">
        <w:tc>
          <w:tcPr>
            <w:tcW w:w="2490" w:type="dxa"/>
          </w:tcPr>
          <w:p w14:paraId="5404A6A6" w14:textId="52C8E389" w:rsidR="003C79BD" w:rsidRPr="003C79BD" w:rsidRDefault="003C79BD" w:rsidP="003C79BD">
            <w:pPr>
              <w:pStyle w:val="Normal0"/>
              <w:rPr>
                <w:color w:val="000000"/>
                <w:sz w:val="20"/>
                <w:szCs w:val="20"/>
              </w:rPr>
            </w:pPr>
            <w:r w:rsidRPr="003C79BD">
              <w:rPr>
                <w:sz w:val="20"/>
                <w:szCs w:val="20"/>
              </w:rPr>
              <w:t>Uso frecuente</w:t>
            </w:r>
            <w:r>
              <w:rPr>
                <w:sz w:val="20"/>
                <w:szCs w:val="20"/>
              </w:rPr>
              <w:t>.</w:t>
            </w:r>
          </w:p>
        </w:tc>
        <w:tc>
          <w:tcPr>
            <w:tcW w:w="2490" w:type="dxa"/>
          </w:tcPr>
          <w:p w14:paraId="517A2285" w14:textId="684A5CAF" w:rsidR="003C79BD" w:rsidRPr="003C79BD" w:rsidRDefault="003C79BD" w:rsidP="003C79BD">
            <w:pPr>
              <w:pStyle w:val="Normal0"/>
              <w:rPr>
                <w:color w:val="000000"/>
                <w:sz w:val="20"/>
                <w:szCs w:val="20"/>
              </w:rPr>
            </w:pPr>
            <w:r w:rsidRPr="003C79BD">
              <w:rPr>
                <w:sz w:val="20"/>
                <w:szCs w:val="20"/>
              </w:rPr>
              <w:t>Sistemas empresariales</w:t>
            </w:r>
            <w:r>
              <w:rPr>
                <w:sz w:val="20"/>
                <w:szCs w:val="20"/>
              </w:rPr>
              <w:t>.</w:t>
            </w:r>
          </w:p>
        </w:tc>
        <w:tc>
          <w:tcPr>
            <w:tcW w:w="2491" w:type="dxa"/>
          </w:tcPr>
          <w:p w14:paraId="558B1797" w14:textId="29124089" w:rsidR="003C79BD" w:rsidRPr="003C79BD" w:rsidRDefault="003C79BD" w:rsidP="003C79BD">
            <w:pPr>
              <w:pStyle w:val="Normal0"/>
              <w:rPr>
                <w:color w:val="000000"/>
                <w:sz w:val="20"/>
                <w:szCs w:val="20"/>
              </w:rPr>
            </w:pPr>
            <w:r w:rsidRPr="003C79BD">
              <w:rPr>
                <w:sz w:val="20"/>
                <w:szCs w:val="20"/>
              </w:rPr>
              <w:t xml:space="preserve">Big Data y aplicaciones </w:t>
            </w:r>
            <w:r w:rsidRPr="003C79BD">
              <w:rPr>
                <w:i/>
                <w:sz w:val="20"/>
                <w:szCs w:val="20"/>
              </w:rPr>
              <w:t>web</w:t>
            </w:r>
            <w:r>
              <w:rPr>
                <w:sz w:val="20"/>
                <w:szCs w:val="20"/>
              </w:rPr>
              <w:t>.</w:t>
            </w:r>
          </w:p>
        </w:tc>
        <w:tc>
          <w:tcPr>
            <w:tcW w:w="2491" w:type="dxa"/>
          </w:tcPr>
          <w:p w14:paraId="5414DC70" w14:textId="04D46BCB" w:rsidR="003C79BD" w:rsidRPr="003C79BD" w:rsidRDefault="003C79BD" w:rsidP="003C79BD">
            <w:pPr>
              <w:pStyle w:val="Normal0"/>
              <w:rPr>
                <w:color w:val="000000"/>
                <w:sz w:val="20"/>
                <w:szCs w:val="20"/>
              </w:rPr>
            </w:pPr>
            <w:r w:rsidRPr="003C79BD">
              <w:rPr>
                <w:sz w:val="20"/>
                <w:szCs w:val="20"/>
              </w:rPr>
              <w:t>Sistemas distribuidos modernos</w:t>
            </w:r>
            <w:r>
              <w:rPr>
                <w:sz w:val="20"/>
                <w:szCs w:val="20"/>
              </w:rPr>
              <w:t>.</w:t>
            </w:r>
          </w:p>
        </w:tc>
      </w:tr>
    </w:tbl>
    <w:p w14:paraId="40DCA5EC" w14:textId="6BD62DAB" w:rsidR="003C79BD" w:rsidRDefault="003C79BD" w:rsidP="003C79BD">
      <w:pPr>
        <w:pStyle w:val="Normal0"/>
        <w:rPr>
          <w:color w:val="000000"/>
          <w:sz w:val="20"/>
          <w:szCs w:val="20"/>
        </w:rPr>
      </w:pPr>
    </w:p>
    <w:p w14:paraId="7682EBFF" w14:textId="4DC55C47" w:rsidR="003C79BD" w:rsidRDefault="003C79BD" w:rsidP="003C79BD">
      <w:pPr>
        <w:pStyle w:val="Normal0"/>
        <w:rPr>
          <w:color w:val="000000"/>
          <w:sz w:val="20"/>
          <w:szCs w:val="20"/>
        </w:rPr>
      </w:pPr>
      <w:r w:rsidRPr="003C79BD">
        <w:rPr>
          <w:color w:val="000000"/>
          <w:sz w:val="20"/>
          <w:szCs w:val="20"/>
        </w:rPr>
        <w:t xml:space="preserve">La selección de un modelo de base de datos depende de las necesidades del sistema, el tipo de información administrada y los requerimientos de disponibilidad, escalabilidad y rendimiento de las aplicaciones de </w:t>
      </w:r>
      <w:r w:rsidRPr="00F2271A">
        <w:rPr>
          <w:i/>
          <w:color w:val="000000"/>
          <w:sz w:val="20"/>
          <w:szCs w:val="20"/>
        </w:rPr>
        <w:t>software</w:t>
      </w:r>
      <w:r w:rsidRPr="003C79BD">
        <w:rPr>
          <w:color w:val="000000"/>
          <w:sz w:val="20"/>
          <w:szCs w:val="20"/>
        </w:rPr>
        <w:t>.</w:t>
      </w:r>
    </w:p>
    <w:p w14:paraId="25D8D666" w14:textId="4184B3E9" w:rsidR="00F32E58" w:rsidRDefault="00F32E58" w:rsidP="00F32E58">
      <w:pPr>
        <w:pStyle w:val="Normal0"/>
        <w:rPr>
          <w:color w:val="000000"/>
          <w:sz w:val="20"/>
          <w:szCs w:val="20"/>
        </w:rPr>
      </w:pPr>
    </w:p>
    <w:p w14:paraId="1AF6C27F" w14:textId="77777777" w:rsidR="008D025E" w:rsidRPr="00B420D0" w:rsidRDefault="008D025E" w:rsidP="00F32E58">
      <w:pPr>
        <w:pStyle w:val="Normal0"/>
        <w:rPr>
          <w:color w:val="000000"/>
          <w:sz w:val="20"/>
          <w:szCs w:val="20"/>
        </w:rPr>
      </w:pPr>
    </w:p>
    <w:p w14:paraId="3E424AB0" w14:textId="6844A274" w:rsidR="00B420D0" w:rsidRDefault="00B420D0" w:rsidP="002C246A">
      <w:pPr>
        <w:pStyle w:val="Normal0"/>
        <w:numPr>
          <w:ilvl w:val="0"/>
          <w:numId w:val="3"/>
        </w:numPr>
        <w:rPr>
          <w:b/>
          <w:color w:val="000000"/>
          <w:sz w:val="20"/>
          <w:szCs w:val="20"/>
        </w:rPr>
      </w:pPr>
      <w:r w:rsidRPr="00B420D0">
        <w:rPr>
          <w:b/>
          <w:color w:val="000000"/>
          <w:sz w:val="20"/>
          <w:szCs w:val="20"/>
        </w:rPr>
        <w:t>Modelado de bases de datos</w:t>
      </w:r>
    </w:p>
    <w:p w14:paraId="2C19384C" w14:textId="5E91949F" w:rsidR="001F173B" w:rsidRDefault="001F173B" w:rsidP="001F173B">
      <w:pPr>
        <w:pStyle w:val="Normal0"/>
        <w:rPr>
          <w:b/>
          <w:color w:val="000000"/>
          <w:sz w:val="20"/>
          <w:szCs w:val="20"/>
        </w:rPr>
      </w:pPr>
    </w:p>
    <w:p w14:paraId="5CB43D64" w14:textId="77777777" w:rsidR="001F173B" w:rsidRPr="001F173B" w:rsidRDefault="001F173B" w:rsidP="001F173B">
      <w:pPr>
        <w:pStyle w:val="Normal0"/>
        <w:rPr>
          <w:color w:val="000000"/>
          <w:sz w:val="20"/>
          <w:szCs w:val="20"/>
        </w:rPr>
      </w:pPr>
      <w:r w:rsidRPr="001F173B">
        <w:rPr>
          <w:color w:val="000000"/>
          <w:sz w:val="20"/>
          <w:szCs w:val="20"/>
        </w:rPr>
        <w:t xml:space="preserve">El modelado de bases de datos es un proceso fundamental en el desarrollo de sistemas de información, ya que permite representar de manera estructurada la forma en que los datos se organizan, relacionan y almacenan dentro de un sistema. Este proceso facilita la comprensión de la información que debe gestionarse y contribuye a diseñar bases de datos eficientes, coherentes y adaptadas a los requerimientos del </w:t>
      </w:r>
      <w:r w:rsidRPr="00071E89">
        <w:rPr>
          <w:i/>
          <w:color w:val="000000"/>
          <w:sz w:val="20"/>
          <w:szCs w:val="20"/>
        </w:rPr>
        <w:t>software</w:t>
      </w:r>
      <w:r w:rsidRPr="001F173B">
        <w:rPr>
          <w:color w:val="000000"/>
          <w:sz w:val="20"/>
          <w:szCs w:val="20"/>
        </w:rPr>
        <w:t>.</w:t>
      </w:r>
    </w:p>
    <w:p w14:paraId="09A40B89" w14:textId="77777777" w:rsidR="001F173B" w:rsidRPr="001F173B" w:rsidRDefault="001F173B" w:rsidP="001F173B">
      <w:pPr>
        <w:pStyle w:val="Normal0"/>
        <w:rPr>
          <w:color w:val="000000"/>
          <w:sz w:val="20"/>
          <w:szCs w:val="20"/>
        </w:rPr>
      </w:pPr>
    </w:p>
    <w:p w14:paraId="755B30F4" w14:textId="77777777" w:rsidR="001F173B" w:rsidRPr="001F173B" w:rsidRDefault="001F173B" w:rsidP="001F173B">
      <w:pPr>
        <w:pStyle w:val="Normal0"/>
        <w:rPr>
          <w:color w:val="000000"/>
          <w:sz w:val="20"/>
          <w:szCs w:val="20"/>
        </w:rPr>
      </w:pPr>
      <w:r w:rsidRPr="001F173B">
        <w:rPr>
          <w:color w:val="000000"/>
          <w:sz w:val="20"/>
          <w:szCs w:val="20"/>
        </w:rPr>
        <w:t>A través del modelado de datos se identifican las entidades, atributos y relaciones que forman parte de un sistema, permitiendo establecer una representación conceptual de la información antes de su implementación en un sistema gestor de bases de datos. De esta manera, se reduce la redundancia de datos, se mejora la integridad de la información y se optimiza el acceso a los datos.</w:t>
      </w:r>
    </w:p>
    <w:p w14:paraId="4671E498" w14:textId="77777777" w:rsidR="001F173B" w:rsidRPr="001F173B" w:rsidRDefault="001F173B" w:rsidP="001F173B">
      <w:pPr>
        <w:pStyle w:val="Normal0"/>
        <w:rPr>
          <w:color w:val="000000"/>
          <w:sz w:val="20"/>
          <w:szCs w:val="20"/>
        </w:rPr>
      </w:pPr>
    </w:p>
    <w:p w14:paraId="31EA33C7" w14:textId="77777777" w:rsidR="00071E89" w:rsidRDefault="001F173B" w:rsidP="001F173B">
      <w:pPr>
        <w:pStyle w:val="Normal0"/>
        <w:rPr>
          <w:color w:val="000000"/>
          <w:sz w:val="20"/>
          <w:szCs w:val="20"/>
        </w:rPr>
      </w:pPr>
      <w:r w:rsidRPr="001F173B">
        <w:rPr>
          <w:color w:val="000000"/>
          <w:sz w:val="20"/>
          <w:szCs w:val="20"/>
        </w:rPr>
        <w:t xml:space="preserve">El proceso de modelado generalmente se desarrolla en tres niveles principales: </w:t>
      </w:r>
    </w:p>
    <w:p w14:paraId="722B0D79" w14:textId="77777777" w:rsidR="00071E89" w:rsidRDefault="00071E89" w:rsidP="001F173B">
      <w:pPr>
        <w:pStyle w:val="Normal0"/>
        <w:rPr>
          <w:color w:val="000000"/>
          <w:sz w:val="20"/>
          <w:szCs w:val="20"/>
        </w:rPr>
      </w:pPr>
    </w:p>
    <w:p w14:paraId="3074C0FD" w14:textId="3841E376" w:rsidR="00071E89" w:rsidRDefault="00071E89" w:rsidP="001F173B">
      <w:pPr>
        <w:pStyle w:val="Normal0"/>
        <w:rPr>
          <w:color w:val="000000"/>
          <w:sz w:val="20"/>
          <w:szCs w:val="20"/>
        </w:rPr>
      </w:pPr>
      <w:r>
        <w:rPr>
          <w:noProof/>
          <w:color w:val="000000"/>
          <w:sz w:val="20"/>
          <w:szCs w:val="20"/>
          <w:lang w:val="en-US" w:eastAsia="en-US"/>
        </w:rPr>
        <w:drawing>
          <wp:inline distT="0" distB="0" distL="0" distR="0" wp14:anchorId="40AD1F46" wp14:editId="6F97DCFC">
            <wp:extent cx="6304915" cy="1137037"/>
            <wp:effectExtent l="19050" t="0" r="1968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2BFFF41" w14:textId="77777777" w:rsidR="00071E89" w:rsidRDefault="00071E89" w:rsidP="001F173B">
      <w:pPr>
        <w:pStyle w:val="Normal0"/>
        <w:rPr>
          <w:color w:val="000000"/>
          <w:sz w:val="20"/>
          <w:szCs w:val="20"/>
        </w:rPr>
      </w:pPr>
    </w:p>
    <w:p w14:paraId="1A5B810D" w14:textId="6B76324E" w:rsidR="001F173B" w:rsidRPr="001F173B" w:rsidRDefault="001F173B" w:rsidP="001F173B">
      <w:pPr>
        <w:pStyle w:val="Normal0"/>
        <w:rPr>
          <w:color w:val="000000"/>
          <w:sz w:val="20"/>
          <w:szCs w:val="20"/>
        </w:rPr>
      </w:pPr>
      <w:r w:rsidRPr="001F173B">
        <w:rPr>
          <w:color w:val="000000"/>
          <w:sz w:val="20"/>
          <w:szCs w:val="20"/>
        </w:rPr>
        <w:t>Cada uno de estos niveles permite describir la estructura de la base de datos desde diferentes perspectivas, comenzando por una representación general del sistema hasta su implementación técnica en un gestor de bases de datos.</w:t>
      </w:r>
    </w:p>
    <w:p w14:paraId="43727D6E" w14:textId="77777777" w:rsidR="001F173B" w:rsidRPr="001F173B" w:rsidRDefault="001F173B" w:rsidP="001F173B">
      <w:pPr>
        <w:pStyle w:val="Normal0"/>
        <w:rPr>
          <w:color w:val="000000"/>
          <w:sz w:val="20"/>
          <w:szCs w:val="20"/>
        </w:rPr>
      </w:pPr>
    </w:p>
    <w:p w14:paraId="11FF8FE0" w14:textId="1A42B729" w:rsidR="001F173B" w:rsidRDefault="001F173B" w:rsidP="001F173B">
      <w:pPr>
        <w:pStyle w:val="Normal0"/>
        <w:rPr>
          <w:color w:val="000000"/>
          <w:sz w:val="20"/>
          <w:szCs w:val="20"/>
        </w:rPr>
      </w:pPr>
      <w:r w:rsidRPr="001F173B">
        <w:rPr>
          <w:color w:val="000000"/>
          <w:sz w:val="20"/>
          <w:szCs w:val="20"/>
        </w:rPr>
        <w:t>En este apartado se abordan los principales elementos y etapas del modelado de bases de datos, incluyendo el diseño conceptual, el modelo entidad-relación, la transformación hacia el modelo lógico, el diseño físico y el proceso de normalización, aspectos fundamentales para la construcción de bases de datos eficientes y bien estructuradas.</w:t>
      </w:r>
    </w:p>
    <w:p w14:paraId="59488C9D" w14:textId="77777777" w:rsidR="001F173B" w:rsidRPr="001F173B" w:rsidRDefault="001F173B" w:rsidP="001F173B">
      <w:pPr>
        <w:pStyle w:val="Normal0"/>
        <w:rPr>
          <w:color w:val="000000"/>
          <w:sz w:val="20"/>
          <w:szCs w:val="20"/>
        </w:rPr>
      </w:pPr>
    </w:p>
    <w:p w14:paraId="10380C7F" w14:textId="509A7F5F" w:rsidR="00B420D0" w:rsidRPr="00071E89" w:rsidRDefault="00B420D0" w:rsidP="002C246A">
      <w:pPr>
        <w:pStyle w:val="Normal0"/>
        <w:numPr>
          <w:ilvl w:val="1"/>
          <w:numId w:val="3"/>
        </w:numPr>
        <w:rPr>
          <w:b/>
          <w:color w:val="000000"/>
          <w:sz w:val="20"/>
          <w:szCs w:val="20"/>
        </w:rPr>
      </w:pPr>
      <w:r w:rsidRPr="00071E89">
        <w:rPr>
          <w:b/>
          <w:color w:val="000000"/>
          <w:sz w:val="20"/>
          <w:szCs w:val="20"/>
        </w:rPr>
        <w:t>Diseño conceptual de bases de datos</w:t>
      </w:r>
    </w:p>
    <w:p w14:paraId="521545A3" w14:textId="151D6E29" w:rsidR="00071E89" w:rsidRDefault="00071E89" w:rsidP="00071E89">
      <w:pPr>
        <w:pStyle w:val="Normal0"/>
        <w:rPr>
          <w:color w:val="000000"/>
          <w:sz w:val="20"/>
          <w:szCs w:val="20"/>
        </w:rPr>
      </w:pPr>
    </w:p>
    <w:p w14:paraId="35F5319D" w14:textId="77777777" w:rsidR="00071E89" w:rsidRPr="00071E89" w:rsidRDefault="00071E89" w:rsidP="00071E89">
      <w:pPr>
        <w:pStyle w:val="Normal0"/>
        <w:rPr>
          <w:color w:val="000000"/>
          <w:sz w:val="20"/>
          <w:szCs w:val="20"/>
        </w:rPr>
      </w:pPr>
      <w:r w:rsidRPr="00071E89">
        <w:rPr>
          <w:color w:val="000000"/>
          <w:sz w:val="20"/>
          <w:szCs w:val="20"/>
        </w:rPr>
        <w:t xml:space="preserve">El diseño conceptual de bases de datos corresponde a la primera etapa del proceso de modelado de datos. En esta fase se identifican y describen los elementos principales de la información que el sistema debe gestionar, </w:t>
      </w:r>
      <w:r w:rsidRPr="00071E89">
        <w:rPr>
          <w:color w:val="000000"/>
          <w:sz w:val="20"/>
          <w:szCs w:val="20"/>
        </w:rPr>
        <w:lastRenderedPageBreak/>
        <w:t>sin considerar aún aspectos técnicos relacionados con el sistema gestor de bases de datos o la implementación tecnológica.</w:t>
      </w:r>
    </w:p>
    <w:p w14:paraId="1A7D2EA0" w14:textId="77777777" w:rsidR="00071E89" w:rsidRPr="00071E89" w:rsidRDefault="00071E89" w:rsidP="00071E89">
      <w:pPr>
        <w:pStyle w:val="Normal0"/>
        <w:rPr>
          <w:color w:val="000000"/>
          <w:sz w:val="20"/>
          <w:szCs w:val="20"/>
        </w:rPr>
      </w:pPr>
    </w:p>
    <w:p w14:paraId="4F727AC1" w14:textId="77777777" w:rsidR="00071E89" w:rsidRPr="00071E89" w:rsidRDefault="00071E89" w:rsidP="00071E89">
      <w:pPr>
        <w:pStyle w:val="Normal0"/>
        <w:rPr>
          <w:color w:val="000000"/>
          <w:sz w:val="20"/>
          <w:szCs w:val="20"/>
        </w:rPr>
      </w:pPr>
      <w:r w:rsidRPr="00071E89">
        <w:rPr>
          <w:color w:val="000000"/>
          <w:sz w:val="20"/>
          <w:szCs w:val="20"/>
        </w:rPr>
        <w:t>El objetivo del diseño conceptual consiste en representar de manera clara y comprensible la estructura de la información, identificando las entidades, los atributos y las relaciones que existen entre los diferentes elementos del sistema. Esta representación permite comprender cómo se organiza la información y cómo interactúan los distintos componentes dentro del contexto de una aplicación o sistema de información.</w:t>
      </w:r>
    </w:p>
    <w:p w14:paraId="75DC14A7" w14:textId="77777777" w:rsidR="00071E89" w:rsidRPr="00071E89" w:rsidRDefault="00071E89" w:rsidP="00071E89">
      <w:pPr>
        <w:pStyle w:val="Normal0"/>
        <w:rPr>
          <w:color w:val="000000"/>
          <w:sz w:val="20"/>
          <w:szCs w:val="20"/>
        </w:rPr>
      </w:pPr>
    </w:p>
    <w:p w14:paraId="17114301" w14:textId="77777777" w:rsidR="00071E89" w:rsidRPr="00071E89" w:rsidRDefault="00071E89" w:rsidP="00071E89">
      <w:pPr>
        <w:pStyle w:val="Normal0"/>
        <w:rPr>
          <w:color w:val="000000"/>
          <w:sz w:val="20"/>
          <w:szCs w:val="20"/>
        </w:rPr>
      </w:pPr>
      <w:r w:rsidRPr="00071E89">
        <w:rPr>
          <w:color w:val="000000"/>
          <w:sz w:val="20"/>
          <w:szCs w:val="20"/>
        </w:rPr>
        <w:t>Durante esta etapa se analiza el problema o necesidad del sistema, se identifican los datos relevantes y se establece una visión general del modelo de información. De esta manera, el diseño conceptual facilita la comunicación entre analistas, desarrolladores y expertos del dominio, permitiendo validar la estructura de los datos antes de avanzar hacia fases más técnicas del diseño.</w:t>
      </w:r>
    </w:p>
    <w:p w14:paraId="0C444C6B" w14:textId="77777777" w:rsidR="00071E89" w:rsidRPr="00071E89" w:rsidRDefault="00071E89" w:rsidP="00071E89">
      <w:pPr>
        <w:pStyle w:val="Normal0"/>
        <w:rPr>
          <w:color w:val="000000"/>
          <w:sz w:val="20"/>
          <w:szCs w:val="20"/>
        </w:rPr>
      </w:pPr>
    </w:p>
    <w:p w14:paraId="33344A30" w14:textId="77777777" w:rsidR="00071E89" w:rsidRPr="00071E89" w:rsidRDefault="00071E89" w:rsidP="00071E89">
      <w:pPr>
        <w:pStyle w:val="Normal0"/>
        <w:rPr>
          <w:color w:val="000000"/>
          <w:sz w:val="20"/>
          <w:szCs w:val="20"/>
        </w:rPr>
      </w:pPr>
      <w:r w:rsidRPr="00071E89">
        <w:rPr>
          <w:color w:val="000000"/>
          <w:sz w:val="20"/>
          <w:szCs w:val="20"/>
        </w:rPr>
        <w:t>Entre los principales elementos que se identifican en el diseño conceptual se encuentran:</w:t>
      </w:r>
    </w:p>
    <w:p w14:paraId="780ED872" w14:textId="77777777" w:rsidR="00071E89" w:rsidRPr="00071E89" w:rsidRDefault="00071E89" w:rsidP="00071E89">
      <w:pPr>
        <w:pStyle w:val="Normal0"/>
        <w:rPr>
          <w:color w:val="000000"/>
          <w:sz w:val="20"/>
          <w:szCs w:val="20"/>
        </w:rPr>
      </w:pPr>
    </w:p>
    <w:p w14:paraId="2AFC0C56" w14:textId="5641D030" w:rsidR="00071E89" w:rsidRPr="00071E89" w:rsidRDefault="000560D5" w:rsidP="00071E89">
      <w:pPr>
        <w:pStyle w:val="Normal0"/>
        <w:rPr>
          <w:color w:val="000000"/>
          <w:sz w:val="20"/>
          <w:szCs w:val="20"/>
        </w:rPr>
      </w:pPr>
      <w:r>
        <w:rPr>
          <w:noProof/>
          <w:color w:val="000000"/>
          <w:sz w:val="20"/>
          <w:szCs w:val="20"/>
          <w:lang w:val="en-US" w:eastAsia="en-US"/>
        </w:rPr>
        <w:drawing>
          <wp:inline distT="0" distB="0" distL="0" distR="0" wp14:anchorId="35DCB85A" wp14:editId="16C066E8">
            <wp:extent cx="6336665" cy="3148717"/>
            <wp:effectExtent l="38100" t="0" r="64135"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394597DA" w14:textId="2A9147BA" w:rsidR="000560D5" w:rsidRDefault="000560D5" w:rsidP="00071E89">
      <w:pPr>
        <w:pStyle w:val="Normal0"/>
        <w:rPr>
          <w:color w:val="000000"/>
          <w:sz w:val="20"/>
          <w:szCs w:val="20"/>
        </w:rPr>
      </w:pPr>
    </w:p>
    <w:p w14:paraId="27922795" w14:textId="2D05403E" w:rsidR="000560D5" w:rsidRPr="00071E89" w:rsidRDefault="000560D5" w:rsidP="000560D5">
      <w:pPr>
        <w:pStyle w:val="Normal0"/>
        <w:rPr>
          <w:color w:val="000000"/>
          <w:sz w:val="20"/>
          <w:szCs w:val="20"/>
        </w:rPr>
      </w:pPr>
      <w:r w:rsidRPr="00071E89">
        <w:rPr>
          <w:color w:val="000000"/>
          <w:sz w:val="20"/>
          <w:szCs w:val="20"/>
        </w:rPr>
        <w:t>Ejemplo de diseño conceptual</w:t>
      </w:r>
      <w:r>
        <w:rPr>
          <w:color w:val="000000"/>
          <w:sz w:val="20"/>
          <w:szCs w:val="20"/>
        </w:rPr>
        <w:t>:</w:t>
      </w:r>
    </w:p>
    <w:p w14:paraId="22796E88" w14:textId="77777777" w:rsidR="000560D5" w:rsidRDefault="000560D5" w:rsidP="00071E89">
      <w:pPr>
        <w:pStyle w:val="Normal0"/>
        <w:rPr>
          <w:color w:val="000000"/>
          <w:sz w:val="20"/>
          <w:szCs w:val="20"/>
        </w:rPr>
      </w:pPr>
    </w:p>
    <w:p w14:paraId="180FF2DA" w14:textId="32B11DD5" w:rsidR="00071E89" w:rsidRDefault="000560D5" w:rsidP="000560D5">
      <w:pPr>
        <w:pStyle w:val="Normal0"/>
        <w:jc w:val="center"/>
        <w:rPr>
          <w:color w:val="000000"/>
          <w:sz w:val="20"/>
          <w:szCs w:val="20"/>
        </w:rPr>
      </w:pPr>
      <w:r w:rsidRPr="000560D5">
        <w:rPr>
          <w:noProof/>
          <w:color w:val="000000"/>
          <w:sz w:val="20"/>
          <w:szCs w:val="20"/>
          <w:lang w:val="en-US" w:eastAsia="en-US"/>
        </w:rPr>
        <mc:AlternateContent>
          <mc:Choice Requires="wps">
            <w:drawing>
              <wp:inline distT="0" distB="0" distL="0" distR="0" wp14:anchorId="2723E892" wp14:editId="3B8B79D7">
                <wp:extent cx="4508389" cy="1404620"/>
                <wp:effectExtent l="0" t="0" r="6985" b="0"/>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389" cy="1404620"/>
                        </a:xfrm>
                        <a:prstGeom prst="rect">
                          <a:avLst/>
                        </a:prstGeom>
                        <a:solidFill>
                          <a:schemeClr val="accent1">
                            <a:lumMod val="40000"/>
                            <a:lumOff val="60000"/>
                          </a:schemeClr>
                        </a:solidFill>
                        <a:ln w="9525">
                          <a:noFill/>
                          <a:miter lim="800000"/>
                          <a:headEnd/>
                          <a:tailEnd/>
                        </a:ln>
                      </wps:spPr>
                      <wps:txbx>
                        <w:txbxContent>
                          <w:p w14:paraId="289A2E84" w14:textId="77777777" w:rsidR="004B1977" w:rsidRPr="00071E89" w:rsidRDefault="004B1977" w:rsidP="000560D5">
                            <w:pPr>
                              <w:pStyle w:val="Normal0"/>
                              <w:rPr>
                                <w:color w:val="000000"/>
                                <w:sz w:val="20"/>
                                <w:szCs w:val="20"/>
                              </w:rPr>
                            </w:pPr>
                            <w:r w:rsidRPr="00071E89">
                              <w:rPr>
                                <w:color w:val="000000"/>
                                <w:sz w:val="20"/>
                                <w:szCs w:val="20"/>
                              </w:rPr>
                              <w:t>En un sistema de gestión de ventas se pueden identificar las siguientes entidades:</w:t>
                            </w:r>
                          </w:p>
                          <w:p w14:paraId="3DF74E6D"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Cliente</w:t>
                            </w:r>
                            <w:r>
                              <w:rPr>
                                <w:color w:val="000000"/>
                                <w:sz w:val="20"/>
                                <w:szCs w:val="20"/>
                              </w:rPr>
                              <w:t>.</w:t>
                            </w:r>
                          </w:p>
                          <w:p w14:paraId="53888895"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Pedido</w:t>
                            </w:r>
                            <w:r>
                              <w:rPr>
                                <w:color w:val="000000"/>
                                <w:sz w:val="20"/>
                                <w:szCs w:val="20"/>
                              </w:rPr>
                              <w:t>.</w:t>
                            </w:r>
                          </w:p>
                          <w:p w14:paraId="37ECA5EE"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Producto</w:t>
                            </w:r>
                            <w:r>
                              <w:rPr>
                                <w:color w:val="000000"/>
                                <w:sz w:val="20"/>
                                <w:szCs w:val="20"/>
                              </w:rPr>
                              <w:t>.</w:t>
                            </w:r>
                          </w:p>
                          <w:p w14:paraId="0CA66139" w14:textId="77777777" w:rsidR="004B1977" w:rsidRPr="00071E89" w:rsidRDefault="004B1977" w:rsidP="000560D5">
                            <w:pPr>
                              <w:pStyle w:val="Normal0"/>
                              <w:rPr>
                                <w:color w:val="000000"/>
                                <w:sz w:val="20"/>
                                <w:szCs w:val="20"/>
                              </w:rPr>
                            </w:pPr>
                          </w:p>
                          <w:p w14:paraId="65EC7F4D" w14:textId="77777777" w:rsidR="004B1977" w:rsidRPr="00071E89" w:rsidRDefault="004B1977" w:rsidP="000560D5">
                            <w:pPr>
                              <w:pStyle w:val="Normal0"/>
                              <w:rPr>
                                <w:color w:val="000000"/>
                                <w:sz w:val="20"/>
                                <w:szCs w:val="20"/>
                              </w:rPr>
                            </w:pPr>
                            <w:r w:rsidRPr="00071E89">
                              <w:rPr>
                                <w:color w:val="000000"/>
                                <w:sz w:val="20"/>
                                <w:szCs w:val="20"/>
                              </w:rPr>
                              <w:t>Las relaciones entre estas entidades pueden representarse de la siguiente manera:</w:t>
                            </w:r>
                          </w:p>
                          <w:p w14:paraId="3CDCA4A2" w14:textId="77777777" w:rsidR="004B1977" w:rsidRPr="00071E89" w:rsidRDefault="004B1977" w:rsidP="000560D5">
                            <w:pPr>
                              <w:pStyle w:val="Normal0"/>
                              <w:numPr>
                                <w:ilvl w:val="0"/>
                                <w:numId w:val="21"/>
                              </w:numPr>
                              <w:rPr>
                                <w:color w:val="000000"/>
                                <w:sz w:val="20"/>
                                <w:szCs w:val="20"/>
                              </w:rPr>
                            </w:pPr>
                            <w:r w:rsidRPr="00071E89">
                              <w:rPr>
                                <w:color w:val="000000"/>
                                <w:sz w:val="20"/>
                                <w:szCs w:val="20"/>
                              </w:rPr>
                              <w:t>Un cliente realiza pedidos.</w:t>
                            </w:r>
                          </w:p>
                          <w:p w14:paraId="3DE20363" w14:textId="24BAF0B5" w:rsidR="004B1977" w:rsidRPr="000560D5" w:rsidRDefault="004B1977" w:rsidP="000560D5">
                            <w:pPr>
                              <w:pStyle w:val="Normal0"/>
                              <w:numPr>
                                <w:ilvl w:val="0"/>
                                <w:numId w:val="21"/>
                              </w:numPr>
                              <w:rPr>
                                <w:color w:val="000000"/>
                                <w:sz w:val="20"/>
                                <w:szCs w:val="20"/>
                              </w:rPr>
                            </w:pPr>
                            <w:r w:rsidRPr="00071E89">
                              <w:rPr>
                                <w:color w:val="000000"/>
                                <w:sz w:val="20"/>
                                <w:szCs w:val="20"/>
                              </w:rPr>
                              <w:t>Un pedido puede incluir varios productos.</w:t>
                            </w:r>
                          </w:p>
                        </w:txbxContent>
                      </wps:txbx>
                      <wps:bodyPr rot="0" vert="horz" wrap="square" lIns="91440" tIns="45720" rIns="91440" bIns="45720" anchor="t" anchorCtr="0">
                        <a:spAutoFit/>
                      </wps:bodyPr>
                    </wps:wsp>
                  </a:graphicData>
                </a:graphic>
              </wp:inline>
            </w:drawing>
          </mc:Choice>
          <mc:Fallback>
            <w:pict>
              <v:shape w14:anchorId="2723E892" id="_x0000_s1032" type="#_x0000_t202" style="width:3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" fillcolor="#b8cce4 [1300]" stroked="f">
                <v:textbox style="mso-fit-shape-to-text:t">
                  <w:txbxContent>
                    <w:p w14:paraId="289A2E84" w14:textId="77777777" w:rsidR="004B1977" w:rsidRPr="00071E89" w:rsidRDefault="004B1977" w:rsidP="000560D5">
                      <w:pPr>
                        <w:pStyle w:val="Normal0"/>
                        <w:rPr>
                          <w:color w:val="000000"/>
                          <w:sz w:val="20"/>
                          <w:szCs w:val="20"/>
                        </w:rPr>
                      </w:pPr>
                      <w:r w:rsidRPr="00071E89">
                        <w:rPr>
                          <w:color w:val="000000"/>
                          <w:sz w:val="20"/>
                          <w:szCs w:val="20"/>
                        </w:rPr>
                        <w:t>En un sistema de gestión de ventas se pueden identificar las siguientes entidades:</w:t>
                      </w:r>
                    </w:p>
                    <w:p w14:paraId="3DF74E6D"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Cliente</w:t>
                      </w:r>
                      <w:r>
                        <w:rPr>
                          <w:color w:val="000000"/>
                          <w:sz w:val="20"/>
                          <w:szCs w:val="20"/>
                        </w:rPr>
                        <w:t>.</w:t>
                      </w:r>
                    </w:p>
                    <w:p w14:paraId="53888895"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Pedido</w:t>
                      </w:r>
                      <w:r>
                        <w:rPr>
                          <w:color w:val="000000"/>
                          <w:sz w:val="20"/>
                          <w:szCs w:val="20"/>
                        </w:rPr>
                        <w:t>.</w:t>
                      </w:r>
                    </w:p>
                    <w:p w14:paraId="37ECA5EE" w14:textId="77777777" w:rsidR="004B1977" w:rsidRPr="00071E89" w:rsidRDefault="004B1977" w:rsidP="000560D5">
                      <w:pPr>
                        <w:pStyle w:val="Normal0"/>
                        <w:numPr>
                          <w:ilvl w:val="0"/>
                          <w:numId w:val="20"/>
                        </w:numPr>
                        <w:rPr>
                          <w:color w:val="000000"/>
                          <w:sz w:val="20"/>
                          <w:szCs w:val="20"/>
                        </w:rPr>
                      </w:pPr>
                      <w:r w:rsidRPr="00071E89">
                        <w:rPr>
                          <w:color w:val="000000"/>
                          <w:sz w:val="20"/>
                          <w:szCs w:val="20"/>
                        </w:rPr>
                        <w:t>Producto</w:t>
                      </w:r>
                      <w:r>
                        <w:rPr>
                          <w:color w:val="000000"/>
                          <w:sz w:val="20"/>
                          <w:szCs w:val="20"/>
                        </w:rPr>
                        <w:t>.</w:t>
                      </w:r>
                    </w:p>
                    <w:p w14:paraId="0CA66139" w14:textId="77777777" w:rsidR="004B1977" w:rsidRPr="00071E89" w:rsidRDefault="004B1977" w:rsidP="000560D5">
                      <w:pPr>
                        <w:pStyle w:val="Normal0"/>
                        <w:rPr>
                          <w:color w:val="000000"/>
                          <w:sz w:val="20"/>
                          <w:szCs w:val="20"/>
                        </w:rPr>
                      </w:pPr>
                    </w:p>
                    <w:p w14:paraId="65EC7F4D" w14:textId="77777777" w:rsidR="004B1977" w:rsidRPr="00071E89" w:rsidRDefault="004B1977" w:rsidP="000560D5">
                      <w:pPr>
                        <w:pStyle w:val="Normal0"/>
                        <w:rPr>
                          <w:color w:val="000000"/>
                          <w:sz w:val="20"/>
                          <w:szCs w:val="20"/>
                        </w:rPr>
                      </w:pPr>
                      <w:r w:rsidRPr="00071E89">
                        <w:rPr>
                          <w:color w:val="000000"/>
                          <w:sz w:val="20"/>
                          <w:szCs w:val="20"/>
                        </w:rPr>
                        <w:t>Las relaciones entre estas entidades pueden representarse de la siguiente manera:</w:t>
                      </w:r>
                    </w:p>
                    <w:p w14:paraId="3CDCA4A2" w14:textId="77777777" w:rsidR="004B1977" w:rsidRPr="00071E89" w:rsidRDefault="004B1977" w:rsidP="000560D5">
                      <w:pPr>
                        <w:pStyle w:val="Normal0"/>
                        <w:numPr>
                          <w:ilvl w:val="0"/>
                          <w:numId w:val="21"/>
                        </w:numPr>
                        <w:rPr>
                          <w:color w:val="000000"/>
                          <w:sz w:val="20"/>
                          <w:szCs w:val="20"/>
                        </w:rPr>
                      </w:pPr>
                      <w:r w:rsidRPr="00071E89">
                        <w:rPr>
                          <w:color w:val="000000"/>
                          <w:sz w:val="20"/>
                          <w:szCs w:val="20"/>
                        </w:rPr>
                        <w:t>Un cliente realiza pedidos.</w:t>
                      </w:r>
                    </w:p>
                    <w:p w14:paraId="3DE20363" w14:textId="24BAF0B5" w:rsidR="004B1977" w:rsidRPr="000560D5" w:rsidRDefault="004B1977" w:rsidP="000560D5">
                      <w:pPr>
                        <w:pStyle w:val="Normal0"/>
                        <w:numPr>
                          <w:ilvl w:val="0"/>
                          <w:numId w:val="21"/>
                        </w:numPr>
                        <w:rPr>
                          <w:color w:val="000000"/>
                          <w:sz w:val="20"/>
                          <w:szCs w:val="20"/>
                        </w:rPr>
                      </w:pPr>
                      <w:r w:rsidRPr="00071E89">
                        <w:rPr>
                          <w:color w:val="000000"/>
                          <w:sz w:val="20"/>
                          <w:szCs w:val="20"/>
                        </w:rPr>
                        <w:t>Un pedido puede incluir varios productos.</w:t>
                      </w:r>
                    </w:p>
                  </w:txbxContent>
                </v:textbox>
                <w10:anchorlock/>
              </v:shape>
            </w:pict>
          </mc:Fallback>
        </mc:AlternateContent>
      </w:r>
    </w:p>
    <w:p w14:paraId="4FD23232" w14:textId="77777777" w:rsidR="000560D5" w:rsidRPr="00071E89" w:rsidRDefault="000560D5" w:rsidP="00071E89">
      <w:pPr>
        <w:pStyle w:val="Normal0"/>
        <w:rPr>
          <w:color w:val="000000"/>
          <w:sz w:val="20"/>
          <w:szCs w:val="20"/>
        </w:rPr>
      </w:pPr>
    </w:p>
    <w:p w14:paraId="2517DC9C" w14:textId="36E45EB3" w:rsidR="00071E89" w:rsidRDefault="00071E89" w:rsidP="00071E89">
      <w:pPr>
        <w:pStyle w:val="Normal0"/>
        <w:rPr>
          <w:color w:val="000000"/>
          <w:sz w:val="20"/>
          <w:szCs w:val="20"/>
        </w:rPr>
      </w:pPr>
      <w:r w:rsidRPr="00071E89">
        <w:rPr>
          <w:color w:val="000000"/>
          <w:sz w:val="20"/>
          <w:szCs w:val="20"/>
        </w:rPr>
        <w:lastRenderedPageBreak/>
        <w:t>Este tipo de representación permite visualizar de forma general cómo se organiza la información dentro del sistema antes de convertir el modelo en tablas o estructuras físicas.</w:t>
      </w:r>
    </w:p>
    <w:p w14:paraId="35054FB1" w14:textId="77777777" w:rsidR="00071E89" w:rsidRPr="00B420D0" w:rsidRDefault="00071E89" w:rsidP="00071E89">
      <w:pPr>
        <w:pStyle w:val="Normal0"/>
        <w:rPr>
          <w:color w:val="000000"/>
          <w:sz w:val="20"/>
          <w:szCs w:val="20"/>
        </w:rPr>
      </w:pPr>
    </w:p>
    <w:p w14:paraId="51440D59" w14:textId="5A0F4644" w:rsidR="00B420D0" w:rsidRPr="006400C0" w:rsidRDefault="00B420D0" w:rsidP="002C246A">
      <w:pPr>
        <w:pStyle w:val="Normal0"/>
        <w:numPr>
          <w:ilvl w:val="1"/>
          <w:numId w:val="3"/>
        </w:numPr>
        <w:rPr>
          <w:b/>
          <w:color w:val="000000"/>
          <w:sz w:val="20"/>
          <w:szCs w:val="20"/>
        </w:rPr>
      </w:pPr>
      <w:r w:rsidRPr="006400C0">
        <w:rPr>
          <w:b/>
          <w:color w:val="000000"/>
          <w:sz w:val="20"/>
          <w:szCs w:val="20"/>
        </w:rPr>
        <w:t>Modelo Entidad-Relación (ER)</w:t>
      </w:r>
    </w:p>
    <w:p w14:paraId="1707759F" w14:textId="14382337" w:rsidR="00EF3FED" w:rsidRDefault="00EF3FED" w:rsidP="00EF3FED">
      <w:pPr>
        <w:pStyle w:val="Normal0"/>
        <w:rPr>
          <w:color w:val="000000"/>
          <w:sz w:val="20"/>
          <w:szCs w:val="20"/>
        </w:rPr>
      </w:pPr>
    </w:p>
    <w:p w14:paraId="119E35F1" w14:textId="77777777" w:rsidR="00EF3FED" w:rsidRPr="00EF3FED" w:rsidRDefault="00EF3FED" w:rsidP="00EF3FED">
      <w:pPr>
        <w:pStyle w:val="Normal0"/>
        <w:rPr>
          <w:color w:val="000000"/>
          <w:sz w:val="20"/>
          <w:szCs w:val="20"/>
        </w:rPr>
      </w:pPr>
      <w:r w:rsidRPr="00EF3FED">
        <w:rPr>
          <w:color w:val="000000"/>
          <w:sz w:val="20"/>
          <w:szCs w:val="20"/>
        </w:rPr>
        <w:t>El modelo Entidad-Relación (ER) es una técnica ampliamente utilizada para representar de forma gráfica la estructura de una base de datos durante la fase de diseño conceptual. Este modelo permite describir los elementos principales del sistema de información y las relaciones existentes entre ellos, facilitando la comprensión de cómo se organizan y conectan los datos.</w:t>
      </w:r>
    </w:p>
    <w:p w14:paraId="7D881F83" w14:textId="77777777" w:rsidR="00EF3FED" w:rsidRPr="00EF3FED" w:rsidRDefault="00EF3FED" w:rsidP="00EF3FED">
      <w:pPr>
        <w:pStyle w:val="Normal0"/>
        <w:rPr>
          <w:color w:val="000000"/>
          <w:sz w:val="20"/>
          <w:szCs w:val="20"/>
        </w:rPr>
      </w:pPr>
    </w:p>
    <w:p w14:paraId="6A2DD0EF" w14:textId="77777777" w:rsidR="00EF3FED" w:rsidRPr="00EF3FED" w:rsidRDefault="00EF3FED" w:rsidP="00EF3FED">
      <w:pPr>
        <w:pStyle w:val="Normal0"/>
        <w:rPr>
          <w:color w:val="000000"/>
          <w:sz w:val="20"/>
          <w:szCs w:val="20"/>
        </w:rPr>
      </w:pPr>
      <w:r w:rsidRPr="00EF3FED">
        <w:rPr>
          <w:color w:val="000000"/>
          <w:sz w:val="20"/>
          <w:szCs w:val="20"/>
        </w:rPr>
        <w:t>El modelo ER fue propuesto por Peter Chen en 1976, y desde entonces se ha convertido en uno de los métodos más utilizados para el diseño de bases de datos, debido a su capacidad para representar de manera clara y estructurada los componentes de un sistema de información.</w:t>
      </w:r>
    </w:p>
    <w:p w14:paraId="7AB553D6" w14:textId="77777777" w:rsidR="00EF3FED" w:rsidRPr="00EF3FED" w:rsidRDefault="00EF3FED" w:rsidP="00EF3FED">
      <w:pPr>
        <w:pStyle w:val="Normal0"/>
        <w:rPr>
          <w:color w:val="000000"/>
          <w:sz w:val="20"/>
          <w:szCs w:val="20"/>
        </w:rPr>
      </w:pPr>
    </w:p>
    <w:p w14:paraId="195E31FB" w14:textId="5E7CCE84" w:rsidR="00EF3FED" w:rsidRPr="00EF3FED" w:rsidRDefault="00EF3FED" w:rsidP="00EF3FED">
      <w:pPr>
        <w:pStyle w:val="Normal0"/>
        <w:rPr>
          <w:color w:val="000000"/>
          <w:sz w:val="20"/>
          <w:szCs w:val="20"/>
        </w:rPr>
      </w:pPr>
      <w:r w:rsidRPr="00EF3FED">
        <w:rPr>
          <w:color w:val="000000"/>
          <w:sz w:val="20"/>
          <w:szCs w:val="20"/>
        </w:rPr>
        <w:t xml:space="preserve">En este modelo se utilizan diagramas que </w:t>
      </w:r>
      <w:r w:rsidR="006400C0">
        <w:rPr>
          <w:color w:val="000000"/>
          <w:sz w:val="20"/>
          <w:szCs w:val="20"/>
        </w:rPr>
        <w:t>encuentran</w:t>
      </w:r>
      <w:r w:rsidRPr="00EF3FED">
        <w:rPr>
          <w:color w:val="000000"/>
          <w:sz w:val="20"/>
          <w:szCs w:val="20"/>
        </w:rPr>
        <w:t xml:space="preserve"> las entidades, los atributos y las relaciones, permitiendo </w:t>
      </w:r>
      <w:r w:rsidR="006400C0" w:rsidRPr="00EF3FED">
        <w:rPr>
          <w:color w:val="000000"/>
          <w:sz w:val="20"/>
          <w:szCs w:val="20"/>
        </w:rPr>
        <w:t>representar</w:t>
      </w:r>
      <w:r w:rsidRPr="00EF3FED">
        <w:rPr>
          <w:color w:val="000000"/>
          <w:sz w:val="20"/>
          <w:szCs w:val="20"/>
        </w:rPr>
        <w:t xml:space="preserve"> la estructura de los datos antes de su implementación en un sistema gestor de bases de datos.</w:t>
      </w:r>
    </w:p>
    <w:p w14:paraId="4DB019C3" w14:textId="77777777" w:rsidR="00EF3FED" w:rsidRPr="00EF3FED" w:rsidRDefault="00EF3FED" w:rsidP="00EF3FED">
      <w:pPr>
        <w:pStyle w:val="Normal0"/>
        <w:rPr>
          <w:color w:val="000000"/>
          <w:sz w:val="20"/>
          <w:szCs w:val="20"/>
        </w:rPr>
      </w:pPr>
    </w:p>
    <w:p w14:paraId="77D934CA" w14:textId="16DC5D41" w:rsidR="00EF3FED" w:rsidRPr="00EF3FED" w:rsidRDefault="00EF3FED" w:rsidP="00EF3FED">
      <w:pPr>
        <w:pStyle w:val="Normal0"/>
        <w:rPr>
          <w:color w:val="000000"/>
          <w:sz w:val="20"/>
          <w:szCs w:val="20"/>
        </w:rPr>
      </w:pPr>
      <w:r w:rsidRPr="00EF3FED">
        <w:rPr>
          <w:color w:val="000000"/>
          <w:sz w:val="20"/>
          <w:szCs w:val="20"/>
        </w:rPr>
        <w:t>Elementos del modelo Entidad-Relación</w:t>
      </w:r>
      <w:r w:rsidR="006400C0">
        <w:rPr>
          <w:color w:val="000000"/>
          <w:sz w:val="20"/>
          <w:szCs w:val="20"/>
        </w:rPr>
        <w:t>:</w:t>
      </w:r>
    </w:p>
    <w:p w14:paraId="62CB1940" w14:textId="77777777" w:rsidR="00EF3FED" w:rsidRPr="00EF3FED" w:rsidRDefault="00EF3FED" w:rsidP="00EF3FED">
      <w:pPr>
        <w:pStyle w:val="Normal0"/>
        <w:rPr>
          <w:color w:val="000000"/>
          <w:sz w:val="20"/>
          <w:szCs w:val="20"/>
        </w:rPr>
      </w:pPr>
    </w:p>
    <w:p w14:paraId="490BE7E0" w14:textId="77777777" w:rsidR="006400C0" w:rsidRDefault="00EF3FED" w:rsidP="00EF3FED">
      <w:pPr>
        <w:pStyle w:val="Normal0"/>
        <w:numPr>
          <w:ilvl w:val="0"/>
          <w:numId w:val="22"/>
        </w:numPr>
        <w:rPr>
          <w:color w:val="000000"/>
          <w:sz w:val="20"/>
          <w:szCs w:val="20"/>
        </w:rPr>
      </w:pPr>
      <w:r w:rsidRPr="006400C0">
        <w:rPr>
          <w:b/>
          <w:color w:val="000000"/>
          <w:sz w:val="20"/>
          <w:szCs w:val="20"/>
        </w:rPr>
        <w:t>Entidad</w:t>
      </w:r>
      <w:r w:rsidR="006400C0" w:rsidRPr="006400C0">
        <w:rPr>
          <w:b/>
          <w:color w:val="000000"/>
          <w:sz w:val="20"/>
          <w:szCs w:val="20"/>
        </w:rPr>
        <w:t>:</w:t>
      </w:r>
      <w:r w:rsidR="006400C0">
        <w:rPr>
          <w:color w:val="000000"/>
          <w:sz w:val="20"/>
          <w:szCs w:val="20"/>
        </w:rPr>
        <w:t xml:space="preserve"> r</w:t>
      </w:r>
      <w:r w:rsidRPr="006400C0">
        <w:rPr>
          <w:color w:val="000000"/>
          <w:sz w:val="20"/>
          <w:szCs w:val="20"/>
        </w:rPr>
        <w:t>epresenta un objeto, concepto o elemento del mundo real sobre el cual se desea almacenar información. Las entidades suelen representarse mediante rectángulos en los diagramas ER.</w:t>
      </w:r>
    </w:p>
    <w:p w14:paraId="5D9FF7AA" w14:textId="77777777" w:rsidR="006400C0" w:rsidRDefault="006400C0" w:rsidP="006400C0">
      <w:pPr>
        <w:pStyle w:val="Normal0"/>
        <w:ind w:left="720"/>
        <w:rPr>
          <w:color w:val="000000"/>
          <w:sz w:val="20"/>
          <w:szCs w:val="20"/>
        </w:rPr>
      </w:pPr>
    </w:p>
    <w:p w14:paraId="7815BDDF" w14:textId="77777777" w:rsidR="006400C0" w:rsidRDefault="00EF3FED" w:rsidP="006400C0">
      <w:pPr>
        <w:pStyle w:val="Normal0"/>
        <w:ind w:left="720"/>
        <w:rPr>
          <w:color w:val="000000"/>
          <w:sz w:val="20"/>
          <w:szCs w:val="20"/>
        </w:rPr>
      </w:pPr>
      <w:r w:rsidRPr="006400C0">
        <w:rPr>
          <w:color w:val="000000"/>
          <w:sz w:val="20"/>
          <w:szCs w:val="20"/>
        </w:rPr>
        <w:t>Ejemplo de entidades:</w:t>
      </w:r>
    </w:p>
    <w:p w14:paraId="01309E2C" w14:textId="5C680DE2" w:rsidR="006400C0" w:rsidRDefault="006400C0" w:rsidP="006400C0">
      <w:pPr>
        <w:pStyle w:val="Normal0"/>
        <w:numPr>
          <w:ilvl w:val="0"/>
          <w:numId w:val="23"/>
        </w:numPr>
        <w:rPr>
          <w:color w:val="000000"/>
          <w:sz w:val="20"/>
          <w:szCs w:val="20"/>
        </w:rPr>
      </w:pPr>
      <w:r>
        <w:rPr>
          <w:color w:val="000000"/>
          <w:sz w:val="20"/>
          <w:szCs w:val="20"/>
        </w:rPr>
        <w:t>Cliente.</w:t>
      </w:r>
    </w:p>
    <w:p w14:paraId="0FBCE348" w14:textId="1EE987F2" w:rsidR="006400C0" w:rsidRDefault="006400C0" w:rsidP="006400C0">
      <w:pPr>
        <w:pStyle w:val="Normal0"/>
        <w:numPr>
          <w:ilvl w:val="0"/>
          <w:numId w:val="23"/>
        </w:numPr>
        <w:rPr>
          <w:color w:val="000000"/>
          <w:sz w:val="20"/>
          <w:szCs w:val="20"/>
        </w:rPr>
      </w:pPr>
      <w:r>
        <w:rPr>
          <w:color w:val="000000"/>
          <w:sz w:val="20"/>
          <w:szCs w:val="20"/>
        </w:rPr>
        <w:t>Producto.</w:t>
      </w:r>
    </w:p>
    <w:p w14:paraId="092E240F" w14:textId="00111786" w:rsidR="00EF3FED" w:rsidRPr="00EF3FED" w:rsidRDefault="00EF3FED" w:rsidP="006400C0">
      <w:pPr>
        <w:pStyle w:val="Normal0"/>
        <w:numPr>
          <w:ilvl w:val="0"/>
          <w:numId w:val="23"/>
        </w:numPr>
        <w:rPr>
          <w:color w:val="000000"/>
          <w:sz w:val="20"/>
          <w:szCs w:val="20"/>
        </w:rPr>
      </w:pPr>
      <w:r w:rsidRPr="00EF3FED">
        <w:rPr>
          <w:color w:val="000000"/>
          <w:sz w:val="20"/>
          <w:szCs w:val="20"/>
        </w:rPr>
        <w:t>Pedido</w:t>
      </w:r>
      <w:r w:rsidR="006400C0">
        <w:rPr>
          <w:color w:val="000000"/>
          <w:sz w:val="20"/>
          <w:szCs w:val="20"/>
        </w:rPr>
        <w:t>.</w:t>
      </w:r>
    </w:p>
    <w:p w14:paraId="4A2A1C21" w14:textId="77777777" w:rsidR="00EF3FED" w:rsidRPr="00EF3FED" w:rsidRDefault="00EF3FED" w:rsidP="00EF3FED">
      <w:pPr>
        <w:pStyle w:val="Normal0"/>
        <w:rPr>
          <w:color w:val="000000"/>
          <w:sz w:val="20"/>
          <w:szCs w:val="20"/>
        </w:rPr>
      </w:pPr>
    </w:p>
    <w:p w14:paraId="4C9CFAE2" w14:textId="77777777" w:rsidR="006400C0" w:rsidRDefault="00EF3FED" w:rsidP="00EF3FED">
      <w:pPr>
        <w:pStyle w:val="Normal0"/>
        <w:numPr>
          <w:ilvl w:val="0"/>
          <w:numId w:val="22"/>
        </w:numPr>
        <w:rPr>
          <w:color w:val="000000"/>
          <w:sz w:val="20"/>
          <w:szCs w:val="20"/>
        </w:rPr>
      </w:pPr>
      <w:r w:rsidRPr="006400C0">
        <w:rPr>
          <w:b/>
          <w:color w:val="000000"/>
          <w:sz w:val="20"/>
          <w:szCs w:val="20"/>
        </w:rPr>
        <w:t>Atributos</w:t>
      </w:r>
      <w:r w:rsidR="006400C0" w:rsidRPr="006400C0">
        <w:rPr>
          <w:b/>
          <w:color w:val="000000"/>
          <w:sz w:val="20"/>
          <w:szCs w:val="20"/>
        </w:rPr>
        <w:t>:</w:t>
      </w:r>
      <w:r w:rsidR="006400C0">
        <w:rPr>
          <w:color w:val="000000"/>
          <w:sz w:val="20"/>
          <w:szCs w:val="20"/>
        </w:rPr>
        <w:t xml:space="preserve"> c</w:t>
      </w:r>
      <w:r w:rsidRPr="006400C0">
        <w:rPr>
          <w:color w:val="000000"/>
          <w:sz w:val="20"/>
          <w:szCs w:val="20"/>
        </w:rPr>
        <w:t>orresponden a las propiedades o características que describen una entidad. En los diagramas ER se representan mediante óvalos conectados a la entidad correspondiente.</w:t>
      </w:r>
    </w:p>
    <w:p w14:paraId="7CDACC12" w14:textId="77777777" w:rsidR="006400C0" w:rsidRDefault="006400C0" w:rsidP="006400C0">
      <w:pPr>
        <w:pStyle w:val="Normal0"/>
        <w:ind w:left="720"/>
        <w:rPr>
          <w:color w:val="000000"/>
          <w:sz w:val="20"/>
          <w:szCs w:val="20"/>
        </w:rPr>
      </w:pPr>
    </w:p>
    <w:p w14:paraId="1641D86D" w14:textId="77777777" w:rsidR="006400C0" w:rsidRDefault="00EF3FED" w:rsidP="006400C0">
      <w:pPr>
        <w:pStyle w:val="Normal0"/>
        <w:ind w:left="720"/>
        <w:rPr>
          <w:color w:val="000000"/>
          <w:sz w:val="20"/>
          <w:szCs w:val="20"/>
        </w:rPr>
      </w:pPr>
      <w:r w:rsidRPr="006400C0">
        <w:rPr>
          <w:color w:val="000000"/>
          <w:sz w:val="20"/>
          <w:szCs w:val="20"/>
        </w:rPr>
        <w:t>Ejemplo de atributos para la entidad cliente:</w:t>
      </w:r>
    </w:p>
    <w:p w14:paraId="5A41D46F" w14:textId="189EDD78" w:rsidR="006400C0" w:rsidRDefault="006400C0" w:rsidP="006400C0">
      <w:pPr>
        <w:pStyle w:val="Normal0"/>
        <w:numPr>
          <w:ilvl w:val="0"/>
          <w:numId w:val="24"/>
        </w:numPr>
        <w:rPr>
          <w:color w:val="000000"/>
          <w:sz w:val="20"/>
          <w:szCs w:val="20"/>
        </w:rPr>
      </w:pPr>
      <w:r>
        <w:rPr>
          <w:color w:val="000000"/>
          <w:sz w:val="20"/>
          <w:szCs w:val="20"/>
        </w:rPr>
        <w:t>Identificación.</w:t>
      </w:r>
    </w:p>
    <w:p w14:paraId="4E044BAE" w14:textId="21A31166" w:rsidR="006400C0" w:rsidRDefault="006400C0" w:rsidP="006400C0">
      <w:pPr>
        <w:pStyle w:val="Normal0"/>
        <w:numPr>
          <w:ilvl w:val="0"/>
          <w:numId w:val="24"/>
        </w:numPr>
        <w:rPr>
          <w:color w:val="000000"/>
          <w:sz w:val="20"/>
          <w:szCs w:val="20"/>
        </w:rPr>
      </w:pPr>
      <w:r>
        <w:rPr>
          <w:color w:val="000000"/>
          <w:sz w:val="20"/>
          <w:szCs w:val="20"/>
        </w:rPr>
        <w:t>Nombre.</w:t>
      </w:r>
    </w:p>
    <w:p w14:paraId="4DB873FB" w14:textId="07DF3081" w:rsidR="006400C0" w:rsidRDefault="006400C0" w:rsidP="006400C0">
      <w:pPr>
        <w:pStyle w:val="Normal0"/>
        <w:numPr>
          <w:ilvl w:val="0"/>
          <w:numId w:val="24"/>
        </w:numPr>
        <w:rPr>
          <w:color w:val="000000"/>
          <w:sz w:val="20"/>
          <w:szCs w:val="20"/>
        </w:rPr>
      </w:pPr>
      <w:r>
        <w:rPr>
          <w:color w:val="000000"/>
          <w:sz w:val="20"/>
          <w:szCs w:val="20"/>
        </w:rPr>
        <w:t>Dirección.</w:t>
      </w:r>
    </w:p>
    <w:p w14:paraId="42F6C924" w14:textId="18546C0E" w:rsidR="00EF3FED" w:rsidRPr="00EF3FED" w:rsidRDefault="00EF3FED" w:rsidP="006400C0">
      <w:pPr>
        <w:pStyle w:val="Normal0"/>
        <w:numPr>
          <w:ilvl w:val="0"/>
          <w:numId w:val="24"/>
        </w:numPr>
        <w:rPr>
          <w:color w:val="000000"/>
          <w:sz w:val="20"/>
          <w:szCs w:val="20"/>
        </w:rPr>
      </w:pPr>
      <w:r w:rsidRPr="00EF3FED">
        <w:rPr>
          <w:color w:val="000000"/>
          <w:sz w:val="20"/>
          <w:szCs w:val="20"/>
        </w:rPr>
        <w:t>Teléfono</w:t>
      </w:r>
      <w:r w:rsidR="006400C0">
        <w:rPr>
          <w:color w:val="000000"/>
          <w:sz w:val="20"/>
          <w:szCs w:val="20"/>
        </w:rPr>
        <w:t>.</w:t>
      </w:r>
    </w:p>
    <w:p w14:paraId="108F5528" w14:textId="77777777" w:rsidR="00EF3FED" w:rsidRPr="00EF3FED" w:rsidRDefault="00EF3FED" w:rsidP="00EF3FED">
      <w:pPr>
        <w:pStyle w:val="Normal0"/>
        <w:rPr>
          <w:color w:val="000000"/>
          <w:sz w:val="20"/>
          <w:szCs w:val="20"/>
        </w:rPr>
      </w:pPr>
    </w:p>
    <w:p w14:paraId="4FE027F2" w14:textId="77777777" w:rsidR="00155748" w:rsidRDefault="00EF3FED" w:rsidP="00EF3FED">
      <w:pPr>
        <w:pStyle w:val="Normal0"/>
        <w:numPr>
          <w:ilvl w:val="0"/>
          <w:numId w:val="22"/>
        </w:numPr>
        <w:rPr>
          <w:color w:val="000000"/>
          <w:sz w:val="20"/>
          <w:szCs w:val="20"/>
        </w:rPr>
      </w:pPr>
      <w:r w:rsidRPr="006400C0">
        <w:rPr>
          <w:b/>
          <w:color w:val="000000"/>
          <w:sz w:val="20"/>
          <w:szCs w:val="20"/>
        </w:rPr>
        <w:t>Relaciones</w:t>
      </w:r>
      <w:r w:rsidR="006400C0" w:rsidRPr="006400C0">
        <w:rPr>
          <w:b/>
          <w:color w:val="000000"/>
          <w:sz w:val="20"/>
          <w:szCs w:val="20"/>
        </w:rPr>
        <w:t>:</w:t>
      </w:r>
      <w:r w:rsidR="006400C0">
        <w:rPr>
          <w:color w:val="000000"/>
          <w:sz w:val="20"/>
          <w:szCs w:val="20"/>
        </w:rPr>
        <w:t xml:space="preserve"> i</w:t>
      </w:r>
      <w:r w:rsidRPr="006400C0">
        <w:rPr>
          <w:color w:val="000000"/>
          <w:sz w:val="20"/>
          <w:szCs w:val="20"/>
        </w:rPr>
        <w:t>ndican la forma en que las entidades se vinculan entre sí dentro de un sistema. En los diagramas ER se representan mediante rombos o conectores entre entidades.</w:t>
      </w:r>
    </w:p>
    <w:p w14:paraId="16631FE5" w14:textId="77777777" w:rsidR="00155748" w:rsidRDefault="00155748" w:rsidP="00155748">
      <w:pPr>
        <w:pStyle w:val="Normal0"/>
        <w:ind w:left="720"/>
        <w:rPr>
          <w:color w:val="000000"/>
          <w:sz w:val="20"/>
          <w:szCs w:val="20"/>
        </w:rPr>
      </w:pPr>
    </w:p>
    <w:p w14:paraId="03834A3E" w14:textId="77777777" w:rsidR="00155748" w:rsidRDefault="00EF3FED" w:rsidP="00155748">
      <w:pPr>
        <w:pStyle w:val="Normal0"/>
        <w:ind w:left="720"/>
        <w:rPr>
          <w:color w:val="000000"/>
          <w:sz w:val="20"/>
          <w:szCs w:val="20"/>
        </w:rPr>
      </w:pPr>
      <w:r w:rsidRPr="00155748">
        <w:rPr>
          <w:color w:val="000000"/>
          <w:sz w:val="20"/>
          <w:szCs w:val="20"/>
        </w:rPr>
        <w:t>Ejemplo de relación:</w:t>
      </w:r>
    </w:p>
    <w:p w14:paraId="32BBBD1E" w14:textId="77777777" w:rsidR="00155748" w:rsidRDefault="00155748" w:rsidP="00155748">
      <w:pPr>
        <w:pStyle w:val="Normal0"/>
        <w:numPr>
          <w:ilvl w:val="0"/>
          <w:numId w:val="25"/>
        </w:numPr>
        <w:rPr>
          <w:color w:val="000000"/>
          <w:sz w:val="20"/>
          <w:szCs w:val="20"/>
        </w:rPr>
      </w:pPr>
      <w:r>
        <w:rPr>
          <w:color w:val="000000"/>
          <w:sz w:val="20"/>
          <w:szCs w:val="20"/>
        </w:rPr>
        <w:t>Un cliente realiza pedidos.</w:t>
      </w:r>
    </w:p>
    <w:p w14:paraId="0ABA8FF5" w14:textId="77777777" w:rsidR="00155748" w:rsidRDefault="00155748" w:rsidP="00155748">
      <w:pPr>
        <w:pStyle w:val="Normal0"/>
        <w:rPr>
          <w:color w:val="000000"/>
          <w:sz w:val="20"/>
          <w:szCs w:val="20"/>
        </w:rPr>
      </w:pPr>
    </w:p>
    <w:p w14:paraId="3240DF28" w14:textId="793B9C79" w:rsidR="00EF3FED" w:rsidRDefault="00155748" w:rsidP="00155748">
      <w:pPr>
        <w:pStyle w:val="Normal0"/>
        <w:jc w:val="center"/>
        <w:rPr>
          <w:color w:val="000000"/>
          <w:sz w:val="20"/>
          <w:szCs w:val="20"/>
        </w:rPr>
      </w:pPr>
      <w:r w:rsidRPr="00155748">
        <w:rPr>
          <w:noProof/>
          <w:color w:val="000000"/>
          <w:sz w:val="20"/>
          <w:szCs w:val="20"/>
          <w:lang w:val="en-US" w:eastAsia="en-US"/>
        </w:rPr>
        <w:lastRenderedPageBreak/>
        <mc:AlternateContent>
          <mc:Choice Requires="wps">
            <w:drawing>
              <wp:inline distT="0" distB="0" distL="0" distR="0" wp14:anchorId="1CE718A0" wp14:editId="4D74666C">
                <wp:extent cx="5875710" cy="1404620"/>
                <wp:effectExtent l="0" t="0" r="0" b="0"/>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710" cy="1404620"/>
                        </a:xfrm>
                        <a:prstGeom prst="rect">
                          <a:avLst/>
                        </a:prstGeom>
                        <a:solidFill>
                          <a:schemeClr val="accent1">
                            <a:lumMod val="40000"/>
                            <a:lumOff val="60000"/>
                          </a:schemeClr>
                        </a:solidFill>
                        <a:ln w="9525">
                          <a:noFill/>
                          <a:miter lim="800000"/>
                          <a:headEnd/>
                          <a:tailEnd/>
                        </a:ln>
                      </wps:spPr>
                      <wps:txbx>
                        <w:txbxContent>
                          <w:p w14:paraId="0C432254" w14:textId="0A901AA1" w:rsidR="004B1977" w:rsidRPr="00EF3FED" w:rsidRDefault="004B1977" w:rsidP="00155748">
                            <w:pPr>
                              <w:pStyle w:val="Normal0"/>
                              <w:rPr>
                                <w:color w:val="000000"/>
                                <w:sz w:val="20"/>
                                <w:szCs w:val="20"/>
                              </w:rPr>
                            </w:pPr>
                            <w:r w:rsidRPr="00155748">
                              <w:rPr>
                                <w:b/>
                                <w:color w:val="000000"/>
                                <w:sz w:val="20"/>
                                <w:szCs w:val="20"/>
                              </w:rPr>
                              <w:t>Cardinalidad de las relaciones</w:t>
                            </w:r>
                            <w:r>
                              <w:rPr>
                                <w:b/>
                                <w:color w:val="000000"/>
                                <w:sz w:val="20"/>
                                <w:szCs w:val="20"/>
                              </w:rPr>
                              <w:t>:</w:t>
                            </w:r>
                            <w:r w:rsidRPr="00EF3FED">
                              <w:rPr>
                                <w:color w:val="000000"/>
                                <w:sz w:val="20"/>
                                <w:szCs w:val="20"/>
                              </w:rPr>
                              <w:t xml:space="preserve"> indica la cantidad de instancias de una entidad que pueden relacionarse con otra entidad. Entre las cardinalidades más comunes se encuentran:</w:t>
                            </w:r>
                          </w:p>
                          <w:p w14:paraId="06889B27" w14:textId="77777777" w:rsidR="004B1977" w:rsidRPr="00EF3FED" w:rsidRDefault="004B1977" w:rsidP="00155748">
                            <w:pPr>
                              <w:pStyle w:val="Normal0"/>
                              <w:rPr>
                                <w:color w:val="000000"/>
                                <w:sz w:val="20"/>
                                <w:szCs w:val="20"/>
                              </w:rPr>
                            </w:pPr>
                          </w:p>
                          <w:p w14:paraId="543D0634" w14:textId="603C1878" w:rsidR="004B1977" w:rsidRPr="00EF3FED" w:rsidRDefault="004B1977" w:rsidP="00155748">
                            <w:pPr>
                              <w:pStyle w:val="Normal0"/>
                              <w:rPr>
                                <w:color w:val="000000"/>
                                <w:sz w:val="20"/>
                                <w:szCs w:val="20"/>
                              </w:rPr>
                            </w:pPr>
                            <w:r w:rsidRPr="00155748">
                              <w:rPr>
                                <w:b/>
                                <w:color w:val="000000"/>
                                <w:sz w:val="20"/>
                                <w:szCs w:val="20"/>
                              </w:rPr>
                              <w:t>Uno a uno (1:1):</w:t>
                            </w:r>
                            <w:r>
                              <w:rPr>
                                <w:color w:val="000000"/>
                                <w:sz w:val="20"/>
                                <w:szCs w:val="20"/>
                              </w:rPr>
                              <w:t xml:space="preserve"> u</w:t>
                            </w:r>
                            <w:r w:rsidRPr="00EF3FED">
                              <w:rPr>
                                <w:color w:val="000000"/>
                                <w:sz w:val="20"/>
                                <w:szCs w:val="20"/>
                              </w:rPr>
                              <w:t>n registro de una entidad se relaciona con un solo registro de otra entidad.</w:t>
                            </w:r>
                          </w:p>
                          <w:p w14:paraId="4423E7A2" w14:textId="77777777" w:rsidR="004B1977" w:rsidRPr="00EF3FED" w:rsidRDefault="004B1977" w:rsidP="00155748">
                            <w:pPr>
                              <w:pStyle w:val="Normal0"/>
                              <w:rPr>
                                <w:color w:val="000000"/>
                                <w:sz w:val="20"/>
                                <w:szCs w:val="20"/>
                              </w:rPr>
                            </w:pPr>
                          </w:p>
                          <w:p w14:paraId="57CB7831" w14:textId="71D2909E" w:rsidR="004B1977" w:rsidRPr="00EF3FED" w:rsidRDefault="004B1977" w:rsidP="00155748">
                            <w:pPr>
                              <w:pStyle w:val="Normal0"/>
                              <w:rPr>
                                <w:color w:val="000000"/>
                                <w:sz w:val="20"/>
                                <w:szCs w:val="20"/>
                              </w:rPr>
                            </w:pPr>
                            <w:r w:rsidRPr="00155748">
                              <w:rPr>
                                <w:b/>
                                <w:color w:val="000000"/>
                                <w:sz w:val="20"/>
                                <w:szCs w:val="20"/>
                              </w:rPr>
                              <w:t>Uno a muchos (1:N):</w:t>
                            </w:r>
                            <w:r>
                              <w:rPr>
                                <w:color w:val="000000"/>
                                <w:sz w:val="20"/>
                                <w:szCs w:val="20"/>
                              </w:rPr>
                              <w:t xml:space="preserve"> u</w:t>
                            </w:r>
                            <w:r w:rsidRPr="00EF3FED">
                              <w:rPr>
                                <w:color w:val="000000"/>
                                <w:sz w:val="20"/>
                                <w:szCs w:val="20"/>
                              </w:rPr>
                              <w:t>n registro de una entidad puede relacionarse con varios registros de otra entidad.</w:t>
                            </w:r>
                          </w:p>
                          <w:p w14:paraId="33CED9D3" w14:textId="77777777" w:rsidR="004B1977" w:rsidRPr="00EF3FED" w:rsidRDefault="004B1977" w:rsidP="00155748">
                            <w:pPr>
                              <w:pStyle w:val="Normal0"/>
                              <w:rPr>
                                <w:color w:val="000000"/>
                                <w:sz w:val="20"/>
                                <w:szCs w:val="20"/>
                              </w:rPr>
                            </w:pPr>
                          </w:p>
                          <w:p w14:paraId="699EC59F" w14:textId="3F288BC1" w:rsidR="004B1977" w:rsidRPr="00155748" w:rsidRDefault="004B1977" w:rsidP="00155748">
                            <w:pPr>
                              <w:pStyle w:val="Normal0"/>
                              <w:rPr>
                                <w:color w:val="000000"/>
                                <w:sz w:val="20"/>
                                <w:szCs w:val="20"/>
                              </w:rPr>
                            </w:pPr>
                            <w:r w:rsidRPr="00155748">
                              <w:rPr>
                                <w:b/>
                                <w:color w:val="000000"/>
                                <w:sz w:val="20"/>
                                <w:szCs w:val="20"/>
                              </w:rPr>
                              <w:t>Muchos a muchos (N:M):</w:t>
                            </w:r>
                            <w:r>
                              <w:rPr>
                                <w:color w:val="000000"/>
                                <w:sz w:val="20"/>
                                <w:szCs w:val="20"/>
                              </w:rPr>
                              <w:t xml:space="preserve"> v</w:t>
                            </w:r>
                            <w:r w:rsidRPr="00EF3FED">
                              <w:rPr>
                                <w:color w:val="000000"/>
                                <w:sz w:val="20"/>
                                <w:szCs w:val="20"/>
                              </w:rPr>
                              <w:t>arios registros de una entidad pueden relacionarse con va</w:t>
                            </w:r>
                            <w:r>
                              <w:rPr>
                                <w:color w:val="000000"/>
                                <w:sz w:val="20"/>
                                <w:szCs w:val="20"/>
                              </w:rPr>
                              <w:t>rios registros de otra entidad.</w:t>
                            </w:r>
                          </w:p>
                        </w:txbxContent>
                      </wps:txbx>
                      <wps:bodyPr rot="0" vert="horz" wrap="square" lIns="91440" tIns="45720" rIns="91440" bIns="45720" anchor="t" anchorCtr="0">
                        <a:spAutoFit/>
                      </wps:bodyPr>
                    </wps:wsp>
                  </a:graphicData>
                </a:graphic>
              </wp:inline>
            </w:drawing>
          </mc:Choice>
          <mc:Fallback>
            <w:pict>
              <v:shape w14:anchorId="1CE718A0" id="_x0000_s1033" type="#_x0000_t202" style="width:46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" fillcolor="#b8cce4 [1300]" stroked="f">
                <v:textbox style="mso-fit-shape-to-text:t">
                  <w:txbxContent>
                    <w:p w14:paraId="0C432254" w14:textId="0A901AA1" w:rsidR="004B1977" w:rsidRPr="00EF3FED" w:rsidRDefault="004B1977" w:rsidP="00155748">
                      <w:pPr>
                        <w:pStyle w:val="Normal0"/>
                        <w:rPr>
                          <w:color w:val="000000"/>
                          <w:sz w:val="20"/>
                          <w:szCs w:val="20"/>
                        </w:rPr>
                      </w:pPr>
                      <w:r w:rsidRPr="00155748">
                        <w:rPr>
                          <w:b/>
                          <w:color w:val="000000"/>
                          <w:sz w:val="20"/>
                          <w:szCs w:val="20"/>
                        </w:rPr>
                        <w:t>Cardinalidad de las relaciones</w:t>
                      </w:r>
                      <w:r>
                        <w:rPr>
                          <w:b/>
                          <w:color w:val="000000"/>
                          <w:sz w:val="20"/>
                          <w:szCs w:val="20"/>
                        </w:rPr>
                        <w:t>:</w:t>
                      </w:r>
                      <w:r w:rsidRPr="00EF3FED">
                        <w:rPr>
                          <w:color w:val="000000"/>
                          <w:sz w:val="20"/>
                          <w:szCs w:val="20"/>
                        </w:rPr>
                        <w:t xml:space="preserve"> indica la cantidad de instancias de una entidad que pueden relacionarse con otra entidad. Entre las cardinalidades más comunes se encuentran:</w:t>
                      </w:r>
                    </w:p>
                    <w:p w14:paraId="06889B27" w14:textId="77777777" w:rsidR="004B1977" w:rsidRPr="00EF3FED" w:rsidRDefault="004B1977" w:rsidP="00155748">
                      <w:pPr>
                        <w:pStyle w:val="Normal0"/>
                        <w:rPr>
                          <w:color w:val="000000"/>
                          <w:sz w:val="20"/>
                          <w:szCs w:val="20"/>
                        </w:rPr>
                      </w:pPr>
                    </w:p>
                    <w:p w14:paraId="543D0634" w14:textId="603C1878" w:rsidR="004B1977" w:rsidRPr="00EF3FED" w:rsidRDefault="004B1977" w:rsidP="00155748">
                      <w:pPr>
                        <w:pStyle w:val="Normal0"/>
                        <w:rPr>
                          <w:color w:val="000000"/>
                          <w:sz w:val="20"/>
                          <w:szCs w:val="20"/>
                        </w:rPr>
                      </w:pPr>
                      <w:r w:rsidRPr="00155748">
                        <w:rPr>
                          <w:b/>
                          <w:color w:val="000000"/>
                          <w:sz w:val="20"/>
                          <w:szCs w:val="20"/>
                        </w:rPr>
                        <w:t>Uno a uno (1:1):</w:t>
                      </w:r>
                      <w:r>
                        <w:rPr>
                          <w:color w:val="000000"/>
                          <w:sz w:val="20"/>
                          <w:szCs w:val="20"/>
                        </w:rPr>
                        <w:t xml:space="preserve"> u</w:t>
                      </w:r>
                      <w:r w:rsidRPr="00EF3FED">
                        <w:rPr>
                          <w:color w:val="000000"/>
                          <w:sz w:val="20"/>
                          <w:szCs w:val="20"/>
                        </w:rPr>
                        <w:t>n registro de una entidad se relaciona con un solo registro de otra entidad.</w:t>
                      </w:r>
                    </w:p>
                    <w:p w14:paraId="4423E7A2" w14:textId="77777777" w:rsidR="004B1977" w:rsidRPr="00EF3FED" w:rsidRDefault="004B1977" w:rsidP="00155748">
                      <w:pPr>
                        <w:pStyle w:val="Normal0"/>
                        <w:rPr>
                          <w:color w:val="000000"/>
                          <w:sz w:val="20"/>
                          <w:szCs w:val="20"/>
                        </w:rPr>
                      </w:pPr>
                    </w:p>
                    <w:p w14:paraId="57CB7831" w14:textId="71D2909E" w:rsidR="004B1977" w:rsidRPr="00EF3FED" w:rsidRDefault="004B1977" w:rsidP="00155748">
                      <w:pPr>
                        <w:pStyle w:val="Normal0"/>
                        <w:rPr>
                          <w:color w:val="000000"/>
                          <w:sz w:val="20"/>
                          <w:szCs w:val="20"/>
                        </w:rPr>
                      </w:pPr>
                      <w:r w:rsidRPr="00155748">
                        <w:rPr>
                          <w:b/>
                          <w:color w:val="000000"/>
                          <w:sz w:val="20"/>
                          <w:szCs w:val="20"/>
                        </w:rPr>
                        <w:t>Uno a muchos (1:N):</w:t>
                      </w:r>
                      <w:r>
                        <w:rPr>
                          <w:color w:val="000000"/>
                          <w:sz w:val="20"/>
                          <w:szCs w:val="20"/>
                        </w:rPr>
                        <w:t xml:space="preserve"> u</w:t>
                      </w:r>
                      <w:r w:rsidRPr="00EF3FED">
                        <w:rPr>
                          <w:color w:val="000000"/>
                          <w:sz w:val="20"/>
                          <w:szCs w:val="20"/>
                        </w:rPr>
                        <w:t>n registro de una entidad puede relacionarse con varios registros de otra entidad.</w:t>
                      </w:r>
                    </w:p>
                    <w:p w14:paraId="33CED9D3" w14:textId="77777777" w:rsidR="004B1977" w:rsidRPr="00EF3FED" w:rsidRDefault="004B1977" w:rsidP="00155748">
                      <w:pPr>
                        <w:pStyle w:val="Normal0"/>
                        <w:rPr>
                          <w:color w:val="000000"/>
                          <w:sz w:val="20"/>
                          <w:szCs w:val="20"/>
                        </w:rPr>
                      </w:pPr>
                    </w:p>
                    <w:p w14:paraId="699EC59F" w14:textId="3F288BC1" w:rsidR="004B1977" w:rsidRPr="00155748" w:rsidRDefault="004B1977" w:rsidP="00155748">
                      <w:pPr>
                        <w:pStyle w:val="Normal0"/>
                        <w:rPr>
                          <w:color w:val="000000"/>
                          <w:sz w:val="20"/>
                          <w:szCs w:val="20"/>
                        </w:rPr>
                      </w:pPr>
                      <w:r w:rsidRPr="00155748">
                        <w:rPr>
                          <w:b/>
                          <w:color w:val="000000"/>
                          <w:sz w:val="20"/>
                          <w:szCs w:val="20"/>
                        </w:rPr>
                        <w:t>Muchos a muchos (N:M):</w:t>
                      </w:r>
                      <w:r>
                        <w:rPr>
                          <w:color w:val="000000"/>
                          <w:sz w:val="20"/>
                          <w:szCs w:val="20"/>
                        </w:rPr>
                        <w:t xml:space="preserve"> v</w:t>
                      </w:r>
                      <w:r w:rsidRPr="00EF3FED">
                        <w:rPr>
                          <w:color w:val="000000"/>
                          <w:sz w:val="20"/>
                          <w:szCs w:val="20"/>
                        </w:rPr>
                        <w:t>arios registros de una entidad pueden relacionarse con va</w:t>
                      </w:r>
                      <w:r>
                        <w:rPr>
                          <w:color w:val="000000"/>
                          <w:sz w:val="20"/>
                          <w:szCs w:val="20"/>
                        </w:rPr>
                        <w:t>rios registros de otra entidad.</w:t>
                      </w:r>
                    </w:p>
                  </w:txbxContent>
                </v:textbox>
                <w10:anchorlock/>
              </v:shape>
            </w:pict>
          </mc:Fallback>
        </mc:AlternateContent>
      </w:r>
    </w:p>
    <w:p w14:paraId="7EEEC3E4" w14:textId="77777777" w:rsidR="00155748" w:rsidRPr="00EF3FED" w:rsidRDefault="00155748" w:rsidP="00EF3FED">
      <w:pPr>
        <w:pStyle w:val="Normal0"/>
        <w:rPr>
          <w:color w:val="000000"/>
          <w:sz w:val="20"/>
          <w:szCs w:val="20"/>
        </w:rPr>
      </w:pPr>
    </w:p>
    <w:p w14:paraId="35311972" w14:textId="77777777" w:rsidR="004A00B7" w:rsidRPr="004A00B7" w:rsidRDefault="004A00B7" w:rsidP="004A00B7">
      <w:pPr>
        <w:pStyle w:val="Normal0"/>
        <w:rPr>
          <w:color w:val="000000"/>
          <w:sz w:val="20"/>
          <w:szCs w:val="20"/>
        </w:rPr>
      </w:pPr>
      <w:r w:rsidRPr="004A00B7">
        <w:rPr>
          <w:color w:val="000000"/>
          <w:sz w:val="20"/>
          <w:szCs w:val="20"/>
        </w:rPr>
        <w:t>Para comprender cómo funciona el modelo Entidad-Relación, se presenta un ejemplo sencillo basado en un sistema de préstamos de biblioteca. Este tipo de representación permite identificar las entidades principales del sistema, sus atributos y las relaciones que existen entre ellas, facilitando la organización y estructuración de la información en una base de datos.</w:t>
      </w:r>
    </w:p>
    <w:p w14:paraId="37AA02D5" w14:textId="77777777" w:rsidR="004A00B7" w:rsidRPr="004A00B7" w:rsidRDefault="004A00B7" w:rsidP="004A00B7">
      <w:pPr>
        <w:pStyle w:val="Normal0"/>
        <w:rPr>
          <w:color w:val="000000"/>
          <w:sz w:val="20"/>
          <w:szCs w:val="20"/>
        </w:rPr>
      </w:pPr>
    </w:p>
    <w:p w14:paraId="103B65BF" w14:textId="77777777" w:rsidR="004A00B7" w:rsidRPr="004A00B7" w:rsidRDefault="004A00B7" w:rsidP="004A00B7">
      <w:pPr>
        <w:pStyle w:val="Normal0"/>
        <w:rPr>
          <w:color w:val="000000"/>
          <w:sz w:val="20"/>
          <w:szCs w:val="20"/>
        </w:rPr>
      </w:pPr>
      <w:r w:rsidRPr="004A00B7">
        <w:rPr>
          <w:color w:val="000000"/>
          <w:sz w:val="20"/>
          <w:szCs w:val="20"/>
        </w:rPr>
        <w:t xml:space="preserve">En este ejemplo se identifican tres entidades principales: </w:t>
      </w:r>
      <w:r w:rsidRPr="004A00B7">
        <w:rPr>
          <w:b/>
          <w:color w:val="000000"/>
          <w:sz w:val="20"/>
          <w:szCs w:val="20"/>
        </w:rPr>
        <w:t>Usuario</w:t>
      </w:r>
      <w:r w:rsidRPr="004A00B7">
        <w:rPr>
          <w:color w:val="000000"/>
          <w:sz w:val="20"/>
          <w:szCs w:val="20"/>
        </w:rPr>
        <w:t xml:space="preserve">, </w:t>
      </w:r>
      <w:r w:rsidRPr="004A00B7">
        <w:rPr>
          <w:b/>
          <w:color w:val="000000"/>
          <w:sz w:val="20"/>
          <w:szCs w:val="20"/>
        </w:rPr>
        <w:t>Libro</w:t>
      </w:r>
      <w:r w:rsidRPr="004A00B7">
        <w:rPr>
          <w:color w:val="000000"/>
          <w:sz w:val="20"/>
          <w:szCs w:val="20"/>
        </w:rPr>
        <w:t xml:space="preserve"> y </w:t>
      </w:r>
      <w:r w:rsidRPr="004A00B7">
        <w:rPr>
          <w:b/>
          <w:color w:val="000000"/>
          <w:sz w:val="20"/>
          <w:szCs w:val="20"/>
        </w:rPr>
        <w:t>Préstamo</w:t>
      </w:r>
      <w:r w:rsidRPr="004A00B7">
        <w:rPr>
          <w:color w:val="000000"/>
          <w:sz w:val="20"/>
          <w:szCs w:val="20"/>
        </w:rPr>
        <w:t>. Cada una contiene atributos que describen sus características. Además, las entidades se relacionan entre sí para representar cómo interactúan los datos dentro del sistema.</w:t>
      </w:r>
    </w:p>
    <w:p w14:paraId="51BB04FC" w14:textId="77777777" w:rsidR="004A00B7" w:rsidRPr="004A00B7" w:rsidRDefault="004A00B7" w:rsidP="004A00B7">
      <w:pPr>
        <w:pStyle w:val="Normal0"/>
        <w:rPr>
          <w:color w:val="000000"/>
          <w:sz w:val="20"/>
          <w:szCs w:val="20"/>
        </w:rPr>
      </w:pPr>
    </w:p>
    <w:p w14:paraId="651F7374" w14:textId="3C87F2C1" w:rsidR="00DA3374" w:rsidRDefault="004A00B7" w:rsidP="004A00B7">
      <w:pPr>
        <w:pStyle w:val="Normal0"/>
        <w:rPr>
          <w:color w:val="000000"/>
          <w:sz w:val="20"/>
          <w:szCs w:val="20"/>
        </w:rPr>
      </w:pPr>
      <w:r w:rsidRPr="004A00B7">
        <w:rPr>
          <w:color w:val="000000"/>
          <w:sz w:val="20"/>
          <w:szCs w:val="20"/>
        </w:rPr>
        <w:t>Por ejemplo, un usuario realiza un préstamo y cada préstamo corresponde a un libro determinado. De esta manera, el modelo permite visualizar cómo se organizan los datos y cómo se conectan entre sí dentro del sistema.</w:t>
      </w:r>
    </w:p>
    <w:p w14:paraId="4678A9F5" w14:textId="77777777" w:rsidR="004A00B7" w:rsidRPr="00155748" w:rsidRDefault="004A00B7" w:rsidP="004A00B7">
      <w:pPr>
        <w:pStyle w:val="Normal0"/>
        <w:rPr>
          <w:color w:val="000000"/>
          <w:sz w:val="20"/>
          <w:szCs w:val="20"/>
        </w:rPr>
      </w:pPr>
    </w:p>
    <w:p w14:paraId="4B4CD5C9" w14:textId="0E20D317" w:rsidR="00EF3FED" w:rsidRDefault="00155748" w:rsidP="00155748">
      <w:pPr>
        <w:pStyle w:val="Normal0"/>
        <w:rPr>
          <w:color w:val="000000"/>
          <w:sz w:val="20"/>
          <w:szCs w:val="20"/>
        </w:rPr>
      </w:pPr>
      <w:r w:rsidRPr="00155748">
        <w:rPr>
          <w:b/>
          <w:color w:val="000000"/>
          <w:sz w:val="20"/>
          <w:szCs w:val="20"/>
        </w:rPr>
        <w:t>Figura 1.</w:t>
      </w:r>
      <w:r w:rsidRPr="00155748">
        <w:rPr>
          <w:color w:val="000000"/>
          <w:sz w:val="20"/>
          <w:szCs w:val="20"/>
        </w:rPr>
        <w:t xml:space="preserve"> </w:t>
      </w:r>
      <w:r w:rsidR="00DA3374" w:rsidRPr="00DA3374">
        <w:rPr>
          <w:color w:val="000000"/>
          <w:sz w:val="20"/>
          <w:szCs w:val="20"/>
        </w:rPr>
        <w:t xml:space="preserve">Modelo Entidad-Relación de un sistema de préstamos de </w:t>
      </w:r>
      <w:commentRangeStart w:id="0"/>
      <w:r w:rsidR="00DA3374" w:rsidRPr="00DA3374">
        <w:rPr>
          <w:color w:val="000000"/>
          <w:sz w:val="20"/>
          <w:szCs w:val="20"/>
        </w:rPr>
        <w:t>biblioteca</w:t>
      </w:r>
      <w:commentRangeEnd w:id="0"/>
      <w:r w:rsidR="00462EC6">
        <w:rPr>
          <w:rStyle w:val="Refdecomentario"/>
        </w:rPr>
        <w:commentReference w:id="0"/>
      </w:r>
    </w:p>
    <w:p w14:paraId="550E4C85" w14:textId="6D2A7147" w:rsidR="0083363D" w:rsidRDefault="00DA3374" w:rsidP="00155748">
      <w:pPr>
        <w:pStyle w:val="Normal0"/>
        <w:rPr>
          <w:color w:val="000000"/>
          <w:sz w:val="20"/>
          <w:szCs w:val="20"/>
        </w:rPr>
      </w:pPr>
      <w:r>
        <w:rPr>
          <w:noProof/>
          <w:lang w:val="en-US" w:eastAsia="en-US"/>
        </w:rPr>
        <w:drawing>
          <wp:inline distT="0" distB="0" distL="0" distR="0" wp14:anchorId="290075EE" wp14:editId="00772E03">
            <wp:extent cx="6294174" cy="3713259"/>
            <wp:effectExtent l="0" t="0" r="0" b="1905"/>
            <wp:docPr id="7" name="Imagen 7" descr="Modelo entidad-relación de préstamos bibliotec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 entidad-relación de préstamos bibliotecario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508"/>
                    <a:stretch/>
                  </pic:blipFill>
                  <pic:spPr bwMode="auto">
                    <a:xfrm>
                      <a:off x="0" y="0"/>
                      <a:ext cx="6304752" cy="3719500"/>
                    </a:xfrm>
                    <a:prstGeom prst="rect">
                      <a:avLst/>
                    </a:prstGeom>
                    <a:noFill/>
                    <a:ln>
                      <a:noFill/>
                    </a:ln>
                    <a:extLst>
                      <a:ext uri="{53640926-AAD7-44D8-BBD7-CCE9431645EC}">
                        <a14:shadowObscured xmlns:a14="http://schemas.microsoft.com/office/drawing/2010/main"/>
                      </a:ext>
                    </a:extLst>
                  </pic:spPr>
                </pic:pic>
              </a:graphicData>
            </a:graphic>
          </wp:inline>
        </w:drawing>
      </w:r>
      <w:commentRangeStart w:id="1"/>
      <w:r w:rsidR="00462EC6">
        <w:rPr>
          <w:color w:val="000000"/>
          <w:sz w:val="20"/>
          <w:szCs w:val="20"/>
        </w:rPr>
        <w:t xml:space="preserve"> </w:t>
      </w:r>
      <w:commentRangeEnd w:id="1"/>
      <w:r w:rsidR="00462EC6">
        <w:rPr>
          <w:rStyle w:val="Refdecomentario"/>
        </w:rPr>
        <w:commentReference w:id="1"/>
      </w:r>
    </w:p>
    <w:p w14:paraId="189B6A40" w14:textId="77777777" w:rsidR="00DA3374" w:rsidRDefault="00DA3374" w:rsidP="00DA3374">
      <w:pPr>
        <w:pStyle w:val="Normal0"/>
        <w:rPr>
          <w:color w:val="000000"/>
          <w:sz w:val="20"/>
          <w:szCs w:val="20"/>
        </w:rPr>
      </w:pPr>
    </w:p>
    <w:p w14:paraId="29F9C67B" w14:textId="77777777" w:rsidR="004A00B7" w:rsidRPr="004A00B7" w:rsidRDefault="004A00B7" w:rsidP="004A00B7">
      <w:pPr>
        <w:pStyle w:val="Normal0"/>
        <w:rPr>
          <w:color w:val="000000"/>
          <w:sz w:val="20"/>
          <w:szCs w:val="20"/>
        </w:rPr>
      </w:pPr>
      <w:r w:rsidRPr="004A00B7">
        <w:rPr>
          <w:color w:val="000000"/>
          <w:sz w:val="20"/>
          <w:szCs w:val="20"/>
        </w:rPr>
        <w:lastRenderedPageBreak/>
        <w:t>Esto indica que un usuario puede realizar varios préstamos y cada préstamo corresponde a un libro específico.</w:t>
      </w:r>
    </w:p>
    <w:p w14:paraId="6E402463" w14:textId="77777777" w:rsidR="004A00B7" w:rsidRPr="004A00B7" w:rsidRDefault="004A00B7" w:rsidP="004A00B7">
      <w:pPr>
        <w:pStyle w:val="Normal0"/>
        <w:rPr>
          <w:color w:val="000000"/>
          <w:sz w:val="20"/>
          <w:szCs w:val="20"/>
        </w:rPr>
      </w:pPr>
    </w:p>
    <w:p w14:paraId="3F64184E" w14:textId="77777777" w:rsidR="004A00B7" w:rsidRDefault="004A00B7" w:rsidP="004A00B7">
      <w:pPr>
        <w:pStyle w:val="Normal0"/>
        <w:rPr>
          <w:color w:val="000000"/>
          <w:sz w:val="20"/>
          <w:szCs w:val="20"/>
        </w:rPr>
      </w:pPr>
      <w:r w:rsidRPr="004A00B7">
        <w:rPr>
          <w:color w:val="000000"/>
          <w:sz w:val="20"/>
          <w:szCs w:val="20"/>
        </w:rPr>
        <w:t>Elementos del modelo Entidad-Relación</w:t>
      </w:r>
      <w:r>
        <w:rPr>
          <w:color w:val="000000"/>
          <w:sz w:val="20"/>
          <w:szCs w:val="20"/>
        </w:rPr>
        <w:t>:</w:t>
      </w:r>
    </w:p>
    <w:p w14:paraId="42552B26" w14:textId="7E05380F" w:rsidR="004A00B7" w:rsidRPr="004A00B7" w:rsidRDefault="004A00B7" w:rsidP="004A00B7">
      <w:pPr>
        <w:pStyle w:val="Normal0"/>
        <w:numPr>
          <w:ilvl w:val="0"/>
          <w:numId w:val="6"/>
        </w:numPr>
        <w:rPr>
          <w:b/>
          <w:color w:val="000000"/>
          <w:sz w:val="20"/>
          <w:szCs w:val="20"/>
        </w:rPr>
      </w:pPr>
      <w:r w:rsidRPr="004A00B7">
        <w:rPr>
          <w:b/>
          <w:color w:val="000000"/>
          <w:sz w:val="20"/>
          <w:szCs w:val="20"/>
        </w:rPr>
        <w:t xml:space="preserve">Entidad: </w:t>
      </w:r>
      <w:r w:rsidRPr="004A00B7">
        <w:rPr>
          <w:color w:val="000000"/>
          <w:sz w:val="20"/>
          <w:szCs w:val="20"/>
        </w:rPr>
        <w:t xml:space="preserve">una entidad es cualquier objeto, persona o concepto del mundo real sobre el cual se desea almacenar información dentro de una base de datos. En el ejemplo presentado, </w:t>
      </w:r>
      <w:r w:rsidRPr="00A949D9">
        <w:rPr>
          <w:b/>
          <w:color w:val="000000"/>
          <w:sz w:val="20"/>
          <w:szCs w:val="20"/>
        </w:rPr>
        <w:t>Usuario</w:t>
      </w:r>
      <w:r w:rsidRPr="004A00B7">
        <w:rPr>
          <w:color w:val="000000"/>
          <w:sz w:val="20"/>
          <w:szCs w:val="20"/>
        </w:rPr>
        <w:t xml:space="preserve">, </w:t>
      </w:r>
      <w:r w:rsidRPr="00A949D9">
        <w:rPr>
          <w:b/>
          <w:color w:val="000000"/>
          <w:sz w:val="20"/>
          <w:szCs w:val="20"/>
        </w:rPr>
        <w:t>Libro</w:t>
      </w:r>
      <w:r w:rsidRPr="004A00B7">
        <w:rPr>
          <w:color w:val="000000"/>
          <w:sz w:val="20"/>
          <w:szCs w:val="20"/>
        </w:rPr>
        <w:t xml:space="preserve"> y </w:t>
      </w:r>
      <w:r w:rsidRPr="00A949D9">
        <w:rPr>
          <w:b/>
          <w:color w:val="000000"/>
          <w:sz w:val="20"/>
          <w:szCs w:val="20"/>
        </w:rPr>
        <w:t>Préstamo</w:t>
      </w:r>
      <w:r w:rsidRPr="004A00B7">
        <w:rPr>
          <w:color w:val="000000"/>
          <w:sz w:val="20"/>
          <w:szCs w:val="20"/>
        </w:rPr>
        <w:t xml:space="preserve"> representan entidades del sistema.</w:t>
      </w:r>
    </w:p>
    <w:p w14:paraId="3B4197B4" w14:textId="75D17E21" w:rsidR="004A00B7" w:rsidRPr="004A00B7" w:rsidRDefault="004A00B7" w:rsidP="004A00B7">
      <w:pPr>
        <w:pStyle w:val="Normal0"/>
        <w:numPr>
          <w:ilvl w:val="0"/>
          <w:numId w:val="6"/>
        </w:numPr>
        <w:rPr>
          <w:b/>
          <w:color w:val="000000"/>
          <w:sz w:val="20"/>
          <w:szCs w:val="20"/>
        </w:rPr>
      </w:pPr>
      <w:r w:rsidRPr="004A00B7">
        <w:rPr>
          <w:b/>
          <w:color w:val="000000"/>
          <w:sz w:val="20"/>
          <w:szCs w:val="20"/>
        </w:rPr>
        <w:t xml:space="preserve">Atributo: </w:t>
      </w:r>
      <w:r w:rsidRPr="004A00B7">
        <w:rPr>
          <w:color w:val="000000"/>
          <w:sz w:val="20"/>
          <w:szCs w:val="20"/>
        </w:rPr>
        <w:t xml:space="preserve">un atributo es una característica que describe a una entidad. Los atributos permiten registrar información específica sobre cada elemento. Por ejemplo, la entidad </w:t>
      </w:r>
      <w:r w:rsidRPr="00A949D9">
        <w:rPr>
          <w:b/>
          <w:color w:val="000000"/>
          <w:sz w:val="20"/>
          <w:szCs w:val="20"/>
        </w:rPr>
        <w:t>Usuario</w:t>
      </w:r>
      <w:r w:rsidRPr="004A00B7">
        <w:rPr>
          <w:color w:val="000000"/>
          <w:sz w:val="20"/>
          <w:szCs w:val="20"/>
        </w:rPr>
        <w:t xml:space="preserve"> puede tener atributos como nombre y correo.</w:t>
      </w:r>
    </w:p>
    <w:p w14:paraId="5D8888C4" w14:textId="7BFAAB37" w:rsidR="00DA3374" w:rsidRDefault="004A00B7" w:rsidP="004A00B7">
      <w:pPr>
        <w:pStyle w:val="Normal0"/>
        <w:numPr>
          <w:ilvl w:val="0"/>
          <w:numId w:val="6"/>
        </w:numPr>
        <w:rPr>
          <w:color w:val="000000"/>
          <w:sz w:val="20"/>
          <w:szCs w:val="20"/>
        </w:rPr>
      </w:pPr>
      <w:r w:rsidRPr="004A00B7">
        <w:rPr>
          <w:b/>
          <w:color w:val="000000"/>
          <w:sz w:val="20"/>
          <w:szCs w:val="20"/>
        </w:rPr>
        <w:t xml:space="preserve">Relación: </w:t>
      </w:r>
      <w:r w:rsidRPr="004A00B7">
        <w:rPr>
          <w:color w:val="000000"/>
          <w:sz w:val="20"/>
          <w:szCs w:val="20"/>
        </w:rPr>
        <w:t xml:space="preserve">una relación es la asociación que existe entre dos o más entidades y permite representar cómo interactúan dentro del sistema. En el ejemplo, la relación </w:t>
      </w:r>
      <w:r w:rsidRPr="00A949D9">
        <w:rPr>
          <w:b/>
          <w:color w:val="000000"/>
          <w:sz w:val="20"/>
          <w:szCs w:val="20"/>
        </w:rPr>
        <w:t>realiza</w:t>
      </w:r>
      <w:r w:rsidRPr="004A00B7">
        <w:rPr>
          <w:color w:val="000000"/>
          <w:sz w:val="20"/>
          <w:szCs w:val="20"/>
        </w:rPr>
        <w:t xml:space="preserve"> conecta las entidades </w:t>
      </w:r>
      <w:r w:rsidRPr="00A949D9">
        <w:rPr>
          <w:b/>
          <w:color w:val="000000"/>
          <w:sz w:val="20"/>
          <w:szCs w:val="20"/>
        </w:rPr>
        <w:t>Usuario</w:t>
      </w:r>
      <w:r w:rsidRPr="004A00B7">
        <w:rPr>
          <w:color w:val="000000"/>
          <w:sz w:val="20"/>
          <w:szCs w:val="20"/>
        </w:rPr>
        <w:t xml:space="preserve"> y </w:t>
      </w:r>
      <w:r w:rsidRPr="00A949D9">
        <w:rPr>
          <w:b/>
          <w:color w:val="000000"/>
          <w:sz w:val="20"/>
          <w:szCs w:val="20"/>
        </w:rPr>
        <w:t>Préstamo</w:t>
      </w:r>
      <w:r w:rsidRPr="004A00B7">
        <w:rPr>
          <w:color w:val="000000"/>
          <w:sz w:val="20"/>
          <w:szCs w:val="20"/>
        </w:rPr>
        <w:t>.</w:t>
      </w:r>
    </w:p>
    <w:p w14:paraId="5A876619" w14:textId="1764B682" w:rsidR="00F66A10" w:rsidRDefault="00F66A10" w:rsidP="00F66A10">
      <w:pPr>
        <w:pStyle w:val="Normal0"/>
        <w:rPr>
          <w:color w:val="000000"/>
          <w:sz w:val="20"/>
          <w:szCs w:val="20"/>
        </w:rPr>
      </w:pPr>
    </w:p>
    <w:p w14:paraId="0DBA6283" w14:textId="0ED88620" w:rsidR="00F66A10" w:rsidRDefault="00F66A10" w:rsidP="00F66A10">
      <w:pPr>
        <w:pStyle w:val="Normal0"/>
        <w:jc w:val="center"/>
        <w:rPr>
          <w:color w:val="000000"/>
          <w:sz w:val="20"/>
          <w:szCs w:val="20"/>
        </w:rPr>
      </w:pPr>
      <w:r w:rsidRPr="003C79BD">
        <w:rPr>
          <w:noProof/>
          <w:color w:val="000000"/>
          <w:sz w:val="20"/>
          <w:szCs w:val="20"/>
          <w:lang w:val="en-US" w:eastAsia="en-US"/>
        </w:rPr>
        <mc:AlternateContent>
          <mc:Choice Requires="wps">
            <w:drawing>
              <wp:inline distT="0" distB="0" distL="0" distR="0" wp14:anchorId="239E2A08" wp14:editId="05BF356C">
                <wp:extent cx="5572665" cy="1404620"/>
                <wp:effectExtent l="0" t="0" r="9525" b="0"/>
                <wp:docPr id="1388756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665" cy="1404620"/>
                        </a:xfrm>
                        <a:prstGeom prst="rect">
                          <a:avLst/>
                        </a:prstGeom>
                        <a:solidFill>
                          <a:schemeClr val="accent1">
                            <a:lumMod val="40000"/>
                            <a:lumOff val="60000"/>
                          </a:schemeClr>
                        </a:solidFill>
                        <a:ln w="9525">
                          <a:noFill/>
                          <a:miter lim="800000"/>
                          <a:headEnd/>
                          <a:tailEnd/>
                        </a:ln>
                      </wps:spPr>
                      <wps:txbx>
                        <w:txbxContent>
                          <w:p w14:paraId="4261E16E" w14:textId="2A202B66" w:rsidR="00F66A10" w:rsidRPr="00B35FF4" w:rsidRDefault="00F66A10" w:rsidP="00F66A10">
                            <w:pPr>
                              <w:pStyle w:val="Normal0"/>
                              <w:rPr>
                                <w:color w:val="000000"/>
                                <w:sz w:val="20"/>
                                <w:szCs w:val="20"/>
                              </w:rPr>
                            </w:pPr>
                            <w:r>
                              <w:rPr>
                                <w:color w:val="000000"/>
                                <w:sz w:val="20"/>
                                <w:szCs w:val="20"/>
                              </w:rPr>
                              <w:t>Para complementar la información de Entidad-Relación</w:t>
                            </w:r>
                            <w:r w:rsidRPr="00B35FF4">
                              <w:rPr>
                                <w:color w:val="000000"/>
                                <w:sz w:val="20"/>
                                <w:szCs w:val="20"/>
                              </w:rPr>
                              <w:t>, se recomienda acceder al siguiente video:</w:t>
                            </w:r>
                            <w:r>
                              <w:rPr>
                                <w:color w:val="000000"/>
                                <w:sz w:val="20"/>
                                <w:szCs w:val="20"/>
                              </w:rPr>
                              <w:t xml:space="preserve"> </w:t>
                            </w:r>
                            <w:hyperlink r:id="rId27" w:history="1">
                              <w:r w:rsidRPr="00D91CB0">
                                <w:rPr>
                                  <w:rStyle w:val="Hipervnculo"/>
                                  <w:sz w:val="20"/>
                                  <w:szCs w:val="20"/>
                                </w:rPr>
                                <w:t>https://www.youtube.com/watch?v=t7KZFiCstwI</w:t>
                              </w:r>
                            </w:hyperlink>
                            <w:r>
                              <w:rPr>
                                <w:color w:val="000000"/>
                                <w:sz w:val="20"/>
                                <w:szCs w:val="20"/>
                              </w:rPr>
                              <w:t xml:space="preserve"> </w:t>
                            </w:r>
                          </w:p>
                        </w:txbxContent>
                      </wps:txbx>
                      <wps:bodyPr rot="0" vert="horz" wrap="square" lIns="91440" tIns="45720" rIns="91440" bIns="45720" anchor="t" anchorCtr="0">
                        <a:spAutoFit/>
                      </wps:bodyPr>
                    </wps:wsp>
                  </a:graphicData>
                </a:graphic>
              </wp:inline>
            </w:drawing>
          </mc:Choice>
          <mc:Fallback>
            <w:pict>
              <v:shape w14:anchorId="239E2A08" id="_x0000_s1034" type="#_x0000_t202" style="width:43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" fillcolor="#b8cce4 [1300]" stroked="f">
                <v:textbox style="mso-fit-shape-to-text:t">
                  <w:txbxContent>
                    <w:p w14:paraId="4261E16E" w14:textId="2A202B66" w:rsidR="00F66A10" w:rsidRPr="00B35FF4" w:rsidRDefault="00F66A10" w:rsidP="00F66A10">
                      <w:pPr>
                        <w:pStyle w:val="Normal0"/>
                        <w:rPr>
                          <w:color w:val="000000"/>
                          <w:sz w:val="20"/>
                          <w:szCs w:val="20"/>
                        </w:rPr>
                      </w:pPr>
                      <w:r>
                        <w:rPr>
                          <w:color w:val="000000"/>
                          <w:sz w:val="20"/>
                          <w:szCs w:val="20"/>
                        </w:rPr>
                        <w:t xml:space="preserve">Para complementar </w:t>
                      </w:r>
                      <w:r>
                        <w:rPr>
                          <w:color w:val="000000"/>
                          <w:sz w:val="20"/>
                          <w:szCs w:val="20"/>
                        </w:rPr>
                        <w:t>la información de Entidad-Relación</w:t>
                      </w:r>
                      <w:r w:rsidRPr="00B35FF4">
                        <w:rPr>
                          <w:color w:val="000000"/>
                          <w:sz w:val="20"/>
                          <w:szCs w:val="20"/>
                        </w:rPr>
                        <w:t>, se recomienda acceder al siguiente video:</w:t>
                      </w:r>
                      <w:r>
                        <w:rPr>
                          <w:color w:val="000000"/>
                          <w:sz w:val="20"/>
                          <w:szCs w:val="20"/>
                        </w:rPr>
                        <w:t xml:space="preserve"> </w:t>
                      </w:r>
                      <w:hyperlink r:id="rId28" w:history="1">
                        <w:r w:rsidRPr="00D91CB0">
                          <w:rPr>
                            <w:rStyle w:val="Hipervnculo"/>
                            <w:sz w:val="20"/>
                            <w:szCs w:val="20"/>
                          </w:rPr>
                          <w:t>https://www.youtube.com/watch?v=t7KZFiCstwI</w:t>
                        </w:r>
                      </w:hyperlink>
                      <w:r>
                        <w:rPr>
                          <w:color w:val="000000"/>
                          <w:sz w:val="20"/>
                          <w:szCs w:val="20"/>
                        </w:rPr>
                        <w:t xml:space="preserve"> </w:t>
                      </w:r>
                    </w:p>
                  </w:txbxContent>
                </v:textbox>
                <w10:anchorlock/>
              </v:shape>
            </w:pict>
          </mc:Fallback>
        </mc:AlternateContent>
      </w:r>
    </w:p>
    <w:p w14:paraId="50533921" w14:textId="77777777" w:rsidR="004A00B7" w:rsidRPr="00B420D0" w:rsidRDefault="004A00B7" w:rsidP="004A00B7">
      <w:pPr>
        <w:pStyle w:val="Normal0"/>
        <w:rPr>
          <w:color w:val="000000"/>
          <w:sz w:val="20"/>
          <w:szCs w:val="20"/>
        </w:rPr>
      </w:pPr>
    </w:p>
    <w:p w14:paraId="3AC0E56D" w14:textId="6D82DBB7" w:rsidR="00B420D0" w:rsidRPr="00E77612" w:rsidRDefault="00B420D0" w:rsidP="002C246A">
      <w:pPr>
        <w:pStyle w:val="Normal0"/>
        <w:numPr>
          <w:ilvl w:val="1"/>
          <w:numId w:val="3"/>
        </w:numPr>
        <w:rPr>
          <w:b/>
          <w:color w:val="000000"/>
          <w:sz w:val="20"/>
          <w:szCs w:val="20"/>
        </w:rPr>
      </w:pPr>
      <w:r w:rsidRPr="00E77612">
        <w:rPr>
          <w:b/>
          <w:color w:val="000000"/>
          <w:sz w:val="20"/>
          <w:szCs w:val="20"/>
        </w:rPr>
        <w:t>Diseño lógico de bases de datos</w:t>
      </w:r>
    </w:p>
    <w:p w14:paraId="5033DA44" w14:textId="704933FF" w:rsidR="00E77612" w:rsidRDefault="00E77612" w:rsidP="00E77612">
      <w:pPr>
        <w:pStyle w:val="Normal0"/>
        <w:rPr>
          <w:color w:val="000000"/>
          <w:sz w:val="20"/>
          <w:szCs w:val="20"/>
        </w:rPr>
      </w:pPr>
    </w:p>
    <w:p w14:paraId="3640ED26" w14:textId="77777777" w:rsidR="00E77612" w:rsidRPr="00E77612" w:rsidRDefault="00E77612" w:rsidP="00E77612">
      <w:pPr>
        <w:pStyle w:val="Normal0"/>
        <w:rPr>
          <w:color w:val="000000"/>
          <w:sz w:val="20"/>
          <w:szCs w:val="20"/>
        </w:rPr>
      </w:pPr>
      <w:r w:rsidRPr="00E77612">
        <w:rPr>
          <w:color w:val="000000"/>
          <w:sz w:val="20"/>
          <w:szCs w:val="20"/>
        </w:rPr>
        <w:t>El diseño lógico de bases de datos corresponde a la etapa en la que se define la estructura lógica que tendrá la información dentro de un sistema gestor de bases de datos. En esta fase se organizan los datos en tablas, columnas y relaciones, siguiendo las reglas del modelo de datos que se utilizará, generalmente el modelo relacional.</w:t>
      </w:r>
    </w:p>
    <w:p w14:paraId="73D6ACA8" w14:textId="77777777" w:rsidR="00E77612" w:rsidRPr="00E77612" w:rsidRDefault="00E77612" w:rsidP="00E77612">
      <w:pPr>
        <w:pStyle w:val="Normal0"/>
        <w:rPr>
          <w:color w:val="000000"/>
          <w:sz w:val="20"/>
          <w:szCs w:val="20"/>
        </w:rPr>
      </w:pPr>
    </w:p>
    <w:p w14:paraId="0DAAB1C7" w14:textId="77777777" w:rsidR="00E77612" w:rsidRPr="00E77612" w:rsidRDefault="00E77612" w:rsidP="00E77612">
      <w:pPr>
        <w:pStyle w:val="Normal0"/>
        <w:rPr>
          <w:color w:val="000000"/>
          <w:sz w:val="20"/>
          <w:szCs w:val="20"/>
        </w:rPr>
      </w:pPr>
      <w:r w:rsidRPr="00E77612">
        <w:rPr>
          <w:color w:val="000000"/>
          <w:sz w:val="20"/>
          <w:szCs w:val="20"/>
        </w:rPr>
        <w:t xml:space="preserve">El objetivo del diseño lógico es representar los datos de manera estructurada y coherente, permitiendo establecer las entidades, los atributos y las relaciones que formarán parte de la base de datos. En este nivel se definen elementos importantes como las </w:t>
      </w:r>
      <w:r w:rsidRPr="00E77612">
        <w:rPr>
          <w:b/>
          <w:color w:val="000000"/>
          <w:sz w:val="20"/>
          <w:szCs w:val="20"/>
        </w:rPr>
        <w:t>claves primarias (PK, Primary Key)</w:t>
      </w:r>
      <w:r w:rsidRPr="00E77612">
        <w:rPr>
          <w:color w:val="000000"/>
          <w:sz w:val="20"/>
          <w:szCs w:val="20"/>
        </w:rPr>
        <w:t xml:space="preserve">, las </w:t>
      </w:r>
      <w:r w:rsidRPr="00E77612">
        <w:rPr>
          <w:b/>
          <w:color w:val="000000"/>
          <w:sz w:val="20"/>
          <w:szCs w:val="20"/>
        </w:rPr>
        <w:t>claves foráneas (FK, Foreign Key)</w:t>
      </w:r>
      <w:r w:rsidRPr="00E77612">
        <w:rPr>
          <w:color w:val="000000"/>
          <w:sz w:val="20"/>
          <w:szCs w:val="20"/>
        </w:rPr>
        <w:t xml:space="preserve"> y las restricciones que garantizan la integridad de la información.</w:t>
      </w:r>
    </w:p>
    <w:p w14:paraId="6872E5CC" w14:textId="77777777" w:rsidR="00E77612" w:rsidRPr="00E77612" w:rsidRDefault="00E77612" w:rsidP="00E77612">
      <w:pPr>
        <w:pStyle w:val="Normal0"/>
        <w:rPr>
          <w:color w:val="000000"/>
          <w:sz w:val="20"/>
          <w:szCs w:val="20"/>
        </w:rPr>
      </w:pPr>
    </w:p>
    <w:p w14:paraId="1AE6C064" w14:textId="77777777" w:rsidR="00E77612" w:rsidRPr="00E77612" w:rsidRDefault="00E77612" w:rsidP="00E77612">
      <w:pPr>
        <w:pStyle w:val="Normal0"/>
        <w:rPr>
          <w:color w:val="000000"/>
          <w:sz w:val="20"/>
          <w:szCs w:val="20"/>
        </w:rPr>
      </w:pPr>
      <w:r w:rsidRPr="00E77612">
        <w:rPr>
          <w:color w:val="000000"/>
          <w:sz w:val="20"/>
          <w:szCs w:val="20"/>
        </w:rPr>
        <w:t>A diferencia del diseño físico, el diseño lógico no se centra en aspectos técnicos relacionados con el almacenamiento o el rendimiento del sistema, sino en la organización estructural de los datos. Esto permite construir un modelo claro y consistente que servirá como base para la implementación posterior de la base de datos.</w:t>
      </w:r>
    </w:p>
    <w:p w14:paraId="216F8AC8" w14:textId="77777777" w:rsidR="00E77612" w:rsidRPr="00E77612" w:rsidRDefault="00E77612" w:rsidP="00E77612">
      <w:pPr>
        <w:pStyle w:val="Normal0"/>
        <w:rPr>
          <w:color w:val="000000"/>
          <w:sz w:val="20"/>
          <w:szCs w:val="20"/>
        </w:rPr>
      </w:pPr>
    </w:p>
    <w:p w14:paraId="02379E96" w14:textId="5F955441" w:rsidR="00E77612" w:rsidRDefault="00E77612" w:rsidP="00E77612">
      <w:pPr>
        <w:pStyle w:val="Normal0"/>
        <w:rPr>
          <w:color w:val="000000"/>
          <w:sz w:val="20"/>
          <w:szCs w:val="20"/>
        </w:rPr>
      </w:pPr>
      <w:r w:rsidRPr="00E77612">
        <w:rPr>
          <w:color w:val="000000"/>
          <w:sz w:val="20"/>
          <w:szCs w:val="20"/>
        </w:rPr>
        <w:t>Para comprender mejor este proceso, a continuación, se presenta un ejemplo sencillo de cómo una entidad del modelo Entidad-Relación puede representarse en el diseño lógico mediante una tabla.</w:t>
      </w:r>
    </w:p>
    <w:p w14:paraId="7ECE239E" w14:textId="77777777" w:rsidR="00E77612" w:rsidRDefault="00E77612" w:rsidP="00E77612">
      <w:pPr>
        <w:pStyle w:val="Normal0"/>
        <w:rPr>
          <w:color w:val="000000"/>
          <w:sz w:val="20"/>
          <w:szCs w:val="20"/>
        </w:rPr>
      </w:pPr>
    </w:p>
    <w:p w14:paraId="60FAEB9E" w14:textId="1A229A23" w:rsidR="00E77612" w:rsidRDefault="00E77612" w:rsidP="00E77612">
      <w:pPr>
        <w:pStyle w:val="Normal0"/>
        <w:rPr>
          <w:color w:val="000000"/>
          <w:sz w:val="20"/>
          <w:szCs w:val="20"/>
        </w:rPr>
      </w:pPr>
      <w:r w:rsidRPr="00E77612">
        <w:rPr>
          <w:b/>
          <w:color w:val="000000"/>
          <w:sz w:val="20"/>
          <w:szCs w:val="20"/>
        </w:rPr>
        <w:t>Tabla 5.</w:t>
      </w:r>
      <w:r w:rsidRPr="00E77612">
        <w:rPr>
          <w:color w:val="000000"/>
          <w:sz w:val="20"/>
          <w:szCs w:val="20"/>
        </w:rPr>
        <w:t xml:space="preserve"> Transformación de una entidad del modelo ER a una tabla</w:t>
      </w:r>
    </w:p>
    <w:tbl>
      <w:tblPr>
        <w:tblStyle w:val="Tablaconcuadrcula"/>
        <w:tblW w:w="0" w:type="auto"/>
        <w:tblInd w:w="0" w:type="dxa"/>
        <w:tblLook w:val="04A0" w:firstRow="1" w:lastRow="0" w:firstColumn="1" w:lastColumn="0" w:noHBand="0" w:noVBand="1"/>
        <w:tblCaption w:val="Tabla 5. Transformación de una entidad del modelo ER a una tabla"/>
      </w:tblPr>
      <w:tblGrid>
        <w:gridCol w:w="3320"/>
        <w:gridCol w:w="3321"/>
        <w:gridCol w:w="3321"/>
      </w:tblGrid>
      <w:tr w:rsidR="00E77612" w:rsidRPr="00E77612" w14:paraId="324DE9CD" w14:textId="77777777" w:rsidTr="00E77612">
        <w:tc>
          <w:tcPr>
            <w:tcW w:w="3320" w:type="dxa"/>
          </w:tcPr>
          <w:p w14:paraId="19036195" w14:textId="202F7089" w:rsidR="00E77612" w:rsidRPr="00E77612" w:rsidRDefault="00E77612" w:rsidP="00E77612">
            <w:pPr>
              <w:pStyle w:val="Normal0"/>
              <w:rPr>
                <w:b/>
                <w:color w:val="000000"/>
                <w:sz w:val="20"/>
                <w:szCs w:val="20"/>
              </w:rPr>
            </w:pPr>
            <w:r w:rsidRPr="00E77612">
              <w:rPr>
                <w:b/>
                <w:sz w:val="20"/>
                <w:szCs w:val="20"/>
              </w:rPr>
              <w:t>Paso</w:t>
            </w:r>
          </w:p>
        </w:tc>
        <w:tc>
          <w:tcPr>
            <w:tcW w:w="3321" w:type="dxa"/>
          </w:tcPr>
          <w:p w14:paraId="31C357A3" w14:textId="56FCFCA1" w:rsidR="00E77612" w:rsidRPr="00E77612" w:rsidRDefault="00E77612" w:rsidP="00E77612">
            <w:pPr>
              <w:pStyle w:val="Normal0"/>
              <w:rPr>
                <w:b/>
                <w:color w:val="000000"/>
                <w:sz w:val="20"/>
                <w:szCs w:val="20"/>
              </w:rPr>
            </w:pPr>
            <w:r w:rsidRPr="00E77612">
              <w:rPr>
                <w:b/>
                <w:sz w:val="20"/>
                <w:szCs w:val="20"/>
              </w:rPr>
              <w:t>Descripción</w:t>
            </w:r>
          </w:p>
        </w:tc>
        <w:tc>
          <w:tcPr>
            <w:tcW w:w="3321" w:type="dxa"/>
          </w:tcPr>
          <w:p w14:paraId="2E05DF22" w14:textId="4274838E" w:rsidR="00E77612" w:rsidRPr="00E77612" w:rsidRDefault="00E77612" w:rsidP="00E77612">
            <w:pPr>
              <w:pStyle w:val="Normal0"/>
              <w:rPr>
                <w:b/>
                <w:color w:val="000000"/>
                <w:sz w:val="20"/>
                <w:szCs w:val="20"/>
              </w:rPr>
            </w:pPr>
            <w:r w:rsidRPr="00E77612">
              <w:rPr>
                <w:b/>
                <w:sz w:val="20"/>
                <w:szCs w:val="20"/>
              </w:rPr>
              <w:t>Representación</w:t>
            </w:r>
          </w:p>
        </w:tc>
      </w:tr>
      <w:tr w:rsidR="00E77612" w:rsidRPr="00E77612" w14:paraId="76C3327B" w14:textId="77777777" w:rsidTr="00E77612">
        <w:tc>
          <w:tcPr>
            <w:tcW w:w="3320" w:type="dxa"/>
          </w:tcPr>
          <w:p w14:paraId="720F3E21" w14:textId="23119231" w:rsidR="00E77612" w:rsidRPr="00E77612" w:rsidRDefault="00E77612" w:rsidP="00E77612">
            <w:pPr>
              <w:pStyle w:val="Normal0"/>
              <w:rPr>
                <w:color w:val="000000"/>
                <w:sz w:val="20"/>
                <w:szCs w:val="20"/>
              </w:rPr>
            </w:pPr>
            <w:r w:rsidRPr="00E77612">
              <w:rPr>
                <w:sz w:val="20"/>
                <w:szCs w:val="20"/>
              </w:rPr>
              <w:t>Paso 1. Identificar la entidad</w:t>
            </w:r>
            <w:r>
              <w:rPr>
                <w:sz w:val="20"/>
                <w:szCs w:val="20"/>
              </w:rPr>
              <w:t>.</w:t>
            </w:r>
          </w:p>
        </w:tc>
        <w:tc>
          <w:tcPr>
            <w:tcW w:w="3321" w:type="dxa"/>
          </w:tcPr>
          <w:p w14:paraId="4DCF5DF7" w14:textId="76FCBADF" w:rsidR="00E77612" w:rsidRPr="00E77612" w:rsidRDefault="00E77612" w:rsidP="00E77612">
            <w:pPr>
              <w:pStyle w:val="Normal0"/>
              <w:rPr>
                <w:color w:val="000000"/>
                <w:sz w:val="20"/>
                <w:szCs w:val="20"/>
              </w:rPr>
            </w:pPr>
            <w:r w:rsidRPr="00E77612">
              <w:rPr>
                <w:sz w:val="20"/>
                <w:szCs w:val="20"/>
              </w:rPr>
              <w:t>Se identifica la entidad y sus atributos en el modelo conceptual.</w:t>
            </w:r>
          </w:p>
        </w:tc>
        <w:tc>
          <w:tcPr>
            <w:tcW w:w="3321" w:type="dxa"/>
          </w:tcPr>
          <w:p w14:paraId="2754AED0" w14:textId="44822846" w:rsidR="00E77612" w:rsidRPr="00E77612" w:rsidRDefault="00E77612" w:rsidP="00E77612">
            <w:pPr>
              <w:pStyle w:val="Normal0"/>
              <w:rPr>
                <w:color w:val="000000"/>
                <w:sz w:val="20"/>
                <w:szCs w:val="20"/>
              </w:rPr>
            </w:pPr>
            <w:r w:rsidRPr="00E77612">
              <w:rPr>
                <w:sz w:val="20"/>
                <w:szCs w:val="20"/>
              </w:rPr>
              <w:t>Entidad: Aprendiz → atributos: id_aprendiz, nombre, documento, correo</w:t>
            </w:r>
            <w:r>
              <w:rPr>
                <w:sz w:val="20"/>
                <w:szCs w:val="20"/>
              </w:rPr>
              <w:t>.</w:t>
            </w:r>
          </w:p>
        </w:tc>
      </w:tr>
      <w:tr w:rsidR="00E77612" w:rsidRPr="00E77612" w14:paraId="44808BC5" w14:textId="77777777" w:rsidTr="00E77612">
        <w:tc>
          <w:tcPr>
            <w:tcW w:w="3320" w:type="dxa"/>
          </w:tcPr>
          <w:p w14:paraId="39749F7B" w14:textId="7422192C" w:rsidR="00E77612" w:rsidRPr="00E77612" w:rsidRDefault="00E77612" w:rsidP="00E77612">
            <w:pPr>
              <w:pStyle w:val="Normal0"/>
              <w:rPr>
                <w:color w:val="000000"/>
                <w:sz w:val="20"/>
                <w:szCs w:val="20"/>
              </w:rPr>
            </w:pPr>
            <w:r w:rsidRPr="00E77612">
              <w:rPr>
                <w:sz w:val="20"/>
                <w:szCs w:val="20"/>
              </w:rPr>
              <w:t>Paso 2. Convertir la entidad en tabla</w:t>
            </w:r>
            <w:r>
              <w:rPr>
                <w:sz w:val="20"/>
                <w:szCs w:val="20"/>
              </w:rPr>
              <w:t>.</w:t>
            </w:r>
          </w:p>
        </w:tc>
        <w:tc>
          <w:tcPr>
            <w:tcW w:w="3321" w:type="dxa"/>
          </w:tcPr>
          <w:p w14:paraId="4A1702D5" w14:textId="2035351B" w:rsidR="00E77612" w:rsidRPr="00E77612" w:rsidRDefault="00E77612" w:rsidP="00E77612">
            <w:pPr>
              <w:pStyle w:val="Normal0"/>
              <w:rPr>
                <w:color w:val="000000"/>
                <w:sz w:val="20"/>
                <w:szCs w:val="20"/>
              </w:rPr>
            </w:pPr>
            <w:r w:rsidRPr="00E77612">
              <w:rPr>
                <w:sz w:val="20"/>
                <w:szCs w:val="20"/>
              </w:rPr>
              <w:t>La entidad se transforma en una tabla dentro del modelo lógico.</w:t>
            </w:r>
          </w:p>
        </w:tc>
        <w:tc>
          <w:tcPr>
            <w:tcW w:w="3321" w:type="dxa"/>
          </w:tcPr>
          <w:p w14:paraId="6FD4745A" w14:textId="6950D4F4" w:rsidR="00E77612" w:rsidRPr="00E77612" w:rsidRDefault="00E77612" w:rsidP="00E77612">
            <w:pPr>
              <w:pStyle w:val="Normal0"/>
              <w:rPr>
                <w:color w:val="000000"/>
                <w:sz w:val="20"/>
                <w:szCs w:val="20"/>
              </w:rPr>
            </w:pPr>
            <w:r w:rsidRPr="00E77612">
              <w:rPr>
                <w:sz w:val="20"/>
                <w:szCs w:val="20"/>
              </w:rPr>
              <w:t>Tabla: Aprendiz</w:t>
            </w:r>
            <w:r w:rsidR="00280BB9">
              <w:rPr>
                <w:sz w:val="20"/>
                <w:szCs w:val="20"/>
              </w:rPr>
              <w:t>.</w:t>
            </w:r>
          </w:p>
        </w:tc>
      </w:tr>
      <w:tr w:rsidR="00E77612" w:rsidRPr="00E77612" w14:paraId="23F3469F" w14:textId="77777777" w:rsidTr="00E77612">
        <w:tc>
          <w:tcPr>
            <w:tcW w:w="3320" w:type="dxa"/>
          </w:tcPr>
          <w:p w14:paraId="127ECDC6" w14:textId="5B2C8FBD" w:rsidR="00E77612" w:rsidRPr="00E77612" w:rsidRDefault="00E77612" w:rsidP="00E77612">
            <w:pPr>
              <w:pStyle w:val="Normal0"/>
              <w:rPr>
                <w:color w:val="000000"/>
                <w:sz w:val="20"/>
                <w:szCs w:val="20"/>
              </w:rPr>
            </w:pPr>
            <w:r w:rsidRPr="00E77612">
              <w:rPr>
                <w:sz w:val="20"/>
                <w:szCs w:val="20"/>
              </w:rPr>
              <w:t>Paso 3. Definir columnas</w:t>
            </w:r>
            <w:r>
              <w:rPr>
                <w:sz w:val="20"/>
                <w:szCs w:val="20"/>
              </w:rPr>
              <w:t>.</w:t>
            </w:r>
          </w:p>
        </w:tc>
        <w:tc>
          <w:tcPr>
            <w:tcW w:w="3321" w:type="dxa"/>
          </w:tcPr>
          <w:p w14:paraId="25A8EA2A" w14:textId="6B11C019" w:rsidR="00E77612" w:rsidRPr="00E77612" w:rsidRDefault="00E77612" w:rsidP="00E77612">
            <w:pPr>
              <w:pStyle w:val="Normal0"/>
              <w:rPr>
                <w:color w:val="000000"/>
                <w:sz w:val="20"/>
                <w:szCs w:val="20"/>
              </w:rPr>
            </w:pPr>
            <w:r w:rsidRPr="00E77612">
              <w:rPr>
                <w:sz w:val="20"/>
                <w:szCs w:val="20"/>
              </w:rPr>
              <w:t>Cada atributo de la entidad se convierte en una columna de la tabla.</w:t>
            </w:r>
          </w:p>
        </w:tc>
        <w:tc>
          <w:tcPr>
            <w:tcW w:w="3321" w:type="dxa"/>
          </w:tcPr>
          <w:p w14:paraId="5C2C20CD" w14:textId="504FD1A2" w:rsidR="00E77612" w:rsidRPr="00E77612" w:rsidRDefault="00E77612" w:rsidP="00E77612">
            <w:pPr>
              <w:pStyle w:val="Normal0"/>
              <w:rPr>
                <w:color w:val="000000"/>
                <w:sz w:val="20"/>
                <w:szCs w:val="20"/>
              </w:rPr>
            </w:pPr>
            <w:r w:rsidRPr="00E77612">
              <w:rPr>
                <w:sz w:val="20"/>
                <w:szCs w:val="20"/>
              </w:rPr>
              <w:t>id_aprendiz, nombre, documento, correo</w:t>
            </w:r>
            <w:r>
              <w:rPr>
                <w:sz w:val="20"/>
                <w:szCs w:val="20"/>
              </w:rPr>
              <w:t>.</w:t>
            </w:r>
          </w:p>
        </w:tc>
      </w:tr>
      <w:tr w:rsidR="00E77612" w:rsidRPr="00E77612" w14:paraId="49628F15" w14:textId="77777777" w:rsidTr="00E77612">
        <w:tc>
          <w:tcPr>
            <w:tcW w:w="3320" w:type="dxa"/>
          </w:tcPr>
          <w:p w14:paraId="46E8F5B0" w14:textId="57932F15" w:rsidR="00E77612" w:rsidRPr="00E77612" w:rsidRDefault="00E77612" w:rsidP="00E77612">
            <w:pPr>
              <w:pStyle w:val="Normal0"/>
              <w:rPr>
                <w:color w:val="000000"/>
                <w:sz w:val="20"/>
                <w:szCs w:val="20"/>
              </w:rPr>
            </w:pPr>
            <w:r w:rsidRPr="00E77612">
              <w:rPr>
                <w:sz w:val="20"/>
                <w:szCs w:val="20"/>
              </w:rPr>
              <w:lastRenderedPageBreak/>
              <w:t>Paso 4. Establecer la clave primaria</w:t>
            </w:r>
            <w:r>
              <w:rPr>
                <w:sz w:val="20"/>
                <w:szCs w:val="20"/>
              </w:rPr>
              <w:t>.</w:t>
            </w:r>
          </w:p>
        </w:tc>
        <w:tc>
          <w:tcPr>
            <w:tcW w:w="3321" w:type="dxa"/>
          </w:tcPr>
          <w:p w14:paraId="7226360E" w14:textId="355CA56B" w:rsidR="00E77612" w:rsidRPr="00E77612" w:rsidRDefault="00E77612" w:rsidP="00E77612">
            <w:pPr>
              <w:pStyle w:val="Normal0"/>
              <w:rPr>
                <w:color w:val="000000"/>
                <w:sz w:val="20"/>
                <w:szCs w:val="20"/>
              </w:rPr>
            </w:pPr>
            <w:r w:rsidRPr="00E77612">
              <w:rPr>
                <w:sz w:val="20"/>
                <w:szCs w:val="20"/>
              </w:rPr>
              <w:t>Se define el atributo que identificará de forma única cada registro.</w:t>
            </w:r>
          </w:p>
        </w:tc>
        <w:tc>
          <w:tcPr>
            <w:tcW w:w="3321" w:type="dxa"/>
          </w:tcPr>
          <w:p w14:paraId="3EF49E1D" w14:textId="212A0347" w:rsidR="00E77612" w:rsidRPr="00E77612" w:rsidRDefault="00E77612" w:rsidP="00E77612">
            <w:pPr>
              <w:pStyle w:val="Normal0"/>
              <w:rPr>
                <w:color w:val="000000"/>
                <w:sz w:val="20"/>
                <w:szCs w:val="20"/>
              </w:rPr>
            </w:pPr>
            <w:r w:rsidRPr="00E77612">
              <w:rPr>
                <w:sz w:val="20"/>
                <w:szCs w:val="20"/>
              </w:rPr>
              <w:t>id_aprendiz (PK)</w:t>
            </w:r>
            <w:r>
              <w:rPr>
                <w:sz w:val="20"/>
                <w:szCs w:val="20"/>
              </w:rPr>
              <w:t>.</w:t>
            </w:r>
          </w:p>
        </w:tc>
      </w:tr>
    </w:tbl>
    <w:p w14:paraId="317D4B33" w14:textId="3C800349" w:rsidR="00E77612" w:rsidRDefault="00E77612" w:rsidP="00E77612">
      <w:pPr>
        <w:pStyle w:val="Normal0"/>
        <w:rPr>
          <w:color w:val="000000"/>
          <w:sz w:val="20"/>
          <w:szCs w:val="20"/>
        </w:rPr>
      </w:pPr>
    </w:p>
    <w:p w14:paraId="160AE7CE" w14:textId="23CB1606" w:rsidR="00E77612" w:rsidRDefault="00E77612" w:rsidP="00E77612">
      <w:pPr>
        <w:pStyle w:val="Normal0"/>
        <w:rPr>
          <w:color w:val="000000"/>
          <w:sz w:val="20"/>
          <w:szCs w:val="20"/>
        </w:rPr>
      </w:pPr>
      <w:r w:rsidRPr="00E77612">
        <w:rPr>
          <w:color w:val="000000"/>
          <w:sz w:val="20"/>
          <w:szCs w:val="20"/>
        </w:rPr>
        <w:t xml:space="preserve">Como resultado, la entidad conceptual </w:t>
      </w:r>
      <w:r w:rsidRPr="00E77612">
        <w:rPr>
          <w:b/>
          <w:color w:val="000000"/>
          <w:sz w:val="20"/>
          <w:szCs w:val="20"/>
        </w:rPr>
        <w:t>Aprendiz</w:t>
      </w:r>
      <w:r w:rsidRPr="00E77612">
        <w:rPr>
          <w:color w:val="000000"/>
          <w:sz w:val="20"/>
          <w:szCs w:val="20"/>
        </w:rPr>
        <w:t xml:space="preserve"> se convierte en una tabla de la base de datos, donde cada fila representa un registro y cada columna corresponde a un atributo de la entidad. Este proceso permite estructurar la información de manera organizada para su posterior implementación en el sistema gestor de bases de datos.</w:t>
      </w:r>
    </w:p>
    <w:p w14:paraId="280BFCB5" w14:textId="77777777" w:rsidR="00E77612" w:rsidRPr="00B420D0" w:rsidRDefault="00E77612" w:rsidP="00E77612">
      <w:pPr>
        <w:pStyle w:val="Normal0"/>
        <w:rPr>
          <w:color w:val="000000"/>
          <w:sz w:val="20"/>
          <w:szCs w:val="20"/>
        </w:rPr>
      </w:pPr>
    </w:p>
    <w:p w14:paraId="152E5520" w14:textId="79A2F97E" w:rsidR="00B420D0" w:rsidRPr="00E77612" w:rsidRDefault="00B420D0" w:rsidP="002C246A">
      <w:pPr>
        <w:pStyle w:val="Normal0"/>
        <w:numPr>
          <w:ilvl w:val="1"/>
          <w:numId w:val="3"/>
        </w:numPr>
        <w:rPr>
          <w:b/>
          <w:color w:val="000000"/>
          <w:sz w:val="20"/>
          <w:szCs w:val="20"/>
        </w:rPr>
      </w:pPr>
      <w:r w:rsidRPr="00E77612">
        <w:rPr>
          <w:b/>
          <w:color w:val="000000"/>
          <w:sz w:val="20"/>
          <w:szCs w:val="20"/>
        </w:rPr>
        <w:t>Transformación del modelo conceptual al modelo lógico</w:t>
      </w:r>
    </w:p>
    <w:p w14:paraId="7C4A3DB9" w14:textId="472ED23A" w:rsidR="00C92A8A" w:rsidRDefault="00C92A8A" w:rsidP="00C92A8A">
      <w:pPr>
        <w:pStyle w:val="Normal0"/>
        <w:rPr>
          <w:color w:val="000000"/>
          <w:sz w:val="20"/>
          <w:szCs w:val="20"/>
        </w:rPr>
      </w:pPr>
    </w:p>
    <w:p w14:paraId="71844403" w14:textId="77777777" w:rsidR="00FC6763" w:rsidRPr="00FC6763" w:rsidRDefault="00FC6763" w:rsidP="00FC6763">
      <w:pPr>
        <w:pStyle w:val="Normal0"/>
        <w:rPr>
          <w:sz w:val="20"/>
          <w:szCs w:val="20"/>
        </w:rPr>
      </w:pPr>
      <w:r w:rsidRPr="00FC6763">
        <w:rPr>
          <w:sz w:val="20"/>
          <w:szCs w:val="20"/>
        </w:rPr>
        <w:t>La transformación del modelo conceptual al modelo lógico es el proceso mediante el cual la información identificada durante el análisis del sistema se organiza en una estructura que pueda ser implementada dentro de una base de datos.</w:t>
      </w:r>
    </w:p>
    <w:p w14:paraId="7A3215C1" w14:textId="77777777" w:rsidR="00FC6763" w:rsidRPr="00FC6763" w:rsidRDefault="00FC6763" w:rsidP="00FC6763">
      <w:pPr>
        <w:pStyle w:val="Normal0"/>
        <w:rPr>
          <w:sz w:val="20"/>
          <w:szCs w:val="20"/>
        </w:rPr>
      </w:pPr>
    </w:p>
    <w:p w14:paraId="6E799841" w14:textId="77777777" w:rsidR="00FC6763" w:rsidRPr="00FC6763" w:rsidRDefault="00FC6763" w:rsidP="00FC6763">
      <w:pPr>
        <w:pStyle w:val="Normal0"/>
        <w:rPr>
          <w:sz w:val="20"/>
          <w:szCs w:val="20"/>
        </w:rPr>
      </w:pPr>
      <w:r w:rsidRPr="00FC6763">
        <w:rPr>
          <w:sz w:val="20"/>
          <w:szCs w:val="20"/>
        </w:rPr>
        <w:t>En el modelo conceptual se describen los elementos principales del sistema, como las entidades, sus atributos y las relaciones que existen entre ellas. Sin embargo, esta representación todavía no define cómo se almacenarán los datos dentro de un sistema gestor de bases de datos.</w:t>
      </w:r>
    </w:p>
    <w:p w14:paraId="49D2DB4A" w14:textId="77777777" w:rsidR="00FC6763" w:rsidRPr="00FC6763" w:rsidRDefault="00FC6763" w:rsidP="00FC6763">
      <w:pPr>
        <w:pStyle w:val="Normal0"/>
        <w:rPr>
          <w:sz w:val="20"/>
          <w:szCs w:val="20"/>
        </w:rPr>
      </w:pPr>
    </w:p>
    <w:p w14:paraId="39339274" w14:textId="77777777" w:rsidR="00FC6763" w:rsidRPr="00FC6763" w:rsidRDefault="00FC6763" w:rsidP="00FC6763">
      <w:pPr>
        <w:pStyle w:val="Normal0"/>
        <w:rPr>
          <w:sz w:val="20"/>
          <w:szCs w:val="20"/>
        </w:rPr>
      </w:pPr>
      <w:r w:rsidRPr="00FC6763">
        <w:rPr>
          <w:sz w:val="20"/>
          <w:szCs w:val="20"/>
        </w:rPr>
        <w:t>Durante la transformación al modelo lógico, estos elementos se convierten en tablas, columnas y claves que permiten estructurar la información de manera organizada. De esta forma, las entidades del modelo conceptual se transforman en tablas, los atributos en columnas y las relaciones se representan mediante claves primarias y claves foráneas.</w:t>
      </w:r>
    </w:p>
    <w:p w14:paraId="0A864D8D" w14:textId="77777777" w:rsidR="00FC6763" w:rsidRPr="00FC6763" w:rsidRDefault="00FC6763" w:rsidP="00FC6763">
      <w:pPr>
        <w:pStyle w:val="Normal0"/>
        <w:rPr>
          <w:sz w:val="20"/>
          <w:szCs w:val="20"/>
        </w:rPr>
      </w:pPr>
    </w:p>
    <w:p w14:paraId="5D59D2CB" w14:textId="77777777" w:rsidR="00FC6763" w:rsidRPr="00FC6763" w:rsidRDefault="00FC6763" w:rsidP="00FC6763">
      <w:pPr>
        <w:pStyle w:val="Normal0"/>
        <w:rPr>
          <w:sz w:val="20"/>
          <w:szCs w:val="20"/>
        </w:rPr>
      </w:pPr>
      <w:r w:rsidRPr="00FC6763">
        <w:rPr>
          <w:sz w:val="20"/>
          <w:szCs w:val="20"/>
        </w:rPr>
        <w:t>Este proceso permite pasar de una representación conceptual del sistema a una estructura lógica preparada para su implementación en una base de datos.</w:t>
      </w:r>
    </w:p>
    <w:p w14:paraId="59F894E7" w14:textId="77777777" w:rsidR="00FC6763" w:rsidRPr="00FC6763" w:rsidRDefault="00FC6763" w:rsidP="00FC6763">
      <w:pPr>
        <w:pStyle w:val="Normal0"/>
        <w:rPr>
          <w:sz w:val="20"/>
          <w:szCs w:val="20"/>
        </w:rPr>
      </w:pPr>
    </w:p>
    <w:p w14:paraId="4D9558A3" w14:textId="258B0F38" w:rsidR="00FC6763" w:rsidRDefault="00FC6763" w:rsidP="00FC6763">
      <w:pPr>
        <w:pStyle w:val="Normal0"/>
        <w:jc w:val="center"/>
        <w:rPr>
          <w:sz w:val="20"/>
          <w:szCs w:val="20"/>
        </w:rPr>
      </w:pPr>
      <w:r w:rsidRPr="00FC6763">
        <w:rPr>
          <w:noProof/>
          <w:sz w:val="20"/>
          <w:szCs w:val="20"/>
          <w:lang w:val="en-US" w:eastAsia="en-US"/>
        </w:rPr>
        <mc:AlternateContent>
          <mc:Choice Requires="wps">
            <w:drawing>
              <wp:inline distT="0" distB="0" distL="0" distR="0" wp14:anchorId="44052AF6" wp14:editId="359ECFD4">
                <wp:extent cx="5216055" cy="1404620"/>
                <wp:effectExtent l="0" t="0" r="3810" b="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055" cy="1404620"/>
                        </a:xfrm>
                        <a:prstGeom prst="rect">
                          <a:avLst/>
                        </a:prstGeom>
                        <a:solidFill>
                          <a:schemeClr val="accent1">
                            <a:lumMod val="40000"/>
                            <a:lumOff val="60000"/>
                          </a:schemeClr>
                        </a:solidFill>
                        <a:ln w="9525">
                          <a:noFill/>
                          <a:miter lim="800000"/>
                          <a:headEnd/>
                          <a:tailEnd/>
                        </a:ln>
                      </wps:spPr>
                      <wps:txbx>
                        <w:txbxContent>
                          <w:p w14:paraId="37F9A7DC" w14:textId="6B9A9AA1" w:rsidR="004B1977" w:rsidRPr="00FC6763" w:rsidRDefault="004B1977" w:rsidP="00FC6763">
                            <w:pPr>
                              <w:pStyle w:val="Normal0"/>
                              <w:rPr>
                                <w:sz w:val="20"/>
                                <w:szCs w:val="20"/>
                              </w:rPr>
                            </w:pPr>
                            <w:r w:rsidRPr="00FC6763">
                              <w:rPr>
                                <w:b/>
                                <w:sz w:val="20"/>
                                <w:szCs w:val="20"/>
                              </w:rPr>
                              <w:t>Ejemplo de transformación:</w:t>
                            </w:r>
                            <w:r>
                              <w:rPr>
                                <w:sz w:val="20"/>
                                <w:szCs w:val="20"/>
                              </w:rPr>
                              <w:t xml:space="preserve"> s</w:t>
                            </w:r>
                            <w:r w:rsidRPr="00FC6763">
                              <w:rPr>
                                <w:sz w:val="20"/>
                                <w:szCs w:val="20"/>
                              </w:rPr>
                              <w:t>upóngase un sistema sencillo de biblioteca donde se identifican las siguientes entidades en el modelo conceptual:</w:t>
                            </w:r>
                          </w:p>
                          <w:p w14:paraId="2124990B" w14:textId="35906349" w:rsidR="004B1977" w:rsidRPr="00FC6763" w:rsidRDefault="004B1977" w:rsidP="00FC6763">
                            <w:pPr>
                              <w:pStyle w:val="Normal0"/>
                              <w:numPr>
                                <w:ilvl w:val="0"/>
                                <w:numId w:val="28"/>
                              </w:numPr>
                              <w:rPr>
                                <w:sz w:val="20"/>
                                <w:szCs w:val="20"/>
                              </w:rPr>
                            </w:pPr>
                            <w:r w:rsidRPr="00FC6763">
                              <w:rPr>
                                <w:sz w:val="20"/>
                                <w:szCs w:val="20"/>
                              </w:rPr>
                              <w:t>Usuario</w:t>
                            </w:r>
                            <w:r>
                              <w:rPr>
                                <w:sz w:val="20"/>
                                <w:szCs w:val="20"/>
                              </w:rPr>
                              <w:t>.</w:t>
                            </w:r>
                          </w:p>
                          <w:p w14:paraId="14100840" w14:textId="7F3DC1BB" w:rsidR="004B1977" w:rsidRPr="00FC6763" w:rsidRDefault="004B1977" w:rsidP="00FC6763">
                            <w:pPr>
                              <w:pStyle w:val="Normal0"/>
                              <w:numPr>
                                <w:ilvl w:val="0"/>
                                <w:numId w:val="28"/>
                              </w:numPr>
                              <w:rPr>
                                <w:sz w:val="20"/>
                                <w:szCs w:val="20"/>
                              </w:rPr>
                            </w:pPr>
                            <w:r w:rsidRPr="00FC6763">
                              <w:rPr>
                                <w:sz w:val="20"/>
                                <w:szCs w:val="20"/>
                              </w:rPr>
                              <w:t>Libro</w:t>
                            </w:r>
                            <w:r>
                              <w:rPr>
                                <w:sz w:val="20"/>
                                <w:szCs w:val="20"/>
                              </w:rPr>
                              <w:t>.</w:t>
                            </w:r>
                          </w:p>
                          <w:p w14:paraId="46193D24" w14:textId="7F3E1772" w:rsidR="004B1977" w:rsidRPr="00FC6763" w:rsidRDefault="004B1977" w:rsidP="00FC6763">
                            <w:pPr>
                              <w:pStyle w:val="Normal0"/>
                              <w:numPr>
                                <w:ilvl w:val="0"/>
                                <w:numId w:val="28"/>
                              </w:numPr>
                              <w:rPr>
                                <w:sz w:val="20"/>
                                <w:szCs w:val="20"/>
                              </w:rPr>
                            </w:pPr>
                            <w:r w:rsidRPr="00FC6763">
                              <w:rPr>
                                <w:sz w:val="20"/>
                                <w:szCs w:val="20"/>
                              </w:rPr>
                              <w:t>Préstamo</w:t>
                            </w:r>
                            <w:r>
                              <w:rPr>
                                <w:sz w:val="20"/>
                                <w:szCs w:val="20"/>
                              </w:rPr>
                              <w:t>.</w:t>
                            </w:r>
                          </w:p>
                          <w:p w14:paraId="514B6944" w14:textId="77777777" w:rsidR="004B1977" w:rsidRPr="00FC6763" w:rsidRDefault="004B1977" w:rsidP="00FC6763">
                            <w:pPr>
                              <w:pStyle w:val="Normal0"/>
                              <w:rPr>
                                <w:sz w:val="20"/>
                                <w:szCs w:val="20"/>
                              </w:rPr>
                            </w:pPr>
                          </w:p>
                          <w:p w14:paraId="551231B7" w14:textId="77777777" w:rsidR="004B1977" w:rsidRPr="00FC6763" w:rsidRDefault="004B1977" w:rsidP="00FC6763">
                            <w:pPr>
                              <w:pStyle w:val="Normal0"/>
                              <w:rPr>
                                <w:sz w:val="20"/>
                                <w:szCs w:val="20"/>
                              </w:rPr>
                            </w:pPr>
                            <w:r w:rsidRPr="00FC6763">
                              <w:rPr>
                                <w:sz w:val="20"/>
                                <w:szCs w:val="20"/>
                              </w:rPr>
                              <w:t>Cada entidad posee atributos que describen sus características. Por ejemplo:</w:t>
                            </w:r>
                          </w:p>
                          <w:p w14:paraId="3BE47ED7" w14:textId="0C165BA4" w:rsidR="004B1977" w:rsidRPr="00FC6763" w:rsidRDefault="004B1977" w:rsidP="00FC6763">
                            <w:pPr>
                              <w:pStyle w:val="Normal0"/>
                              <w:numPr>
                                <w:ilvl w:val="0"/>
                                <w:numId w:val="29"/>
                              </w:numPr>
                              <w:rPr>
                                <w:sz w:val="20"/>
                                <w:szCs w:val="20"/>
                              </w:rPr>
                            </w:pPr>
                            <w:r w:rsidRPr="00FC6763">
                              <w:rPr>
                                <w:sz w:val="20"/>
                                <w:szCs w:val="20"/>
                              </w:rPr>
                              <w:t>Usuario: id_usuario, nombre, correo</w:t>
                            </w:r>
                            <w:r>
                              <w:rPr>
                                <w:sz w:val="20"/>
                                <w:szCs w:val="20"/>
                              </w:rPr>
                              <w:t>.</w:t>
                            </w:r>
                          </w:p>
                          <w:p w14:paraId="47E2D732" w14:textId="50C6535B" w:rsidR="004B1977" w:rsidRPr="00FC6763" w:rsidRDefault="004B1977" w:rsidP="00FC6763">
                            <w:pPr>
                              <w:pStyle w:val="Normal0"/>
                              <w:numPr>
                                <w:ilvl w:val="0"/>
                                <w:numId w:val="29"/>
                              </w:numPr>
                              <w:rPr>
                                <w:sz w:val="20"/>
                                <w:szCs w:val="20"/>
                              </w:rPr>
                            </w:pPr>
                            <w:r w:rsidRPr="00FC6763">
                              <w:rPr>
                                <w:sz w:val="20"/>
                                <w:szCs w:val="20"/>
                              </w:rPr>
                              <w:t>Libro: id_libro, titulo, autor</w:t>
                            </w:r>
                            <w:r>
                              <w:rPr>
                                <w:sz w:val="20"/>
                                <w:szCs w:val="20"/>
                              </w:rPr>
                              <w:t>.</w:t>
                            </w:r>
                          </w:p>
                          <w:p w14:paraId="572A61DF" w14:textId="6378AD69" w:rsidR="004B1977" w:rsidRPr="00FC6763" w:rsidRDefault="004B1977" w:rsidP="00FC6763">
                            <w:pPr>
                              <w:pStyle w:val="Normal0"/>
                              <w:numPr>
                                <w:ilvl w:val="0"/>
                                <w:numId w:val="29"/>
                              </w:numPr>
                              <w:rPr>
                                <w:sz w:val="20"/>
                                <w:szCs w:val="20"/>
                              </w:rPr>
                            </w:pPr>
                            <w:r w:rsidRPr="00FC6763">
                              <w:rPr>
                                <w:sz w:val="20"/>
                                <w:szCs w:val="20"/>
                              </w:rPr>
                              <w:t>Présta</w:t>
                            </w:r>
                            <w:r>
                              <w:rPr>
                                <w:sz w:val="20"/>
                                <w:szCs w:val="20"/>
                              </w:rPr>
                              <w:t>mo: id_prestamo, fecha_prestamo.</w:t>
                            </w:r>
                          </w:p>
                        </w:txbxContent>
                      </wps:txbx>
                      <wps:bodyPr rot="0" vert="horz" wrap="square" lIns="91440" tIns="45720" rIns="91440" bIns="45720" anchor="t" anchorCtr="0">
                        <a:spAutoFit/>
                      </wps:bodyPr>
                    </wps:wsp>
                  </a:graphicData>
                </a:graphic>
              </wp:inline>
            </w:drawing>
          </mc:Choice>
          <mc:Fallback>
            <w:pict>
              <v:shape w14:anchorId="44052AF6" id="_x0000_s1035" type="#_x0000_t202" style="width:410.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" fillcolor="#b8cce4 [1300]" stroked="f">
                <v:textbox style="mso-fit-shape-to-text:t">
                  <w:txbxContent>
                    <w:p w14:paraId="37F9A7DC" w14:textId="6B9A9AA1" w:rsidR="004B1977" w:rsidRPr="00FC6763" w:rsidRDefault="004B1977" w:rsidP="00FC6763">
                      <w:pPr>
                        <w:pStyle w:val="Normal0"/>
                        <w:rPr>
                          <w:sz w:val="20"/>
                          <w:szCs w:val="20"/>
                        </w:rPr>
                      </w:pPr>
                      <w:r w:rsidRPr="00FC6763">
                        <w:rPr>
                          <w:b/>
                          <w:sz w:val="20"/>
                          <w:szCs w:val="20"/>
                        </w:rPr>
                        <w:t>Ejemplo de transformación:</w:t>
                      </w:r>
                      <w:r>
                        <w:rPr>
                          <w:sz w:val="20"/>
                          <w:szCs w:val="20"/>
                        </w:rPr>
                        <w:t xml:space="preserve"> s</w:t>
                      </w:r>
                      <w:r w:rsidRPr="00FC6763">
                        <w:rPr>
                          <w:sz w:val="20"/>
                          <w:szCs w:val="20"/>
                        </w:rPr>
                        <w:t>upóngase un sistema sencillo de biblioteca donde se identifican las siguientes entidades en el modelo conceptual:</w:t>
                      </w:r>
                    </w:p>
                    <w:p w14:paraId="2124990B" w14:textId="35906349" w:rsidR="004B1977" w:rsidRPr="00FC6763" w:rsidRDefault="004B1977" w:rsidP="00FC6763">
                      <w:pPr>
                        <w:pStyle w:val="Normal0"/>
                        <w:numPr>
                          <w:ilvl w:val="0"/>
                          <w:numId w:val="28"/>
                        </w:numPr>
                        <w:rPr>
                          <w:sz w:val="20"/>
                          <w:szCs w:val="20"/>
                        </w:rPr>
                      </w:pPr>
                      <w:r w:rsidRPr="00FC6763">
                        <w:rPr>
                          <w:sz w:val="20"/>
                          <w:szCs w:val="20"/>
                        </w:rPr>
                        <w:t>Usuario</w:t>
                      </w:r>
                      <w:r>
                        <w:rPr>
                          <w:sz w:val="20"/>
                          <w:szCs w:val="20"/>
                        </w:rPr>
                        <w:t>.</w:t>
                      </w:r>
                    </w:p>
                    <w:p w14:paraId="14100840" w14:textId="7F3DC1BB" w:rsidR="004B1977" w:rsidRPr="00FC6763" w:rsidRDefault="004B1977" w:rsidP="00FC6763">
                      <w:pPr>
                        <w:pStyle w:val="Normal0"/>
                        <w:numPr>
                          <w:ilvl w:val="0"/>
                          <w:numId w:val="28"/>
                        </w:numPr>
                        <w:rPr>
                          <w:sz w:val="20"/>
                          <w:szCs w:val="20"/>
                        </w:rPr>
                      </w:pPr>
                      <w:r w:rsidRPr="00FC6763">
                        <w:rPr>
                          <w:sz w:val="20"/>
                          <w:szCs w:val="20"/>
                        </w:rPr>
                        <w:t>Libro</w:t>
                      </w:r>
                      <w:r>
                        <w:rPr>
                          <w:sz w:val="20"/>
                          <w:szCs w:val="20"/>
                        </w:rPr>
                        <w:t>.</w:t>
                      </w:r>
                    </w:p>
                    <w:p w14:paraId="46193D24" w14:textId="7F3E1772" w:rsidR="004B1977" w:rsidRPr="00FC6763" w:rsidRDefault="004B1977" w:rsidP="00FC6763">
                      <w:pPr>
                        <w:pStyle w:val="Normal0"/>
                        <w:numPr>
                          <w:ilvl w:val="0"/>
                          <w:numId w:val="28"/>
                        </w:numPr>
                        <w:rPr>
                          <w:sz w:val="20"/>
                          <w:szCs w:val="20"/>
                        </w:rPr>
                      </w:pPr>
                      <w:r w:rsidRPr="00FC6763">
                        <w:rPr>
                          <w:sz w:val="20"/>
                          <w:szCs w:val="20"/>
                        </w:rPr>
                        <w:t>Préstamo</w:t>
                      </w:r>
                      <w:r>
                        <w:rPr>
                          <w:sz w:val="20"/>
                          <w:szCs w:val="20"/>
                        </w:rPr>
                        <w:t>.</w:t>
                      </w:r>
                    </w:p>
                    <w:p w14:paraId="514B6944" w14:textId="77777777" w:rsidR="004B1977" w:rsidRPr="00FC6763" w:rsidRDefault="004B1977" w:rsidP="00FC6763">
                      <w:pPr>
                        <w:pStyle w:val="Normal0"/>
                        <w:rPr>
                          <w:sz w:val="20"/>
                          <w:szCs w:val="20"/>
                        </w:rPr>
                      </w:pPr>
                    </w:p>
                    <w:p w14:paraId="551231B7" w14:textId="77777777" w:rsidR="004B1977" w:rsidRPr="00FC6763" w:rsidRDefault="004B1977" w:rsidP="00FC6763">
                      <w:pPr>
                        <w:pStyle w:val="Normal0"/>
                        <w:rPr>
                          <w:sz w:val="20"/>
                          <w:szCs w:val="20"/>
                        </w:rPr>
                      </w:pPr>
                      <w:r w:rsidRPr="00FC6763">
                        <w:rPr>
                          <w:sz w:val="20"/>
                          <w:szCs w:val="20"/>
                        </w:rPr>
                        <w:t>Cada entidad posee atributos que describen sus características. Por ejemplo:</w:t>
                      </w:r>
                    </w:p>
                    <w:p w14:paraId="3BE47ED7" w14:textId="0C165BA4" w:rsidR="004B1977" w:rsidRPr="00FC6763" w:rsidRDefault="004B1977" w:rsidP="00FC6763">
                      <w:pPr>
                        <w:pStyle w:val="Normal0"/>
                        <w:numPr>
                          <w:ilvl w:val="0"/>
                          <w:numId w:val="29"/>
                        </w:numPr>
                        <w:rPr>
                          <w:sz w:val="20"/>
                          <w:szCs w:val="20"/>
                        </w:rPr>
                      </w:pPr>
                      <w:r w:rsidRPr="00FC6763">
                        <w:rPr>
                          <w:sz w:val="20"/>
                          <w:szCs w:val="20"/>
                        </w:rPr>
                        <w:t>Usuario: id_usuario, nombre, correo</w:t>
                      </w:r>
                      <w:r>
                        <w:rPr>
                          <w:sz w:val="20"/>
                          <w:szCs w:val="20"/>
                        </w:rPr>
                        <w:t>.</w:t>
                      </w:r>
                    </w:p>
                    <w:p w14:paraId="47E2D732" w14:textId="50C6535B" w:rsidR="004B1977" w:rsidRPr="00FC6763" w:rsidRDefault="004B1977" w:rsidP="00FC6763">
                      <w:pPr>
                        <w:pStyle w:val="Normal0"/>
                        <w:numPr>
                          <w:ilvl w:val="0"/>
                          <w:numId w:val="29"/>
                        </w:numPr>
                        <w:rPr>
                          <w:sz w:val="20"/>
                          <w:szCs w:val="20"/>
                        </w:rPr>
                      </w:pPr>
                      <w:r w:rsidRPr="00FC6763">
                        <w:rPr>
                          <w:sz w:val="20"/>
                          <w:szCs w:val="20"/>
                        </w:rPr>
                        <w:t>Libro: id_libro, titulo, autor</w:t>
                      </w:r>
                      <w:r>
                        <w:rPr>
                          <w:sz w:val="20"/>
                          <w:szCs w:val="20"/>
                        </w:rPr>
                        <w:t>.</w:t>
                      </w:r>
                    </w:p>
                    <w:p w14:paraId="572A61DF" w14:textId="6378AD69" w:rsidR="004B1977" w:rsidRPr="00FC6763" w:rsidRDefault="004B1977" w:rsidP="00FC6763">
                      <w:pPr>
                        <w:pStyle w:val="Normal0"/>
                        <w:numPr>
                          <w:ilvl w:val="0"/>
                          <w:numId w:val="29"/>
                        </w:numPr>
                        <w:rPr>
                          <w:sz w:val="20"/>
                          <w:szCs w:val="20"/>
                        </w:rPr>
                      </w:pPr>
                      <w:r w:rsidRPr="00FC6763">
                        <w:rPr>
                          <w:sz w:val="20"/>
                          <w:szCs w:val="20"/>
                        </w:rPr>
                        <w:t>Présta</w:t>
                      </w:r>
                      <w:r>
                        <w:rPr>
                          <w:sz w:val="20"/>
                          <w:szCs w:val="20"/>
                        </w:rPr>
                        <w:t>mo: id_prestamo, fecha_prestamo.</w:t>
                      </w:r>
                    </w:p>
                  </w:txbxContent>
                </v:textbox>
                <w10:anchorlock/>
              </v:shape>
            </w:pict>
          </mc:Fallback>
        </mc:AlternateContent>
      </w:r>
    </w:p>
    <w:p w14:paraId="62D399E1" w14:textId="77777777" w:rsidR="00FC6763" w:rsidRPr="00FC6763" w:rsidRDefault="00FC6763" w:rsidP="00FC6763">
      <w:pPr>
        <w:pStyle w:val="Normal0"/>
        <w:jc w:val="center"/>
        <w:rPr>
          <w:sz w:val="20"/>
          <w:szCs w:val="20"/>
        </w:rPr>
      </w:pPr>
    </w:p>
    <w:p w14:paraId="6A43C3D3" w14:textId="75763BC1" w:rsidR="00C92A8A" w:rsidRDefault="00FC6763" w:rsidP="00FC6763">
      <w:pPr>
        <w:pStyle w:val="Normal0"/>
        <w:rPr>
          <w:color w:val="000000"/>
          <w:sz w:val="20"/>
          <w:szCs w:val="20"/>
        </w:rPr>
      </w:pPr>
      <w:r w:rsidRPr="00FC6763">
        <w:rPr>
          <w:sz w:val="20"/>
          <w:szCs w:val="20"/>
        </w:rPr>
        <w:t>Durante la transformación al modelo lógico, estas entidades se convierten en tablas dentro de la base de datos.</w:t>
      </w:r>
    </w:p>
    <w:p w14:paraId="17BC02A1" w14:textId="77777777" w:rsidR="00FC6763" w:rsidRDefault="00FC6763" w:rsidP="00C92A8A">
      <w:pPr>
        <w:pStyle w:val="Normal0"/>
        <w:rPr>
          <w:color w:val="000000"/>
          <w:sz w:val="20"/>
          <w:szCs w:val="20"/>
        </w:rPr>
      </w:pPr>
    </w:p>
    <w:p w14:paraId="09676DBF" w14:textId="0A847CFF" w:rsidR="00C92A8A" w:rsidRDefault="00FC6763" w:rsidP="00C92A8A">
      <w:pPr>
        <w:pStyle w:val="Normal0"/>
        <w:rPr>
          <w:color w:val="000000"/>
          <w:sz w:val="20"/>
          <w:szCs w:val="20"/>
        </w:rPr>
      </w:pPr>
      <w:r w:rsidRPr="00FC6763">
        <w:rPr>
          <w:b/>
          <w:color w:val="000000"/>
          <w:sz w:val="20"/>
          <w:szCs w:val="20"/>
        </w:rPr>
        <w:t>Tabla 6.</w:t>
      </w:r>
      <w:r w:rsidRPr="00FC6763">
        <w:rPr>
          <w:color w:val="000000"/>
          <w:sz w:val="20"/>
          <w:szCs w:val="20"/>
        </w:rPr>
        <w:t xml:space="preserve"> Ejemplo de transformación del modelo conceptual al modelo lógico</w:t>
      </w:r>
    </w:p>
    <w:tbl>
      <w:tblPr>
        <w:tblStyle w:val="Tablaconcuadrcula"/>
        <w:tblW w:w="0" w:type="auto"/>
        <w:tblInd w:w="0" w:type="dxa"/>
        <w:tblLook w:val="04A0" w:firstRow="1" w:lastRow="0" w:firstColumn="1" w:lastColumn="0" w:noHBand="0" w:noVBand="1"/>
        <w:tblCaption w:val="Tabla 6. Ejemplo de transformación del modelo conceptual al modelo lógico"/>
      </w:tblPr>
      <w:tblGrid>
        <w:gridCol w:w="1980"/>
        <w:gridCol w:w="4661"/>
        <w:gridCol w:w="3321"/>
      </w:tblGrid>
      <w:tr w:rsidR="00FC6763" w:rsidRPr="00FC6763" w14:paraId="19CBA809" w14:textId="77777777" w:rsidTr="00FC6763">
        <w:tc>
          <w:tcPr>
            <w:tcW w:w="1980" w:type="dxa"/>
          </w:tcPr>
          <w:p w14:paraId="45F83172" w14:textId="31890ED0" w:rsidR="00FC6763" w:rsidRPr="00FC6763" w:rsidRDefault="00FC6763" w:rsidP="00FC6763">
            <w:pPr>
              <w:pStyle w:val="Normal0"/>
              <w:rPr>
                <w:b/>
                <w:color w:val="000000"/>
                <w:sz w:val="20"/>
                <w:szCs w:val="20"/>
              </w:rPr>
            </w:pPr>
            <w:r w:rsidRPr="00FC6763">
              <w:rPr>
                <w:b/>
                <w:sz w:val="20"/>
                <w:szCs w:val="20"/>
              </w:rPr>
              <w:t>Tabla</w:t>
            </w:r>
          </w:p>
        </w:tc>
        <w:tc>
          <w:tcPr>
            <w:tcW w:w="4661" w:type="dxa"/>
          </w:tcPr>
          <w:p w14:paraId="5D8DBCDA" w14:textId="7209FC57" w:rsidR="00FC6763" w:rsidRPr="00FC6763" w:rsidRDefault="00FC6763" w:rsidP="00FC6763">
            <w:pPr>
              <w:pStyle w:val="Normal0"/>
              <w:rPr>
                <w:b/>
                <w:color w:val="000000"/>
                <w:sz w:val="20"/>
                <w:szCs w:val="20"/>
              </w:rPr>
            </w:pPr>
            <w:r w:rsidRPr="00FC6763">
              <w:rPr>
                <w:b/>
                <w:sz w:val="20"/>
                <w:szCs w:val="20"/>
              </w:rPr>
              <w:t>Columnas</w:t>
            </w:r>
          </w:p>
        </w:tc>
        <w:tc>
          <w:tcPr>
            <w:tcW w:w="3321" w:type="dxa"/>
          </w:tcPr>
          <w:p w14:paraId="2192DA41" w14:textId="042295B3" w:rsidR="00FC6763" w:rsidRPr="00FC6763" w:rsidRDefault="00FC6763" w:rsidP="00FC6763">
            <w:pPr>
              <w:pStyle w:val="Normal0"/>
              <w:rPr>
                <w:b/>
                <w:color w:val="000000"/>
                <w:sz w:val="20"/>
                <w:szCs w:val="20"/>
              </w:rPr>
            </w:pPr>
            <w:r w:rsidRPr="00FC6763">
              <w:rPr>
                <w:b/>
                <w:sz w:val="20"/>
                <w:szCs w:val="20"/>
              </w:rPr>
              <w:t>Clave primaria</w:t>
            </w:r>
          </w:p>
        </w:tc>
      </w:tr>
      <w:tr w:rsidR="00FC6763" w:rsidRPr="00FC6763" w14:paraId="6A0A3BFA" w14:textId="77777777" w:rsidTr="00FC6763">
        <w:tc>
          <w:tcPr>
            <w:tcW w:w="1980" w:type="dxa"/>
          </w:tcPr>
          <w:p w14:paraId="34FA327E" w14:textId="660F1A77" w:rsidR="00FC6763" w:rsidRPr="00FC6763" w:rsidRDefault="00FC6763" w:rsidP="00FC6763">
            <w:pPr>
              <w:pStyle w:val="Normal0"/>
              <w:rPr>
                <w:color w:val="000000"/>
                <w:sz w:val="20"/>
                <w:szCs w:val="20"/>
              </w:rPr>
            </w:pPr>
            <w:r w:rsidRPr="00FC6763">
              <w:rPr>
                <w:sz w:val="20"/>
                <w:szCs w:val="20"/>
              </w:rPr>
              <w:t>Usuario</w:t>
            </w:r>
            <w:r>
              <w:rPr>
                <w:sz w:val="20"/>
                <w:szCs w:val="20"/>
              </w:rPr>
              <w:t>.</w:t>
            </w:r>
          </w:p>
        </w:tc>
        <w:tc>
          <w:tcPr>
            <w:tcW w:w="4661" w:type="dxa"/>
          </w:tcPr>
          <w:p w14:paraId="7D6FE1B6" w14:textId="1FFA4DEE" w:rsidR="00FC6763" w:rsidRPr="00FC6763" w:rsidRDefault="00FC6763" w:rsidP="00FC6763">
            <w:pPr>
              <w:pStyle w:val="Normal0"/>
              <w:rPr>
                <w:color w:val="000000"/>
                <w:sz w:val="20"/>
                <w:szCs w:val="20"/>
              </w:rPr>
            </w:pPr>
            <w:r w:rsidRPr="00FC6763">
              <w:rPr>
                <w:sz w:val="20"/>
                <w:szCs w:val="20"/>
              </w:rPr>
              <w:t>id_usuario, nombre, correo</w:t>
            </w:r>
            <w:r>
              <w:rPr>
                <w:sz w:val="20"/>
                <w:szCs w:val="20"/>
              </w:rPr>
              <w:t>.</w:t>
            </w:r>
          </w:p>
        </w:tc>
        <w:tc>
          <w:tcPr>
            <w:tcW w:w="3321" w:type="dxa"/>
          </w:tcPr>
          <w:p w14:paraId="4833106F" w14:textId="23FD09CC" w:rsidR="00FC6763" w:rsidRPr="00FC6763" w:rsidRDefault="00FC6763" w:rsidP="00FC6763">
            <w:pPr>
              <w:pStyle w:val="Normal0"/>
              <w:rPr>
                <w:color w:val="000000"/>
                <w:sz w:val="20"/>
                <w:szCs w:val="20"/>
              </w:rPr>
            </w:pPr>
            <w:r w:rsidRPr="00FC6763">
              <w:rPr>
                <w:sz w:val="20"/>
                <w:szCs w:val="20"/>
              </w:rPr>
              <w:t>id_usuario (PK)</w:t>
            </w:r>
            <w:r>
              <w:rPr>
                <w:sz w:val="20"/>
                <w:szCs w:val="20"/>
              </w:rPr>
              <w:t>.</w:t>
            </w:r>
          </w:p>
        </w:tc>
      </w:tr>
      <w:tr w:rsidR="00FC6763" w:rsidRPr="00FC6763" w14:paraId="49EBAB49" w14:textId="77777777" w:rsidTr="00FC6763">
        <w:tc>
          <w:tcPr>
            <w:tcW w:w="1980" w:type="dxa"/>
          </w:tcPr>
          <w:p w14:paraId="25ABD4DE" w14:textId="6C7739CB" w:rsidR="00FC6763" w:rsidRPr="00FC6763" w:rsidRDefault="00FC6763" w:rsidP="00FC6763">
            <w:pPr>
              <w:pStyle w:val="Normal0"/>
              <w:rPr>
                <w:color w:val="000000"/>
                <w:sz w:val="20"/>
                <w:szCs w:val="20"/>
              </w:rPr>
            </w:pPr>
            <w:r w:rsidRPr="00FC6763">
              <w:rPr>
                <w:sz w:val="20"/>
                <w:szCs w:val="20"/>
              </w:rPr>
              <w:t>Libro</w:t>
            </w:r>
            <w:r>
              <w:rPr>
                <w:sz w:val="20"/>
                <w:szCs w:val="20"/>
              </w:rPr>
              <w:t>.</w:t>
            </w:r>
          </w:p>
        </w:tc>
        <w:tc>
          <w:tcPr>
            <w:tcW w:w="4661" w:type="dxa"/>
          </w:tcPr>
          <w:p w14:paraId="4C120377" w14:textId="608C53DD" w:rsidR="00FC6763" w:rsidRPr="00FC6763" w:rsidRDefault="00FC6763" w:rsidP="00FC6763">
            <w:pPr>
              <w:pStyle w:val="Normal0"/>
              <w:rPr>
                <w:color w:val="000000"/>
                <w:sz w:val="20"/>
                <w:szCs w:val="20"/>
              </w:rPr>
            </w:pPr>
            <w:r w:rsidRPr="00FC6763">
              <w:rPr>
                <w:sz w:val="20"/>
                <w:szCs w:val="20"/>
              </w:rPr>
              <w:t>id_libro, titulo, autor</w:t>
            </w:r>
            <w:r>
              <w:rPr>
                <w:sz w:val="20"/>
                <w:szCs w:val="20"/>
              </w:rPr>
              <w:t>.</w:t>
            </w:r>
          </w:p>
        </w:tc>
        <w:tc>
          <w:tcPr>
            <w:tcW w:w="3321" w:type="dxa"/>
          </w:tcPr>
          <w:p w14:paraId="6A1BDC9F" w14:textId="3D6D95FA" w:rsidR="00FC6763" w:rsidRPr="00FC6763" w:rsidRDefault="00FC6763" w:rsidP="00FC6763">
            <w:pPr>
              <w:pStyle w:val="Normal0"/>
              <w:rPr>
                <w:color w:val="000000"/>
                <w:sz w:val="20"/>
                <w:szCs w:val="20"/>
              </w:rPr>
            </w:pPr>
            <w:r w:rsidRPr="00FC6763">
              <w:rPr>
                <w:sz w:val="20"/>
                <w:szCs w:val="20"/>
              </w:rPr>
              <w:t>id_libro (PK)</w:t>
            </w:r>
            <w:r>
              <w:rPr>
                <w:sz w:val="20"/>
                <w:szCs w:val="20"/>
              </w:rPr>
              <w:t>.</w:t>
            </w:r>
          </w:p>
        </w:tc>
      </w:tr>
      <w:tr w:rsidR="00FC6763" w:rsidRPr="00FC6763" w14:paraId="51031661" w14:textId="77777777" w:rsidTr="00FC6763">
        <w:tc>
          <w:tcPr>
            <w:tcW w:w="1980" w:type="dxa"/>
          </w:tcPr>
          <w:p w14:paraId="7116DC18" w14:textId="34F11689" w:rsidR="00FC6763" w:rsidRPr="00FC6763" w:rsidRDefault="00FC6763" w:rsidP="00FC6763">
            <w:pPr>
              <w:pStyle w:val="Normal0"/>
              <w:rPr>
                <w:color w:val="000000"/>
                <w:sz w:val="20"/>
                <w:szCs w:val="20"/>
              </w:rPr>
            </w:pPr>
            <w:r w:rsidRPr="00FC6763">
              <w:rPr>
                <w:sz w:val="20"/>
                <w:szCs w:val="20"/>
              </w:rPr>
              <w:t>Prestamo</w:t>
            </w:r>
            <w:r>
              <w:rPr>
                <w:sz w:val="20"/>
                <w:szCs w:val="20"/>
              </w:rPr>
              <w:t>.</w:t>
            </w:r>
          </w:p>
        </w:tc>
        <w:tc>
          <w:tcPr>
            <w:tcW w:w="4661" w:type="dxa"/>
          </w:tcPr>
          <w:p w14:paraId="150676FD" w14:textId="027A2C2A" w:rsidR="00FC6763" w:rsidRPr="00FC6763" w:rsidRDefault="00FC6763" w:rsidP="00FC6763">
            <w:pPr>
              <w:pStyle w:val="Normal0"/>
              <w:rPr>
                <w:color w:val="000000"/>
                <w:sz w:val="20"/>
                <w:szCs w:val="20"/>
              </w:rPr>
            </w:pPr>
            <w:r w:rsidRPr="00FC6763">
              <w:rPr>
                <w:sz w:val="20"/>
                <w:szCs w:val="20"/>
              </w:rPr>
              <w:t>id_prestamo, fecha_prestamo, id_usuario, id_libro</w:t>
            </w:r>
            <w:r>
              <w:rPr>
                <w:sz w:val="20"/>
                <w:szCs w:val="20"/>
              </w:rPr>
              <w:t>.</w:t>
            </w:r>
          </w:p>
        </w:tc>
        <w:tc>
          <w:tcPr>
            <w:tcW w:w="3321" w:type="dxa"/>
          </w:tcPr>
          <w:p w14:paraId="340F7B89" w14:textId="301F7183" w:rsidR="00FC6763" w:rsidRPr="00FC6763" w:rsidRDefault="00FC6763" w:rsidP="00FC6763">
            <w:pPr>
              <w:pStyle w:val="Normal0"/>
              <w:rPr>
                <w:color w:val="000000"/>
                <w:sz w:val="20"/>
                <w:szCs w:val="20"/>
              </w:rPr>
            </w:pPr>
            <w:r w:rsidRPr="00FC6763">
              <w:rPr>
                <w:sz w:val="20"/>
                <w:szCs w:val="20"/>
              </w:rPr>
              <w:t>id_prestamo (PK)</w:t>
            </w:r>
            <w:r>
              <w:rPr>
                <w:sz w:val="20"/>
                <w:szCs w:val="20"/>
              </w:rPr>
              <w:t>.</w:t>
            </w:r>
          </w:p>
        </w:tc>
      </w:tr>
    </w:tbl>
    <w:p w14:paraId="3180412F" w14:textId="2051709B" w:rsidR="00FC6763" w:rsidRDefault="00FC6763" w:rsidP="00C92A8A">
      <w:pPr>
        <w:pStyle w:val="Normal0"/>
        <w:rPr>
          <w:color w:val="000000"/>
          <w:sz w:val="20"/>
          <w:szCs w:val="20"/>
        </w:rPr>
      </w:pPr>
    </w:p>
    <w:p w14:paraId="1FA2F384" w14:textId="77777777" w:rsidR="00FC6763" w:rsidRPr="00FC6763" w:rsidRDefault="00FC6763" w:rsidP="00FC6763">
      <w:pPr>
        <w:pStyle w:val="Normal0"/>
        <w:rPr>
          <w:color w:val="000000"/>
          <w:sz w:val="20"/>
          <w:szCs w:val="20"/>
        </w:rPr>
      </w:pPr>
      <w:r w:rsidRPr="00FC6763">
        <w:rPr>
          <w:color w:val="000000"/>
          <w:sz w:val="20"/>
          <w:szCs w:val="20"/>
        </w:rPr>
        <w:lastRenderedPageBreak/>
        <w:t>En este caso, la tabla Préstamo incluye los campos id_usuario y id_libro, los cuales funcionan como claves foráneas (FK) que permiten relacionar los préstamos con el usuario que realiza el préstamo y con el libro prestado.</w:t>
      </w:r>
    </w:p>
    <w:p w14:paraId="4964CC9E" w14:textId="77777777" w:rsidR="00FC6763" w:rsidRPr="00FC6763" w:rsidRDefault="00FC6763" w:rsidP="00FC6763">
      <w:pPr>
        <w:pStyle w:val="Normal0"/>
        <w:rPr>
          <w:color w:val="000000"/>
          <w:sz w:val="20"/>
          <w:szCs w:val="20"/>
        </w:rPr>
      </w:pPr>
    </w:p>
    <w:p w14:paraId="6F59BD8D" w14:textId="3B0AB60C" w:rsidR="00FC6763" w:rsidRDefault="00FC6763" w:rsidP="00FC6763">
      <w:pPr>
        <w:pStyle w:val="Normal0"/>
        <w:rPr>
          <w:color w:val="000000"/>
          <w:sz w:val="20"/>
          <w:szCs w:val="20"/>
        </w:rPr>
      </w:pPr>
      <w:r w:rsidRPr="00FC6763">
        <w:rPr>
          <w:color w:val="000000"/>
          <w:sz w:val="20"/>
          <w:szCs w:val="20"/>
        </w:rPr>
        <w:t>Este proceso garantiza que la información del sistema quede organizada de forma estructurada, permitiendo gestionar los datos de manera eficiente dentro de una base de datos.</w:t>
      </w:r>
    </w:p>
    <w:p w14:paraId="68D690F9" w14:textId="7C169292" w:rsidR="00FC6763" w:rsidRPr="00B420D0" w:rsidRDefault="00FC6763" w:rsidP="00C92A8A">
      <w:pPr>
        <w:pStyle w:val="Normal0"/>
        <w:rPr>
          <w:color w:val="000000"/>
          <w:sz w:val="20"/>
          <w:szCs w:val="20"/>
        </w:rPr>
      </w:pPr>
    </w:p>
    <w:p w14:paraId="2D846DE4" w14:textId="60B70792" w:rsidR="00B420D0" w:rsidRPr="00FC5EF2" w:rsidRDefault="00B420D0" w:rsidP="002C246A">
      <w:pPr>
        <w:pStyle w:val="Normal0"/>
        <w:numPr>
          <w:ilvl w:val="1"/>
          <w:numId w:val="3"/>
        </w:numPr>
        <w:rPr>
          <w:b/>
          <w:color w:val="000000"/>
          <w:sz w:val="20"/>
          <w:szCs w:val="20"/>
        </w:rPr>
      </w:pPr>
      <w:r w:rsidRPr="00FC5EF2">
        <w:rPr>
          <w:b/>
          <w:color w:val="000000"/>
          <w:sz w:val="20"/>
          <w:szCs w:val="20"/>
        </w:rPr>
        <w:t>Diseño físico de bases de datos</w:t>
      </w:r>
    </w:p>
    <w:p w14:paraId="68AA633F" w14:textId="6BAE67B6" w:rsidR="00FC5EF2" w:rsidRDefault="00FC5EF2" w:rsidP="00FC5EF2">
      <w:pPr>
        <w:pStyle w:val="Normal0"/>
        <w:rPr>
          <w:color w:val="000000"/>
          <w:sz w:val="20"/>
          <w:szCs w:val="20"/>
        </w:rPr>
      </w:pPr>
    </w:p>
    <w:p w14:paraId="4B312689" w14:textId="77777777" w:rsidR="00FC5EF2" w:rsidRPr="00FC5EF2" w:rsidRDefault="00FC5EF2" w:rsidP="00FC5EF2">
      <w:pPr>
        <w:pStyle w:val="Normal0"/>
        <w:rPr>
          <w:color w:val="000000"/>
          <w:sz w:val="20"/>
          <w:szCs w:val="20"/>
        </w:rPr>
      </w:pPr>
      <w:r w:rsidRPr="00FC5EF2">
        <w:rPr>
          <w:color w:val="000000"/>
          <w:sz w:val="20"/>
          <w:szCs w:val="20"/>
        </w:rPr>
        <w:t xml:space="preserve">El diseño físico de bases de datos corresponde a la etapa en la que se define </w:t>
      </w:r>
      <w:r w:rsidRPr="00C7433A">
        <w:rPr>
          <w:b/>
          <w:color w:val="000000"/>
          <w:sz w:val="20"/>
          <w:szCs w:val="20"/>
        </w:rPr>
        <w:t>cómo se almacenarán y gestionarán los datos dentro del sistema gestor de bases de datos</w:t>
      </w:r>
      <w:r w:rsidRPr="00FC5EF2">
        <w:rPr>
          <w:color w:val="000000"/>
          <w:sz w:val="20"/>
          <w:szCs w:val="20"/>
        </w:rPr>
        <w:t>. En esta fase se pasa del modelo lógico a la implementación técnica, teniendo en cuenta aspectos como el almacenamiento, el rendimiento y la eficiencia en el acceso a la información.</w:t>
      </w:r>
    </w:p>
    <w:p w14:paraId="37A02891" w14:textId="77777777" w:rsidR="00FC5EF2" w:rsidRPr="00FC5EF2" w:rsidRDefault="00FC5EF2" w:rsidP="00FC5EF2">
      <w:pPr>
        <w:pStyle w:val="Normal0"/>
        <w:rPr>
          <w:color w:val="000000"/>
          <w:sz w:val="20"/>
          <w:szCs w:val="20"/>
        </w:rPr>
      </w:pPr>
    </w:p>
    <w:p w14:paraId="16411181" w14:textId="77777777" w:rsidR="00FC5EF2" w:rsidRPr="00FC5EF2" w:rsidRDefault="00FC5EF2" w:rsidP="00FC5EF2">
      <w:pPr>
        <w:pStyle w:val="Normal0"/>
        <w:rPr>
          <w:color w:val="000000"/>
          <w:sz w:val="20"/>
          <w:szCs w:val="20"/>
        </w:rPr>
      </w:pPr>
      <w:r w:rsidRPr="00FC5EF2">
        <w:rPr>
          <w:color w:val="000000"/>
          <w:sz w:val="20"/>
          <w:szCs w:val="20"/>
        </w:rPr>
        <w:t xml:space="preserve">Mientras que el diseño lógico se enfoca en la estructura de las tablas, atributos y relaciones, el diseño físico se centra en </w:t>
      </w:r>
      <w:r w:rsidRPr="00C7433A">
        <w:rPr>
          <w:b/>
          <w:color w:val="000000"/>
          <w:sz w:val="20"/>
          <w:szCs w:val="20"/>
        </w:rPr>
        <w:t>cómo esas estructuras se implementan realmente dentro del sistema</w:t>
      </w:r>
      <w:r w:rsidRPr="00FC5EF2">
        <w:rPr>
          <w:color w:val="000000"/>
          <w:sz w:val="20"/>
          <w:szCs w:val="20"/>
        </w:rPr>
        <w:t>, considerando las características del gestor de bases de datos utilizado, el volumen de información y la forma en que los usuarios accederán a los datos.</w:t>
      </w:r>
    </w:p>
    <w:p w14:paraId="594938A2" w14:textId="6E38903F" w:rsidR="00FC5EF2" w:rsidRDefault="00FC5EF2" w:rsidP="00FC5EF2">
      <w:pPr>
        <w:pStyle w:val="Normal0"/>
        <w:rPr>
          <w:color w:val="000000"/>
          <w:sz w:val="20"/>
          <w:szCs w:val="20"/>
        </w:rPr>
      </w:pPr>
    </w:p>
    <w:p w14:paraId="0B02A30C" w14:textId="77777777" w:rsidR="00C7433A" w:rsidRPr="00FC5EF2" w:rsidRDefault="00C7433A" w:rsidP="00FC5EF2">
      <w:pPr>
        <w:pStyle w:val="Normal0"/>
        <w:rPr>
          <w:color w:val="000000"/>
          <w:sz w:val="20"/>
          <w:szCs w:val="20"/>
        </w:rPr>
      </w:pPr>
    </w:p>
    <w:p w14:paraId="690E9696" w14:textId="77777777" w:rsidR="00FC5EF2" w:rsidRPr="00FC5EF2" w:rsidRDefault="00FC5EF2" w:rsidP="00FC5EF2">
      <w:pPr>
        <w:pStyle w:val="Normal0"/>
        <w:rPr>
          <w:color w:val="000000"/>
          <w:sz w:val="20"/>
          <w:szCs w:val="20"/>
        </w:rPr>
      </w:pPr>
      <w:r w:rsidRPr="00FC5EF2">
        <w:rPr>
          <w:color w:val="000000"/>
          <w:sz w:val="20"/>
          <w:szCs w:val="20"/>
        </w:rPr>
        <w:t>En esta etapa se definen elementos importantes como:</w:t>
      </w:r>
    </w:p>
    <w:p w14:paraId="45991F29" w14:textId="3D07B829" w:rsidR="00FC5EF2" w:rsidRDefault="00C7433A" w:rsidP="00FC5EF2">
      <w:pPr>
        <w:pStyle w:val="Normal0"/>
        <w:rPr>
          <w:color w:val="000000"/>
          <w:sz w:val="20"/>
          <w:szCs w:val="20"/>
        </w:rPr>
      </w:pPr>
      <w:r>
        <w:rPr>
          <w:noProof/>
          <w:color w:val="000000"/>
          <w:sz w:val="20"/>
          <w:szCs w:val="20"/>
          <w:lang w:val="en-US" w:eastAsia="en-US"/>
        </w:rPr>
        <w:drawing>
          <wp:inline distT="0" distB="0" distL="0" distR="0" wp14:anchorId="6F2BAC5E" wp14:editId="60F2DE65">
            <wp:extent cx="6265545" cy="2305878"/>
            <wp:effectExtent l="0" t="0" r="78105" b="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6C30C340" w14:textId="77777777" w:rsidR="00C7433A" w:rsidRPr="00FC5EF2" w:rsidRDefault="00C7433A" w:rsidP="00FC5EF2">
      <w:pPr>
        <w:pStyle w:val="Normal0"/>
        <w:rPr>
          <w:color w:val="000000"/>
          <w:sz w:val="20"/>
          <w:szCs w:val="20"/>
        </w:rPr>
      </w:pPr>
    </w:p>
    <w:p w14:paraId="1E4D373F" w14:textId="77777777" w:rsidR="00FC5EF2" w:rsidRPr="00FC5EF2" w:rsidRDefault="00FC5EF2" w:rsidP="00FC5EF2">
      <w:pPr>
        <w:pStyle w:val="Normal0"/>
        <w:rPr>
          <w:color w:val="000000"/>
          <w:sz w:val="20"/>
          <w:szCs w:val="20"/>
        </w:rPr>
      </w:pPr>
      <w:r w:rsidRPr="00FC5EF2">
        <w:rPr>
          <w:color w:val="000000"/>
          <w:sz w:val="20"/>
          <w:szCs w:val="20"/>
        </w:rPr>
        <w:t>El diseño físico también busca optimizar el desempeño del sistema, permitiendo que las consultas se ejecuten de forma rápida y eficiente, especialmente cuando la base de datos maneja grandes volúmenes de información.</w:t>
      </w:r>
    </w:p>
    <w:p w14:paraId="134D2D14" w14:textId="77777777" w:rsidR="00FC5EF2" w:rsidRPr="00FC5EF2" w:rsidRDefault="00FC5EF2" w:rsidP="00FC5EF2">
      <w:pPr>
        <w:pStyle w:val="Normal0"/>
        <w:rPr>
          <w:color w:val="000000"/>
          <w:sz w:val="20"/>
          <w:szCs w:val="20"/>
        </w:rPr>
      </w:pPr>
    </w:p>
    <w:p w14:paraId="12C70CCB" w14:textId="77777777" w:rsidR="00FC5EF2" w:rsidRPr="00FC5EF2" w:rsidRDefault="00FC5EF2" w:rsidP="00FC5EF2">
      <w:pPr>
        <w:pStyle w:val="Normal0"/>
        <w:rPr>
          <w:color w:val="000000"/>
          <w:sz w:val="20"/>
          <w:szCs w:val="20"/>
        </w:rPr>
      </w:pPr>
      <w:r w:rsidRPr="00FC5EF2">
        <w:rPr>
          <w:color w:val="000000"/>
          <w:sz w:val="20"/>
          <w:szCs w:val="20"/>
        </w:rPr>
        <w:t>A continuación, se presenta un ejemplo sencillo de cómo se define la estructura física de una tabla dentro de una base de datos.</w:t>
      </w:r>
    </w:p>
    <w:p w14:paraId="794287E2" w14:textId="77777777" w:rsidR="00FC5EF2" w:rsidRPr="00FC5EF2" w:rsidRDefault="00FC5EF2" w:rsidP="00FC5EF2">
      <w:pPr>
        <w:pStyle w:val="Normal0"/>
        <w:rPr>
          <w:color w:val="000000"/>
          <w:sz w:val="20"/>
          <w:szCs w:val="20"/>
        </w:rPr>
      </w:pPr>
    </w:p>
    <w:p w14:paraId="1CCDACAD" w14:textId="7522819F" w:rsidR="00FC5EF2" w:rsidRDefault="00FC5EF2" w:rsidP="00FC5EF2">
      <w:pPr>
        <w:pStyle w:val="Normal0"/>
        <w:rPr>
          <w:color w:val="000000"/>
          <w:sz w:val="20"/>
          <w:szCs w:val="20"/>
        </w:rPr>
      </w:pPr>
      <w:r w:rsidRPr="00EE70EE">
        <w:rPr>
          <w:b/>
          <w:color w:val="000000"/>
          <w:sz w:val="20"/>
          <w:szCs w:val="20"/>
        </w:rPr>
        <w:t>Tabla 7.</w:t>
      </w:r>
      <w:r w:rsidRPr="00FC5EF2">
        <w:rPr>
          <w:color w:val="000000"/>
          <w:sz w:val="20"/>
          <w:szCs w:val="20"/>
        </w:rPr>
        <w:t xml:space="preserve"> Ejemplo de diseño físico de una tabla</w:t>
      </w:r>
    </w:p>
    <w:tbl>
      <w:tblPr>
        <w:tblStyle w:val="Tablaconcuadrcula"/>
        <w:tblW w:w="0" w:type="auto"/>
        <w:tblInd w:w="0" w:type="dxa"/>
        <w:tblLook w:val="04A0" w:firstRow="1" w:lastRow="0" w:firstColumn="1" w:lastColumn="0" w:noHBand="0" w:noVBand="1"/>
        <w:tblCaption w:val="Tabla 7. Ejemplo de diseño físico de una tabla"/>
      </w:tblPr>
      <w:tblGrid>
        <w:gridCol w:w="2830"/>
        <w:gridCol w:w="2694"/>
        <w:gridCol w:w="4438"/>
      </w:tblGrid>
      <w:tr w:rsidR="00C7433A" w:rsidRPr="00C7433A" w14:paraId="3D88E16A" w14:textId="77777777" w:rsidTr="00EE70EE">
        <w:tc>
          <w:tcPr>
            <w:tcW w:w="2830" w:type="dxa"/>
          </w:tcPr>
          <w:p w14:paraId="1C714C33" w14:textId="363C8EB6" w:rsidR="00C7433A" w:rsidRPr="00EE70EE" w:rsidRDefault="00C7433A" w:rsidP="00C7433A">
            <w:pPr>
              <w:pStyle w:val="Normal0"/>
              <w:rPr>
                <w:b/>
                <w:color w:val="000000"/>
                <w:sz w:val="20"/>
                <w:szCs w:val="20"/>
              </w:rPr>
            </w:pPr>
            <w:r w:rsidRPr="00EE70EE">
              <w:rPr>
                <w:b/>
                <w:sz w:val="20"/>
                <w:szCs w:val="20"/>
              </w:rPr>
              <w:t>Campo</w:t>
            </w:r>
          </w:p>
        </w:tc>
        <w:tc>
          <w:tcPr>
            <w:tcW w:w="2694" w:type="dxa"/>
          </w:tcPr>
          <w:p w14:paraId="4184F92D" w14:textId="4C3BB282" w:rsidR="00C7433A" w:rsidRPr="00EE70EE" w:rsidRDefault="00C7433A" w:rsidP="00C7433A">
            <w:pPr>
              <w:pStyle w:val="Normal0"/>
              <w:rPr>
                <w:b/>
                <w:color w:val="000000"/>
                <w:sz w:val="20"/>
                <w:szCs w:val="20"/>
              </w:rPr>
            </w:pPr>
            <w:r w:rsidRPr="00EE70EE">
              <w:rPr>
                <w:b/>
                <w:sz w:val="20"/>
                <w:szCs w:val="20"/>
              </w:rPr>
              <w:t>Tipo de dato</w:t>
            </w:r>
          </w:p>
        </w:tc>
        <w:tc>
          <w:tcPr>
            <w:tcW w:w="4438" w:type="dxa"/>
          </w:tcPr>
          <w:p w14:paraId="25580A1E" w14:textId="293C0FA0" w:rsidR="00C7433A" w:rsidRPr="00EE70EE" w:rsidRDefault="00C7433A" w:rsidP="00C7433A">
            <w:pPr>
              <w:pStyle w:val="Normal0"/>
              <w:rPr>
                <w:b/>
                <w:color w:val="000000"/>
                <w:sz w:val="20"/>
                <w:szCs w:val="20"/>
              </w:rPr>
            </w:pPr>
            <w:r w:rsidRPr="00EE70EE">
              <w:rPr>
                <w:b/>
                <w:sz w:val="20"/>
                <w:szCs w:val="20"/>
              </w:rPr>
              <w:t>Descripción</w:t>
            </w:r>
          </w:p>
        </w:tc>
      </w:tr>
      <w:tr w:rsidR="00C7433A" w:rsidRPr="00C7433A" w14:paraId="27CEB36E" w14:textId="77777777" w:rsidTr="00EE70EE">
        <w:tc>
          <w:tcPr>
            <w:tcW w:w="2830" w:type="dxa"/>
          </w:tcPr>
          <w:p w14:paraId="473C620B" w14:textId="00304445" w:rsidR="00C7433A" w:rsidRPr="00C7433A" w:rsidRDefault="00C7433A" w:rsidP="00C7433A">
            <w:pPr>
              <w:pStyle w:val="Normal0"/>
              <w:rPr>
                <w:color w:val="000000"/>
                <w:sz w:val="20"/>
                <w:szCs w:val="20"/>
              </w:rPr>
            </w:pPr>
            <w:r w:rsidRPr="00C7433A">
              <w:rPr>
                <w:sz w:val="20"/>
                <w:szCs w:val="20"/>
              </w:rPr>
              <w:t>id_usuario</w:t>
            </w:r>
          </w:p>
        </w:tc>
        <w:tc>
          <w:tcPr>
            <w:tcW w:w="2694" w:type="dxa"/>
          </w:tcPr>
          <w:p w14:paraId="728A2539" w14:textId="56B7C80F" w:rsidR="00C7433A" w:rsidRPr="00C7433A" w:rsidRDefault="00C7433A" w:rsidP="00C7433A">
            <w:pPr>
              <w:pStyle w:val="Normal0"/>
              <w:rPr>
                <w:color w:val="000000"/>
                <w:sz w:val="20"/>
                <w:szCs w:val="20"/>
              </w:rPr>
            </w:pPr>
            <w:r w:rsidRPr="00C7433A">
              <w:rPr>
                <w:sz w:val="20"/>
                <w:szCs w:val="20"/>
              </w:rPr>
              <w:t>INT</w:t>
            </w:r>
          </w:p>
        </w:tc>
        <w:tc>
          <w:tcPr>
            <w:tcW w:w="4438" w:type="dxa"/>
          </w:tcPr>
          <w:p w14:paraId="38C2E4C2" w14:textId="7289E2CB" w:rsidR="00C7433A" w:rsidRPr="00C7433A" w:rsidRDefault="00C7433A" w:rsidP="00C7433A">
            <w:pPr>
              <w:pStyle w:val="Normal0"/>
              <w:rPr>
                <w:color w:val="000000"/>
                <w:sz w:val="20"/>
                <w:szCs w:val="20"/>
              </w:rPr>
            </w:pPr>
            <w:r w:rsidRPr="00C7433A">
              <w:rPr>
                <w:sz w:val="20"/>
                <w:szCs w:val="20"/>
              </w:rPr>
              <w:t>Identificador único del usuario</w:t>
            </w:r>
            <w:r w:rsidR="00EE70EE">
              <w:rPr>
                <w:sz w:val="20"/>
                <w:szCs w:val="20"/>
              </w:rPr>
              <w:t>.</w:t>
            </w:r>
          </w:p>
        </w:tc>
      </w:tr>
      <w:tr w:rsidR="00C7433A" w:rsidRPr="00C7433A" w14:paraId="260F345D" w14:textId="77777777" w:rsidTr="00EE70EE">
        <w:tc>
          <w:tcPr>
            <w:tcW w:w="2830" w:type="dxa"/>
          </w:tcPr>
          <w:p w14:paraId="3FC64B58" w14:textId="29695D83" w:rsidR="00C7433A" w:rsidRPr="00C7433A" w:rsidRDefault="00C7433A" w:rsidP="00C7433A">
            <w:pPr>
              <w:pStyle w:val="Normal0"/>
              <w:rPr>
                <w:color w:val="000000"/>
                <w:sz w:val="20"/>
                <w:szCs w:val="20"/>
              </w:rPr>
            </w:pPr>
            <w:r w:rsidRPr="00C7433A">
              <w:rPr>
                <w:sz w:val="20"/>
                <w:szCs w:val="20"/>
              </w:rPr>
              <w:t>nombre</w:t>
            </w:r>
          </w:p>
        </w:tc>
        <w:tc>
          <w:tcPr>
            <w:tcW w:w="2694" w:type="dxa"/>
          </w:tcPr>
          <w:p w14:paraId="35453447" w14:textId="4A353D3C" w:rsidR="00C7433A" w:rsidRPr="00C7433A" w:rsidRDefault="00C7433A" w:rsidP="00C7433A">
            <w:pPr>
              <w:pStyle w:val="Normal0"/>
              <w:rPr>
                <w:color w:val="000000"/>
                <w:sz w:val="20"/>
                <w:szCs w:val="20"/>
              </w:rPr>
            </w:pPr>
            <w:r w:rsidRPr="00C7433A">
              <w:rPr>
                <w:sz w:val="20"/>
                <w:szCs w:val="20"/>
              </w:rPr>
              <w:t>VARCHAR(100)</w:t>
            </w:r>
          </w:p>
        </w:tc>
        <w:tc>
          <w:tcPr>
            <w:tcW w:w="4438" w:type="dxa"/>
          </w:tcPr>
          <w:p w14:paraId="3AF3624F" w14:textId="2ECE6EDF" w:rsidR="00C7433A" w:rsidRPr="00C7433A" w:rsidRDefault="00C7433A" w:rsidP="00C7433A">
            <w:pPr>
              <w:pStyle w:val="Normal0"/>
              <w:rPr>
                <w:color w:val="000000"/>
                <w:sz w:val="20"/>
                <w:szCs w:val="20"/>
              </w:rPr>
            </w:pPr>
            <w:r w:rsidRPr="00C7433A">
              <w:rPr>
                <w:sz w:val="20"/>
                <w:szCs w:val="20"/>
              </w:rPr>
              <w:t>Nombre del usuario</w:t>
            </w:r>
            <w:r w:rsidR="00EE70EE">
              <w:rPr>
                <w:sz w:val="20"/>
                <w:szCs w:val="20"/>
              </w:rPr>
              <w:t>.</w:t>
            </w:r>
          </w:p>
        </w:tc>
      </w:tr>
      <w:tr w:rsidR="00C7433A" w:rsidRPr="00C7433A" w14:paraId="3614AA24" w14:textId="77777777" w:rsidTr="00EE70EE">
        <w:tc>
          <w:tcPr>
            <w:tcW w:w="2830" w:type="dxa"/>
          </w:tcPr>
          <w:p w14:paraId="30588816" w14:textId="46D6C7BD" w:rsidR="00C7433A" w:rsidRPr="00C7433A" w:rsidRDefault="00C7433A" w:rsidP="00C7433A">
            <w:pPr>
              <w:pStyle w:val="Normal0"/>
              <w:rPr>
                <w:color w:val="000000"/>
                <w:sz w:val="20"/>
                <w:szCs w:val="20"/>
              </w:rPr>
            </w:pPr>
            <w:r w:rsidRPr="00C7433A">
              <w:rPr>
                <w:sz w:val="20"/>
                <w:szCs w:val="20"/>
              </w:rPr>
              <w:t>correo</w:t>
            </w:r>
          </w:p>
        </w:tc>
        <w:tc>
          <w:tcPr>
            <w:tcW w:w="2694" w:type="dxa"/>
          </w:tcPr>
          <w:p w14:paraId="4F698597" w14:textId="38B96E5C" w:rsidR="00C7433A" w:rsidRPr="00C7433A" w:rsidRDefault="00C7433A" w:rsidP="00C7433A">
            <w:pPr>
              <w:pStyle w:val="Normal0"/>
              <w:rPr>
                <w:color w:val="000000"/>
                <w:sz w:val="20"/>
                <w:szCs w:val="20"/>
              </w:rPr>
            </w:pPr>
            <w:r w:rsidRPr="00C7433A">
              <w:rPr>
                <w:sz w:val="20"/>
                <w:szCs w:val="20"/>
              </w:rPr>
              <w:t>VARCHAR(100)</w:t>
            </w:r>
          </w:p>
        </w:tc>
        <w:tc>
          <w:tcPr>
            <w:tcW w:w="4438" w:type="dxa"/>
          </w:tcPr>
          <w:p w14:paraId="1E36C447" w14:textId="408034DB" w:rsidR="00C7433A" w:rsidRPr="00C7433A" w:rsidRDefault="00C7433A" w:rsidP="00C7433A">
            <w:pPr>
              <w:pStyle w:val="Normal0"/>
              <w:rPr>
                <w:color w:val="000000"/>
                <w:sz w:val="20"/>
                <w:szCs w:val="20"/>
              </w:rPr>
            </w:pPr>
            <w:r w:rsidRPr="00C7433A">
              <w:rPr>
                <w:sz w:val="20"/>
                <w:szCs w:val="20"/>
              </w:rPr>
              <w:t>Correo electrónico del usuario</w:t>
            </w:r>
            <w:r w:rsidR="00EE70EE">
              <w:rPr>
                <w:sz w:val="20"/>
                <w:szCs w:val="20"/>
              </w:rPr>
              <w:t>.</w:t>
            </w:r>
          </w:p>
        </w:tc>
      </w:tr>
      <w:tr w:rsidR="00C7433A" w:rsidRPr="00C7433A" w14:paraId="391D610F" w14:textId="77777777" w:rsidTr="00EE70EE">
        <w:tc>
          <w:tcPr>
            <w:tcW w:w="2830" w:type="dxa"/>
          </w:tcPr>
          <w:p w14:paraId="51CFF275" w14:textId="679E69B6" w:rsidR="00C7433A" w:rsidRPr="00C7433A" w:rsidRDefault="00C7433A" w:rsidP="00C7433A">
            <w:pPr>
              <w:pStyle w:val="Normal0"/>
              <w:rPr>
                <w:color w:val="000000"/>
                <w:sz w:val="20"/>
                <w:szCs w:val="20"/>
              </w:rPr>
            </w:pPr>
            <w:r w:rsidRPr="00C7433A">
              <w:rPr>
                <w:sz w:val="20"/>
                <w:szCs w:val="20"/>
              </w:rPr>
              <w:t>fecha_registro</w:t>
            </w:r>
          </w:p>
        </w:tc>
        <w:tc>
          <w:tcPr>
            <w:tcW w:w="2694" w:type="dxa"/>
          </w:tcPr>
          <w:p w14:paraId="31954201" w14:textId="434A585D" w:rsidR="00C7433A" w:rsidRPr="00C7433A" w:rsidRDefault="00C7433A" w:rsidP="00C7433A">
            <w:pPr>
              <w:pStyle w:val="Normal0"/>
              <w:rPr>
                <w:color w:val="000000"/>
                <w:sz w:val="20"/>
                <w:szCs w:val="20"/>
              </w:rPr>
            </w:pPr>
            <w:r w:rsidRPr="00C7433A">
              <w:rPr>
                <w:sz w:val="20"/>
                <w:szCs w:val="20"/>
              </w:rPr>
              <w:t>DATE</w:t>
            </w:r>
          </w:p>
        </w:tc>
        <w:tc>
          <w:tcPr>
            <w:tcW w:w="4438" w:type="dxa"/>
          </w:tcPr>
          <w:p w14:paraId="4611EF7D" w14:textId="11789937" w:rsidR="00C7433A" w:rsidRPr="00C7433A" w:rsidRDefault="00C7433A" w:rsidP="00C7433A">
            <w:pPr>
              <w:pStyle w:val="Normal0"/>
              <w:rPr>
                <w:color w:val="000000"/>
                <w:sz w:val="20"/>
                <w:szCs w:val="20"/>
              </w:rPr>
            </w:pPr>
            <w:r w:rsidRPr="00C7433A">
              <w:rPr>
                <w:sz w:val="20"/>
                <w:szCs w:val="20"/>
              </w:rPr>
              <w:t>Fecha en que el usuario se registró</w:t>
            </w:r>
            <w:r w:rsidR="00EE70EE">
              <w:rPr>
                <w:sz w:val="20"/>
                <w:szCs w:val="20"/>
              </w:rPr>
              <w:t>.</w:t>
            </w:r>
          </w:p>
        </w:tc>
      </w:tr>
    </w:tbl>
    <w:p w14:paraId="47D3A8F2" w14:textId="7981A062" w:rsidR="00C7433A" w:rsidRDefault="00C7433A" w:rsidP="00FC5EF2">
      <w:pPr>
        <w:pStyle w:val="Normal0"/>
        <w:rPr>
          <w:color w:val="000000"/>
          <w:sz w:val="20"/>
          <w:szCs w:val="20"/>
        </w:rPr>
      </w:pPr>
    </w:p>
    <w:p w14:paraId="277CA08F" w14:textId="77777777" w:rsidR="00EE70EE" w:rsidRPr="00EE70EE" w:rsidRDefault="00EE70EE" w:rsidP="00EE70EE">
      <w:pPr>
        <w:pStyle w:val="Normal0"/>
        <w:rPr>
          <w:color w:val="000000"/>
          <w:sz w:val="20"/>
          <w:szCs w:val="20"/>
        </w:rPr>
      </w:pPr>
      <w:r w:rsidRPr="00EE70EE">
        <w:rPr>
          <w:color w:val="000000"/>
          <w:sz w:val="20"/>
          <w:szCs w:val="20"/>
        </w:rPr>
        <w:lastRenderedPageBreak/>
        <w:t>En este ejemplo, además de definir las columnas de la tabla, se especifica el tipo de dato que tendrá cada campo, lo que permite al sistema gestor de bases de datos almacenar y procesar la información de manera adecuada.</w:t>
      </w:r>
    </w:p>
    <w:p w14:paraId="73284B76" w14:textId="77777777" w:rsidR="00EE70EE" w:rsidRPr="00EE70EE" w:rsidRDefault="00EE70EE" w:rsidP="00EE70EE">
      <w:pPr>
        <w:pStyle w:val="Normal0"/>
        <w:rPr>
          <w:color w:val="000000"/>
          <w:sz w:val="20"/>
          <w:szCs w:val="20"/>
        </w:rPr>
      </w:pPr>
    </w:p>
    <w:p w14:paraId="7CF2BB0C" w14:textId="6BE3F2F0" w:rsidR="00EE70EE" w:rsidRDefault="00EE70EE" w:rsidP="00EE70EE">
      <w:pPr>
        <w:pStyle w:val="Normal0"/>
        <w:rPr>
          <w:color w:val="000000"/>
          <w:sz w:val="20"/>
          <w:szCs w:val="20"/>
        </w:rPr>
      </w:pPr>
      <w:r w:rsidRPr="00EE70EE">
        <w:rPr>
          <w:color w:val="000000"/>
          <w:sz w:val="20"/>
          <w:szCs w:val="20"/>
        </w:rPr>
        <w:t>De esta forma, el diseño físico convierte la estructura lógica de la base de datos en una implementación real dentro del sistema, garantizando un almacenamiento eficiente, seguro y organizado de la información.</w:t>
      </w:r>
    </w:p>
    <w:p w14:paraId="00618AE9" w14:textId="77777777" w:rsidR="00FC5EF2" w:rsidRPr="00B420D0" w:rsidRDefault="00FC5EF2" w:rsidP="00FC5EF2">
      <w:pPr>
        <w:pStyle w:val="Normal0"/>
        <w:rPr>
          <w:color w:val="000000"/>
          <w:sz w:val="20"/>
          <w:szCs w:val="20"/>
        </w:rPr>
      </w:pPr>
    </w:p>
    <w:p w14:paraId="4C787F52" w14:textId="4BDCA5F9" w:rsidR="00B420D0" w:rsidRPr="00EE70EE" w:rsidRDefault="00B420D0" w:rsidP="002C246A">
      <w:pPr>
        <w:pStyle w:val="Normal0"/>
        <w:numPr>
          <w:ilvl w:val="1"/>
          <w:numId w:val="3"/>
        </w:numPr>
        <w:rPr>
          <w:b/>
          <w:color w:val="000000"/>
          <w:sz w:val="20"/>
          <w:szCs w:val="20"/>
        </w:rPr>
      </w:pPr>
      <w:r w:rsidRPr="00EE70EE">
        <w:rPr>
          <w:b/>
          <w:color w:val="000000"/>
          <w:sz w:val="20"/>
          <w:szCs w:val="20"/>
        </w:rPr>
        <w:t>Normalización de bases de datos</w:t>
      </w:r>
    </w:p>
    <w:p w14:paraId="6AD82F00" w14:textId="02900246" w:rsidR="00EE70EE" w:rsidRDefault="00EE70EE" w:rsidP="00EE70EE">
      <w:pPr>
        <w:pStyle w:val="Normal0"/>
        <w:rPr>
          <w:color w:val="000000"/>
          <w:sz w:val="20"/>
          <w:szCs w:val="20"/>
        </w:rPr>
      </w:pPr>
    </w:p>
    <w:p w14:paraId="531D9869" w14:textId="77777777" w:rsidR="00EE70EE" w:rsidRPr="00EE70EE" w:rsidRDefault="00EE70EE" w:rsidP="00EE70EE">
      <w:pPr>
        <w:pStyle w:val="Normal0"/>
        <w:rPr>
          <w:color w:val="000000"/>
          <w:sz w:val="20"/>
          <w:szCs w:val="20"/>
        </w:rPr>
      </w:pPr>
      <w:r w:rsidRPr="00EE70EE">
        <w:rPr>
          <w:color w:val="000000"/>
          <w:sz w:val="20"/>
          <w:szCs w:val="20"/>
        </w:rPr>
        <w:t>La normalización de bases de datos es un proceso que permite organizar la información de manera eficiente, con el fin de evitar redundancias, reducir inconsistencias y garantizar la integridad de los datos. Este proceso consiste en estructurar las tablas y las relaciones entre ellas siguiendo una serie de reglas conocidas como formas normales.</w:t>
      </w:r>
    </w:p>
    <w:p w14:paraId="316CE85C" w14:textId="77777777" w:rsidR="00EE70EE" w:rsidRPr="00EE70EE" w:rsidRDefault="00EE70EE" w:rsidP="00EE70EE">
      <w:pPr>
        <w:pStyle w:val="Normal0"/>
        <w:rPr>
          <w:color w:val="000000"/>
          <w:sz w:val="20"/>
          <w:szCs w:val="20"/>
        </w:rPr>
      </w:pPr>
    </w:p>
    <w:p w14:paraId="3A1AE0B2" w14:textId="77777777" w:rsidR="00EE70EE" w:rsidRPr="00EE70EE" w:rsidRDefault="00EE70EE" w:rsidP="00EE70EE">
      <w:pPr>
        <w:pStyle w:val="Normal0"/>
        <w:rPr>
          <w:color w:val="000000"/>
          <w:sz w:val="20"/>
          <w:szCs w:val="20"/>
        </w:rPr>
      </w:pPr>
      <w:r w:rsidRPr="00EE70EE">
        <w:rPr>
          <w:color w:val="000000"/>
          <w:sz w:val="20"/>
          <w:szCs w:val="20"/>
        </w:rPr>
        <w:t>Cuando una base de datos no está normalizada, es común encontrar datos repetidos o inconsistentes, lo que puede generar errores al momento de insertar, actualizar o eliminar información. Por esta razón, la normalización busca dividir la información en varias tablas relacionadas, de modo que cada dato se almacene una sola vez.</w:t>
      </w:r>
    </w:p>
    <w:p w14:paraId="342AED3F" w14:textId="7618904C" w:rsidR="00EE70EE" w:rsidRDefault="00EE70EE" w:rsidP="00EE70EE">
      <w:pPr>
        <w:pStyle w:val="Normal0"/>
        <w:rPr>
          <w:color w:val="000000"/>
          <w:sz w:val="20"/>
          <w:szCs w:val="20"/>
        </w:rPr>
      </w:pPr>
    </w:p>
    <w:p w14:paraId="2764B829" w14:textId="77777777" w:rsidR="00EE70EE" w:rsidRPr="00EE70EE" w:rsidRDefault="00EE70EE" w:rsidP="00EE70EE">
      <w:pPr>
        <w:pStyle w:val="Normal0"/>
        <w:rPr>
          <w:color w:val="000000"/>
          <w:sz w:val="20"/>
          <w:szCs w:val="20"/>
        </w:rPr>
      </w:pPr>
    </w:p>
    <w:p w14:paraId="3BB0FF52" w14:textId="4ECBA8D3" w:rsidR="00EE70EE" w:rsidRPr="00EE70EE" w:rsidRDefault="00EE70EE" w:rsidP="00EE70EE">
      <w:pPr>
        <w:pStyle w:val="Normal0"/>
        <w:rPr>
          <w:color w:val="000000"/>
          <w:sz w:val="20"/>
          <w:szCs w:val="20"/>
        </w:rPr>
      </w:pPr>
      <w:r w:rsidRPr="00EE70EE">
        <w:rPr>
          <w:color w:val="000000"/>
          <w:sz w:val="20"/>
          <w:szCs w:val="20"/>
        </w:rPr>
        <w:t>Entre los principales beneficios de la normalización se encuentran:</w:t>
      </w:r>
    </w:p>
    <w:p w14:paraId="103FB672" w14:textId="33A0E71E" w:rsidR="00EE70EE" w:rsidRPr="00EE70EE" w:rsidRDefault="00EE70EE" w:rsidP="00EE70EE">
      <w:pPr>
        <w:pStyle w:val="Normal0"/>
        <w:numPr>
          <w:ilvl w:val="0"/>
          <w:numId w:val="30"/>
        </w:numPr>
        <w:rPr>
          <w:color w:val="000000"/>
          <w:sz w:val="20"/>
          <w:szCs w:val="20"/>
        </w:rPr>
      </w:pPr>
      <w:r w:rsidRPr="00EE70EE">
        <w:rPr>
          <w:color w:val="000000"/>
          <w:sz w:val="20"/>
          <w:szCs w:val="20"/>
        </w:rPr>
        <w:t>Reduce la duplicación de datos.</w:t>
      </w:r>
    </w:p>
    <w:p w14:paraId="7746FC17" w14:textId="2F83176F" w:rsidR="00EE70EE" w:rsidRPr="00EE70EE" w:rsidRDefault="00EE70EE" w:rsidP="00EE70EE">
      <w:pPr>
        <w:pStyle w:val="Normal0"/>
        <w:numPr>
          <w:ilvl w:val="0"/>
          <w:numId w:val="30"/>
        </w:numPr>
        <w:rPr>
          <w:color w:val="000000"/>
          <w:sz w:val="20"/>
          <w:szCs w:val="20"/>
        </w:rPr>
      </w:pPr>
      <w:r w:rsidRPr="00EE70EE">
        <w:rPr>
          <w:color w:val="000000"/>
          <w:sz w:val="20"/>
          <w:szCs w:val="20"/>
        </w:rPr>
        <w:t>Mejora la organización de la información.</w:t>
      </w:r>
    </w:p>
    <w:p w14:paraId="794205E6" w14:textId="355CA8C0" w:rsidR="00EE70EE" w:rsidRPr="00EE70EE" w:rsidRDefault="00EE70EE" w:rsidP="00EE70EE">
      <w:pPr>
        <w:pStyle w:val="Normal0"/>
        <w:numPr>
          <w:ilvl w:val="0"/>
          <w:numId w:val="30"/>
        </w:numPr>
        <w:rPr>
          <w:color w:val="000000"/>
          <w:sz w:val="20"/>
          <w:szCs w:val="20"/>
        </w:rPr>
      </w:pPr>
      <w:r w:rsidRPr="00EE70EE">
        <w:rPr>
          <w:color w:val="000000"/>
          <w:sz w:val="20"/>
          <w:szCs w:val="20"/>
        </w:rPr>
        <w:t>Facilita el mantenimiento y actualización de los datos.</w:t>
      </w:r>
    </w:p>
    <w:p w14:paraId="74E93905" w14:textId="7AEF7CB7" w:rsidR="00EE70EE" w:rsidRPr="00EE70EE" w:rsidRDefault="00EE70EE" w:rsidP="00EE70EE">
      <w:pPr>
        <w:pStyle w:val="Normal0"/>
        <w:numPr>
          <w:ilvl w:val="0"/>
          <w:numId w:val="30"/>
        </w:numPr>
        <w:rPr>
          <w:color w:val="000000"/>
          <w:sz w:val="20"/>
          <w:szCs w:val="20"/>
        </w:rPr>
      </w:pPr>
      <w:r w:rsidRPr="00EE70EE">
        <w:rPr>
          <w:color w:val="000000"/>
          <w:sz w:val="20"/>
          <w:szCs w:val="20"/>
        </w:rPr>
        <w:t>Garantiza mayor integridad y consistencia en la base de datos.</w:t>
      </w:r>
    </w:p>
    <w:p w14:paraId="323D6762" w14:textId="77777777" w:rsidR="00EE70EE" w:rsidRPr="00EE70EE" w:rsidRDefault="00EE70EE" w:rsidP="00EE70EE">
      <w:pPr>
        <w:pStyle w:val="Normal0"/>
        <w:rPr>
          <w:color w:val="000000"/>
          <w:sz w:val="20"/>
          <w:szCs w:val="20"/>
        </w:rPr>
      </w:pPr>
    </w:p>
    <w:p w14:paraId="78B3EA19" w14:textId="77777777" w:rsidR="00EE70EE" w:rsidRPr="00EE70EE" w:rsidRDefault="00EE70EE" w:rsidP="00EE70EE">
      <w:pPr>
        <w:pStyle w:val="Normal0"/>
        <w:rPr>
          <w:color w:val="000000"/>
          <w:sz w:val="20"/>
          <w:szCs w:val="20"/>
        </w:rPr>
      </w:pPr>
      <w:r w:rsidRPr="00EE70EE">
        <w:rPr>
          <w:color w:val="000000"/>
          <w:sz w:val="20"/>
          <w:szCs w:val="20"/>
        </w:rPr>
        <w:t>Las formas normales más utilizadas en el diseño de bases de datos son las siguientes:</w:t>
      </w:r>
    </w:p>
    <w:p w14:paraId="2928B692" w14:textId="77777777" w:rsidR="00EE70EE" w:rsidRPr="00EE70EE" w:rsidRDefault="00EE70EE" w:rsidP="00EE70EE">
      <w:pPr>
        <w:pStyle w:val="Normal0"/>
        <w:rPr>
          <w:color w:val="000000"/>
          <w:sz w:val="20"/>
          <w:szCs w:val="20"/>
        </w:rPr>
      </w:pPr>
    </w:p>
    <w:p w14:paraId="213E8E3F" w14:textId="1A23056F" w:rsidR="00EE70EE" w:rsidRPr="00EE70EE" w:rsidRDefault="00EE70EE" w:rsidP="00EE70EE">
      <w:pPr>
        <w:pStyle w:val="Normal0"/>
        <w:rPr>
          <w:color w:val="000000"/>
          <w:sz w:val="20"/>
          <w:szCs w:val="20"/>
        </w:rPr>
      </w:pPr>
      <w:r>
        <w:rPr>
          <w:noProof/>
          <w:color w:val="000000"/>
          <w:sz w:val="20"/>
          <w:szCs w:val="20"/>
          <w:lang w:val="en-US" w:eastAsia="en-US"/>
        </w:rPr>
        <w:drawing>
          <wp:inline distT="0" distB="0" distL="0" distR="0" wp14:anchorId="4C943B68" wp14:editId="3214878D">
            <wp:extent cx="6424295" cy="2044460"/>
            <wp:effectExtent l="0" t="0" r="33655" b="1333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77E3D555" w14:textId="77777777" w:rsidR="00EE70EE" w:rsidRPr="00EE70EE" w:rsidRDefault="00EE70EE" w:rsidP="00EE70EE">
      <w:pPr>
        <w:pStyle w:val="Normal0"/>
        <w:rPr>
          <w:color w:val="000000"/>
          <w:sz w:val="20"/>
          <w:szCs w:val="20"/>
        </w:rPr>
      </w:pPr>
    </w:p>
    <w:p w14:paraId="7A7C24E5" w14:textId="5584636A" w:rsidR="00EE70EE" w:rsidRPr="00EE70EE" w:rsidRDefault="00EE70EE" w:rsidP="00EE70EE">
      <w:pPr>
        <w:pStyle w:val="Normal0"/>
        <w:rPr>
          <w:color w:val="000000"/>
          <w:sz w:val="20"/>
          <w:szCs w:val="20"/>
        </w:rPr>
      </w:pPr>
      <w:r w:rsidRPr="00EE70EE">
        <w:rPr>
          <w:color w:val="000000"/>
          <w:sz w:val="20"/>
          <w:szCs w:val="20"/>
        </w:rPr>
        <w:t xml:space="preserve">Para comprender mejor este proceso, </w:t>
      </w:r>
      <w:r w:rsidR="00B0788E">
        <w:rPr>
          <w:color w:val="000000"/>
          <w:sz w:val="20"/>
          <w:szCs w:val="20"/>
        </w:rPr>
        <w:t>se presenta un ejemplo sencillo:</w:t>
      </w:r>
    </w:p>
    <w:p w14:paraId="07A071B0" w14:textId="77777777" w:rsidR="00EE70EE" w:rsidRPr="00EE70EE" w:rsidRDefault="00EE70EE" w:rsidP="00EE70EE">
      <w:pPr>
        <w:pStyle w:val="Normal0"/>
        <w:rPr>
          <w:color w:val="000000"/>
          <w:sz w:val="20"/>
          <w:szCs w:val="20"/>
        </w:rPr>
      </w:pPr>
    </w:p>
    <w:p w14:paraId="69B3E0DD" w14:textId="3136103B" w:rsidR="00EE70EE" w:rsidRDefault="00EE70EE" w:rsidP="00EE70EE">
      <w:pPr>
        <w:pStyle w:val="Normal0"/>
        <w:rPr>
          <w:color w:val="000000"/>
          <w:sz w:val="20"/>
          <w:szCs w:val="20"/>
        </w:rPr>
      </w:pPr>
      <w:r w:rsidRPr="00EE70EE">
        <w:rPr>
          <w:b/>
          <w:color w:val="000000"/>
          <w:sz w:val="20"/>
          <w:szCs w:val="20"/>
        </w:rPr>
        <w:t>Tabla 8.</w:t>
      </w:r>
      <w:r w:rsidRPr="00EE70EE">
        <w:rPr>
          <w:color w:val="000000"/>
          <w:sz w:val="20"/>
          <w:szCs w:val="20"/>
        </w:rPr>
        <w:t xml:space="preserve"> Ejemplo de normalización de datos</w:t>
      </w:r>
    </w:p>
    <w:tbl>
      <w:tblPr>
        <w:tblStyle w:val="Tablaconcuadrcula"/>
        <w:tblW w:w="0" w:type="auto"/>
        <w:tblInd w:w="0" w:type="dxa"/>
        <w:tblLook w:val="04A0" w:firstRow="1" w:lastRow="0" w:firstColumn="1" w:lastColumn="0" w:noHBand="0" w:noVBand="1"/>
        <w:tblCaption w:val="Tabla 8. Ejemplo de normalización de datos"/>
      </w:tblPr>
      <w:tblGrid>
        <w:gridCol w:w="4981"/>
        <w:gridCol w:w="4981"/>
      </w:tblGrid>
      <w:tr w:rsidR="00EE70EE" w:rsidRPr="00EE70EE" w14:paraId="1D88B973" w14:textId="77777777" w:rsidTr="00EE70EE">
        <w:tc>
          <w:tcPr>
            <w:tcW w:w="4981" w:type="dxa"/>
          </w:tcPr>
          <w:p w14:paraId="11599DAD" w14:textId="3C2A05F6" w:rsidR="00EE70EE" w:rsidRPr="00EE70EE" w:rsidRDefault="00EE70EE" w:rsidP="00EE70EE">
            <w:pPr>
              <w:pStyle w:val="Normal0"/>
              <w:rPr>
                <w:b/>
                <w:color w:val="000000"/>
                <w:sz w:val="20"/>
                <w:szCs w:val="20"/>
              </w:rPr>
            </w:pPr>
            <w:r w:rsidRPr="00EE70EE">
              <w:rPr>
                <w:b/>
                <w:sz w:val="20"/>
                <w:szCs w:val="20"/>
              </w:rPr>
              <w:t>Tabla no normalizada</w:t>
            </w:r>
          </w:p>
        </w:tc>
        <w:tc>
          <w:tcPr>
            <w:tcW w:w="4981" w:type="dxa"/>
          </w:tcPr>
          <w:p w14:paraId="36029E89" w14:textId="33338104" w:rsidR="00EE70EE" w:rsidRPr="00EE70EE" w:rsidRDefault="00EE70EE" w:rsidP="00EE70EE">
            <w:pPr>
              <w:pStyle w:val="Normal0"/>
              <w:rPr>
                <w:b/>
                <w:color w:val="000000"/>
                <w:sz w:val="20"/>
                <w:szCs w:val="20"/>
              </w:rPr>
            </w:pPr>
            <w:r w:rsidRPr="00EE70EE">
              <w:rPr>
                <w:b/>
                <w:sz w:val="20"/>
                <w:szCs w:val="20"/>
              </w:rPr>
              <w:t>Problema identificado</w:t>
            </w:r>
          </w:p>
        </w:tc>
      </w:tr>
      <w:tr w:rsidR="00EE70EE" w:rsidRPr="00EE70EE" w14:paraId="2C07CB53" w14:textId="77777777" w:rsidTr="00EE70EE">
        <w:tc>
          <w:tcPr>
            <w:tcW w:w="4981" w:type="dxa"/>
          </w:tcPr>
          <w:p w14:paraId="213F35CA" w14:textId="1BA9392C" w:rsidR="00EE70EE" w:rsidRPr="00EE70EE" w:rsidRDefault="00EE70EE" w:rsidP="00EE70EE">
            <w:pPr>
              <w:pStyle w:val="Normal0"/>
              <w:rPr>
                <w:color w:val="000000"/>
                <w:sz w:val="20"/>
                <w:szCs w:val="20"/>
              </w:rPr>
            </w:pPr>
            <w:r w:rsidRPr="00EE70EE">
              <w:rPr>
                <w:sz w:val="20"/>
                <w:szCs w:val="20"/>
              </w:rPr>
              <w:t>id_usuario, nombre_usuario, libro, autor_libro</w:t>
            </w:r>
            <w:r>
              <w:rPr>
                <w:sz w:val="20"/>
                <w:szCs w:val="20"/>
              </w:rPr>
              <w:t>.</w:t>
            </w:r>
          </w:p>
        </w:tc>
        <w:tc>
          <w:tcPr>
            <w:tcW w:w="4981" w:type="dxa"/>
          </w:tcPr>
          <w:p w14:paraId="10FF4507" w14:textId="4603118B" w:rsidR="00EE70EE" w:rsidRPr="00EE70EE" w:rsidRDefault="00EE70EE" w:rsidP="00EE70EE">
            <w:pPr>
              <w:pStyle w:val="Normal0"/>
              <w:rPr>
                <w:color w:val="000000"/>
                <w:sz w:val="20"/>
                <w:szCs w:val="20"/>
              </w:rPr>
            </w:pPr>
            <w:r w:rsidRPr="00EE70EE">
              <w:rPr>
                <w:sz w:val="20"/>
                <w:szCs w:val="20"/>
              </w:rPr>
              <w:t>Un mismo usuario puede tener varios libros, lo que genera repetición de datos</w:t>
            </w:r>
            <w:r>
              <w:rPr>
                <w:sz w:val="20"/>
                <w:szCs w:val="20"/>
              </w:rPr>
              <w:t>.</w:t>
            </w:r>
          </w:p>
        </w:tc>
      </w:tr>
    </w:tbl>
    <w:p w14:paraId="3AC1EEAF" w14:textId="79211348" w:rsidR="00EE70EE" w:rsidRDefault="00EE70EE" w:rsidP="00EE70EE">
      <w:pPr>
        <w:pStyle w:val="Normal0"/>
        <w:rPr>
          <w:color w:val="000000"/>
          <w:sz w:val="20"/>
          <w:szCs w:val="20"/>
        </w:rPr>
      </w:pPr>
    </w:p>
    <w:p w14:paraId="04ED9A5C" w14:textId="34447AD8" w:rsidR="00EE70EE" w:rsidRDefault="00EE70EE" w:rsidP="00EE70EE">
      <w:pPr>
        <w:pStyle w:val="Normal0"/>
        <w:rPr>
          <w:color w:val="000000"/>
          <w:sz w:val="20"/>
          <w:szCs w:val="20"/>
        </w:rPr>
      </w:pPr>
      <w:r w:rsidRPr="00EE70EE">
        <w:rPr>
          <w:color w:val="000000"/>
          <w:sz w:val="20"/>
          <w:szCs w:val="20"/>
        </w:rPr>
        <w:lastRenderedPageBreak/>
        <w:t>Después de aplicar la normalización, la información puede organizarse de la siguiente manera:</w:t>
      </w:r>
    </w:p>
    <w:p w14:paraId="42296FA2" w14:textId="3E4AE8D3" w:rsidR="00EE70EE" w:rsidRPr="00EE70EE" w:rsidRDefault="00EE70EE" w:rsidP="00EE70EE">
      <w:pPr>
        <w:pStyle w:val="Normal0"/>
        <w:rPr>
          <w:color w:val="000000"/>
          <w:sz w:val="20"/>
          <w:szCs w:val="20"/>
        </w:rPr>
      </w:pPr>
    </w:p>
    <w:p w14:paraId="5AD2AA3D" w14:textId="4E298624" w:rsidR="00EE70EE" w:rsidRPr="00EE70EE" w:rsidRDefault="00EE70EE" w:rsidP="00EE70EE">
      <w:pPr>
        <w:pStyle w:val="Normal0"/>
        <w:rPr>
          <w:color w:val="000000"/>
          <w:sz w:val="20"/>
          <w:szCs w:val="20"/>
        </w:rPr>
      </w:pPr>
      <w:r w:rsidRPr="00EE70EE">
        <w:rPr>
          <w:b/>
          <w:color w:val="000000"/>
          <w:sz w:val="20"/>
          <w:szCs w:val="20"/>
        </w:rPr>
        <w:t>Tabla 9.</w:t>
      </w:r>
      <w:r w:rsidRPr="00EE70EE">
        <w:rPr>
          <w:color w:val="000000"/>
          <w:sz w:val="20"/>
          <w:szCs w:val="20"/>
        </w:rPr>
        <w:t xml:space="preserve"> Usuario</w:t>
      </w:r>
    </w:p>
    <w:tbl>
      <w:tblPr>
        <w:tblStyle w:val="Tablaconcuadrcula"/>
        <w:tblW w:w="0" w:type="auto"/>
        <w:tblInd w:w="0" w:type="dxa"/>
        <w:tblLook w:val="04A0" w:firstRow="1" w:lastRow="0" w:firstColumn="1" w:lastColumn="0" w:noHBand="0" w:noVBand="1"/>
        <w:tblCaption w:val="Tabla 9. Usuario"/>
      </w:tblPr>
      <w:tblGrid>
        <w:gridCol w:w="4981"/>
        <w:gridCol w:w="4981"/>
      </w:tblGrid>
      <w:tr w:rsidR="00EE70EE" w:rsidRPr="00EE70EE" w14:paraId="07656CE2" w14:textId="77777777" w:rsidTr="00EE70EE">
        <w:tc>
          <w:tcPr>
            <w:tcW w:w="4981" w:type="dxa"/>
          </w:tcPr>
          <w:p w14:paraId="6D48EA41" w14:textId="1FFFA036" w:rsidR="00EE70EE" w:rsidRPr="00A63EC4" w:rsidRDefault="00EE70EE" w:rsidP="00EE70EE">
            <w:pPr>
              <w:pStyle w:val="Normal0"/>
              <w:rPr>
                <w:b/>
                <w:color w:val="000000"/>
                <w:sz w:val="20"/>
                <w:szCs w:val="20"/>
              </w:rPr>
            </w:pPr>
            <w:r w:rsidRPr="00A63EC4">
              <w:rPr>
                <w:b/>
                <w:sz w:val="20"/>
                <w:szCs w:val="20"/>
              </w:rPr>
              <w:t>Tabla Usuario</w:t>
            </w:r>
          </w:p>
        </w:tc>
        <w:tc>
          <w:tcPr>
            <w:tcW w:w="4981" w:type="dxa"/>
          </w:tcPr>
          <w:p w14:paraId="214FA479" w14:textId="7F8EA161" w:rsidR="00EE70EE" w:rsidRPr="00A63EC4" w:rsidRDefault="00EE70EE" w:rsidP="00EE70EE">
            <w:pPr>
              <w:pStyle w:val="Normal0"/>
              <w:rPr>
                <w:b/>
                <w:color w:val="000000"/>
                <w:sz w:val="20"/>
                <w:szCs w:val="20"/>
              </w:rPr>
            </w:pPr>
            <w:r w:rsidRPr="00A63EC4">
              <w:rPr>
                <w:b/>
                <w:sz w:val="20"/>
                <w:szCs w:val="20"/>
              </w:rPr>
              <w:t>Columnas</w:t>
            </w:r>
          </w:p>
        </w:tc>
      </w:tr>
      <w:tr w:rsidR="00EE70EE" w:rsidRPr="00EE70EE" w14:paraId="67BA6C18" w14:textId="77777777" w:rsidTr="00EE70EE">
        <w:tc>
          <w:tcPr>
            <w:tcW w:w="4981" w:type="dxa"/>
          </w:tcPr>
          <w:p w14:paraId="590ED30C" w14:textId="0F32645C" w:rsidR="00EE70EE" w:rsidRPr="00EE70EE" w:rsidRDefault="00EE70EE" w:rsidP="00EE70EE">
            <w:pPr>
              <w:pStyle w:val="Normal0"/>
              <w:rPr>
                <w:color w:val="000000"/>
                <w:sz w:val="20"/>
                <w:szCs w:val="20"/>
              </w:rPr>
            </w:pPr>
            <w:r w:rsidRPr="00EE70EE">
              <w:rPr>
                <w:sz w:val="20"/>
                <w:szCs w:val="20"/>
              </w:rPr>
              <w:t>Usuario</w:t>
            </w:r>
            <w:r w:rsidR="00A63EC4">
              <w:rPr>
                <w:sz w:val="20"/>
                <w:szCs w:val="20"/>
              </w:rPr>
              <w:t>.</w:t>
            </w:r>
          </w:p>
        </w:tc>
        <w:tc>
          <w:tcPr>
            <w:tcW w:w="4981" w:type="dxa"/>
          </w:tcPr>
          <w:p w14:paraId="28C34F00" w14:textId="2CB2095E" w:rsidR="00EE70EE" w:rsidRPr="00EE70EE" w:rsidRDefault="00EE70EE" w:rsidP="00EE70EE">
            <w:pPr>
              <w:pStyle w:val="Normal0"/>
              <w:rPr>
                <w:color w:val="000000"/>
                <w:sz w:val="20"/>
                <w:szCs w:val="20"/>
              </w:rPr>
            </w:pPr>
            <w:r w:rsidRPr="00EE70EE">
              <w:rPr>
                <w:sz w:val="20"/>
                <w:szCs w:val="20"/>
              </w:rPr>
              <w:t>id_usuario (PK), nombre_usuario</w:t>
            </w:r>
            <w:r w:rsidR="00A63EC4">
              <w:rPr>
                <w:sz w:val="20"/>
                <w:szCs w:val="20"/>
              </w:rPr>
              <w:t>.</w:t>
            </w:r>
          </w:p>
        </w:tc>
      </w:tr>
    </w:tbl>
    <w:p w14:paraId="559436D3" w14:textId="08A73485" w:rsidR="00EE70EE" w:rsidRPr="00EE70EE" w:rsidRDefault="00EE70EE" w:rsidP="00EE70EE">
      <w:pPr>
        <w:pStyle w:val="Normal0"/>
        <w:rPr>
          <w:color w:val="000000"/>
          <w:sz w:val="20"/>
          <w:szCs w:val="20"/>
        </w:rPr>
      </w:pPr>
    </w:p>
    <w:p w14:paraId="119688A5" w14:textId="03473D88" w:rsidR="00EE70EE" w:rsidRPr="00EE70EE" w:rsidRDefault="00EE70EE" w:rsidP="00EE70EE">
      <w:pPr>
        <w:pStyle w:val="Normal0"/>
        <w:rPr>
          <w:color w:val="000000"/>
          <w:sz w:val="20"/>
          <w:szCs w:val="20"/>
        </w:rPr>
      </w:pPr>
      <w:r w:rsidRPr="00BE2773">
        <w:rPr>
          <w:b/>
          <w:color w:val="000000"/>
          <w:sz w:val="20"/>
          <w:szCs w:val="20"/>
        </w:rPr>
        <w:t>Tabla 10.</w:t>
      </w:r>
      <w:r w:rsidR="00BE2773">
        <w:rPr>
          <w:color w:val="000000"/>
          <w:sz w:val="20"/>
          <w:szCs w:val="20"/>
        </w:rPr>
        <w:t xml:space="preserve"> Libro</w:t>
      </w:r>
    </w:p>
    <w:tbl>
      <w:tblPr>
        <w:tblStyle w:val="Tablaconcuadrcula"/>
        <w:tblW w:w="0" w:type="auto"/>
        <w:tblInd w:w="0" w:type="dxa"/>
        <w:tblLook w:val="04A0" w:firstRow="1" w:lastRow="0" w:firstColumn="1" w:lastColumn="0" w:noHBand="0" w:noVBand="1"/>
        <w:tblCaption w:val="Tabla 10. Libro"/>
      </w:tblPr>
      <w:tblGrid>
        <w:gridCol w:w="4981"/>
        <w:gridCol w:w="4981"/>
      </w:tblGrid>
      <w:tr w:rsidR="00EE70EE" w:rsidRPr="00EE70EE" w14:paraId="3873D2E2" w14:textId="77777777" w:rsidTr="00EE70EE">
        <w:tc>
          <w:tcPr>
            <w:tcW w:w="4981" w:type="dxa"/>
          </w:tcPr>
          <w:p w14:paraId="785AED98" w14:textId="646BC743" w:rsidR="00EE70EE" w:rsidRPr="00A63EC4" w:rsidRDefault="00EE70EE" w:rsidP="00EE70EE">
            <w:pPr>
              <w:pStyle w:val="Normal0"/>
              <w:rPr>
                <w:b/>
                <w:color w:val="000000"/>
                <w:sz w:val="20"/>
                <w:szCs w:val="20"/>
              </w:rPr>
            </w:pPr>
            <w:r w:rsidRPr="00A63EC4">
              <w:rPr>
                <w:b/>
                <w:sz w:val="20"/>
                <w:szCs w:val="20"/>
              </w:rPr>
              <w:t>Tabla Libro</w:t>
            </w:r>
          </w:p>
        </w:tc>
        <w:tc>
          <w:tcPr>
            <w:tcW w:w="4981" w:type="dxa"/>
          </w:tcPr>
          <w:p w14:paraId="5359D601" w14:textId="15C84D61" w:rsidR="00EE70EE" w:rsidRPr="00A63EC4" w:rsidRDefault="00EE70EE" w:rsidP="00EE70EE">
            <w:pPr>
              <w:pStyle w:val="Normal0"/>
              <w:rPr>
                <w:b/>
                <w:color w:val="000000"/>
                <w:sz w:val="20"/>
                <w:szCs w:val="20"/>
              </w:rPr>
            </w:pPr>
            <w:r w:rsidRPr="00A63EC4">
              <w:rPr>
                <w:b/>
                <w:sz w:val="20"/>
                <w:szCs w:val="20"/>
              </w:rPr>
              <w:t>Columnas</w:t>
            </w:r>
          </w:p>
        </w:tc>
      </w:tr>
      <w:tr w:rsidR="00EE70EE" w:rsidRPr="00EE70EE" w14:paraId="202B0A95" w14:textId="77777777" w:rsidTr="00EE70EE">
        <w:tc>
          <w:tcPr>
            <w:tcW w:w="4981" w:type="dxa"/>
          </w:tcPr>
          <w:p w14:paraId="4E6DFEDE" w14:textId="451E1525" w:rsidR="00EE70EE" w:rsidRPr="00EE70EE" w:rsidRDefault="00EE70EE" w:rsidP="00EE70EE">
            <w:pPr>
              <w:pStyle w:val="Normal0"/>
              <w:rPr>
                <w:color w:val="000000"/>
                <w:sz w:val="20"/>
                <w:szCs w:val="20"/>
              </w:rPr>
            </w:pPr>
            <w:r w:rsidRPr="00EE70EE">
              <w:rPr>
                <w:sz w:val="20"/>
                <w:szCs w:val="20"/>
              </w:rPr>
              <w:t>Libro</w:t>
            </w:r>
            <w:r w:rsidR="00A63EC4">
              <w:rPr>
                <w:sz w:val="20"/>
                <w:szCs w:val="20"/>
              </w:rPr>
              <w:t>.</w:t>
            </w:r>
          </w:p>
        </w:tc>
        <w:tc>
          <w:tcPr>
            <w:tcW w:w="4981" w:type="dxa"/>
          </w:tcPr>
          <w:p w14:paraId="6CD77186" w14:textId="2E1DF68C" w:rsidR="00EE70EE" w:rsidRPr="00EE70EE" w:rsidRDefault="00EE70EE" w:rsidP="00EE70EE">
            <w:pPr>
              <w:pStyle w:val="Normal0"/>
              <w:rPr>
                <w:color w:val="000000"/>
                <w:sz w:val="20"/>
                <w:szCs w:val="20"/>
              </w:rPr>
            </w:pPr>
            <w:r w:rsidRPr="00EE70EE">
              <w:rPr>
                <w:sz w:val="20"/>
                <w:szCs w:val="20"/>
              </w:rPr>
              <w:t>id_libro (PK), titulo, autor</w:t>
            </w:r>
            <w:r w:rsidR="00A63EC4">
              <w:rPr>
                <w:sz w:val="20"/>
                <w:szCs w:val="20"/>
              </w:rPr>
              <w:t>.</w:t>
            </w:r>
          </w:p>
        </w:tc>
      </w:tr>
    </w:tbl>
    <w:p w14:paraId="1198BDAE" w14:textId="2BB16426" w:rsidR="00EE70EE" w:rsidRPr="00EE70EE" w:rsidRDefault="00EE70EE" w:rsidP="00EE70EE">
      <w:pPr>
        <w:pStyle w:val="Normal0"/>
        <w:rPr>
          <w:color w:val="000000"/>
          <w:sz w:val="20"/>
          <w:szCs w:val="20"/>
        </w:rPr>
      </w:pPr>
    </w:p>
    <w:p w14:paraId="4F5BD886" w14:textId="44DE06A2" w:rsidR="00EE70EE" w:rsidRPr="00EE70EE" w:rsidRDefault="00BE2773" w:rsidP="00EE70EE">
      <w:pPr>
        <w:pStyle w:val="Normal0"/>
        <w:rPr>
          <w:color w:val="000000"/>
          <w:sz w:val="20"/>
          <w:szCs w:val="20"/>
        </w:rPr>
      </w:pPr>
      <w:r w:rsidRPr="00BE2773">
        <w:rPr>
          <w:b/>
          <w:color w:val="000000"/>
          <w:sz w:val="20"/>
          <w:szCs w:val="20"/>
        </w:rPr>
        <w:t>Tabla 11.</w:t>
      </w:r>
      <w:r>
        <w:rPr>
          <w:color w:val="000000"/>
          <w:sz w:val="20"/>
          <w:szCs w:val="20"/>
        </w:rPr>
        <w:t xml:space="preserve"> Préstamo</w:t>
      </w:r>
    </w:p>
    <w:tbl>
      <w:tblPr>
        <w:tblStyle w:val="Tablaconcuadrcula"/>
        <w:tblW w:w="0" w:type="auto"/>
        <w:tblInd w:w="0" w:type="dxa"/>
        <w:tblLook w:val="04A0" w:firstRow="1" w:lastRow="0" w:firstColumn="1" w:lastColumn="0" w:noHBand="0" w:noVBand="1"/>
        <w:tblCaption w:val="Tabla 11. Préstamo"/>
      </w:tblPr>
      <w:tblGrid>
        <w:gridCol w:w="4981"/>
        <w:gridCol w:w="4981"/>
      </w:tblGrid>
      <w:tr w:rsidR="00EE70EE" w:rsidRPr="00EE70EE" w14:paraId="3D42A498" w14:textId="77777777" w:rsidTr="00EE70EE">
        <w:tc>
          <w:tcPr>
            <w:tcW w:w="4981" w:type="dxa"/>
          </w:tcPr>
          <w:p w14:paraId="7FFA3FE5" w14:textId="418DE0BE" w:rsidR="00EE70EE" w:rsidRPr="00A63EC4" w:rsidRDefault="00EE70EE" w:rsidP="00EE70EE">
            <w:pPr>
              <w:pStyle w:val="Normal0"/>
              <w:rPr>
                <w:b/>
                <w:color w:val="000000"/>
                <w:sz w:val="20"/>
                <w:szCs w:val="20"/>
              </w:rPr>
            </w:pPr>
            <w:r w:rsidRPr="00A63EC4">
              <w:rPr>
                <w:b/>
                <w:sz w:val="20"/>
                <w:szCs w:val="20"/>
              </w:rPr>
              <w:t>Tabla Prestamo</w:t>
            </w:r>
          </w:p>
        </w:tc>
        <w:tc>
          <w:tcPr>
            <w:tcW w:w="4981" w:type="dxa"/>
          </w:tcPr>
          <w:p w14:paraId="3E722D5A" w14:textId="7AF3A213" w:rsidR="00EE70EE" w:rsidRPr="00A63EC4" w:rsidRDefault="00EE70EE" w:rsidP="00EE70EE">
            <w:pPr>
              <w:pStyle w:val="Normal0"/>
              <w:rPr>
                <w:b/>
                <w:color w:val="000000"/>
                <w:sz w:val="20"/>
                <w:szCs w:val="20"/>
              </w:rPr>
            </w:pPr>
            <w:r w:rsidRPr="00A63EC4">
              <w:rPr>
                <w:b/>
                <w:sz w:val="20"/>
                <w:szCs w:val="20"/>
              </w:rPr>
              <w:t>Columnas</w:t>
            </w:r>
          </w:p>
        </w:tc>
      </w:tr>
      <w:tr w:rsidR="00EE70EE" w:rsidRPr="00EE70EE" w14:paraId="5A02F3AC" w14:textId="77777777" w:rsidTr="00EE70EE">
        <w:tc>
          <w:tcPr>
            <w:tcW w:w="4981" w:type="dxa"/>
          </w:tcPr>
          <w:p w14:paraId="40B13F53" w14:textId="4E8824FC" w:rsidR="00EE70EE" w:rsidRPr="00EE70EE" w:rsidRDefault="00EE70EE" w:rsidP="00EE70EE">
            <w:pPr>
              <w:pStyle w:val="Normal0"/>
              <w:rPr>
                <w:color w:val="000000"/>
                <w:sz w:val="20"/>
                <w:szCs w:val="20"/>
              </w:rPr>
            </w:pPr>
            <w:r w:rsidRPr="00EE70EE">
              <w:rPr>
                <w:sz w:val="20"/>
                <w:szCs w:val="20"/>
              </w:rPr>
              <w:t>Prestamo</w:t>
            </w:r>
            <w:r w:rsidR="00A63EC4">
              <w:rPr>
                <w:sz w:val="20"/>
                <w:szCs w:val="20"/>
              </w:rPr>
              <w:t>.</w:t>
            </w:r>
          </w:p>
        </w:tc>
        <w:tc>
          <w:tcPr>
            <w:tcW w:w="4981" w:type="dxa"/>
          </w:tcPr>
          <w:p w14:paraId="6AD72067" w14:textId="57FFC65D" w:rsidR="00EE70EE" w:rsidRPr="00EE70EE" w:rsidRDefault="00EE70EE" w:rsidP="00EE70EE">
            <w:pPr>
              <w:pStyle w:val="Normal0"/>
              <w:rPr>
                <w:color w:val="000000"/>
                <w:sz w:val="20"/>
                <w:szCs w:val="20"/>
              </w:rPr>
            </w:pPr>
            <w:r w:rsidRPr="00EE70EE">
              <w:rPr>
                <w:sz w:val="20"/>
                <w:szCs w:val="20"/>
              </w:rPr>
              <w:t>id_prestamo (PK), id_usuario, id_libro</w:t>
            </w:r>
            <w:r w:rsidR="00A63EC4">
              <w:rPr>
                <w:sz w:val="20"/>
                <w:szCs w:val="20"/>
              </w:rPr>
              <w:t>.</w:t>
            </w:r>
          </w:p>
        </w:tc>
      </w:tr>
    </w:tbl>
    <w:p w14:paraId="29C95D53" w14:textId="0A69D06E" w:rsidR="00EE70EE" w:rsidRDefault="00EE70EE" w:rsidP="00EE70EE">
      <w:pPr>
        <w:pStyle w:val="Normal0"/>
        <w:rPr>
          <w:color w:val="000000"/>
          <w:sz w:val="20"/>
          <w:szCs w:val="20"/>
        </w:rPr>
      </w:pPr>
    </w:p>
    <w:p w14:paraId="060A6467" w14:textId="77777777" w:rsidR="00A63EC4" w:rsidRPr="00A63EC4" w:rsidRDefault="00A63EC4" w:rsidP="00A63EC4">
      <w:pPr>
        <w:pStyle w:val="Normal0"/>
        <w:rPr>
          <w:color w:val="000000"/>
          <w:sz w:val="20"/>
          <w:szCs w:val="20"/>
        </w:rPr>
      </w:pPr>
      <w:r w:rsidRPr="00A63EC4">
        <w:rPr>
          <w:color w:val="000000"/>
          <w:sz w:val="20"/>
          <w:szCs w:val="20"/>
        </w:rPr>
        <w:t>En este caso, la información se divide en varias tablas relacionadas, evitando la duplicación de datos y facilitando la gestión de la base de datos.</w:t>
      </w:r>
    </w:p>
    <w:p w14:paraId="57BA7219" w14:textId="77777777" w:rsidR="00A63EC4" w:rsidRPr="00A63EC4" w:rsidRDefault="00A63EC4" w:rsidP="00A63EC4">
      <w:pPr>
        <w:pStyle w:val="Normal0"/>
        <w:rPr>
          <w:color w:val="000000"/>
          <w:sz w:val="20"/>
          <w:szCs w:val="20"/>
        </w:rPr>
      </w:pPr>
    </w:p>
    <w:p w14:paraId="186DBBFE" w14:textId="26B80924" w:rsidR="00A63EC4" w:rsidRPr="00EE70EE" w:rsidRDefault="00A63EC4" w:rsidP="00A63EC4">
      <w:pPr>
        <w:pStyle w:val="Normal0"/>
        <w:rPr>
          <w:color w:val="000000"/>
          <w:sz w:val="20"/>
          <w:szCs w:val="20"/>
        </w:rPr>
      </w:pPr>
      <w:r w:rsidRPr="00A63EC4">
        <w:rPr>
          <w:color w:val="000000"/>
          <w:sz w:val="20"/>
          <w:szCs w:val="20"/>
        </w:rPr>
        <w:t>En conclusión, la normalización es una técnica fundamental en el diseño de bases de datos, ya que permite estructurar la información de forma lógica y organizada, contribuyendo a la creación de sistemas más eficientes, consistentes y fáciles de mantener.</w:t>
      </w:r>
    </w:p>
    <w:p w14:paraId="78FC5DAC" w14:textId="58A107DC" w:rsidR="00B0788E" w:rsidRDefault="00B0788E" w:rsidP="00EE70EE">
      <w:pPr>
        <w:pStyle w:val="Normal0"/>
        <w:rPr>
          <w:color w:val="000000"/>
          <w:sz w:val="20"/>
          <w:szCs w:val="20"/>
        </w:rPr>
      </w:pPr>
    </w:p>
    <w:p w14:paraId="22941A5F" w14:textId="77777777" w:rsidR="00B0788E" w:rsidRDefault="00B0788E" w:rsidP="00EE70EE">
      <w:pPr>
        <w:pStyle w:val="Normal0"/>
        <w:rPr>
          <w:color w:val="000000"/>
          <w:sz w:val="20"/>
          <w:szCs w:val="20"/>
        </w:rPr>
      </w:pPr>
    </w:p>
    <w:p w14:paraId="45B94F2B" w14:textId="05F7AE62" w:rsidR="00B420D0" w:rsidRDefault="00B420D0" w:rsidP="002C246A">
      <w:pPr>
        <w:pStyle w:val="Normal0"/>
        <w:numPr>
          <w:ilvl w:val="0"/>
          <w:numId w:val="3"/>
        </w:numPr>
        <w:rPr>
          <w:b/>
          <w:color w:val="000000"/>
          <w:sz w:val="20"/>
          <w:szCs w:val="20"/>
        </w:rPr>
      </w:pPr>
      <w:r w:rsidRPr="00B420D0">
        <w:rPr>
          <w:b/>
          <w:color w:val="000000"/>
          <w:sz w:val="20"/>
          <w:szCs w:val="20"/>
        </w:rPr>
        <w:t>Interpretación y estructura del modelo relacional</w:t>
      </w:r>
    </w:p>
    <w:p w14:paraId="09E98719" w14:textId="5EF084F9" w:rsidR="00B0788E" w:rsidRDefault="00B0788E" w:rsidP="00B0788E">
      <w:pPr>
        <w:pStyle w:val="Normal0"/>
        <w:rPr>
          <w:b/>
          <w:color w:val="000000"/>
          <w:sz w:val="20"/>
          <w:szCs w:val="20"/>
        </w:rPr>
      </w:pPr>
    </w:p>
    <w:p w14:paraId="0888B586" w14:textId="77777777" w:rsidR="00B0788E" w:rsidRPr="00B0788E" w:rsidRDefault="00B0788E" w:rsidP="00B0788E">
      <w:pPr>
        <w:pStyle w:val="Normal0"/>
        <w:rPr>
          <w:color w:val="000000"/>
          <w:sz w:val="20"/>
          <w:szCs w:val="20"/>
        </w:rPr>
      </w:pPr>
      <w:r w:rsidRPr="00B0788E">
        <w:rPr>
          <w:color w:val="000000"/>
          <w:sz w:val="20"/>
          <w:szCs w:val="20"/>
        </w:rPr>
        <w:t>El modelo relacional es uno de los enfoques más utilizados para organizar y gestionar la información en las bases de datos. Este modelo propone representar los datos mediante tablas, también llamadas relaciones, las cuales se componen de filas y columnas. Cada tabla almacena información sobre una entidad específica y permite establecer vínculos con otras tablas mediante claves.</w:t>
      </w:r>
    </w:p>
    <w:p w14:paraId="7FA885DB" w14:textId="77777777" w:rsidR="00B0788E" w:rsidRPr="00B0788E" w:rsidRDefault="00B0788E" w:rsidP="00B0788E">
      <w:pPr>
        <w:pStyle w:val="Normal0"/>
        <w:rPr>
          <w:color w:val="000000"/>
          <w:sz w:val="20"/>
          <w:szCs w:val="20"/>
        </w:rPr>
      </w:pPr>
    </w:p>
    <w:p w14:paraId="7F241AE4" w14:textId="77777777" w:rsidR="00B0788E" w:rsidRPr="00B0788E" w:rsidRDefault="00B0788E" w:rsidP="00B0788E">
      <w:pPr>
        <w:pStyle w:val="Normal0"/>
        <w:rPr>
          <w:color w:val="000000"/>
          <w:sz w:val="20"/>
          <w:szCs w:val="20"/>
        </w:rPr>
      </w:pPr>
      <w:r w:rsidRPr="00B0788E">
        <w:rPr>
          <w:color w:val="000000"/>
          <w:sz w:val="20"/>
          <w:szCs w:val="20"/>
        </w:rPr>
        <w:t>En este modelo, cada fila representa un registro o instancia de datos, mientras que cada columna corresponde a un atributo que describe una característica de la entidad. La organización estructurada de la información facilita su almacenamiento, consulta y manipulación mediante lenguajes de consulta como SQL.</w:t>
      </w:r>
    </w:p>
    <w:p w14:paraId="2728923E" w14:textId="77777777" w:rsidR="00B0788E" w:rsidRPr="00B0788E" w:rsidRDefault="00B0788E" w:rsidP="00B0788E">
      <w:pPr>
        <w:pStyle w:val="Normal0"/>
        <w:rPr>
          <w:color w:val="000000"/>
          <w:sz w:val="20"/>
          <w:szCs w:val="20"/>
        </w:rPr>
      </w:pPr>
    </w:p>
    <w:p w14:paraId="5A7F2046" w14:textId="77777777" w:rsidR="00B0788E" w:rsidRPr="00B0788E" w:rsidRDefault="00B0788E" w:rsidP="00B0788E">
      <w:pPr>
        <w:pStyle w:val="Normal0"/>
        <w:rPr>
          <w:color w:val="000000"/>
          <w:sz w:val="20"/>
          <w:szCs w:val="20"/>
        </w:rPr>
      </w:pPr>
      <w:r w:rsidRPr="00B0788E">
        <w:rPr>
          <w:color w:val="000000"/>
          <w:sz w:val="20"/>
          <w:szCs w:val="20"/>
        </w:rPr>
        <w:t>El modelo relacional también establece reglas que garantizan la integridad y consistencia de los datos, evitando duplicidades o relaciones incorrectas entre las tablas. Para ello se utilizan mecanismos como las claves primarias, las claves foráneas y diferentes tipos de restricciones que controlan la validez de la información almacenada.</w:t>
      </w:r>
    </w:p>
    <w:p w14:paraId="5A060FC5" w14:textId="77777777" w:rsidR="00B0788E" w:rsidRPr="00B0788E" w:rsidRDefault="00B0788E" w:rsidP="00B0788E">
      <w:pPr>
        <w:pStyle w:val="Normal0"/>
        <w:rPr>
          <w:color w:val="000000"/>
          <w:sz w:val="20"/>
          <w:szCs w:val="20"/>
        </w:rPr>
      </w:pPr>
    </w:p>
    <w:p w14:paraId="4C2A3BD1" w14:textId="3597D973" w:rsidR="00B0788E" w:rsidRPr="00B0788E" w:rsidRDefault="00B0788E" w:rsidP="00B0788E">
      <w:pPr>
        <w:pStyle w:val="Normal0"/>
        <w:rPr>
          <w:color w:val="000000"/>
          <w:sz w:val="20"/>
          <w:szCs w:val="20"/>
        </w:rPr>
      </w:pPr>
      <w:r w:rsidRPr="00B0788E">
        <w:rPr>
          <w:color w:val="000000"/>
          <w:sz w:val="20"/>
          <w:szCs w:val="20"/>
        </w:rPr>
        <w:t>Comprender la estructura del modelo relacional permite interpretar correctamente cómo se organizan los datos dentro de una base de datos y cómo se relacionan entre sí las diferentes tablas. Este conocimiento resulta fundamental para el diseño, implementación y administración eficiente de sistemas de información basados en bases de datos relacionales.</w:t>
      </w:r>
    </w:p>
    <w:p w14:paraId="0A576B78" w14:textId="77777777" w:rsidR="00B0788E" w:rsidRPr="00B420D0" w:rsidRDefault="00B0788E" w:rsidP="00B0788E">
      <w:pPr>
        <w:pStyle w:val="Normal0"/>
        <w:rPr>
          <w:b/>
          <w:color w:val="000000"/>
          <w:sz w:val="20"/>
          <w:szCs w:val="20"/>
        </w:rPr>
      </w:pPr>
    </w:p>
    <w:p w14:paraId="711F116A" w14:textId="3F2D25F3" w:rsidR="00B420D0" w:rsidRPr="00E6435C" w:rsidRDefault="00B420D0" w:rsidP="002C246A">
      <w:pPr>
        <w:pStyle w:val="Normal0"/>
        <w:numPr>
          <w:ilvl w:val="1"/>
          <w:numId w:val="3"/>
        </w:numPr>
        <w:rPr>
          <w:b/>
          <w:color w:val="000000"/>
          <w:sz w:val="20"/>
          <w:szCs w:val="20"/>
        </w:rPr>
      </w:pPr>
      <w:r w:rsidRPr="00E6435C">
        <w:rPr>
          <w:b/>
          <w:color w:val="000000"/>
          <w:sz w:val="20"/>
          <w:szCs w:val="20"/>
        </w:rPr>
        <w:t>Entidades, atributos y relaciones</w:t>
      </w:r>
    </w:p>
    <w:p w14:paraId="4215AEAC" w14:textId="54DADCB1" w:rsidR="00E6435C" w:rsidRDefault="00E6435C" w:rsidP="00E6435C">
      <w:pPr>
        <w:pStyle w:val="Normal0"/>
        <w:rPr>
          <w:color w:val="000000"/>
          <w:sz w:val="20"/>
          <w:szCs w:val="20"/>
        </w:rPr>
      </w:pPr>
    </w:p>
    <w:p w14:paraId="6BDB9925" w14:textId="77777777" w:rsidR="00E6435C" w:rsidRPr="00E6435C" w:rsidRDefault="00E6435C" w:rsidP="00E6435C">
      <w:pPr>
        <w:pStyle w:val="Normal0"/>
        <w:rPr>
          <w:color w:val="000000"/>
          <w:sz w:val="20"/>
          <w:szCs w:val="20"/>
        </w:rPr>
      </w:pPr>
      <w:r w:rsidRPr="00E6435C">
        <w:rPr>
          <w:color w:val="000000"/>
          <w:sz w:val="20"/>
          <w:szCs w:val="20"/>
        </w:rPr>
        <w:t>En el modelo relacional, la información se organiza en estructuras que permiten representar y gestionar los datos dentro de una base de datos. Para comprender esta estructura es importante interpretar cómo los elementos definidos en el modelo conceptual se reflejan en el modelo relacional.</w:t>
      </w:r>
    </w:p>
    <w:p w14:paraId="628F007F" w14:textId="77777777" w:rsidR="00E6435C" w:rsidRPr="00E6435C" w:rsidRDefault="00E6435C" w:rsidP="00E6435C">
      <w:pPr>
        <w:pStyle w:val="Normal0"/>
        <w:rPr>
          <w:color w:val="000000"/>
          <w:sz w:val="20"/>
          <w:szCs w:val="20"/>
        </w:rPr>
      </w:pPr>
    </w:p>
    <w:p w14:paraId="2313033F" w14:textId="77777777" w:rsidR="00E6435C" w:rsidRPr="00E6435C" w:rsidRDefault="00E6435C" w:rsidP="00E6435C">
      <w:pPr>
        <w:pStyle w:val="Normal0"/>
        <w:numPr>
          <w:ilvl w:val="0"/>
          <w:numId w:val="31"/>
        </w:numPr>
        <w:rPr>
          <w:color w:val="000000"/>
          <w:sz w:val="20"/>
          <w:szCs w:val="20"/>
        </w:rPr>
      </w:pPr>
      <w:r w:rsidRPr="00E6435C">
        <w:rPr>
          <w:color w:val="000000"/>
          <w:sz w:val="20"/>
          <w:szCs w:val="20"/>
        </w:rPr>
        <w:t xml:space="preserve">Las </w:t>
      </w:r>
      <w:r w:rsidRPr="00E6435C">
        <w:rPr>
          <w:b/>
          <w:color w:val="000000"/>
          <w:sz w:val="20"/>
          <w:szCs w:val="20"/>
        </w:rPr>
        <w:t>entidades</w:t>
      </w:r>
      <w:r w:rsidRPr="00E6435C">
        <w:rPr>
          <w:color w:val="000000"/>
          <w:sz w:val="20"/>
          <w:szCs w:val="20"/>
        </w:rPr>
        <w:t xml:space="preserve"> representan objetos o elementos del mundo real sobre los cuales se desea almacenar información. En el modelo relacional, cada entidad se transforma en una tabla dentro de la base de datos. Por ejemplo, en un sistema de biblioteca pueden existir entidades como Usuario, Libro o Préstamo, que posteriormente se representan como tablas que almacenan los registros correspondientes.</w:t>
      </w:r>
    </w:p>
    <w:p w14:paraId="2B704C13" w14:textId="77777777" w:rsidR="00E6435C" w:rsidRPr="00E6435C" w:rsidRDefault="00E6435C" w:rsidP="00E6435C">
      <w:pPr>
        <w:pStyle w:val="Normal0"/>
        <w:rPr>
          <w:color w:val="000000"/>
          <w:sz w:val="20"/>
          <w:szCs w:val="20"/>
        </w:rPr>
      </w:pPr>
    </w:p>
    <w:p w14:paraId="0E23339F" w14:textId="77777777" w:rsidR="00E6435C" w:rsidRPr="00E6435C" w:rsidRDefault="00E6435C" w:rsidP="00E6435C">
      <w:pPr>
        <w:pStyle w:val="Normal0"/>
        <w:numPr>
          <w:ilvl w:val="0"/>
          <w:numId w:val="31"/>
        </w:numPr>
        <w:rPr>
          <w:color w:val="000000"/>
          <w:sz w:val="20"/>
          <w:szCs w:val="20"/>
        </w:rPr>
      </w:pPr>
      <w:r w:rsidRPr="00E6435C">
        <w:rPr>
          <w:color w:val="000000"/>
          <w:sz w:val="20"/>
          <w:szCs w:val="20"/>
        </w:rPr>
        <w:t xml:space="preserve">Los </w:t>
      </w:r>
      <w:r w:rsidRPr="00E6435C">
        <w:rPr>
          <w:b/>
          <w:color w:val="000000"/>
          <w:sz w:val="20"/>
          <w:szCs w:val="20"/>
        </w:rPr>
        <w:t xml:space="preserve">atributos </w:t>
      </w:r>
      <w:r w:rsidRPr="00E6435C">
        <w:rPr>
          <w:color w:val="000000"/>
          <w:sz w:val="20"/>
          <w:szCs w:val="20"/>
        </w:rPr>
        <w:t>corresponden a las características o propiedades que describen a una entidad. Dentro del modelo relacional, los atributos se representan como columnas de una tabla. Cada columna almacena un tipo específico de información, como el nombre de un usuario, el título de un libro o la fecha de un préstamo.</w:t>
      </w:r>
    </w:p>
    <w:p w14:paraId="77800F82" w14:textId="77777777" w:rsidR="00E6435C" w:rsidRPr="00E6435C" w:rsidRDefault="00E6435C" w:rsidP="00E6435C">
      <w:pPr>
        <w:pStyle w:val="Normal0"/>
        <w:rPr>
          <w:color w:val="000000"/>
          <w:sz w:val="20"/>
          <w:szCs w:val="20"/>
        </w:rPr>
      </w:pPr>
    </w:p>
    <w:p w14:paraId="06DFE9A3" w14:textId="77777777" w:rsidR="00E6435C" w:rsidRPr="00E6435C" w:rsidRDefault="00E6435C" w:rsidP="00E6435C">
      <w:pPr>
        <w:pStyle w:val="Normal0"/>
        <w:numPr>
          <w:ilvl w:val="0"/>
          <w:numId w:val="31"/>
        </w:numPr>
        <w:rPr>
          <w:color w:val="000000"/>
          <w:sz w:val="20"/>
          <w:szCs w:val="20"/>
        </w:rPr>
      </w:pPr>
      <w:r w:rsidRPr="00E6435C">
        <w:rPr>
          <w:color w:val="000000"/>
          <w:sz w:val="20"/>
          <w:szCs w:val="20"/>
        </w:rPr>
        <w:t xml:space="preserve">Las </w:t>
      </w:r>
      <w:r w:rsidRPr="00E6435C">
        <w:rPr>
          <w:b/>
          <w:color w:val="000000"/>
          <w:sz w:val="20"/>
          <w:szCs w:val="20"/>
        </w:rPr>
        <w:t>relaciones</w:t>
      </w:r>
      <w:r w:rsidRPr="00E6435C">
        <w:rPr>
          <w:color w:val="000000"/>
          <w:sz w:val="20"/>
          <w:szCs w:val="20"/>
        </w:rPr>
        <w:t xml:space="preserve"> describen la forma en que las entidades se vinculan entre sí. En el modelo relacional, estas relaciones se implementan mediante claves que permiten conectar las tablas, garantizando que la información mantenga coherencia entre los distintos elementos del sistema.</w:t>
      </w:r>
    </w:p>
    <w:p w14:paraId="5712CBFC" w14:textId="77777777" w:rsidR="00E6435C" w:rsidRPr="00E6435C" w:rsidRDefault="00E6435C" w:rsidP="00E6435C">
      <w:pPr>
        <w:pStyle w:val="Normal0"/>
        <w:rPr>
          <w:color w:val="000000"/>
          <w:sz w:val="20"/>
          <w:szCs w:val="20"/>
        </w:rPr>
      </w:pPr>
    </w:p>
    <w:p w14:paraId="18A3E49C" w14:textId="32AF30AA" w:rsidR="00E6435C" w:rsidRDefault="00E6435C" w:rsidP="00E6435C">
      <w:pPr>
        <w:pStyle w:val="Normal0"/>
        <w:rPr>
          <w:color w:val="000000"/>
          <w:sz w:val="20"/>
          <w:szCs w:val="20"/>
        </w:rPr>
      </w:pPr>
      <w:r w:rsidRPr="00E6435C">
        <w:rPr>
          <w:color w:val="000000"/>
          <w:sz w:val="20"/>
          <w:szCs w:val="20"/>
        </w:rPr>
        <w:t>Comprender la relación entre entidades, atributos y relaciones dentro del modelo relacional permite estructurar adecuadamente las tablas de la base de datos y asegurar que los datos se encuentren organizados de forma clara, consistente y fácil de consultar.</w:t>
      </w:r>
    </w:p>
    <w:p w14:paraId="50E62DE9" w14:textId="77777777" w:rsidR="0047783F" w:rsidRPr="00B420D0" w:rsidRDefault="0047783F" w:rsidP="00E6435C">
      <w:pPr>
        <w:pStyle w:val="Normal0"/>
        <w:rPr>
          <w:color w:val="000000"/>
          <w:sz w:val="20"/>
          <w:szCs w:val="20"/>
        </w:rPr>
      </w:pPr>
    </w:p>
    <w:p w14:paraId="4FEC05D2" w14:textId="7E18A2E9" w:rsidR="00B420D0" w:rsidRPr="0047783F" w:rsidRDefault="00B420D0" w:rsidP="002C246A">
      <w:pPr>
        <w:pStyle w:val="Normal0"/>
        <w:numPr>
          <w:ilvl w:val="1"/>
          <w:numId w:val="3"/>
        </w:numPr>
        <w:rPr>
          <w:b/>
          <w:color w:val="000000"/>
          <w:sz w:val="20"/>
          <w:szCs w:val="20"/>
        </w:rPr>
      </w:pPr>
      <w:r w:rsidRPr="0047783F">
        <w:rPr>
          <w:b/>
          <w:color w:val="000000"/>
          <w:sz w:val="20"/>
          <w:szCs w:val="20"/>
        </w:rPr>
        <w:t>Llaves primarias y foráneas</w:t>
      </w:r>
    </w:p>
    <w:p w14:paraId="122ED27D" w14:textId="294DB30B" w:rsidR="0047783F" w:rsidRDefault="0047783F" w:rsidP="0047783F">
      <w:pPr>
        <w:pStyle w:val="Normal0"/>
        <w:rPr>
          <w:color w:val="000000"/>
          <w:sz w:val="20"/>
          <w:szCs w:val="20"/>
        </w:rPr>
      </w:pPr>
    </w:p>
    <w:p w14:paraId="26CCB5F9" w14:textId="77777777" w:rsidR="0047783F" w:rsidRPr="0047783F" w:rsidRDefault="0047783F" w:rsidP="0047783F">
      <w:pPr>
        <w:pStyle w:val="Normal0"/>
        <w:rPr>
          <w:color w:val="000000"/>
          <w:sz w:val="20"/>
          <w:szCs w:val="20"/>
        </w:rPr>
      </w:pPr>
      <w:r w:rsidRPr="0047783F">
        <w:rPr>
          <w:color w:val="000000"/>
          <w:sz w:val="20"/>
          <w:szCs w:val="20"/>
        </w:rPr>
        <w:t>En el modelo relacional, las tablas utilizan diferentes tipos de llaves para identificar los registros y establecer relaciones entre los datos almacenados. Las más importantes son la llave primaria y la llave foránea, ya que permiten organizar la información y mantener la coherencia entre las tablas de una base de datos.</w:t>
      </w:r>
    </w:p>
    <w:p w14:paraId="166DEC0C" w14:textId="77777777" w:rsidR="0047783F" w:rsidRPr="0047783F" w:rsidRDefault="0047783F" w:rsidP="0047783F">
      <w:pPr>
        <w:pStyle w:val="Normal0"/>
        <w:rPr>
          <w:color w:val="000000"/>
          <w:sz w:val="20"/>
          <w:szCs w:val="20"/>
        </w:rPr>
      </w:pPr>
    </w:p>
    <w:p w14:paraId="6796F72B" w14:textId="7C1B5746" w:rsidR="0047783F" w:rsidRDefault="00A04A9C" w:rsidP="0047783F">
      <w:pPr>
        <w:pStyle w:val="Normal0"/>
        <w:rPr>
          <w:color w:val="000000"/>
          <w:sz w:val="20"/>
          <w:szCs w:val="20"/>
        </w:rPr>
      </w:pPr>
      <w:bookmarkStart w:id="2" w:name="_GoBack"/>
      <w:r>
        <w:rPr>
          <w:noProof/>
          <w:color w:val="000000"/>
          <w:sz w:val="20"/>
          <w:szCs w:val="20"/>
          <w:lang w:val="en-US" w:eastAsia="en-US"/>
        </w:rPr>
        <w:drawing>
          <wp:inline distT="0" distB="0" distL="0" distR="0" wp14:anchorId="7856D1CA" wp14:editId="50B1AC9A">
            <wp:extent cx="6487795" cy="2027208"/>
            <wp:effectExtent l="0" t="0" r="2730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bookmarkEnd w:id="2"/>
    </w:p>
    <w:p w14:paraId="3FF00FDE" w14:textId="77777777" w:rsidR="00A04A9C" w:rsidRPr="0047783F" w:rsidRDefault="00A04A9C" w:rsidP="0047783F">
      <w:pPr>
        <w:pStyle w:val="Normal0"/>
        <w:rPr>
          <w:color w:val="000000"/>
          <w:sz w:val="20"/>
          <w:szCs w:val="20"/>
        </w:rPr>
      </w:pPr>
    </w:p>
    <w:p w14:paraId="629048A6" w14:textId="0AEC3BDB" w:rsidR="00A23514" w:rsidRDefault="00A23514" w:rsidP="0047783F">
      <w:pPr>
        <w:pStyle w:val="Normal0"/>
        <w:rPr>
          <w:color w:val="000000"/>
          <w:sz w:val="20"/>
          <w:szCs w:val="20"/>
        </w:rPr>
      </w:pPr>
      <w:r w:rsidRPr="00A23514">
        <w:rPr>
          <w:color w:val="000000"/>
          <w:sz w:val="20"/>
          <w:szCs w:val="20"/>
        </w:rPr>
        <w:t>El uso de estas llaves permite mantener la relación entre las tablas y facilita la consulta, actualización y organización de la información dentro de una base de datos relacional. Para comprender mejor cómo funcionan las llaves primarias y foráneas dentro de un modelo relacional, a continuación, se presenta un ejemplo sencillo.</w:t>
      </w:r>
    </w:p>
    <w:p w14:paraId="23C10160" w14:textId="77777777" w:rsidR="00A23514" w:rsidRDefault="00A23514" w:rsidP="0047783F">
      <w:pPr>
        <w:pStyle w:val="Normal0"/>
        <w:rPr>
          <w:color w:val="000000"/>
          <w:sz w:val="20"/>
          <w:szCs w:val="20"/>
        </w:rPr>
      </w:pPr>
    </w:p>
    <w:p w14:paraId="3676A1B4" w14:textId="7B440532" w:rsidR="00A23514" w:rsidRDefault="00C900F2" w:rsidP="0047783F">
      <w:pPr>
        <w:pStyle w:val="Normal0"/>
        <w:rPr>
          <w:color w:val="000000"/>
          <w:sz w:val="20"/>
          <w:szCs w:val="20"/>
        </w:rPr>
      </w:pPr>
      <w:r>
        <w:rPr>
          <w:b/>
          <w:color w:val="000000"/>
          <w:sz w:val="20"/>
          <w:szCs w:val="20"/>
        </w:rPr>
        <w:t>Tabla 12</w:t>
      </w:r>
      <w:r w:rsidR="00A23514" w:rsidRPr="00A23514">
        <w:rPr>
          <w:b/>
          <w:color w:val="000000"/>
          <w:sz w:val="20"/>
          <w:szCs w:val="20"/>
        </w:rPr>
        <w:t>.</w:t>
      </w:r>
      <w:r w:rsidR="00A23514" w:rsidRPr="00A23514">
        <w:rPr>
          <w:color w:val="000000"/>
          <w:sz w:val="20"/>
          <w:szCs w:val="20"/>
        </w:rPr>
        <w:t xml:space="preserve"> Ejemplo de llaves primarias y foráneas en un modelo relacional</w:t>
      </w:r>
    </w:p>
    <w:tbl>
      <w:tblPr>
        <w:tblStyle w:val="Tablaconcuadrcula"/>
        <w:tblW w:w="0" w:type="auto"/>
        <w:tblInd w:w="0" w:type="dxa"/>
        <w:tblLook w:val="04A0" w:firstRow="1" w:lastRow="0" w:firstColumn="1" w:lastColumn="0" w:noHBand="0" w:noVBand="1"/>
        <w:tblCaption w:val="Tabla 12. Ejemplo de llaves primarias y foráneas en un modelo relacional"/>
      </w:tblPr>
      <w:tblGrid>
        <w:gridCol w:w="1838"/>
        <w:gridCol w:w="3142"/>
        <w:gridCol w:w="2491"/>
        <w:gridCol w:w="2491"/>
      </w:tblGrid>
      <w:tr w:rsidR="00A23514" w:rsidRPr="00A23514" w14:paraId="459BAA3A" w14:textId="77777777" w:rsidTr="00A23514">
        <w:tc>
          <w:tcPr>
            <w:tcW w:w="1838" w:type="dxa"/>
          </w:tcPr>
          <w:p w14:paraId="19240A16" w14:textId="692348B5" w:rsidR="00A23514" w:rsidRPr="00A23514" w:rsidRDefault="00A23514" w:rsidP="00A23514">
            <w:pPr>
              <w:pStyle w:val="Normal0"/>
              <w:rPr>
                <w:b/>
                <w:color w:val="000000"/>
                <w:sz w:val="20"/>
                <w:szCs w:val="20"/>
              </w:rPr>
            </w:pPr>
            <w:r w:rsidRPr="00A23514">
              <w:rPr>
                <w:b/>
                <w:sz w:val="20"/>
                <w:szCs w:val="20"/>
              </w:rPr>
              <w:t>Tabla</w:t>
            </w:r>
          </w:p>
        </w:tc>
        <w:tc>
          <w:tcPr>
            <w:tcW w:w="3142" w:type="dxa"/>
          </w:tcPr>
          <w:p w14:paraId="16A39E40" w14:textId="09A933CE" w:rsidR="00A23514" w:rsidRPr="00A23514" w:rsidRDefault="00A23514" w:rsidP="00A23514">
            <w:pPr>
              <w:pStyle w:val="Normal0"/>
              <w:rPr>
                <w:b/>
                <w:color w:val="000000"/>
                <w:sz w:val="20"/>
                <w:szCs w:val="20"/>
              </w:rPr>
            </w:pPr>
            <w:r w:rsidRPr="00A23514">
              <w:rPr>
                <w:b/>
                <w:sz w:val="20"/>
                <w:szCs w:val="20"/>
              </w:rPr>
              <w:t>Columnas</w:t>
            </w:r>
          </w:p>
        </w:tc>
        <w:tc>
          <w:tcPr>
            <w:tcW w:w="2491" w:type="dxa"/>
          </w:tcPr>
          <w:p w14:paraId="1DFAAFD4" w14:textId="3B351677" w:rsidR="00A23514" w:rsidRPr="00A23514" w:rsidRDefault="00A23514" w:rsidP="00A23514">
            <w:pPr>
              <w:pStyle w:val="Normal0"/>
              <w:rPr>
                <w:b/>
                <w:color w:val="000000"/>
                <w:sz w:val="20"/>
                <w:szCs w:val="20"/>
              </w:rPr>
            </w:pPr>
            <w:r w:rsidRPr="00A23514">
              <w:rPr>
                <w:b/>
                <w:sz w:val="20"/>
                <w:szCs w:val="20"/>
              </w:rPr>
              <w:t>Llave primaria</w:t>
            </w:r>
          </w:p>
        </w:tc>
        <w:tc>
          <w:tcPr>
            <w:tcW w:w="2491" w:type="dxa"/>
          </w:tcPr>
          <w:p w14:paraId="353822CC" w14:textId="7EABA8A5" w:rsidR="00A23514" w:rsidRPr="00A23514" w:rsidRDefault="00A23514" w:rsidP="00A23514">
            <w:pPr>
              <w:pStyle w:val="Normal0"/>
              <w:rPr>
                <w:b/>
                <w:color w:val="000000"/>
                <w:sz w:val="20"/>
                <w:szCs w:val="20"/>
              </w:rPr>
            </w:pPr>
            <w:r w:rsidRPr="00A23514">
              <w:rPr>
                <w:b/>
                <w:sz w:val="20"/>
                <w:szCs w:val="20"/>
              </w:rPr>
              <w:t>Llave foránea</w:t>
            </w:r>
          </w:p>
        </w:tc>
      </w:tr>
      <w:tr w:rsidR="00A23514" w:rsidRPr="00A23514" w14:paraId="3C94617A" w14:textId="77777777" w:rsidTr="00A23514">
        <w:tc>
          <w:tcPr>
            <w:tcW w:w="1838" w:type="dxa"/>
          </w:tcPr>
          <w:p w14:paraId="7FDE3CCC" w14:textId="1A71C4D8" w:rsidR="00A23514" w:rsidRPr="00A23514" w:rsidRDefault="00A23514" w:rsidP="00A23514">
            <w:pPr>
              <w:pStyle w:val="Normal0"/>
              <w:rPr>
                <w:color w:val="000000"/>
                <w:sz w:val="20"/>
                <w:szCs w:val="20"/>
              </w:rPr>
            </w:pPr>
            <w:r w:rsidRPr="00A23514">
              <w:rPr>
                <w:sz w:val="20"/>
                <w:szCs w:val="20"/>
              </w:rPr>
              <w:t>Usuario</w:t>
            </w:r>
          </w:p>
        </w:tc>
        <w:tc>
          <w:tcPr>
            <w:tcW w:w="3142" w:type="dxa"/>
          </w:tcPr>
          <w:p w14:paraId="0BCF5420" w14:textId="19995289" w:rsidR="00A23514" w:rsidRPr="00A23514" w:rsidRDefault="00A23514" w:rsidP="00A23514">
            <w:pPr>
              <w:pStyle w:val="Normal0"/>
              <w:rPr>
                <w:color w:val="000000"/>
                <w:sz w:val="20"/>
                <w:szCs w:val="20"/>
              </w:rPr>
            </w:pPr>
            <w:r w:rsidRPr="00A23514">
              <w:rPr>
                <w:sz w:val="20"/>
                <w:szCs w:val="20"/>
              </w:rPr>
              <w:t>id_usuario, nombre, correo</w:t>
            </w:r>
          </w:p>
        </w:tc>
        <w:tc>
          <w:tcPr>
            <w:tcW w:w="2491" w:type="dxa"/>
          </w:tcPr>
          <w:p w14:paraId="2BDB0666" w14:textId="25F3A726" w:rsidR="00A23514" w:rsidRPr="00A23514" w:rsidRDefault="00A23514" w:rsidP="00A23514">
            <w:pPr>
              <w:pStyle w:val="Normal0"/>
              <w:rPr>
                <w:color w:val="000000"/>
                <w:sz w:val="20"/>
                <w:szCs w:val="20"/>
              </w:rPr>
            </w:pPr>
            <w:r w:rsidRPr="00A23514">
              <w:rPr>
                <w:sz w:val="20"/>
                <w:szCs w:val="20"/>
              </w:rPr>
              <w:t>id_usuario (PK)</w:t>
            </w:r>
            <w:r>
              <w:rPr>
                <w:sz w:val="20"/>
                <w:szCs w:val="20"/>
              </w:rPr>
              <w:t>.</w:t>
            </w:r>
          </w:p>
        </w:tc>
        <w:tc>
          <w:tcPr>
            <w:tcW w:w="2491" w:type="dxa"/>
          </w:tcPr>
          <w:p w14:paraId="0C91486E" w14:textId="5F939F83" w:rsidR="00A23514" w:rsidRPr="00A23514" w:rsidRDefault="00A23514" w:rsidP="00A23514">
            <w:pPr>
              <w:pStyle w:val="Normal0"/>
              <w:rPr>
                <w:color w:val="000000"/>
                <w:sz w:val="20"/>
                <w:szCs w:val="20"/>
              </w:rPr>
            </w:pPr>
            <w:r w:rsidRPr="00A23514">
              <w:rPr>
                <w:sz w:val="20"/>
                <w:szCs w:val="20"/>
              </w:rPr>
              <w:t>—</w:t>
            </w:r>
          </w:p>
        </w:tc>
      </w:tr>
      <w:tr w:rsidR="00A23514" w:rsidRPr="00A23514" w14:paraId="268E2D3B" w14:textId="77777777" w:rsidTr="00A23514">
        <w:tc>
          <w:tcPr>
            <w:tcW w:w="1838" w:type="dxa"/>
          </w:tcPr>
          <w:p w14:paraId="236C6408" w14:textId="3D5B4B64" w:rsidR="00A23514" w:rsidRPr="00A23514" w:rsidRDefault="00A23514" w:rsidP="00A23514">
            <w:pPr>
              <w:pStyle w:val="Normal0"/>
              <w:rPr>
                <w:color w:val="000000"/>
                <w:sz w:val="20"/>
                <w:szCs w:val="20"/>
              </w:rPr>
            </w:pPr>
            <w:r w:rsidRPr="00A23514">
              <w:rPr>
                <w:sz w:val="20"/>
                <w:szCs w:val="20"/>
              </w:rPr>
              <w:t>Libro</w:t>
            </w:r>
          </w:p>
        </w:tc>
        <w:tc>
          <w:tcPr>
            <w:tcW w:w="3142" w:type="dxa"/>
          </w:tcPr>
          <w:p w14:paraId="1046512A" w14:textId="72681D42" w:rsidR="00A23514" w:rsidRPr="00A23514" w:rsidRDefault="00A23514" w:rsidP="00A23514">
            <w:pPr>
              <w:pStyle w:val="Normal0"/>
              <w:rPr>
                <w:color w:val="000000"/>
                <w:sz w:val="20"/>
                <w:szCs w:val="20"/>
              </w:rPr>
            </w:pPr>
            <w:r w:rsidRPr="00A23514">
              <w:rPr>
                <w:sz w:val="20"/>
                <w:szCs w:val="20"/>
              </w:rPr>
              <w:t>id_libro, titulo, autor</w:t>
            </w:r>
          </w:p>
        </w:tc>
        <w:tc>
          <w:tcPr>
            <w:tcW w:w="2491" w:type="dxa"/>
          </w:tcPr>
          <w:p w14:paraId="74A46BF5" w14:textId="0F601D52" w:rsidR="00A23514" w:rsidRPr="00A23514" w:rsidRDefault="00A23514" w:rsidP="00A23514">
            <w:pPr>
              <w:pStyle w:val="Normal0"/>
              <w:rPr>
                <w:color w:val="000000"/>
                <w:sz w:val="20"/>
                <w:szCs w:val="20"/>
              </w:rPr>
            </w:pPr>
            <w:r w:rsidRPr="00A23514">
              <w:rPr>
                <w:sz w:val="20"/>
                <w:szCs w:val="20"/>
              </w:rPr>
              <w:t>id_libro (PK)</w:t>
            </w:r>
            <w:r>
              <w:rPr>
                <w:sz w:val="20"/>
                <w:szCs w:val="20"/>
              </w:rPr>
              <w:t>.</w:t>
            </w:r>
          </w:p>
        </w:tc>
        <w:tc>
          <w:tcPr>
            <w:tcW w:w="2491" w:type="dxa"/>
          </w:tcPr>
          <w:p w14:paraId="62CE7C94" w14:textId="28F796FB" w:rsidR="00A23514" w:rsidRPr="00A23514" w:rsidRDefault="00A23514" w:rsidP="00A23514">
            <w:pPr>
              <w:pStyle w:val="Normal0"/>
              <w:rPr>
                <w:color w:val="000000"/>
                <w:sz w:val="20"/>
                <w:szCs w:val="20"/>
              </w:rPr>
            </w:pPr>
            <w:r w:rsidRPr="00A23514">
              <w:rPr>
                <w:sz w:val="20"/>
                <w:szCs w:val="20"/>
              </w:rPr>
              <w:t>—</w:t>
            </w:r>
          </w:p>
        </w:tc>
      </w:tr>
      <w:tr w:rsidR="00A23514" w:rsidRPr="00A23514" w14:paraId="4C471152" w14:textId="77777777" w:rsidTr="00A23514">
        <w:tc>
          <w:tcPr>
            <w:tcW w:w="1838" w:type="dxa"/>
          </w:tcPr>
          <w:p w14:paraId="376A06C0" w14:textId="3D67D315" w:rsidR="00A23514" w:rsidRPr="00A23514" w:rsidRDefault="00A23514" w:rsidP="00A23514">
            <w:pPr>
              <w:pStyle w:val="Normal0"/>
              <w:rPr>
                <w:color w:val="000000"/>
                <w:sz w:val="20"/>
                <w:szCs w:val="20"/>
              </w:rPr>
            </w:pPr>
            <w:r w:rsidRPr="00A23514">
              <w:rPr>
                <w:sz w:val="20"/>
                <w:szCs w:val="20"/>
              </w:rPr>
              <w:lastRenderedPageBreak/>
              <w:t>Prestamo</w:t>
            </w:r>
          </w:p>
        </w:tc>
        <w:tc>
          <w:tcPr>
            <w:tcW w:w="3142" w:type="dxa"/>
          </w:tcPr>
          <w:p w14:paraId="7991D72D" w14:textId="5319936F" w:rsidR="00A23514" w:rsidRPr="00A23514" w:rsidRDefault="00A23514" w:rsidP="00A23514">
            <w:pPr>
              <w:pStyle w:val="Normal0"/>
              <w:rPr>
                <w:color w:val="000000"/>
                <w:sz w:val="20"/>
                <w:szCs w:val="20"/>
              </w:rPr>
            </w:pPr>
            <w:r w:rsidRPr="00A23514">
              <w:rPr>
                <w:sz w:val="20"/>
                <w:szCs w:val="20"/>
              </w:rPr>
              <w:t>id_prestamo, fecha_prestamo, id_usuario, id_libro</w:t>
            </w:r>
          </w:p>
        </w:tc>
        <w:tc>
          <w:tcPr>
            <w:tcW w:w="2491" w:type="dxa"/>
          </w:tcPr>
          <w:p w14:paraId="6AF8DAF9" w14:textId="75519553" w:rsidR="00A23514" w:rsidRPr="00A23514" w:rsidRDefault="00A23514" w:rsidP="00A23514">
            <w:pPr>
              <w:pStyle w:val="Normal0"/>
              <w:rPr>
                <w:color w:val="000000"/>
                <w:sz w:val="20"/>
                <w:szCs w:val="20"/>
              </w:rPr>
            </w:pPr>
            <w:r w:rsidRPr="00A23514">
              <w:rPr>
                <w:sz w:val="20"/>
                <w:szCs w:val="20"/>
              </w:rPr>
              <w:t>id_prestamo (PK)</w:t>
            </w:r>
            <w:r>
              <w:rPr>
                <w:sz w:val="20"/>
                <w:szCs w:val="20"/>
              </w:rPr>
              <w:t>.</w:t>
            </w:r>
          </w:p>
        </w:tc>
        <w:tc>
          <w:tcPr>
            <w:tcW w:w="2491" w:type="dxa"/>
          </w:tcPr>
          <w:p w14:paraId="67F56596" w14:textId="55DA7661" w:rsidR="00A23514" w:rsidRPr="00A23514" w:rsidRDefault="00A23514" w:rsidP="00A23514">
            <w:pPr>
              <w:pStyle w:val="Normal0"/>
              <w:rPr>
                <w:color w:val="000000"/>
                <w:sz w:val="20"/>
                <w:szCs w:val="20"/>
              </w:rPr>
            </w:pPr>
            <w:r w:rsidRPr="00A23514">
              <w:rPr>
                <w:sz w:val="20"/>
                <w:szCs w:val="20"/>
              </w:rPr>
              <w:t>id_usuario (FK), id_libro (FK)</w:t>
            </w:r>
            <w:r>
              <w:rPr>
                <w:sz w:val="20"/>
                <w:szCs w:val="20"/>
              </w:rPr>
              <w:t>.</w:t>
            </w:r>
          </w:p>
        </w:tc>
      </w:tr>
    </w:tbl>
    <w:p w14:paraId="56B5F210" w14:textId="530EF9FD" w:rsidR="00A23514" w:rsidRDefault="00A23514" w:rsidP="0047783F">
      <w:pPr>
        <w:pStyle w:val="Normal0"/>
        <w:rPr>
          <w:color w:val="000000"/>
          <w:sz w:val="20"/>
          <w:szCs w:val="20"/>
        </w:rPr>
      </w:pPr>
    </w:p>
    <w:p w14:paraId="7AA48D01" w14:textId="77777777" w:rsidR="00A23514" w:rsidRPr="00A23514" w:rsidRDefault="00A23514" w:rsidP="00A23514">
      <w:pPr>
        <w:pStyle w:val="Normal0"/>
        <w:rPr>
          <w:color w:val="000000"/>
          <w:sz w:val="20"/>
          <w:szCs w:val="20"/>
        </w:rPr>
      </w:pPr>
      <w:r w:rsidRPr="00A23514">
        <w:rPr>
          <w:color w:val="000000"/>
          <w:sz w:val="20"/>
          <w:szCs w:val="20"/>
        </w:rPr>
        <w:t xml:space="preserve">En este ejemplo, cada tabla posee una llave primaria </w:t>
      </w:r>
      <w:r w:rsidRPr="00A23514">
        <w:rPr>
          <w:b/>
          <w:color w:val="000000"/>
          <w:sz w:val="20"/>
          <w:szCs w:val="20"/>
        </w:rPr>
        <w:t>(PK)</w:t>
      </w:r>
      <w:r w:rsidRPr="00A23514">
        <w:rPr>
          <w:color w:val="000000"/>
          <w:sz w:val="20"/>
          <w:szCs w:val="20"/>
        </w:rPr>
        <w:t xml:space="preserve"> que permite identificar de manera única cada registro. La tabla </w:t>
      </w:r>
      <w:r w:rsidRPr="00A23514">
        <w:rPr>
          <w:b/>
          <w:color w:val="000000"/>
          <w:sz w:val="20"/>
          <w:szCs w:val="20"/>
        </w:rPr>
        <w:t>Préstamo</w:t>
      </w:r>
      <w:r w:rsidRPr="00A23514">
        <w:rPr>
          <w:color w:val="000000"/>
          <w:sz w:val="20"/>
          <w:szCs w:val="20"/>
        </w:rPr>
        <w:t xml:space="preserve"> incluye además llaves foráneas </w:t>
      </w:r>
      <w:r w:rsidRPr="00A23514">
        <w:rPr>
          <w:b/>
          <w:color w:val="000000"/>
          <w:sz w:val="20"/>
          <w:szCs w:val="20"/>
        </w:rPr>
        <w:t>(FK)</w:t>
      </w:r>
      <w:r w:rsidRPr="00A23514">
        <w:rPr>
          <w:color w:val="000000"/>
          <w:sz w:val="20"/>
          <w:szCs w:val="20"/>
        </w:rPr>
        <w:t xml:space="preserve"> que hacen referencia a las llaves primarias de las tablas </w:t>
      </w:r>
      <w:r w:rsidRPr="00A23514">
        <w:rPr>
          <w:b/>
          <w:color w:val="000000"/>
          <w:sz w:val="20"/>
          <w:szCs w:val="20"/>
        </w:rPr>
        <w:t>Usuario</w:t>
      </w:r>
      <w:r w:rsidRPr="00A23514">
        <w:rPr>
          <w:color w:val="000000"/>
          <w:sz w:val="20"/>
          <w:szCs w:val="20"/>
        </w:rPr>
        <w:t xml:space="preserve"> y </w:t>
      </w:r>
      <w:r w:rsidRPr="00A23514">
        <w:rPr>
          <w:b/>
          <w:color w:val="000000"/>
          <w:sz w:val="20"/>
          <w:szCs w:val="20"/>
        </w:rPr>
        <w:t>Libro</w:t>
      </w:r>
      <w:r w:rsidRPr="00A23514">
        <w:rPr>
          <w:color w:val="000000"/>
          <w:sz w:val="20"/>
          <w:szCs w:val="20"/>
        </w:rPr>
        <w:t>, permitiendo establecer la relación entre los datos.</w:t>
      </w:r>
    </w:p>
    <w:p w14:paraId="15C26171" w14:textId="77777777" w:rsidR="00A23514" w:rsidRPr="00A23514" w:rsidRDefault="00A23514" w:rsidP="00A23514">
      <w:pPr>
        <w:pStyle w:val="Normal0"/>
        <w:rPr>
          <w:color w:val="000000"/>
          <w:sz w:val="20"/>
          <w:szCs w:val="20"/>
        </w:rPr>
      </w:pPr>
    </w:p>
    <w:p w14:paraId="5608C2CB" w14:textId="5D20EC1D" w:rsidR="00A04A9C" w:rsidRDefault="00A23514" w:rsidP="00A23514">
      <w:pPr>
        <w:pStyle w:val="Normal0"/>
        <w:rPr>
          <w:color w:val="000000"/>
          <w:sz w:val="20"/>
          <w:szCs w:val="20"/>
        </w:rPr>
      </w:pPr>
      <w:r w:rsidRPr="00A23514">
        <w:rPr>
          <w:color w:val="000000"/>
          <w:sz w:val="20"/>
          <w:szCs w:val="20"/>
        </w:rPr>
        <w:t>De esta forma, el sistema puede registrar qué usuario realizó un préstamo y qué libro fue prestado, manteniendo la información organizada y relacionada dentro de la base de datos.</w:t>
      </w:r>
    </w:p>
    <w:p w14:paraId="6C80E8B9" w14:textId="08A7C392" w:rsidR="00A23514" w:rsidRPr="00B420D0" w:rsidRDefault="00A23514" w:rsidP="0047783F">
      <w:pPr>
        <w:pStyle w:val="Normal0"/>
        <w:rPr>
          <w:color w:val="000000"/>
          <w:sz w:val="20"/>
          <w:szCs w:val="20"/>
        </w:rPr>
      </w:pPr>
    </w:p>
    <w:p w14:paraId="2CA81BF0" w14:textId="270675B6" w:rsidR="00B420D0" w:rsidRPr="00BE6B4B" w:rsidRDefault="00B420D0" w:rsidP="002C246A">
      <w:pPr>
        <w:pStyle w:val="Normal0"/>
        <w:numPr>
          <w:ilvl w:val="1"/>
          <w:numId w:val="3"/>
        </w:numPr>
        <w:rPr>
          <w:b/>
          <w:color w:val="000000"/>
          <w:sz w:val="20"/>
          <w:szCs w:val="20"/>
        </w:rPr>
      </w:pPr>
      <w:r w:rsidRPr="00BE6B4B">
        <w:rPr>
          <w:b/>
          <w:color w:val="000000"/>
          <w:sz w:val="20"/>
          <w:szCs w:val="20"/>
        </w:rPr>
        <w:t>Integridad de identidad e integridad referencial</w:t>
      </w:r>
    </w:p>
    <w:p w14:paraId="3DDE7E08" w14:textId="1B95C8F8" w:rsidR="004F1A63" w:rsidRDefault="004F1A63" w:rsidP="004F1A63">
      <w:pPr>
        <w:pStyle w:val="Normal0"/>
        <w:rPr>
          <w:color w:val="000000"/>
          <w:sz w:val="20"/>
          <w:szCs w:val="20"/>
        </w:rPr>
      </w:pPr>
    </w:p>
    <w:p w14:paraId="78BD8092" w14:textId="77777777" w:rsidR="004F1A63" w:rsidRPr="004F1A63" w:rsidRDefault="004F1A63" w:rsidP="004F1A63">
      <w:pPr>
        <w:pStyle w:val="Normal0"/>
        <w:rPr>
          <w:color w:val="000000"/>
          <w:sz w:val="20"/>
          <w:szCs w:val="20"/>
        </w:rPr>
      </w:pPr>
      <w:r w:rsidRPr="004F1A63">
        <w:rPr>
          <w:color w:val="000000"/>
          <w:sz w:val="20"/>
          <w:szCs w:val="20"/>
        </w:rPr>
        <w:t>En una base de datos relacional, la integridad de los datos es un principio fundamental que garantiza que la información almacenada sea válida, coherente y confiable. Para lograrlo, los sistemas gestores de bases de datos utilizan diferentes reglas que permiten controlar la forma en que se registran y relacionan los datos. Entre las más importantes se encuentran la integridad de identidad y la integridad referencial.</w:t>
      </w:r>
    </w:p>
    <w:p w14:paraId="18FA4EBD" w14:textId="77777777" w:rsidR="004F1A63" w:rsidRPr="004F1A63" w:rsidRDefault="004F1A63" w:rsidP="004F1A63">
      <w:pPr>
        <w:pStyle w:val="Normal0"/>
        <w:rPr>
          <w:color w:val="000000"/>
          <w:sz w:val="20"/>
          <w:szCs w:val="20"/>
        </w:rPr>
      </w:pPr>
    </w:p>
    <w:p w14:paraId="50A93FD5" w14:textId="77777777" w:rsidR="007B3DAD" w:rsidRDefault="004F1A63" w:rsidP="004F1A63">
      <w:pPr>
        <w:pStyle w:val="Normal0"/>
        <w:numPr>
          <w:ilvl w:val="0"/>
          <w:numId w:val="32"/>
        </w:numPr>
        <w:rPr>
          <w:color w:val="000000"/>
          <w:sz w:val="20"/>
          <w:szCs w:val="20"/>
        </w:rPr>
      </w:pPr>
      <w:r w:rsidRPr="00175A06">
        <w:rPr>
          <w:b/>
          <w:color w:val="000000"/>
          <w:sz w:val="20"/>
          <w:szCs w:val="20"/>
        </w:rPr>
        <w:t>Integridad de identidad</w:t>
      </w:r>
      <w:r w:rsidR="007B3DAD" w:rsidRPr="00175A06">
        <w:rPr>
          <w:b/>
          <w:color w:val="000000"/>
          <w:sz w:val="20"/>
          <w:szCs w:val="20"/>
        </w:rPr>
        <w:t>:</w:t>
      </w:r>
      <w:r w:rsidR="007B3DAD">
        <w:rPr>
          <w:color w:val="000000"/>
          <w:sz w:val="20"/>
          <w:szCs w:val="20"/>
        </w:rPr>
        <w:t xml:space="preserve"> e</w:t>
      </w:r>
      <w:r w:rsidRPr="004F1A63">
        <w:rPr>
          <w:color w:val="000000"/>
          <w:sz w:val="20"/>
          <w:szCs w:val="20"/>
        </w:rPr>
        <w:t xml:space="preserve">stablece que cada registro dentro de una tabla debe ser identificado de manera única mediante una </w:t>
      </w:r>
      <w:r w:rsidRPr="007B3DAD">
        <w:rPr>
          <w:b/>
          <w:color w:val="000000"/>
          <w:sz w:val="20"/>
          <w:szCs w:val="20"/>
        </w:rPr>
        <w:t>llave primaria (Primary Key o PK)</w:t>
      </w:r>
      <w:r w:rsidRPr="004F1A63">
        <w:rPr>
          <w:color w:val="000000"/>
          <w:sz w:val="20"/>
          <w:szCs w:val="20"/>
        </w:rPr>
        <w:t>. Esto significa que el valor de la llave primaria no puede repetirse ni quedar vacío, ya que su función es distinguir cada registro de los demás.</w:t>
      </w:r>
    </w:p>
    <w:p w14:paraId="580AF583" w14:textId="49BC1CCA" w:rsidR="004F1A63" w:rsidRPr="007B3DAD" w:rsidRDefault="004F1A63" w:rsidP="007B3DAD">
      <w:pPr>
        <w:pStyle w:val="Normal0"/>
        <w:ind w:left="720"/>
        <w:rPr>
          <w:color w:val="000000"/>
          <w:sz w:val="20"/>
          <w:szCs w:val="20"/>
        </w:rPr>
      </w:pPr>
      <w:r w:rsidRPr="007B3DAD">
        <w:rPr>
          <w:color w:val="000000"/>
          <w:sz w:val="20"/>
          <w:szCs w:val="20"/>
        </w:rPr>
        <w:t xml:space="preserve">Por ejemplo, en una tabla llamada Usuario, el atributo </w:t>
      </w:r>
      <w:r w:rsidRPr="007B3DAD">
        <w:rPr>
          <w:b/>
          <w:color w:val="000000"/>
          <w:sz w:val="20"/>
          <w:szCs w:val="20"/>
        </w:rPr>
        <w:t>id_usuario</w:t>
      </w:r>
      <w:r w:rsidRPr="007B3DAD">
        <w:rPr>
          <w:color w:val="000000"/>
          <w:sz w:val="20"/>
          <w:szCs w:val="20"/>
        </w:rPr>
        <w:t xml:space="preserve"> puede utilizarse como llave primaria. De esta manera, cada usuario tendrá un identificador único dentro de la base de datos, lo que permite evitar duplicidad de registros y facilita la organización de la información.</w:t>
      </w:r>
    </w:p>
    <w:p w14:paraId="3779813A" w14:textId="77777777" w:rsidR="004F1A63" w:rsidRPr="004F1A63" w:rsidRDefault="004F1A63" w:rsidP="004F1A63">
      <w:pPr>
        <w:pStyle w:val="Normal0"/>
        <w:rPr>
          <w:color w:val="000000"/>
          <w:sz w:val="20"/>
          <w:szCs w:val="20"/>
        </w:rPr>
      </w:pPr>
    </w:p>
    <w:p w14:paraId="58CC6416" w14:textId="77777777" w:rsidR="007B3DAD" w:rsidRDefault="004F1A63" w:rsidP="004F1A63">
      <w:pPr>
        <w:pStyle w:val="Normal0"/>
        <w:numPr>
          <w:ilvl w:val="0"/>
          <w:numId w:val="32"/>
        </w:numPr>
        <w:rPr>
          <w:color w:val="000000"/>
          <w:sz w:val="20"/>
          <w:szCs w:val="20"/>
        </w:rPr>
      </w:pPr>
      <w:r w:rsidRPr="007B3DAD">
        <w:rPr>
          <w:b/>
          <w:color w:val="000000"/>
          <w:sz w:val="20"/>
          <w:szCs w:val="20"/>
        </w:rPr>
        <w:t>Integridad referencial</w:t>
      </w:r>
      <w:r w:rsidR="007B3DAD" w:rsidRPr="007B3DAD">
        <w:rPr>
          <w:b/>
          <w:color w:val="000000"/>
          <w:sz w:val="20"/>
          <w:szCs w:val="20"/>
        </w:rPr>
        <w:t>:</w:t>
      </w:r>
      <w:r w:rsidRPr="004F1A63">
        <w:rPr>
          <w:color w:val="000000"/>
          <w:sz w:val="20"/>
          <w:szCs w:val="20"/>
        </w:rPr>
        <w:t xml:space="preserve"> garantiza la coherencia de las relaciones entre las tablas de una base de datos. Este principio se cumple mediante el uso de </w:t>
      </w:r>
      <w:r w:rsidRPr="007B3DAD">
        <w:rPr>
          <w:b/>
          <w:color w:val="000000"/>
          <w:sz w:val="20"/>
          <w:szCs w:val="20"/>
        </w:rPr>
        <w:t>llaves foráneas (Foreign Key o FK)</w:t>
      </w:r>
      <w:r w:rsidRPr="004F1A63">
        <w:rPr>
          <w:color w:val="000000"/>
          <w:sz w:val="20"/>
          <w:szCs w:val="20"/>
        </w:rPr>
        <w:t>, las cuales permiten conectar registros de diferentes tablas.</w:t>
      </w:r>
    </w:p>
    <w:p w14:paraId="0F35B94C" w14:textId="77777777" w:rsidR="007B3DAD" w:rsidRDefault="007B3DAD" w:rsidP="007B3DAD">
      <w:pPr>
        <w:pStyle w:val="Normal0"/>
        <w:ind w:left="720"/>
        <w:rPr>
          <w:color w:val="000000"/>
          <w:sz w:val="20"/>
          <w:szCs w:val="20"/>
        </w:rPr>
      </w:pPr>
    </w:p>
    <w:p w14:paraId="41E2F566" w14:textId="77777777" w:rsidR="007B3DAD" w:rsidRDefault="004F1A63" w:rsidP="007B3DAD">
      <w:pPr>
        <w:pStyle w:val="Normal0"/>
        <w:ind w:left="720"/>
        <w:rPr>
          <w:color w:val="000000"/>
          <w:sz w:val="20"/>
          <w:szCs w:val="20"/>
        </w:rPr>
      </w:pPr>
      <w:r w:rsidRPr="007B3DAD">
        <w:rPr>
          <w:color w:val="000000"/>
          <w:sz w:val="20"/>
          <w:szCs w:val="20"/>
        </w:rPr>
        <w:t>Una llave foránea es un atributo que hace referencia a la llave primaria de otra tabla. Su función es asegurar que los valores registrados correspondan a datos que realmente existen en la tabla relacionada.</w:t>
      </w:r>
    </w:p>
    <w:p w14:paraId="3408B693" w14:textId="77777777" w:rsidR="007B3DAD" w:rsidRDefault="007B3DAD" w:rsidP="007B3DAD">
      <w:pPr>
        <w:pStyle w:val="Normal0"/>
        <w:ind w:left="720"/>
        <w:rPr>
          <w:color w:val="000000"/>
          <w:sz w:val="20"/>
          <w:szCs w:val="20"/>
        </w:rPr>
      </w:pPr>
    </w:p>
    <w:p w14:paraId="7D388F81" w14:textId="3AED1343" w:rsidR="004F1A63" w:rsidRPr="004F1A63" w:rsidRDefault="004F1A63" w:rsidP="007B3DAD">
      <w:pPr>
        <w:pStyle w:val="Normal0"/>
        <w:ind w:left="720"/>
        <w:rPr>
          <w:color w:val="000000"/>
          <w:sz w:val="20"/>
          <w:szCs w:val="20"/>
        </w:rPr>
      </w:pPr>
      <w:r w:rsidRPr="004F1A63">
        <w:rPr>
          <w:color w:val="000000"/>
          <w:sz w:val="20"/>
          <w:szCs w:val="20"/>
        </w:rPr>
        <w:t xml:space="preserve">Por ejemplo, en una tabla </w:t>
      </w:r>
      <w:r w:rsidRPr="00B54075">
        <w:rPr>
          <w:b/>
          <w:color w:val="000000"/>
          <w:sz w:val="20"/>
          <w:szCs w:val="20"/>
        </w:rPr>
        <w:t>Prestamo</w:t>
      </w:r>
      <w:r w:rsidRPr="004F1A63">
        <w:rPr>
          <w:color w:val="000000"/>
          <w:sz w:val="20"/>
          <w:szCs w:val="20"/>
        </w:rPr>
        <w:t xml:space="preserve"> pueden existir los atributos </w:t>
      </w:r>
      <w:r w:rsidRPr="00B54075">
        <w:rPr>
          <w:b/>
          <w:color w:val="000000"/>
          <w:sz w:val="20"/>
          <w:szCs w:val="20"/>
        </w:rPr>
        <w:t>id_usuario</w:t>
      </w:r>
      <w:r w:rsidRPr="004F1A63">
        <w:rPr>
          <w:color w:val="000000"/>
          <w:sz w:val="20"/>
          <w:szCs w:val="20"/>
        </w:rPr>
        <w:t xml:space="preserve"> e </w:t>
      </w:r>
      <w:r w:rsidRPr="00B54075">
        <w:rPr>
          <w:b/>
          <w:color w:val="000000"/>
          <w:sz w:val="20"/>
          <w:szCs w:val="20"/>
        </w:rPr>
        <w:t>id_libro</w:t>
      </w:r>
      <w:r w:rsidRPr="004F1A63">
        <w:rPr>
          <w:color w:val="000000"/>
          <w:sz w:val="20"/>
          <w:szCs w:val="20"/>
        </w:rPr>
        <w:t xml:space="preserve"> como llaves foráneas. Estos valores deben corresponder a usuarios y libros previamente registrados en las tablas Usuario y Libro. De esta forma se evita registrar préstamos asociados a usuarios o libros inexistentes.</w:t>
      </w:r>
    </w:p>
    <w:p w14:paraId="7DE648A9" w14:textId="77777777" w:rsidR="004F1A63" w:rsidRPr="004F1A63" w:rsidRDefault="004F1A63" w:rsidP="004F1A63">
      <w:pPr>
        <w:pStyle w:val="Normal0"/>
        <w:rPr>
          <w:color w:val="000000"/>
          <w:sz w:val="20"/>
          <w:szCs w:val="20"/>
        </w:rPr>
      </w:pPr>
    </w:p>
    <w:p w14:paraId="5C4B9BF9" w14:textId="067E84E4" w:rsidR="004F1A63" w:rsidRDefault="004F1A63" w:rsidP="004F1A63">
      <w:pPr>
        <w:pStyle w:val="Normal0"/>
        <w:rPr>
          <w:color w:val="000000"/>
          <w:sz w:val="20"/>
          <w:szCs w:val="20"/>
        </w:rPr>
      </w:pPr>
      <w:r w:rsidRPr="004F1A63">
        <w:rPr>
          <w:color w:val="000000"/>
          <w:sz w:val="20"/>
          <w:szCs w:val="20"/>
        </w:rPr>
        <w:t>El cumplimiento de estas reglas permite mantener la consistencia de los datos, evitar errores en las relaciones entre tablas y garantizar que la información almacenada en la base de datos sea confiable y correctamente estructurada.</w:t>
      </w:r>
    </w:p>
    <w:p w14:paraId="5CE8E3D0" w14:textId="77777777" w:rsidR="004F1A63" w:rsidRPr="00B420D0" w:rsidRDefault="004F1A63" w:rsidP="004F1A63">
      <w:pPr>
        <w:pStyle w:val="Normal0"/>
        <w:rPr>
          <w:color w:val="000000"/>
          <w:sz w:val="20"/>
          <w:szCs w:val="20"/>
        </w:rPr>
      </w:pPr>
    </w:p>
    <w:p w14:paraId="48448713" w14:textId="10F28AAD" w:rsidR="00B420D0" w:rsidRPr="00B057AF" w:rsidRDefault="00B420D0" w:rsidP="002C246A">
      <w:pPr>
        <w:pStyle w:val="Normal0"/>
        <w:numPr>
          <w:ilvl w:val="1"/>
          <w:numId w:val="3"/>
        </w:numPr>
        <w:rPr>
          <w:b/>
          <w:color w:val="000000"/>
          <w:sz w:val="20"/>
          <w:szCs w:val="20"/>
        </w:rPr>
      </w:pPr>
      <w:r w:rsidRPr="00B057AF">
        <w:rPr>
          <w:b/>
          <w:color w:val="000000"/>
          <w:sz w:val="20"/>
          <w:szCs w:val="20"/>
        </w:rPr>
        <w:t>Restricciones y consistencia de los datos</w:t>
      </w:r>
    </w:p>
    <w:p w14:paraId="43BED01C" w14:textId="5C94E6A1" w:rsidR="00B057AF" w:rsidRDefault="00B057AF" w:rsidP="00B057AF">
      <w:pPr>
        <w:pStyle w:val="Normal0"/>
        <w:rPr>
          <w:color w:val="000000"/>
          <w:sz w:val="20"/>
          <w:szCs w:val="20"/>
        </w:rPr>
      </w:pPr>
    </w:p>
    <w:p w14:paraId="10091600" w14:textId="77777777" w:rsidR="00B057AF" w:rsidRPr="00B057AF" w:rsidRDefault="00B057AF" w:rsidP="00B057AF">
      <w:pPr>
        <w:pStyle w:val="Normal0"/>
        <w:rPr>
          <w:color w:val="000000"/>
          <w:sz w:val="20"/>
          <w:szCs w:val="20"/>
        </w:rPr>
      </w:pPr>
      <w:r w:rsidRPr="00B057AF">
        <w:rPr>
          <w:color w:val="000000"/>
          <w:sz w:val="20"/>
          <w:szCs w:val="20"/>
        </w:rPr>
        <w:t>En las bases de datos relacionales, las restricciones son reglas que se establecen para controlar los valores que pueden almacenarse en las tablas. Estas reglas permiten garantizar que la información registrada cumpla determinadas condiciones y que los datos mantengan coherencia dentro del sistema.</w:t>
      </w:r>
    </w:p>
    <w:p w14:paraId="479DA663" w14:textId="77777777" w:rsidR="00B057AF" w:rsidRPr="00B057AF" w:rsidRDefault="00B057AF" w:rsidP="00B057AF">
      <w:pPr>
        <w:pStyle w:val="Normal0"/>
        <w:rPr>
          <w:color w:val="000000"/>
          <w:sz w:val="20"/>
          <w:szCs w:val="20"/>
        </w:rPr>
      </w:pPr>
    </w:p>
    <w:p w14:paraId="0604FA23" w14:textId="77777777" w:rsidR="00B057AF" w:rsidRPr="00B057AF" w:rsidRDefault="00B057AF" w:rsidP="00B057AF">
      <w:pPr>
        <w:pStyle w:val="Normal0"/>
        <w:rPr>
          <w:color w:val="000000"/>
          <w:sz w:val="20"/>
          <w:szCs w:val="20"/>
        </w:rPr>
      </w:pPr>
      <w:r w:rsidRPr="00B057AF">
        <w:rPr>
          <w:color w:val="000000"/>
          <w:sz w:val="20"/>
          <w:szCs w:val="20"/>
        </w:rPr>
        <w:t xml:space="preserve">Las restricciones contribuyen a mantener la consistencia de los datos, es decir, aseguran que la información almacenada sea válida, completa y acorde con las reglas definidas para la base de datos. De esta manera, se </w:t>
      </w:r>
      <w:r w:rsidRPr="00B057AF">
        <w:rPr>
          <w:color w:val="000000"/>
          <w:sz w:val="20"/>
          <w:szCs w:val="20"/>
        </w:rPr>
        <w:lastRenderedPageBreak/>
        <w:t>evitan errores como registros incompletos, duplicados o valores que no corresponden con la estructura del sistema.</w:t>
      </w:r>
    </w:p>
    <w:p w14:paraId="07FCBFD9" w14:textId="77777777" w:rsidR="00B057AF" w:rsidRPr="00B057AF" w:rsidRDefault="00B057AF" w:rsidP="00B057AF">
      <w:pPr>
        <w:pStyle w:val="Normal0"/>
        <w:rPr>
          <w:color w:val="000000"/>
          <w:sz w:val="20"/>
          <w:szCs w:val="20"/>
        </w:rPr>
      </w:pPr>
    </w:p>
    <w:p w14:paraId="0658A4FA" w14:textId="77777777" w:rsidR="00B057AF" w:rsidRPr="00B057AF" w:rsidRDefault="00B057AF" w:rsidP="00B057AF">
      <w:pPr>
        <w:pStyle w:val="Normal0"/>
        <w:rPr>
          <w:color w:val="000000"/>
          <w:sz w:val="20"/>
          <w:szCs w:val="20"/>
        </w:rPr>
      </w:pPr>
      <w:r w:rsidRPr="00B057AF">
        <w:rPr>
          <w:color w:val="000000"/>
          <w:sz w:val="20"/>
          <w:szCs w:val="20"/>
        </w:rPr>
        <w:t>Entre las restricciones más comunes se encuentran las siguientes:</w:t>
      </w:r>
    </w:p>
    <w:p w14:paraId="11BDC6B1" w14:textId="77777777" w:rsidR="00B057AF" w:rsidRPr="00B057AF" w:rsidRDefault="00B057AF" w:rsidP="00B057AF">
      <w:pPr>
        <w:pStyle w:val="Normal0"/>
        <w:rPr>
          <w:color w:val="000000"/>
          <w:sz w:val="20"/>
          <w:szCs w:val="20"/>
        </w:rPr>
      </w:pPr>
    </w:p>
    <w:p w14:paraId="387C2CCC" w14:textId="1935BEAD" w:rsidR="00B057AF" w:rsidRPr="00B057AF" w:rsidRDefault="00B057AF" w:rsidP="00B057AF">
      <w:pPr>
        <w:pStyle w:val="Normal0"/>
        <w:numPr>
          <w:ilvl w:val="0"/>
          <w:numId w:val="32"/>
        </w:numPr>
        <w:rPr>
          <w:color w:val="000000"/>
          <w:sz w:val="20"/>
          <w:szCs w:val="20"/>
        </w:rPr>
      </w:pPr>
      <w:r w:rsidRPr="00B057AF">
        <w:rPr>
          <w:b/>
          <w:color w:val="000000"/>
          <w:sz w:val="20"/>
          <w:szCs w:val="20"/>
        </w:rPr>
        <w:t>NOT NULL:</w:t>
      </w:r>
      <w:r w:rsidRPr="00B057AF">
        <w:rPr>
          <w:color w:val="000000"/>
          <w:sz w:val="20"/>
          <w:szCs w:val="20"/>
        </w:rPr>
        <w:t xml:space="preserve"> establece que un atributo no puede quedar vacío, por lo que siempre debe contener un valor.</w:t>
      </w:r>
    </w:p>
    <w:p w14:paraId="0ECF664E" w14:textId="77777777" w:rsidR="00B057AF" w:rsidRPr="00B057AF" w:rsidRDefault="00B057AF" w:rsidP="00B057AF">
      <w:pPr>
        <w:pStyle w:val="Normal0"/>
        <w:rPr>
          <w:color w:val="000000"/>
          <w:sz w:val="20"/>
          <w:szCs w:val="20"/>
        </w:rPr>
      </w:pPr>
    </w:p>
    <w:p w14:paraId="459469CB" w14:textId="7329C8C4" w:rsidR="00B057AF" w:rsidRPr="00B057AF" w:rsidRDefault="00B057AF" w:rsidP="00B057AF">
      <w:pPr>
        <w:pStyle w:val="Normal0"/>
        <w:numPr>
          <w:ilvl w:val="0"/>
          <w:numId w:val="32"/>
        </w:numPr>
        <w:rPr>
          <w:color w:val="000000"/>
          <w:sz w:val="20"/>
          <w:szCs w:val="20"/>
        </w:rPr>
      </w:pPr>
      <w:r w:rsidRPr="00B057AF">
        <w:rPr>
          <w:b/>
          <w:color w:val="000000"/>
          <w:sz w:val="20"/>
          <w:szCs w:val="20"/>
        </w:rPr>
        <w:t>UNIQUE:</w:t>
      </w:r>
      <w:r w:rsidRPr="00B057AF">
        <w:rPr>
          <w:color w:val="000000"/>
          <w:sz w:val="20"/>
          <w:szCs w:val="20"/>
        </w:rPr>
        <w:t xml:space="preserve"> garantiza que los valores de una columna no se repitan dentro de la tabla.</w:t>
      </w:r>
    </w:p>
    <w:p w14:paraId="69AB7812" w14:textId="77777777" w:rsidR="00B057AF" w:rsidRPr="00B057AF" w:rsidRDefault="00B057AF" w:rsidP="00B057AF">
      <w:pPr>
        <w:pStyle w:val="Normal0"/>
        <w:rPr>
          <w:color w:val="000000"/>
          <w:sz w:val="20"/>
          <w:szCs w:val="20"/>
        </w:rPr>
      </w:pPr>
    </w:p>
    <w:p w14:paraId="722A36E2" w14:textId="23BEF39F" w:rsidR="00B057AF" w:rsidRPr="00B057AF" w:rsidRDefault="00B057AF" w:rsidP="00B057AF">
      <w:pPr>
        <w:pStyle w:val="Normal0"/>
        <w:numPr>
          <w:ilvl w:val="0"/>
          <w:numId w:val="32"/>
        </w:numPr>
        <w:rPr>
          <w:color w:val="000000"/>
          <w:sz w:val="20"/>
          <w:szCs w:val="20"/>
        </w:rPr>
      </w:pPr>
      <w:r w:rsidRPr="00B057AF">
        <w:rPr>
          <w:b/>
          <w:color w:val="000000"/>
          <w:sz w:val="20"/>
          <w:szCs w:val="20"/>
        </w:rPr>
        <w:t>PRIMARY KEY (PK):</w:t>
      </w:r>
      <w:r w:rsidRPr="00B057AF">
        <w:rPr>
          <w:color w:val="000000"/>
          <w:sz w:val="20"/>
          <w:szCs w:val="20"/>
        </w:rPr>
        <w:t xml:space="preserve"> identifica de manera única cada registro de una tabla y no permite valores nulos ni duplicados.</w:t>
      </w:r>
    </w:p>
    <w:p w14:paraId="58886EF7" w14:textId="77777777" w:rsidR="00B057AF" w:rsidRPr="00B057AF" w:rsidRDefault="00B057AF" w:rsidP="00B057AF">
      <w:pPr>
        <w:pStyle w:val="Normal0"/>
        <w:rPr>
          <w:color w:val="000000"/>
          <w:sz w:val="20"/>
          <w:szCs w:val="20"/>
        </w:rPr>
      </w:pPr>
    </w:p>
    <w:p w14:paraId="0515E51B" w14:textId="2DA5EA5A" w:rsidR="00B057AF" w:rsidRPr="00B057AF" w:rsidRDefault="00B057AF" w:rsidP="00B057AF">
      <w:pPr>
        <w:pStyle w:val="Normal0"/>
        <w:numPr>
          <w:ilvl w:val="0"/>
          <w:numId w:val="32"/>
        </w:numPr>
        <w:rPr>
          <w:color w:val="000000"/>
          <w:sz w:val="20"/>
          <w:szCs w:val="20"/>
        </w:rPr>
      </w:pPr>
      <w:r w:rsidRPr="00B057AF">
        <w:rPr>
          <w:b/>
          <w:color w:val="000000"/>
          <w:sz w:val="20"/>
          <w:szCs w:val="20"/>
        </w:rPr>
        <w:t>FOREIGN KEY (FK):</w:t>
      </w:r>
      <w:r w:rsidRPr="00B057AF">
        <w:rPr>
          <w:color w:val="000000"/>
          <w:sz w:val="20"/>
          <w:szCs w:val="20"/>
        </w:rPr>
        <w:t xml:space="preserve"> asegura la relación entre tablas al exigir que los valores correspondan a registros existentes en otra tabla.</w:t>
      </w:r>
    </w:p>
    <w:p w14:paraId="3402FB73" w14:textId="77777777" w:rsidR="00B057AF" w:rsidRPr="00B057AF" w:rsidRDefault="00B057AF" w:rsidP="00B057AF">
      <w:pPr>
        <w:pStyle w:val="Normal0"/>
        <w:rPr>
          <w:color w:val="000000"/>
          <w:sz w:val="20"/>
          <w:szCs w:val="20"/>
        </w:rPr>
      </w:pPr>
    </w:p>
    <w:p w14:paraId="71753EEB" w14:textId="53C0A518" w:rsidR="00B057AF" w:rsidRPr="00B057AF" w:rsidRDefault="00B057AF" w:rsidP="00B057AF">
      <w:pPr>
        <w:pStyle w:val="Normal0"/>
        <w:numPr>
          <w:ilvl w:val="0"/>
          <w:numId w:val="32"/>
        </w:numPr>
        <w:rPr>
          <w:color w:val="000000"/>
          <w:sz w:val="20"/>
          <w:szCs w:val="20"/>
        </w:rPr>
      </w:pPr>
      <w:r w:rsidRPr="00B057AF">
        <w:rPr>
          <w:b/>
          <w:color w:val="000000"/>
          <w:sz w:val="20"/>
          <w:szCs w:val="20"/>
        </w:rPr>
        <w:t>CHECK:</w:t>
      </w:r>
      <w:r w:rsidRPr="00B057AF">
        <w:rPr>
          <w:color w:val="000000"/>
          <w:sz w:val="20"/>
          <w:szCs w:val="20"/>
        </w:rPr>
        <w:t xml:space="preserve"> permite definir una condición que los valores deben cumplir para poder almacenarse en la base de datos.</w:t>
      </w:r>
    </w:p>
    <w:p w14:paraId="39FBBCE6" w14:textId="77777777" w:rsidR="00B057AF" w:rsidRPr="00B057AF" w:rsidRDefault="00B057AF" w:rsidP="00B057AF">
      <w:pPr>
        <w:pStyle w:val="Normal0"/>
        <w:rPr>
          <w:color w:val="000000"/>
          <w:sz w:val="20"/>
          <w:szCs w:val="20"/>
        </w:rPr>
      </w:pPr>
    </w:p>
    <w:p w14:paraId="57608EC5" w14:textId="098AA364" w:rsidR="00B057AF" w:rsidRDefault="00B057AF" w:rsidP="00B057AF">
      <w:pPr>
        <w:pStyle w:val="Normal0"/>
        <w:rPr>
          <w:color w:val="000000"/>
          <w:sz w:val="20"/>
          <w:szCs w:val="20"/>
        </w:rPr>
      </w:pPr>
      <w:r w:rsidRPr="00B057AF">
        <w:rPr>
          <w:color w:val="000000"/>
          <w:sz w:val="20"/>
          <w:szCs w:val="20"/>
        </w:rPr>
        <w:t>La aplicación de estas restricciones fortalece la calidad de la información y facilita la administración de los datos dentro de los sistemas de información. Además, permite mantener la coherencia entre las diferentes tablas y garantizar que los registros cumplan con las reglas definidas en el diseño de la base de datos.</w:t>
      </w:r>
    </w:p>
    <w:p w14:paraId="399B82ED" w14:textId="1DFA8488" w:rsidR="00B057AF" w:rsidRDefault="00B057AF" w:rsidP="00B057AF">
      <w:pPr>
        <w:pStyle w:val="Normal0"/>
        <w:rPr>
          <w:color w:val="000000"/>
          <w:sz w:val="20"/>
          <w:szCs w:val="20"/>
        </w:rPr>
      </w:pPr>
    </w:p>
    <w:p w14:paraId="2EBB255B" w14:textId="77777777" w:rsidR="00B057AF" w:rsidRPr="00B420D0" w:rsidRDefault="00B057AF" w:rsidP="00B057AF">
      <w:pPr>
        <w:pStyle w:val="Normal0"/>
        <w:rPr>
          <w:color w:val="000000"/>
          <w:sz w:val="20"/>
          <w:szCs w:val="20"/>
        </w:rPr>
      </w:pPr>
    </w:p>
    <w:p w14:paraId="07FEC949" w14:textId="1C94AFFA" w:rsidR="00B420D0" w:rsidRDefault="00B420D0" w:rsidP="002C246A">
      <w:pPr>
        <w:pStyle w:val="Normal0"/>
        <w:numPr>
          <w:ilvl w:val="0"/>
          <w:numId w:val="3"/>
        </w:numPr>
        <w:rPr>
          <w:b/>
          <w:color w:val="000000"/>
          <w:sz w:val="20"/>
          <w:szCs w:val="20"/>
        </w:rPr>
      </w:pPr>
      <w:r w:rsidRPr="00B420D0">
        <w:rPr>
          <w:b/>
          <w:color w:val="000000"/>
          <w:sz w:val="20"/>
          <w:szCs w:val="20"/>
        </w:rPr>
        <w:t>Lenguajes y manipulación de bases de datos</w:t>
      </w:r>
    </w:p>
    <w:p w14:paraId="0F2FCA43" w14:textId="376F27E9" w:rsidR="004230F0" w:rsidRDefault="004230F0" w:rsidP="004230F0">
      <w:pPr>
        <w:pStyle w:val="Normal0"/>
        <w:rPr>
          <w:b/>
          <w:color w:val="000000"/>
          <w:sz w:val="20"/>
          <w:szCs w:val="20"/>
        </w:rPr>
      </w:pPr>
    </w:p>
    <w:p w14:paraId="404C6E13" w14:textId="76529CED" w:rsidR="004230F0" w:rsidRPr="004230F0" w:rsidRDefault="004230F0" w:rsidP="004230F0">
      <w:pPr>
        <w:pStyle w:val="Normal0"/>
        <w:rPr>
          <w:color w:val="000000"/>
          <w:sz w:val="20"/>
          <w:szCs w:val="20"/>
        </w:rPr>
      </w:pPr>
      <w:r w:rsidRPr="004230F0">
        <w:rPr>
          <w:color w:val="000000"/>
          <w:sz w:val="20"/>
          <w:szCs w:val="20"/>
        </w:rPr>
        <w:t xml:space="preserve">La manipulación de bases de datos se realiza mediante lenguajes especializados que permiten definir, administrar y consultar la información almacenada en los sistemas gestores de bases de datos. Estos lenguajes forman parte del </w:t>
      </w:r>
      <w:r w:rsidRPr="004230F0">
        <w:rPr>
          <w:b/>
          <w:color w:val="000000"/>
          <w:sz w:val="20"/>
          <w:szCs w:val="20"/>
        </w:rPr>
        <w:t>Structured Query Language (SQL)</w:t>
      </w:r>
      <w:r w:rsidRPr="004230F0">
        <w:rPr>
          <w:color w:val="000000"/>
          <w:sz w:val="20"/>
          <w:szCs w:val="20"/>
        </w:rPr>
        <w:t>, ampliamente utilizado para interactuar con bases de datos relacionales.</w:t>
      </w:r>
    </w:p>
    <w:p w14:paraId="4F27AFC9" w14:textId="77777777" w:rsidR="004230F0" w:rsidRPr="004230F0" w:rsidRDefault="004230F0" w:rsidP="004230F0">
      <w:pPr>
        <w:pStyle w:val="Normal0"/>
        <w:rPr>
          <w:color w:val="000000"/>
          <w:sz w:val="20"/>
          <w:szCs w:val="20"/>
        </w:rPr>
      </w:pPr>
    </w:p>
    <w:p w14:paraId="408F868A" w14:textId="77777777" w:rsidR="004230F0" w:rsidRPr="004230F0" w:rsidRDefault="004230F0" w:rsidP="004230F0">
      <w:pPr>
        <w:pStyle w:val="Normal0"/>
        <w:rPr>
          <w:color w:val="000000"/>
          <w:sz w:val="20"/>
          <w:szCs w:val="20"/>
        </w:rPr>
      </w:pPr>
      <w:r w:rsidRPr="004230F0">
        <w:rPr>
          <w:color w:val="000000"/>
          <w:sz w:val="20"/>
          <w:szCs w:val="20"/>
        </w:rPr>
        <w:t>A través de estos lenguajes es posible crear la estructura de la base de datos, modificar tablas, insertar información, consultar registros y eliminar datos cuando sea necesario. Estas acciones permiten administrar de manera organizada la información y garantizar su correcta gestión dentro de los sistemas de información.</w:t>
      </w:r>
    </w:p>
    <w:p w14:paraId="5D2931C6" w14:textId="77777777" w:rsidR="004230F0" w:rsidRPr="004230F0" w:rsidRDefault="004230F0" w:rsidP="004230F0">
      <w:pPr>
        <w:pStyle w:val="Normal0"/>
        <w:rPr>
          <w:color w:val="000000"/>
          <w:sz w:val="20"/>
          <w:szCs w:val="20"/>
        </w:rPr>
      </w:pPr>
    </w:p>
    <w:p w14:paraId="10676A60" w14:textId="77777777" w:rsidR="004230F0" w:rsidRPr="004230F0" w:rsidRDefault="004230F0" w:rsidP="004230F0">
      <w:pPr>
        <w:pStyle w:val="Normal0"/>
        <w:rPr>
          <w:color w:val="000000"/>
          <w:sz w:val="20"/>
          <w:szCs w:val="20"/>
        </w:rPr>
      </w:pPr>
      <w:r w:rsidRPr="004230F0">
        <w:rPr>
          <w:color w:val="000000"/>
          <w:sz w:val="20"/>
          <w:szCs w:val="20"/>
        </w:rPr>
        <w:t>Los lenguajes utilizados para trabajar con bases de datos se agrupan generalmente en dos categorías principales. Por un lado, se encuentran los lenguajes orientados a la definición de la estructura de los datos, que permiten crear y modificar la organización de la base de datos. Por otro lado, existen los lenguajes destinados a la manipulación de los datos, que permiten insertar, actualizar, consultar o eliminar la información almacenada.</w:t>
      </w:r>
    </w:p>
    <w:p w14:paraId="6A689880" w14:textId="77777777" w:rsidR="004230F0" w:rsidRPr="004230F0" w:rsidRDefault="004230F0" w:rsidP="004230F0">
      <w:pPr>
        <w:pStyle w:val="Normal0"/>
        <w:rPr>
          <w:color w:val="000000"/>
          <w:sz w:val="20"/>
          <w:szCs w:val="20"/>
        </w:rPr>
      </w:pPr>
    </w:p>
    <w:p w14:paraId="3E5AD8A1" w14:textId="49AF461C" w:rsidR="004230F0" w:rsidRDefault="004230F0" w:rsidP="004230F0">
      <w:pPr>
        <w:pStyle w:val="Normal0"/>
        <w:rPr>
          <w:color w:val="000000"/>
          <w:sz w:val="20"/>
          <w:szCs w:val="20"/>
        </w:rPr>
      </w:pPr>
      <w:r w:rsidRPr="004230F0">
        <w:rPr>
          <w:color w:val="000000"/>
          <w:sz w:val="20"/>
          <w:szCs w:val="20"/>
        </w:rPr>
        <w:t>Comprender el funcionamiento de estos lenguajes es fundamental para gestionar adecuadamente una base de datos, ya que permiten controlar tanto la estructura como el contenido de la información. En los siguientes apartados se describen los principales tipos de lenguajes utilizados en la administración de bases de datos y las operaciones más comunes que se realizan mediante ellos.</w:t>
      </w:r>
    </w:p>
    <w:p w14:paraId="3CFC3C3F" w14:textId="34B76262" w:rsidR="004230F0" w:rsidRDefault="004230F0" w:rsidP="004230F0">
      <w:pPr>
        <w:pStyle w:val="Normal0"/>
        <w:rPr>
          <w:color w:val="000000"/>
          <w:sz w:val="20"/>
          <w:szCs w:val="20"/>
        </w:rPr>
      </w:pPr>
    </w:p>
    <w:p w14:paraId="7A460CCF" w14:textId="6C665EC7" w:rsidR="008D025E" w:rsidRDefault="008D025E" w:rsidP="004230F0">
      <w:pPr>
        <w:pStyle w:val="Normal0"/>
        <w:rPr>
          <w:color w:val="000000"/>
          <w:sz w:val="20"/>
          <w:szCs w:val="20"/>
        </w:rPr>
      </w:pPr>
    </w:p>
    <w:p w14:paraId="2E4EE29E" w14:textId="77777777" w:rsidR="008D025E" w:rsidRPr="004230F0" w:rsidRDefault="008D025E" w:rsidP="004230F0">
      <w:pPr>
        <w:pStyle w:val="Normal0"/>
        <w:rPr>
          <w:color w:val="000000"/>
          <w:sz w:val="20"/>
          <w:szCs w:val="20"/>
        </w:rPr>
      </w:pPr>
    </w:p>
    <w:p w14:paraId="547C9FC7" w14:textId="370539C4" w:rsidR="00B420D0" w:rsidRPr="00734EDA" w:rsidRDefault="00B420D0" w:rsidP="002C246A">
      <w:pPr>
        <w:pStyle w:val="Normal0"/>
        <w:numPr>
          <w:ilvl w:val="1"/>
          <w:numId w:val="3"/>
        </w:numPr>
        <w:rPr>
          <w:b/>
          <w:color w:val="000000"/>
          <w:sz w:val="20"/>
          <w:szCs w:val="20"/>
        </w:rPr>
      </w:pPr>
      <w:r w:rsidRPr="00734EDA">
        <w:rPr>
          <w:b/>
          <w:color w:val="000000"/>
          <w:sz w:val="20"/>
          <w:szCs w:val="20"/>
        </w:rPr>
        <w:lastRenderedPageBreak/>
        <w:t>Lenguajes DDL y DML</w:t>
      </w:r>
    </w:p>
    <w:p w14:paraId="5E85E2F4" w14:textId="516080CF" w:rsidR="00734EDA" w:rsidRDefault="00734EDA" w:rsidP="00734EDA">
      <w:pPr>
        <w:pStyle w:val="Normal0"/>
        <w:rPr>
          <w:color w:val="000000"/>
          <w:sz w:val="20"/>
          <w:szCs w:val="20"/>
        </w:rPr>
      </w:pPr>
    </w:p>
    <w:p w14:paraId="7896FB36" w14:textId="77777777" w:rsidR="00734EDA" w:rsidRPr="00734EDA" w:rsidRDefault="00734EDA" w:rsidP="00734EDA">
      <w:pPr>
        <w:pStyle w:val="Normal0"/>
        <w:rPr>
          <w:color w:val="000000"/>
          <w:sz w:val="20"/>
          <w:szCs w:val="20"/>
        </w:rPr>
      </w:pPr>
      <w:r w:rsidRPr="00734EDA">
        <w:rPr>
          <w:color w:val="000000"/>
          <w:sz w:val="20"/>
          <w:szCs w:val="20"/>
        </w:rPr>
        <w:t>El Structured Query Language (SQL) es el lenguaje utilizado para crear, administrar y manipular bases de datos relacionales. Dentro de SQL existen diferentes tipos de instrucciones que permiten gestionar tanto la estructura como la información almacenada en la base de datos.</w:t>
      </w:r>
    </w:p>
    <w:p w14:paraId="5330502F" w14:textId="77777777" w:rsidR="00734EDA" w:rsidRPr="00734EDA" w:rsidRDefault="00734EDA" w:rsidP="00734EDA">
      <w:pPr>
        <w:pStyle w:val="Normal0"/>
        <w:rPr>
          <w:color w:val="000000"/>
          <w:sz w:val="20"/>
          <w:szCs w:val="20"/>
        </w:rPr>
      </w:pPr>
    </w:p>
    <w:p w14:paraId="7F8107CB" w14:textId="77777777" w:rsidR="00734EDA" w:rsidRPr="00734EDA" w:rsidRDefault="00734EDA" w:rsidP="00734EDA">
      <w:pPr>
        <w:pStyle w:val="Normal0"/>
        <w:rPr>
          <w:color w:val="000000"/>
          <w:sz w:val="20"/>
          <w:szCs w:val="20"/>
        </w:rPr>
      </w:pPr>
      <w:r w:rsidRPr="00734EDA">
        <w:rPr>
          <w:color w:val="000000"/>
          <w:sz w:val="20"/>
          <w:szCs w:val="20"/>
        </w:rPr>
        <w:t>Entre los más importantes se encuentran el Data Definition Language (DDL) y el Data Manipulation Language (DML).</w:t>
      </w:r>
    </w:p>
    <w:p w14:paraId="1414E618" w14:textId="77777777" w:rsidR="00734EDA" w:rsidRPr="00734EDA" w:rsidRDefault="00734EDA" w:rsidP="00734EDA">
      <w:pPr>
        <w:pStyle w:val="Normal0"/>
        <w:rPr>
          <w:color w:val="000000"/>
          <w:sz w:val="20"/>
          <w:szCs w:val="20"/>
        </w:rPr>
      </w:pPr>
    </w:p>
    <w:p w14:paraId="696B52F3" w14:textId="77777777" w:rsidR="00734EDA" w:rsidRDefault="00734EDA" w:rsidP="003E6796">
      <w:pPr>
        <w:pStyle w:val="Normal0"/>
        <w:numPr>
          <w:ilvl w:val="0"/>
          <w:numId w:val="33"/>
        </w:numPr>
        <w:rPr>
          <w:color w:val="000000"/>
          <w:sz w:val="20"/>
          <w:szCs w:val="20"/>
        </w:rPr>
      </w:pPr>
      <w:r w:rsidRPr="00734EDA">
        <w:rPr>
          <w:b/>
          <w:color w:val="000000"/>
          <w:sz w:val="20"/>
          <w:szCs w:val="20"/>
        </w:rPr>
        <w:t>Data Definition Language (DDL):</w:t>
      </w:r>
      <w:r w:rsidRPr="00734EDA">
        <w:rPr>
          <w:color w:val="000000"/>
          <w:sz w:val="20"/>
          <w:szCs w:val="20"/>
        </w:rPr>
        <w:t xml:space="preserve"> es el conjunto de comandos que permite definir y administrar la estructura de la base de datos. A través de este lenguaje se crean y modifican los objetos que almacenan la información, como tablas, columnas y restricciones.</w:t>
      </w:r>
    </w:p>
    <w:p w14:paraId="7C40D688" w14:textId="77777777" w:rsidR="00734EDA" w:rsidRDefault="00734EDA" w:rsidP="00734EDA">
      <w:pPr>
        <w:pStyle w:val="Normal0"/>
        <w:ind w:left="720"/>
        <w:rPr>
          <w:color w:val="000000"/>
          <w:sz w:val="20"/>
          <w:szCs w:val="20"/>
        </w:rPr>
      </w:pPr>
    </w:p>
    <w:p w14:paraId="0C062C89" w14:textId="77777777" w:rsidR="00734EDA" w:rsidRDefault="00734EDA" w:rsidP="00734EDA">
      <w:pPr>
        <w:pStyle w:val="Normal0"/>
        <w:ind w:left="720"/>
        <w:rPr>
          <w:color w:val="000000"/>
          <w:sz w:val="20"/>
          <w:szCs w:val="20"/>
        </w:rPr>
      </w:pPr>
      <w:r w:rsidRPr="00734EDA">
        <w:rPr>
          <w:color w:val="000000"/>
          <w:sz w:val="20"/>
          <w:szCs w:val="20"/>
        </w:rPr>
        <w:t>El DDL es fundamental en el proceso de diseño de bases de datos, ya que permite implementar la estructura definida en el modelo lógico dentro del sistema gestor de bases de datos.</w:t>
      </w:r>
    </w:p>
    <w:p w14:paraId="376A8721" w14:textId="77777777" w:rsidR="00734EDA" w:rsidRDefault="00734EDA" w:rsidP="00734EDA">
      <w:pPr>
        <w:pStyle w:val="Normal0"/>
        <w:ind w:left="720"/>
        <w:rPr>
          <w:color w:val="000000"/>
          <w:sz w:val="20"/>
          <w:szCs w:val="20"/>
        </w:rPr>
      </w:pPr>
    </w:p>
    <w:p w14:paraId="1E08F1D7" w14:textId="77777777" w:rsidR="00734EDA" w:rsidRDefault="00734EDA" w:rsidP="00734EDA">
      <w:pPr>
        <w:pStyle w:val="Normal0"/>
        <w:ind w:left="720"/>
        <w:rPr>
          <w:color w:val="000000"/>
          <w:sz w:val="20"/>
          <w:szCs w:val="20"/>
        </w:rPr>
      </w:pPr>
      <w:r w:rsidRPr="00734EDA">
        <w:rPr>
          <w:color w:val="000000"/>
          <w:sz w:val="20"/>
          <w:szCs w:val="20"/>
        </w:rPr>
        <w:t>Entre sus funci</w:t>
      </w:r>
      <w:r>
        <w:rPr>
          <w:color w:val="000000"/>
          <w:sz w:val="20"/>
          <w:szCs w:val="20"/>
        </w:rPr>
        <w:t>ones principales se encuentran:</w:t>
      </w:r>
    </w:p>
    <w:p w14:paraId="19E04922" w14:textId="77777777" w:rsidR="00734EDA" w:rsidRDefault="00734EDA" w:rsidP="00BE6B4B">
      <w:pPr>
        <w:pStyle w:val="Normal0"/>
        <w:numPr>
          <w:ilvl w:val="0"/>
          <w:numId w:val="34"/>
        </w:numPr>
        <w:rPr>
          <w:color w:val="000000"/>
          <w:sz w:val="20"/>
          <w:szCs w:val="20"/>
        </w:rPr>
      </w:pPr>
      <w:r w:rsidRPr="00734EDA">
        <w:rPr>
          <w:color w:val="000000"/>
          <w:sz w:val="20"/>
          <w:szCs w:val="20"/>
        </w:rPr>
        <w:t>Crear estructuras de dato</w:t>
      </w:r>
      <w:r>
        <w:rPr>
          <w:color w:val="000000"/>
          <w:sz w:val="20"/>
          <w:szCs w:val="20"/>
        </w:rPr>
        <w:t>s como bases de datos y tablas.</w:t>
      </w:r>
    </w:p>
    <w:p w14:paraId="3752A068" w14:textId="77777777" w:rsidR="00734EDA" w:rsidRDefault="00734EDA" w:rsidP="00BE6B4B">
      <w:pPr>
        <w:pStyle w:val="Normal0"/>
        <w:numPr>
          <w:ilvl w:val="0"/>
          <w:numId w:val="34"/>
        </w:numPr>
        <w:rPr>
          <w:color w:val="000000"/>
          <w:sz w:val="20"/>
          <w:szCs w:val="20"/>
        </w:rPr>
      </w:pPr>
      <w:r w:rsidRPr="00734EDA">
        <w:rPr>
          <w:color w:val="000000"/>
          <w:sz w:val="20"/>
          <w:szCs w:val="20"/>
        </w:rPr>
        <w:t>Mo</w:t>
      </w:r>
      <w:r>
        <w:rPr>
          <w:color w:val="000000"/>
          <w:sz w:val="20"/>
          <w:szCs w:val="20"/>
        </w:rPr>
        <w:t>dificar estructuras existentes.</w:t>
      </w:r>
    </w:p>
    <w:p w14:paraId="20707F1E" w14:textId="77777777" w:rsidR="00734EDA" w:rsidRDefault="00734EDA" w:rsidP="00BE6B4B">
      <w:pPr>
        <w:pStyle w:val="Normal0"/>
        <w:numPr>
          <w:ilvl w:val="0"/>
          <w:numId w:val="34"/>
        </w:numPr>
        <w:rPr>
          <w:color w:val="000000"/>
          <w:sz w:val="20"/>
          <w:szCs w:val="20"/>
        </w:rPr>
      </w:pPr>
      <w:r w:rsidRPr="00734EDA">
        <w:rPr>
          <w:color w:val="000000"/>
          <w:sz w:val="20"/>
          <w:szCs w:val="20"/>
        </w:rPr>
        <w:t>Elimin</w:t>
      </w:r>
      <w:r>
        <w:rPr>
          <w:color w:val="000000"/>
          <w:sz w:val="20"/>
          <w:szCs w:val="20"/>
        </w:rPr>
        <w:t>ar objetos de la base de datos.</w:t>
      </w:r>
    </w:p>
    <w:p w14:paraId="6959E81B" w14:textId="77777777" w:rsidR="00734EDA" w:rsidRDefault="00734EDA" w:rsidP="00BE6B4B">
      <w:pPr>
        <w:pStyle w:val="Normal0"/>
        <w:numPr>
          <w:ilvl w:val="0"/>
          <w:numId w:val="34"/>
        </w:numPr>
        <w:rPr>
          <w:color w:val="000000"/>
          <w:sz w:val="20"/>
          <w:szCs w:val="20"/>
        </w:rPr>
      </w:pPr>
      <w:r w:rsidRPr="00734EDA">
        <w:rPr>
          <w:color w:val="000000"/>
          <w:sz w:val="20"/>
          <w:szCs w:val="20"/>
        </w:rPr>
        <w:t>Definir restricciones que garanti</w:t>
      </w:r>
      <w:r>
        <w:rPr>
          <w:color w:val="000000"/>
          <w:sz w:val="20"/>
          <w:szCs w:val="20"/>
        </w:rPr>
        <w:t>zan la integridad de los datos.</w:t>
      </w:r>
    </w:p>
    <w:p w14:paraId="2581844F" w14:textId="77777777" w:rsidR="00734EDA" w:rsidRDefault="00734EDA" w:rsidP="00734EDA">
      <w:pPr>
        <w:pStyle w:val="Normal0"/>
        <w:ind w:left="720"/>
        <w:rPr>
          <w:color w:val="000000"/>
          <w:sz w:val="20"/>
          <w:szCs w:val="20"/>
        </w:rPr>
      </w:pPr>
    </w:p>
    <w:p w14:paraId="7E3A5AB0" w14:textId="2AB62705" w:rsidR="00734EDA" w:rsidRDefault="00734EDA" w:rsidP="00734EDA">
      <w:pPr>
        <w:pStyle w:val="Normal0"/>
        <w:ind w:left="720"/>
        <w:rPr>
          <w:color w:val="000000"/>
          <w:sz w:val="20"/>
          <w:szCs w:val="20"/>
        </w:rPr>
      </w:pPr>
      <w:r w:rsidRPr="00734EDA">
        <w:rPr>
          <w:color w:val="000000"/>
          <w:sz w:val="20"/>
          <w:szCs w:val="20"/>
        </w:rPr>
        <w:t>Los comandos más utilizados del DDL son:</w:t>
      </w:r>
    </w:p>
    <w:p w14:paraId="2903A57D" w14:textId="0BF06882" w:rsidR="00BE6B4B" w:rsidRDefault="00BE6B4B" w:rsidP="00734EDA">
      <w:pPr>
        <w:pStyle w:val="Normal0"/>
        <w:ind w:left="720"/>
        <w:rPr>
          <w:color w:val="000000"/>
          <w:sz w:val="20"/>
          <w:szCs w:val="20"/>
        </w:rPr>
      </w:pPr>
    </w:p>
    <w:p w14:paraId="20E5EA44" w14:textId="34AB35DC" w:rsidR="00BE6B4B" w:rsidRDefault="00C900F2" w:rsidP="00734EDA">
      <w:pPr>
        <w:pStyle w:val="Normal0"/>
        <w:ind w:left="720"/>
        <w:rPr>
          <w:color w:val="000000"/>
          <w:sz w:val="20"/>
          <w:szCs w:val="20"/>
        </w:rPr>
      </w:pPr>
      <w:r>
        <w:rPr>
          <w:b/>
          <w:color w:val="000000"/>
          <w:sz w:val="20"/>
          <w:szCs w:val="20"/>
        </w:rPr>
        <w:t>Tabla 13</w:t>
      </w:r>
      <w:r w:rsidR="00BE6B4B" w:rsidRPr="00BE6B4B">
        <w:rPr>
          <w:b/>
          <w:color w:val="000000"/>
          <w:sz w:val="20"/>
          <w:szCs w:val="20"/>
        </w:rPr>
        <w:t>.</w:t>
      </w:r>
      <w:r w:rsidR="00BE6B4B">
        <w:rPr>
          <w:color w:val="000000"/>
          <w:sz w:val="20"/>
          <w:szCs w:val="20"/>
        </w:rPr>
        <w:t xml:space="preserve"> Comandos del DDL</w:t>
      </w:r>
    </w:p>
    <w:tbl>
      <w:tblPr>
        <w:tblStyle w:val="Tablaconcuadrcula"/>
        <w:tblW w:w="0" w:type="auto"/>
        <w:tblInd w:w="720" w:type="dxa"/>
        <w:tblLook w:val="04A0" w:firstRow="1" w:lastRow="0" w:firstColumn="1" w:lastColumn="0" w:noHBand="0" w:noVBand="1"/>
        <w:tblCaption w:val="Tabla 13. Comandos del DDL"/>
      </w:tblPr>
      <w:tblGrid>
        <w:gridCol w:w="1969"/>
        <w:gridCol w:w="7273"/>
      </w:tblGrid>
      <w:tr w:rsidR="00734EDA" w:rsidRPr="00734EDA" w14:paraId="6E8500BE" w14:textId="77777777" w:rsidTr="00734EDA">
        <w:tc>
          <w:tcPr>
            <w:tcW w:w="1969" w:type="dxa"/>
          </w:tcPr>
          <w:p w14:paraId="68C17F36" w14:textId="2BA88F67" w:rsidR="00734EDA" w:rsidRPr="00734EDA" w:rsidRDefault="00734EDA" w:rsidP="00734EDA">
            <w:pPr>
              <w:pStyle w:val="Normal0"/>
              <w:rPr>
                <w:b/>
                <w:color w:val="000000"/>
                <w:sz w:val="20"/>
                <w:szCs w:val="20"/>
              </w:rPr>
            </w:pPr>
            <w:r w:rsidRPr="00734EDA">
              <w:rPr>
                <w:b/>
                <w:sz w:val="20"/>
                <w:szCs w:val="20"/>
              </w:rPr>
              <w:t>Comando</w:t>
            </w:r>
          </w:p>
        </w:tc>
        <w:tc>
          <w:tcPr>
            <w:tcW w:w="7273" w:type="dxa"/>
          </w:tcPr>
          <w:p w14:paraId="623A380C" w14:textId="7C922001" w:rsidR="00734EDA" w:rsidRPr="00734EDA" w:rsidRDefault="00734EDA" w:rsidP="00734EDA">
            <w:pPr>
              <w:pStyle w:val="Normal0"/>
              <w:rPr>
                <w:b/>
                <w:color w:val="000000"/>
                <w:sz w:val="20"/>
                <w:szCs w:val="20"/>
              </w:rPr>
            </w:pPr>
            <w:r w:rsidRPr="00734EDA">
              <w:rPr>
                <w:b/>
                <w:sz w:val="20"/>
                <w:szCs w:val="20"/>
              </w:rPr>
              <w:t>Función</w:t>
            </w:r>
          </w:p>
        </w:tc>
      </w:tr>
      <w:tr w:rsidR="00734EDA" w:rsidRPr="00734EDA" w14:paraId="3D89B191" w14:textId="77777777" w:rsidTr="00734EDA">
        <w:tc>
          <w:tcPr>
            <w:tcW w:w="1969" w:type="dxa"/>
          </w:tcPr>
          <w:p w14:paraId="7F7A77CC" w14:textId="0CE2D268" w:rsidR="00734EDA" w:rsidRPr="00734EDA" w:rsidRDefault="00734EDA" w:rsidP="00734EDA">
            <w:pPr>
              <w:pStyle w:val="Normal0"/>
              <w:rPr>
                <w:color w:val="000000"/>
                <w:sz w:val="20"/>
                <w:szCs w:val="20"/>
              </w:rPr>
            </w:pPr>
            <w:r w:rsidRPr="00734EDA">
              <w:rPr>
                <w:sz w:val="20"/>
                <w:szCs w:val="20"/>
              </w:rPr>
              <w:t>CREATE</w:t>
            </w:r>
          </w:p>
        </w:tc>
        <w:tc>
          <w:tcPr>
            <w:tcW w:w="7273" w:type="dxa"/>
          </w:tcPr>
          <w:p w14:paraId="1852DA34" w14:textId="74AEA5FC" w:rsidR="00734EDA" w:rsidRPr="00734EDA" w:rsidRDefault="00734EDA" w:rsidP="00734EDA">
            <w:pPr>
              <w:pStyle w:val="Normal0"/>
              <w:rPr>
                <w:color w:val="000000"/>
                <w:sz w:val="20"/>
                <w:szCs w:val="20"/>
              </w:rPr>
            </w:pPr>
            <w:r w:rsidRPr="00734EDA">
              <w:rPr>
                <w:sz w:val="20"/>
                <w:szCs w:val="20"/>
              </w:rPr>
              <w:t>Permite crear bases de datos, tablas u otros objetos.</w:t>
            </w:r>
          </w:p>
        </w:tc>
      </w:tr>
      <w:tr w:rsidR="00734EDA" w:rsidRPr="00734EDA" w14:paraId="15E620AF" w14:textId="77777777" w:rsidTr="00734EDA">
        <w:tc>
          <w:tcPr>
            <w:tcW w:w="1969" w:type="dxa"/>
          </w:tcPr>
          <w:p w14:paraId="666DD5C0" w14:textId="6B22BC51" w:rsidR="00734EDA" w:rsidRPr="00734EDA" w:rsidRDefault="00734EDA" w:rsidP="00734EDA">
            <w:pPr>
              <w:pStyle w:val="Normal0"/>
              <w:rPr>
                <w:color w:val="000000"/>
                <w:sz w:val="20"/>
                <w:szCs w:val="20"/>
              </w:rPr>
            </w:pPr>
            <w:r w:rsidRPr="00734EDA">
              <w:rPr>
                <w:sz w:val="20"/>
                <w:szCs w:val="20"/>
              </w:rPr>
              <w:t>ALTER</w:t>
            </w:r>
          </w:p>
        </w:tc>
        <w:tc>
          <w:tcPr>
            <w:tcW w:w="7273" w:type="dxa"/>
          </w:tcPr>
          <w:p w14:paraId="1EAE0AEE" w14:textId="2E9F4E5C" w:rsidR="00734EDA" w:rsidRPr="00734EDA" w:rsidRDefault="00734EDA" w:rsidP="00734EDA">
            <w:pPr>
              <w:pStyle w:val="Normal0"/>
              <w:rPr>
                <w:color w:val="000000"/>
                <w:sz w:val="20"/>
                <w:szCs w:val="20"/>
              </w:rPr>
            </w:pPr>
            <w:r w:rsidRPr="00734EDA">
              <w:rPr>
                <w:sz w:val="20"/>
                <w:szCs w:val="20"/>
              </w:rPr>
              <w:t>Permite modificar la estructura de una tabla existente.</w:t>
            </w:r>
          </w:p>
        </w:tc>
      </w:tr>
      <w:tr w:rsidR="00734EDA" w:rsidRPr="00734EDA" w14:paraId="47B3A3E5" w14:textId="77777777" w:rsidTr="00734EDA">
        <w:tc>
          <w:tcPr>
            <w:tcW w:w="1969" w:type="dxa"/>
          </w:tcPr>
          <w:p w14:paraId="38809358" w14:textId="308DFEA8" w:rsidR="00734EDA" w:rsidRPr="00734EDA" w:rsidRDefault="00734EDA" w:rsidP="00734EDA">
            <w:pPr>
              <w:pStyle w:val="Normal0"/>
              <w:rPr>
                <w:color w:val="000000"/>
                <w:sz w:val="20"/>
                <w:szCs w:val="20"/>
              </w:rPr>
            </w:pPr>
            <w:r w:rsidRPr="00734EDA">
              <w:rPr>
                <w:sz w:val="20"/>
                <w:szCs w:val="20"/>
              </w:rPr>
              <w:t>DROP</w:t>
            </w:r>
          </w:p>
        </w:tc>
        <w:tc>
          <w:tcPr>
            <w:tcW w:w="7273" w:type="dxa"/>
          </w:tcPr>
          <w:p w14:paraId="37A17288" w14:textId="526F47B3" w:rsidR="00734EDA" w:rsidRPr="00734EDA" w:rsidRDefault="00734EDA" w:rsidP="00734EDA">
            <w:pPr>
              <w:pStyle w:val="Normal0"/>
              <w:rPr>
                <w:color w:val="000000"/>
                <w:sz w:val="20"/>
                <w:szCs w:val="20"/>
              </w:rPr>
            </w:pPr>
            <w:r w:rsidRPr="00734EDA">
              <w:rPr>
                <w:sz w:val="20"/>
                <w:szCs w:val="20"/>
              </w:rPr>
              <w:t>Permite eliminar objetos de la base de datos.</w:t>
            </w:r>
          </w:p>
        </w:tc>
      </w:tr>
      <w:tr w:rsidR="00734EDA" w:rsidRPr="00734EDA" w14:paraId="01580A2F" w14:textId="77777777" w:rsidTr="00734EDA">
        <w:tc>
          <w:tcPr>
            <w:tcW w:w="1969" w:type="dxa"/>
          </w:tcPr>
          <w:p w14:paraId="51A375E3" w14:textId="121E819C" w:rsidR="00734EDA" w:rsidRPr="00734EDA" w:rsidRDefault="00734EDA" w:rsidP="00734EDA">
            <w:pPr>
              <w:pStyle w:val="Normal0"/>
              <w:rPr>
                <w:color w:val="000000"/>
                <w:sz w:val="20"/>
                <w:szCs w:val="20"/>
              </w:rPr>
            </w:pPr>
            <w:r w:rsidRPr="00734EDA">
              <w:rPr>
                <w:sz w:val="20"/>
                <w:szCs w:val="20"/>
              </w:rPr>
              <w:t>TRUNCATE</w:t>
            </w:r>
          </w:p>
        </w:tc>
        <w:tc>
          <w:tcPr>
            <w:tcW w:w="7273" w:type="dxa"/>
          </w:tcPr>
          <w:p w14:paraId="06EE5C4F" w14:textId="375F0082" w:rsidR="00734EDA" w:rsidRPr="00734EDA" w:rsidRDefault="00734EDA" w:rsidP="00734EDA">
            <w:pPr>
              <w:pStyle w:val="Normal0"/>
              <w:rPr>
                <w:color w:val="000000"/>
                <w:sz w:val="20"/>
                <w:szCs w:val="20"/>
              </w:rPr>
            </w:pPr>
            <w:r w:rsidRPr="00734EDA">
              <w:rPr>
                <w:sz w:val="20"/>
                <w:szCs w:val="20"/>
              </w:rPr>
              <w:t>Elimina todos los registros de una tabla sin borrar su estructura.</w:t>
            </w:r>
          </w:p>
        </w:tc>
      </w:tr>
    </w:tbl>
    <w:p w14:paraId="26176E4F" w14:textId="6BEFA69C" w:rsidR="00734EDA" w:rsidRDefault="00734EDA" w:rsidP="00734EDA">
      <w:pPr>
        <w:pStyle w:val="Normal0"/>
        <w:ind w:left="720"/>
        <w:rPr>
          <w:color w:val="000000"/>
          <w:sz w:val="20"/>
          <w:szCs w:val="20"/>
        </w:rPr>
      </w:pPr>
    </w:p>
    <w:p w14:paraId="1B591B1A" w14:textId="77777777" w:rsidR="00734EDA" w:rsidRDefault="00734EDA" w:rsidP="00734EDA">
      <w:pPr>
        <w:pStyle w:val="Normal0"/>
        <w:ind w:left="720"/>
        <w:rPr>
          <w:color w:val="000000"/>
          <w:sz w:val="20"/>
          <w:szCs w:val="20"/>
        </w:rPr>
      </w:pPr>
      <w:r w:rsidRPr="00734EDA">
        <w:rPr>
          <w:color w:val="000000"/>
          <w:sz w:val="20"/>
          <w:szCs w:val="20"/>
        </w:rPr>
        <w:t>Ejemplo de creación de una tabla:</w:t>
      </w:r>
    </w:p>
    <w:p w14:paraId="28559012" w14:textId="447163F3" w:rsidR="00734EDA" w:rsidRDefault="00734EDA" w:rsidP="00734EDA">
      <w:pPr>
        <w:pStyle w:val="Normal0"/>
        <w:ind w:left="720"/>
        <w:rPr>
          <w:color w:val="000000"/>
          <w:sz w:val="20"/>
          <w:szCs w:val="20"/>
        </w:rPr>
      </w:pPr>
      <w:r w:rsidRPr="00734EDA">
        <w:rPr>
          <w:noProof/>
          <w:color w:val="000000"/>
          <w:sz w:val="20"/>
          <w:szCs w:val="20"/>
          <w:lang w:val="en-US" w:eastAsia="en-US"/>
        </w:rPr>
        <mc:AlternateContent>
          <mc:Choice Requires="wps">
            <w:drawing>
              <wp:inline distT="0" distB="0" distL="0" distR="0" wp14:anchorId="6330C92C" wp14:editId="662CE11F">
                <wp:extent cx="3148717" cy="1404620"/>
                <wp:effectExtent l="0" t="0" r="0" b="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717" cy="1404620"/>
                        </a:xfrm>
                        <a:prstGeom prst="rect">
                          <a:avLst/>
                        </a:prstGeom>
                        <a:solidFill>
                          <a:schemeClr val="accent1">
                            <a:lumMod val="40000"/>
                            <a:lumOff val="60000"/>
                          </a:schemeClr>
                        </a:solidFill>
                        <a:ln w="9525">
                          <a:noFill/>
                          <a:miter lim="800000"/>
                          <a:headEnd/>
                          <a:tailEnd/>
                        </a:ln>
                      </wps:spPr>
                      <wps:txbx>
                        <w:txbxContent>
                          <w:p w14:paraId="1B078345" w14:textId="6214ABB6" w:rsidR="004B1977" w:rsidRPr="00734EDA" w:rsidRDefault="004B1977" w:rsidP="007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en-US"/>
                              </w:rPr>
                            </w:pPr>
                            <w:r w:rsidRPr="00734EDA">
                              <w:rPr>
                                <w:rFonts w:ascii="Courier New" w:eastAsia="Times New Roman" w:hAnsi="Courier New" w:cs="Courier New"/>
                                <w:sz w:val="20"/>
                                <w:szCs w:val="20"/>
                                <w:lang w:val="en-US" w:eastAsia="en-US"/>
                              </w:rPr>
                              <w:t>CREATE TABLE Estudiante (</w:t>
                            </w:r>
                            <w:r w:rsidRPr="00734EDA">
                              <w:rPr>
                                <w:rFonts w:ascii="Courier New" w:eastAsia="Times New Roman" w:hAnsi="Courier New" w:cs="Courier New"/>
                                <w:sz w:val="20"/>
                                <w:szCs w:val="20"/>
                                <w:lang w:val="en-US" w:eastAsia="en-US"/>
                              </w:rPr>
                              <w:br/>
                              <w:t xml:space="preserve">    id_estudiante INT PRIMARY KEY,</w:t>
                            </w:r>
                            <w:r w:rsidRPr="00734EDA">
                              <w:rPr>
                                <w:rFonts w:ascii="Courier New" w:eastAsia="Times New Roman" w:hAnsi="Courier New" w:cs="Courier New"/>
                                <w:sz w:val="20"/>
                                <w:szCs w:val="20"/>
                                <w:lang w:val="en-US" w:eastAsia="en-US"/>
                              </w:rPr>
                              <w:br/>
                              <w:t xml:space="preserve">    nombre VARCHAR(50),</w:t>
                            </w:r>
                            <w:r w:rsidRPr="00734EDA">
                              <w:rPr>
                                <w:rFonts w:ascii="Courier New" w:eastAsia="Times New Roman" w:hAnsi="Courier New" w:cs="Courier New"/>
                                <w:sz w:val="20"/>
                                <w:szCs w:val="20"/>
                                <w:lang w:val="en-US" w:eastAsia="en-US"/>
                              </w:rPr>
                              <w:br/>
                              <w:t xml:space="preserve">    edad INT</w:t>
                            </w:r>
                            <w:r w:rsidRPr="00734EDA">
                              <w:rPr>
                                <w:rFonts w:ascii="Courier New" w:eastAsia="Times New Roman" w:hAnsi="Courier New" w:cs="Courier New"/>
                                <w:sz w:val="20"/>
                                <w:szCs w:val="20"/>
                                <w:lang w:val="en-US" w:eastAsia="en-US"/>
                              </w:rPr>
                              <w:br/>
                              <w:t>);</w:t>
                            </w:r>
                          </w:p>
                        </w:txbxContent>
                      </wps:txbx>
                      <wps:bodyPr rot="0" vert="horz" wrap="square" lIns="91440" tIns="45720" rIns="91440" bIns="45720" anchor="t" anchorCtr="0">
                        <a:spAutoFit/>
                      </wps:bodyPr>
                    </wps:wsp>
                  </a:graphicData>
                </a:graphic>
              </wp:inline>
            </w:drawing>
          </mc:Choice>
          <mc:Fallback>
            <w:pict>
              <v:shape w14:anchorId="6330C92C" id="_x0000_s1036" type="#_x0000_t202" style="width:247.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" fillcolor="#b8cce4 [1300]" stroked="f">
                <v:textbox style="mso-fit-shape-to-text:t">
                  <w:txbxContent>
                    <w:p w14:paraId="1B078345" w14:textId="6214ABB6" w:rsidR="004B1977" w:rsidRPr="00734EDA" w:rsidRDefault="004B1977" w:rsidP="007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en-US"/>
                        </w:rPr>
                      </w:pPr>
                      <w:r w:rsidRPr="00734EDA">
                        <w:rPr>
                          <w:rFonts w:ascii="Courier New" w:eastAsia="Times New Roman" w:hAnsi="Courier New" w:cs="Courier New"/>
                          <w:sz w:val="20"/>
                          <w:szCs w:val="20"/>
                          <w:lang w:val="en-US" w:eastAsia="en-US"/>
                        </w:rPr>
                        <w:t>CREATE TABLE Estudiante (</w:t>
                      </w:r>
                      <w:r w:rsidRPr="00734EDA">
                        <w:rPr>
                          <w:rFonts w:ascii="Courier New" w:eastAsia="Times New Roman" w:hAnsi="Courier New" w:cs="Courier New"/>
                          <w:sz w:val="20"/>
                          <w:szCs w:val="20"/>
                          <w:lang w:val="en-US" w:eastAsia="en-US"/>
                        </w:rPr>
                        <w:br/>
                        <w:t xml:space="preserve">    id_estudiante INT PRIMARY KEY,</w:t>
                      </w:r>
                      <w:r w:rsidRPr="00734EDA">
                        <w:rPr>
                          <w:rFonts w:ascii="Courier New" w:eastAsia="Times New Roman" w:hAnsi="Courier New" w:cs="Courier New"/>
                          <w:sz w:val="20"/>
                          <w:szCs w:val="20"/>
                          <w:lang w:val="en-US" w:eastAsia="en-US"/>
                        </w:rPr>
                        <w:br/>
                        <w:t xml:space="preserve">    nombre VARCHAR(50),</w:t>
                      </w:r>
                      <w:r w:rsidRPr="00734EDA">
                        <w:rPr>
                          <w:rFonts w:ascii="Courier New" w:eastAsia="Times New Roman" w:hAnsi="Courier New" w:cs="Courier New"/>
                          <w:sz w:val="20"/>
                          <w:szCs w:val="20"/>
                          <w:lang w:val="en-US" w:eastAsia="en-US"/>
                        </w:rPr>
                        <w:br/>
                        <w:t xml:space="preserve">    edad INT</w:t>
                      </w:r>
                      <w:r w:rsidRPr="00734EDA">
                        <w:rPr>
                          <w:rFonts w:ascii="Courier New" w:eastAsia="Times New Roman" w:hAnsi="Courier New" w:cs="Courier New"/>
                          <w:sz w:val="20"/>
                          <w:szCs w:val="20"/>
                          <w:lang w:val="en-US" w:eastAsia="en-US"/>
                        </w:rPr>
                        <w:br/>
                        <w:t>);</w:t>
                      </w:r>
                    </w:p>
                  </w:txbxContent>
                </v:textbox>
                <w10:anchorlock/>
              </v:shape>
            </w:pict>
          </mc:Fallback>
        </mc:AlternateContent>
      </w:r>
    </w:p>
    <w:p w14:paraId="4D144143" w14:textId="11A6261C" w:rsidR="00734EDA" w:rsidRDefault="00734EDA" w:rsidP="00734EDA">
      <w:pPr>
        <w:pStyle w:val="Normal0"/>
        <w:rPr>
          <w:color w:val="000000"/>
          <w:sz w:val="20"/>
          <w:szCs w:val="20"/>
        </w:rPr>
      </w:pPr>
    </w:p>
    <w:p w14:paraId="3EE2C27E" w14:textId="77777777" w:rsidR="00734EDA" w:rsidRDefault="00734EDA" w:rsidP="00734EDA">
      <w:pPr>
        <w:pStyle w:val="Normal0"/>
        <w:numPr>
          <w:ilvl w:val="0"/>
          <w:numId w:val="33"/>
        </w:numPr>
        <w:rPr>
          <w:color w:val="000000"/>
          <w:sz w:val="20"/>
          <w:szCs w:val="20"/>
        </w:rPr>
      </w:pPr>
      <w:r w:rsidRPr="00BE6B4B">
        <w:rPr>
          <w:b/>
          <w:color w:val="000000"/>
          <w:sz w:val="20"/>
          <w:szCs w:val="20"/>
        </w:rPr>
        <w:t>Data Manipulation Language (DML):</w:t>
      </w:r>
      <w:r w:rsidRPr="00734EDA">
        <w:rPr>
          <w:color w:val="000000"/>
          <w:sz w:val="20"/>
          <w:szCs w:val="20"/>
        </w:rPr>
        <w:t xml:space="preserve"> corresponde al conjunto de comandos que permiten gestionar la información almacenada en las tablas de una base de datos.</w:t>
      </w:r>
    </w:p>
    <w:p w14:paraId="481CF97C" w14:textId="77777777" w:rsidR="00734EDA" w:rsidRDefault="00734EDA" w:rsidP="00734EDA">
      <w:pPr>
        <w:pStyle w:val="Normal0"/>
        <w:ind w:left="720"/>
        <w:rPr>
          <w:color w:val="000000"/>
          <w:sz w:val="20"/>
          <w:szCs w:val="20"/>
        </w:rPr>
      </w:pPr>
    </w:p>
    <w:p w14:paraId="10A225AF" w14:textId="77777777" w:rsidR="00734EDA" w:rsidRDefault="00734EDA" w:rsidP="00734EDA">
      <w:pPr>
        <w:pStyle w:val="Normal0"/>
        <w:ind w:left="720"/>
        <w:rPr>
          <w:color w:val="000000"/>
          <w:sz w:val="20"/>
          <w:szCs w:val="20"/>
        </w:rPr>
      </w:pPr>
      <w:r w:rsidRPr="00734EDA">
        <w:rPr>
          <w:color w:val="000000"/>
          <w:sz w:val="20"/>
          <w:szCs w:val="20"/>
        </w:rPr>
        <w:t>A través del DML es posible insertar, consultar, modificar o eliminar registros dentro de las tablas.</w:t>
      </w:r>
    </w:p>
    <w:p w14:paraId="1E548929" w14:textId="77777777" w:rsidR="00734EDA" w:rsidRDefault="00734EDA" w:rsidP="00734EDA">
      <w:pPr>
        <w:pStyle w:val="Normal0"/>
        <w:ind w:left="720"/>
        <w:rPr>
          <w:color w:val="000000"/>
          <w:sz w:val="20"/>
          <w:szCs w:val="20"/>
        </w:rPr>
      </w:pPr>
    </w:p>
    <w:p w14:paraId="5778FA86" w14:textId="77777777" w:rsidR="00734EDA" w:rsidRDefault="00734EDA" w:rsidP="00734EDA">
      <w:pPr>
        <w:pStyle w:val="Normal0"/>
        <w:ind w:left="720"/>
        <w:rPr>
          <w:color w:val="000000"/>
          <w:sz w:val="20"/>
          <w:szCs w:val="20"/>
        </w:rPr>
      </w:pPr>
      <w:r w:rsidRPr="00734EDA">
        <w:rPr>
          <w:color w:val="000000"/>
          <w:sz w:val="20"/>
          <w:szCs w:val="20"/>
        </w:rPr>
        <w:t>Las opera</w:t>
      </w:r>
      <w:r>
        <w:rPr>
          <w:color w:val="000000"/>
          <w:sz w:val="20"/>
          <w:szCs w:val="20"/>
        </w:rPr>
        <w:t>ciones principales del DML son:</w:t>
      </w:r>
    </w:p>
    <w:p w14:paraId="6EB2A06E" w14:textId="77777777" w:rsidR="00734EDA" w:rsidRDefault="00734EDA" w:rsidP="00BE6B4B">
      <w:pPr>
        <w:pStyle w:val="Normal0"/>
        <w:numPr>
          <w:ilvl w:val="0"/>
          <w:numId w:val="35"/>
        </w:numPr>
        <w:rPr>
          <w:color w:val="000000"/>
          <w:sz w:val="20"/>
          <w:szCs w:val="20"/>
        </w:rPr>
      </w:pPr>
      <w:r>
        <w:rPr>
          <w:color w:val="000000"/>
          <w:sz w:val="20"/>
          <w:szCs w:val="20"/>
        </w:rPr>
        <w:t>Insertar nuevos registros.</w:t>
      </w:r>
    </w:p>
    <w:p w14:paraId="25380447" w14:textId="77777777" w:rsidR="00734EDA" w:rsidRDefault="00734EDA" w:rsidP="00BE6B4B">
      <w:pPr>
        <w:pStyle w:val="Normal0"/>
        <w:numPr>
          <w:ilvl w:val="0"/>
          <w:numId w:val="35"/>
        </w:numPr>
        <w:rPr>
          <w:color w:val="000000"/>
          <w:sz w:val="20"/>
          <w:szCs w:val="20"/>
        </w:rPr>
      </w:pPr>
      <w:r w:rsidRPr="00734EDA">
        <w:rPr>
          <w:color w:val="000000"/>
          <w:sz w:val="20"/>
          <w:szCs w:val="20"/>
        </w:rPr>
        <w:t>Co</w:t>
      </w:r>
      <w:r>
        <w:rPr>
          <w:color w:val="000000"/>
          <w:sz w:val="20"/>
          <w:szCs w:val="20"/>
        </w:rPr>
        <w:t>nsultar información almacenada.</w:t>
      </w:r>
    </w:p>
    <w:p w14:paraId="6B85AD2D" w14:textId="77777777" w:rsidR="00734EDA" w:rsidRDefault="00734EDA" w:rsidP="00BE6B4B">
      <w:pPr>
        <w:pStyle w:val="Normal0"/>
        <w:numPr>
          <w:ilvl w:val="0"/>
          <w:numId w:val="35"/>
        </w:numPr>
        <w:rPr>
          <w:color w:val="000000"/>
          <w:sz w:val="20"/>
          <w:szCs w:val="20"/>
        </w:rPr>
      </w:pPr>
      <w:r>
        <w:rPr>
          <w:color w:val="000000"/>
          <w:sz w:val="20"/>
          <w:szCs w:val="20"/>
        </w:rPr>
        <w:t>Actualizar datos existentes.</w:t>
      </w:r>
    </w:p>
    <w:p w14:paraId="1211F601" w14:textId="77777777" w:rsidR="00734EDA" w:rsidRDefault="00734EDA" w:rsidP="00BE6B4B">
      <w:pPr>
        <w:pStyle w:val="Normal0"/>
        <w:numPr>
          <w:ilvl w:val="0"/>
          <w:numId w:val="35"/>
        </w:numPr>
        <w:rPr>
          <w:color w:val="000000"/>
          <w:sz w:val="20"/>
          <w:szCs w:val="20"/>
        </w:rPr>
      </w:pPr>
      <w:r w:rsidRPr="00734EDA">
        <w:rPr>
          <w:color w:val="000000"/>
          <w:sz w:val="20"/>
          <w:szCs w:val="20"/>
        </w:rPr>
        <w:t xml:space="preserve">Eliminar </w:t>
      </w:r>
      <w:r>
        <w:rPr>
          <w:color w:val="000000"/>
          <w:sz w:val="20"/>
          <w:szCs w:val="20"/>
        </w:rPr>
        <w:t>registros cuando sea necesario.</w:t>
      </w:r>
    </w:p>
    <w:p w14:paraId="54E857B7" w14:textId="77777777" w:rsidR="00734EDA" w:rsidRDefault="00734EDA" w:rsidP="00734EDA">
      <w:pPr>
        <w:pStyle w:val="Normal0"/>
        <w:ind w:left="720"/>
        <w:rPr>
          <w:color w:val="000000"/>
          <w:sz w:val="20"/>
          <w:szCs w:val="20"/>
        </w:rPr>
      </w:pPr>
    </w:p>
    <w:p w14:paraId="76D4DDB6" w14:textId="520AD21C" w:rsidR="00734EDA" w:rsidRDefault="00734EDA" w:rsidP="00734EDA">
      <w:pPr>
        <w:pStyle w:val="Normal0"/>
        <w:ind w:left="720"/>
        <w:rPr>
          <w:color w:val="000000"/>
          <w:sz w:val="20"/>
          <w:szCs w:val="20"/>
        </w:rPr>
      </w:pPr>
      <w:r w:rsidRPr="00734EDA">
        <w:rPr>
          <w:color w:val="000000"/>
          <w:sz w:val="20"/>
          <w:szCs w:val="20"/>
        </w:rPr>
        <w:t>Los comandos más utilizados del DML son:</w:t>
      </w:r>
    </w:p>
    <w:p w14:paraId="042B52D4" w14:textId="0D15414C" w:rsidR="00BE6B4B" w:rsidRDefault="00BE6B4B" w:rsidP="00734EDA">
      <w:pPr>
        <w:pStyle w:val="Normal0"/>
        <w:ind w:left="720"/>
        <w:rPr>
          <w:color w:val="000000"/>
          <w:sz w:val="20"/>
          <w:szCs w:val="20"/>
        </w:rPr>
      </w:pPr>
    </w:p>
    <w:p w14:paraId="0376AF85" w14:textId="54A767F7" w:rsidR="00BE6B4B" w:rsidRDefault="00C900F2" w:rsidP="00734EDA">
      <w:pPr>
        <w:pStyle w:val="Normal0"/>
        <w:ind w:left="720"/>
        <w:rPr>
          <w:color w:val="000000"/>
          <w:sz w:val="20"/>
          <w:szCs w:val="20"/>
        </w:rPr>
      </w:pPr>
      <w:r>
        <w:rPr>
          <w:b/>
          <w:color w:val="000000"/>
          <w:sz w:val="20"/>
          <w:szCs w:val="20"/>
        </w:rPr>
        <w:t>Tabla 14</w:t>
      </w:r>
      <w:r w:rsidR="00BE6B4B" w:rsidRPr="00BE6B4B">
        <w:rPr>
          <w:b/>
          <w:color w:val="000000"/>
          <w:sz w:val="20"/>
          <w:szCs w:val="20"/>
        </w:rPr>
        <w:t>.</w:t>
      </w:r>
      <w:r w:rsidR="00BE6B4B">
        <w:rPr>
          <w:color w:val="000000"/>
          <w:sz w:val="20"/>
          <w:szCs w:val="20"/>
        </w:rPr>
        <w:t xml:space="preserve"> Comandos del DML</w:t>
      </w:r>
    </w:p>
    <w:tbl>
      <w:tblPr>
        <w:tblStyle w:val="Tablaconcuadrcula"/>
        <w:tblW w:w="0" w:type="auto"/>
        <w:tblInd w:w="720" w:type="dxa"/>
        <w:tblLook w:val="04A0" w:firstRow="1" w:lastRow="0" w:firstColumn="1" w:lastColumn="0" w:noHBand="0" w:noVBand="1"/>
        <w:tblCaption w:val="Tabla 14. Comandos del DML"/>
      </w:tblPr>
      <w:tblGrid>
        <w:gridCol w:w="1969"/>
        <w:gridCol w:w="7273"/>
      </w:tblGrid>
      <w:tr w:rsidR="00734EDA" w:rsidRPr="00734EDA" w14:paraId="686AF77D" w14:textId="77777777" w:rsidTr="00BE6B4B">
        <w:tc>
          <w:tcPr>
            <w:tcW w:w="1969" w:type="dxa"/>
          </w:tcPr>
          <w:p w14:paraId="307CC48D" w14:textId="258D366B" w:rsidR="00734EDA" w:rsidRPr="00BE6B4B" w:rsidRDefault="00734EDA" w:rsidP="00734EDA">
            <w:pPr>
              <w:pStyle w:val="Normal0"/>
              <w:rPr>
                <w:b/>
                <w:color w:val="000000"/>
                <w:sz w:val="20"/>
                <w:szCs w:val="20"/>
              </w:rPr>
            </w:pPr>
            <w:r w:rsidRPr="00BE6B4B">
              <w:rPr>
                <w:b/>
                <w:sz w:val="20"/>
                <w:szCs w:val="20"/>
              </w:rPr>
              <w:t>Comando</w:t>
            </w:r>
          </w:p>
        </w:tc>
        <w:tc>
          <w:tcPr>
            <w:tcW w:w="7273" w:type="dxa"/>
          </w:tcPr>
          <w:p w14:paraId="3D8D14FD" w14:textId="356D7579" w:rsidR="00734EDA" w:rsidRPr="00BE6B4B" w:rsidRDefault="00734EDA" w:rsidP="00734EDA">
            <w:pPr>
              <w:pStyle w:val="Normal0"/>
              <w:rPr>
                <w:b/>
                <w:color w:val="000000"/>
                <w:sz w:val="20"/>
                <w:szCs w:val="20"/>
              </w:rPr>
            </w:pPr>
            <w:r w:rsidRPr="00BE6B4B">
              <w:rPr>
                <w:b/>
                <w:sz w:val="20"/>
                <w:szCs w:val="20"/>
              </w:rPr>
              <w:t>Función</w:t>
            </w:r>
          </w:p>
        </w:tc>
      </w:tr>
      <w:tr w:rsidR="00734EDA" w:rsidRPr="00734EDA" w14:paraId="15E2665A" w14:textId="77777777" w:rsidTr="00BE6B4B">
        <w:tc>
          <w:tcPr>
            <w:tcW w:w="1969" w:type="dxa"/>
          </w:tcPr>
          <w:p w14:paraId="6AA55E7C" w14:textId="43406B30" w:rsidR="00734EDA" w:rsidRPr="00734EDA" w:rsidRDefault="00734EDA" w:rsidP="00734EDA">
            <w:pPr>
              <w:pStyle w:val="Normal0"/>
              <w:rPr>
                <w:color w:val="000000"/>
                <w:sz w:val="20"/>
                <w:szCs w:val="20"/>
              </w:rPr>
            </w:pPr>
            <w:r w:rsidRPr="00734EDA">
              <w:rPr>
                <w:sz w:val="20"/>
                <w:szCs w:val="20"/>
              </w:rPr>
              <w:t>INSERT</w:t>
            </w:r>
          </w:p>
        </w:tc>
        <w:tc>
          <w:tcPr>
            <w:tcW w:w="7273" w:type="dxa"/>
          </w:tcPr>
          <w:p w14:paraId="6526A059" w14:textId="195CEE2D" w:rsidR="00734EDA" w:rsidRPr="00734EDA" w:rsidRDefault="00734EDA" w:rsidP="00734EDA">
            <w:pPr>
              <w:pStyle w:val="Normal0"/>
              <w:rPr>
                <w:color w:val="000000"/>
                <w:sz w:val="20"/>
                <w:szCs w:val="20"/>
              </w:rPr>
            </w:pPr>
            <w:r w:rsidRPr="00734EDA">
              <w:rPr>
                <w:sz w:val="20"/>
                <w:szCs w:val="20"/>
              </w:rPr>
              <w:t>Permite agregar nuevos registros a una tabla.</w:t>
            </w:r>
          </w:p>
        </w:tc>
      </w:tr>
      <w:tr w:rsidR="00734EDA" w:rsidRPr="00734EDA" w14:paraId="06BBE87B" w14:textId="77777777" w:rsidTr="00BE6B4B">
        <w:tc>
          <w:tcPr>
            <w:tcW w:w="1969" w:type="dxa"/>
          </w:tcPr>
          <w:p w14:paraId="297D5361" w14:textId="1D29F0BE" w:rsidR="00734EDA" w:rsidRPr="00734EDA" w:rsidRDefault="00734EDA" w:rsidP="00734EDA">
            <w:pPr>
              <w:pStyle w:val="Normal0"/>
              <w:rPr>
                <w:color w:val="000000"/>
                <w:sz w:val="20"/>
                <w:szCs w:val="20"/>
              </w:rPr>
            </w:pPr>
            <w:r w:rsidRPr="00734EDA">
              <w:rPr>
                <w:sz w:val="20"/>
                <w:szCs w:val="20"/>
              </w:rPr>
              <w:t>SELECT</w:t>
            </w:r>
          </w:p>
        </w:tc>
        <w:tc>
          <w:tcPr>
            <w:tcW w:w="7273" w:type="dxa"/>
          </w:tcPr>
          <w:p w14:paraId="47F46B0F" w14:textId="6D056BEF" w:rsidR="00734EDA" w:rsidRPr="00734EDA" w:rsidRDefault="00734EDA" w:rsidP="00734EDA">
            <w:pPr>
              <w:pStyle w:val="Normal0"/>
              <w:rPr>
                <w:color w:val="000000"/>
                <w:sz w:val="20"/>
                <w:szCs w:val="20"/>
              </w:rPr>
            </w:pPr>
            <w:r w:rsidRPr="00734EDA">
              <w:rPr>
                <w:sz w:val="20"/>
                <w:szCs w:val="20"/>
              </w:rPr>
              <w:t>Permite consultar información almacenada.</w:t>
            </w:r>
          </w:p>
        </w:tc>
      </w:tr>
      <w:tr w:rsidR="00734EDA" w:rsidRPr="00734EDA" w14:paraId="36EACA6A" w14:textId="77777777" w:rsidTr="00BE6B4B">
        <w:tc>
          <w:tcPr>
            <w:tcW w:w="1969" w:type="dxa"/>
          </w:tcPr>
          <w:p w14:paraId="71D27BD7" w14:textId="040A9189" w:rsidR="00734EDA" w:rsidRPr="00734EDA" w:rsidRDefault="00734EDA" w:rsidP="00734EDA">
            <w:pPr>
              <w:pStyle w:val="Normal0"/>
              <w:rPr>
                <w:color w:val="000000"/>
                <w:sz w:val="20"/>
                <w:szCs w:val="20"/>
              </w:rPr>
            </w:pPr>
            <w:r w:rsidRPr="00734EDA">
              <w:rPr>
                <w:sz w:val="20"/>
                <w:szCs w:val="20"/>
              </w:rPr>
              <w:t>UPDATE</w:t>
            </w:r>
          </w:p>
        </w:tc>
        <w:tc>
          <w:tcPr>
            <w:tcW w:w="7273" w:type="dxa"/>
          </w:tcPr>
          <w:p w14:paraId="32E5DA0C" w14:textId="247DE2DA" w:rsidR="00734EDA" w:rsidRPr="00734EDA" w:rsidRDefault="00734EDA" w:rsidP="00734EDA">
            <w:pPr>
              <w:pStyle w:val="Normal0"/>
              <w:rPr>
                <w:color w:val="000000"/>
                <w:sz w:val="20"/>
                <w:szCs w:val="20"/>
              </w:rPr>
            </w:pPr>
            <w:r w:rsidRPr="00734EDA">
              <w:rPr>
                <w:sz w:val="20"/>
                <w:szCs w:val="20"/>
              </w:rPr>
              <w:t>Permite modificar datos existentes.</w:t>
            </w:r>
          </w:p>
        </w:tc>
      </w:tr>
      <w:tr w:rsidR="00734EDA" w:rsidRPr="00734EDA" w14:paraId="18DAA74A" w14:textId="77777777" w:rsidTr="00BE6B4B">
        <w:tc>
          <w:tcPr>
            <w:tcW w:w="1969" w:type="dxa"/>
          </w:tcPr>
          <w:p w14:paraId="686405FE" w14:textId="0C7493E0" w:rsidR="00734EDA" w:rsidRPr="00734EDA" w:rsidRDefault="00734EDA" w:rsidP="00734EDA">
            <w:pPr>
              <w:pStyle w:val="Normal0"/>
              <w:rPr>
                <w:color w:val="000000"/>
                <w:sz w:val="20"/>
                <w:szCs w:val="20"/>
              </w:rPr>
            </w:pPr>
            <w:r w:rsidRPr="00734EDA">
              <w:rPr>
                <w:sz w:val="20"/>
                <w:szCs w:val="20"/>
              </w:rPr>
              <w:t>DELETE</w:t>
            </w:r>
          </w:p>
        </w:tc>
        <w:tc>
          <w:tcPr>
            <w:tcW w:w="7273" w:type="dxa"/>
          </w:tcPr>
          <w:p w14:paraId="6046D808" w14:textId="6F59A135" w:rsidR="00734EDA" w:rsidRPr="00734EDA" w:rsidRDefault="00734EDA" w:rsidP="00734EDA">
            <w:pPr>
              <w:pStyle w:val="Normal0"/>
              <w:rPr>
                <w:color w:val="000000"/>
                <w:sz w:val="20"/>
                <w:szCs w:val="20"/>
              </w:rPr>
            </w:pPr>
            <w:r w:rsidRPr="00734EDA">
              <w:rPr>
                <w:sz w:val="20"/>
                <w:szCs w:val="20"/>
              </w:rPr>
              <w:t>Permite eliminar registros de una tabla.</w:t>
            </w:r>
          </w:p>
        </w:tc>
      </w:tr>
    </w:tbl>
    <w:p w14:paraId="3959D078" w14:textId="5C8A6E3B" w:rsidR="00734EDA" w:rsidRDefault="00734EDA" w:rsidP="00734EDA">
      <w:pPr>
        <w:pStyle w:val="Normal0"/>
        <w:ind w:left="720"/>
        <w:rPr>
          <w:color w:val="000000"/>
          <w:sz w:val="20"/>
          <w:szCs w:val="20"/>
        </w:rPr>
      </w:pPr>
    </w:p>
    <w:p w14:paraId="484F86A5" w14:textId="55A83F5A" w:rsidR="00734EDA" w:rsidRDefault="00734EDA" w:rsidP="00734EDA">
      <w:pPr>
        <w:pStyle w:val="Normal0"/>
        <w:ind w:left="720"/>
        <w:rPr>
          <w:color w:val="000000"/>
          <w:sz w:val="20"/>
          <w:szCs w:val="20"/>
        </w:rPr>
      </w:pPr>
      <w:r w:rsidRPr="00734EDA">
        <w:rPr>
          <w:color w:val="000000"/>
          <w:sz w:val="20"/>
          <w:szCs w:val="20"/>
        </w:rPr>
        <w:t>Ejemplo de inserción de datos:</w:t>
      </w:r>
    </w:p>
    <w:p w14:paraId="32933CE8" w14:textId="340D1CCE" w:rsidR="00734EDA" w:rsidRDefault="00734EDA" w:rsidP="00734EDA">
      <w:pPr>
        <w:pStyle w:val="Normal0"/>
        <w:ind w:left="720"/>
        <w:rPr>
          <w:color w:val="000000"/>
          <w:sz w:val="20"/>
          <w:szCs w:val="20"/>
        </w:rPr>
      </w:pPr>
      <w:r w:rsidRPr="00734EDA">
        <w:rPr>
          <w:noProof/>
          <w:color w:val="000000"/>
          <w:sz w:val="20"/>
          <w:szCs w:val="20"/>
          <w:lang w:val="en-US" w:eastAsia="en-US"/>
        </w:rPr>
        <mc:AlternateContent>
          <mc:Choice Requires="wps">
            <w:drawing>
              <wp:inline distT="0" distB="0" distL="0" distR="0" wp14:anchorId="1CB675F1" wp14:editId="627BEF2E">
                <wp:extent cx="4317558" cy="1404620"/>
                <wp:effectExtent l="0" t="0" r="6985" b="0"/>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7558" cy="1404620"/>
                        </a:xfrm>
                        <a:prstGeom prst="rect">
                          <a:avLst/>
                        </a:prstGeom>
                        <a:solidFill>
                          <a:schemeClr val="accent1">
                            <a:lumMod val="40000"/>
                            <a:lumOff val="60000"/>
                          </a:schemeClr>
                        </a:solidFill>
                        <a:ln w="9525">
                          <a:noFill/>
                          <a:miter lim="800000"/>
                          <a:headEnd/>
                          <a:tailEnd/>
                        </a:ln>
                      </wps:spPr>
                      <wps:txbx>
                        <w:txbxContent>
                          <w:p w14:paraId="52263BE4" w14:textId="2CE94D62" w:rsidR="004B1977" w:rsidRPr="00734EDA" w:rsidRDefault="004B1977" w:rsidP="007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en-US"/>
                              </w:rPr>
                            </w:pPr>
                            <w:r w:rsidRPr="00734EDA">
                              <w:rPr>
                                <w:rFonts w:ascii="Courier New" w:eastAsia="Times New Roman" w:hAnsi="Courier New" w:cs="Courier New"/>
                                <w:sz w:val="20"/>
                                <w:szCs w:val="20"/>
                                <w:lang w:val="en-US" w:eastAsia="en-US"/>
                              </w:rPr>
                              <w:t>INSERT INTO Estudiante (id_estudiante, nombre, edad)</w:t>
                            </w:r>
                            <w:r w:rsidRPr="00734EDA">
                              <w:rPr>
                                <w:rFonts w:ascii="Courier New" w:eastAsia="Times New Roman" w:hAnsi="Courier New" w:cs="Courier New"/>
                                <w:sz w:val="20"/>
                                <w:szCs w:val="20"/>
                                <w:lang w:val="en-US" w:eastAsia="en-US"/>
                              </w:rPr>
                              <w:br/>
                              <w:t>VALUES (1, 'Ana', 20);</w:t>
                            </w:r>
                          </w:p>
                        </w:txbxContent>
                      </wps:txbx>
                      <wps:bodyPr rot="0" vert="horz" wrap="square" lIns="91440" tIns="45720" rIns="91440" bIns="45720" anchor="t" anchorCtr="0">
                        <a:spAutoFit/>
                      </wps:bodyPr>
                    </wps:wsp>
                  </a:graphicData>
                </a:graphic>
              </wp:inline>
            </w:drawing>
          </mc:Choice>
          <mc:Fallback>
            <w:pict>
              <v:shape w14:anchorId="1CB675F1" id="_x0000_s1037" type="#_x0000_t202" style="width:339.9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" fillcolor="#b8cce4 [1300]" stroked="f">
                <v:textbox style="mso-fit-shape-to-text:t">
                  <w:txbxContent>
                    <w:p w14:paraId="52263BE4" w14:textId="2CE94D62" w:rsidR="004B1977" w:rsidRPr="00734EDA" w:rsidRDefault="004B1977" w:rsidP="0073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eastAsia="en-US"/>
                        </w:rPr>
                      </w:pPr>
                      <w:r w:rsidRPr="00734EDA">
                        <w:rPr>
                          <w:rFonts w:ascii="Courier New" w:eastAsia="Times New Roman" w:hAnsi="Courier New" w:cs="Courier New"/>
                          <w:sz w:val="20"/>
                          <w:szCs w:val="20"/>
                          <w:lang w:val="en-US" w:eastAsia="en-US"/>
                        </w:rPr>
                        <w:t>INSERT INTO Estudiante (id_estudiante, nombre, edad)</w:t>
                      </w:r>
                      <w:r w:rsidRPr="00734EDA">
                        <w:rPr>
                          <w:rFonts w:ascii="Courier New" w:eastAsia="Times New Roman" w:hAnsi="Courier New" w:cs="Courier New"/>
                          <w:sz w:val="20"/>
                          <w:szCs w:val="20"/>
                          <w:lang w:val="en-US" w:eastAsia="en-US"/>
                        </w:rPr>
                        <w:br/>
                        <w:t>VALUES (1, 'Ana', 20);</w:t>
                      </w:r>
                    </w:p>
                  </w:txbxContent>
                </v:textbox>
                <w10:anchorlock/>
              </v:shape>
            </w:pict>
          </mc:Fallback>
        </mc:AlternateContent>
      </w:r>
    </w:p>
    <w:p w14:paraId="0271824A" w14:textId="579FFCA4" w:rsidR="00734EDA" w:rsidRDefault="00734EDA" w:rsidP="00734EDA">
      <w:pPr>
        <w:pStyle w:val="Normal0"/>
        <w:rPr>
          <w:color w:val="000000"/>
          <w:sz w:val="20"/>
          <w:szCs w:val="20"/>
        </w:rPr>
      </w:pPr>
    </w:p>
    <w:p w14:paraId="274764D0" w14:textId="6F2A0BA0" w:rsidR="00734EDA" w:rsidRDefault="00734EDA" w:rsidP="00734EDA">
      <w:pPr>
        <w:pStyle w:val="Normal0"/>
        <w:rPr>
          <w:color w:val="000000"/>
          <w:sz w:val="20"/>
          <w:szCs w:val="20"/>
        </w:rPr>
      </w:pPr>
      <w:r w:rsidRPr="00734EDA">
        <w:rPr>
          <w:color w:val="000000"/>
          <w:sz w:val="20"/>
          <w:szCs w:val="20"/>
        </w:rPr>
        <w:t>En conjunto, los lenguajes DDL y DML permiten administrar tanto la estructura de la base de datos como la información que se almacena en ella, siendo elementos fundamentales para el desarrollo y funcionamiento de los sistemas de información.</w:t>
      </w:r>
    </w:p>
    <w:p w14:paraId="259AD110" w14:textId="5FD6FD33" w:rsidR="00734EDA" w:rsidRDefault="00734EDA" w:rsidP="00734EDA">
      <w:pPr>
        <w:pStyle w:val="Normal0"/>
        <w:rPr>
          <w:color w:val="000000"/>
          <w:sz w:val="20"/>
          <w:szCs w:val="20"/>
        </w:rPr>
      </w:pPr>
    </w:p>
    <w:p w14:paraId="4C0A8037" w14:textId="12FD46D1" w:rsidR="00B420D0" w:rsidRPr="00086580" w:rsidRDefault="00B420D0" w:rsidP="002C246A">
      <w:pPr>
        <w:pStyle w:val="Normal0"/>
        <w:numPr>
          <w:ilvl w:val="1"/>
          <w:numId w:val="3"/>
        </w:numPr>
        <w:rPr>
          <w:b/>
          <w:color w:val="000000"/>
          <w:sz w:val="20"/>
          <w:szCs w:val="20"/>
        </w:rPr>
      </w:pPr>
      <w:r w:rsidRPr="00086580">
        <w:rPr>
          <w:b/>
          <w:color w:val="000000"/>
          <w:sz w:val="20"/>
          <w:szCs w:val="20"/>
        </w:rPr>
        <w:t>Creación de bases de datos y tablas</w:t>
      </w:r>
    </w:p>
    <w:p w14:paraId="19927A5F" w14:textId="236D5C11" w:rsidR="00086580" w:rsidRDefault="00086580" w:rsidP="00086580">
      <w:pPr>
        <w:pStyle w:val="Normal0"/>
        <w:rPr>
          <w:color w:val="000000"/>
          <w:sz w:val="20"/>
          <w:szCs w:val="20"/>
        </w:rPr>
      </w:pPr>
    </w:p>
    <w:p w14:paraId="242D5E42" w14:textId="77777777" w:rsidR="00086580" w:rsidRPr="00086580" w:rsidRDefault="00086580" w:rsidP="00086580">
      <w:pPr>
        <w:pStyle w:val="Normal0"/>
        <w:rPr>
          <w:color w:val="000000"/>
          <w:sz w:val="20"/>
          <w:szCs w:val="20"/>
        </w:rPr>
      </w:pPr>
      <w:r w:rsidRPr="00086580">
        <w:rPr>
          <w:color w:val="000000"/>
          <w:sz w:val="20"/>
          <w:szCs w:val="20"/>
        </w:rPr>
        <w:t>La creación de bases de datos y tablas constituye uno de los primeros pasos en la implementación de un sistema de información. En esta etapa se definen las estructuras que permitirán almacenar, organizar y gestionar los datos dentro del sistema gestor de bases de datos.</w:t>
      </w:r>
    </w:p>
    <w:p w14:paraId="7B85DA39" w14:textId="77777777" w:rsidR="00086580" w:rsidRPr="00086580" w:rsidRDefault="00086580" w:rsidP="00086580">
      <w:pPr>
        <w:pStyle w:val="Normal0"/>
        <w:rPr>
          <w:color w:val="000000"/>
          <w:sz w:val="20"/>
          <w:szCs w:val="20"/>
        </w:rPr>
      </w:pPr>
    </w:p>
    <w:p w14:paraId="5911AB26" w14:textId="77777777" w:rsidR="00086580" w:rsidRPr="00086580" w:rsidRDefault="00086580" w:rsidP="00086580">
      <w:pPr>
        <w:pStyle w:val="Normal0"/>
        <w:rPr>
          <w:color w:val="000000"/>
          <w:sz w:val="20"/>
          <w:szCs w:val="20"/>
        </w:rPr>
      </w:pPr>
      <w:r w:rsidRPr="00086580">
        <w:rPr>
          <w:color w:val="000000"/>
          <w:sz w:val="20"/>
          <w:szCs w:val="20"/>
        </w:rPr>
        <w:t>Una base de datos es un conjunto organizado de información que se almacena de manera estructurada para facilitar su consulta, administración y actualización. Dentro de una base de datos se crean tablas, las cuales permiten guardar los datos relacionados con una entidad específica del sistema.</w:t>
      </w:r>
    </w:p>
    <w:p w14:paraId="15DFC71F" w14:textId="77777777" w:rsidR="00086580" w:rsidRPr="00086580" w:rsidRDefault="00086580" w:rsidP="00086580">
      <w:pPr>
        <w:pStyle w:val="Normal0"/>
        <w:rPr>
          <w:color w:val="000000"/>
          <w:sz w:val="20"/>
          <w:szCs w:val="20"/>
        </w:rPr>
      </w:pPr>
    </w:p>
    <w:p w14:paraId="44E69C78" w14:textId="77777777" w:rsidR="00086580" w:rsidRPr="00086580" w:rsidRDefault="00086580" w:rsidP="00086580">
      <w:pPr>
        <w:pStyle w:val="Normal0"/>
        <w:rPr>
          <w:color w:val="000000"/>
          <w:sz w:val="20"/>
          <w:szCs w:val="20"/>
        </w:rPr>
      </w:pPr>
      <w:r w:rsidRPr="00086580">
        <w:rPr>
          <w:color w:val="000000"/>
          <w:sz w:val="20"/>
          <w:szCs w:val="20"/>
        </w:rPr>
        <w:t>Cada tabla está compuesta por columnas y filas. Las columnas representan los atributos o características de la información que se desea registrar, mientras que las filas corresponden a cada uno de los registros almacenados.</w:t>
      </w:r>
    </w:p>
    <w:p w14:paraId="5E0D87E0" w14:textId="77777777" w:rsidR="00086580" w:rsidRPr="00086580" w:rsidRDefault="00086580" w:rsidP="00086580">
      <w:pPr>
        <w:pStyle w:val="Normal0"/>
        <w:rPr>
          <w:color w:val="000000"/>
          <w:sz w:val="20"/>
          <w:szCs w:val="20"/>
        </w:rPr>
      </w:pPr>
    </w:p>
    <w:p w14:paraId="482285E0" w14:textId="77777777" w:rsidR="00086580" w:rsidRPr="00086580" w:rsidRDefault="00086580" w:rsidP="00086580">
      <w:pPr>
        <w:pStyle w:val="Normal0"/>
        <w:rPr>
          <w:color w:val="000000"/>
          <w:sz w:val="20"/>
          <w:szCs w:val="20"/>
        </w:rPr>
      </w:pPr>
      <w:r w:rsidRPr="00086580">
        <w:rPr>
          <w:color w:val="000000"/>
          <w:sz w:val="20"/>
          <w:szCs w:val="20"/>
        </w:rPr>
        <w:t>Para realizar estas operaciones se utilizan comandos del Data Definition Language (DDL) dentro del lenguaje Structured Query Language (SQL).</w:t>
      </w:r>
    </w:p>
    <w:p w14:paraId="6F76B29F" w14:textId="77777777" w:rsidR="00086580" w:rsidRPr="00086580" w:rsidRDefault="00086580" w:rsidP="00086580">
      <w:pPr>
        <w:pStyle w:val="Normal0"/>
        <w:rPr>
          <w:color w:val="000000"/>
          <w:sz w:val="20"/>
          <w:szCs w:val="20"/>
        </w:rPr>
      </w:pPr>
    </w:p>
    <w:p w14:paraId="7986AC57" w14:textId="0A4BC656" w:rsidR="00086580" w:rsidRDefault="00086580" w:rsidP="003E6796">
      <w:pPr>
        <w:pStyle w:val="Normal0"/>
        <w:numPr>
          <w:ilvl w:val="0"/>
          <w:numId w:val="36"/>
        </w:numPr>
        <w:rPr>
          <w:color w:val="000000"/>
          <w:sz w:val="20"/>
          <w:szCs w:val="20"/>
        </w:rPr>
      </w:pPr>
      <w:r w:rsidRPr="00086580">
        <w:rPr>
          <w:b/>
          <w:color w:val="000000"/>
          <w:sz w:val="20"/>
          <w:szCs w:val="20"/>
        </w:rPr>
        <w:t>Creación de una base de datos:</w:t>
      </w:r>
      <w:r w:rsidR="003C77EF">
        <w:rPr>
          <w:color w:val="000000"/>
          <w:sz w:val="20"/>
          <w:szCs w:val="20"/>
        </w:rPr>
        <w:t xml:space="preserve"> e</w:t>
      </w:r>
      <w:r w:rsidRPr="00086580">
        <w:rPr>
          <w:color w:val="000000"/>
          <w:sz w:val="20"/>
          <w:szCs w:val="20"/>
        </w:rPr>
        <w:t xml:space="preserve">l comando </w:t>
      </w:r>
      <w:r w:rsidRPr="00086580">
        <w:rPr>
          <w:rFonts w:ascii="Courier New" w:hAnsi="Courier New" w:cs="Courier New"/>
          <w:color w:val="000000"/>
          <w:sz w:val="20"/>
          <w:szCs w:val="20"/>
        </w:rPr>
        <w:t>CREATE DATABASE</w:t>
      </w:r>
      <w:r w:rsidRPr="00086580">
        <w:rPr>
          <w:color w:val="000000"/>
          <w:sz w:val="20"/>
          <w:szCs w:val="20"/>
        </w:rPr>
        <w:t xml:space="preserve"> permite crear una nueva base de datos en el sistema gestor. </w:t>
      </w:r>
    </w:p>
    <w:p w14:paraId="7C262E26" w14:textId="77777777" w:rsidR="00086580" w:rsidRDefault="00086580" w:rsidP="00086580">
      <w:pPr>
        <w:pStyle w:val="Normal0"/>
        <w:ind w:left="720"/>
        <w:rPr>
          <w:color w:val="000000"/>
          <w:sz w:val="20"/>
          <w:szCs w:val="20"/>
        </w:rPr>
      </w:pPr>
    </w:p>
    <w:p w14:paraId="3571AB94" w14:textId="5C1C987F" w:rsidR="00086580" w:rsidRDefault="00086580" w:rsidP="00086580">
      <w:pPr>
        <w:pStyle w:val="Normal0"/>
        <w:ind w:left="720"/>
        <w:rPr>
          <w:color w:val="000000"/>
          <w:sz w:val="20"/>
          <w:szCs w:val="20"/>
        </w:rPr>
      </w:pPr>
      <w:r>
        <w:rPr>
          <w:color w:val="000000"/>
          <w:sz w:val="20"/>
          <w:szCs w:val="20"/>
        </w:rPr>
        <w:t>Por e</w:t>
      </w:r>
      <w:r w:rsidRPr="00086580">
        <w:rPr>
          <w:color w:val="000000"/>
          <w:sz w:val="20"/>
          <w:szCs w:val="20"/>
        </w:rPr>
        <w:t>jemplo:</w:t>
      </w:r>
    </w:p>
    <w:p w14:paraId="501322E4" w14:textId="0E372CC3" w:rsidR="00086580" w:rsidRDefault="00086580" w:rsidP="00086580">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08D1B4C8" wp14:editId="4A0670F8">
                <wp:extent cx="2360930" cy="1404620"/>
                <wp:effectExtent l="0" t="0" r="1270" b="635"/>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73DAD1A7" w14:textId="33AA935A"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CREATE DATABASE Biblioteca;</w:t>
                            </w:r>
                          </w:p>
                        </w:txbxContent>
                      </wps:txbx>
                      <wps:bodyPr rot="0" vert="horz" wrap="square" lIns="91440" tIns="45720" rIns="91440" bIns="45720" anchor="t" anchorCtr="0">
                        <a:spAutoFit/>
                      </wps:bodyPr>
                    </wps:wsp>
                  </a:graphicData>
                </a:graphic>
              </wp:inline>
            </w:drawing>
          </mc:Choice>
          <mc:Fallback>
            <w:pict>
              <v:shape w14:anchorId="08D1B4C8" id="_x0000_s1038"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" fillcolor="#b8cce4 [1300]" stroked="f">
                <v:textbox style="mso-fit-shape-to-text:t">
                  <w:txbxContent>
                    <w:p w14:paraId="73DAD1A7" w14:textId="33AA935A"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CREATE DATABASE Biblioteca;</w:t>
                      </w:r>
                    </w:p>
                  </w:txbxContent>
                </v:textbox>
                <w10:anchorlock/>
              </v:shape>
            </w:pict>
          </mc:Fallback>
        </mc:AlternateContent>
      </w:r>
    </w:p>
    <w:p w14:paraId="5542BD27" w14:textId="7428A4B8" w:rsidR="00086580" w:rsidRDefault="00086580" w:rsidP="00086580">
      <w:pPr>
        <w:pStyle w:val="Normal0"/>
        <w:ind w:left="720"/>
        <w:rPr>
          <w:color w:val="000000"/>
          <w:sz w:val="20"/>
          <w:szCs w:val="20"/>
        </w:rPr>
      </w:pPr>
    </w:p>
    <w:p w14:paraId="564423C0" w14:textId="5223609B" w:rsidR="00086580" w:rsidRDefault="00086580" w:rsidP="00086580">
      <w:pPr>
        <w:pStyle w:val="Normal0"/>
        <w:ind w:left="720"/>
        <w:rPr>
          <w:color w:val="000000"/>
          <w:sz w:val="20"/>
          <w:szCs w:val="20"/>
        </w:rPr>
      </w:pPr>
      <w:r w:rsidRPr="00086580">
        <w:rPr>
          <w:color w:val="000000"/>
          <w:sz w:val="20"/>
          <w:szCs w:val="20"/>
        </w:rPr>
        <w:t xml:space="preserve">Este comando crea una base de datos llamada </w:t>
      </w:r>
      <w:r w:rsidRPr="00086580">
        <w:rPr>
          <w:b/>
          <w:color w:val="000000"/>
          <w:sz w:val="20"/>
          <w:szCs w:val="20"/>
        </w:rPr>
        <w:t>Biblioteca</w:t>
      </w:r>
      <w:r w:rsidRPr="00086580">
        <w:rPr>
          <w:color w:val="000000"/>
          <w:sz w:val="20"/>
          <w:szCs w:val="20"/>
        </w:rPr>
        <w:t>, que servirá como contenedor para las tablas y demás objetos relacionados con el sistema.</w:t>
      </w:r>
    </w:p>
    <w:p w14:paraId="4CA93E16" w14:textId="13BFA816" w:rsidR="00086580" w:rsidRDefault="00086580" w:rsidP="00086580">
      <w:pPr>
        <w:pStyle w:val="Normal0"/>
        <w:rPr>
          <w:color w:val="000000"/>
          <w:sz w:val="20"/>
          <w:szCs w:val="20"/>
        </w:rPr>
      </w:pPr>
    </w:p>
    <w:p w14:paraId="115F8DD8" w14:textId="355BD944" w:rsidR="00086580" w:rsidRDefault="00086580" w:rsidP="00086580">
      <w:pPr>
        <w:pStyle w:val="Normal0"/>
        <w:numPr>
          <w:ilvl w:val="0"/>
          <w:numId w:val="36"/>
        </w:numPr>
        <w:rPr>
          <w:color w:val="000000"/>
          <w:sz w:val="20"/>
          <w:szCs w:val="20"/>
        </w:rPr>
      </w:pPr>
      <w:r w:rsidRPr="00086580">
        <w:rPr>
          <w:b/>
          <w:color w:val="000000"/>
          <w:sz w:val="20"/>
          <w:szCs w:val="20"/>
        </w:rPr>
        <w:t>Creación de una tabla:</w:t>
      </w:r>
      <w:r>
        <w:rPr>
          <w:color w:val="000000"/>
          <w:sz w:val="20"/>
          <w:szCs w:val="20"/>
        </w:rPr>
        <w:t xml:space="preserve"> u</w:t>
      </w:r>
      <w:r w:rsidRPr="00086580">
        <w:rPr>
          <w:color w:val="000000"/>
          <w:sz w:val="20"/>
          <w:szCs w:val="20"/>
        </w:rPr>
        <w:t xml:space="preserve">na vez creada la base de datos, es posible crear tablas que permitan almacenar la información. Para ello se utiliza el comando </w:t>
      </w:r>
      <w:r w:rsidRPr="00086580">
        <w:rPr>
          <w:rFonts w:ascii="Courier New" w:hAnsi="Courier New" w:cs="Courier New"/>
          <w:color w:val="000000"/>
          <w:sz w:val="20"/>
          <w:szCs w:val="20"/>
        </w:rPr>
        <w:t>CREATE TABLE</w:t>
      </w:r>
      <w:r w:rsidRPr="00086580">
        <w:rPr>
          <w:color w:val="000000"/>
          <w:sz w:val="20"/>
          <w:szCs w:val="20"/>
        </w:rPr>
        <w:t>.</w:t>
      </w:r>
    </w:p>
    <w:p w14:paraId="50A6B3B1" w14:textId="77777777" w:rsidR="00086580" w:rsidRDefault="00086580" w:rsidP="00086580">
      <w:pPr>
        <w:pStyle w:val="Normal0"/>
        <w:ind w:left="720"/>
        <w:rPr>
          <w:color w:val="000000"/>
          <w:sz w:val="20"/>
          <w:szCs w:val="20"/>
        </w:rPr>
      </w:pPr>
    </w:p>
    <w:p w14:paraId="76C7E643" w14:textId="2648723B" w:rsidR="00086580" w:rsidRDefault="00086580" w:rsidP="00086580">
      <w:pPr>
        <w:pStyle w:val="Normal0"/>
        <w:ind w:left="720"/>
        <w:rPr>
          <w:color w:val="000000"/>
          <w:sz w:val="20"/>
          <w:szCs w:val="20"/>
        </w:rPr>
      </w:pPr>
      <w:r>
        <w:rPr>
          <w:color w:val="000000"/>
          <w:sz w:val="20"/>
          <w:szCs w:val="20"/>
        </w:rPr>
        <w:lastRenderedPageBreak/>
        <w:t>Por e</w:t>
      </w:r>
      <w:r w:rsidRPr="00086580">
        <w:rPr>
          <w:color w:val="000000"/>
          <w:sz w:val="20"/>
          <w:szCs w:val="20"/>
        </w:rPr>
        <w:t>jemplo:</w:t>
      </w:r>
    </w:p>
    <w:p w14:paraId="44530E9C" w14:textId="61698CBE" w:rsidR="00086580" w:rsidRDefault="00086580" w:rsidP="00086580">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506E1C0A" wp14:editId="7A88C33C">
                <wp:extent cx="3140016" cy="1404620"/>
                <wp:effectExtent l="0" t="0" r="3810" b="5715"/>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0016" cy="1404620"/>
                        </a:xfrm>
                        <a:prstGeom prst="rect">
                          <a:avLst/>
                        </a:prstGeom>
                        <a:solidFill>
                          <a:schemeClr val="accent1">
                            <a:lumMod val="40000"/>
                            <a:lumOff val="60000"/>
                          </a:schemeClr>
                        </a:solidFill>
                        <a:ln w="9525">
                          <a:noFill/>
                          <a:miter lim="800000"/>
                          <a:headEnd/>
                          <a:tailEnd/>
                        </a:ln>
                      </wps:spPr>
                      <wps:txbx>
                        <w:txbxContent>
                          <w:p w14:paraId="73379DFE"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CREATE TABLE Usuario (</w:t>
                            </w:r>
                          </w:p>
                          <w:p w14:paraId="37B51F8C"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id_usuario INT PRIMARY KEY,</w:t>
                            </w:r>
                          </w:p>
                          <w:p w14:paraId="3A880484"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nombre VARCHAR(100),</w:t>
                            </w:r>
                          </w:p>
                          <w:p w14:paraId="0F2220CF"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correo VARCHAR(100)</w:t>
                            </w:r>
                          </w:p>
                          <w:p w14:paraId="15C88756" w14:textId="22014E60"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506E1C0A" id="_x0000_s1039" type="#_x0000_t202" style="width:247.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" fillcolor="#b8cce4 [1300]" stroked="f">
                <v:textbox style="mso-fit-shape-to-text:t">
                  <w:txbxContent>
                    <w:p w14:paraId="73379DFE"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CREATE TABLE Usuario (</w:t>
                      </w:r>
                    </w:p>
                    <w:p w14:paraId="37B51F8C"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id_usuario INT PRIMARY KEY,</w:t>
                      </w:r>
                    </w:p>
                    <w:p w14:paraId="3A880484"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nombre VARCHAR(100),</w:t>
                      </w:r>
                    </w:p>
                    <w:p w14:paraId="0F2220CF" w14:textId="77777777"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 xml:space="preserve">    correo VARCHAR(100)</w:t>
                      </w:r>
                    </w:p>
                    <w:p w14:paraId="15C88756" w14:textId="22014E60" w:rsidR="004B1977" w:rsidRPr="00086580" w:rsidRDefault="004B1977" w:rsidP="00086580">
                      <w:pPr>
                        <w:pStyle w:val="Normal0"/>
                        <w:rPr>
                          <w:rFonts w:ascii="Courier New" w:hAnsi="Courier New" w:cs="Courier New"/>
                          <w:color w:val="000000"/>
                          <w:sz w:val="20"/>
                          <w:szCs w:val="20"/>
                        </w:rPr>
                      </w:pPr>
                      <w:r w:rsidRPr="00086580">
                        <w:rPr>
                          <w:rFonts w:ascii="Courier New" w:hAnsi="Courier New" w:cs="Courier New"/>
                          <w:color w:val="000000"/>
                          <w:sz w:val="20"/>
                          <w:szCs w:val="20"/>
                        </w:rPr>
                        <w:t>);</w:t>
                      </w:r>
                    </w:p>
                  </w:txbxContent>
                </v:textbox>
                <w10:anchorlock/>
              </v:shape>
            </w:pict>
          </mc:Fallback>
        </mc:AlternateContent>
      </w:r>
    </w:p>
    <w:p w14:paraId="29492D97" w14:textId="7CF23230" w:rsidR="00086580" w:rsidRDefault="00086580" w:rsidP="00086580">
      <w:pPr>
        <w:pStyle w:val="Normal0"/>
        <w:ind w:left="720"/>
        <w:rPr>
          <w:color w:val="000000"/>
          <w:sz w:val="20"/>
          <w:szCs w:val="20"/>
        </w:rPr>
      </w:pPr>
    </w:p>
    <w:p w14:paraId="2B1CE2D1" w14:textId="77777777" w:rsidR="00086580" w:rsidRPr="00086580" w:rsidRDefault="00086580" w:rsidP="00086580">
      <w:pPr>
        <w:pStyle w:val="Normal0"/>
        <w:ind w:left="720"/>
        <w:rPr>
          <w:color w:val="000000"/>
          <w:sz w:val="20"/>
          <w:szCs w:val="20"/>
        </w:rPr>
      </w:pPr>
      <w:r w:rsidRPr="00086580">
        <w:rPr>
          <w:color w:val="000000"/>
          <w:sz w:val="20"/>
          <w:szCs w:val="20"/>
        </w:rPr>
        <w:t xml:space="preserve">En este ejemplo se crea la tabla </w:t>
      </w:r>
      <w:r w:rsidRPr="00086580">
        <w:rPr>
          <w:b/>
          <w:color w:val="000000"/>
          <w:sz w:val="20"/>
          <w:szCs w:val="20"/>
        </w:rPr>
        <w:t>Usuario</w:t>
      </w:r>
      <w:r w:rsidRPr="00086580">
        <w:rPr>
          <w:color w:val="000000"/>
          <w:sz w:val="20"/>
          <w:szCs w:val="20"/>
        </w:rPr>
        <w:t>, la cual contiene tres columnas:</w:t>
      </w:r>
    </w:p>
    <w:p w14:paraId="4F95CA9D" w14:textId="77777777" w:rsidR="00086580" w:rsidRPr="00086580" w:rsidRDefault="00086580" w:rsidP="00086580">
      <w:pPr>
        <w:pStyle w:val="Normal0"/>
        <w:numPr>
          <w:ilvl w:val="0"/>
          <w:numId w:val="38"/>
        </w:numPr>
        <w:rPr>
          <w:color w:val="000000"/>
          <w:sz w:val="20"/>
          <w:szCs w:val="20"/>
        </w:rPr>
      </w:pPr>
      <w:r w:rsidRPr="00086580">
        <w:rPr>
          <w:b/>
          <w:color w:val="000000"/>
          <w:sz w:val="20"/>
          <w:szCs w:val="20"/>
        </w:rPr>
        <w:t>id_usuario:</w:t>
      </w:r>
      <w:r w:rsidRPr="00086580">
        <w:rPr>
          <w:color w:val="000000"/>
          <w:sz w:val="20"/>
          <w:szCs w:val="20"/>
        </w:rPr>
        <w:t xml:space="preserve"> identifica de manera única a cada usuario y funciona como clave primaria.</w:t>
      </w:r>
    </w:p>
    <w:p w14:paraId="408ABC35" w14:textId="77777777" w:rsidR="00086580" w:rsidRPr="00086580" w:rsidRDefault="00086580" w:rsidP="00086580">
      <w:pPr>
        <w:pStyle w:val="Normal0"/>
        <w:numPr>
          <w:ilvl w:val="0"/>
          <w:numId w:val="38"/>
        </w:numPr>
        <w:rPr>
          <w:color w:val="000000"/>
          <w:sz w:val="20"/>
          <w:szCs w:val="20"/>
        </w:rPr>
      </w:pPr>
      <w:r w:rsidRPr="00086580">
        <w:rPr>
          <w:b/>
          <w:color w:val="000000"/>
          <w:sz w:val="20"/>
          <w:szCs w:val="20"/>
        </w:rPr>
        <w:t>nombre:</w:t>
      </w:r>
      <w:r w:rsidRPr="00086580">
        <w:rPr>
          <w:color w:val="000000"/>
          <w:sz w:val="20"/>
          <w:szCs w:val="20"/>
        </w:rPr>
        <w:t xml:space="preserve"> almacena el nombre del usuario.</w:t>
      </w:r>
    </w:p>
    <w:p w14:paraId="727C6933" w14:textId="2563088F" w:rsidR="00086580" w:rsidRDefault="00086580" w:rsidP="00086580">
      <w:pPr>
        <w:pStyle w:val="Normal0"/>
        <w:numPr>
          <w:ilvl w:val="0"/>
          <w:numId w:val="38"/>
        </w:numPr>
        <w:rPr>
          <w:color w:val="000000"/>
          <w:sz w:val="20"/>
          <w:szCs w:val="20"/>
        </w:rPr>
      </w:pPr>
      <w:r w:rsidRPr="00086580">
        <w:rPr>
          <w:b/>
          <w:color w:val="000000"/>
          <w:sz w:val="20"/>
          <w:szCs w:val="20"/>
        </w:rPr>
        <w:t>correo:</w:t>
      </w:r>
      <w:r w:rsidRPr="00086580">
        <w:rPr>
          <w:color w:val="000000"/>
          <w:sz w:val="20"/>
          <w:szCs w:val="20"/>
        </w:rPr>
        <w:t xml:space="preserve"> registra la dirección de correo electrónico.</w:t>
      </w:r>
    </w:p>
    <w:p w14:paraId="1FAACEB0" w14:textId="77777777" w:rsidR="00086580" w:rsidRPr="00086580" w:rsidRDefault="00086580" w:rsidP="00086580">
      <w:pPr>
        <w:pStyle w:val="Normal0"/>
        <w:ind w:left="360"/>
        <w:rPr>
          <w:color w:val="000000"/>
          <w:sz w:val="20"/>
          <w:szCs w:val="20"/>
        </w:rPr>
      </w:pPr>
    </w:p>
    <w:p w14:paraId="58A1EB8E" w14:textId="594CC4DA" w:rsidR="00086580" w:rsidRDefault="00086580" w:rsidP="00086580">
      <w:pPr>
        <w:pStyle w:val="Normal0"/>
        <w:rPr>
          <w:color w:val="000000"/>
          <w:sz w:val="20"/>
          <w:szCs w:val="20"/>
        </w:rPr>
      </w:pPr>
      <w:r w:rsidRPr="00086580">
        <w:rPr>
          <w:color w:val="000000"/>
          <w:sz w:val="20"/>
          <w:szCs w:val="20"/>
        </w:rPr>
        <w:t>La creación adecuada de bases de datos y tablas permite establecer una estructura organizada para el almacenamiento de la información, facilitando posteriormente la manipulación, consulta y administración de los datos dentro del sistema.</w:t>
      </w:r>
    </w:p>
    <w:p w14:paraId="7FC73338" w14:textId="1804F883" w:rsidR="00086580" w:rsidRDefault="00086580" w:rsidP="00086580">
      <w:pPr>
        <w:pStyle w:val="Normal0"/>
        <w:rPr>
          <w:color w:val="000000"/>
          <w:sz w:val="20"/>
          <w:szCs w:val="20"/>
        </w:rPr>
      </w:pPr>
    </w:p>
    <w:p w14:paraId="429F8F96" w14:textId="7E54527E" w:rsidR="00086580" w:rsidRDefault="00086580" w:rsidP="00086580">
      <w:pPr>
        <w:pStyle w:val="Normal0"/>
        <w:rPr>
          <w:color w:val="000000"/>
          <w:sz w:val="20"/>
          <w:szCs w:val="20"/>
        </w:rPr>
      </w:pPr>
    </w:p>
    <w:p w14:paraId="49E59F89" w14:textId="6B91A171" w:rsidR="00B420D0" w:rsidRPr="003E6796" w:rsidRDefault="00B420D0" w:rsidP="002C246A">
      <w:pPr>
        <w:pStyle w:val="Normal0"/>
        <w:numPr>
          <w:ilvl w:val="1"/>
          <w:numId w:val="3"/>
        </w:numPr>
        <w:rPr>
          <w:b/>
          <w:color w:val="000000"/>
          <w:sz w:val="20"/>
          <w:szCs w:val="20"/>
        </w:rPr>
      </w:pPr>
      <w:r w:rsidRPr="003E6796">
        <w:rPr>
          <w:b/>
          <w:color w:val="000000"/>
          <w:sz w:val="20"/>
          <w:szCs w:val="20"/>
        </w:rPr>
        <w:t>Modificación de estructuras de tablas y columnas</w:t>
      </w:r>
    </w:p>
    <w:p w14:paraId="4CEB5B2B" w14:textId="7C1568D8" w:rsidR="003E6796" w:rsidRDefault="003E6796" w:rsidP="003E6796">
      <w:pPr>
        <w:pStyle w:val="Normal0"/>
        <w:rPr>
          <w:color w:val="000000"/>
          <w:sz w:val="20"/>
          <w:szCs w:val="20"/>
        </w:rPr>
      </w:pPr>
    </w:p>
    <w:p w14:paraId="42E9FCBF" w14:textId="77777777" w:rsidR="003E6796" w:rsidRPr="003E6796" w:rsidRDefault="003E6796" w:rsidP="003E6796">
      <w:pPr>
        <w:pStyle w:val="Normal0"/>
        <w:rPr>
          <w:color w:val="000000"/>
          <w:sz w:val="20"/>
          <w:szCs w:val="20"/>
        </w:rPr>
      </w:pPr>
      <w:r w:rsidRPr="003E6796">
        <w:rPr>
          <w:color w:val="000000"/>
          <w:sz w:val="20"/>
          <w:szCs w:val="20"/>
        </w:rPr>
        <w:t>En el proceso de administración de una base de datos, es común que la estructura de las tablas necesite ajustarse con el tiempo. Estas modificaciones pueden surgir por nuevos requerimientos del sistema, cambios en los procesos de información o la necesidad de agregar nuevos atributos a los datos almacenados.</w:t>
      </w:r>
    </w:p>
    <w:p w14:paraId="2591F0D9" w14:textId="77777777" w:rsidR="003E6796" w:rsidRPr="003E6796" w:rsidRDefault="003E6796" w:rsidP="003E6796">
      <w:pPr>
        <w:pStyle w:val="Normal0"/>
        <w:rPr>
          <w:color w:val="000000"/>
          <w:sz w:val="20"/>
          <w:szCs w:val="20"/>
        </w:rPr>
      </w:pPr>
    </w:p>
    <w:p w14:paraId="6AD176EB" w14:textId="77777777" w:rsidR="003E6796" w:rsidRPr="003E6796" w:rsidRDefault="003E6796" w:rsidP="003E6796">
      <w:pPr>
        <w:pStyle w:val="Normal0"/>
        <w:rPr>
          <w:color w:val="000000"/>
          <w:sz w:val="20"/>
          <w:szCs w:val="20"/>
        </w:rPr>
      </w:pPr>
      <w:r w:rsidRPr="003E6796">
        <w:rPr>
          <w:color w:val="000000"/>
          <w:sz w:val="20"/>
          <w:szCs w:val="20"/>
        </w:rPr>
        <w:t xml:space="preserve">La modificación de la estructura de las tablas se realiza mediante el comando </w:t>
      </w:r>
      <w:r w:rsidRPr="003E6796">
        <w:rPr>
          <w:b/>
          <w:color w:val="000000"/>
          <w:sz w:val="20"/>
          <w:szCs w:val="20"/>
        </w:rPr>
        <w:t>ALTER TABLE</w:t>
      </w:r>
      <w:r w:rsidRPr="003E6796">
        <w:rPr>
          <w:color w:val="000000"/>
          <w:sz w:val="20"/>
          <w:szCs w:val="20"/>
        </w:rPr>
        <w:t xml:space="preserve">, el cual forma parte del </w:t>
      </w:r>
      <w:r w:rsidRPr="003E6796">
        <w:rPr>
          <w:b/>
          <w:color w:val="000000"/>
          <w:sz w:val="20"/>
          <w:szCs w:val="20"/>
        </w:rPr>
        <w:t>Data Definition Language (DDL)</w:t>
      </w:r>
      <w:r w:rsidRPr="003E6796">
        <w:rPr>
          <w:color w:val="000000"/>
          <w:sz w:val="20"/>
          <w:szCs w:val="20"/>
        </w:rPr>
        <w:t xml:space="preserve"> dentro del </w:t>
      </w:r>
      <w:r w:rsidRPr="003E6796">
        <w:rPr>
          <w:b/>
          <w:color w:val="000000"/>
          <w:sz w:val="20"/>
          <w:szCs w:val="20"/>
        </w:rPr>
        <w:t>Structured Query Language (SQL)</w:t>
      </w:r>
      <w:r w:rsidRPr="003E6796">
        <w:rPr>
          <w:color w:val="000000"/>
          <w:sz w:val="20"/>
          <w:szCs w:val="20"/>
        </w:rPr>
        <w:t>. Este comando permite agregar, modificar o eliminar columnas en una tabla existente sin afectar la base de datos completa.</w:t>
      </w:r>
    </w:p>
    <w:p w14:paraId="00CBF728" w14:textId="77777777" w:rsidR="003E6796" w:rsidRPr="003E6796" w:rsidRDefault="003E6796" w:rsidP="003E6796">
      <w:pPr>
        <w:pStyle w:val="Normal0"/>
        <w:rPr>
          <w:color w:val="000000"/>
          <w:sz w:val="20"/>
          <w:szCs w:val="20"/>
        </w:rPr>
      </w:pPr>
    </w:p>
    <w:p w14:paraId="782EE658" w14:textId="77777777" w:rsidR="00EA4483" w:rsidRDefault="003E6796" w:rsidP="003E6796">
      <w:pPr>
        <w:pStyle w:val="Normal0"/>
        <w:numPr>
          <w:ilvl w:val="0"/>
          <w:numId w:val="39"/>
        </w:numPr>
        <w:rPr>
          <w:color w:val="000000"/>
          <w:sz w:val="20"/>
          <w:szCs w:val="20"/>
        </w:rPr>
      </w:pPr>
      <w:r w:rsidRPr="00EA4483">
        <w:rPr>
          <w:b/>
          <w:color w:val="000000"/>
          <w:sz w:val="20"/>
          <w:szCs w:val="20"/>
        </w:rPr>
        <w:t>Agregar una nueva columna</w:t>
      </w:r>
      <w:r w:rsidR="00EA4483" w:rsidRPr="00EA4483">
        <w:rPr>
          <w:b/>
          <w:color w:val="000000"/>
          <w:sz w:val="20"/>
          <w:szCs w:val="20"/>
        </w:rPr>
        <w:t>:</w:t>
      </w:r>
      <w:r w:rsidR="00EA4483" w:rsidRPr="00EA4483">
        <w:rPr>
          <w:color w:val="000000"/>
          <w:sz w:val="20"/>
          <w:szCs w:val="20"/>
        </w:rPr>
        <w:t xml:space="preserve"> e</w:t>
      </w:r>
      <w:r w:rsidRPr="00EA4483">
        <w:rPr>
          <w:color w:val="000000"/>
          <w:sz w:val="20"/>
          <w:szCs w:val="20"/>
        </w:rPr>
        <w:t>l comando ADD permite incorporar un nuevo atributo a una tabla.</w:t>
      </w:r>
      <w:r w:rsidR="00EA4483" w:rsidRPr="00EA4483">
        <w:rPr>
          <w:color w:val="000000"/>
          <w:sz w:val="20"/>
          <w:szCs w:val="20"/>
        </w:rPr>
        <w:t xml:space="preserve"> Por e</w:t>
      </w:r>
      <w:r w:rsidRPr="00EA4483">
        <w:rPr>
          <w:color w:val="000000"/>
          <w:sz w:val="20"/>
          <w:szCs w:val="20"/>
        </w:rPr>
        <w:t>jemplo:</w:t>
      </w:r>
    </w:p>
    <w:p w14:paraId="6E99613E" w14:textId="77777777" w:rsidR="00EA4483" w:rsidRDefault="00EA4483" w:rsidP="00EA4483">
      <w:pPr>
        <w:pStyle w:val="Normal0"/>
        <w:ind w:left="720"/>
        <w:rPr>
          <w:color w:val="000000"/>
          <w:sz w:val="20"/>
          <w:szCs w:val="20"/>
        </w:rPr>
      </w:pPr>
    </w:p>
    <w:p w14:paraId="2C474F3B" w14:textId="77777777" w:rsidR="00EA4483" w:rsidRDefault="00EA4483" w:rsidP="00EA4483">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39DA82EF" wp14:editId="0EDDE138">
                <wp:extent cx="2360930" cy="1404620"/>
                <wp:effectExtent l="0" t="0" r="1270" b="635"/>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7F0A70A5" w14:textId="1F21E131" w:rsidR="004B1977" w:rsidRPr="00175A06" w:rsidRDefault="004B1977" w:rsidP="00EA4483">
                            <w:pPr>
                              <w:pStyle w:val="Normal0"/>
                              <w:rPr>
                                <w:rFonts w:ascii="Courier New" w:hAnsi="Courier New" w:cs="Courier New"/>
                                <w:sz w:val="20"/>
                                <w:szCs w:val="20"/>
                              </w:rPr>
                            </w:pPr>
                            <w:r w:rsidRPr="00175A06">
                              <w:rPr>
                                <w:rStyle w:val="g"/>
                                <w:rFonts w:ascii="Courier New" w:hAnsi="Courier New" w:cs="Courier New"/>
                                <w:sz w:val="20"/>
                                <w:szCs w:val="20"/>
                              </w:rPr>
                              <w:t>ALTER</w:t>
                            </w:r>
                            <w:r w:rsidRPr="00175A06">
                              <w:rPr>
                                <w:rFonts w:ascii="Courier New" w:hAnsi="Courier New" w:cs="Courier New"/>
                                <w:sz w:val="20"/>
                                <w:szCs w:val="20"/>
                              </w:rPr>
                              <w:t xml:space="preserve"> </w:t>
                            </w:r>
                            <w:r w:rsidRPr="00175A06">
                              <w:rPr>
                                <w:rStyle w:val="g"/>
                                <w:rFonts w:ascii="Courier New" w:hAnsi="Courier New" w:cs="Courier New"/>
                                <w:sz w:val="20"/>
                                <w:szCs w:val="20"/>
                              </w:rPr>
                              <w:t>TABLE</w:t>
                            </w:r>
                            <w:r w:rsidRPr="00175A06">
                              <w:rPr>
                                <w:rFonts w:ascii="Courier New" w:hAnsi="Courier New" w:cs="Courier New"/>
                                <w:sz w:val="20"/>
                                <w:szCs w:val="20"/>
                              </w:rPr>
                              <w:t xml:space="preserve"> Usuario</w:t>
                            </w:r>
                            <w:r w:rsidRPr="00175A06">
                              <w:rPr>
                                <w:rFonts w:ascii="Courier New" w:hAnsi="Courier New" w:cs="Courier New"/>
                                <w:sz w:val="20"/>
                                <w:szCs w:val="20"/>
                              </w:rPr>
                              <w:br/>
                            </w:r>
                            <w:r w:rsidRPr="00175A06">
                              <w:rPr>
                                <w:rStyle w:val="g"/>
                                <w:rFonts w:ascii="Courier New" w:hAnsi="Courier New" w:cs="Courier New"/>
                                <w:sz w:val="20"/>
                                <w:szCs w:val="20"/>
                              </w:rPr>
                              <w:t>ADD</w:t>
                            </w:r>
                            <w:r w:rsidRPr="00175A06">
                              <w:rPr>
                                <w:rFonts w:ascii="Courier New" w:hAnsi="Courier New" w:cs="Courier New"/>
                                <w:sz w:val="20"/>
                                <w:szCs w:val="20"/>
                              </w:rPr>
                              <w:t xml:space="preserve"> telefono </w:t>
                            </w:r>
                            <w:r w:rsidRPr="00175A06">
                              <w:rPr>
                                <w:rStyle w:val="m"/>
                                <w:rFonts w:ascii="Courier New" w:hAnsi="Courier New" w:cs="Courier New"/>
                                <w:sz w:val="20"/>
                                <w:szCs w:val="20"/>
                              </w:rPr>
                              <w:t>VARCHAR</w:t>
                            </w:r>
                            <w:r w:rsidRPr="00175A06">
                              <w:rPr>
                                <w:rFonts w:ascii="Courier New" w:hAnsi="Courier New" w:cs="Courier New"/>
                                <w:sz w:val="20"/>
                                <w:szCs w:val="20"/>
                              </w:rPr>
                              <w:t>(</w:t>
                            </w:r>
                            <w:r w:rsidRPr="00175A06">
                              <w:rPr>
                                <w:rStyle w:val="j"/>
                                <w:rFonts w:ascii="Courier New" w:hAnsi="Courier New" w:cs="Courier New"/>
                                <w:sz w:val="20"/>
                                <w:szCs w:val="20"/>
                              </w:rPr>
                              <w:t>20</w:t>
                            </w:r>
                            <w:r w:rsidRPr="00175A06">
                              <w:rPr>
                                <w:rFonts w:ascii="Courier New" w:hAnsi="Courier New" w:cs="Courier New"/>
                                <w:sz w:val="20"/>
                                <w:szCs w:val="20"/>
                              </w:rPr>
                              <w:t>);</w:t>
                            </w:r>
                          </w:p>
                        </w:txbxContent>
                      </wps:txbx>
                      <wps:bodyPr rot="0" vert="horz" wrap="square" lIns="91440" tIns="45720" rIns="91440" bIns="45720" anchor="t" anchorCtr="0">
                        <a:spAutoFit/>
                      </wps:bodyPr>
                    </wps:wsp>
                  </a:graphicData>
                </a:graphic>
              </wp:inline>
            </w:drawing>
          </mc:Choice>
          <mc:Fallback>
            <w:pict>
              <v:shape w14:anchorId="39DA82EF" id="_x0000_s1040"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" fillcolor="#b8cce4 [1300]" stroked="f">
                <v:textbox style="mso-fit-shape-to-text:t">
                  <w:txbxContent>
                    <w:p w14:paraId="7F0A70A5" w14:textId="1F21E131" w:rsidR="004B1977" w:rsidRPr="00175A06" w:rsidRDefault="004B1977" w:rsidP="00EA4483">
                      <w:pPr>
                        <w:pStyle w:val="Normal0"/>
                        <w:rPr>
                          <w:rFonts w:ascii="Courier New" w:hAnsi="Courier New" w:cs="Courier New"/>
                          <w:sz w:val="20"/>
                          <w:szCs w:val="20"/>
                        </w:rPr>
                      </w:pPr>
                      <w:r w:rsidRPr="00175A06">
                        <w:rPr>
                          <w:rStyle w:val="g"/>
                          <w:rFonts w:ascii="Courier New" w:hAnsi="Courier New" w:cs="Courier New"/>
                          <w:sz w:val="20"/>
                          <w:szCs w:val="20"/>
                        </w:rPr>
                        <w:t>ALTER</w:t>
                      </w:r>
                      <w:r w:rsidRPr="00175A06">
                        <w:rPr>
                          <w:rFonts w:ascii="Courier New" w:hAnsi="Courier New" w:cs="Courier New"/>
                          <w:sz w:val="20"/>
                          <w:szCs w:val="20"/>
                        </w:rPr>
                        <w:t xml:space="preserve"> </w:t>
                      </w:r>
                      <w:r w:rsidRPr="00175A06">
                        <w:rPr>
                          <w:rStyle w:val="g"/>
                          <w:rFonts w:ascii="Courier New" w:hAnsi="Courier New" w:cs="Courier New"/>
                          <w:sz w:val="20"/>
                          <w:szCs w:val="20"/>
                        </w:rPr>
                        <w:t>TABLE</w:t>
                      </w:r>
                      <w:r w:rsidRPr="00175A06">
                        <w:rPr>
                          <w:rFonts w:ascii="Courier New" w:hAnsi="Courier New" w:cs="Courier New"/>
                          <w:sz w:val="20"/>
                          <w:szCs w:val="20"/>
                        </w:rPr>
                        <w:t xml:space="preserve"> Usuario</w:t>
                      </w:r>
                      <w:r w:rsidRPr="00175A06">
                        <w:rPr>
                          <w:rFonts w:ascii="Courier New" w:hAnsi="Courier New" w:cs="Courier New"/>
                          <w:sz w:val="20"/>
                          <w:szCs w:val="20"/>
                        </w:rPr>
                        <w:br/>
                      </w:r>
                      <w:r w:rsidRPr="00175A06">
                        <w:rPr>
                          <w:rStyle w:val="g"/>
                          <w:rFonts w:ascii="Courier New" w:hAnsi="Courier New" w:cs="Courier New"/>
                          <w:sz w:val="20"/>
                          <w:szCs w:val="20"/>
                        </w:rPr>
                        <w:t>ADD</w:t>
                      </w:r>
                      <w:r w:rsidRPr="00175A06">
                        <w:rPr>
                          <w:rFonts w:ascii="Courier New" w:hAnsi="Courier New" w:cs="Courier New"/>
                          <w:sz w:val="20"/>
                          <w:szCs w:val="20"/>
                        </w:rPr>
                        <w:t xml:space="preserve"> telefono </w:t>
                      </w:r>
                      <w:r w:rsidRPr="00175A06">
                        <w:rPr>
                          <w:rStyle w:val="m"/>
                          <w:rFonts w:ascii="Courier New" w:hAnsi="Courier New" w:cs="Courier New"/>
                          <w:sz w:val="20"/>
                          <w:szCs w:val="20"/>
                        </w:rPr>
                        <w:t>VARCHAR</w:t>
                      </w:r>
                      <w:r w:rsidRPr="00175A06">
                        <w:rPr>
                          <w:rFonts w:ascii="Courier New" w:hAnsi="Courier New" w:cs="Courier New"/>
                          <w:sz w:val="20"/>
                          <w:szCs w:val="20"/>
                        </w:rPr>
                        <w:t>(</w:t>
                      </w:r>
                      <w:r w:rsidRPr="00175A06">
                        <w:rPr>
                          <w:rStyle w:val="j"/>
                          <w:rFonts w:ascii="Courier New" w:hAnsi="Courier New" w:cs="Courier New"/>
                          <w:sz w:val="20"/>
                          <w:szCs w:val="20"/>
                        </w:rPr>
                        <w:t>20</w:t>
                      </w:r>
                      <w:r w:rsidRPr="00175A06">
                        <w:rPr>
                          <w:rFonts w:ascii="Courier New" w:hAnsi="Courier New" w:cs="Courier New"/>
                          <w:sz w:val="20"/>
                          <w:szCs w:val="20"/>
                        </w:rPr>
                        <w:t>);</w:t>
                      </w:r>
                    </w:p>
                  </w:txbxContent>
                </v:textbox>
                <w10:anchorlock/>
              </v:shape>
            </w:pict>
          </mc:Fallback>
        </mc:AlternateContent>
      </w:r>
    </w:p>
    <w:p w14:paraId="01B483F4" w14:textId="77777777" w:rsidR="00EA4483" w:rsidRDefault="00EA4483" w:rsidP="00EA4483">
      <w:pPr>
        <w:pStyle w:val="Normal0"/>
        <w:ind w:left="720"/>
        <w:rPr>
          <w:color w:val="000000"/>
          <w:sz w:val="20"/>
          <w:szCs w:val="20"/>
        </w:rPr>
      </w:pPr>
    </w:p>
    <w:p w14:paraId="333E4AC7" w14:textId="46B7513E" w:rsidR="003E6796" w:rsidRPr="003E6796" w:rsidRDefault="003E6796" w:rsidP="00EA4483">
      <w:pPr>
        <w:pStyle w:val="Normal0"/>
        <w:ind w:left="720"/>
        <w:rPr>
          <w:color w:val="000000"/>
          <w:sz w:val="20"/>
          <w:szCs w:val="20"/>
        </w:rPr>
      </w:pPr>
      <w:r w:rsidRPr="003E6796">
        <w:rPr>
          <w:color w:val="000000"/>
          <w:sz w:val="20"/>
          <w:szCs w:val="20"/>
        </w:rPr>
        <w:t xml:space="preserve">En este caso se agrega la columna </w:t>
      </w:r>
      <w:r w:rsidRPr="00EA4483">
        <w:rPr>
          <w:b/>
          <w:color w:val="000000"/>
          <w:sz w:val="20"/>
          <w:szCs w:val="20"/>
        </w:rPr>
        <w:t>telefono</w:t>
      </w:r>
      <w:r w:rsidRPr="003E6796">
        <w:rPr>
          <w:color w:val="000000"/>
          <w:sz w:val="20"/>
          <w:szCs w:val="20"/>
        </w:rPr>
        <w:t xml:space="preserve"> a la tabla </w:t>
      </w:r>
      <w:r w:rsidRPr="00EA4483">
        <w:rPr>
          <w:b/>
          <w:color w:val="000000"/>
          <w:sz w:val="20"/>
          <w:szCs w:val="20"/>
        </w:rPr>
        <w:t>Usuario</w:t>
      </w:r>
      <w:r w:rsidRPr="003E6796">
        <w:rPr>
          <w:color w:val="000000"/>
          <w:sz w:val="20"/>
          <w:szCs w:val="20"/>
        </w:rPr>
        <w:t>, permitiendo registrar un número de contacto para cada usuario.</w:t>
      </w:r>
    </w:p>
    <w:p w14:paraId="77C7946C" w14:textId="77777777" w:rsidR="003E6796" w:rsidRPr="003E6796" w:rsidRDefault="003E6796" w:rsidP="003E6796">
      <w:pPr>
        <w:pStyle w:val="Normal0"/>
        <w:rPr>
          <w:color w:val="000000"/>
          <w:sz w:val="20"/>
          <w:szCs w:val="20"/>
        </w:rPr>
      </w:pPr>
    </w:p>
    <w:p w14:paraId="363DFF7F" w14:textId="1FFC3A6F" w:rsidR="00EA4483" w:rsidRDefault="003E6796" w:rsidP="004B1977">
      <w:pPr>
        <w:pStyle w:val="Normal0"/>
        <w:numPr>
          <w:ilvl w:val="0"/>
          <w:numId w:val="39"/>
        </w:numPr>
        <w:rPr>
          <w:color w:val="000000"/>
          <w:sz w:val="20"/>
          <w:szCs w:val="20"/>
        </w:rPr>
      </w:pPr>
      <w:r w:rsidRPr="00EA4483">
        <w:rPr>
          <w:b/>
          <w:color w:val="000000"/>
          <w:sz w:val="20"/>
          <w:szCs w:val="20"/>
        </w:rPr>
        <w:t>Modificar una columna existente</w:t>
      </w:r>
      <w:r w:rsidR="00EA4483" w:rsidRPr="00EA4483">
        <w:rPr>
          <w:b/>
          <w:color w:val="000000"/>
          <w:sz w:val="20"/>
          <w:szCs w:val="20"/>
        </w:rPr>
        <w:t>:</w:t>
      </w:r>
      <w:r w:rsidR="00EA4483" w:rsidRPr="00EA4483">
        <w:rPr>
          <w:color w:val="000000"/>
          <w:sz w:val="20"/>
          <w:szCs w:val="20"/>
        </w:rPr>
        <w:t xml:space="preserve"> e</w:t>
      </w:r>
      <w:r w:rsidRPr="00EA4483">
        <w:rPr>
          <w:color w:val="000000"/>
          <w:sz w:val="20"/>
          <w:szCs w:val="20"/>
        </w:rPr>
        <w:t xml:space="preserve">l comando </w:t>
      </w:r>
      <w:r w:rsidRPr="00EA4483">
        <w:rPr>
          <w:b/>
          <w:color w:val="000000"/>
          <w:sz w:val="20"/>
          <w:szCs w:val="20"/>
        </w:rPr>
        <w:t xml:space="preserve">ALTER COLUMN </w:t>
      </w:r>
      <w:r w:rsidRPr="00EA4483">
        <w:rPr>
          <w:color w:val="000000"/>
          <w:sz w:val="20"/>
          <w:szCs w:val="20"/>
        </w:rPr>
        <w:t xml:space="preserve">o </w:t>
      </w:r>
      <w:r w:rsidRPr="00EA4483">
        <w:rPr>
          <w:b/>
          <w:color w:val="000000"/>
          <w:sz w:val="20"/>
          <w:szCs w:val="20"/>
        </w:rPr>
        <w:t xml:space="preserve">MODIFY </w:t>
      </w:r>
      <w:r w:rsidRPr="00EA4483">
        <w:rPr>
          <w:color w:val="000000"/>
          <w:sz w:val="20"/>
          <w:szCs w:val="20"/>
        </w:rPr>
        <w:t>permite cambiar las características de una columna, como el tipo de dato o su tamaño.</w:t>
      </w:r>
      <w:r w:rsidR="00EA4483" w:rsidRPr="00EA4483">
        <w:rPr>
          <w:color w:val="000000"/>
          <w:sz w:val="20"/>
          <w:szCs w:val="20"/>
        </w:rPr>
        <w:t xml:space="preserve"> Por e</w:t>
      </w:r>
      <w:r w:rsidR="00EA4483">
        <w:rPr>
          <w:color w:val="000000"/>
          <w:sz w:val="20"/>
          <w:szCs w:val="20"/>
        </w:rPr>
        <w:t>jemplo:</w:t>
      </w:r>
    </w:p>
    <w:p w14:paraId="4AE7217B" w14:textId="77777777" w:rsidR="00EA4483" w:rsidRDefault="00EA4483" w:rsidP="00EA4483">
      <w:pPr>
        <w:pStyle w:val="Normal0"/>
        <w:ind w:left="720"/>
        <w:rPr>
          <w:color w:val="000000"/>
          <w:sz w:val="20"/>
          <w:szCs w:val="20"/>
        </w:rPr>
      </w:pPr>
    </w:p>
    <w:p w14:paraId="28EC0BE8" w14:textId="77777777" w:rsidR="00EA4483" w:rsidRDefault="00EA4483" w:rsidP="00EA4483">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50D087E9" wp14:editId="29C0F1E7">
                <wp:extent cx="2889850" cy="1404620"/>
                <wp:effectExtent l="0" t="0" r="6350" b="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850" cy="1404620"/>
                        </a:xfrm>
                        <a:prstGeom prst="rect">
                          <a:avLst/>
                        </a:prstGeom>
                        <a:solidFill>
                          <a:schemeClr val="accent1">
                            <a:lumMod val="40000"/>
                            <a:lumOff val="60000"/>
                          </a:schemeClr>
                        </a:solidFill>
                        <a:ln w="9525">
                          <a:noFill/>
                          <a:miter lim="800000"/>
                          <a:headEnd/>
                          <a:tailEnd/>
                        </a:ln>
                      </wps:spPr>
                      <wps:txbx>
                        <w:txbxContent>
                          <w:p w14:paraId="154843B2" w14:textId="77777777"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TABLE Usuario</w:t>
                            </w:r>
                          </w:p>
                          <w:p w14:paraId="76C399C3" w14:textId="0CF5C0C3"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COLUMN nombre VARCHAR(150);</w:t>
                            </w:r>
                          </w:p>
                        </w:txbxContent>
                      </wps:txbx>
                      <wps:bodyPr rot="0" vert="horz" wrap="square" lIns="91440" tIns="45720" rIns="91440" bIns="45720" anchor="t" anchorCtr="0">
                        <a:spAutoFit/>
                      </wps:bodyPr>
                    </wps:wsp>
                  </a:graphicData>
                </a:graphic>
              </wp:inline>
            </w:drawing>
          </mc:Choice>
          <mc:Fallback>
            <w:pict>
              <v:shape w14:anchorId="50D087E9" id="_x0000_s1041" type="#_x0000_t202" style="width:227.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" fillcolor="#b8cce4 [1300]" stroked="f">
                <v:textbox style="mso-fit-shape-to-text:t">
                  <w:txbxContent>
                    <w:p w14:paraId="154843B2" w14:textId="77777777"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TABLE Usuario</w:t>
                      </w:r>
                    </w:p>
                    <w:p w14:paraId="76C399C3" w14:textId="0CF5C0C3"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COLUMN nombre VARCHAR(150);</w:t>
                      </w:r>
                    </w:p>
                  </w:txbxContent>
                </v:textbox>
                <w10:anchorlock/>
              </v:shape>
            </w:pict>
          </mc:Fallback>
        </mc:AlternateContent>
      </w:r>
    </w:p>
    <w:p w14:paraId="270C0286" w14:textId="77777777" w:rsidR="00EA4483" w:rsidRDefault="00EA4483" w:rsidP="00EA4483">
      <w:pPr>
        <w:pStyle w:val="Normal0"/>
        <w:ind w:left="720"/>
        <w:rPr>
          <w:color w:val="000000"/>
          <w:sz w:val="20"/>
          <w:szCs w:val="20"/>
        </w:rPr>
      </w:pPr>
    </w:p>
    <w:p w14:paraId="292CBCC4" w14:textId="02919BA0" w:rsidR="003E6796" w:rsidRPr="003E6796" w:rsidRDefault="003E6796" w:rsidP="00EA4483">
      <w:pPr>
        <w:pStyle w:val="Normal0"/>
        <w:ind w:left="720"/>
        <w:rPr>
          <w:color w:val="000000"/>
          <w:sz w:val="20"/>
          <w:szCs w:val="20"/>
        </w:rPr>
      </w:pPr>
      <w:r w:rsidRPr="003E6796">
        <w:rPr>
          <w:color w:val="000000"/>
          <w:sz w:val="20"/>
          <w:szCs w:val="20"/>
        </w:rPr>
        <w:t xml:space="preserve">En este ejemplo se modifica la longitud del campo </w:t>
      </w:r>
      <w:r w:rsidRPr="00EA4483">
        <w:rPr>
          <w:b/>
          <w:color w:val="000000"/>
          <w:sz w:val="20"/>
          <w:szCs w:val="20"/>
        </w:rPr>
        <w:t>nombre</w:t>
      </w:r>
      <w:r w:rsidRPr="003E6796">
        <w:rPr>
          <w:color w:val="000000"/>
          <w:sz w:val="20"/>
          <w:szCs w:val="20"/>
        </w:rPr>
        <w:t>, ampliando su capacidad para almacenar más caracteres.</w:t>
      </w:r>
    </w:p>
    <w:p w14:paraId="345275C2" w14:textId="77777777" w:rsidR="003E6796" w:rsidRPr="003E6796" w:rsidRDefault="003E6796" w:rsidP="003E6796">
      <w:pPr>
        <w:pStyle w:val="Normal0"/>
        <w:rPr>
          <w:color w:val="000000"/>
          <w:sz w:val="20"/>
          <w:szCs w:val="20"/>
        </w:rPr>
      </w:pPr>
    </w:p>
    <w:p w14:paraId="67ACC76B" w14:textId="6A6B3679" w:rsidR="00EA4483" w:rsidRDefault="003E6796" w:rsidP="004B1977">
      <w:pPr>
        <w:pStyle w:val="Normal0"/>
        <w:numPr>
          <w:ilvl w:val="0"/>
          <w:numId w:val="39"/>
        </w:numPr>
        <w:rPr>
          <w:color w:val="000000"/>
          <w:sz w:val="20"/>
          <w:szCs w:val="20"/>
        </w:rPr>
      </w:pPr>
      <w:r w:rsidRPr="00EA4483">
        <w:rPr>
          <w:b/>
          <w:color w:val="000000"/>
          <w:sz w:val="20"/>
          <w:szCs w:val="20"/>
        </w:rPr>
        <w:t>Eliminar una columna</w:t>
      </w:r>
      <w:r w:rsidR="00EA4483" w:rsidRPr="00EA4483">
        <w:rPr>
          <w:b/>
          <w:color w:val="000000"/>
          <w:sz w:val="20"/>
          <w:szCs w:val="20"/>
        </w:rPr>
        <w:t>:</w:t>
      </w:r>
      <w:r w:rsidR="00EA4483" w:rsidRPr="00EA4483">
        <w:rPr>
          <w:color w:val="000000"/>
          <w:sz w:val="20"/>
          <w:szCs w:val="20"/>
        </w:rPr>
        <w:t xml:space="preserve"> e</w:t>
      </w:r>
      <w:r w:rsidRPr="00EA4483">
        <w:rPr>
          <w:color w:val="000000"/>
          <w:sz w:val="20"/>
          <w:szCs w:val="20"/>
        </w:rPr>
        <w:t xml:space="preserve">l comando </w:t>
      </w:r>
      <w:r w:rsidRPr="00EA4483">
        <w:rPr>
          <w:b/>
          <w:color w:val="000000"/>
          <w:sz w:val="20"/>
          <w:szCs w:val="20"/>
        </w:rPr>
        <w:t>DROP COLUMN</w:t>
      </w:r>
      <w:r w:rsidRPr="00EA4483">
        <w:rPr>
          <w:color w:val="000000"/>
          <w:sz w:val="20"/>
          <w:szCs w:val="20"/>
        </w:rPr>
        <w:t xml:space="preserve"> permite eliminar una columna de una tabla cuando ya no es necesaria.</w:t>
      </w:r>
      <w:r w:rsidR="00EA4483" w:rsidRPr="00EA4483">
        <w:rPr>
          <w:color w:val="000000"/>
          <w:sz w:val="20"/>
          <w:szCs w:val="20"/>
        </w:rPr>
        <w:t xml:space="preserve"> Por e</w:t>
      </w:r>
      <w:r w:rsidRPr="00EA4483">
        <w:rPr>
          <w:color w:val="000000"/>
          <w:sz w:val="20"/>
          <w:szCs w:val="20"/>
        </w:rPr>
        <w:t>jemplo:</w:t>
      </w:r>
    </w:p>
    <w:p w14:paraId="2E15C1A9" w14:textId="77777777" w:rsidR="00EA4483" w:rsidRDefault="00EA4483" w:rsidP="00EA4483">
      <w:pPr>
        <w:pStyle w:val="Normal0"/>
        <w:ind w:left="720"/>
        <w:rPr>
          <w:color w:val="000000"/>
          <w:sz w:val="20"/>
          <w:szCs w:val="20"/>
        </w:rPr>
      </w:pPr>
    </w:p>
    <w:p w14:paraId="67B4BB6E" w14:textId="77777777" w:rsidR="00EA4483" w:rsidRDefault="00EA4483" w:rsidP="00EA4483">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1A61DDEE" wp14:editId="378BB28D">
                <wp:extent cx="2360930" cy="1404620"/>
                <wp:effectExtent l="0" t="0" r="1270" b="635"/>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2D8A0A33" w14:textId="77777777"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TABLE Usuario</w:t>
                            </w:r>
                          </w:p>
                          <w:p w14:paraId="2F8E97CE" w14:textId="1BD0F5A9"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DROP COLUMN telefono;</w:t>
                            </w:r>
                          </w:p>
                        </w:txbxContent>
                      </wps:txbx>
                      <wps:bodyPr rot="0" vert="horz" wrap="square" lIns="91440" tIns="45720" rIns="91440" bIns="45720" anchor="t" anchorCtr="0">
                        <a:spAutoFit/>
                      </wps:bodyPr>
                    </wps:wsp>
                  </a:graphicData>
                </a:graphic>
              </wp:inline>
            </w:drawing>
          </mc:Choice>
          <mc:Fallback>
            <w:pict>
              <v:shape w14:anchorId="1A61DDEE" id="_x0000_s1042"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" fillcolor="#b8cce4 [1300]" stroked="f">
                <v:textbox style="mso-fit-shape-to-text:t">
                  <w:txbxContent>
                    <w:p w14:paraId="2D8A0A33" w14:textId="77777777"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ALTER TABLE Usuario</w:t>
                      </w:r>
                    </w:p>
                    <w:p w14:paraId="2F8E97CE" w14:textId="1BD0F5A9" w:rsidR="004B1977" w:rsidRPr="00EA4483" w:rsidRDefault="004B1977" w:rsidP="00EA4483">
                      <w:pPr>
                        <w:pStyle w:val="Normal0"/>
                        <w:rPr>
                          <w:rFonts w:ascii="Courier New" w:hAnsi="Courier New" w:cs="Courier New"/>
                          <w:color w:val="000000"/>
                          <w:sz w:val="20"/>
                          <w:szCs w:val="20"/>
                        </w:rPr>
                      </w:pPr>
                      <w:r w:rsidRPr="00EA4483">
                        <w:rPr>
                          <w:rFonts w:ascii="Courier New" w:hAnsi="Courier New" w:cs="Courier New"/>
                          <w:color w:val="000000"/>
                          <w:sz w:val="20"/>
                          <w:szCs w:val="20"/>
                        </w:rPr>
                        <w:t>DROP COLUMN telefono;</w:t>
                      </w:r>
                    </w:p>
                  </w:txbxContent>
                </v:textbox>
                <w10:anchorlock/>
              </v:shape>
            </w:pict>
          </mc:Fallback>
        </mc:AlternateContent>
      </w:r>
    </w:p>
    <w:p w14:paraId="3458053E" w14:textId="77777777" w:rsidR="00EA4483" w:rsidRDefault="00EA4483" w:rsidP="00EA4483">
      <w:pPr>
        <w:pStyle w:val="Normal0"/>
        <w:ind w:left="720"/>
        <w:rPr>
          <w:color w:val="000000"/>
          <w:sz w:val="20"/>
          <w:szCs w:val="20"/>
        </w:rPr>
      </w:pPr>
    </w:p>
    <w:p w14:paraId="55F05F1C" w14:textId="1B8765C5" w:rsidR="003E6796" w:rsidRPr="003E6796" w:rsidRDefault="003E6796" w:rsidP="00EA4483">
      <w:pPr>
        <w:pStyle w:val="Normal0"/>
        <w:ind w:left="720"/>
        <w:rPr>
          <w:color w:val="000000"/>
          <w:sz w:val="20"/>
          <w:szCs w:val="20"/>
        </w:rPr>
      </w:pPr>
      <w:r w:rsidRPr="003E6796">
        <w:rPr>
          <w:color w:val="000000"/>
          <w:sz w:val="20"/>
          <w:szCs w:val="20"/>
        </w:rPr>
        <w:t xml:space="preserve">Esta instrucción elimina la columna </w:t>
      </w:r>
      <w:r w:rsidRPr="00EA4483">
        <w:rPr>
          <w:b/>
          <w:color w:val="000000"/>
          <w:sz w:val="20"/>
          <w:szCs w:val="20"/>
        </w:rPr>
        <w:t>telefono</w:t>
      </w:r>
      <w:r w:rsidRPr="003E6796">
        <w:rPr>
          <w:color w:val="000000"/>
          <w:sz w:val="20"/>
          <w:szCs w:val="20"/>
        </w:rPr>
        <w:t xml:space="preserve"> de la tabla </w:t>
      </w:r>
      <w:r w:rsidRPr="00EA4483">
        <w:rPr>
          <w:b/>
          <w:color w:val="000000"/>
          <w:sz w:val="20"/>
          <w:szCs w:val="20"/>
        </w:rPr>
        <w:t>Usuario</w:t>
      </w:r>
      <w:r w:rsidRPr="003E6796">
        <w:rPr>
          <w:color w:val="000000"/>
          <w:sz w:val="20"/>
          <w:szCs w:val="20"/>
        </w:rPr>
        <w:t>.</w:t>
      </w:r>
    </w:p>
    <w:p w14:paraId="017D9F46" w14:textId="77777777" w:rsidR="003E6796" w:rsidRPr="003E6796" w:rsidRDefault="003E6796" w:rsidP="003E6796">
      <w:pPr>
        <w:pStyle w:val="Normal0"/>
        <w:rPr>
          <w:color w:val="000000"/>
          <w:sz w:val="20"/>
          <w:szCs w:val="20"/>
        </w:rPr>
      </w:pPr>
    </w:p>
    <w:p w14:paraId="5C6419B5" w14:textId="4B53FBB3" w:rsidR="003E6796" w:rsidRDefault="003E6796" w:rsidP="003E6796">
      <w:pPr>
        <w:pStyle w:val="Normal0"/>
        <w:rPr>
          <w:color w:val="000000"/>
          <w:sz w:val="20"/>
          <w:szCs w:val="20"/>
        </w:rPr>
      </w:pPr>
      <w:r w:rsidRPr="003E6796">
        <w:rPr>
          <w:color w:val="000000"/>
          <w:sz w:val="20"/>
          <w:szCs w:val="20"/>
        </w:rPr>
        <w:t>La modificación de estructuras de tablas y columnas permite adaptar la base de datos a las necesidades cambiantes de los sistemas de información, manteniendo la organización y consistencia de los datos almacenados.</w:t>
      </w:r>
    </w:p>
    <w:p w14:paraId="01C81695" w14:textId="77777777" w:rsidR="003E6796" w:rsidRPr="00B420D0" w:rsidRDefault="003E6796" w:rsidP="003E6796">
      <w:pPr>
        <w:pStyle w:val="Normal0"/>
        <w:rPr>
          <w:color w:val="000000"/>
          <w:sz w:val="20"/>
          <w:szCs w:val="20"/>
        </w:rPr>
      </w:pPr>
    </w:p>
    <w:p w14:paraId="092637A5" w14:textId="09B294D3" w:rsidR="00B420D0" w:rsidRPr="00EA4483" w:rsidRDefault="00B420D0" w:rsidP="002C246A">
      <w:pPr>
        <w:pStyle w:val="Normal0"/>
        <w:numPr>
          <w:ilvl w:val="1"/>
          <w:numId w:val="3"/>
        </w:numPr>
        <w:rPr>
          <w:b/>
          <w:color w:val="000000"/>
          <w:sz w:val="20"/>
          <w:szCs w:val="20"/>
        </w:rPr>
      </w:pPr>
      <w:r w:rsidRPr="00EA4483">
        <w:rPr>
          <w:b/>
          <w:color w:val="000000"/>
          <w:sz w:val="20"/>
          <w:szCs w:val="20"/>
        </w:rPr>
        <w:t>Inserción, actualización y eliminación de registros</w:t>
      </w:r>
    </w:p>
    <w:p w14:paraId="23041F6C" w14:textId="7036319F" w:rsidR="00EA4483" w:rsidRDefault="00EA4483" w:rsidP="00EA4483">
      <w:pPr>
        <w:pStyle w:val="Normal0"/>
        <w:rPr>
          <w:color w:val="000000"/>
          <w:sz w:val="20"/>
          <w:szCs w:val="20"/>
        </w:rPr>
      </w:pPr>
    </w:p>
    <w:p w14:paraId="168C08CF" w14:textId="77777777" w:rsidR="00EA4483" w:rsidRPr="00EA4483" w:rsidRDefault="00EA4483" w:rsidP="00EA4483">
      <w:pPr>
        <w:pStyle w:val="Normal0"/>
        <w:rPr>
          <w:color w:val="000000"/>
          <w:sz w:val="20"/>
          <w:szCs w:val="20"/>
        </w:rPr>
      </w:pPr>
      <w:r w:rsidRPr="00EA4483">
        <w:rPr>
          <w:color w:val="000000"/>
          <w:sz w:val="20"/>
          <w:szCs w:val="20"/>
        </w:rPr>
        <w:t xml:space="preserve">La gestión de la información almacenada en una base de datos implica realizar diferentes operaciones sobre los registros de las tablas. Estas operaciones permiten agregar nuevos datos, modificar información existente o eliminar registros que ya no son necesarios. Para ello se utilizan los comandos del </w:t>
      </w:r>
      <w:r w:rsidRPr="00EA4483">
        <w:rPr>
          <w:b/>
          <w:color w:val="000000"/>
          <w:sz w:val="20"/>
          <w:szCs w:val="20"/>
        </w:rPr>
        <w:t>Data Manipulation Language (DML)</w:t>
      </w:r>
      <w:r w:rsidRPr="00EA4483">
        <w:rPr>
          <w:color w:val="000000"/>
          <w:sz w:val="20"/>
          <w:szCs w:val="20"/>
        </w:rPr>
        <w:t xml:space="preserve"> del </w:t>
      </w:r>
      <w:r w:rsidRPr="00EA4483">
        <w:rPr>
          <w:b/>
          <w:color w:val="000000"/>
          <w:sz w:val="20"/>
          <w:szCs w:val="20"/>
        </w:rPr>
        <w:t>Structured Query Language (SQL)</w:t>
      </w:r>
      <w:r w:rsidRPr="00EA4483">
        <w:rPr>
          <w:color w:val="000000"/>
          <w:sz w:val="20"/>
          <w:szCs w:val="20"/>
        </w:rPr>
        <w:t>.</w:t>
      </w:r>
    </w:p>
    <w:p w14:paraId="153AB210" w14:textId="77777777" w:rsidR="00EA4483" w:rsidRPr="00EA4483" w:rsidRDefault="00EA4483" w:rsidP="00EA4483">
      <w:pPr>
        <w:pStyle w:val="Normal0"/>
        <w:rPr>
          <w:color w:val="000000"/>
          <w:sz w:val="20"/>
          <w:szCs w:val="20"/>
        </w:rPr>
      </w:pPr>
    </w:p>
    <w:p w14:paraId="07CDC085" w14:textId="77777777" w:rsidR="00EA4483" w:rsidRPr="00EA4483" w:rsidRDefault="00EA4483" w:rsidP="00EA4483">
      <w:pPr>
        <w:pStyle w:val="Normal0"/>
        <w:rPr>
          <w:color w:val="000000"/>
          <w:sz w:val="20"/>
          <w:szCs w:val="20"/>
        </w:rPr>
      </w:pPr>
      <w:r w:rsidRPr="00EA4483">
        <w:rPr>
          <w:color w:val="000000"/>
          <w:sz w:val="20"/>
          <w:szCs w:val="20"/>
        </w:rPr>
        <w:t>Estas acciones permiten mantener actualizada la información dentro del sistema y garantizan que los datos reflejen correctamente las actividades o procesos que se registran en la base de datos.</w:t>
      </w:r>
    </w:p>
    <w:p w14:paraId="7B5F6456" w14:textId="77777777" w:rsidR="00EA4483" w:rsidRPr="00EA4483" w:rsidRDefault="00EA4483" w:rsidP="00EA4483">
      <w:pPr>
        <w:pStyle w:val="Normal0"/>
        <w:rPr>
          <w:color w:val="000000"/>
          <w:sz w:val="20"/>
          <w:szCs w:val="20"/>
        </w:rPr>
      </w:pPr>
    </w:p>
    <w:p w14:paraId="410974C2" w14:textId="4094EEA8" w:rsidR="00EA4483" w:rsidRDefault="00EA4483" w:rsidP="004B1977">
      <w:pPr>
        <w:pStyle w:val="Normal0"/>
        <w:numPr>
          <w:ilvl w:val="0"/>
          <w:numId w:val="40"/>
        </w:numPr>
        <w:rPr>
          <w:color w:val="000000"/>
          <w:sz w:val="20"/>
          <w:szCs w:val="20"/>
        </w:rPr>
      </w:pPr>
      <w:r w:rsidRPr="009D553F">
        <w:rPr>
          <w:b/>
          <w:color w:val="000000"/>
          <w:sz w:val="20"/>
          <w:szCs w:val="20"/>
        </w:rPr>
        <w:t>Inserción de registros</w:t>
      </w:r>
      <w:r w:rsidR="009D553F" w:rsidRPr="009D553F">
        <w:rPr>
          <w:b/>
          <w:color w:val="000000"/>
          <w:sz w:val="20"/>
          <w:szCs w:val="20"/>
        </w:rPr>
        <w:t>:</w:t>
      </w:r>
      <w:r w:rsidR="009D553F" w:rsidRPr="009D553F">
        <w:rPr>
          <w:color w:val="000000"/>
          <w:sz w:val="20"/>
          <w:szCs w:val="20"/>
        </w:rPr>
        <w:t xml:space="preserve"> l</w:t>
      </w:r>
      <w:r w:rsidRPr="009D553F">
        <w:rPr>
          <w:color w:val="000000"/>
          <w:sz w:val="20"/>
          <w:szCs w:val="20"/>
        </w:rPr>
        <w:t xml:space="preserve">a inserción de datos se realiza mediante el comando </w:t>
      </w:r>
      <w:r w:rsidRPr="009D553F">
        <w:rPr>
          <w:b/>
          <w:color w:val="000000"/>
          <w:sz w:val="20"/>
          <w:szCs w:val="20"/>
        </w:rPr>
        <w:t>INSERT</w:t>
      </w:r>
      <w:r w:rsidRPr="009D553F">
        <w:rPr>
          <w:color w:val="000000"/>
          <w:sz w:val="20"/>
          <w:szCs w:val="20"/>
        </w:rPr>
        <w:t>, el cual permite agregar nuevos registros a una tabla.</w:t>
      </w:r>
      <w:r w:rsidR="009D553F">
        <w:rPr>
          <w:color w:val="000000"/>
          <w:sz w:val="20"/>
          <w:szCs w:val="20"/>
        </w:rPr>
        <w:t xml:space="preserve"> Por e</w:t>
      </w:r>
      <w:r w:rsidRPr="009D553F">
        <w:rPr>
          <w:color w:val="000000"/>
          <w:sz w:val="20"/>
          <w:szCs w:val="20"/>
        </w:rPr>
        <w:t>jemplo:</w:t>
      </w:r>
    </w:p>
    <w:p w14:paraId="2C94796D" w14:textId="77777777" w:rsidR="00D00607" w:rsidRDefault="00D00607" w:rsidP="00D00607">
      <w:pPr>
        <w:pStyle w:val="Normal0"/>
        <w:ind w:left="720"/>
        <w:rPr>
          <w:color w:val="000000"/>
          <w:sz w:val="20"/>
          <w:szCs w:val="20"/>
        </w:rPr>
      </w:pPr>
    </w:p>
    <w:p w14:paraId="21EBC2CA" w14:textId="77777777" w:rsidR="00D00607" w:rsidRDefault="00D00607" w:rsidP="00D0060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3402178A" wp14:editId="1B37A3D5">
                <wp:extent cx="4339087" cy="1404620"/>
                <wp:effectExtent l="0" t="0" r="4445" b="6985"/>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087" cy="1404620"/>
                        </a:xfrm>
                        <a:prstGeom prst="rect">
                          <a:avLst/>
                        </a:prstGeom>
                        <a:solidFill>
                          <a:schemeClr val="accent1">
                            <a:lumMod val="40000"/>
                            <a:lumOff val="60000"/>
                          </a:schemeClr>
                        </a:solidFill>
                        <a:ln w="9525">
                          <a:noFill/>
                          <a:miter lim="800000"/>
                          <a:headEnd/>
                          <a:tailEnd/>
                        </a:ln>
                      </wps:spPr>
                      <wps:txbx>
                        <w:txbxContent>
                          <w:p w14:paraId="02E3A60C"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INSERT INTO Usuario (id_usuario, nombre, correo)</w:t>
                            </w:r>
                          </w:p>
                          <w:p w14:paraId="3065DB66" w14:textId="01CFC713" w:rsidR="004B1977" w:rsidRPr="00EA4483"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 xml:space="preserve">VALUES (1, </w:t>
                            </w:r>
                            <w:r>
                              <w:rPr>
                                <w:rFonts w:ascii="Courier New" w:hAnsi="Courier New" w:cs="Courier New"/>
                                <w:color w:val="000000"/>
                                <w:sz w:val="20"/>
                                <w:szCs w:val="20"/>
                              </w:rPr>
                              <w:t>'Ana López', 'ana@correo.com');</w:t>
                            </w:r>
                          </w:p>
                        </w:txbxContent>
                      </wps:txbx>
                      <wps:bodyPr rot="0" vert="horz" wrap="square" lIns="91440" tIns="45720" rIns="91440" bIns="45720" anchor="t" anchorCtr="0">
                        <a:spAutoFit/>
                      </wps:bodyPr>
                    </wps:wsp>
                  </a:graphicData>
                </a:graphic>
              </wp:inline>
            </w:drawing>
          </mc:Choice>
          <mc:Fallback>
            <w:pict>
              <v:shape w14:anchorId="3402178A" id="_x0000_s1043" type="#_x0000_t202" style="width:341.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" fillcolor="#b8cce4 [1300]" stroked="f">
                <v:textbox style="mso-fit-shape-to-text:t">
                  <w:txbxContent>
                    <w:p w14:paraId="02E3A60C"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INSERT INTO Usuario (id_usuario, nombre, correo)</w:t>
                      </w:r>
                    </w:p>
                    <w:p w14:paraId="3065DB66" w14:textId="01CFC713" w:rsidR="004B1977" w:rsidRPr="00EA4483"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 xml:space="preserve">VALUES (1, </w:t>
                      </w:r>
                      <w:r>
                        <w:rPr>
                          <w:rFonts w:ascii="Courier New" w:hAnsi="Courier New" w:cs="Courier New"/>
                          <w:color w:val="000000"/>
                          <w:sz w:val="20"/>
                          <w:szCs w:val="20"/>
                        </w:rPr>
                        <w:t>'Ana López', 'ana@correo.com');</w:t>
                      </w:r>
                    </w:p>
                  </w:txbxContent>
                </v:textbox>
                <w10:anchorlock/>
              </v:shape>
            </w:pict>
          </mc:Fallback>
        </mc:AlternateContent>
      </w:r>
    </w:p>
    <w:p w14:paraId="4DEB7A2C" w14:textId="77777777" w:rsidR="00D00607" w:rsidRDefault="00D00607" w:rsidP="00D00607">
      <w:pPr>
        <w:pStyle w:val="Normal0"/>
        <w:ind w:left="720"/>
        <w:rPr>
          <w:color w:val="000000"/>
          <w:sz w:val="20"/>
          <w:szCs w:val="20"/>
        </w:rPr>
      </w:pPr>
    </w:p>
    <w:p w14:paraId="62EFEA4E" w14:textId="6C9C9420" w:rsidR="00EA4483" w:rsidRPr="00EA4483" w:rsidRDefault="00EA4483" w:rsidP="00D00607">
      <w:pPr>
        <w:pStyle w:val="Normal0"/>
        <w:ind w:left="720"/>
        <w:rPr>
          <w:color w:val="000000"/>
          <w:sz w:val="20"/>
          <w:szCs w:val="20"/>
        </w:rPr>
      </w:pPr>
      <w:r w:rsidRPr="00EA4483">
        <w:rPr>
          <w:color w:val="000000"/>
          <w:sz w:val="20"/>
          <w:szCs w:val="20"/>
        </w:rPr>
        <w:t xml:space="preserve">En este caso se agrega un nuevo registro a la tabla </w:t>
      </w:r>
      <w:r w:rsidRPr="00D00607">
        <w:rPr>
          <w:b/>
          <w:color w:val="000000"/>
          <w:sz w:val="20"/>
          <w:szCs w:val="20"/>
        </w:rPr>
        <w:t>Usuario</w:t>
      </w:r>
      <w:r w:rsidRPr="00EA4483">
        <w:rPr>
          <w:color w:val="000000"/>
          <w:sz w:val="20"/>
          <w:szCs w:val="20"/>
        </w:rPr>
        <w:t>, donde se almacenan los datos correspondientes a un usuario del sistema.</w:t>
      </w:r>
    </w:p>
    <w:p w14:paraId="28FCA37B" w14:textId="77777777" w:rsidR="00EA4483" w:rsidRPr="00EA4483" w:rsidRDefault="00EA4483" w:rsidP="00EA4483">
      <w:pPr>
        <w:pStyle w:val="Normal0"/>
        <w:rPr>
          <w:color w:val="000000"/>
          <w:sz w:val="20"/>
          <w:szCs w:val="20"/>
        </w:rPr>
      </w:pPr>
    </w:p>
    <w:p w14:paraId="47B27F8A" w14:textId="77777777" w:rsidR="00D00607" w:rsidRDefault="00EA4483" w:rsidP="004B1977">
      <w:pPr>
        <w:pStyle w:val="Normal0"/>
        <w:numPr>
          <w:ilvl w:val="0"/>
          <w:numId w:val="40"/>
        </w:numPr>
        <w:rPr>
          <w:color w:val="000000"/>
          <w:sz w:val="20"/>
          <w:szCs w:val="20"/>
        </w:rPr>
      </w:pPr>
      <w:r w:rsidRPr="00D00607">
        <w:rPr>
          <w:b/>
          <w:color w:val="000000"/>
          <w:sz w:val="20"/>
          <w:szCs w:val="20"/>
        </w:rPr>
        <w:t>Actualización de registros</w:t>
      </w:r>
      <w:r w:rsidR="009D553F" w:rsidRPr="00D00607">
        <w:rPr>
          <w:b/>
          <w:color w:val="000000"/>
          <w:sz w:val="20"/>
          <w:szCs w:val="20"/>
        </w:rPr>
        <w:t>:</w:t>
      </w:r>
      <w:r w:rsidR="009D553F" w:rsidRPr="00D00607">
        <w:rPr>
          <w:color w:val="000000"/>
          <w:sz w:val="20"/>
          <w:szCs w:val="20"/>
        </w:rPr>
        <w:t xml:space="preserve"> l</w:t>
      </w:r>
      <w:r w:rsidRPr="00D00607">
        <w:rPr>
          <w:color w:val="000000"/>
          <w:sz w:val="20"/>
          <w:szCs w:val="20"/>
        </w:rPr>
        <w:t xml:space="preserve">a actualización de datos se realiza mediante el comando </w:t>
      </w:r>
      <w:r w:rsidRPr="00D00607">
        <w:rPr>
          <w:b/>
          <w:color w:val="000000"/>
          <w:sz w:val="20"/>
          <w:szCs w:val="20"/>
        </w:rPr>
        <w:t>UPDATE</w:t>
      </w:r>
      <w:r w:rsidRPr="00D00607">
        <w:rPr>
          <w:color w:val="000000"/>
          <w:sz w:val="20"/>
          <w:szCs w:val="20"/>
        </w:rPr>
        <w:t>, el cual permite modificar la información de uno o varios registros existentes.</w:t>
      </w:r>
      <w:r w:rsidR="00D00607" w:rsidRPr="00D00607">
        <w:rPr>
          <w:color w:val="000000"/>
          <w:sz w:val="20"/>
          <w:szCs w:val="20"/>
        </w:rPr>
        <w:t xml:space="preserve"> Por e</w:t>
      </w:r>
      <w:r w:rsidRPr="00D00607">
        <w:rPr>
          <w:color w:val="000000"/>
          <w:sz w:val="20"/>
          <w:szCs w:val="20"/>
        </w:rPr>
        <w:t>jemplo:</w:t>
      </w:r>
    </w:p>
    <w:p w14:paraId="3A0C73FD" w14:textId="77777777" w:rsidR="00D00607" w:rsidRDefault="00D00607" w:rsidP="00D00607">
      <w:pPr>
        <w:pStyle w:val="Normal0"/>
        <w:ind w:left="720"/>
        <w:rPr>
          <w:color w:val="000000"/>
          <w:sz w:val="20"/>
          <w:szCs w:val="20"/>
        </w:rPr>
      </w:pPr>
    </w:p>
    <w:p w14:paraId="2DA7A2B9" w14:textId="77777777" w:rsidR="00D00607" w:rsidRDefault="00D00607" w:rsidP="00D0060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31DF65C0" wp14:editId="75608527">
                <wp:extent cx="4295955" cy="1404620"/>
                <wp:effectExtent l="0" t="0" r="9525" b="0"/>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955" cy="1404620"/>
                        </a:xfrm>
                        <a:prstGeom prst="rect">
                          <a:avLst/>
                        </a:prstGeom>
                        <a:solidFill>
                          <a:schemeClr val="accent1">
                            <a:lumMod val="40000"/>
                            <a:lumOff val="60000"/>
                          </a:schemeClr>
                        </a:solidFill>
                        <a:ln w="9525">
                          <a:noFill/>
                          <a:miter lim="800000"/>
                          <a:headEnd/>
                          <a:tailEnd/>
                        </a:ln>
                      </wps:spPr>
                      <wps:txbx>
                        <w:txbxContent>
                          <w:p w14:paraId="721B77F8"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UPDATE Usuario</w:t>
                            </w:r>
                          </w:p>
                          <w:p w14:paraId="22D661B4"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SET correo = 'ana.lopez@correo.com'</w:t>
                            </w:r>
                          </w:p>
                          <w:p w14:paraId="7D35DC3B" w14:textId="156EEC91" w:rsidR="004B1977" w:rsidRPr="00EA4483"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WHERE id_usuario = 1;</w:t>
                            </w:r>
                          </w:p>
                        </w:txbxContent>
                      </wps:txbx>
                      <wps:bodyPr rot="0" vert="horz" wrap="square" lIns="91440" tIns="45720" rIns="91440" bIns="45720" anchor="t" anchorCtr="0">
                        <a:spAutoFit/>
                      </wps:bodyPr>
                    </wps:wsp>
                  </a:graphicData>
                </a:graphic>
              </wp:inline>
            </w:drawing>
          </mc:Choice>
          <mc:Fallback>
            <w:pict>
              <v:shape w14:anchorId="31DF65C0" id="_x0000_s1044" type="#_x0000_t202" style="width:33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" fillcolor="#b8cce4 [1300]" stroked="f">
                <v:textbox style="mso-fit-shape-to-text:t">
                  <w:txbxContent>
                    <w:p w14:paraId="721B77F8"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UPDATE Usuario</w:t>
                      </w:r>
                    </w:p>
                    <w:p w14:paraId="22D661B4"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SET correo = 'ana.lopez@correo.com'</w:t>
                      </w:r>
                    </w:p>
                    <w:p w14:paraId="7D35DC3B" w14:textId="156EEC91" w:rsidR="004B1977" w:rsidRPr="00EA4483"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WHERE id_usuario = 1;</w:t>
                      </w:r>
                    </w:p>
                  </w:txbxContent>
                </v:textbox>
                <w10:anchorlock/>
              </v:shape>
            </w:pict>
          </mc:Fallback>
        </mc:AlternateContent>
      </w:r>
    </w:p>
    <w:p w14:paraId="766EE732" w14:textId="77777777" w:rsidR="00D00607" w:rsidRDefault="00D00607" w:rsidP="00D00607">
      <w:pPr>
        <w:pStyle w:val="Normal0"/>
        <w:ind w:left="720"/>
        <w:rPr>
          <w:color w:val="000000"/>
          <w:sz w:val="20"/>
          <w:szCs w:val="20"/>
        </w:rPr>
      </w:pPr>
    </w:p>
    <w:p w14:paraId="18152687" w14:textId="131A63AF" w:rsidR="00EA4483" w:rsidRPr="00EA4483" w:rsidRDefault="00EA4483" w:rsidP="00D00607">
      <w:pPr>
        <w:pStyle w:val="Normal0"/>
        <w:ind w:left="720"/>
        <w:rPr>
          <w:color w:val="000000"/>
          <w:sz w:val="20"/>
          <w:szCs w:val="20"/>
        </w:rPr>
      </w:pPr>
      <w:r w:rsidRPr="00EA4483">
        <w:rPr>
          <w:color w:val="000000"/>
          <w:sz w:val="20"/>
          <w:szCs w:val="20"/>
        </w:rPr>
        <w:t xml:space="preserve">En este ejemplo se actualiza el correo electrónico del usuario cuyo identificador es </w:t>
      </w:r>
      <w:r w:rsidRPr="00D00607">
        <w:rPr>
          <w:b/>
          <w:color w:val="000000"/>
          <w:sz w:val="20"/>
          <w:szCs w:val="20"/>
        </w:rPr>
        <w:t>1</w:t>
      </w:r>
      <w:r w:rsidRPr="00EA4483">
        <w:rPr>
          <w:color w:val="000000"/>
          <w:sz w:val="20"/>
          <w:szCs w:val="20"/>
        </w:rPr>
        <w:t>.</w:t>
      </w:r>
    </w:p>
    <w:p w14:paraId="7E73CC53" w14:textId="77777777" w:rsidR="00EA4483" w:rsidRPr="00EA4483" w:rsidRDefault="00EA4483" w:rsidP="00EA4483">
      <w:pPr>
        <w:pStyle w:val="Normal0"/>
        <w:rPr>
          <w:color w:val="000000"/>
          <w:sz w:val="20"/>
          <w:szCs w:val="20"/>
        </w:rPr>
      </w:pPr>
    </w:p>
    <w:p w14:paraId="13F9FA28" w14:textId="26B7AF5E" w:rsidR="00D00607" w:rsidRDefault="00EA4483" w:rsidP="004B1977">
      <w:pPr>
        <w:pStyle w:val="Normal0"/>
        <w:numPr>
          <w:ilvl w:val="0"/>
          <w:numId w:val="40"/>
        </w:numPr>
        <w:rPr>
          <w:color w:val="000000"/>
          <w:sz w:val="20"/>
          <w:szCs w:val="20"/>
        </w:rPr>
      </w:pPr>
      <w:r w:rsidRPr="00D00607">
        <w:rPr>
          <w:b/>
          <w:color w:val="000000"/>
          <w:sz w:val="20"/>
          <w:szCs w:val="20"/>
        </w:rPr>
        <w:t>Eliminación de registros</w:t>
      </w:r>
      <w:r w:rsidR="009D553F" w:rsidRPr="00D00607">
        <w:rPr>
          <w:b/>
          <w:color w:val="000000"/>
          <w:sz w:val="20"/>
          <w:szCs w:val="20"/>
        </w:rPr>
        <w:t>:</w:t>
      </w:r>
      <w:r w:rsidR="009D553F" w:rsidRPr="00D00607">
        <w:rPr>
          <w:color w:val="000000"/>
          <w:sz w:val="20"/>
          <w:szCs w:val="20"/>
        </w:rPr>
        <w:t xml:space="preserve"> </w:t>
      </w:r>
      <w:r w:rsidRPr="00D00607">
        <w:rPr>
          <w:color w:val="000000"/>
          <w:sz w:val="20"/>
          <w:szCs w:val="20"/>
        </w:rPr>
        <w:t xml:space="preserve">se realiza mediante el comando </w:t>
      </w:r>
      <w:r w:rsidRPr="00D00607">
        <w:rPr>
          <w:b/>
          <w:color w:val="000000"/>
          <w:sz w:val="20"/>
          <w:szCs w:val="20"/>
        </w:rPr>
        <w:t>DELETE</w:t>
      </w:r>
      <w:r w:rsidRPr="00D00607">
        <w:rPr>
          <w:color w:val="000000"/>
          <w:sz w:val="20"/>
          <w:szCs w:val="20"/>
        </w:rPr>
        <w:t>, el cual permite borrar información almacenada en una tabla.</w:t>
      </w:r>
      <w:r w:rsidR="00D00607" w:rsidRPr="00D00607">
        <w:rPr>
          <w:color w:val="000000"/>
          <w:sz w:val="20"/>
          <w:szCs w:val="20"/>
        </w:rPr>
        <w:t xml:space="preserve"> Por e</w:t>
      </w:r>
      <w:r w:rsidRPr="00D00607">
        <w:rPr>
          <w:color w:val="000000"/>
          <w:sz w:val="20"/>
          <w:szCs w:val="20"/>
        </w:rPr>
        <w:t>jemplo:</w:t>
      </w:r>
    </w:p>
    <w:p w14:paraId="7899E3BA" w14:textId="77777777" w:rsidR="00D00607" w:rsidRDefault="00D00607" w:rsidP="00D00607">
      <w:pPr>
        <w:pStyle w:val="Normal0"/>
        <w:ind w:left="720"/>
        <w:rPr>
          <w:color w:val="000000"/>
          <w:sz w:val="20"/>
          <w:szCs w:val="20"/>
        </w:rPr>
      </w:pPr>
    </w:p>
    <w:p w14:paraId="726947F2" w14:textId="77777777" w:rsidR="00D00607" w:rsidRDefault="00D00607" w:rsidP="00D0060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751A5B4F" wp14:editId="0F2DE00F">
                <wp:extent cx="2360930" cy="1404620"/>
                <wp:effectExtent l="0" t="0" r="1270" b="635"/>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54F5DC1C"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DELETE FROM Usuario</w:t>
                            </w:r>
                          </w:p>
                          <w:p w14:paraId="5FB2BE4F" w14:textId="53BBC56D" w:rsidR="004B1977" w:rsidRPr="00EA4483" w:rsidRDefault="004B1977" w:rsidP="00D00607">
                            <w:pPr>
                              <w:pStyle w:val="Normal0"/>
                              <w:rPr>
                                <w:rFonts w:ascii="Courier New" w:hAnsi="Courier New" w:cs="Courier New"/>
                                <w:color w:val="000000"/>
                                <w:sz w:val="20"/>
                                <w:szCs w:val="20"/>
                              </w:rPr>
                            </w:pPr>
                            <w:r>
                              <w:rPr>
                                <w:rFonts w:ascii="Courier New" w:hAnsi="Courier New" w:cs="Courier New"/>
                                <w:color w:val="000000"/>
                                <w:sz w:val="20"/>
                                <w:szCs w:val="20"/>
                              </w:rPr>
                              <w:t>WHERE id_usuario = 1;</w:t>
                            </w:r>
                          </w:p>
                        </w:txbxContent>
                      </wps:txbx>
                      <wps:bodyPr rot="0" vert="horz" wrap="square" lIns="91440" tIns="45720" rIns="91440" bIns="45720" anchor="t" anchorCtr="0">
                        <a:spAutoFit/>
                      </wps:bodyPr>
                    </wps:wsp>
                  </a:graphicData>
                </a:graphic>
              </wp:inline>
            </w:drawing>
          </mc:Choice>
          <mc:Fallback>
            <w:pict>
              <v:shape w14:anchorId="751A5B4F" id="_x0000_s1045"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" fillcolor="#b8cce4 [1300]" stroked="f">
                <v:textbox style="mso-fit-shape-to-text:t">
                  <w:txbxContent>
                    <w:p w14:paraId="54F5DC1C" w14:textId="77777777" w:rsidR="004B1977" w:rsidRPr="00D00607" w:rsidRDefault="004B1977" w:rsidP="00D00607">
                      <w:pPr>
                        <w:pStyle w:val="Normal0"/>
                        <w:rPr>
                          <w:rFonts w:ascii="Courier New" w:hAnsi="Courier New" w:cs="Courier New"/>
                          <w:color w:val="000000"/>
                          <w:sz w:val="20"/>
                          <w:szCs w:val="20"/>
                        </w:rPr>
                      </w:pPr>
                      <w:r w:rsidRPr="00D00607">
                        <w:rPr>
                          <w:rFonts w:ascii="Courier New" w:hAnsi="Courier New" w:cs="Courier New"/>
                          <w:color w:val="000000"/>
                          <w:sz w:val="20"/>
                          <w:szCs w:val="20"/>
                        </w:rPr>
                        <w:t>DELETE FROM Usuario</w:t>
                      </w:r>
                    </w:p>
                    <w:p w14:paraId="5FB2BE4F" w14:textId="53BBC56D" w:rsidR="004B1977" w:rsidRPr="00EA4483" w:rsidRDefault="004B1977" w:rsidP="00D00607">
                      <w:pPr>
                        <w:pStyle w:val="Normal0"/>
                        <w:rPr>
                          <w:rFonts w:ascii="Courier New" w:hAnsi="Courier New" w:cs="Courier New"/>
                          <w:color w:val="000000"/>
                          <w:sz w:val="20"/>
                          <w:szCs w:val="20"/>
                        </w:rPr>
                      </w:pPr>
                      <w:r>
                        <w:rPr>
                          <w:rFonts w:ascii="Courier New" w:hAnsi="Courier New" w:cs="Courier New"/>
                          <w:color w:val="000000"/>
                          <w:sz w:val="20"/>
                          <w:szCs w:val="20"/>
                        </w:rPr>
                        <w:t>WHERE id_usuario = 1;</w:t>
                      </w:r>
                    </w:p>
                  </w:txbxContent>
                </v:textbox>
                <w10:anchorlock/>
              </v:shape>
            </w:pict>
          </mc:Fallback>
        </mc:AlternateContent>
      </w:r>
    </w:p>
    <w:p w14:paraId="4EF573C1" w14:textId="77777777" w:rsidR="00D00607" w:rsidRDefault="00D00607" w:rsidP="00D00607">
      <w:pPr>
        <w:pStyle w:val="Normal0"/>
        <w:ind w:left="720"/>
        <w:rPr>
          <w:color w:val="000000"/>
          <w:sz w:val="20"/>
          <w:szCs w:val="20"/>
        </w:rPr>
      </w:pPr>
    </w:p>
    <w:p w14:paraId="7FB51E7A" w14:textId="4BF9F33E" w:rsidR="00EA4483" w:rsidRPr="00EA4483" w:rsidRDefault="00EA4483" w:rsidP="00D00607">
      <w:pPr>
        <w:pStyle w:val="Normal0"/>
        <w:ind w:left="720"/>
        <w:rPr>
          <w:color w:val="000000"/>
          <w:sz w:val="20"/>
          <w:szCs w:val="20"/>
        </w:rPr>
      </w:pPr>
      <w:r w:rsidRPr="00EA4483">
        <w:rPr>
          <w:color w:val="000000"/>
          <w:sz w:val="20"/>
          <w:szCs w:val="20"/>
        </w:rPr>
        <w:t xml:space="preserve">En este caso se elimina el registro del usuario con identificador </w:t>
      </w:r>
      <w:r w:rsidRPr="00D00607">
        <w:rPr>
          <w:b/>
          <w:color w:val="000000"/>
          <w:sz w:val="20"/>
          <w:szCs w:val="20"/>
        </w:rPr>
        <w:t>1</w:t>
      </w:r>
      <w:r w:rsidRPr="00EA4483">
        <w:rPr>
          <w:color w:val="000000"/>
          <w:sz w:val="20"/>
          <w:szCs w:val="20"/>
        </w:rPr>
        <w:t xml:space="preserve"> de la tabla </w:t>
      </w:r>
      <w:r w:rsidRPr="00D00607">
        <w:rPr>
          <w:b/>
          <w:color w:val="000000"/>
          <w:sz w:val="20"/>
          <w:szCs w:val="20"/>
        </w:rPr>
        <w:t>Usuario</w:t>
      </w:r>
      <w:r w:rsidRPr="00EA4483">
        <w:rPr>
          <w:color w:val="000000"/>
          <w:sz w:val="20"/>
          <w:szCs w:val="20"/>
        </w:rPr>
        <w:t>.</w:t>
      </w:r>
    </w:p>
    <w:p w14:paraId="625F33FE" w14:textId="77777777" w:rsidR="00EA4483" w:rsidRPr="00EA4483" w:rsidRDefault="00EA4483" w:rsidP="00EA4483">
      <w:pPr>
        <w:pStyle w:val="Normal0"/>
        <w:rPr>
          <w:color w:val="000000"/>
          <w:sz w:val="20"/>
          <w:szCs w:val="20"/>
        </w:rPr>
      </w:pPr>
    </w:p>
    <w:p w14:paraId="6A1A9439" w14:textId="795A72E8" w:rsidR="00EA4483" w:rsidRDefault="00EA4483" w:rsidP="00EA4483">
      <w:pPr>
        <w:pStyle w:val="Normal0"/>
        <w:rPr>
          <w:color w:val="000000"/>
          <w:sz w:val="20"/>
          <w:szCs w:val="20"/>
        </w:rPr>
      </w:pPr>
      <w:r w:rsidRPr="00EA4483">
        <w:rPr>
          <w:color w:val="000000"/>
          <w:sz w:val="20"/>
          <w:szCs w:val="20"/>
        </w:rPr>
        <w:lastRenderedPageBreak/>
        <w:t>Estas operaciones permiten manipular la información almacenada en la base de datos de manera controlada, facilitando la administración, actualización y mantenimiento de los datos dentro de los sistemas de información.</w:t>
      </w:r>
    </w:p>
    <w:p w14:paraId="7E1CD843" w14:textId="77777777" w:rsidR="00EA4483" w:rsidRPr="00B420D0" w:rsidRDefault="00EA4483" w:rsidP="00EA4483">
      <w:pPr>
        <w:pStyle w:val="Normal0"/>
        <w:rPr>
          <w:color w:val="000000"/>
          <w:sz w:val="20"/>
          <w:szCs w:val="20"/>
        </w:rPr>
      </w:pPr>
    </w:p>
    <w:p w14:paraId="1A31657F" w14:textId="2EFAD5A6" w:rsidR="00B420D0" w:rsidRPr="00D00607" w:rsidRDefault="00B420D0" w:rsidP="002C246A">
      <w:pPr>
        <w:pStyle w:val="Normal0"/>
        <w:numPr>
          <w:ilvl w:val="1"/>
          <w:numId w:val="3"/>
        </w:numPr>
        <w:rPr>
          <w:b/>
          <w:color w:val="000000"/>
          <w:sz w:val="20"/>
          <w:szCs w:val="20"/>
        </w:rPr>
      </w:pPr>
      <w:r w:rsidRPr="00D00607">
        <w:rPr>
          <w:b/>
          <w:color w:val="000000"/>
          <w:sz w:val="20"/>
          <w:szCs w:val="20"/>
        </w:rPr>
        <w:t>Eliminación de tablas y bases de datos</w:t>
      </w:r>
    </w:p>
    <w:p w14:paraId="67E31320" w14:textId="0D6199F4" w:rsidR="00D00607" w:rsidRDefault="00D00607" w:rsidP="00D00607">
      <w:pPr>
        <w:pStyle w:val="Normal0"/>
        <w:rPr>
          <w:color w:val="000000"/>
          <w:sz w:val="20"/>
          <w:szCs w:val="20"/>
        </w:rPr>
      </w:pPr>
    </w:p>
    <w:p w14:paraId="5AADDBBF" w14:textId="77777777" w:rsidR="00D00607" w:rsidRPr="00D00607" w:rsidRDefault="00D00607" w:rsidP="00D00607">
      <w:pPr>
        <w:pStyle w:val="Normal0"/>
        <w:rPr>
          <w:color w:val="000000"/>
          <w:sz w:val="20"/>
          <w:szCs w:val="20"/>
        </w:rPr>
      </w:pPr>
      <w:r w:rsidRPr="00D00607">
        <w:rPr>
          <w:color w:val="000000"/>
          <w:sz w:val="20"/>
          <w:szCs w:val="20"/>
        </w:rPr>
        <w:t xml:space="preserve">En la administración de bases de datos también es posible eliminar estructuras que ya no son necesarias dentro del sistema. Estas operaciones se realizan mediante comandos del </w:t>
      </w:r>
      <w:r w:rsidRPr="00D00607">
        <w:rPr>
          <w:b/>
          <w:color w:val="000000"/>
          <w:sz w:val="20"/>
          <w:szCs w:val="20"/>
        </w:rPr>
        <w:t>Data Definition Language (DDL)</w:t>
      </w:r>
      <w:r w:rsidRPr="00D00607">
        <w:rPr>
          <w:color w:val="000000"/>
          <w:sz w:val="20"/>
          <w:szCs w:val="20"/>
        </w:rPr>
        <w:t xml:space="preserve"> del </w:t>
      </w:r>
      <w:r w:rsidRPr="00D00607">
        <w:rPr>
          <w:b/>
          <w:color w:val="000000"/>
          <w:sz w:val="20"/>
          <w:szCs w:val="20"/>
        </w:rPr>
        <w:t>Structured Query Language (SQL)</w:t>
      </w:r>
      <w:r w:rsidRPr="00D00607">
        <w:rPr>
          <w:color w:val="000000"/>
          <w:sz w:val="20"/>
          <w:szCs w:val="20"/>
        </w:rPr>
        <w:t>, los cuales permiten eliminar tablas completas o incluso bases de datos.</w:t>
      </w:r>
    </w:p>
    <w:p w14:paraId="5AD41350" w14:textId="77777777" w:rsidR="00D00607" w:rsidRPr="00D00607" w:rsidRDefault="00D00607" w:rsidP="00D00607">
      <w:pPr>
        <w:pStyle w:val="Normal0"/>
        <w:rPr>
          <w:color w:val="000000"/>
          <w:sz w:val="20"/>
          <w:szCs w:val="20"/>
        </w:rPr>
      </w:pPr>
    </w:p>
    <w:p w14:paraId="14F5D79B" w14:textId="77777777" w:rsidR="00D00607" w:rsidRPr="00D00607" w:rsidRDefault="00D00607" w:rsidP="00D00607">
      <w:pPr>
        <w:pStyle w:val="Normal0"/>
        <w:rPr>
          <w:color w:val="000000"/>
          <w:sz w:val="20"/>
          <w:szCs w:val="20"/>
        </w:rPr>
      </w:pPr>
      <w:r w:rsidRPr="00D00607">
        <w:rPr>
          <w:color w:val="000000"/>
          <w:sz w:val="20"/>
          <w:szCs w:val="20"/>
        </w:rPr>
        <w:t>La eliminación de estos elementos debe realizarse con precaución, ya que al ejecutar estos comandos se pierde la información almacenada y la estructura asociada.</w:t>
      </w:r>
    </w:p>
    <w:p w14:paraId="365D0C3B" w14:textId="77777777" w:rsidR="00D00607" w:rsidRPr="00D00607" w:rsidRDefault="00D00607" w:rsidP="00D00607">
      <w:pPr>
        <w:pStyle w:val="Normal0"/>
        <w:rPr>
          <w:color w:val="000000"/>
          <w:sz w:val="20"/>
          <w:szCs w:val="20"/>
        </w:rPr>
      </w:pPr>
    </w:p>
    <w:p w14:paraId="008DCFF6" w14:textId="77777777" w:rsidR="00643E24" w:rsidRDefault="00D00607" w:rsidP="004B1977">
      <w:pPr>
        <w:pStyle w:val="Normal0"/>
        <w:numPr>
          <w:ilvl w:val="0"/>
          <w:numId w:val="41"/>
        </w:numPr>
        <w:rPr>
          <w:color w:val="000000"/>
          <w:sz w:val="20"/>
          <w:szCs w:val="20"/>
        </w:rPr>
      </w:pPr>
      <w:r w:rsidRPr="00643E24">
        <w:rPr>
          <w:b/>
          <w:color w:val="000000"/>
          <w:sz w:val="20"/>
          <w:szCs w:val="20"/>
        </w:rPr>
        <w:t>Eliminación de tablas:</w:t>
      </w:r>
      <w:r w:rsidRPr="00643E24">
        <w:rPr>
          <w:color w:val="000000"/>
          <w:sz w:val="20"/>
          <w:szCs w:val="20"/>
        </w:rPr>
        <w:t xml:space="preserve"> para eliminar una tabla de una base de datos se utiliza el comando </w:t>
      </w:r>
      <w:r w:rsidRPr="00643E24">
        <w:rPr>
          <w:b/>
          <w:color w:val="000000"/>
          <w:sz w:val="20"/>
          <w:szCs w:val="20"/>
        </w:rPr>
        <w:t>DROP TABLE</w:t>
      </w:r>
      <w:r w:rsidRPr="00643E24">
        <w:rPr>
          <w:color w:val="000000"/>
          <w:sz w:val="20"/>
          <w:szCs w:val="20"/>
        </w:rPr>
        <w:t>. Este comando elimina tanto la estructura de la tabla como todos los registros que contiene.</w:t>
      </w:r>
      <w:r w:rsidR="00643E24" w:rsidRPr="00643E24">
        <w:rPr>
          <w:color w:val="000000"/>
          <w:sz w:val="20"/>
          <w:szCs w:val="20"/>
        </w:rPr>
        <w:t xml:space="preserve"> Por e</w:t>
      </w:r>
      <w:r w:rsidRPr="00643E24">
        <w:rPr>
          <w:color w:val="000000"/>
          <w:sz w:val="20"/>
          <w:szCs w:val="20"/>
        </w:rPr>
        <w:t>jemplo:</w:t>
      </w:r>
    </w:p>
    <w:p w14:paraId="56C9486A" w14:textId="77777777" w:rsidR="00643E24" w:rsidRDefault="00643E24" w:rsidP="00643E24">
      <w:pPr>
        <w:pStyle w:val="Normal0"/>
        <w:ind w:left="720"/>
        <w:rPr>
          <w:color w:val="000000"/>
          <w:sz w:val="20"/>
          <w:szCs w:val="20"/>
        </w:rPr>
      </w:pPr>
    </w:p>
    <w:p w14:paraId="7AB38EBC" w14:textId="77777777" w:rsidR="00643E24" w:rsidRDefault="00643E24" w:rsidP="00643E24">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4A59EBC4" wp14:editId="76B694AB">
                <wp:extent cx="2360930" cy="1404620"/>
                <wp:effectExtent l="0" t="0" r="1270" b="635"/>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69579818" w14:textId="0D016580" w:rsidR="004B1977" w:rsidRPr="00EA4483" w:rsidRDefault="004B1977" w:rsidP="00643E24">
                            <w:pPr>
                              <w:pStyle w:val="Normal0"/>
                              <w:rPr>
                                <w:rFonts w:ascii="Courier New" w:hAnsi="Courier New" w:cs="Courier New"/>
                                <w:color w:val="000000"/>
                                <w:sz w:val="20"/>
                                <w:szCs w:val="20"/>
                              </w:rPr>
                            </w:pPr>
                            <w:r>
                              <w:rPr>
                                <w:rFonts w:ascii="Courier New" w:hAnsi="Courier New" w:cs="Courier New"/>
                                <w:color w:val="000000"/>
                                <w:sz w:val="20"/>
                                <w:szCs w:val="20"/>
                              </w:rPr>
                              <w:t>DROP TABLE Usuario;</w:t>
                            </w:r>
                          </w:p>
                        </w:txbxContent>
                      </wps:txbx>
                      <wps:bodyPr rot="0" vert="horz" wrap="square" lIns="91440" tIns="45720" rIns="91440" bIns="45720" anchor="t" anchorCtr="0">
                        <a:spAutoFit/>
                      </wps:bodyPr>
                    </wps:wsp>
                  </a:graphicData>
                </a:graphic>
              </wp:inline>
            </w:drawing>
          </mc:Choice>
          <mc:Fallback>
            <w:pict>
              <v:shape w14:anchorId="4A59EBC4" id="_x0000_s104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" fillcolor="#b8cce4 [1300]" stroked="f">
                <v:textbox style="mso-fit-shape-to-text:t">
                  <w:txbxContent>
                    <w:p w14:paraId="69579818" w14:textId="0D016580" w:rsidR="004B1977" w:rsidRPr="00EA4483" w:rsidRDefault="004B1977" w:rsidP="00643E24">
                      <w:pPr>
                        <w:pStyle w:val="Normal0"/>
                        <w:rPr>
                          <w:rFonts w:ascii="Courier New" w:hAnsi="Courier New" w:cs="Courier New"/>
                          <w:color w:val="000000"/>
                          <w:sz w:val="20"/>
                          <w:szCs w:val="20"/>
                        </w:rPr>
                      </w:pPr>
                      <w:r>
                        <w:rPr>
                          <w:rFonts w:ascii="Courier New" w:hAnsi="Courier New" w:cs="Courier New"/>
                          <w:color w:val="000000"/>
                          <w:sz w:val="20"/>
                          <w:szCs w:val="20"/>
                        </w:rPr>
                        <w:t>DROP TABLE Usuario;</w:t>
                      </w:r>
                    </w:p>
                  </w:txbxContent>
                </v:textbox>
                <w10:anchorlock/>
              </v:shape>
            </w:pict>
          </mc:Fallback>
        </mc:AlternateContent>
      </w:r>
    </w:p>
    <w:p w14:paraId="6DC10201" w14:textId="77777777" w:rsidR="00643E24" w:rsidRDefault="00643E24" w:rsidP="00643E24">
      <w:pPr>
        <w:pStyle w:val="Normal0"/>
        <w:ind w:left="720"/>
        <w:rPr>
          <w:color w:val="000000"/>
          <w:sz w:val="20"/>
          <w:szCs w:val="20"/>
        </w:rPr>
      </w:pPr>
    </w:p>
    <w:p w14:paraId="3809DAE9" w14:textId="5577BE01" w:rsidR="00D00607" w:rsidRPr="00D00607" w:rsidRDefault="00D00607" w:rsidP="00643E24">
      <w:pPr>
        <w:pStyle w:val="Normal0"/>
        <w:ind w:left="720"/>
        <w:rPr>
          <w:color w:val="000000"/>
          <w:sz w:val="20"/>
          <w:szCs w:val="20"/>
        </w:rPr>
      </w:pPr>
      <w:r w:rsidRPr="00D00607">
        <w:rPr>
          <w:color w:val="000000"/>
          <w:sz w:val="20"/>
          <w:szCs w:val="20"/>
        </w:rPr>
        <w:t xml:space="preserve">En este caso se elimina completamente la tabla </w:t>
      </w:r>
      <w:r w:rsidRPr="00643E24">
        <w:rPr>
          <w:b/>
          <w:color w:val="000000"/>
          <w:sz w:val="20"/>
          <w:szCs w:val="20"/>
        </w:rPr>
        <w:t>Usuario</w:t>
      </w:r>
      <w:r w:rsidRPr="00D00607">
        <w:rPr>
          <w:color w:val="000000"/>
          <w:sz w:val="20"/>
          <w:szCs w:val="20"/>
        </w:rPr>
        <w:t>, junto con todos los datos almacenados en ella.</w:t>
      </w:r>
    </w:p>
    <w:p w14:paraId="6D1FDD9B" w14:textId="77777777" w:rsidR="00D00607" w:rsidRPr="00D00607" w:rsidRDefault="00D00607" w:rsidP="00D00607">
      <w:pPr>
        <w:pStyle w:val="Normal0"/>
        <w:rPr>
          <w:color w:val="000000"/>
          <w:sz w:val="20"/>
          <w:szCs w:val="20"/>
        </w:rPr>
      </w:pPr>
    </w:p>
    <w:p w14:paraId="340AD3D9" w14:textId="77777777" w:rsidR="00643E24" w:rsidRDefault="00D00607" w:rsidP="004B1977">
      <w:pPr>
        <w:pStyle w:val="Normal0"/>
        <w:numPr>
          <w:ilvl w:val="0"/>
          <w:numId w:val="41"/>
        </w:numPr>
        <w:rPr>
          <w:color w:val="000000"/>
          <w:sz w:val="20"/>
          <w:szCs w:val="20"/>
        </w:rPr>
      </w:pPr>
      <w:r w:rsidRPr="00643E24">
        <w:rPr>
          <w:b/>
          <w:color w:val="000000"/>
          <w:sz w:val="20"/>
          <w:szCs w:val="20"/>
        </w:rPr>
        <w:t>Eliminación de bases de datos:</w:t>
      </w:r>
      <w:r w:rsidRPr="00643E24">
        <w:rPr>
          <w:color w:val="000000"/>
          <w:sz w:val="20"/>
          <w:szCs w:val="20"/>
        </w:rPr>
        <w:t xml:space="preserve"> cuando se requiere eliminar una base de datos completa, se utiliza el comando </w:t>
      </w:r>
      <w:r w:rsidRPr="00643E24">
        <w:rPr>
          <w:b/>
          <w:color w:val="000000"/>
          <w:sz w:val="20"/>
          <w:szCs w:val="20"/>
        </w:rPr>
        <w:t>DROP DATABASE</w:t>
      </w:r>
      <w:r w:rsidRPr="00643E24">
        <w:rPr>
          <w:color w:val="000000"/>
          <w:sz w:val="20"/>
          <w:szCs w:val="20"/>
        </w:rPr>
        <w:t>. Esta instrucción elimina la base de datos y todas las tablas y estructuras que contiene.</w:t>
      </w:r>
      <w:r w:rsidR="00643E24" w:rsidRPr="00643E24">
        <w:rPr>
          <w:color w:val="000000"/>
          <w:sz w:val="20"/>
          <w:szCs w:val="20"/>
        </w:rPr>
        <w:t xml:space="preserve"> Por e</w:t>
      </w:r>
      <w:r w:rsidRPr="00643E24">
        <w:rPr>
          <w:color w:val="000000"/>
          <w:sz w:val="20"/>
          <w:szCs w:val="20"/>
        </w:rPr>
        <w:t>jemplo:</w:t>
      </w:r>
    </w:p>
    <w:p w14:paraId="7B920F09" w14:textId="77777777" w:rsidR="00643E24" w:rsidRDefault="00643E24" w:rsidP="00643E24">
      <w:pPr>
        <w:pStyle w:val="Normal0"/>
        <w:ind w:left="720"/>
        <w:rPr>
          <w:color w:val="000000"/>
          <w:sz w:val="20"/>
          <w:szCs w:val="20"/>
        </w:rPr>
      </w:pPr>
    </w:p>
    <w:p w14:paraId="49A6F64D" w14:textId="77777777" w:rsidR="00643E24" w:rsidRDefault="00643E24" w:rsidP="00643E24">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10B2D594" wp14:editId="37B858DF">
                <wp:extent cx="2360930" cy="1404620"/>
                <wp:effectExtent l="0" t="0" r="1270" b="635"/>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44E2E1BD" w14:textId="372DB8C9" w:rsidR="004B1977" w:rsidRPr="00EA4483" w:rsidRDefault="004B1977" w:rsidP="00643E24">
                            <w:pPr>
                              <w:pStyle w:val="Normal0"/>
                              <w:rPr>
                                <w:rFonts w:ascii="Courier New" w:hAnsi="Courier New" w:cs="Courier New"/>
                                <w:color w:val="000000"/>
                                <w:sz w:val="20"/>
                                <w:szCs w:val="20"/>
                              </w:rPr>
                            </w:pPr>
                            <w:r>
                              <w:rPr>
                                <w:rFonts w:ascii="Courier New" w:hAnsi="Courier New" w:cs="Courier New"/>
                                <w:color w:val="000000"/>
                                <w:sz w:val="20"/>
                                <w:szCs w:val="20"/>
                              </w:rPr>
                              <w:t>DROP DATABASE Biblioteca;</w:t>
                            </w:r>
                          </w:p>
                        </w:txbxContent>
                      </wps:txbx>
                      <wps:bodyPr rot="0" vert="horz" wrap="square" lIns="91440" tIns="45720" rIns="91440" bIns="45720" anchor="t" anchorCtr="0">
                        <a:spAutoFit/>
                      </wps:bodyPr>
                    </wps:wsp>
                  </a:graphicData>
                </a:graphic>
              </wp:inline>
            </w:drawing>
          </mc:Choice>
          <mc:Fallback>
            <w:pict>
              <v:shape w14:anchorId="10B2D594" id="_x0000_s1047"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" fillcolor="#b8cce4 [1300]" stroked="f">
                <v:textbox style="mso-fit-shape-to-text:t">
                  <w:txbxContent>
                    <w:p w14:paraId="44E2E1BD" w14:textId="372DB8C9" w:rsidR="004B1977" w:rsidRPr="00EA4483" w:rsidRDefault="004B1977" w:rsidP="00643E24">
                      <w:pPr>
                        <w:pStyle w:val="Normal0"/>
                        <w:rPr>
                          <w:rFonts w:ascii="Courier New" w:hAnsi="Courier New" w:cs="Courier New"/>
                          <w:color w:val="000000"/>
                          <w:sz w:val="20"/>
                          <w:szCs w:val="20"/>
                        </w:rPr>
                      </w:pPr>
                      <w:r>
                        <w:rPr>
                          <w:rFonts w:ascii="Courier New" w:hAnsi="Courier New" w:cs="Courier New"/>
                          <w:color w:val="000000"/>
                          <w:sz w:val="20"/>
                          <w:szCs w:val="20"/>
                        </w:rPr>
                        <w:t>DROP DATABASE Biblioteca;</w:t>
                      </w:r>
                    </w:p>
                  </w:txbxContent>
                </v:textbox>
                <w10:anchorlock/>
              </v:shape>
            </w:pict>
          </mc:Fallback>
        </mc:AlternateContent>
      </w:r>
    </w:p>
    <w:p w14:paraId="351B66F7" w14:textId="77777777" w:rsidR="00643E24" w:rsidRDefault="00643E24" w:rsidP="00643E24">
      <w:pPr>
        <w:pStyle w:val="Normal0"/>
        <w:ind w:left="720"/>
        <w:rPr>
          <w:color w:val="000000"/>
          <w:sz w:val="20"/>
          <w:szCs w:val="20"/>
        </w:rPr>
      </w:pPr>
    </w:p>
    <w:p w14:paraId="483AE82F" w14:textId="2543CCFA" w:rsidR="00D00607" w:rsidRPr="00D00607" w:rsidRDefault="00D00607" w:rsidP="00643E24">
      <w:pPr>
        <w:pStyle w:val="Normal0"/>
        <w:ind w:left="720"/>
        <w:rPr>
          <w:color w:val="000000"/>
          <w:sz w:val="20"/>
          <w:szCs w:val="20"/>
        </w:rPr>
      </w:pPr>
      <w:r w:rsidRPr="00D00607">
        <w:rPr>
          <w:color w:val="000000"/>
          <w:sz w:val="20"/>
          <w:szCs w:val="20"/>
        </w:rPr>
        <w:t xml:space="preserve">En este ejemplo se elimina la base de datos llamada </w:t>
      </w:r>
      <w:r w:rsidRPr="00643E24">
        <w:rPr>
          <w:b/>
          <w:color w:val="000000"/>
          <w:sz w:val="20"/>
          <w:szCs w:val="20"/>
        </w:rPr>
        <w:t>Biblioteca</w:t>
      </w:r>
      <w:r w:rsidRPr="00D00607">
        <w:rPr>
          <w:color w:val="000000"/>
          <w:sz w:val="20"/>
          <w:szCs w:val="20"/>
        </w:rPr>
        <w:t>, incluyendo todas las tablas y registros asociados.</w:t>
      </w:r>
    </w:p>
    <w:p w14:paraId="16EA3289" w14:textId="77777777" w:rsidR="00D00607" w:rsidRPr="00D00607" w:rsidRDefault="00D00607" w:rsidP="00D00607">
      <w:pPr>
        <w:pStyle w:val="Normal0"/>
        <w:rPr>
          <w:color w:val="000000"/>
          <w:sz w:val="20"/>
          <w:szCs w:val="20"/>
        </w:rPr>
      </w:pPr>
    </w:p>
    <w:p w14:paraId="745BEB9F" w14:textId="31A174FB" w:rsidR="00D00607" w:rsidRDefault="00D00607" w:rsidP="00D00607">
      <w:pPr>
        <w:pStyle w:val="Normal0"/>
        <w:rPr>
          <w:color w:val="000000"/>
          <w:sz w:val="20"/>
          <w:szCs w:val="20"/>
        </w:rPr>
      </w:pPr>
      <w:r w:rsidRPr="00D00607">
        <w:rPr>
          <w:color w:val="000000"/>
          <w:sz w:val="20"/>
          <w:szCs w:val="20"/>
        </w:rPr>
        <w:t>La eliminación de tablas y bases de datos forma parte de las tareas de mantenimiento y administración de los sistemas de información. Sin embargo, estas acciones deben ejecutarse con cuidado para evitar la pérdida accidental de datos importantes.</w:t>
      </w:r>
    </w:p>
    <w:p w14:paraId="7A8F567E" w14:textId="5BFCD634" w:rsidR="00D00607" w:rsidRDefault="00D00607" w:rsidP="00D00607">
      <w:pPr>
        <w:pStyle w:val="Normal0"/>
        <w:rPr>
          <w:color w:val="000000"/>
          <w:sz w:val="20"/>
          <w:szCs w:val="20"/>
        </w:rPr>
      </w:pPr>
    </w:p>
    <w:p w14:paraId="0DB27C5C" w14:textId="77777777" w:rsidR="00506AC8" w:rsidRPr="00B420D0" w:rsidRDefault="00506AC8" w:rsidP="00D00607">
      <w:pPr>
        <w:pStyle w:val="Normal0"/>
        <w:rPr>
          <w:color w:val="000000"/>
          <w:sz w:val="20"/>
          <w:szCs w:val="20"/>
        </w:rPr>
      </w:pPr>
    </w:p>
    <w:p w14:paraId="740F8795" w14:textId="428BBCFB" w:rsidR="00B420D0" w:rsidRDefault="00B420D0" w:rsidP="002C246A">
      <w:pPr>
        <w:pStyle w:val="Normal0"/>
        <w:numPr>
          <w:ilvl w:val="0"/>
          <w:numId w:val="3"/>
        </w:numPr>
        <w:rPr>
          <w:b/>
          <w:color w:val="000000"/>
          <w:sz w:val="20"/>
          <w:szCs w:val="20"/>
        </w:rPr>
      </w:pPr>
      <w:r w:rsidRPr="00B420D0">
        <w:rPr>
          <w:b/>
          <w:color w:val="000000"/>
          <w:sz w:val="20"/>
          <w:szCs w:val="20"/>
        </w:rPr>
        <w:t>Gestión y administración de bases de datos</w:t>
      </w:r>
    </w:p>
    <w:p w14:paraId="05DDC739" w14:textId="2830879C" w:rsidR="00643E24" w:rsidRDefault="00643E24" w:rsidP="00643E24">
      <w:pPr>
        <w:pStyle w:val="Normal0"/>
        <w:rPr>
          <w:b/>
          <w:color w:val="000000"/>
          <w:sz w:val="20"/>
          <w:szCs w:val="20"/>
        </w:rPr>
      </w:pPr>
    </w:p>
    <w:p w14:paraId="150EEE66" w14:textId="77777777" w:rsidR="00643E24" w:rsidRPr="00643E24" w:rsidRDefault="00643E24" w:rsidP="00643E24">
      <w:pPr>
        <w:pStyle w:val="Normal0"/>
        <w:rPr>
          <w:color w:val="000000"/>
          <w:sz w:val="20"/>
          <w:szCs w:val="20"/>
        </w:rPr>
      </w:pPr>
      <w:r w:rsidRPr="00643E24">
        <w:rPr>
          <w:color w:val="000000"/>
          <w:sz w:val="20"/>
          <w:szCs w:val="20"/>
        </w:rPr>
        <w:t>La gestión y administración de bases de datos comprende el conjunto de actividades orientadas a garantizar el correcto funcionamiento, organización y mantenimiento de la información almacenada en un sistema. Estas tareas incluyen la creación de bases de datos, la configuración de los sistemas gestores, la supervisión del rendimiento, la seguridad de la información y el control del acceso a los datos.</w:t>
      </w:r>
    </w:p>
    <w:p w14:paraId="78DC893B" w14:textId="77777777" w:rsidR="00643E24" w:rsidRPr="00643E24" w:rsidRDefault="00643E24" w:rsidP="00643E24">
      <w:pPr>
        <w:pStyle w:val="Normal0"/>
        <w:rPr>
          <w:color w:val="000000"/>
          <w:sz w:val="20"/>
          <w:szCs w:val="20"/>
        </w:rPr>
      </w:pPr>
    </w:p>
    <w:p w14:paraId="3F8995E5" w14:textId="3A294304" w:rsidR="00643E24" w:rsidRPr="00643E24" w:rsidRDefault="00643E24" w:rsidP="00643E24">
      <w:pPr>
        <w:pStyle w:val="Normal0"/>
        <w:rPr>
          <w:color w:val="000000"/>
          <w:sz w:val="20"/>
          <w:szCs w:val="20"/>
        </w:rPr>
      </w:pPr>
      <w:r w:rsidRPr="00643E24">
        <w:rPr>
          <w:color w:val="000000"/>
          <w:sz w:val="20"/>
          <w:szCs w:val="20"/>
        </w:rPr>
        <w:t xml:space="preserve">En los sistemas de información actuales, las bases de datos se gestionan mediante </w:t>
      </w:r>
      <w:r w:rsidRPr="00506AC8">
        <w:rPr>
          <w:i/>
          <w:color w:val="000000"/>
          <w:sz w:val="20"/>
          <w:szCs w:val="20"/>
        </w:rPr>
        <w:t>software</w:t>
      </w:r>
      <w:r w:rsidRPr="00643E24">
        <w:rPr>
          <w:color w:val="000000"/>
          <w:sz w:val="20"/>
          <w:szCs w:val="20"/>
        </w:rPr>
        <w:t xml:space="preserve"> especializado conocido como </w:t>
      </w:r>
      <w:r w:rsidR="00506AC8" w:rsidRPr="00506AC8">
        <w:rPr>
          <w:b/>
          <w:color w:val="000000"/>
          <w:sz w:val="20"/>
          <w:szCs w:val="20"/>
        </w:rPr>
        <w:t>Database Management System (DBMS</w:t>
      </w:r>
      <w:r w:rsidRPr="00506AC8">
        <w:rPr>
          <w:b/>
          <w:color w:val="000000"/>
          <w:sz w:val="20"/>
          <w:szCs w:val="20"/>
        </w:rPr>
        <w:t>)</w:t>
      </w:r>
      <w:r w:rsidRPr="00643E24">
        <w:rPr>
          <w:color w:val="000000"/>
          <w:sz w:val="20"/>
          <w:szCs w:val="20"/>
        </w:rPr>
        <w:t>. Estos sistemas permiten crear, almacenar, consultar y administrar grandes volúmenes de información de manera organizada y eficiente.</w:t>
      </w:r>
    </w:p>
    <w:p w14:paraId="1C48369A" w14:textId="77777777" w:rsidR="00643E24" w:rsidRPr="00643E24" w:rsidRDefault="00643E24" w:rsidP="00643E24">
      <w:pPr>
        <w:pStyle w:val="Normal0"/>
        <w:rPr>
          <w:color w:val="000000"/>
          <w:sz w:val="20"/>
          <w:szCs w:val="20"/>
        </w:rPr>
      </w:pPr>
    </w:p>
    <w:p w14:paraId="19638591" w14:textId="77777777" w:rsidR="00643E24" w:rsidRPr="00643E24" w:rsidRDefault="00643E24" w:rsidP="00643E24">
      <w:pPr>
        <w:pStyle w:val="Normal0"/>
        <w:rPr>
          <w:color w:val="000000"/>
          <w:sz w:val="20"/>
          <w:szCs w:val="20"/>
        </w:rPr>
      </w:pPr>
      <w:r w:rsidRPr="00643E24">
        <w:rPr>
          <w:color w:val="000000"/>
          <w:sz w:val="20"/>
          <w:szCs w:val="20"/>
        </w:rPr>
        <w:lastRenderedPageBreak/>
        <w:t>La administración adecuada de una base de datos permite asegurar la integridad, disponibilidad y consistencia de la información. Además, facilita la realización de copias de seguridad, la recuperación de datos ante fallos del sistema y la optimización del rendimiento de las consultas.</w:t>
      </w:r>
    </w:p>
    <w:p w14:paraId="1A07DA6E" w14:textId="77777777" w:rsidR="00643E24" w:rsidRPr="00643E24" w:rsidRDefault="00643E24" w:rsidP="00643E24">
      <w:pPr>
        <w:pStyle w:val="Normal0"/>
        <w:rPr>
          <w:color w:val="000000"/>
          <w:sz w:val="20"/>
          <w:szCs w:val="20"/>
        </w:rPr>
      </w:pPr>
    </w:p>
    <w:p w14:paraId="3A535DC4" w14:textId="77777777" w:rsidR="00643E24" w:rsidRPr="00643E24" w:rsidRDefault="00643E24" w:rsidP="00643E24">
      <w:pPr>
        <w:pStyle w:val="Normal0"/>
        <w:rPr>
          <w:color w:val="000000"/>
          <w:sz w:val="20"/>
          <w:szCs w:val="20"/>
        </w:rPr>
      </w:pPr>
      <w:r w:rsidRPr="00643E24">
        <w:rPr>
          <w:color w:val="000000"/>
          <w:sz w:val="20"/>
          <w:szCs w:val="20"/>
        </w:rPr>
        <w:t>Dentro de este proceso también se utilizan herramientas de modelado y administración que permiten diseñar la estructura de las bases de datos, visualizar sus relaciones y gestionar su funcionamiento en diferentes entornos tecnológicos.</w:t>
      </w:r>
    </w:p>
    <w:p w14:paraId="739ADC59" w14:textId="13598561" w:rsidR="00643E24" w:rsidRPr="00643E24" w:rsidRDefault="00643E24" w:rsidP="00643E24">
      <w:pPr>
        <w:pStyle w:val="Normal0"/>
        <w:rPr>
          <w:color w:val="000000"/>
          <w:sz w:val="20"/>
          <w:szCs w:val="20"/>
        </w:rPr>
      </w:pPr>
    </w:p>
    <w:p w14:paraId="12D16627" w14:textId="5ABFD1DE" w:rsidR="00B420D0" w:rsidRPr="00506AC8" w:rsidRDefault="00B420D0" w:rsidP="002C246A">
      <w:pPr>
        <w:pStyle w:val="Normal0"/>
        <w:numPr>
          <w:ilvl w:val="1"/>
          <w:numId w:val="3"/>
        </w:numPr>
        <w:rPr>
          <w:b/>
          <w:color w:val="000000"/>
          <w:sz w:val="20"/>
          <w:szCs w:val="20"/>
        </w:rPr>
      </w:pPr>
      <w:r w:rsidRPr="00506AC8">
        <w:rPr>
          <w:b/>
          <w:color w:val="000000"/>
          <w:sz w:val="20"/>
          <w:szCs w:val="20"/>
        </w:rPr>
        <w:t>Sistemas gestores de bases de datos</w:t>
      </w:r>
    </w:p>
    <w:p w14:paraId="0BE3251E" w14:textId="24139FDB" w:rsidR="00506AC8" w:rsidRDefault="00506AC8" w:rsidP="00506AC8">
      <w:pPr>
        <w:pStyle w:val="Normal0"/>
        <w:rPr>
          <w:color w:val="000000"/>
          <w:sz w:val="20"/>
          <w:szCs w:val="20"/>
        </w:rPr>
      </w:pPr>
    </w:p>
    <w:p w14:paraId="6ADF1704" w14:textId="2A2D90F3" w:rsidR="00506AC8" w:rsidRPr="00506AC8" w:rsidRDefault="00506AC8" w:rsidP="00506AC8">
      <w:pPr>
        <w:pStyle w:val="Normal0"/>
        <w:rPr>
          <w:color w:val="000000"/>
          <w:sz w:val="20"/>
          <w:szCs w:val="20"/>
        </w:rPr>
      </w:pPr>
      <w:r w:rsidRPr="00506AC8">
        <w:rPr>
          <w:color w:val="000000"/>
          <w:sz w:val="20"/>
          <w:szCs w:val="20"/>
        </w:rPr>
        <w:t xml:space="preserve">Un Database Management System </w:t>
      </w:r>
      <w:r>
        <w:rPr>
          <w:color w:val="000000"/>
          <w:sz w:val="20"/>
          <w:szCs w:val="20"/>
        </w:rPr>
        <w:t>(DBMS</w:t>
      </w:r>
      <w:r w:rsidRPr="00506AC8">
        <w:rPr>
          <w:color w:val="000000"/>
          <w:sz w:val="20"/>
          <w:szCs w:val="20"/>
        </w:rPr>
        <w:t xml:space="preserve">) es un </w:t>
      </w:r>
      <w:r w:rsidRPr="00506AC8">
        <w:rPr>
          <w:i/>
          <w:color w:val="000000"/>
          <w:sz w:val="20"/>
          <w:szCs w:val="20"/>
        </w:rPr>
        <w:t>software</w:t>
      </w:r>
      <w:r w:rsidRPr="00506AC8">
        <w:rPr>
          <w:color w:val="000000"/>
          <w:sz w:val="20"/>
          <w:szCs w:val="20"/>
        </w:rPr>
        <w:t xml:space="preserve"> especializado que permite crear, almacenar, organizar, consultar y administrar la información contenida en una base de datos. Su función principal es facilitar el manejo de grandes volúmenes de datos de forma estructurada, garantizando su integridad, seguridad y disponibilidad.</w:t>
      </w:r>
    </w:p>
    <w:p w14:paraId="0B82DB7C" w14:textId="77777777" w:rsidR="00506AC8" w:rsidRPr="00506AC8" w:rsidRDefault="00506AC8" w:rsidP="00506AC8">
      <w:pPr>
        <w:pStyle w:val="Normal0"/>
        <w:rPr>
          <w:color w:val="000000"/>
          <w:sz w:val="20"/>
          <w:szCs w:val="20"/>
        </w:rPr>
      </w:pPr>
    </w:p>
    <w:p w14:paraId="362ACE3C" w14:textId="77777777" w:rsidR="00506AC8" w:rsidRPr="00506AC8" w:rsidRDefault="00506AC8" w:rsidP="00506AC8">
      <w:pPr>
        <w:pStyle w:val="Normal0"/>
        <w:rPr>
          <w:color w:val="000000"/>
          <w:sz w:val="20"/>
          <w:szCs w:val="20"/>
        </w:rPr>
      </w:pPr>
      <w:r w:rsidRPr="00506AC8">
        <w:rPr>
          <w:color w:val="000000"/>
          <w:sz w:val="20"/>
          <w:szCs w:val="20"/>
        </w:rPr>
        <w:t>Los sistemas gestores de bases de datos actúan como intermediarios entre los usuarios o aplicaciones y la base de datos, permitiendo realizar diferentes operaciones como la creación de tablas, la inserción de registros, la consulta de información y la actualización o eliminación de datos.</w:t>
      </w:r>
    </w:p>
    <w:p w14:paraId="23369164" w14:textId="77777777" w:rsidR="00506AC8" w:rsidRPr="00506AC8" w:rsidRDefault="00506AC8" w:rsidP="00506AC8">
      <w:pPr>
        <w:pStyle w:val="Normal0"/>
        <w:rPr>
          <w:color w:val="000000"/>
          <w:sz w:val="20"/>
          <w:szCs w:val="20"/>
        </w:rPr>
      </w:pPr>
    </w:p>
    <w:p w14:paraId="7F7468A4" w14:textId="77777777" w:rsidR="00506AC8" w:rsidRPr="00506AC8" w:rsidRDefault="00506AC8" w:rsidP="00506AC8">
      <w:pPr>
        <w:pStyle w:val="Normal0"/>
        <w:rPr>
          <w:color w:val="000000"/>
          <w:sz w:val="20"/>
          <w:szCs w:val="20"/>
        </w:rPr>
      </w:pPr>
      <w:r w:rsidRPr="00506AC8">
        <w:rPr>
          <w:color w:val="000000"/>
          <w:sz w:val="20"/>
          <w:szCs w:val="20"/>
        </w:rPr>
        <w:t>Entre las principales funciones de un sistema gestor de bases de datos se encuentran:</w:t>
      </w:r>
    </w:p>
    <w:p w14:paraId="23DCDB58" w14:textId="7BB58673" w:rsidR="00506AC8" w:rsidRPr="00506AC8" w:rsidRDefault="00506AC8" w:rsidP="00506AC8">
      <w:pPr>
        <w:pStyle w:val="Normal0"/>
        <w:numPr>
          <w:ilvl w:val="0"/>
          <w:numId w:val="42"/>
        </w:numPr>
        <w:rPr>
          <w:color w:val="000000"/>
          <w:sz w:val="20"/>
          <w:szCs w:val="20"/>
        </w:rPr>
      </w:pPr>
      <w:r w:rsidRPr="00506AC8">
        <w:rPr>
          <w:color w:val="000000"/>
          <w:sz w:val="20"/>
          <w:szCs w:val="20"/>
        </w:rPr>
        <w:t>Administrar el almacenamiento y organización de los datos.</w:t>
      </w:r>
    </w:p>
    <w:p w14:paraId="6AD77BA9" w14:textId="7A816D18" w:rsidR="00506AC8" w:rsidRPr="00506AC8" w:rsidRDefault="00506AC8" w:rsidP="00506AC8">
      <w:pPr>
        <w:pStyle w:val="Normal0"/>
        <w:numPr>
          <w:ilvl w:val="0"/>
          <w:numId w:val="42"/>
        </w:numPr>
        <w:rPr>
          <w:color w:val="000000"/>
          <w:sz w:val="20"/>
          <w:szCs w:val="20"/>
        </w:rPr>
      </w:pPr>
      <w:r w:rsidRPr="00506AC8">
        <w:rPr>
          <w:color w:val="000000"/>
          <w:sz w:val="20"/>
          <w:szCs w:val="20"/>
        </w:rPr>
        <w:t>Permitir el acceso y la manipulación de la información mediante lenguajes de consulta como SQL.</w:t>
      </w:r>
    </w:p>
    <w:p w14:paraId="67AFE12D" w14:textId="297D88CC" w:rsidR="00506AC8" w:rsidRPr="00506AC8" w:rsidRDefault="00506AC8" w:rsidP="00506AC8">
      <w:pPr>
        <w:pStyle w:val="Normal0"/>
        <w:numPr>
          <w:ilvl w:val="0"/>
          <w:numId w:val="42"/>
        </w:numPr>
        <w:rPr>
          <w:color w:val="000000"/>
          <w:sz w:val="20"/>
          <w:szCs w:val="20"/>
        </w:rPr>
      </w:pPr>
      <w:r w:rsidRPr="00506AC8">
        <w:rPr>
          <w:color w:val="000000"/>
          <w:sz w:val="20"/>
          <w:szCs w:val="20"/>
        </w:rPr>
        <w:t>Garantizar la integridad y consistencia de los datos.</w:t>
      </w:r>
    </w:p>
    <w:p w14:paraId="615E7302" w14:textId="716D7A87" w:rsidR="00506AC8" w:rsidRPr="00506AC8" w:rsidRDefault="00506AC8" w:rsidP="00506AC8">
      <w:pPr>
        <w:pStyle w:val="Normal0"/>
        <w:numPr>
          <w:ilvl w:val="0"/>
          <w:numId w:val="42"/>
        </w:numPr>
        <w:rPr>
          <w:color w:val="000000"/>
          <w:sz w:val="20"/>
          <w:szCs w:val="20"/>
        </w:rPr>
      </w:pPr>
      <w:r w:rsidRPr="00506AC8">
        <w:rPr>
          <w:color w:val="000000"/>
          <w:sz w:val="20"/>
          <w:szCs w:val="20"/>
        </w:rPr>
        <w:t>Controlar el acceso de los usuarios mediante mecanismos de seguridad.</w:t>
      </w:r>
    </w:p>
    <w:p w14:paraId="7F6EF0A2" w14:textId="788EE382" w:rsidR="00506AC8" w:rsidRPr="00506AC8" w:rsidRDefault="00506AC8" w:rsidP="00506AC8">
      <w:pPr>
        <w:pStyle w:val="Normal0"/>
        <w:numPr>
          <w:ilvl w:val="0"/>
          <w:numId w:val="42"/>
        </w:numPr>
        <w:rPr>
          <w:color w:val="000000"/>
          <w:sz w:val="20"/>
          <w:szCs w:val="20"/>
        </w:rPr>
      </w:pPr>
      <w:r w:rsidRPr="00506AC8">
        <w:rPr>
          <w:color w:val="000000"/>
          <w:sz w:val="20"/>
          <w:szCs w:val="20"/>
        </w:rPr>
        <w:t>Facilitar la realización de copias de seguridad y la recuperación de información.</w:t>
      </w:r>
    </w:p>
    <w:p w14:paraId="5E12800B" w14:textId="77777777" w:rsidR="00506AC8" w:rsidRPr="00506AC8" w:rsidRDefault="00506AC8" w:rsidP="00506AC8">
      <w:pPr>
        <w:pStyle w:val="Normal0"/>
        <w:rPr>
          <w:color w:val="000000"/>
          <w:sz w:val="20"/>
          <w:szCs w:val="20"/>
        </w:rPr>
      </w:pPr>
    </w:p>
    <w:p w14:paraId="06C71651" w14:textId="77777777" w:rsidR="00506AC8" w:rsidRPr="00506AC8" w:rsidRDefault="00506AC8" w:rsidP="00506AC8">
      <w:pPr>
        <w:pStyle w:val="Normal0"/>
        <w:rPr>
          <w:color w:val="000000"/>
          <w:sz w:val="20"/>
          <w:szCs w:val="20"/>
        </w:rPr>
      </w:pPr>
      <w:r w:rsidRPr="00506AC8">
        <w:rPr>
          <w:color w:val="000000"/>
          <w:sz w:val="20"/>
          <w:szCs w:val="20"/>
        </w:rPr>
        <w:t xml:space="preserve">Actualmente existen diferentes tipos de sistemas gestores de bases de datos que se utilizan según las necesidades del sistema de información. Algunos trabajan con </w:t>
      </w:r>
      <w:r w:rsidRPr="00506AC8">
        <w:rPr>
          <w:b/>
          <w:color w:val="000000"/>
          <w:sz w:val="20"/>
          <w:szCs w:val="20"/>
        </w:rPr>
        <w:t>modelos relacionales</w:t>
      </w:r>
      <w:r w:rsidRPr="00506AC8">
        <w:rPr>
          <w:color w:val="000000"/>
          <w:sz w:val="20"/>
          <w:szCs w:val="20"/>
        </w:rPr>
        <w:t xml:space="preserve">, mientras que otros utilizan </w:t>
      </w:r>
      <w:r w:rsidRPr="00506AC8">
        <w:rPr>
          <w:b/>
          <w:color w:val="000000"/>
          <w:sz w:val="20"/>
          <w:szCs w:val="20"/>
        </w:rPr>
        <w:t>modelos NoSQL</w:t>
      </w:r>
      <w:r w:rsidRPr="00506AC8">
        <w:rPr>
          <w:color w:val="000000"/>
          <w:sz w:val="20"/>
          <w:szCs w:val="20"/>
        </w:rPr>
        <w:t xml:space="preserve"> orientados a manejar grandes volúmenes de datos o estructuras de información más flexibles.</w:t>
      </w:r>
    </w:p>
    <w:p w14:paraId="1EAFDF9E" w14:textId="77777777" w:rsidR="00506AC8" w:rsidRPr="00506AC8" w:rsidRDefault="00506AC8" w:rsidP="00506AC8">
      <w:pPr>
        <w:pStyle w:val="Normal0"/>
        <w:rPr>
          <w:color w:val="000000"/>
          <w:sz w:val="20"/>
          <w:szCs w:val="20"/>
        </w:rPr>
      </w:pPr>
    </w:p>
    <w:p w14:paraId="5C228118" w14:textId="77777777" w:rsidR="00506AC8" w:rsidRPr="00506AC8" w:rsidRDefault="00506AC8" w:rsidP="00506AC8">
      <w:pPr>
        <w:pStyle w:val="Normal0"/>
        <w:rPr>
          <w:color w:val="000000"/>
          <w:sz w:val="20"/>
          <w:szCs w:val="20"/>
        </w:rPr>
      </w:pPr>
      <w:r w:rsidRPr="00506AC8">
        <w:rPr>
          <w:color w:val="000000"/>
          <w:sz w:val="20"/>
          <w:szCs w:val="20"/>
        </w:rPr>
        <w:t>Entre los sistemas gestores de bases de datos más utilizados se encuentran MySQL, Oracle, PostgreSQL, MongoDB, Cassandra y Neo4j, los cuales ofrecen diferentes características y aplicaciones dentro del desarrollo de sistemas de información.</w:t>
      </w:r>
    </w:p>
    <w:p w14:paraId="4FFE6C47" w14:textId="23386A94" w:rsidR="00506AC8" w:rsidRPr="00B420D0" w:rsidRDefault="00506AC8" w:rsidP="00506AC8">
      <w:pPr>
        <w:pStyle w:val="Normal0"/>
        <w:rPr>
          <w:color w:val="000000"/>
          <w:sz w:val="20"/>
          <w:szCs w:val="20"/>
        </w:rPr>
      </w:pPr>
    </w:p>
    <w:p w14:paraId="55857936" w14:textId="27338B36" w:rsidR="00A24E1F" w:rsidRPr="00A24E1F" w:rsidRDefault="00A24E1F" w:rsidP="00A24E1F">
      <w:pPr>
        <w:pStyle w:val="Normal0"/>
        <w:numPr>
          <w:ilvl w:val="1"/>
          <w:numId w:val="3"/>
        </w:numPr>
        <w:rPr>
          <w:b/>
          <w:color w:val="000000"/>
          <w:sz w:val="20"/>
          <w:szCs w:val="20"/>
        </w:rPr>
      </w:pPr>
      <w:r w:rsidRPr="00A24E1F">
        <w:rPr>
          <w:b/>
          <w:color w:val="000000"/>
          <w:sz w:val="20"/>
          <w:szCs w:val="20"/>
        </w:rPr>
        <w:t>Configuración básica de sistemas gestores de bases de datos</w:t>
      </w:r>
    </w:p>
    <w:p w14:paraId="7F704D2A" w14:textId="124D357A" w:rsidR="00A24E1F" w:rsidRDefault="00A24E1F" w:rsidP="00A24E1F">
      <w:pPr>
        <w:pStyle w:val="Normal0"/>
        <w:rPr>
          <w:color w:val="000000"/>
          <w:sz w:val="20"/>
          <w:szCs w:val="20"/>
        </w:rPr>
      </w:pPr>
    </w:p>
    <w:p w14:paraId="452BF09E" w14:textId="77777777" w:rsidR="00A24E1F" w:rsidRPr="00A24E1F" w:rsidRDefault="00A24E1F" w:rsidP="00A24E1F">
      <w:pPr>
        <w:pStyle w:val="Normal0"/>
        <w:rPr>
          <w:color w:val="000000"/>
          <w:sz w:val="20"/>
          <w:szCs w:val="20"/>
        </w:rPr>
      </w:pPr>
      <w:r w:rsidRPr="00A24E1F">
        <w:rPr>
          <w:color w:val="000000"/>
          <w:sz w:val="20"/>
          <w:szCs w:val="20"/>
        </w:rPr>
        <w:t xml:space="preserve">La configuración inicial de un sistema gestor de bases de datos consiste en preparar el entorno necesario para crear, administrar y consultar bases de datos. Este proceso generalmente incluye la instalación del </w:t>
      </w:r>
      <w:r w:rsidRPr="004C6AC2">
        <w:rPr>
          <w:i/>
          <w:color w:val="000000"/>
          <w:sz w:val="20"/>
          <w:szCs w:val="20"/>
        </w:rPr>
        <w:t>software</w:t>
      </w:r>
      <w:r w:rsidRPr="00A24E1F">
        <w:rPr>
          <w:color w:val="000000"/>
          <w:sz w:val="20"/>
          <w:szCs w:val="20"/>
        </w:rPr>
        <w:t>, la creación de usuarios, la configuración de parámetros básicos y la verificación del funcionamiento del sistema.</w:t>
      </w:r>
    </w:p>
    <w:p w14:paraId="41BAB8E3" w14:textId="77777777" w:rsidR="00A24E1F" w:rsidRPr="00A24E1F" w:rsidRDefault="00A24E1F" w:rsidP="00A24E1F">
      <w:pPr>
        <w:pStyle w:val="Normal0"/>
        <w:rPr>
          <w:color w:val="000000"/>
          <w:sz w:val="20"/>
          <w:szCs w:val="20"/>
        </w:rPr>
      </w:pPr>
    </w:p>
    <w:p w14:paraId="3353ADFD" w14:textId="77777777" w:rsidR="00A24E1F" w:rsidRPr="00A24E1F" w:rsidRDefault="00A24E1F" w:rsidP="00A24E1F">
      <w:pPr>
        <w:pStyle w:val="Normal0"/>
        <w:rPr>
          <w:color w:val="000000"/>
          <w:sz w:val="20"/>
          <w:szCs w:val="20"/>
        </w:rPr>
      </w:pPr>
      <w:r w:rsidRPr="00A24E1F">
        <w:rPr>
          <w:color w:val="000000"/>
          <w:sz w:val="20"/>
          <w:szCs w:val="20"/>
        </w:rPr>
        <w:t>Dependiendo del tipo de base de datos que se utilice, los procedimientos de configuración pueden variar. Algunos gestores están diseñados para trabajar con bases de datos relacionales, mientras que otros utilizan modelos NoSQL, orientados a manejar grandes volúmenes de datos o estructuras más flexibles.</w:t>
      </w:r>
    </w:p>
    <w:p w14:paraId="2C468E5D" w14:textId="77777777" w:rsidR="00A24E1F" w:rsidRPr="00A24E1F" w:rsidRDefault="00A24E1F" w:rsidP="00A24E1F">
      <w:pPr>
        <w:pStyle w:val="Normal0"/>
        <w:rPr>
          <w:color w:val="000000"/>
          <w:sz w:val="20"/>
          <w:szCs w:val="20"/>
        </w:rPr>
      </w:pPr>
    </w:p>
    <w:p w14:paraId="29D05C41" w14:textId="77777777" w:rsidR="00A24E1F" w:rsidRPr="00A24E1F" w:rsidRDefault="00A24E1F" w:rsidP="00A24E1F">
      <w:pPr>
        <w:pStyle w:val="Normal0"/>
        <w:rPr>
          <w:color w:val="000000"/>
          <w:sz w:val="20"/>
          <w:szCs w:val="20"/>
        </w:rPr>
      </w:pPr>
      <w:r w:rsidRPr="00A24E1F">
        <w:rPr>
          <w:color w:val="000000"/>
          <w:sz w:val="20"/>
          <w:szCs w:val="20"/>
        </w:rPr>
        <w:t>Entre los sistemas gestores de bases de datos más utilizados se encuentran MySQL, Oracle y PostgreSQL para bases de datos relacionales, y MongoDB, Cassandra y Neo4j en el contexto de bases de datos NoSQL.</w:t>
      </w:r>
    </w:p>
    <w:p w14:paraId="396FF49E" w14:textId="77777777" w:rsidR="00A24E1F" w:rsidRPr="00A24E1F" w:rsidRDefault="00A24E1F" w:rsidP="00A24E1F">
      <w:pPr>
        <w:pStyle w:val="Normal0"/>
        <w:rPr>
          <w:color w:val="000000"/>
          <w:sz w:val="20"/>
          <w:szCs w:val="20"/>
        </w:rPr>
      </w:pPr>
    </w:p>
    <w:p w14:paraId="1708246C" w14:textId="77777777" w:rsidR="00A24E1F" w:rsidRPr="00A24E1F" w:rsidRDefault="00A24E1F" w:rsidP="00A24E1F">
      <w:pPr>
        <w:pStyle w:val="Normal0"/>
        <w:rPr>
          <w:color w:val="000000"/>
          <w:sz w:val="20"/>
          <w:szCs w:val="20"/>
        </w:rPr>
      </w:pPr>
      <w:r w:rsidRPr="00A24E1F">
        <w:rPr>
          <w:color w:val="000000"/>
          <w:sz w:val="20"/>
          <w:szCs w:val="20"/>
        </w:rPr>
        <w:lastRenderedPageBreak/>
        <w:t>A continuación, se presenta una comparación general de estos gestores y sus características principales.</w:t>
      </w:r>
    </w:p>
    <w:p w14:paraId="2E6A009A" w14:textId="77777777" w:rsidR="00A24E1F" w:rsidRPr="00A24E1F" w:rsidRDefault="00A24E1F" w:rsidP="00A24E1F">
      <w:pPr>
        <w:pStyle w:val="Normal0"/>
        <w:rPr>
          <w:color w:val="000000"/>
          <w:sz w:val="20"/>
          <w:szCs w:val="20"/>
        </w:rPr>
      </w:pPr>
    </w:p>
    <w:p w14:paraId="37094E7B" w14:textId="1D6FBD04" w:rsidR="00A24E1F" w:rsidRDefault="00C900F2" w:rsidP="00A24E1F">
      <w:pPr>
        <w:pStyle w:val="Normal0"/>
        <w:rPr>
          <w:color w:val="000000"/>
          <w:sz w:val="20"/>
          <w:szCs w:val="20"/>
        </w:rPr>
      </w:pPr>
      <w:r>
        <w:rPr>
          <w:b/>
          <w:color w:val="000000"/>
          <w:sz w:val="20"/>
          <w:szCs w:val="20"/>
        </w:rPr>
        <w:t>Tabla 15</w:t>
      </w:r>
      <w:r w:rsidR="00A24E1F" w:rsidRPr="004C6AC2">
        <w:rPr>
          <w:b/>
          <w:color w:val="000000"/>
          <w:sz w:val="20"/>
          <w:szCs w:val="20"/>
        </w:rPr>
        <w:t>.</w:t>
      </w:r>
      <w:r w:rsidR="00A24E1F" w:rsidRPr="00A24E1F">
        <w:rPr>
          <w:color w:val="000000"/>
          <w:sz w:val="20"/>
          <w:szCs w:val="20"/>
        </w:rPr>
        <w:t xml:space="preserve"> Sistemas gestores de bases de datos y sus características generales</w:t>
      </w:r>
    </w:p>
    <w:tbl>
      <w:tblPr>
        <w:tblStyle w:val="Tablaconcuadrcula"/>
        <w:tblW w:w="10262" w:type="dxa"/>
        <w:tblInd w:w="0" w:type="dxa"/>
        <w:tblLook w:val="04A0" w:firstRow="1" w:lastRow="0" w:firstColumn="1" w:lastColumn="0" w:noHBand="0" w:noVBand="1"/>
        <w:tblCaption w:val="Tabla 15. Sistemas gestores de bases de datos y sus características generales"/>
      </w:tblPr>
      <w:tblGrid>
        <w:gridCol w:w="1838"/>
        <w:gridCol w:w="2410"/>
        <w:gridCol w:w="6014"/>
      </w:tblGrid>
      <w:tr w:rsidR="004C6AC2" w:rsidRPr="004C6AC2" w14:paraId="06A43D07" w14:textId="77777777" w:rsidTr="004C6AC2">
        <w:tc>
          <w:tcPr>
            <w:tcW w:w="1838" w:type="dxa"/>
          </w:tcPr>
          <w:p w14:paraId="0B677D4A" w14:textId="710082D0" w:rsidR="004C6AC2" w:rsidRPr="004C6AC2" w:rsidRDefault="004C6AC2" w:rsidP="004C6AC2">
            <w:pPr>
              <w:pStyle w:val="Normal0"/>
              <w:rPr>
                <w:b/>
                <w:color w:val="000000"/>
                <w:sz w:val="20"/>
                <w:szCs w:val="20"/>
              </w:rPr>
            </w:pPr>
            <w:r w:rsidRPr="004C6AC2">
              <w:rPr>
                <w:b/>
                <w:sz w:val="20"/>
                <w:szCs w:val="20"/>
              </w:rPr>
              <w:t>Sistema gestor</w:t>
            </w:r>
          </w:p>
        </w:tc>
        <w:tc>
          <w:tcPr>
            <w:tcW w:w="2410" w:type="dxa"/>
          </w:tcPr>
          <w:p w14:paraId="1C3E2666" w14:textId="3BA76012" w:rsidR="004C6AC2" w:rsidRPr="004C6AC2" w:rsidRDefault="004C6AC2" w:rsidP="004C6AC2">
            <w:pPr>
              <w:pStyle w:val="Normal0"/>
              <w:rPr>
                <w:b/>
                <w:color w:val="000000"/>
                <w:sz w:val="20"/>
                <w:szCs w:val="20"/>
              </w:rPr>
            </w:pPr>
            <w:r w:rsidRPr="004C6AC2">
              <w:rPr>
                <w:b/>
                <w:sz w:val="20"/>
                <w:szCs w:val="20"/>
              </w:rPr>
              <w:t>Tipo de base de datos</w:t>
            </w:r>
          </w:p>
        </w:tc>
        <w:tc>
          <w:tcPr>
            <w:tcW w:w="6014" w:type="dxa"/>
          </w:tcPr>
          <w:p w14:paraId="1753D878" w14:textId="1F1D6BC8" w:rsidR="004C6AC2" w:rsidRPr="004C6AC2" w:rsidRDefault="004C6AC2" w:rsidP="004C6AC2">
            <w:pPr>
              <w:pStyle w:val="Normal0"/>
              <w:rPr>
                <w:b/>
                <w:color w:val="000000"/>
                <w:sz w:val="20"/>
                <w:szCs w:val="20"/>
              </w:rPr>
            </w:pPr>
            <w:r w:rsidRPr="004C6AC2">
              <w:rPr>
                <w:b/>
                <w:sz w:val="20"/>
                <w:szCs w:val="20"/>
              </w:rPr>
              <w:t>Característica principal</w:t>
            </w:r>
          </w:p>
        </w:tc>
      </w:tr>
      <w:tr w:rsidR="004C6AC2" w:rsidRPr="004C6AC2" w14:paraId="4966F195" w14:textId="77777777" w:rsidTr="004C6AC2">
        <w:tc>
          <w:tcPr>
            <w:tcW w:w="1838" w:type="dxa"/>
          </w:tcPr>
          <w:p w14:paraId="65C5E951" w14:textId="46BC97F2" w:rsidR="004C6AC2" w:rsidRPr="004C6AC2" w:rsidRDefault="004C6AC2" w:rsidP="004C6AC2">
            <w:pPr>
              <w:pStyle w:val="Normal0"/>
              <w:rPr>
                <w:color w:val="000000"/>
                <w:sz w:val="20"/>
                <w:szCs w:val="20"/>
              </w:rPr>
            </w:pPr>
            <w:r w:rsidRPr="004C6AC2">
              <w:rPr>
                <w:sz w:val="20"/>
                <w:szCs w:val="20"/>
              </w:rPr>
              <w:t>MySQL</w:t>
            </w:r>
          </w:p>
        </w:tc>
        <w:tc>
          <w:tcPr>
            <w:tcW w:w="2410" w:type="dxa"/>
          </w:tcPr>
          <w:p w14:paraId="7494B5F8" w14:textId="5BBA52C1" w:rsidR="004C6AC2" w:rsidRPr="004C6AC2" w:rsidRDefault="004C6AC2" w:rsidP="004C6AC2">
            <w:pPr>
              <w:pStyle w:val="Normal0"/>
              <w:rPr>
                <w:color w:val="000000"/>
                <w:sz w:val="20"/>
                <w:szCs w:val="20"/>
              </w:rPr>
            </w:pPr>
            <w:r w:rsidRPr="004C6AC2">
              <w:rPr>
                <w:sz w:val="20"/>
                <w:szCs w:val="20"/>
              </w:rPr>
              <w:t>Relacional</w:t>
            </w:r>
            <w:r>
              <w:rPr>
                <w:sz w:val="20"/>
                <w:szCs w:val="20"/>
              </w:rPr>
              <w:t>.</w:t>
            </w:r>
          </w:p>
        </w:tc>
        <w:tc>
          <w:tcPr>
            <w:tcW w:w="6014" w:type="dxa"/>
          </w:tcPr>
          <w:p w14:paraId="0815DA5E" w14:textId="3C3DDF8F" w:rsidR="004C6AC2" w:rsidRPr="004C6AC2" w:rsidRDefault="004C6AC2" w:rsidP="004C6AC2">
            <w:pPr>
              <w:pStyle w:val="Normal0"/>
              <w:rPr>
                <w:color w:val="000000"/>
                <w:sz w:val="20"/>
                <w:szCs w:val="20"/>
              </w:rPr>
            </w:pPr>
            <w:r w:rsidRPr="004C6AC2">
              <w:rPr>
                <w:sz w:val="20"/>
                <w:szCs w:val="20"/>
              </w:rPr>
              <w:t xml:space="preserve">Amplio uso en aplicaciones </w:t>
            </w:r>
            <w:r w:rsidRPr="00D42D53">
              <w:rPr>
                <w:i/>
                <w:sz w:val="20"/>
                <w:szCs w:val="20"/>
              </w:rPr>
              <w:t>web</w:t>
            </w:r>
            <w:r w:rsidRPr="004C6AC2">
              <w:rPr>
                <w:sz w:val="20"/>
                <w:szCs w:val="20"/>
              </w:rPr>
              <w:t xml:space="preserve"> y facilidad de administración</w:t>
            </w:r>
            <w:r>
              <w:rPr>
                <w:sz w:val="20"/>
                <w:szCs w:val="20"/>
              </w:rPr>
              <w:t>.</w:t>
            </w:r>
          </w:p>
        </w:tc>
      </w:tr>
      <w:tr w:rsidR="004C6AC2" w:rsidRPr="004C6AC2" w14:paraId="487460E1" w14:textId="77777777" w:rsidTr="004C6AC2">
        <w:tc>
          <w:tcPr>
            <w:tcW w:w="1838" w:type="dxa"/>
          </w:tcPr>
          <w:p w14:paraId="0D4ECC21" w14:textId="7D8E15EF" w:rsidR="004C6AC2" w:rsidRPr="004C6AC2" w:rsidRDefault="004C6AC2" w:rsidP="004C6AC2">
            <w:pPr>
              <w:pStyle w:val="Normal0"/>
              <w:rPr>
                <w:color w:val="000000"/>
                <w:sz w:val="20"/>
                <w:szCs w:val="20"/>
              </w:rPr>
            </w:pPr>
            <w:r w:rsidRPr="004C6AC2">
              <w:rPr>
                <w:sz w:val="20"/>
                <w:szCs w:val="20"/>
              </w:rPr>
              <w:t>Oracle</w:t>
            </w:r>
          </w:p>
        </w:tc>
        <w:tc>
          <w:tcPr>
            <w:tcW w:w="2410" w:type="dxa"/>
          </w:tcPr>
          <w:p w14:paraId="22F9D027" w14:textId="16058D68" w:rsidR="004C6AC2" w:rsidRPr="004C6AC2" w:rsidRDefault="004C6AC2" w:rsidP="004C6AC2">
            <w:pPr>
              <w:pStyle w:val="Normal0"/>
              <w:rPr>
                <w:color w:val="000000"/>
                <w:sz w:val="20"/>
                <w:szCs w:val="20"/>
              </w:rPr>
            </w:pPr>
            <w:r w:rsidRPr="004C6AC2">
              <w:rPr>
                <w:sz w:val="20"/>
                <w:szCs w:val="20"/>
              </w:rPr>
              <w:t>Relacional</w:t>
            </w:r>
            <w:r>
              <w:rPr>
                <w:sz w:val="20"/>
                <w:szCs w:val="20"/>
              </w:rPr>
              <w:t>.</w:t>
            </w:r>
          </w:p>
        </w:tc>
        <w:tc>
          <w:tcPr>
            <w:tcW w:w="6014" w:type="dxa"/>
          </w:tcPr>
          <w:p w14:paraId="64B32A8D" w14:textId="2CB6494B" w:rsidR="004C6AC2" w:rsidRPr="004C6AC2" w:rsidRDefault="004C6AC2" w:rsidP="004C6AC2">
            <w:pPr>
              <w:pStyle w:val="Normal0"/>
              <w:rPr>
                <w:color w:val="000000"/>
                <w:sz w:val="20"/>
                <w:szCs w:val="20"/>
              </w:rPr>
            </w:pPr>
            <w:r w:rsidRPr="004C6AC2">
              <w:rPr>
                <w:sz w:val="20"/>
                <w:szCs w:val="20"/>
              </w:rPr>
              <w:t>Alta capacidad para entornos empresariales y grandes volúmenes de datos</w:t>
            </w:r>
            <w:r>
              <w:rPr>
                <w:sz w:val="20"/>
                <w:szCs w:val="20"/>
              </w:rPr>
              <w:t>.</w:t>
            </w:r>
          </w:p>
        </w:tc>
      </w:tr>
      <w:tr w:rsidR="004C6AC2" w:rsidRPr="004C6AC2" w14:paraId="161DBB25" w14:textId="77777777" w:rsidTr="004C6AC2">
        <w:tc>
          <w:tcPr>
            <w:tcW w:w="1838" w:type="dxa"/>
          </w:tcPr>
          <w:p w14:paraId="33B562AB" w14:textId="5CD458B8" w:rsidR="004C6AC2" w:rsidRPr="004C6AC2" w:rsidRDefault="004C6AC2" w:rsidP="004C6AC2">
            <w:pPr>
              <w:pStyle w:val="Normal0"/>
              <w:rPr>
                <w:color w:val="000000"/>
                <w:sz w:val="20"/>
                <w:szCs w:val="20"/>
              </w:rPr>
            </w:pPr>
            <w:r w:rsidRPr="004C6AC2">
              <w:rPr>
                <w:sz w:val="20"/>
                <w:szCs w:val="20"/>
              </w:rPr>
              <w:t>PostgreSQL</w:t>
            </w:r>
          </w:p>
        </w:tc>
        <w:tc>
          <w:tcPr>
            <w:tcW w:w="2410" w:type="dxa"/>
          </w:tcPr>
          <w:p w14:paraId="5097062C" w14:textId="4EF0463A" w:rsidR="004C6AC2" w:rsidRPr="004C6AC2" w:rsidRDefault="004C6AC2" w:rsidP="004C6AC2">
            <w:pPr>
              <w:pStyle w:val="Normal0"/>
              <w:rPr>
                <w:color w:val="000000"/>
                <w:sz w:val="20"/>
                <w:szCs w:val="20"/>
              </w:rPr>
            </w:pPr>
            <w:r w:rsidRPr="004C6AC2">
              <w:rPr>
                <w:sz w:val="20"/>
                <w:szCs w:val="20"/>
              </w:rPr>
              <w:t>Relacional</w:t>
            </w:r>
            <w:r>
              <w:rPr>
                <w:sz w:val="20"/>
                <w:szCs w:val="20"/>
              </w:rPr>
              <w:t>.</w:t>
            </w:r>
          </w:p>
        </w:tc>
        <w:tc>
          <w:tcPr>
            <w:tcW w:w="6014" w:type="dxa"/>
          </w:tcPr>
          <w:p w14:paraId="4CD4ADD6" w14:textId="68267BA4" w:rsidR="004C6AC2" w:rsidRPr="004C6AC2" w:rsidRDefault="004C6AC2" w:rsidP="004C6AC2">
            <w:pPr>
              <w:pStyle w:val="Normal0"/>
              <w:rPr>
                <w:color w:val="000000"/>
                <w:sz w:val="20"/>
                <w:szCs w:val="20"/>
              </w:rPr>
            </w:pPr>
            <w:r w:rsidRPr="004C6AC2">
              <w:rPr>
                <w:sz w:val="20"/>
                <w:szCs w:val="20"/>
              </w:rPr>
              <w:t>Sistema robusto de código abierto con alta compatibilidad con estándares SQL</w:t>
            </w:r>
            <w:r>
              <w:rPr>
                <w:sz w:val="20"/>
                <w:szCs w:val="20"/>
              </w:rPr>
              <w:t>.</w:t>
            </w:r>
          </w:p>
        </w:tc>
      </w:tr>
      <w:tr w:rsidR="004C6AC2" w:rsidRPr="004C6AC2" w14:paraId="3AAFBF00" w14:textId="77777777" w:rsidTr="004C6AC2">
        <w:tc>
          <w:tcPr>
            <w:tcW w:w="1838" w:type="dxa"/>
          </w:tcPr>
          <w:p w14:paraId="0DA12A19" w14:textId="11D3B850" w:rsidR="004C6AC2" w:rsidRPr="004C6AC2" w:rsidRDefault="004C6AC2" w:rsidP="004C6AC2">
            <w:pPr>
              <w:pStyle w:val="Normal0"/>
              <w:rPr>
                <w:color w:val="000000"/>
                <w:sz w:val="20"/>
                <w:szCs w:val="20"/>
              </w:rPr>
            </w:pPr>
            <w:r w:rsidRPr="004C6AC2">
              <w:rPr>
                <w:sz w:val="20"/>
                <w:szCs w:val="20"/>
              </w:rPr>
              <w:t>MongoDB</w:t>
            </w:r>
          </w:p>
        </w:tc>
        <w:tc>
          <w:tcPr>
            <w:tcW w:w="2410" w:type="dxa"/>
          </w:tcPr>
          <w:p w14:paraId="7AD8C8A3" w14:textId="72C2F0F7" w:rsidR="004C6AC2" w:rsidRPr="004C6AC2" w:rsidRDefault="004C6AC2" w:rsidP="004C6AC2">
            <w:pPr>
              <w:pStyle w:val="Normal0"/>
              <w:rPr>
                <w:color w:val="000000"/>
                <w:sz w:val="20"/>
                <w:szCs w:val="20"/>
              </w:rPr>
            </w:pPr>
            <w:r w:rsidRPr="004C6AC2">
              <w:rPr>
                <w:sz w:val="20"/>
                <w:szCs w:val="20"/>
              </w:rPr>
              <w:t>NoSQL (documentos)</w:t>
            </w:r>
            <w:r>
              <w:rPr>
                <w:sz w:val="20"/>
                <w:szCs w:val="20"/>
              </w:rPr>
              <w:t>.</w:t>
            </w:r>
          </w:p>
        </w:tc>
        <w:tc>
          <w:tcPr>
            <w:tcW w:w="6014" w:type="dxa"/>
          </w:tcPr>
          <w:p w14:paraId="699600F6" w14:textId="276221AA" w:rsidR="004C6AC2" w:rsidRPr="004C6AC2" w:rsidRDefault="004C6AC2" w:rsidP="004C6AC2">
            <w:pPr>
              <w:pStyle w:val="Normal0"/>
              <w:rPr>
                <w:color w:val="000000"/>
                <w:sz w:val="20"/>
                <w:szCs w:val="20"/>
              </w:rPr>
            </w:pPr>
            <w:r w:rsidRPr="004C6AC2">
              <w:rPr>
                <w:sz w:val="20"/>
                <w:szCs w:val="20"/>
              </w:rPr>
              <w:t>Almacena información en documentos tipo JSON</w:t>
            </w:r>
            <w:r>
              <w:rPr>
                <w:sz w:val="20"/>
                <w:szCs w:val="20"/>
              </w:rPr>
              <w:t>.</w:t>
            </w:r>
          </w:p>
        </w:tc>
      </w:tr>
      <w:tr w:rsidR="004C6AC2" w:rsidRPr="004C6AC2" w14:paraId="66F6C958" w14:textId="77777777" w:rsidTr="004C6AC2">
        <w:tc>
          <w:tcPr>
            <w:tcW w:w="1838" w:type="dxa"/>
          </w:tcPr>
          <w:p w14:paraId="033F307B" w14:textId="00891D5A" w:rsidR="004C6AC2" w:rsidRPr="004C6AC2" w:rsidRDefault="004C6AC2" w:rsidP="004C6AC2">
            <w:pPr>
              <w:pStyle w:val="Normal0"/>
              <w:rPr>
                <w:color w:val="000000"/>
                <w:sz w:val="20"/>
                <w:szCs w:val="20"/>
              </w:rPr>
            </w:pPr>
            <w:r w:rsidRPr="004C6AC2">
              <w:rPr>
                <w:sz w:val="20"/>
                <w:szCs w:val="20"/>
              </w:rPr>
              <w:t>Cassandra</w:t>
            </w:r>
          </w:p>
        </w:tc>
        <w:tc>
          <w:tcPr>
            <w:tcW w:w="2410" w:type="dxa"/>
          </w:tcPr>
          <w:p w14:paraId="2A338B1E" w14:textId="3BA32207" w:rsidR="004C6AC2" w:rsidRPr="004C6AC2" w:rsidRDefault="004C6AC2" w:rsidP="004C6AC2">
            <w:pPr>
              <w:pStyle w:val="Normal0"/>
              <w:rPr>
                <w:color w:val="000000"/>
                <w:sz w:val="20"/>
                <w:szCs w:val="20"/>
              </w:rPr>
            </w:pPr>
            <w:r w:rsidRPr="004C6AC2">
              <w:rPr>
                <w:sz w:val="20"/>
                <w:szCs w:val="20"/>
              </w:rPr>
              <w:t>NoSQL (columnas)</w:t>
            </w:r>
            <w:r>
              <w:rPr>
                <w:sz w:val="20"/>
                <w:szCs w:val="20"/>
              </w:rPr>
              <w:t>.</w:t>
            </w:r>
          </w:p>
        </w:tc>
        <w:tc>
          <w:tcPr>
            <w:tcW w:w="6014" w:type="dxa"/>
          </w:tcPr>
          <w:p w14:paraId="166CCCBA" w14:textId="7AB23D7D" w:rsidR="004C6AC2" w:rsidRPr="004C6AC2" w:rsidRDefault="004C6AC2" w:rsidP="004C6AC2">
            <w:pPr>
              <w:pStyle w:val="Normal0"/>
              <w:rPr>
                <w:color w:val="000000"/>
                <w:sz w:val="20"/>
                <w:szCs w:val="20"/>
              </w:rPr>
            </w:pPr>
            <w:r w:rsidRPr="004C6AC2">
              <w:rPr>
                <w:sz w:val="20"/>
                <w:szCs w:val="20"/>
              </w:rPr>
              <w:t>Diseñado para manejar grandes volúmenes de datos distribuidos</w:t>
            </w:r>
            <w:r>
              <w:rPr>
                <w:sz w:val="20"/>
                <w:szCs w:val="20"/>
              </w:rPr>
              <w:t>.</w:t>
            </w:r>
          </w:p>
        </w:tc>
      </w:tr>
      <w:tr w:rsidR="004C6AC2" w:rsidRPr="004C6AC2" w14:paraId="0E2E5604" w14:textId="77777777" w:rsidTr="004C6AC2">
        <w:tc>
          <w:tcPr>
            <w:tcW w:w="1838" w:type="dxa"/>
          </w:tcPr>
          <w:p w14:paraId="249723A4" w14:textId="542361D7" w:rsidR="004C6AC2" w:rsidRPr="004C6AC2" w:rsidRDefault="004C6AC2" w:rsidP="004C6AC2">
            <w:pPr>
              <w:pStyle w:val="Normal0"/>
              <w:rPr>
                <w:color w:val="000000"/>
                <w:sz w:val="20"/>
                <w:szCs w:val="20"/>
              </w:rPr>
            </w:pPr>
            <w:r w:rsidRPr="004C6AC2">
              <w:rPr>
                <w:sz w:val="20"/>
                <w:szCs w:val="20"/>
              </w:rPr>
              <w:t>Neo4j</w:t>
            </w:r>
          </w:p>
        </w:tc>
        <w:tc>
          <w:tcPr>
            <w:tcW w:w="2410" w:type="dxa"/>
          </w:tcPr>
          <w:p w14:paraId="553F08EB" w14:textId="7C5D2867" w:rsidR="004C6AC2" w:rsidRPr="004C6AC2" w:rsidRDefault="004C6AC2" w:rsidP="004C6AC2">
            <w:pPr>
              <w:pStyle w:val="Normal0"/>
              <w:rPr>
                <w:color w:val="000000"/>
                <w:sz w:val="20"/>
                <w:szCs w:val="20"/>
              </w:rPr>
            </w:pPr>
            <w:r w:rsidRPr="004C6AC2">
              <w:rPr>
                <w:sz w:val="20"/>
                <w:szCs w:val="20"/>
              </w:rPr>
              <w:t>NoSQL (grafos)</w:t>
            </w:r>
            <w:r>
              <w:rPr>
                <w:sz w:val="20"/>
                <w:szCs w:val="20"/>
              </w:rPr>
              <w:t>.</w:t>
            </w:r>
          </w:p>
        </w:tc>
        <w:tc>
          <w:tcPr>
            <w:tcW w:w="6014" w:type="dxa"/>
          </w:tcPr>
          <w:p w14:paraId="6E45FE01" w14:textId="22EDD03C" w:rsidR="004C6AC2" w:rsidRPr="004C6AC2" w:rsidRDefault="004C6AC2" w:rsidP="004C6AC2">
            <w:pPr>
              <w:pStyle w:val="Normal0"/>
              <w:rPr>
                <w:color w:val="000000"/>
                <w:sz w:val="20"/>
                <w:szCs w:val="20"/>
              </w:rPr>
            </w:pPr>
            <w:r w:rsidRPr="004C6AC2">
              <w:rPr>
                <w:sz w:val="20"/>
                <w:szCs w:val="20"/>
              </w:rPr>
              <w:t>Especializado en el manejo de relaciones complejas entre datos</w:t>
            </w:r>
            <w:r>
              <w:rPr>
                <w:sz w:val="20"/>
                <w:szCs w:val="20"/>
              </w:rPr>
              <w:t>.</w:t>
            </w:r>
          </w:p>
        </w:tc>
      </w:tr>
    </w:tbl>
    <w:p w14:paraId="0E66CF8E" w14:textId="77777777" w:rsidR="004C6AC2" w:rsidRDefault="004C6AC2" w:rsidP="00A24E1F">
      <w:pPr>
        <w:pStyle w:val="Normal0"/>
        <w:rPr>
          <w:color w:val="000000"/>
          <w:sz w:val="20"/>
          <w:szCs w:val="20"/>
        </w:rPr>
      </w:pPr>
    </w:p>
    <w:p w14:paraId="5F15833E" w14:textId="4B470211" w:rsidR="00A24E1F" w:rsidRDefault="004C6AC2" w:rsidP="00A24E1F">
      <w:pPr>
        <w:pStyle w:val="Normal0"/>
        <w:rPr>
          <w:color w:val="000000"/>
          <w:sz w:val="20"/>
          <w:szCs w:val="20"/>
        </w:rPr>
      </w:pPr>
      <w:r w:rsidRPr="004C6AC2">
        <w:rPr>
          <w:color w:val="000000"/>
          <w:sz w:val="20"/>
          <w:szCs w:val="20"/>
        </w:rPr>
        <w:t>Esta clasificación permite comprender que los sistemas gestores de bases de datos se adaptan a diferentes necesidades tecnológicas, dependiendo del tipo de información que se requiera almacenar y procesar.</w:t>
      </w:r>
    </w:p>
    <w:p w14:paraId="7E27142C" w14:textId="77777777" w:rsidR="004C6AC2" w:rsidRDefault="004C6AC2" w:rsidP="00A24E1F">
      <w:pPr>
        <w:pStyle w:val="Normal0"/>
        <w:rPr>
          <w:color w:val="000000"/>
          <w:sz w:val="20"/>
          <w:szCs w:val="20"/>
        </w:rPr>
      </w:pPr>
    </w:p>
    <w:p w14:paraId="5E7AD67E" w14:textId="3F132BAF" w:rsidR="00B420D0" w:rsidRPr="000676B8" w:rsidRDefault="00B420D0" w:rsidP="002C246A">
      <w:pPr>
        <w:pStyle w:val="Normal0"/>
        <w:numPr>
          <w:ilvl w:val="1"/>
          <w:numId w:val="3"/>
        </w:numPr>
        <w:rPr>
          <w:b/>
          <w:color w:val="000000"/>
          <w:sz w:val="20"/>
          <w:szCs w:val="20"/>
        </w:rPr>
      </w:pPr>
      <w:r w:rsidRPr="000676B8">
        <w:rPr>
          <w:b/>
          <w:color w:val="000000"/>
          <w:sz w:val="20"/>
          <w:szCs w:val="20"/>
        </w:rPr>
        <w:t>Herramientas de modelado de bases de datos</w:t>
      </w:r>
    </w:p>
    <w:p w14:paraId="5D7F9F88" w14:textId="0417FEC6" w:rsidR="000676B8" w:rsidRDefault="000676B8" w:rsidP="000676B8">
      <w:pPr>
        <w:pStyle w:val="Normal0"/>
        <w:rPr>
          <w:color w:val="000000"/>
          <w:sz w:val="20"/>
          <w:szCs w:val="20"/>
        </w:rPr>
      </w:pPr>
    </w:p>
    <w:p w14:paraId="76C7A7E1" w14:textId="77777777" w:rsidR="000676B8" w:rsidRPr="000676B8" w:rsidRDefault="000676B8" w:rsidP="000676B8">
      <w:pPr>
        <w:pStyle w:val="Normal0"/>
        <w:rPr>
          <w:color w:val="000000"/>
          <w:sz w:val="20"/>
          <w:szCs w:val="20"/>
        </w:rPr>
      </w:pPr>
      <w:r w:rsidRPr="000676B8">
        <w:rPr>
          <w:color w:val="000000"/>
          <w:sz w:val="20"/>
          <w:szCs w:val="20"/>
        </w:rPr>
        <w:t>Las herramientas de modelado de bases de datos son aplicaciones que permiten diseñar, visualizar y estructurar bases de datos antes de su implementación en un sistema gestor de bases de datos. Estas herramientas facilitan la creación de diagramas, la definición de entidades, atributos y relaciones, así como la generación automática de scripts que pueden utilizarse para crear la base de datos en diferentes plataformas.</w:t>
      </w:r>
    </w:p>
    <w:p w14:paraId="648054C7" w14:textId="77777777" w:rsidR="000676B8" w:rsidRPr="000676B8" w:rsidRDefault="000676B8" w:rsidP="000676B8">
      <w:pPr>
        <w:pStyle w:val="Normal0"/>
        <w:rPr>
          <w:color w:val="000000"/>
          <w:sz w:val="20"/>
          <w:szCs w:val="20"/>
        </w:rPr>
      </w:pPr>
    </w:p>
    <w:p w14:paraId="2A4141D1" w14:textId="77777777" w:rsidR="000676B8" w:rsidRPr="000676B8" w:rsidRDefault="000676B8" w:rsidP="000676B8">
      <w:pPr>
        <w:pStyle w:val="Normal0"/>
        <w:rPr>
          <w:color w:val="000000"/>
          <w:sz w:val="20"/>
          <w:szCs w:val="20"/>
        </w:rPr>
      </w:pPr>
      <w:r w:rsidRPr="000676B8">
        <w:rPr>
          <w:color w:val="000000"/>
          <w:sz w:val="20"/>
          <w:szCs w:val="20"/>
        </w:rPr>
        <w:t>El uso de herramientas de modelado permite organizar de manera clara la estructura de la información, identificar posibles errores en el diseño y documentar el funcionamiento del sistema de datos. De esta manera, los desarrolladores y analistas pueden comprender con mayor facilidad cómo se relacionan los diferentes elementos dentro de la base de datos.</w:t>
      </w:r>
    </w:p>
    <w:p w14:paraId="2486BB81" w14:textId="77777777" w:rsidR="000676B8" w:rsidRPr="000676B8" w:rsidRDefault="000676B8" w:rsidP="000676B8">
      <w:pPr>
        <w:pStyle w:val="Normal0"/>
        <w:rPr>
          <w:color w:val="000000"/>
          <w:sz w:val="20"/>
          <w:szCs w:val="20"/>
        </w:rPr>
      </w:pPr>
    </w:p>
    <w:p w14:paraId="656DAC1D" w14:textId="48068491" w:rsidR="000676B8" w:rsidRPr="000676B8" w:rsidRDefault="000676B8" w:rsidP="000676B8">
      <w:pPr>
        <w:pStyle w:val="Normal0"/>
        <w:rPr>
          <w:color w:val="000000"/>
          <w:sz w:val="20"/>
          <w:szCs w:val="20"/>
        </w:rPr>
      </w:pPr>
      <w:r w:rsidRPr="000676B8">
        <w:rPr>
          <w:color w:val="000000"/>
          <w:sz w:val="20"/>
          <w:szCs w:val="20"/>
        </w:rPr>
        <w:t>Entre las funciones más comunes de es</w:t>
      </w:r>
      <w:r>
        <w:rPr>
          <w:color w:val="000000"/>
          <w:sz w:val="20"/>
          <w:szCs w:val="20"/>
        </w:rPr>
        <w:t>tas herramientas se encuentran:</w:t>
      </w:r>
    </w:p>
    <w:p w14:paraId="3B70D38A" w14:textId="3C70B476" w:rsidR="000676B8" w:rsidRPr="000676B8" w:rsidRDefault="000676B8" w:rsidP="000676B8">
      <w:pPr>
        <w:pStyle w:val="Normal0"/>
        <w:numPr>
          <w:ilvl w:val="0"/>
          <w:numId w:val="43"/>
        </w:numPr>
        <w:rPr>
          <w:color w:val="000000"/>
          <w:sz w:val="20"/>
          <w:szCs w:val="20"/>
        </w:rPr>
      </w:pPr>
      <w:r w:rsidRPr="000676B8">
        <w:rPr>
          <w:color w:val="000000"/>
          <w:sz w:val="20"/>
          <w:szCs w:val="20"/>
        </w:rPr>
        <w:t>Creación de diagramas Entidad–Relación.</w:t>
      </w:r>
    </w:p>
    <w:p w14:paraId="72702A66" w14:textId="2C93C4D5" w:rsidR="000676B8" w:rsidRPr="000676B8" w:rsidRDefault="000676B8" w:rsidP="000676B8">
      <w:pPr>
        <w:pStyle w:val="Normal0"/>
        <w:numPr>
          <w:ilvl w:val="0"/>
          <w:numId w:val="43"/>
        </w:numPr>
        <w:rPr>
          <w:color w:val="000000"/>
          <w:sz w:val="20"/>
          <w:szCs w:val="20"/>
        </w:rPr>
      </w:pPr>
      <w:r w:rsidRPr="000676B8">
        <w:rPr>
          <w:color w:val="000000"/>
          <w:sz w:val="20"/>
          <w:szCs w:val="20"/>
        </w:rPr>
        <w:t>Diseño de modelos relacionales.</w:t>
      </w:r>
    </w:p>
    <w:p w14:paraId="54178004" w14:textId="6500B228" w:rsidR="000676B8" w:rsidRPr="000676B8" w:rsidRDefault="000676B8" w:rsidP="000676B8">
      <w:pPr>
        <w:pStyle w:val="Normal0"/>
        <w:numPr>
          <w:ilvl w:val="0"/>
          <w:numId w:val="43"/>
        </w:numPr>
        <w:rPr>
          <w:color w:val="000000"/>
          <w:sz w:val="20"/>
          <w:szCs w:val="20"/>
        </w:rPr>
      </w:pPr>
      <w:r w:rsidRPr="000676B8">
        <w:rPr>
          <w:color w:val="000000"/>
          <w:sz w:val="20"/>
          <w:szCs w:val="20"/>
        </w:rPr>
        <w:t>Generación automática de código SQL.</w:t>
      </w:r>
    </w:p>
    <w:p w14:paraId="24970820" w14:textId="69D797C9" w:rsidR="000676B8" w:rsidRPr="000676B8" w:rsidRDefault="000676B8" w:rsidP="000676B8">
      <w:pPr>
        <w:pStyle w:val="Normal0"/>
        <w:numPr>
          <w:ilvl w:val="0"/>
          <w:numId w:val="43"/>
        </w:numPr>
        <w:rPr>
          <w:color w:val="000000"/>
          <w:sz w:val="20"/>
          <w:szCs w:val="20"/>
        </w:rPr>
      </w:pPr>
      <w:r w:rsidRPr="000676B8">
        <w:rPr>
          <w:color w:val="000000"/>
          <w:sz w:val="20"/>
          <w:szCs w:val="20"/>
        </w:rPr>
        <w:t>Documentación del modelo de datos.</w:t>
      </w:r>
    </w:p>
    <w:p w14:paraId="511F71F7" w14:textId="76BA3EF8" w:rsidR="000676B8" w:rsidRPr="000676B8" w:rsidRDefault="000676B8" w:rsidP="000676B8">
      <w:pPr>
        <w:pStyle w:val="Normal0"/>
        <w:numPr>
          <w:ilvl w:val="0"/>
          <w:numId w:val="43"/>
        </w:numPr>
        <w:rPr>
          <w:color w:val="000000"/>
          <w:sz w:val="20"/>
          <w:szCs w:val="20"/>
        </w:rPr>
      </w:pPr>
      <w:r w:rsidRPr="000676B8">
        <w:rPr>
          <w:color w:val="000000"/>
          <w:sz w:val="20"/>
          <w:szCs w:val="20"/>
        </w:rPr>
        <w:t>Integración con diferentes sistemas gestores de bases de datos.</w:t>
      </w:r>
    </w:p>
    <w:p w14:paraId="3E63EF5E" w14:textId="77777777" w:rsidR="000676B8" w:rsidRPr="000676B8" w:rsidRDefault="000676B8" w:rsidP="000676B8">
      <w:pPr>
        <w:pStyle w:val="Normal0"/>
        <w:rPr>
          <w:color w:val="000000"/>
          <w:sz w:val="20"/>
          <w:szCs w:val="20"/>
        </w:rPr>
      </w:pPr>
    </w:p>
    <w:p w14:paraId="1AE2AC70" w14:textId="77777777" w:rsidR="000676B8" w:rsidRPr="000676B8" w:rsidRDefault="000676B8" w:rsidP="000676B8">
      <w:pPr>
        <w:pStyle w:val="Normal0"/>
        <w:rPr>
          <w:color w:val="000000"/>
          <w:sz w:val="20"/>
          <w:szCs w:val="20"/>
        </w:rPr>
      </w:pPr>
      <w:r w:rsidRPr="000676B8">
        <w:rPr>
          <w:color w:val="000000"/>
          <w:sz w:val="20"/>
          <w:szCs w:val="20"/>
        </w:rPr>
        <w:t>Existen diversas herramientas utilizadas en el diseño de bases de datos, cada una con características y funcionalidades específicas.</w:t>
      </w:r>
    </w:p>
    <w:p w14:paraId="04FDFC83" w14:textId="77777777" w:rsidR="000676B8" w:rsidRPr="000676B8" w:rsidRDefault="000676B8" w:rsidP="000676B8">
      <w:pPr>
        <w:pStyle w:val="Normal0"/>
        <w:rPr>
          <w:color w:val="000000"/>
          <w:sz w:val="20"/>
          <w:szCs w:val="20"/>
        </w:rPr>
      </w:pPr>
    </w:p>
    <w:p w14:paraId="2795A7A8" w14:textId="77E6409F" w:rsidR="000676B8" w:rsidRDefault="00C900F2" w:rsidP="000676B8">
      <w:pPr>
        <w:pStyle w:val="Normal0"/>
        <w:rPr>
          <w:color w:val="000000"/>
          <w:sz w:val="20"/>
          <w:szCs w:val="20"/>
        </w:rPr>
      </w:pPr>
      <w:r>
        <w:rPr>
          <w:b/>
          <w:color w:val="000000"/>
          <w:sz w:val="20"/>
          <w:szCs w:val="20"/>
        </w:rPr>
        <w:t>Tabla 16</w:t>
      </w:r>
      <w:r w:rsidR="000676B8" w:rsidRPr="000676B8">
        <w:rPr>
          <w:b/>
          <w:color w:val="000000"/>
          <w:sz w:val="20"/>
          <w:szCs w:val="20"/>
        </w:rPr>
        <w:t>.</w:t>
      </w:r>
      <w:r w:rsidR="000676B8" w:rsidRPr="000676B8">
        <w:rPr>
          <w:color w:val="000000"/>
          <w:sz w:val="20"/>
          <w:szCs w:val="20"/>
        </w:rPr>
        <w:t xml:space="preserve"> Herramientas de modelado de bases de datos</w:t>
      </w:r>
    </w:p>
    <w:tbl>
      <w:tblPr>
        <w:tblStyle w:val="Tablaconcuadrcula"/>
        <w:tblW w:w="0" w:type="auto"/>
        <w:tblInd w:w="0" w:type="dxa"/>
        <w:tblLook w:val="04A0" w:firstRow="1" w:lastRow="0" w:firstColumn="1" w:lastColumn="0" w:noHBand="0" w:noVBand="1"/>
        <w:tblCaption w:val="Tabla 16. Herramientas de modelado de bases de datos"/>
      </w:tblPr>
      <w:tblGrid>
        <w:gridCol w:w="3256"/>
        <w:gridCol w:w="6706"/>
      </w:tblGrid>
      <w:tr w:rsidR="000676B8" w:rsidRPr="000676B8" w14:paraId="35548B43" w14:textId="77777777" w:rsidTr="000676B8">
        <w:tc>
          <w:tcPr>
            <w:tcW w:w="3256" w:type="dxa"/>
          </w:tcPr>
          <w:p w14:paraId="3DF370DC" w14:textId="7B12B34B" w:rsidR="000676B8" w:rsidRPr="000676B8" w:rsidRDefault="000676B8" w:rsidP="000676B8">
            <w:pPr>
              <w:pStyle w:val="Normal0"/>
              <w:rPr>
                <w:b/>
                <w:color w:val="000000"/>
                <w:sz w:val="20"/>
                <w:szCs w:val="20"/>
              </w:rPr>
            </w:pPr>
            <w:r w:rsidRPr="000676B8">
              <w:rPr>
                <w:b/>
                <w:sz w:val="20"/>
                <w:szCs w:val="20"/>
              </w:rPr>
              <w:t>Herramienta</w:t>
            </w:r>
          </w:p>
        </w:tc>
        <w:tc>
          <w:tcPr>
            <w:tcW w:w="6706" w:type="dxa"/>
          </w:tcPr>
          <w:p w14:paraId="3F3D7F97" w14:textId="177539A9" w:rsidR="000676B8" w:rsidRPr="000676B8" w:rsidRDefault="000676B8" w:rsidP="000676B8">
            <w:pPr>
              <w:pStyle w:val="Normal0"/>
              <w:rPr>
                <w:b/>
                <w:color w:val="000000"/>
                <w:sz w:val="20"/>
                <w:szCs w:val="20"/>
              </w:rPr>
            </w:pPr>
            <w:r w:rsidRPr="000676B8">
              <w:rPr>
                <w:b/>
                <w:sz w:val="20"/>
                <w:szCs w:val="20"/>
              </w:rPr>
              <w:t>Característica principal</w:t>
            </w:r>
          </w:p>
        </w:tc>
      </w:tr>
      <w:tr w:rsidR="000676B8" w:rsidRPr="000676B8" w14:paraId="22684E33" w14:textId="77777777" w:rsidTr="000676B8">
        <w:tc>
          <w:tcPr>
            <w:tcW w:w="3256" w:type="dxa"/>
          </w:tcPr>
          <w:p w14:paraId="076F6727" w14:textId="0731D427" w:rsidR="000676B8" w:rsidRPr="000676B8" w:rsidRDefault="000676B8" w:rsidP="000676B8">
            <w:pPr>
              <w:pStyle w:val="Normal0"/>
              <w:rPr>
                <w:color w:val="000000"/>
                <w:sz w:val="20"/>
                <w:szCs w:val="20"/>
              </w:rPr>
            </w:pPr>
            <w:r w:rsidRPr="000676B8">
              <w:rPr>
                <w:sz w:val="20"/>
                <w:szCs w:val="20"/>
              </w:rPr>
              <w:t>Oracle Data Modeler</w:t>
            </w:r>
          </w:p>
        </w:tc>
        <w:tc>
          <w:tcPr>
            <w:tcW w:w="6706" w:type="dxa"/>
          </w:tcPr>
          <w:p w14:paraId="57D50687" w14:textId="01A5620B" w:rsidR="000676B8" w:rsidRPr="000676B8" w:rsidRDefault="000676B8" w:rsidP="000676B8">
            <w:pPr>
              <w:pStyle w:val="Normal0"/>
              <w:rPr>
                <w:color w:val="000000"/>
                <w:sz w:val="20"/>
                <w:szCs w:val="20"/>
              </w:rPr>
            </w:pPr>
            <w:r w:rsidRPr="000676B8">
              <w:rPr>
                <w:sz w:val="20"/>
                <w:szCs w:val="20"/>
              </w:rPr>
              <w:t>Permite diseñar modelos conceptuales, lógicos y físicos en entornos basados en Oracle</w:t>
            </w:r>
            <w:r>
              <w:rPr>
                <w:sz w:val="20"/>
                <w:szCs w:val="20"/>
              </w:rPr>
              <w:t>.</w:t>
            </w:r>
          </w:p>
        </w:tc>
      </w:tr>
      <w:tr w:rsidR="000676B8" w:rsidRPr="000676B8" w14:paraId="20C068A2" w14:textId="77777777" w:rsidTr="000676B8">
        <w:tc>
          <w:tcPr>
            <w:tcW w:w="3256" w:type="dxa"/>
          </w:tcPr>
          <w:p w14:paraId="168CB640" w14:textId="4B13B68A" w:rsidR="000676B8" w:rsidRPr="000676B8" w:rsidRDefault="000676B8" w:rsidP="000676B8">
            <w:pPr>
              <w:pStyle w:val="Normal0"/>
              <w:rPr>
                <w:color w:val="000000"/>
                <w:sz w:val="20"/>
                <w:szCs w:val="20"/>
              </w:rPr>
            </w:pPr>
            <w:r w:rsidRPr="000676B8">
              <w:rPr>
                <w:sz w:val="20"/>
                <w:szCs w:val="20"/>
              </w:rPr>
              <w:t>MySQL Workbench</w:t>
            </w:r>
          </w:p>
        </w:tc>
        <w:tc>
          <w:tcPr>
            <w:tcW w:w="6706" w:type="dxa"/>
          </w:tcPr>
          <w:p w14:paraId="2F385FD0" w14:textId="40AEFEB6" w:rsidR="000676B8" w:rsidRPr="000676B8" w:rsidRDefault="000676B8" w:rsidP="000676B8">
            <w:pPr>
              <w:pStyle w:val="Normal0"/>
              <w:rPr>
                <w:color w:val="000000"/>
                <w:sz w:val="20"/>
                <w:szCs w:val="20"/>
              </w:rPr>
            </w:pPr>
            <w:r w:rsidRPr="000676B8">
              <w:rPr>
                <w:sz w:val="20"/>
                <w:szCs w:val="20"/>
              </w:rPr>
              <w:t>Facilita el modelado visual y la administración de bases de datos MySQL</w:t>
            </w:r>
            <w:r>
              <w:rPr>
                <w:sz w:val="20"/>
                <w:szCs w:val="20"/>
              </w:rPr>
              <w:t>.</w:t>
            </w:r>
          </w:p>
        </w:tc>
      </w:tr>
      <w:tr w:rsidR="000676B8" w:rsidRPr="000676B8" w14:paraId="2F0087A4" w14:textId="77777777" w:rsidTr="000676B8">
        <w:tc>
          <w:tcPr>
            <w:tcW w:w="3256" w:type="dxa"/>
          </w:tcPr>
          <w:p w14:paraId="107ADFED" w14:textId="3975FC50" w:rsidR="000676B8" w:rsidRPr="000676B8" w:rsidRDefault="000676B8" w:rsidP="000676B8">
            <w:pPr>
              <w:pStyle w:val="Normal0"/>
              <w:rPr>
                <w:color w:val="000000"/>
                <w:sz w:val="20"/>
                <w:szCs w:val="20"/>
              </w:rPr>
            </w:pPr>
            <w:r w:rsidRPr="000676B8">
              <w:rPr>
                <w:sz w:val="20"/>
                <w:szCs w:val="20"/>
              </w:rPr>
              <w:t>PowerDesigner</w:t>
            </w:r>
          </w:p>
        </w:tc>
        <w:tc>
          <w:tcPr>
            <w:tcW w:w="6706" w:type="dxa"/>
          </w:tcPr>
          <w:p w14:paraId="54ED4F1A" w14:textId="146E673C" w:rsidR="000676B8" w:rsidRPr="000676B8" w:rsidRDefault="000676B8" w:rsidP="000676B8">
            <w:pPr>
              <w:pStyle w:val="Normal0"/>
              <w:rPr>
                <w:color w:val="000000"/>
                <w:sz w:val="20"/>
                <w:szCs w:val="20"/>
              </w:rPr>
            </w:pPr>
            <w:r w:rsidRPr="000676B8">
              <w:rPr>
                <w:sz w:val="20"/>
                <w:szCs w:val="20"/>
              </w:rPr>
              <w:t>Herramienta empresarial utilizada para modelado avanzado de datos</w:t>
            </w:r>
            <w:r>
              <w:rPr>
                <w:sz w:val="20"/>
                <w:szCs w:val="20"/>
              </w:rPr>
              <w:t>.</w:t>
            </w:r>
          </w:p>
        </w:tc>
      </w:tr>
      <w:tr w:rsidR="000676B8" w:rsidRPr="000676B8" w14:paraId="6498C8D0" w14:textId="77777777" w:rsidTr="000676B8">
        <w:tc>
          <w:tcPr>
            <w:tcW w:w="3256" w:type="dxa"/>
          </w:tcPr>
          <w:p w14:paraId="42606755" w14:textId="5D71C311" w:rsidR="000676B8" w:rsidRPr="000676B8" w:rsidRDefault="000676B8" w:rsidP="000676B8">
            <w:pPr>
              <w:pStyle w:val="Normal0"/>
              <w:rPr>
                <w:color w:val="000000"/>
                <w:sz w:val="20"/>
                <w:szCs w:val="20"/>
              </w:rPr>
            </w:pPr>
            <w:r w:rsidRPr="000676B8">
              <w:rPr>
                <w:sz w:val="20"/>
                <w:szCs w:val="20"/>
              </w:rPr>
              <w:t>Visual Paradigm</w:t>
            </w:r>
          </w:p>
        </w:tc>
        <w:tc>
          <w:tcPr>
            <w:tcW w:w="6706" w:type="dxa"/>
          </w:tcPr>
          <w:p w14:paraId="07691008" w14:textId="6A7B22F0" w:rsidR="000676B8" w:rsidRPr="000676B8" w:rsidRDefault="000676B8" w:rsidP="000676B8">
            <w:pPr>
              <w:pStyle w:val="Normal0"/>
              <w:rPr>
                <w:color w:val="000000"/>
                <w:sz w:val="20"/>
                <w:szCs w:val="20"/>
              </w:rPr>
            </w:pPr>
            <w:r w:rsidRPr="000676B8">
              <w:rPr>
                <w:sz w:val="20"/>
                <w:szCs w:val="20"/>
              </w:rPr>
              <w:t>Permite modelar sistemas utilizando diferentes tipos de diagramas, incluido el modelo ER</w:t>
            </w:r>
            <w:r>
              <w:rPr>
                <w:sz w:val="20"/>
                <w:szCs w:val="20"/>
              </w:rPr>
              <w:t>.</w:t>
            </w:r>
          </w:p>
        </w:tc>
      </w:tr>
      <w:tr w:rsidR="000676B8" w:rsidRPr="000676B8" w14:paraId="31C06D65" w14:textId="77777777" w:rsidTr="000676B8">
        <w:tc>
          <w:tcPr>
            <w:tcW w:w="3256" w:type="dxa"/>
          </w:tcPr>
          <w:p w14:paraId="545CBF75" w14:textId="11F2CA0A" w:rsidR="000676B8" w:rsidRPr="000676B8" w:rsidRDefault="000676B8" w:rsidP="000676B8">
            <w:pPr>
              <w:pStyle w:val="Normal0"/>
              <w:rPr>
                <w:color w:val="000000"/>
                <w:sz w:val="20"/>
                <w:szCs w:val="20"/>
              </w:rPr>
            </w:pPr>
            <w:r w:rsidRPr="000676B8">
              <w:rPr>
                <w:sz w:val="20"/>
                <w:szCs w:val="20"/>
              </w:rPr>
              <w:lastRenderedPageBreak/>
              <w:t>AWS NoSQL Workbench</w:t>
            </w:r>
          </w:p>
        </w:tc>
        <w:tc>
          <w:tcPr>
            <w:tcW w:w="6706" w:type="dxa"/>
          </w:tcPr>
          <w:p w14:paraId="0529DAED" w14:textId="10F84F98" w:rsidR="000676B8" w:rsidRPr="000676B8" w:rsidRDefault="000676B8" w:rsidP="000676B8">
            <w:pPr>
              <w:pStyle w:val="Normal0"/>
              <w:rPr>
                <w:color w:val="000000"/>
                <w:sz w:val="20"/>
                <w:szCs w:val="20"/>
              </w:rPr>
            </w:pPr>
            <w:r w:rsidRPr="000676B8">
              <w:rPr>
                <w:sz w:val="20"/>
                <w:szCs w:val="20"/>
              </w:rPr>
              <w:t>Herramienta para diseñar y visualizar bases de datos NoSQL en entornos de AWS</w:t>
            </w:r>
            <w:r>
              <w:rPr>
                <w:sz w:val="20"/>
                <w:szCs w:val="20"/>
              </w:rPr>
              <w:t>.</w:t>
            </w:r>
          </w:p>
        </w:tc>
      </w:tr>
    </w:tbl>
    <w:p w14:paraId="6EDFA53D" w14:textId="21123E1B" w:rsidR="000676B8" w:rsidRDefault="000676B8" w:rsidP="000676B8">
      <w:pPr>
        <w:pStyle w:val="Normal0"/>
        <w:rPr>
          <w:color w:val="000000"/>
          <w:sz w:val="20"/>
          <w:szCs w:val="20"/>
        </w:rPr>
      </w:pPr>
    </w:p>
    <w:p w14:paraId="53E55B03" w14:textId="1ED26EF5" w:rsidR="000676B8" w:rsidRDefault="000676B8" w:rsidP="000676B8">
      <w:pPr>
        <w:pStyle w:val="Normal0"/>
        <w:rPr>
          <w:color w:val="000000"/>
          <w:sz w:val="20"/>
          <w:szCs w:val="20"/>
        </w:rPr>
      </w:pPr>
      <w:r w:rsidRPr="000676B8">
        <w:rPr>
          <w:color w:val="000000"/>
          <w:sz w:val="20"/>
          <w:szCs w:val="20"/>
        </w:rPr>
        <w:t>Estas herramientas permiten planificar y estructurar adecuadamente las bases de datos, facilitando su implementación, mantenimiento y evolución dentro de los sistemas de información.</w:t>
      </w:r>
    </w:p>
    <w:p w14:paraId="42499C40" w14:textId="1EC094BC" w:rsidR="000676B8" w:rsidRDefault="000676B8" w:rsidP="000676B8">
      <w:pPr>
        <w:pStyle w:val="Normal0"/>
        <w:rPr>
          <w:color w:val="000000"/>
          <w:sz w:val="20"/>
          <w:szCs w:val="20"/>
        </w:rPr>
      </w:pPr>
    </w:p>
    <w:p w14:paraId="5D16AF9C" w14:textId="77777777" w:rsidR="009974D4" w:rsidRPr="00B420D0" w:rsidRDefault="009974D4" w:rsidP="000676B8">
      <w:pPr>
        <w:pStyle w:val="Normal0"/>
        <w:rPr>
          <w:color w:val="000000"/>
          <w:sz w:val="20"/>
          <w:szCs w:val="20"/>
        </w:rPr>
      </w:pPr>
    </w:p>
    <w:p w14:paraId="359519EC" w14:textId="54A6EAB5" w:rsidR="00B420D0" w:rsidRDefault="00B420D0" w:rsidP="002C246A">
      <w:pPr>
        <w:pStyle w:val="Normal0"/>
        <w:numPr>
          <w:ilvl w:val="0"/>
          <w:numId w:val="3"/>
        </w:numPr>
        <w:rPr>
          <w:b/>
          <w:color w:val="000000"/>
          <w:sz w:val="20"/>
          <w:szCs w:val="20"/>
        </w:rPr>
      </w:pPr>
      <w:r w:rsidRPr="00B420D0">
        <w:rPr>
          <w:b/>
          <w:color w:val="000000"/>
          <w:sz w:val="20"/>
          <w:szCs w:val="20"/>
        </w:rPr>
        <w:t>Procesamiento y almacenamiento de datos</w:t>
      </w:r>
    </w:p>
    <w:p w14:paraId="22871658" w14:textId="3370F9B9" w:rsidR="0048452B" w:rsidRDefault="0048452B" w:rsidP="0048452B">
      <w:pPr>
        <w:pStyle w:val="Normal0"/>
        <w:rPr>
          <w:color w:val="000000"/>
          <w:sz w:val="20"/>
          <w:szCs w:val="20"/>
        </w:rPr>
      </w:pPr>
    </w:p>
    <w:p w14:paraId="104AC0CB" w14:textId="77777777" w:rsidR="0048452B" w:rsidRPr="0048452B" w:rsidRDefault="0048452B" w:rsidP="0048452B">
      <w:pPr>
        <w:pStyle w:val="Normal0"/>
        <w:rPr>
          <w:color w:val="000000"/>
          <w:sz w:val="20"/>
          <w:szCs w:val="20"/>
        </w:rPr>
      </w:pPr>
      <w:r w:rsidRPr="0048452B">
        <w:rPr>
          <w:color w:val="000000"/>
          <w:sz w:val="20"/>
          <w:szCs w:val="20"/>
        </w:rPr>
        <w:t>El procesamiento y almacenamiento de datos constituye un aspecto fundamental en el funcionamiento de los sistemas de información, ya que permite gestionar grandes volúmenes de datos de manera organizada, segura y eficiente. En una base de datos, el procesamiento de la información se refiere a las operaciones que se realizan sobre los datos, como consultas, inserciones, actualizaciones y análisis, mientras que el almacenamiento se relaciona con la forma en que los datos se guardan y estructuran dentro del sistema.</w:t>
      </w:r>
    </w:p>
    <w:p w14:paraId="1ED2F315" w14:textId="77777777" w:rsidR="0048452B" w:rsidRPr="0048452B" w:rsidRDefault="0048452B" w:rsidP="0048452B">
      <w:pPr>
        <w:pStyle w:val="Normal0"/>
        <w:rPr>
          <w:color w:val="000000"/>
          <w:sz w:val="20"/>
          <w:szCs w:val="20"/>
        </w:rPr>
      </w:pPr>
    </w:p>
    <w:p w14:paraId="1DC41D1C" w14:textId="77777777" w:rsidR="0048452B" w:rsidRPr="0048452B" w:rsidRDefault="0048452B" w:rsidP="0048452B">
      <w:pPr>
        <w:pStyle w:val="Normal0"/>
        <w:rPr>
          <w:color w:val="000000"/>
          <w:sz w:val="20"/>
          <w:szCs w:val="20"/>
        </w:rPr>
      </w:pPr>
      <w:r w:rsidRPr="0048452B">
        <w:rPr>
          <w:color w:val="000000"/>
          <w:sz w:val="20"/>
          <w:szCs w:val="20"/>
        </w:rPr>
        <w:t>Los sistemas de bases de datos están diseñados para soportar diferentes tipos de cargas de trabajo, dependiendo del tipo de operaciones que se realizan con la información. Algunas aplicaciones requieren gestionar transacciones en tiempo real, como ocurre en sistemas bancarios o de comercio electrónico, mientras que otras se enfocan en el análisis de grandes volúmenes de datos para la toma de decisiones.</w:t>
      </w:r>
    </w:p>
    <w:p w14:paraId="079D82A8" w14:textId="77777777" w:rsidR="0048452B" w:rsidRPr="0048452B" w:rsidRDefault="0048452B" w:rsidP="0048452B">
      <w:pPr>
        <w:pStyle w:val="Normal0"/>
        <w:rPr>
          <w:color w:val="000000"/>
          <w:sz w:val="20"/>
          <w:szCs w:val="20"/>
        </w:rPr>
      </w:pPr>
    </w:p>
    <w:p w14:paraId="40AA2572" w14:textId="77777777" w:rsidR="0048452B" w:rsidRPr="0048452B" w:rsidRDefault="0048452B" w:rsidP="0048452B">
      <w:pPr>
        <w:pStyle w:val="Normal0"/>
        <w:rPr>
          <w:color w:val="000000"/>
          <w:sz w:val="20"/>
          <w:szCs w:val="20"/>
        </w:rPr>
      </w:pPr>
      <w:r w:rsidRPr="0048452B">
        <w:rPr>
          <w:color w:val="000000"/>
          <w:sz w:val="20"/>
          <w:szCs w:val="20"/>
        </w:rPr>
        <w:t>Para garantizar la confiabilidad de la información, las bases de datos implementan mecanismos que aseguran que las transacciones se ejecuten de forma correcta y consistente. Estos mecanismos permiten mantener la integridad de los datos incluso cuando múltiples usuarios acceden al sistema al mismo tiempo o cuando se presentan fallos en el proceso.</w:t>
      </w:r>
    </w:p>
    <w:p w14:paraId="5A6B6C04" w14:textId="77777777" w:rsidR="0048452B" w:rsidRPr="0048452B" w:rsidRDefault="0048452B" w:rsidP="0048452B">
      <w:pPr>
        <w:pStyle w:val="Normal0"/>
        <w:rPr>
          <w:color w:val="000000"/>
          <w:sz w:val="20"/>
          <w:szCs w:val="20"/>
        </w:rPr>
      </w:pPr>
    </w:p>
    <w:p w14:paraId="661BBAFB" w14:textId="77777777" w:rsidR="0048452B" w:rsidRPr="0048452B" w:rsidRDefault="0048452B" w:rsidP="0048452B">
      <w:pPr>
        <w:pStyle w:val="Normal0"/>
        <w:rPr>
          <w:color w:val="000000"/>
          <w:sz w:val="20"/>
          <w:szCs w:val="20"/>
        </w:rPr>
      </w:pPr>
      <w:r w:rsidRPr="0048452B">
        <w:rPr>
          <w:color w:val="000000"/>
          <w:sz w:val="20"/>
          <w:szCs w:val="20"/>
        </w:rPr>
        <w:t>Además, el almacenamiento de datos puede adoptar diferentes estructuras y tecnologías dependiendo de las necesidades del sistema. Existen modelos diseñados para manejar información estructurada, así como soluciones orientadas al almacenamiento masivo de datos y análisis avanzado.</w:t>
      </w:r>
    </w:p>
    <w:p w14:paraId="50E10DBE" w14:textId="77777777" w:rsidR="0048452B" w:rsidRPr="0048452B" w:rsidRDefault="0048452B" w:rsidP="0048452B">
      <w:pPr>
        <w:pStyle w:val="Normal0"/>
        <w:rPr>
          <w:color w:val="000000"/>
          <w:sz w:val="20"/>
          <w:szCs w:val="20"/>
        </w:rPr>
      </w:pPr>
    </w:p>
    <w:p w14:paraId="1028FA30" w14:textId="64D914B4" w:rsidR="0048452B" w:rsidRDefault="0048452B" w:rsidP="0048452B">
      <w:pPr>
        <w:pStyle w:val="Normal0"/>
        <w:rPr>
          <w:color w:val="000000"/>
          <w:sz w:val="20"/>
          <w:szCs w:val="20"/>
        </w:rPr>
      </w:pPr>
      <w:r w:rsidRPr="0048452B">
        <w:rPr>
          <w:color w:val="000000"/>
          <w:sz w:val="20"/>
          <w:szCs w:val="20"/>
        </w:rPr>
        <w:t>Comprender cómo se procesan y almacenan los datos permite diseñar sistemas de información más eficientes, optimizar el rendimiento de las bases de datos y garantizar la disponibilidad y confiabilidad de la información dentro de las organizaciones.</w:t>
      </w:r>
    </w:p>
    <w:p w14:paraId="5D0E3486" w14:textId="77777777" w:rsidR="0048452B" w:rsidRPr="0048452B" w:rsidRDefault="0048452B" w:rsidP="0048452B">
      <w:pPr>
        <w:pStyle w:val="Normal0"/>
        <w:rPr>
          <w:color w:val="000000"/>
          <w:sz w:val="20"/>
          <w:szCs w:val="20"/>
        </w:rPr>
      </w:pPr>
    </w:p>
    <w:p w14:paraId="34103B6A" w14:textId="4158D57E" w:rsidR="00B420D0" w:rsidRPr="0048452B" w:rsidRDefault="00B420D0" w:rsidP="002C246A">
      <w:pPr>
        <w:pStyle w:val="Normal0"/>
        <w:numPr>
          <w:ilvl w:val="1"/>
          <w:numId w:val="3"/>
        </w:numPr>
        <w:rPr>
          <w:b/>
          <w:color w:val="000000"/>
          <w:sz w:val="20"/>
          <w:szCs w:val="20"/>
        </w:rPr>
      </w:pPr>
      <w:r w:rsidRPr="0048452B">
        <w:rPr>
          <w:b/>
          <w:color w:val="000000"/>
          <w:sz w:val="20"/>
          <w:szCs w:val="20"/>
        </w:rPr>
        <w:t>Cargas de trabajo transaccionales</w:t>
      </w:r>
    </w:p>
    <w:p w14:paraId="080316EC" w14:textId="6356A354" w:rsidR="0048452B" w:rsidRDefault="0048452B" w:rsidP="0048452B">
      <w:pPr>
        <w:pStyle w:val="Normal0"/>
        <w:rPr>
          <w:color w:val="000000"/>
          <w:sz w:val="20"/>
          <w:szCs w:val="20"/>
        </w:rPr>
      </w:pPr>
    </w:p>
    <w:p w14:paraId="5CEB118B" w14:textId="77777777" w:rsidR="0048452B" w:rsidRPr="0048452B" w:rsidRDefault="0048452B" w:rsidP="0048452B">
      <w:pPr>
        <w:pStyle w:val="Normal0"/>
        <w:rPr>
          <w:color w:val="000000"/>
          <w:sz w:val="20"/>
          <w:szCs w:val="20"/>
        </w:rPr>
      </w:pPr>
      <w:r w:rsidRPr="0048452B">
        <w:rPr>
          <w:color w:val="000000"/>
          <w:sz w:val="20"/>
          <w:szCs w:val="20"/>
        </w:rPr>
        <w:t>Las cargas de trabajo transaccionales corresponden a las operaciones que se realizan de manera continua sobre una base de datos para registrar, consultar o modificar información en tiempo real. Este tipo de procesamiento se caracteriza por manejar un gran número de transacciones pequeñas que deben ejecutarse de forma rápida, precisa y segura.</w:t>
      </w:r>
    </w:p>
    <w:p w14:paraId="410CEA52" w14:textId="77777777" w:rsidR="0048452B" w:rsidRPr="0048452B" w:rsidRDefault="0048452B" w:rsidP="0048452B">
      <w:pPr>
        <w:pStyle w:val="Normal0"/>
        <w:rPr>
          <w:color w:val="000000"/>
          <w:sz w:val="20"/>
          <w:szCs w:val="20"/>
        </w:rPr>
      </w:pPr>
    </w:p>
    <w:p w14:paraId="27862A0D" w14:textId="77777777" w:rsidR="0048452B" w:rsidRPr="0048452B" w:rsidRDefault="0048452B" w:rsidP="0048452B">
      <w:pPr>
        <w:pStyle w:val="Normal0"/>
        <w:rPr>
          <w:color w:val="000000"/>
          <w:sz w:val="20"/>
          <w:szCs w:val="20"/>
        </w:rPr>
      </w:pPr>
      <w:r w:rsidRPr="0048452B">
        <w:rPr>
          <w:color w:val="000000"/>
          <w:sz w:val="20"/>
          <w:szCs w:val="20"/>
        </w:rPr>
        <w:t>En los sistemas transaccionales, cada operación representa una transacción que modifica o consulta datos dentro de la base de datos. Estas transacciones suelen involucrar acciones como insertar nuevos registros, actualizar información existente o consultar datos específicos. Debido a que muchas aplicaciones requieren acceso simultáneo por parte de múltiples usuarios, el sistema gestor de bases de datos debe garantizar que cada transacción se ejecute correctamente sin afectar la consistencia de la información.</w:t>
      </w:r>
    </w:p>
    <w:p w14:paraId="6107FB87" w14:textId="77777777" w:rsidR="0048452B" w:rsidRPr="0048452B" w:rsidRDefault="0048452B" w:rsidP="0048452B">
      <w:pPr>
        <w:pStyle w:val="Normal0"/>
        <w:rPr>
          <w:color w:val="000000"/>
          <w:sz w:val="20"/>
          <w:szCs w:val="20"/>
        </w:rPr>
      </w:pPr>
    </w:p>
    <w:p w14:paraId="74E41B91" w14:textId="36A550ED" w:rsidR="0048452B" w:rsidRPr="0048452B" w:rsidRDefault="0048452B" w:rsidP="0048452B">
      <w:pPr>
        <w:pStyle w:val="Normal0"/>
        <w:jc w:val="center"/>
        <w:rPr>
          <w:color w:val="000000"/>
          <w:sz w:val="20"/>
          <w:szCs w:val="20"/>
        </w:rPr>
      </w:pPr>
      <w:r w:rsidRPr="00086580">
        <w:rPr>
          <w:noProof/>
          <w:color w:val="000000"/>
          <w:sz w:val="20"/>
          <w:szCs w:val="20"/>
          <w:lang w:val="en-US" w:eastAsia="en-US"/>
        </w:rPr>
        <w:lastRenderedPageBreak/>
        <mc:AlternateContent>
          <mc:Choice Requires="wps">
            <w:drawing>
              <wp:inline distT="0" distB="0" distL="0" distR="0" wp14:anchorId="7F1E6371" wp14:editId="7809DDF2">
                <wp:extent cx="5658929" cy="1404620"/>
                <wp:effectExtent l="0" t="0" r="0" b="8890"/>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8929" cy="1404620"/>
                        </a:xfrm>
                        <a:prstGeom prst="rect">
                          <a:avLst/>
                        </a:prstGeom>
                        <a:solidFill>
                          <a:schemeClr val="accent1">
                            <a:lumMod val="40000"/>
                            <a:lumOff val="60000"/>
                          </a:schemeClr>
                        </a:solidFill>
                        <a:ln w="9525">
                          <a:noFill/>
                          <a:miter lim="800000"/>
                          <a:headEnd/>
                          <a:tailEnd/>
                        </a:ln>
                      </wps:spPr>
                      <wps:txbx>
                        <w:txbxContent>
                          <w:p w14:paraId="6E0271AC" w14:textId="179636C0" w:rsidR="004B1977" w:rsidRPr="0048452B" w:rsidRDefault="004B1977" w:rsidP="0048452B">
                            <w:pPr>
                              <w:pStyle w:val="Normal0"/>
                              <w:rPr>
                                <w:color w:val="000000"/>
                                <w:sz w:val="20"/>
                                <w:szCs w:val="20"/>
                              </w:rPr>
                            </w:pPr>
                            <w:r w:rsidRPr="0048452B">
                              <w:rPr>
                                <w:color w:val="000000"/>
                                <w:sz w:val="20"/>
                                <w:szCs w:val="20"/>
                              </w:rPr>
                              <w:t>Las cargas de trabajo transaccionales son comunes en sistemas operativos de uso diario dentro de las organizaciones. Algunos ejemplos incluyen sistemas bancarios, plataformas de comercio electrónico, sistemas de matrícula académica y aplicaciones de gestión empresarial, donde cada operación realizada por los usuarios debe registrarse inmediatamente en la base de datos.</w:t>
                            </w:r>
                          </w:p>
                        </w:txbxContent>
                      </wps:txbx>
                      <wps:bodyPr rot="0" vert="horz" wrap="square" lIns="91440" tIns="45720" rIns="91440" bIns="45720" anchor="t" anchorCtr="0">
                        <a:spAutoFit/>
                      </wps:bodyPr>
                    </wps:wsp>
                  </a:graphicData>
                </a:graphic>
              </wp:inline>
            </w:drawing>
          </mc:Choice>
          <mc:Fallback>
            <w:pict>
              <v:shape w14:anchorId="7F1E6371" id="_x0000_s1048" type="#_x0000_t202" style="width:445.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" fillcolor="#b8cce4 [1300]" stroked="f">
                <v:textbox style="mso-fit-shape-to-text:t">
                  <w:txbxContent>
                    <w:p w14:paraId="6E0271AC" w14:textId="179636C0" w:rsidR="004B1977" w:rsidRPr="0048452B" w:rsidRDefault="004B1977" w:rsidP="0048452B">
                      <w:pPr>
                        <w:pStyle w:val="Normal0"/>
                        <w:rPr>
                          <w:color w:val="000000"/>
                          <w:sz w:val="20"/>
                          <w:szCs w:val="20"/>
                        </w:rPr>
                      </w:pPr>
                      <w:r w:rsidRPr="0048452B">
                        <w:rPr>
                          <w:color w:val="000000"/>
                          <w:sz w:val="20"/>
                          <w:szCs w:val="20"/>
                        </w:rPr>
                        <w:t>Las cargas de trabajo transaccionales son comunes en sistemas operativos de uso diario dentro de las organizaciones. Algunos ejemplos incluyen sistemas bancarios, plataformas de comercio electrónico, sistemas de matrícula académica y aplicaciones de gestión empresarial, donde cada operación realizada por los usuarios debe registrarse inmediatamente en la base de datos.</w:t>
                      </w:r>
                    </w:p>
                  </w:txbxContent>
                </v:textbox>
                <w10:anchorlock/>
              </v:shape>
            </w:pict>
          </mc:Fallback>
        </mc:AlternateContent>
      </w:r>
    </w:p>
    <w:p w14:paraId="3B7B3BB5" w14:textId="77777777" w:rsidR="0048452B" w:rsidRPr="0048452B" w:rsidRDefault="0048452B" w:rsidP="0048452B">
      <w:pPr>
        <w:pStyle w:val="Normal0"/>
        <w:rPr>
          <w:color w:val="000000"/>
          <w:sz w:val="20"/>
          <w:szCs w:val="20"/>
        </w:rPr>
      </w:pPr>
    </w:p>
    <w:p w14:paraId="0DC4C5B4" w14:textId="01AE70EA" w:rsidR="0048452B" w:rsidRDefault="0048452B" w:rsidP="0048452B">
      <w:pPr>
        <w:pStyle w:val="Normal0"/>
        <w:rPr>
          <w:color w:val="000000"/>
          <w:sz w:val="20"/>
          <w:szCs w:val="20"/>
        </w:rPr>
      </w:pPr>
      <w:r w:rsidRPr="0048452B">
        <w:rPr>
          <w:color w:val="000000"/>
          <w:sz w:val="20"/>
          <w:szCs w:val="20"/>
        </w:rPr>
        <w:t xml:space="preserve">Este tipo de procesamiento se asocia generalmente con sistemas conocidos como </w:t>
      </w:r>
      <w:r w:rsidRPr="0048452B">
        <w:rPr>
          <w:b/>
          <w:color w:val="000000"/>
          <w:sz w:val="20"/>
          <w:szCs w:val="20"/>
        </w:rPr>
        <w:t>OLTP (Online Transaction Processing)</w:t>
      </w:r>
      <w:r w:rsidRPr="0048452B">
        <w:rPr>
          <w:color w:val="000000"/>
          <w:sz w:val="20"/>
          <w:szCs w:val="20"/>
        </w:rPr>
        <w:t>, los cuales están diseñados para gestionar grandes volúmenes de transacciones simultáneas manteniendo la integridad y disponibilidad de los datos. Estas características permiten que las bases de datos soporten operaciones críticas que requieren rapidez, confiabilidad y control en el manejo de la información.</w:t>
      </w:r>
    </w:p>
    <w:p w14:paraId="19A17D75" w14:textId="77777777" w:rsidR="0048452B" w:rsidRPr="00B420D0" w:rsidRDefault="0048452B" w:rsidP="0048452B">
      <w:pPr>
        <w:pStyle w:val="Normal0"/>
        <w:rPr>
          <w:color w:val="000000"/>
          <w:sz w:val="20"/>
          <w:szCs w:val="20"/>
        </w:rPr>
      </w:pPr>
    </w:p>
    <w:p w14:paraId="6DC432B0" w14:textId="2942135C" w:rsidR="00B420D0" w:rsidRPr="008D025E" w:rsidRDefault="00B420D0" w:rsidP="002C246A">
      <w:pPr>
        <w:pStyle w:val="Normal0"/>
        <w:numPr>
          <w:ilvl w:val="1"/>
          <w:numId w:val="3"/>
        </w:numPr>
        <w:rPr>
          <w:b/>
          <w:color w:val="000000"/>
          <w:sz w:val="20"/>
          <w:szCs w:val="20"/>
        </w:rPr>
      </w:pPr>
      <w:r w:rsidRPr="008D025E">
        <w:rPr>
          <w:b/>
          <w:color w:val="000000"/>
          <w:sz w:val="20"/>
          <w:szCs w:val="20"/>
        </w:rPr>
        <w:t>Cargas de trabajo analíticas</w:t>
      </w:r>
    </w:p>
    <w:p w14:paraId="66ED7A73" w14:textId="3F7F794D" w:rsidR="008F35C6" w:rsidRDefault="008F35C6" w:rsidP="008F35C6">
      <w:pPr>
        <w:pStyle w:val="Normal0"/>
        <w:rPr>
          <w:color w:val="000000"/>
          <w:sz w:val="20"/>
          <w:szCs w:val="20"/>
        </w:rPr>
      </w:pPr>
    </w:p>
    <w:p w14:paraId="1ABBBBAC" w14:textId="77777777" w:rsidR="008F35C6" w:rsidRPr="008F35C6" w:rsidRDefault="008F35C6" w:rsidP="008F35C6">
      <w:pPr>
        <w:pStyle w:val="Normal0"/>
        <w:rPr>
          <w:color w:val="000000"/>
          <w:sz w:val="20"/>
          <w:szCs w:val="20"/>
        </w:rPr>
      </w:pPr>
      <w:r w:rsidRPr="008F35C6">
        <w:rPr>
          <w:color w:val="000000"/>
          <w:sz w:val="20"/>
          <w:szCs w:val="20"/>
        </w:rPr>
        <w:t>Las cargas de trabajo analíticas se refieren al procesamiento y análisis de grandes volúmenes de datos con el propósito de obtener información útil para la toma de decisiones. A diferencia de las cargas transaccionales, que se centran en registrar y gestionar operaciones en tiempo real, las cargas analíticas se orientan al estudio, exploración e interpretación de datos históricos o acumulados.</w:t>
      </w:r>
    </w:p>
    <w:p w14:paraId="2F1B64B1" w14:textId="77777777" w:rsidR="008F35C6" w:rsidRPr="008F35C6" w:rsidRDefault="008F35C6" w:rsidP="008F35C6">
      <w:pPr>
        <w:pStyle w:val="Normal0"/>
        <w:rPr>
          <w:color w:val="000000"/>
          <w:sz w:val="20"/>
          <w:szCs w:val="20"/>
        </w:rPr>
      </w:pPr>
    </w:p>
    <w:p w14:paraId="48F29E69" w14:textId="77777777" w:rsidR="008F35C6" w:rsidRPr="008F35C6" w:rsidRDefault="008F35C6" w:rsidP="008F35C6">
      <w:pPr>
        <w:pStyle w:val="Normal0"/>
        <w:rPr>
          <w:color w:val="000000"/>
          <w:sz w:val="20"/>
          <w:szCs w:val="20"/>
        </w:rPr>
      </w:pPr>
      <w:r w:rsidRPr="008F35C6">
        <w:rPr>
          <w:color w:val="000000"/>
          <w:sz w:val="20"/>
          <w:szCs w:val="20"/>
        </w:rPr>
        <w:t>Este tipo de cargas permite identificar patrones, tendencias y relaciones entre los datos, lo cual resulta fundamental para procesos de análisis empresarial, generación de reportes, inteligencia de negocios y apoyo a la planificación estratégica. Las consultas analíticas suelen ser más complejas, ya que implican la agregación, filtrado y comparación de grandes conjuntos de información.</w:t>
      </w:r>
    </w:p>
    <w:p w14:paraId="1EB40042" w14:textId="77777777" w:rsidR="008F35C6" w:rsidRPr="008F35C6" w:rsidRDefault="008F35C6" w:rsidP="008F35C6">
      <w:pPr>
        <w:pStyle w:val="Normal0"/>
        <w:rPr>
          <w:color w:val="000000"/>
          <w:sz w:val="20"/>
          <w:szCs w:val="20"/>
        </w:rPr>
      </w:pPr>
    </w:p>
    <w:p w14:paraId="185D4B8D" w14:textId="7A7A9CD8" w:rsidR="008F35C6" w:rsidRDefault="008F35C6" w:rsidP="008F35C6">
      <w:pPr>
        <w:pStyle w:val="Normal0"/>
        <w:rPr>
          <w:color w:val="000000"/>
          <w:sz w:val="20"/>
          <w:szCs w:val="20"/>
        </w:rPr>
      </w:pPr>
      <w:r w:rsidRPr="008F35C6">
        <w:rPr>
          <w:color w:val="000000"/>
          <w:sz w:val="20"/>
          <w:szCs w:val="20"/>
        </w:rPr>
        <w:t>Las cargas de trabajo analíticas se utilizan comúnmente en sistemas como almacenes de datos (</w:t>
      </w:r>
      <w:r w:rsidRPr="008F35C6">
        <w:rPr>
          <w:i/>
          <w:color w:val="000000"/>
          <w:sz w:val="20"/>
          <w:szCs w:val="20"/>
        </w:rPr>
        <w:t>data warehouse</w:t>
      </w:r>
      <w:r w:rsidRPr="008F35C6">
        <w:rPr>
          <w:color w:val="000000"/>
          <w:sz w:val="20"/>
          <w:szCs w:val="20"/>
        </w:rPr>
        <w:t>) y plataformas de análisis que facilitan la elaboración de informes, cuadros de mando y visualizaciones que ayudan a comprender el comportamiento de los datos en diferentes contextos organizacionales. De esta manera, contribuyen a transformar los datos en conocimiento útil para mejorar procesos y apoyar la toma de decisiones informadas.</w:t>
      </w:r>
    </w:p>
    <w:p w14:paraId="7631A189" w14:textId="77777777" w:rsidR="008F35C6" w:rsidRPr="00B420D0" w:rsidRDefault="008F35C6" w:rsidP="008F35C6">
      <w:pPr>
        <w:pStyle w:val="Normal0"/>
        <w:rPr>
          <w:color w:val="000000"/>
          <w:sz w:val="20"/>
          <w:szCs w:val="20"/>
        </w:rPr>
      </w:pPr>
    </w:p>
    <w:p w14:paraId="1AD97A55" w14:textId="493FE33B" w:rsidR="00B420D0" w:rsidRPr="00401C6F" w:rsidRDefault="00B420D0" w:rsidP="002C246A">
      <w:pPr>
        <w:pStyle w:val="Normal0"/>
        <w:numPr>
          <w:ilvl w:val="1"/>
          <w:numId w:val="3"/>
        </w:numPr>
        <w:rPr>
          <w:b/>
          <w:color w:val="000000"/>
          <w:sz w:val="20"/>
          <w:szCs w:val="20"/>
        </w:rPr>
      </w:pPr>
      <w:r w:rsidRPr="00401C6F">
        <w:rPr>
          <w:b/>
          <w:color w:val="000000"/>
          <w:sz w:val="20"/>
          <w:szCs w:val="20"/>
        </w:rPr>
        <w:t>Principios ACID y gestión de transacciones</w:t>
      </w:r>
    </w:p>
    <w:p w14:paraId="32FD1F35" w14:textId="33A306C0" w:rsidR="008F35C6" w:rsidRDefault="008F35C6" w:rsidP="008F35C6">
      <w:pPr>
        <w:pStyle w:val="Normal0"/>
        <w:rPr>
          <w:color w:val="000000"/>
          <w:sz w:val="20"/>
          <w:szCs w:val="20"/>
        </w:rPr>
      </w:pPr>
    </w:p>
    <w:p w14:paraId="1FF62C61" w14:textId="77777777" w:rsidR="008F35C6" w:rsidRPr="008F35C6" w:rsidRDefault="008F35C6" w:rsidP="008F35C6">
      <w:pPr>
        <w:pStyle w:val="Normal0"/>
        <w:rPr>
          <w:color w:val="000000"/>
          <w:sz w:val="20"/>
          <w:szCs w:val="20"/>
        </w:rPr>
      </w:pPr>
      <w:r w:rsidRPr="008F35C6">
        <w:rPr>
          <w:color w:val="000000"/>
          <w:sz w:val="20"/>
          <w:szCs w:val="20"/>
        </w:rPr>
        <w:t>Los principios ACID constituyen un conjunto de propiedades que garantizan la fiabilidad y consistencia de las transacciones en los sistemas de bases de datos. Una transacción corresponde a una secuencia de operaciones que se ejecutan como una única unidad de trabajo, asegurando que los datos se mantengan correctos incluso ante fallos del sistema, errores o interrupciones.</w:t>
      </w:r>
    </w:p>
    <w:p w14:paraId="42115869" w14:textId="77777777" w:rsidR="008F35C6" w:rsidRPr="008F35C6" w:rsidRDefault="008F35C6" w:rsidP="008F35C6">
      <w:pPr>
        <w:pStyle w:val="Normal0"/>
        <w:rPr>
          <w:color w:val="000000"/>
          <w:sz w:val="20"/>
          <w:szCs w:val="20"/>
        </w:rPr>
      </w:pPr>
    </w:p>
    <w:p w14:paraId="2E797F73" w14:textId="77777777" w:rsidR="008F35C6" w:rsidRPr="008F35C6" w:rsidRDefault="008F35C6" w:rsidP="008F35C6">
      <w:pPr>
        <w:pStyle w:val="Normal0"/>
        <w:rPr>
          <w:color w:val="000000"/>
          <w:sz w:val="20"/>
          <w:szCs w:val="20"/>
        </w:rPr>
      </w:pPr>
      <w:r w:rsidRPr="008F35C6">
        <w:rPr>
          <w:color w:val="000000"/>
          <w:sz w:val="20"/>
          <w:szCs w:val="20"/>
        </w:rPr>
        <w:t>El término ACID proviene de cuatro propiedades fundamentales que permiten mantener la integridad de la información durante la ejecución de las transacciones:</w:t>
      </w:r>
    </w:p>
    <w:p w14:paraId="061B2750" w14:textId="77777777" w:rsidR="008F35C6" w:rsidRPr="008F35C6" w:rsidRDefault="008F35C6" w:rsidP="008F35C6">
      <w:pPr>
        <w:pStyle w:val="Normal0"/>
        <w:rPr>
          <w:color w:val="000000"/>
          <w:sz w:val="20"/>
          <w:szCs w:val="20"/>
        </w:rPr>
      </w:pPr>
    </w:p>
    <w:p w14:paraId="474107E4" w14:textId="5FBD1ECD" w:rsidR="008F35C6" w:rsidRDefault="00401C6F" w:rsidP="008F35C6">
      <w:pPr>
        <w:pStyle w:val="Normal0"/>
        <w:rPr>
          <w:color w:val="000000"/>
          <w:sz w:val="20"/>
          <w:szCs w:val="20"/>
        </w:rPr>
      </w:pPr>
      <w:r>
        <w:rPr>
          <w:noProof/>
          <w:color w:val="000000"/>
          <w:sz w:val="20"/>
          <w:szCs w:val="20"/>
          <w:lang w:val="en-US" w:eastAsia="en-US"/>
        </w:rPr>
        <w:lastRenderedPageBreak/>
        <w:drawing>
          <wp:inline distT="0" distB="0" distL="0" distR="0" wp14:anchorId="246FF236" wp14:editId="283D4ACF">
            <wp:extent cx="6409055" cy="2889849"/>
            <wp:effectExtent l="0" t="0" r="10795" b="635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7553923C" w14:textId="77777777" w:rsidR="00401C6F" w:rsidRPr="008F35C6" w:rsidRDefault="00401C6F" w:rsidP="008F35C6">
      <w:pPr>
        <w:pStyle w:val="Normal0"/>
        <w:rPr>
          <w:color w:val="000000"/>
          <w:sz w:val="20"/>
          <w:szCs w:val="20"/>
        </w:rPr>
      </w:pPr>
    </w:p>
    <w:p w14:paraId="1046CD11" w14:textId="24D88BFF" w:rsidR="008F35C6" w:rsidRDefault="008F35C6" w:rsidP="008F35C6">
      <w:pPr>
        <w:pStyle w:val="Normal0"/>
        <w:rPr>
          <w:color w:val="000000"/>
          <w:sz w:val="20"/>
          <w:szCs w:val="20"/>
        </w:rPr>
      </w:pPr>
      <w:r w:rsidRPr="008F35C6">
        <w:rPr>
          <w:color w:val="000000"/>
          <w:sz w:val="20"/>
          <w:szCs w:val="20"/>
        </w:rPr>
        <w:t>La gestión de transacciones es el mecanismo mediante el cual el sistema gestor de bases de datos controla la ejecución de estas operaciones, incluyendo procesos como el inicio, la confirmación o la cancelación de una transacción. De esta forma, se garantiza la integridad de los datos y el funcionamiento confiable de las aplicaciones que dependen del manejo de la información.</w:t>
      </w:r>
    </w:p>
    <w:p w14:paraId="35F08E33" w14:textId="77777777" w:rsidR="008F35C6" w:rsidRPr="00B420D0" w:rsidRDefault="008F35C6" w:rsidP="008F35C6">
      <w:pPr>
        <w:pStyle w:val="Normal0"/>
        <w:rPr>
          <w:color w:val="000000"/>
          <w:sz w:val="20"/>
          <w:szCs w:val="20"/>
        </w:rPr>
      </w:pPr>
    </w:p>
    <w:p w14:paraId="2436D40A" w14:textId="3CC9F70C" w:rsidR="00B420D0" w:rsidRPr="00401C6F" w:rsidRDefault="00B420D0" w:rsidP="002C246A">
      <w:pPr>
        <w:pStyle w:val="Normal0"/>
        <w:numPr>
          <w:ilvl w:val="1"/>
          <w:numId w:val="3"/>
        </w:numPr>
        <w:rPr>
          <w:b/>
          <w:color w:val="000000"/>
          <w:sz w:val="20"/>
          <w:szCs w:val="20"/>
        </w:rPr>
      </w:pPr>
      <w:r w:rsidRPr="00401C6F">
        <w:rPr>
          <w:b/>
          <w:color w:val="000000"/>
          <w:sz w:val="20"/>
          <w:szCs w:val="20"/>
        </w:rPr>
        <w:t>Tipos de almacenamiento de datos</w:t>
      </w:r>
    </w:p>
    <w:p w14:paraId="2B1758F5" w14:textId="39BC816D" w:rsidR="00401C6F" w:rsidRDefault="00401C6F" w:rsidP="00401C6F">
      <w:pPr>
        <w:pStyle w:val="Normal0"/>
        <w:rPr>
          <w:color w:val="000000"/>
          <w:sz w:val="20"/>
          <w:szCs w:val="20"/>
        </w:rPr>
      </w:pPr>
    </w:p>
    <w:p w14:paraId="01C65B70" w14:textId="77777777" w:rsidR="00401C6F" w:rsidRPr="00401C6F" w:rsidRDefault="00401C6F" w:rsidP="00401C6F">
      <w:pPr>
        <w:pStyle w:val="Normal0"/>
        <w:rPr>
          <w:color w:val="000000"/>
          <w:sz w:val="20"/>
          <w:szCs w:val="20"/>
        </w:rPr>
      </w:pPr>
      <w:r w:rsidRPr="00401C6F">
        <w:rPr>
          <w:color w:val="000000"/>
          <w:sz w:val="20"/>
          <w:szCs w:val="20"/>
        </w:rPr>
        <w:t>El almacenamiento de datos hace referencia a las diferentes formas en que la información se guarda físicamente o de manera lógica dentro de los sistemas informáticos. En los entornos de bases de datos, el tipo de almacenamiento influye en la velocidad de acceso a la información, la capacidad de procesamiento, la escalabilidad del sistema y la seguridad de los datos.</w:t>
      </w:r>
    </w:p>
    <w:p w14:paraId="31AE8146" w14:textId="77777777" w:rsidR="00401C6F" w:rsidRPr="00401C6F" w:rsidRDefault="00401C6F" w:rsidP="00401C6F">
      <w:pPr>
        <w:pStyle w:val="Normal0"/>
        <w:rPr>
          <w:color w:val="000000"/>
          <w:sz w:val="20"/>
          <w:szCs w:val="20"/>
        </w:rPr>
      </w:pPr>
    </w:p>
    <w:p w14:paraId="0EA22D02" w14:textId="77777777" w:rsidR="00401C6F" w:rsidRPr="00401C6F" w:rsidRDefault="00401C6F" w:rsidP="00401C6F">
      <w:pPr>
        <w:pStyle w:val="Normal0"/>
        <w:rPr>
          <w:color w:val="000000"/>
          <w:sz w:val="20"/>
          <w:szCs w:val="20"/>
        </w:rPr>
      </w:pPr>
      <w:r w:rsidRPr="00401C6F">
        <w:rPr>
          <w:color w:val="000000"/>
          <w:sz w:val="20"/>
          <w:szCs w:val="20"/>
        </w:rPr>
        <w:t>Dependiendo de la arquitectura del sistema y de las necesidades de procesamiento, es posible identificar diferentes tipos de almacenamiento de datos:</w:t>
      </w:r>
    </w:p>
    <w:p w14:paraId="7EA55048" w14:textId="77777777" w:rsidR="00401C6F" w:rsidRPr="00401C6F" w:rsidRDefault="00401C6F" w:rsidP="00401C6F">
      <w:pPr>
        <w:pStyle w:val="Normal0"/>
        <w:rPr>
          <w:color w:val="000000"/>
          <w:sz w:val="20"/>
          <w:szCs w:val="20"/>
        </w:rPr>
      </w:pPr>
    </w:p>
    <w:p w14:paraId="3B0CF07B" w14:textId="5BCE52CE" w:rsidR="00401C6F" w:rsidRDefault="00401C6F" w:rsidP="00401C6F">
      <w:pPr>
        <w:pStyle w:val="Normal0"/>
        <w:rPr>
          <w:color w:val="000000"/>
          <w:sz w:val="20"/>
          <w:szCs w:val="20"/>
        </w:rPr>
      </w:pPr>
      <w:r>
        <w:rPr>
          <w:noProof/>
          <w:color w:val="000000"/>
          <w:sz w:val="20"/>
          <w:szCs w:val="20"/>
          <w:lang w:val="en-US" w:eastAsia="en-US"/>
        </w:rPr>
        <w:drawing>
          <wp:inline distT="0" distB="0" distL="0" distR="0" wp14:anchorId="15E0215B" wp14:editId="758888D0">
            <wp:extent cx="6616065" cy="2553419"/>
            <wp:effectExtent l="0" t="38100" r="0" b="18415"/>
            <wp:docPr id="29"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154B909D" w14:textId="77777777" w:rsidR="00401C6F" w:rsidRPr="00401C6F" w:rsidRDefault="00401C6F" w:rsidP="00401C6F">
      <w:pPr>
        <w:pStyle w:val="Normal0"/>
        <w:rPr>
          <w:color w:val="000000"/>
          <w:sz w:val="20"/>
          <w:szCs w:val="20"/>
        </w:rPr>
      </w:pPr>
    </w:p>
    <w:p w14:paraId="0FBE04F2" w14:textId="7A72834F" w:rsidR="00401C6F" w:rsidRDefault="00401C6F" w:rsidP="00401C6F">
      <w:pPr>
        <w:pStyle w:val="Normal0"/>
        <w:rPr>
          <w:color w:val="000000"/>
          <w:sz w:val="20"/>
          <w:szCs w:val="20"/>
        </w:rPr>
      </w:pPr>
      <w:r w:rsidRPr="00401C6F">
        <w:rPr>
          <w:color w:val="000000"/>
          <w:sz w:val="20"/>
          <w:szCs w:val="20"/>
        </w:rPr>
        <w:t>La comprensión de estos tipos de almacenamiento permite seleccionar la arquitectura tecnológica más adecuada para gestionar la información de manera eficiente, segura y escalable dentro de los sistemas de información.</w:t>
      </w:r>
    </w:p>
    <w:p w14:paraId="6549A3BE" w14:textId="551BA583" w:rsidR="00401C6F" w:rsidRDefault="00401C6F" w:rsidP="00401C6F">
      <w:pPr>
        <w:pStyle w:val="Normal0"/>
        <w:rPr>
          <w:color w:val="000000"/>
          <w:sz w:val="20"/>
          <w:szCs w:val="20"/>
        </w:rPr>
      </w:pPr>
    </w:p>
    <w:p w14:paraId="20A9653D" w14:textId="77777777" w:rsidR="00401C6F" w:rsidRPr="00B420D0" w:rsidRDefault="00401C6F" w:rsidP="00401C6F">
      <w:pPr>
        <w:pStyle w:val="Normal0"/>
        <w:rPr>
          <w:color w:val="000000"/>
          <w:sz w:val="20"/>
          <w:szCs w:val="20"/>
        </w:rPr>
      </w:pPr>
    </w:p>
    <w:p w14:paraId="5359F203" w14:textId="116C4CB1" w:rsidR="004200BA" w:rsidRDefault="00B420D0" w:rsidP="004200BA">
      <w:pPr>
        <w:pStyle w:val="Normal0"/>
        <w:numPr>
          <w:ilvl w:val="0"/>
          <w:numId w:val="3"/>
        </w:numPr>
        <w:rPr>
          <w:b/>
          <w:color w:val="000000"/>
          <w:sz w:val="20"/>
          <w:szCs w:val="20"/>
        </w:rPr>
      </w:pPr>
      <w:r w:rsidRPr="00B420D0">
        <w:rPr>
          <w:b/>
          <w:color w:val="000000"/>
          <w:sz w:val="20"/>
          <w:szCs w:val="20"/>
        </w:rPr>
        <w:t>Bases de datos NoSQL y sistemas distribuidos</w:t>
      </w:r>
    </w:p>
    <w:p w14:paraId="02C6E78A" w14:textId="23AD5D52" w:rsidR="00F301E6" w:rsidRDefault="00F301E6" w:rsidP="00F301E6">
      <w:pPr>
        <w:pStyle w:val="Normal0"/>
        <w:rPr>
          <w:b/>
          <w:color w:val="000000"/>
          <w:sz w:val="20"/>
          <w:szCs w:val="20"/>
        </w:rPr>
      </w:pPr>
    </w:p>
    <w:p w14:paraId="6CEA4FAB" w14:textId="77777777" w:rsidR="00F301E6" w:rsidRPr="00F301E6" w:rsidRDefault="00F301E6" w:rsidP="00F301E6">
      <w:pPr>
        <w:pStyle w:val="Normal0"/>
        <w:rPr>
          <w:color w:val="000000"/>
          <w:sz w:val="20"/>
          <w:szCs w:val="20"/>
        </w:rPr>
      </w:pPr>
      <w:r w:rsidRPr="00F301E6">
        <w:rPr>
          <w:color w:val="000000"/>
          <w:sz w:val="20"/>
          <w:szCs w:val="20"/>
        </w:rPr>
        <w:t>Las bases de datos NoSQL surgen como una alternativa a los sistemas relacionales tradicionales para gestionar grandes volúmenes de información, especialmente en entornos donde los datos son variados, crecen rápidamente y requieren alta disponibilidad. A diferencia de las bases de datos relacionales, que utilizan tablas estructuradas y esquemas rígidos, las bases de datos NoSQL permiten almacenar información de forma más flexible, adaptándose a distintos tipos de datos como documentos, grafos, claves-valor o columnas.</w:t>
      </w:r>
    </w:p>
    <w:p w14:paraId="73FF496E" w14:textId="77777777" w:rsidR="00F301E6" w:rsidRPr="00F301E6" w:rsidRDefault="00F301E6" w:rsidP="00F301E6">
      <w:pPr>
        <w:pStyle w:val="Normal0"/>
        <w:rPr>
          <w:color w:val="000000"/>
          <w:sz w:val="20"/>
          <w:szCs w:val="20"/>
        </w:rPr>
      </w:pPr>
    </w:p>
    <w:p w14:paraId="23B0F9F9" w14:textId="77777777" w:rsidR="00F301E6" w:rsidRPr="00F301E6" w:rsidRDefault="00F301E6" w:rsidP="00F301E6">
      <w:pPr>
        <w:pStyle w:val="Normal0"/>
        <w:rPr>
          <w:color w:val="000000"/>
          <w:sz w:val="20"/>
          <w:szCs w:val="20"/>
        </w:rPr>
      </w:pPr>
      <w:r w:rsidRPr="00F301E6">
        <w:rPr>
          <w:color w:val="000000"/>
          <w:sz w:val="20"/>
          <w:szCs w:val="20"/>
        </w:rPr>
        <w:t xml:space="preserve">Este tipo de bases de datos se utiliza ampliamente en aplicaciones </w:t>
      </w:r>
      <w:r w:rsidRPr="00F301E6">
        <w:rPr>
          <w:i/>
          <w:color w:val="000000"/>
          <w:sz w:val="20"/>
          <w:szCs w:val="20"/>
        </w:rPr>
        <w:t>web</w:t>
      </w:r>
      <w:r w:rsidRPr="00F301E6">
        <w:rPr>
          <w:color w:val="000000"/>
          <w:sz w:val="20"/>
          <w:szCs w:val="20"/>
        </w:rPr>
        <w:t>, plataformas de comercio electrónico, redes sociales, sistemas de análisis de datos y servicios en la nube, donde la escalabilidad y el rendimiento son factores fundamentales. Además, muchas de estas tecnologías están diseñadas para funcionar en arquitecturas distribuidas, lo que significa que los datos pueden almacenarse y procesarse en múltiples servidores de forma simultánea.</w:t>
      </w:r>
    </w:p>
    <w:p w14:paraId="5772866B" w14:textId="77777777" w:rsidR="00F301E6" w:rsidRPr="00F301E6" w:rsidRDefault="00F301E6" w:rsidP="00F301E6">
      <w:pPr>
        <w:pStyle w:val="Normal0"/>
        <w:rPr>
          <w:color w:val="000000"/>
          <w:sz w:val="20"/>
          <w:szCs w:val="20"/>
        </w:rPr>
      </w:pPr>
    </w:p>
    <w:p w14:paraId="5F9BA337" w14:textId="77777777" w:rsidR="00F301E6" w:rsidRPr="00F301E6" w:rsidRDefault="00F301E6" w:rsidP="00F301E6">
      <w:pPr>
        <w:pStyle w:val="Normal0"/>
        <w:rPr>
          <w:color w:val="000000"/>
          <w:sz w:val="20"/>
          <w:szCs w:val="20"/>
        </w:rPr>
      </w:pPr>
      <w:r w:rsidRPr="00F301E6">
        <w:rPr>
          <w:color w:val="000000"/>
          <w:sz w:val="20"/>
          <w:szCs w:val="20"/>
        </w:rPr>
        <w:t>En este contexto, los sistemas distribuidos permiten mejorar la disponibilidad del servicio, aumentar la capacidad de procesamiento y garantizar que la información continúe accesible incluso ante fallos en alguno de los nodos del sistema. Para lograrlo, se emplean mecanismos de replicación, particionamiento de datos y balanceo de carga.</w:t>
      </w:r>
    </w:p>
    <w:p w14:paraId="70D167D8" w14:textId="77777777" w:rsidR="00F301E6" w:rsidRPr="00F301E6" w:rsidRDefault="00F301E6" w:rsidP="00F301E6">
      <w:pPr>
        <w:pStyle w:val="Normal0"/>
        <w:rPr>
          <w:color w:val="000000"/>
          <w:sz w:val="20"/>
          <w:szCs w:val="20"/>
        </w:rPr>
      </w:pPr>
    </w:p>
    <w:p w14:paraId="4CE1D182" w14:textId="2C89B4C4" w:rsidR="00F301E6" w:rsidRPr="00F301E6" w:rsidRDefault="00F301E6" w:rsidP="00F301E6">
      <w:pPr>
        <w:pStyle w:val="Normal0"/>
        <w:rPr>
          <w:color w:val="000000"/>
          <w:sz w:val="20"/>
          <w:szCs w:val="20"/>
        </w:rPr>
      </w:pPr>
      <w:r w:rsidRPr="00F301E6">
        <w:rPr>
          <w:color w:val="000000"/>
          <w:sz w:val="20"/>
          <w:szCs w:val="20"/>
        </w:rPr>
        <w:t>La comprensión de las bases de datos NoSQL y de los principios de los sistemas distribuidos resulta fundamental en el desarrollo de aplicaciones modernas, ya que permiten gestionar grandes cantidades de información de manera eficiente, flexible y escalable en entornos tecnológicos cada vez más complejos.</w:t>
      </w:r>
    </w:p>
    <w:p w14:paraId="43E9F029" w14:textId="77777777" w:rsidR="00F301E6" w:rsidRDefault="00F301E6" w:rsidP="00F301E6">
      <w:pPr>
        <w:pStyle w:val="Normal0"/>
        <w:rPr>
          <w:b/>
          <w:color w:val="000000"/>
          <w:sz w:val="20"/>
          <w:szCs w:val="20"/>
        </w:rPr>
      </w:pPr>
    </w:p>
    <w:p w14:paraId="5409EDAE" w14:textId="6B96D07A" w:rsidR="004200BA" w:rsidRPr="00F301E6" w:rsidRDefault="004200BA" w:rsidP="004200BA">
      <w:pPr>
        <w:pStyle w:val="Normal0"/>
        <w:numPr>
          <w:ilvl w:val="1"/>
          <w:numId w:val="3"/>
        </w:numPr>
        <w:rPr>
          <w:b/>
          <w:color w:val="000000"/>
          <w:sz w:val="20"/>
          <w:szCs w:val="20"/>
        </w:rPr>
      </w:pPr>
      <w:r w:rsidRPr="00F301E6">
        <w:rPr>
          <w:b/>
          <w:color w:val="000000"/>
          <w:sz w:val="20"/>
          <w:szCs w:val="20"/>
        </w:rPr>
        <w:t>Concepto y tipos de bases de datos NoSQL</w:t>
      </w:r>
    </w:p>
    <w:p w14:paraId="13C8C5DE" w14:textId="185B9EB5" w:rsidR="00F301E6" w:rsidRDefault="00F301E6" w:rsidP="00F301E6">
      <w:pPr>
        <w:pStyle w:val="Normal0"/>
        <w:rPr>
          <w:color w:val="000000"/>
          <w:sz w:val="20"/>
          <w:szCs w:val="20"/>
        </w:rPr>
      </w:pPr>
    </w:p>
    <w:p w14:paraId="56454C62" w14:textId="77777777" w:rsidR="00F301E6" w:rsidRPr="00F301E6" w:rsidRDefault="00F301E6" w:rsidP="00F301E6">
      <w:pPr>
        <w:pStyle w:val="Normal0"/>
        <w:rPr>
          <w:color w:val="000000"/>
          <w:sz w:val="20"/>
          <w:szCs w:val="20"/>
        </w:rPr>
      </w:pPr>
      <w:r w:rsidRPr="00F301E6">
        <w:rPr>
          <w:color w:val="000000"/>
          <w:sz w:val="20"/>
          <w:szCs w:val="20"/>
        </w:rPr>
        <w:t>Las bases de datos NoSQL corresponden a un conjunto de sistemas de gestión de datos diseñados para almacenar y procesar grandes volúmenes de información de manera flexible y escalable. A diferencia de las bases de datos relacionales, estas no utilizan necesariamente tablas con esquemas rígidos, lo que permite trabajar con datos estructurados, semiestructurados o desestructurados.</w:t>
      </w:r>
    </w:p>
    <w:p w14:paraId="3B902298" w14:textId="77777777" w:rsidR="00F301E6" w:rsidRPr="00F301E6" w:rsidRDefault="00F301E6" w:rsidP="00F301E6">
      <w:pPr>
        <w:pStyle w:val="Normal0"/>
        <w:rPr>
          <w:color w:val="000000"/>
          <w:sz w:val="20"/>
          <w:szCs w:val="20"/>
        </w:rPr>
      </w:pPr>
    </w:p>
    <w:p w14:paraId="238BF6A4" w14:textId="77777777" w:rsidR="00F301E6" w:rsidRPr="00F301E6" w:rsidRDefault="00F301E6" w:rsidP="00F301E6">
      <w:pPr>
        <w:pStyle w:val="Normal0"/>
        <w:rPr>
          <w:color w:val="000000"/>
          <w:sz w:val="20"/>
          <w:szCs w:val="20"/>
        </w:rPr>
      </w:pPr>
      <w:r w:rsidRPr="00F301E6">
        <w:rPr>
          <w:color w:val="000000"/>
          <w:sz w:val="20"/>
          <w:szCs w:val="20"/>
        </w:rPr>
        <w:t>El término NoSQL significa “Not Only SQL” (no solo SQL), lo que indica que estos sistemas no buscan reemplazar completamente a las bases de datos relacionales, sino ofrecer alternativas que se adapten mejor a determinados tipos de aplicaciones, especialmente aquellas que requieren alto rendimiento, distribución de datos y capacidad de escalar en múltiples servidores.</w:t>
      </w:r>
    </w:p>
    <w:p w14:paraId="4B81A7C0" w14:textId="77777777" w:rsidR="00F301E6" w:rsidRPr="00F301E6" w:rsidRDefault="00F301E6" w:rsidP="00F301E6">
      <w:pPr>
        <w:pStyle w:val="Normal0"/>
        <w:rPr>
          <w:color w:val="000000"/>
          <w:sz w:val="20"/>
          <w:szCs w:val="20"/>
        </w:rPr>
      </w:pPr>
    </w:p>
    <w:p w14:paraId="480D571A" w14:textId="77777777" w:rsidR="00F301E6" w:rsidRPr="00F301E6" w:rsidRDefault="00F301E6" w:rsidP="00F301E6">
      <w:pPr>
        <w:pStyle w:val="Normal0"/>
        <w:rPr>
          <w:color w:val="000000"/>
          <w:sz w:val="20"/>
          <w:szCs w:val="20"/>
        </w:rPr>
      </w:pPr>
      <w:r w:rsidRPr="00F301E6">
        <w:rPr>
          <w:color w:val="000000"/>
          <w:sz w:val="20"/>
          <w:szCs w:val="20"/>
        </w:rPr>
        <w:t>Las bases de datos NoSQL se clasifican principalmente en los siguientes tipos:</w:t>
      </w:r>
    </w:p>
    <w:p w14:paraId="42D35EEE" w14:textId="77777777" w:rsidR="00F301E6" w:rsidRPr="00F301E6" w:rsidRDefault="00F301E6" w:rsidP="00F301E6">
      <w:pPr>
        <w:pStyle w:val="Normal0"/>
        <w:rPr>
          <w:color w:val="000000"/>
          <w:sz w:val="20"/>
          <w:szCs w:val="20"/>
        </w:rPr>
      </w:pPr>
    </w:p>
    <w:p w14:paraId="550B47CB" w14:textId="5ECBF641" w:rsidR="00F301E6" w:rsidRDefault="00904E69" w:rsidP="00F301E6">
      <w:pPr>
        <w:pStyle w:val="Normal0"/>
        <w:rPr>
          <w:color w:val="000000"/>
          <w:sz w:val="20"/>
          <w:szCs w:val="20"/>
        </w:rPr>
      </w:pPr>
      <w:r>
        <w:rPr>
          <w:noProof/>
          <w:color w:val="000000"/>
          <w:sz w:val="20"/>
          <w:szCs w:val="20"/>
          <w:lang w:val="en-US" w:eastAsia="en-US"/>
        </w:rPr>
        <w:lastRenderedPageBreak/>
        <w:drawing>
          <wp:inline distT="0" distB="0" distL="0" distR="0" wp14:anchorId="3A6E2A78" wp14:editId="568E450F">
            <wp:extent cx="6469380" cy="3717985"/>
            <wp:effectExtent l="38100" t="19050" r="45720" b="0"/>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51B302DD" w14:textId="77777777" w:rsidR="00904E69" w:rsidRPr="00F301E6" w:rsidRDefault="00904E69" w:rsidP="00F301E6">
      <w:pPr>
        <w:pStyle w:val="Normal0"/>
        <w:rPr>
          <w:color w:val="000000"/>
          <w:sz w:val="20"/>
          <w:szCs w:val="20"/>
        </w:rPr>
      </w:pPr>
    </w:p>
    <w:p w14:paraId="0DE43D0E" w14:textId="2CCE2C29" w:rsidR="00F301E6" w:rsidRDefault="00F301E6" w:rsidP="00F301E6">
      <w:pPr>
        <w:pStyle w:val="Normal0"/>
        <w:rPr>
          <w:color w:val="000000"/>
          <w:sz w:val="20"/>
          <w:szCs w:val="20"/>
        </w:rPr>
      </w:pPr>
      <w:r w:rsidRPr="00F301E6">
        <w:rPr>
          <w:color w:val="000000"/>
          <w:sz w:val="20"/>
          <w:szCs w:val="20"/>
        </w:rPr>
        <w:t>La elección del tipo de base de datos NoSQL depende de las necesidades del sistema, del tipo de información que se desea almacenar y de los requisitos de rendimiento y escalabilidad de la aplicación.</w:t>
      </w:r>
    </w:p>
    <w:p w14:paraId="0E5223A0" w14:textId="77777777" w:rsidR="00F301E6" w:rsidRPr="00904E69" w:rsidRDefault="00F301E6" w:rsidP="00F301E6">
      <w:pPr>
        <w:pStyle w:val="Normal0"/>
        <w:rPr>
          <w:b/>
          <w:color w:val="000000"/>
          <w:sz w:val="20"/>
          <w:szCs w:val="20"/>
        </w:rPr>
      </w:pPr>
    </w:p>
    <w:p w14:paraId="54FD9021" w14:textId="6237B350" w:rsidR="004200BA" w:rsidRDefault="004200BA" w:rsidP="004200BA">
      <w:pPr>
        <w:pStyle w:val="Normal0"/>
        <w:numPr>
          <w:ilvl w:val="1"/>
          <w:numId w:val="3"/>
        </w:numPr>
        <w:rPr>
          <w:color w:val="000000"/>
          <w:sz w:val="20"/>
          <w:szCs w:val="20"/>
        </w:rPr>
      </w:pPr>
      <w:r w:rsidRPr="00904E69">
        <w:rPr>
          <w:b/>
          <w:color w:val="000000"/>
          <w:sz w:val="20"/>
          <w:szCs w:val="20"/>
        </w:rPr>
        <w:t>Operaciones y manipulación de datos en bases de datos NoSQL</w:t>
      </w:r>
    </w:p>
    <w:p w14:paraId="0DE6E792" w14:textId="6E4E87E7" w:rsidR="00904E69" w:rsidRDefault="00904E69" w:rsidP="00904E69">
      <w:pPr>
        <w:pStyle w:val="Normal0"/>
        <w:rPr>
          <w:color w:val="000000"/>
          <w:sz w:val="20"/>
          <w:szCs w:val="20"/>
        </w:rPr>
      </w:pPr>
    </w:p>
    <w:p w14:paraId="1F3AAC80" w14:textId="77777777" w:rsidR="00904E69" w:rsidRPr="00904E69" w:rsidRDefault="00904E69" w:rsidP="00904E69">
      <w:pPr>
        <w:pStyle w:val="Normal0"/>
        <w:rPr>
          <w:color w:val="000000"/>
          <w:sz w:val="20"/>
          <w:szCs w:val="20"/>
        </w:rPr>
      </w:pPr>
      <w:r w:rsidRPr="00904E69">
        <w:rPr>
          <w:color w:val="000000"/>
          <w:sz w:val="20"/>
          <w:szCs w:val="20"/>
        </w:rPr>
        <w:t>Las bases de datos NoSQL permiten realizar diversas operaciones para gestionar la información almacenada dentro del sistema. Estas operaciones permiten crear, consultar, modificar y eliminar datos, de forma similar a lo que ocurre en las bases de datos relacionales, aunque con estructuras y comandos adaptados a cada tipo de base de datos.</w:t>
      </w:r>
    </w:p>
    <w:p w14:paraId="28F872CF" w14:textId="77777777" w:rsidR="00904E69" w:rsidRPr="00904E69" w:rsidRDefault="00904E69" w:rsidP="00904E69">
      <w:pPr>
        <w:pStyle w:val="Normal0"/>
        <w:rPr>
          <w:color w:val="000000"/>
          <w:sz w:val="20"/>
          <w:szCs w:val="20"/>
        </w:rPr>
      </w:pPr>
    </w:p>
    <w:p w14:paraId="5E592D8A" w14:textId="77777777" w:rsidR="00904E69" w:rsidRPr="00904E69" w:rsidRDefault="00904E69" w:rsidP="00904E69">
      <w:pPr>
        <w:pStyle w:val="Normal0"/>
        <w:rPr>
          <w:color w:val="000000"/>
          <w:sz w:val="20"/>
          <w:szCs w:val="20"/>
        </w:rPr>
      </w:pPr>
      <w:r w:rsidRPr="00904E69">
        <w:rPr>
          <w:color w:val="000000"/>
          <w:sz w:val="20"/>
          <w:szCs w:val="20"/>
        </w:rPr>
        <w:t>En los sistemas NoSQL, la manipulación de datos se realiza generalmente mediante consultas específicas del gestor de base de datos o a través de interfaces de programación que permiten interactuar con la información almacenada. Estas operaciones son fundamentales para garantizar que los datos puedan ser utilizados, actualizados y gestionados de manera eficiente dentro de las aplicaciones.</w:t>
      </w:r>
    </w:p>
    <w:p w14:paraId="1E34E5C5" w14:textId="77777777" w:rsidR="00904E69" w:rsidRPr="00904E69" w:rsidRDefault="00904E69" w:rsidP="00904E69">
      <w:pPr>
        <w:pStyle w:val="Normal0"/>
        <w:rPr>
          <w:color w:val="000000"/>
          <w:sz w:val="20"/>
          <w:szCs w:val="20"/>
        </w:rPr>
      </w:pPr>
    </w:p>
    <w:p w14:paraId="6E5F79D9" w14:textId="77777777" w:rsidR="00904E69" w:rsidRPr="00904E69" w:rsidRDefault="00904E69" w:rsidP="00904E69">
      <w:pPr>
        <w:pStyle w:val="Normal0"/>
        <w:rPr>
          <w:color w:val="000000"/>
          <w:sz w:val="20"/>
          <w:szCs w:val="20"/>
        </w:rPr>
      </w:pPr>
      <w:r w:rsidRPr="00904E69">
        <w:rPr>
          <w:color w:val="000000"/>
          <w:sz w:val="20"/>
          <w:szCs w:val="20"/>
        </w:rPr>
        <w:t>Las principales operaciones de manipulación de datos en bases de datos NoSQL incluyen las siguientes:</w:t>
      </w:r>
    </w:p>
    <w:p w14:paraId="5FD27E61" w14:textId="77777777" w:rsidR="00904E69" w:rsidRPr="00904E69" w:rsidRDefault="00904E69" w:rsidP="00904E69">
      <w:pPr>
        <w:pStyle w:val="Normal0"/>
        <w:rPr>
          <w:color w:val="000000"/>
          <w:sz w:val="20"/>
          <w:szCs w:val="20"/>
        </w:rPr>
      </w:pPr>
    </w:p>
    <w:p w14:paraId="6EA57C70" w14:textId="54BFA1D1" w:rsidR="00904E69" w:rsidRDefault="004B1977" w:rsidP="00904E69">
      <w:pPr>
        <w:pStyle w:val="Normal0"/>
        <w:rPr>
          <w:color w:val="000000"/>
          <w:sz w:val="20"/>
          <w:szCs w:val="20"/>
        </w:rPr>
      </w:pPr>
      <w:r>
        <w:rPr>
          <w:noProof/>
          <w:color w:val="000000"/>
          <w:sz w:val="20"/>
          <w:szCs w:val="20"/>
          <w:lang w:val="en-US" w:eastAsia="en-US"/>
        </w:rPr>
        <w:lastRenderedPageBreak/>
        <w:drawing>
          <wp:inline distT="0" distB="0" distL="0" distR="0" wp14:anchorId="25A3FA11" wp14:editId="09E4057A">
            <wp:extent cx="6418053" cy="3200400"/>
            <wp:effectExtent l="19050" t="0" r="40005" b="0"/>
            <wp:docPr id="31" name="Diagrama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56AFA252" w14:textId="77777777" w:rsidR="004B1977" w:rsidRPr="00904E69" w:rsidRDefault="004B1977" w:rsidP="00904E69">
      <w:pPr>
        <w:pStyle w:val="Normal0"/>
        <w:rPr>
          <w:color w:val="000000"/>
          <w:sz w:val="20"/>
          <w:szCs w:val="20"/>
        </w:rPr>
      </w:pPr>
    </w:p>
    <w:p w14:paraId="55C0AE24" w14:textId="5DA3DA5C" w:rsidR="00904E69" w:rsidRDefault="00904E69" w:rsidP="00904E69">
      <w:pPr>
        <w:pStyle w:val="Normal0"/>
        <w:rPr>
          <w:color w:val="000000"/>
          <w:sz w:val="20"/>
          <w:szCs w:val="20"/>
        </w:rPr>
      </w:pPr>
      <w:r w:rsidRPr="00904E69">
        <w:rPr>
          <w:color w:val="000000"/>
          <w:sz w:val="20"/>
          <w:szCs w:val="20"/>
        </w:rPr>
        <w:t>Estas operaciones constituyen la base para la manipulación de datos en sistemas NoSQL y permiten que las aplicaciones puedan gestionar grandes volúmenes de información de manera flexible y eficiente.</w:t>
      </w:r>
    </w:p>
    <w:p w14:paraId="0C89AFA2" w14:textId="77777777" w:rsidR="00904E69" w:rsidRPr="004200BA" w:rsidRDefault="00904E69" w:rsidP="00904E69">
      <w:pPr>
        <w:pStyle w:val="Normal0"/>
        <w:rPr>
          <w:color w:val="000000"/>
          <w:sz w:val="20"/>
          <w:szCs w:val="20"/>
        </w:rPr>
      </w:pPr>
    </w:p>
    <w:p w14:paraId="612A36C6" w14:textId="64A40893" w:rsidR="004200BA" w:rsidRPr="004B1977" w:rsidRDefault="004200BA" w:rsidP="004200BA">
      <w:pPr>
        <w:pStyle w:val="Normal0"/>
        <w:numPr>
          <w:ilvl w:val="1"/>
          <w:numId w:val="3"/>
        </w:numPr>
        <w:rPr>
          <w:b/>
          <w:color w:val="000000"/>
          <w:sz w:val="20"/>
          <w:szCs w:val="20"/>
        </w:rPr>
      </w:pPr>
      <w:r w:rsidRPr="004B1977">
        <w:rPr>
          <w:b/>
          <w:color w:val="000000"/>
          <w:sz w:val="20"/>
          <w:szCs w:val="20"/>
        </w:rPr>
        <w:t>Consultas, filtrado y agregación de datos</w:t>
      </w:r>
    </w:p>
    <w:p w14:paraId="03E9D47C" w14:textId="3C894DCC" w:rsidR="004B1977" w:rsidRDefault="004B1977" w:rsidP="004B1977">
      <w:pPr>
        <w:pStyle w:val="Normal0"/>
        <w:rPr>
          <w:color w:val="000000"/>
          <w:sz w:val="20"/>
          <w:szCs w:val="20"/>
        </w:rPr>
      </w:pPr>
    </w:p>
    <w:p w14:paraId="0FBAF596" w14:textId="77777777" w:rsidR="004B1977" w:rsidRPr="004B1977" w:rsidRDefault="004B1977" w:rsidP="004B1977">
      <w:pPr>
        <w:pStyle w:val="Normal0"/>
        <w:rPr>
          <w:color w:val="000000"/>
          <w:sz w:val="20"/>
          <w:szCs w:val="20"/>
        </w:rPr>
      </w:pPr>
      <w:r w:rsidRPr="004B1977">
        <w:rPr>
          <w:color w:val="000000"/>
          <w:sz w:val="20"/>
          <w:szCs w:val="20"/>
        </w:rPr>
        <w:t>En las bases de datos NoSQL, las consultas permiten recuperar información almacenada en colecciones, documentos o registros según diferentes criterios. A diferencia de las bases de datos relacionales, donde las consultas se realizan principalmente mediante el lenguaje SQL, en los sistemas NoSQL las consultas se ejecutan utilizando estructuras propias de cada gestor de base de datos.</w:t>
      </w:r>
    </w:p>
    <w:p w14:paraId="126C21EF" w14:textId="77777777" w:rsidR="004B1977" w:rsidRPr="004B1977" w:rsidRDefault="004B1977" w:rsidP="004B1977">
      <w:pPr>
        <w:pStyle w:val="Normal0"/>
        <w:rPr>
          <w:color w:val="000000"/>
          <w:sz w:val="20"/>
          <w:szCs w:val="20"/>
        </w:rPr>
      </w:pPr>
    </w:p>
    <w:p w14:paraId="595E8844" w14:textId="77777777" w:rsidR="004B1977" w:rsidRPr="004B1977" w:rsidRDefault="004B1977" w:rsidP="004B1977">
      <w:pPr>
        <w:pStyle w:val="Normal0"/>
        <w:rPr>
          <w:color w:val="000000"/>
          <w:sz w:val="20"/>
          <w:szCs w:val="20"/>
        </w:rPr>
      </w:pPr>
      <w:r w:rsidRPr="004B1977">
        <w:rPr>
          <w:color w:val="000000"/>
          <w:sz w:val="20"/>
          <w:szCs w:val="20"/>
        </w:rPr>
        <w:t>Las consultas permiten seleccionar información específica dentro de la base de datos, facilitando el acceso a los datos que cumplen determinadas condiciones. Para lograrlo, se utilizan diferentes mecanismos como el filtrado y la agregación de datos.</w:t>
      </w:r>
    </w:p>
    <w:p w14:paraId="1A9E8C9F" w14:textId="77777777" w:rsidR="004B1977" w:rsidRPr="004B1977" w:rsidRDefault="004B1977" w:rsidP="004B1977">
      <w:pPr>
        <w:pStyle w:val="Normal0"/>
        <w:rPr>
          <w:color w:val="000000"/>
          <w:sz w:val="20"/>
          <w:szCs w:val="20"/>
        </w:rPr>
      </w:pPr>
    </w:p>
    <w:p w14:paraId="4F856329" w14:textId="77777777" w:rsidR="004B1977" w:rsidRPr="004B1977" w:rsidRDefault="004B1977" w:rsidP="004B1977">
      <w:pPr>
        <w:pStyle w:val="Normal0"/>
        <w:rPr>
          <w:color w:val="000000"/>
          <w:sz w:val="20"/>
          <w:szCs w:val="20"/>
        </w:rPr>
      </w:pPr>
      <w:r w:rsidRPr="004B1977">
        <w:rPr>
          <w:color w:val="000000"/>
          <w:sz w:val="20"/>
          <w:szCs w:val="20"/>
        </w:rPr>
        <w:t>Entre las operaciones más utilizadas se encuentran las siguientes:</w:t>
      </w:r>
    </w:p>
    <w:p w14:paraId="4B3A0CF6" w14:textId="77777777" w:rsidR="004B1977" w:rsidRPr="004B1977" w:rsidRDefault="004B1977" w:rsidP="004B1977">
      <w:pPr>
        <w:pStyle w:val="Normal0"/>
        <w:rPr>
          <w:color w:val="000000"/>
          <w:sz w:val="20"/>
          <w:szCs w:val="20"/>
        </w:rPr>
      </w:pPr>
    </w:p>
    <w:p w14:paraId="18C95D93" w14:textId="56FF3526" w:rsidR="004B1977" w:rsidRDefault="004B1977" w:rsidP="004B1977">
      <w:pPr>
        <w:pStyle w:val="Normal0"/>
        <w:numPr>
          <w:ilvl w:val="0"/>
          <w:numId w:val="44"/>
        </w:numPr>
        <w:rPr>
          <w:color w:val="000000"/>
          <w:sz w:val="20"/>
          <w:szCs w:val="20"/>
        </w:rPr>
      </w:pPr>
      <w:r w:rsidRPr="004B1977">
        <w:rPr>
          <w:b/>
          <w:color w:val="000000"/>
          <w:sz w:val="20"/>
          <w:szCs w:val="20"/>
        </w:rPr>
        <w:t>Consultas de datos:</w:t>
      </w:r>
      <w:r w:rsidRPr="004B1977">
        <w:rPr>
          <w:color w:val="000000"/>
          <w:sz w:val="20"/>
          <w:szCs w:val="20"/>
        </w:rPr>
        <w:t xml:space="preserve"> permiten recuperar documentos o registros almacenados dentro de una colección. Por ejemplo, en una base de datos que almacena información de estudiantes, se puede consultar toda la colección de estudiantes para visualizar los registros existentes. Por </w:t>
      </w:r>
      <w:r>
        <w:rPr>
          <w:color w:val="000000"/>
          <w:sz w:val="20"/>
          <w:szCs w:val="20"/>
        </w:rPr>
        <w:t>e</w:t>
      </w:r>
      <w:r w:rsidRPr="004B1977">
        <w:rPr>
          <w:color w:val="000000"/>
          <w:sz w:val="20"/>
          <w:szCs w:val="20"/>
        </w:rPr>
        <w:t>jemplo:</w:t>
      </w:r>
    </w:p>
    <w:p w14:paraId="17A6DEB4" w14:textId="77777777" w:rsidR="004B1977" w:rsidRDefault="004B1977" w:rsidP="004B1977">
      <w:pPr>
        <w:pStyle w:val="Normal0"/>
        <w:ind w:left="720"/>
        <w:rPr>
          <w:color w:val="000000"/>
          <w:sz w:val="20"/>
          <w:szCs w:val="20"/>
        </w:rPr>
      </w:pPr>
    </w:p>
    <w:p w14:paraId="55326292" w14:textId="6D11DD9E" w:rsidR="004B1977" w:rsidRPr="004B1977" w:rsidRDefault="004B1977" w:rsidP="004B197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616FDF12" wp14:editId="1BCDAC4E">
                <wp:extent cx="2360930" cy="1404620"/>
                <wp:effectExtent l="0" t="0" r="1270" b="635"/>
                <wp:docPr id="138875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1">
                            <a:lumMod val="40000"/>
                            <a:lumOff val="60000"/>
                          </a:schemeClr>
                        </a:solidFill>
                        <a:ln w="9525">
                          <a:noFill/>
                          <a:miter lim="800000"/>
                          <a:headEnd/>
                          <a:tailEnd/>
                        </a:ln>
                      </wps:spPr>
                      <wps:txbx>
                        <w:txbxContent>
                          <w:p w14:paraId="08FC61D8" w14:textId="01B6E59E" w:rsidR="004B1977" w:rsidRPr="00EA4483"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db.estudiantes.find()</w:t>
                            </w:r>
                          </w:p>
                        </w:txbxContent>
                      </wps:txbx>
                      <wps:bodyPr rot="0" vert="horz" wrap="square" lIns="91440" tIns="45720" rIns="91440" bIns="45720" anchor="t" anchorCtr="0">
                        <a:spAutoFit/>
                      </wps:bodyPr>
                    </wps:wsp>
                  </a:graphicData>
                </a:graphic>
              </wp:inline>
            </w:drawing>
          </mc:Choice>
          <mc:Fallback>
            <w:pict>
              <v:shape w14:anchorId="616FDF12" id="_x0000_s1049"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" fillcolor="#b8cce4 [1300]" stroked="f">
                <v:textbox style="mso-fit-shape-to-text:t">
                  <w:txbxContent>
                    <w:p w14:paraId="08FC61D8" w14:textId="01B6E59E" w:rsidR="004B1977" w:rsidRPr="00EA4483"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db.estudiantes.find()</w:t>
                      </w:r>
                    </w:p>
                  </w:txbxContent>
                </v:textbox>
                <w10:anchorlock/>
              </v:shape>
            </w:pict>
          </mc:Fallback>
        </mc:AlternateContent>
      </w:r>
    </w:p>
    <w:p w14:paraId="6DC18A34" w14:textId="77777777" w:rsidR="004B1977" w:rsidRPr="004B1977" w:rsidRDefault="004B1977" w:rsidP="004B1977">
      <w:pPr>
        <w:pStyle w:val="Normal0"/>
        <w:rPr>
          <w:color w:val="000000"/>
          <w:sz w:val="20"/>
          <w:szCs w:val="20"/>
        </w:rPr>
      </w:pPr>
    </w:p>
    <w:p w14:paraId="003C8CB0" w14:textId="1B64E3FC" w:rsidR="004B1977" w:rsidRDefault="004B1977" w:rsidP="004B1977">
      <w:pPr>
        <w:pStyle w:val="Normal0"/>
        <w:numPr>
          <w:ilvl w:val="0"/>
          <w:numId w:val="44"/>
        </w:numPr>
        <w:rPr>
          <w:color w:val="000000"/>
          <w:sz w:val="20"/>
          <w:szCs w:val="20"/>
        </w:rPr>
      </w:pPr>
      <w:r w:rsidRPr="004B1977">
        <w:rPr>
          <w:b/>
          <w:color w:val="000000"/>
          <w:sz w:val="20"/>
          <w:szCs w:val="20"/>
        </w:rPr>
        <w:t>Filtrado de información:</w:t>
      </w:r>
      <w:r>
        <w:rPr>
          <w:color w:val="000000"/>
          <w:sz w:val="20"/>
          <w:szCs w:val="20"/>
        </w:rPr>
        <w:t xml:space="preserve"> p</w:t>
      </w:r>
      <w:r w:rsidRPr="004B1977">
        <w:rPr>
          <w:color w:val="000000"/>
          <w:sz w:val="20"/>
          <w:szCs w:val="20"/>
        </w:rPr>
        <w:t>ermite seleccionar únicamente los registros que cumplen ciertas condiciones dentro de la consulta. Esto facilita encontrar datos específicos dentro de grandes volúmenes de información.</w:t>
      </w:r>
      <w:r>
        <w:rPr>
          <w:color w:val="000000"/>
          <w:sz w:val="20"/>
          <w:szCs w:val="20"/>
        </w:rPr>
        <w:t xml:space="preserve"> Por ejemplo:</w:t>
      </w:r>
    </w:p>
    <w:p w14:paraId="088AFC56" w14:textId="77777777" w:rsidR="004B1977" w:rsidRDefault="004B1977" w:rsidP="004B1977">
      <w:pPr>
        <w:pStyle w:val="Normal0"/>
        <w:ind w:left="720"/>
        <w:rPr>
          <w:color w:val="000000"/>
          <w:sz w:val="20"/>
          <w:szCs w:val="20"/>
        </w:rPr>
      </w:pPr>
    </w:p>
    <w:p w14:paraId="16A7C8DB" w14:textId="77777777" w:rsidR="004B1977" w:rsidRDefault="004B1977" w:rsidP="004B197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46139457" wp14:editId="47C51FCD">
                <wp:extent cx="2691442" cy="1404620"/>
                <wp:effectExtent l="0" t="0" r="0" b="635"/>
                <wp:docPr id="1388756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1442" cy="1404620"/>
                        </a:xfrm>
                        <a:prstGeom prst="rect">
                          <a:avLst/>
                        </a:prstGeom>
                        <a:solidFill>
                          <a:schemeClr val="accent1">
                            <a:lumMod val="40000"/>
                            <a:lumOff val="60000"/>
                          </a:schemeClr>
                        </a:solidFill>
                        <a:ln w="9525">
                          <a:noFill/>
                          <a:miter lim="800000"/>
                          <a:headEnd/>
                          <a:tailEnd/>
                        </a:ln>
                      </wps:spPr>
                      <wps:txbx>
                        <w:txbxContent>
                          <w:p w14:paraId="2B38BEC4" w14:textId="5F971796" w:rsidR="004B1977" w:rsidRPr="00EA4483"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db.estudiantes.find({edad: 20})</w:t>
                            </w:r>
                          </w:p>
                        </w:txbxContent>
                      </wps:txbx>
                      <wps:bodyPr rot="0" vert="horz" wrap="square" lIns="91440" tIns="45720" rIns="91440" bIns="45720" anchor="t" anchorCtr="0">
                        <a:spAutoFit/>
                      </wps:bodyPr>
                    </wps:wsp>
                  </a:graphicData>
                </a:graphic>
              </wp:inline>
            </w:drawing>
          </mc:Choice>
          <mc:Fallback>
            <w:pict>
              <v:shape w14:anchorId="46139457" id="_x0000_s1050" type="#_x0000_t202" style="width:21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" fillcolor="#b8cce4 [1300]" stroked="f">
                <v:textbox style="mso-fit-shape-to-text:t">
                  <w:txbxContent>
                    <w:p w14:paraId="2B38BEC4" w14:textId="5F971796" w:rsidR="004B1977" w:rsidRPr="00EA4483"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db.estudiantes.find({edad: 20})</w:t>
                      </w:r>
                    </w:p>
                  </w:txbxContent>
                </v:textbox>
                <w10:anchorlock/>
              </v:shape>
            </w:pict>
          </mc:Fallback>
        </mc:AlternateContent>
      </w:r>
    </w:p>
    <w:p w14:paraId="1FCD2082" w14:textId="77777777" w:rsidR="004B1977" w:rsidRDefault="004B1977" w:rsidP="004B1977">
      <w:pPr>
        <w:pStyle w:val="Normal0"/>
        <w:ind w:left="720"/>
        <w:rPr>
          <w:color w:val="000000"/>
          <w:sz w:val="20"/>
          <w:szCs w:val="20"/>
        </w:rPr>
      </w:pPr>
    </w:p>
    <w:p w14:paraId="6B7A627C" w14:textId="3DD14191" w:rsidR="004B1977" w:rsidRPr="004B1977" w:rsidRDefault="004B1977" w:rsidP="004B1977">
      <w:pPr>
        <w:pStyle w:val="Normal0"/>
        <w:ind w:left="720"/>
        <w:rPr>
          <w:color w:val="000000"/>
          <w:sz w:val="20"/>
          <w:szCs w:val="20"/>
        </w:rPr>
      </w:pPr>
      <w:r w:rsidRPr="004B1977">
        <w:rPr>
          <w:color w:val="000000"/>
          <w:sz w:val="20"/>
          <w:szCs w:val="20"/>
        </w:rPr>
        <w:t>Esta consulta devuelve los estudiantes cuya edad es igual a 20.</w:t>
      </w:r>
    </w:p>
    <w:p w14:paraId="51212821" w14:textId="77777777" w:rsidR="004B1977" w:rsidRPr="004B1977" w:rsidRDefault="004B1977" w:rsidP="004B1977">
      <w:pPr>
        <w:pStyle w:val="Normal0"/>
        <w:rPr>
          <w:color w:val="000000"/>
          <w:sz w:val="20"/>
          <w:szCs w:val="20"/>
        </w:rPr>
      </w:pPr>
    </w:p>
    <w:p w14:paraId="48BEC388" w14:textId="77BA6871" w:rsidR="004B1977" w:rsidRDefault="004B1977" w:rsidP="004B1977">
      <w:pPr>
        <w:pStyle w:val="Normal0"/>
        <w:numPr>
          <w:ilvl w:val="0"/>
          <w:numId w:val="44"/>
        </w:numPr>
        <w:rPr>
          <w:color w:val="000000"/>
          <w:sz w:val="20"/>
          <w:szCs w:val="20"/>
        </w:rPr>
      </w:pPr>
      <w:r w:rsidRPr="004B1977">
        <w:rPr>
          <w:b/>
          <w:color w:val="000000"/>
          <w:sz w:val="20"/>
          <w:szCs w:val="20"/>
        </w:rPr>
        <w:t>Agregación de datos:</w:t>
      </w:r>
      <w:r w:rsidRPr="004B1977">
        <w:rPr>
          <w:color w:val="000000"/>
          <w:sz w:val="20"/>
          <w:szCs w:val="20"/>
        </w:rPr>
        <w:t xml:space="preserve"> permite realizar operaciones de cálculo o agrupación sobre un conjunto de datos, como contar registros, calcular promedios o agrupar información según determinados atributos.</w:t>
      </w:r>
      <w:r>
        <w:rPr>
          <w:color w:val="000000"/>
          <w:sz w:val="20"/>
          <w:szCs w:val="20"/>
        </w:rPr>
        <w:t xml:space="preserve"> Por e</w:t>
      </w:r>
      <w:r w:rsidRPr="004B1977">
        <w:rPr>
          <w:color w:val="000000"/>
          <w:sz w:val="20"/>
          <w:szCs w:val="20"/>
        </w:rPr>
        <w:t>jemplo:</w:t>
      </w:r>
    </w:p>
    <w:p w14:paraId="4545BB13" w14:textId="77777777" w:rsidR="004B1977" w:rsidRDefault="004B1977" w:rsidP="004B1977">
      <w:pPr>
        <w:pStyle w:val="Normal0"/>
        <w:ind w:left="720"/>
        <w:rPr>
          <w:color w:val="000000"/>
          <w:sz w:val="20"/>
          <w:szCs w:val="20"/>
        </w:rPr>
      </w:pPr>
    </w:p>
    <w:p w14:paraId="5AC55743" w14:textId="77777777" w:rsidR="004B1977" w:rsidRDefault="004B1977" w:rsidP="004B1977">
      <w:pPr>
        <w:pStyle w:val="Normal0"/>
        <w:ind w:left="720"/>
        <w:rPr>
          <w:color w:val="000000"/>
          <w:sz w:val="20"/>
          <w:szCs w:val="20"/>
        </w:rPr>
      </w:pPr>
      <w:r w:rsidRPr="00086580">
        <w:rPr>
          <w:noProof/>
          <w:color w:val="000000"/>
          <w:sz w:val="20"/>
          <w:szCs w:val="20"/>
          <w:lang w:val="en-US" w:eastAsia="en-US"/>
        </w:rPr>
        <mc:AlternateContent>
          <mc:Choice Requires="wps">
            <w:drawing>
              <wp:inline distT="0" distB="0" distL="0" distR="0" wp14:anchorId="77FFB38B" wp14:editId="35F42004">
                <wp:extent cx="4839419" cy="1404620"/>
                <wp:effectExtent l="0" t="0" r="0" b="0"/>
                <wp:docPr id="1388756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9419" cy="1404620"/>
                        </a:xfrm>
                        <a:prstGeom prst="rect">
                          <a:avLst/>
                        </a:prstGeom>
                        <a:solidFill>
                          <a:schemeClr val="accent1">
                            <a:lumMod val="40000"/>
                            <a:lumOff val="60000"/>
                          </a:schemeClr>
                        </a:solidFill>
                        <a:ln w="9525">
                          <a:noFill/>
                          <a:miter lim="800000"/>
                          <a:headEnd/>
                          <a:tailEnd/>
                        </a:ln>
                      </wps:spPr>
                      <wps:txbx>
                        <w:txbxContent>
                          <w:p w14:paraId="560FBE28" w14:textId="77777777" w:rsidR="004B1977" w:rsidRPr="004B1977"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db.estudiantes.aggregate([</w:t>
                            </w:r>
                          </w:p>
                          <w:p w14:paraId="34FEF2AD" w14:textId="77777777" w:rsidR="004B1977" w:rsidRPr="004B1977"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 xml:space="preserve">  { $group: { _id: "$programa", total: { $sum: 1 } } }</w:t>
                            </w:r>
                          </w:p>
                          <w:p w14:paraId="007546DB" w14:textId="1C8860D6" w:rsidR="004B1977" w:rsidRPr="00EA4483" w:rsidRDefault="004B1977" w:rsidP="004B1977">
                            <w:pPr>
                              <w:pStyle w:val="Normal0"/>
                              <w:rPr>
                                <w:rFonts w:ascii="Courier New" w:hAnsi="Courier New" w:cs="Courier New"/>
                                <w:color w:val="000000"/>
                                <w:sz w:val="20"/>
                                <w:szCs w:val="20"/>
                              </w:rPr>
                            </w:pPr>
                            <w:r>
                              <w:rPr>
                                <w:rFonts w:ascii="Courier New" w:hAnsi="Courier New" w:cs="Courier New"/>
                                <w:color w:val="000000"/>
                                <w:sz w:val="20"/>
                                <w:szCs w:val="20"/>
                              </w:rPr>
                              <w:t>])</w:t>
                            </w:r>
                          </w:p>
                        </w:txbxContent>
                      </wps:txbx>
                      <wps:bodyPr rot="0" vert="horz" wrap="square" lIns="91440" tIns="45720" rIns="91440" bIns="45720" anchor="t" anchorCtr="0">
                        <a:spAutoFit/>
                      </wps:bodyPr>
                    </wps:wsp>
                  </a:graphicData>
                </a:graphic>
              </wp:inline>
            </w:drawing>
          </mc:Choice>
          <mc:Fallback>
            <w:pict>
              <v:shape w14:anchorId="77FFB38B" id="_x0000_s1051" type="#_x0000_t202" style="width:381.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" fillcolor="#b8cce4 [1300]" stroked="f">
                <v:textbox style="mso-fit-shape-to-text:t">
                  <w:txbxContent>
                    <w:p w14:paraId="560FBE28" w14:textId="77777777" w:rsidR="004B1977" w:rsidRPr="004B1977"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db.estudiantes.aggregate([</w:t>
                      </w:r>
                    </w:p>
                    <w:p w14:paraId="34FEF2AD" w14:textId="77777777" w:rsidR="004B1977" w:rsidRPr="004B1977" w:rsidRDefault="004B1977" w:rsidP="004B1977">
                      <w:pPr>
                        <w:pStyle w:val="Normal0"/>
                        <w:rPr>
                          <w:rFonts w:ascii="Courier New" w:hAnsi="Courier New" w:cs="Courier New"/>
                          <w:color w:val="000000"/>
                          <w:sz w:val="20"/>
                          <w:szCs w:val="20"/>
                        </w:rPr>
                      </w:pPr>
                      <w:r w:rsidRPr="004B1977">
                        <w:rPr>
                          <w:rFonts w:ascii="Courier New" w:hAnsi="Courier New" w:cs="Courier New"/>
                          <w:color w:val="000000"/>
                          <w:sz w:val="20"/>
                          <w:szCs w:val="20"/>
                        </w:rPr>
                        <w:t xml:space="preserve">  { $group: { _id: "$programa", total: { $sum: 1 } } }</w:t>
                      </w:r>
                    </w:p>
                    <w:p w14:paraId="007546DB" w14:textId="1C8860D6" w:rsidR="004B1977" w:rsidRPr="00EA4483" w:rsidRDefault="004B1977" w:rsidP="004B1977">
                      <w:pPr>
                        <w:pStyle w:val="Normal0"/>
                        <w:rPr>
                          <w:rFonts w:ascii="Courier New" w:hAnsi="Courier New" w:cs="Courier New"/>
                          <w:color w:val="000000"/>
                          <w:sz w:val="20"/>
                          <w:szCs w:val="20"/>
                        </w:rPr>
                      </w:pPr>
                      <w:r>
                        <w:rPr>
                          <w:rFonts w:ascii="Courier New" w:hAnsi="Courier New" w:cs="Courier New"/>
                          <w:color w:val="000000"/>
                          <w:sz w:val="20"/>
                          <w:szCs w:val="20"/>
                        </w:rPr>
                        <w:t>])</w:t>
                      </w:r>
                    </w:p>
                  </w:txbxContent>
                </v:textbox>
                <w10:anchorlock/>
              </v:shape>
            </w:pict>
          </mc:Fallback>
        </mc:AlternateContent>
      </w:r>
    </w:p>
    <w:p w14:paraId="3720FC9E" w14:textId="77777777" w:rsidR="004B1977" w:rsidRDefault="004B1977" w:rsidP="004B1977">
      <w:pPr>
        <w:pStyle w:val="Normal0"/>
        <w:ind w:left="720"/>
        <w:rPr>
          <w:color w:val="000000"/>
          <w:sz w:val="20"/>
          <w:szCs w:val="20"/>
        </w:rPr>
      </w:pPr>
    </w:p>
    <w:p w14:paraId="65CC009D" w14:textId="5FB17D4E" w:rsidR="004B1977" w:rsidRPr="004B1977" w:rsidRDefault="004B1977" w:rsidP="004B1977">
      <w:pPr>
        <w:pStyle w:val="Normal0"/>
        <w:ind w:left="720"/>
        <w:rPr>
          <w:color w:val="000000"/>
          <w:sz w:val="20"/>
          <w:szCs w:val="20"/>
        </w:rPr>
      </w:pPr>
      <w:r w:rsidRPr="004B1977">
        <w:rPr>
          <w:color w:val="000000"/>
          <w:sz w:val="20"/>
          <w:szCs w:val="20"/>
        </w:rPr>
        <w:t>Este ejemplo permite contar cuántos estudiantes existen en cada programa académico.</w:t>
      </w:r>
    </w:p>
    <w:p w14:paraId="5E406A77" w14:textId="77777777" w:rsidR="004B1977" w:rsidRPr="004B1977" w:rsidRDefault="004B1977" w:rsidP="004B1977">
      <w:pPr>
        <w:pStyle w:val="Normal0"/>
        <w:rPr>
          <w:color w:val="000000"/>
          <w:sz w:val="20"/>
          <w:szCs w:val="20"/>
        </w:rPr>
      </w:pPr>
    </w:p>
    <w:p w14:paraId="7A7A6026" w14:textId="6841327E" w:rsidR="004B1977" w:rsidRDefault="004B1977" w:rsidP="004B1977">
      <w:pPr>
        <w:pStyle w:val="Normal0"/>
        <w:rPr>
          <w:color w:val="000000"/>
          <w:sz w:val="20"/>
          <w:szCs w:val="20"/>
        </w:rPr>
      </w:pPr>
      <w:r w:rsidRPr="004B1977">
        <w:rPr>
          <w:color w:val="000000"/>
          <w:sz w:val="20"/>
          <w:szCs w:val="20"/>
        </w:rPr>
        <w:t>En conjunto, estas operaciones permiten consultar, organizar y analizar grandes volúmenes de información dentro de las bases de datos NoSQL, facilitando su uso en aplicaciones modernas que requieren alta escalabilidad y flexibilidad en el manejo de datos.</w:t>
      </w:r>
    </w:p>
    <w:p w14:paraId="1E9C56A6" w14:textId="47E61F7C" w:rsidR="004B1977" w:rsidRPr="004200BA" w:rsidRDefault="004B1977" w:rsidP="004B1977">
      <w:pPr>
        <w:pStyle w:val="Normal0"/>
        <w:rPr>
          <w:color w:val="000000"/>
          <w:sz w:val="20"/>
          <w:szCs w:val="20"/>
        </w:rPr>
      </w:pPr>
    </w:p>
    <w:p w14:paraId="464358D6" w14:textId="005F4016" w:rsidR="004F32DA" w:rsidRPr="003839C2" w:rsidRDefault="004200BA" w:rsidP="004200BA">
      <w:pPr>
        <w:pStyle w:val="Normal0"/>
        <w:numPr>
          <w:ilvl w:val="1"/>
          <w:numId w:val="3"/>
        </w:numPr>
        <w:rPr>
          <w:b/>
          <w:color w:val="000000"/>
          <w:sz w:val="20"/>
          <w:szCs w:val="20"/>
        </w:rPr>
      </w:pPr>
      <w:r w:rsidRPr="003839C2">
        <w:rPr>
          <w:b/>
          <w:color w:val="000000"/>
          <w:sz w:val="20"/>
          <w:szCs w:val="20"/>
        </w:rPr>
        <w:t>Teorema CAP y sistemas distribuidos</w:t>
      </w:r>
    </w:p>
    <w:p w14:paraId="1C428AFC" w14:textId="17BBD772" w:rsidR="00A36719" w:rsidRDefault="00A36719" w:rsidP="002F3BB7">
      <w:pPr>
        <w:pStyle w:val="Normal0"/>
        <w:rPr>
          <w:color w:val="000000"/>
          <w:sz w:val="20"/>
          <w:szCs w:val="20"/>
        </w:rPr>
      </w:pPr>
    </w:p>
    <w:p w14:paraId="16AA2936" w14:textId="77777777" w:rsidR="003839C2" w:rsidRPr="003839C2" w:rsidRDefault="003839C2" w:rsidP="003839C2">
      <w:pPr>
        <w:pStyle w:val="Normal0"/>
        <w:rPr>
          <w:color w:val="000000"/>
          <w:sz w:val="20"/>
          <w:szCs w:val="20"/>
        </w:rPr>
      </w:pPr>
      <w:r w:rsidRPr="003839C2">
        <w:rPr>
          <w:color w:val="000000"/>
          <w:sz w:val="20"/>
          <w:szCs w:val="20"/>
        </w:rPr>
        <w:t>En los sistemas de bases de datos distribuidos, la información se almacena y procesa en varios servidores o nodos que trabajan de manera conjunta. Este tipo de arquitectura permite manejar grandes volúmenes de datos y garantizar una mayor disponibilidad del sistema. Sin embargo, también implica enfrentar desafíos relacionados con la consistencia y la disponibilidad de la información.</w:t>
      </w:r>
    </w:p>
    <w:p w14:paraId="18FBCB98" w14:textId="77777777" w:rsidR="003839C2" w:rsidRPr="003839C2" w:rsidRDefault="003839C2" w:rsidP="003839C2">
      <w:pPr>
        <w:pStyle w:val="Normal0"/>
        <w:rPr>
          <w:color w:val="000000"/>
          <w:sz w:val="20"/>
          <w:szCs w:val="20"/>
        </w:rPr>
      </w:pPr>
    </w:p>
    <w:p w14:paraId="0EBE4AEE" w14:textId="77777777" w:rsidR="003839C2" w:rsidRPr="003839C2" w:rsidRDefault="003839C2" w:rsidP="003839C2">
      <w:pPr>
        <w:pStyle w:val="Normal0"/>
        <w:rPr>
          <w:color w:val="000000"/>
          <w:sz w:val="20"/>
          <w:szCs w:val="20"/>
        </w:rPr>
      </w:pPr>
      <w:r w:rsidRPr="003839C2">
        <w:rPr>
          <w:color w:val="000000"/>
          <w:sz w:val="20"/>
          <w:szCs w:val="20"/>
        </w:rPr>
        <w:t xml:space="preserve">En este contexto surge el </w:t>
      </w:r>
      <w:r w:rsidRPr="003839C2">
        <w:rPr>
          <w:b/>
          <w:color w:val="000000"/>
          <w:sz w:val="20"/>
          <w:szCs w:val="20"/>
        </w:rPr>
        <w:t>Teorema CAP</w:t>
      </w:r>
      <w:r w:rsidRPr="003839C2">
        <w:rPr>
          <w:color w:val="000000"/>
          <w:sz w:val="20"/>
          <w:szCs w:val="20"/>
        </w:rPr>
        <w:t>, un principio que explica las limitaciones que existen en los sistemas distribuidos. Este teorema establece que un sistema distribuido no puede garantizar simultáneamente tres propiedades fundamentales cuando ocurre una partición de red.</w:t>
      </w:r>
    </w:p>
    <w:p w14:paraId="354D5598" w14:textId="77777777" w:rsidR="003839C2" w:rsidRPr="003839C2" w:rsidRDefault="003839C2" w:rsidP="003839C2">
      <w:pPr>
        <w:pStyle w:val="Normal0"/>
        <w:rPr>
          <w:color w:val="000000"/>
          <w:sz w:val="20"/>
          <w:szCs w:val="20"/>
        </w:rPr>
      </w:pPr>
    </w:p>
    <w:p w14:paraId="72D9667B" w14:textId="77777777" w:rsidR="003839C2" w:rsidRPr="003839C2" w:rsidRDefault="003839C2" w:rsidP="003839C2">
      <w:pPr>
        <w:pStyle w:val="Normal0"/>
        <w:rPr>
          <w:color w:val="000000"/>
          <w:sz w:val="20"/>
          <w:szCs w:val="20"/>
        </w:rPr>
      </w:pPr>
      <w:r w:rsidRPr="003839C2">
        <w:rPr>
          <w:color w:val="000000"/>
          <w:sz w:val="20"/>
          <w:szCs w:val="20"/>
        </w:rPr>
        <w:t>Estas propiedades son las siguientes:</w:t>
      </w:r>
    </w:p>
    <w:p w14:paraId="193D7AB7" w14:textId="77777777" w:rsidR="003839C2" w:rsidRPr="003839C2" w:rsidRDefault="003839C2" w:rsidP="003839C2">
      <w:pPr>
        <w:pStyle w:val="Normal0"/>
        <w:rPr>
          <w:color w:val="000000"/>
          <w:sz w:val="20"/>
          <w:szCs w:val="20"/>
        </w:rPr>
      </w:pPr>
    </w:p>
    <w:p w14:paraId="2AB7F305" w14:textId="1A9D5F7B" w:rsidR="003839C2" w:rsidRPr="003839C2" w:rsidRDefault="003839C2" w:rsidP="003839C2">
      <w:pPr>
        <w:pStyle w:val="Normal0"/>
        <w:numPr>
          <w:ilvl w:val="0"/>
          <w:numId w:val="46"/>
        </w:numPr>
        <w:rPr>
          <w:color w:val="000000"/>
          <w:sz w:val="20"/>
          <w:szCs w:val="20"/>
        </w:rPr>
      </w:pPr>
      <w:r w:rsidRPr="003839C2">
        <w:rPr>
          <w:b/>
          <w:color w:val="000000"/>
          <w:sz w:val="20"/>
          <w:szCs w:val="20"/>
        </w:rPr>
        <w:t>Consistencia (Consistency):</w:t>
      </w:r>
      <w:r>
        <w:rPr>
          <w:color w:val="000000"/>
          <w:sz w:val="20"/>
          <w:szCs w:val="20"/>
        </w:rPr>
        <w:t xml:space="preserve"> t</w:t>
      </w:r>
      <w:r w:rsidRPr="003839C2">
        <w:rPr>
          <w:color w:val="000000"/>
          <w:sz w:val="20"/>
          <w:szCs w:val="20"/>
        </w:rPr>
        <w:t>odos los nodos del sistema muestran la misma información al mismo tiempo. Cuando se realiza una actualización de datos, cualquier usuario que consulte el sistema obtiene el mismo resultado.</w:t>
      </w:r>
    </w:p>
    <w:p w14:paraId="6DF2C1EF" w14:textId="77777777" w:rsidR="003839C2" w:rsidRPr="003839C2" w:rsidRDefault="003839C2" w:rsidP="003839C2">
      <w:pPr>
        <w:pStyle w:val="Normal0"/>
        <w:rPr>
          <w:color w:val="000000"/>
          <w:sz w:val="20"/>
          <w:szCs w:val="20"/>
        </w:rPr>
      </w:pPr>
    </w:p>
    <w:p w14:paraId="41F5619C" w14:textId="60B53A3B" w:rsidR="003839C2" w:rsidRPr="003839C2" w:rsidRDefault="003839C2" w:rsidP="003839C2">
      <w:pPr>
        <w:pStyle w:val="Normal0"/>
        <w:numPr>
          <w:ilvl w:val="0"/>
          <w:numId w:val="46"/>
        </w:numPr>
        <w:rPr>
          <w:color w:val="000000"/>
          <w:sz w:val="20"/>
          <w:szCs w:val="20"/>
        </w:rPr>
      </w:pPr>
      <w:r w:rsidRPr="003839C2">
        <w:rPr>
          <w:b/>
          <w:color w:val="000000"/>
          <w:sz w:val="20"/>
          <w:szCs w:val="20"/>
        </w:rPr>
        <w:t>Disponibilidad (Availability):</w:t>
      </w:r>
      <w:r>
        <w:rPr>
          <w:color w:val="000000"/>
          <w:sz w:val="20"/>
          <w:szCs w:val="20"/>
        </w:rPr>
        <w:t xml:space="preserve"> e</w:t>
      </w:r>
      <w:r w:rsidRPr="003839C2">
        <w:rPr>
          <w:color w:val="000000"/>
          <w:sz w:val="20"/>
          <w:szCs w:val="20"/>
        </w:rPr>
        <w:t>l sistema responde a las solicitudes de los usuarios incluso si algunos nodos presentan fallas. Esto significa que el servicio permanece accesible.</w:t>
      </w:r>
    </w:p>
    <w:p w14:paraId="7DAE6BBE" w14:textId="77777777" w:rsidR="003839C2" w:rsidRPr="003839C2" w:rsidRDefault="003839C2" w:rsidP="003839C2">
      <w:pPr>
        <w:pStyle w:val="Normal0"/>
        <w:rPr>
          <w:color w:val="000000"/>
          <w:sz w:val="20"/>
          <w:szCs w:val="20"/>
        </w:rPr>
      </w:pPr>
    </w:p>
    <w:p w14:paraId="6A9A28F8" w14:textId="1A290325" w:rsidR="003839C2" w:rsidRPr="003839C2" w:rsidRDefault="003839C2" w:rsidP="003839C2">
      <w:pPr>
        <w:pStyle w:val="Normal0"/>
        <w:numPr>
          <w:ilvl w:val="0"/>
          <w:numId w:val="46"/>
        </w:numPr>
        <w:rPr>
          <w:color w:val="000000"/>
          <w:sz w:val="20"/>
          <w:szCs w:val="20"/>
        </w:rPr>
      </w:pPr>
      <w:r w:rsidRPr="003839C2">
        <w:rPr>
          <w:b/>
          <w:color w:val="000000"/>
          <w:sz w:val="20"/>
          <w:szCs w:val="20"/>
        </w:rPr>
        <w:t>Tolerancia a particiones (Partition Tolerance):</w:t>
      </w:r>
      <w:r>
        <w:rPr>
          <w:color w:val="000000"/>
          <w:sz w:val="20"/>
          <w:szCs w:val="20"/>
        </w:rPr>
        <w:t xml:space="preserve"> e</w:t>
      </w:r>
      <w:r w:rsidRPr="003839C2">
        <w:rPr>
          <w:color w:val="000000"/>
          <w:sz w:val="20"/>
          <w:szCs w:val="20"/>
        </w:rPr>
        <w:t>l sistema continúa funcionando incluso cuando ocurre una falla de comunicación entre algunos nodos de la red.</w:t>
      </w:r>
    </w:p>
    <w:p w14:paraId="37229932" w14:textId="77777777" w:rsidR="003839C2" w:rsidRPr="003839C2" w:rsidRDefault="003839C2" w:rsidP="003839C2">
      <w:pPr>
        <w:pStyle w:val="Normal0"/>
        <w:rPr>
          <w:color w:val="000000"/>
          <w:sz w:val="20"/>
          <w:szCs w:val="20"/>
        </w:rPr>
      </w:pPr>
    </w:p>
    <w:p w14:paraId="455BEA9B" w14:textId="77777777" w:rsidR="003839C2" w:rsidRPr="003839C2" w:rsidRDefault="003839C2" w:rsidP="003839C2">
      <w:pPr>
        <w:pStyle w:val="Normal0"/>
        <w:rPr>
          <w:color w:val="000000"/>
          <w:sz w:val="20"/>
          <w:szCs w:val="20"/>
        </w:rPr>
      </w:pPr>
      <w:r w:rsidRPr="003839C2">
        <w:rPr>
          <w:color w:val="000000"/>
          <w:sz w:val="20"/>
          <w:szCs w:val="20"/>
        </w:rPr>
        <w:t>El Teorema CAP indica que, en presencia de una partición de red, un sistema solo puede garantizar dos de estas tres propiedades al mismo tiempo. Por esta razón, los diseñadores de sistemas deben priorizar cuáles características son más importantes según las necesidades de la aplicación.</w:t>
      </w:r>
    </w:p>
    <w:p w14:paraId="7244152C" w14:textId="1B5F504A" w:rsidR="003839C2" w:rsidRDefault="003839C2" w:rsidP="003839C2">
      <w:pPr>
        <w:pStyle w:val="Normal0"/>
        <w:rPr>
          <w:color w:val="000000"/>
          <w:sz w:val="20"/>
          <w:szCs w:val="20"/>
        </w:rPr>
      </w:pPr>
    </w:p>
    <w:p w14:paraId="3297E60C" w14:textId="4660C0BF" w:rsidR="003839C2" w:rsidRDefault="003839C2" w:rsidP="003839C2">
      <w:pPr>
        <w:pStyle w:val="Normal0"/>
        <w:jc w:val="center"/>
        <w:rPr>
          <w:color w:val="000000"/>
          <w:sz w:val="20"/>
          <w:szCs w:val="20"/>
        </w:rPr>
      </w:pPr>
      <w:r w:rsidRPr="00086580">
        <w:rPr>
          <w:noProof/>
          <w:color w:val="000000"/>
          <w:sz w:val="20"/>
          <w:szCs w:val="20"/>
          <w:lang w:val="en-US" w:eastAsia="en-US"/>
        </w:rPr>
        <mc:AlternateContent>
          <mc:Choice Requires="wps">
            <w:drawing>
              <wp:inline distT="0" distB="0" distL="0" distR="0" wp14:anchorId="40833353" wp14:editId="28DE4FB1">
                <wp:extent cx="5296618" cy="1404620"/>
                <wp:effectExtent l="0" t="0" r="0" b="5715"/>
                <wp:docPr id="1388756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618" cy="1404620"/>
                        </a:xfrm>
                        <a:prstGeom prst="rect">
                          <a:avLst/>
                        </a:prstGeom>
                        <a:solidFill>
                          <a:schemeClr val="accent1">
                            <a:lumMod val="40000"/>
                            <a:lumOff val="60000"/>
                          </a:schemeClr>
                        </a:solidFill>
                        <a:ln w="9525">
                          <a:noFill/>
                          <a:miter lim="800000"/>
                          <a:headEnd/>
                          <a:tailEnd/>
                        </a:ln>
                      </wps:spPr>
                      <wps:txbx>
                        <w:txbxContent>
                          <w:p w14:paraId="42113F07" w14:textId="442F70E1" w:rsidR="003839C2" w:rsidRPr="003839C2" w:rsidRDefault="003839C2" w:rsidP="003839C2">
                            <w:pPr>
                              <w:pStyle w:val="Normal0"/>
                              <w:rPr>
                                <w:color w:val="000000"/>
                                <w:sz w:val="20"/>
                                <w:szCs w:val="20"/>
                              </w:rPr>
                            </w:pPr>
                            <w:r w:rsidRPr="003839C2">
                              <w:rPr>
                                <w:color w:val="000000"/>
                                <w:sz w:val="20"/>
                                <w:szCs w:val="20"/>
                              </w:rPr>
                              <w:t>Por ejemplo, algunos sistemas priorizan la consistencia y la tolerancia a particiones (CP), mientras que otros priorizan la disponibilidad y la tolerancia a particiones (AP). Esta decisión depende del tipo de aplicación y del compo</w:t>
                            </w:r>
                            <w:r>
                              <w:rPr>
                                <w:color w:val="000000"/>
                                <w:sz w:val="20"/>
                                <w:szCs w:val="20"/>
                              </w:rPr>
                              <w:t>rtamiento esperado del sistema.</w:t>
                            </w:r>
                          </w:p>
                        </w:txbxContent>
                      </wps:txbx>
                      <wps:bodyPr rot="0" vert="horz" wrap="square" lIns="91440" tIns="45720" rIns="91440" bIns="45720" anchor="t" anchorCtr="0">
                        <a:spAutoFit/>
                      </wps:bodyPr>
                    </wps:wsp>
                  </a:graphicData>
                </a:graphic>
              </wp:inline>
            </w:drawing>
          </mc:Choice>
          <mc:Fallback>
            <w:pict>
              <v:shape w14:anchorId="40833353" id="_x0000_s1052" type="#_x0000_t202" style="width:417.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" fillcolor="#b8cce4 [1300]" stroked="f">
                <v:textbox style="mso-fit-shape-to-text:t">
                  <w:txbxContent>
                    <w:p w14:paraId="42113F07" w14:textId="442F70E1" w:rsidR="003839C2" w:rsidRPr="003839C2" w:rsidRDefault="003839C2" w:rsidP="003839C2">
                      <w:pPr>
                        <w:pStyle w:val="Normal0"/>
                        <w:rPr>
                          <w:color w:val="000000"/>
                          <w:sz w:val="20"/>
                          <w:szCs w:val="20"/>
                        </w:rPr>
                      </w:pPr>
                      <w:r w:rsidRPr="003839C2">
                        <w:rPr>
                          <w:color w:val="000000"/>
                          <w:sz w:val="20"/>
                          <w:szCs w:val="20"/>
                        </w:rPr>
                        <w:t>Por ejemplo, algunos sistemas priorizan la consistencia y la tolerancia a particiones (CP), mientras que otros priorizan la disponibilidad y la tolerancia a particiones (AP). Esta decisión depende del tipo de aplicación y del compo</w:t>
                      </w:r>
                      <w:r>
                        <w:rPr>
                          <w:color w:val="000000"/>
                          <w:sz w:val="20"/>
                          <w:szCs w:val="20"/>
                        </w:rPr>
                        <w:t>rtamiento esperado del sistema.</w:t>
                      </w:r>
                    </w:p>
                  </w:txbxContent>
                </v:textbox>
                <w10:anchorlock/>
              </v:shape>
            </w:pict>
          </mc:Fallback>
        </mc:AlternateContent>
      </w:r>
    </w:p>
    <w:p w14:paraId="7C6A9E34" w14:textId="73A40533" w:rsidR="003839C2" w:rsidRPr="003839C2" w:rsidRDefault="003839C2" w:rsidP="003839C2">
      <w:pPr>
        <w:pStyle w:val="Normal0"/>
        <w:rPr>
          <w:color w:val="000000"/>
          <w:sz w:val="20"/>
          <w:szCs w:val="20"/>
        </w:rPr>
      </w:pPr>
    </w:p>
    <w:p w14:paraId="21442794" w14:textId="77777777" w:rsidR="003839C2" w:rsidRPr="003839C2" w:rsidRDefault="003839C2" w:rsidP="003839C2">
      <w:pPr>
        <w:pStyle w:val="Normal0"/>
        <w:rPr>
          <w:color w:val="000000"/>
          <w:sz w:val="20"/>
          <w:szCs w:val="20"/>
        </w:rPr>
      </w:pPr>
      <w:r w:rsidRPr="003839C2">
        <w:rPr>
          <w:color w:val="000000"/>
          <w:sz w:val="20"/>
          <w:szCs w:val="20"/>
        </w:rPr>
        <w:t>Comprender el Teorema CAP permite analizar cómo funcionan los sistemas distribuidos y cómo las bases de datos modernas equilibran la consistencia, la disponibilidad y la tolerancia a fallos para garantizar el funcionamiento adecuado de las aplicaciones.</w:t>
      </w:r>
    </w:p>
    <w:p w14:paraId="4EAF27D0" w14:textId="77777777" w:rsidR="003839C2" w:rsidRPr="003839C2" w:rsidRDefault="003839C2" w:rsidP="003839C2">
      <w:pPr>
        <w:pStyle w:val="Normal0"/>
        <w:rPr>
          <w:color w:val="000000"/>
          <w:sz w:val="20"/>
          <w:szCs w:val="20"/>
        </w:rPr>
      </w:pPr>
    </w:p>
    <w:p w14:paraId="3097489B" w14:textId="77777777" w:rsidR="003839C2" w:rsidRPr="003839C2" w:rsidRDefault="003839C2" w:rsidP="003839C2">
      <w:pPr>
        <w:pStyle w:val="Normal0"/>
        <w:rPr>
          <w:color w:val="000000"/>
          <w:sz w:val="20"/>
          <w:szCs w:val="20"/>
        </w:rPr>
      </w:pPr>
      <w:r w:rsidRPr="003839C2">
        <w:rPr>
          <w:color w:val="000000"/>
          <w:sz w:val="20"/>
          <w:szCs w:val="20"/>
        </w:rPr>
        <w:t>En la práctica, el Teorema CAP se utiliza como una guía para decidir qué propiedades deben priorizarse en un sistema distribuido. El proceso de análisis generalmente sigue estas etapas:</w:t>
      </w:r>
    </w:p>
    <w:p w14:paraId="36C92752" w14:textId="77777777" w:rsidR="003839C2" w:rsidRPr="003839C2" w:rsidRDefault="003839C2" w:rsidP="003839C2">
      <w:pPr>
        <w:pStyle w:val="Normal0"/>
        <w:rPr>
          <w:color w:val="000000"/>
          <w:sz w:val="20"/>
          <w:szCs w:val="20"/>
        </w:rPr>
      </w:pPr>
    </w:p>
    <w:p w14:paraId="491FD71B" w14:textId="53D7518F" w:rsidR="003839C2" w:rsidRPr="003839C2" w:rsidRDefault="003839C2" w:rsidP="003839C2">
      <w:pPr>
        <w:pStyle w:val="Normal0"/>
        <w:numPr>
          <w:ilvl w:val="0"/>
          <w:numId w:val="47"/>
        </w:numPr>
        <w:rPr>
          <w:b/>
          <w:color w:val="000000"/>
          <w:sz w:val="20"/>
          <w:szCs w:val="20"/>
        </w:rPr>
      </w:pPr>
      <w:r w:rsidRPr="003839C2">
        <w:rPr>
          <w:b/>
          <w:color w:val="000000"/>
          <w:sz w:val="20"/>
          <w:szCs w:val="20"/>
        </w:rPr>
        <w:t>Identificar el tipo de aplicación</w:t>
      </w:r>
      <w:r>
        <w:rPr>
          <w:b/>
          <w:color w:val="000000"/>
          <w:sz w:val="20"/>
          <w:szCs w:val="20"/>
        </w:rPr>
        <w:t xml:space="preserve">: </w:t>
      </w:r>
      <w:r w:rsidRPr="003839C2">
        <w:rPr>
          <w:color w:val="000000"/>
          <w:sz w:val="20"/>
          <w:szCs w:val="20"/>
        </w:rPr>
        <w:t>se analiza si el sistema requiere mayor consistencia de los datos o mayor disponibilidad del servicio.</w:t>
      </w:r>
    </w:p>
    <w:p w14:paraId="6ABF1431" w14:textId="77777777" w:rsidR="003839C2" w:rsidRDefault="003839C2" w:rsidP="003839C2">
      <w:pPr>
        <w:pStyle w:val="Normal0"/>
        <w:rPr>
          <w:color w:val="000000"/>
          <w:sz w:val="20"/>
          <w:szCs w:val="20"/>
        </w:rPr>
      </w:pPr>
    </w:p>
    <w:p w14:paraId="469BE432" w14:textId="39F6A5BB" w:rsidR="003839C2" w:rsidRPr="003839C2" w:rsidRDefault="003839C2" w:rsidP="003839C2">
      <w:pPr>
        <w:pStyle w:val="Normal0"/>
        <w:numPr>
          <w:ilvl w:val="0"/>
          <w:numId w:val="47"/>
        </w:numPr>
        <w:rPr>
          <w:b/>
          <w:color w:val="000000"/>
          <w:sz w:val="20"/>
          <w:szCs w:val="20"/>
        </w:rPr>
      </w:pPr>
      <w:r w:rsidRPr="003839C2">
        <w:rPr>
          <w:b/>
          <w:color w:val="000000"/>
          <w:sz w:val="20"/>
          <w:szCs w:val="20"/>
        </w:rPr>
        <w:t>Evaluar los posibles fallos de red</w:t>
      </w:r>
      <w:r>
        <w:rPr>
          <w:b/>
          <w:color w:val="000000"/>
          <w:sz w:val="20"/>
          <w:szCs w:val="20"/>
        </w:rPr>
        <w:t xml:space="preserve">: </w:t>
      </w:r>
      <w:r w:rsidRPr="003839C2">
        <w:rPr>
          <w:color w:val="000000"/>
          <w:sz w:val="20"/>
          <w:szCs w:val="20"/>
        </w:rPr>
        <w:t>en los sistemas distribuidos es común que existan interrupciones en la comunicación entre nodos, por lo que la tolerancia a particiones suele ser una propiedad necesaria.</w:t>
      </w:r>
    </w:p>
    <w:p w14:paraId="658E1D04" w14:textId="77777777" w:rsidR="003839C2" w:rsidRPr="003839C2" w:rsidRDefault="003839C2" w:rsidP="003839C2">
      <w:pPr>
        <w:pStyle w:val="Normal0"/>
        <w:rPr>
          <w:color w:val="000000"/>
          <w:sz w:val="20"/>
          <w:szCs w:val="20"/>
        </w:rPr>
      </w:pPr>
    </w:p>
    <w:p w14:paraId="6E378A94" w14:textId="77777777" w:rsidR="003839C2" w:rsidRDefault="003839C2" w:rsidP="00E037E7">
      <w:pPr>
        <w:pStyle w:val="Normal0"/>
        <w:numPr>
          <w:ilvl w:val="0"/>
          <w:numId w:val="47"/>
        </w:numPr>
        <w:rPr>
          <w:color w:val="000000"/>
          <w:sz w:val="20"/>
          <w:szCs w:val="20"/>
        </w:rPr>
      </w:pPr>
      <w:r w:rsidRPr="003839C2">
        <w:rPr>
          <w:b/>
          <w:color w:val="000000"/>
          <w:sz w:val="20"/>
          <w:szCs w:val="20"/>
        </w:rPr>
        <w:t>Definir las prioridades del sistema</w:t>
      </w:r>
      <w:r w:rsidRPr="003839C2">
        <w:rPr>
          <w:color w:val="000000"/>
          <w:sz w:val="20"/>
          <w:szCs w:val="20"/>
        </w:rPr>
        <w:t>: dependiendo del tipo de aplicación, se priorizan dos de las tres propiedades del teorema CAP. Entre ella se encuentran:</w:t>
      </w:r>
    </w:p>
    <w:p w14:paraId="48DCFBD3" w14:textId="77777777" w:rsidR="003839C2" w:rsidRDefault="003839C2" w:rsidP="003839C2">
      <w:pPr>
        <w:pStyle w:val="Normal0"/>
        <w:numPr>
          <w:ilvl w:val="0"/>
          <w:numId w:val="48"/>
        </w:numPr>
        <w:rPr>
          <w:color w:val="000000"/>
          <w:sz w:val="20"/>
          <w:szCs w:val="20"/>
        </w:rPr>
      </w:pPr>
      <w:r w:rsidRPr="003839C2">
        <w:rPr>
          <w:color w:val="000000"/>
          <w:sz w:val="20"/>
          <w:szCs w:val="20"/>
        </w:rPr>
        <w:t>Consistencia y tolerancia a particiones (CP).</w:t>
      </w:r>
    </w:p>
    <w:p w14:paraId="641528A4" w14:textId="53218AF7" w:rsidR="003839C2" w:rsidRPr="003839C2" w:rsidRDefault="003839C2" w:rsidP="003839C2">
      <w:pPr>
        <w:pStyle w:val="Normal0"/>
        <w:numPr>
          <w:ilvl w:val="0"/>
          <w:numId w:val="48"/>
        </w:numPr>
        <w:rPr>
          <w:color w:val="000000"/>
          <w:sz w:val="20"/>
          <w:szCs w:val="20"/>
        </w:rPr>
      </w:pPr>
      <w:r w:rsidRPr="003839C2">
        <w:rPr>
          <w:color w:val="000000"/>
          <w:sz w:val="20"/>
          <w:szCs w:val="20"/>
        </w:rPr>
        <w:t>Disponibilidad y tolerancia a particiones (AP).</w:t>
      </w:r>
    </w:p>
    <w:p w14:paraId="1AC50574" w14:textId="77777777" w:rsidR="003839C2" w:rsidRPr="003839C2" w:rsidRDefault="003839C2" w:rsidP="003839C2">
      <w:pPr>
        <w:pStyle w:val="Normal0"/>
        <w:rPr>
          <w:color w:val="000000"/>
          <w:sz w:val="20"/>
          <w:szCs w:val="20"/>
        </w:rPr>
      </w:pPr>
    </w:p>
    <w:p w14:paraId="245AC17D" w14:textId="44B0C476" w:rsidR="003839C2" w:rsidRPr="003839C2" w:rsidRDefault="003839C2" w:rsidP="003839C2">
      <w:pPr>
        <w:pStyle w:val="Normal0"/>
        <w:numPr>
          <w:ilvl w:val="0"/>
          <w:numId w:val="47"/>
        </w:numPr>
        <w:rPr>
          <w:b/>
          <w:color w:val="000000"/>
          <w:sz w:val="20"/>
          <w:szCs w:val="20"/>
        </w:rPr>
      </w:pPr>
      <w:r w:rsidRPr="003839C2">
        <w:rPr>
          <w:b/>
          <w:color w:val="000000"/>
          <w:sz w:val="20"/>
          <w:szCs w:val="20"/>
        </w:rPr>
        <w:t>Seleccionar la tecnología adecuada</w:t>
      </w:r>
      <w:r>
        <w:rPr>
          <w:b/>
          <w:color w:val="000000"/>
          <w:sz w:val="20"/>
          <w:szCs w:val="20"/>
        </w:rPr>
        <w:t xml:space="preserve">: </w:t>
      </w:r>
      <w:r w:rsidRPr="003839C2">
        <w:rPr>
          <w:color w:val="000000"/>
          <w:sz w:val="20"/>
          <w:szCs w:val="20"/>
        </w:rPr>
        <w:t>a partir de estas decisiones se eligen las bases de datos o arquitecturas que mejor se adapten a los requerimientos del sistema.</w:t>
      </w:r>
    </w:p>
    <w:p w14:paraId="48BDAA15" w14:textId="77777777" w:rsidR="003839C2" w:rsidRPr="003839C2" w:rsidRDefault="003839C2" w:rsidP="003839C2">
      <w:pPr>
        <w:pStyle w:val="Normal0"/>
        <w:rPr>
          <w:color w:val="000000"/>
          <w:sz w:val="20"/>
          <w:szCs w:val="20"/>
        </w:rPr>
      </w:pPr>
    </w:p>
    <w:p w14:paraId="10A5C918" w14:textId="2F32C105" w:rsidR="004B1977" w:rsidRDefault="003839C2" w:rsidP="003839C2">
      <w:pPr>
        <w:pStyle w:val="Normal0"/>
        <w:rPr>
          <w:color w:val="000000"/>
          <w:sz w:val="20"/>
          <w:szCs w:val="20"/>
        </w:rPr>
      </w:pPr>
      <w:r w:rsidRPr="003839C2">
        <w:rPr>
          <w:color w:val="000000"/>
          <w:sz w:val="20"/>
          <w:szCs w:val="20"/>
        </w:rPr>
        <w:t xml:space="preserve">De esta manera, el </w:t>
      </w:r>
      <w:r w:rsidRPr="00D119B3">
        <w:rPr>
          <w:b/>
          <w:color w:val="000000"/>
          <w:sz w:val="20"/>
          <w:szCs w:val="20"/>
        </w:rPr>
        <w:t>Teorema CAP</w:t>
      </w:r>
      <w:r w:rsidRPr="003839C2">
        <w:rPr>
          <w:color w:val="000000"/>
          <w:sz w:val="20"/>
          <w:szCs w:val="20"/>
        </w:rPr>
        <w:t xml:space="preserve"> se convierte en una herramienta conceptual para comprender el comportamiento de los sistemas distribuidos y orientar el diseño de infraestructuras de datos modernas.</w:t>
      </w:r>
    </w:p>
    <w:p w14:paraId="6945510B" w14:textId="23430783" w:rsidR="00904E69" w:rsidRDefault="00904E69" w:rsidP="002F3BB7">
      <w:pPr>
        <w:pStyle w:val="Normal0"/>
        <w:rPr>
          <w:color w:val="000000"/>
          <w:sz w:val="20"/>
          <w:szCs w:val="20"/>
        </w:rPr>
      </w:pPr>
    </w:p>
    <w:p w14:paraId="5D83F15F" w14:textId="29CFBFFA" w:rsidR="00904E69" w:rsidRDefault="00904E69" w:rsidP="002F3BB7">
      <w:pPr>
        <w:pStyle w:val="Normal0"/>
        <w:rPr>
          <w:color w:val="000000"/>
          <w:sz w:val="20"/>
          <w:szCs w:val="20"/>
        </w:rPr>
      </w:pPr>
    </w:p>
    <w:p w14:paraId="220493F8" w14:textId="24AD42C6" w:rsidR="00904E69" w:rsidRDefault="00904E69" w:rsidP="002F3BB7">
      <w:pPr>
        <w:pStyle w:val="Normal0"/>
        <w:rPr>
          <w:color w:val="000000"/>
          <w:sz w:val="20"/>
          <w:szCs w:val="20"/>
        </w:rPr>
      </w:pPr>
    </w:p>
    <w:p w14:paraId="25E769D1" w14:textId="39D34022" w:rsidR="00904E69" w:rsidRDefault="00904E69" w:rsidP="002F3BB7">
      <w:pPr>
        <w:pStyle w:val="Normal0"/>
        <w:rPr>
          <w:color w:val="000000"/>
          <w:sz w:val="20"/>
          <w:szCs w:val="20"/>
        </w:rPr>
      </w:pPr>
    </w:p>
    <w:p w14:paraId="78501D95" w14:textId="348BD70A" w:rsidR="00904E69" w:rsidRDefault="00904E69" w:rsidP="002F3BB7">
      <w:pPr>
        <w:pStyle w:val="Normal0"/>
        <w:rPr>
          <w:color w:val="000000"/>
          <w:sz w:val="20"/>
          <w:szCs w:val="20"/>
        </w:rPr>
      </w:pPr>
    </w:p>
    <w:p w14:paraId="73C5627C" w14:textId="766036AA" w:rsidR="00904E69" w:rsidRDefault="00904E69" w:rsidP="002F3BB7">
      <w:pPr>
        <w:pStyle w:val="Normal0"/>
        <w:rPr>
          <w:color w:val="000000"/>
          <w:sz w:val="20"/>
          <w:szCs w:val="20"/>
        </w:rPr>
      </w:pPr>
    </w:p>
    <w:p w14:paraId="641E0F44" w14:textId="2AFC233F" w:rsidR="00904E69" w:rsidRDefault="00904E69" w:rsidP="002F3BB7">
      <w:pPr>
        <w:pStyle w:val="Normal0"/>
        <w:rPr>
          <w:color w:val="000000"/>
          <w:sz w:val="20"/>
          <w:szCs w:val="20"/>
        </w:rPr>
      </w:pPr>
    </w:p>
    <w:p w14:paraId="25E0F6B7" w14:textId="42658141" w:rsidR="00175A06" w:rsidRDefault="00175A06" w:rsidP="002F3BB7">
      <w:pPr>
        <w:pStyle w:val="Normal0"/>
        <w:rPr>
          <w:color w:val="000000"/>
          <w:sz w:val="20"/>
          <w:szCs w:val="20"/>
        </w:rPr>
      </w:pPr>
    </w:p>
    <w:p w14:paraId="4B1C6BFC" w14:textId="1C67866E" w:rsidR="00175A06" w:rsidRDefault="00175A06" w:rsidP="002F3BB7">
      <w:pPr>
        <w:pStyle w:val="Normal0"/>
        <w:rPr>
          <w:color w:val="000000"/>
          <w:sz w:val="20"/>
          <w:szCs w:val="20"/>
        </w:rPr>
      </w:pPr>
    </w:p>
    <w:p w14:paraId="4A9CE24F" w14:textId="7FA2BAF3" w:rsidR="00175A06" w:rsidRDefault="00175A06" w:rsidP="002F3BB7">
      <w:pPr>
        <w:pStyle w:val="Normal0"/>
        <w:rPr>
          <w:color w:val="000000"/>
          <w:sz w:val="20"/>
          <w:szCs w:val="20"/>
        </w:rPr>
      </w:pPr>
    </w:p>
    <w:p w14:paraId="20EAFCB5" w14:textId="71ED6C1D" w:rsidR="00175A06" w:rsidRDefault="00175A06" w:rsidP="002F3BB7">
      <w:pPr>
        <w:pStyle w:val="Normal0"/>
        <w:rPr>
          <w:color w:val="000000"/>
          <w:sz w:val="20"/>
          <w:szCs w:val="20"/>
        </w:rPr>
      </w:pPr>
    </w:p>
    <w:p w14:paraId="3C5995DD" w14:textId="53D7068B" w:rsidR="00175A06" w:rsidRDefault="00175A06" w:rsidP="002F3BB7">
      <w:pPr>
        <w:pStyle w:val="Normal0"/>
        <w:rPr>
          <w:color w:val="000000"/>
          <w:sz w:val="20"/>
          <w:szCs w:val="20"/>
        </w:rPr>
      </w:pPr>
    </w:p>
    <w:p w14:paraId="7B22D25E" w14:textId="01ED521E" w:rsidR="00175A06" w:rsidRDefault="00175A06" w:rsidP="002F3BB7">
      <w:pPr>
        <w:pStyle w:val="Normal0"/>
        <w:rPr>
          <w:color w:val="000000"/>
          <w:sz w:val="20"/>
          <w:szCs w:val="20"/>
        </w:rPr>
      </w:pPr>
    </w:p>
    <w:p w14:paraId="08740705" w14:textId="663DEE2F" w:rsidR="00175A06" w:rsidRDefault="00175A06" w:rsidP="002F3BB7">
      <w:pPr>
        <w:pStyle w:val="Normal0"/>
        <w:rPr>
          <w:color w:val="000000"/>
          <w:sz w:val="20"/>
          <w:szCs w:val="20"/>
        </w:rPr>
      </w:pPr>
    </w:p>
    <w:p w14:paraId="70E767B7" w14:textId="7882C28D" w:rsidR="00175A06" w:rsidRDefault="00175A06" w:rsidP="002F3BB7">
      <w:pPr>
        <w:pStyle w:val="Normal0"/>
        <w:rPr>
          <w:color w:val="000000"/>
          <w:sz w:val="20"/>
          <w:szCs w:val="20"/>
        </w:rPr>
      </w:pPr>
    </w:p>
    <w:p w14:paraId="4B6E8ACA" w14:textId="6ACF530D" w:rsidR="00175A06" w:rsidRDefault="00175A06" w:rsidP="002F3BB7">
      <w:pPr>
        <w:pStyle w:val="Normal0"/>
        <w:rPr>
          <w:color w:val="000000"/>
          <w:sz w:val="20"/>
          <w:szCs w:val="20"/>
        </w:rPr>
      </w:pPr>
    </w:p>
    <w:p w14:paraId="2EB21A9A" w14:textId="01B3499C" w:rsidR="00175A06" w:rsidRDefault="00175A06" w:rsidP="002F3BB7">
      <w:pPr>
        <w:pStyle w:val="Normal0"/>
        <w:rPr>
          <w:color w:val="000000"/>
          <w:sz w:val="20"/>
          <w:szCs w:val="20"/>
        </w:rPr>
      </w:pPr>
    </w:p>
    <w:p w14:paraId="561B99F9" w14:textId="7BEEB70E" w:rsidR="00175A06" w:rsidRDefault="00175A06" w:rsidP="002F3BB7">
      <w:pPr>
        <w:pStyle w:val="Normal0"/>
        <w:rPr>
          <w:color w:val="000000"/>
          <w:sz w:val="20"/>
          <w:szCs w:val="20"/>
        </w:rPr>
      </w:pPr>
    </w:p>
    <w:p w14:paraId="0FF17D83" w14:textId="3E68D3F2" w:rsidR="00175A06" w:rsidRDefault="00175A06" w:rsidP="002F3BB7">
      <w:pPr>
        <w:pStyle w:val="Normal0"/>
        <w:rPr>
          <w:color w:val="000000"/>
          <w:sz w:val="20"/>
          <w:szCs w:val="20"/>
        </w:rPr>
      </w:pPr>
    </w:p>
    <w:p w14:paraId="5697BE15" w14:textId="16641D4C" w:rsidR="00175A06" w:rsidRDefault="00175A06" w:rsidP="002F3BB7">
      <w:pPr>
        <w:pStyle w:val="Normal0"/>
        <w:rPr>
          <w:color w:val="000000"/>
          <w:sz w:val="20"/>
          <w:szCs w:val="20"/>
        </w:rPr>
      </w:pPr>
    </w:p>
    <w:p w14:paraId="19C4B525" w14:textId="77777777" w:rsidR="00175A06" w:rsidRDefault="00175A06" w:rsidP="002F3BB7">
      <w:pPr>
        <w:pStyle w:val="Normal0"/>
        <w:rPr>
          <w:color w:val="000000"/>
          <w:sz w:val="20"/>
          <w:szCs w:val="20"/>
        </w:rPr>
      </w:pPr>
    </w:p>
    <w:p w14:paraId="5FCADF93" w14:textId="04EFF5EE" w:rsidR="00904E69" w:rsidRDefault="00904E69" w:rsidP="002F3BB7">
      <w:pPr>
        <w:pStyle w:val="Normal0"/>
        <w:rPr>
          <w:color w:val="000000"/>
          <w:sz w:val="20"/>
          <w:szCs w:val="20"/>
        </w:rPr>
      </w:pPr>
    </w:p>
    <w:p w14:paraId="04BA51AE" w14:textId="7ADC25BF" w:rsidR="00904E69" w:rsidRDefault="00904E69" w:rsidP="002F3BB7">
      <w:pPr>
        <w:pStyle w:val="Normal0"/>
        <w:rPr>
          <w:color w:val="000000"/>
          <w:sz w:val="20"/>
          <w:szCs w:val="20"/>
        </w:rPr>
      </w:pPr>
    </w:p>
    <w:p w14:paraId="6AA110A9" w14:textId="40092266" w:rsidR="00904E69" w:rsidRDefault="00904E69" w:rsidP="002F3BB7">
      <w:pPr>
        <w:pStyle w:val="Normal0"/>
        <w:rPr>
          <w:color w:val="000000"/>
          <w:sz w:val="20"/>
          <w:szCs w:val="20"/>
        </w:rPr>
      </w:pPr>
    </w:p>
    <w:p w14:paraId="00000070" w14:textId="12B65566" w:rsidR="00AD17D4" w:rsidRPr="00A90FB4" w:rsidRDefault="00025888" w:rsidP="002F3BB7">
      <w:pPr>
        <w:pStyle w:val="Normal0"/>
        <w:numPr>
          <w:ilvl w:val="0"/>
          <w:numId w:val="1"/>
        </w:numPr>
        <w:ind w:left="284" w:hanging="284"/>
        <w:rPr>
          <w:b/>
          <w:color w:val="000000"/>
          <w:sz w:val="20"/>
          <w:szCs w:val="20"/>
        </w:rPr>
      </w:pPr>
      <w:r w:rsidRPr="00A90FB4">
        <w:rPr>
          <w:b/>
          <w:sz w:val="20"/>
          <w:szCs w:val="20"/>
        </w:rPr>
        <w:lastRenderedPageBreak/>
        <w:t>SÍNTESIS</w:t>
      </w:r>
    </w:p>
    <w:p w14:paraId="00000071" w14:textId="77777777" w:rsidR="00AD17D4" w:rsidRPr="00A90FB4" w:rsidRDefault="00AD17D4" w:rsidP="002F3BB7">
      <w:pPr>
        <w:pStyle w:val="Normal0"/>
        <w:rPr>
          <w:sz w:val="20"/>
          <w:szCs w:val="20"/>
        </w:rPr>
      </w:pPr>
    </w:p>
    <w:p w14:paraId="5B74B340" w14:textId="77777777" w:rsidR="00B765EF" w:rsidRPr="00B765EF" w:rsidRDefault="00B765EF" w:rsidP="00B765EF">
      <w:pPr>
        <w:spacing w:after="160" w:line="259" w:lineRule="auto"/>
        <w:rPr>
          <w:rFonts w:eastAsia="Calibri"/>
          <w:noProof/>
          <w:sz w:val="20"/>
          <w:szCs w:val="20"/>
          <w:lang w:val="en-US" w:eastAsia="en-US"/>
        </w:rPr>
      </w:pPr>
      <w:r w:rsidRPr="00B765EF">
        <w:rPr>
          <w:sz w:val="20"/>
          <w:szCs w:val="20"/>
        </w:rPr>
        <w:t xml:space="preserve">Las bases de datos surgen como una solución tecnológica para organizar y gestionar grandes volúmenes de información que anteriormente se almacenaban en registros físicos. A través de diferentes modelos y procesos de diseño, los datos se estructuran en tablas y relaciones que permiten garantizar su organización e integridad dentro de los sistemas gestores de bases de datos. Posteriormente, mediante lenguajes especializados, es posible crear, modificar, consultar y eliminar información según las necesidades de cada aplicación. En la actualidad, las bases de datos no solo almacenan información, sino que también permiten procesarla, analizarla y distribuirla en sistemas más complejos, incluyendo arquitecturas distribuidas y tecnologías NoSQL, lo que facilita la gestión eficiente de los datos y su uso para la toma de decisiones en diversos entornos </w:t>
      </w:r>
      <w:commentRangeStart w:id="3"/>
      <w:r w:rsidRPr="00B765EF">
        <w:rPr>
          <w:sz w:val="20"/>
          <w:szCs w:val="20"/>
        </w:rPr>
        <w:t>digitales</w:t>
      </w:r>
      <w:commentRangeEnd w:id="3"/>
      <w:r w:rsidRPr="00B765EF">
        <w:rPr>
          <w:sz w:val="16"/>
          <w:szCs w:val="16"/>
        </w:rPr>
        <w:commentReference w:id="3"/>
      </w:r>
      <w:r w:rsidRPr="00B765EF">
        <w:rPr>
          <w:sz w:val="20"/>
          <w:szCs w:val="20"/>
        </w:rPr>
        <w:t>.</w:t>
      </w:r>
    </w:p>
    <w:p w14:paraId="67A29513" w14:textId="4E84F0D5" w:rsidR="00AD17D4" w:rsidRDefault="00AD17D4" w:rsidP="002F3BB7">
      <w:pPr>
        <w:pStyle w:val="Normal0"/>
        <w:rPr>
          <w:sz w:val="20"/>
          <w:szCs w:val="20"/>
          <w:lang w:eastAsia="en-US"/>
        </w:rPr>
      </w:pPr>
    </w:p>
    <w:p w14:paraId="5D17F96A" w14:textId="77777777" w:rsidR="00B765EF" w:rsidRPr="00A90FB4" w:rsidRDefault="00B765EF" w:rsidP="002F3BB7">
      <w:pPr>
        <w:pStyle w:val="Normal0"/>
        <w:rPr>
          <w:sz w:val="20"/>
          <w:szCs w:val="20"/>
          <w:lang w:eastAsia="en-US"/>
        </w:rPr>
      </w:pPr>
    </w:p>
    <w:p w14:paraId="70E158DC" w14:textId="48B1C29F" w:rsidR="00AD17D4" w:rsidRPr="00A90FB4" w:rsidRDefault="00B765EF" w:rsidP="00A516B6">
      <w:pPr>
        <w:pStyle w:val="Normal0"/>
        <w:rPr>
          <w:sz w:val="20"/>
          <w:szCs w:val="20"/>
          <w:lang w:eastAsia="en-US"/>
        </w:rPr>
      </w:pPr>
      <w:r w:rsidRPr="00B765EF">
        <w:rPr>
          <w:noProof/>
          <w:sz w:val="20"/>
          <w:szCs w:val="20"/>
          <w:lang w:val="en-US" w:eastAsia="en-US"/>
        </w:rPr>
        <w:drawing>
          <wp:inline distT="0" distB="0" distL="0" distR="0" wp14:anchorId="1AFBCBCD" wp14:editId="43DDD230">
            <wp:extent cx="6332220" cy="4146550"/>
            <wp:effectExtent l="0" t="0" r="0" b="6350"/>
            <wp:docPr id="138875652" name="Imagen 138875652" descr="En la síntesis se presenta la explicación de las bases de datos, organizada en los principales temas, incluyendo fundamentos y tipos de bases de datos, procesos de modelado y diseño, estructura del modelo relacional, uso de lenguajes para la manipulación de datos, gestión y administración de sistemas gestores, procesamiento y almacenamiento de información, y conceptos de bases de datos NoSQL y sistemas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32220" cy="4146550"/>
                    </a:xfrm>
                    <a:prstGeom prst="rect">
                      <a:avLst/>
                    </a:prstGeom>
                  </pic:spPr>
                </pic:pic>
              </a:graphicData>
            </a:graphic>
          </wp:inline>
        </w:drawing>
      </w:r>
    </w:p>
    <w:p w14:paraId="4A68BAB0" w14:textId="1B5C7AD8" w:rsidR="00AD17D4" w:rsidRPr="00A90FB4" w:rsidRDefault="00AD17D4" w:rsidP="002F3BB7">
      <w:pPr>
        <w:pStyle w:val="Normal0"/>
        <w:rPr>
          <w:sz w:val="20"/>
          <w:szCs w:val="20"/>
          <w:lang w:eastAsia="en-US"/>
        </w:rPr>
      </w:pPr>
    </w:p>
    <w:p w14:paraId="45E16734" w14:textId="0681CEB9" w:rsidR="00854D2C" w:rsidRDefault="00854D2C" w:rsidP="002F3BB7">
      <w:pPr>
        <w:pStyle w:val="Normal0"/>
        <w:rPr>
          <w:sz w:val="20"/>
          <w:szCs w:val="20"/>
          <w:lang w:eastAsia="en-US"/>
        </w:rPr>
      </w:pPr>
    </w:p>
    <w:p w14:paraId="3CE44F6C" w14:textId="1DC7AF43" w:rsidR="007960D0" w:rsidRDefault="007960D0" w:rsidP="002F3BB7">
      <w:pPr>
        <w:pStyle w:val="Normal0"/>
        <w:rPr>
          <w:sz w:val="20"/>
          <w:szCs w:val="20"/>
          <w:lang w:eastAsia="en-US"/>
        </w:rPr>
      </w:pPr>
    </w:p>
    <w:p w14:paraId="109B6CB1" w14:textId="35A5837D" w:rsidR="007960D0" w:rsidRDefault="007960D0" w:rsidP="002F3BB7">
      <w:pPr>
        <w:pStyle w:val="Normal0"/>
        <w:rPr>
          <w:sz w:val="20"/>
          <w:szCs w:val="20"/>
          <w:lang w:eastAsia="en-US"/>
        </w:rPr>
      </w:pPr>
    </w:p>
    <w:p w14:paraId="29B22D4D" w14:textId="2FD5464B" w:rsidR="007960D0" w:rsidRDefault="007960D0" w:rsidP="002F3BB7">
      <w:pPr>
        <w:pStyle w:val="Normal0"/>
        <w:rPr>
          <w:sz w:val="20"/>
          <w:szCs w:val="20"/>
          <w:lang w:eastAsia="en-US"/>
        </w:rPr>
      </w:pPr>
    </w:p>
    <w:p w14:paraId="23F67055" w14:textId="49863CDD" w:rsidR="00B765EF" w:rsidRDefault="00B765EF" w:rsidP="002F3BB7">
      <w:pPr>
        <w:pStyle w:val="Normal0"/>
        <w:rPr>
          <w:sz w:val="20"/>
          <w:szCs w:val="20"/>
          <w:lang w:eastAsia="en-US"/>
        </w:rPr>
      </w:pPr>
    </w:p>
    <w:p w14:paraId="3DD9C686" w14:textId="66A1CD28" w:rsidR="00B765EF" w:rsidRDefault="00B765EF" w:rsidP="002F3BB7">
      <w:pPr>
        <w:pStyle w:val="Normal0"/>
        <w:rPr>
          <w:sz w:val="20"/>
          <w:szCs w:val="20"/>
          <w:lang w:eastAsia="en-US"/>
        </w:rPr>
      </w:pPr>
    </w:p>
    <w:p w14:paraId="6848667F" w14:textId="3C9116B7" w:rsidR="00B765EF" w:rsidRDefault="00B765EF" w:rsidP="002F3BB7">
      <w:pPr>
        <w:pStyle w:val="Normal0"/>
        <w:rPr>
          <w:sz w:val="20"/>
          <w:szCs w:val="20"/>
          <w:lang w:eastAsia="en-US"/>
        </w:rPr>
      </w:pPr>
    </w:p>
    <w:p w14:paraId="252138A2" w14:textId="77777777" w:rsidR="00B765EF" w:rsidRDefault="00B765EF" w:rsidP="002F3BB7">
      <w:pPr>
        <w:pStyle w:val="Normal0"/>
        <w:rPr>
          <w:sz w:val="20"/>
          <w:szCs w:val="20"/>
          <w:lang w:eastAsia="en-US"/>
        </w:rPr>
      </w:pPr>
    </w:p>
    <w:p w14:paraId="68FE5597" w14:textId="00267BB1" w:rsidR="007960D0" w:rsidRDefault="007960D0" w:rsidP="002F3BB7">
      <w:pPr>
        <w:pStyle w:val="Normal0"/>
        <w:rPr>
          <w:sz w:val="20"/>
          <w:szCs w:val="20"/>
          <w:lang w:eastAsia="en-US"/>
        </w:rPr>
      </w:pPr>
    </w:p>
    <w:p w14:paraId="5F63F61D" w14:textId="77777777" w:rsidR="007960D0" w:rsidRPr="00A90FB4" w:rsidRDefault="007960D0" w:rsidP="002F3BB7">
      <w:pPr>
        <w:pStyle w:val="Normal0"/>
        <w:rPr>
          <w:sz w:val="20"/>
          <w:szCs w:val="20"/>
          <w:lang w:eastAsia="en-US"/>
        </w:rPr>
      </w:pPr>
    </w:p>
    <w:p w14:paraId="6CFEA8DF" w14:textId="00A16A60" w:rsidR="00854D2C" w:rsidRPr="00A90FB4" w:rsidRDefault="00854D2C" w:rsidP="002F3BB7">
      <w:pPr>
        <w:pStyle w:val="Normal0"/>
        <w:rPr>
          <w:sz w:val="20"/>
          <w:szCs w:val="20"/>
          <w:lang w:eastAsia="en-US"/>
        </w:rPr>
      </w:pPr>
    </w:p>
    <w:p w14:paraId="00000075"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ACTIVIDADES DIDÁCTICAS</w:t>
      </w:r>
    </w:p>
    <w:p w14:paraId="0000008A" w14:textId="15551067" w:rsidR="00AD17D4" w:rsidRPr="00A90FB4"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A90FB4" w14:paraId="55E7F395" w14:textId="77777777" w:rsidTr="003310C6">
        <w:trPr>
          <w:trHeight w:val="491"/>
        </w:trPr>
        <w:tc>
          <w:tcPr>
            <w:tcW w:w="0" w:type="auto"/>
            <w:gridSpan w:val="2"/>
            <w:shd w:val="clear" w:color="auto" w:fill="000000" w:themeFill="text1"/>
            <w:vAlign w:val="center"/>
          </w:tcPr>
          <w:p w14:paraId="44B459DB" w14:textId="77777777" w:rsidR="003310C6" w:rsidRPr="00A90FB4" w:rsidRDefault="003310C6" w:rsidP="002F3BB7">
            <w:pPr>
              <w:jc w:val="center"/>
              <w:rPr>
                <w:b/>
                <w:bCs/>
                <w:sz w:val="20"/>
                <w:szCs w:val="20"/>
              </w:rPr>
            </w:pPr>
            <w:r w:rsidRPr="00A90FB4">
              <w:rPr>
                <w:rFonts w:eastAsia="Calibri"/>
                <w:b/>
                <w:bCs/>
                <w:sz w:val="20"/>
                <w:szCs w:val="20"/>
              </w:rPr>
              <w:t>DESCRIPCIÓN DE ACTIVIDAD DIDÁCTICA</w:t>
            </w:r>
          </w:p>
        </w:tc>
      </w:tr>
      <w:tr w:rsidR="003310C6" w:rsidRPr="00A90FB4" w14:paraId="2C1D5AEC" w14:textId="77777777" w:rsidTr="003310C6">
        <w:trPr>
          <w:trHeight w:val="806"/>
        </w:trPr>
        <w:tc>
          <w:tcPr>
            <w:tcW w:w="2693" w:type="dxa"/>
            <w:vAlign w:val="center"/>
          </w:tcPr>
          <w:p w14:paraId="3E7890D7" w14:textId="77777777" w:rsidR="003310C6" w:rsidRPr="00A90FB4" w:rsidRDefault="003310C6" w:rsidP="002F3BB7">
            <w:pPr>
              <w:rPr>
                <w:rFonts w:eastAsia="Calibri"/>
                <w:b/>
                <w:bCs/>
                <w:sz w:val="20"/>
                <w:szCs w:val="20"/>
              </w:rPr>
            </w:pPr>
            <w:r w:rsidRPr="00A90FB4">
              <w:rPr>
                <w:rFonts w:eastAsia="Calibri"/>
                <w:b/>
                <w:bCs/>
                <w:sz w:val="20"/>
                <w:szCs w:val="20"/>
              </w:rPr>
              <w:t>Nombre de la Actividad</w:t>
            </w:r>
          </w:p>
        </w:tc>
        <w:tc>
          <w:tcPr>
            <w:tcW w:w="6848" w:type="dxa"/>
            <w:vAlign w:val="center"/>
          </w:tcPr>
          <w:p w14:paraId="32596FA8" w14:textId="16E00936" w:rsidR="003310C6" w:rsidRPr="00A90FB4" w:rsidRDefault="008A545A" w:rsidP="002F3BB7">
            <w:pPr>
              <w:rPr>
                <w:sz w:val="20"/>
                <w:szCs w:val="20"/>
              </w:rPr>
            </w:pPr>
            <w:r w:rsidRPr="008A545A">
              <w:rPr>
                <w:sz w:val="20"/>
                <w:szCs w:val="20"/>
              </w:rPr>
              <w:t>Exploradores de datos</w:t>
            </w:r>
            <w:r>
              <w:rPr>
                <w:sz w:val="20"/>
                <w:szCs w:val="20"/>
              </w:rPr>
              <w:t>.</w:t>
            </w:r>
          </w:p>
        </w:tc>
      </w:tr>
      <w:tr w:rsidR="00E550DF" w:rsidRPr="00A90FB4" w14:paraId="55EF97DE" w14:textId="77777777" w:rsidTr="009C219C">
        <w:trPr>
          <w:trHeight w:val="806"/>
        </w:trPr>
        <w:tc>
          <w:tcPr>
            <w:tcW w:w="2693" w:type="dxa"/>
            <w:vAlign w:val="center"/>
          </w:tcPr>
          <w:p w14:paraId="7D35CFDF" w14:textId="77777777" w:rsidR="00E550DF" w:rsidRPr="00A90FB4" w:rsidRDefault="00E550DF" w:rsidP="00E550DF">
            <w:pPr>
              <w:rPr>
                <w:rFonts w:eastAsia="Calibri"/>
                <w:b/>
                <w:bCs/>
                <w:sz w:val="20"/>
                <w:szCs w:val="20"/>
              </w:rPr>
            </w:pPr>
            <w:r w:rsidRPr="00A90FB4">
              <w:rPr>
                <w:rFonts w:eastAsia="Calibri"/>
                <w:b/>
                <w:bCs/>
                <w:sz w:val="20"/>
                <w:szCs w:val="20"/>
              </w:rPr>
              <w:t>Objetivo de la actividad</w:t>
            </w:r>
          </w:p>
        </w:tc>
        <w:tc>
          <w:tcPr>
            <w:tcW w:w="6848" w:type="dxa"/>
          </w:tcPr>
          <w:p w14:paraId="14748A70" w14:textId="5AA09471" w:rsidR="00E550DF" w:rsidRPr="00A90FB4" w:rsidRDefault="005B0E66" w:rsidP="00810577">
            <w:pPr>
              <w:rPr>
                <w:sz w:val="20"/>
                <w:szCs w:val="20"/>
              </w:rPr>
            </w:pPr>
            <w:r w:rsidRPr="005B0E66">
              <w:rPr>
                <w:rFonts w:eastAsia="Calibri"/>
                <w:sz w:val="20"/>
                <w:szCs w:val="20"/>
              </w:rPr>
              <w:t>Evaluar la comprensión de los conceptos fundamentales relacionados con las bases de datos, su modelado, estructura, manipulación, gestión y funcionamiento en sistemas modernos, con el fin de reconocer cómo se organizan, procesan y administran los datos en diferentes entornos tecnológicos.</w:t>
            </w:r>
          </w:p>
        </w:tc>
      </w:tr>
      <w:tr w:rsidR="00E550DF" w:rsidRPr="00A90FB4" w14:paraId="4D5645D2" w14:textId="77777777" w:rsidTr="003310C6">
        <w:trPr>
          <w:trHeight w:val="1258"/>
        </w:trPr>
        <w:tc>
          <w:tcPr>
            <w:tcW w:w="2693" w:type="dxa"/>
            <w:vAlign w:val="center"/>
          </w:tcPr>
          <w:p w14:paraId="63A20DCB" w14:textId="77777777" w:rsidR="00E550DF" w:rsidRPr="00A90FB4" w:rsidRDefault="00E550DF" w:rsidP="00E550DF">
            <w:pPr>
              <w:rPr>
                <w:rFonts w:eastAsia="Calibri"/>
                <w:b/>
                <w:bCs/>
                <w:sz w:val="20"/>
                <w:szCs w:val="20"/>
              </w:rPr>
            </w:pPr>
            <w:r w:rsidRPr="00A90FB4">
              <w:rPr>
                <w:rFonts w:eastAsia="Calibri"/>
                <w:b/>
                <w:bCs/>
                <w:sz w:val="20"/>
                <w:szCs w:val="20"/>
              </w:rPr>
              <w:t>Tipo de actividad sugerida</w:t>
            </w:r>
          </w:p>
        </w:tc>
        <w:tc>
          <w:tcPr>
            <w:tcW w:w="6848" w:type="dxa"/>
            <w:vAlign w:val="center"/>
          </w:tcPr>
          <w:p w14:paraId="4F10A9FE" w14:textId="64A7377F" w:rsidR="00E550DF" w:rsidRPr="00A90FB4" w:rsidRDefault="00E550DF" w:rsidP="00E550DF">
            <w:pPr>
              <w:rPr>
                <w:b/>
                <w:color w:val="595959" w:themeColor="text1" w:themeTint="A6"/>
                <w:sz w:val="20"/>
                <w:szCs w:val="20"/>
              </w:rPr>
            </w:pPr>
            <w:r w:rsidRPr="00A90FB4">
              <w:rPr>
                <w:noProof/>
                <w:color w:val="000000" w:themeColor="text1"/>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A90FB4" w14:paraId="71D755B1" w14:textId="77777777" w:rsidTr="003310C6">
        <w:trPr>
          <w:trHeight w:val="1849"/>
        </w:trPr>
        <w:tc>
          <w:tcPr>
            <w:tcW w:w="2693" w:type="dxa"/>
            <w:vAlign w:val="center"/>
          </w:tcPr>
          <w:p w14:paraId="01C16D3F" w14:textId="77777777" w:rsidR="00E550DF" w:rsidRPr="00A90FB4" w:rsidRDefault="00E550DF" w:rsidP="00E550DF">
            <w:pPr>
              <w:rPr>
                <w:rFonts w:eastAsia="Calibri"/>
                <w:b/>
                <w:bCs/>
                <w:sz w:val="20"/>
                <w:szCs w:val="20"/>
              </w:rPr>
            </w:pPr>
            <w:r w:rsidRPr="00A90FB4">
              <w:rPr>
                <w:rFonts w:eastAsia="Calibri"/>
                <w:b/>
                <w:bCs/>
                <w:sz w:val="20"/>
                <w:szCs w:val="20"/>
              </w:rPr>
              <w:t xml:space="preserve">Archivo de la actividad </w:t>
            </w:r>
          </w:p>
          <w:p w14:paraId="7488C933" w14:textId="77777777" w:rsidR="00E550DF" w:rsidRPr="00A90FB4" w:rsidRDefault="00E550DF" w:rsidP="00E550DF">
            <w:pPr>
              <w:rPr>
                <w:rFonts w:eastAsia="Calibri"/>
                <w:b/>
                <w:bCs/>
                <w:sz w:val="20"/>
                <w:szCs w:val="20"/>
              </w:rPr>
            </w:pPr>
            <w:r w:rsidRPr="00A90FB4">
              <w:rPr>
                <w:rFonts w:eastAsia="Calibri"/>
                <w:b/>
                <w:bCs/>
                <w:sz w:val="20"/>
                <w:szCs w:val="20"/>
              </w:rPr>
              <w:t>(Anexo donde se describe la actividad propuesta)</w:t>
            </w:r>
          </w:p>
        </w:tc>
        <w:tc>
          <w:tcPr>
            <w:tcW w:w="6848" w:type="dxa"/>
            <w:vAlign w:val="center"/>
          </w:tcPr>
          <w:p w14:paraId="3E9B9607" w14:textId="780114E9" w:rsidR="00E550DF" w:rsidRPr="00A90FB4" w:rsidRDefault="008A545A" w:rsidP="00E550DF">
            <w:pPr>
              <w:rPr>
                <w:b/>
                <w:i/>
                <w:sz w:val="20"/>
                <w:szCs w:val="20"/>
              </w:rPr>
            </w:pPr>
            <w:r>
              <w:rPr>
                <w:color w:val="000000"/>
                <w:sz w:val="20"/>
                <w:szCs w:val="20"/>
              </w:rPr>
              <w:t>Actividad_didactica_CF03</w:t>
            </w:r>
          </w:p>
        </w:tc>
      </w:tr>
    </w:tbl>
    <w:p w14:paraId="4213EE15" w14:textId="11A1679C" w:rsidR="00CF5840" w:rsidRPr="00A90FB4" w:rsidRDefault="00CF5840" w:rsidP="002F3BB7">
      <w:pPr>
        <w:pStyle w:val="Normal0"/>
        <w:rPr>
          <w:sz w:val="20"/>
          <w:szCs w:val="20"/>
        </w:rPr>
      </w:pPr>
    </w:p>
    <w:p w14:paraId="61DC516E" w14:textId="77777777" w:rsidR="00CF5840" w:rsidRPr="00A90FB4" w:rsidRDefault="00CF5840" w:rsidP="002F3BB7">
      <w:pPr>
        <w:pStyle w:val="Normal0"/>
        <w:rPr>
          <w:sz w:val="20"/>
          <w:szCs w:val="20"/>
        </w:rPr>
      </w:pPr>
    </w:p>
    <w:p w14:paraId="000000A1"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t xml:space="preserve">GLOSARIO: </w:t>
      </w:r>
    </w:p>
    <w:p w14:paraId="000000AA" w14:textId="38E048DA" w:rsidR="00AD17D4" w:rsidRPr="00A90FB4"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D42D5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D42D53" w:rsidRDefault="003310C6" w:rsidP="002F3BB7">
            <w:pPr>
              <w:jc w:val="center"/>
              <w:rPr>
                <w:color w:val="FFFFFF" w:themeColor="background1"/>
                <w:sz w:val="20"/>
                <w:szCs w:val="20"/>
              </w:rPr>
            </w:pPr>
            <w:r w:rsidRPr="00D42D5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D42D53" w:rsidRDefault="003310C6" w:rsidP="002F3BB7">
            <w:pPr>
              <w:jc w:val="center"/>
              <w:rPr>
                <w:color w:val="FFFFFF" w:themeColor="background1"/>
                <w:sz w:val="20"/>
                <w:szCs w:val="20"/>
              </w:rPr>
            </w:pPr>
            <w:r w:rsidRPr="00D42D53">
              <w:rPr>
                <w:color w:val="FFFFFF" w:themeColor="background1"/>
                <w:sz w:val="20"/>
                <w:szCs w:val="20"/>
              </w:rPr>
              <w:t>SIGNIFICADO</w:t>
            </w:r>
          </w:p>
        </w:tc>
      </w:tr>
      <w:tr w:rsidR="00B541DA" w:rsidRPr="00D42D53" w14:paraId="67FAA75A" w14:textId="77777777" w:rsidTr="003310C6">
        <w:trPr>
          <w:trHeight w:val="253"/>
        </w:trPr>
        <w:tc>
          <w:tcPr>
            <w:tcW w:w="2122" w:type="dxa"/>
            <w:tcMar>
              <w:top w:w="100" w:type="dxa"/>
              <w:left w:w="100" w:type="dxa"/>
              <w:bottom w:w="100" w:type="dxa"/>
              <w:right w:w="100" w:type="dxa"/>
            </w:tcMar>
          </w:tcPr>
          <w:p w14:paraId="0D315C06" w14:textId="6120E0CA" w:rsidR="00B541DA" w:rsidRPr="00D42D53" w:rsidRDefault="002072E2" w:rsidP="002F3BB7">
            <w:pPr>
              <w:rPr>
                <w:b/>
                <w:sz w:val="20"/>
                <w:szCs w:val="20"/>
              </w:rPr>
            </w:pPr>
            <w:r w:rsidRPr="00D42D53">
              <w:rPr>
                <w:rStyle w:val="Textoennegrita"/>
                <w:sz w:val="20"/>
                <w:szCs w:val="20"/>
              </w:rPr>
              <w:t>Agregación:</w:t>
            </w:r>
          </w:p>
        </w:tc>
        <w:tc>
          <w:tcPr>
            <w:tcW w:w="7840" w:type="dxa"/>
            <w:tcMar>
              <w:top w:w="100" w:type="dxa"/>
              <w:left w:w="100" w:type="dxa"/>
              <w:bottom w:w="100" w:type="dxa"/>
              <w:right w:w="100" w:type="dxa"/>
            </w:tcMar>
          </w:tcPr>
          <w:p w14:paraId="39A41D09" w14:textId="44D1E393" w:rsidR="00B541DA" w:rsidRPr="00D42D53" w:rsidRDefault="00B35FF4" w:rsidP="005111E2">
            <w:pPr>
              <w:rPr>
                <w:sz w:val="20"/>
                <w:szCs w:val="20"/>
              </w:rPr>
            </w:pPr>
            <w:r w:rsidRPr="00D42D53">
              <w:rPr>
                <w:sz w:val="20"/>
                <w:szCs w:val="20"/>
              </w:rPr>
              <w:t>proce</w:t>
            </w:r>
            <w:r w:rsidR="00CA24AD" w:rsidRPr="00D42D53">
              <w:rPr>
                <w:sz w:val="20"/>
                <w:szCs w:val="20"/>
              </w:rPr>
              <w:t>so que permite realizar operaciones sobre un conjunto de datos para obtener resultados resumidos, como conteos, promedios, sumas o valores máximos y mínimos dentro de una base de datos.</w:t>
            </w:r>
          </w:p>
        </w:tc>
      </w:tr>
      <w:tr w:rsidR="002A2F1A" w:rsidRPr="00D42D53" w14:paraId="445EBDBE" w14:textId="77777777" w:rsidTr="003310C6">
        <w:trPr>
          <w:trHeight w:val="253"/>
        </w:trPr>
        <w:tc>
          <w:tcPr>
            <w:tcW w:w="2122" w:type="dxa"/>
            <w:tcMar>
              <w:top w:w="100" w:type="dxa"/>
              <w:left w:w="100" w:type="dxa"/>
              <w:bottom w:w="100" w:type="dxa"/>
              <w:right w:w="100" w:type="dxa"/>
            </w:tcMar>
          </w:tcPr>
          <w:p w14:paraId="09BE8FAF" w14:textId="5D337CF9" w:rsidR="002A2F1A" w:rsidRPr="00D42D53" w:rsidRDefault="002072E2" w:rsidP="002F3BB7">
            <w:pPr>
              <w:rPr>
                <w:b/>
                <w:sz w:val="20"/>
                <w:szCs w:val="20"/>
              </w:rPr>
            </w:pPr>
            <w:r w:rsidRPr="00D42D53">
              <w:rPr>
                <w:rStyle w:val="Textoennegrita"/>
                <w:sz w:val="20"/>
                <w:szCs w:val="20"/>
              </w:rPr>
              <w:t>Base de datos:</w:t>
            </w:r>
          </w:p>
        </w:tc>
        <w:tc>
          <w:tcPr>
            <w:tcW w:w="7840" w:type="dxa"/>
            <w:tcMar>
              <w:top w:w="100" w:type="dxa"/>
              <w:left w:w="100" w:type="dxa"/>
              <w:bottom w:w="100" w:type="dxa"/>
              <w:right w:w="100" w:type="dxa"/>
            </w:tcMar>
          </w:tcPr>
          <w:p w14:paraId="6E9AD15D" w14:textId="0982C52B" w:rsidR="002A2F1A" w:rsidRPr="00D42D53" w:rsidRDefault="00B35FF4" w:rsidP="005111E2">
            <w:pPr>
              <w:rPr>
                <w:sz w:val="20"/>
                <w:szCs w:val="20"/>
              </w:rPr>
            </w:pPr>
            <w:r w:rsidRPr="00D42D53">
              <w:rPr>
                <w:sz w:val="20"/>
                <w:szCs w:val="20"/>
              </w:rPr>
              <w:t>conju</w:t>
            </w:r>
            <w:r w:rsidR="00CA24AD" w:rsidRPr="00D42D53">
              <w:rPr>
                <w:sz w:val="20"/>
                <w:szCs w:val="20"/>
              </w:rPr>
              <w:t>nto organizado de datos relacionados entre sí que se almacenan y gestionan de forma estructurada para facilitar su consulta, modificación y análisis.</w:t>
            </w:r>
          </w:p>
        </w:tc>
      </w:tr>
      <w:tr w:rsidR="00B541DA" w:rsidRPr="00D42D53" w14:paraId="00A877A1" w14:textId="77777777" w:rsidTr="003310C6">
        <w:trPr>
          <w:trHeight w:val="253"/>
        </w:trPr>
        <w:tc>
          <w:tcPr>
            <w:tcW w:w="2122" w:type="dxa"/>
            <w:tcMar>
              <w:top w:w="100" w:type="dxa"/>
              <w:left w:w="100" w:type="dxa"/>
              <w:bottom w:w="100" w:type="dxa"/>
              <w:right w:w="100" w:type="dxa"/>
            </w:tcMar>
          </w:tcPr>
          <w:p w14:paraId="387666D7" w14:textId="03A1637F" w:rsidR="00B541DA" w:rsidRPr="00D42D53" w:rsidRDefault="002072E2" w:rsidP="002F3BB7">
            <w:pPr>
              <w:rPr>
                <w:b/>
                <w:sz w:val="20"/>
                <w:szCs w:val="20"/>
              </w:rPr>
            </w:pPr>
            <w:r w:rsidRPr="00D42D53">
              <w:rPr>
                <w:rStyle w:val="Textoennegrita"/>
                <w:sz w:val="20"/>
                <w:szCs w:val="20"/>
              </w:rPr>
              <w:t>Consistencia:</w:t>
            </w:r>
          </w:p>
        </w:tc>
        <w:tc>
          <w:tcPr>
            <w:tcW w:w="7840" w:type="dxa"/>
            <w:tcMar>
              <w:top w:w="100" w:type="dxa"/>
              <w:left w:w="100" w:type="dxa"/>
              <w:bottom w:w="100" w:type="dxa"/>
              <w:right w:w="100" w:type="dxa"/>
            </w:tcMar>
          </w:tcPr>
          <w:p w14:paraId="31540DF7" w14:textId="0F23226B" w:rsidR="00B541DA" w:rsidRPr="00D42D53" w:rsidRDefault="00B35FF4" w:rsidP="005111E2">
            <w:pPr>
              <w:rPr>
                <w:sz w:val="20"/>
                <w:szCs w:val="20"/>
              </w:rPr>
            </w:pPr>
            <w:r w:rsidRPr="00D42D53">
              <w:rPr>
                <w:sz w:val="20"/>
                <w:szCs w:val="20"/>
              </w:rPr>
              <w:t>pro</w:t>
            </w:r>
            <w:r w:rsidR="00CA24AD" w:rsidRPr="00D42D53">
              <w:rPr>
                <w:sz w:val="20"/>
                <w:szCs w:val="20"/>
              </w:rPr>
              <w:t>piedad que garantiza que todos los nodos de un sistema distribuido muestran los mismos datos al mismo tiempo después de realizar una operación.</w:t>
            </w:r>
          </w:p>
        </w:tc>
      </w:tr>
      <w:tr w:rsidR="00B541DA" w:rsidRPr="00D42D53" w14:paraId="3CF075ED" w14:textId="77777777" w:rsidTr="003310C6">
        <w:trPr>
          <w:trHeight w:val="253"/>
        </w:trPr>
        <w:tc>
          <w:tcPr>
            <w:tcW w:w="2122" w:type="dxa"/>
            <w:tcMar>
              <w:top w:w="100" w:type="dxa"/>
              <w:left w:w="100" w:type="dxa"/>
              <w:bottom w:w="100" w:type="dxa"/>
              <w:right w:w="100" w:type="dxa"/>
            </w:tcMar>
          </w:tcPr>
          <w:p w14:paraId="693E3C45" w14:textId="0B4743B4" w:rsidR="00B541DA" w:rsidRPr="00D42D53" w:rsidRDefault="002072E2" w:rsidP="002F3BB7">
            <w:pPr>
              <w:rPr>
                <w:b/>
                <w:sz w:val="20"/>
                <w:szCs w:val="20"/>
              </w:rPr>
            </w:pPr>
            <w:r w:rsidRPr="00D42D53">
              <w:rPr>
                <w:rStyle w:val="Textoennegrita"/>
                <w:sz w:val="20"/>
                <w:szCs w:val="20"/>
              </w:rPr>
              <w:t>Disponibilidad:</w:t>
            </w:r>
          </w:p>
        </w:tc>
        <w:tc>
          <w:tcPr>
            <w:tcW w:w="7840" w:type="dxa"/>
            <w:tcMar>
              <w:top w:w="100" w:type="dxa"/>
              <w:left w:w="100" w:type="dxa"/>
              <w:bottom w:w="100" w:type="dxa"/>
              <w:right w:w="100" w:type="dxa"/>
            </w:tcMar>
          </w:tcPr>
          <w:p w14:paraId="139B03E0" w14:textId="002DC151" w:rsidR="00B541DA" w:rsidRPr="00D42D53" w:rsidRDefault="00B35FF4" w:rsidP="005111E2">
            <w:pPr>
              <w:rPr>
                <w:sz w:val="20"/>
                <w:szCs w:val="20"/>
              </w:rPr>
            </w:pPr>
            <w:r w:rsidRPr="00D42D53">
              <w:rPr>
                <w:sz w:val="20"/>
                <w:szCs w:val="20"/>
              </w:rPr>
              <w:t>capa</w:t>
            </w:r>
            <w:r w:rsidR="00CA24AD" w:rsidRPr="00D42D53">
              <w:rPr>
                <w:sz w:val="20"/>
                <w:szCs w:val="20"/>
              </w:rPr>
              <w:t>cidad de un sistema para responder a las solicitudes de los usuarios en todo momento, incluso si algunos componentes presentan fallas.</w:t>
            </w:r>
          </w:p>
        </w:tc>
      </w:tr>
      <w:tr w:rsidR="00B541DA" w:rsidRPr="00D42D53" w14:paraId="4A781492" w14:textId="77777777" w:rsidTr="003310C6">
        <w:trPr>
          <w:trHeight w:val="253"/>
        </w:trPr>
        <w:tc>
          <w:tcPr>
            <w:tcW w:w="2122" w:type="dxa"/>
            <w:tcMar>
              <w:top w:w="100" w:type="dxa"/>
              <w:left w:w="100" w:type="dxa"/>
              <w:bottom w:w="100" w:type="dxa"/>
              <w:right w:w="100" w:type="dxa"/>
            </w:tcMar>
          </w:tcPr>
          <w:p w14:paraId="1DCB6C7D" w14:textId="2525B275" w:rsidR="00B541DA" w:rsidRPr="00D42D53" w:rsidRDefault="002072E2" w:rsidP="002F3BB7">
            <w:pPr>
              <w:rPr>
                <w:b/>
                <w:sz w:val="20"/>
                <w:szCs w:val="20"/>
              </w:rPr>
            </w:pPr>
            <w:r w:rsidRPr="00D42D53">
              <w:rPr>
                <w:rStyle w:val="Textoennegrita"/>
                <w:sz w:val="20"/>
                <w:szCs w:val="20"/>
              </w:rPr>
              <w:t>Filtrado de datos:</w:t>
            </w:r>
          </w:p>
        </w:tc>
        <w:tc>
          <w:tcPr>
            <w:tcW w:w="7840" w:type="dxa"/>
            <w:tcMar>
              <w:top w:w="100" w:type="dxa"/>
              <w:left w:w="100" w:type="dxa"/>
              <w:bottom w:w="100" w:type="dxa"/>
              <w:right w:w="100" w:type="dxa"/>
            </w:tcMar>
          </w:tcPr>
          <w:p w14:paraId="200DBF7E" w14:textId="2AD53D6B" w:rsidR="00B541DA" w:rsidRPr="00D42D53" w:rsidRDefault="00B35FF4" w:rsidP="005111E2">
            <w:pPr>
              <w:rPr>
                <w:sz w:val="20"/>
                <w:szCs w:val="20"/>
              </w:rPr>
            </w:pPr>
            <w:r w:rsidRPr="00D42D53">
              <w:rPr>
                <w:sz w:val="20"/>
                <w:szCs w:val="20"/>
              </w:rPr>
              <w:t>pro</w:t>
            </w:r>
            <w:r w:rsidR="00CA24AD" w:rsidRPr="00D42D53">
              <w:rPr>
                <w:sz w:val="20"/>
                <w:szCs w:val="20"/>
              </w:rPr>
              <w:t>ceso que permite seleccionar únicamente los registros que cumplen ciertas condiciones dentro de una consulta en una base de datos.</w:t>
            </w:r>
          </w:p>
        </w:tc>
      </w:tr>
      <w:tr w:rsidR="00B541DA" w:rsidRPr="00D42D53" w14:paraId="5A29A671" w14:textId="77777777" w:rsidTr="003310C6">
        <w:trPr>
          <w:trHeight w:val="253"/>
        </w:trPr>
        <w:tc>
          <w:tcPr>
            <w:tcW w:w="2122" w:type="dxa"/>
            <w:tcMar>
              <w:top w:w="100" w:type="dxa"/>
              <w:left w:w="100" w:type="dxa"/>
              <w:bottom w:w="100" w:type="dxa"/>
              <w:right w:w="100" w:type="dxa"/>
            </w:tcMar>
          </w:tcPr>
          <w:p w14:paraId="453CEDD8" w14:textId="5AE2DF11" w:rsidR="00B541DA" w:rsidRPr="00D42D53" w:rsidRDefault="002072E2" w:rsidP="002F3BB7">
            <w:pPr>
              <w:rPr>
                <w:b/>
                <w:sz w:val="20"/>
                <w:szCs w:val="20"/>
              </w:rPr>
            </w:pPr>
            <w:r w:rsidRPr="00D42D53">
              <w:rPr>
                <w:rStyle w:val="Textoennegrita"/>
                <w:sz w:val="20"/>
                <w:szCs w:val="20"/>
              </w:rPr>
              <w:t>Integridad de datos:</w:t>
            </w:r>
          </w:p>
        </w:tc>
        <w:tc>
          <w:tcPr>
            <w:tcW w:w="7840" w:type="dxa"/>
            <w:tcMar>
              <w:top w:w="100" w:type="dxa"/>
              <w:left w:w="100" w:type="dxa"/>
              <w:bottom w:w="100" w:type="dxa"/>
              <w:right w:w="100" w:type="dxa"/>
            </w:tcMar>
          </w:tcPr>
          <w:p w14:paraId="4D7D476B" w14:textId="3649F42F" w:rsidR="00B541DA" w:rsidRPr="00D42D53" w:rsidRDefault="00B35FF4" w:rsidP="005111E2">
            <w:pPr>
              <w:rPr>
                <w:sz w:val="20"/>
                <w:szCs w:val="20"/>
              </w:rPr>
            </w:pPr>
            <w:r w:rsidRPr="00D42D53">
              <w:rPr>
                <w:sz w:val="20"/>
                <w:szCs w:val="20"/>
              </w:rPr>
              <w:t>conj</w:t>
            </w:r>
            <w:r w:rsidR="00CA24AD" w:rsidRPr="00D42D53">
              <w:rPr>
                <w:sz w:val="20"/>
                <w:szCs w:val="20"/>
              </w:rPr>
              <w:t>unto de reglas y mecanismos que aseguran que la información almacenada en una base de datos sea precisa, coherente y confiable.</w:t>
            </w:r>
          </w:p>
        </w:tc>
      </w:tr>
      <w:tr w:rsidR="00B541DA" w:rsidRPr="00D42D53" w14:paraId="4C59EB14" w14:textId="77777777" w:rsidTr="003310C6">
        <w:trPr>
          <w:trHeight w:val="253"/>
        </w:trPr>
        <w:tc>
          <w:tcPr>
            <w:tcW w:w="2122" w:type="dxa"/>
            <w:tcMar>
              <w:top w:w="100" w:type="dxa"/>
              <w:left w:w="100" w:type="dxa"/>
              <w:bottom w:w="100" w:type="dxa"/>
              <w:right w:w="100" w:type="dxa"/>
            </w:tcMar>
          </w:tcPr>
          <w:p w14:paraId="2F52E42D" w14:textId="22703E17" w:rsidR="00B541DA" w:rsidRPr="00D42D53" w:rsidRDefault="00CA24AD" w:rsidP="002F3BB7">
            <w:pPr>
              <w:rPr>
                <w:b/>
                <w:sz w:val="20"/>
                <w:szCs w:val="20"/>
              </w:rPr>
            </w:pPr>
            <w:r w:rsidRPr="00D42D53">
              <w:rPr>
                <w:rStyle w:val="Textoennegrita"/>
                <w:sz w:val="20"/>
                <w:szCs w:val="20"/>
              </w:rPr>
              <w:lastRenderedPageBreak/>
              <w:t>Modelo de datos:</w:t>
            </w:r>
          </w:p>
        </w:tc>
        <w:tc>
          <w:tcPr>
            <w:tcW w:w="7840" w:type="dxa"/>
            <w:tcMar>
              <w:top w:w="100" w:type="dxa"/>
              <w:left w:w="100" w:type="dxa"/>
              <w:bottom w:w="100" w:type="dxa"/>
              <w:right w:w="100" w:type="dxa"/>
            </w:tcMar>
          </w:tcPr>
          <w:p w14:paraId="1A0852B7" w14:textId="78EF706F" w:rsidR="00B541DA" w:rsidRPr="00D42D53" w:rsidRDefault="00B35FF4" w:rsidP="005111E2">
            <w:pPr>
              <w:rPr>
                <w:sz w:val="20"/>
                <w:szCs w:val="20"/>
              </w:rPr>
            </w:pPr>
            <w:r w:rsidRPr="00D42D53">
              <w:rPr>
                <w:sz w:val="20"/>
                <w:szCs w:val="20"/>
              </w:rPr>
              <w:t>repre</w:t>
            </w:r>
            <w:r w:rsidR="00CA24AD" w:rsidRPr="00D42D53">
              <w:rPr>
                <w:sz w:val="20"/>
                <w:szCs w:val="20"/>
              </w:rPr>
              <w:t>sentación conceptual que define cómo se organizan, relacionan y estructuran los datos dentro de una base de datos.</w:t>
            </w:r>
          </w:p>
        </w:tc>
      </w:tr>
      <w:tr w:rsidR="00B541DA" w:rsidRPr="00D42D53" w14:paraId="3954DCBD" w14:textId="77777777" w:rsidTr="003310C6">
        <w:trPr>
          <w:trHeight w:val="253"/>
        </w:trPr>
        <w:tc>
          <w:tcPr>
            <w:tcW w:w="2122" w:type="dxa"/>
            <w:tcMar>
              <w:top w:w="100" w:type="dxa"/>
              <w:left w:w="100" w:type="dxa"/>
              <w:bottom w:w="100" w:type="dxa"/>
              <w:right w:w="100" w:type="dxa"/>
            </w:tcMar>
          </w:tcPr>
          <w:p w14:paraId="641AC47C" w14:textId="2D71ED48" w:rsidR="00B541DA" w:rsidRPr="00D42D53" w:rsidRDefault="00CA24AD" w:rsidP="002F3BB7">
            <w:pPr>
              <w:rPr>
                <w:b/>
                <w:sz w:val="20"/>
                <w:szCs w:val="20"/>
              </w:rPr>
            </w:pPr>
            <w:r w:rsidRPr="00D42D53">
              <w:rPr>
                <w:rStyle w:val="Textoennegrita"/>
                <w:sz w:val="20"/>
                <w:szCs w:val="20"/>
              </w:rPr>
              <w:t>Modelo relacional:</w:t>
            </w:r>
          </w:p>
        </w:tc>
        <w:tc>
          <w:tcPr>
            <w:tcW w:w="7840" w:type="dxa"/>
            <w:tcMar>
              <w:top w:w="100" w:type="dxa"/>
              <w:left w:w="100" w:type="dxa"/>
              <w:bottom w:w="100" w:type="dxa"/>
              <w:right w:w="100" w:type="dxa"/>
            </w:tcMar>
          </w:tcPr>
          <w:p w14:paraId="71F0AE1F" w14:textId="77035245" w:rsidR="00B541DA" w:rsidRPr="00D42D53" w:rsidRDefault="00B35FF4" w:rsidP="005111E2">
            <w:pPr>
              <w:rPr>
                <w:sz w:val="20"/>
                <w:szCs w:val="20"/>
              </w:rPr>
            </w:pPr>
            <w:r w:rsidRPr="00D42D53">
              <w:rPr>
                <w:sz w:val="20"/>
                <w:szCs w:val="20"/>
              </w:rPr>
              <w:t>model</w:t>
            </w:r>
            <w:r w:rsidR="00CA24AD" w:rsidRPr="00D42D53">
              <w:rPr>
                <w:sz w:val="20"/>
                <w:szCs w:val="20"/>
              </w:rPr>
              <w:t>o de base de datos que organiza la información en tablas compuestas por filas y columnas, estableciendo relaciones entre ellas mediante claves.</w:t>
            </w:r>
          </w:p>
        </w:tc>
      </w:tr>
      <w:tr w:rsidR="00B541DA" w:rsidRPr="00D42D53" w14:paraId="100ECCB9" w14:textId="77777777" w:rsidTr="003310C6">
        <w:trPr>
          <w:trHeight w:val="253"/>
        </w:trPr>
        <w:tc>
          <w:tcPr>
            <w:tcW w:w="2122" w:type="dxa"/>
            <w:tcMar>
              <w:top w:w="100" w:type="dxa"/>
              <w:left w:w="100" w:type="dxa"/>
              <w:bottom w:w="100" w:type="dxa"/>
              <w:right w:w="100" w:type="dxa"/>
            </w:tcMar>
          </w:tcPr>
          <w:p w14:paraId="18B0E0A2" w14:textId="1602E68E" w:rsidR="00B541DA" w:rsidRPr="00D42D53" w:rsidRDefault="00CA24AD" w:rsidP="002F3BB7">
            <w:pPr>
              <w:rPr>
                <w:b/>
                <w:sz w:val="20"/>
                <w:szCs w:val="20"/>
              </w:rPr>
            </w:pPr>
            <w:r w:rsidRPr="00D42D53">
              <w:rPr>
                <w:rStyle w:val="Textoennegrita"/>
                <w:sz w:val="20"/>
                <w:szCs w:val="20"/>
              </w:rPr>
              <w:t>NoSQL:</w:t>
            </w:r>
          </w:p>
        </w:tc>
        <w:tc>
          <w:tcPr>
            <w:tcW w:w="7840" w:type="dxa"/>
            <w:tcMar>
              <w:top w:w="100" w:type="dxa"/>
              <w:left w:w="100" w:type="dxa"/>
              <w:bottom w:w="100" w:type="dxa"/>
              <w:right w:w="100" w:type="dxa"/>
            </w:tcMar>
          </w:tcPr>
          <w:p w14:paraId="54A66F75" w14:textId="6C9D3DE9" w:rsidR="00B541DA" w:rsidRPr="00D42D53" w:rsidRDefault="00B35FF4" w:rsidP="005111E2">
            <w:pPr>
              <w:rPr>
                <w:sz w:val="20"/>
                <w:szCs w:val="20"/>
              </w:rPr>
            </w:pPr>
            <w:r w:rsidRPr="00D42D53">
              <w:rPr>
                <w:sz w:val="20"/>
                <w:szCs w:val="20"/>
              </w:rPr>
              <w:t>tipo d</w:t>
            </w:r>
            <w:r w:rsidR="00CA24AD" w:rsidRPr="00D42D53">
              <w:rPr>
                <w:sz w:val="20"/>
                <w:szCs w:val="20"/>
              </w:rPr>
              <w:t xml:space="preserve">e bases de datos no relacionales diseñadas para manejar grandes volúmenes de datos y estructuras flexibles, comúnmente utilizadas en aplicaciones </w:t>
            </w:r>
            <w:r w:rsidR="00CA24AD" w:rsidRPr="00D42D53">
              <w:rPr>
                <w:i/>
                <w:sz w:val="20"/>
                <w:szCs w:val="20"/>
              </w:rPr>
              <w:t>web</w:t>
            </w:r>
            <w:r w:rsidR="00CA24AD" w:rsidRPr="00D42D53">
              <w:rPr>
                <w:sz w:val="20"/>
                <w:szCs w:val="20"/>
              </w:rPr>
              <w:t xml:space="preserve"> y sistemas distribuidos.</w:t>
            </w:r>
          </w:p>
        </w:tc>
      </w:tr>
      <w:tr w:rsidR="00B541DA" w:rsidRPr="00D42D53" w14:paraId="06C4CA08" w14:textId="77777777" w:rsidTr="003310C6">
        <w:trPr>
          <w:trHeight w:val="253"/>
        </w:trPr>
        <w:tc>
          <w:tcPr>
            <w:tcW w:w="2122" w:type="dxa"/>
            <w:tcMar>
              <w:top w:w="100" w:type="dxa"/>
              <w:left w:w="100" w:type="dxa"/>
              <w:bottom w:w="100" w:type="dxa"/>
              <w:right w:w="100" w:type="dxa"/>
            </w:tcMar>
          </w:tcPr>
          <w:p w14:paraId="07D4E32E" w14:textId="2C591FDD" w:rsidR="00B541DA" w:rsidRPr="00D42D53" w:rsidRDefault="00CA24AD" w:rsidP="002F3BB7">
            <w:pPr>
              <w:rPr>
                <w:b/>
                <w:sz w:val="20"/>
                <w:szCs w:val="20"/>
              </w:rPr>
            </w:pPr>
            <w:r w:rsidRPr="00D42D53">
              <w:rPr>
                <w:rStyle w:val="Textoennegrita"/>
                <w:sz w:val="20"/>
                <w:szCs w:val="20"/>
              </w:rPr>
              <w:t>Tabla:</w:t>
            </w:r>
          </w:p>
        </w:tc>
        <w:tc>
          <w:tcPr>
            <w:tcW w:w="7840" w:type="dxa"/>
            <w:tcMar>
              <w:top w:w="100" w:type="dxa"/>
              <w:left w:w="100" w:type="dxa"/>
              <w:bottom w:w="100" w:type="dxa"/>
              <w:right w:w="100" w:type="dxa"/>
            </w:tcMar>
          </w:tcPr>
          <w:p w14:paraId="0D1C03A7" w14:textId="7B7873D4" w:rsidR="00B541DA" w:rsidRPr="00D42D53" w:rsidRDefault="00B35FF4" w:rsidP="005111E2">
            <w:pPr>
              <w:rPr>
                <w:sz w:val="20"/>
                <w:szCs w:val="20"/>
              </w:rPr>
            </w:pPr>
            <w:r w:rsidRPr="00D42D53">
              <w:rPr>
                <w:sz w:val="20"/>
                <w:szCs w:val="20"/>
              </w:rPr>
              <w:t>est</w:t>
            </w:r>
            <w:r w:rsidR="00CA24AD" w:rsidRPr="00D42D53">
              <w:rPr>
                <w:sz w:val="20"/>
                <w:szCs w:val="20"/>
              </w:rPr>
              <w:t>ructura fundamental del modelo relacional donde se almacenan los datos organizados en filas (registros) y columnas (atributos).</w:t>
            </w:r>
          </w:p>
        </w:tc>
      </w:tr>
      <w:tr w:rsidR="00D42D53" w:rsidRPr="00D42D53" w14:paraId="155DA363" w14:textId="77777777" w:rsidTr="003310C6">
        <w:trPr>
          <w:trHeight w:val="253"/>
        </w:trPr>
        <w:tc>
          <w:tcPr>
            <w:tcW w:w="2122" w:type="dxa"/>
            <w:tcMar>
              <w:top w:w="100" w:type="dxa"/>
              <w:left w:w="100" w:type="dxa"/>
              <w:bottom w:w="100" w:type="dxa"/>
              <w:right w:w="100" w:type="dxa"/>
            </w:tcMar>
          </w:tcPr>
          <w:p w14:paraId="21F81C17" w14:textId="77AD3033" w:rsidR="00D42D53" w:rsidRPr="00D42D53" w:rsidRDefault="00D42D53" w:rsidP="00D42D53">
            <w:pPr>
              <w:rPr>
                <w:rStyle w:val="Textoennegrita"/>
                <w:sz w:val="20"/>
                <w:szCs w:val="20"/>
              </w:rPr>
            </w:pPr>
            <w:r>
              <w:rPr>
                <w:rStyle w:val="Textoennegrita"/>
                <w:sz w:val="20"/>
                <w:szCs w:val="20"/>
              </w:rPr>
              <w:t>Teorema CAP</w:t>
            </w:r>
            <w:r w:rsidRPr="00D42D53">
              <w:rPr>
                <w:rStyle w:val="Textoennegrita"/>
                <w:sz w:val="20"/>
                <w:szCs w:val="20"/>
              </w:rPr>
              <w:t>:</w:t>
            </w:r>
          </w:p>
        </w:tc>
        <w:tc>
          <w:tcPr>
            <w:tcW w:w="7840" w:type="dxa"/>
            <w:tcMar>
              <w:top w:w="100" w:type="dxa"/>
              <w:left w:w="100" w:type="dxa"/>
              <w:bottom w:w="100" w:type="dxa"/>
              <w:right w:w="100" w:type="dxa"/>
            </w:tcMar>
          </w:tcPr>
          <w:p w14:paraId="465A683C" w14:textId="4A1F0824" w:rsidR="00D42D53" w:rsidRPr="00D42D53" w:rsidRDefault="00D42D53" w:rsidP="00D42D53">
            <w:pPr>
              <w:rPr>
                <w:sz w:val="20"/>
                <w:szCs w:val="20"/>
              </w:rPr>
            </w:pPr>
            <w:r w:rsidRPr="00D42D53">
              <w:rPr>
                <w:sz w:val="20"/>
                <w:szCs w:val="20"/>
              </w:rPr>
              <w:t>principio de los sistemas distribuidos que establece que un sistema no puede garantizar simultáneamente consistencia, disponibilidad y tolerancia a particiones en una red distribuida.</w:t>
            </w:r>
          </w:p>
        </w:tc>
      </w:tr>
      <w:tr w:rsidR="0083436E" w:rsidRPr="00D42D53" w14:paraId="003540E7" w14:textId="77777777" w:rsidTr="003310C6">
        <w:trPr>
          <w:trHeight w:val="253"/>
        </w:trPr>
        <w:tc>
          <w:tcPr>
            <w:tcW w:w="2122" w:type="dxa"/>
            <w:tcMar>
              <w:top w:w="100" w:type="dxa"/>
              <w:left w:w="100" w:type="dxa"/>
              <w:bottom w:w="100" w:type="dxa"/>
              <w:right w:w="100" w:type="dxa"/>
            </w:tcMar>
          </w:tcPr>
          <w:p w14:paraId="4BFF1D43" w14:textId="50D59C10" w:rsidR="0083436E" w:rsidRPr="00D42D53" w:rsidRDefault="00CA24AD" w:rsidP="002F3BB7">
            <w:pPr>
              <w:rPr>
                <w:b/>
                <w:sz w:val="20"/>
                <w:szCs w:val="20"/>
              </w:rPr>
            </w:pPr>
            <w:r w:rsidRPr="00D42D53">
              <w:rPr>
                <w:rStyle w:val="Textoennegrita"/>
                <w:sz w:val="20"/>
                <w:szCs w:val="20"/>
              </w:rPr>
              <w:t>Tolerancia a particiones:</w:t>
            </w:r>
          </w:p>
        </w:tc>
        <w:tc>
          <w:tcPr>
            <w:tcW w:w="7840" w:type="dxa"/>
            <w:tcMar>
              <w:top w:w="100" w:type="dxa"/>
              <w:left w:w="100" w:type="dxa"/>
              <w:bottom w:w="100" w:type="dxa"/>
              <w:right w:w="100" w:type="dxa"/>
            </w:tcMar>
          </w:tcPr>
          <w:p w14:paraId="15127593" w14:textId="4C190B4B" w:rsidR="0083436E" w:rsidRPr="00D42D53" w:rsidRDefault="00B35FF4" w:rsidP="005111E2">
            <w:pPr>
              <w:rPr>
                <w:sz w:val="20"/>
                <w:szCs w:val="20"/>
              </w:rPr>
            </w:pPr>
            <w:r w:rsidRPr="00D42D53">
              <w:rPr>
                <w:sz w:val="20"/>
                <w:szCs w:val="20"/>
              </w:rPr>
              <w:t>capa</w:t>
            </w:r>
            <w:r w:rsidR="00CA24AD" w:rsidRPr="00D42D53">
              <w:rPr>
                <w:sz w:val="20"/>
                <w:szCs w:val="20"/>
              </w:rPr>
              <w:t>cidad de un sistema distribuido para continuar funcionando incluso cuando se presentan fallas de comunicación entre algunos nodos de la red.</w:t>
            </w:r>
          </w:p>
        </w:tc>
      </w:tr>
    </w:tbl>
    <w:p w14:paraId="502FC181" w14:textId="70C5CBEC" w:rsidR="00E06A0D" w:rsidRPr="00C40967" w:rsidRDefault="00E06A0D" w:rsidP="00C40967">
      <w:pPr>
        <w:rPr>
          <w:sz w:val="20"/>
          <w:szCs w:val="20"/>
        </w:rPr>
      </w:pPr>
    </w:p>
    <w:p w14:paraId="3BB53574" w14:textId="77777777" w:rsidR="00CF5840" w:rsidRPr="003353E4" w:rsidRDefault="00CF5840" w:rsidP="003353E4">
      <w:pPr>
        <w:rPr>
          <w:sz w:val="20"/>
          <w:szCs w:val="20"/>
        </w:rPr>
      </w:pPr>
    </w:p>
    <w:p w14:paraId="000000AC" w14:textId="6DC8F594" w:rsidR="00AD17D4" w:rsidRPr="003353E4" w:rsidRDefault="00025888" w:rsidP="003353E4">
      <w:pPr>
        <w:pStyle w:val="Normal0"/>
        <w:numPr>
          <w:ilvl w:val="0"/>
          <w:numId w:val="1"/>
        </w:numPr>
        <w:ind w:left="284" w:hanging="284"/>
        <w:rPr>
          <w:b/>
          <w:color w:val="000000"/>
          <w:sz w:val="20"/>
          <w:szCs w:val="20"/>
        </w:rPr>
      </w:pPr>
      <w:r w:rsidRPr="003353E4">
        <w:rPr>
          <w:b/>
          <w:color w:val="000000"/>
          <w:sz w:val="20"/>
          <w:szCs w:val="20"/>
        </w:rPr>
        <w:t xml:space="preserve">REFERENCIAS BIBLIOGRÁFICAS: </w:t>
      </w:r>
    </w:p>
    <w:p w14:paraId="51820E00" w14:textId="77777777" w:rsidR="009F4EA9" w:rsidRPr="003353E4" w:rsidRDefault="009F4EA9" w:rsidP="003353E4">
      <w:pPr>
        <w:pStyle w:val="Normal0"/>
        <w:rPr>
          <w:b/>
          <w:color w:val="000000"/>
          <w:sz w:val="20"/>
          <w:szCs w:val="20"/>
        </w:rPr>
      </w:pPr>
    </w:p>
    <w:p w14:paraId="05315546" w14:textId="69DB5982" w:rsid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Chen, P. P. (1976). The entity-relationship model: Toward a unified view of data. </w:t>
      </w:r>
      <w:r w:rsidRPr="003353E4">
        <w:rPr>
          <w:rStyle w:val="nfasis"/>
          <w:rFonts w:ascii="Arial" w:hAnsi="Arial" w:cs="Arial"/>
          <w:sz w:val="20"/>
          <w:szCs w:val="20"/>
        </w:rPr>
        <w:t>ACM Transactions on Database Systems, 1</w:t>
      </w:r>
      <w:r w:rsidRPr="003353E4">
        <w:rPr>
          <w:rFonts w:ascii="Arial" w:hAnsi="Arial" w:cs="Arial"/>
          <w:sz w:val="20"/>
          <w:szCs w:val="20"/>
        </w:rPr>
        <w:t xml:space="preserve">(1), 9–36. </w:t>
      </w:r>
      <w:hyperlink r:id="rId66" w:tgtFrame="_new" w:history="1">
        <w:r w:rsidRPr="003353E4">
          <w:rPr>
            <w:rStyle w:val="Hipervnculo"/>
            <w:rFonts w:ascii="Arial" w:hAnsi="Arial" w:cs="Arial"/>
            <w:sz w:val="20"/>
            <w:szCs w:val="20"/>
          </w:rPr>
          <w:t>https://doi.org/10.1145/320434.320440</w:t>
        </w:r>
      </w:hyperlink>
    </w:p>
    <w:p w14:paraId="1F05C471"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lang w:val="en-US" w:eastAsia="en-US"/>
        </w:rPr>
      </w:pPr>
    </w:p>
    <w:p w14:paraId="50A116DA" w14:textId="3B4DF253" w:rsid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Codd, E. F. (1970). A relational model of data for large shared data banks. </w:t>
      </w:r>
      <w:r w:rsidRPr="003353E4">
        <w:rPr>
          <w:rStyle w:val="nfasis"/>
          <w:rFonts w:ascii="Arial" w:hAnsi="Arial" w:cs="Arial"/>
          <w:sz w:val="20"/>
          <w:szCs w:val="20"/>
        </w:rPr>
        <w:t>Communications of the ACM, 13</w:t>
      </w:r>
      <w:r w:rsidRPr="003353E4">
        <w:rPr>
          <w:rFonts w:ascii="Arial" w:hAnsi="Arial" w:cs="Arial"/>
          <w:sz w:val="20"/>
          <w:szCs w:val="20"/>
        </w:rPr>
        <w:t xml:space="preserve">(6), 377–387. </w:t>
      </w:r>
      <w:hyperlink r:id="rId67" w:tgtFrame="_new" w:history="1">
        <w:r w:rsidRPr="003353E4">
          <w:rPr>
            <w:rStyle w:val="Hipervnculo"/>
            <w:rFonts w:ascii="Arial" w:hAnsi="Arial" w:cs="Arial"/>
            <w:sz w:val="20"/>
            <w:szCs w:val="20"/>
          </w:rPr>
          <w:t>https://doi.org/10.1145/362384.362685</w:t>
        </w:r>
      </w:hyperlink>
    </w:p>
    <w:p w14:paraId="38563ABC"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p>
    <w:p w14:paraId="4EF67A6B" w14:textId="5F181D4E" w:rsid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Coronel, C., &amp; Morris, S. (2015). </w:t>
      </w:r>
      <w:r w:rsidRPr="003353E4">
        <w:rPr>
          <w:rStyle w:val="nfasis"/>
          <w:rFonts w:ascii="Arial" w:hAnsi="Arial" w:cs="Arial"/>
          <w:sz w:val="20"/>
          <w:szCs w:val="20"/>
        </w:rPr>
        <w:t>Database systems: Design, implementation, and management</w:t>
      </w:r>
      <w:r w:rsidRPr="003353E4">
        <w:rPr>
          <w:rFonts w:ascii="Arial" w:hAnsi="Arial" w:cs="Arial"/>
          <w:sz w:val="20"/>
          <w:szCs w:val="20"/>
        </w:rPr>
        <w:t xml:space="preserve"> (11th ed.). Cengage Learning.</w:t>
      </w:r>
    </w:p>
    <w:p w14:paraId="3B291F77"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p>
    <w:p w14:paraId="60C330D0"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Date, C. J. (2004). </w:t>
      </w:r>
      <w:r w:rsidRPr="003353E4">
        <w:rPr>
          <w:rStyle w:val="nfasis"/>
          <w:rFonts w:ascii="Arial" w:hAnsi="Arial" w:cs="Arial"/>
          <w:sz w:val="20"/>
          <w:szCs w:val="20"/>
        </w:rPr>
        <w:t>Introducción a los sistemas de bases de datos</w:t>
      </w:r>
      <w:r w:rsidRPr="003353E4">
        <w:rPr>
          <w:rFonts w:ascii="Arial" w:hAnsi="Arial" w:cs="Arial"/>
          <w:sz w:val="20"/>
          <w:szCs w:val="20"/>
        </w:rPr>
        <w:t xml:space="preserve"> (8.ª ed.). Pearson Educación.</w:t>
      </w:r>
    </w:p>
    <w:p w14:paraId="3B348284" w14:textId="33A8E1D0" w:rsid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Elmasri, R., &amp; Navathe, S. B. (2016). </w:t>
      </w:r>
      <w:r w:rsidRPr="003353E4">
        <w:rPr>
          <w:rStyle w:val="nfasis"/>
          <w:rFonts w:ascii="Arial" w:hAnsi="Arial" w:cs="Arial"/>
          <w:sz w:val="20"/>
          <w:szCs w:val="20"/>
        </w:rPr>
        <w:t>Fundamentals of database systems</w:t>
      </w:r>
      <w:r w:rsidRPr="003353E4">
        <w:rPr>
          <w:rFonts w:ascii="Arial" w:hAnsi="Arial" w:cs="Arial"/>
          <w:sz w:val="20"/>
          <w:szCs w:val="20"/>
        </w:rPr>
        <w:t xml:space="preserve"> (7th ed.). Pearson.</w:t>
      </w:r>
    </w:p>
    <w:p w14:paraId="70EBAA46"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p>
    <w:p w14:paraId="687FCB75" w14:textId="1BF024BC" w:rsid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Ecosistema de Recursos Educativos Digitales SENA. (2023). </w:t>
      </w:r>
      <w:r w:rsidRPr="003353E4">
        <w:rPr>
          <w:rStyle w:val="nfasis"/>
          <w:rFonts w:ascii="Arial" w:hAnsi="Arial" w:cs="Arial"/>
          <w:sz w:val="20"/>
          <w:szCs w:val="20"/>
        </w:rPr>
        <w:t>Bases de datos NoSQL</w:t>
      </w:r>
      <w:r w:rsidRPr="003353E4">
        <w:rPr>
          <w:rFonts w:ascii="Arial" w:hAnsi="Arial" w:cs="Arial"/>
          <w:sz w:val="20"/>
          <w:szCs w:val="20"/>
        </w:rPr>
        <w:t xml:space="preserve">. YouTube. </w:t>
      </w:r>
      <w:hyperlink r:id="rId68" w:tgtFrame="_new" w:history="1">
        <w:r w:rsidRPr="003353E4">
          <w:rPr>
            <w:rStyle w:val="Hipervnculo"/>
            <w:rFonts w:ascii="Arial" w:hAnsi="Arial" w:cs="Arial"/>
            <w:sz w:val="20"/>
            <w:szCs w:val="20"/>
          </w:rPr>
          <w:t>https://www.youtube.com/watch?v=M-Iw1awJ1NU</w:t>
        </w:r>
      </w:hyperlink>
    </w:p>
    <w:p w14:paraId="66BE09F3"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p>
    <w:p w14:paraId="09AD289D" w14:textId="23909E53" w:rsid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Ecosistema de Recursos Educativos Digitales SENA. (2024). </w:t>
      </w:r>
      <w:r w:rsidRPr="003353E4">
        <w:rPr>
          <w:rStyle w:val="nfasis"/>
          <w:rFonts w:ascii="Arial" w:hAnsi="Arial" w:cs="Arial"/>
          <w:sz w:val="20"/>
          <w:szCs w:val="20"/>
        </w:rPr>
        <w:t>Construcción de un modelo entidad relación</w:t>
      </w:r>
      <w:r w:rsidRPr="003353E4">
        <w:rPr>
          <w:rFonts w:ascii="Arial" w:hAnsi="Arial" w:cs="Arial"/>
          <w:sz w:val="20"/>
          <w:szCs w:val="20"/>
        </w:rPr>
        <w:t xml:space="preserve">. YouTube. </w:t>
      </w:r>
      <w:hyperlink r:id="rId69" w:tgtFrame="_new" w:history="1">
        <w:r w:rsidRPr="003353E4">
          <w:rPr>
            <w:rStyle w:val="Hipervnculo"/>
            <w:rFonts w:ascii="Arial" w:hAnsi="Arial" w:cs="Arial"/>
            <w:sz w:val="20"/>
            <w:szCs w:val="20"/>
          </w:rPr>
          <w:t>https://www.youtube.com/watch?v=t7KZFiCstwI</w:t>
        </w:r>
      </w:hyperlink>
    </w:p>
    <w:p w14:paraId="7E1690F8"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p>
    <w:p w14:paraId="52FBD218" w14:textId="42C46A7D" w:rsid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Garcia-Molina, H., Ullman, J. D., &amp; Widom, J. (2009). </w:t>
      </w:r>
      <w:r w:rsidRPr="003353E4">
        <w:rPr>
          <w:rStyle w:val="nfasis"/>
          <w:rFonts w:ascii="Arial" w:hAnsi="Arial" w:cs="Arial"/>
          <w:sz w:val="20"/>
          <w:szCs w:val="20"/>
        </w:rPr>
        <w:t>Database systems: The complete book</w:t>
      </w:r>
      <w:r w:rsidRPr="003353E4">
        <w:rPr>
          <w:rFonts w:ascii="Arial" w:hAnsi="Arial" w:cs="Arial"/>
          <w:sz w:val="20"/>
          <w:szCs w:val="20"/>
        </w:rPr>
        <w:t xml:space="preserve"> (2nd ed.). Pearson.</w:t>
      </w:r>
    </w:p>
    <w:p w14:paraId="04360293"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p>
    <w:p w14:paraId="21B7D25D" w14:textId="270D679E" w:rsid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Silberschatz, A., Korth, H. F., &amp; Sudarshan, S. (2020). </w:t>
      </w:r>
      <w:r w:rsidRPr="003353E4">
        <w:rPr>
          <w:rStyle w:val="nfasis"/>
          <w:rFonts w:ascii="Arial" w:hAnsi="Arial" w:cs="Arial"/>
          <w:sz w:val="20"/>
          <w:szCs w:val="20"/>
        </w:rPr>
        <w:t>Database system concepts</w:t>
      </w:r>
      <w:r w:rsidRPr="003353E4">
        <w:rPr>
          <w:rFonts w:ascii="Arial" w:hAnsi="Arial" w:cs="Arial"/>
          <w:sz w:val="20"/>
          <w:szCs w:val="20"/>
        </w:rPr>
        <w:t xml:space="preserve"> (7th ed.). McGraw-Hill Education.</w:t>
      </w:r>
    </w:p>
    <w:p w14:paraId="484CE44D"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p>
    <w:p w14:paraId="240E05FD" w14:textId="77777777" w:rsidR="003353E4" w:rsidRPr="003353E4" w:rsidRDefault="003353E4" w:rsidP="003353E4">
      <w:pPr>
        <w:pStyle w:val="NormalWeb"/>
        <w:spacing w:before="0" w:beforeAutospacing="0" w:after="0" w:afterAutospacing="0" w:line="276" w:lineRule="auto"/>
        <w:ind w:left="720" w:hanging="720"/>
        <w:rPr>
          <w:rFonts w:ascii="Arial" w:hAnsi="Arial" w:cs="Arial"/>
          <w:sz w:val="20"/>
          <w:szCs w:val="20"/>
        </w:rPr>
      </w:pPr>
      <w:r w:rsidRPr="003353E4">
        <w:rPr>
          <w:rFonts w:ascii="Arial" w:hAnsi="Arial" w:cs="Arial"/>
          <w:sz w:val="20"/>
          <w:szCs w:val="20"/>
        </w:rPr>
        <w:t xml:space="preserve">Stonebraker, M., &amp; Hellerstein, J. M. (2005). What goes around comes around. </w:t>
      </w:r>
      <w:r w:rsidRPr="003353E4">
        <w:rPr>
          <w:rStyle w:val="nfasis"/>
          <w:rFonts w:ascii="Arial" w:hAnsi="Arial" w:cs="Arial"/>
          <w:sz w:val="20"/>
          <w:szCs w:val="20"/>
        </w:rPr>
        <w:t>Readings in Database Systems</w:t>
      </w:r>
      <w:r w:rsidRPr="003353E4">
        <w:rPr>
          <w:rFonts w:ascii="Arial" w:hAnsi="Arial" w:cs="Arial"/>
          <w:sz w:val="20"/>
          <w:szCs w:val="20"/>
        </w:rPr>
        <w:t xml:space="preserve"> (4th ed.). MIT Press.</w:t>
      </w:r>
    </w:p>
    <w:p w14:paraId="68147D41" w14:textId="7516040C" w:rsidR="00DA5B86" w:rsidRDefault="00DA5B86" w:rsidP="00C40967">
      <w:pPr>
        <w:pStyle w:val="Normal0"/>
        <w:rPr>
          <w:b/>
          <w:color w:val="000000"/>
          <w:sz w:val="20"/>
          <w:szCs w:val="20"/>
        </w:rPr>
      </w:pPr>
    </w:p>
    <w:p w14:paraId="68A62D9A" w14:textId="77777777" w:rsidR="00DA5B86" w:rsidRPr="00C40967" w:rsidRDefault="00DA5B86" w:rsidP="00C40967">
      <w:pPr>
        <w:pStyle w:val="Normal0"/>
        <w:rPr>
          <w:b/>
          <w:color w:val="000000"/>
          <w:sz w:val="20"/>
          <w:szCs w:val="20"/>
        </w:rPr>
      </w:pPr>
    </w:p>
    <w:p w14:paraId="000000B0" w14:textId="60D175E3" w:rsidR="00AD17D4" w:rsidRPr="00C40967" w:rsidRDefault="00025888" w:rsidP="00C40967">
      <w:pPr>
        <w:pStyle w:val="Normal0"/>
        <w:numPr>
          <w:ilvl w:val="0"/>
          <w:numId w:val="1"/>
        </w:numPr>
        <w:ind w:left="284" w:hanging="284"/>
        <w:rPr>
          <w:b/>
          <w:color w:val="000000"/>
          <w:sz w:val="20"/>
          <w:szCs w:val="20"/>
        </w:rPr>
      </w:pPr>
      <w:r w:rsidRPr="00C40967">
        <w:rPr>
          <w:b/>
          <w:color w:val="000000"/>
          <w:sz w:val="20"/>
          <w:szCs w:val="20"/>
        </w:rPr>
        <w:t>CONTROL DEL DOCUMENTO</w:t>
      </w:r>
    </w:p>
    <w:p w14:paraId="000000B1" w14:textId="77777777" w:rsidR="00AD17D4" w:rsidRPr="00C40967"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C40967" w14:paraId="27B3F990" w14:textId="77777777" w:rsidTr="0057321F">
        <w:tc>
          <w:tcPr>
            <w:tcW w:w="1272" w:type="dxa"/>
            <w:tcBorders>
              <w:top w:val="nil"/>
              <w:left w:val="nil"/>
            </w:tcBorders>
            <w:shd w:val="clear" w:color="auto" w:fill="auto"/>
          </w:tcPr>
          <w:p w14:paraId="000000B2" w14:textId="77777777" w:rsidR="00AD17D4" w:rsidRPr="00C40967" w:rsidRDefault="00AD17D4" w:rsidP="00BC6B52">
            <w:pPr>
              <w:pStyle w:val="Normal0"/>
              <w:rPr>
                <w:sz w:val="20"/>
                <w:szCs w:val="20"/>
              </w:rPr>
            </w:pPr>
          </w:p>
        </w:tc>
        <w:tc>
          <w:tcPr>
            <w:tcW w:w="1991" w:type="dxa"/>
            <w:shd w:val="clear" w:color="auto" w:fill="auto"/>
            <w:vAlign w:val="center"/>
          </w:tcPr>
          <w:p w14:paraId="000000B3" w14:textId="77777777" w:rsidR="00AD17D4" w:rsidRPr="00C40967" w:rsidRDefault="00025888" w:rsidP="00BC6B52">
            <w:pPr>
              <w:pStyle w:val="Normal0"/>
              <w:rPr>
                <w:sz w:val="20"/>
                <w:szCs w:val="20"/>
              </w:rPr>
            </w:pPr>
            <w:r w:rsidRPr="00C40967">
              <w:rPr>
                <w:sz w:val="20"/>
                <w:szCs w:val="20"/>
              </w:rPr>
              <w:t>Nombre</w:t>
            </w:r>
          </w:p>
        </w:tc>
        <w:tc>
          <w:tcPr>
            <w:tcW w:w="1559" w:type="dxa"/>
            <w:shd w:val="clear" w:color="auto" w:fill="auto"/>
            <w:vAlign w:val="center"/>
          </w:tcPr>
          <w:p w14:paraId="000000B4" w14:textId="77777777" w:rsidR="00AD17D4" w:rsidRPr="00C40967" w:rsidRDefault="00025888" w:rsidP="00BC6B52">
            <w:pPr>
              <w:pStyle w:val="Normal0"/>
              <w:rPr>
                <w:sz w:val="20"/>
                <w:szCs w:val="20"/>
              </w:rPr>
            </w:pPr>
            <w:r w:rsidRPr="00C40967">
              <w:rPr>
                <w:sz w:val="20"/>
                <w:szCs w:val="20"/>
              </w:rPr>
              <w:t>Cargo</w:t>
            </w:r>
          </w:p>
        </w:tc>
        <w:tc>
          <w:tcPr>
            <w:tcW w:w="3257" w:type="dxa"/>
            <w:shd w:val="clear" w:color="auto" w:fill="auto"/>
            <w:vAlign w:val="center"/>
          </w:tcPr>
          <w:p w14:paraId="000000B6" w14:textId="77777777" w:rsidR="00AD17D4" w:rsidRPr="00C40967" w:rsidRDefault="00025888" w:rsidP="00BC6B52">
            <w:pPr>
              <w:pStyle w:val="Normal0"/>
              <w:rPr>
                <w:sz w:val="20"/>
                <w:szCs w:val="20"/>
              </w:rPr>
            </w:pPr>
            <w:r w:rsidRPr="00C40967">
              <w:rPr>
                <w:sz w:val="20"/>
                <w:szCs w:val="20"/>
              </w:rPr>
              <w:t>Dependencia</w:t>
            </w:r>
          </w:p>
        </w:tc>
        <w:tc>
          <w:tcPr>
            <w:tcW w:w="1888" w:type="dxa"/>
            <w:shd w:val="clear" w:color="auto" w:fill="auto"/>
            <w:vAlign w:val="center"/>
          </w:tcPr>
          <w:p w14:paraId="000000B7" w14:textId="77777777" w:rsidR="00AD17D4" w:rsidRPr="00C40967" w:rsidRDefault="00025888" w:rsidP="00BC6B52">
            <w:pPr>
              <w:pStyle w:val="Normal0"/>
              <w:rPr>
                <w:sz w:val="20"/>
                <w:szCs w:val="20"/>
              </w:rPr>
            </w:pPr>
            <w:r w:rsidRPr="00C40967">
              <w:rPr>
                <w:sz w:val="20"/>
                <w:szCs w:val="20"/>
              </w:rPr>
              <w:t>Fecha</w:t>
            </w:r>
          </w:p>
        </w:tc>
      </w:tr>
      <w:tr w:rsidR="00CF5840" w:rsidRPr="00C40967" w14:paraId="2FF467CA" w14:textId="77777777" w:rsidTr="0057321F">
        <w:trPr>
          <w:trHeight w:val="340"/>
        </w:trPr>
        <w:tc>
          <w:tcPr>
            <w:tcW w:w="1272" w:type="dxa"/>
            <w:shd w:val="clear" w:color="auto" w:fill="auto"/>
          </w:tcPr>
          <w:p w14:paraId="000000B8" w14:textId="77777777" w:rsidR="00CF5840" w:rsidRPr="00C40967" w:rsidRDefault="00CF5840" w:rsidP="002F3BB7">
            <w:pPr>
              <w:pStyle w:val="Normal0"/>
              <w:rPr>
                <w:sz w:val="20"/>
                <w:szCs w:val="20"/>
              </w:rPr>
            </w:pPr>
            <w:r w:rsidRPr="00C40967">
              <w:rPr>
                <w:sz w:val="20"/>
                <w:szCs w:val="20"/>
              </w:rPr>
              <w:t>Autor</w:t>
            </w:r>
          </w:p>
        </w:tc>
        <w:tc>
          <w:tcPr>
            <w:tcW w:w="1991" w:type="dxa"/>
            <w:shd w:val="clear" w:color="auto" w:fill="auto"/>
          </w:tcPr>
          <w:p w14:paraId="000000B9" w14:textId="5741762D" w:rsidR="00CF5840" w:rsidRPr="00C40967" w:rsidRDefault="00C214FD" w:rsidP="002F3BB7">
            <w:pPr>
              <w:pStyle w:val="Normal0"/>
              <w:rPr>
                <w:b w:val="0"/>
                <w:sz w:val="20"/>
                <w:szCs w:val="20"/>
              </w:rPr>
            </w:pPr>
            <w:r w:rsidRPr="00C40967">
              <w:rPr>
                <w:b w:val="0"/>
                <w:bCs/>
                <w:sz w:val="20"/>
                <w:szCs w:val="20"/>
              </w:rPr>
              <w:t>Jorge Eduardo Rueda Peña</w:t>
            </w:r>
          </w:p>
        </w:tc>
        <w:tc>
          <w:tcPr>
            <w:tcW w:w="1559" w:type="dxa"/>
            <w:shd w:val="clear" w:color="auto" w:fill="auto"/>
          </w:tcPr>
          <w:p w14:paraId="000000BA" w14:textId="62039E72" w:rsidR="00CF5840" w:rsidRPr="00C40967" w:rsidRDefault="00C214FD" w:rsidP="00000C81">
            <w:pPr>
              <w:pStyle w:val="Normal0"/>
              <w:rPr>
                <w:b w:val="0"/>
                <w:sz w:val="20"/>
                <w:szCs w:val="20"/>
              </w:rPr>
            </w:pPr>
            <w:r w:rsidRPr="00C40967">
              <w:rPr>
                <w:b w:val="0"/>
                <w:sz w:val="20"/>
                <w:szCs w:val="20"/>
              </w:rPr>
              <w:t>E</w:t>
            </w:r>
            <w:r w:rsidR="00000C81">
              <w:rPr>
                <w:b w:val="0"/>
                <w:sz w:val="20"/>
                <w:szCs w:val="20"/>
              </w:rPr>
              <w:t>xperto temático</w:t>
            </w:r>
          </w:p>
        </w:tc>
        <w:tc>
          <w:tcPr>
            <w:tcW w:w="3257" w:type="dxa"/>
            <w:shd w:val="clear" w:color="auto" w:fill="auto"/>
          </w:tcPr>
          <w:p w14:paraId="000000BB" w14:textId="40C283BD" w:rsidR="00CF5840" w:rsidRPr="00C40967" w:rsidRDefault="00281301" w:rsidP="00AD3AD5">
            <w:pPr>
              <w:pStyle w:val="Normal0"/>
              <w:rPr>
                <w:b w:val="0"/>
                <w:sz w:val="20"/>
                <w:szCs w:val="20"/>
              </w:rPr>
            </w:pPr>
            <w:r w:rsidRPr="00C40967">
              <w:rPr>
                <w:b w:val="0"/>
                <w:bCs/>
                <w:sz w:val="20"/>
                <w:szCs w:val="20"/>
              </w:rPr>
              <w:t>Centro de Comercio y Servicios - Regional Tolima</w:t>
            </w:r>
          </w:p>
        </w:tc>
        <w:tc>
          <w:tcPr>
            <w:tcW w:w="1888" w:type="dxa"/>
            <w:shd w:val="clear" w:color="auto" w:fill="auto"/>
          </w:tcPr>
          <w:p w14:paraId="000000BC" w14:textId="12E9D8B9" w:rsidR="00CF5840" w:rsidRPr="00C40967" w:rsidRDefault="00281301" w:rsidP="002F3BB7">
            <w:pPr>
              <w:pStyle w:val="Normal0"/>
              <w:rPr>
                <w:b w:val="0"/>
                <w:sz w:val="20"/>
                <w:szCs w:val="20"/>
              </w:rPr>
            </w:pPr>
            <w:r w:rsidRPr="00C40967">
              <w:rPr>
                <w:b w:val="0"/>
                <w:sz w:val="20"/>
                <w:szCs w:val="20"/>
              </w:rPr>
              <w:t>Abril de 2026</w:t>
            </w:r>
          </w:p>
        </w:tc>
      </w:tr>
      <w:tr w:rsidR="00281301" w:rsidRPr="00A90FB4" w14:paraId="146CBBBB" w14:textId="77777777" w:rsidTr="0057321F">
        <w:trPr>
          <w:trHeight w:val="340"/>
        </w:trPr>
        <w:tc>
          <w:tcPr>
            <w:tcW w:w="1272" w:type="dxa"/>
            <w:shd w:val="clear" w:color="auto" w:fill="auto"/>
          </w:tcPr>
          <w:p w14:paraId="1D52DFC2" w14:textId="1B3FD6E0" w:rsidR="00281301" w:rsidRPr="00A90FB4" w:rsidRDefault="00281301" w:rsidP="00281301">
            <w:pPr>
              <w:pStyle w:val="Normal0"/>
              <w:rPr>
                <w:sz w:val="20"/>
                <w:szCs w:val="20"/>
              </w:rPr>
            </w:pPr>
            <w:r w:rsidRPr="00A90FB4">
              <w:rPr>
                <w:sz w:val="20"/>
                <w:szCs w:val="20"/>
              </w:rPr>
              <w:t>Autor</w:t>
            </w:r>
          </w:p>
        </w:tc>
        <w:tc>
          <w:tcPr>
            <w:tcW w:w="1991" w:type="dxa"/>
            <w:shd w:val="clear" w:color="auto" w:fill="auto"/>
          </w:tcPr>
          <w:p w14:paraId="0F5EE0F8" w14:textId="3013F857" w:rsidR="00281301" w:rsidRPr="00A90FB4" w:rsidRDefault="00281301" w:rsidP="00281301">
            <w:pPr>
              <w:pStyle w:val="Normal0"/>
              <w:rPr>
                <w:b w:val="0"/>
                <w:bCs/>
                <w:sz w:val="20"/>
                <w:szCs w:val="20"/>
              </w:rPr>
            </w:pPr>
            <w:r w:rsidRPr="00A90FB4">
              <w:rPr>
                <w:b w:val="0"/>
                <w:bCs/>
                <w:sz w:val="20"/>
                <w:szCs w:val="20"/>
              </w:rPr>
              <w:t>Viviana Herrera Quiñonez</w:t>
            </w:r>
          </w:p>
        </w:tc>
        <w:tc>
          <w:tcPr>
            <w:tcW w:w="1559" w:type="dxa"/>
            <w:shd w:val="clear" w:color="auto" w:fill="auto"/>
          </w:tcPr>
          <w:p w14:paraId="45E950DD" w14:textId="092AE2DF" w:rsidR="00281301" w:rsidRPr="00A90FB4" w:rsidRDefault="00281301" w:rsidP="00281301">
            <w:pPr>
              <w:pStyle w:val="Normal0"/>
              <w:rPr>
                <w:b w:val="0"/>
                <w:bCs/>
                <w:sz w:val="20"/>
                <w:szCs w:val="20"/>
              </w:rPr>
            </w:pPr>
            <w:r w:rsidRPr="00A90FB4">
              <w:rPr>
                <w:b w:val="0"/>
                <w:bCs/>
                <w:sz w:val="20"/>
                <w:szCs w:val="20"/>
              </w:rPr>
              <w:t>Evaluadora instruccional</w:t>
            </w:r>
          </w:p>
        </w:tc>
        <w:tc>
          <w:tcPr>
            <w:tcW w:w="3257" w:type="dxa"/>
            <w:shd w:val="clear" w:color="auto" w:fill="auto"/>
          </w:tcPr>
          <w:p w14:paraId="22D00A69" w14:textId="4D4E4081" w:rsidR="00281301" w:rsidRPr="00A90FB4" w:rsidRDefault="00281301" w:rsidP="00281301">
            <w:pPr>
              <w:pStyle w:val="Normal0"/>
              <w:rPr>
                <w:b w:val="0"/>
                <w:bCs/>
                <w:sz w:val="20"/>
                <w:szCs w:val="20"/>
              </w:rPr>
            </w:pPr>
            <w:r w:rsidRPr="00A90FB4">
              <w:rPr>
                <w:b w:val="0"/>
                <w:bCs/>
                <w:sz w:val="20"/>
                <w:szCs w:val="20"/>
              </w:rPr>
              <w:t>Centro de Comercio y Servicios - Regional Tolima</w:t>
            </w:r>
          </w:p>
        </w:tc>
        <w:tc>
          <w:tcPr>
            <w:tcW w:w="1888" w:type="dxa"/>
            <w:shd w:val="clear" w:color="auto" w:fill="auto"/>
          </w:tcPr>
          <w:p w14:paraId="222C3151" w14:textId="48C109BA" w:rsidR="00281301" w:rsidRPr="00A90FB4" w:rsidRDefault="00DA5B86" w:rsidP="00281301">
            <w:pPr>
              <w:pStyle w:val="Normal0"/>
              <w:rPr>
                <w:b w:val="0"/>
                <w:sz w:val="20"/>
                <w:szCs w:val="20"/>
              </w:rPr>
            </w:pPr>
            <w:r>
              <w:rPr>
                <w:b w:val="0"/>
                <w:sz w:val="20"/>
                <w:szCs w:val="20"/>
              </w:rPr>
              <w:t>Mayo</w:t>
            </w:r>
            <w:r w:rsidR="00281301" w:rsidRPr="00A90FB4">
              <w:rPr>
                <w:b w:val="0"/>
                <w:sz w:val="20"/>
                <w:szCs w:val="20"/>
              </w:rPr>
              <w:t xml:space="preserve"> de 2026</w:t>
            </w:r>
          </w:p>
        </w:tc>
      </w:tr>
    </w:tbl>
    <w:p w14:paraId="000000C2" w14:textId="77777777" w:rsidR="00AD17D4" w:rsidRPr="00A90FB4" w:rsidRDefault="00AD17D4" w:rsidP="002F3BB7">
      <w:pPr>
        <w:pStyle w:val="Normal0"/>
        <w:rPr>
          <w:sz w:val="20"/>
          <w:szCs w:val="20"/>
        </w:rPr>
      </w:pPr>
    </w:p>
    <w:p w14:paraId="40E90CE6" w14:textId="77777777" w:rsidR="00AD17D4" w:rsidRPr="00A90FB4" w:rsidRDefault="00AD17D4" w:rsidP="002F3BB7">
      <w:pPr>
        <w:pStyle w:val="Normal0"/>
        <w:rPr>
          <w:sz w:val="20"/>
          <w:szCs w:val="20"/>
        </w:rPr>
      </w:pPr>
    </w:p>
    <w:p w14:paraId="000000C5" w14:textId="77777777" w:rsidR="00AD17D4" w:rsidRPr="00A90FB4" w:rsidRDefault="00025888" w:rsidP="002F3BB7">
      <w:pPr>
        <w:pStyle w:val="Normal0"/>
        <w:numPr>
          <w:ilvl w:val="0"/>
          <w:numId w:val="1"/>
        </w:numPr>
        <w:ind w:left="284" w:hanging="284"/>
        <w:rPr>
          <w:b/>
          <w:color w:val="808080"/>
          <w:sz w:val="20"/>
          <w:szCs w:val="20"/>
        </w:rPr>
      </w:pPr>
      <w:r w:rsidRPr="00A90FB4">
        <w:rPr>
          <w:b/>
          <w:color w:val="000000"/>
          <w:sz w:val="20"/>
          <w:szCs w:val="20"/>
        </w:rPr>
        <w:t xml:space="preserve">CONTROL DE CAMBIOS </w:t>
      </w:r>
      <w:r w:rsidRPr="00A90FB4">
        <w:rPr>
          <w:b/>
          <w:color w:val="808080"/>
          <w:sz w:val="20"/>
          <w:szCs w:val="20"/>
        </w:rPr>
        <w:t>(Diligenciar únicamente si realiza ajustes a la Unidad Temática)</w:t>
      </w:r>
    </w:p>
    <w:p w14:paraId="000000C6" w14:textId="77777777" w:rsidR="00AD17D4" w:rsidRPr="00A90FB4"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A90FB4" w14:paraId="31F82D5C" w14:textId="77777777" w:rsidTr="005E505A">
        <w:tc>
          <w:tcPr>
            <w:tcW w:w="1264" w:type="dxa"/>
            <w:tcBorders>
              <w:top w:val="nil"/>
              <w:left w:val="nil"/>
            </w:tcBorders>
            <w:shd w:val="clear" w:color="auto" w:fill="auto"/>
          </w:tcPr>
          <w:p w14:paraId="000000C7" w14:textId="77777777" w:rsidR="00AD17D4" w:rsidRPr="00A90FB4" w:rsidRDefault="00AD17D4" w:rsidP="002F3BB7">
            <w:pPr>
              <w:pStyle w:val="Normal0"/>
              <w:rPr>
                <w:sz w:val="20"/>
                <w:szCs w:val="20"/>
              </w:rPr>
            </w:pPr>
          </w:p>
        </w:tc>
        <w:tc>
          <w:tcPr>
            <w:tcW w:w="1855" w:type="dxa"/>
            <w:shd w:val="clear" w:color="auto" w:fill="auto"/>
          </w:tcPr>
          <w:p w14:paraId="000000C8" w14:textId="77777777" w:rsidR="00AD17D4" w:rsidRPr="00A90FB4" w:rsidRDefault="00025888" w:rsidP="002F3BB7">
            <w:pPr>
              <w:pStyle w:val="Normal0"/>
              <w:rPr>
                <w:sz w:val="20"/>
                <w:szCs w:val="20"/>
              </w:rPr>
            </w:pPr>
            <w:r w:rsidRPr="00A90FB4">
              <w:rPr>
                <w:sz w:val="20"/>
                <w:szCs w:val="20"/>
              </w:rPr>
              <w:t>Nombre</w:t>
            </w:r>
          </w:p>
        </w:tc>
        <w:tc>
          <w:tcPr>
            <w:tcW w:w="1701" w:type="dxa"/>
            <w:shd w:val="clear" w:color="auto" w:fill="auto"/>
          </w:tcPr>
          <w:p w14:paraId="000000C9" w14:textId="77777777" w:rsidR="00AD17D4" w:rsidRPr="00A90FB4" w:rsidRDefault="00025888" w:rsidP="002F3BB7">
            <w:pPr>
              <w:pStyle w:val="Normal0"/>
              <w:rPr>
                <w:sz w:val="20"/>
                <w:szCs w:val="20"/>
              </w:rPr>
            </w:pPr>
            <w:r w:rsidRPr="00A90FB4">
              <w:rPr>
                <w:sz w:val="20"/>
                <w:szCs w:val="20"/>
              </w:rPr>
              <w:t>Cargo</w:t>
            </w:r>
          </w:p>
        </w:tc>
        <w:tc>
          <w:tcPr>
            <w:tcW w:w="1843" w:type="dxa"/>
            <w:shd w:val="clear" w:color="auto" w:fill="auto"/>
          </w:tcPr>
          <w:p w14:paraId="000000CA" w14:textId="77777777" w:rsidR="00AD17D4" w:rsidRPr="00A90FB4" w:rsidRDefault="00025888" w:rsidP="002F3BB7">
            <w:pPr>
              <w:pStyle w:val="Normal0"/>
              <w:rPr>
                <w:sz w:val="20"/>
                <w:szCs w:val="20"/>
              </w:rPr>
            </w:pPr>
            <w:r w:rsidRPr="00A90FB4">
              <w:rPr>
                <w:sz w:val="20"/>
                <w:szCs w:val="20"/>
              </w:rPr>
              <w:t>Dependencia</w:t>
            </w:r>
          </w:p>
        </w:tc>
        <w:tc>
          <w:tcPr>
            <w:tcW w:w="1275" w:type="dxa"/>
            <w:shd w:val="clear" w:color="auto" w:fill="auto"/>
          </w:tcPr>
          <w:p w14:paraId="000000CB" w14:textId="77777777" w:rsidR="00AD17D4" w:rsidRPr="00A90FB4" w:rsidRDefault="00025888" w:rsidP="002F3BB7">
            <w:pPr>
              <w:pStyle w:val="Normal0"/>
              <w:rPr>
                <w:sz w:val="20"/>
                <w:szCs w:val="20"/>
              </w:rPr>
            </w:pPr>
            <w:r w:rsidRPr="00A90FB4">
              <w:rPr>
                <w:sz w:val="20"/>
                <w:szCs w:val="20"/>
              </w:rPr>
              <w:t>Fecha</w:t>
            </w:r>
          </w:p>
        </w:tc>
        <w:tc>
          <w:tcPr>
            <w:tcW w:w="1977" w:type="dxa"/>
            <w:shd w:val="clear" w:color="auto" w:fill="auto"/>
          </w:tcPr>
          <w:p w14:paraId="000000CC" w14:textId="77777777" w:rsidR="00AD17D4" w:rsidRPr="00A90FB4" w:rsidRDefault="00025888" w:rsidP="002F3BB7">
            <w:pPr>
              <w:pStyle w:val="Normal0"/>
              <w:rPr>
                <w:sz w:val="20"/>
                <w:szCs w:val="20"/>
              </w:rPr>
            </w:pPr>
            <w:r w:rsidRPr="00A90FB4">
              <w:rPr>
                <w:sz w:val="20"/>
                <w:szCs w:val="20"/>
              </w:rPr>
              <w:t>Razón del Cambio</w:t>
            </w:r>
          </w:p>
        </w:tc>
      </w:tr>
      <w:tr w:rsidR="004A0024" w:rsidRPr="00A90FB4" w14:paraId="5565E3ED" w14:textId="77777777" w:rsidTr="005E505A">
        <w:tc>
          <w:tcPr>
            <w:tcW w:w="1264" w:type="dxa"/>
            <w:shd w:val="clear" w:color="auto" w:fill="auto"/>
          </w:tcPr>
          <w:p w14:paraId="000000CD" w14:textId="149C0741" w:rsidR="004A0024" w:rsidRPr="00A90FB4" w:rsidRDefault="004A0024" w:rsidP="002F3BB7">
            <w:pPr>
              <w:pStyle w:val="Normal0"/>
              <w:rPr>
                <w:sz w:val="20"/>
                <w:szCs w:val="20"/>
              </w:rPr>
            </w:pPr>
            <w:r w:rsidRPr="00A90FB4">
              <w:rPr>
                <w:sz w:val="20"/>
                <w:szCs w:val="20"/>
              </w:rPr>
              <w:t>Autor</w:t>
            </w:r>
          </w:p>
        </w:tc>
        <w:tc>
          <w:tcPr>
            <w:tcW w:w="1855" w:type="dxa"/>
            <w:shd w:val="clear" w:color="auto" w:fill="auto"/>
          </w:tcPr>
          <w:p w14:paraId="000000CE" w14:textId="5540F971" w:rsidR="004A0024" w:rsidRPr="00A90FB4" w:rsidRDefault="004A0024" w:rsidP="002F3BB7">
            <w:pPr>
              <w:pStyle w:val="Normal0"/>
              <w:rPr>
                <w:b w:val="0"/>
                <w:sz w:val="20"/>
                <w:szCs w:val="20"/>
              </w:rPr>
            </w:pPr>
          </w:p>
        </w:tc>
        <w:tc>
          <w:tcPr>
            <w:tcW w:w="1701" w:type="dxa"/>
            <w:shd w:val="clear" w:color="auto" w:fill="auto"/>
          </w:tcPr>
          <w:p w14:paraId="000000CF" w14:textId="20D2E251" w:rsidR="004A0024" w:rsidRPr="00A90FB4" w:rsidRDefault="004A0024" w:rsidP="002F3BB7">
            <w:pPr>
              <w:pStyle w:val="Normal0"/>
              <w:rPr>
                <w:b w:val="0"/>
                <w:sz w:val="20"/>
                <w:szCs w:val="20"/>
              </w:rPr>
            </w:pPr>
          </w:p>
        </w:tc>
        <w:tc>
          <w:tcPr>
            <w:tcW w:w="1843" w:type="dxa"/>
            <w:shd w:val="clear" w:color="auto" w:fill="auto"/>
          </w:tcPr>
          <w:p w14:paraId="000000D0" w14:textId="4AB870F9" w:rsidR="004A0024" w:rsidRPr="00A90FB4" w:rsidRDefault="004A0024" w:rsidP="002F3BB7">
            <w:pPr>
              <w:pStyle w:val="Normal0"/>
              <w:rPr>
                <w:b w:val="0"/>
                <w:sz w:val="20"/>
                <w:szCs w:val="20"/>
              </w:rPr>
            </w:pPr>
          </w:p>
        </w:tc>
        <w:tc>
          <w:tcPr>
            <w:tcW w:w="1275" w:type="dxa"/>
            <w:shd w:val="clear" w:color="auto" w:fill="auto"/>
          </w:tcPr>
          <w:p w14:paraId="000000D1" w14:textId="46F5472D" w:rsidR="004A0024" w:rsidRPr="00A90FB4" w:rsidRDefault="004A0024" w:rsidP="002F3BB7">
            <w:pPr>
              <w:pStyle w:val="Normal0"/>
              <w:rPr>
                <w:b w:val="0"/>
                <w:sz w:val="20"/>
                <w:szCs w:val="20"/>
              </w:rPr>
            </w:pPr>
          </w:p>
        </w:tc>
        <w:tc>
          <w:tcPr>
            <w:tcW w:w="1977" w:type="dxa"/>
            <w:shd w:val="clear" w:color="auto" w:fill="auto"/>
          </w:tcPr>
          <w:p w14:paraId="000000D2" w14:textId="656AA2D2" w:rsidR="004A0024" w:rsidRPr="00A90FB4" w:rsidRDefault="004A0024" w:rsidP="002F3BB7">
            <w:pPr>
              <w:pStyle w:val="Normal0"/>
              <w:rPr>
                <w:b w:val="0"/>
                <w:sz w:val="20"/>
                <w:szCs w:val="20"/>
              </w:rPr>
            </w:pPr>
          </w:p>
        </w:tc>
      </w:tr>
    </w:tbl>
    <w:p w14:paraId="000000D5" w14:textId="77777777" w:rsidR="00AD17D4" w:rsidRPr="00A90FB4" w:rsidRDefault="00AD17D4" w:rsidP="002F3BB7">
      <w:pPr>
        <w:pStyle w:val="Normal0"/>
        <w:rPr>
          <w:sz w:val="20"/>
          <w:szCs w:val="20"/>
        </w:rPr>
      </w:pPr>
    </w:p>
    <w:sectPr w:rsidR="00AD17D4" w:rsidRPr="00A90FB4">
      <w:headerReference w:type="default" r:id="rId70"/>
      <w:footerReference w:type="default" r:id="rId7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5-07T16:14:00Z" w:initials="VH">
    <w:p w14:paraId="00F3BA06" w14:textId="084AA76B" w:rsidR="004B1977" w:rsidRDefault="004B1977">
      <w:pPr>
        <w:pStyle w:val="Textocomentario"/>
      </w:pPr>
      <w:r>
        <w:rPr>
          <w:rStyle w:val="Refdecomentario"/>
        </w:rPr>
        <w:annotationRef/>
      </w:r>
      <w:r>
        <w:t xml:space="preserve">Texto alternativo: </w:t>
      </w:r>
      <w:r w:rsidRPr="00462EC6">
        <w:rPr>
          <w:highlight w:val="green"/>
        </w:rPr>
        <w:t>En la figura 1 se presenta un diagrama Entidad-Relación de un sistema de préstamos de biblioteca en el que se identifican las entidades Usuario, Préstamo y Libro, junto con las relaciones que conectan estas entidades dentro del sistema.</w:t>
      </w:r>
    </w:p>
  </w:comment>
  <w:comment w:id="1" w:author="Viviana Herrera" w:date="2026-05-07T16:14:00Z" w:initials="VH">
    <w:p w14:paraId="6798001E" w14:textId="61CF7B5C" w:rsidR="004B1977" w:rsidRDefault="004B1977">
      <w:pPr>
        <w:pStyle w:val="Textocomentario"/>
      </w:pPr>
      <w:r>
        <w:rPr>
          <w:rStyle w:val="Refdecomentario"/>
        </w:rPr>
        <w:annotationRef/>
      </w:r>
      <w:r w:rsidRPr="009B1C12">
        <w:rPr>
          <w:highlight w:val="cyan"/>
        </w:rPr>
        <w:t>Diseño: lo que va en los óvalos, va sin tildes.</w:t>
      </w:r>
    </w:p>
  </w:comment>
  <w:comment w:id="3" w:author="Viviana Herrera" w:date="2026-05-10T23:27:00Z" w:initials="VH">
    <w:p w14:paraId="270D911E" w14:textId="77777777" w:rsidR="00B765EF" w:rsidRDefault="00B765EF" w:rsidP="00B765EF">
      <w:pPr>
        <w:pStyle w:val="Textocomentario"/>
      </w:pPr>
      <w:r>
        <w:rPr>
          <w:rStyle w:val="Refdecomentario"/>
        </w:rPr>
        <w:annotationRef/>
      </w:r>
      <w:r>
        <w:t xml:space="preserve">Texto alternativo: </w:t>
      </w:r>
      <w:r w:rsidRPr="003E1DBE">
        <w:rPr>
          <w:highlight w:val="green"/>
        </w:rPr>
        <w:t>En la síntesis se presenta la explicación de las bases de datos, organizada en los principales temas, incluyendo fundamentos y tipos de bases de datos, procesos de modelado y diseño, estructura del modelo relacional, uso de lenguajes para la manipulación de datos, gestión y administración de sistemas gestores, procesamiento y almacenamiento de información, y conceptos de bases de datos NoSQL y sistemas distribuidos.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F3BA06" w15:done="0"/>
  <w15:commentEx w15:paraId="6798001E" w15:done="0"/>
  <w15:commentEx w15:paraId="270D91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01F1A3" w14:textId="77777777" w:rsidR="00BE5349" w:rsidRDefault="00BE5349">
      <w:pPr>
        <w:spacing w:line="240" w:lineRule="auto"/>
      </w:pPr>
      <w:r>
        <w:separator/>
      </w:r>
    </w:p>
  </w:endnote>
  <w:endnote w:type="continuationSeparator" w:id="0">
    <w:p w14:paraId="449EE07B" w14:textId="77777777" w:rsidR="00BE5349" w:rsidRDefault="00BE53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4B1977" w:rsidRDefault="004B1977">
    <w:pPr>
      <w:pStyle w:val="Normal0"/>
      <w:tabs>
        <w:tab w:val="center" w:pos="4419"/>
        <w:tab w:val="right" w:pos="8838"/>
        <w:tab w:val="left" w:pos="10255"/>
      </w:tabs>
      <w:spacing w:line="240" w:lineRule="auto"/>
      <w:jc w:val="right"/>
      <w:rPr>
        <w:i/>
        <w:color w:val="000000"/>
        <w:sz w:val="20"/>
        <w:szCs w:val="20"/>
      </w:rPr>
    </w:pPr>
  </w:p>
  <w:p w14:paraId="000000DB" w14:textId="77777777" w:rsidR="004B1977" w:rsidRDefault="004B197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4B1977" w:rsidRDefault="004B1977">
    <w:pPr>
      <w:pStyle w:val="Normal0"/>
      <w:spacing w:line="240" w:lineRule="auto"/>
      <w:rPr>
        <w:rFonts w:ascii="Times New Roman" w:eastAsia="Times New Roman" w:hAnsi="Times New Roman" w:cs="Times New Roman"/>
        <w:sz w:val="24"/>
        <w:szCs w:val="24"/>
      </w:rPr>
    </w:pPr>
  </w:p>
  <w:p w14:paraId="000000DD" w14:textId="77777777" w:rsidR="004B1977" w:rsidRDefault="004B1977">
    <w:pPr>
      <w:pStyle w:val="Normal0"/>
      <w:tabs>
        <w:tab w:val="center" w:pos="4419"/>
        <w:tab w:val="right" w:pos="8838"/>
        <w:tab w:val="left" w:pos="10255"/>
      </w:tabs>
      <w:spacing w:line="240" w:lineRule="auto"/>
      <w:jc w:val="right"/>
      <w:rPr>
        <w:i/>
        <w:color w:val="000000"/>
        <w:sz w:val="16"/>
        <w:szCs w:val="16"/>
      </w:rPr>
    </w:pPr>
  </w:p>
  <w:p w14:paraId="000000DE" w14:textId="77777777" w:rsidR="004B1977" w:rsidRDefault="004B19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D1646F" w14:textId="77777777" w:rsidR="00BE5349" w:rsidRDefault="00BE5349">
      <w:r>
        <w:separator/>
      </w:r>
    </w:p>
  </w:footnote>
  <w:footnote w:type="continuationSeparator" w:id="0">
    <w:p w14:paraId="7BB489B1" w14:textId="77777777" w:rsidR="00BE5349" w:rsidRDefault="00BE53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4B1977" w:rsidRDefault="004B197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4B1977" w:rsidRDefault="004B19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2450"/>
    <w:multiLevelType w:val="hybridMultilevel"/>
    <w:tmpl w:val="3B68768E"/>
    <w:lvl w:ilvl="0" w:tplc="B5DEB33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0414C"/>
    <w:multiLevelType w:val="hybridMultilevel"/>
    <w:tmpl w:val="6C44F86C"/>
    <w:lvl w:ilvl="0" w:tplc="EB104E4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702D1"/>
    <w:multiLevelType w:val="hybridMultilevel"/>
    <w:tmpl w:val="79F2B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E95BA3"/>
    <w:multiLevelType w:val="hybridMultilevel"/>
    <w:tmpl w:val="81CCDBB4"/>
    <w:lvl w:ilvl="0" w:tplc="11BEFC8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8573D"/>
    <w:multiLevelType w:val="hybridMultilevel"/>
    <w:tmpl w:val="03400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6A3A25"/>
    <w:multiLevelType w:val="hybridMultilevel"/>
    <w:tmpl w:val="CE786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37FA7"/>
    <w:multiLevelType w:val="hybridMultilevel"/>
    <w:tmpl w:val="0AE42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92A50"/>
    <w:multiLevelType w:val="hybridMultilevel"/>
    <w:tmpl w:val="EB96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3C6"/>
    <w:multiLevelType w:val="hybridMultilevel"/>
    <w:tmpl w:val="2218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23E3C"/>
    <w:multiLevelType w:val="hybridMultilevel"/>
    <w:tmpl w:val="97CCD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055067"/>
    <w:multiLevelType w:val="hybridMultilevel"/>
    <w:tmpl w:val="7B9C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A48FE"/>
    <w:multiLevelType w:val="hybridMultilevel"/>
    <w:tmpl w:val="F7A0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06167"/>
    <w:multiLevelType w:val="hybridMultilevel"/>
    <w:tmpl w:val="F1AAB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81119F"/>
    <w:multiLevelType w:val="hybridMultilevel"/>
    <w:tmpl w:val="4114F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C522C9"/>
    <w:multiLevelType w:val="hybridMultilevel"/>
    <w:tmpl w:val="4E3A64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FC5E6E"/>
    <w:multiLevelType w:val="multilevel"/>
    <w:tmpl w:val="A6408E8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76491F"/>
    <w:multiLevelType w:val="hybridMultilevel"/>
    <w:tmpl w:val="E0861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BF281F"/>
    <w:multiLevelType w:val="hybridMultilevel"/>
    <w:tmpl w:val="D5B66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B5B74BD"/>
    <w:multiLevelType w:val="multilevel"/>
    <w:tmpl w:val="5214614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D803AAE"/>
    <w:multiLevelType w:val="hybridMultilevel"/>
    <w:tmpl w:val="F1643A4C"/>
    <w:lvl w:ilvl="0" w:tplc="E87ED0B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6933D6"/>
    <w:multiLevelType w:val="hybridMultilevel"/>
    <w:tmpl w:val="9302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714C7"/>
    <w:multiLevelType w:val="hybridMultilevel"/>
    <w:tmpl w:val="A424A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45794F"/>
    <w:multiLevelType w:val="hybridMultilevel"/>
    <w:tmpl w:val="37F05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EE21F1A"/>
    <w:multiLevelType w:val="hybridMultilevel"/>
    <w:tmpl w:val="DB4230E4"/>
    <w:lvl w:ilvl="0" w:tplc="15A009F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9B272C"/>
    <w:multiLevelType w:val="hybridMultilevel"/>
    <w:tmpl w:val="00982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205B99"/>
    <w:multiLevelType w:val="hybridMultilevel"/>
    <w:tmpl w:val="6C5A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D4CF7"/>
    <w:multiLevelType w:val="hybridMultilevel"/>
    <w:tmpl w:val="A384A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BFF4717"/>
    <w:multiLevelType w:val="hybridMultilevel"/>
    <w:tmpl w:val="0A222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08F526E"/>
    <w:multiLevelType w:val="hybridMultilevel"/>
    <w:tmpl w:val="3C48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A4E0B"/>
    <w:multiLevelType w:val="hybridMultilevel"/>
    <w:tmpl w:val="6D7CB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48517A"/>
    <w:multiLevelType w:val="hybridMultilevel"/>
    <w:tmpl w:val="0F0E10EC"/>
    <w:lvl w:ilvl="0" w:tplc="A2E4B6B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D36977"/>
    <w:multiLevelType w:val="hybridMultilevel"/>
    <w:tmpl w:val="F8C2E16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207D74"/>
    <w:multiLevelType w:val="hybridMultilevel"/>
    <w:tmpl w:val="4E50AB3E"/>
    <w:lvl w:ilvl="0" w:tplc="7A3A991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B43234"/>
    <w:multiLevelType w:val="hybridMultilevel"/>
    <w:tmpl w:val="852C4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20D6665"/>
    <w:multiLevelType w:val="hybridMultilevel"/>
    <w:tmpl w:val="F6D61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A7908"/>
    <w:multiLevelType w:val="hybridMultilevel"/>
    <w:tmpl w:val="08A4C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4B7A39"/>
    <w:multiLevelType w:val="hybridMultilevel"/>
    <w:tmpl w:val="48345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2C17F7"/>
    <w:multiLevelType w:val="hybridMultilevel"/>
    <w:tmpl w:val="4BFC7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5512CB8"/>
    <w:multiLevelType w:val="hybridMultilevel"/>
    <w:tmpl w:val="8BAA77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19025C"/>
    <w:multiLevelType w:val="hybridMultilevel"/>
    <w:tmpl w:val="5046E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7527464"/>
    <w:multiLevelType w:val="hybridMultilevel"/>
    <w:tmpl w:val="A808C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A1C7DDD"/>
    <w:multiLevelType w:val="hybridMultilevel"/>
    <w:tmpl w:val="07467810"/>
    <w:lvl w:ilvl="0" w:tplc="E87ED0B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2434BE"/>
    <w:multiLevelType w:val="hybridMultilevel"/>
    <w:tmpl w:val="1AA6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F51742"/>
    <w:multiLevelType w:val="hybridMultilevel"/>
    <w:tmpl w:val="DFC2AA24"/>
    <w:lvl w:ilvl="0" w:tplc="93DCC6E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13A8A"/>
    <w:multiLevelType w:val="hybridMultilevel"/>
    <w:tmpl w:val="15D27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DCF487F"/>
    <w:multiLevelType w:val="hybridMultilevel"/>
    <w:tmpl w:val="C680B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CD4A00"/>
    <w:multiLevelType w:val="hybridMultilevel"/>
    <w:tmpl w:val="7618EE32"/>
    <w:lvl w:ilvl="0" w:tplc="7CB2456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5"/>
  </w:num>
  <w:num w:numId="3">
    <w:abstractNumId w:val="18"/>
  </w:num>
  <w:num w:numId="4">
    <w:abstractNumId w:val="21"/>
  </w:num>
  <w:num w:numId="5">
    <w:abstractNumId w:val="10"/>
  </w:num>
  <w:num w:numId="6">
    <w:abstractNumId w:val="7"/>
  </w:num>
  <w:num w:numId="7">
    <w:abstractNumId w:val="9"/>
  </w:num>
  <w:num w:numId="8">
    <w:abstractNumId w:val="42"/>
  </w:num>
  <w:num w:numId="9">
    <w:abstractNumId w:val="12"/>
  </w:num>
  <w:num w:numId="10">
    <w:abstractNumId w:val="16"/>
  </w:num>
  <w:num w:numId="11">
    <w:abstractNumId w:val="29"/>
  </w:num>
  <w:num w:numId="12">
    <w:abstractNumId w:val="6"/>
  </w:num>
  <w:num w:numId="13">
    <w:abstractNumId w:val="19"/>
  </w:num>
  <w:num w:numId="14">
    <w:abstractNumId w:val="45"/>
  </w:num>
  <w:num w:numId="15">
    <w:abstractNumId w:val="46"/>
  </w:num>
  <w:num w:numId="16">
    <w:abstractNumId w:val="40"/>
  </w:num>
  <w:num w:numId="17">
    <w:abstractNumId w:val="27"/>
  </w:num>
  <w:num w:numId="18">
    <w:abstractNumId w:val="2"/>
  </w:num>
  <w:num w:numId="19">
    <w:abstractNumId w:val="24"/>
  </w:num>
  <w:num w:numId="20">
    <w:abstractNumId w:val="5"/>
  </w:num>
  <w:num w:numId="21">
    <w:abstractNumId w:val="36"/>
  </w:num>
  <w:num w:numId="22">
    <w:abstractNumId w:val="44"/>
  </w:num>
  <w:num w:numId="23">
    <w:abstractNumId w:val="17"/>
  </w:num>
  <w:num w:numId="24">
    <w:abstractNumId w:val="22"/>
  </w:num>
  <w:num w:numId="25">
    <w:abstractNumId w:val="41"/>
  </w:num>
  <w:num w:numId="26">
    <w:abstractNumId w:val="31"/>
  </w:num>
  <w:num w:numId="27">
    <w:abstractNumId w:val="26"/>
  </w:num>
  <w:num w:numId="28">
    <w:abstractNumId w:val="25"/>
  </w:num>
  <w:num w:numId="29">
    <w:abstractNumId w:val="43"/>
  </w:num>
  <w:num w:numId="30">
    <w:abstractNumId w:val="28"/>
  </w:num>
  <w:num w:numId="31">
    <w:abstractNumId w:val="8"/>
  </w:num>
  <w:num w:numId="32">
    <w:abstractNumId w:val="13"/>
  </w:num>
  <w:num w:numId="33">
    <w:abstractNumId w:val="47"/>
  </w:num>
  <w:num w:numId="34">
    <w:abstractNumId w:val="38"/>
  </w:num>
  <w:num w:numId="35">
    <w:abstractNumId w:val="4"/>
  </w:num>
  <w:num w:numId="36">
    <w:abstractNumId w:val="32"/>
  </w:num>
  <w:num w:numId="37">
    <w:abstractNumId w:val="14"/>
  </w:num>
  <w:num w:numId="38">
    <w:abstractNumId w:val="37"/>
  </w:num>
  <w:num w:numId="39">
    <w:abstractNumId w:val="23"/>
  </w:num>
  <w:num w:numId="40">
    <w:abstractNumId w:val="0"/>
  </w:num>
  <w:num w:numId="41">
    <w:abstractNumId w:val="1"/>
  </w:num>
  <w:num w:numId="42">
    <w:abstractNumId w:val="11"/>
  </w:num>
  <w:num w:numId="43">
    <w:abstractNumId w:val="35"/>
  </w:num>
  <w:num w:numId="44">
    <w:abstractNumId w:val="30"/>
  </w:num>
  <w:num w:numId="45">
    <w:abstractNumId w:val="39"/>
  </w:num>
  <w:num w:numId="46">
    <w:abstractNumId w:val="20"/>
  </w:num>
  <w:num w:numId="47">
    <w:abstractNumId w:val="3"/>
  </w:num>
  <w:num w:numId="48">
    <w:abstractNumId w:val="33"/>
  </w:num>
  <w:numIdMacAtCleanup w:val="1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C81"/>
    <w:rsid w:val="00001B87"/>
    <w:rsid w:val="0000291B"/>
    <w:rsid w:val="00004CDC"/>
    <w:rsid w:val="00004E20"/>
    <w:rsid w:val="00007066"/>
    <w:rsid w:val="00011F29"/>
    <w:rsid w:val="0001290E"/>
    <w:rsid w:val="0001313F"/>
    <w:rsid w:val="00020F06"/>
    <w:rsid w:val="0002155C"/>
    <w:rsid w:val="000216E8"/>
    <w:rsid w:val="00023D65"/>
    <w:rsid w:val="000240B7"/>
    <w:rsid w:val="000241D8"/>
    <w:rsid w:val="0002511A"/>
    <w:rsid w:val="00025888"/>
    <w:rsid w:val="000269E1"/>
    <w:rsid w:val="000275C2"/>
    <w:rsid w:val="000278D7"/>
    <w:rsid w:val="000278E8"/>
    <w:rsid w:val="000316A5"/>
    <w:rsid w:val="00033308"/>
    <w:rsid w:val="0003473E"/>
    <w:rsid w:val="00035494"/>
    <w:rsid w:val="00036086"/>
    <w:rsid w:val="00036874"/>
    <w:rsid w:val="00037C98"/>
    <w:rsid w:val="000429C2"/>
    <w:rsid w:val="000443BD"/>
    <w:rsid w:val="0004591F"/>
    <w:rsid w:val="00046AE9"/>
    <w:rsid w:val="00050A70"/>
    <w:rsid w:val="00051EE1"/>
    <w:rsid w:val="00052D80"/>
    <w:rsid w:val="00052F14"/>
    <w:rsid w:val="00054B9F"/>
    <w:rsid w:val="000560D5"/>
    <w:rsid w:val="00056AC2"/>
    <w:rsid w:val="000611D1"/>
    <w:rsid w:val="00061A93"/>
    <w:rsid w:val="00061FA9"/>
    <w:rsid w:val="0006211A"/>
    <w:rsid w:val="00064130"/>
    <w:rsid w:val="0006607D"/>
    <w:rsid w:val="0006685F"/>
    <w:rsid w:val="000676B8"/>
    <w:rsid w:val="00071ACE"/>
    <w:rsid w:val="00071E89"/>
    <w:rsid w:val="00073BFE"/>
    <w:rsid w:val="0007403B"/>
    <w:rsid w:val="00074941"/>
    <w:rsid w:val="00074DEB"/>
    <w:rsid w:val="000759D5"/>
    <w:rsid w:val="00076AD3"/>
    <w:rsid w:val="000773BA"/>
    <w:rsid w:val="00077A47"/>
    <w:rsid w:val="00086580"/>
    <w:rsid w:val="000866F0"/>
    <w:rsid w:val="00087D51"/>
    <w:rsid w:val="00090FE4"/>
    <w:rsid w:val="000915CE"/>
    <w:rsid w:val="00095443"/>
    <w:rsid w:val="00096FA2"/>
    <w:rsid w:val="00097B40"/>
    <w:rsid w:val="000A1BD3"/>
    <w:rsid w:val="000A2610"/>
    <w:rsid w:val="000A3042"/>
    <w:rsid w:val="000A4A3D"/>
    <w:rsid w:val="000A5318"/>
    <w:rsid w:val="000A64F3"/>
    <w:rsid w:val="000B0D00"/>
    <w:rsid w:val="000B2733"/>
    <w:rsid w:val="000C1606"/>
    <w:rsid w:val="000C3154"/>
    <w:rsid w:val="000C6A06"/>
    <w:rsid w:val="000D0AC3"/>
    <w:rsid w:val="000E1478"/>
    <w:rsid w:val="000E18B4"/>
    <w:rsid w:val="000E31FA"/>
    <w:rsid w:val="000E3839"/>
    <w:rsid w:val="000E5030"/>
    <w:rsid w:val="000E7312"/>
    <w:rsid w:val="000F189D"/>
    <w:rsid w:val="000F38C3"/>
    <w:rsid w:val="000F3F23"/>
    <w:rsid w:val="000F5813"/>
    <w:rsid w:val="0010244E"/>
    <w:rsid w:val="00103A0C"/>
    <w:rsid w:val="0010402C"/>
    <w:rsid w:val="00104EAC"/>
    <w:rsid w:val="0010529D"/>
    <w:rsid w:val="001059EA"/>
    <w:rsid w:val="0010612D"/>
    <w:rsid w:val="001067CC"/>
    <w:rsid w:val="00110110"/>
    <w:rsid w:val="0011312D"/>
    <w:rsid w:val="00114DBE"/>
    <w:rsid w:val="00114F9C"/>
    <w:rsid w:val="00116641"/>
    <w:rsid w:val="001179B4"/>
    <w:rsid w:val="00121B38"/>
    <w:rsid w:val="00126258"/>
    <w:rsid w:val="0012642B"/>
    <w:rsid w:val="00126870"/>
    <w:rsid w:val="00126F3A"/>
    <w:rsid w:val="001322FB"/>
    <w:rsid w:val="00132578"/>
    <w:rsid w:val="001351BF"/>
    <w:rsid w:val="00136235"/>
    <w:rsid w:val="0014488D"/>
    <w:rsid w:val="00145148"/>
    <w:rsid w:val="00145C84"/>
    <w:rsid w:val="00147947"/>
    <w:rsid w:val="00152AFA"/>
    <w:rsid w:val="00155748"/>
    <w:rsid w:val="001608BA"/>
    <w:rsid w:val="00160AF5"/>
    <w:rsid w:val="00161D41"/>
    <w:rsid w:val="001624D8"/>
    <w:rsid w:val="00162AAC"/>
    <w:rsid w:val="00162BD5"/>
    <w:rsid w:val="001640A5"/>
    <w:rsid w:val="00166A31"/>
    <w:rsid w:val="001674E1"/>
    <w:rsid w:val="001701CE"/>
    <w:rsid w:val="0017042A"/>
    <w:rsid w:val="00171D94"/>
    <w:rsid w:val="001725F9"/>
    <w:rsid w:val="00172A27"/>
    <w:rsid w:val="00173F7A"/>
    <w:rsid w:val="00174E7B"/>
    <w:rsid w:val="00174F4D"/>
    <w:rsid w:val="00175A06"/>
    <w:rsid w:val="00177B62"/>
    <w:rsid w:val="00177BDF"/>
    <w:rsid w:val="00177F7C"/>
    <w:rsid w:val="00183649"/>
    <w:rsid w:val="0018462D"/>
    <w:rsid w:val="001908E6"/>
    <w:rsid w:val="00192F11"/>
    <w:rsid w:val="001932A3"/>
    <w:rsid w:val="001A0D1F"/>
    <w:rsid w:val="001A5EED"/>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5D6F"/>
    <w:rsid w:val="001D685E"/>
    <w:rsid w:val="001D75AB"/>
    <w:rsid w:val="001E07C7"/>
    <w:rsid w:val="001E3547"/>
    <w:rsid w:val="001E4D44"/>
    <w:rsid w:val="001E50F5"/>
    <w:rsid w:val="001E63C1"/>
    <w:rsid w:val="001E7AE5"/>
    <w:rsid w:val="001F14B3"/>
    <w:rsid w:val="001F173B"/>
    <w:rsid w:val="001F1A3A"/>
    <w:rsid w:val="001F1DB7"/>
    <w:rsid w:val="001F6E55"/>
    <w:rsid w:val="00200419"/>
    <w:rsid w:val="00200D0B"/>
    <w:rsid w:val="00201685"/>
    <w:rsid w:val="00202660"/>
    <w:rsid w:val="0020360B"/>
    <w:rsid w:val="00204DCD"/>
    <w:rsid w:val="002072E2"/>
    <w:rsid w:val="002076D7"/>
    <w:rsid w:val="00207745"/>
    <w:rsid w:val="00210025"/>
    <w:rsid w:val="00210055"/>
    <w:rsid w:val="002104BD"/>
    <w:rsid w:val="00211029"/>
    <w:rsid w:val="002159D0"/>
    <w:rsid w:val="0021702D"/>
    <w:rsid w:val="002175E6"/>
    <w:rsid w:val="0022061F"/>
    <w:rsid w:val="002211E2"/>
    <w:rsid w:val="00225065"/>
    <w:rsid w:val="00225206"/>
    <w:rsid w:val="00225C1F"/>
    <w:rsid w:val="002318F4"/>
    <w:rsid w:val="0023332F"/>
    <w:rsid w:val="00233461"/>
    <w:rsid w:val="002350E4"/>
    <w:rsid w:val="00235F74"/>
    <w:rsid w:val="00241FF5"/>
    <w:rsid w:val="002429D4"/>
    <w:rsid w:val="002444EA"/>
    <w:rsid w:val="00244D67"/>
    <w:rsid w:val="00245092"/>
    <w:rsid w:val="002451A9"/>
    <w:rsid w:val="00245580"/>
    <w:rsid w:val="002469E6"/>
    <w:rsid w:val="00251909"/>
    <w:rsid w:val="00253FF0"/>
    <w:rsid w:val="00254C60"/>
    <w:rsid w:val="0026567B"/>
    <w:rsid w:val="00267798"/>
    <w:rsid w:val="00267BD8"/>
    <w:rsid w:val="00267F36"/>
    <w:rsid w:val="00270929"/>
    <w:rsid w:val="00275915"/>
    <w:rsid w:val="00275BED"/>
    <w:rsid w:val="00276DEE"/>
    <w:rsid w:val="00276F24"/>
    <w:rsid w:val="00277D67"/>
    <w:rsid w:val="00280BB9"/>
    <w:rsid w:val="00281301"/>
    <w:rsid w:val="0028298B"/>
    <w:rsid w:val="00290DD4"/>
    <w:rsid w:val="00291F16"/>
    <w:rsid w:val="002928F4"/>
    <w:rsid w:val="00292EE8"/>
    <w:rsid w:val="002942D4"/>
    <w:rsid w:val="002948BE"/>
    <w:rsid w:val="00294B86"/>
    <w:rsid w:val="002954CF"/>
    <w:rsid w:val="002A2499"/>
    <w:rsid w:val="002A2D62"/>
    <w:rsid w:val="002A2F1A"/>
    <w:rsid w:val="002A39C7"/>
    <w:rsid w:val="002A5E47"/>
    <w:rsid w:val="002A67F0"/>
    <w:rsid w:val="002A6F42"/>
    <w:rsid w:val="002A7A36"/>
    <w:rsid w:val="002B0065"/>
    <w:rsid w:val="002B1115"/>
    <w:rsid w:val="002B1CE1"/>
    <w:rsid w:val="002B2FA3"/>
    <w:rsid w:val="002B2FEE"/>
    <w:rsid w:val="002B3DAA"/>
    <w:rsid w:val="002B3DF6"/>
    <w:rsid w:val="002B4C89"/>
    <w:rsid w:val="002C09CE"/>
    <w:rsid w:val="002C0E06"/>
    <w:rsid w:val="002C14A7"/>
    <w:rsid w:val="002C1F7A"/>
    <w:rsid w:val="002C2450"/>
    <w:rsid w:val="002C246A"/>
    <w:rsid w:val="002C3B96"/>
    <w:rsid w:val="002C3CD8"/>
    <w:rsid w:val="002C4A72"/>
    <w:rsid w:val="002D07BA"/>
    <w:rsid w:val="002D258E"/>
    <w:rsid w:val="002D43E7"/>
    <w:rsid w:val="002D6561"/>
    <w:rsid w:val="002E20E1"/>
    <w:rsid w:val="002E2479"/>
    <w:rsid w:val="002E30E8"/>
    <w:rsid w:val="002E4074"/>
    <w:rsid w:val="002F3BB7"/>
    <w:rsid w:val="002F4346"/>
    <w:rsid w:val="002F559A"/>
    <w:rsid w:val="002F63A9"/>
    <w:rsid w:val="002F6DE5"/>
    <w:rsid w:val="002F73A9"/>
    <w:rsid w:val="00300EA1"/>
    <w:rsid w:val="00301299"/>
    <w:rsid w:val="003035B3"/>
    <w:rsid w:val="00303B68"/>
    <w:rsid w:val="0030456C"/>
    <w:rsid w:val="003108B6"/>
    <w:rsid w:val="00314C04"/>
    <w:rsid w:val="00315D68"/>
    <w:rsid w:val="00320FCA"/>
    <w:rsid w:val="003227F1"/>
    <w:rsid w:val="00323B68"/>
    <w:rsid w:val="00325A56"/>
    <w:rsid w:val="00330021"/>
    <w:rsid w:val="00330A93"/>
    <w:rsid w:val="003310C6"/>
    <w:rsid w:val="00331340"/>
    <w:rsid w:val="00331ED3"/>
    <w:rsid w:val="003353A2"/>
    <w:rsid w:val="003353E4"/>
    <w:rsid w:val="00337760"/>
    <w:rsid w:val="00344063"/>
    <w:rsid w:val="00345B63"/>
    <w:rsid w:val="003501F7"/>
    <w:rsid w:val="0035149D"/>
    <w:rsid w:val="0035186D"/>
    <w:rsid w:val="00351A8C"/>
    <w:rsid w:val="00353556"/>
    <w:rsid w:val="00353A37"/>
    <w:rsid w:val="0035412B"/>
    <w:rsid w:val="00354943"/>
    <w:rsid w:val="00354B8A"/>
    <w:rsid w:val="003559FB"/>
    <w:rsid w:val="00356655"/>
    <w:rsid w:val="00361F38"/>
    <w:rsid w:val="0036205E"/>
    <w:rsid w:val="003643AE"/>
    <w:rsid w:val="003649BE"/>
    <w:rsid w:val="0036551C"/>
    <w:rsid w:val="00366B94"/>
    <w:rsid w:val="00366E22"/>
    <w:rsid w:val="0036744A"/>
    <w:rsid w:val="00367E58"/>
    <w:rsid w:val="003725E1"/>
    <w:rsid w:val="003726BD"/>
    <w:rsid w:val="003771FB"/>
    <w:rsid w:val="003813A1"/>
    <w:rsid w:val="00381988"/>
    <w:rsid w:val="003823DD"/>
    <w:rsid w:val="003828A3"/>
    <w:rsid w:val="00382E37"/>
    <w:rsid w:val="00382FCC"/>
    <w:rsid w:val="003839C2"/>
    <w:rsid w:val="00383A55"/>
    <w:rsid w:val="00383E88"/>
    <w:rsid w:val="00390355"/>
    <w:rsid w:val="00390D9F"/>
    <w:rsid w:val="00394E48"/>
    <w:rsid w:val="003959F9"/>
    <w:rsid w:val="00397775"/>
    <w:rsid w:val="003A2D16"/>
    <w:rsid w:val="003A357A"/>
    <w:rsid w:val="003A5691"/>
    <w:rsid w:val="003A5D01"/>
    <w:rsid w:val="003B1151"/>
    <w:rsid w:val="003B1659"/>
    <w:rsid w:val="003B3970"/>
    <w:rsid w:val="003B4B69"/>
    <w:rsid w:val="003C4CBF"/>
    <w:rsid w:val="003C536A"/>
    <w:rsid w:val="003C77EF"/>
    <w:rsid w:val="003C79BD"/>
    <w:rsid w:val="003D1A26"/>
    <w:rsid w:val="003D1BCA"/>
    <w:rsid w:val="003D2AD7"/>
    <w:rsid w:val="003D472E"/>
    <w:rsid w:val="003D52F2"/>
    <w:rsid w:val="003D5C69"/>
    <w:rsid w:val="003D63CF"/>
    <w:rsid w:val="003D72D5"/>
    <w:rsid w:val="003E0884"/>
    <w:rsid w:val="003E1BF0"/>
    <w:rsid w:val="003E21BB"/>
    <w:rsid w:val="003E25FB"/>
    <w:rsid w:val="003E6796"/>
    <w:rsid w:val="003F0755"/>
    <w:rsid w:val="003F1226"/>
    <w:rsid w:val="003F1BC0"/>
    <w:rsid w:val="003F45CB"/>
    <w:rsid w:val="003F5AEC"/>
    <w:rsid w:val="003F5B83"/>
    <w:rsid w:val="003F6DDE"/>
    <w:rsid w:val="003F6EB6"/>
    <w:rsid w:val="004000B5"/>
    <w:rsid w:val="00401C6F"/>
    <w:rsid w:val="00403D7B"/>
    <w:rsid w:val="00404532"/>
    <w:rsid w:val="00404DD8"/>
    <w:rsid w:val="004077BB"/>
    <w:rsid w:val="00410B2B"/>
    <w:rsid w:val="004111CD"/>
    <w:rsid w:val="0041303E"/>
    <w:rsid w:val="00415FB2"/>
    <w:rsid w:val="0041757E"/>
    <w:rsid w:val="004200BA"/>
    <w:rsid w:val="00420A5F"/>
    <w:rsid w:val="00421B82"/>
    <w:rsid w:val="004220C0"/>
    <w:rsid w:val="004230F0"/>
    <w:rsid w:val="00423EA9"/>
    <w:rsid w:val="00425F50"/>
    <w:rsid w:val="004270A1"/>
    <w:rsid w:val="004322B6"/>
    <w:rsid w:val="00433FB6"/>
    <w:rsid w:val="00437C33"/>
    <w:rsid w:val="00441C00"/>
    <w:rsid w:val="00442C6C"/>
    <w:rsid w:val="00443AA5"/>
    <w:rsid w:val="00445F80"/>
    <w:rsid w:val="00446423"/>
    <w:rsid w:val="00450128"/>
    <w:rsid w:val="00450408"/>
    <w:rsid w:val="0045064F"/>
    <w:rsid w:val="004528FE"/>
    <w:rsid w:val="00453435"/>
    <w:rsid w:val="0045439B"/>
    <w:rsid w:val="00454411"/>
    <w:rsid w:val="00454819"/>
    <w:rsid w:val="00456EC1"/>
    <w:rsid w:val="00462EC6"/>
    <w:rsid w:val="004715AA"/>
    <w:rsid w:val="004729D4"/>
    <w:rsid w:val="00472C8F"/>
    <w:rsid w:val="0047328B"/>
    <w:rsid w:val="00473AB4"/>
    <w:rsid w:val="00473C52"/>
    <w:rsid w:val="004759E2"/>
    <w:rsid w:val="00476182"/>
    <w:rsid w:val="0047618F"/>
    <w:rsid w:val="0047780C"/>
    <w:rsid w:val="0047783F"/>
    <w:rsid w:val="00477FF2"/>
    <w:rsid w:val="004840E5"/>
    <w:rsid w:val="0048452B"/>
    <w:rsid w:val="004859CD"/>
    <w:rsid w:val="004906EC"/>
    <w:rsid w:val="00490DFD"/>
    <w:rsid w:val="00491DA2"/>
    <w:rsid w:val="00494E65"/>
    <w:rsid w:val="00496A59"/>
    <w:rsid w:val="004A0024"/>
    <w:rsid w:val="004A00B7"/>
    <w:rsid w:val="004A04B8"/>
    <w:rsid w:val="004A0B32"/>
    <w:rsid w:val="004A500A"/>
    <w:rsid w:val="004A5C6E"/>
    <w:rsid w:val="004B1977"/>
    <w:rsid w:val="004B4C50"/>
    <w:rsid w:val="004B73A7"/>
    <w:rsid w:val="004B7E31"/>
    <w:rsid w:val="004C0466"/>
    <w:rsid w:val="004C09A0"/>
    <w:rsid w:val="004C4233"/>
    <w:rsid w:val="004C4B91"/>
    <w:rsid w:val="004C6AC2"/>
    <w:rsid w:val="004D1EBF"/>
    <w:rsid w:val="004D3F1F"/>
    <w:rsid w:val="004D4605"/>
    <w:rsid w:val="004D5460"/>
    <w:rsid w:val="004D7A3D"/>
    <w:rsid w:val="004E2192"/>
    <w:rsid w:val="004E33FC"/>
    <w:rsid w:val="004E43F2"/>
    <w:rsid w:val="004E5B72"/>
    <w:rsid w:val="004E5C76"/>
    <w:rsid w:val="004F0465"/>
    <w:rsid w:val="004F1A63"/>
    <w:rsid w:val="004F32A3"/>
    <w:rsid w:val="004F32DA"/>
    <w:rsid w:val="004F496C"/>
    <w:rsid w:val="004F507B"/>
    <w:rsid w:val="004F5838"/>
    <w:rsid w:val="004F67F1"/>
    <w:rsid w:val="005018C0"/>
    <w:rsid w:val="00503254"/>
    <w:rsid w:val="0050379E"/>
    <w:rsid w:val="00503977"/>
    <w:rsid w:val="00503D01"/>
    <w:rsid w:val="00504A9C"/>
    <w:rsid w:val="00506AC8"/>
    <w:rsid w:val="00507479"/>
    <w:rsid w:val="00507CB3"/>
    <w:rsid w:val="005111E2"/>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3A48"/>
    <w:rsid w:val="005358CE"/>
    <w:rsid w:val="00537425"/>
    <w:rsid w:val="00537970"/>
    <w:rsid w:val="00540368"/>
    <w:rsid w:val="00540686"/>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0DD8"/>
    <w:rsid w:val="00584210"/>
    <w:rsid w:val="0058660F"/>
    <w:rsid w:val="005877A6"/>
    <w:rsid w:val="00587C1C"/>
    <w:rsid w:val="00590513"/>
    <w:rsid w:val="0059360C"/>
    <w:rsid w:val="00593FCE"/>
    <w:rsid w:val="0059409B"/>
    <w:rsid w:val="00596A75"/>
    <w:rsid w:val="005A088E"/>
    <w:rsid w:val="005A0E96"/>
    <w:rsid w:val="005A17A6"/>
    <w:rsid w:val="005A2275"/>
    <w:rsid w:val="005A2990"/>
    <w:rsid w:val="005A2B5D"/>
    <w:rsid w:val="005A3DC4"/>
    <w:rsid w:val="005A515C"/>
    <w:rsid w:val="005A52DF"/>
    <w:rsid w:val="005A6183"/>
    <w:rsid w:val="005B02D9"/>
    <w:rsid w:val="005B0597"/>
    <w:rsid w:val="005B0E66"/>
    <w:rsid w:val="005B48FF"/>
    <w:rsid w:val="005C0763"/>
    <w:rsid w:val="005C1EA7"/>
    <w:rsid w:val="005C27BB"/>
    <w:rsid w:val="005C7AE5"/>
    <w:rsid w:val="005C7CDA"/>
    <w:rsid w:val="005D0402"/>
    <w:rsid w:val="005D0582"/>
    <w:rsid w:val="005D0FA6"/>
    <w:rsid w:val="005D13B2"/>
    <w:rsid w:val="005D1DA5"/>
    <w:rsid w:val="005D629F"/>
    <w:rsid w:val="005D6C49"/>
    <w:rsid w:val="005D6DF1"/>
    <w:rsid w:val="005D70B7"/>
    <w:rsid w:val="005D7956"/>
    <w:rsid w:val="005D7DCE"/>
    <w:rsid w:val="005E505A"/>
    <w:rsid w:val="005E7AC0"/>
    <w:rsid w:val="005F07D5"/>
    <w:rsid w:val="005F14C4"/>
    <w:rsid w:val="005F1897"/>
    <w:rsid w:val="005F2643"/>
    <w:rsid w:val="00600402"/>
    <w:rsid w:val="00605836"/>
    <w:rsid w:val="006067DA"/>
    <w:rsid w:val="006069DD"/>
    <w:rsid w:val="00606A90"/>
    <w:rsid w:val="006076BC"/>
    <w:rsid w:val="00610C94"/>
    <w:rsid w:val="00613480"/>
    <w:rsid w:val="00616278"/>
    <w:rsid w:val="0061714D"/>
    <w:rsid w:val="006209D0"/>
    <w:rsid w:val="00621940"/>
    <w:rsid w:val="00621D58"/>
    <w:rsid w:val="00625CB3"/>
    <w:rsid w:val="00626093"/>
    <w:rsid w:val="00627C1A"/>
    <w:rsid w:val="0063081C"/>
    <w:rsid w:val="00632A85"/>
    <w:rsid w:val="00634426"/>
    <w:rsid w:val="006347AF"/>
    <w:rsid w:val="00635914"/>
    <w:rsid w:val="006400C0"/>
    <w:rsid w:val="00643E24"/>
    <w:rsid w:val="00644764"/>
    <w:rsid w:val="006463AE"/>
    <w:rsid w:val="006464B5"/>
    <w:rsid w:val="006467B1"/>
    <w:rsid w:val="006478B1"/>
    <w:rsid w:val="00651348"/>
    <w:rsid w:val="00651FEC"/>
    <w:rsid w:val="0065371F"/>
    <w:rsid w:val="00654907"/>
    <w:rsid w:val="00657A8E"/>
    <w:rsid w:val="00661407"/>
    <w:rsid w:val="006640F3"/>
    <w:rsid w:val="00665A32"/>
    <w:rsid w:val="00666BCB"/>
    <w:rsid w:val="0067262D"/>
    <w:rsid w:val="00673B7B"/>
    <w:rsid w:val="00674B13"/>
    <w:rsid w:val="00686A7B"/>
    <w:rsid w:val="0069261F"/>
    <w:rsid w:val="006940AF"/>
    <w:rsid w:val="00697215"/>
    <w:rsid w:val="00697E9A"/>
    <w:rsid w:val="006A42B1"/>
    <w:rsid w:val="006B115A"/>
    <w:rsid w:val="006B11C0"/>
    <w:rsid w:val="006B2F0D"/>
    <w:rsid w:val="006B3452"/>
    <w:rsid w:val="006B489A"/>
    <w:rsid w:val="006B4904"/>
    <w:rsid w:val="006B703D"/>
    <w:rsid w:val="006B796E"/>
    <w:rsid w:val="006B7F6E"/>
    <w:rsid w:val="006C0754"/>
    <w:rsid w:val="006C1FED"/>
    <w:rsid w:val="006C2A6D"/>
    <w:rsid w:val="006C3C36"/>
    <w:rsid w:val="006C6262"/>
    <w:rsid w:val="006D28A0"/>
    <w:rsid w:val="006D5DB1"/>
    <w:rsid w:val="006D65C2"/>
    <w:rsid w:val="006D6C92"/>
    <w:rsid w:val="006D79C6"/>
    <w:rsid w:val="006E3772"/>
    <w:rsid w:val="006E381D"/>
    <w:rsid w:val="006F0A16"/>
    <w:rsid w:val="006F2428"/>
    <w:rsid w:val="006F354E"/>
    <w:rsid w:val="006F454B"/>
    <w:rsid w:val="006F6991"/>
    <w:rsid w:val="006F7B07"/>
    <w:rsid w:val="006F7B5F"/>
    <w:rsid w:val="00700095"/>
    <w:rsid w:val="00704678"/>
    <w:rsid w:val="00705B01"/>
    <w:rsid w:val="007103C9"/>
    <w:rsid w:val="00710A29"/>
    <w:rsid w:val="00710C77"/>
    <w:rsid w:val="0071129D"/>
    <w:rsid w:val="00712186"/>
    <w:rsid w:val="00714F7C"/>
    <w:rsid w:val="0071697E"/>
    <w:rsid w:val="007209E7"/>
    <w:rsid w:val="007232E7"/>
    <w:rsid w:val="007237AA"/>
    <w:rsid w:val="007250B0"/>
    <w:rsid w:val="0072527D"/>
    <w:rsid w:val="0072587C"/>
    <w:rsid w:val="00725AD9"/>
    <w:rsid w:val="0072654B"/>
    <w:rsid w:val="007313F6"/>
    <w:rsid w:val="007314B8"/>
    <w:rsid w:val="00732BF6"/>
    <w:rsid w:val="00732EF2"/>
    <w:rsid w:val="007330F2"/>
    <w:rsid w:val="00734161"/>
    <w:rsid w:val="00734EDA"/>
    <w:rsid w:val="007371FC"/>
    <w:rsid w:val="00737BE4"/>
    <w:rsid w:val="00742120"/>
    <w:rsid w:val="007437D2"/>
    <w:rsid w:val="00752B9E"/>
    <w:rsid w:val="007535F7"/>
    <w:rsid w:val="007567FA"/>
    <w:rsid w:val="007611BD"/>
    <w:rsid w:val="00761D0D"/>
    <w:rsid w:val="00762CFB"/>
    <w:rsid w:val="00765930"/>
    <w:rsid w:val="00766A92"/>
    <w:rsid w:val="00766FC9"/>
    <w:rsid w:val="00767123"/>
    <w:rsid w:val="0076780C"/>
    <w:rsid w:val="007678F6"/>
    <w:rsid w:val="00770417"/>
    <w:rsid w:val="007739EB"/>
    <w:rsid w:val="007743B3"/>
    <w:rsid w:val="0077512D"/>
    <w:rsid w:val="0077786D"/>
    <w:rsid w:val="007806C3"/>
    <w:rsid w:val="00781167"/>
    <w:rsid w:val="007818E8"/>
    <w:rsid w:val="00782978"/>
    <w:rsid w:val="00785A6D"/>
    <w:rsid w:val="0078735E"/>
    <w:rsid w:val="0079143D"/>
    <w:rsid w:val="0079158A"/>
    <w:rsid w:val="00791A48"/>
    <w:rsid w:val="007929CC"/>
    <w:rsid w:val="00793FE4"/>
    <w:rsid w:val="007958EF"/>
    <w:rsid w:val="007960D0"/>
    <w:rsid w:val="007962A8"/>
    <w:rsid w:val="00796FEE"/>
    <w:rsid w:val="007A109D"/>
    <w:rsid w:val="007A5C2D"/>
    <w:rsid w:val="007A709A"/>
    <w:rsid w:val="007B1AD3"/>
    <w:rsid w:val="007B3914"/>
    <w:rsid w:val="007B3DAD"/>
    <w:rsid w:val="007B3F8F"/>
    <w:rsid w:val="007B5CAE"/>
    <w:rsid w:val="007B687C"/>
    <w:rsid w:val="007B745E"/>
    <w:rsid w:val="007C0121"/>
    <w:rsid w:val="007C1E10"/>
    <w:rsid w:val="007C371F"/>
    <w:rsid w:val="007C4D02"/>
    <w:rsid w:val="007C5D93"/>
    <w:rsid w:val="007C64A5"/>
    <w:rsid w:val="007C686B"/>
    <w:rsid w:val="007C6EAD"/>
    <w:rsid w:val="007D09BD"/>
    <w:rsid w:val="007D42D2"/>
    <w:rsid w:val="007D4DC6"/>
    <w:rsid w:val="007D727F"/>
    <w:rsid w:val="007E53C4"/>
    <w:rsid w:val="007E73EF"/>
    <w:rsid w:val="007E7D19"/>
    <w:rsid w:val="007F24CC"/>
    <w:rsid w:val="007F28EB"/>
    <w:rsid w:val="007F697A"/>
    <w:rsid w:val="007F7657"/>
    <w:rsid w:val="007F7E5F"/>
    <w:rsid w:val="008005C6"/>
    <w:rsid w:val="00801C5D"/>
    <w:rsid w:val="008025AD"/>
    <w:rsid w:val="008027A7"/>
    <w:rsid w:val="0080470E"/>
    <w:rsid w:val="00807A53"/>
    <w:rsid w:val="00810577"/>
    <w:rsid w:val="00810689"/>
    <w:rsid w:val="00810AC1"/>
    <w:rsid w:val="00810D03"/>
    <w:rsid w:val="008116F1"/>
    <w:rsid w:val="0081336C"/>
    <w:rsid w:val="008138DD"/>
    <w:rsid w:val="00813ACF"/>
    <w:rsid w:val="00814297"/>
    <w:rsid w:val="00814C0B"/>
    <w:rsid w:val="008159E2"/>
    <w:rsid w:val="00815C1E"/>
    <w:rsid w:val="00822108"/>
    <w:rsid w:val="0082431D"/>
    <w:rsid w:val="00824F82"/>
    <w:rsid w:val="00827CA9"/>
    <w:rsid w:val="008312E9"/>
    <w:rsid w:val="0083265A"/>
    <w:rsid w:val="0083363D"/>
    <w:rsid w:val="00833A62"/>
    <w:rsid w:val="0083436E"/>
    <w:rsid w:val="00835A14"/>
    <w:rsid w:val="00836495"/>
    <w:rsid w:val="008371D9"/>
    <w:rsid w:val="00837B11"/>
    <w:rsid w:val="008428A1"/>
    <w:rsid w:val="00842A51"/>
    <w:rsid w:val="00844FEA"/>
    <w:rsid w:val="00846BBF"/>
    <w:rsid w:val="00846D88"/>
    <w:rsid w:val="00847E82"/>
    <w:rsid w:val="00851B08"/>
    <w:rsid w:val="008522D2"/>
    <w:rsid w:val="0085330C"/>
    <w:rsid w:val="00854D2C"/>
    <w:rsid w:val="00855CB2"/>
    <w:rsid w:val="00860450"/>
    <w:rsid w:val="00863D5C"/>
    <w:rsid w:val="0086470A"/>
    <w:rsid w:val="00865CE4"/>
    <w:rsid w:val="00867060"/>
    <w:rsid w:val="0086737C"/>
    <w:rsid w:val="00870381"/>
    <w:rsid w:val="00871A03"/>
    <w:rsid w:val="008721D9"/>
    <w:rsid w:val="00872F24"/>
    <w:rsid w:val="008740B8"/>
    <w:rsid w:val="00874B83"/>
    <w:rsid w:val="008811B8"/>
    <w:rsid w:val="008823D5"/>
    <w:rsid w:val="00883C80"/>
    <w:rsid w:val="008840E1"/>
    <w:rsid w:val="00885649"/>
    <w:rsid w:val="008858D4"/>
    <w:rsid w:val="00890A9D"/>
    <w:rsid w:val="0089159A"/>
    <w:rsid w:val="00891914"/>
    <w:rsid w:val="00893271"/>
    <w:rsid w:val="00893448"/>
    <w:rsid w:val="008961F1"/>
    <w:rsid w:val="00896463"/>
    <w:rsid w:val="008A18B1"/>
    <w:rsid w:val="008A1DC2"/>
    <w:rsid w:val="008A1F25"/>
    <w:rsid w:val="008A2DF0"/>
    <w:rsid w:val="008A4C4C"/>
    <w:rsid w:val="008A545A"/>
    <w:rsid w:val="008A6C7A"/>
    <w:rsid w:val="008A75BE"/>
    <w:rsid w:val="008B192D"/>
    <w:rsid w:val="008B2BF8"/>
    <w:rsid w:val="008B3FE7"/>
    <w:rsid w:val="008C03E4"/>
    <w:rsid w:val="008C24D3"/>
    <w:rsid w:val="008C32A0"/>
    <w:rsid w:val="008C4D5E"/>
    <w:rsid w:val="008C5558"/>
    <w:rsid w:val="008D025E"/>
    <w:rsid w:val="008D038B"/>
    <w:rsid w:val="008D1F14"/>
    <w:rsid w:val="008D20F9"/>
    <w:rsid w:val="008D526B"/>
    <w:rsid w:val="008D568B"/>
    <w:rsid w:val="008D572E"/>
    <w:rsid w:val="008D5B02"/>
    <w:rsid w:val="008D5C08"/>
    <w:rsid w:val="008E0601"/>
    <w:rsid w:val="008E0716"/>
    <w:rsid w:val="008E1842"/>
    <w:rsid w:val="008E268E"/>
    <w:rsid w:val="008E35EA"/>
    <w:rsid w:val="008E3604"/>
    <w:rsid w:val="008E4401"/>
    <w:rsid w:val="008E5A15"/>
    <w:rsid w:val="008E6DCB"/>
    <w:rsid w:val="008F016E"/>
    <w:rsid w:val="008F16E0"/>
    <w:rsid w:val="008F35C6"/>
    <w:rsid w:val="008F4495"/>
    <w:rsid w:val="0090165F"/>
    <w:rsid w:val="00902CCD"/>
    <w:rsid w:val="00902DB1"/>
    <w:rsid w:val="00904E69"/>
    <w:rsid w:val="00906E0F"/>
    <w:rsid w:val="00907613"/>
    <w:rsid w:val="009102B7"/>
    <w:rsid w:val="00912631"/>
    <w:rsid w:val="0091326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D9E"/>
    <w:rsid w:val="00950D59"/>
    <w:rsid w:val="00954CC3"/>
    <w:rsid w:val="00955553"/>
    <w:rsid w:val="00956C7A"/>
    <w:rsid w:val="00962AD5"/>
    <w:rsid w:val="00970D52"/>
    <w:rsid w:val="009719E0"/>
    <w:rsid w:val="00971DE7"/>
    <w:rsid w:val="0097386B"/>
    <w:rsid w:val="00975048"/>
    <w:rsid w:val="00975262"/>
    <w:rsid w:val="00980A07"/>
    <w:rsid w:val="009847CE"/>
    <w:rsid w:val="009866D5"/>
    <w:rsid w:val="00987CD1"/>
    <w:rsid w:val="00991910"/>
    <w:rsid w:val="00991B6B"/>
    <w:rsid w:val="00992B6B"/>
    <w:rsid w:val="00993958"/>
    <w:rsid w:val="00994757"/>
    <w:rsid w:val="009949B5"/>
    <w:rsid w:val="009974D4"/>
    <w:rsid w:val="009A30EE"/>
    <w:rsid w:val="009A51AF"/>
    <w:rsid w:val="009A6FF4"/>
    <w:rsid w:val="009B1304"/>
    <w:rsid w:val="009B1481"/>
    <w:rsid w:val="009B1C12"/>
    <w:rsid w:val="009B49E3"/>
    <w:rsid w:val="009B53CF"/>
    <w:rsid w:val="009C1359"/>
    <w:rsid w:val="009C1D0C"/>
    <w:rsid w:val="009C219C"/>
    <w:rsid w:val="009C5BD3"/>
    <w:rsid w:val="009C67EE"/>
    <w:rsid w:val="009D11E6"/>
    <w:rsid w:val="009D3509"/>
    <w:rsid w:val="009D3F1C"/>
    <w:rsid w:val="009D4EC2"/>
    <w:rsid w:val="009D553F"/>
    <w:rsid w:val="009D6854"/>
    <w:rsid w:val="009D6B1D"/>
    <w:rsid w:val="009E0B3C"/>
    <w:rsid w:val="009E175C"/>
    <w:rsid w:val="009E4771"/>
    <w:rsid w:val="009E77E9"/>
    <w:rsid w:val="009F0084"/>
    <w:rsid w:val="009F4EA9"/>
    <w:rsid w:val="009F502C"/>
    <w:rsid w:val="00A0164F"/>
    <w:rsid w:val="00A024AE"/>
    <w:rsid w:val="00A04A9C"/>
    <w:rsid w:val="00A05295"/>
    <w:rsid w:val="00A05B00"/>
    <w:rsid w:val="00A069B3"/>
    <w:rsid w:val="00A12113"/>
    <w:rsid w:val="00A13EB6"/>
    <w:rsid w:val="00A13F1C"/>
    <w:rsid w:val="00A1505A"/>
    <w:rsid w:val="00A17B30"/>
    <w:rsid w:val="00A17CF5"/>
    <w:rsid w:val="00A21B5B"/>
    <w:rsid w:val="00A23514"/>
    <w:rsid w:val="00A246A1"/>
    <w:rsid w:val="00A24E1F"/>
    <w:rsid w:val="00A267A0"/>
    <w:rsid w:val="00A30043"/>
    <w:rsid w:val="00A30D45"/>
    <w:rsid w:val="00A31B49"/>
    <w:rsid w:val="00A32C4E"/>
    <w:rsid w:val="00A333BD"/>
    <w:rsid w:val="00A34F34"/>
    <w:rsid w:val="00A36719"/>
    <w:rsid w:val="00A36A6C"/>
    <w:rsid w:val="00A36BE0"/>
    <w:rsid w:val="00A36DE3"/>
    <w:rsid w:val="00A36E63"/>
    <w:rsid w:val="00A415DC"/>
    <w:rsid w:val="00A42101"/>
    <w:rsid w:val="00A423DB"/>
    <w:rsid w:val="00A4352F"/>
    <w:rsid w:val="00A44708"/>
    <w:rsid w:val="00A44B02"/>
    <w:rsid w:val="00A51020"/>
    <w:rsid w:val="00A51697"/>
    <w:rsid w:val="00A516B6"/>
    <w:rsid w:val="00A522AC"/>
    <w:rsid w:val="00A5365B"/>
    <w:rsid w:val="00A5377D"/>
    <w:rsid w:val="00A54486"/>
    <w:rsid w:val="00A55BD2"/>
    <w:rsid w:val="00A56171"/>
    <w:rsid w:val="00A56F0C"/>
    <w:rsid w:val="00A61679"/>
    <w:rsid w:val="00A63EC4"/>
    <w:rsid w:val="00A733E1"/>
    <w:rsid w:val="00A75868"/>
    <w:rsid w:val="00A805AD"/>
    <w:rsid w:val="00A81988"/>
    <w:rsid w:val="00A90FB4"/>
    <w:rsid w:val="00A9240A"/>
    <w:rsid w:val="00A92C9D"/>
    <w:rsid w:val="00A949D9"/>
    <w:rsid w:val="00A95489"/>
    <w:rsid w:val="00A960F5"/>
    <w:rsid w:val="00A9613A"/>
    <w:rsid w:val="00AA041A"/>
    <w:rsid w:val="00AA2511"/>
    <w:rsid w:val="00AA27C5"/>
    <w:rsid w:val="00AA45A3"/>
    <w:rsid w:val="00AA559B"/>
    <w:rsid w:val="00AB2012"/>
    <w:rsid w:val="00AB2621"/>
    <w:rsid w:val="00AB2CA9"/>
    <w:rsid w:val="00AB38EE"/>
    <w:rsid w:val="00AB3F8B"/>
    <w:rsid w:val="00AC0132"/>
    <w:rsid w:val="00AC2761"/>
    <w:rsid w:val="00AC4257"/>
    <w:rsid w:val="00AC4A8E"/>
    <w:rsid w:val="00AC4E80"/>
    <w:rsid w:val="00AC5046"/>
    <w:rsid w:val="00AC6F59"/>
    <w:rsid w:val="00AD15A7"/>
    <w:rsid w:val="00AD17D4"/>
    <w:rsid w:val="00AD3AD5"/>
    <w:rsid w:val="00AD48C5"/>
    <w:rsid w:val="00AD7770"/>
    <w:rsid w:val="00AE00C0"/>
    <w:rsid w:val="00AE1E45"/>
    <w:rsid w:val="00AE77F7"/>
    <w:rsid w:val="00AE7F45"/>
    <w:rsid w:val="00AF102A"/>
    <w:rsid w:val="00AF274C"/>
    <w:rsid w:val="00AF2B21"/>
    <w:rsid w:val="00AF7072"/>
    <w:rsid w:val="00AF70A8"/>
    <w:rsid w:val="00AF75FE"/>
    <w:rsid w:val="00B000E4"/>
    <w:rsid w:val="00B02BFA"/>
    <w:rsid w:val="00B04614"/>
    <w:rsid w:val="00B046E9"/>
    <w:rsid w:val="00B04CA4"/>
    <w:rsid w:val="00B0553F"/>
    <w:rsid w:val="00B057AF"/>
    <w:rsid w:val="00B05998"/>
    <w:rsid w:val="00B05A25"/>
    <w:rsid w:val="00B06CCD"/>
    <w:rsid w:val="00B06E5E"/>
    <w:rsid w:val="00B0788E"/>
    <w:rsid w:val="00B07A18"/>
    <w:rsid w:val="00B11466"/>
    <w:rsid w:val="00B12D33"/>
    <w:rsid w:val="00B13E64"/>
    <w:rsid w:val="00B13F27"/>
    <w:rsid w:val="00B1505B"/>
    <w:rsid w:val="00B16340"/>
    <w:rsid w:val="00B16D55"/>
    <w:rsid w:val="00B2014E"/>
    <w:rsid w:val="00B2214D"/>
    <w:rsid w:val="00B22F79"/>
    <w:rsid w:val="00B3122A"/>
    <w:rsid w:val="00B318D1"/>
    <w:rsid w:val="00B32096"/>
    <w:rsid w:val="00B32ACA"/>
    <w:rsid w:val="00B35FF4"/>
    <w:rsid w:val="00B36989"/>
    <w:rsid w:val="00B40849"/>
    <w:rsid w:val="00B409AF"/>
    <w:rsid w:val="00B420D0"/>
    <w:rsid w:val="00B44067"/>
    <w:rsid w:val="00B4427A"/>
    <w:rsid w:val="00B44D92"/>
    <w:rsid w:val="00B4561C"/>
    <w:rsid w:val="00B45DD1"/>
    <w:rsid w:val="00B46075"/>
    <w:rsid w:val="00B47F1F"/>
    <w:rsid w:val="00B501B6"/>
    <w:rsid w:val="00B535CA"/>
    <w:rsid w:val="00B53BC7"/>
    <w:rsid w:val="00B54075"/>
    <w:rsid w:val="00B541DA"/>
    <w:rsid w:val="00B54D85"/>
    <w:rsid w:val="00B55EC5"/>
    <w:rsid w:val="00B56BB1"/>
    <w:rsid w:val="00B6092E"/>
    <w:rsid w:val="00B61E7F"/>
    <w:rsid w:val="00B631A2"/>
    <w:rsid w:val="00B66A04"/>
    <w:rsid w:val="00B67F32"/>
    <w:rsid w:val="00B72025"/>
    <w:rsid w:val="00B74DBB"/>
    <w:rsid w:val="00B76082"/>
    <w:rsid w:val="00B765EF"/>
    <w:rsid w:val="00B81129"/>
    <w:rsid w:val="00B823D8"/>
    <w:rsid w:val="00B826AD"/>
    <w:rsid w:val="00B838DD"/>
    <w:rsid w:val="00B84F57"/>
    <w:rsid w:val="00B8733B"/>
    <w:rsid w:val="00B90583"/>
    <w:rsid w:val="00B90F62"/>
    <w:rsid w:val="00B91FBD"/>
    <w:rsid w:val="00B922B2"/>
    <w:rsid w:val="00B9246B"/>
    <w:rsid w:val="00B935D2"/>
    <w:rsid w:val="00B9466C"/>
    <w:rsid w:val="00B97526"/>
    <w:rsid w:val="00BA169E"/>
    <w:rsid w:val="00BA19B0"/>
    <w:rsid w:val="00BA3BAB"/>
    <w:rsid w:val="00BA69CD"/>
    <w:rsid w:val="00BB1997"/>
    <w:rsid w:val="00BB2FB2"/>
    <w:rsid w:val="00BB6FEE"/>
    <w:rsid w:val="00BC1D73"/>
    <w:rsid w:val="00BC1FE2"/>
    <w:rsid w:val="00BC2651"/>
    <w:rsid w:val="00BC380B"/>
    <w:rsid w:val="00BC4B2C"/>
    <w:rsid w:val="00BC5B66"/>
    <w:rsid w:val="00BC5DE8"/>
    <w:rsid w:val="00BC63CC"/>
    <w:rsid w:val="00BC66AC"/>
    <w:rsid w:val="00BC6B52"/>
    <w:rsid w:val="00BD0C5D"/>
    <w:rsid w:val="00BD1F95"/>
    <w:rsid w:val="00BD2BDD"/>
    <w:rsid w:val="00BD322C"/>
    <w:rsid w:val="00BD44E4"/>
    <w:rsid w:val="00BD5B3B"/>
    <w:rsid w:val="00BD5CE4"/>
    <w:rsid w:val="00BE0100"/>
    <w:rsid w:val="00BE1083"/>
    <w:rsid w:val="00BE1349"/>
    <w:rsid w:val="00BE1CE3"/>
    <w:rsid w:val="00BE2773"/>
    <w:rsid w:val="00BE5349"/>
    <w:rsid w:val="00BE58BF"/>
    <w:rsid w:val="00BE6B4B"/>
    <w:rsid w:val="00BE75C1"/>
    <w:rsid w:val="00BE7871"/>
    <w:rsid w:val="00BE7E75"/>
    <w:rsid w:val="00BF006B"/>
    <w:rsid w:val="00BF0108"/>
    <w:rsid w:val="00BF109F"/>
    <w:rsid w:val="00BF1509"/>
    <w:rsid w:val="00BF1E30"/>
    <w:rsid w:val="00BF274A"/>
    <w:rsid w:val="00BF3289"/>
    <w:rsid w:val="00BF40D5"/>
    <w:rsid w:val="00BF4968"/>
    <w:rsid w:val="00BF5FBF"/>
    <w:rsid w:val="00C040AE"/>
    <w:rsid w:val="00C04F8C"/>
    <w:rsid w:val="00C05B0C"/>
    <w:rsid w:val="00C100CE"/>
    <w:rsid w:val="00C11FAD"/>
    <w:rsid w:val="00C1690E"/>
    <w:rsid w:val="00C214FD"/>
    <w:rsid w:val="00C3044E"/>
    <w:rsid w:val="00C32ACD"/>
    <w:rsid w:val="00C3365A"/>
    <w:rsid w:val="00C348DE"/>
    <w:rsid w:val="00C40967"/>
    <w:rsid w:val="00C4097B"/>
    <w:rsid w:val="00C414C7"/>
    <w:rsid w:val="00C42D8E"/>
    <w:rsid w:val="00C441CB"/>
    <w:rsid w:val="00C45016"/>
    <w:rsid w:val="00C45A3B"/>
    <w:rsid w:val="00C46227"/>
    <w:rsid w:val="00C4635E"/>
    <w:rsid w:val="00C50053"/>
    <w:rsid w:val="00C519EA"/>
    <w:rsid w:val="00C534B4"/>
    <w:rsid w:val="00C545D5"/>
    <w:rsid w:val="00C55557"/>
    <w:rsid w:val="00C556C3"/>
    <w:rsid w:val="00C570DD"/>
    <w:rsid w:val="00C5777E"/>
    <w:rsid w:val="00C61326"/>
    <w:rsid w:val="00C6267F"/>
    <w:rsid w:val="00C6270A"/>
    <w:rsid w:val="00C62CCE"/>
    <w:rsid w:val="00C64873"/>
    <w:rsid w:val="00C661E1"/>
    <w:rsid w:val="00C700A6"/>
    <w:rsid w:val="00C71DDA"/>
    <w:rsid w:val="00C7433A"/>
    <w:rsid w:val="00C75A99"/>
    <w:rsid w:val="00C77BB3"/>
    <w:rsid w:val="00C77C18"/>
    <w:rsid w:val="00C80225"/>
    <w:rsid w:val="00C809E6"/>
    <w:rsid w:val="00C81129"/>
    <w:rsid w:val="00C81530"/>
    <w:rsid w:val="00C8197F"/>
    <w:rsid w:val="00C84D17"/>
    <w:rsid w:val="00C8580B"/>
    <w:rsid w:val="00C86BD2"/>
    <w:rsid w:val="00C900F2"/>
    <w:rsid w:val="00C91776"/>
    <w:rsid w:val="00C91D4D"/>
    <w:rsid w:val="00C92A8A"/>
    <w:rsid w:val="00C9332B"/>
    <w:rsid w:val="00C94A11"/>
    <w:rsid w:val="00C964F1"/>
    <w:rsid w:val="00C96637"/>
    <w:rsid w:val="00C9686E"/>
    <w:rsid w:val="00C97430"/>
    <w:rsid w:val="00C97CD3"/>
    <w:rsid w:val="00CA0ED4"/>
    <w:rsid w:val="00CA17B7"/>
    <w:rsid w:val="00CA2225"/>
    <w:rsid w:val="00CA24AD"/>
    <w:rsid w:val="00CA2650"/>
    <w:rsid w:val="00CA2BD8"/>
    <w:rsid w:val="00CA3C31"/>
    <w:rsid w:val="00CA41AD"/>
    <w:rsid w:val="00CA4DE0"/>
    <w:rsid w:val="00CA6A1E"/>
    <w:rsid w:val="00CB1BF5"/>
    <w:rsid w:val="00CB4188"/>
    <w:rsid w:val="00CB4AD0"/>
    <w:rsid w:val="00CB513F"/>
    <w:rsid w:val="00CB6F3B"/>
    <w:rsid w:val="00CC16DB"/>
    <w:rsid w:val="00CC2A19"/>
    <w:rsid w:val="00CC31A2"/>
    <w:rsid w:val="00CC38F0"/>
    <w:rsid w:val="00CC4A68"/>
    <w:rsid w:val="00CD014B"/>
    <w:rsid w:val="00CD0449"/>
    <w:rsid w:val="00CD144A"/>
    <w:rsid w:val="00CD2423"/>
    <w:rsid w:val="00CD2F9F"/>
    <w:rsid w:val="00CD32DA"/>
    <w:rsid w:val="00CD4AB0"/>
    <w:rsid w:val="00CD5B23"/>
    <w:rsid w:val="00CD690B"/>
    <w:rsid w:val="00CD705C"/>
    <w:rsid w:val="00CE31F9"/>
    <w:rsid w:val="00CE3DFE"/>
    <w:rsid w:val="00CE4FF3"/>
    <w:rsid w:val="00CF3BA7"/>
    <w:rsid w:val="00CF5840"/>
    <w:rsid w:val="00CF5CB3"/>
    <w:rsid w:val="00CF73C6"/>
    <w:rsid w:val="00D00607"/>
    <w:rsid w:val="00D01A4F"/>
    <w:rsid w:val="00D03D24"/>
    <w:rsid w:val="00D041BA"/>
    <w:rsid w:val="00D058B8"/>
    <w:rsid w:val="00D05C50"/>
    <w:rsid w:val="00D06F3F"/>
    <w:rsid w:val="00D072A1"/>
    <w:rsid w:val="00D07940"/>
    <w:rsid w:val="00D112C7"/>
    <w:rsid w:val="00D119B3"/>
    <w:rsid w:val="00D146E9"/>
    <w:rsid w:val="00D14784"/>
    <w:rsid w:val="00D14837"/>
    <w:rsid w:val="00D153AF"/>
    <w:rsid w:val="00D15EB6"/>
    <w:rsid w:val="00D17C1F"/>
    <w:rsid w:val="00D17EDE"/>
    <w:rsid w:val="00D20382"/>
    <w:rsid w:val="00D233D9"/>
    <w:rsid w:val="00D23772"/>
    <w:rsid w:val="00D25E00"/>
    <w:rsid w:val="00D25E11"/>
    <w:rsid w:val="00D26C53"/>
    <w:rsid w:val="00D26F7F"/>
    <w:rsid w:val="00D300D8"/>
    <w:rsid w:val="00D3144C"/>
    <w:rsid w:val="00D31D83"/>
    <w:rsid w:val="00D3229D"/>
    <w:rsid w:val="00D36165"/>
    <w:rsid w:val="00D376E1"/>
    <w:rsid w:val="00D403AB"/>
    <w:rsid w:val="00D4145A"/>
    <w:rsid w:val="00D41572"/>
    <w:rsid w:val="00D41C0D"/>
    <w:rsid w:val="00D42D53"/>
    <w:rsid w:val="00D43F42"/>
    <w:rsid w:val="00D46384"/>
    <w:rsid w:val="00D50B2E"/>
    <w:rsid w:val="00D53489"/>
    <w:rsid w:val="00D53549"/>
    <w:rsid w:val="00D556AC"/>
    <w:rsid w:val="00D56832"/>
    <w:rsid w:val="00D56921"/>
    <w:rsid w:val="00D56950"/>
    <w:rsid w:val="00D57027"/>
    <w:rsid w:val="00D60361"/>
    <w:rsid w:val="00D603D4"/>
    <w:rsid w:val="00D62AE9"/>
    <w:rsid w:val="00D62E66"/>
    <w:rsid w:val="00D66240"/>
    <w:rsid w:val="00D67CD7"/>
    <w:rsid w:val="00D70200"/>
    <w:rsid w:val="00D718FC"/>
    <w:rsid w:val="00D71C89"/>
    <w:rsid w:val="00D72063"/>
    <w:rsid w:val="00D720C1"/>
    <w:rsid w:val="00D72EE1"/>
    <w:rsid w:val="00D72F07"/>
    <w:rsid w:val="00D814B0"/>
    <w:rsid w:val="00D8216C"/>
    <w:rsid w:val="00D823B5"/>
    <w:rsid w:val="00D862A7"/>
    <w:rsid w:val="00D86437"/>
    <w:rsid w:val="00D871ED"/>
    <w:rsid w:val="00D90012"/>
    <w:rsid w:val="00D9354D"/>
    <w:rsid w:val="00D94497"/>
    <w:rsid w:val="00D9751D"/>
    <w:rsid w:val="00DA3374"/>
    <w:rsid w:val="00DA5959"/>
    <w:rsid w:val="00DA5B86"/>
    <w:rsid w:val="00DA62D4"/>
    <w:rsid w:val="00DA64A7"/>
    <w:rsid w:val="00DA6B6A"/>
    <w:rsid w:val="00DA6E2C"/>
    <w:rsid w:val="00DA72FB"/>
    <w:rsid w:val="00DA73B7"/>
    <w:rsid w:val="00DA7727"/>
    <w:rsid w:val="00DB0603"/>
    <w:rsid w:val="00DB36F9"/>
    <w:rsid w:val="00DB3A14"/>
    <w:rsid w:val="00DB3ACB"/>
    <w:rsid w:val="00DB413A"/>
    <w:rsid w:val="00DB5763"/>
    <w:rsid w:val="00DB6B55"/>
    <w:rsid w:val="00DC2091"/>
    <w:rsid w:val="00DC497E"/>
    <w:rsid w:val="00DC7183"/>
    <w:rsid w:val="00DC773D"/>
    <w:rsid w:val="00DD1B24"/>
    <w:rsid w:val="00DD5EF7"/>
    <w:rsid w:val="00DE2224"/>
    <w:rsid w:val="00DE22CC"/>
    <w:rsid w:val="00DE29A0"/>
    <w:rsid w:val="00DE31CB"/>
    <w:rsid w:val="00DE4A57"/>
    <w:rsid w:val="00DE4B1A"/>
    <w:rsid w:val="00DF034A"/>
    <w:rsid w:val="00DF2BB0"/>
    <w:rsid w:val="00DF452D"/>
    <w:rsid w:val="00DF453F"/>
    <w:rsid w:val="00DF5A82"/>
    <w:rsid w:val="00DF69E7"/>
    <w:rsid w:val="00E002F9"/>
    <w:rsid w:val="00E022EF"/>
    <w:rsid w:val="00E025D0"/>
    <w:rsid w:val="00E02B6A"/>
    <w:rsid w:val="00E02DD8"/>
    <w:rsid w:val="00E04AD0"/>
    <w:rsid w:val="00E05C04"/>
    <w:rsid w:val="00E06A0D"/>
    <w:rsid w:val="00E06BB6"/>
    <w:rsid w:val="00E1123C"/>
    <w:rsid w:val="00E112DD"/>
    <w:rsid w:val="00E11A96"/>
    <w:rsid w:val="00E12732"/>
    <w:rsid w:val="00E144E1"/>
    <w:rsid w:val="00E15061"/>
    <w:rsid w:val="00E20220"/>
    <w:rsid w:val="00E210F4"/>
    <w:rsid w:val="00E24CC1"/>
    <w:rsid w:val="00E27218"/>
    <w:rsid w:val="00E302A2"/>
    <w:rsid w:val="00E3171D"/>
    <w:rsid w:val="00E3325B"/>
    <w:rsid w:val="00E347E5"/>
    <w:rsid w:val="00E350E1"/>
    <w:rsid w:val="00E3571C"/>
    <w:rsid w:val="00E37C8C"/>
    <w:rsid w:val="00E37FCC"/>
    <w:rsid w:val="00E44D36"/>
    <w:rsid w:val="00E4591D"/>
    <w:rsid w:val="00E46A2B"/>
    <w:rsid w:val="00E47A91"/>
    <w:rsid w:val="00E517D6"/>
    <w:rsid w:val="00E51B5B"/>
    <w:rsid w:val="00E54573"/>
    <w:rsid w:val="00E54E34"/>
    <w:rsid w:val="00E550DF"/>
    <w:rsid w:val="00E5557B"/>
    <w:rsid w:val="00E5740C"/>
    <w:rsid w:val="00E57577"/>
    <w:rsid w:val="00E575B9"/>
    <w:rsid w:val="00E6122E"/>
    <w:rsid w:val="00E62640"/>
    <w:rsid w:val="00E6387C"/>
    <w:rsid w:val="00E6435C"/>
    <w:rsid w:val="00E64856"/>
    <w:rsid w:val="00E6580A"/>
    <w:rsid w:val="00E714C5"/>
    <w:rsid w:val="00E714F8"/>
    <w:rsid w:val="00E77612"/>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4483"/>
    <w:rsid w:val="00EA53EB"/>
    <w:rsid w:val="00EA7B33"/>
    <w:rsid w:val="00EB0597"/>
    <w:rsid w:val="00EB2078"/>
    <w:rsid w:val="00EB3965"/>
    <w:rsid w:val="00EB43FC"/>
    <w:rsid w:val="00EB513B"/>
    <w:rsid w:val="00EB58F4"/>
    <w:rsid w:val="00EB67E9"/>
    <w:rsid w:val="00EB7A51"/>
    <w:rsid w:val="00EC1D0E"/>
    <w:rsid w:val="00EC1E9D"/>
    <w:rsid w:val="00EC3987"/>
    <w:rsid w:val="00EC42B3"/>
    <w:rsid w:val="00EC4E97"/>
    <w:rsid w:val="00EC5CD6"/>
    <w:rsid w:val="00EC60DD"/>
    <w:rsid w:val="00EC79FE"/>
    <w:rsid w:val="00ED03A7"/>
    <w:rsid w:val="00ED24CE"/>
    <w:rsid w:val="00ED27EB"/>
    <w:rsid w:val="00ED3A06"/>
    <w:rsid w:val="00ED4C73"/>
    <w:rsid w:val="00ED6CCE"/>
    <w:rsid w:val="00ED7283"/>
    <w:rsid w:val="00ED7962"/>
    <w:rsid w:val="00EE38A5"/>
    <w:rsid w:val="00EE6356"/>
    <w:rsid w:val="00EE6D57"/>
    <w:rsid w:val="00EE70EE"/>
    <w:rsid w:val="00EE7B63"/>
    <w:rsid w:val="00EF0751"/>
    <w:rsid w:val="00EF3853"/>
    <w:rsid w:val="00EF391B"/>
    <w:rsid w:val="00EF3FED"/>
    <w:rsid w:val="00EF46F0"/>
    <w:rsid w:val="00EF6044"/>
    <w:rsid w:val="00EF61E5"/>
    <w:rsid w:val="00EF69A0"/>
    <w:rsid w:val="00EF7435"/>
    <w:rsid w:val="00F014EF"/>
    <w:rsid w:val="00F032DD"/>
    <w:rsid w:val="00F03416"/>
    <w:rsid w:val="00F03602"/>
    <w:rsid w:val="00F04E26"/>
    <w:rsid w:val="00F0544C"/>
    <w:rsid w:val="00F0751B"/>
    <w:rsid w:val="00F10591"/>
    <w:rsid w:val="00F1154B"/>
    <w:rsid w:val="00F1171B"/>
    <w:rsid w:val="00F1291A"/>
    <w:rsid w:val="00F146BD"/>
    <w:rsid w:val="00F14DEB"/>
    <w:rsid w:val="00F16CBF"/>
    <w:rsid w:val="00F2230C"/>
    <w:rsid w:val="00F2271A"/>
    <w:rsid w:val="00F23644"/>
    <w:rsid w:val="00F242F6"/>
    <w:rsid w:val="00F24D8F"/>
    <w:rsid w:val="00F24EED"/>
    <w:rsid w:val="00F275BD"/>
    <w:rsid w:val="00F27628"/>
    <w:rsid w:val="00F301E6"/>
    <w:rsid w:val="00F30551"/>
    <w:rsid w:val="00F32E58"/>
    <w:rsid w:val="00F34D11"/>
    <w:rsid w:val="00F358CE"/>
    <w:rsid w:val="00F36475"/>
    <w:rsid w:val="00F41061"/>
    <w:rsid w:val="00F44086"/>
    <w:rsid w:val="00F44C96"/>
    <w:rsid w:val="00F509E9"/>
    <w:rsid w:val="00F51312"/>
    <w:rsid w:val="00F54E3C"/>
    <w:rsid w:val="00F5621E"/>
    <w:rsid w:val="00F56D89"/>
    <w:rsid w:val="00F57344"/>
    <w:rsid w:val="00F576FE"/>
    <w:rsid w:val="00F61969"/>
    <w:rsid w:val="00F64441"/>
    <w:rsid w:val="00F66A10"/>
    <w:rsid w:val="00F67E1C"/>
    <w:rsid w:val="00F71B20"/>
    <w:rsid w:val="00F72BF5"/>
    <w:rsid w:val="00F73422"/>
    <w:rsid w:val="00F802FC"/>
    <w:rsid w:val="00F814CC"/>
    <w:rsid w:val="00F85244"/>
    <w:rsid w:val="00F855FD"/>
    <w:rsid w:val="00F91114"/>
    <w:rsid w:val="00F91B66"/>
    <w:rsid w:val="00F97551"/>
    <w:rsid w:val="00FA04EB"/>
    <w:rsid w:val="00FA1F11"/>
    <w:rsid w:val="00FA54AF"/>
    <w:rsid w:val="00FA6CA1"/>
    <w:rsid w:val="00FA705B"/>
    <w:rsid w:val="00FA736F"/>
    <w:rsid w:val="00FA7584"/>
    <w:rsid w:val="00FB274C"/>
    <w:rsid w:val="00FB538F"/>
    <w:rsid w:val="00FB5554"/>
    <w:rsid w:val="00FB5B11"/>
    <w:rsid w:val="00FC1E7F"/>
    <w:rsid w:val="00FC4EFC"/>
    <w:rsid w:val="00FC5EF2"/>
    <w:rsid w:val="00FC6763"/>
    <w:rsid w:val="00FC7896"/>
    <w:rsid w:val="00FD0701"/>
    <w:rsid w:val="00FD14AF"/>
    <w:rsid w:val="00FD2437"/>
    <w:rsid w:val="00FD7E7E"/>
    <w:rsid w:val="00FE38C5"/>
    <w:rsid w:val="00FE4076"/>
    <w:rsid w:val="00FE4776"/>
    <w:rsid w:val="00FE5A91"/>
    <w:rsid w:val="00FF258C"/>
    <w:rsid w:val="00FF27A9"/>
    <w:rsid w:val="00FF2DE9"/>
    <w:rsid w:val="00FF3D71"/>
    <w:rsid w:val="00FF4756"/>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762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conformatoprevioCar">
    <w:name w:val="HTML con formato previo Car"/>
    <w:basedOn w:val="Fuentedeprrafopredeter"/>
    <w:link w:val="HTMLconformatoprevio"/>
    <w:uiPriority w:val="99"/>
    <w:rsid w:val="00762CFB"/>
    <w:rPr>
      <w:rFonts w:ascii="Courier New" w:eastAsia="Times New Roman" w:hAnsi="Courier New" w:cs="Courier New"/>
    </w:rPr>
  </w:style>
  <w:style w:type="character" w:customStyle="1" w:styleId="7">
    <w:name w:val="ͼ7"/>
    <w:basedOn w:val="Fuentedeprrafopredeter"/>
    <w:rsid w:val="00762CFB"/>
  </w:style>
  <w:style w:type="character" w:customStyle="1" w:styleId="g">
    <w:name w:val="ͼg"/>
    <w:basedOn w:val="Fuentedeprrafopredeter"/>
    <w:rsid w:val="00762CFB"/>
  </w:style>
  <w:style w:type="character" w:customStyle="1" w:styleId="f">
    <w:name w:val="ͼf"/>
    <w:basedOn w:val="Fuentedeprrafopredeter"/>
    <w:rsid w:val="00762CFB"/>
  </w:style>
  <w:style w:type="character" w:customStyle="1" w:styleId="8">
    <w:name w:val="ͼ8"/>
    <w:basedOn w:val="Fuentedeprrafopredeter"/>
    <w:rsid w:val="00762CFB"/>
  </w:style>
  <w:style w:type="character" w:customStyle="1" w:styleId="c">
    <w:name w:val="ͼc"/>
    <w:basedOn w:val="Fuentedeprrafopredeter"/>
    <w:rsid w:val="00762CFB"/>
  </w:style>
  <w:style w:type="character" w:customStyle="1" w:styleId="e">
    <w:name w:val="ͼe"/>
    <w:basedOn w:val="Fuentedeprrafopredeter"/>
    <w:rsid w:val="00762CFB"/>
  </w:style>
  <w:style w:type="character" w:customStyle="1" w:styleId="k">
    <w:name w:val="ͼk"/>
    <w:basedOn w:val="Fuentedeprrafopredeter"/>
    <w:rsid w:val="00B22F79"/>
  </w:style>
  <w:style w:type="character" w:customStyle="1" w:styleId="m">
    <w:name w:val="ͼm"/>
    <w:basedOn w:val="Fuentedeprrafopredeter"/>
    <w:rsid w:val="00734EDA"/>
  </w:style>
  <w:style w:type="character" w:customStyle="1" w:styleId="j">
    <w:name w:val="ͼj"/>
    <w:basedOn w:val="Fuentedeprrafopredeter"/>
    <w:rsid w:val="00734E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62992399">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220794135">
      <w:bodyDiv w:val="1"/>
      <w:marLeft w:val="0"/>
      <w:marRight w:val="0"/>
      <w:marTop w:val="0"/>
      <w:marBottom w:val="0"/>
      <w:divBdr>
        <w:top w:val="none" w:sz="0" w:space="0" w:color="auto"/>
        <w:left w:val="none" w:sz="0" w:space="0" w:color="auto"/>
        <w:bottom w:val="none" w:sz="0" w:space="0" w:color="auto"/>
        <w:right w:val="none" w:sz="0" w:space="0" w:color="auto"/>
      </w:divBdr>
      <w:divsChild>
        <w:div w:id="169298683">
          <w:marLeft w:val="0"/>
          <w:marRight w:val="0"/>
          <w:marTop w:val="0"/>
          <w:marBottom w:val="0"/>
          <w:divBdr>
            <w:top w:val="none" w:sz="0" w:space="0" w:color="auto"/>
            <w:left w:val="none" w:sz="0" w:space="0" w:color="auto"/>
            <w:bottom w:val="none" w:sz="0" w:space="0" w:color="auto"/>
            <w:right w:val="none" w:sz="0" w:space="0" w:color="auto"/>
          </w:divBdr>
          <w:divsChild>
            <w:div w:id="502861378">
              <w:marLeft w:val="0"/>
              <w:marRight w:val="0"/>
              <w:marTop w:val="0"/>
              <w:marBottom w:val="0"/>
              <w:divBdr>
                <w:top w:val="none" w:sz="0" w:space="0" w:color="auto"/>
                <w:left w:val="none" w:sz="0" w:space="0" w:color="auto"/>
                <w:bottom w:val="none" w:sz="0" w:space="0" w:color="auto"/>
                <w:right w:val="none" w:sz="0" w:space="0" w:color="auto"/>
              </w:divBdr>
              <w:divsChild>
                <w:div w:id="1002392892">
                  <w:marLeft w:val="0"/>
                  <w:marRight w:val="0"/>
                  <w:marTop w:val="0"/>
                  <w:marBottom w:val="0"/>
                  <w:divBdr>
                    <w:top w:val="none" w:sz="0" w:space="0" w:color="auto"/>
                    <w:left w:val="none" w:sz="0" w:space="0" w:color="auto"/>
                    <w:bottom w:val="none" w:sz="0" w:space="0" w:color="auto"/>
                    <w:right w:val="none" w:sz="0" w:space="0" w:color="auto"/>
                  </w:divBdr>
                  <w:divsChild>
                    <w:div w:id="1130631831">
                      <w:marLeft w:val="0"/>
                      <w:marRight w:val="0"/>
                      <w:marTop w:val="0"/>
                      <w:marBottom w:val="0"/>
                      <w:divBdr>
                        <w:top w:val="none" w:sz="0" w:space="0" w:color="auto"/>
                        <w:left w:val="none" w:sz="0" w:space="0" w:color="auto"/>
                        <w:bottom w:val="none" w:sz="0" w:space="0" w:color="auto"/>
                        <w:right w:val="none" w:sz="0" w:space="0" w:color="auto"/>
                      </w:divBdr>
                      <w:divsChild>
                        <w:div w:id="7977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922852">
      <w:bodyDiv w:val="1"/>
      <w:marLeft w:val="0"/>
      <w:marRight w:val="0"/>
      <w:marTop w:val="0"/>
      <w:marBottom w:val="0"/>
      <w:divBdr>
        <w:top w:val="none" w:sz="0" w:space="0" w:color="auto"/>
        <w:left w:val="none" w:sz="0" w:space="0" w:color="auto"/>
        <w:bottom w:val="none" w:sz="0" w:space="0" w:color="auto"/>
        <w:right w:val="none" w:sz="0" w:space="0" w:color="auto"/>
      </w:divBdr>
      <w:divsChild>
        <w:div w:id="1586107727">
          <w:marLeft w:val="0"/>
          <w:marRight w:val="0"/>
          <w:marTop w:val="0"/>
          <w:marBottom w:val="0"/>
          <w:divBdr>
            <w:top w:val="none" w:sz="0" w:space="0" w:color="auto"/>
            <w:left w:val="none" w:sz="0" w:space="0" w:color="auto"/>
            <w:bottom w:val="none" w:sz="0" w:space="0" w:color="auto"/>
            <w:right w:val="none" w:sz="0" w:space="0" w:color="auto"/>
          </w:divBdr>
          <w:divsChild>
            <w:div w:id="1707024018">
              <w:marLeft w:val="0"/>
              <w:marRight w:val="0"/>
              <w:marTop w:val="0"/>
              <w:marBottom w:val="0"/>
              <w:divBdr>
                <w:top w:val="none" w:sz="0" w:space="0" w:color="auto"/>
                <w:left w:val="none" w:sz="0" w:space="0" w:color="auto"/>
                <w:bottom w:val="none" w:sz="0" w:space="0" w:color="auto"/>
                <w:right w:val="none" w:sz="0" w:space="0" w:color="auto"/>
              </w:divBdr>
              <w:divsChild>
                <w:div w:id="732970871">
                  <w:marLeft w:val="0"/>
                  <w:marRight w:val="0"/>
                  <w:marTop w:val="0"/>
                  <w:marBottom w:val="0"/>
                  <w:divBdr>
                    <w:top w:val="none" w:sz="0" w:space="0" w:color="auto"/>
                    <w:left w:val="none" w:sz="0" w:space="0" w:color="auto"/>
                    <w:bottom w:val="none" w:sz="0" w:space="0" w:color="auto"/>
                    <w:right w:val="none" w:sz="0" w:space="0" w:color="auto"/>
                  </w:divBdr>
                  <w:divsChild>
                    <w:div w:id="968247169">
                      <w:marLeft w:val="0"/>
                      <w:marRight w:val="0"/>
                      <w:marTop w:val="0"/>
                      <w:marBottom w:val="0"/>
                      <w:divBdr>
                        <w:top w:val="none" w:sz="0" w:space="0" w:color="auto"/>
                        <w:left w:val="none" w:sz="0" w:space="0" w:color="auto"/>
                        <w:bottom w:val="none" w:sz="0" w:space="0" w:color="auto"/>
                        <w:right w:val="none" w:sz="0" w:space="0" w:color="auto"/>
                      </w:divBdr>
                      <w:divsChild>
                        <w:div w:id="4877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422461250">
      <w:bodyDiv w:val="1"/>
      <w:marLeft w:val="0"/>
      <w:marRight w:val="0"/>
      <w:marTop w:val="0"/>
      <w:marBottom w:val="0"/>
      <w:divBdr>
        <w:top w:val="none" w:sz="0" w:space="0" w:color="auto"/>
        <w:left w:val="none" w:sz="0" w:space="0" w:color="auto"/>
        <w:bottom w:val="none" w:sz="0" w:space="0" w:color="auto"/>
        <w:right w:val="none" w:sz="0" w:space="0" w:color="auto"/>
      </w:divBdr>
      <w:divsChild>
        <w:div w:id="1831173766">
          <w:marLeft w:val="0"/>
          <w:marRight w:val="0"/>
          <w:marTop w:val="0"/>
          <w:marBottom w:val="0"/>
          <w:divBdr>
            <w:top w:val="none" w:sz="0" w:space="0" w:color="auto"/>
            <w:left w:val="none" w:sz="0" w:space="0" w:color="auto"/>
            <w:bottom w:val="none" w:sz="0" w:space="0" w:color="auto"/>
            <w:right w:val="none" w:sz="0" w:space="0" w:color="auto"/>
          </w:divBdr>
          <w:divsChild>
            <w:div w:id="1103648063">
              <w:marLeft w:val="0"/>
              <w:marRight w:val="0"/>
              <w:marTop w:val="0"/>
              <w:marBottom w:val="0"/>
              <w:divBdr>
                <w:top w:val="none" w:sz="0" w:space="0" w:color="auto"/>
                <w:left w:val="none" w:sz="0" w:space="0" w:color="auto"/>
                <w:bottom w:val="none" w:sz="0" w:space="0" w:color="auto"/>
                <w:right w:val="none" w:sz="0" w:space="0" w:color="auto"/>
              </w:divBdr>
              <w:divsChild>
                <w:div w:id="1234655223">
                  <w:marLeft w:val="0"/>
                  <w:marRight w:val="0"/>
                  <w:marTop w:val="0"/>
                  <w:marBottom w:val="0"/>
                  <w:divBdr>
                    <w:top w:val="none" w:sz="0" w:space="0" w:color="auto"/>
                    <w:left w:val="none" w:sz="0" w:space="0" w:color="auto"/>
                    <w:bottom w:val="none" w:sz="0" w:space="0" w:color="auto"/>
                    <w:right w:val="none" w:sz="0" w:space="0" w:color="auto"/>
                  </w:divBdr>
                  <w:divsChild>
                    <w:div w:id="1099760809">
                      <w:marLeft w:val="0"/>
                      <w:marRight w:val="0"/>
                      <w:marTop w:val="0"/>
                      <w:marBottom w:val="0"/>
                      <w:divBdr>
                        <w:top w:val="none" w:sz="0" w:space="0" w:color="auto"/>
                        <w:left w:val="none" w:sz="0" w:space="0" w:color="auto"/>
                        <w:bottom w:val="none" w:sz="0" w:space="0" w:color="auto"/>
                        <w:right w:val="none" w:sz="0" w:space="0" w:color="auto"/>
                      </w:divBdr>
                      <w:divsChild>
                        <w:div w:id="16724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759135462">
      <w:bodyDiv w:val="1"/>
      <w:marLeft w:val="0"/>
      <w:marRight w:val="0"/>
      <w:marTop w:val="0"/>
      <w:marBottom w:val="0"/>
      <w:divBdr>
        <w:top w:val="none" w:sz="0" w:space="0" w:color="auto"/>
        <w:left w:val="none" w:sz="0" w:space="0" w:color="auto"/>
        <w:bottom w:val="none" w:sz="0" w:space="0" w:color="auto"/>
        <w:right w:val="none" w:sz="0" w:space="0" w:color="auto"/>
      </w:divBdr>
    </w:div>
    <w:div w:id="771970219">
      <w:bodyDiv w:val="1"/>
      <w:marLeft w:val="0"/>
      <w:marRight w:val="0"/>
      <w:marTop w:val="0"/>
      <w:marBottom w:val="0"/>
      <w:divBdr>
        <w:top w:val="none" w:sz="0" w:space="0" w:color="auto"/>
        <w:left w:val="none" w:sz="0" w:space="0" w:color="auto"/>
        <w:bottom w:val="none" w:sz="0" w:space="0" w:color="auto"/>
        <w:right w:val="none" w:sz="0" w:space="0" w:color="auto"/>
      </w:divBdr>
      <w:divsChild>
        <w:div w:id="1662655254">
          <w:marLeft w:val="0"/>
          <w:marRight w:val="0"/>
          <w:marTop w:val="0"/>
          <w:marBottom w:val="0"/>
          <w:divBdr>
            <w:top w:val="none" w:sz="0" w:space="0" w:color="auto"/>
            <w:left w:val="none" w:sz="0" w:space="0" w:color="auto"/>
            <w:bottom w:val="none" w:sz="0" w:space="0" w:color="auto"/>
            <w:right w:val="none" w:sz="0" w:space="0" w:color="auto"/>
          </w:divBdr>
          <w:divsChild>
            <w:div w:id="415519178">
              <w:marLeft w:val="0"/>
              <w:marRight w:val="0"/>
              <w:marTop w:val="0"/>
              <w:marBottom w:val="0"/>
              <w:divBdr>
                <w:top w:val="none" w:sz="0" w:space="0" w:color="auto"/>
                <w:left w:val="none" w:sz="0" w:space="0" w:color="auto"/>
                <w:bottom w:val="none" w:sz="0" w:space="0" w:color="auto"/>
                <w:right w:val="none" w:sz="0" w:space="0" w:color="auto"/>
              </w:divBdr>
              <w:divsChild>
                <w:div w:id="205260237">
                  <w:marLeft w:val="0"/>
                  <w:marRight w:val="0"/>
                  <w:marTop w:val="0"/>
                  <w:marBottom w:val="0"/>
                  <w:divBdr>
                    <w:top w:val="none" w:sz="0" w:space="0" w:color="auto"/>
                    <w:left w:val="none" w:sz="0" w:space="0" w:color="auto"/>
                    <w:bottom w:val="none" w:sz="0" w:space="0" w:color="auto"/>
                    <w:right w:val="none" w:sz="0" w:space="0" w:color="auto"/>
                  </w:divBdr>
                  <w:divsChild>
                    <w:div w:id="195124531">
                      <w:marLeft w:val="0"/>
                      <w:marRight w:val="0"/>
                      <w:marTop w:val="0"/>
                      <w:marBottom w:val="0"/>
                      <w:divBdr>
                        <w:top w:val="none" w:sz="0" w:space="0" w:color="auto"/>
                        <w:left w:val="none" w:sz="0" w:space="0" w:color="auto"/>
                        <w:bottom w:val="none" w:sz="0" w:space="0" w:color="auto"/>
                        <w:right w:val="none" w:sz="0" w:space="0" w:color="auto"/>
                      </w:divBdr>
                      <w:divsChild>
                        <w:div w:id="10979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89237186">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221985577">
      <w:bodyDiv w:val="1"/>
      <w:marLeft w:val="0"/>
      <w:marRight w:val="0"/>
      <w:marTop w:val="0"/>
      <w:marBottom w:val="0"/>
      <w:divBdr>
        <w:top w:val="none" w:sz="0" w:space="0" w:color="auto"/>
        <w:left w:val="none" w:sz="0" w:space="0" w:color="auto"/>
        <w:bottom w:val="none" w:sz="0" w:space="0" w:color="auto"/>
        <w:right w:val="none" w:sz="0" w:space="0" w:color="auto"/>
      </w:divBdr>
      <w:divsChild>
        <w:div w:id="556742195">
          <w:marLeft w:val="0"/>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51630209">
      <w:bodyDiv w:val="1"/>
      <w:marLeft w:val="0"/>
      <w:marRight w:val="0"/>
      <w:marTop w:val="0"/>
      <w:marBottom w:val="0"/>
      <w:divBdr>
        <w:top w:val="none" w:sz="0" w:space="0" w:color="auto"/>
        <w:left w:val="none" w:sz="0" w:space="0" w:color="auto"/>
        <w:bottom w:val="none" w:sz="0" w:space="0" w:color="auto"/>
        <w:right w:val="none" w:sz="0" w:space="0" w:color="auto"/>
      </w:divBdr>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87496243">
      <w:bodyDiv w:val="1"/>
      <w:marLeft w:val="0"/>
      <w:marRight w:val="0"/>
      <w:marTop w:val="0"/>
      <w:marBottom w:val="0"/>
      <w:divBdr>
        <w:top w:val="none" w:sz="0" w:space="0" w:color="auto"/>
        <w:left w:val="none" w:sz="0" w:space="0" w:color="auto"/>
        <w:bottom w:val="none" w:sz="0" w:space="0" w:color="auto"/>
        <w:right w:val="none" w:sz="0" w:space="0" w:color="auto"/>
      </w:divBdr>
    </w:div>
    <w:div w:id="1645429580">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3921198">
      <w:bodyDiv w:val="1"/>
      <w:marLeft w:val="0"/>
      <w:marRight w:val="0"/>
      <w:marTop w:val="0"/>
      <w:marBottom w:val="0"/>
      <w:divBdr>
        <w:top w:val="none" w:sz="0" w:space="0" w:color="auto"/>
        <w:left w:val="none" w:sz="0" w:space="0" w:color="auto"/>
        <w:bottom w:val="none" w:sz="0" w:space="0" w:color="auto"/>
        <w:right w:val="none" w:sz="0" w:space="0" w:color="auto"/>
      </w:divBdr>
      <w:divsChild>
        <w:div w:id="850490846">
          <w:marLeft w:val="0"/>
          <w:marRight w:val="0"/>
          <w:marTop w:val="0"/>
          <w:marBottom w:val="0"/>
          <w:divBdr>
            <w:top w:val="none" w:sz="0" w:space="0" w:color="auto"/>
            <w:left w:val="none" w:sz="0" w:space="0" w:color="auto"/>
            <w:bottom w:val="none" w:sz="0" w:space="0" w:color="auto"/>
            <w:right w:val="none" w:sz="0" w:space="0" w:color="auto"/>
          </w:divBdr>
          <w:divsChild>
            <w:div w:id="1242564827">
              <w:marLeft w:val="0"/>
              <w:marRight w:val="0"/>
              <w:marTop w:val="0"/>
              <w:marBottom w:val="0"/>
              <w:divBdr>
                <w:top w:val="none" w:sz="0" w:space="0" w:color="auto"/>
                <w:left w:val="none" w:sz="0" w:space="0" w:color="auto"/>
                <w:bottom w:val="none" w:sz="0" w:space="0" w:color="auto"/>
                <w:right w:val="none" w:sz="0" w:space="0" w:color="auto"/>
              </w:divBdr>
              <w:divsChild>
                <w:div w:id="589463072">
                  <w:marLeft w:val="0"/>
                  <w:marRight w:val="0"/>
                  <w:marTop w:val="0"/>
                  <w:marBottom w:val="0"/>
                  <w:divBdr>
                    <w:top w:val="none" w:sz="0" w:space="0" w:color="auto"/>
                    <w:left w:val="none" w:sz="0" w:space="0" w:color="auto"/>
                    <w:bottom w:val="none" w:sz="0" w:space="0" w:color="auto"/>
                    <w:right w:val="none" w:sz="0" w:space="0" w:color="auto"/>
                  </w:divBdr>
                  <w:divsChild>
                    <w:div w:id="1541161673">
                      <w:marLeft w:val="0"/>
                      <w:marRight w:val="0"/>
                      <w:marTop w:val="0"/>
                      <w:marBottom w:val="0"/>
                      <w:divBdr>
                        <w:top w:val="none" w:sz="0" w:space="0" w:color="auto"/>
                        <w:left w:val="none" w:sz="0" w:space="0" w:color="auto"/>
                        <w:bottom w:val="none" w:sz="0" w:space="0" w:color="auto"/>
                        <w:right w:val="none" w:sz="0" w:space="0" w:color="auto"/>
                      </w:divBdr>
                      <w:divsChild>
                        <w:div w:id="17688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05338459">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3010465">
      <w:bodyDiv w:val="1"/>
      <w:marLeft w:val="0"/>
      <w:marRight w:val="0"/>
      <w:marTop w:val="0"/>
      <w:marBottom w:val="0"/>
      <w:divBdr>
        <w:top w:val="none" w:sz="0" w:space="0" w:color="auto"/>
        <w:left w:val="none" w:sz="0" w:space="0" w:color="auto"/>
        <w:bottom w:val="none" w:sz="0" w:space="0" w:color="auto"/>
        <w:right w:val="none" w:sz="0" w:space="0" w:color="auto"/>
      </w:divBdr>
      <w:divsChild>
        <w:div w:id="326514565">
          <w:marLeft w:val="0"/>
          <w:marRight w:val="0"/>
          <w:marTop w:val="0"/>
          <w:marBottom w:val="0"/>
          <w:divBdr>
            <w:top w:val="none" w:sz="0" w:space="0" w:color="auto"/>
            <w:left w:val="none" w:sz="0" w:space="0" w:color="auto"/>
            <w:bottom w:val="none" w:sz="0" w:space="0" w:color="auto"/>
            <w:right w:val="none" w:sz="0" w:space="0" w:color="auto"/>
          </w:divBdr>
          <w:divsChild>
            <w:div w:id="267275046">
              <w:marLeft w:val="0"/>
              <w:marRight w:val="0"/>
              <w:marTop w:val="0"/>
              <w:marBottom w:val="0"/>
              <w:divBdr>
                <w:top w:val="none" w:sz="0" w:space="0" w:color="auto"/>
                <w:left w:val="none" w:sz="0" w:space="0" w:color="auto"/>
                <w:bottom w:val="none" w:sz="0" w:space="0" w:color="auto"/>
                <w:right w:val="none" w:sz="0" w:space="0" w:color="auto"/>
              </w:divBdr>
              <w:divsChild>
                <w:div w:id="207692933">
                  <w:marLeft w:val="0"/>
                  <w:marRight w:val="0"/>
                  <w:marTop w:val="0"/>
                  <w:marBottom w:val="0"/>
                  <w:divBdr>
                    <w:top w:val="none" w:sz="0" w:space="0" w:color="auto"/>
                    <w:left w:val="none" w:sz="0" w:space="0" w:color="auto"/>
                    <w:bottom w:val="none" w:sz="0" w:space="0" w:color="auto"/>
                    <w:right w:val="none" w:sz="0" w:space="0" w:color="auto"/>
                  </w:divBdr>
                  <w:divsChild>
                    <w:div w:id="1905993971">
                      <w:marLeft w:val="0"/>
                      <w:marRight w:val="0"/>
                      <w:marTop w:val="0"/>
                      <w:marBottom w:val="0"/>
                      <w:divBdr>
                        <w:top w:val="none" w:sz="0" w:space="0" w:color="auto"/>
                        <w:left w:val="none" w:sz="0" w:space="0" w:color="auto"/>
                        <w:bottom w:val="none" w:sz="0" w:space="0" w:color="auto"/>
                        <w:right w:val="none" w:sz="0" w:space="0" w:color="auto"/>
                      </w:divBdr>
                      <w:divsChild>
                        <w:div w:id="469789276">
                          <w:marLeft w:val="0"/>
                          <w:marRight w:val="0"/>
                          <w:marTop w:val="0"/>
                          <w:marBottom w:val="0"/>
                          <w:divBdr>
                            <w:top w:val="none" w:sz="0" w:space="0" w:color="auto"/>
                            <w:left w:val="none" w:sz="0" w:space="0" w:color="auto"/>
                            <w:bottom w:val="none" w:sz="0" w:space="0" w:color="auto"/>
                            <w:right w:val="none" w:sz="0" w:space="0" w:color="auto"/>
                          </w:divBdr>
                          <w:divsChild>
                            <w:div w:id="1051031357">
                              <w:marLeft w:val="0"/>
                              <w:marRight w:val="0"/>
                              <w:marTop w:val="0"/>
                              <w:marBottom w:val="0"/>
                              <w:divBdr>
                                <w:top w:val="none" w:sz="0" w:space="0" w:color="auto"/>
                                <w:left w:val="none" w:sz="0" w:space="0" w:color="auto"/>
                                <w:bottom w:val="none" w:sz="0" w:space="0" w:color="auto"/>
                                <w:right w:val="none" w:sz="0" w:space="0" w:color="auto"/>
                              </w:divBdr>
                              <w:divsChild>
                                <w:div w:id="1509052426">
                                  <w:marLeft w:val="0"/>
                                  <w:marRight w:val="0"/>
                                  <w:marTop w:val="0"/>
                                  <w:marBottom w:val="0"/>
                                  <w:divBdr>
                                    <w:top w:val="none" w:sz="0" w:space="0" w:color="auto"/>
                                    <w:left w:val="none" w:sz="0" w:space="0" w:color="auto"/>
                                    <w:bottom w:val="none" w:sz="0" w:space="0" w:color="auto"/>
                                    <w:right w:val="none" w:sz="0" w:space="0" w:color="auto"/>
                                  </w:divBdr>
                                  <w:divsChild>
                                    <w:div w:id="307367152">
                                      <w:marLeft w:val="0"/>
                                      <w:marRight w:val="0"/>
                                      <w:marTop w:val="0"/>
                                      <w:marBottom w:val="0"/>
                                      <w:divBdr>
                                        <w:top w:val="none" w:sz="0" w:space="0" w:color="auto"/>
                                        <w:left w:val="none" w:sz="0" w:space="0" w:color="auto"/>
                                        <w:bottom w:val="none" w:sz="0" w:space="0" w:color="auto"/>
                                        <w:right w:val="none" w:sz="0" w:space="0" w:color="auto"/>
                                      </w:divBdr>
                                      <w:divsChild>
                                        <w:div w:id="2139712792">
                                          <w:marLeft w:val="0"/>
                                          <w:marRight w:val="0"/>
                                          <w:marTop w:val="0"/>
                                          <w:marBottom w:val="0"/>
                                          <w:divBdr>
                                            <w:top w:val="none" w:sz="0" w:space="0" w:color="auto"/>
                                            <w:left w:val="none" w:sz="0" w:space="0" w:color="auto"/>
                                            <w:bottom w:val="none" w:sz="0" w:space="0" w:color="auto"/>
                                            <w:right w:val="none" w:sz="0" w:space="0" w:color="auto"/>
                                          </w:divBdr>
                                          <w:divsChild>
                                            <w:div w:id="2086031656">
                                              <w:marLeft w:val="0"/>
                                              <w:marRight w:val="0"/>
                                              <w:marTop w:val="0"/>
                                              <w:marBottom w:val="0"/>
                                              <w:divBdr>
                                                <w:top w:val="none" w:sz="0" w:space="0" w:color="auto"/>
                                                <w:left w:val="none" w:sz="0" w:space="0" w:color="auto"/>
                                                <w:bottom w:val="none" w:sz="0" w:space="0" w:color="auto"/>
                                                <w:right w:val="none" w:sz="0" w:space="0" w:color="auto"/>
                                              </w:divBdr>
                                              <w:divsChild>
                                                <w:div w:id="1891304678">
                                                  <w:marLeft w:val="0"/>
                                                  <w:marRight w:val="0"/>
                                                  <w:marTop w:val="0"/>
                                                  <w:marBottom w:val="0"/>
                                                  <w:divBdr>
                                                    <w:top w:val="none" w:sz="0" w:space="0" w:color="auto"/>
                                                    <w:left w:val="none" w:sz="0" w:space="0" w:color="auto"/>
                                                    <w:bottom w:val="none" w:sz="0" w:space="0" w:color="auto"/>
                                                    <w:right w:val="none" w:sz="0" w:space="0" w:color="auto"/>
                                                  </w:divBdr>
                                                  <w:divsChild>
                                                    <w:div w:id="1534885272">
                                                      <w:marLeft w:val="0"/>
                                                      <w:marRight w:val="0"/>
                                                      <w:marTop w:val="0"/>
                                                      <w:marBottom w:val="0"/>
                                                      <w:divBdr>
                                                        <w:top w:val="none" w:sz="0" w:space="0" w:color="auto"/>
                                                        <w:left w:val="none" w:sz="0" w:space="0" w:color="auto"/>
                                                        <w:bottom w:val="none" w:sz="0" w:space="0" w:color="auto"/>
                                                        <w:right w:val="none" w:sz="0" w:space="0" w:color="auto"/>
                                                      </w:divBdr>
                                                      <w:divsChild>
                                                        <w:div w:id="858395662">
                                                          <w:marLeft w:val="0"/>
                                                          <w:marRight w:val="0"/>
                                                          <w:marTop w:val="0"/>
                                                          <w:marBottom w:val="0"/>
                                                          <w:divBdr>
                                                            <w:top w:val="none" w:sz="0" w:space="0" w:color="auto"/>
                                                            <w:left w:val="none" w:sz="0" w:space="0" w:color="auto"/>
                                                            <w:bottom w:val="none" w:sz="0" w:space="0" w:color="auto"/>
                                                            <w:right w:val="none" w:sz="0" w:space="0" w:color="auto"/>
                                                          </w:divBdr>
                                                          <w:divsChild>
                                                            <w:div w:id="44640877">
                                                              <w:marLeft w:val="0"/>
                                                              <w:marRight w:val="0"/>
                                                              <w:marTop w:val="0"/>
                                                              <w:marBottom w:val="0"/>
                                                              <w:divBdr>
                                                                <w:top w:val="none" w:sz="0" w:space="0" w:color="auto"/>
                                                                <w:left w:val="none" w:sz="0" w:space="0" w:color="auto"/>
                                                                <w:bottom w:val="none" w:sz="0" w:space="0" w:color="auto"/>
                                                                <w:right w:val="none" w:sz="0" w:space="0" w:color="auto"/>
                                                              </w:divBdr>
                                                              <w:divsChild>
                                                                <w:div w:id="1398438056">
                                                                  <w:marLeft w:val="0"/>
                                                                  <w:marRight w:val="0"/>
                                                                  <w:marTop w:val="0"/>
                                                                  <w:marBottom w:val="0"/>
                                                                  <w:divBdr>
                                                                    <w:top w:val="none" w:sz="0" w:space="0" w:color="auto"/>
                                                                    <w:left w:val="none" w:sz="0" w:space="0" w:color="auto"/>
                                                                    <w:bottom w:val="none" w:sz="0" w:space="0" w:color="auto"/>
                                                                    <w:right w:val="none" w:sz="0" w:space="0" w:color="auto"/>
                                                                  </w:divBdr>
                                                                  <w:divsChild>
                                                                    <w:div w:id="1639913025">
                                                                      <w:marLeft w:val="0"/>
                                                                      <w:marRight w:val="0"/>
                                                                      <w:marTop w:val="0"/>
                                                                      <w:marBottom w:val="0"/>
                                                                      <w:divBdr>
                                                                        <w:top w:val="none" w:sz="0" w:space="0" w:color="auto"/>
                                                                        <w:left w:val="none" w:sz="0" w:space="0" w:color="auto"/>
                                                                        <w:bottom w:val="none" w:sz="0" w:space="0" w:color="auto"/>
                                                                        <w:right w:val="none" w:sz="0" w:space="0" w:color="auto"/>
                                                                      </w:divBdr>
                                                                      <w:divsChild>
                                                                        <w:div w:id="811290999">
                                                                          <w:marLeft w:val="0"/>
                                                                          <w:marRight w:val="0"/>
                                                                          <w:marTop w:val="0"/>
                                                                          <w:marBottom w:val="0"/>
                                                                          <w:divBdr>
                                                                            <w:top w:val="none" w:sz="0" w:space="0" w:color="auto"/>
                                                                            <w:left w:val="none" w:sz="0" w:space="0" w:color="auto"/>
                                                                            <w:bottom w:val="none" w:sz="0" w:space="0" w:color="auto"/>
                                                                            <w:right w:val="none" w:sz="0" w:space="0" w:color="auto"/>
                                                                          </w:divBdr>
                                                                          <w:divsChild>
                                                                            <w:div w:id="5989084">
                                                                              <w:marLeft w:val="0"/>
                                                                              <w:marRight w:val="0"/>
                                                                              <w:marTop w:val="0"/>
                                                                              <w:marBottom w:val="0"/>
                                                                              <w:divBdr>
                                                                                <w:top w:val="none" w:sz="0" w:space="0" w:color="auto"/>
                                                                                <w:left w:val="none" w:sz="0" w:space="0" w:color="auto"/>
                                                                                <w:bottom w:val="none" w:sz="0" w:space="0" w:color="auto"/>
                                                                                <w:right w:val="none" w:sz="0" w:space="0" w:color="auto"/>
                                                                              </w:divBdr>
                                                                              <w:divsChild>
                                                                                <w:div w:id="1984045946">
                                                                                  <w:marLeft w:val="0"/>
                                                                                  <w:marRight w:val="0"/>
                                                                                  <w:marTop w:val="0"/>
                                                                                  <w:marBottom w:val="0"/>
                                                                                  <w:divBdr>
                                                                                    <w:top w:val="none" w:sz="0" w:space="0" w:color="auto"/>
                                                                                    <w:left w:val="none" w:sz="0" w:space="0" w:color="auto"/>
                                                                                    <w:bottom w:val="none" w:sz="0" w:space="0" w:color="auto"/>
                                                                                    <w:right w:val="none" w:sz="0" w:space="0" w:color="auto"/>
                                                                                  </w:divBdr>
                                                                                  <w:divsChild>
                                                                                    <w:div w:id="9367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59057">
                                          <w:marLeft w:val="0"/>
                                          <w:marRight w:val="0"/>
                                          <w:marTop w:val="0"/>
                                          <w:marBottom w:val="0"/>
                                          <w:divBdr>
                                            <w:top w:val="none" w:sz="0" w:space="0" w:color="auto"/>
                                            <w:left w:val="none" w:sz="0" w:space="0" w:color="auto"/>
                                            <w:bottom w:val="none" w:sz="0" w:space="0" w:color="auto"/>
                                            <w:right w:val="none" w:sz="0" w:space="0" w:color="auto"/>
                                          </w:divBdr>
                                          <w:divsChild>
                                            <w:div w:id="602495188">
                                              <w:marLeft w:val="0"/>
                                              <w:marRight w:val="0"/>
                                              <w:marTop w:val="0"/>
                                              <w:marBottom w:val="0"/>
                                              <w:divBdr>
                                                <w:top w:val="none" w:sz="0" w:space="0" w:color="auto"/>
                                                <w:left w:val="none" w:sz="0" w:space="0" w:color="auto"/>
                                                <w:bottom w:val="none" w:sz="0" w:space="0" w:color="auto"/>
                                                <w:right w:val="none" w:sz="0" w:space="0" w:color="auto"/>
                                              </w:divBdr>
                                              <w:divsChild>
                                                <w:div w:id="302393017">
                                                  <w:marLeft w:val="0"/>
                                                  <w:marRight w:val="0"/>
                                                  <w:marTop w:val="0"/>
                                                  <w:marBottom w:val="0"/>
                                                  <w:divBdr>
                                                    <w:top w:val="none" w:sz="0" w:space="0" w:color="auto"/>
                                                    <w:left w:val="none" w:sz="0" w:space="0" w:color="auto"/>
                                                    <w:bottom w:val="none" w:sz="0" w:space="0" w:color="auto"/>
                                                    <w:right w:val="none" w:sz="0" w:space="0" w:color="auto"/>
                                                  </w:divBdr>
                                                  <w:divsChild>
                                                    <w:div w:id="982930972">
                                                      <w:marLeft w:val="0"/>
                                                      <w:marRight w:val="0"/>
                                                      <w:marTop w:val="0"/>
                                                      <w:marBottom w:val="0"/>
                                                      <w:divBdr>
                                                        <w:top w:val="none" w:sz="0" w:space="0" w:color="auto"/>
                                                        <w:left w:val="none" w:sz="0" w:space="0" w:color="auto"/>
                                                        <w:bottom w:val="none" w:sz="0" w:space="0" w:color="auto"/>
                                                        <w:right w:val="none" w:sz="0" w:space="0" w:color="auto"/>
                                                      </w:divBdr>
                                                      <w:divsChild>
                                                        <w:div w:id="222330807">
                                                          <w:marLeft w:val="0"/>
                                                          <w:marRight w:val="0"/>
                                                          <w:marTop w:val="0"/>
                                                          <w:marBottom w:val="0"/>
                                                          <w:divBdr>
                                                            <w:top w:val="none" w:sz="0" w:space="0" w:color="auto"/>
                                                            <w:left w:val="none" w:sz="0" w:space="0" w:color="auto"/>
                                                            <w:bottom w:val="none" w:sz="0" w:space="0" w:color="auto"/>
                                                            <w:right w:val="none" w:sz="0" w:space="0" w:color="auto"/>
                                                          </w:divBdr>
                                                          <w:divsChild>
                                                            <w:div w:id="1733309908">
                                                              <w:marLeft w:val="0"/>
                                                              <w:marRight w:val="0"/>
                                                              <w:marTop w:val="0"/>
                                                              <w:marBottom w:val="0"/>
                                                              <w:divBdr>
                                                                <w:top w:val="none" w:sz="0" w:space="0" w:color="auto"/>
                                                                <w:left w:val="none" w:sz="0" w:space="0" w:color="auto"/>
                                                                <w:bottom w:val="none" w:sz="0" w:space="0" w:color="auto"/>
                                                                <w:right w:val="none" w:sz="0" w:space="0" w:color="auto"/>
                                                              </w:divBdr>
                                                              <w:divsChild>
                                                                <w:div w:id="1971934867">
                                                                  <w:marLeft w:val="0"/>
                                                                  <w:marRight w:val="0"/>
                                                                  <w:marTop w:val="0"/>
                                                                  <w:marBottom w:val="0"/>
                                                                  <w:divBdr>
                                                                    <w:top w:val="none" w:sz="0" w:space="0" w:color="auto"/>
                                                                    <w:left w:val="none" w:sz="0" w:space="0" w:color="auto"/>
                                                                    <w:bottom w:val="none" w:sz="0" w:space="0" w:color="auto"/>
                                                                    <w:right w:val="none" w:sz="0" w:space="0" w:color="auto"/>
                                                                  </w:divBdr>
                                                                  <w:divsChild>
                                                                    <w:div w:id="215287014">
                                                                      <w:marLeft w:val="0"/>
                                                                      <w:marRight w:val="0"/>
                                                                      <w:marTop w:val="0"/>
                                                                      <w:marBottom w:val="0"/>
                                                                      <w:divBdr>
                                                                        <w:top w:val="none" w:sz="0" w:space="0" w:color="auto"/>
                                                                        <w:left w:val="none" w:sz="0" w:space="0" w:color="auto"/>
                                                                        <w:bottom w:val="none" w:sz="0" w:space="0" w:color="auto"/>
                                                                        <w:right w:val="none" w:sz="0" w:space="0" w:color="auto"/>
                                                                      </w:divBdr>
                                                                      <w:divsChild>
                                                                        <w:div w:id="503978373">
                                                                          <w:marLeft w:val="0"/>
                                                                          <w:marRight w:val="0"/>
                                                                          <w:marTop w:val="0"/>
                                                                          <w:marBottom w:val="0"/>
                                                                          <w:divBdr>
                                                                            <w:top w:val="none" w:sz="0" w:space="0" w:color="auto"/>
                                                                            <w:left w:val="none" w:sz="0" w:space="0" w:color="auto"/>
                                                                            <w:bottom w:val="none" w:sz="0" w:space="0" w:color="auto"/>
                                                                            <w:right w:val="none" w:sz="0" w:space="0" w:color="auto"/>
                                                                          </w:divBdr>
                                                                          <w:divsChild>
                                                                            <w:div w:id="209731125">
                                                                              <w:marLeft w:val="0"/>
                                                                              <w:marRight w:val="0"/>
                                                                              <w:marTop w:val="0"/>
                                                                              <w:marBottom w:val="0"/>
                                                                              <w:divBdr>
                                                                                <w:top w:val="none" w:sz="0" w:space="0" w:color="auto"/>
                                                                                <w:left w:val="none" w:sz="0" w:space="0" w:color="auto"/>
                                                                                <w:bottom w:val="none" w:sz="0" w:space="0" w:color="auto"/>
                                                                                <w:right w:val="none" w:sz="0" w:space="0" w:color="auto"/>
                                                                              </w:divBdr>
                                                                              <w:divsChild>
                                                                                <w:div w:id="1409614101">
                                                                                  <w:marLeft w:val="0"/>
                                                                                  <w:marRight w:val="0"/>
                                                                                  <w:marTop w:val="0"/>
                                                                                  <w:marBottom w:val="0"/>
                                                                                  <w:divBdr>
                                                                                    <w:top w:val="none" w:sz="0" w:space="0" w:color="auto"/>
                                                                                    <w:left w:val="none" w:sz="0" w:space="0" w:color="auto"/>
                                                                                    <w:bottom w:val="none" w:sz="0" w:space="0" w:color="auto"/>
                                                                                    <w:right w:val="none" w:sz="0" w:space="0" w:color="auto"/>
                                                                                  </w:divBdr>
                                                                                  <w:divsChild>
                                                                                    <w:div w:id="13146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834411">
                                          <w:marLeft w:val="0"/>
                                          <w:marRight w:val="0"/>
                                          <w:marTop w:val="0"/>
                                          <w:marBottom w:val="0"/>
                                          <w:divBdr>
                                            <w:top w:val="none" w:sz="0" w:space="0" w:color="auto"/>
                                            <w:left w:val="none" w:sz="0" w:space="0" w:color="auto"/>
                                            <w:bottom w:val="none" w:sz="0" w:space="0" w:color="auto"/>
                                            <w:right w:val="none" w:sz="0" w:space="0" w:color="auto"/>
                                          </w:divBdr>
                                          <w:divsChild>
                                            <w:div w:id="1659453078">
                                              <w:marLeft w:val="0"/>
                                              <w:marRight w:val="0"/>
                                              <w:marTop w:val="0"/>
                                              <w:marBottom w:val="0"/>
                                              <w:divBdr>
                                                <w:top w:val="none" w:sz="0" w:space="0" w:color="auto"/>
                                                <w:left w:val="none" w:sz="0" w:space="0" w:color="auto"/>
                                                <w:bottom w:val="none" w:sz="0" w:space="0" w:color="auto"/>
                                                <w:right w:val="none" w:sz="0" w:space="0" w:color="auto"/>
                                              </w:divBdr>
                                              <w:divsChild>
                                                <w:div w:id="676078697">
                                                  <w:marLeft w:val="0"/>
                                                  <w:marRight w:val="0"/>
                                                  <w:marTop w:val="0"/>
                                                  <w:marBottom w:val="0"/>
                                                  <w:divBdr>
                                                    <w:top w:val="none" w:sz="0" w:space="0" w:color="auto"/>
                                                    <w:left w:val="none" w:sz="0" w:space="0" w:color="auto"/>
                                                    <w:bottom w:val="none" w:sz="0" w:space="0" w:color="auto"/>
                                                    <w:right w:val="none" w:sz="0" w:space="0" w:color="auto"/>
                                                  </w:divBdr>
                                                  <w:divsChild>
                                                    <w:div w:id="1383093739">
                                                      <w:marLeft w:val="0"/>
                                                      <w:marRight w:val="0"/>
                                                      <w:marTop w:val="0"/>
                                                      <w:marBottom w:val="0"/>
                                                      <w:divBdr>
                                                        <w:top w:val="none" w:sz="0" w:space="0" w:color="auto"/>
                                                        <w:left w:val="none" w:sz="0" w:space="0" w:color="auto"/>
                                                        <w:bottom w:val="none" w:sz="0" w:space="0" w:color="auto"/>
                                                        <w:right w:val="none" w:sz="0" w:space="0" w:color="auto"/>
                                                      </w:divBdr>
                                                      <w:divsChild>
                                                        <w:div w:id="1256552879">
                                                          <w:marLeft w:val="0"/>
                                                          <w:marRight w:val="0"/>
                                                          <w:marTop w:val="0"/>
                                                          <w:marBottom w:val="0"/>
                                                          <w:divBdr>
                                                            <w:top w:val="none" w:sz="0" w:space="0" w:color="auto"/>
                                                            <w:left w:val="none" w:sz="0" w:space="0" w:color="auto"/>
                                                            <w:bottom w:val="none" w:sz="0" w:space="0" w:color="auto"/>
                                                            <w:right w:val="none" w:sz="0" w:space="0" w:color="auto"/>
                                                          </w:divBdr>
                                                          <w:divsChild>
                                                            <w:div w:id="2009018223">
                                                              <w:marLeft w:val="0"/>
                                                              <w:marRight w:val="0"/>
                                                              <w:marTop w:val="0"/>
                                                              <w:marBottom w:val="0"/>
                                                              <w:divBdr>
                                                                <w:top w:val="none" w:sz="0" w:space="0" w:color="auto"/>
                                                                <w:left w:val="none" w:sz="0" w:space="0" w:color="auto"/>
                                                                <w:bottom w:val="none" w:sz="0" w:space="0" w:color="auto"/>
                                                                <w:right w:val="none" w:sz="0" w:space="0" w:color="auto"/>
                                                              </w:divBdr>
                                                              <w:divsChild>
                                                                <w:div w:id="2113746944">
                                                                  <w:marLeft w:val="0"/>
                                                                  <w:marRight w:val="0"/>
                                                                  <w:marTop w:val="0"/>
                                                                  <w:marBottom w:val="0"/>
                                                                  <w:divBdr>
                                                                    <w:top w:val="none" w:sz="0" w:space="0" w:color="auto"/>
                                                                    <w:left w:val="none" w:sz="0" w:space="0" w:color="auto"/>
                                                                    <w:bottom w:val="none" w:sz="0" w:space="0" w:color="auto"/>
                                                                    <w:right w:val="none" w:sz="0" w:space="0" w:color="auto"/>
                                                                  </w:divBdr>
                                                                  <w:divsChild>
                                                                    <w:div w:id="1836726082">
                                                                      <w:marLeft w:val="0"/>
                                                                      <w:marRight w:val="0"/>
                                                                      <w:marTop w:val="0"/>
                                                                      <w:marBottom w:val="0"/>
                                                                      <w:divBdr>
                                                                        <w:top w:val="none" w:sz="0" w:space="0" w:color="auto"/>
                                                                        <w:left w:val="none" w:sz="0" w:space="0" w:color="auto"/>
                                                                        <w:bottom w:val="none" w:sz="0" w:space="0" w:color="auto"/>
                                                                        <w:right w:val="none" w:sz="0" w:space="0" w:color="auto"/>
                                                                      </w:divBdr>
                                                                      <w:divsChild>
                                                                        <w:div w:id="1932081636">
                                                                          <w:marLeft w:val="0"/>
                                                                          <w:marRight w:val="0"/>
                                                                          <w:marTop w:val="0"/>
                                                                          <w:marBottom w:val="0"/>
                                                                          <w:divBdr>
                                                                            <w:top w:val="none" w:sz="0" w:space="0" w:color="auto"/>
                                                                            <w:left w:val="none" w:sz="0" w:space="0" w:color="auto"/>
                                                                            <w:bottom w:val="none" w:sz="0" w:space="0" w:color="auto"/>
                                                                            <w:right w:val="none" w:sz="0" w:space="0" w:color="auto"/>
                                                                          </w:divBdr>
                                                                          <w:divsChild>
                                                                            <w:div w:id="1460221485">
                                                                              <w:marLeft w:val="0"/>
                                                                              <w:marRight w:val="0"/>
                                                                              <w:marTop w:val="0"/>
                                                                              <w:marBottom w:val="0"/>
                                                                              <w:divBdr>
                                                                                <w:top w:val="none" w:sz="0" w:space="0" w:color="auto"/>
                                                                                <w:left w:val="none" w:sz="0" w:space="0" w:color="auto"/>
                                                                                <w:bottom w:val="none" w:sz="0" w:space="0" w:color="auto"/>
                                                                                <w:right w:val="none" w:sz="0" w:space="0" w:color="auto"/>
                                                                              </w:divBdr>
                                                                              <w:divsChild>
                                                                                <w:div w:id="554201352">
                                                                                  <w:marLeft w:val="0"/>
                                                                                  <w:marRight w:val="0"/>
                                                                                  <w:marTop w:val="0"/>
                                                                                  <w:marBottom w:val="0"/>
                                                                                  <w:divBdr>
                                                                                    <w:top w:val="none" w:sz="0" w:space="0" w:color="auto"/>
                                                                                    <w:left w:val="none" w:sz="0" w:space="0" w:color="auto"/>
                                                                                    <w:bottom w:val="none" w:sz="0" w:space="0" w:color="auto"/>
                                                                                    <w:right w:val="none" w:sz="0" w:space="0" w:color="auto"/>
                                                                                  </w:divBdr>
                                                                                  <w:divsChild>
                                                                                    <w:div w:id="11833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1964194116">
      <w:bodyDiv w:val="1"/>
      <w:marLeft w:val="0"/>
      <w:marRight w:val="0"/>
      <w:marTop w:val="0"/>
      <w:marBottom w:val="0"/>
      <w:divBdr>
        <w:top w:val="none" w:sz="0" w:space="0" w:color="auto"/>
        <w:left w:val="none" w:sz="0" w:space="0" w:color="auto"/>
        <w:bottom w:val="none" w:sz="0" w:space="0" w:color="auto"/>
        <w:right w:val="none" w:sz="0" w:space="0" w:color="auto"/>
      </w:divBdr>
      <w:divsChild>
        <w:div w:id="697126827">
          <w:marLeft w:val="0"/>
          <w:marRight w:val="0"/>
          <w:marTop w:val="0"/>
          <w:marBottom w:val="0"/>
          <w:divBdr>
            <w:top w:val="none" w:sz="0" w:space="0" w:color="auto"/>
            <w:left w:val="none" w:sz="0" w:space="0" w:color="auto"/>
            <w:bottom w:val="none" w:sz="0" w:space="0" w:color="auto"/>
            <w:right w:val="none" w:sz="0" w:space="0" w:color="auto"/>
          </w:divBdr>
          <w:divsChild>
            <w:div w:id="1542859209">
              <w:marLeft w:val="0"/>
              <w:marRight w:val="0"/>
              <w:marTop w:val="0"/>
              <w:marBottom w:val="0"/>
              <w:divBdr>
                <w:top w:val="none" w:sz="0" w:space="0" w:color="auto"/>
                <w:left w:val="none" w:sz="0" w:space="0" w:color="auto"/>
                <w:bottom w:val="none" w:sz="0" w:space="0" w:color="auto"/>
                <w:right w:val="none" w:sz="0" w:space="0" w:color="auto"/>
              </w:divBdr>
              <w:divsChild>
                <w:div w:id="1244728210">
                  <w:marLeft w:val="0"/>
                  <w:marRight w:val="0"/>
                  <w:marTop w:val="0"/>
                  <w:marBottom w:val="0"/>
                  <w:divBdr>
                    <w:top w:val="none" w:sz="0" w:space="0" w:color="auto"/>
                    <w:left w:val="none" w:sz="0" w:space="0" w:color="auto"/>
                    <w:bottom w:val="none" w:sz="0" w:space="0" w:color="auto"/>
                    <w:right w:val="none" w:sz="0" w:space="0" w:color="auto"/>
                  </w:divBdr>
                  <w:divsChild>
                    <w:div w:id="1415589930">
                      <w:marLeft w:val="0"/>
                      <w:marRight w:val="0"/>
                      <w:marTop w:val="0"/>
                      <w:marBottom w:val="0"/>
                      <w:divBdr>
                        <w:top w:val="none" w:sz="0" w:space="0" w:color="auto"/>
                        <w:left w:val="none" w:sz="0" w:space="0" w:color="auto"/>
                        <w:bottom w:val="none" w:sz="0" w:space="0" w:color="auto"/>
                        <w:right w:val="none" w:sz="0" w:space="0" w:color="auto"/>
                      </w:divBdr>
                      <w:divsChild>
                        <w:div w:id="16342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67292305">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M-Iw1awJ1NU" TargetMode="External"/><Relationship Id="rId18" Type="http://schemas.microsoft.com/office/2007/relationships/diagramDrawing" Target="diagrams/drawing1.xml"/><Relationship Id="rId26" Type="http://schemas.openxmlformats.org/officeDocument/2006/relationships/image" Target="media/image1.png"/><Relationship Id="rId39" Type="http://schemas.openxmlformats.org/officeDocument/2006/relationships/diagramData" Target="diagrams/data5.xml"/><Relationship Id="rId21" Type="http://schemas.openxmlformats.org/officeDocument/2006/relationships/diagramQuickStyle" Target="diagrams/quickStyle2.xml"/><Relationship Id="rId34" Type="http://schemas.openxmlformats.org/officeDocument/2006/relationships/diagramData" Target="diagrams/data4.xml"/><Relationship Id="rId42" Type="http://schemas.openxmlformats.org/officeDocument/2006/relationships/diagramColors" Target="diagrams/colors5.xml"/><Relationship Id="rId47" Type="http://schemas.openxmlformats.org/officeDocument/2006/relationships/diagramColors" Target="diagrams/colors6.xml"/><Relationship Id="rId50" Type="http://schemas.openxmlformats.org/officeDocument/2006/relationships/diagramLayout" Target="diagrams/layout7.xml"/><Relationship Id="rId55" Type="http://schemas.openxmlformats.org/officeDocument/2006/relationships/diagramLayout" Target="diagrams/layout8.xml"/><Relationship Id="rId63" Type="http://schemas.microsoft.com/office/2007/relationships/diagramDrawing" Target="diagrams/drawing9.xml"/><Relationship Id="rId68" Type="http://schemas.openxmlformats.org/officeDocument/2006/relationships/hyperlink" Target="https://www.youtube.com/watch?v=M-Iw1awJ1NU" TargetMode="External"/><Relationship Id="rId7" Type="http://schemas.openxmlformats.org/officeDocument/2006/relationships/styles" Target="style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diagramData" Target="diagrams/data3.xml"/><Relationship Id="rId11" Type="http://schemas.openxmlformats.org/officeDocument/2006/relationships/endnotes" Target="endnotes.xml"/><Relationship Id="rId24" Type="http://schemas.openxmlformats.org/officeDocument/2006/relationships/comments" Target="comments.xml"/><Relationship Id="rId32" Type="http://schemas.openxmlformats.org/officeDocument/2006/relationships/diagramColors" Target="diagrams/colors3.xml"/><Relationship Id="rId37" Type="http://schemas.openxmlformats.org/officeDocument/2006/relationships/diagramColors" Target="diagrams/colors4.xml"/><Relationship Id="rId40" Type="http://schemas.openxmlformats.org/officeDocument/2006/relationships/diagramLayout" Target="diagrams/layout5.xml"/><Relationship Id="rId45" Type="http://schemas.openxmlformats.org/officeDocument/2006/relationships/diagramLayout" Target="diagrams/layout6.xml"/><Relationship Id="rId53" Type="http://schemas.microsoft.com/office/2007/relationships/diagramDrawing" Target="diagrams/drawing7.xml"/><Relationship Id="rId58" Type="http://schemas.microsoft.com/office/2007/relationships/diagramDrawing" Target="diagrams/drawing8.xml"/><Relationship Id="rId66" Type="http://schemas.openxmlformats.org/officeDocument/2006/relationships/hyperlink" Target="https://doi.org/10.1145/320434.320440" TargetMode="External"/><Relationship Id="rId7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diagramLayout" Target="diagrams/layout1.xml"/><Relationship Id="rId23" Type="http://schemas.microsoft.com/office/2007/relationships/diagramDrawing" Target="diagrams/drawing2.xml"/><Relationship Id="rId28" Type="http://schemas.openxmlformats.org/officeDocument/2006/relationships/hyperlink" Target="https://www.youtube.com/watch?v=t7KZFiCstwI" TargetMode="External"/><Relationship Id="rId36" Type="http://schemas.openxmlformats.org/officeDocument/2006/relationships/diagramQuickStyle" Target="diagrams/quickStyle4.xml"/><Relationship Id="rId49" Type="http://schemas.openxmlformats.org/officeDocument/2006/relationships/diagramData" Target="diagrams/data7.xml"/><Relationship Id="rId57" Type="http://schemas.openxmlformats.org/officeDocument/2006/relationships/diagramColors" Target="diagrams/colors8.xml"/><Relationship Id="rId61" Type="http://schemas.openxmlformats.org/officeDocument/2006/relationships/diagramQuickStyle" Target="diagrams/quickStyle9.xml"/><Relationship Id="rId160"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diagramData" Target="diagrams/data2.xml"/><Relationship Id="rId31" Type="http://schemas.openxmlformats.org/officeDocument/2006/relationships/diagramQuickStyle" Target="diagrams/quickStyle3.xml"/><Relationship Id="rId44" Type="http://schemas.openxmlformats.org/officeDocument/2006/relationships/diagramData" Target="diagrams/data6.xml"/><Relationship Id="rId52" Type="http://schemas.openxmlformats.org/officeDocument/2006/relationships/diagramColors" Target="diagrams/colors7.xml"/><Relationship Id="rId60" Type="http://schemas.openxmlformats.org/officeDocument/2006/relationships/diagramLayout" Target="diagrams/layout9.xml"/><Relationship Id="rId65" Type="http://schemas.openxmlformats.org/officeDocument/2006/relationships/image" Target="media/image11.png"/><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hyperlink" Target="https://www.youtube.com/watch?v=t7KZFiCstwI" TargetMode="External"/><Relationship Id="rId30" Type="http://schemas.openxmlformats.org/officeDocument/2006/relationships/diagramLayout" Target="diagrams/layout3.xml"/><Relationship Id="rId35" Type="http://schemas.openxmlformats.org/officeDocument/2006/relationships/diagramLayout" Target="diagrams/layout4.xml"/><Relationship Id="rId43" Type="http://schemas.microsoft.com/office/2007/relationships/diagramDrawing" Target="diagrams/drawing5.xml"/><Relationship Id="rId48" Type="http://schemas.microsoft.com/office/2007/relationships/diagramDrawing" Target="diagrams/drawing6.xml"/><Relationship Id="rId56" Type="http://schemas.openxmlformats.org/officeDocument/2006/relationships/diagramQuickStyle" Target="diagrams/quickStyle8.xml"/><Relationship Id="rId64" Type="http://schemas.openxmlformats.org/officeDocument/2006/relationships/image" Target="media/image10.png"/><Relationship Id="rId69" Type="http://schemas.openxmlformats.org/officeDocument/2006/relationships/hyperlink" Target="https://www.youtube.com/watch?v=t7KZFiCstwI" TargetMode="External"/><Relationship Id="rId8" Type="http://schemas.openxmlformats.org/officeDocument/2006/relationships/settings" Target="settings.xml"/><Relationship Id="rId51" Type="http://schemas.openxmlformats.org/officeDocument/2006/relationships/diagramQuickStyle" Target="diagrams/quickStyle7.xm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youtube.com/watch?v=M-Iw1awJ1NU" TargetMode="External"/><Relationship Id="rId17" Type="http://schemas.openxmlformats.org/officeDocument/2006/relationships/diagramColors" Target="diagrams/colors1.xml"/><Relationship Id="rId25" Type="http://schemas.microsoft.com/office/2011/relationships/commentsExtended" Target="commentsExtended.xml"/><Relationship Id="rId33" Type="http://schemas.microsoft.com/office/2007/relationships/diagramDrawing" Target="diagrams/drawing3.xml"/><Relationship Id="rId38" Type="http://schemas.microsoft.com/office/2007/relationships/diagramDrawing" Target="diagrams/drawing4.xml"/><Relationship Id="rId46" Type="http://schemas.openxmlformats.org/officeDocument/2006/relationships/diagramQuickStyle" Target="diagrams/quickStyle6.xml"/><Relationship Id="rId59" Type="http://schemas.openxmlformats.org/officeDocument/2006/relationships/diagramData" Target="diagrams/data9.xml"/><Relationship Id="rId67" Type="http://schemas.openxmlformats.org/officeDocument/2006/relationships/hyperlink" Target="https://doi.org/10.1145/362384.362685" TargetMode="External"/><Relationship Id="rId20" Type="http://schemas.openxmlformats.org/officeDocument/2006/relationships/diagramLayout" Target="diagrams/layout2.xml"/><Relationship Id="rId41" Type="http://schemas.openxmlformats.org/officeDocument/2006/relationships/diagramQuickStyle" Target="diagrams/quickStyle5.xml"/><Relationship Id="rId54" Type="http://schemas.openxmlformats.org/officeDocument/2006/relationships/diagramData" Target="diagrams/data8.xml"/><Relationship Id="rId62" Type="http://schemas.openxmlformats.org/officeDocument/2006/relationships/diagramColors" Target="diagrams/colors9.xm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diagrams/_rels/data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diagrams/_rels/data7.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03D9B0-3F9D-40DF-985C-7E27FFFBD577}" type="doc">
      <dgm:prSet loTypeId="urn:microsoft.com/office/officeart/2005/8/layout/process1" loCatId="process" qsTypeId="urn:microsoft.com/office/officeart/2005/8/quickstyle/simple1" qsCatId="simple" csTypeId="urn:microsoft.com/office/officeart/2005/8/colors/colorful3" csCatId="colorful" phldr="1"/>
      <dgm:spPr/>
    </dgm:pt>
    <dgm:pt modelId="{67BB2BD4-D803-4B5E-ACA8-5B641728B382}">
      <dgm:prSet phldrT="[Texto]"/>
      <dgm:spPr/>
      <dgm:t>
        <a:bodyPr/>
        <a:lstStyle/>
        <a:p>
          <a:r>
            <a:rPr lang="es-CO">
              <a:latin typeface="Arial" panose="020B0604020202020204" pitchFamily="34" charset="0"/>
              <a:cs typeface="Arial" panose="020B0604020202020204" pitchFamily="34" charset="0"/>
            </a:rPr>
            <a:t>Diseño conceptual</a:t>
          </a:r>
          <a:endParaRPr lang="es-ES">
            <a:latin typeface="Arial" panose="020B0604020202020204" pitchFamily="34" charset="0"/>
            <a:cs typeface="Arial" panose="020B0604020202020204" pitchFamily="34" charset="0"/>
          </a:endParaRPr>
        </a:p>
      </dgm:t>
    </dgm:pt>
    <dgm:pt modelId="{4D24D786-561B-4F30-BA40-4662AAE48251}" type="parTrans" cxnId="{CF0968C2-3E0F-4EA2-84DE-9B377ABCA45C}">
      <dgm:prSet/>
      <dgm:spPr/>
      <dgm:t>
        <a:bodyPr/>
        <a:lstStyle/>
        <a:p>
          <a:endParaRPr lang="es-ES">
            <a:latin typeface="Arial" panose="020B0604020202020204" pitchFamily="34" charset="0"/>
            <a:cs typeface="Arial" panose="020B0604020202020204" pitchFamily="34" charset="0"/>
          </a:endParaRPr>
        </a:p>
      </dgm:t>
    </dgm:pt>
    <dgm:pt modelId="{BF50B415-9953-4102-829C-99E7F6E7D5BC}" type="sibTrans" cxnId="{CF0968C2-3E0F-4EA2-84DE-9B377ABCA45C}">
      <dgm:prSet/>
      <dgm:spPr/>
      <dgm:t>
        <a:bodyPr/>
        <a:lstStyle/>
        <a:p>
          <a:endParaRPr lang="es-ES">
            <a:latin typeface="Arial" panose="020B0604020202020204" pitchFamily="34" charset="0"/>
            <a:cs typeface="Arial" panose="020B0604020202020204" pitchFamily="34" charset="0"/>
          </a:endParaRPr>
        </a:p>
      </dgm:t>
    </dgm:pt>
    <dgm:pt modelId="{E761CB8A-376D-4F35-80CF-85386503F291}">
      <dgm:prSet/>
      <dgm:spPr/>
      <dgm:t>
        <a:bodyPr/>
        <a:lstStyle/>
        <a:p>
          <a:r>
            <a:rPr lang="es-CO">
              <a:latin typeface="Arial" panose="020B0604020202020204" pitchFamily="34" charset="0"/>
              <a:cs typeface="Arial" panose="020B0604020202020204" pitchFamily="34" charset="0"/>
            </a:rPr>
            <a:t>Diseño lógico</a:t>
          </a:r>
          <a:endParaRPr lang="en-US">
            <a:latin typeface="Arial" panose="020B0604020202020204" pitchFamily="34" charset="0"/>
            <a:cs typeface="Arial" panose="020B0604020202020204" pitchFamily="34" charset="0"/>
          </a:endParaRPr>
        </a:p>
      </dgm:t>
    </dgm:pt>
    <dgm:pt modelId="{A2723B7D-753F-414C-A934-7F2563CC4B59}" type="parTrans" cxnId="{1AAFAC6B-DB67-4254-928D-B5DF66B18F99}">
      <dgm:prSet/>
      <dgm:spPr/>
      <dgm:t>
        <a:bodyPr/>
        <a:lstStyle/>
        <a:p>
          <a:endParaRPr lang="es-ES">
            <a:latin typeface="Arial" panose="020B0604020202020204" pitchFamily="34" charset="0"/>
            <a:cs typeface="Arial" panose="020B0604020202020204" pitchFamily="34" charset="0"/>
          </a:endParaRPr>
        </a:p>
      </dgm:t>
    </dgm:pt>
    <dgm:pt modelId="{BB397955-3144-40F9-932D-2D056996C940}" type="sibTrans" cxnId="{1AAFAC6B-DB67-4254-928D-B5DF66B18F99}">
      <dgm:prSet/>
      <dgm:spPr/>
      <dgm:t>
        <a:bodyPr/>
        <a:lstStyle/>
        <a:p>
          <a:endParaRPr lang="es-ES">
            <a:latin typeface="Arial" panose="020B0604020202020204" pitchFamily="34" charset="0"/>
            <a:cs typeface="Arial" panose="020B0604020202020204" pitchFamily="34" charset="0"/>
          </a:endParaRPr>
        </a:p>
      </dgm:t>
    </dgm:pt>
    <dgm:pt modelId="{01111A25-26E9-4BD0-BBFE-01EF325A1429}">
      <dgm:prSet/>
      <dgm:spPr/>
      <dgm:t>
        <a:bodyPr/>
        <a:lstStyle/>
        <a:p>
          <a:r>
            <a:rPr lang="es-CO">
              <a:latin typeface="Arial" panose="020B0604020202020204" pitchFamily="34" charset="0"/>
              <a:cs typeface="Arial" panose="020B0604020202020204" pitchFamily="34" charset="0"/>
            </a:rPr>
            <a:t>Diseño físico</a:t>
          </a:r>
          <a:endParaRPr lang="en-US">
            <a:latin typeface="Arial" panose="020B0604020202020204" pitchFamily="34" charset="0"/>
            <a:cs typeface="Arial" panose="020B0604020202020204" pitchFamily="34" charset="0"/>
          </a:endParaRPr>
        </a:p>
      </dgm:t>
    </dgm:pt>
    <dgm:pt modelId="{0EA019E0-45FC-4302-882E-A544361B9DFA}" type="parTrans" cxnId="{90CEF7B1-039E-4677-B5C9-9B2B41F7A717}">
      <dgm:prSet/>
      <dgm:spPr/>
      <dgm:t>
        <a:bodyPr/>
        <a:lstStyle/>
        <a:p>
          <a:endParaRPr lang="es-ES">
            <a:latin typeface="Arial" panose="020B0604020202020204" pitchFamily="34" charset="0"/>
            <a:cs typeface="Arial" panose="020B0604020202020204" pitchFamily="34" charset="0"/>
          </a:endParaRPr>
        </a:p>
      </dgm:t>
    </dgm:pt>
    <dgm:pt modelId="{170C2AE2-FA22-4F05-B991-86D71D26646E}" type="sibTrans" cxnId="{90CEF7B1-039E-4677-B5C9-9B2B41F7A717}">
      <dgm:prSet/>
      <dgm:spPr/>
      <dgm:t>
        <a:bodyPr/>
        <a:lstStyle/>
        <a:p>
          <a:endParaRPr lang="es-ES">
            <a:latin typeface="Arial" panose="020B0604020202020204" pitchFamily="34" charset="0"/>
            <a:cs typeface="Arial" panose="020B0604020202020204" pitchFamily="34" charset="0"/>
          </a:endParaRPr>
        </a:p>
      </dgm:t>
    </dgm:pt>
    <dgm:pt modelId="{97CB492F-8067-4737-89B8-739B83BDA2D1}" type="pres">
      <dgm:prSet presAssocID="{CE03D9B0-3F9D-40DF-985C-7E27FFFBD577}" presName="Name0" presStyleCnt="0">
        <dgm:presLayoutVars>
          <dgm:dir/>
          <dgm:resizeHandles val="exact"/>
        </dgm:presLayoutVars>
      </dgm:prSet>
      <dgm:spPr/>
    </dgm:pt>
    <dgm:pt modelId="{52E46544-9678-4B09-B6A1-C2F483FF2F8D}" type="pres">
      <dgm:prSet presAssocID="{67BB2BD4-D803-4B5E-ACA8-5B641728B382}" presName="node" presStyleLbl="node1" presStyleIdx="0" presStyleCnt="3">
        <dgm:presLayoutVars>
          <dgm:bulletEnabled val="1"/>
        </dgm:presLayoutVars>
      </dgm:prSet>
      <dgm:spPr/>
      <dgm:t>
        <a:bodyPr/>
        <a:lstStyle/>
        <a:p>
          <a:endParaRPr lang="es-ES"/>
        </a:p>
      </dgm:t>
    </dgm:pt>
    <dgm:pt modelId="{8F509E19-5860-4254-9597-E46614DCFF78}" type="pres">
      <dgm:prSet presAssocID="{BF50B415-9953-4102-829C-99E7F6E7D5BC}" presName="sibTrans" presStyleLbl="sibTrans2D1" presStyleIdx="0" presStyleCnt="2"/>
      <dgm:spPr/>
      <dgm:t>
        <a:bodyPr/>
        <a:lstStyle/>
        <a:p>
          <a:endParaRPr lang="es-ES"/>
        </a:p>
      </dgm:t>
    </dgm:pt>
    <dgm:pt modelId="{7F4EEADD-AEAC-4DEB-8904-802DF3648B34}" type="pres">
      <dgm:prSet presAssocID="{BF50B415-9953-4102-829C-99E7F6E7D5BC}" presName="connectorText" presStyleLbl="sibTrans2D1" presStyleIdx="0" presStyleCnt="2"/>
      <dgm:spPr/>
      <dgm:t>
        <a:bodyPr/>
        <a:lstStyle/>
        <a:p>
          <a:endParaRPr lang="es-ES"/>
        </a:p>
      </dgm:t>
    </dgm:pt>
    <dgm:pt modelId="{03E45167-3803-4BB6-ABF5-08248B18C224}" type="pres">
      <dgm:prSet presAssocID="{E761CB8A-376D-4F35-80CF-85386503F291}" presName="node" presStyleLbl="node1" presStyleIdx="1" presStyleCnt="3">
        <dgm:presLayoutVars>
          <dgm:bulletEnabled val="1"/>
        </dgm:presLayoutVars>
      </dgm:prSet>
      <dgm:spPr/>
      <dgm:t>
        <a:bodyPr/>
        <a:lstStyle/>
        <a:p>
          <a:endParaRPr lang="es-ES"/>
        </a:p>
      </dgm:t>
    </dgm:pt>
    <dgm:pt modelId="{7F715B96-8C79-4383-9B63-98C885BAA67A}" type="pres">
      <dgm:prSet presAssocID="{BB397955-3144-40F9-932D-2D056996C940}" presName="sibTrans" presStyleLbl="sibTrans2D1" presStyleIdx="1" presStyleCnt="2"/>
      <dgm:spPr/>
      <dgm:t>
        <a:bodyPr/>
        <a:lstStyle/>
        <a:p>
          <a:endParaRPr lang="es-ES"/>
        </a:p>
      </dgm:t>
    </dgm:pt>
    <dgm:pt modelId="{CA47C1EE-8F0A-4255-934C-DAC1B34D9224}" type="pres">
      <dgm:prSet presAssocID="{BB397955-3144-40F9-932D-2D056996C940}" presName="connectorText" presStyleLbl="sibTrans2D1" presStyleIdx="1" presStyleCnt="2"/>
      <dgm:spPr/>
      <dgm:t>
        <a:bodyPr/>
        <a:lstStyle/>
        <a:p>
          <a:endParaRPr lang="es-ES"/>
        </a:p>
      </dgm:t>
    </dgm:pt>
    <dgm:pt modelId="{A44286DF-51A9-40C7-9743-8E4D84022DCA}" type="pres">
      <dgm:prSet presAssocID="{01111A25-26E9-4BD0-BBFE-01EF325A1429}" presName="node" presStyleLbl="node1" presStyleIdx="2" presStyleCnt="3">
        <dgm:presLayoutVars>
          <dgm:bulletEnabled val="1"/>
        </dgm:presLayoutVars>
      </dgm:prSet>
      <dgm:spPr/>
      <dgm:t>
        <a:bodyPr/>
        <a:lstStyle/>
        <a:p>
          <a:endParaRPr lang="es-ES"/>
        </a:p>
      </dgm:t>
    </dgm:pt>
  </dgm:ptLst>
  <dgm:cxnLst>
    <dgm:cxn modelId="{CF0968C2-3E0F-4EA2-84DE-9B377ABCA45C}" srcId="{CE03D9B0-3F9D-40DF-985C-7E27FFFBD577}" destId="{67BB2BD4-D803-4B5E-ACA8-5B641728B382}" srcOrd="0" destOrd="0" parTransId="{4D24D786-561B-4F30-BA40-4662AAE48251}" sibTransId="{BF50B415-9953-4102-829C-99E7F6E7D5BC}"/>
    <dgm:cxn modelId="{90CEF7B1-039E-4677-B5C9-9B2B41F7A717}" srcId="{CE03D9B0-3F9D-40DF-985C-7E27FFFBD577}" destId="{01111A25-26E9-4BD0-BBFE-01EF325A1429}" srcOrd="2" destOrd="0" parTransId="{0EA019E0-45FC-4302-882E-A544361B9DFA}" sibTransId="{170C2AE2-FA22-4F05-B991-86D71D26646E}"/>
    <dgm:cxn modelId="{65A366EA-9ED9-4021-B729-DA4DC3F060FC}" type="presOf" srcId="{BF50B415-9953-4102-829C-99E7F6E7D5BC}" destId="{8F509E19-5860-4254-9597-E46614DCFF78}" srcOrd="0" destOrd="0" presId="urn:microsoft.com/office/officeart/2005/8/layout/process1"/>
    <dgm:cxn modelId="{53672BAD-CC8F-44E4-BAF1-FE900409870A}" type="presOf" srcId="{BB397955-3144-40F9-932D-2D056996C940}" destId="{7F715B96-8C79-4383-9B63-98C885BAA67A}" srcOrd="0" destOrd="0" presId="urn:microsoft.com/office/officeart/2005/8/layout/process1"/>
    <dgm:cxn modelId="{F0AC4965-46B0-4AD8-AFD4-4E733D49D877}" type="presOf" srcId="{E761CB8A-376D-4F35-80CF-85386503F291}" destId="{03E45167-3803-4BB6-ABF5-08248B18C224}" srcOrd="0" destOrd="0" presId="urn:microsoft.com/office/officeart/2005/8/layout/process1"/>
    <dgm:cxn modelId="{77F33D1E-51B9-4CB7-9062-3A5955D8C456}" type="presOf" srcId="{BB397955-3144-40F9-932D-2D056996C940}" destId="{CA47C1EE-8F0A-4255-934C-DAC1B34D9224}" srcOrd="1" destOrd="0" presId="urn:microsoft.com/office/officeart/2005/8/layout/process1"/>
    <dgm:cxn modelId="{E4209677-F63B-452A-9479-AA9FBDE1F660}" type="presOf" srcId="{67BB2BD4-D803-4B5E-ACA8-5B641728B382}" destId="{52E46544-9678-4B09-B6A1-C2F483FF2F8D}" srcOrd="0" destOrd="0" presId="urn:microsoft.com/office/officeart/2005/8/layout/process1"/>
    <dgm:cxn modelId="{111B9A91-4337-47F1-9BD8-601C3A6878B7}" type="presOf" srcId="{CE03D9B0-3F9D-40DF-985C-7E27FFFBD577}" destId="{97CB492F-8067-4737-89B8-739B83BDA2D1}" srcOrd="0" destOrd="0" presId="urn:microsoft.com/office/officeart/2005/8/layout/process1"/>
    <dgm:cxn modelId="{50F9A40B-E04C-4F0B-8BF2-3345E052D265}" type="presOf" srcId="{01111A25-26E9-4BD0-BBFE-01EF325A1429}" destId="{A44286DF-51A9-40C7-9743-8E4D84022DCA}" srcOrd="0" destOrd="0" presId="urn:microsoft.com/office/officeart/2005/8/layout/process1"/>
    <dgm:cxn modelId="{5C87566B-57BB-4734-A500-A517D3B75FA2}" type="presOf" srcId="{BF50B415-9953-4102-829C-99E7F6E7D5BC}" destId="{7F4EEADD-AEAC-4DEB-8904-802DF3648B34}" srcOrd="1" destOrd="0" presId="urn:microsoft.com/office/officeart/2005/8/layout/process1"/>
    <dgm:cxn modelId="{1AAFAC6B-DB67-4254-928D-B5DF66B18F99}" srcId="{CE03D9B0-3F9D-40DF-985C-7E27FFFBD577}" destId="{E761CB8A-376D-4F35-80CF-85386503F291}" srcOrd="1" destOrd="0" parTransId="{A2723B7D-753F-414C-A934-7F2563CC4B59}" sibTransId="{BB397955-3144-40F9-932D-2D056996C940}"/>
    <dgm:cxn modelId="{C2238100-740E-4876-BCB5-FABADEC33300}" type="presParOf" srcId="{97CB492F-8067-4737-89B8-739B83BDA2D1}" destId="{52E46544-9678-4B09-B6A1-C2F483FF2F8D}" srcOrd="0" destOrd="0" presId="urn:microsoft.com/office/officeart/2005/8/layout/process1"/>
    <dgm:cxn modelId="{D406DFA9-C1BC-4334-A2B3-E293A63057F8}" type="presParOf" srcId="{97CB492F-8067-4737-89B8-739B83BDA2D1}" destId="{8F509E19-5860-4254-9597-E46614DCFF78}" srcOrd="1" destOrd="0" presId="urn:microsoft.com/office/officeart/2005/8/layout/process1"/>
    <dgm:cxn modelId="{15F40371-063D-48D7-AE85-61BD4B82F0EA}" type="presParOf" srcId="{8F509E19-5860-4254-9597-E46614DCFF78}" destId="{7F4EEADD-AEAC-4DEB-8904-802DF3648B34}" srcOrd="0" destOrd="0" presId="urn:microsoft.com/office/officeart/2005/8/layout/process1"/>
    <dgm:cxn modelId="{001C2AC9-012C-4A9A-8E69-40D1D4F5B4D5}" type="presParOf" srcId="{97CB492F-8067-4737-89B8-739B83BDA2D1}" destId="{03E45167-3803-4BB6-ABF5-08248B18C224}" srcOrd="2" destOrd="0" presId="urn:microsoft.com/office/officeart/2005/8/layout/process1"/>
    <dgm:cxn modelId="{DC8FEF87-EB03-41E2-BAA3-489162084C57}" type="presParOf" srcId="{97CB492F-8067-4737-89B8-739B83BDA2D1}" destId="{7F715B96-8C79-4383-9B63-98C885BAA67A}" srcOrd="3" destOrd="0" presId="urn:microsoft.com/office/officeart/2005/8/layout/process1"/>
    <dgm:cxn modelId="{D714B9A3-A3B2-4716-9336-3D142F258137}" type="presParOf" srcId="{7F715B96-8C79-4383-9B63-98C885BAA67A}" destId="{CA47C1EE-8F0A-4255-934C-DAC1B34D9224}" srcOrd="0" destOrd="0" presId="urn:microsoft.com/office/officeart/2005/8/layout/process1"/>
    <dgm:cxn modelId="{26FAD1FA-5B82-4913-B40B-692A6365372A}" type="presParOf" srcId="{97CB492F-8067-4737-89B8-739B83BDA2D1}" destId="{A44286DF-51A9-40C7-9743-8E4D84022DCA}" srcOrd="4"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DE24E7D-D1A6-4F65-8F63-583189D00855}"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5EA56392-E278-4EC8-B7E2-947E3564C7E5}">
      <dgm:prSet phldrT="[Texto]"/>
      <dgm:spPr/>
      <dgm:t>
        <a:bodyPr/>
        <a:lstStyle/>
        <a:p>
          <a:r>
            <a:rPr lang="es-CO">
              <a:latin typeface="Arial" panose="020B0604020202020204" pitchFamily="34" charset="0"/>
              <a:cs typeface="Arial" panose="020B0604020202020204" pitchFamily="34" charset="0"/>
            </a:rPr>
            <a:t>Entidades</a:t>
          </a:r>
          <a:endParaRPr lang="es-ES">
            <a:latin typeface="Arial" panose="020B0604020202020204" pitchFamily="34" charset="0"/>
            <a:cs typeface="Arial" panose="020B0604020202020204" pitchFamily="34" charset="0"/>
          </a:endParaRPr>
        </a:p>
      </dgm:t>
    </dgm:pt>
    <dgm:pt modelId="{4B44CA92-F4B4-4ECD-924A-C2E9894D6C12}" type="parTrans" cxnId="{FE4817F3-4FF6-4590-A23D-B8EACAF52613}">
      <dgm:prSet/>
      <dgm:spPr/>
      <dgm:t>
        <a:bodyPr/>
        <a:lstStyle/>
        <a:p>
          <a:endParaRPr lang="es-ES">
            <a:latin typeface="Arial" panose="020B0604020202020204" pitchFamily="34" charset="0"/>
            <a:cs typeface="Arial" panose="020B0604020202020204" pitchFamily="34" charset="0"/>
          </a:endParaRPr>
        </a:p>
      </dgm:t>
    </dgm:pt>
    <dgm:pt modelId="{226315B7-FCBF-4ABB-ABF0-D66045930C34}" type="sibTrans" cxnId="{FE4817F3-4FF6-4590-A23D-B8EACAF52613}">
      <dgm:prSet/>
      <dgm:spPr/>
      <dgm:t>
        <a:bodyPr/>
        <a:lstStyle/>
        <a:p>
          <a:endParaRPr lang="es-ES">
            <a:latin typeface="Arial" panose="020B0604020202020204" pitchFamily="34" charset="0"/>
            <a:cs typeface="Arial" panose="020B0604020202020204" pitchFamily="34" charset="0"/>
          </a:endParaRPr>
        </a:p>
      </dgm:t>
    </dgm:pt>
    <dgm:pt modelId="{3AD13B52-5E65-41CC-9CF0-9DF85E070A33}">
      <dgm:prSet/>
      <dgm:spPr/>
      <dgm:t>
        <a:bodyPr/>
        <a:lstStyle/>
        <a:p>
          <a:r>
            <a:rPr lang="es-CO">
              <a:latin typeface="Arial" panose="020B0604020202020204" pitchFamily="34" charset="0"/>
              <a:cs typeface="Arial" panose="020B0604020202020204" pitchFamily="34" charset="0"/>
            </a:rPr>
            <a:t>Representan objetos o conceptos del mundo real sobre los cuales se desea almacenar información, como por ejemplo clientes, productos, pedidos o empleados.</a:t>
          </a:r>
          <a:endParaRPr lang="en-US">
            <a:latin typeface="Arial" panose="020B0604020202020204" pitchFamily="34" charset="0"/>
            <a:cs typeface="Arial" panose="020B0604020202020204" pitchFamily="34" charset="0"/>
          </a:endParaRPr>
        </a:p>
      </dgm:t>
    </dgm:pt>
    <dgm:pt modelId="{CBBE6112-B83C-4DA7-B29D-B667B965574B}" type="parTrans" cxnId="{A2A95971-3136-466B-9EAC-B86423C9A43E}">
      <dgm:prSet/>
      <dgm:spPr/>
      <dgm:t>
        <a:bodyPr/>
        <a:lstStyle/>
        <a:p>
          <a:endParaRPr lang="es-ES">
            <a:latin typeface="Arial" panose="020B0604020202020204" pitchFamily="34" charset="0"/>
            <a:cs typeface="Arial" panose="020B0604020202020204" pitchFamily="34" charset="0"/>
          </a:endParaRPr>
        </a:p>
      </dgm:t>
    </dgm:pt>
    <dgm:pt modelId="{2F0C6AFE-68A8-4CFA-951B-218971362D0D}" type="sibTrans" cxnId="{A2A95971-3136-466B-9EAC-B86423C9A43E}">
      <dgm:prSet/>
      <dgm:spPr/>
      <dgm:t>
        <a:bodyPr/>
        <a:lstStyle/>
        <a:p>
          <a:endParaRPr lang="es-ES">
            <a:latin typeface="Arial" panose="020B0604020202020204" pitchFamily="34" charset="0"/>
            <a:cs typeface="Arial" panose="020B0604020202020204" pitchFamily="34" charset="0"/>
          </a:endParaRPr>
        </a:p>
      </dgm:t>
    </dgm:pt>
    <dgm:pt modelId="{94370B5C-8CAF-4A78-8818-3EFE1778C10E}">
      <dgm:prSet/>
      <dgm:spPr/>
      <dgm:t>
        <a:bodyPr/>
        <a:lstStyle/>
        <a:p>
          <a:r>
            <a:rPr lang="es-CO">
              <a:latin typeface="Arial" panose="020B0604020202020204" pitchFamily="34" charset="0"/>
              <a:cs typeface="Arial" panose="020B0604020202020204" pitchFamily="34" charset="0"/>
            </a:rPr>
            <a:t>Atributos</a:t>
          </a:r>
          <a:endParaRPr lang="en-US">
            <a:latin typeface="Arial" panose="020B0604020202020204" pitchFamily="34" charset="0"/>
            <a:cs typeface="Arial" panose="020B0604020202020204" pitchFamily="34" charset="0"/>
          </a:endParaRPr>
        </a:p>
      </dgm:t>
    </dgm:pt>
    <dgm:pt modelId="{AAEAD84E-1DD5-4C43-906A-345B84096588}" type="parTrans" cxnId="{EFD7DE59-0187-4F82-845D-9332DEAEACA2}">
      <dgm:prSet/>
      <dgm:spPr/>
      <dgm:t>
        <a:bodyPr/>
        <a:lstStyle/>
        <a:p>
          <a:endParaRPr lang="es-ES">
            <a:latin typeface="Arial" panose="020B0604020202020204" pitchFamily="34" charset="0"/>
            <a:cs typeface="Arial" panose="020B0604020202020204" pitchFamily="34" charset="0"/>
          </a:endParaRPr>
        </a:p>
      </dgm:t>
    </dgm:pt>
    <dgm:pt modelId="{A841889F-1267-4969-9607-334DF64B75A8}" type="sibTrans" cxnId="{EFD7DE59-0187-4F82-845D-9332DEAEACA2}">
      <dgm:prSet/>
      <dgm:spPr/>
      <dgm:t>
        <a:bodyPr/>
        <a:lstStyle/>
        <a:p>
          <a:endParaRPr lang="es-ES">
            <a:latin typeface="Arial" panose="020B0604020202020204" pitchFamily="34" charset="0"/>
            <a:cs typeface="Arial" panose="020B0604020202020204" pitchFamily="34" charset="0"/>
          </a:endParaRPr>
        </a:p>
      </dgm:t>
    </dgm:pt>
    <dgm:pt modelId="{6FF6AA05-4E26-46C0-AE0E-95FAD2B1ED1D}">
      <dgm:prSet/>
      <dgm:spPr/>
      <dgm:t>
        <a:bodyPr/>
        <a:lstStyle/>
        <a:p>
          <a:r>
            <a:rPr lang="es-CO">
              <a:latin typeface="Arial" panose="020B0604020202020204" pitchFamily="34" charset="0"/>
              <a:cs typeface="Arial" panose="020B0604020202020204" pitchFamily="34" charset="0"/>
            </a:rPr>
            <a:t>Son las características o propiedades que describen a una entidad. Por ejemplo, una entidad cliente puede tener atributos como nombre, identificación, correo electrónico o ciudad.</a:t>
          </a:r>
          <a:endParaRPr lang="en-US">
            <a:latin typeface="Arial" panose="020B0604020202020204" pitchFamily="34" charset="0"/>
            <a:cs typeface="Arial" panose="020B0604020202020204" pitchFamily="34" charset="0"/>
          </a:endParaRPr>
        </a:p>
      </dgm:t>
    </dgm:pt>
    <dgm:pt modelId="{B4C372A5-3465-4184-8A65-30825D6C948A}" type="parTrans" cxnId="{5532B633-4E85-41C6-80E4-D13D734914CE}">
      <dgm:prSet/>
      <dgm:spPr/>
      <dgm:t>
        <a:bodyPr/>
        <a:lstStyle/>
        <a:p>
          <a:endParaRPr lang="es-ES">
            <a:latin typeface="Arial" panose="020B0604020202020204" pitchFamily="34" charset="0"/>
            <a:cs typeface="Arial" panose="020B0604020202020204" pitchFamily="34" charset="0"/>
          </a:endParaRPr>
        </a:p>
      </dgm:t>
    </dgm:pt>
    <dgm:pt modelId="{8743320C-15EE-46A1-9393-C69273F4309B}" type="sibTrans" cxnId="{5532B633-4E85-41C6-80E4-D13D734914CE}">
      <dgm:prSet/>
      <dgm:spPr/>
      <dgm:t>
        <a:bodyPr/>
        <a:lstStyle/>
        <a:p>
          <a:endParaRPr lang="es-ES">
            <a:latin typeface="Arial" panose="020B0604020202020204" pitchFamily="34" charset="0"/>
            <a:cs typeface="Arial" panose="020B0604020202020204" pitchFamily="34" charset="0"/>
          </a:endParaRPr>
        </a:p>
      </dgm:t>
    </dgm:pt>
    <dgm:pt modelId="{4EAE0B77-B557-4EF2-9608-6647E5269C05}">
      <dgm:prSet/>
      <dgm:spPr/>
      <dgm:t>
        <a:bodyPr/>
        <a:lstStyle/>
        <a:p>
          <a:r>
            <a:rPr lang="es-CO">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B3BFF30F-134E-4FCB-BC08-17121B4D6E14}" type="parTrans" cxnId="{ABEBDB5B-253B-4B63-84D9-6D7D2085FD12}">
      <dgm:prSet/>
      <dgm:spPr/>
      <dgm:t>
        <a:bodyPr/>
        <a:lstStyle/>
        <a:p>
          <a:endParaRPr lang="es-ES">
            <a:latin typeface="Arial" panose="020B0604020202020204" pitchFamily="34" charset="0"/>
            <a:cs typeface="Arial" panose="020B0604020202020204" pitchFamily="34" charset="0"/>
          </a:endParaRPr>
        </a:p>
      </dgm:t>
    </dgm:pt>
    <dgm:pt modelId="{52E50434-A92B-4077-B379-8066DD3DFF81}" type="sibTrans" cxnId="{ABEBDB5B-253B-4B63-84D9-6D7D2085FD12}">
      <dgm:prSet/>
      <dgm:spPr/>
      <dgm:t>
        <a:bodyPr/>
        <a:lstStyle/>
        <a:p>
          <a:endParaRPr lang="es-ES">
            <a:latin typeface="Arial" panose="020B0604020202020204" pitchFamily="34" charset="0"/>
            <a:cs typeface="Arial" panose="020B0604020202020204" pitchFamily="34" charset="0"/>
          </a:endParaRPr>
        </a:p>
      </dgm:t>
    </dgm:pt>
    <dgm:pt modelId="{ADFD6FEE-3005-473B-AFBC-3365058FCE0C}">
      <dgm:prSet/>
      <dgm:spPr/>
      <dgm:t>
        <a:bodyPr/>
        <a:lstStyle/>
        <a:p>
          <a:r>
            <a:rPr lang="es-CO">
              <a:latin typeface="Arial" panose="020B0604020202020204" pitchFamily="34" charset="0"/>
              <a:cs typeface="Arial" panose="020B0604020202020204" pitchFamily="34" charset="0"/>
            </a:rPr>
            <a:t>Indican la forma en que las entidades se vinculan entre sí dentro del sistema. Por ejemplo, un cliente puede realizar uno o varios pedidos, lo que establece una relación entre las entidades cliente y pedido.</a:t>
          </a:r>
          <a:endParaRPr lang="en-US">
            <a:latin typeface="Arial" panose="020B0604020202020204" pitchFamily="34" charset="0"/>
            <a:cs typeface="Arial" panose="020B0604020202020204" pitchFamily="34" charset="0"/>
          </a:endParaRPr>
        </a:p>
      </dgm:t>
    </dgm:pt>
    <dgm:pt modelId="{BC4735DA-33BD-40A8-A888-5D4E2EF2E9D8}" type="parTrans" cxnId="{9B49385F-CB82-4F48-AB46-A1279D9458DF}">
      <dgm:prSet/>
      <dgm:spPr/>
      <dgm:t>
        <a:bodyPr/>
        <a:lstStyle/>
        <a:p>
          <a:endParaRPr lang="es-ES">
            <a:latin typeface="Arial" panose="020B0604020202020204" pitchFamily="34" charset="0"/>
            <a:cs typeface="Arial" panose="020B0604020202020204" pitchFamily="34" charset="0"/>
          </a:endParaRPr>
        </a:p>
      </dgm:t>
    </dgm:pt>
    <dgm:pt modelId="{50393B6D-4414-496F-8CBA-4C12E0D0CC4E}" type="sibTrans" cxnId="{9B49385F-CB82-4F48-AB46-A1279D9458DF}">
      <dgm:prSet/>
      <dgm:spPr/>
      <dgm:t>
        <a:bodyPr/>
        <a:lstStyle/>
        <a:p>
          <a:endParaRPr lang="es-ES">
            <a:latin typeface="Arial" panose="020B0604020202020204" pitchFamily="34" charset="0"/>
            <a:cs typeface="Arial" panose="020B0604020202020204" pitchFamily="34" charset="0"/>
          </a:endParaRPr>
        </a:p>
      </dgm:t>
    </dgm:pt>
    <dgm:pt modelId="{84016819-DA07-4AD0-963A-47F9CC973BAE}" type="pres">
      <dgm:prSet presAssocID="{6DE24E7D-D1A6-4F65-8F63-583189D00855}" presName="theList" presStyleCnt="0">
        <dgm:presLayoutVars>
          <dgm:dir/>
          <dgm:animLvl val="lvl"/>
          <dgm:resizeHandles val="exact"/>
        </dgm:presLayoutVars>
      </dgm:prSet>
      <dgm:spPr/>
      <dgm:t>
        <a:bodyPr/>
        <a:lstStyle/>
        <a:p>
          <a:endParaRPr lang="es-ES"/>
        </a:p>
      </dgm:t>
    </dgm:pt>
    <dgm:pt modelId="{D516E2AF-B3C5-4C40-BB01-432813084553}" type="pres">
      <dgm:prSet presAssocID="{5EA56392-E278-4EC8-B7E2-947E3564C7E5}" presName="compNode" presStyleCnt="0"/>
      <dgm:spPr/>
      <dgm:t>
        <a:bodyPr/>
        <a:lstStyle/>
        <a:p>
          <a:endParaRPr lang="es-ES"/>
        </a:p>
      </dgm:t>
    </dgm:pt>
    <dgm:pt modelId="{76AB033C-D150-42A4-87B5-800A3580E2D0}" type="pres">
      <dgm:prSet presAssocID="{5EA56392-E278-4EC8-B7E2-947E3564C7E5}" presName="aNode" presStyleLbl="bgShp" presStyleIdx="0" presStyleCnt="3"/>
      <dgm:spPr/>
      <dgm:t>
        <a:bodyPr/>
        <a:lstStyle/>
        <a:p>
          <a:endParaRPr lang="es-ES"/>
        </a:p>
      </dgm:t>
    </dgm:pt>
    <dgm:pt modelId="{5E592C70-8C9C-4346-9D5E-F3CF10F4E15C}" type="pres">
      <dgm:prSet presAssocID="{5EA56392-E278-4EC8-B7E2-947E3564C7E5}" presName="textNode" presStyleLbl="bgShp" presStyleIdx="0" presStyleCnt="3"/>
      <dgm:spPr/>
      <dgm:t>
        <a:bodyPr/>
        <a:lstStyle/>
        <a:p>
          <a:endParaRPr lang="es-ES"/>
        </a:p>
      </dgm:t>
    </dgm:pt>
    <dgm:pt modelId="{E4E53B88-2B72-4D9E-B95F-E503228CB9DB}" type="pres">
      <dgm:prSet presAssocID="{5EA56392-E278-4EC8-B7E2-947E3564C7E5}" presName="compChildNode" presStyleCnt="0"/>
      <dgm:spPr/>
      <dgm:t>
        <a:bodyPr/>
        <a:lstStyle/>
        <a:p>
          <a:endParaRPr lang="es-ES"/>
        </a:p>
      </dgm:t>
    </dgm:pt>
    <dgm:pt modelId="{8068AD0F-DECA-4D62-BF8C-249DAC55C5ED}" type="pres">
      <dgm:prSet presAssocID="{5EA56392-E278-4EC8-B7E2-947E3564C7E5}" presName="theInnerList" presStyleCnt="0"/>
      <dgm:spPr/>
      <dgm:t>
        <a:bodyPr/>
        <a:lstStyle/>
        <a:p>
          <a:endParaRPr lang="es-ES"/>
        </a:p>
      </dgm:t>
    </dgm:pt>
    <dgm:pt modelId="{EE6F9DD1-D883-4612-9C5E-488C11DA258A}" type="pres">
      <dgm:prSet presAssocID="{3AD13B52-5E65-41CC-9CF0-9DF85E070A33}" presName="childNode" presStyleLbl="node1" presStyleIdx="0" presStyleCnt="3">
        <dgm:presLayoutVars>
          <dgm:bulletEnabled val="1"/>
        </dgm:presLayoutVars>
      </dgm:prSet>
      <dgm:spPr/>
      <dgm:t>
        <a:bodyPr/>
        <a:lstStyle/>
        <a:p>
          <a:endParaRPr lang="es-ES"/>
        </a:p>
      </dgm:t>
    </dgm:pt>
    <dgm:pt modelId="{6515F9DB-4AFA-4B06-9505-2E86FC3BE1CE}" type="pres">
      <dgm:prSet presAssocID="{5EA56392-E278-4EC8-B7E2-947E3564C7E5}" presName="aSpace" presStyleCnt="0"/>
      <dgm:spPr/>
      <dgm:t>
        <a:bodyPr/>
        <a:lstStyle/>
        <a:p>
          <a:endParaRPr lang="es-ES"/>
        </a:p>
      </dgm:t>
    </dgm:pt>
    <dgm:pt modelId="{102B22B4-186D-48D3-ADC9-C65F02A2C139}" type="pres">
      <dgm:prSet presAssocID="{94370B5C-8CAF-4A78-8818-3EFE1778C10E}" presName="compNode" presStyleCnt="0"/>
      <dgm:spPr/>
      <dgm:t>
        <a:bodyPr/>
        <a:lstStyle/>
        <a:p>
          <a:endParaRPr lang="es-ES"/>
        </a:p>
      </dgm:t>
    </dgm:pt>
    <dgm:pt modelId="{852FCEFC-8154-4A31-AF3D-551A7F209595}" type="pres">
      <dgm:prSet presAssocID="{94370B5C-8CAF-4A78-8818-3EFE1778C10E}" presName="aNode" presStyleLbl="bgShp" presStyleIdx="1" presStyleCnt="3"/>
      <dgm:spPr/>
      <dgm:t>
        <a:bodyPr/>
        <a:lstStyle/>
        <a:p>
          <a:endParaRPr lang="es-ES"/>
        </a:p>
      </dgm:t>
    </dgm:pt>
    <dgm:pt modelId="{E896A8A1-6956-4C5C-9EBF-F58B09989920}" type="pres">
      <dgm:prSet presAssocID="{94370B5C-8CAF-4A78-8818-3EFE1778C10E}" presName="textNode" presStyleLbl="bgShp" presStyleIdx="1" presStyleCnt="3"/>
      <dgm:spPr/>
      <dgm:t>
        <a:bodyPr/>
        <a:lstStyle/>
        <a:p>
          <a:endParaRPr lang="es-ES"/>
        </a:p>
      </dgm:t>
    </dgm:pt>
    <dgm:pt modelId="{86866F93-4EEB-4FDC-9573-125980DFC5E5}" type="pres">
      <dgm:prSet presAssocID="{94370B5C-8CAF-4A78-8818-3EFE1778C10E}" presName="compChildNode" presStyleCnt="0"/>
      <dgm:spPr/>
      <dgm:t>
        <a:bodyPr/>
        <a:lstStyle/>
        <a:p>
          <a:endParaRPr lang="es-ES"/>
        </a:p>
      </dgm:t>
    </dgm:pt>
    <dgm:pt modelId="{08E0BDC2-4BA8-4F1B-B7B4-7F59067E6A5C}" type="pres">
      <dgm:prSet presAssocID="{94370B5C-8CAF-4A78-8818-3EFE1778C10E}" presName="theInnerList" presStyleCnt="0"/>
      <dgm:spPr/>
      <dgm:t>
        <a:bodyPr/>
        <a:lstStyle/>
        <a:p>
          <a:endParaRPr lang="es-ES"/>
        </a:p>
      </dgm:t>
    </dgm:pt>
    <dgm:pt modelId="{F021919D-D018-44DC-AD7F-6F2231A39FC4}" type="pres">
      <dgm:prSet presAssocID="{6FF6AA05-4E26-46C0-AE0E-95FAD2B1ED1D}" presName="childNode" presStyleLbl="node1" presStyleIdx="1" presStyleCnt="3">
        <dgm:presLayoutVars>
          <dgm:bulletEnabled val="1"/>
        </dgm:presLayoutVars>
      </dgm:prSet>
      <dgm:spPr/>
      <dgm:t>
        <a:bodyPr/>
        <a:lstStyle/>
        <a:p>
          <a:endParaRPr lang="es-ES"/>
        </a:p>
      </dgm:t>
    </dgm:pt>
    <dgm:pt modelId="{154D74E7-7B1F-4789-867C-8B7F3E795369}" type="pres">
      <dgm:prSet presAssocID="{94370B5C-8CAF-4A78-8818-3EFE1778C10E}" presName="aSpace" presStyleCnt="0"/>
      <dgm:spPr/>
      <dgm:t>
        <a:bodyPr/>
        <a:lstStyle/>
        <a:p>
          <a:endParaRPr lang="es-ES"/>
        </a:p>
      </dgm:t>
    </dgm:pt>
    <dgm:pt modelId="{0BB12F42-8151-467E-83F7-8A9B78265063}" type="pres">
      <dgm:prSet presAssocID="{4EAE0B77-B557-4EF2-9608-6647E5269C05}" presName="compNode" presStyleCnt="0"/>
      <dgm:spPr/>
      <dgm:t>
        <a:bodyPr/>
        <a:lstStyle/>
        <a:p>
          <a:endParaRPr lang="es-ES"/>
        </a:p>
      </dgm:t>
    </dgm:pt>
    <dgm:pt modelId="{DF718324-48EE-4EB9-9CDE-913251EAC3B7}" type="pres">
      <dgm:prSet presAssocID="{4EAE0B77-B557-4EF2-9608-6647E5269C05}" presName="aNode" presStyleLbl="bgShp" presStyleIdx="2" presStyleCnt="3"/>
      <dgm:spPr/>
      <dgm:t>
        <a:bodyPr/>
        <a:lstStyle/>
        <a:p>
          <a:endParaRPr lang="es-ES"/>
        </a:p>
      </dgm:t>
    </dgm:pt>
    <dgm:pt modelId="{744C39A4-FD77-4531-B468-A58D9B9C7EA7}" type="pres">
      <dgm:prSet presAssocID="{4EAE0B77-B557-4EF2-9608-6647E5269C05}" presName="textNode" presStyleLbl="bgShp" presStyleIdx="2" presStyleCnt="3"/>
      <dgm:spPr/>
      <dgm:t>
        <a:bodyPr/>
        <a:lstStyle/>
        <a:p>
          <a:endParaRPr lang="es-ES"/>
        </a:p>
      </dgm:t>
    </dgm:pt>
    <dgm:pt modelId="{96189AE7-AA59-42E2-857F-0FE2F6E9EE7D}" type="pres">
      <dgm:prSet presAssocID="{4EAE0B77-B557-4EF2-9608-6647E5269C05}" presName="compChildNode" presStyleCnt="0"/>
      <dgm:spPr/>
      <dgm:t>
        <a:bodyPr/>
        <a:lstStyle/>
        <a:p>
          <a:endParaRPr lang="es-ES"/>
        </a:p>
      </dgm:t>
    </dgm:pt>
    <dgm:pt modelId="{C3337834-67E5-48B2-A46C-68F6DA62FCB8}" type="pres">
      <dgm:prSet presAssocID="{4EAE0B77-B557-4EF2-9608-6647E5269C05}" presName="theInnerList" presStyleCnt="0"/>
      <dgm:spPr/>
      <dgm:t>
        <a:bodyPr/>
        <a:lstStyle/>
        <a:p>
          <a:endParaRPr lang="es-ES"/>
        </a:p>
      </dgm:t>
    </dgm:pt>
    <dgm:pt modelId="{5778F26E-8436-4FD6-B235-075A00DAC9AD}" type="pres">
      <dgm:prSet presAssocID="{ADFD6FEE-3005-473B-AFBC-3365058FCE0C}" presName="childNode" presStyleLbl="node1" presStyleIdx="2" presStyleCnt="3">
        <dgm:presLayoutVars>
          <dgm:bulletEnabled val="1"/>
        </dgm:presLayoutVars>
      </dgm:prSet>
      <dgm:spPr/>
      <dgm:t>
        <a:bodyPr/>
        <a:lstStyle/>
        <a:p>
          <a:endParaRPr lang="es-ES"/>
        </a:p>
      </dgm:t>
    </dgm:pt>
  </dgm:ptLst>
  <dgm:cxnLst>
    <dgm:cxn modelId="{FE4817F3-4FF6-4590-A23D-B8EACAF52613}" srcId="{6DE24E7D-D1A6-4F65-8F63-583189D00855}" destId="{5EA56392-E278-4EC8-B7E2-947E3564C7E5}" srcOrd="0" destOrd="0" parTransId="{4B44CA92-F4B4-4ECD-924A-C2E9894D6C12}" sibTransId="{226315B7-FCBF-4ABB-ABF0-D66045930C34}"/>
    <dgm:cxn modelId="{D53809D3-5414-421D-92E4-E3BEF44EFE49}" type="presOf" srcId="{6DE24E7D-D1A6-4F65-8F63-583189D00855}" destId="{84016819-DA07-4AD0-963A-47F9CC973BAE}" srcOrd="0" destOrd="0" presId="urn:microsoft.com/office/officeart/2005/8/layout/lProcess2"/>
    <dgm:cxn modelId="{A2A95971-3136-466B-9EAC-B86423C9A43E}" srcId="{5EA56392-E278-4EC8-B7E2-947E3564C7E5}" destId="{3AD13B52-5E65-41CC-9CF0-9DF85E070A33}" srcOrd="0" destOrd="0" parTransId="{CBBE6112-B83C-4DA7-B29D-B667B965574B}" sibTransId="{2F0C6AFE-68A8-4CFA-951B-218971362D0D}"/>
    <dgm:cxn modelId="{EB7149A1-C32E-4159-9C0C-AC831CF8446B}" type="presOf" srcId="{94370B5C-8CAF-4A78-8818-3EFE1778C10E}" destId="{852FCEFC-8154-4A31-AF3D-551A7F209595}" srcOrd="0" destOrd="0" presId="urn:microsoft.com/office/officeart/2005/8/layout/lProcess2"/>
    <dgm:cxn modelId="{463F081E-CCF5-467D-A2F4-16B12CB26B36}" type="presOf" srcId="{4EAE0B77-B557-4EF2-9608-6647E5269C05}" destId="{DF718324-48EE-4EB9-9CDE-913251EAC3B7}" srcOrd="0" destOrd="0" presId="urn:microsoft.com/office/officeart/2005/8/layout/lProcess2"/>
    <dgm:cxn modelId="{2B6FC021-F1A5-44D2-92EE-C22E299A752A}" type="presOf" srcId="{94370B5C-8CAF-4A78-8818-3EFE1778C10E}" destId="{E896A8A1-6956-4C5C-9EBF-F58B09989920}" srcOrd="1" destOrd="0" presId="urn:microsoft.com/office/officeart/2005/8/layout/lProcess2"/>
    <dgm:cxn modelId="{A58ED317-1AE8-4122-B4B9-B4160AB8CADC}" type="presOf" srcId="{3AD13B52-5E65-41CC-9CF0-9DF85E070A33}" destId="{EE6F9DD1-D883-4612-9C5E-488C11DA258A}" srcOrd="0" destOrd="0" presId="urn:microsoft.com/office/officeart/2005/8/layout/lProcess2"/>
    <dgm:cxn modelId="{EFD7DE59-0187-4F82-845D-9332DEAEACA2}" srcId="{6DE24E7D-D1A6-4F65-8F63-583189D00855}" destId="{94370B5C-8CAF-4A78-8818-3EFE1778C10E}" srcOrd="1" destOrd="0" parTransId="{AAEAD84E-1DD5-4C43-906A-345B84096588}" sibTransId="{A841889F-1267-4969-9607-334DF64B75A8}"/>
    <dgm:cxn modelId="{44C801EA-FFC3-490F-9E34-B341B966BAB4}" type="presOf" srcId="{ADFD6FEE-3005-473B-AFBC-3365058FCE0C}" destId="{5778F26E-8436-4FD6-B235-075A00DAC9AD}" srcOrd="0" destOrd="0" presId="urn:microsoft.com/office/officeart/2005/8/layout/lProcess2"/>
    <dgm:cxn modelId="{1CB3478E-9764-4388-82CC-125D9431AB49}" type="presOf" srcId="{5EA56392-E278-4EC8-B7E2-947E3564C7E5}" destId="{5E592C70-8C9C-4346-9D5E-F3CF10F4E15C}" srcOrd="1" destOrd="0" presId="urn:microsoft.com/office/officeart/2005/8/layout/lProcess2"/>
    <dgm:cxn modelId="{5532B633-4E85-41C6-80E4-D13D734914CE}" srcId="{94370B5C-8CAF-4A78-8818-3EFE1778C10E}" destId="{6FF6AA05-4E26-46C0-AE0E-95FAD2B1ED1D}" srcOrd="0" destOrd="0" parTransId="{B4C372A5-3465-4184-8A65-30825D6C948A}" sibTransId="{8743320C-15EE-46A1-9393-C69273F4309B}"/>
    <dgm:cxn modelId="{9B49385F-CB82-4F48-AB46-A1279D9458DF}" srcId="{4EAE0B77-B557-4EF2-9608-6647E5269C05}" destId="{ADFD6FEE-3005-473B-AFBC-3365058FCE0C}" srcOrd="0" destOrd="0" parTransId="{BC4735DA-33BD-40A8-A888-5D4E2EF2E9D8}" sibTransId="{50393B6D-4414-496F-8CBA-4C12E0D0CC4E}"/>
    <dgm:cxn modelId="{17B9584A-AAFB-4C05-8033-0F7D395B439E}" type="presOf" srcId="{6FF6AA05-4E26-46C0-AE0E-95FAD2B1ED1D}" destId="{F021919D-D018-44DC-AD7F-6F2231A39FC4}" srcOrd="0" destOrd="0" presId="urn:microsoft.com/office/officeart/2005/8/layout/lProcess2"/>
    <dgm:cxn modelId="{CBC27A2B-C6E7-4C7F-9306-59F9D40475DE}" type="presOf" srcId="{5EA56392-E278-4EC8-B7E2-947E3564C7E5}" destId="{76AB033C-D150-42A4-87B5-800A3580E2D0}" srcOrd="0" destOrd="0" presId="urn:microsoft.com/office/officeart/2005/8/layout/lProcess2"/>
    <dgm:cxn modelId="{BD88268C-7563-49C0-A962-16AEBF3D01A7}" type="presOf" srcId="{4EAE0B77-B557-4EF2-9608-6647E5269C05}" destId="{744C39A4-FD77-4531-B468-A58D9B9C7EA7}" srcOrd="1" destOrd="0" presId="urn:microsoft.com/office/officeart/2005/8/layout/lProcess2"/>
    <dgm:cxn modelId="{ABEBDB5B-253B-4B63-84D9-6D7D2085FD12}" srcId="{6DE24E7D-D1A6-4F65-8F63-583189D00855}" destId="{4EAE0B77-B557-4EF2-9608-6647E5269C05}" srcOrd="2" destOrd="0" parTransId="{B3BFF30F-134E-4FCB-BC08-17121B4D6E14}" sibTransId="{52E50434-A92B-4077-B379-8066DD3DFF81}"/>
    <dgm:cxn modelId="{9A0D5867-00AB-4A12-976E-DCC6B8D02DF9}" type="presParOf" srcId="{84016819-DA07-4AD0-963A-47F9CC973BAE}" destId="{D516E2AF-B3C5-4C40-BB01-432813084553}" srcOrd="0" destOrd="0" presId="urn:microsoft.com/office/officeart/2005/8/layout/lProcess2"/>
    <dgm:cxn modelId="{957DB3BD-9CFE-430D-853B-4ADD31E17003}" type="presParOf" srcId="{D516E2AF-B3C5-4C40-BB01-432813084553}" destId="{76AB033C-D150-42A4-87B5-800A3580E2D0}" srcOrd="0" destOrd="0" presId="urn:microsoft.com/office/officeart/2005/8/layout/lProcess2"/>
    <dgm:cxn modelId="{A59E748F-E30C-49AA-BCE0-D9438DD2FDA4}" type="presParOf" srcId="{D516E2AF-B3C5-4C40-BB01-432813084553}" destId="{5E592C70-8C9C-4346-9D5E-F3CF10F4E15C}" srcOrd="1" destOrd="0" presId="urn:microsoft.com/office/officeart/2005/8/layout/lProcess2"/>
    <dgm:cxn modelId="{3A23DD8D-FED3-4356-B050-717509929A86}" type="presParOf" srcId="{D516E2AF-B3C5-4C40-BB01-432813084553}" destId="{E4E53B88-2B72-4D9E-B95F-E503228CB9DB}" srcOrd="2" destOrd="0" presId="urn:microsoft.com/office/officeart/2005/8/layout/lProcess2"/>
    <dgm:cxn modelId="{E90D8060-7BDE-4FB7-B4CA-B449B1C12BC6}" type="presParOf" srcId="{E4E53B88-2B72-4D9E-B95F-E503228CB9DB}" destId="{8068AD0F-DECA-4D62-BF8C-249DAC55C5ED}" srcOrd="0" destOrd="0" presId="urn:microsoft.com/office/officeart/2005/8/layout/lProcess2"/>
    <dgm:cxn modelId="{7546D64F-0A61-400E-8D95-3CA5EB040DBF}" type="presParOf" srcId="{8068AD0F-DECA-4D62-BF8C-249DAC55C5ED}" destId="{EE6F9DD1-D883-4612-9C5E-488C11DA258A}" srcOrd="0" destOrd="0" presId="urn:microsoft.com/office/officeart/2005/8/layout/lProcess2"/>
    <dgm:cxn modelId="{1EE99EC1-22A0-4211-B943-233128C43C69}" type="presParOf" srcId="{84016819-DA07-4AD0-963A-47F9CC973BAE}" destId="{6515F9DB-4AFA-4B06-9505-2E86FC3BE1CE}" srcOrd="1" destOrd="0" presId="urn:microsoft.com/office/officeart/2005/8/layout/lProcess2"/>
    <dgm:cxn modelId="{0F3484FB-A5AA-425F-A019-ECC6DB2B529F}" type="presParOf" srcId="{84016819-DA07-4AD0-963A-47F9CC973BAE}" destId="{102B22B4-186D-48D3-ADC9-C65F02A2C139}" srcOrd="2" destOrd="0" presId="urn:microsoft.com/office/officeart/2005/8/layout/lProcess2"/>
    <dgm:cxn modelId="{CF0891B7-16EA-42A7-9F81-4B357A5E0AD1}" type="presParOf" srcId="{102B22B4-186D-48D3-ADC9-C65F02A2C139}" destId="{852FCEFC-8154-4A31-AF3D-551A7F209595}" srcOrd="0" destOrd="0" presId="urn:microsoft.com/office/officeart/2005/8/layout/lProcess2"/>
    <dgm:cxn modelId="{A8A3DFF0-8F9A-4045-93B3-92B9657A9CD7}" type="presParOf" srcId="{102B22B4-186D-48D3-ADC9-C65F02A2C139}" destId="{E896A8A1-6956-4C5C-9EBF-F58B09989920}" srcOrd="1" destOrd="0" presId="urn:microsoft.com/office/officeart/2005/8/layout/lProcess2"/>
    <dgm:cxn modelId="{87EEF712-143D-404F-8F59-C732D4273D67}" type="presParOf" srcId="{102B22B4-186D-48D3-ADC9-C65F02A2C139}" destId="{86866F93-4EEB-4FDC-9573-125980DFC5E5}" srcOrd="2" destOrd="0" presId="urn:microsoft.com/office/officeart/2005/8/layout/lProcess2"/>
    <dgm:cxn modelId="{00DAA345-755E-4B11-889F-E7206388F390}" type="presParOf" srcId="{86866F93-4EEB-4FDC-9573-125980DFC5E5}" destId="{08E0BDC2-4BA8-4F1B-B7B4-7F59067E6A5C}" srcOrd="0" destOrd="0" presId="urn:microsoft.com/office/officeart/2005/8/layout/lProcess2"/>
    <dgm:cxn modelId="{9A6B9F3F-BAB8-4424-8AF2-3ED050E1414E}" type="presParOf" srcId="{08E0BDC2-4BA8-4F1B-B7B4-7F59067E6A5C}" destId="{F021919D-D018-44DC-AD7F-6F2231A39FC4}" srcOrd="0" destOrd="0" presId="urn:microsoft.com/office/officeart/2005/8/layout/lProcess2"/>
    <dgm:cxn modelId="{C6EB4DAB-EFD4-41D4-BA54-B38962B32996}" type="presParOf" srcId="{84016819-DA07-4AD0-963A-47F9CC973BAE}" destId="{154D74E7-7B1F-4789-867C-8B7F3E795369}" srcOrd="3" destOrd="0" presId="urn:microsoft.com/office/officeart/2005/8/layout/lProcess2"/>
    <dgm:cxn modelId="{9D01008C-AE29-4B74-92C5-A8FEA40B78FD}" type="presParOf" srcId="{84016819-DA07-4AD0-963A-47F9CC973BAE}" destId="{0BB12F42-8151-467E-83F7-8A9B78265063}" srcOrd="4" destOrd="0" presId="urn:microsoft.com/office/officeart/2005/8/layout/lProcess2"/>
    <dgm:cxn modelId="{E8D03AB1-2747-4F53-8ACF-6A0BB2A5DACC}" type="presParOf" srcId="{0BB12F42-8151-467E-83F7-8A9B78265063}" destId="{DF718324-48EE-4EB9-9CDE-913251EAC3B7}" srcOrd="0" destOrd="0" presId="urn:microsoft.com/office/officeart/2005/8/layout/lProcess2"/>
    <dgm:cxn modelId="{61C113D1-1BF9-43DF-9F39-EFA3792BACDC}" type="presParOf" srcId="{0BB12F42-8151-467E-83F7-8A9B78265063}" destId="{744C39A4-FD77-4531-B468-A58D9B9C7EA7}" srcOrd="1" destOrd="0" presId="urn:microsoft.com/office/officeart/2005/8/layout/lProcess2"/>
    <dgm:cxn modelId="{53319811-57C8-45CC-BAA3-05469C6CFE38}" type="presParOf" srcId="{0BB12F42-8151-467E-83F7-8A9B78265063}" destId="{96189AE7-AA59-42E2-857F-0FE2F6E9EE7D}" srcOrd="2" destOrd="0" presId="urn:microsoft.com/office/officeart/2005/8/layout/lProcess2"/>
    <dgm:cxn modelId="{FFC09D98-F554-4342-B158-F3287D6697CB}" type="presParOf" srcId="{96189AE7-AA59-42E2-857F-0FE2F6E9EE7D}" destId="{C3337834-67E5-48B2-A46C-68F6DA62FCB8}" srcOrd="0" destOrd="0" presId="urn:microsoft.com/office/officeart/2005/8/layout/lProcess2"/>
    <dgm:cxn modelId="{98EF4FD2-0A9D-480D-9BB6-DE63552AFF65}" type="presParOf" srcId="{C3337834-67E5-48B2-A46C-68F6DA62FCB8}" destId="{5778F26E-8436-4FD6-B235-075A00DAC9AD}" srcOrd="0" destOrd="0" presId="urn:microsoft.com/office/officeart/2005/8/layout/lProcess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A0EFDD-B382-41D6-BA51-C545B58101C8}" type="doc">
      <dgm:prSet loTypeId="urn:microsoft.com/office/officeart/2008/layout/PictureStrips" loCatId="picture" qsTypeId="urn:microsoft.com/office/officeart/2005/8/quickstyle/simple1" qsCatId="simple" csTypeId="urn:microsoft.com/office/officeart/2005/8/colors/accent1_2" csCatId="accent1" phldr="1"/>
      <dgm:spPr/>
    </dgm:pt>
    <dgm:pt modelId="{FB922265-698C-4824-BC1F-485658CB1425}">
      <dgm:prSet phldrT="[Texto]"/>
      <dgm:spPr/>
      <dgm:t>
        <a:bodyPr/>
        <a:lstStyle/>
        <a:p>
          <a:r>
            <a:rPr lang="es-CO">
              <a:latin typeface="Arial" panose="020B0604020202020204" pitchFamily="34" charset="0"/>
              <a:cs typeface="Arial" panose="020B0604020202020204" pitchFamily="34" charset="0"/>
            </a:rPr>
            <a:t>Tipos de datos: especifican el formato en que se almacenará cada dato dentro de una tabla, por ejemplo, números, texto o fechas.</a:t>
          </a:r>
          <a:endParaRPr lang="es-ES">
            <a:latin typeface="Arial" panose="020B0604020202020204" pitchFamily="34" charset="0"/>
            <a:cs typeface="Arial" panose="020B0604020202020204" pitchFamily="34" charset="0"/>
          </a:endParaRPr>
        </a:p>
      </dgm:t>
    </dgm:pt>
    <dgm:pt modelId="{3A0F0218-2EEE-4B9A-BBE2-10C094D008BB}" type="parTrans" cxnId="{1713777A-497B-49AC-8022-1417674A8C2A}">
      <dgm:prSet/>
      <dgm:spPr/>
      <dgm:t>
        <a:bodyPr/>
        <a:lstStyle/>
        <a:p>
          <a:endParaRPr lang="es-ES">
            <a:latin typeface="Arial" panose="020B0604020202020204" pitchFamily="34" charset="0"/>
            <a:cs typeface="Arial" panose="020B0604020202020204" pitchFamily="34" charset="0"/>
          </a:endParaRPr>
        </a:p>
      </dgm:t>
    </dgm:pt>
    <dgm:pt modelId="{3BE136F1-748A-4393-9972-F14E1744A135}" type="sibTrans" cxnId="{1713777A-497B-49AC-8022-1417674A8C2A}">
      <dgm:prSet/>
      <dgm:spPr/>
      <dgm:t>
        <a:bodyPr/>
        <a:lstStyle/>
        <a:p>
          <a:endParaRPr lang="es-ES">
            <a:latin typeface="Arial" panose="020B0604020202020204" pitchFamily="34" charset="0"/>
            <a:cs typeface="Arial" panose="020B0604020202020204" pitchFamily="34" charset="0"/>
          </a:endParaRPr>
        </a:p>
      </dgm:t>
    </dgm:pt>
    <dgm:pt modelId="{015BF3D8-67B4-4A49-8844-5B5773E3ED73}">
      <dgm:prSet/>
      <dgm:spPr/>
      <dgm:t>
        <a:bodyPr/>
        <a:lstStyle/>
        <a:p>
          <a:r>
            <a:rPr lang="es-CO">
              <a:latin typeface="Arial" panose="020B0604020202020204" pitchFamily="34" charset="0"/>
              <a:cs typeface="Arial" panose="020B0604020202020204" pitchFamily="34" charset="0"/>
            </a:rPr>
            <a:t>Índices: estructuras que permiten acelerar las consultas y mejorar el rendimiento de la base de datos.</a:t>
          </a:r>
          <a:endParaRPr lang="en-US">
            <a:latin typeface="Arial" panose="020B0604020202020204" pitchFamily="34" charset="0"/>
            <a:cs typeface="Arial" panose="020B0604020202020204" pitchFamily="34" charset="0"/>
          </a:endParaRPr>
        </a:p>
      </dgm:t>
    </dgm:pt>
    <dgm:pt modelId="{2BC89957-BC8D-4A5A-B477-726CC08A163C}" type="parTrans" cxnId="{18B82072-1DFC-4760-8920-B836FEE7639B}">
      <dgm:prSet/>
      <dgm:spPr/>
      <dgm:t>
        <a:bodyPr/>
        <a:lstStyle/>
        <a:p>
          <a:endParaRPr lang="es-ES">
            <a:latin typeface="Arial" panose="020B0604020202020204" pitchFamily="34" charset="0"/>
            <a:cs typeface="Arial" panose="020B0604020202020204" pitchFamily="34" charset="0"/>
          </a:endParaRPr>
        </a:p>
      </dgm:t>
    </dgm:pt>
    <dgm:pt modelId="{952D21CE-82B6-4702-ADB5-4EE8E01E7ECB}" type="sibTrans" cxnId="{18B82072-1DFC-4760-8920-B836FEE7639B}">
      <dgm:prSet/>
      <dgm:spPr/>
      <dgm:t>
        <a:bodyPr/>
        <a:lstStyle/>
        <a:p>
          <a:endParaRPr lang="es-ES">
            <a:latin typeface="Arial" panose="020B0604020202020204" pitchFamily="34" charset="0"/>
            <a:cs typeface="Arial" panose="020B0604020202020204" pitchFamily="34" charset="0"/>
          </a:endParaRPr>
        </a:p>
      </dgm:t>
    </dgm:pt>
    <dgm:pt modelId="{41CA4389-B3C3-43C1-B7F0-E3E8BFD653D8}">
      <dgm:prSet/>
      <dgm:spPr/>
      <dgm:t>
        <a:bodyPr/>
        <a:lstStyle/>
        <a:p>
          <a:r>
            <a:rPr lang="es-CO">
              <a:latin typeface="Arial" panose="020B0604020202020204" pitchFamily="34" charset="0"/>
              <a:cs typeface="Arial" panose="020B0604020202020204" pitchFamily="34" charset="0"/>
            </a:rPr>
            <a:t>Restricciones de integridad: reglas que garantizan que los datos almacenados sean válidos y coherentes.</a:t>
          </a:r>
          <a:endParaRPr lang="en-US">
            <a:latin typeface="Arial" panose="020B0604020202020204" pitchFamily="34" charset="0"/>
            <a:cs typeface="Arial" panose="020B0604020202020204" pitchFamily="34" charset="0"/>
          </a:endParaRPr>
        </a:p>
      </dgm:t>
    </dgm:pt>
    <dgm:pt modelId="{2583175A-A401-4453-A078-A344BEB5BEC9}" type="parTrans" cxnId="{E0E3DC22-5A40-4E6D-AF3F-584C085A2DED}">
      <dgm:prSet/>
      <dgm:spPr/>
      <dgm:t>
        <a:bodyPr/>
        <a:lstStyle/>
        <a:p>
          <a:endParaRPr lang="es-ES">
            <a:latin typeface="Arial" panose="020B0604020202020204" pitchFamily="34" charset="0"/>
            <a:cs typeface="Arial" panose="020B0604020202020204" pitchFamily="34" charset="0"/>
          </a:endParaRPr>
        </a:p>
      </dgm:t>
    </dgm:pt>
    <dgm:pt modelId="{13619C37-F573-4DB4-87AD-1EA0F1CFD2AC}" type="sibTrans" cxnId="{E0E3DC22-5A40-4E6D-AF3F-584C085A2DED}">
      <dgm:prSet/>
      <dgm:spPr/>
      <dgm:t>
        <a:bodyPr/>
        <a:lstStyle/>
        <a:p>
          <a:endParaRPr lang="es-ES">
            <a:latin typeface="Arial" panose="020B0604020202020204" pitchFamily="34" charset="0"/>
            <a:cs typeface="Arial" panose="020B0604020202020204" pitchFamily="34" charset="0"/>
          </a:endParaRPr>
        </a:p>
      </dgm:t>
    </dgm:pt>
    <dgm:pt modelId="{AF8FF609-3C59-4BDC-9B66-ADE56C1AD8D0}">
      <dgm:prSet/>
      <dgm:spPr/>
      <dgm:t>
        <a:bodyPr/>
        <a:lstStyle/>
        <a:p>
          <a:r>
            <a:rPr lang="es-CO">
              <a:latin typeface="Arial" panose="020B0604020202020204" pitchFamily="34" charset="0"/>
              <a:cs typeface="Arial" panose="020B0604020202020204" pitchFamily="34" charset="0"/>
            </a:rPr>
            <a:t>Estructura de almacenamiento: organización física de los archivos o bloques donde se guardará la información.</a:t>
          </a:r>
          <a:endParaRPr lang="en-US">
            <a:latin typeface="Arial" panose="020B0604020202020204" pitchFamily="34" charset="0"/>
            <a:cs typeface="Arial" panose="020B0604020202020204" pitchFamily="34" charset="0"/>
          </a:endParaRPr>
        </a:p>
      </dgm:t>
    </dgm:pt>
    <dgm:pt modelId="{35B4AAA2-68E8-4C8C-96F3-623F5935B9FF}" type="parTrans" cxnId="{7CE9B91F-DB19-4A04-AAEF-0C333F0E02C2}">
      <dgm:prSet/>
      <dgm:spPr/>
      <dgm:t>
        <a:bodyPr/>
        <a:lstStyle/>
        <a:p>
          <a:endParaRPr lang="es-ES">
            <a:latin typeface="Arial" panose="020B0604020202020204" pitchFamily="34" charset="0"/>
            <a:cs typeface="Arial" panose="020B0604020202020204" pitchFamily="34" charset="0"/>
          </a:endParaRPr>
        </a:p>
      </dgm:t>
    </dgm:pt>
    <dgm:pt modelId="{FA634933-0CAB-40B7-9579-29C2CF714115}" type="sibTrans" cxnId="{7CE9B91F-DB19-4A04-AAEF-0C333F0E02C2}">
      <dgm:prSet/>
      <dgm:spPr/>
      <dgm:t>
        <a:bodyPr/>
        <a:lstStyle/>
        <a:p>
          <a:endParaRPr lang="es-ES">
            <a:latin typeface="Arial" panose="020B0604020202020204" pitchFamily="34" charset="0"/>
            <a:cs typeface="Arial" panose="020B0604020202020204" pitchFamily="34" charset="0"/>
          </a:endParaRPr>
        </a:p>
      </dgm:t>
    </dgm:pt>
    <dgm:pt modelId="{51AD8A7D-846D-4E01-9EDA-35FDB6A7D5FA}" type="pres">
      <dgm:prSet presAssocID="{26A0EFDD-B382-41D6-BA51-C545B58101C8}" presName="Name0" presStyleCnt="0">
        <dgm:presLayoutVars>
          <dgm:dir/>
          <dgm:resizeHandles val="exact"/>
        </dgm:presLayoutVars>
      </dgm:prSet>
      <dgm:spPr/>
    </dgm:pt>
    <dgm:pt modelId="{BEA101D2-D17B-45CD-BF83-6DC73E81B828}" type="pres">
      <dgm:prSet presAssocID="{FB922265-698C-4824-BC1F-485658CB1425}" presName="composite" presStyleCnt="0"/>
      <dgm:spPr/>
    </dgm:pt>
    <dgm:pt modelId="{74A2E0AD-040C-4016-9CD0-9DD0D6C140F0}" type="pres">
      <dgm:prSet presAssocID="{FB922265-698C-4824-BC1F-485658CB1425}" presName="rect1" presStyleLbl="trAlignAcc1" presStyleIdx="0" presStyleCnt="4">
        <dgm:presLayoutVars>
          <dgm:bulletEnabled val="1"/>
        </dgm:presLayoutVars>
      </dgm:prSet>
      <dgm:spPr/>
      <dgm:t>
        <a:bodyPr/>
        <a:lstStyle/>
        <a:p>
          <a:endParaRPr lang="es-ES"/>
        </a:p>
      </dgm:t>
    </dgm:pt>
    <dgm:pt modelId="{39543F00-49BD-4CE0-AEBA-7726020CCF24}" type="pres">
      <dgm:prSet presAssocID="{FB922265-698C-4824-BC1F-485658CB1425}" presName="rect2" presStyleLbl="fgImgPlace1" presStyleIdx="0" presStyleCnt="4"/>
      <dgm:spPr>
        <a:blipFill rotWithShape="1">
          <a:blip xmlns:r="http://schemas.openxmlformats.org/officeDocument/2006/relationships" r:embed="rId1"/>
          <a:stretch>
            <a:fillRect/>
          </a:stretch>
        </a:blipFill>
      </dgm:spPr>
    </dgm:pt>
    <dgm:pt modelId="{02640ADE-74B1-45DC-A57A-2F1429FF6A6D}" type="pres">
      <dgm:prSet presAssocID="{3BE136F1-748A-4393-9972-F14E1744A135}" presName="sibTrans" presStyleCnt="0"/>
      <dgm:spPr/>
    </dgm:pt>
    <dgm:pt modelId="{928F86ED-3596-4A9D-A71F-022257FC2BC1}" type="pres">
      <dgm:prSet presAssocID="{015BF3D8-67B4-4A49-8844-5B5773E3ED73}" presName="composite" presStyleCnt="0"/>
      <dgm:spPr/>
    </dgm:pt>
    <dgm:pt modelId="{7D2A2C48-ADAB-478E-8711-F7ECE5C41B90}" type="pres">
      <dgm:prSet presAssocID="{015BF3D8-67B4-4A49-8844-5B5773E3ED73}" presName="rect1" presStyleLbl="trAlignAcc1" presStyleIdx="1" presStyleCnt="4">
        <dgm:presLayoutVars>
          <dgm:bulletEnabled val="1"/>
        </dgm:presLayoutVars>
      </dgm:prSet>
      <dgm:spPr/>
      <dgm:t>
        <a:bodyPr/>
        <a:lstStyle/>
        <a:p>
          <a:endParaRPr lang="es-ES"/>
        </a:p>
      </dgm:t>
    </dgm:pt>
    <dgm:pt modelId="{5D80E8F8-3D05-4EEB-8279-634C78A42039}" type="pres">
      <dgm:prSet presAssocID="{015BF3D8-67B4-4A49-8844-5B5773E3ED73}" presName="rect2" presStyleLbl="fgImgPlace1" presStyleIdx="1" presStyleCnt="4"/>
      <dgm:spPr>
        <a:blipFill rotWithShape="1">
          <a:blip xmlns:r="http://schemas.openxmlformats.org/officeDocument/2006/relationships" r:embed="rId2"/>
          <a:stretch>
            <a:fillRect/>
          </a:stretch>
        </a:blipFill>
      </dgm:spPr>
    </dgm:pt>
    <dgm:pt modelId="{1B233CD8-6EB7-483A-8F3F-892516F693D6}" type="pres">
      <dgm:prSet presAssocID="{952D21CE-82B6-4702-ADB5-4EE8E01E7ECB}" presName="sibTrans" presStyleCnt="0"/>
      <dgm:spPr/>
    </dgm:pt>
    <dgm:pt modelId="{BA00B53A-53FD-4AD9-8183-824267F537B8}" type="pres">
      <dgm:prSet presAssocID="{41CA4389-B3C3-43C1-B7F0-E3E8BFD653D8}" presName="composite" presStyleCnt="0"/>
      <dgm:spPr/>
    </dgm:pt>
    <dgm:pt modelId="{99548563-1731-4A18-BE3F-5BC803D29031}" type="pres">
      <dgm:prSet presAssocID="{41CA4389-B3C3-43C1-B7F0-E3E8BFD653D8}" presName="rect1" presStyleLbl="trAlignAcc1" presStyleIdx="2" presStyleCnt="4">
        <dgm:presLayoutVars>
          <dgm:bulletEnabled val="1"/>
        </dgm:presLayoutVars>
      </dgm:prSet>
      <dgm:spPr/>
      <dgm:t>
        <a:bodyPr/>
        <a:lstStyle/>
        <a:p>
          <a:endParaRPr lang="es-ES"/>
        </a:p>
      </dgm:t>
    </dgm:pt>
    <dgm:pt modelId="{3F2C525C-3EF2-4BC9-B22B-F321FD48403E}" type="pres">
      <dgm:prSet presAssocID="{41CA4389-B3C3-43C1-B7F0-E3E8BFD653D8}" presName="rect2" presStyleLbl="fgImgPlace1" presStyleIdx="2" presStyleCnt="4"/>
      <dgm:spPr>
        <a:blipFill rotWithShape="1">
          <a:blip xmlns:r="http://schemas.openxmlformats.org/officeDocument/2006/relationships" r:embed="rId3"/>
          <a:stretch>
            <a:fillRect/>
          </a:stretch>
        </a:blipFill>
      </dgm:spPr>
    </dgm:pt>
    <dgm:pt modelId="{6E34EC91-7587-400B-BE9E-B1A902084807}" type="pres">
      <dgm:prSet presAssocID="{13619C37-F573-4DB4-87AD-1EA0F1CFD2AC}" presName="sibTrans" presStyleCnt="0"/>
      <dgm:spPr/>
    </dgm:pt>
    <dgm:pt modelId="{940D8362-63E0-40C6-88A6-4DC711B88E4D}" type="pres">
      <dgm:prSet presAssocID="{AF8FF609-3C59-4BDC-9B66-ADE56C1AD8D0}" presName="composite" presStyleCnt="0"/>
      <dgm:spPr/>
    </dgm:pt>
    <dgm:pt modelId="{257EE5DD-4603-4F92-ADA8-821807C95F78}" type="pres">
      <dgm:prSet presAssocID="{AF8FF609-3C59-4BDC-9B66-ADE56C1AD8D0}" presName="rect1" presStyleLbl="trAlignAcc1" presStyleIdx="3" presStyleCnt="4">
        <dgm:presLayoutVars>
          <dgm:bulletEnabled val="1"/>
        </dgm:presLayoutVars>
      </dgm:prSet>
      <dgm:spPr/>
      <dgm:t>
        <a:bodyPr/>
        <a:lstStyle/>
        <a:p>
          <a:endParaRPr lang="es-ES"/>
        </a:p>
      </dgm:t>
    </dgm:pt>
    <dgm:pt modelId="{0CEED904-057E-4E02-9EB4-B0FDC160EF49}" type="pres">
      <dgm:prSet presAssocID="{AF8FF609-3C59-4BDC-9B66-ADE56C1AD8D0}" presName="rect2" presStyleLbl="fgImgPlace1" presStyleIdx="3" presStyleCnt="4"/>
      <dgm:spPr>
        <a:blipFill rotWithShape="1">
          <a:blip xmlns:r="http://schemas.openxmlformats.org/officeDocument/2006/relationships" r:embed="rId4"/>
          <a:stretch>
            <a:fillRect/>
          </a:stretch>
        </a:blipFill>
      </dgm:spPr>
    </dgm:pt>
  </dgm:ptLst>
  <dgm:cxnLst>
    <dgm:cxn modelId="{E0E3DC22-5A40-4E6D-AF3F-584C085A2DED}" srcId="{26A0EFDD-B382-41D6-BA51-C545B58101C8}" destId="{41CA4389-B3C3-43C1-B7F0-E3E8BFD653D8}" srcOrd="2" destOrd="0" parTransId="{2583175A-A401-4453-A078-A344BEB5BEC9}" sibTransId="{13619C37-F573-4DB4-87AD-1EA0F1CFD2AC}"/>
    <dgm:cxn modelId="{414FCA3D-33C1-40AD-9EFB-35ED4FC3D28F}" type="presOf" srcId="{AF8FF609-3C59-4BDC-9B66-ADE56C1AD8D0}" destId="{257EE5DD-4603-4F92-ADA8-821807C95F78}" srcOrd="0" destOrd="0" presId="urn:microsoft.com/office/officeart/2008/layout/PictureStrips"/>
    <dgm:cxn modelId="{730B41F5-320F-4674-BFE7-5902D7848ADF}" type="presOf" srcId="{26A0EFDD-B382-41D6-BA51-C545B58101C8}" destId="{51AD8A7D-846D-4E01-9EDA-35FDB6A7D5FA}" srcOrd="0" destOrd="0" presId="urn:microsoft.com/office/officeart/2008/layout/PictureStrips"/>
    <dgm:cxn modelId="{2AB1C880-976C-4767-B55A-761FD006DD76}" type="presOf" srcId="{015BF3D8-67B4-4A49-8844-5B5773E3ED73}" destId="{7D2A2C48-ADAB-478E-8711-F7ECE5C41B90}" srcOrd="0" destOrd="0" presId="urn:microsoft.com/office/officeart/2008/layout/PictureStrips"/>
    <dgm:cxn modelId="{7CE9B91F-DB19-4A04-AAEF-0C333F0E02C2}" srcId="{26A0EFDD-B382-41D6-BA51-C545B58101C8}" destId="{AF8FF609-3C59-4BDC-9B66-ADE56C1AD8D0}" srcOrd="3" destOrd="0" parTransId="{35B4AAA2-68E8-4C8C-96F3-623F5935B9FF}" sibTransId="{FA634933-0CAB-40B7-9579-29C2CF714115}"/>
    <dgm:cxn modelId="{0247B82F-DFEF-4E73-9AF3-F7D6CD4BEEB7}" type="presOf" srcId="{41CA4389-B3C3-43C1-B7F0-E3E8BFD653D8}" destId="{99548563-1731-4A18-BE3F-5BC803D29031}" srcOrd="0" destOrd="0" presId="urn:microsoft.com/office/officeart/2008/layout/PictureStrips"/>
    <dgm:cxn modelId="{1713777A-497B-49AC-8022-1417674A8C2A}" srcId="{26A0EFDD-B382-41D6-BA51-C545B58101C8}" destId="{FB922265-698C-4824-BC1F-485658CB1425}" srcOrd="0" destOrd="0" parTransId="{3A0F0218-2EEE-4B9A-BBE2-10C094D008BB}" sibTransId="{3BE136F1-748A-4393-9972-F14E1744A135}"/>
    <dgm:cxn modelId="{18B82072-1DFC-4760-8920-B836FEE7639B}" srcId="{26A0EFDD-B382-41D6-BA51-C545B58101C8}" destId="{015BF3D8-67B4-4A49-8844-5B5773E3ED73}" srcOrd="1" destOrd="0" parTransId="{2BC89957-BC8D-4A5A-B477-726CC08A163C}" sibTransId="{952D21CE-82B6-4702-ADB5-4EE8E01E7ECB}"/>
    <dgm:cxn modelId="{79AE168C-1775-44C2-9638-C30C9DD13CDD}" type="presOf" srcId="{FB922265-698C-4824-BC1F-485658CB1425}" destId="{74A2E0AD-040C-4016-9CD0-9DD0D6C140F0}" srcOrd="0" destOrd="0" presId="urn:microsoft.com/office/officeart/2008/layout/PictureStrips"/>
    <dgm:cxn modelId="{ED7CC94A-5F2A-4A7A-A315-8EC0ABDBA79E}" type="presParOf" srcId="{51AD8A7D-846D-4E01-9EDA-35FDB6A7D5FA}" destId="{BEA101D2-D17B-45CD-BF83-6DC73E81B828}" srcOrd="0" destOrd="0" presId="urn:microsoft.com/office/officeart/2008/layout/PictureStrips"/>
    <dgm:cxn modelId="{C491A1F7-2E48-429F-8F89-AC5D241CE1D5}" type="presParOf" srcId="{BEA101D2-D17B-45CD-BF83-6DC73E81B828}" destId="{74A2E0AD-040C-4016-9CD0-9DD0D6C140F0}" srcOrd="0" destOrd="0" presId="urn:microsoft.com/office/officeart/2008/layout/PictureStrips"/>
    <dgm:cxn modelId="{2BAC9470-B98E-4C10-B7B1-43F28482B5CB}" type="presParOf" srcId="{BEA101D2-D17B-45CD-BF83-6DC73E81B828}" destId="{39543F00-49BD-4CE0-AEBA-7726020CCF24}" srcOrd="1" destOrd="0" presId="urn:microsoft.com/office/officeart/2008/layout/PictureStrips"/>
    <dgm:cxn modelId="{EEF73236-72B7-49ED-9D14-3CB692ED3D49}" type="presParOf" srcId="{51AD8A7D-846D-4E01-9EDA-35FDB6A7D5FA}" destId="{02640ADE-74B1-45DC-A57A-2F1429FF6A6D}" srcOrd="1" destOrd="0" presId="urn:microsoft.com/office/officeart/2008/layout/PictureStrips"/>
    <dgm:cxn modelId="{6979092F-9C2D-41FC-9BAA-56FFEC0A528D}" type="presParOf" srcId="{51AD8A7D-846D-4E01-9EDA-35FDB6A7D5FA}" destId="{928F86ED-3596-4A9D-A71F-022257FC2BC1}" srcOrd="2" destOrd="0" presId="urn:microsoft.com/office/officeart/2008/layout/PictureStrips"/>
    <dgm:cxn modelId="{B5BDBAF1-6FC7-4116-AB1E-C6A056B49513}" type="presParOf" srcId="{928F86ED-3596-4A9D-A71F-022257FC2BC1}" destId="{7D2A2C48-ADAB-478E-8711-F7ECE5C41B90}" srcOrd="0" destOrd="0" presId="urn:microsoft.com/office/officeart/2008/layout/PictureStrips"/>
    <dgm:cxn modelId="{553C87B7-3E8A-4E90-B674-1ECFCEA90283}" type="presParOf" srcId="{928F86ED-3596-4A9D-A71F-022257FC2BC1}" destId="{5D80E8F8-3D05-4EEB-8279-634C78A42039}" srcOrd="1" destOrd="0" presId="urn:microsoft.com/office/officeart/2008/layout/PictureStrips"/>
    <dgm:cxn modelId="{E4AA3649-11E2-4D97-8D60-C84DE4E91A58}" type="presParOf" srcId="{51AD8A7D-846D-4E01-9EDA-35FDB6A7D5FA}" destId="{1B233CD8-6EB7-483A-8F3F-892516F693D6}" srcOrd="3" destOrd="0" presId="urn:microsoft.com/office/officeart/2008/layout/PictureStrips"/>
    <dgm:cxn modelId="{734C1C4A-942D-4B65-BEE4-3262017357B2}" type="presParOf" srcId="{51AD8A7D-846D-4E01-9EDA-35FDB6A7D5FA}" destId="{BA00B53A-53FD-4AD9-8183-824267F537B8}" srcOrd="4" destOrd="0" presId="urn:microsoft.com/office/officeart/2008/layout/PictureStrips"/>
    <dgm:cxn modelId="{7B5AD6A7-0CC6-4A0E-9A22-C06220A3DF57}" type="presParOf" srcId="{BA00B53A-53FD-4AD9-8183-824267F537B8}" destId="{99548563-1731-4A18-BE3F-5BC803D29031}" srcOrd="0" destOrd="0" presId="urn:microsoft.com/office/officeart/2008/layout/PictureStrips"/>
    <dgm:cxn modelId="{C79F2D84-9424-4797-B838-B55CD602890C}" type="presParOf" srcId="{BA00B53A-53FD-4AD9-8183-824267F537B8}" destId="{3F2C525C-3EF2-4BC9-B22B-F321FD48403E}" srcOrd="1" destOrd="0" presId="urn:microsoft.com/office/officeart/2008/layout/PictureStrips"/>
    <dgm:cxn modelId="{B236B687-4EA3-4FBF-A05F-C7987BC693AD}" type="presParOf" srcId="{51AD8A7D-846D-4E01-9EDA-35FDB6A7D5FA}" destId="{6E34EC91-7587-400B-BE9E-B1A902084807}" srcOrd="5" destOrd="0" presId="urn:microsoft.com/office/officeart/2008/layout/PictureStrips"/>
    <dgm:cxn modelId="{62FF4AE3-BB5C-4E2A-A935-DA314163A631}" type="presParOf" srcId="{51AD8A7D-846D-4E01-9EDA-35FDB6A7D5FA}" destId="{940D8362-63E0-40C6-88A6-4DC711B88E4D}" srcOrd="6" destOrd="0" presId="urn:microsoft.com/office/officeart/2008/layout/PictureStrips"/>
    <dgm:cxn modelId="{60F6B50A-1EEB-42C1-978D-618F758B8CD4}" type="presParOf" srcId="{940D8362-63E0-40C6-88A6-4DC711B88E4D}" destId="{257EE5DD-4603-4F92-ADA8-821807C95F78}" srcOrd="0" destOrd="0" presId="urn:microsoft.com/office/officeart/2008/layout/PictureStrips"/>
    <dgm:cxn modelId="{F142FE14-ED53-48C6-9C1C-497BB03EAC21}" type="presParOf" srcId="{940D8362-63E0-40C6-88A6-4DC711B88E4D}" destId="{0CEED904-057E-4E02-9EB4-B0FDC160EF49}" srcOrd="1" destOrd="0" presId="urn:microsoft.com/office/officeart/2008/layout/PictureStrips"/>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E41E4D0-C3BA-43C1-BB6E-B563EB4CBC82}" type="doc">
      <dgm:prSet loTypeId="urn:microsoft.com/office/officeart/2005/8/layout/hierarchy4" loCatId="list" qsTypeId="urn:microsoft.com/office/officeart/2005/8/quickstyle/simple1" qsCatId="simple" csTypeId="urn:microsoft.com/office/officeart/2005/8/colors/colorful2" csCatId="colorful" phldr="1"/>
      <dgm:spPr/>
      <dgm:t>
        <a:bodyPr/>
        <a:lstStyle/>
        <a:p>
          <a:endParaRPr lang="es-ES"/>
        </a:p>
      </dgm:t>
    </dgm:pt>
    <dgm:pt modelId="{817B03DB-B00A-4EAC-ABB9-E1CDA78B2A7D}">
      <dgm:prSet phldrT="[Texto]"/>
      <dgm:spPr/>
      <dgm:t>
        <a:bodyPr/>
        <a:lstStyle/>
        <a:p>
          <a:r>
            <a:rPr lang="es-CO">
              <a:latin typeface="Arial" panose="020B0604020202020204" pitchFamily="34" charset="0"/>
              <a:cs typeface="Arial" panose="020B0604020202020204" pitchFamily="34" charset="0"/>
            </a:rPr>
            <a:t>Primera forma normal (1FN)</a:t>
          </a:r>
          <a:endParaRPr lang="es-ES">
            <a:latin typeface="Arial" panose="020B0604020202020204" pitchFamily="34" charset="0"/>
            <a:cs typeface="Arial" panose="020B0604020202020204" pitchFamily="34" charset="0"/>
          </a:endParaRPr>
        </a:p>
      </dgm:t>
    </dgm:pt>
    <dgm:pt modelId="{A5F0E21A-1DD6-49F9-A779-05A4303A31C5}" type="parTrans" cxnId="{4B675CED-8E23-4FC7-A067-4447474D93E9}">
      <dgm:prSet/>
      <dgm:spPr/>
      <dgm:t>
        <a:bodyPr/>
        <a:lstStyle/>
        <a:p>
          <a:endParaRPr lang="es-ES">
            <a:latin typeface="Arial" panose="020B0604020202020204" pitchFamily="34" charset="0"/>
            <a:cs typeface="Arial" panose="020B0604020202020204" pitchFamily="34" charset="0"/>
          </a:endParaRPr>
        </a:p>
      </dgm:t>
    </dgm:pt>
    <dgm:pt modelId="{F2C347D8-9137-46D5-8690-03A2ED1C56FD}" type="sibTrans" cxnId="{4B675CED-8E23-4FC7-A067-4447474D93E9}">
      <dgm:prSet/>
      <dgm:spPr/>
      <dgm:t>
        <a:bodyPr/>
        <a:lstStyle/>
        <a:p>
          <a:endParaRPr lang="es-ES">
            <a:latin typeface="Arial" panose="020B0604020202020204" pitchFamily="34" charset="0"/>
            <a:cs typeface="Arial" panose="020B0604020202020204" pitchFamily="34" charset="0"/>
          </a:endParaRPr>
        </a:p>
      </dgm:t>
    </dgm:pt>
    <dgm:pt modelId="{0E406D2B-D728-44E4-8550-FF5A51D217F9}">
      <dgm:prSet/>
      <dgm:spPr/>
      <dgm:t>
        <a:bodyPr/>
        <a:lstStyle/>
        <a:p>
          <a:r>
            <a:rPr lang="es-CO">
              <a:latin typeface="Arial" panose="020B0604020202020204" pitchFamily="34" charset="0"/>
              <a:cs typeface="Arial" panose="020B0604020202020204" pitchFamily="34" charset="0"/>
            </a:rPr>
            <a:t>Se cumple cuando cada campo de la tabla contiene valores atómicos, es decir, un solo valor por celda, y no existen grupos repetidos de datos.</a:t>
          </a:r>
          <a:endParaRPr lang="en-US">
            <a:latin typeface="Arial" panose="020B0604020202020204" pitchFamily="34" charset="0"/>
            <a:cs typeface="Arial" panose="020B0604020202020204" pitchFamily="34" charset="0"/>
          </a:endParaRPr>
        </a:p>
      </dgm:t>
    </dgm:pt>
    <dgm:pt modelId="{C06883E5-4B36-4CE4-90E3-C3546AD95E79}" type="parTrans" cxnId="{589AC7EB-1634-46F0-8513-C63661E15407}">
      <dgm:prSet/>
      <dgm:spPr/>
      <dgm:t>
        <a:bodyPr/>
        <a:lstStyle/>
        <a:p>
          <a:endParaRPr lang="es-ES">
            <a:latin typeface="Arial" panose="020B0604020202020204" pitchFamily="34" charset="0"/>
            <a:cs typeface="Arial" panose="020B0604020202020204" pitchFamily="34" charset="0"/>
          </a:endParaRPr>
        </a:p>
      </dgm:t>
    </dgm:pt>
    <dgm:pt modelId="{88ED2334-D2F4-4DDF-AE34-8786C85B642E}" type="sibTrans" cxnId="{589AC7EB-1634-46F0-8513-C63661E15407}">
      <dgm:prSet/>
      <dgm:spPr/>
      <dgm:t>
        <a:bodyPr/>
        <a:lstStyle/>
        <a:p>
          <a:endParaRPr lang="es-ES">
            <a:latin typeface="Arial" panose="020B0604020202020204" pitchFamily="34" charset="0"/>
            <a:cs typeface="Arial" panose="020B0604020202020204" pitchFamily="34" charset="0"/>
          </a:endParaRPr>
        </a:p>
      </dgm:t>
    </dgm:pt>
    <dgm:pt modelId="{A63753FE-8830-454E-81DA-2CC3C6C01B69}">
      <dgm:prSet/>
      <dgm:spPr/>
      <dgm:t>
        <a:bodyPr/>
        <a:lstStyle/>
        <a:p>
          <a:r>
            <a:rPr lang="es-CO">
              <a:latin typeface="Arial" panose="020B0604020202020204" pitchFamily="34" charset="0"/>
              <a:cs typeface="Arial" panose="020B0604020202020204" pitchFamily="34" charset="0"/>
            </a:rPr>
            <a:t>Segunda forma normal (2FN)</a:t>
          </a:r>
          <a:endParaRPr lang="en-US">
            <a:latin typeface="Arial" panose="020B0604020202020204" pitchFamily="34" charset="0"/>
            <a:cs typeface="Arial" panose="020B0604020202020204" pitchFamily="34" charset="0"/>
          </a:endParaRPr>
        </a:p>
      </dgm:t>
    </dgm:pt>
    <dgm:pt modelId="{87C9A918-00BF-44EC-A8CA-BF95B1424EE0}" type="parTrans" cxnId="{CF938554-9C63-4C2F-88D0-A0CA0C8A840A}">
      <dgm:prSet/>
      <dgm:spPr/>
      <dgm:t>
        <a:bodyPr/>
        <a:lstStyle/>
        <a:p>
          <a:endParaRPr lang="es-ES">
            <a:latin typeface="Arial" panose="020B0604020202020204" pitchFamily="34" charset="0"/>
            <a:cs typeface="Arial" panose="020B0604020202020204" pitchFamily="34" charset="0"/>
          </a:endParaRPr>
        </a:p>
      </dgm:t>
    </dgm:pt>
    <dgm:pt modelId="{CB5691C2-6390-4D6C-99CE-DD51516E39A1}" type="sibTrans" cxnId="{CF938554-9C63-4C2F-88D0-A0CA0C8A840A}">
      <dgm:prSet/>
      <dgm:spPr/>
      <dgm:t>
        <a:bodyPr/>
        <a:lstStyle/>
        <a:p>
          <a:endParaRPr lang="es-ES">
            <a:latin typeface="Arial" panose="020B0604020202020204" pitchFamily="34" charset="0"/>
            <a:cs typeface="Arial" panose="020B0604020202020204" pitchFamily="34" charset="0"/>
          </a:endParaRPr>
        </a:p>
      </dgm:t>
    </dgm:pt>
    <dgm:pt modelId="{CBF5D742-0490-4B85-9D11-CA79E7103D24}">
      <dgm:prSet/>
      <dgm:spPr/>
      <dgm:t>
        <a:bodyPr/>
        <a:lstStyle/>
        <a:p>
          <a:r>
            <a:rPr lang="es-CO">
              <a:latin typeface="Arial" panose="020B0604020202020204" pitchFamily="34" charset="0"/>
              <a:cs typeface="Arial" panose="020B0604020202020204" pitchFamily="34" charset="0"/>
            </a:rPr>
            <a:t>Se alcanza cuando la tabla ya cumple con la primera forma normal y, además, todos los atributos dependen completamente de la clave primaria, evitando dependencias parciales.</a:t>
          </a:r>
          <a:endParaRPr lang="en-US">
            <a:latin typeface="Arial" panose="020B0604020202020204" pitchFamily="34" charset="0"/>
            <a:cs typeface="Arial" panose="020B0604020202020204" pitchFamily="34" charset="0"/>
          </a:endParaRPr>
        </a:p>
      </dgm:t>
    </dgm:pt>
    <dgm:pt modelId="{2969FFAC-097C-4702-A314-2E0400B286E0}" type="parTrans" cxnId="{BE3F59E6-527F-4042-8880-5B9AC3AB5A23}">
      <dgm:prSet/>
      <dgm:spPr/>
      <dgm:t>
        <a:bodyPr/>
        <a:lstStyle/>
        <a:p>
          <a:endParaRPr lang="es-ES">
            <a:latin typeface="Arial" panose="020B0604020202020204" pitchFamily="34" charset="0"/>
            <a:cs typeface="Arial" panose="020B0604020202020204" pitchFamily="34" charset="0"/>
          </a:endParaRPr>
        </a:p>
      </dgm:t>
    </dgm:pt>
    <dgm:pt modelId="{81EE0FFD-5A46-4755-94A3-843EA1099922}" type="sibTrans" cxnId="{BE3F59E6-527F-4042-8880-5B9AC3AB5A23}">
      <dgm:prSet/>
      <dgm:spPr/>
      <dgm:t>
        <a:bodyPr/>
        <a:lstStyle/>
        <a:p>
          <a:endParaRPr lang="es-ES">
            <a:latin typeface="Arial" panose="020B0604020202020204" pitchFamily="34" charset="0"/>
            <a:cs typeface="Arial" panose="020B0604020202020204" pitchFamily="34" charset="0"/>
          </a:endParaRPr>
        </a:p>
      </dgm:t>
    </dgm:pt>
    <dgm:pt modelId="{3349EE25-941E-424F-BE8A-68C91378FA7E}">
      <dgm:prSet/>
      <dgm:spPr/>
      <dgm:t>
        <a:bodyPr/>
        <a:lstStyle/>
        <a:p>
          <a:r>
            <a:rPr lang="es-CO">
              <a:latin typeface="Arial" panose="020B0604020202020204" pitchFamily="34" charset="0"/>
              <a:cs typeface="Arial" panose="020B0604020202020204" pitchFamily="34" charset="0"/>
            </a:rPr>
            <a:t>Tercera forma normal (3FN)</a:t>
          </a:r>
          <a:endParaRPr lang="en-US">
            <a:latin typeface="Arial" panose="020B0604020202020204" pitchFamily="34" charset="0"/>
            <a:cs typeface="Arial" panose="020B0604020202020204" pitchFamily="34" charset="0"/>
          </a:endParaRPr>
        </a:p>
      </dgm:t>
    </dgm:pt>
    <dgm:pt modelId="{BE4C7A0E-A0C2-4477-9270-01A7A4A048C0}" type="parTrans" cxnId="{3D4FB892-2D10-467C-A896-72FAB47FB371}">
      <dgm:prSet/>
      <dgm:spPr/>
      <dgm:t>
        <a:bodyPr/>
        <a:lstStyle/>
        <a:p>
          <a:endParaRPr lang="es-ES">
            <a:latin typeface="Arial" panose="020B0604020202020204" pitchFamily="34" charset="0"/>
            <a:cs typeface="Arial" panose="020B0604020202020204" pitchFamily="34" charset="0"/>
          </a:endParaRPr>
        </a:p>
      </dgm:t>
    </dgm:pt>
    <dgm:pt modelId="{8D446E9B-ABC9-47E7-971F-010B1EB7D6C8}" type="sibTrans" cxnId="{3D4FB892-2D10-467C-A896-72FAB47FB371}">
      <dgm:prSet/>
      <dgm:spPr/>
      <dgm:t>
        <a:bodyPr/>
        <a:lstStyle/>
        <a:p>
          <a:endParaRPr lang="es-ES">
            <a:latin typeface="Arial" panose="020B0604020202020204" pitchFamily="34" charset="0"/>
            <a:cs typeface="Arial" panose="020B0604020202020204" pitchFamily="34" charset="0"/>
          </a:endParaRPr>
        </a:p>
      </dgm:t>
    </dgm:pt>
    <dgm:pt modelId="{42BA4910-9A92-4A15-A0A9-48ACC3D255CF}">
      <dgm:prSet/>
      <dgm:spPr/>
      <dgm:t>
        <a:bodyPr/>
        <a:lstStyle/>
        <a:p>
          <a:r>
            <a:rPr lang="es-CO">
              <a:latin typeface="Arial" panose="020B0604020202020204" pitchFamily="34" charset="0"/>
              <a:cs typeface="Arial" panose="020B0604020202020204" pitchFamily="34" charset="0"/>
            </a:rPr>
            <a:t>Se cumple cuando la tabla está en segunda forma normal y los atributos no dependen de otros atributos que no sean la clave primaria, eliminando dependencias transitivas.</a:t>
          </a:r>
          <a:endParaRPr lang="en-US">
            <a:latin typeface="Arial" panose="020B0604020202020204" pitchFamily="34" charset="0"/>
            <a:cs typeface="Arial" panose="020B0604020202020204" pitchFamily="34" charset="0"/>
          </a:endParaRPr>
        </a:p>
      </dgm:t>
    </dgm:pt>
    <dgm:pt modelId="{E9F73140-4E90-44A4-9ADA-97B7B37F61D1}" type="parTrans" cxnId="{D174793C-4533-4DB3-BCC1-C1757DC31C0A}">
      <dgm:prSet/>
      <dgm:spPr/>
      <dgm:t>
        <a:bodyPr/>
        <a:lstStyle/>
        <a:p>
          <a:endParaRPr lang="es-ES">
            <a:latin typeface="Arial" panose="020B0604020202020204" pitchFamily="34" charset="0"/>
            <a:cs typeface="Arial" panose="020B0604020202020204" pitchFamily="34" charset="0"/>
          </a:endParaRPr>
        </a:p>
      </dgm:t>
    </dgm:pt>
    <dgm:pt modelId="{7A7F9BE6-3A37-42F6-A26D-ECC845C8CE92}" type="sibTrans" cxnId="{D174793C-4533-4DB3-BCC1-C1757DC31C0A}">
      <dgm:prSet/>
      <dgm:spPr/>
      <dgm:t>
        <a:bodyPr/>
        <a:lstStyle/>
        <a:p>
          <a:endParaRPr lang="es-ES">
            <a:latin typeface="Arial" panose="020B0604020202020204" pitchFamily="34" charset="0"/>
            <a:cs typeface="Arial" panose="020B0604020202020204" pitchFamily="34" charset="0"/>
          </a:endParaRPr>
        </a:p>
      </dgm:t>
    </dgm:pt>
    <dgm:pt modelId="{A42C4D0D-12CC-4166-8418-939FCF9C7F2E}" type="pres">
      <dgm:prSet presAssocID="{2E41E4D0-C3BA-43C1-BB6E-B563EB4CBC82}" presName="Name0" presStyleCnt="0">
        <dgm:presLayoutVars>
          <dgm:chPref val="1"/>
          <dgm:dir/>
          <dgm:animOne val="branch"/>
          <dgm:animLvl val="lvl"/>
          <dgm:resizeHandles/>
        </dgm:presLayoutVars>
      </dgm:prSet>
      <dgm:spPr/>
      <dgm:t>
        <a:bodyPr/>
        <a:lstStyle/>
        <a:p>
          <a:endParaRPr lang="es-ES"/>
        </a:p>
      </dgm:t>
    </dgm:pt>
    <dgm:pt modelId="{0D05B715-C517-4542-8F35-1BAFD1747033}" type="pres">
      <dgm:prSet presAssocID="{817B03DB-B00A-4EAC-ABB9-E1CDA78B2A7D}" presName="vertOne" presStyleCnt="0"/>
      <dgm:spPr/>
    </dgm:pt>
    <dgm:pt modelId="{4D1D449A-3629-4DE7-A818-94255455C9F5}" type="pres">
      <dgm:prSet presAssocID="{817B03DB-B00A-4EAC-ABB9-E1CDA78B2A7D}" presName="txOne" presStyleLbl="node0" presStyleIdx="0" presStyleCnt="3">
        <dgm:presLayoutVars>
          <dgm:chPref val="3"/>
        </dgm:presLayoutVars>
      </dgm:prSet>
      <dgm:spPr/>
      <dgm:t>
        <a:bodyPr/>
        <a:lstStyle/>
        <a:p>
          <a:endParaRPr lang="es-ES"/>
        </a:p>
      </dgm:t>
    </dgm:pt>
    <dgm:pt modelId="{C3BFDB64-B6C5-4544-86CD-25DB42A1992F}" type="pres">
      <dgm:prSet presAssocID="{817B03DB-B00A-4EAC-ABB9-E1CDA78B2A7D}" presName="parTransOne" presStyleCnt="0"/>
      <dgm:spPr/>
    </dgm:pt>
    <dgm:pt modelId="{25A827A3-B38C-475D-94C7-32C70328B05E}" type="pres">
      <dgm:prSet presAssocID="{817B03DB-B00A-4EAC-ABB9-E1CDA78B2A7D}" presName="horzOne" presStyleCnt="0"/>
      <dgm:spPr/>
    </dgm:pt>
    <dgm:pt modelId="{FE257B45-8DEE-4AA2-A3F4-18A683D410A6}" type="pres">
      <dgm:prSet presAssocID="{0E406D2B-D728-44E4-8550-FF5A51D217F9}" presName="vertTwo" presStyleCnt="0"/>
      <dgm:spPr/>
    </dgm:pt>
    <dgm:pt modelId="{070426F4-CF57-42F0-96A5-486A7B85813C}" type="pres">
      <dgm:prSet presAssocID="{0E406D2B-D728-44E4-8550-FF5A51D217F9}" presName="txTwo" presStyleLbl="node2" presStyleIdx="0" presStyleCnt="3">
        <dgm:presLayoutVars>
          <dgm:chPref val="3"/>
        </dgm:presLayoutVars>
      </dgm:prSet>
      <dgm:spPr/>
      <dgm:t>
        <a:bodyPr/>
        <a:lstStyle/>
        <a:p>
          <a:endParaRPr lang="es-ES"/>
        </a:p>
      </dgm:t>
    </dgm:pt>
    <dgm:pt modelId="{C2B8600A-0172-4CFE-818C-0A3042FA3ED5}" type="pres">
      <dgm:prSet presAssocID="{0E406D2B-D728-44E4-8550-FF5A51D217F9}" presName="horzTwo" presStyleCnt="0"/>
      <dgm:spPr/>
    </dgm:pt>
    <dgm:pt modelId="{0C6D8E62-2AFA-43FD-9F9D-A0FB03D829F8}" type="pres">
      <dgm:prSet presAssocID="{F2C347D8-9137-46D5-8690-03A2ED1C56FD}" presName="sibSpaceOne" presStyleCnt="0"/>
      <dgm:spPr/>
    </dgm:pt>
    <dgm:pt modelId="{54659807-1B30-49ED-AFA4-454209640B98}" type="pres">
      <dgm:prSet presAssocID="{A63753FE-8830-454E-81DA-2CC3C6C01B69}" presName="vertOne" presStyleCnt="0"/>
      <dgm:spPr/>
    </dgm:pt>
    <dgm:pt modelId="{028D5354-4216-48D5-9491-3217742A00EC}" type="pres">
      <dgm:prSet presAssocID="{A63753FE-8830-454E-81DA-2CC3C6C01B69}" presName="txOne" presStyleLbl="node0" presStyleIdx="1" presStyleCnt="3">
        <dgm:presLayoutVars>
          <dgm:chPref val="3"/>
        </dgm:presLayoutVars>
      </dgm:prSet>
      <dgm:spPr/>
      <dgm:t>
        <a:bodyPr/>
        <a:lstStyle/>
        <a:p>
          <a:endParaRPr lang="es-ES"/>
        </a:p>
      </dgm:t>
    </dgm:pt>
    <dgm:pt modelId="{600BFC1C-B222-445C-906D-E74B0EBE23EA}" type="pres">
      <dgm:prSet presAssocID="{A63753FE-8830-454E-81DA-2CC3C6C01B69}" presName="parTransOne" presStyleCnt="0"/>
      <dgm:spPr/>
    </dgm:pt>
    <dgm:pt modelId="{AD0FFCA5-0C0C-41F3-BE90-C1BF0BAEA1C7}" type="pres">
      <dgm:prSet presAssocID="{A63753FE-8830-454E-81DA-2CC3C6C01B69}" presName="horzOne" presStyleCnt="0"/>
      <dgm:spPr/>
    </dgm:pt>
    <dgm:pt modelId="{678C5D43-2231-4C22-A170-2FC6ADDAF74B}" type="pres">
      <dgm:prSet presAssocID="{CBF5D742-0490-4B85-9D11-CA79E7103D24}" presName="vertTwo" presStyleCnt="0"/>
      <dgm:spPr/>
    </dgm:pt>
    <dgm:pt modelId="{1627F836-E4CA-470E-9928-637D4372AF7F}" type="pres">
      <dgm:prSet presAssocID="{CBF5D742-0490-4B85-9D11-CA79E7103D24}" presName="txTwo" presStyleLbl="node2" presStyleIdx="1" presStyleCnt="3">
        <dgm:presLayoutVars>
          <dgm:chPref val="3"/>
        </dgm:presLayoutVars>
      </dgm:prSet>
      <dgm:spPr/>
      <dgm:t>
        <a:bodyPr/>
        <a:lstStyle/>
        <a:p>
          <a:endParaRPr lang="es-ES"/>
        </a:p>
      </dgm:t>
    </dgm:pt>
    <dgm:pt modelId="{6F36D60E-B154-4C8E-904F-722F80CA1BA4}" type="pres">
      <dgm:prSet presAssocID="{CBF5D742-0490-4B85-9D11-CA79E7103D24}" presName="horzTwo" presStyleCnt="0"/>
      <dgm:spPr/>
    </dgm:pt>
    <dgm:pt modelId="{39006BA3-2142-4B40-93DF-A26B9DF142F9}" type="pres">
      <dgm:prSet presAssocID="{CB5691C2-6390-4D6C-99CE-DD51516E39A1}" presName="sibSpaceOne" presStyleCnt="0"/>
      <dgm:spPr/>
    </dgm:pt>
    <dgm:pt modelId="{F6F63F4A-13E4-4D67-A841-F2D99E978892}" type="pres">
      <dgm:prSet presAssocID="{3349EE25-941E-424F-BE8A-68C91378FA7E}" presName="vertOne" presStyleCnt="0"/>
      <dgm:spPr/>
    </dgm:pt>
    <dgm:pt modelId="{6959BC20-9C71-400A-A7F5-5D2ED0E28F7C}" type="pres">
      <dgm:prSet presAssocID="{3349EE25-941E-424F-BE8A-68C91378FA7E}" presName="txOne" presStyleLbl="node0" presStyleIdx="2" presStyleCnt="3">
        <dgm:presLayoutVars>
          <dgm:chPref val="3"/>
        </dgm:presLayoutVars>
      </dgm:prSet>
      <dgm:spPr/>
      <dgm:t>
        <a:bodyPr/>
        <a:lstStyle/>
        <a:p>
          <a:endParaRPr lang="es-ES"/>
        </a:p>
      </dgm:t>
    </dgm:pt>
    <dgm:pt modelId="{282901EF-CBB9-4D9A-833F-5663C04100B7}" type="pres">
      <dgm:prSet presAssocID="{3349EE25-941E-424F-BE8A-68C91378FA7E}" presName="parTransOne" presStyleCnt="0"/>
      <dgm:spPr/>
    </dgm:pt>
    <dgm:pt modelId="{245A5F2F-15E6-4732-AF16-0C87584DC11B}" type="pres">
      <dgm:prSet presAssocID="{3349EE25-941E-424F-BE8A-68C91378FA7E}" presName="horzOne" presStyleCnt="0"/>
      <dgm:spPr/>
    </dgm:pt>
    <dgm:pt modelId="{61533CB4-0D0B-4E1A-B89F-318D999F0337}" type="pres">
      <dgm:prSet presAssocID="{42BA4910-9A92-4A15-A0A9-48ACC3D255CF}" presName="vertTwo" presStyleCnt="0"/>
      <dgm:spPr/>
    </dgm:pt>
    <dgm:pt modelId="{002E9A53-65E2-4E94-9E48-F63C1F7415E1}" type="pres">
      <dgm:prSet presAssocID="{42BA4910-9A92-4A15-A0A9-48ACC3D255CF}" presName="txTwo" presStyleLbl="node2" presStyleIdx="2" presStyleCnt="3">
        <dgm:presLayoutVars>
          <dgm:chPref val="3"/>
        </dgm:presLayoutVars>
      </dgm:prSet>
      <dgm:spPr/>
      <dgm:t>
        <a:bodyPr/>
        <a:lstStyle/>
        <a:p>
          <a:endParaRPr lang="es-ES"/>
        </a:p>
      </dgm:t>
    </dgm:pt>
    <dgm:pt modelId="{3234F4E3-7F71-4EBD-8C91-4BAE28B97970}" type="pres">
      <dgm:prSet presAssocID="{42BA4910-9A92-4A15-A0A9-48ACC3D255CF}" presName="horzTwo" presStyleCnt="0"/>
      <dgm:spPr/>
    </dgm:pt>
  </dgm:ptLst>
  <dgm:cxnLst>
    <dgm:cxn modelId="{589AC7EB-1634-46F0-8513-C63661E15407}" srcId="{817B03DB-B00A-4EAC-ABB9-E1CDA78B2A7D}" destId="{0E406D2B-D728-44E4-8550-FF5A51D217F9}" srcOrd="0" destOrd="0" parTransId="{C06883E5-4B36-4CE4-90E3-C3546AD95E79}" sibTransId="{88ED2334-D2F4-4DDF-AE34-8786C85B642E}"/>
    <dgm:cxn modelId="{093644AC-020F-48D2-96AF-2C8C14D3EDC7}" type="presOf" srcId="{2E41E4D0-C3BA-43C1-BB6E-B563EB4CBC82}" destId="{A42C4D0D-12CC-4166-8418-939FCF9C7F2E}" srcOrd="0" destOrd="0" presId="urn:microsoft.com/office/officeart/2005/8/layout/hierarchy4"/>
    <dgm:cxn modelId="{718078D5-CE35-45C4-A8E1-9E206D77CA12}" type="presOf" srcId="{0E406D2B-D728-44E4-8550-FF5A51D217F9}" destId="{070426F4-CF57-42F0-96A5-486A7B85813C}" srcOrd="0" destOrd="0" presId="urn:microsoft.com/office/officeart/2005/8/layout/hierarchy4"/>
    <dgm:cxn modelId="{7D12F260-75D2-4A1A-802F-7CD6E171FE20}" type="presOf" srcId="{817B03DB-B00A-4EAC-ABB9-E1CDA78B2A7D}" destId="{4D1D449A-3629-4DE7-A818-94255455C9F5}" srcOrd="0" destOrd="0" presId="urn:microsoft.com/office/officeart/2005/8/layout/hierarchy4"/>
    <dgm:cxn modelId="{D174793C-4533-4DB3-BCC1-C1757DC31C0A}" srcId="{3349EE25-941E-424F-BE8A-68C91378FA7E}" destId="{42BA4910-9A92-4A15-A0A9-48ACC3D255CF}" srcOrd="0" destOrd="0" parTransId="{E9F73140-4E90-44A4-9ADA-97B7B37F61D1}" sibTransId="{7A7F9BE6-3A37-42F6-A26D-ECC845C8CE92}"/>
    <dgm:cxn modelId="{BE3F59E6-527F-4042-8880-5B9AC3AB5A23}" srcId="{A63753FE-8830-454E-81DA-2CC3C6C01B69}" destId="{CBF5D742-0490-4B85-9D11-CA79E7103D24}" srcOrd="0" destOrd="0" parTransId="{2969FFAC-097C-4702-A314-2E0400B286E0}" sibTransId="{81EE0FFD-5A46-4755-94A3-843EA1099922}"/>
    <dgm:cxn modelId="{84D3862B-3D58-49ED-B19D-F2E81676E490}" type="presOf" srcId="{42BA4910-9A92-4A15-A0A9-48ACC3D255CF}" destId="{002E9A53-65E2-4E94-9E48-F63C1F7415E1}" srcOrd="0" destOrd="0" presId="urn:microsoft.com/office/officeart/2005/8/layout/hierarchy4"/>
    <dgm:cxn modelId="{3D4FB892-2D10-467C-A896-72FAB47FB371}" srcId="{2E41E4D0-C3BA-43C1-BB6E-B563EB4CBC82}" destId="{3349EE25-941E-424F-BE8A-68C91378FA7E}" srcOrd="2" destOrd="0" parTransId="{BE4C7A0E-A0C2-4477-9270-01A7A4A048C0}" sibTransId="{8D446E9B-ABC9-47E7-971F-010B1EB7D6C8}"/>
    <dgm:cxn modelId="{4B675CED-8E23-4FC7-A067-4447474D93E9}" srcId="{2E41E4D0-C3BA-43C1-BB6E-B563EB4CBC82}" destId="{817B03DB-B00A-4EAC-ABB9-E1CDA78B2A7D}" srcOrd="0" destOrd="0" parTransId="{A5F0E21A-1DD6-49F9-A779-05A4303A31C5}" sibTransId="{F2C347D8-9137-46D5-8690-03A2ED1C56FD}"/>
    <dgm:cxn modelId="{7E2F3B1E-439B-4F9F-9992-102F2FC42861}" type="presOf" srcId="{A63753FE-8830-454E-81DA-2CC3C6C01B69}" destId="{028D5354-4216-48D5-9491-3217742A00EC}" srcOrd="0" destOrd="0" presId="urn:microsoft.com/office/officeart/2005/8/layout/hierarchy4"/>
    <dgm:cxn modelId="{0B75F9C8-0238-4792-9295-DDFAF95A3A66}" type="presOf" srcId="{CBF5D742-0490-4B85-9D11-CA79E7103D24}" destId="{1627F836-E4CA-470E-9928-637D4372AF7F}" srcOrd="0" destOrd="0" presId="urn:microsoft.com/office/officeart/2005/8/layout/hierarchy4"/>
    <dgm:cxn modelId="{B58A95F4-B138-4409-8533-0F252D5016F8}" type="presOf" srcId="{3349EE25-941E-424F-BE8A-68C91378FA7E}" destId="{6959BC20-9C71-400A-A7F5-5D2ED0E28F7C}" srcOrd="0" destOrd="0" presId="urn:microsoft.com/office/officeart/2005/8/layout/hierarchy4"/>
    <dgm:cxn modelId="{CF938554-9C63-4C2F-88D0-A0CA0C8A840A}" srcId="{2E41E4D0-C3BA-43C1-BB6E-B563EB4CBC82}" destId="{A63753FE-8830-454E-81DA-2CC3C6C01B69}" srcOrd="1" destOrd="0" parTransId="{87C9A918-00BF-44EC-A8CA-BF95B1424EE0}" sibTransId="{CB5691C2-6390-4D6C-99CE-DD51516E39A1}"/>
    <dgm:cxn modelId="{6D4207C8-B7F6-4EB3-84D7-94E1A3D49B03}" type="presParOf" srcId="{A42C4D0D-12CC-4166-8418-939FCF9C7F2E}" destId="{0D05B715-C517-4542-8F35-1BAFD1747033}" srcOrd="0" destOrd="0" presId="urn:microsoft.com/office/officeart/2005/8/layout/hierarchy4"/>
    <dgm:cxn modelId="{5F536FD6-E4D4-4095-AAEA-33599AF9D385}" type="presParOf" srcId="{0D05B715-C517-4542-8F35-1BAFD1747033}" destId="{4D1D449A-3629-4DE7-A818-94255455C9F5}" srcOrd="0" destOrd="0" presId="urn:microsoft.com/office/officeart/2005/8/layout/hierarchy4"/>
    <dgm:cxn modelId="{3E717ABE-286B-430E-9C7E-ED8BBB9E4DE1}" type="presParOf" srcId="{0D05B715-C517-4542-8F35-1BAFD1747033}" destId="{C3BFDB64-B6C5-4544-86CD-25DB42A1992F}" srcOrd="1" destOrd="0" presId="urn:microsoft.com/office/officeart/2005/8/layout/hierarchy4"/>
    <dgm:cxn modelId="{AB99767C-315B-4205-95A9-DB058FF750CD}" type="presParOf" srcId="{0D05B715-C517-4542-8F35-1BAFD1747033}" destId="{25A827A3-B38C-475D-94C7-32C70328B05E}" srcOrd="2" destOrd="0" presId="urn:microsoft.com/office/officeart/2005/8/layout/hierarchy4"/>
    <dgm:cxn modelId="{3DBB6713-3692-4F53-A4FA-8928C1A1DE25}" type="presParOf" srcId="{25A827A3-B38C-475D-94C7-32C70328B05E}" destId="{FE257B45-8DEE-4AA2-A3F4-18A683D410A6}" srcOrd="0" destOrd="0" presId="urn:microsoft.com/office/officeart/2005/8/layout/hierarchy4"/>
    <dgm:cxn modelId="{9D74D263-6D7F-40B1-9ABD-C4FEB84AAE89}" type="presParOf" srcId="{FE257B45-8DEE-4AA2-A3F4-18A683D410A6}" destId="{070426F4-CF57-42F0-96A5-486A7B85813C}" srcOrd="0" destOrd="0" presId="urn:microsoft.com/office/officeart/2005/8/layout/hierarchy4"/>
    <dgm:cxn modelId="{9E17DC4D-B3AF-4879-89DE-D394D2748341}" type="presParOf" srcId="{FE257B45-8DEE-4AA2-A3F4-18A683D410A6}" destId="{C2B8600A-0172-4CFE-818C-0A3042FA3ED5}" srcOrd="1" destOrd="0" presId="urn:microsoft.com/office/officeart/2005/8/layout/hierarchy4"/>
    <dgm:cxn modelId="{94D606D0-2D86-41A7-BB6D-5D5AC39285FC}" type="presParOf" srcId="{A42C4D0D-12CC-4166-8418-939FCF9C7F2E}" destId="{0C6D8E62-2AFA-43FD-9F9D-A0FB03D829F8}" srcOrd="1" destOrd="0" presId="urn:microsoft.com/office/officeart/2005/8/layout/hierarchy4"/>
    <dgm:cxn modelId="{0BDFDBF7-1A96-4CA4-8B1C-682A2204DFE1}" type="presParOf" srcId="{A42C4D0D-12CC-4166-8418-939FCF9C7F2E}" destId="{54659807-1B30-49ED-AFA4-454209640B98}" srcOrd="2" destOrd="0" presId="urn:microsoft.com/office/officeart/2005/8/layout/hierarchy4"/>
    <dgm:cxn modelId="{8CD668FB-545A-40E0-A000-00D33254E992}" type="presParOf" srcId="{54659807-1B30-49ED-AFA4-454209640B98}" destId="{028D5354-4216-48D5-9491-3217742A00EC}" srcOrd="0" destOrd="0" presId="urn:microsoft.com/office/officeart/2005/8/layout/hierarchy4"/>
    <dgm:cxn modelId="{692E3451-565F-4C5E-9943-69A07B15DBBC}" type="presParOf" srcId="{54659807-1B30-49ED-AFA4-454209640B98}" destId="{600BFC1C-B222-445C-906D-E74B0EBE23EA}" srcOrd="1" destOrd="0" presId="urn:microsoft.com/office/officeart/2005/8/layout/hierarchy4"/>
    <dgm:cxn modelId="{7692A6E7-A492-4057-A42D-92DB17544961}" type="presParOf" srcId="{54659807-1B30-49ED-AFA4-454209640B98}" destId="{AD0FFCA5-0C0C-41F3-BE90-C1BF0BAEA1C7}" srcOrd="2" destOrd="0" presId="urn:microsoft.com/office/officeart/2005/8/layout/hierarchy4"/>
    <dgm:cxn modelId="{91511FD5-6C1B-4AB1-AE64-1FF8D313341F}" type="presParOf" srcId="{AD0FFCA5-0C0C-41F3-BE90-C1BF0BAEA1C7}" destId="{678C5D43-2231-4C22-A170-2FC6ADDAF74B}" srcOrd="0" destOrd="0" presId="urn:microsoft.com/office/officeart/2005/8/layout/hierarchy4"/>
    <dgm:cxn modelId="{057847A2-A379-4797-AB1C-4361FA3CFE22}" type="presParOf" srcId="{678C5D43-2231-4C22-A170-2FC6ADDAF74B}" destId="{1627F836-E4CA-470E-9928-637D4372AF7F}" srcOrd="0" destOrd="0" presId="urn:microsoft.com/office/officeart/2005/8/layout/hierarchy4"/>
    <dgm:cxn modelId="{6CC4FB2F-7463-4B4B-90A1-A1A132381121}" type="presParOf" srcId="{678C5D43-2231-4C22-A170-2FC6ADDAF74B}" destId="{6F36D60E-B154-4C8E-904F-722F80CA1BA4}" srcOrd="1" destOrd="0" presId="urn:microsoft.com/office/officeart/2005/8/layout/hierarchy4"/>
    <dgm:cxn modelId="{131B1058-C5AA-4192-9941-F2A618267DC0}" type="presParOf" srcId="{A42C4D0D-12CC-4166-8418-939FCF9C7F2E}" destId="{39006BA3-2142-4B40-93DF-A26B9DF142F9}" srcOrd="3" destOrd="0" presId="urn:microsoft.com/office/officeart/2005/8/layout/hierarchy4"/>
    <dgm:cxn modelId="{8AE24747-42CD-4DE4-AB46-7102D2315300}" type="presParOf" srcId="{A42C4D0D-12CC-4166-8418-939FCF9C7F2E}" destId="{F6F63F4A-13E4-4D67-A841-F2D99E978892}" srcOrd="4" destOrd="0" presId="urn:microsoft.com/office/officeart/2005/8/layout/hierarchy4"/>
    <dgm:cxn modelId="{A0BDE7D0-54E1-41DE-B3E4-BC80D12B8308}" type="presParOf" srcId="{F6F63F4A-13E4-4D67-A841-F2D99E978892}" destId="{6959BC20-9C71-400A-A7F5-5D2ED0E28F7C}" srcOrd="0" destOrd="0" presId="urn:microsoft.com/office/officeart/2005/8/layout/hierarchy4"/>
    <dgm:cxn modelId="{D8A5C83E-4D55-44FC-AB59-1479E0D37690}" type="presParOf" srcId="{F6F63F4A-13E4-4D67-A841-F2D99E978892}" destId="{282901EF-CBB9-4D9A-833F-5663C04100B7}" srcOrd="1" destOrd="0" presId="urn:microsoft.com/office/officeart/2005/8/layout/hierarchy4"/>
    <dgm:cxn modelId="{53BA5737-55D9-4B04-A38F-1D60E888D5EC}" type="presParOf" srcId="{F6F63F4A-13E4-4D67-A841-F2D99E978892}" destId="{245A5F2F-15E6-4732-AF16-0C87584DC11B}" srcOrd="2" destOrd="0" presId="urn:microsoft.com/office/officeart/2005/8/layout/hierarchy4"/>
    <dgm:cxn modelId="{2C7DF93B-DB07-4AD4-BDA6-AEB840D81B18}" type="presParOf" srcId="{245A5F2F-15E6-4732-AF16-0C87584DC11B}" destId="{61533CB4-0D0B-4E1A-B89F-318D999F0337}" srcOrd="0" destOrd="0" presId="urn:microsoft.com/office/officeart/2005/8/layout/hierarchy4"/>
    <dgm:cxn modelId="{F03B902B-B1B1-453B-9295-60586268E2C0}" type="presParOf" srcId="{61533CB4-0D0B-4E1A-B89F-318D999F0337}" destId="{002E9A53-65E2-4E94-9E48-F63C1F7415E1}" srcOrd="0" destOrd="0" presId="urn:microsoft.com/office/officeart/2005/8/layout/hierarchy4"/>
    <dgm:cxn modelId="{DB568847-EC61-4125-835A-28B6CFD05113}" type="presParOf" srcId="{61533CB4-0D0B-4E1A-B89F-318D999F0337}" destId="{3234F4E3-7F71-4EBD-8C91-4BAE28B97970}" srcOrd="1" destOrd="0" presId="urn:microsoft.com/office/officeart/2005/8/layout/hierarchy4"/>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C4E509A-540E-4696-B615-8C809C3F2EBB}" type="doc">
      <dgm:prSet loTypeId="urn:microsoft.com/office/officeart/2005/8/layout/hList9" loCatId="list" qsTypeId="urn:microsoft.com/office/officeart/2005/8/quickstyle/simple1" qsCatId="simple" csTypeId="urn:microsoft.com/office/officeart/2005/8/colors/accent0_3" csCatId="mainScheme" phldr="1"/>
      <dgm:spPr/>
      <dgm:t>
        <a:bodyPr/>
        <a:lstStyle/>
        <a:p>
          <a:endParaRPr lang="es-ES"/>
        </a:p>
      </dgm:t>
    </dgm:pt>
    <dgm:pt modelId="{92F749C2-EF9D-4275-B2C4-DF9B25BAD44A}">
      <dgm:prSet phldrT="[Texto]"/>
      <dgm:spPr/>
      <dgm:t>
        <a:bodyPr/>
        <a:lstStyle/>
        <a:p>
          <a:r>
            <a:rPr lang="es-CO">
              <a:latin typeface="Arial" panose="020B0604020202020204" pitchFamily="34" charset="0"/>
              <a:cs typeface="Arial" panose="020B0604020202020204" pitchFamily="34" charset="0"/>
            </a:rPr>
            <a:t>Llave primaria (Primary Key – PK)</a:t>
          </a:r>
          <a:endParaRPr lang="es-ES">
            <a:latin typeface="Arial" panose="020B0604020202020204" pitchFamily="34" charset="0"/>
            <a:cs typeface="Arial" panose="020B0604020202020204" pitchFamily="34" charset="0"/>
          </a:endParaRPr>
        </a:p>
      </dgm:t>
    </dgm:pt>
    <dgm:pt modelId="{851E8724-7E90-4D25-998A-1A38AEC95C78}" type="parTrans" cxnId="{DA7A6D6A-B066-46AF-BDFB-E4E0930F9704}">
      <dgm:prSet/>
      <dgm:spPr/>
      <dgm:t>
        <a:bodyPr/>
        <a:lstStyle/>
        <a:p>
          <a:endParaRPr lang="es-ES">
            <a:latin typeface="Arial" panose="020B0604020202020204" pitchFamily="34" charset="0"/>
            <a:cs typeface="Arial" panose="020B0604020202020204" pitchFamily="34" charset="0"/>
          </a:endParaRPr>
        </a:p>
      </dgm:t>
    </dgm:pt>
    <dgm:pt modelId="{55887AA2-8DB8-4E59-A88E-A87DE1CD7EA2}" type="sibTrans" cxnId="{DA7A6D6A-B066-46AF-BDFB-E4E0930F9704}">
      <dgm:prSet/>
      <dgm:spPr/>
      <dgm:t>
        <a:bodyPr/>
        <a:lstStyle/>
        <a:p>
          <a:endParaRPr lang="es-ES">
            <a:latin typeface="Arial" panose="020B0604020202020204" pitchFamily="34" charset="0"/>
            <a:cs typeface="Arial" panose="020B0604020202020204" pitchFamily="34" charset="0"/>
          </a:endParaRPr>
        </a:p>
      </dgm:t>
    </dgm:pt>
    <dgm:pt modelId="{425F2CBF-4FAD-4896-9F04-2834D4BA3AA7}">
      <dgm:prSet/>
      <dgm:spPr/>
      <dgm:t>
        <a:bodyPr/>
        <a:lstStyle/>
        <a:p>
          <a:r>
            <a:rPr lang="es-CO">
              <a:latin typeface="Arial" panose="020B0604020202020204" pitchFamily="34" charset="0"/>
              <a:cs typeface="Arial" panose="020B0604020202020204" pitchFamily="34" charset="0"/>
            </a:rPr>
            <a:t>Es el atributo o conjunto de atributos que identifica de forma única cada registro dentro de una tabla. Sus valores no pueden repetirse ni ser nulos. Por ejemplo, en una tabla llamada </a:t>
          </a:r>
          <a:r>
            <a:rPr lang="es-CO" b="1">
              <a:latin typeface="Arial" panose="020B0604020202020204" pitchFamily="34" charset="0"/>
              <a:cs typeface="Arial" panose="020B0604020202020204" pitchFamily="34" charset="0"/>
            </a:rPr>
            <a:t>Usuario</a:t>
          </a:r>
          <a:r>
            <a:rPr lang="es-CO">
              <a:latin typeface="Arial" panose="020B0604020202020204" pitchFamily="34" charset="0"/>
              <a:cs typeface="Arial" panose="020B0604020202020204" pitchFamily="34" charset="0"/>
            </a:rPr>
            <a:t>, el campo </a:t>
          </a:r>
          <a:r>
            <a:rPr lang="es-CO" b="1">
              <a:latin typeface="Arial" panose="020B0604020202020204" pitchFamily="34" charset="0"/>
              <a:cs typeface="Arial" panose="020B0604020202020204" pitchFamily="34" charset="0"/>
            </a:rPr>
            <a:t>id_usuario</a:t>
          </a:r>
          <a:r>
            <a:rPr lang="es-CO">
              <a:latin typeface="Arial" panose="020B0604020202020204" pitchFamily="34" charset="0"/>
              <a:cs typeface="Arial" panose="020B0604020202020204" pitchFamily="34" charset="0"/>
            </a:rPr>
            <a:t> puede funcionar como llave primaria, permitiendo identificar de manera única a cada usuario registrado.</a:t>
          </a:r>
          <a:endParaRPr lang="en-US">
            <a:latin typeface="Arial" panose="020B0604020202020204" pitchFamily="34" charset="0"/>
            <a:cs typeface="Arial" panose="020B0604020202020204" pitchFamily="34" charset="0"/>
          </a:endParaRPr>
        </a:p>
      </dgm:t>
    </dgm:pt>
    <dgm:pt modelId="{5FB52D32-FA39-49F5-8122-5CB60829D100}" type="parTrans" cxnId="{ACD5EE2F-BE92-4AC8-9707-E818AA4C48E5}">
      <dgm:prSet/>
      <dgm:spPr/>
      <dgm:t>
        <a:bodyPr/>
        <a:lstStyle/>
        <a:p>
          <a:endParaRPr lang="es-ES">
            <a:latin typeface="Arial" panose="020B0604020202020204" pitchFamily="34" charset="0"/>
            <a:cs typeface="Arial" panose="020B0604020202020204" pitchFamily="34" charset="0"/>
          </a:endParaRPr>
        </a:p>
      </dgm:t>
    </dgm:pt>
    <dgm:pt modelId="{3EA95836-E6CD-41B5-BAA3-C01BA8D7827E}" type="sibTrans" cxnId="{ACD5EE2F-BE92-4AC8-9707-E818AA4C48E5}">
      <dgm:prSet/>
      <dgm:spPr/>
      <dgm:t>
        <a:bodyPr/>
        <a:lstStyle/>
        <a:p>
          <a:endParaRPr lang="es-ES">
            <a:latin typeface="Arial" panose="020B0604020202020204" pitchFamily="34" charset="0"/>
            <a:cs typeface="Arial" panose="020B0604020202020204" pitchFamily="34" charset="0"/>
          </a:endParaRPr>
        </a:p>
      </dgm:t>
    </dgm:pt>
    <dgm:pt modelId="{CD24C2DE-5F53-48AA-BC98-9EE8EAC0CA9B}">
      <dgm:prSet/>
      <dgm:spPr/>
      <dgm:t>
        <a:bodyPr/>
        <a:lstStyle/>
        <a:p>
          <a:r>
            <a:rPr lang="es-CO">
              <a:latin typeface="Arial" panose="020B0604020202020204" pitchFamily="34" charset="0"/>
              <a:cs typeface="Arial" panose="020B0604020202020204" pitchFamily="34" charset="0"/>
            </a:rPr>
            <a:t>Llave foránea (Foreign Key – FK)</a:t>
          </a:r>
          <a:endParaRPr lang="en-US">
            <a:latin typeface="Arial" panose="020B0604020202020204" pitchFamily="34" charset="0"/>
            <a:cs typeface="Arial" panose="020B0604020202020204" pitchFamily="34" charset="0"/>
          </a:endParaRPr>
        </a:p>
      </dgm:t>
    </dgm:pt>
    <dgm:pt modelId="{61A8C286-3B31-42ED-B7E8-51535DB2BF62}" type="parTrans" cxnId="{AA797B66-1948-4EC0-8990-0B826F18FDDA}">
      <dgm:prSet/>
      <dgm:spPr/>
      <dgm:t>
        <a:bodyPr/>
        <a:lstStyle/>
        <a:p>
          <a:endParaRPr lang="es-ES">
            <a:latin typeface="Arial" panose="020B0604020202020204" pitchFamily="34" charset="0"/>
            <a:cs typeface="Arial" panose="020B0604020202020204" pitchFamily="34" charset="0"/>
          </a:endParaRPr>
        </a:p>
      </dgm:t>
    </dgm:pt>
    <dgm:pt modelId="{8CE75FFC-07CD-4537-A991-AED204296285}" type="sibTrans" cxnId="{AA797B66-1948-4EC0-8990-0B826F18FDDA}">
      <dgm:prSet/>
      <dgm:spPr/>
      <dgm:t>
        <a:bodyPr/>
        <a:lstStyle/>
        <a:p>
          <a:endParaRPr lang="es-ES">
            <a:latin typeface="Arial" panose="020B0604020202020204" pitchFamily="34" charset="0"/>
            <a:cs typeface="Arial" panose="020B0604020202020204" pitchFamily="34" charset="0"/>
          </a:endParaRPr>
        </a:p>
      </dgm:t>
    </dgm:pt>
    <dgm:pt modelId="{73957D61-04F0-44D4-BC9B-F42125285DFA}">
      <dgm:prSet/>
      <dgm:spPr/>
      <dgm:t>
        <a:bodyPr/>
        <a:lstStyle/>
        <a:p>
          <a:r>
            <a:rPr lang="es-CO">
              <a:latin typeface="Arial" panose="020B0604020202020204" pitchFamily="34" charset="0"/>
              <a:cs typeface="Arial" panose="020B0604020202020204" pitchFamily="34" charset="0"/>
            </a:rPr>
            <a:t>Es un atributo que establece una relación entre dos tablas. Este campo hace referencia a la llave primaria de otra tabla, permitiendo conectar la información almacenada en diferentes entidades. Por ejemplo, en una tabla llamada </a:t>
          </a:r>
          <a:r>
            <a:rPr lang="es-CO" b="1">
              <a:latin typeface="Arial" panose="020B0604020202020204" pitchFamily="34" charset="0"/>
              <a:cs typeface="Arial" panose="020B0604020202020204" pitchFamily="34" charset="0"/>
            </a:rPr>
            <a:t>Prestamo</a:t>
          </a:r>
          <a:r>
            <a:rPr lang="es-CO">
              <a:latin typeface="Arial" panose="020B0604020202020204" pitchFamily="34" charset="0"/>
              <a:cs typeface="Arial" panose="020B0604020202020204" pitchFamily="34" charset="0"/>
            </a:rPr>
            <a:t>, el campo </a:t>
          </a:r>
          <a:r>
            <a:rPr lang="es-CO" b="1">
              <a:latin typeface="Arial" panose="020B0604020202020204" pitchFamily="34" charset="0"/>
              <a:cs typeface="Arial" panose="020B0604020202020204" pitchFamily="34" charset="0"/>
            </a:rPr>
            <a:t>id_usuario</a:t>
          </a:r>
          <a:r>
            <a:rPr lang="es-CO">
              <a:latin typeface="Arial" panose="020B0604020202020204" pitchFamily="34" charset="0"/>
              <a:cs typeface="Arial" panose="020B0604020202020204" pitchFamily="34" charset="0"/>
            </a:rPr>
            <a:t> puede funcionar como llave foránea que hace referencia al </a:t>
          </a:r>
          <a:r>
            <a:rPr lang="es-CO" b="1">
              <a:latin typeface="Arial" panose="020B0604020202020204" pitchFamily="34" charset="0"/>
              <a:cs typeface="Arial" panose="020B0604020202020204" pitchFamily="34" charset="0"/>
            </a:rPr>
            <a:t>id_usuario</a:t>
          </a:r>
          <a:r>
            <a:rPr lang="es-CO">
              <a:latin typeface="Arial" panose="020B0604020202020204" pitchFamily="34" charset="0"/>
              <a:cs typeface="Arial" panose="020B0604020202020204" pitchFamily="34" charset="0"/>
            </a:rPr>
            <a:t> de la tabla </a:t>
          </a:r>
          <a:r>
            <a:rPr lang="es-CO" b="1">
              <a:latin typeface="Arial" panose="020B0604020202020204" pitchFamily="34" charset="0"/>
              <a:cs typeface="Arial" panose="020B0604020202020204" pitchFamily="34" charset="0"/>
            </a:rPr>
            <a:t>Usuario</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AB0619F2-F127-488E-965B-959906E415C9}" type="parTrans" cxnId="{32350330-3EDC-445A-BE4D-3BB2B7E85048}">
      <dgm:prSet/>
      <dgm:spPr/>
      <dgm:t>
        <a:bodyPr/>
        <a:lstStyle/>
        <a:p>
          <a:endParaRPr lang="es-ES">
            <a:latin typeface="Arial" panose="020B0604020202020204" pitchFamily="34" charset="0"/>
            <a:cs typeface="Arial" panose="020B0604020202020204" pitchFamily="34" charset="0"/>
          </a:endParaRPr>
        </a:p>
      </dgm:t>
    </dgm:pt>
    <dgm:pt modelId="{AD607287-C9F3-47CE-80B7-FC4941070488}" type="sibTrans" cxnId="{32350330-3EDC-445A-BE4D-3BB2B7E85048}">
      <dgm:prSet/>
      <dgm:spPr/>
      <dgm:t>
        <a:bodyPr/>
        <a:lstStyle/>
        <a:p>
          <a:endParaRPr lang="es-ES">
            <a:latin typeface="Arial" panose="020B0604020202020204" pitchFamily="34" charset="0"/>
            <a:cs typeface="Arial" panose="020B0604020202020204" pitchFamily="34" charset="0"/>
          </a:endParaRPr>
        </a:p>
      </dgm:t>
    </dgm:pt>
    <dgm:pt modelId="{4F5D02C2-08F4-4049-90D3-C8DFCFBABD60}" type="pres">
      <dgm:prSet presAssocID="{8C4E509A-540E-4696-B615-8C809C3F2EBB}" presName="list" presStyleCnt="0">
        <dgm:presLayoutVars>
          <dgm:dir/>
          <dgm:animLvl val="lvl"/>
        </dgm:presLayoutVars>
      </dgm:prSet>
      <dgm:spPr/>
      <dgm:t>
        <a:bodyPr/>
        <a:lstStyle/>
        <a:p>
          <a:endParaRPr lang="es-ES"/>
        </a:p>
      </dgm:t>
    </dgm:pt>
    <dgm:pt modelId="{858DE863-8392-43FE-A024-BC443B96665F}" type="pres">
      <dgm:prSet presAssocID="{92F749C2-EF9D-4275-B2C4-DF9B25BAD44A}" presName="posSpace" presStyleCnt="0"/>
      <dgm:spPr/>
    </dgm:pt>
    <dgm:pt modelId="{A1695428-3F6A-40DD-B268-7025F1924230}" type="pres">
      <dgm:prSet presAssocID="{92F749C2-EF9D-4275-B2C4-DF9B25BAD44A}" presName="vertFlow" presStyleCnt="0"/>
      <dgm:spPr/>
    </dgm:pt>
    <dgm:pt modelId="{FFA3837E-8606-447A-9107-2185B52239D7}" type="pres">
      <dgm:prSet presAssocID="{92F749C2-EF9D-4275-B2C4-DF9B25BAD44A}" presName="topSpace" presStyleCnt="0"/>
      <dgm:spPr/>
    </dgm:pt>
    <dgm:pt modelId="{F93776D2-3AFB-49FB-AC72-5A08E029A28B}" type="pres">
      <dgm:prSet presAssocID="{92F749C2-EF9D-4275-B2C4-DF9B25BAD44A}" presName="firstComp" presStyleCnt="0"/>
      <dgm:spPr/>
    </dgm:pt>
    <dgm:pt modelId="{A2C16299-524A-4743-8630-59B81BA7778D}" type="pres">
      <dgm:prSet presAssocID="{92F749C2-EF9D-4275-B2C4-DF9B25BAD44A}" presName="firstChild" presStyleLbl="bgAccFollowNode1" presStyleIdx="0" presStyleCnt="2"/>
      <dgm:spPr/>
      <dgm:t>
        <a:bodyPr/>
        <a:lstStyle/>
        <a:p>
          <a:endParaRPr lang="es-ES"/>
        </a:p>
      </dgm:t>
    </dgm:pt>
    <dgm:pt modelId="{A2EC84E2-2C35-43D7-8DF3-F1D2C2388EC8}" type="pres">
      <dgm:prSet presAssocID="{92F749C2-EF9D-4275-B2C4-DF9B25BAD44A}" presName="firstChildTx" presStyleLbl="bgAccFollowNode1" presStyleIdx="0" presStyleCnt="2">
        <dgm:presLayoutVars>
          <dgm:bulletEnabled val="1"/>
        </dgm:presLayoutVars>
      </dgm:prSet>
      <dgm:spPr/>
      <dgm:t>
        <a:bodyPr/>
        <a:lstStyle/>
        <a:p>
          <a:endParaRPr lang="es-ES"/>
        </a:p>
      </dgm:t>
    </dgm:pt>
    <dgm:pt modelId="{E523361A-0A1F-4F31-98F8-418FF9AABC0A}" type="pres">
      <dgm:prSet presAssocID="{92F749C2-EF9D-4275-B2C4-DF9B25BAD44A}" presName="negSpace" presStyleCnt="0"/>
      <dgm:spPr/>
    </dgm:pt>
    <dgm:pt modelId="{0B76D586-624F-4022-B4EC-B6E2D9CF188C}" type="pres">
      <dgm:prSet presAssocID="{92F749C2-EF9D-4275-B2C4-DF9B25BAD44A}" presName="circle" presStyleLbl="node1" presStyleIdx="0" presStyleCnt="2"/>
      <dgm:spPr/>
      <dgm:t>
        <a:bodyPr/>
        <a:lstStyle/>
        <a:p>
          <a:endParaRPr lang="es-ES"/>
        </a:p>
      </dgm:t>
    </dgm:pt>
    <dgm:pt modelId="{745B6BED-0759-4A43-81F6-193987223547}" type="pres">
      <dgm:prSet presAssocID="{55887AA2-8DB8-4E59-A88E-A87DE1CD7EA2}" presName="transSpace" presStyleCnt="0"/>
      <dgm:spPr/>
    </dgm:pt>
    <dgm:pt modelId="{7583EA50-ED08-42AB-8730-819D544BCB90}" type="pres">
      <dgm:prSet presAssocID="{CD24C2DE-5F53-48AA-BC98-9EE8EAC0CA9B}" presName="posSpace" presStyleCnt="0"/>
      <dgm:spPr/>
    </dgm:pt>
    <dgm:pt modelId="{7ACBDBF2-9773-435F-AAAE-B1555A67B900}" type="pres">
      <dgm:prSet presAssocID="{CD24C2DE-5F53-48AA-BC98-9EE8EAC0CA9B}" presName="vertFlow" presStyleCnt="0"/>
      <dgm:spPr/>
    </dgm:pt>
    <dgm:pt modelId="{636C4CF3-2851-47AF-AFA7-966AB91FBC64}" type="pres">
      <dgm:prSet presAssocID="{CD24C2DE-5F53-48AA-BC98-9EE8EAC0CA9B}" presName="topSpace" presStyleCnt="0"/>
      <dgm:spPr/>
    </dgm:pt>
    <dgm:pt modelId="{32A4C192-64D2-47EE-BAF0-24F55C2AC27C}" type="pres">
      <dgm:prSet presAssocID="{CD24C2DE-5F53-48AA-BC98-9EE8EAC0CA9B}" presName="firstComp" presStyleCnt="0"/>
      <dgm:spPr/>
    </dgm:pt>
    <dgm:pt modelId="{BD5A6729-C7D1-4188-8A2D-B6EB1BB39C01}" type="pres">
      <dgm:prSet presAssocID="{CD24C2DE-5F53-48AA-BC98-9EE8EAC0CA9B}" presName="firstChild" presStyleLbl="bgAccFollowNode1" presStyleIdx="1" presStyleCnt="2"/>
      <dgm:spPr/>
      <dgm:t>
        <a:bodyPr/>
        <a:lstStyle/>
        <a:p>
          <a:endParaRPr lang="es-ES"/>
        </a:p>
      </dgm:t>
    </dgm:pt>
    <dgm:pt modelId="{368738C0-BC46-40F0-985F-C52E562D245E}" type="pres">
      <dgm:prSet presAssocID="{CD24C2DE-5F53-48AA-BC98-9EE8EAC0CA9B}" presName="firstChildTx" presStyleLbl="bgAccFollowNode1" presStyleIdx="1" presStyleCnt="2">
        <dgm:presLayoutVars>
          <dgm:bulletEnabled val="1"/>
        </dgm:presLayoutVars>
      </dgm:prSet>
      <dgm:spPr/>
      <dgm:t>
        <a:bodyPr/>
        <a:lstStyle/>
        <a:p>
          <a:endParaRPr lang="es-ES"/>
        </a:p>
      </dgm:t>
    </dgm:pt>
    <dgm:pt modelId="{0C37E9DC-B5AF-41DB-8EEF-0C5DBE66B3B5}" type="pres">
      <dgm:prSet presAssocID="{CD24C2DE-5F53-48AA-BC98-9EE8EAC0CA9B}" presName="negSpace" presStyleCnt="0"/>
      <dgm:spPr/>
    </dgm:pt>
    <dgm:pt modelId="{4D9C6B1A-325F-4B5D-BBE2-9A9365E9F98C}" type="pres">
      <dgm:prSet presAssocID="{CD24C2DE-5F53-48AA-BC98-9EE8EAC0CA9B}" presName="circle" presStyleLbl="node1" presStyleIdx="1" presStyleCnt="2"/>
      <dgm:spPr/>
      <dgm:t>
        <a:bodyPr/>
        <a:lstStyle/>
        <a:p>
          <a:endParaRPr lang="es-ES"/>
        </a:p>
      </dgm:t>
    </dgm:pt>
  </dgm:ptLst>
  <dgm:cxnLst>
    <dgm:cxn modelId="{3852AC4D-AB91-4424-90D6-3ECF0C95B36C}" type="presOf" srcId="{92F749C2-EF9D-4275-B2C4-DF9B25BAD44A}" destId="{0B76D586-624F-4022-B4EC-B6E2D9CF188C}" srcOrd="0" destOrd="0" presId="urn:microsoft.com/office/officeart/2005/8/layout/hList9"/>
    <dgm:cxn modelId="{DA7A6D6A-B066-46AF-BDFB-E4E0930F9704}" srcId="{8C4E509A-540E-4696-B615-8C809C3F2EBB}" destId="{92F749C2-EF9D-4275-B2C4-DF9B25BAD44A}" srcOrd="0" destOrd="0" parTransId="{851E8724-7E90-4D25-998A-1A38AEC95C78}" sibTransId="{55887AA2-8DB8-4E59-A88E-A87DE1CD7EA2}"/>
    <dgm:cxn modelId="{B740E85D-5F72-42FE-8401-7AE5A0D534C0}" type="presOf" srcId="{73957D61-04F0-44D4-BC9B-F42125285DFA}" destId="{368738C0-BC46-40F0-985F-C52E562D245E}" srcOrd="1" destOrd="0" presId="urn:microsoft.com/office/officeart/2005/8/layout/hList9"/>
    <dgm:cxn modelId="{AA797B66-1948-4EC0-8990-0B826F18FDDA}" srcId="{8C4E509A-540E-4696-B615-8C809C3F2EBB}" destId="{CD24C2DE-5F53-48AA-BC98-9EE8EAC0CA9B}" srcOrd="1" destOrd="0" parTransId="{61A8C286-3B31-42ED-B7E8-51535DB2BF62}" sibTransId="{8CE75FFC-07CD-4537-A991-AED204296285}"/>
    <dgm:cxn modelId="{BBA62FA4-8CE9-45E6-BF1B-EE9A7F2BB55A}" type="presOf" srcId="{73957D61-04F0-44D4-BC9B-F42125285DFA}" destId="{BD5A6729-C7D1-4188-8A2D-B6EB1BB39C01}" srcOrd="0" destOrd="0" presId="urn:microsoft.com/office/officeart/2005/8/layout/hList9"/>
    <dgm:cxn modelId="{AE2BAE53-8A07-4A3C-BC09-07958CA38F62}" type="presOf" srcId="{425F2CBF-4FAD-4896-9F04-2834D4BA3AA7}" destId="{A2C16299-524A-4743-8630-59B81BA7778D}" srcOrd="0" destOrd="0" presId="urn:microsoft.com/office/officeart/2005/8/layout/hList9"/>
    <dgm:cxn modelId="{32350330-3EDC-445A-BE4D-3BB2B7E85048}" srcId="{CD24C2DE-5F53-48AA-BC98-9EE8EAC0CA9B}" destId="{73957D61-04F0-44D4-BC9B-F42125285DFA}" srcOrd="0" destOrd="0" parTransId="{AB0619F2-F127-488E-965B-959906E415C9}" sibTransId="{AD607287-C9F3-47CE-80B7-FC4941070488}"/>
    <dgm:cxn modelId="{C5798C46-5FAC-451D-8738-9DD7A35FC6C7}" type="presOf" srcId="{8C4E509A-540E-4696-B615-8C809C3F2EBB}" destId="{4F5D02C2-08F4-4049-90D3-C8DFCFBABD60}" srcOrd="0" destOrd="0" presId="urn:microsoft.com/office/officeart/2005/8/layout/hList9"/>
    <dgm:cxn modelId="{8A14044D-F4BC-4388-AF6B-B0DC8378DC3E}" type="presOf" srcId="{CD24C2DE-5F53-48AA-BC98-9EE8EAC0CA9B}" destId="{4D9C6B1A-325F-4B5D-BBE2-9A9365E9F98C}" srcOrd="0" destOrd="0" presId="urn:microsoft.com/office/officeart/2005/8/layout/hList9"/>
    <dgm:cxn modelId="{ACD5EE2F-BE92-4AC8-9707-E818AA4C48E5}" srcId="{92F749C2-EF9D-4275-B2C4-DF9B25BAD44A}" destId="{425F2CBF-4FAD-4896-9F04-2834D4BA3AA7}" srcOrd="0" destOrd="0" parTransId="{5FB52D32-FA39-49F5-8122-5CB60829D100}" sibTransId="{3EA95836-E6CD-41B5-BAA3-C01BA8D7827E}"/>
    <dgm:cxn modelId="{7B115E17-E32D-4E9F-ACC8-0243522D03CF}" type="presOf" srcId="{425F2CBF-4FAD-4896-9F04-2834D4BA3AA7}" destId="{A2EC84E2-2C35-43D7-8DF3-F1D2C2388EC8}" srcOrd="1" destOrd="0" presId="urn:microsoft.com/office/officeart/2005/8/layout/hList9"/>
    <dgm:cxn modelId="{7819BE4D-6C14-451D-9500-D032188E42F7}" type="presParOf" srcId="{4F5D02C2-08F4-4049-90D3-C8DFCFBABD60}" destId="{858DE863-8392-43FE-A024-BC443B96665F}" srcOrd="0" destOrd="0" presId="urn:microsoft.com/office/officeart/2005/8/layout/hList9"/>
    <dgm:cxn modelId="{BB90F9D6-8220-4857-A566-B9FC48677C6F}" type="presParOf" srcId="{4F5D02C2-08F4-4049-90D3-C8DFCFBABD60}" destId="{A1695428-3F6A-40DD-B268-7025F1924230}" srcOrd="1" destOrd="0" presId="urn:microsoft.com/office/officeart/2005/8/layout/hList9"/>
    <dgm:cxn modelId="{A82A1CB1-3D3D-4BE4-94DE-56F6AB888176}" type="presParOf" srcId="{A1695428-3F6A-40DD-B268-7025F1924230}" destId="{FFA3837E-8606-447A-9107-2185B52239D7}" srcOrd="0" destOrd="0" presId="urn:microsoft.com/office/officeart/2005/8/layout/hList9"/>
    <dgm:cxn modelId="{2CB330CD-0B9A-4675-A787-B216B7002DC7}" type="presParOf" srcId="{A1695428-3F6A-40DD-B268-7025F1924230}" destId="{F93776D2-3AFB-49FB-AC72-5A08E029A28B}" srcOrd="1" destOrd="0" presId="urn:microsoft.com/office/officeart/2005/8/layout/hList9"/>
    <dgm:cxn modelId="{3B0CD3CD-6A50-4C3B-81AE-8E6E1DD32032}" type="presParOf" srcId="{F93776D2-3AFB-49FB-AC72-5A08E029A28B}" destId="{A2C16299-524A-4743-8630-59B81BA7778D}" srcOrd="0" destOrd="0" presId="urn:microsoft.com/office/officeart/2005/8/layout/hList9"/>
    <dgm:cxn modelId="{2F94CEE3-C32E-4133-B24D-FB94C7688FED}" type="presParOf" srcId="{F93776D2-3AFB-49FB-AC72-5A08E029A28B}" destId="{A2EC84E2-2C35-43D7-8DF3-F1D2C2388EC8}" srcOrd="1" destOrd="0" presId="urn:microsoft.com/office/officeart/2005/8/layout/hList9"/>
    <dgm:cxn modelId="{AACFE54C-C4D7-4A2E-94F3-34CDBBD79A2D}" type="presParOf" srcId="{4F5D02C2-08F4-4049-90D3-C8DFCFBABD60}" destId="{E523361A-0A1F-4F31-98F8-418FF9AABC0A}" srcOrd="2" destOrd="0" presId="urn:microsoft.com/office/officeart/2005/8/layout/hList9"/>
    <dgm:cxn modelId="{69A0E70A-6950-4531-8E5F-2A8AEDB94911}" type="presParOf" srcId="{4F5D02C2-08F4-4049-90D3-C8DFCFBABD60}" destId="{0B76D586-624F-4022-B4EC-B6E2D9CF188C}" srcOrd="3" destOrd="0" presId="urn:microsoft.com/office/officeart/2005/8/layout/hList9"/>
    <dgm:cxn modelId="{850C13D7-3DBD-4847-8FC2-6771097A4CD4}" type="presParOf" srcId="{4F5D02C2-08F4-4049-90D3-C8DFCFBABD60}" destId="{745B6BED-0759-4A43-81F6-193987223547}" srcOrd="4" destOrd="0" presId="urn:microsoft.com/office/officeart/2005/8/layout/hList9"/>
    <dgm:cxn modelId="{9156CC45-C003-4671-8111-E8C499A907F0}" type="presParOf" srcId="{4F5D02C2-08F4-4049-90D3-C8DFCFBABD60}" destId="{7583EA50-ED08-42AB-8730-819D544BCB90}" srcOrd="5" destOrd="0" presId="urn:microsoft.com/office/officeart/2005/8/layout/hList9"/>
    <dgm:cxn modelId="{B00D88B3-6608-484C-9E36-EFB947579D47}" type="presParOf" srcId="{4F5D02C2-08F4-4049-90D3-C8DFCFBABD60}" destId="{7ACBDBF2-9773-435F-AAAE-B1555A67B900}" srcOrd="6" destOrd="0" presId="urn:microsoft.com/office/officeart/2005/8/layout/hList9"/>
    <dgm:cxn modelId="{455A9B75-C624-4032-B10B-45F73221F492}" type="presParOf" srcId="{7ACBDBF2-9773-435F-AAAE-B1555A67B900}" destId="{636C4CF3-2851-47AF-AFA7-966AB91FBC64}" srcOrd="0" destOrd="0" presId="urn:microsoft.com/office/officeart/2005/8/layout/hList9"/>
    <dgm:cxn modelId="{352D3898-47BF-4E31-9214-1ACB9C59675B}" type="presParOf" srcId="{7ACBDBF2-9773-435F-AAAE-B1555A67B900}" destId="{32A4C192-64D2-47EE-BAF0-24F55C2AC27C}" srcOrd="1" destOrd="0" presId="urn:microsoft.com/office/officeart/2005/8/layout/hList9"/>
    <dgm:cxn modelId="{0687DC1B-310C-4EF1-BF69-61C1D9464EF6}" type="presParOf" srcId="{32A4C192-64D2-47EE-BAF0-24F55C2AC27C}" destId="{BD5A6729-C7D1-4188-8A2D-B6EB1BB39C01}" srcOrd="0" destOrd="0" presId="urn:microsoft.com/office/officeart/2005/8/layout/hList9"/>
    <dgm:cxn modelId="{0F638577-8188-4447-86B1-E6FFEB8D4042}" type="presParOf" srcId="{32A4C192-64D2-47EE-BAF0-24F55C2AC27C}" destId="{368738C0-BC46-40F0-985F-C52E562D245E}" srcOrd="1" destOrd="0" presId="urn:microsoft.com/office/officeart/2005/8/layout/hList9"/>
    <dgm:cxn modelId="{85532E96-A119-4C72-A612-0D202AF39EBB}" type="presParOf" srcId="{4F5D02C2-08F4-4049-90D3-C8DFCFBABD60}" destId="{0C37E9DC-B5AF-41DB-8EEF-0C5DBE66B3B5}" srcOrd="7" destOrd="0" presId="urn:microsoft.com/office/officeart/2005/8/layout/hList9"/>
    <dgm:cxn modelId="{D0D44539-CFFD-434F-9A09-96F452EDE685}" type="presParOf" srcId="{4F5D02C2-08F4-4049-90D3-C8DFCFBABD60}" destId="{4D9C6B1A-325F-4B5D-BBE2-9A9365E9F98C}" srcOrd="8" destOrd="0" presId="urn:microsoft.com/office/officeart/2005/8/layout/hList9"/>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DEC712F-4EF2-4B49-9D33-1EF9EFCD1453}" type="doc">
      <dgm:prSet loTypeId="urn:microsoft.com/office/officeart/2005/8/layout/list1" loCatId="list" qsTypeId="urn:microsoft.com/office/officeart/2005/8/quickstyle/simple1" qsCatId="simple" csTypeId="urn:microsoft.com/office/officeart/2005/8/colors/colorful4" csCatId="colorful" phldr="1"/>
      <dgm:spPr/>
      <dgm:t>
        <a:bodyPr/>
        <a:lstStyle/>
        <a:p>
          <a:endParaRPr lang="es-ES"/>
        </a:p>
      </dgm:t>
    </dgm:pt>
    <dgm:pt modelId="{F2BFD942-B852-47DB-A6BF-1152492E198F}">
      <dgm:prSet phldrT="[Texto]"/>
      <dgm:spPr/>
      <dgm:t>
        <a:bodyPr/>
        <a:lstStyle/>
        <a:p>
          <a:r>
            <a:rPr lang="es-CO">
              <a:latin typeface="Arial" panose="020B0604020202020204" pitchFamily="34" charset="0"/>
              <a:cs typeface="Arial" panose="020B0604020202020204" pitchFamily="34" charset="0"/>
            </a:rPr>
            <a:t>Atomicidad</a:t>
          </a:r>
          <a:endParaRPr lang="es-ES">
            <a:latin typeface="Arial" panose="020B0604020202020204" pitchFamily="34" charset="0"/>
            <a:cs typeface="Arial" panose="020B0604020202020204" pitchFamily="34" charset="0"/>
          </a:endParaRPr>
        </a:p>
      </dgm:t>
    </dgm:pt>
    <dgm:pt modelId="{8516CE1C-ED78-432E-B744-67ECB6B0F587}" type="parTrans" cxnId="{07CB9F9E-62D0-441B-9657-7D7851954164}">
      <dgm:prSet/>
      <dgm:spPr/>
      <dgm:t>
        <a:bodyPr/>
        <a:lstStyle/>
        <a:p>
          <a:endParaRPr lang="es-ES">
            <a:latin typeface="Arial" panose="020B0604020202020204" pitchFamily="34" charset="0"/>
            <a:cs typeface="Arial" panose="020B0604020202020204" pitchFamily="34" charset="0"/>
          </a:endParaRPr>
        </a:p>
      </dgm:t>
    </dgm:pt>
    <dgm:pt modelId="{A147950B-C2B5-4651-8060-72C7891A101C}" type="sibTrans" cxnId="{07CB9F9E-62D0-441B-9657-7D7851954164}">
      <dgm:prSet/>
      <dgm:spPr/>
      <dgm:t>
        <a:bodyPr/>
        <a:lstStyle/>
        <a:p>
          <a:endParaRPr lang="es-ES">
            <a:latin typeface="Arial" panose="020B0604020202020204" pitchFamily="34" charset="0"/>
            <a:cs typeface="Arial" panose="020B0604020202020204" pitchFamily="34" charset="0"/>
          </a:endParaRPr>
        </a:p>
      </dgm:t>
    </dgm:pt>
    <dgm:pt modelId="{C091CDE3-4CCD-4AEC-8E78-2A9C36AD6F9A}">
      <dgm:prSet/>
      <dgm:spPr/>
      <dgm:t>
        <a:bodyPr/>
        <a:lstStyle/>
        <a:p>
          <a:r>
            <a:rPr lang="es-CO">
              <a:latin typeface="Arial" panose="020B0604020202020204" pitchFamily="34" charset="0"/>
              <a:cs typeface="Arial" panose="020B0604020202020204" pitchFamily="34" charset="0"/>
            </a:rPr>
            <a:t>Garantiza que todas las operaciones de una transacción se ejecuten completamente o, en caso de presentarse un error, ninguna se aplique. Esto evita que la base de datos quede en un estado intermedio o inconsistente.</a:t>
          </a:r>
          <a:endParaRPr lang="en-US">
            <a:latin typeface="Arial" panose="020B0604020202020204" pitchFamily="34" charset="0"/>
            <a:cs typeface="Arial" panose="020B0604020202020204" pitchFamily="34" charset="0"/>
          </a:endParaRPr>
        </a:p>
      </dgm:t>
    </dgm:pt>
    <dgm:pt modelId="{1A32A056-8545-4727-AAF9-9D6D158CF960}" type="parTrans" cxnId="{A55412A4-C698-4113-B3AF-94E95442887E}">
      <dgm:prSet/>
      <dgm:spPr/>
      <dgm:t>
        <a:bodyPr/>
        <a:lstStyle/>
        <a:p>
          <a:endParaRPr lang="es-ES">
            <a:latin typeface="Arial" panose="020B0604020202020204" pitchFamily="34" charset="0"/>
            <a:cs typeface="Arial" panose="020B0604020202020204" pitchFamily="34" charset="0"/>
          </a:endParaRPr>
        </a:p>
      </dgm:t>
    </dgm:pt>
    <dgm:pt modelId="{5F1E139F-A879-4BF4-B5DD-C02F3F03E693}" type="sibTrans" cxnId="{A55412A4-C698-4113-B3AF-94E95442887E}">
      <dgm:prSet/>
      <dgm:spPr/>
      <dgm:t>
        <a:bodyPr/>
        <a:lstStyle/>
        <a:p>
          <a:endParaRPr lang="es-ES">
            <a:latin typeface="Arial" panose="020B0604020202020204" pitchFamily="34" charset="0"/>
            <a:cs typeface="Arial" panose="020B0604020202020204" pitchFamily="34" charset="0"/>
          </a:endParaRPr>
        </a:p>
      </dgm:t>
    </dgm:pt>
    <dgm:pt modelId="{828CB961-BE2E-41CE-8C20-3DB63C77F99B}">
      <dgm:prSet/>
      <dgm:spPr/>
      <dgm:t>
        <a:bodyPr/>
        <a:lstStyle/>
        <a:p>
          <a:r>
            <a:rPr lang="es-CO">
              <a:latin typeface="Arial" panose="020B0604020202020204" pitchFamily="34" charset="0"/>
              <a:cs typeface="Arial" panose="020B0604020202020204" pitchFamily="34" charset="0"/>
            </a:rPr>
            <a:t>Consistencia</a:t>
          </a:r>
          <a:endParaRPr lang="en-US">
            <a:latin typeface="Arial" panose="020B0604020202020204" pitchFamily="34" charset="0"/>
            <a:cs typeface="Arial" panose="020B0604020202020204" pitchFamily="34" charset="0"/>
          </a:endParaRPr>
        </a:p>
      </dgm:t>
    </dgm:pt>
    <dgm:pt modelId="{784BB0FA-CF45-49B7-B7B2-425B12F5D61D}" type="parTrans" cxnId="{EAA7CBE4-509A-4689-A63F-D9825B25197A}">
      <dgm:prSet/>
      <dgm:spPr/>
      <dgm:t>
        <a:bodyPr/>
        <a:lstStyle/>
        <a:p>
          <a:endParaRPr lang="es-ES">
            <a:latin typeface="Arial" panose="020B0604020202020204" pitchFamily="34" charset="0"/>
            <a:cs typeface="Arial" panose="020B0604020202020204" pitchFamily="34" charset="0"/>
          </a:endParaRPr>
        </a:p>
      </dgm:t>
    </dgm:pt>
    <dgm:pt modelId="{4FDADB60-4963-418F-A47C-B067A5B91678}" type="sibTrans" cxnId="{EAA7CBE4-509A-4689-A63F-D9825B25197A}">
      <dgm:prSet/>
      <dgm:spPr/>
      <dgm:t>
        <a:bodyPr/>
        <a:lstStyle/>
        <a:p>
          <a:endParaRPr lang="es-ES">
            <a:latin typeface="Arial" panose="020B0604020202020204" pitchFamily="34" charset="0"/>
            <a:cs typeface="Arial" panose="020B0604020202020204" pitchFamily="34" charset="0"/>
          </a:endParaRPr>
        </a:p>
      </dgm:t>
    </dgm:pt>
    <dgm:pt modelId="{45922DA7-FBE6-4D00-B48C-BB3D7E75746D}">
      <dgm:prSet/>
      <dgm:spPr/>
      <dgm:t>
        <a:bodyPr/>
        <a:lstStyle/>
        <a:p>
          <a:r>
            <a:rPr lang="es-CO">
              <a:latin typeface="Arial" panose="020B0604020202020204" pitchFamily="34" charset="0"/>
              <a:cs typeface="Arial" panose="020B0604020202020204" pitchFamily="34" charset="0"/>
            </a:rPr>
            <a:t>Asegura que la base de datos pase de un estado válido a otro, respetando las reglas, restricciones y relaciones definidas en el sistema.</a:t>
          </a:r>
          <a:endParaRPr lang="en-US">
            <a:latin typeface="Arial" panose="020B0604020202020204" pitchFamily="34" charset="0"/>
            <a:cs typeface="Arial" panose="020B0604020202020204" pitchFamily="34" charset="0"/>
          </a:endParaRPr>
        </a:p>
      </dgm:t>
    </dgm:pt>
    <dgm:pt modelId="{3525AA49-3DE6-44B4-AEA8-98330794C043}" type="parTrans" cxnId="{836291CC-AE12-4C3C-9916-4EE4D2525262}">
      <dgm:prSet/>
      <dgm:spPr/>
      <dgm:t>
        <a:bodyPr/>
        <a:lstStyle/>
        <a:p>
          <a:endParaRPr lang="es-ES">
            <a:latin typeface="Arial" panose="020B0604020202020204" pitchFamily="34" charset="0"/>
            <a:cs typeface="Arial" panose="020B0604020202020204" pitchFamily="34" charset="0"/>
          </a:endParaRPr>
        </a:p>
      </dgm:t>
    </dgm:pt>
    <dgm:pt modelId="{5C4BA000-4F25-4D34-B7E2-9F259223F850}" type="sibTrans" cxnId="{836291CC-AE12-4C3C-9916-4EE4D2525262}">
      <dgm:prSet/>
      <dgm:spPr/>
      <dgm:t>
        <a:bodyPr/>
        <a:lstStyle/>
        <a:p>
          <a:endParaRPr lang="es-ES">
            <a:latin typeface="Arial" panose="020B0604020202020204" pitchFamily="34" charset="0"/>
            <a:cs typeface="Arial" panose="020B0604020202020204" pitchFamily="34" charset="0"/>
          </a:endParaRPr>
        </a:p>
      </dgm:t>
    </dgm:pt>
    <dgm:pt modelId="{86AEB517-680E-4959-B2C6-CD227C95A50B}">
      <dgm:prSet/>
      <dgm:spPr/>
      <dgm:t>
        <a:bodyPr/>
        <a:lstStyle/>
        <a:p>
          <a:r>
            <a:rPr lang="es-CO">
              <a:latin typeface="Arial" panose="020B0604020202020204" pitchFamily="34" charset="0"/>
              <a:cs typeface="Arial" panose="020B0604020202020204" pitchFamily="34" charset="0"/>
            </a:rPr>
            <a:t>Aislamiento</a:t>
          </a:r>
          <a:endParaRPr lang="en-US">
            <a:latin typeface="Arial" panose="020B0604020202020204" pitchFamily="34" charset="0"/>
            <a:cs typeface="Arial" panose="020B0604020202020204" pitchFamily="34" charset="0"/>
          </a:endParaRPr>
        </a:p>
      </dgm:t>
    </dgm:pt>
    <dgm:pt modelId="{40BC5BF6-9046-4657-B393-950FA82F3E8B}" type="parTrans" cxnId="{AB3A5E72-8064-430F-B053-367A80799B41}">
      <dgm:prSet/>
      <dgm:spPr/>
      <dgm:t>
        <a:bodyPr/>
        <a:lstStyle/>
        <a:p>
          <a:endParaRPr lang="es-ES">
            <a:latin typeface="Arial" panose="020B0604020202020204" pitchFamily="34" charset="0"/>
            <a:cs typeface="Arial" panose="020B0604020202020204" pitchFamily="34" charset="0"/>
          </a:endParaRPr>
        </a:p>
      </dgm:t>
    </dgm:pt>
    <dgm:pt modelId="{8CD33A3F-CBE6-4D31-B0D0-A3BE7900BA68}" type="sibTrans" cxnId="{AB3A5E72-8064-430F-B053-367A80799B41}">
      <dgm:prSet/>
      <dgm:spPr/>
      <dgm:t>
        <a:bodyPr/>
        <a:lstStyle/>
        <a:p>
          <a:endParaRPr lang="es-ES">
            <a:latin typeface="Arial" panose="020B0604020202020204" pitchFamily="34" charset="0"/>
            <a:cs typeface="Arial" panose="020B0604020202020204" pitchFamily="34" charset="0"/>
          </a:endParaRPr>
        </a:p>
      </dgm:t>
    </dgm:pt>
    <dgm:pt modelId="{9B83DA55-816A-4931-8B83-EA3495DE6B99}">
      <dgm:prSet/>
      <dgm:spPr/>
      <dgm:t>
        <a:bodyPr/>
        <a:lstStyle/>
        <a:p>
          <a:r>
            <a:rPr lang="es-CO">
              <a:latin typeface="Arial" panose="020B0604020202020204" pitchFamily="34" charset="0"/>
              <a:cs typeface="Arial" panose="020B0604020202020204" pitchFamily="34" charset="0"/>
            </a:rPr>
            <a:t>Permite que varias transacciones se ejecuten simultáneamente sin interferir entre sí, evitando que los resultados parciales de una transacción afecten a otra.</a:t>
          </a:r>
          <a:endParaRPr lang="en-US">
            <a:latin typeface="Arial" panose="020B0604020202020204" pitchFamily="34" charset="0"/>
            <a:cs typeface="Arial" panose="020B0604020202020204" pitchFamily="34" charset="0"/>
          </a:endParaRPr>
        </a:p>
      </dgm:t>
    </dgm:pt>
    <dgm:pt modelId="{6126AC64-8456-4F66-AD7B-A3606A8BEC8D}" type="parTrans" cxnId="{11419CA7-721C-4841-AF0C-A882209E95F3}">
      <dgm:prSet/>
      <dgm:spPr/>
      <dgm:t>
        <a:bodyPr/>
        <a:lstStyle/>
        <a:p>
          <a:endParaRPr lang="es-ES">
            <a:latin typeface="Arial" panose="020B0604020202020204" pitchFamily="34" charset="0"/>
            <a:cs typeface="Arial" panose="020B0604020202020204" pitchFamily="34" charset="0"/>
          </a:endParaRPr>
        </a:p>
      </dgm:t>
    </dgm:pt>
    <dgm:pt modelId="{AC408519-8041-4875-BACC-00F3C61A6FF6}" type="sibTrans" cxnId="{11419CA7-721C-4841-AF0C-A882209E95F3}">
      <dgm:prSet/>
      <dgm:spPr/>
      <dgm:t>
        <a:bodyPr/>
        <a:lstStyle/>
        <a:p>
          <a:endParaRPr lang="es-ES">
            <a:latin typeface="Arial" panose="020B0604020202020204" pitchFamily="34" charset="0"/>
            <a:cs typeface="Arial" panose="020B0604020202020204" pitchFamily="34" charset="0"/>
          </a:endParaRPr>
        </a:p>
      </dgm:t>
    </dgm:pt>
    <dgm:pt modelId="{841EFE60-B3A6-4595-A81A-83D4501ADC01}">
      <dgm:prSet/>
      <dgm:spPr/>
      <dgm:t>
        <a:bodyPr/>
        <a:lstStyle/>
        <a:p>
          <a:r>
            <a:rPr lang="es-CO">
              <a:latin typeface="Arial" panose="020B0604020202020204" pitchFamily="34" charset="0"/>
              <a:cs typeface="Arial" panose="020B0604020202020204" pitchFamily="34" charset="0"/>
            </a:rPr>
            <a:t>Durabilidad</a:t>
          </a:r>
          <a:endParaRPr lang="en-US">
            <a:latin typeface="Arial" panose="020B0604020202020204" pitchFamily="34" charset="0"/>
            <a:cs typeface="Arial" panose="020B0604020202020204" pitchFamily="34" charset="0"/>
          </a:endParaRPr>
        </a:p>
      </dgm:t>
    </dgm:pt>
    <dgm:pt modelId="{DF7775D8-4292-4532-B8D0-D0873EA74FBB}" type="parTrans" cxnId="{FE6C5B21-4D35-4792-B470-B06C9898433D}">
      <dgm:prSet/>
      <dgm:spPr/>
      <dgm:t>
        <a:bodyPr/>
        <a:lstStyle/>
        <a:p>
          <a:endParaRPr lang="es-ES">
            <a:latin typeface="Arial" panose="020B0604020202020204" pitchFamily="34" charset="0"/>
            <a:cs typeface="Arial" panose="020B0604020202020204" pitchFamily="34" charset="0"/>
          </a:endParaRPr>
        </a:p>
      </dgm:t>
    </dgm:pt>
    <dgm:pt modelId="{EFFB53AE-E743-41D9-AF49-7DA7FCD7FD48}" type="sibTrans" cxnId="{FE6C5B21-4D35-4792-B470-B06C9898433D}">
      <dgm:prSet/>
      <dgm:spPr/>
      <dgm:t>
        <a:bodyPr/>
        <a:lstStyle/>
        <a:p>
          <a:endParaRPr lang="es-ES">
            <a:latin typeface="Arial" panose="020B0604020202020204" pitchFamily="34" charset="0"/>
            <a:cs typeface="Arial" panose="020B0604020202020204" pitchFamily="34" charset="0"/>
          </a:endParaRPr>
        </a:p>
      </dgm:t>
    </dgm:pt>
    <dgm:pt modelId="{F5097171-0F92-4CC9-84EE-1DD230FB0828}">
      <dgm:prSet/>
      <dgm:spPr/>
      <dgm:t>
        <a:bodyPr/>
        <a:lstStyle/>
        <a:p>
          <a:r>
            <a:rPr lang="es-CO">
              <a:latin typeface="Arial" panose="020B0604020202020204" pitchFamily="34" charset="0"/>
              <a:cs typeface="Arial" panose="020B0604020202020204" pitchFamily="34" charset="0"/>
            </a:rPr>
            <a:t>Establece que, una vez confirmada una transacción, los cambios realizados se almacenan de manera permanente, incluso si ocurre una falla en el sistema.</a:t>
          </a:r>
          <a:endParaRPr lang="en-US">
            <a:latin typeface="Arial" panose="020B0604020202020204" pitchFamily="34" charset="0"/>
            <a:cs typeface="Arial" panose="020B0604020202020204" pitchFamily="34" charset="0"/>
          </a:endParaRPr>
        </a:p>
      </dgm:t>
    </dgm:pt>
    <dgm:pt modelId="{DEDFA60E-AFAF-4BDA-B936-C3CAC8A91B5B}" type="parTrans" cxnId="{1F546B07-4A70-4A53-AECB-82C27CDDCB83}">
      <dgm:prSet/>
      <dgm:spPr/>
      <dgm:t>
        <a:bodyPr/>
        <a:lstStyle/>
        <a:p>
          <a:endParaRPr lang="es-ES">
            <a:latin typeface="Arial" panose="020B0604020202020204" pitchFamily="34" charset="0"/>
            <a:cs typeface="Arial" panose="020B0604020202020204" pitchFamily="34" charset="0"/>
          </a:endParaRPr>
        </a:p>
      </dgm:t>
    </dgm:pt>
    <dgm:pt modelId="{6DBA51E4-1283-406F-9F80-4731F257D3E6}" type="sibTrans" cxnId="{1F546B07-4A70-4A53-AECB-82C27CDDCB83}">
      <dgm:prSet/>
      <dgm:spPr/>
      <dgm:t>
        <a:bodyPr/>
        <a:lstStyle/>
        <a:p>
          <a:endParaRPr lang="es-ES">
            <a:latin typeface="Arial" panose="020B0604020202020204" pitchFamily="34" charset="0"/>
            <a:cs typeface="Arial" panose="020B0604020202020204" pitchFamily="34" charset="0"/>
          </a:endParaRPr>
        </a:p>
      </dgm:t>
    </dgm:pt>
    <dgm:pt modelId="{CFB41BAB-4F1C-4D8D-ACE6-9E301D5BFD88}" type="pres">
      <dgm:prSet presAssocID="{2DEC712F-4EF2-4B49-9D33-1EF9EFCD1453}" presName="linear" presStyleCnt="0">
        <dgm:presLayoutVars>
          <dgm:dir/>
          <dgm:animLvl val="lvl"/>
          <dgm:resizeHandles val="exact"/>
        </dgm:presLayoutVars>
      </dgm:prSet>
      <dgm:spPr/>
      <dgm:t>
        <a:bodyPr/>
        <a:lstStyle/>
        <a:p>
          <a:endParaRPr lang="es-ES"/>
        </a:p>
      </dgm:t>
    </dgm:pt>
    <dgm:pt modelId="{9FE37F49-9E4E-4E62-9D2E-03D0F90C4295}" type="pres">
      <dgm:prSet presAssocID="{F2BFD942-B852-47DB-A6BF-1152492E198F}" presName="parentLin" presStyleCnt="0"/>
      <dgm:spPr/>
    </dgm:pt>
    <dgm:pt modelId="{DEF6F48E-35AC-45E3-8B28-E0D1A230F6B3}" type="pres">
      <dgm:prSet presAssocID="{F2BFD942-B852-47DB-A6BF-1152492E198F}" presName="parentLeftMargin" presStyleLbl="node1" presStyleIdx="0" presStyleCnt="4"/>
      <dgm:spPr/>
      <dgm:t>
        <a:bodyPr/>
        <a:lstStyle/>
        <a:p>
          <a:endParaRPr lang="es-ES"/>
        </a:p>
      </dgm:t>
    </dgm:pt>
    <dgm:pt modelId="{2399D070-73AC-4733-8205-99B59C981C7B}" type="pres">
      <dgm:prSet presAssocID="{F2BFD942-B852-47DB-A6BF-1152492E198F}" presName="parentText" presStyleLbl="node1" presStyleIdx="0" presStyleCnt="4">
        <dgm:presLayoutVars>
          <dgm:chMax val="0"/>
          <dgm:bulletEnabled val="1"/>
        </dgm:presLayoutVars>
      </dgm:prSet>
      <dgm:spPr/>
      <dgm:t>
        <a:bodyPr/>
        <a:lstStyle/>
        <a:p>
          <a:endParaRPr lang="es-ES"/>
        </a:p>
      </dgm:t>
    </dgm:pt>
    <dgm:pt modelId="{79AD30DC-C102-42B4-908F-23A82DEAF241}" type="pres">
      <dgm:prSet presAssocID="{F2BFD942-B852-47DB-A6BF-1152492E198F}" presName="negativeSpace" presStyleCnt="0"/>
      <dgm:spPr/>
    </dgm:pt>
    <dgm:pt modelId="{47564D11-6B42-4070-9C20-92BA9C4032D5}" type="pres">
      <dgm:prSet presAssocID="{F2BFD942-B852-47DB-A6BF-1152492E198F}" presName="childText" presStyleLbl="conFgAcc1" presStyleIdx="0" presStyleCnt="4">
        <dgm:presLayoutVars>
          <dgm:bulletEnabled val="1"/>
        </dgm:presLayoutVars>
      </dgm:prSet>
      <dgm:spPr/>
      <dgm:t>
        <a:bodyPr/>
        <a:lstStyle/>
        <a:p>
          <a:endParaRPr lang="es-ES"/>
        </a:p>
      </dgm:t>
    </dgm:pt>
    <dgm:pt modelId="{7DBA9A17-DC03-4943-8CE9-095AC2A9FCE2}" type="pres">
      <dgm:prSet presAssocID="{A147950B-C2B5-4651-8060-72C7891A101C}" presName="spaceBetweenRectangles" presStyleCnt="0"/>
      <dgm:spPr/>
    </dgm:pt>
    <dgm:pt modelId="{383A14B5-244F-4175-A024-3760091CC53A}" type="pres">
      <dgm:prSet presAssocID="{828CB961-BE2E-41CE-8C20-3DB63C77F99B}" presName="parentLin" presStyleCnt="0"/>
      <dgm:spPr/>
    </dgm:pt>
    <dgm:pt modelId="{94335014-7744-42DF-BE75-EBD90872CA33}" type="pres">
      <dgm:prSet presAssocID="{828CB961-BE2E-41CE-8C20-3DB63C77F99B}" presName="parentLeftMargin" presStyleLbl="node1" presStyleIdx="0" presStyleCnt="4"/>
      <dgm:spPr/>
      <dgm:t>
        <a:bodyPr/>
        <a:lstStyle/>
        <a:p>
          <a:endParaRPr lang="es-ES"/>
        </a:p>
      </dgm:t>
    </dgm:pt>
    <dgm:pt modelId="{3EE7F055-C897-46D9-AF1D-B3417D6CE7C8}" type="pres">
      <dgm:prSet presAssocID="{828CB961-BE2E-41CE-8C20-3DB63C77F99B}" presName="parentText" presStyleLbl="node1" presStyleIdx="1" presStyleCnt="4">
        <dgm:presLayoutVars>
          <dgm:chMax val="0"/>
          <dgm:bulletEnabled val="1"/>
        </dgm:presLayoutVars>
      </dgm:prSet>
      <dgm:spPr/>
      <dgm:t>
        <a:bodyPr/>
        <a:lstStyle/>
        <a:p>
          <a:endParaRPr lang="es-ES"/>
        </a:p>
      </dgm:t>
    </dgm:pt>
    <dgm:pt modelId="{38F48DF5-F4B1-43BD-A8B9-8E394B0A5D61}" type="pres">
      <dgm:prSet presAssocID="{828CB961-BE2E-41CE-8C20-3DB63C77F99B}" presName="negativeSpace" presStyleCnt="0"/>
      <dgm:spPr/>
    </dgm:pt>
    <dgm:pt modelId="{B7F757B1-C3A0-4C00-86D0-FD9CC19FB008}" type="pres">
      <dgm:prSet presAssocID="{828CB961-BE2E-41CE-8C20-3DB63C77F99B}" presName="childText" presStyleLbl="conFgAcc1" presStyleIdx="1" presStyleCnt="4">
        <dgm:presLayoutVars>
          <dgm:bulletEnabled val="1"/>
        </dgm:presLayoutVars>
      </dgm:prSet>
      <dgm:spPr/>
      <dgm:t>
        <a:bodyPr/>
        <a:lstStyle/>
        <a:p>
          <a:endParaRPr lang="es-ES"/>
        </a:p>
      </dgm:t>
    </dgm:pt>
    <dgm:pt modelId="{E9CCB7A3-4332-47CB-9150-AAE301F8CC30}" type="pres">
      <dgm:prSet presAssocID="{4FDADB60-4963-418F-A47C-B067A5B91678}" presName="spaceBetweenRectangles" presStyleCnt="0"/>
      <dgm:spPr/>
    </dgm:pt>
    <dgm:pt modelId="{C81873BD-B819-422A-837A-82B42C4608AF}" type="pres">
      <dgm:prSet presAssocID="{86AEB517-680E-4959-B2C6-CD227C95A50B}" presName="parentLin" presStyleCnt="0"/>
      <dgm:spPr/>
    </dgm:pt>
    <dgm:pt modelId="{08FEA50E-EF52-4358-A8DF-D632F779F986}" type="pres">
      <dgm:prSet presAssocID="{86AEB517-680E-4959-B2C6-CD227C95A50B}" presName="parentLeftMargin" presStyleLbl="node1" presStyleIdx="1" presStyleCnt="4"/>
      <dgm:spPr/>
      <dgm:t>
        <a:bodyPr/>
        <a:lstStyle/>
        <a:p>
          <a:endParaRPr lang="es-ES"/>
        </a:p>
      </dgm:t>
    </dgm:pt>
    <dgm:pt modelId="{AB5452BD-0CFE-4D17-93BF-EA3AE85E68A4}" type="pres">
      <dgm:prSet presAssocID="{86AEB517-680E-4959-B2C6-CD227C95A50B}" presName="parentText" presStyleLbl="node1" presStyleIdx="2" presStyleCnt="4">
        <dgm:presLayoutVars>
          <dgm:chMax val="0"/>
          <dgm:bulletEnabled val="1"/>
        </dgm:presLayoutVars>
      </dgm:prSet>
      <dgm:spPr/>
      <dgm:t>
        <a:bodyPr/>
        <a:lstStyle/>
        <a:p>
          <a:endParaRPr lang="es-ES"/>
        </a:p>
      </dgm:t>
    </dgm:pt>
    <dgm:pt modelId="{9B680677-D76A-491E-8486-E03D1F779B27}" type="pres">
      <dgm:prSet presAssocID="{86AEB517-680E-4959-B2C6-CD227C95A50B}" presName="negativeSpace" presStyleCnt="0"/>
      <dgm:spPr/>
    </dgm:pt>
    <dgm:pt modelId="{68F1C107-23C4-4150-9FDF-35DB676BD2E7}" type="pres">
      <dgm:prSet presAssocID="{86AEB517-680E-4959-B2C6-CD227C95A50B}" presName="childText" presStyleLbl="conFgAcc1" presStyleIdx="2" presStyleCnt="4">
        <dgm:presLayoutVars>
          <dgm:bulletEnabled val="1"/>
        </dgm:presLayoutVars>
      </dgm:prSet>
      <dgm:spPr/>
      <dgm:t>
        <a:bodyPr/>
        <a:lstStyle/>
        <a:p>
          <a:endParaRPr lang="es-ES"/>
        </a:p>
      </dgm:t>
    </dgm:pt>
    <dgm:pt modelId="{A87D66AF-6186-4436-A605-87CCFAD71D16}" type="pres">
      <dgm:prSet presAssocID="{8CD33A3F-CBE6-4D31-B0D0-A3BE7900BA68}" presName="spaceBetweenRectangles" presStyleCnt="0"/>
      <dgm:spPr/>
    </dgm:pt>
    <dgm:pt modelId="{B69E0199-F422-4988-9C66-208BCE4CDC41}" type="pres">
      <dgm:prSet presAssocID="{841EFE60-B3A6-4595-A81A-83D4501ADC01}" presName="parentLin" presStyleCnt="0"/>
      <dgm:spPr/>
    </dgm:pt>
    <dgm:pt modelId="{2B694404-D9DF-4FD9-93DA-3C8F594E957C}" type="pres">
      <dgm:prSet presAssocID="{841EFE60-B3A6-4595-A81A-83D4501ADC01}" presName="parentLeftMargin" presStyleLbl="node1" presStyleIdx="2" presStyleCnt="4"/>
      <dgm:spPr/>
      <dgm:t>
        <a:bodyPr/>
        <a:lstStyle/>
        <a:p>
          <a:endParaRPr lang="es-ES"/>
        </a:p>
      </dgm:t>
    </dgm:pt>
    <dgm:pt modelId="{900D8D32-6CFE-4735-90CB-055DF55366FA}" type="pres">
      <dgm:prSet presAssocID="{841EFE60-B3A6-4595-A81A-83D4501ADC01}" presName="parentText" presStyleLbl="node1" presStyleIdx="3" presStyleCnt="4">
        <dgm:presLayoutVars>
          <dgm:chMax val="0"/>
          <dgm:bulletEnabled val="1"/>
        </dgm:presLayoutVars>
      </dgm:prSet>
      <dgm:spPr/>
      <dgm:t>
        <a:bodyPr/>
        <a:lstStyle/>
        <a:p>
          <a:endParaRPr lang="es-ES"/>
        </a:p>
      </dgm:t>
    </dgm:pt>
    <dgm:pt modelId="{55DB040F-1160-44B1-8E69-D580690954AB}" type="pres">
      <dgm:prSet presAssocID="{841EFE60-B3A6-4595-A81A-83D4501ADC01}" presName="negativeSpace" presStyleCnt="0"/>
      <dgm:spPr/>
    </dgm:pt>
    <dgm:pt modelId="{2222759B-3046-4BC3-BC2A-9C5AE88033CD}" type="pres">
      <dgm:prSet presAssocID="{841EFE60-B3A6-4595-A81A-83D4501ADC01}" presName="childText" presStyleLbl="conFgAcc1" presStyleIdx="3" presStyleCnt="4">
        <dgm:presLayoutVars>
          <dgm:bulletEnabled val="1"/>
        </dgm:presLayoutVars>
      </dgm:prSet>
      <dgm:spPr/>
      <dgm:t>
        <a:bodyPr/>
        <a:lstStyle/>
        <a:p>
          <a:endParaRPr lang="es-ES"/>
        </a:p>
      </dgm:t>
    </dgm:pt>
  </dgm:ptLst>
  <dgm:cxnLst>
    <dgm:cxn modelId="{0CC1042F-FB5F-4A9B-B93F-0A2727650FDD}" type="presOf" srcId="{45922DA7-FBE6-4D00-B48C-BB3D7E75746D}" destId="{B7F757B1-C3A0-4C00-86D0-FD9CC19FB008}" srcOrd="0" destOrd="0" presId="urn:microsoft.com/office/officeart/2005/8/layout/list1"/>
    <dgm:cxn modelId="{19AB8731-41EE-444E-9AE9-4D2BB4E2D9DC}" type="presOf" srcId="{9B83DA55-816A-4931-8B83-EA3495DE6B99}" destId="{68F1C107-23C4-4150-9FDF-35DB676BD2E7}" srcOrd="0" destOrd="0" presId="urn:microsoft.com/office/officeart/2005/8/layout/list1"/>
    <dgm:cxn modelId="{F7A58848-6D26-4071-9A64-CD39C7C18C19}" type="presOf" srcId="{F2BFD942-B852-47DB-A6BF-1152492E198F}" destId="{2399D070-73AC-4733-8205-99B59C981C7B}" srcOrd="1" destOrd="0" presId="urn:microsoft.com/office/officeart/2005/8/layout/list1"/>
    <dgm:cxn modelId="{CE3914EF-66B0-4AC0-84B3-AB59948B8309}" type="presOf" srcId="{F2BFD942-B852-47DB-A6BF-1152492E198F}" destId="{DEF6F48E-35AC-45E3-8B28-E0D1A230F6B3}" srcOrd="0" destOrd="0" presId="urn:microsoft.com/office/officeart/2005/8/layout/list1"/>
    <dgm:cxn modelId="{04FEC8E0-A709-4F2C-B0CC-33A8D3E20162}" type="presOf" srcId="{828CB961-BE2E-41CE-8C20-3DB63C77F99B}" destId="{94335014-7744-42DF-BE75-EBD90872CA33}" srcOrd="0" destOrd="0" presId="urn:microsoft.com/office/officeart/2005/8/layout/list1"/>
    <dgm:cxn modelId="{EAA7CBE4-509A-4689-A63F-D9825B25197A}" srcId="{2DEC712F-4EF2-4B49-9D33-1EF9EFCD1453}" destId="{828CB961-BE2E-41CE-8C20-3DB63C77F99B}" srcOrd="1" destOrd="0" parTransId="{784BB0FA-CF45-49B7-B7B2-425B12F5D61D}" sibTransId="{4FDADB60-4963-418F-A47C-B067A5B91678}"/>
    <dgm:cxn modelId="{11419CA7-721C-4841-AF0C-A882209E95F3}" srcId="{86AEB517-680E-4959-B2C6-CD227C95A50B}" destId="{9B83DA55-816A-4931-8B83-EA3495DE6B99}" srcOrd="0" destOrd="0" parTransId="{6126AC64-8456-4F66-AD7B-A3606A8BEC8D}" sibTransId="{AC408519-8041-4875-BACC-00F3C61A6FF6}"/>
    <dgm:cxn modelId="{7BD14C9A-53E3-4299-85D7-5317765F2D40}" type="presOf" srcId="{841EFE60-B3A6-4595-A81A-83D4501ADC01}" destId="{2B694404-D9DF-4FD9-93DA-3C8F594E957C}" srcOrd="0" destOrd="0" presId="urn:microsoft.com/office/officeart/2005/8/layout/list1"/>
    <dgm:cxn modelId="{5DF7F57B-CE4E-4313-96C5-5394E2F8CC93}" type="presOf" srcId="{C091CDE3-4CCD-4AEC-8E78-2A9C36AD6F9A}" destId="{47564D11-6B42-4070-9C20-92BA9C4032D5}" srcOrd="0" destOrd="0" presId="urn:microsoft.com/office/officeart/2005/8/layout/list1"/>
    <dgm:cxn modelId="{A55412A4-C698-4113-B3AF-94E95442887E}" srcId="{F2BFD942-B852-47DB-A6BF-1152492E198F}" destId="{C091CDE3-4CCD-4AEC-8E78-2A9C36AD6F9A}" srcOrd="0" destOrd="0" parTransId="{1A32A056-8545-4727-AAF9-9D6D158CF960}" sibTransId="{5F1E139F-A879-4BF4-B5DD-C02F3F03E693}"/>
    <dgm:cxn modelId="{FE6C5B21-4D35-4792-B470-B06C9898433D}" srcId="{2DEC712F-4EF2-4B49-9D33-1EF9EFCD1453}" destId="{841EFE60-B3A6-4595-A81A-83D4501ADC01}" srcOrd="3" destOrd="0" parTransId="{DF7775D8-4292-4532-B8D0-D0873EA74FBB}" sibTransId="{EFFB53AE-E743-41D9-AF49-7DA7FCD7FD48}"/>
    <dgm:cxn modelId="{490AF9C7-6F38-4CE4-9AA7-ADA718ACC01D}" type="presOf" srcId="{841EFE60-B3A6-4595-A81A-83D4501ADC01}" destId="{900D8D32-6CFE-4735-90CB-055DF55366FA}" srcOrd="1" destOrd="0" presId="urn:microsoft.com/office/officeart/2005/8/layout/list1"/>
    <dgm:cxn modelId="{8465A690-F0F7-48DF-B722-6B82525210EA}" type="presOf" srcId="{2DEC712F-4EF2-4B49-9D33-1EF9EFCD1453}" destId="{CFB41BAB-4F1C-4D8D-ACE6-9E301D5BFD88}" srcOrd="0" destOrd="0" presId="urn:microsoft.com/office/officeart/2005/8/layout/list1"/>
    <dgm:cxn modelId="{AB3A5E72-8064-430F-B053-367A80799B41}" srcId="{2DEC712F-4EF2-4B49-9D33-1EF9EFCD1453}" destId="{86AEB517-680E-4959-B2C6-CD227C95A50B}" srcOrd="2" destOrd="0" parTransId="{40BC5BF6-9046-4657-B393-950FA82F3E8B}" sibTransId="{8CD33A3F-CBE6-4D31-B0D0-A3BE7900BA68}"/>
    <dgm:cxn modelId="{1F546B07-4A70-4A53-AECB-82C27CDDCB83}" srcId="{841EFE60-B3A6-4595-A81A-83D4501ADC01}" destId="{F5097171-0F92-4CC9-84EE-1DD230FB0828}" srcOrd="0" destOrd="0" parTransId="{DEDFA60E-AFAF-4BDA-B936-C3CAC8A91B5B}" sibTransId="{6DBA51E4-1283-406F-9F80-4731F257D3E6}"/>
    <dgm:cxn modelId="{07CB9F9E-62D0-441B-9657-7D7851954164}" srcId="{2DEC712F-4EF2-4B49-9D33-1EF9EFCD1453}" destId="{F2BFD942-B852-47DB-A6BF-1152492E198F}" srcOrd="0" destOrd="0" parTransId="{8516CE1C-ED78-432E-B744-67ECB6B0F587}" sibTransId="{A147950B-C2B5-4651-8060-72C7891A101C}"/>
    <dgm:cxn modelId="{836291CC-AE12-4C3C-9916-4EE4D2525262}" srcId="{828CB961-BE2E-41CE-8C20-3DB63C77F99B}" destId="{45922DA7-FBE6-4D00-B48C-BB3D7E75746D}" srcOrd="0" destOrd="0" parTransId="{3525AA49-3DE6-44B4-AEA8-98330794C043}" sibTransId="{5C4BA000-4F25-4D34-B7E2-9F259223F850}"/>
    <dgm:cxn modelId="{CC907EC8-5E5E-41CD-85B8-3D1AF0400728}" type="presOf" srcId="{86AEB517-680E-4959-B2C6-CD227C95A50B}" destId="{08FEA50E-EF52-4358-A8DF-D632F779F986}" srcOrd="0" destOrd="0" presId="urn:microsoft.com/office/officeart/2005/8/layout/list1"/>
    <dgm:cxn modelId="{AE692398-6675-4703-9D1D-9955FD883232}" type="presOf" srcId="{F5097171-0F92-4CC9-84EE-1DD230FB0828}" destId="{2222759B-3046-4BC3-BC2A-9C5AE88033CD}" srcOrd="0" destOrd="0" presId="urn:microsoft.com/office/officeart/2005/8/layout/list1"/>
    <dgm:cxn modelId="{9BF447D7-5AE8-4FFD-B453-984F9183076C}" type="presOf" srcId="{86AEB517-680E-4959-B2C6-CD227C95A50B}" destId="{AB5452BD-0CFE-4D17-93BF-EA3AE85E68A4}" srcOrd="1" destOrd="0" presId="urn:microsoft.com/office/officeart/2005/8/layout/list1"/>
    <dgm:cxn modelId="{9F031EC7-8C12-4337-AF1C-66A692E46F80}" type="presOf" srcId="{828CB961-BE2E-41CE-8C20-3DB63C77F99B}" destId="{3EE7F055-C897-46D9-AF1D-B3417D6CE7C8}" srcOrd="1" destOrd="0" presId="urn:microsoft.com/office/officeart/2005/8/layout/list1"/>
    <dgm:cxn modelId="{8FC87710-5123-4FAA-8A8C-5630F627C321}" type="presParOf" srcId="{CFB41BAB-4F1C-4D8D-ACE6-9E301D5BFD88}" destId="{9FE37F49-9E4E-4E62-9D2E-03D0F90C4295}" srcOrd="0" destOrd="0" presId="urn:microsoft.com/office/officeart/2005/8/layout/list1"/>
    <dgm:cxn modelId="{2B7C55F8-CF84-405A-8389-CE067DEBFE57}" type="presParOf" srcId="{9FE37F49-9E4E-4E62-9D2E-03D0F90C4295}" destId="{DEF6F48E-35AC-45E3-8B28-E0D1A230F6B3}" srcOrd="0" destOrd="0" presId="urn:microsoft.com/office/officeart/2005/8/layout/list1"/>
    <dgm:cxn modelId="{8F3FB075-05C0-45F5-B045-89475E38A4D2}" type="presParOf" srcId="{9FE37F49-9E4E-4E62-9D2E-03D0F90C4295}" destId="{2399D070-73AC-4733-8205-99B59C981C7B}" srcOrd="1" destOrd="0" presId="urn:microsoft.com/office/officeart/2005/8/layout/list1"/>
    <dgm:cxn modelId="{1828C528-A15E-4F26-AF31-0C37514D16D8}" type="presParOf" srcId="{CFB41BAB-4F1C-4D8D-ACE6-9E301D5BFD88}" destId="{79AD30DC-C102-42B4-908F-23A82DEAF241}" srcOrd="1" destOrd="0" presId="urn:microsoft.com/office/officeart/2005/8/layout/list1"/>
    <dgm:cxn modelId="{B5905A10-109A-4BE0-A7CF-A7AD65545263}" type="presParOf" srcId="{CFB41BAB-4F1C-4D8D-ACE6-9E301D5BFD88}" destId="{47564D11-6B42-4070-9C20-92BA9C4032D5}" srcOrd="2" destOrd="0" presId="urn:microsoft.com/office/officeart/2005/8/layout/list1"/>
    <dgm:cxn modelId="{02366D29-796D-4A10-A350-A16EEB5F736E}" type="presParOf" srcId="{CFB41BAB-4F1C-4D8D-ACE6-9E301D5BFD88}" destId="{7DBA9A17-DC03-4943-8CE9-095AC2A9FCE2}" srcOrd="3" destOrd="0" presId="urn:microsoft.com/office/officeart/2005/8/layout/list1"/>
    <dgm:cxn modelId="{21CD09D0-0F09-4BFE-AC84-AD6E5B1B9186}" type="presParOf" srcId="{CFB41BAB-4F1C-4D8D-ACE6-9E301D5BFD88}" destId="{383A14B5-244F-4175-A024-3760091CC53A}" srcOrd="4" destOrd="0" presId="urn:microsoft.com/office/officeart/2005/8/layout/list1"/>
    <dgm:cxn modelId="{458E1C97-F2EF-40FB-8865-D6C9251A5AE6}" type="presParOf" srcId="{383A14B5-244F-4175-A024-3760091CC53A}" destId="{94335014-7744-42DF-BE75-EBD90872CA33}" srcOrd="0" destOrd="0" presId="urn:microsoft.com/office/officeart/2005/8/layout/list1"/>
    <dgm:cxn modelId="{1FB52B3D-056E-4E62-B74A-0DDBB7731464}" type="presParOf" srcId="{383A14B5-244F-4175-A024-3760091CC53A}" destId="{3EE7F055-C897-46D9-AF1D-B3417D6CE7C8}" srcOrd="1" destOrd="0" presId="urn:microsoft.com/office/officeart/2005/8/layout/list1"/>
    <dgm:cxn modelId="{61DBF386-2C36-4D12-9A01-CC5914DB64E9}" type="presParOf" srcId="{CFB41BAB-4F1C-4D8D-ACE6-9E301D5BFD88}" destId="{38F48DF5-F4B1-43BD-A8B9-8E394B0A5D61}" srcOrd="5" destOrd="0" presId="urn:microsoft.com/office/officeart/2005/8/layout/list1"/>
    <dgm:cxn modelId="{D7E8F6C4-F27D-492B-9ADD-F1BCC3AE05F4}" type="presParOf" srcId="{CFB41BAB-4F1C-4D8D-ACE6-9E301D5BFD88}" destId="{B7F757B1-C3A0-4C00-86D0-FD9CC19FB008}" srcOrd="6" destOrd="0" presId="urn:microsoft.com/office/officeart/2005/8/layout/list1"/>
    <dgm:cxn modelId="{7DD27860-B495-4132-A5E7-94077CD1CBD0}" type="presParOf" srcId="{CFB41BAB-4F1C-4D8D-ACE6-9E301D5BFD88}" destId="{E9CCB7A3-4332-47CB-9150-AAE301F8CC30}" srcOrd="7" destOrd="0" presId="urn:microsoft.com/office/officeart/2005/8/layout/list1"/>
    <dgm:cxn modelId="{7FC696C3-08B5-4E24-96B9-C8E92030C0B6}" type="presParOf" srcId="{CFB41BAB-4F1C-4D8D-ACE6-9E301D5BFD88}" destId="{C81873BD-B819-422A-837A-82B42C4608AF}" srcOrd="8" destOrd="0" presId="urn:microsoft.com/office/officeart/2005/8/layout/list1"/>
    <dgm:cxn modelId="{952482A7-2E75-4953-B92D-29352076973E}" type="presParOf" srcId="{C81873BD-B819-422A-837A-82B42C4608AF}" destId="{08FEA50E-EF52-4358-A8DF-D632F779F986}" srcOrd="0" destOrd="0" presId="urn:microsoft.com/office/officeart/2005/8/layout/list1"/>
    <dgm:cxn modelId="{0AF5A9DB-0282-4091-9702-BAE841BC7F89}" type="presParOf" srcId="{C81873BD-B819-422A-837A-82B42C4608AF}" destId="{AB5452BD-0CFE-4D17-93BF-EA3AE85E68A4}" srcOrd="1" destOrd="0" presId="urn:microsoft.com/office/officeart/2005/8/layout/list1"/>
    <dgm:cxn modelId="{6F317DF0-43B4-481C-9B2B-91E407A1F5D7}" type="presParOf" srcId="{CFB41BAB-4F1C-4D8D-ACE6-9E301D5BFD88}" destId="{9B680677-D76A-491E-8486-E03D1F779B27}" srcOrd="9" destOrd="0" presId="urn:microsoft.com/office/officeart/2005/8/layout/list1"/>
    <dgm:cxn modelId="{08D37465-27E4-488D-BC83-9E465C0EFC79}" type="presParOf" srcId="{CFB41BAB-4F1C-4D8D-ACE6-9E301D5BFD88}" destId="{68F1C107-23C4-4150-9FDF-35DB676BD2E7}" srcOrd="10" destOrd="0" presId="urn:microsoft.com/office/officeart/2005/8/layout/list1"/>
    <dgm:cxn modelId="{7B64DC92-AF55-4ADE-927F-0C86E7E975DB}" type="presParOf" srcId="{CFB41BAB-4F1C-4D8D-ACE6-9E301D5BFD88}" destId="{A87D66AF-6186-4436-A605-87CCFAD71D16}" srcOrd="11" destOrd="0" presId="urn:microsoft.com/office/officeart/2005/8/layout/list1"/>
    <dgm:cxn modelId="{60835AA9-C51E-4575-9469-47BDA317F4BE}" type="presParOf" srcId="{CFB41BAB-4F1C-4D8D-ACE6-9E301D5BFD88}" destId="{B69E0199-F422-4988-9C66-208BCE4CDC41}" srcOrd="12" destOrd="0" presId="urn:microsoft.com/office/officeart/2005/8/layout/list1"/>
    <dgm:cxn modelId="{F85A6BBD-1E8F-4AAE-BFE9-8C8B100FEE12}" type="presParOf" srcId="{B69E0199-F422-4988-9C66-208BCE4CDC41}" destId="{2B694404-D9DF-4FD9-93DA-3C8F594E957C}" srcOrd="0" destOrd="0" presId="urn:microsoft.com/office/officeart/2005/8/layout/list1"/>
    <dgm:cxn modelId="{4AD07C78-9E33-42E8-8CC1-DCA64490376A}" type="presParOf" srcId="{B69E0199-F422-4988-9C66-208BCE4CDC41}" destId="{900D8D32-6CFE-4735-90CB-055DF55366FA}" srcOrd="1" destOrd="0" presId="urn:microsoft.com/office/officeart/2005/8/layout/list1"/>
    <dgm:cxn modelId="{886AE70F-A16A-4B15-B995-DC2A085D912A}" type="presParOf" srcId="{CFB41BAB-4F1C-4D8D-ACE6-9E301D5BFD88}" destId="{55DB040F-1160-44B1-8E69-D580690954AB}" srcOrd="13" destOrd="0" presId="urn:microsoft.com/office/officeart/2005/8/layout/list1"/>
    <dgm:cxn modelId="{5BAF81CD-F229-4873-BFFA-33494A4A28B3}" type="presParOf" srcId="{CFB41BAB-4F1C-4D8D-ACE6-9E301D5BFD88}" destId="{2222759B-3046-4BC3-BC2A-9C5AE88033CD}" srcOrd="14" destOrd="0" presId="urn:microsoft.com/office/officeart/2005/8/layout/list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8A97B1B-9DE1-4C96-9942-B27C3884B95C}"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71439B8E-F6B1-4DE3-A78F-C68FEC17C460}">
      <dgm:prSet phldrT="[Texto]"/>
      <dgm:spPr/>
      <dgm:t>
        <a:bodyPr/>
        <a:lstStyle/>
        <a:p>
          <a:r>
            <a:rPr lang="es-CO">
              <a:latin typeface="Arial" panose="020B0604020202020204" pitchFamily="34" charset="0"/>
              <a:cs typeface="Arial" panose="020B0604020202020204" pitchFamily="34" charset="0"/>
            </a:rPr>
            <a:t>Almacenamiento local</a:t>
          </a:r>
          <a:endParaRPr lang="es-ES">
            <a:latin typeface="Arial" panose="020B0604020202020204" pitchFamily="34" charset="0"/>
            <a:cs typeface="Arial" panose="020B0604020202020204" pitchFamily="34" charset="0"/>
          </a:endParaRPr>
        </a:p>
      </dgm:t>
    </dgm:pt>
    <dgm:pt modelId="{6AEBFBD3-0E2E-439E-ADF0-61430B7D6890}" type="parTrans" cxnId="{3061C57E-6A16-439D-970E-93011E91AE1D}">
      <dgm:prSet/>
      <dgm:spPr/>
      <dgm:t>
        <a:bodyPr/>
        <a:lstStyle/>
        <a:p>
          <a:endParaRPr lang="es-ES">
            <a:latin typeface="Arial" panose="020B0604020202020204" pitchFamily="34" charset="0"/>
            <a:cs typeface="Arial" panose="020B0604020202020204" pitchFamily="34" charset="0"/>
          </a:endParaRPr>
        </a:p>
      </dgm:t>
    </dgm:pt>
    <dgm:pt modelId="{F6B0A252-89D3-49B0-BF8F-A02EF0AF1A09}" type="sibTrans" cxnId="{3061C57E-6A16-439D-970E-93011E91AE1D}">
      <dgm:prSet/>
      <dgm:spPr/>
      <dgm:t>
        <a:bodyPr/>
        <a:lstStyle/>
        <a:p>
          <a:endParaRPr lang="es-ES">
            <a:latin typeface="Arial" panose="020B0604020202020204" pitchFamily="34" charset="0"/>
            <a:cs typeface="Arial" panose="020B0604020202020204" pitchFamily="34" charset="0"/>
          </a:endParaRPr>
        </a:p>
      </dgm:t>
    </dgm:pt>
    <dgm:pt modelId="{E196B683-01F0-4363-9503-C013306028F3}">
      <dgm:prSet/>
      <dgm:spPr/>
      <dgm:t>
        <a:bodyPr/>
        <a:lstStyle/>
        <a:p>
          <a:r>
            <a:rPr lang="es-CO">
              <a:latin typeface="Arial" panose="020B0604020202020204" pitchFamily="34" charset="0"/>
              <a:cs typeface="Arial" panose="020B0604020202020204" pitchFamily="34" charset="0"/>
            </a:rPr>
            <a:t>Los datos se guardan en servidores o equipos físicos dentro de la infraestructura de una organización. Este modelo permite un control directo sobre los recursos y la seguridad de la información.</a:t>
          </a:r>
          <a:endParaRPr lang="en-US">
            <a:latin typeface="Arial" panose="020B0604020202020204" pitchFamily="34" charset="0"/>
            <a:cs typeface="Arial" panose="020B0604020202020204" pitchFamily="34" charset="0"/>
          </a:endParaRPr>
        </a:p>
      </dgm:t>
    </dgm:pt>
    <dgm:pt modelId="{B6D3129F-E1C2-4F02-A21C-E1B9A6623A17}" type="parTrans" cxnId="{41B31DEE-416A-422C-9E79-EB32F39EE7BD}">
      <dgm:prSet/>
      <dgm:spPr/>
      <dgm:t>
        <a:bodyPr/>
        <a:lstStyle/>
        <a:p>
          <a:endParaRPr lang="es-ES">
            <a:latin typeface="Arial" panose="020B0604020202020204" pitchFamily="34" charset="0"/>
            <a:cs typeface="Arial" panose="020B0604020202020204" pitchFamily="34" charset="0"/>
          </a:endParaRPr>
        </a:p>
      </dgm:t>
    </dgm:pt>
    <dgm:pt modelId="{88C6901D-4E9E-4441-BEBD-A8F1721D0451}" type="sibTrans" cxnId="{41B31DEE-416A-422C-9E79-EB32F39EE7BD}">
      <dgm:prSet/>
      <dgm:spPr/>
      <dgm:t>
        <a:bodyPr/>
        <a:lstStyle/>
        <a:p>
          <a:endParaRPr lang="es-ES">
            <a:latin typeface="Arial" panose="020B0604020202020204" pitchFamily="34" charset="0"/>
            <a:cs typeface="Arial" panose="020B0604020202020204" pitchFamily="34" charset="0"/>
          </a:endParaRPr>
        </a:p>
      </dgm:t>
    </dgm:pt>
    <dgm:pt modelId="{2B3012B5-748A-40F1-B9AE-5DD176C5F33D}">
      <dgm:prSet/>
      <dgm:spPr/>
      <dgm:t>
        <a:bodyPr/>
        <a:lstStyle/>
        <a:p>
          <a:r>
            <a:rPr lang="es-CO">
              <a:latin typeface="Arial" panose="020B0604020202020204" pitchFamily="34" charset="0"/>
              <a:cs typeface="Arial" panose="020B0604020202020204" pitchFamily="34" charset="0"/>
            </a:rPr>
            <a:t>Almacenamiento en la nube</a:t>
          </a:r>
          <a:endParaRPr lang="en-US">
            <a:latin typeface="Arial" panose="020B0604020202020204" pitchFamily="34" charset="0"/>
            <a:cs typeface="Arial" panose="020B0604020202020204" pitchFamily="34" charset="0"/>
          </a:endParaRPr>
        </a:p>
      </dgm:t>
    </dgm:pt>
    <dgm:pt modelId="{7F4D9A48-DC34-4A71-8574-E481670D152A}" type="parTrans" cxnId="{C59A57E2-A6FF-4FCF-9BA5-717C947B8C81}">
      <dgm:prSet/>
      <dgm:spPr/>
      <dgm:t>
        <a:bodyPr/>
        <a:lstStyle/>
        <a:p>
          <a:endParaRPr lang="es-ES">
            <a:latin typeface="Arial" panose="020B0604020202020204" pitchFamily="34" charset="0"/>
            <a:cs typeface="Arial" panose="020B0604020202020204" pitchFamily="34" charset="0"/>
          </a:endParaRPr>
        </a:p>
      </dgm:t>
    </dgm:pt>
    <dgm:pt modelId="{484BF2A9-E3CF-42A1-8349-3149F6BBF82F}" type="sibTrans" cxnId="{C59A57E2-A6FF-4FCF-9BA5-717C947B8C81}">
      <dgm:prSet/>
      <dgm:spPr/>
      <dgm:t>
        <a:bodyPr/>
        <a:lstStyle/>
        <a:p>
          <a:endParaRPr lang="es-ES">
            <a:latin typeface="Arial" panose="020B0604020202020204" pitchFamily="34" charset="0"/>
            <a:cs typeface="Arial" panose="020B0604020202020204" pitchFamily="34" charset="0"/>
          </a:endParaRPr>
        </a:p>
      </dgm:t>
    </dgm:pt>
    <dgm:pt modelId="{9D43FF06-1079-4CC3-9480-3B27C0719477}">
      <dgm:prSet/>
      <dgm:spPr/>
      <dgm:t>
        <a:bodyPr/>
        <a:lstStyle/>
        <a:p>
          <a:r>
            <a:rPr lang="es-CO">
              <a:latin typeface="Arial" panose="020B0604020202020204" pitchFamily="34" charset="0"/>
              <a:cs typeface="Arial" panose="020B0604020202020204" pitchFamily="34" charset="0"/>
            </a:rPr>
            <a:t>Los datos se almacenan en infraestructuras distribuidas gestionadas por proveedores de servicios en la nube. Este tipo de almacenamiento facilita la escalabilidad, el acceso remoto y la disponibilidad de la información.</a:t>
          </a:r>
          <a:endParaRPr lang="en-US">
            <a:latin typeface="Arial" panose="020B0604020202020204" pitchFamily="34" charset="0"/>
            <a:cs typeface="Arial" panose="020B0604020202020204" pitchFamily="34" charset="0"/>
          </a:endParaRPr>
        </a:p>
      </dgm:t>
    </dgm:pt>
    <dgm:pt modelId="{E703E568-3F3F-46A4-A5B3-82EB1E11A9B0}" type="parTrans" cxnId="{1BA07C86-CBBD-4E9F-99BE-A45AA6450819}">
      <dgm:prSet/>
      <dgm:spPr/>
      <dgm:t>
        <a:bodyPr/>
        <a:lstStyle/>
        <a:p>
          <a:endParaRPr lang="es-ES">
            <a:latin typeface="Arial" panose="020B0604020202020204" pitchFamily="34" charset="0"/>
            <a:cs typeface="Arial" panose="020B0604020202020204" pitchFamily="34" charset="0"/>
          </a:endParaRPr>
        </a:p>
      </dgm:t>
    </dgm:pt>
    <dgm:pt modelId="{5CF39140-EB30-4BEE-AFA9-5CB46DF08CA6}" type="sibTrans" cxnId="{1BA07C86-CBBD-4E9F-99BE-A45AA6450819}">
      <dgm:prSet/>
      <dgm:spPr/>
      <dgm:t>
        <a:bodyPr/>
        <a:lstStyle/>
        <a:p>
          <a:endParaRPr lang="es-ES">
            <a:latin typeface="Arial" panose="020B0604020202020204" pitchFamily="34" charset="0"/>
            <a:cs typeface="Arial" panose="020B0604020202020204" pitchFamily="34" charset="0"/>
          </a:endParaRPr>
        </a:p>
      </dgm:t>
    </dgm:pt>
    <dgm:pt modelId="{DE4809E5-2E0B-4AAD-AFA5-FD4904EFF737}">
      <dgm:prSet/>
      <dgm:spPr/>
      <dgm:t>
        <a:bodyPr/>
        <a:lstStyle/>
        <a:p>
          <a:r>
            <a:rPr lang="es-CO">
              <a:latin typeface="Arial" panose="020B0604020202020204" pitchFamily="34" charset="0"/>
              <a:cs typeface="Arial" panose="020B0604020202020204" pitchFamily="34" charset="0"/>
            </a:rPr>
            <a:t>Almacenamiento distribuido</a:t>
          </a:r>
          <a:endParaRPr lang="en-US">
            <a:latin typeface="Arial" panose="020B0604020202020204" pitchFamily="34" charset="0"/>
            <a:cs typeface="Arial" panose="020B0604020202020204" pitchFamily="34" charset="0"/>
          </a:endParaRPr>
        </a:p>
      </dgm:t>
    </dgm:pt>
    <dgm:pt modelId="{3D342ACA-68FA-4B14-9869-8CFFABCED2B7}" type="parTrans" cxnId="{8D7A8C65-A198-4ED4-9811-41B3B7A000CF}">
      <dgm:prSet/>
      <dgm:spPr/>
      <dgm:t>
        <a:bodyPr/>
        <a:lstStyle/>
        <a:p>
          <a:endParaRPr lang="es-ES">
            <a:latin typeface="Arial" panose="020B0604020202020204" pitchFamily="34" charset="0"/>
            <a:cs typeface="Arial" panose="020B0604020202020204" pitchFamily="34" charset="0"/>
          </a:endParaRPr>
        </a:p>
      </dgm:t>
    </dgm:pt>
    <dgm:pt modelId="{B97F70A9-AF49-4BCA-9744-5FB495C28F66}" type="sibTrans" cxnId="{8D7A8C65-A198-4ED4-9811-41B3B7A000CF}">
      <dgm:prSet/>
      <dgm:spPr/>
      <dgm:t>
        <a:bodyPr/>
        <a:lstStyle/>
        <a:p>
          <a:endParaRPr lang="es-ES">
            <a:latin typeface="Arial" panose="020B0604020202020204" pitchFamily="34" charset="0"/>
            <a:cs typeface="Arial" panose="020B0604020202020204" pitchFamily="34" charset="0"/>
          </a:endParaRPr>
        </a:p>
      </dgm:t>
    </dgm:pt>
    <dgm:pt modelId="{27D1FBB3-34EB-47D9-9850-11A33633A1E0}">
      <dgm:prSet/>
      <dgm:spPr/>
      <dgm:t>
        <a:bodyPr/>
        <a:lstStyle/>
        <a:p>
          <a:r>
            <a:rPr lang="es-CO">
              <a:latin typeface="Arial" panose="020B0604020202020204" pitchFamily="34" charset="0"/>
              <a:cs typeface="Arial" panose="020B0604020202020204" pitchFamily="34" charset="0"/>
            </a:rPr>
            <a:t>La información se almacena en múltiples servidores o nodos conectados entre sí. Este enfoque permite mejorar el rendimiento, la tolerancia a fallos y la capacidad de manejar grandes volúmenes de datos.</a:t>
          </a:r>
          <a:endParaRPr lang="en-US">
            <a:latin typeface="Arial" panose="020B0604020202020204" pitchFamily="34" charset="0"/>
            <a:cs typeface="Arial" panose="020B0604020202020204" pitchFamily="34" charset="0"/>
          </a:endParaRPr>
        </a:p>
      </dgm:t>
    </dgm:pt>
    <dgm:pt modelId="{3AD9EF7F-F7B6-4AA3-950C-E1F94EE2F63F}" type="parTrans" cxnId="{F4D9E11B-350F-481E-B4B6-FCD7204CF32B}">
      <dgm:prSet/>
      <dgm:spPr/>
      <dgm:t>
        <a:bodyPr/>
        <a:lstStyle/>
        <a:p>
          <a:endParaRPr lang="es-ES">
            <a:latin typeface="Arial" panose="020B0604020202020204" pitchFamily="34" charset="0"/>
            <a:cs typeface="Arial" panose="020B0604020202020204" pitchFamily="34" charset="0"/>
          </a:endParaRPr>
        </a:p>
      </dgm:t>
    </dgm:pt>
    <dgm:pt modelId="{03031E33-4B60-49D4-B4B8-D5ACB9097C6A}" type="sibTrans" cxnId="{F4D9E11B-350F-481E-B4B6-FCD7204CF32B}">
      <dgm:prSet/>
      <dgm:spPr/>
      <dgm:t>
        <a:bodyPr/>
        <a:lstStyle/>
        <a:p>
          <a:endParaRPr lang="es-ES">
            <a:latin typeface="Arial" panose="020B0604020202020204" pitchFamily="34" charset="0"/>
            <a:cs typeface="Arial" panose="020B0604020202020204" pitchFamily="34" charset="0"/>
          </a:endParaRPr>
        </a:p>
      </dgm:t>
    </dgm:pt>
    <dgm:pt modelId="{8A8D5F33-EC1C-42E3-A023-0DA1CD4A3CB7}">
      <dgm:prSet/>
      <dgm:spPr/>
      <dgm:t>
        <a:bodyPr/>
        <a:lstStyle/>
        <a:p>
          <a:r>
            <a:rPr lang="es-CO">
              <a:latin typeface="Arial" panose="020B0604020202020204" pitchFamily="34" charset="0"/>
              <a:cs typeface="Arial" panose="020B0604020202020204" pitchFamily="34" charset="0"/>
            </a:rPr>
            <a:t>Almacenamiento orientado a bases de datos</a:t>
          </a:r>
          <a:endParaRPr lang="en-US">
            <a:latin typeface="Arial" panose="020B0604020202020204" pitchFamily="34" charset="0"/>
            <a:cs typeface="Arial" panose="020B0604020202020204" pitchFamily="34" charset="0"/>
          </a:endParaRPr>
        </a:p>
      </dgm:t>
    </dgm:pt>
    <dgm:pt modelId="{EA5898BE-48A6-4C62-A504-9B8491F4BB72}" type="parTrans" cxnId="{1F2EE00B-762D-4D66-AEF5-8A55F136BFCD}">
      <dgm:prSet/>
      <dgm:spPr/>
      <dgm:t>
        <a:bodyPr/>
        <a:lstStyle/>
        <a:p>
          <a:endParaRPr lang="es-ES">
            <a:latin typeface="Arial" panose="020B0604020202020204" pitchFamily="34" charset="0"/>
            <a:cs typeface="Arial" panose="020B0604020202020204" pitchFamily="34" charset="0"/>
          </a:endParaRPr>
        </a:p>
      </dgm:t>
    </dgm:pt>
    <dgm:pt modelId="{22B0A0F2-24E3-4143-A6CC-3DDE048F736C}" type="sibTrans" cxnId="{1F2EE00B-762D-4D66-AEF5-8A55F136BFCD}">
      <dgm:prSet/>
      <dgm:spPr/>
      <dgm:t>
        <a:bodyPr/>
        <a:lstStyle/>
        <a:p>
          <a:endParaRPr lang="es-ES">
            <a:latin typeface="Arial" panose="020B0604020202020204" pitchFamily="34" charset="0"/>
            <a:cs typeface="Arial" panose="020B0604020202020204" pitchFamily="34" charset="0"/>
          </a:endParaRPr>
        </a:p>
      </dgm:t>
    </dgm:pt>
    <dgm:pt modelId="{C718C0F6-74FC-4FD0-BDD6-CD8E2C000EF6}">
      <dgm:prSet/>
      <dgm:spPr/>
      <dgm:t>
        <a:bodyPr/>
        <a:lstStyle/>
        <a:p>
          <a:r>
            <a:rPr lang="es-CO">
              <a:latin typeface="Arial" panose="020B0604020202020204" pitchFamily="34" charset="0"/>
              <a:cs typeface="Arial" panose="020B0604020202020204" pitchFamily="34" charset="0"/>
            </a:rPr>
            <a:t>Los datos se organizan y almacenan dentro de sistemas gestores de bases de datos, los cuales permiten administrar la información mediante esquemas, consultas y mecanismos de control que garantizan la integridad y consistencia de los datos.</a:t>
          </a:r>
          <a:endParaRPr lang="en-US">
            <a:latin typeface="Arial" panose="020B0604020202020204" pitchFamily="34" charset="0"/>
            <a:cs typeface="Arial" panose="020B0604020202020204" pitchFamily="34" charset="0"/>
          </a:endParaRPr>
        </a:p>
      </dgm:t>
    </dgm:pt>
    <dgm:pt modelId="{96785E93-FDC6-4636-8E49-2D074C2C5FF1}" type="parTrans" cxnId="{89B35DFA-AE88-4CFF-ACC6-E5FFB0CB4B51}">
      <dgm:prSet/>
      <dgm:spPr/>
      <dgm:t>
        <a:bodyPr/>
        <a:lstStyle/>
        <a:p>
          <a:endParaRPr lang="es-ES">
            <a:latin typeface="Arial" panose="020B0604020202020204" pitchFamily="34" charset="0"/>
            <a:cs typeface="Arial" panose="020B0604020202020204" pitchFamily="34" charset="0"/>
          </a:endParaRPr>
        </a:p>
      </dgm:t>
    </dgm:pt>
    <dgm:pt modelId="{889E9849-D782-417F-8D42-4C9093813C42}" type="sibTrans" cxnId="{89B35DFA-AE88-4CFF-ACC6-E5FFB0CB4B51}">
      <dgm:prSet/>
      <dgm:spPr/>
      <dgm:t>
        <a:bodyPr/>
        <a:lstStyle/>
        <a:p>
          <a:endParaRPr lang="es-ES">
            <a:latin typeface="Arial" panose="020B0604020202020204" pitchFamily="34" charset="0"/>
            <a:cs typeface="Arial" panose="020B0604020202020204" pitchFamily="34" charset="0"/>
          </a:endParaRPr>
        </a:p>
      </dgm:t>
    </dgm:pt>
    <dgm:pt modelId="{0F5D6B3A-7800-44BE-A230-29A24FF4D040}" type="pres">
      <dgm:prSet presAssocID="{F8A97B1B-9DE1-4C96-9942-B27C3884B95C}" presName="Name0" presStyleCnt="0">
        <dgm:presLayoutVars>
          <dgm:dir/>
        </dgm:presLayoutVars>
      </dgm:prSet>
      <dgm:spPr/>
      <dgm:t>
        <a:bodyPr/>
        <a:lstStyle/>
        <a:p>
          <a:endParaRPr lang="es-ES"/>
        </a:p>
      </dgm:t>
    </dgm:pt>
    <dgm:pt modelId="{276DEFD2-9C23-4A9B-8FBA-AF6C1D7F546A}" type="pres">
      <dgm:prSet presAssocID="{71439B8E-F6B1-4DE3-A78F-C68FEC17C460}" presName="composite" presStyleCnt="0"/>
      <dgm:spPr/>
    </dgm:pt>
    <dgm:pt modelId="{1C407E89-647E-4F65-B476-71144A9A2E17}" type="pres">
      <dgm:prSet presAssocID="{71439B8E-F6B1-4DE3-A78F-C68FEC17C460}" presName="Accent" presStyleLbl="alignAcc1" presStyleIdx="0" presStyleCnt="4"/>
      <dgm:spPr/>
    </dgm:pt>
    <dgm:pt modelId="{7C3562FE-F3A7-49AE-81AE-7C537CCAF77C}" type="pres">
      <dgm:prSet presAssocID="{71439B8E-F6B1-4DE3-A78F-C68FEC17C460}" presName="Image" presStyleLbl="node1" presStyleIdx="0" presStyleCnt="4"/>
      <dgm:spPr>
        <a:blipFill rotWithShape="1">
          <a:blip xmlns:r="http://schemas.openxmlformats.org/officeDocument/2006/relationships" r:embed="rId1"/>
          <a:stretch>
            <a:fillRect/>
          </a:stretch>
        </a:blipFill>
      </dgm:spPr>
    </dgm:pt>
    <dgm:pt modelId="{017F1925-38E3-47D6-9D78-C7CC41D5E1E9}" type="pres">
      <dgm:prSet presAssocID="{71439B8E-F6B1-4DE3-A78F-C68FEC17C460}" presName="Child" presStyleLbl="revTx" presStyleIdx="0" presStyleCnt="4">
        <dgm:presLayoutVars>
          <dgm:bulletEnabled val="1"/>
        </dgm:presLayoutVars>
      </dgm:prSet>
      <dgm:spPr/>
      <dgm:t>
        <a:bodyPr/>
        <a:lstStyle/>
        <a:p>
          <a:endParaRPr lang="es-ES"/>
        </a:p>
      </dgm:t>
    </dgm:pt>
    <dgm:pt modelId="{16017817-D633-4510-8642-8184A472CC2F}" type="pres">
      <dgm:prSet presAssocID="{71439B8E-F6B1-4DE3-A78F-C68FEC17C460}" presName="Parent" presStyleLbl="alignNode1" presStyleIdx="0" presStyleCnt="4">
        <dgm:presLayoutVars>
          <dgm:bulletEnabled val="1"/>
        </dgm:presLayoutVars>
      </dgm:prSet>
      <dgm:spPr/>
      <dgm:t>
        <a:bodyPr/>
        <a:lstStyle/>
        <a:p>
          <a:endParaRPr lang="es-ES"/>
        </a:p>
      </dgm:t>
    </dgm:pt>
    <dgm:pt modelId="{69B455C3-F138-48D2-BB66-4CB878B39281}" type="pres">
      <dgm:prSet presAssocID="{F6B0A252-89D3-49B0-BF8F-A02EF0AF1A09}" presName="sibTrans" presStyleCnt="0"/>
      <dgm:spPr/>
    </dgm:pt>
    <dgm:pt modelId="{B01E04E4-45D6-4FA1-BA1F-2361215C45E5}" type="pres">
      <dgm:prSet presAssocID="{2B3012B5-748A-40F1-B9AE-5DD176C5F33D}" presName="composite" presStyleCnt="0"/>
      <dgm:spPr/>
    </dgm:pt>
    <dgm:pt modelId="{82DBDE94-8A10-4542-BCC6-A1B4FDFBEB80}" type="pres">
      <dgm:prSet presAssocID="{2B3012B5-748A-40F1-B9AE-5DD176C5F33D}" presName="Accent" presStyleLbl="alignAcc1" presStyleIdx="1" presStyleCnt="4"/>
      <dgm:spPr/>
    </dgm:pt>
    <dgm:pt modelId="{E0566F49-C9F7-424A-810D-93A5416D564A}" type="pres">
      <dgm:prSet presAssocID="{2B3012B5-748A-40F1-B9AE-5DD176C5F33D}" presName="Image" presStyleLbl="node1" presStyleIdx="1" presStyleCnt="4"/>
      <dgm:spPr>
        <a:blipFill rotWithShape="1">
          <a:blip xmlns:r="http://schemas.openxmlformats.org/officeDocument/2006/relationships" r:embed="rId2"/>
          <a:stretch>
            <a:fillRect/>
          </a:stretch>
        </a:blipFill>
      </dgm:spPr>
    </dgm:pt>
    <dgm:pt modelId="{8EEC5BB4-AC59-44C1-8BF5-648353ED3E1F}" type="pres">
      <dgm:prSet presAssocID="{2B3012B5-748A-40F1-B9AE-5DD176C5F33D}" presName="Child" presStyleLbl="revTx" presStyleIdx="1" presStyleCnt="4">
        <dgm:presLayoutVars>
          <dgm:bulletEnabled val="1"/>
        </dgm:presLayoutVars>
      </dgm:prSet>
      <dgm:spPr/>
      <dgm:t>
        <a:bodyPr/>
        <a:lstStyle/>
        <a:p>
          <a:endParaRPr lang="es-ES"/>
        </a:p>
      </dgm:t>
    </dgm:pt>
    <dgm:pt modelId="{D6E61AA2-EABC-4831-8317-94B014526C73}" type="pres">
      <dgm:prSet presAssocID="{2B3012B5-748A-40F1-B9AE-5DD176C5F33D}" presName="Parent" presStyleLbl="alignNode1" presStyleIdx="1" presStyleCnt="4">
        <dgm:presLayoutVars>
          <dgm:bulletEnabled val="1"/>
        </dgm:presLayoutVars>
      </dgm:prSet>
      <dgm:spPr/>
      <dgm:t>
        <a:bodyPr/>
        <a:lstStyle/>
        <a:p>
          <a:endParaRPr lang="es-ES"/>
        </a:p>
      </dgm:t>
    </dgm:pt>
    <dgm:pt modelId="{48D87E61-3336-4343-A5A7-C740101964D4}" type="pres">
      <dgm:prSet presAssocID="{484BF2A9-E3CF-42A1-8349-3149F6BBF82F}" presName="sibTrans" presStyleCnt="0"/>
      <dgm:spPr/>
    </dgm:pt>
    <dgm:pt modelId="{AD50715B-4788-47BC-A5CE-672F96A98101}" type="pres">
      <dgm:prSet presAssocID="{DE4809E5-2E0B-4AAD-AFA5-FD4904EFF737}" presName="composite" presStyleCnt="0"/>
      <dgm:spPr/>
    </dgm:pt>
    <dgm:pt modelId="{37B690B7-0E34-4308-AB16-81B72B524DDB}" type="pres">
      <dgm:prSet presAssocID="{DE4809E5-2E0B-4AAD-AFA5-FD4904EFF737}" presName="Accent" presStyleLbl="alignAcc1" presStyleIdx="2" presStyleCnt="4"/>
      <dgm:spPr/>
    </dgm:pt>
    <dgm:pt modelId="{BC133618-EB94-4C76-A2F1-12AD971B341A}" type="pres">
      <dgm:prSet presAssocID="{DE4809E5-2E0B-4AAD-AFA5-FD4904EFF737}" presName="Image" presStyleLbl="node1" presStyleIdx="2" presStyleCnt="4"/>
      <dgm:spPr>
        <a:blipFill rotWithShape="1">
          <a:blip xmlns:r="http://schemas.openxmlformats.org/officeDocument/2006/relationships" r:embed="rId3"/>
          <a:stretch>
            <a:fillRect/>
          </a:stretch>
        </a:blipFill>
      </dgm:spPr>
    </dgm:pt>
    <dgm:pt modelId="{617F9BC0-E402-4FC1-9018-B97E478FAEA9}" type="pres">
      <dgm:prSet presAssocID="{DE4809E5-2E0B-4AAD-AFA5-FD4904EFF737}" presName="Child" presStyleLbl="revTx" presStyleIdx="2" presStyleCnt="4">
        <dgm:presLayoutVars>
          <dgm:bulletEnabled val="1"/>
        </dgm:presLayoutVars>
      </dgm:prSet>
      <dgm:spPr/>
      <dgm:t>
        <a:bodyPr/>
        <a:lstStyle/>
        <a:p>
          <a:endParaRPr lang="es-ES"/>
        </a:p>
      </dgm:t>
    </dgm:pt>
    <dgm:pt modelId="{39DF3F98-E871-4149-BE42-09FCF5B5F632}" type="pres">
      <dgm:prSet presAssocID="{DE4809E5-2E0B-4AAD-AFA5-FD4904EFF737}" presName="Parent" presStyleLbl="alignNode1" presStyleIdx="2" presStyleCnt="4">
        <dgm:presLayoutVars>
          <dgm:bulletEnabled val="1"/>
        </dgm:presLayoutVars>
      </dgm:prSet>
      <dgm:spPr/>
      <dgm:t>
        <a:bodyPr/>
        <a:lstStyle/>
        <a:p>
          <a:endParaRPr lang="es-ES"/>
        </a:p>
      </dgm:t>
    </dgm:pt>
    <dgm:pt modelId="{51F6A39E-2B9A-4802-8FD1-D8C507AD07CA}" type="pres">
      <dgm:prSet presAssocID="{B97F70A9-AF49-4BCA-9744-5FB495C28F66}" presName="sibTrans" presStyleCnt="0"/>
      <dgm:spPr/>
    </dgm:pt>
    <dgm:pt modelId="{65E6B618-1F8D-4205-B31E-64C31AB086C3}" type="pres">
      <dgm:prSet presAssocID="{8A8D5F33-EC1C-42E3-A023-0DA1CD4A3CB7}" presName="composite" presStyleCnt="0"/>
      <dgm:spPr/>
    </dgm:pt>
    <dgm:pt modelId="{50189282-0500-4478-B4A0-A612C1843E5A}" type="pres">
      <dgm:prSet presAssocID="{8A8D5F33-EC1C-42E3-A023-0DA1CD4A3CB7}" presName="Accent" presStyleLbl="alignAcc1" presStyleIdx="3" presStyleCnt="4"/>
      <dgm:spPr/>
    </dgm:pt>
    <dgm:pt modelId="{F42D0238-F9F4-40B8-B6FA-9CBB26ED9D25}" type="pres">
      <dgm:prSet presAssocID="{8A8D5F33-EC1C-42E3-A023-0DA1CD4A3CB7}" presName="Image" presStyleLbl="node1" presStyleIdx="3" presStyleCnt="4"/>
      <dgm:spPr>
        <a:blipFill rotWithShape="1">
          <a:blip xmlns:r="http://schemas.openxmlformats.org/officeDocument/2006/relationships" r:embed="rId4"/>
          <a:stretch>
            <a:fillRect/>
          </a:stretch>
        </a:blipFill>
      </dgm:spPr>
    </dgm:pt>
    <dgm:pt modelId="{7D44DACF-ED29-4874-8840-6EFD739202FE}" type="pres">
      <dgm:prSet presAssocID="{8A8D5F33-EC1C-42E3-A023-0DA1CD4A3CB7}" presName="Child" presStyleLbl="revTx" presStyleIdx="3" presStyleCnt="4">
        <dgm:presLayoutVars>
          <dgm:bulletEnabled val="1"/>
        </dgm:presLayoutVars>
      </dgm:prSet>
      <dgm:spPr/>
      <dgm:t>
        <a:bodyPr/>
        <a:lstStyle/>
        <a:p>
          <a:endParaRPr lang="es-ES"/>
        </a:p>
      </dgm:t>
    </dgm:pt>
    <dgm:pt modelId="{81F38A7D-3531-49CC-88E3-E71D309889A2}" type="pres">
      <dgm:prSet presAssocID="{8A8D5F33-EC1C-42E3-A023-0DA1CD4A3CB7}" presName="Parent" presStyleLbl="alignNode1" presStyleIdx="3" presStyleCnt="4">
        <dgm:presLayoutVars>
          <dgm:bulletEnabled val="1"/>
        </dgm:presLayoutVars>
      </dgm:prSet>
      <dgm:spPr/>
      <dgm:t>
        <a:bodyPr/>
        <a:lstStyle/>
        <a:p>
          <a:endParaRPr lang="es-ES"/>
        </a:p>
      </dgm:t>
    </dgm:pt>
  </dgm:ptLst>
  <dgm:cxnLst>
    <dgm:cxn modelId="{94D5AC79-DCE4-4CAC-9774-BF74CCEFF2CC}" type="presOf" srcId="{E196B683-01F0-4363-9503-C013306028F3}" destId="{017F1925-38E3-47D6-9D78-C7CC41D5E1E9}" srcOrd="0" destOrd="0" presId="urn:microsoft.com/office/officeart/2008/layout/TitlePictureLineup"/>
    <dgm:cxn modelId="{9E05CB95-8C53-4D1F-843C-797A4B4E7CAA}" type="presOf" srcId="{71439B8E-F6B1-4DE3-A78F-C68FEC17C460}" destId="{16017817-D633-4510-8642-8184A472CC2F}" srcOrd="0" destOrd="0" presId="urn:microsoft.com/office/officeart/2008/layout/TitlePictureLineup"/>
    <dgm:cxn modelId="{DF021FFE-3EE6-4FC7-BB55-32B9BB0C1039}" type="presOf" srcId="{DE4809E5-2E0B-4AAD-AFA5-FD4904EFF737}" destId="{39DF3F98-E871-4149-BE42-09FCF5B5F632}" srcOrd="0" destOrd="0" presId="urn:microsoft.com/office/officeart/2008/layout/TitlePictureLineup"/>
    <dgm:cxn modelId="{1BA07C86-CBBD-4E9F-99BE-A45AA6450819}" srcId="{2B3012B5-748A-40F1-B9AE-5DD176C5F33D}" destId="{9D43FF06-1079-4CC3-9480-3B27C0719477}" srcOrd="0" destOrd="0" parTransId="{E703E568-3F3F-46A4-A5B3-82EB1E11A9B0}" sibTransId="{5CF39140-EB30-4BEE-AFA9-5CB46DF08CA6}"/>
    <dgm:cxn modelId="{263DCAAD-0E70-454F-A707-BEB9F02E85E2}" type="presOf" srcId="{2B3012B5-748A-40F1-B9AE-5DD176C5F33D}" destId="{D6E61AA2-EABC-4831-8317-94B014526C73}" srcOrd="0" destOrd="0" presId="urn:microsoft.com/office/officeart/2008/layout/TitlePictureLineup"/>
    <dgm:cxn modelId="{1F2EE00B-762D-4D66-AEF5-8A55F136BFCD}" srcId="{F8A97B1B-9DE1-4C96-9942-B27C3884B95C}" destId="{8A8D5F33-EC1C-42E3-A023-0DA1CD4A3CB7}" srcOrd="3" destOrd="0" parTransId="{EA5898BE-48A6-4C62-A504-9B8491F4BB72}" sibTransId="{22B0A0F2-24E3-4143-A6CC-3DDE048F736C}"/>
    <dgm:cxn modelId="{C6B080AD-776B-4A56-B29B-34BF57B1E778}" type="presOf" srcId="{9D43FF06-1079-4CC3-9480-3B27C0719477}" destId="{8EEC5BB4-AC59-44C1-8BF5-648353ED3E1F}" srcOrd="0" destOrd="0" presId="urn:microsoft.com/office/officeart/2008/layout/TitlePictureLineup"/>
    <dgm:cxn modelId="{89B35DFA-AE88-4CFF-ACC6-E5FFB0CB4B51}" srcId="{8A8D5F33-EC1C-42E3-A023-0DA1CD4A3CB7}" destId="{C718C0F6-74FC-4FD0-BDD6-CD8E2C000EF6}" srcOrd="0" destOrd="0" parTransId="{96785E93-FDC6-4636-8E49-2D074C2C5FF1}" sibTransId="{889E9849-D782-417F-8D42-4C9093813C42}"/>
    <dgm:cxn modelId="{D16B8F8D-1F94-4266-A79C-608BDC9BAF50}" type="presOf" srcId="{27D1FBB3-34EB-47D9-9850-11A33633A1E0}" destId="{617F9BC0-E402-4FC1-9018-B97E478FAEA9}" srcOrd="0" destOrd="0" presId="urn:microsoft.com/office/officeart/2008/layout/TitlePictureLineup"/>
    <dgm:cxn modelId="{41B31DEE-416A-422C-9E79-EB32F39EE7BD}" srcId="{71439B8E-F6B1-4DE3-A78F-C68FEC17C460}" destId="{E196B683-01F0-4363-9503-C013306028F3}" srcOrd="0" destOrd="0" parTransId="{B6D3129F-E1C2-4F02-A21C-E1B9A6623A17}" sibTransId="{88C6901D-4E9E-4441-BEBD-A8F1721D0451}"/>
    <dgm:cxn modelId="{FA2AD914-5F81-4871-9291-C51894BEB6DF}" type="presOf" srcId="{8A8D5F33-EC1C-42E3-A023-0DA1CD4A3CB7}" destId="{81F38A7D-3531-49CC-88E3-E71D309889A2}" srcOrd="0" destOrd="0" presId="urn:microsoft.com/office/officeart/2008/layout/TitlePictureLineup"/>
    <dgm:cxn modelId="{7D82A879-5861-42A4-96F2-B2EADA4A0A1D}" type="presOf" srcId="{C718C0F6-74FC-4FD0-BDD6-CD8E2C000EF6}" destId="{7D44DACF-ED29-4874-8840-6EFD739202FE}" srcOrd="0" destOrd="0" presId="urn:microsoft.com/office/officeart/2008/layout/TitlePictureLineup"/>
    <dgm:cxn modelId="{3061C57E-6A16-439D-970E-93011E91AE1D}" srcId="{F8A97B1B-9DE1-4C96-9942-B27C3884B95C}" destId="{71439B8E-F6B1-4DE3-A78F-C68FEC17C460}" srcOrd="0" destOrd="0" parTransId="{6AEBFBD3-0E2E-439E-ADF0-61430B7D6890}" sibTransId="{F6B0A252-89D3-49B0-BF8F-A02EF0AF1A09}"/>
    <dgm:cxn modelId="{C59A57E2-A6FF-4FCF-9BA5-717C947B8C81}" srcId="{F8A97B1B-9DE1-4C96-9942-B27C3884B95C}" destId="{2B3012B5-748A-40F1-B9AE-5DD176C5F33D}" srcOrd="1" destOrd="0" parTransId="{7F4D9A48-DC34-4A71-8574-E481670D152A}" sibTransId="{484BF2A9-E3CF-42A1-8349-3149F6BBF82F}"/>
    <dgm:cxn modelId="{D6D30841-2F7C-446F-8C10-18C64E6EE681}" type="presOf" srcId="{F8A97B1B-9DE1-4C96-9942-B27C3884B95C}" destId="{0F5D6B3A-7800-44BE-A230-29A24FF4D040}" srcOrd="0" destOrd="0" presId="urn:microsoft.com/office/officeart/2008/layout/TitlePictureLineup"/>
    <dgm:cxn modelId="{F4D9E11B-350F-481E-B4B6-FCD7204CF32B}" srcId="{DE4809E5-2E0B-4AAD-AFA5-FD4904EFF737}" destId="{27D1FBB3-34EB-47D9-9850-11A33633A1E0}" srcOrd="0" destOrd="0" parTransId="{3AD9EF7F-F7B6-4AA3-950C-E1F94EE2F63F}" sibTransId="{03031E33-4B60-49D4-B4B8-D5ACB9097C6A}"/>
    <dgm:cxn modelId="{8D7A8C65-A198-4ED4-9811-41B3B7A000CF}" srcId="{F8A97B1B-9DE1-4C96-9942-B27C3884B95C}" destId="{DE4809E5-2E0B-4AAD-AFA5-FD4904EFF737}" srcOrd="2" destOrd="0" parTransId="{3D342ACA-68FA-4B14-9869-8CFFABCED2B7}" sibTransId="{B97F70A9-AF49-4BCA-9744-5FB495C28F66}"/>
    <dgm:cxn modelId="{6162CEC4-AAE7-4165-A2B1-72D81309D0B3}" type="presParOf" srcId="{0F5D6B3A-7800-44BE-A230-29A24FF4D040}" destId="{276DEFD2-9C23-4A9B-8FBA-AF6C1D7F546A}" srcOrd="0" destOrd="0" presId="urn:microsoft.com/office/officeart/2008/layout/TitlePictureLineup"/>
    <dgm:cxn modelId="{2AAA1F26-F901-4A77-8F73-D3C5E529AC3B}" type="presParOf" srcId="{276DEFD2-9C23-4A9B-8FBA-AF6C1D7F546A}" destId="{1C407E89-647E-4F65-B476-71144A9A2E17}" srcOrd="0" destOrd="0" presId="urn:microsoft.com/office/officeart/2008/layout/TitlePictureLineup"/>
    <dgm:cxn modelId="{7FF6D828-ACF1-4CAF-A5BE-F59B2FE2A63C}" type="presParOf" srcId="{276DEFD2-9C23-4A9B-8FBA-AF6C1D7F546A}" destId="{7C3562FE-F3A7-49AE-81AE-7C537CCAF77C}" srcOrd="1" destOrd="0" presId="urn:microsoft.com/office/officeart/2008/layout/TitlePictureLineup"/>
    <dgm:cxn modelId="{F3737043-395A-46DC-9DDB-958CCC87420B}" type="presParOf" srcId="{276DEFD2-9C23-4A9B-8FBA-AF6C1D7F546A}" destId="{017F1925-38E3-47D6-9D78-C7CC41D5E1E9}" srcOrd="2" destOrd="0" presId="urn:microsoft.com/office/officeart/2008/layout/TitlePictureLineup"/>
    <dgm:cxn modelId="{DBBC3AD5-1731-4260-AED6-6C3D30D023D5}" type="presParOf" srcId="{276DEFD2-9C23-4A9B-8FBA-AF6C1D7F546A}" destId="{16017817-D633-4510-8642-8184A472CC2F}" srcOrd="3" destOrd="0" presId="urn:microsoft.com/office/officeart/2008/layout/TitlePictureLineup"/>
    <dgm:cxn modelId="{71539555-7577-41BF-93DA-43C9A4935AE2}" type="presParOf" srcId="{0F5D6B3A-7800-44BE-A230-29A24FF4D040}" destId="{69B455C3-F138-48D2-BB66-4CB878B39281}" srcOrd="1" destOrd="0" presId="urn:microsoft.com/office/officeart/2008/layout/TitlePictureLineup"/>
    <dgm:cxn modelId="{7625723A-2E8F-43BA-8506-BA67743B9253}" type="presParOf" srcId="{0F5D6B3A-7800-44BE-A230-29A24FF4D040}" destId="{B01E04E4-45D6-4FA1-BA1F-2361215C45E5}" srcOrd="2" destOrd="0" presId="urn:microsoft.com/office/officeart/2008/layout/TitlePictureLineup"/>
    <dgm:cxn modelId="{D97E07B9-6E86-4FDE-8F38-79963D6C542B}" type="presParOf" srcId="{B01E04E4-45D6-4FA1-BA1F-2361215C45E5}" destId="{82DBDE94-8A10-4542-BCC6-A1B4FDFBEB80}" srcOrd="0" destOrd="0" presId="urn:microsoft.com/office/officeart/2008/layout/TitlePictureLineup"/>
    <dgm:cxn modelId="{C532213B-B8AF-4408-8EAF-4218C8765C66}" type="presParOf" srcId="{B01E04E4-45D6-4FA1-BA1F-2361215C45E5}" destId="{E0566F49-C9F7-424A-810D-93A5416D564A}" srcOrd="1" destOrd="0" presId="urn:microsoft.com/office/officeart/2008/layout/TitlePictureLineup"/>
    <dgm:cxn modelId="{9F6D7456-5F17-41E2-9417-1E7ECF7DF2A7}" type="presParOf" srcId="{B01E04E4-45D6-4FA1-BA1F-2361215C45E5}" destId="{8EEC5BB4-AC59-44C1-8BF5-648353ED3E1F}" srcOrd="2" destOrd="0" presId="urn:microsoft.com/office/officeart/2008/layout/TitlePictureLineup"/>
    <dgm:cxn modelId="{BE8526FE-1971-49B7-BFC2-FDFC333FC203}" type="presParOf" srcId="{B01E04E4-45D6-4FA1-BA1F-2361215C45E5}" destId="{D6E61AA2-EABC-4831-8317-94B014526C73}" srcOrd="3" destOrd="0" presId="urn:microsoft.com/office/officeart/2008/layout/TitlePictureLineup"/>
    <dgm:cxn modelId="{0B9D39AA-D958-4E99-8DD5-E067CAC77D24}" type="presParOf" srcId="{0F5D6B3A-7800-44BE-A230-29A24FF4D040}" destId="{48D87E61-3336-4343-A5A7-C740101964D4}" srcOrd="3" destOrd="0" presId="urn:microsoft.com/office/officeart/2008/layout/TitlePictureLineup"/>
    <dgm:cxn modelId="{0764DB41-456D-4074-9FBD-1A07D6CB08B8}" type="presParOf" srcId="{0F5D6B3A-7800-44BE-A230-29A24FF4D040}" destId="{AD50715B-4788-47BC-A5CE-672F96A98101}" srcOrd="4" destOrd="0" presId="urn:microsoft.com/office/officeart/2008/layout/TitlePictureLineup"/>
    <dgm:cxn modelId="{A6E1D6E7-4494-4CC6-B504-0441BFB6CCFA}" type="presParOf" srcId="{AD50715B-4788-47BC-A5CE-672F96A98101}" destId="{37B690B7-0E34-4308-AB16-81B72B524DDB}" srcOrd="0" destOrd="0" presId="urn:microsoft.com/office/officeart/2008/layout/TitlePictureLineup"/>
    <dgm:cxn modelId="{5A25D0DE-AFF9-43DE-90E3-A8857D335382}" type="presParOf" srcId="{AD50715B-4788-47BC-A5CE-672F96A98101}" destId="{BC133618-EB94-4C76-A2F1-12AD971B341A}" srcOrd="1" destOrd="0" presId="urn:microsoft.com/office/officeart/2008/layout/TitlePictureLineup"/>
    <dgm:cxn modelId="{D83D5595-17F1-4F29-B2B8-E87F820324AC}" type="presParOf" srcId="{AD50715B-4788-47BC-A5CE-672F96A98101}" destId="{617F9BC0-E402-4FC1-9018-B97E478FAEA9}" srcOrd="2" destOrd="0" presId="urn:microsoft.com/office/officeart/2008/layout/TitlePictureLineup"/>
    <dgm:cxn modelId="{97809780-1B8D-402D-8014-D1142AC1DFBC}" type="presParOf" srcId="{AD50715B-4788-47BC-A5CE-672F96A98101}" destId="{39DF3F98-E871-4149-BE42-09FCF5B5F632}" srcOrd="3" destOrd="0" presId="urn:microsoft.com/office/officeart/2008/layout/TitlePictureLineup"/>
    <dgm:cxn modelId="{B8870C6F-8307-4332-AF76-48C9A4A0B361}" type="presParOf" srcId="{0F5D6B3A-7800-44BE-A230-29A24FF4D040}" destId="{51F6A39E-2B9A-4802-8FD1-D8C507AD07CA}" srcOrd="5" destOrd="0" presId="urn:microsoft.com/office/officeart/2008/layout/TitlePictureLineup"/>
    <dgm:cxn modelId="{AB7DAF9C-9BFE-4D46-AAA0-1D99B3BF45C2}" type="presParOf" srcId="{0F5D6B3A-7800-44BE-A230-29A24FF4D040}" destId="{65E6B618-1F8D-4205-B31E-64C31AB086C3}" srcOrd="6" destOrd="0" presId="urn:microsoft.com/office/officeart/2008/layout/TitlePictureLineup"/>
    <dgm:cxn modelId="{45169A4C-BF7C-4AF1-B302-3AE4630E7D55}" type="presParOf" srcId="{65E6B618-1F8D-4205-B31E-64C31AB086C3}" destId="{50189282-0500-4478-B4A0-A612C1843E5A}" srcOrd="0" destOrd="0" presId="urn:microsoft.com/office/officeart/2008/layout/TitlePictureLineup"/>
    <dgm:cxn modelId="{64B1D7BD-0260-4232-8D2E-5BB99E05E90F}" type="presParOf" srcId="{65E6B618-1F8D-4205-B31E-64C31AB086C3}" destId="{F42D0238-F9F4-40B8-B6FA-9CBB26ED9D25}" srcOrd="1" destOrd="0" presId="urn:microsoft.com/office/officeart/2008/layout/TitlePictureLineup"/>
    <dgm:cxn modelId="{F84BE482-8A29-4906-A37C-5042C14BFB89}" type="presParOf" srcId="{65E6B618-1F8D-4205-B31E-64C31AB086C3}" destId="{7D44DACF-ED29-4874-8840-6EFD739202FE}" srcOrd="2" destOrd="0" presId="urn:microsoft.com/office/officeart/2008/layout/TitlePictureLineup"/>
    <dgm:cxn modelId="{4C7E9EEE-0056-4C51-A607-4721E595F07E}" type="presParOf" srcId="{65E6B618-1F8D-4205-B31E-64C31AB086C3}" destId="{81F38A7D-3531-49CC-88E3-E71D309889A2}" srcOrd="3" destOrd="0" presId="urn:microsoft.com/office/officeart/2008/layout/TitlePictureLineup"/>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99157610-A8B2-49F8-9205-C0E00FB6A1CD}"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1AE2D3CA-9712-4A36-B3DE-87B384411F1B}">
      <dgm:prSet phldrT="[Texto]"/>
      <dgm:spPr/>
      <dgm:t>
        <a:bodyPr/>
        <a:lstStyle/>
        <a:p>
          <a:r>
            <a:rPr lang="es-CO">
              <a:latin typeface="Arial" panose="020B0604020202020204" pitchFamily="34" charset="0"/>
              <a:cs typeface="Arial" panose="020B0604020202020204" pitchFamily="34" charset="0"/>
            </a:rPr>
            <a:t>Bases de datos clave–valor</a:t>
          </a:r>
          <a:endParaRPr lang="es-ES">
            <a:latin typeface="Arial" panose="020B0604020202020204" pitchFamily="34" charset="0"/>
            <a:cs typeface="Arial" panose="020B0604020202020204" pitchFamily="34" charset="0"/>
          </a:endParaRPr>
        </a:p>
      </dgm:t>
    </dgm:pt>
    <dgm:pt modelId="{5EC1B0A9-2699-4C04-85B0-3C46D7F6FD3B}" type="parTrans" cxnId="{3C37C2CB-6540-41A3-BA3C-54C9FAF003CB}">
      <dgm:prSet/>
      <dgm:spPr/>
      <dgm:t>
        <a:bodyPr/>
        <a:lstStyle/>
        <a:p>
          <a:endParaRPr lang="es-ES">
            <a:latin typeface="Arial" panose="020B0604020202020204" pitchFamily="34" charset="0"/>
            <a:cs typeface="Arial" panose="020B0604020202020204" pitchFamily="34" charset="0"/>
          </a:endParaRPr>
        </a:p>
      </dgm:t>
    </dgm:pt>
    <dgm:pt modelId="{8F38D005-EF9F-420D-9B2C-15DD74A3EC9E}" type="sibTrans" cxnId="{3C37C2CB-6540-41A3-BA3C-54C9FAF003CB}">
      <dgm:prSet/>
      <dgm:spPr/>
      <dgm:t>
        <a:bodyPr/>
        <a:lstStyle/>
        <a:p>
          <a:endParaRPr lang="es-ES">
            <a:latin typeface="Arial" panose="020B0604020202020204" pitchFamily="34" charset="0"/>
            <a:cs typeface="Arial" panose="020B0604020202020204" pitchFamily="34" charset="0"/>
          </a:endParaRPr>
        </a:p>
      </dgm:t>
    </dgm:pt>
    <dgm:pt modelId="{5474EEC8-9BAC-4CD3-9928-4547AED42F72}">
      <dgm:prSet/>
      <dgm:spPr/>
      <dgm:t>
        <a:bodyPr/>
        <a:lstStyle/>
        <a:p>
          <a:r>
            <a:rPr lang="es-CO">
              <a:latin typeface="Arial" panose="020B0604020202020204" pitchFamily="34" charset="0"/>
              <a:cs typeface="Arial" panose="020B0604020202020204" pitchFamily="34" charset="0"/>
            </a:rPr>
            <a:t>Almacenan la información en pares formados por una clave y un valor asociado. Este modelo es sencillo y permite realizar consultas muy rápidas. Es utilizado en sistemas de caché, sesiones de usuario y aplicaciones que requieren acceso rápido a los datos.</a:t>
          </a:r>
          <a:endParaRPr lang="en-US">
            <a:latin typeface="Arial" panose="020B0604020202020204" pitchFamily="34" charset="0"/>
            <a:cs typeface="Arial" panose="020B0604020202020204" pitchFamily="34" charset="0"/>
          </a:endParaRPr>
        </a:p>
      </dgm:t>
    </dgm:pt>
    <dgm:pt modelId="{136273B0-3B62-4541-AF5C-7C5B2B8773AA}" type="parTrans" cxnId="{8499E826-1B48-4095-8B4E-ECDDF5DF91C7}">
      <dgm:prSet/>
      <dgm:spPr/>
      <dgm:t>
        <a:bodyPr/>
        <a:lstStyle/>
        <a:p>
          <a:endParaRPr lang="es-ES">
            <a:latin typeface="Arial" panose="020B0604020202020204" pitchFamily="34" charset="0"/>
            <a:cs typeface="Arial" panose="020B0604020202020204" pitchFamily="34" charset="0"/>
          </a:endParaRPr>
        </a:p>
      </dgm:t>
    </dgm:pt>
    <dgm:pt modelId="{712DDF20-BFB5-4EBF-A45D-7D70E75E9312}" type="sibTrans" cxnId="{8499E826-1B48-4095-8B4E-ECDDF5DF91C7}">
      <dgm:prSet/>
      <dgm:spPr/>
      <dgm:t>
        <a:bodyPr/>
        <a:lstStyle/>
        <a:p>
          <a:endParaRPr lang="es-ES">
            <a:latin typeface="Arial" panose="020B0604020202020204" pitchFamily="34" charset="0"/>
            <a:cs typeface="Arial" panose="020B0604020202020204" pitchFamily="34" charset="0"/>
          </a:endParaRPr>
        </a:p>
      </dgm:t>
    </dgm:pt>
    <dgm:pt modelId="{01F3D293-BCF6-4CC3-8177-5DB25DAAE267}">
      <dgm:prSet/>
      <dgm:spPr/>
      <dgm:t>
        <a:bodyPr/>
        <a:lstStyle/>
        <a:p>
          <a:r>
            <a:rPr lang="es-CO">
              <a:latin typeface="Arial" panose="020B0604020202020204" pitchFamily="34" charset="0"/>
              <a:cs typeface="Arial" panose="020B0604020202020204" pitchFamily="34" charset="0"/>
            </a:rPr>
            <a:t>Bases de datos orientadas a documentos</a:t>
          </a:r>
          <a:endParaRPr lang="en-US">
            <a:latin typeface="Arial" panose="020B0604020202020204" pitchFamily="34" charset="0"/>
            <a:cs typeface="Arial" panose="020B0604020202020204" pitchFamily="34" charset="0"/>
          </a:endParaRPr>
        </a:p>
      </dgm:t>
    </dgm:pt>
    <dgm:pt modelId="{D73C1701-8D67-42FA-9ADE-A15CC42041B7}" type="parTrans" cxnId="{9E8643FB-416E-4D29-A964-E49FEBE50C35}">
      <dgm:prSet/>
      <dgm:spPr/>
      <dgm:t>
        <a:bodyPr/>
        <a:lstStyle/>
        <a:p>
          <a:endParaRPr lang="es-ES">
            <a:latin typeface="Arial" panose="020B0604020202020204" pitchFamily="34" charset="0"/>
            <a:cs typeface="Arial" panose="020B0604020202020204" pitchFamily="34" charset="0"/>
          </a:endParaRPr>
        </a:p>
      </dgm:t>
    </dgm:pt>
    <dgm:pt modelId="{DE633888-A308-4426-90A3-E8AE17FF8D2C}" type="sibTrans" cxnId="{9E8643FB-416E-4D29-A964-E49FEBE50C35}">
      <dgm:prSet/>
      <dgm:spPr/>
      <dgm:t>
        <a:bodyPr/>
        <a:lstStyle/>
        <a:p>
          <a:endParaRPr lang="es-ES">
            <a:latin typeface="Arial" panose="020B0604020202020204" pitchFamily="34" charset="0"/>
            <a:cs typeface="Arial" panose="020B0604020202020204" pitchFamily="34" charset="0"/>
          </a:endParaRPr>
        </a:p>
      </dgm:t>
    </dgm:pt>
    <dgm:pt modelId="{04F2505F-3443-44A1-BBF7-EAB5892C500E}">
      <dgm:prSet/>
      <dgm:spPr/>
      <dgm:t>
        <a:bodyPr/>
        <a:lstStyle/>
        <a:p>
          <a:r>
            <a:rPr lang="es-CO">
              <a:latin typeface="Arial" panose="020B0604020202020204" pitchFamily="34" charset="0"/>
              <a:cs typeface="Arial" panose="020B0604020202020204" pitchFamily="34" charset="0"/>
            </a:rPr>
            <a:t>Guardan la información en documentos estructurados generalmente en formatos como JSON o BSON. Cada documento puede contener diferentes atributos, lo que brinda mayor flexibilidad para manejar información diversa.</a:t>
          </a:r>
          <a:endParaRPr lang="en-US">
            <a:latin typeface="Arial" panose="020B0604020202020204" pitchFamily="34" charset="0"/>
            <a:cs typeface="Arial" panose="020B0604020202020204" pitchFamily="34" charset="0"/>
          </a:endParaRPr>
        </a:p>
      </dgm:t>
    </dgm:pt>
    <dgm:pt modelId="{D5AF441F-4E25-4820-A817-4252C6800E2E}" type="parTrans" cxnId="{638B8386-7837-4E9F-89C6-03B9A82DFA3A}">
      <dgm:prSet/>
      <dgm:spPr/>
      <dgm:t>
        <a:bodyPr/>
        <a:lstStyle/>
        <a:p>
          <a:endParaRPr lang="es-ES">
            <a:latin typeface="Arial" panose="020B0604020202020204" pitchFamily="34" charset="0"/>
            <a:cs typeface="Arial" panose="020B0604020202020204" pitchFamily="34" charset="0"/>
          </a:endParaRPr>
        </a:p>
      </dgm:t>
    </dgm:pt>
    <dgm:pt modelId="{B42C4138-AEB8-4D82-8AE6-14CBDA7BE1EC}" type="sibTrans" cxnId="{638B8386-7837-4E9F-89C6-03B9A82DFA3A}">
      <dgm:prSet/>
      <dgm:spPr/>
      <dgm:t>
        <a:bodyPr/>
        <a:lstStyle/>
        <a:p>
          <a:endParaRPr lang="es-ES">
            <a:latin typeface="Arial" panose="020B0604020202020204" pitchFamily="34" charset="0"/>
            <a:cs typeface="Arial" panose="020B0604020202020204" pitchFamily="34" charset="0"/>
          </a:endParaRPr>
        </a:p>
      </dgm:t>
    </dgm:pt>
    <dgm:pt modelId="{033A470E-B1FC-4CD2-A281-DEFB51CF7706}">
      <dgm:prSet/>
      <dgm:spPr/>
      <dgm:t>
        <a:bodyPr/>
        <a:lstStyle/>
        <a:p>
          <a:r>
            <a:rPr lang="es-CO">
              <a:latin typeface="Arial" panose="020B0604020202020204" pitchFamily="34" charset="0"/>
              <a:cs typeface="Arial" panose="020B0604020202020204" pitchFamily="34" charset="0"/>
            </a:rPr>
            <a:t>Bases de datos orientadas a columnas</a:t>
          </a:r>
          <a:endParaRPr lang="en-US">
            <a:latin typeface="Arial" panose="020B0604020202020204" pitchFamily="34" charset="0"/>
            <a:cs typeface="Arial" panose="020B0604020202020204" pitchFamily="34" charset="0"/>
          </a:endParaRPr>
        </a:p>
      </dgm:t>
    </dgm:pt>
    <dgm:pt modelId="{9280F83C-E0C1-4ACC-A852-0C9A0C05D159}" type="parTrans" cxnId="{7403F329-AF9A-4340-B0C9-423A209EE293}">
      <dgm:prSet/>
      <dgm:spPr/>
      <dgm:t>
        <a:bodyPr/>
        <a:lstStyle/>
        <a:p>
          <a:endParaRPr lang="es-ES">
            <a:latin typeface="Arial" panose="020B0604020202020204" pitchFamily="34" charset="0"/>
            <a:cs typeface="Arial" panose="020B0604020202020204" pitchFamily="34" charset="0"/>
          </a:endParaRPr>
        </a:p>
      </dgm:t>
    </dgm:pt>
    <dgm:pt modelId="{4932CDD0-B648-4C5F-B68C-4DAC8E2CDD1B}" type="sibTrans" cxnId="{7403F329-AF9A-4340-B0C9-423A209EE293}">
      <dgm:prSet/>
      <dgm:spPr/>
      <dgm:t>
        <a:bodyPr/>
        <a:lstStyle/>
        <a:p>
          <a:endParaRPr lang="es-ES">
            <a:latin typeface="Arial" panose="020B0604020202020204" pitchFamily="34" charset="0"/>
            <a:cs typeface="Arial" panose="020B0604020202020204" pitchFamily="34" charset="0"/>
          </a:endParaRPr>
        </a:p>
      </dgm:t>
    </dgm:pt>
    <dgm:pt modelId="{D1C897A5-4035-42C4-AF1A-371DFF1C2740}">
      <dgm:prSet/>
      <dgm:spPr/>
      <dgm:t>
        <a:bodyPr/>
        <a:lstStyle/>
        <a:p>
          <a:r>
            <a:rPr lang="es-CO">
              <a:latin typeface="Arial" panose="020B0604020202020204" pitchFamily="34" charset="0"/>
              <a:cs typeface="Arial" panose="020B0604020202020204" pitchFamily="34" charset="0"/>
            </a:rPr>
            <a:t>Organizan la información por columnas en lugar de filas. Este modelo es eficiente para procesar grandes cantidades de datos y realizar análisis en sistemas que manejan grandes volúmenes de información.</a:t>
          </a:r>
          <a:endParaRPr lang="en-US">
            <a:latin typeface="Arial" panose="020B0604020202020204" pitchFamily="34" charset="0"/>
            <a:cs typeface="Arial" panose="020B0604020202020204" pitchFamily="34" charset="0"/>
          </a:endParaRPr>
        </a:p>
      </dgm:t>
    </dgm:pt>
    <dgm:pt modelId="{B928E584-0099-4EB7-8EB6-F01A0C2B9FB6}" type="parTrans" cxnId="{48F15A05-A43A-4148-90FE-E266F7214199}">
      <dgm:prSet/>
      <dgm:spPr/>
      <dgm:t>
        <a:bodyPr/>
        <a:lstStyle/>
        <a:p>
          <a:endParaRPr lang="es-ES">
            <a:latin typeface="Arial" panose="020B0604020202020204" pitchFamily="34" charset="0"/>
            <a:cs typeface="Arial" panose="020B0604020202020204" pitchFamily="34" charset="0"/>
          </a:endParaRPr>
        </a:p>
      </dgm:t>
    </dgm:pt>
    <dgm:pt modelId="{AF5DA4EC-9801-4A81-BDC2-FDA10DFEBC15}" type="sibTrans" cxnId="{48F15A05-A43A-4148-90FE-E266F7214199}">
      <dgm:prSet/>
      <dgm:spPr/>
      <dgm:t>
        <a:bodyPr/>
        <a:lstStyle/>
        <a:p>
          <a:endParaRPr lang="es-ES">
            <a:latin typeface="Arial" panose="020B0604020202020204" pitchFamily="34" charset="0"/>
            <a:cs typeface="Arial" panose="020B0604020202020204" pitchFamily="34" charset="0"/>
          </a:endParaRPr>
        </a:p>
      </dgm:t>
    </dgm:pt>
    <dgm:pt modelId="{F7400762-0944-492C-85F7-4F97A3DCC504}">
      <dgm:prSet/>
      <dgm:spPr/>
      <dgm:t>
        <a:bodyPr/>
        <a:lstStyle/>
        <a:p>
          <a:r>
            <a:rPr lang="es-CO">
              <a:latin typeface="Arial" panose="020B0604020202020204" pitchFamily="34" charset="0"/>
              <a:cs typeface="Arial" panose="020B0604020202020204" pitchFamily="34" charset="0"/>
            </a:rPr>
            <a:t>Bases de datos orientadas a grafos</a:t>
          </a:r>
          <a:endParaRPr lang="en-US">
            <a:latin typeface="Arial" panose="020B0604020202020204" pitchFamily="34" charset="0"/>
            <a:cs typeface="Arial" panose="020B0604020202020204" pitchFamily="34" charset="0"/>
          </a:endParaRPr>
        </a:p>
      </dgm:t>
    </dgm:pt>
    <dgm:pt modelId="{F443F182-49C0-45F7-94DD-F13D9EE36C10}" type="parTrans" cxnId="{80F4485D-02A8-4EE8-A8E3-2403C3C7114A}">
      <dgm:prSet/>
      <dgm:spPr/>
      <dgm:t>
        <a:bodyPr/>
        <a:lstStyle/>
        <a:p>
          <a:endParaRPr lang="es-ES">
            <a:latin typeface="Arial" panose="020B0604020202020204" pitchFamily="34" charset="0"/>
            <a:cs typeface="Arial" panose="020B0604020202020204" pitchFamily="34" charset="0"/>
          </a:endParaRPr>
        </a:p>
      </dgm:t>
    </dgm:pt>
    <dgm:pt modelId="{3478BDCB-E19B-42DD-B285-89B8B1E984DA}" type="sibTrans" cxnId="{80F4485D-02A8-4EE8-A8E3-2403C3C7114A}">
      <dgm:prSet/>
      <dgm:spPr/>
      <dgm:t>
        <a:bodyPr/>
        <a:lstStyle/>
        <a:p>
          <a:endParaRPr lang="es-ES">
            <a:latin typeface="Arial" panose="020B0604020202020204" pitchFamily="34" charset="0"/>
            <a:cs typeface="Arial" panose="020B0604020202020204" pitchFamily="34" charset="0"/>
          </a:endParaRPr>
        </a:p>
      </dgm:t>
    </dgm:pt>
    <dgm:pt modelId="{772CB2DA-2BEA-44CB-B90C-4EBB9DF0AE54}">
      <dgm:prSet/>
      <dgm:spPr/>
      <dgm:t>
        <a:bodyPr/>
        <a:lstStyle/>
        <a:p>
          <a:r>
            <a:rPr lang="es-CO">
              <a:latin typeface="Arial" panose="020B0604020202020204" pitchFamily="34" charset="0"/>
              <a:cs typeface="Arial" panose="020B0604020202020204" pitchFamily="34" charset="0"/>
            </a:rPr>
            <a:t>Están diseñadas para representar relaciones complejas entre los datos mediante nodos y conexiones. Son utilizadas en redes sociales, sistemas de recomendación y análisis de relaciones entre entidades.</a:t>
          </a:r>
          <a:endParaRPr lang="en-US">
            <a:latin typeface="Arial" panose="020B0604020202020204" pitchFamily="34" charset="0"/>
            <a:cs typeface="Arial" panose="020B0604020202020204" pitchFamily="34" charset="0"/>
          </a:endParaRPr>
        </a:p>
      </dgm:t>
    </dgm:pt>
    <dgm:pt modelId="{8898BD1D-6E81-4C54-B1A3-C076115FD2A9}" type="parTrans" cxnId="{6BEAD8AC-F0F6-4377-B81E-E3AE8DA754C9}">
      <dgm:prSet/>
      <dgm:spPr/>
      <dgm:t>
        <a:bodyPr/>
        <a:lstStyle/>
        <a:p>
          <a:endParaRPr lang="es-ES">
            <a:latin typeface="Arial" panose="020B0604020202020204" pitchFamily="34" charset="0"/>
            <a:cs typeface="Arial" panose="020B0604020202020204" pitchFamily="34" charset="0"/>
          </a:endParaRPr>
        </a:p>
      </dgm:t>
    </dgm:pt>
    <dgm:pt modelId="{8998F467-312C-48F2-B55B-367104380E67}" type="sibTrans" cxnId="{6BEAD8AC-F0F6-4377-B81E-E3AE8DA754C9}">
      <dgm:prSet/>
      <dgm:spPr/>
      <dgm:t>
        <a:bodyPr/>
        <a:lstStyle/>
        <a:p>
          <a:endParaRPr lang="es-ES">
            <a:latin typeface="Arial" panose="020B0604020202020204" pitchFamily="34" charset="0"/>
            <a:cs typeface="Arial" panose="020B0604020202020204" pitchFamily="34" charset="0"/>
          </a:endParaRPr>
        </a:p>
      </dgm:t>
    </dgm:pt>
    <dgm:pt modelId="{3050472F-58AE-4BA4-B744-6AEDD12E5867}" type="pres">
      <dgm:prSet presAssocID="{99157610-A8B2-49F8-9205-C0E00FB6A1CD}" presName="theList" presStyleCnt="0">
        <dgm:presLayoutVars>
          <dgm:dir/>
          <dgm:animLvl val="lvl"/>
          <dgm:resizeHandles val="exact"/>
        </dgm:presLayoutVars>
      </dgm:prSet>
      <dgm:spPr/>
      <dgm:t>
        <a:bodyPr/>
        <a:lstStyle/>
        <a:p>
          <a:endParaRPr lang="es-ES"/>
        </a:p>
      </dgm:t>
    </dgm:pt>
    <dgm:pt modelId="{18F9EF5C-F12E-424C-9928-C280EA9F0CB5}" type="pres">
      <dgm:prSet presAssocID="{1AE2D3CA-9712-4A36-B3DE-87B384411F1B}" presName="compNode" presStyleCnt="0"/>
      <dgm:spPr/>
    </dgm:pt>
    <dgm:pt modelId="{DD4DB78F-EA77-49A3-8D83-35A2E2467744}" type="pres">
      <dgm:prSet presAssocID="{1AE2D3CA-9712-4A36-B3DE-87B384411F1B}" presName="aNode" presStyleLbl="bgShp" presStyleIdx="0" presStyleCnt="4"/>
      <dgm:spPr/>
      <dgm:t>
        <a:bodyPr/>
        <a:lstStyle/>
        <a:p>
          <a:endParaRPr lang="es-ES"/>
        </a:p>
      </dgm:t>
    </dgm:pt>
    <dgm:pt modelId="{8C13DFC6-8F55-4E4F-B3CF-FFEE6B2D5684}" type="pres">
      <dgm:prSet presAssocID="{1AE2D3CA-9712-4A36-B3DE-87B384411F1B}" presName="textNode" presStyleLbl="bgShp" presStyleIdx="0" presStyleCnt="4"/>
      <dgm:spPr/>
      <dgm:t>
        <a:bodyPr/>
        <a:lstStyle/>
        <a:p>
          <a:endParaRPr lang="es-ES"/>
        </a:p>
      </dgm:t>
    </dgm:pt>
    <dgm:pt modelId="{4FF03773-4C24-4EE5-AC38-97DEC8F634E5}" type="pres">
      <dgm:prSet presAssocID="{1AE2D3CA-9712-4A36-B3DE-87B384411F1B}" presName="compChildNode" presStyleCnt="0"/>
      <dgm:spPr/>
    </dgm:pt>
    <dgm:pt modelId="{2A48ABAF-C40D-4A11-9024-750F20C04E01}" type="pres">
      <dgm:prSet presAssocID="{1AE2D3CA-9712-4A36-B3DE-87B384411F1B}" presName="theInnerList" presStyleCnt="0"/>
      <dgm:spPr/>
    </dgm:pt>
    <dgm:pt modelId="{89FFBD39-C2D6-47E1-A1FE-52BE6555B009}" type="pres">
      <dgm:prSet presAssocID="{5474EEC8-9BAC-4CD3-9928-4547AED42F72}" presName="childNode" presStyleLbl="node1" presStyleIdx="0" presStyleCnt="4">
        <dgm:presLayoutVars>
          <dgm:bulletEnabled val="1"/>
        </dgm:presLayoutVars>
      </dgm:prSet>
      <dgm:spPr/>
      <dgm:t>
        <a:bodyPr/>
        <a:lstStyle/>
        <a:p>
          <a:endParaRPr lang="es-ES"/>
        </a:p>
      </dgm:t>
    </dgm:pt>
    <dgm:pt modelId="{EDC18C14-F7C4-450C-9ADF-13896E531240}" type="pres">
      <dgm:prSet presAssocID="{1AE2D3CA-9712-4A36-B3DE-87B384411F1B}" presName="aSpace" presStyleCnt="0"/>
      <dgm:spPr/>
    </dgm:pt>
    <dgm:pt modelId="{0558D533-249D-4697-9B41-D1BB57BB76B2}" type="pres">
      <dgm:prSet presAssocID="{01F3D293-BCF6-4CC3-8177-5DB25DAAE267}" presName="compNode" presStyleCnt="0"/>
      <dgm:spPr/>
    </dgm:pt>
    <dgm:pt modelId="{75F075BE-709C-4DDF-9809-4970BDC988C5}" type="pres">
      <dgm:prSet presAssocID="{01F3D293-BCF6-4CC3-8177-5DB25DAAE267}" presName="aNode" presStyleLbl="bgShp" presStyleIdx="1" presStyleCnt="4"/>
      <dgm:spPr/>
      <dgm:t>
        <a:bodyPr/>
        <a:lstStyle/>
        <a:p>
          <a:endParaRPr lang="es-ES"/>
        </a:p>
      </dgm:t>
    </dgm:pt>
    <dgm:pt modelId="{7602584B-277D-4D17-B223-D3B2E2342F20}" type="pres">
      <dgm:prSet presAssocID="{01F3D293-BCF6-4CC3-8177-5DB25DAAE267}" presName="textNode" presStyleLbl="bgShp" presStyleIdx="1" presStyleCnt="4"/>
      <dgm:spPr/>
      <dgm:t>
        <a:bodyPr/>
        <a:lstStyle/>
        <a:p>
          <a:endParaRPr lang="es-ES"/>
        </a:p>
      </dgm:t>
    </dgm:pt>
    <dgm:pt modelId="{C438608C-5219-496F-8083-E0D23A3778DD}" type="pres">
      <dgm:prSet presAssocID="{01F3D293-BCF6-4CC3-8177-5DB25DAAE267}" presName="compChildNode" presStyleCnt="0"/>
      <dgm:spPr/>
    </dgm:pt>
    <dgm:pt modelId="{E0F70FA8-7997-41AE-85FC-F45E6B5715C0}" type="pres">
      <dgm:prSet presAssocID="{01F3D293-BCF6-4CC3-8177-5DB25DAAE267}" presName="theInnerList" presStyleCnt="0"/>
      <dgm:spPr/>
    </dgm:pt>
    <dgm:pt modelId="{566F712A-A6C8-47DC-B1D6-DA824BDED132}" type="pres">
      <dgm:prSet presAssocID="{04F2505F-3443-44A1-BBF7-EAB5892C500E}" presName="childNode" presStyleLbl="node1" presStyleIdx="1" presStyleCnt="4">
        <dgm:presLayoutVars>
          <dgm:bulletEnabled val="1"/>
        </dgm:presLayoutVars>
      </dgm:prSet>
      <dgm:spPr/>
      <dgm:t>
        <a:bodyPr/>
        <a:lstStyle/>
        <a:p>
          <a:endParaRPr lang="es-ES"/>
        </a:p>
      </dgm:t>
    </dgm:pt>
    <dgm:pt modelId="{927F8262-2C01-46CF-AE40-C5BE8F00FD78}" type="pres">
      <dgm:prSet presAssocID="{01F3D293-BCF6-4CC3-8177-5DB25DAAE267}" presName="aSpace" presStyleCnt="0"/>
      <dgm:spPr/>
    </dgm:pt>
    <dgm:pt modelId="{6E442BBF-1947-4EE4-BBB6-E95A4C29327F}" type="pres">
      <dgm:prSet presAssocID="{033A470E-B1FC-4CD2-A281-DEFB51CF7706}" presName="compNode" presStyleCnt="0"/>
      <dgm:spPr/>
    </dgm:pt>
    <dgm:pt modelId="{511047F3-AEB3-4653-A7CF-4E2933CE27F5}" type="pres">
      <dgm:prSet presAssocID="{033A470E-B1FC-4CD2-A281-DEFB51CF7706}" presName="aNode" presStyleLbl="bgShp" presStyleIdx="2" presStyleCnt="4"/>
      <dgm:spPr/>
      <dgm:t>
        <a:bodyPr/>
        <a:lstStyle/>
        <a:p>
          <a:endParaRPr lang="es-ES"/>
        </a:p>
      </dgm:t>
    </dgm:pt>
    <dgm:pt modelId="{B21B4E67-6AD9-4E1F-8988-A5F83B9C3C03}" type="pres">
      <dgm:prSet presAssocID="{033A470E-B1FC-4CD2-A281-DEFB51CF7706}" presName="textNode" presStyleLbl="bgShp" presStyleIdx="2" presStyleCnt="4"/>
      <dgm:spPr/>
      <dgm:t>
        <a:bodyPr/>
        <a:lstStyle/>
        <a:p>
          <a:endParaRPr lang="es-ES"/>
        </a:p>
      </dgm:t>
    </dgm:pt>
    <dgm:pt modelId="{9B48BE31-A953-4218-801B-1B37F080A86C}" type="pres">
      <dgm:prSet presAssocID="{033A470E-B1FC-4CD2-A281-DEFB51CF7706}" presName="compChildNode" presStyleCnt="0"/>
      <dgm:spPr/>
    </dgm:pt>
    <dgm:pt modelId="{B785A8E5-B7A4-43CA-981F-7493C39E8D85}" type="pres">
      <dgm:prSet presAssocID="{033A470E-B1FC-4CD2-A281-DEFB51CF7706}" presName="theInnerList" presStyleCnt="0"/>
      <dgm:spPr/>
    </dgm:pt>
    <dgm:pt modelId="{1F1B0343-AE29-48D2-99F3-1FECB8CFE9D0}" type="pres">
      <dgm:prSet presAssocID="{D1C897A5-4035-42C4-AF1A-371DFF1C2740}" presName="childNode" presStyleLbl="node1" presStyleIdx="2" presStyleCnt="4">
        <dgm:presLayoutVars>
          <dgm:bulletEnabled val="1"/>
        </dgm:presLayoutVars>
      </dgm:prSet>
      <dgm:spPr/>
      <dgm:t>
        <a:bodyPr/>
        <a:lstStyle/>
        <a:p>
          <a:endParaRPr lang="es-ES"/>
        </a:p>
      </dgm:t>
    </dgm:pt>
    <dgm:pt modelId="{7142ADEB-A1F5-42CC-8128-47CF4784C91D}" type="pres">
      <dgm:prSet presAssocID="{033A470E-B1FC-4CD2-A281-DEFB51CF7706}" presName="aSpace" presStyleCnt="0"/>
      <dgm:spPr/>
    </dgm:pt>
    <dgm:pt modelId="{DEBE550D-06F0-46FF-A7F0-F5EFC5F400F6}" type="pres">
      <dgm:prSet presAssocID="{F7400762-0944-492C-85F7-4F97A3DCC504}" presName="compNode" presStyleCnt="0"/>
      <dgm:spPr/>
    </dgm:pt>
    <dgm:pt modelId="{DE7DE45D-261F-4323-A187-37DEBBF8D099}" type="pres">
      <dgm:prSet presAssocID="{F7400762-0944-492C-85F7-4F97A3DCC504}" presName="aNode" presStyleLbl="bgShp" presStyleIdx="3" presStyleCnt="4"/>
      <dgm:spPr/>
      <dgm:t>
        <a:bodyPr/>
        <a:lstStyle/>
        <a:p>
          <a:endParaRPr lang="es-ES"/>
        </a:p>
      </dgm:t>
    </dgm:pt>
    <dgm:pt modelId="{76ACDEBB-7541-4A09-8EE9-3405A51B3136}" type="pres">
      <dgm:prSet presAssocID="{F7400762-0944-492C-85F7-4F97A3DCC504}" presName="textNode" presStyleLbl="bgShp" presStyleIdx="3" presStyleCnt="4"/>
      <dgm:spPr/>
      <dgm:t>
        <a:bodyPr/>
        <a:lstStyle/>
        <a:p>
          <a:endParaRPr lang="es-ES"/>
        </a:p>
      </dgm:t>
    </dgm:pt>
    <dgm:pt modelId="{B1866620-FE75-4C00-8D6E-B14B0BF6A887}" type="pres">
      <dgm:prSet presAssocID="{F7400762-0944-492C-85F7-4F97A3DCC504}" presName="compChildNode" presStyleCnt="0"/>
      <dgm:spPr/>
    </dgm:pt>
    <dgm:pt modelId="{3062ADBC-F2C7-42BB-933E-A989F5253C40}" type="pres">
      <dgm:prSet presAssocID="{F7400762-0944-492C-85F7-4F97A3DCC504}" presName="theInnerList" presStyleCnt="0"/>
      <dgm:spPr/>
    </dgm:pt>
    <dgm:pt modelId="{0C1489AB-35F5-4C1B-B628-88D1034189A6}" type="pres">
      <dgm:prSet presAssocID="{772CB2DA-2BEA-44CB-B90C-4EBB9DF0AE54}" presName="childNode" presStyleLbl="node1" presStyleIdx="3" presStyleCnt="4">
        <dgm:presLayoutVars>
          <dgm:bulletEnabled val="1"/>
        </dgm:presLayoutVars>
      </dgm:prSet>
      <dgm:spPr/>
      <dgm:t>
        <a:bodyPr/>
        <a:lstStyle/>
        <a:p>
          <a:endParaRPr lang="es-ES"/>
        </a:p>
      </dgm:t>
    </dgm:pt>
  </dgm:ptLst>
  <dgm:cxnLst>
    <dgm:cxn modelId="{3BD8E745-4257-4DE1-A2CB-84E8011CEA2C}" type="presOf" srcId="{033A470E-B1FC-4CD2-A281-DEFB51CF7706}" destId="{511047F3-AEB3-4653-A7CF-4E2933CE27F5}" srcOrd="0" destOrd="0" presId="urn:microsoft.com/office/officeart/2005/8/layout/lProcess2"/>
    <dgm:cxn modelId="{150EF591-1D4A-461E-A80B-EEDD78D1ABBA}" type="presOf" srcId="{033A470E-B1FC-4CD2-A281-DEFB51CF7706}" destId="{B21B4E67-6AD9-4E1F-8988-A5F83B9C3C03}" srcOrd="1" destOrd="0" presId="urn:microsoft.com/office/officeart/2005/8/layout/lProcess2"/>
    <dgm:cxn modelId="{D3B3E834-78FF-4602-9DA7-E89960FB6A57}" type="presOf" srcId="{01F3D293-BCF6-4CC3-8177-5DB25DAAE267}" destId="{75F075BE-709C-4DDF-9809-4970BDC988C5}" srcOrd="0" destOrd="0" presId="urn:microsoft.com/office/officeart/2005/8/layout/lProcess2"/>
    <dgm:cxn modelId="{8499E826-1B48-4095-8B4E-ECDDF5DF91C7}" srcId="{1AE2D3CA-9712-4A36-B3DE-87B384411F1B}" destId="{5474EEC8-9BAC-4CD3-9928-4547AED42F72}" srcOrd="0" destOrd="0" parTransId="{136273B0-3B62-4541-AF5C-7C5B2B8773AA}" sibTransId="{712DDF20-BFB5-4EBF-A45D-7D70E75E9312}"/>
    <dgm:cxn modelId="{02A27010-2CA8-4591-B9F9-5C3BBFA5E2FB}" type="presOf" srcId="{04F2505F-3443-44A1-BBF7-EAB5892C500E}" destId="{566F712A-A6C8-47DC-B1D6-DA824BDED132}" srcOrd="0" destOrd="0" presId="urn:microsoft.com/office/officeart/2005/8/layout/lProcess2"/>
    <dgm:cxn modelId="{9E8D813A-3079-4DE8-9534-A7B93898F2A2}" type="presOf" srcId="{1AE2D3CA-9712-4A36-B3DE-87B384411F1B}" destId="{8C13DFC6-8F55-4E4F-B3CF-FFEE6B2D5684}" srcOrd="1" destOrd="0" presId="urn:microsoft.com/office/officeart/2005/8/layout/lProcess2"/>
    <dgm:cxn modelId="{7403F329-AF9A-4340-B0C9-423A209EE293}" srcId="{99157610-A8B2-49F8-9205-C0E00FB6A1CD}" destId="{033A470E-B1FC-4CD2-A281-DEFB51CF7706}" srcOrd="2" destOrd="0" parTransId="{9280F83C-E0C1-4ACC-A852-0C9A0C05D159}" sibTransId="{4932CDD0-B648-4C5F-B68C-4DAC8E2CDD1B}"/>
    <dgm:cxn modelId="{FA1143D1-78E8-479C-BA0A-85D64DA6058B}" type="presOf" srcId="{F7400762-0944-492C-85F7-4F97A3DCC504}" destId="{DE7DE45D-261F-4323-A187-37DEBBF8D099}" srcOrd="0" destOrd="0" presId="urn:microsoft.com/office/officeart/2005/8/layout/lProcess2"/>
    <dgm:cxn modelId="{48F15A05-A43A-4148-90FE-E266F7214199}" srcId="{033A470E-B1FC-4CD2-A281-DEFB51CF7706}" destId="{D1C897A5-4035-42C4-AF1A-371DFF1C2740}" srcOrd="0" destOrd="0" parTransId="{B928E584-0099-4EB7-8EB6-F01A0C2B9FB6}" sibTransId="{AF5DA4EC-9801-4A81-BDC2-FDA10DFEBC15}"/>
    <dgm:cxn modelId="{5D43E0E2-4024-44AF-97F4-4615DFBF0018}" type="presOf" srcId="{F7400762-0944-492C-85F7-4F97A3DCC504}" destId="{76ACDEBB-7541-4A09-8EE9-3405A51B3136}" srcOrd="1" destOrd="0" presId="urn:microsoft.com/office/officeart/2005/8/layout/lProcess2"/>
    <dgm:cxn modelId="{6BEAD8AC-F0F6-4377-B81E-E3AE8DA754C9}" srcId="{F7400762-0944-492C-85F7-4F97A3DCC504}" destId="{772CB2DA-2BEA-44CB-B90C-4EBB9DF0AE54}" srcOrd="0" destOrd="0" parTransId="{8898BD1D-6E81-4C54-B1A3-C076115FD2A9}" sibTransId="{8998F467-312C-48F2-B55B-367104380E67}"/>
    <dgm:cxn modelId="{5530C4AA-0359-4749-99A5-07BDE5AFCAB6}" type="presOf" srcId="{01F3D293-BCF6-4CC3-8177-5DB25DAAE267}" destId="{7602584B-277D-4D17-B223-D3B2E2342F20}" srcOrd="1" destOrd="0" presId="urn:microsoft.com/office/officeart/2005/8/layout/lProcess2"/>
    <dgm:cxn modelId="{10EE8C5D-9133-4CD4-A3B6-238E10F5BDF4}" type="presOf" srcId="{1AE2D3CA-9712-4A36-B3DE-87B384411F1B}" destId="{DD4DB78F-EA77-49A3-8D83-35A2E2467744}" srcOrd="0" destOrd="0" presId="urn:microsoft.com/office/officeart/2005/8/layout/lProcess2"/>
    <dgm:cxn modelId="{001B55DA-7E51-46C1-A1C4-177403BB50F2}" type="presOf" srcId="{772CB2DA-2BEA-44CB-B90C-4EBB9DF0AE54}" destId="{0C1489AB-35F5-4C1B-B628-88D1034189A6}" srcOrd="0" destOrd="0" presId="urn:microsoft.com/office/officeart/2005/8/layout/lProcess2"/>
    <dgm:cxn modelId="{9E8643FB-416E-4D29-A964-E49FEBE50C35}" srcId="{99157610-A8B2-49F8-9205-C0E00FB6A1CD}" destId="{01F3D293-BCF6-4CC3-8177-5DB25DAAE267}" srcOrd="1" destOrd="0" parTransId="{D73C1701-8D67-42FA-9ADE-A15CC42041B7}" sibTransId="{DE633888-A308-4426-90A3-E8AE17FF8D2C}"/>
    <dgm:cxn modelId="{D299B50D-87A7-4BED-B7A3-3A6E087F8E87}" type="presOf" srcId="{5474EEC8-9BAC-4CD3-9928-4547AED42F72}" destId="{89FFBD39-C2D6-47E1-A1FE-52BE6555B009}" srcOrd="0" destOrd="0" presId="urn:microsoft.com/office/officeart/2005/8/layout/lProcess2"/>
    <dgm:cxn modelId="{68B4EF0A-EE78-4BDE-82F2-C86B32596189}" type="presOf" srcId="{D1C897A5-4035-42C4-AF1A-371DFF1C2740}" destId="{1F1B0343-AE29-48D2-99F3-1FECB8CFE9D0}" srcOrd="0" destOrd="0" presId="urn:microsoft.com/office/officeart/2005/8/layout/lProcess2"/>
    <dgm:cxn modelId="{80F4485D-02A8-4EE8-A8E3-2403C3C7114A}" srcId="{99157610-A8B2-49F8-9205-C0E00FB6A1CD}" destId="{F7400762-0944-492C-85F7-4F97A3DCC504}" srcOrd="3" destOrd="0" parTransId="{F443F182-49C0-45F7-94DD-F13D9EE36C10}" sibTransId="{3478BDCB-E19B-42DD-B285-89B8B1E984DA}"/>
    <dgm:cxn modelId="{638B8386-7837-4E9F-89C6-03B9A82DFA3A}" srcId="{01F3D293-BCF6-4CC3-8177-5DB25DAAE267}" destId="{04F2505F-3443-44A1-BBF7-EAB5892C500E}" srcOrd="0" destOrd="0" parTransId="{D5AF441F-4E25-4820-A817-4252C6800E2E}" sibTransId="{B42C4138-AEB8-4D82-8AE6-14CBDA7BE1EC}"/>
    <dgm:cxn modelId="{35688B80-2F61-496B-AF4D-ED70BAB7197B}" type="presOf" srcId="{99157610-A8B2-49F8-9205-C0E00FB6A1CD}" destId="{3050472F-58AE-4BA4-B744-6AEDD12E5867}" srcOrd="0" destOrd="0" presId="urn:microsoft.com/office/officeart/2005/8/layout/lProcess2"/>
    <dgm:cxn modelId="{3C37C2CB-6540-41A3-BA3C-54C9FAF003CB}" srcId="{99157610-A8B2-49F8-9205-C0E00FB6A1CD}" destId="{1AE2D3CA-9712-4A36-B3DE-87B384411F1B}" srcOrd="0" destOrd="0" parTransId="{5EC1B0A9-2699-4C04-85B0-3C46D7F6FD3B}" sibTransId="{8F38D005-EF9F-420D-9B2C-15DD74A3EC9E}"/>
    <dgm:cxn modelId="{608DB388-3B55-4C7A-A395-C8743059C2D5}" type="presParOf" srcId="{3050472F-58AE-4BA4-B744-6AEDD12E5867}" destId="{18F9EF5C-F12E-424C-9928-C280EA9F0CB5}" srcOrd="0" destOrd="0" presId="urn:microsoft.com/office/officeart/2005/8/layout/lProcess2"/>
    <dgm:cxn modelId="{2A7F4A58-8E0B-4601-BE3B-8885213BA613}" type="presParOf" srcId="{18F9EF5C-F12E-424C-9928-C280EA9F0CB5}" destId="{DD4DB78F-EA77-49A3-8D83-35A2E2467744}" srcOrd="0" destOrd="0" presId="urn:microsoft.com/office/officeart/2005/8/layout/lProcess2"/>
    <dgm:cxn modelId="{EA67705F-BB54-4B42-886C-84182D5B9F51}" type="presParOf" srcId="{18F9EF5C-F12E-424C-9928-C280EA9F0CB5}" destId="{8C13DFC6-8F55-4E4F-B3CF-FFEE6B2D5684}" srcOrd="1" destOrd="0" presId="urn:microsoft.com/office/officeart/2005/8/layout/lProcess2"/>
    <dgm:cxn modelId="{A14A131B-E8CA-4FC8-B04E-0D3A13C1A7E7}" type="presParOf" srcId="{18F9EF5C-F12E-424C-9928-C280EA9F0CB5}" destId="{4FF03773-4C24-4EE5-AC38-97DEC8F634E5}" srcOrd="2" destOrd="0" presId="urn:microsoft.com/office/officeart/2005/8/layout/lProcess2"/>
    <dgm:cxn modelId="{9402BD99-219A-4E47-AE9E-2DDDDB3EDFC0}" type="presParOf" srcId="{4FF03773-4C24-4EE5-AC38-97DEC8F634E5}" destId="{2A48ABAF-C40D-4A11-9024-750F20C04E01}" srcOrd="0" destOrd="0" presId="urn:microsoft.com/office/officeart/2005/8/layout/lProcess2"/>
    <dgm:cxn modelId="{EF3307F6-80B0-48B9-AAF2-91F1EC26AD6E}" type="presParOf" srcId="{2A48ABAF-C40D-4A11-9024-750F20C04E01}" destId="{89FFBD39-C2D6-47E1-A1FE-52BE6555B009}" srcOrd="0" destOrd="0" presId="urn:microsoft.com/office/officeart/2005/8/layout/lProcess2"/>
    <dgm:cxn modelId="{0ED43900-1C40-434E-A57E-4242784FD918}" type="presParOf" srcId="{3050472F-58AE-4BA4-B744-6AEDD12E5867}" destId="{EDC18C14-F7C4-450C-9ADF-13896E531240}" srcOrd="1" destOrd="0" presId="urn:microsoft.com/office/officeart/2005/8/layout/lProcess2"/>
    <dgm:cxn modelId="{3054A347-DE75-4EDF-9488-D41D436A9715}" type="presParOf" srcId="{3050472F-58AE-4BA4-B744-6AEDD12E5867}" destId="{0558D533-249D-4697-9B41-D1BB57BB76B2}" srcOrd="2" destOrd="0" presId="urn:microsoft.com/office/officeart/2005/8/layout/lProcess2"/>
    <dgm:cxn modelId="{8CD0A8CE-2D36-410C-BF55-58EC5281B4F6}" type="presParOf" srcId="{0558D533-249D-4697-9B41-D1BB57BB76B2}" destId="{75F075BE-709C-4DDF-9809-4970BDC988C5}" srcOrd="0" destOrd="0" presId="urn:microsoft.com/office/officeart/2005/8/layout/lProcess2"/>
    <dgm:cxn modelId="{5554BD00-D06F-4F9B-B0D9-BB1C8DA685EA}" type="presParOf" srcId="{0558D533-249D-4697-9B41-D1BB57BB76B2}" destId="{7602584B-277D-4D17-B223-D3B2E2342F20}" srcOrd="1" destOrd="0" presId="urn:microsoft.com/office/officeart/2005/8/layout/lProcess2"/>
    <dgm:cxn modelId="{F01B55A2-06F7-4BBB-9CA6-9C57A7DF8A4C}" type="presParOf" srcId="{0558D533-249D-4697-9B41-D1BB57BB76B2}" destId="{C438608C-5219-496F-8083-E0D23A3778DD}" srcOrd="2" destOrd="0" presId="urn:microsoft.com/office/officeart/2005/8/layout/lProcess2"/>
    <dgm:cxn modelId="{6F6F575D-6170-48A2-8EF1-D8EC556E9956}" type="presParOf" srcId="{C438608C-5219-496F-8083-E0D23A3778DD}" destId="{E0F70FA8-7997-41AE-85FC-F45E6B5715C0}" srcOrd="0" destOrd="0" presId="urn:microsoft.com/office/officeart/2005/8/layout/lProcess2"/>
    <dgm:cxn modelId="{A4DB2DF3-35AC-4E48-971F-823E4B54EE83}" type="presParOf" srcId="{E0F70FA8-7997-41AE-85FC-F45E6B5715C0}" destId="{566F712A-A6C8-47DC-B1D6-DA824BDED132}" srcOrd="0" destOrd="0" presId="urn:microsoft.com/office/officeart/2005/8/layout/lProcess2"/>
    <dgm:cxn modelId="{E1E1B79A-D530-4550-AB5E-02191B6DDB1B}" type="presParOf" srcId="{3050472F-58AE-4BA4-B744-6AEDD12E5867}" destId="{927F8262-2C01-46CF-AE40-C5BE8F00FD78}" srcOrd="3" destOrd="0" presId="urn:microsoft.com/office/officeart/2005/8/layout/lProcess2"/>
    <dgm:cxn modelId="{19F8127F-9042-44AD-ABAA-6C7BC17BF4B2}" type="presParOf" srcId="{3050472F-58AE-4BA4-B744-6AEDD12E5867}" destId="{6E442BBF-1947-4EE4-BBB6-E95A4C29327F}" srcOrd="4" destOrd="0" presId="urn:microsoft.com/office/officeart/2005/8/layout/lProcess2"/>
    <dgm:cxn modelId="{60DB1FF7-C7B3-46F6-8275-2D5E75AA2D02}" type="presParOf" srcId="{6E442BBF-1947-4EE4-BBB6-E95A4C29327F}" destId="{511047F3-AEB3-4653-A7CF-4E2933CE27F5}" srcOrd="0" destOrd="0" presId="urn:microsoft.com/office/officeart/2005/8/layout/lProcess2"/>
    <dgm:cxn modelId="{8FE1DC24-E668-4CAF-B010-682CC3945235}" type="presParOf" srcId="{6E442BBF-1947-4EE4-BBB6-E95A4C29327F}" destId="{B21B4E67-6AD9-4E1F-8988-A5F83B9C3C03}" srcOrd="1" destOrd="0" presId="urn:microsoft.com/office/officeart/2005/8/layout/lProcess2"/>
    <dgm:cxn modelId="{8A612527-252E-497B-B5BD-481932680BB5}" type="presParOf" srcId="{6E442BBF-1947-4EE4-BBB6-E95A4C29327F}" destId="{9B48BE31-A953-4218-801B-1B37F080A86C}" srcOrd="2" destOrd="0" presId="urn:microsoft.com/office/officeart/2005/8/layout/lProcess2"/>
    <dgm:cxn modelId="{5E7F22A3-21EC-4530-8A02-2C645AD8199C}" type="presParOf" srcId="{9B48BE31-A953-4218-801B-1B37F080A86C}" destId="{B785A8E5-B7A4-43CA-981F-7493C39E8D85}" srcOrd="0" destOrd="0" presId="urn:microsoft.com/office/officeart/2005/8/layout/lProcess2"/>
    <dgm:cxn modelId="{0BCD8EEC-EE40-42E9-B8F9-A27FAA987B9A}" type="presParOf" srcId="{B785A8E5-B7A4-43CA-981F-7493C39E8D85}" destId="{1F1B0343-AE29-48D2-99F3-1FECB8CFE9D0}" srcOrd="0" destOrd="0" presId="urn:microsoft.com/office/officeart/2005/8/layout/lProcess2"/>
    <dgm:cxn modelId="{7FF0D110-B56D-48F8-81E9-8CE2676423F5}" type="presParOf" srcId="{3050472F-58AE-4BA4-B744-6AEDD12E5867}" destId="{7142ADEB-A1F5-42CC-8128-47CF4784C91D}" srcOrd="5" destOrd="0" presId="urn:microsoft.com/office/officeart/2005/8/layout/lProcess2"/>
    <dgm:cxn modelId="{F0B36C98-FD81-4F82-80AC-22BD3B35892A}" type="presParOf" srcId="{3050472F-58AE-4BA4-B744-6AEDD12E5867}" destId="{DEBE550D-06F0-46FF-A7F0-F5EFC5F400F6}" srcOrd="6" destOrd="0" presId="urn:microsoft.com/office/officeart/2005/8/layout/lProcess2"/>
    <dgm:cxn modelId="{D4F22ACB-8187-4D2E-B0EF-0588B5C09505}" type="presParOf" srcId="{DEBE550D-06F0-46FF-A7F0-F5EFC5F400F6}" destId="{DE7DE45D-261F-4323-A187-37DEBBF8D099}" srcOrd="0" destOrd="0" presId="urn:microsoft.com/office/officeart/2005/8/layout/lProcess2"/>
    <dgm:cxn modelId="{FF0D1D61-A05F-4C8A-951C-A1B3F4CDF2C5}" type="presParOf" srcId="{DEBE550D-06F0-46FF-A7F0-F5EFC5F400F6}" destId="{76ACDEBB-7541-4A09-8EE9-3405A51B3136}" srcOrd="1" destOrd="0" presId="urn:microsoft.com/office/officeart/2005/8/layout/lProcess2"/>
    <dgm:cxn modelId="{CB25876A-3ED6-4071-9CE5-498B1BF849E8}" type="presParOf" srcId="{DEBE550D-06F0-46FF-A7F0-F5EFC5F400F6}" destId="{B1866620-FE75-4C00-8D6E-B14B0BF6A887}" srcOrd="2" destOrd="0" presId="urn:microsoft.com/office/officeart/2005/8/layout/lProcess2"/>
    <dgm:cxn modelId="{205A538F-A9E2-4BBB-B0B1-622A9AD6E6B5}" type="presParOf" srcId="{B1866620-FE75-4C00-8D6E-B14B0BF6A887}" destId="{3062ADBC-F2C7-42BB-933E-A989F5253C40}" srcOrd="0" destOrd="0" presId="urn:microsoft.com/office/officeart/2005/8/layout/lProcess2"/>
    <dgm:cxn modelId="{22F2EC8F-1E6F-40D8-80B2-106DB71FD6A4}" type="presParOf" srcId="{3062ADBC-F2C7-42BB-933E-A989F5253C40}" destId="{0C1489AB-35F5-4C1B-B628-88D1034189A6}" srcOrd="0" destOrd="0" presId="urn:microsoft.com/office/officeart/2005/8/layout/lProcess2"/>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90C77F3-B162-4786-BF0C-D1994D00E2E5}"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s-ES"/>
        </a:p>
      </dgm:t>
    </dgm:pt>
    <dgm:pt modelId="{62F0FF29-115D-4B2F-8B33-A4712B68C6D5}">
      <dgm:prSet phldrT="[Texto]"/>
      <dgm:spPr/>
      <dgm:t>
        <a:bodyPr/>
        <a:lstStyle/>
        <a:p>
          <a:r>
            <a:rPr lang="es-CO">
              <a:latin typeface="Arial" panose="020B0604020202020204" pitchFamily="34" charset="0"/>
              <a:cs typeface="Arial" panose="020B0604020202020204" pitchFamily="34" charset="0"/>
            </a:rPr>
            <a:t>Inserción de datos</a:t>
          </a:r>
          <a:endParaRPr lang="es-ES">
            <a:latin typeface="Arial" panose="020B0604020202020204" pitchFamily="34" charset="0"/>
            <a:cs typeface="Arial" panose="020B0604020202020204" pitchFamily="34" charset="0"/>
          </a:endParaRPr>
        </a:p>
      </dgm:t>
    </dgm:pt>
    <dgm:pt modelId="{C4FCC0B9-6B9A-4F7C-AFB6-114D6E2C4D88}" type="parTrans" cxnId="{8D05CD2B-9C49-4505-A0B6-CB0A059623C5}">
      <dgm:prSet/>
      <dgm:spPr/>
      <dgm:t>
        <a:bodyPr/>
        <a:lstStyle/>
        <a:p>
          <a:endParaRPr lang="es-ES">
            <a:latin typeface="Arial" panose="020B0604020202020204" pitchFamily="34" charset="0"/>
            <a:cs typeface="Arial" panose="020B0604020202020204" pitchFamily="34" charset="0"/>
          </a:endParaRPr>
        </a:p>
      </dgm:t>
    </dgm:pt>
    <dgm:pt modelId="{A8799390-1ADA-4BA6-9FF0-B721CDD4AB2B}" type="sibTrans" cxnId="{8D05CD2B-9C49-4505-A0B6-CB0A059623C5}">
      <dgm:prSet/>
      <dgm:spPr/>
      <dgm:t>
        <a:bodyPr/>
        <a:lstStyle/>
        <a:p>
          <a:endParaRPr lang="es-ES">
            <a:latin typeface="Arial" panose="020B0604020202020204" pitchFamily="34" charset="0"/>
            <a:cs typeface="Arial" panose="020B0604020202020204" pitchFamily="34" charset="0"/>
          </a:endParaRPr>
        </a:p>
      </dgm:t>
    </dgm:pt>
    <dgm:pt modelId="{9F06B5A1-5952-4F68-A30C-3B6633333B17}">
      <dgm:prSet/>
      <dgm:spPr/>
      <dgm:t>
        <a:bodyPr/>
        <a:lstStyle/>
        <a:p>
          <a:r>
            <a:rPr lang="es-CO">
              <a:latin typeface="Arial" panose="020B0604020202020204" pitchFamily="34" charset="0"/>
              <a:cs typeface="Arial" panose="020B0604020202020204" pitchFamily="34" charset="0"/>
            </a:rPr>
            <a:t>Permite agregar nuevos registros o documentos dentro de la base de datos. Dependiendo del tipo de base de datos, la información puede almacenarse como documentos, pares clave–valor o nodos en un grafo.</a:t>
          </a:r>
          <a:endParaRPr lang="en-US">
            <a:latin typeface="Arial" panose="020B0604020202020204" pitchFamily="34" charset="0"/>
            <a:cs typeface="Arial" panose="020B0604020202020204" pitchFamily="34" charset="0"/>
          </a:endParaRPr>
        </a:p>
      </dgm:t>
    </dgm:pt>
    <dgm:pt modelId="{E2D1A8CD-C383-4363-936E-6357C82FF527}" type="parTrans" cxnId="{7303D5C1-4CEF-4126-A701-3E19AED946CC}">
      <dgm:prSet/>
      <dgm:spPr/>
      <dgm:t>
        <a:bodyPr/>
        <a:lstStyle/>
        <a:p>
          <a:endParaRPr lang="es-ES">
            <a:latin typeface="Arial" panose="020B0604020202020204" pitchFamily="34" charset="0"/>
            <a:cs typeface="Arial" panose="020B0604020202020204" pitchFamily="34" charset="0"/>
          </a:endParaRPr>
        </a:p>
      </dgm:t>
    </dgm:pt>
    <dgm:pt modelId="{B48D4A17-D27A-41BC-9403-EB011722BB1D}" type="sibTrans" cxnId="{7303D5C1-4CEF-4126-A701-3E19AED946CC}">
      <dgm:prSet/>
      <dgm:spPr/>
      <dgm:t>
        <a:bodyPr/>
        <a:lstStyle/>
        <a:p>
          <a:endParaRPr lang="es-ES">
            <a:latin typeface="Arial" panose="020B0604020202020204" pitchFamily="34" charset="0"/>
            <a:cs typeface="Arial" panose="020B0604020202020204" pitchFamily="34" charset="0"/>
          </a:endParaRPr>
        </a:p>
      </dgm:t>
    </dgm:pt>
    <dgm:pt modelId="{F4143433-9202-4E13-9107-8A13C889EC91}">
      <dgm:prSet/>
      <dgm:spPr/>
      <dgm:t>
        <a:bodyPr/>
        <a:lstStyle/>
        <a:p>
          <a:r>
            <a:rPr lang="es-CO">
              <a:latin typeface="Arial" panose="020B0604020202020204" pitchFamily="34" charset="0"/>
              <a:cs typeface="Arial" panose="020B0604020202020204" pitchFamily="34" charset="0"/>
            </a:rPr>
            <a:t>Consulta de datos</a:t>
          </a:r>
          <a:endParaRPr lang="en-US">
            <a:latin typeface="Arial" panose="020B0604020202020204" pitchFamily="34" charset="0"/>
            <a:cs typeface="Arial" panose="020B0604020202020204" pitchFamily="34" charset="0"/>
          </a:endParaRPr>
        </a:p>
      </dgm:t>
    </dgm:pt>
    <dgm:pt modelId="{E8AA4700-A703-475A-8709-6558A8E7CA5B}" type="parTrans" cxnId="{EC967B94-3A31-4918-B386-5C81C51D8DDA}">
      <dgm:prSet/>
      <dgm:spPr/>
      <dgm:t>
        <a:bodyPr/>
        <a:lstStyle/>
        <a:p>
          <a:endParaRPr lang="es-ES">
            <a:latin typeface="Arial" panose="020B0604020202020204" pitchFamily="34" charset="0"/>
            <a:cs typeface="Arial" panose="020B0604020202020204" pitchFamily="34" charset="0"/>
          </a:endParaRPr>
        </a:p>
      </dgm:t>
    </dgm:pt>
    <dgm:pt modelId="{0AA4280E-F6A0-4BFD-8441-D727ABD52F08}" type="sibTrans" cxnId="{EC967B94-3A31-4918-B386-5C81C51D8DDA}">
      <dgm:prSet/>
      <dgm:spPr/>
      <dgm:t>
        <a:bodyPr/>
        <a:lstStyle/>
        <a:p>
          <a:endParaRPr lang="es-ES">
            <a:latin typeface="Arial" panose="020B0604020202020204" pitchFamily="34" charset="0"/>
            <a:cs typeface="Arial" panose="020B0604020202020204" pitchFamily="34" charset="0"/>
          </a:endParaRPr>
        </a:p>
      </dgm:t>
    </dgm:pt>
    <dgm:pt modelId="{FF4F58D8-4706-4880-9DE9-C4A78119E245}">
      <dgm:prSet/>
      <dgm:spPr/>
      <dgm:t>
        <a:bodyPr/>
        <a:lstStyle/>
        <a:p>
          <a:r>
            <a:rPr lang="es-CO">
              <a:latin typeface="Arial" panose="020B0604020202020204" pitchFamily="34" charset="0"/>
              <a:cs typeface="Arial" panose="020B0604020202020204" pitchFamily="34" charset="0"/>
            </a:rPr>
            <a:t>Permite recuperar información almacenada en la base de datos mediante diferentes criterios de búsqueda. Las consultas pueden realizarse por identificadores, atributos específicos o condiciones definidas por el usuario.</a:t>
          </a:r>
          <a:endParaRPr lang="en-US">
            <a:latin typeface="Arial" panose="020B0604020202020204" pitchFamily="34" charset="0"/>
            <a:cs typeface="Arial" panose="020B0604020202020204" pitchFamily="34" charset="0"/>
          </a:endParaRPr>
        </a:p>
      </dgm:t>
    </dgm:pt>
    <dgm:pt modelId="{6B2B5DC6-A76D-4499-AD5D-569751CC1288}" type="parTrans" cxnId="{BFF352D5-AFE1-4D53-9135-402CE422F1C6}">
      <dgm:prSet/>
      <dgm:spPr/>
      <dgm:t>
        <a:bodyPr/>
        <a:lstStyle/>
        <a:p>
          <a:endParaRPr lang="es-ES">
            <a:latin typeface="Arial" panose="020B0604020202020204" pitchFamily="34" charset="0"/>
            <a:cs typeface="Arial" panose="020B0604020202020204" pitchFamily="34" charset="0"/>
          </a:endParaRPr>
        </a:p>
      </dgm:t>
    </dgm:pt>
    <dgm:pt modelId="{B0DFFB4B-2B0B-4858-910D-CBF211477416}" type="sibTrans" cxnId="{BFF352D5-AFE1-4D53-9135-402CE422F1C6}">
      <dgm:prSet/>
      <dgm:spPr/>
      <dgm:t>
        <a:bodyPr/>
        <a:lstStyle/>
        <a:p>
          <a:endParaRPr lang="es-ES">
            <a:latin typeface="Arial" panose="020B0604020202020204" pitchFamily="34" charset="0"/>
            <a:cs typeface="Arial" panose="020B0604020202020204" pitchFamily="34" charset="0"/>
          </a:endParaRPr>
        </a:p>
      </dgm:t>
    </dgm:pt>
    <dgm:pt modelId="{B0B1B93B-F067-4E13-9CE4-FBF5955DE4EE}">
      <dgm:prSet/>
      <dgm:spPr/>
      <dgm:t>
        <a:bodyPr/>
        <a:lstStyle/>
        <a:p>
          <a:r>
            <a:rPr lang="es-CO">
              <a:latin typeface="Arial" panose="020B0604020202020204" pitchFamily="34" charset="0"/>
              <a:cs typeface="Arial" panose="020B0604020202020204" pitchFamily="34" charset="0"/>
            </a:rPr>
            <a:t>Actualización de datos</a:t>
          </a:r>
          <a:endParaRPr lang="en-US">
            <a:latin typeface="Arial" panose="020B0604020202020204" pitchFamily="34" charset="0"/>
            <a:cs typeface="Arial" panose="020B0604020202020204" pitchFamily="34" charset="0"/>
          </a:endParaRPr>
        </a:p>
      </dgm:t>
    </dgm:pt>
    <dgm:pt modelId="{C45D7323-4766-4DB1-9F26-DB150E055086}" type="parTrans" cxnId="{878F37D9-8EFC-465C-895A-956FB395A8A1}">
      <dgm:prSet/>
      <dgm:spPr/>
      <dgm:t>
        <a:bodyPr/>
        <a:lstStyle/>
        <a:p>
          <a:endParaRPr lang="es-ES">
            <a:latin typeface="Arial" panose="020B0604020202020204" pitchFamily="34" charset="0"/>
            <a:cs typeface="Arial" panose="020B0604020202020204" pitchFamily="34" charset="0"/>
          </a:endParaRPr>
        </a:p>
      </dgm:t>
    </dgm:pt>
    <dgm:pt modelId="{2DA9EF93-1567-4BF5-AA71-8AE934D4501C}" type="sibTrans" cxnId="{878F37D9-8EFC-465C-895A-956FB395A8A1}">
      <dgm:prSet/>
      <dgm:spPr/>
      <dgm:t>
        <a:bodyPr/>
        <a:lstStyle/>
        <a:p>
          <a:endParaRPr lang="es-ES">
            <a:latin typeface="Arial" panose="020B0604020202020204" pitchFamily="34" charset="0"/>
            <a:cs typeface="Arial" panose="020B0604020202020204" pitchFamily="34" charset="0"/>
          </a:endParaRPr>
        </a:p>
      </dgm:t>
    </dgm:pt>
    <dgm:pt modelId="{636C79D3-C47E-43C9-9695-6F8BCB367758}">
      <dgm:prSet/>
      <dgm:spPr/>
      <dgm:t>
        <a:bodyPr/>
        <a:lstStyle/>
        <a:p>
          <a:r>
            <a:rPr lang="es-CO">
              <a:latin typeface="Arial" panose="020B0604020202020204" pitchFamily="34" charset="0"/>
              <a:cs typeface="Arial" panose="020B0604020202020204" pitchFamily="34" charset="0"/>
            </a:rPr>
            <a:t>Permite modificar la información existente dentro de los registros o documentos almacenados en la base de datos, manteniendo la integridad y consistencia de los datos.</a:t>
          </a:r>
          <a:endParaRPr lang="en-US">
            <a:latin typeface="Arial" panose="020B0604020202020204" pitchFamily="34" charset="0"/>
            <a:cs typeface="Arial" panose="020B0604020202020204" pitchFamily="34" charset="0"/>
          </a:endParaRPr>
        </a:p>
      </dgm:t>
    </dgm:pt>
    <dgm:pt modelId="{709BD559-CA44-4457-A64A-2AA6576734B4}" type="parTrans" cxnId="{1C850ECA-5FA2-4A8B-9F4B-7FB76EAEE304}">
      <dgm:prSet/>
      <dgm:spPr/>
      <dgm:t>
        <a:bodyPr/>
        <a:lstStyle/>
        <a:p>
          <a:endParaRPr lang="es-ES">
            <a:latin typeface="Arial" panose="020B0604020202020204" pitchFamily="34" charset="0"/>
            <a:cs typeface="Arial" panose="020B0604020202020204" pitchFamily="34" charset="0"/>
          </a:endParaRPr>
        </a:p>
      </dgm:t>
    </dgm:pt>
    <dgm:pt modelId="{11090EF8-90EE-4901-B2AC-4C0CF81F0CCE}" type="sibTrans" cxnId="{1C850ECA-5FA2-4A8B-9F4B-7FB76EAEE304}">
      <dgm:prSet/>
      <dgm:spPr/>
      <dgm:t>
        <a:bodyPr/>
        <a:lstStyle/>
        <a:p>
          <a:endParaRPr lang="es-ES">
            <a:latin typeface="Arial" panose="020B0604020202020204" pitchFamily="34" charset="0"/>
            <a:cs typeface="Arial" panose="020B0604020202020204" pitchFamily="34" charset="0"/>
          </a:endParaRPr>
        </a:p>
      </dgm:t>
    </dgm:pt>
    <dgm:pt modelId="{A7AEC469-0B8F-4F55-A58C-E56E47EBEBC4}">
      <dgm:prSet/>
      <dgm:spPr/>
      <dgm:t>
        <a:bodyPr/>
        <a:lstStyle/>
        <a:p>
          <a:r>
            <a:rPr lang="es-CO">
              <a:latin typeface="Arial" panose="020B0604020202020204" pitchFamily="34" charset="0"/>
              <a:cs typeface="Arial" panose="020B0604020202020204" pitchFamily="34" charset="0"/>
            </a:rPr>
            <a:t>Eliminación de datos</a:t>
          </a:r>
          <a:endParaRPr lang="en-US">
            <a:latin typeface="Arial" panose="020B0604020202020204" pitchFamily="34" charset="0"/>
            <a:cs typeface="Arial" panose="020B0604020202020204" pitchFamily="34" charset="0"/>
          </a:endParaRPr>
        </a:p>
      </dgm:t>
    </dgm:pt>
    <dgm:pt modelId="{B7F6CEBD-A1BC-4635-BA0D-7F45539DBB2C}" type="parTrans" cxnId="{3A1A58CF-28B5-46ED-8D6F-CD99989C5C01}">
      <dgm:prSet/>
      <dgm:spPr/>
      <dgm:t>
        <a:bodyPr/>
        <a:lstStyle/>
        <a:p>
          <a:endParaRPr lang="es-ES">
            <a:latin typeface="Arial" panose="020B0604020202020204" pitchFamily="34" charset="0"/>
            <a:cs typeface="Arial" panose="020B0604020202020204" pitchFamily="34" charset="0"/>
          </a:endParaRPr>
        </a:p>
      </dgm:t>
    </dgm:pt>
    <dgm:pt modelId="{E8FC543D-A986-42A2-936C-B063D5B91724}" type="sibTrans" cxnId="{3A1A58CF-28B5-46ED-8D6F-CD99989C5C01}">
      <dgm:prSet/>
      <dgm:spPr/>
      <dgm:t>
        <a:bodyPr/>
        <a:lstStyle/>
        <a:p>
          <a:endParaRPr lang="es-ES">
            <a:latin typeface="Arial" panose="020B0604020202020204" pitchFamily="34" charset="0"/>
            <a:cs typeface="Arial" panose="020B0604020202020204" pitchFamily="34" charset="0"/>
          </a:endParaRPr>
        </a:p>
      </dgm:t>
    </dgm:pt>
    <dgm:pt modelId="{53C3573A-6576-4D8E-9109-46ABAD86CB89}">
      <dgm:prSet/>
      <dgm:spPr/>
      <dgm:t>
        <a:bodyPr/>
        <a:lstStyle/>
        <a:p>
          <a:r>
            <a:rPr lang="es-CO">
              <a:latin typeface="Arial" panose="020B0604020202020204" pitchFamily="34" charset="0"/>
              <a:cs typeface="Arial" panose="020B0604020202020204" pitchFamily="34" charset="0"/>
            </a:rPr>
            <a:t>Permite borrar registros, documentos o elementos que ya no son necesarios dentro del sistema.</a:t>
          </a:r>
          <a:endParaRPr lang="en-US">
            <a:latin typeface="Arial" panose="020B0604020202020204" pitchFamily="34" charset="0"/>
            <a:cs typeface="Arial" panose="020B0604020202020204" pitchFamily="34" charset="0"/>
          </a:endParaRPr>
        </a:p>
      </dgm:t>
    </dgm:pt>
    <dgm:pt modelId="{482E9AB3-BC18-4BCE-9D8E-AFB3AA53EBC0}" type="parTrans" cxnId="{6750E4DD-3607-4804-85EA-1F8E5573F82D}">
      <dgm:prSet/>
      <dgm:spPr/>
      <dgm:t>
        <a:bodyPr/>
        <a:lstStyle/>
        <a:p>
          <a:endParaRPr lang="es-ES">
            <a:latin typeface="Arial" panose="020B0604020202020204" pitchFamily="34" charset="0"/>
            <a:cs typeface="Arial" panose="020B0604020202020204" pitchFamily="34" charset="0"/>
          </a:endParaRPr>
        </a:p>
      </dgm:t>
    </dgm:pt>
    <dgm:pt modelId="{C431177C-D44D-4348-B3DD-9A7E72168FB3}" type="sibTrans" cxnId="{6750E4DD-3607-4804-85EA-1F8E5573F82D}">
      <dgm:prSet/>
      <dgm:spPr/>
      <dgm:t>
        <a:bodyPr/>
        <a:lstStyle/>
        <a:p>
          <a:endParaRPr lang="es-ES">
            <a:latin typeface="Arial" panose="020B0604020202020204" pitchFamily="34" charset="0"/>
            <a:cs typeface="Arial" panose="020B0604020202020204" pitchFamily="34" charset="0"/>
          </a:endParaRPr>
        </a:p>
      </dgm:t>
    </dgm:pt>
    <dgm:pt modelId="{C8C66375-61B3-47A5-B3CB-B133256E94DE}" type="pres">
      <dgm:prSet presAssocID="{690C77F3-B162-4786-BF0C-D1994D00E2E5}" presName="theList" presStyleCnt="0">
        <dgm:presLayoutVars>
          <dgm:dir/>
          <dgm:animLvl val="lvl"/>
          <dgm:resizeHandles val="exact"/>
        </dgm:presLayoutVars>
      </dgm:prSet>
      <dgm:spPr/>
      <dgm:t>
        <a:bodyPr/>
        <a:lstStyle/>
        <a:p>
          <a:endParaRPr lang="es-ES"/>
        </a:p>
      </dgm:t>
    </dgm:pt>
    <dgm:pt modelId="{22BFFCE6-FA8F-4086-8A2A-E29245491C89}" type="pres">
      <dgm:prSet presAssocID="{62F0FF29-115D-4B2F-8B33-A4712B68C6D5}" presName="compNode" presStyleCnt="0"/>
      <dgm:spPr/>
    </dgm:pt>
    <dgm:pt modelId="{239034F5-A00F-4CC9-BF22-A2DA8D46CCFD}" type="pres">
      <dgm:prSet presAssocID="{62F0FF29-115D-4B2F-8B33-A4712B68C6D5}" presName="aNode" presStyleLbl="bgShp" presStyleIdx="0" presStyleCnt="4"/>
      <dgm:spPr/>
      <dgm:t>
        <a:bodyPr/>
        <a:lstStyle/>
        <a:p>
          <a:endParaRPr lang="es-ES"/>
        </a:p>
      </dgm:t>
    </dgm:pt>
    <dgm:pt modelId="{210A451E-6322-4E88-881A-ADC358949B2C}" type="pres">
      <dgm:prSet presAssocID="{62F0FF29-115D-4B2F-8B33-A4712B68C6D5}" presName="textNode" presStyleLbl="bgShp" presStyleIdx="0" presStyleCnt="4"/>
      <dgm:spPr/>
      <dgm:t>
        <a:bodyPr/>
        <a:lstStyle/>
        <a:p>
          <a:endParaRPr lang="es-ES"/>
        </a:p>
      </dgm:t>
    </dgm:pt>
    <dgm:pt modelId="{201DFA5F-F832-453D-ABBF-98A9616B0249}" type="pres">
      <dgm:prSet presAssocID="{62F0FF29-115D-4B2F-8B33-A4712B68C6D5}" presName="compChildNode" presStyleCnt="0"/>
      <dgm:spPr/>
    </dgm:pt>
    <dgm:pt modelId="{85F518E3-79CA-4CB4-9D02-5BC854AD6180}" type="pres">
      <dgm:prSet presAssocID="{62F0FF29-115D-4B2F-8B33-A4712B68C6D5}" presName="theInnerList" presStyleCnt="0"/>
      <dgm:spPr/>
    </dgm:pt>
    <dgm:pt modelId="{88CDCFEF-D7BC-4823-868F-18CD18900364}" type="pres">
      <dgm:prSet presAssocID="{9F06B5A1-5952-4F68-A30C-3B6633333B17}" presName="childNode" presStyleLbl="node1" presStyleIdx="0" presStyleCnt="4">
        <dgm:presLayoutVars>
          <dgm:bulletEnabled val="1"/>
        </dgm:presLayoutVars>
      </dgm:prSet>
      <dgm:spPr/>
      <dgm:t>
        <a:bodyPr/>
        <a:lstStyle/>
        <a:p>
          <a:endParaRPr lang="es-ES"/>
        </a:p>
      </dgm:t>
    </dgm:pt>
    <dgm:pt modelId="{640A6D06-5C3E-483C-903B-8175A32A9899}" type="pres">
      <dgm:prSet presAssocID="{62F0FF29-115D-4B2F-8B33-A4712B68C6D5}" presName="aSpace" presStyleCnt="0"/>
      <dgm:spPr/>
    </dgm:pt>
    <dgm:pt modelId="{F46E73BB-D49F-4051-982B-451F750B6A34}" type="pres">
      <dgm:prSet presAssocID="{F4143433-9202-4E13-9107-8A13C889EC91}" presName="compNode" presStyleCnt="0"/>
      <dgm:spPr/>
    </dgm:pt>
    <dgm:pt modelId="{301707F8-9DB0-48B0-AE42-CD4CAEBE560F}" type="pres">
      <dgm:prSet presAssocID="{F4143433-9202-4E13-9107-8A13C889EC91}" presName="aNode" presStyleLbl="bgShp" presStyleIdx="1" presStyleCnt="4"/>
      <dgm:spPr/>
      <dgm:t>
        <a:bodyPr/>
        <a:lstStyle/>
        <a:p>
          <a:endParaRPr lang="es-ES"/>
        </a:p>
      </dgm:t>
    </dgm:pt>
    <dgm:pt modelId="{1A868E05-97FD-4E3E-A966-B9291BF6D297}" type="pres">
      <dgm:prSet presAssocID="{F4143433-9202-4E13-9107-8A13C889EC91}" presName="textNode" presStyleLbl="bgShp" presStyleIdx="1" presStyleCnt="4"/>
      <dgm:spPr/>
      <dgm:t>
        <a:bodyPr/>
        <a:lstStyle/>
        <a:p>
          <a:endParaRPr lang="es-ES"/>
        </a:p>
      </dgm:t>
    </dgm:pt>
    <dgm:pt modelId="{0713190C-B2E7-4F16-8DDF-BD089566C904}" type="pres">
      <dgm:prSet presAssocID="{F4143433-9202-4E13-9107-8A13C889EC91}" presName="compChildNode" presStyleCnt="0"/>
      <dgm:spPr/>
    </dgm:pt>
    <dgm:pt modelId="{B602B7ED-CF31-4CA6-A08B-105BA3501A64}" type="pres">
      <dgm:prSet presAssocID="{F4143433-9202-4E13-9107-8A13C889EC91}" presName="theInnerList" presStyleCnt="0"/>
      <dgm:spPr/>
    </dgm:pt>
    <dgm:pt modelId="{7DF7113C-EEB1-4D3A-B45C-6A1BF22396EA}" type="pres">
      <dgm:prSet presAssocID="{FF4F58D8-4706-4880-9DE9-C4A78119E245}" presName="childNode" presStyleLbl="node1" presStyleIdx="1" presStyleCnt="4">
        <dgm:presLayoutVars>
          <dgm:bulletEnabled val="1"/>
        </dgm:presLayoutVars>
      </dgm:prSet>
      <dgm:spPr/>
      <dgm:t>
        <a:bodyPr/>
        <a:lstStyle/>
        <a:p>
          <a:endParaRPr lang="es-ES"/>
        </a:p>
      </dgm:t>
    </dgm:pt>
    <dgm:pt modelId="{84462184-46E7-4CB3-9EFB-70D6566114C1}" type="pres">
      <dgm:prSet presAssocID="{F4143433-9202-4E13-9107-8A13C889EC91}" presName="aSpace" presStyleCnt="0"/>
      <dgm:spPr/>
    </dgm:pt>
    <dgm:pt modelId="{DC6FC5D8-D149-49FF-ADD1-6108E7D38984}" type="pres">
      <dgm:prSet presAssocID="{B0B1B93B-F067-4E13-9CE4-FBF5955DE4EE}" presName="compNode" presStyleCnt="0"/>
      <dgm:spPr/>
    </dgm:pt>
    <dgm:pt modelId="{DF923F79-190D-4157-B71A-8C7EEF02C034}" type="pres">
      <dgm:prSet presAssocID="{B0B1B93B-F067-4E13-9CE4-FBF5955DE4EE}" presName="aNode" presStyleLbl="bgShp" presStyleIdx="2" presStyleCnt="4"/>
      <dgm:spPr/>
      <dgm:t>
        <a:bodyPr/>
        <a:lstStyle/>
        <a:p>
          <a:endParaRPr lang="es-ES"/>
        </a:p>
      </dgm:t>
    </dgm:pt>
    <dgm:pt modelId="{A6815090-8BB6-48EA-B4A8-555355FB5659}" type="pres">
      <dgm:prSet presAssocID="{B0B1B93B-F067-4E13-9CE4-FBF5955DE4EE}" presName="textNode" presStyleLbl="bgShp" presStyleIdx="2" presStyleCnt="4"/>
      <dgm:spPr/>
      <dgm:t>
        <a:bodyPr/>
        <a:lstStyle/>
        <a:p>
          <a:endParaRPr lang="es-ES"/>
        </a:p>
      </dgm:t>
    </dgm:pt>
    <dgm:pt modelId="{71B89D14-4E32-49DA-B554-458469BF967F}" type="pres">
      <dgm:prSet presAssocID="{B0B1B93B-F067-4E13-9CE4-FBF5955DE4EE}" presName="compChildNode" presStyleCnt="0"/>
      <dgm:spPr/>
    </dgm:pt>
    <dgm:pt modelId="{65117F02-ECFB-474E-A6F5-0D7DA28B1332}" type="pres">
      <dgm:prSet presAssocID="{B0B1B93B-F067-4E13-9CE4-FBF5955DE4EE}" presName="theInnerList" presStyleCnt="0"/>
      <dgm:spPr/>
    </dgm:pt>
    <dgm:pt modelId="{3C39332E-EC0D-4D24-9194-EFFE7A1B6639}" type="pres">
      <dgm:prSet presAssocID="{636C79D3-C47E-43C9-9695-6F8BCB367758}" presName="childNode" presStyleLbl="node1" presStyleIdx="2" presStyleCnt="4">
        <dgm:presLayoutVars>
          <dgm:bulletEnabled val="1"/>
        </dgm:presLayoutVars>
      </dgm:prSet>
      <dgm:spPr/>
      <dgm:t>
        <a:bodyPr/>
        <a:lstStyle/>
        <a:p>
          <a:endParaRPr lang="es-ES"/>
        </a:p>
      </dgm:t>
    </dgm:pt>
    <dgm:pt modelId="{009234FD-C4E6-4110-ACE7-C9EB7D547660}" type="pres">
      <dgm:prSet presAssocID="{B0B1B93B-F067-4E13-9CE4-FBF5955DE4EE}" presName="aSpace" presStyleCnt="0"/>
      <dgm:spPr/>
    </dgm:pt>
    <dgm:pt modelId="{4CC1311E-153B-4033-B306-778E73C34FB1}" type="pres">
      <dgm:prSet presAssocID="{A7AEC469-0B8F-4F55-A58C-E56E47EBEBC4}" presName="compNode" presStyleCnt="0"/>
      <dgm:spPr/>
    </dgm:pt>
    <dgm:pt modelId="{F179DC91-A133-49E7-87B6-926ACDBE0AB4}" type="pres">
      <dgm:prSet presAssocID="{A7AEC469-0B8F-4F55-A58C-E56E47EBEBC4}" presName="aNode" presStyleLbl="bgShp" presStyleIdx="3" presStyleCnt="4"/>
      <dgm:spPr/>
      <dgm:t>
        <a:bodyPr/>
        <a:lstStyle/>
        <a:p>
          <a:endParaRPr lang="es-ES"/>
        </a:p>
      </dgm:t>
    </dgm:pt>
    <dgm:pt modelId="{6B0B827E-67BD-4088-A8CF-DD940D5D856B}" type="pres">
      <dgm:prSet presAssocID="{A7AEC469-0B8F-4F55-A58C-E56E47EBEBC4}" presName="textNode" presStyleLbl="bgShp" presStyleIdx="3" presStyleCnt="4"/>
      <dgm:spPr/>
      <dgm:t>
        <a:bodyPr/>
        <a:lstStyle/>
        <a:p>
          <a:endParaRPr lang="es-ES"/>
        </a:p>
      </dgm:t>
    </dgm:pt>
    <dgm:pt modelId="{C6F33D4F-F517-4E28-A930-189EDFB66618}" type="pres">
      <dgm:prSet presAssocID="{A7AEC469-0B8F-4F55-A58C-E56E47EBEBC4}" presName="compChildNode" presStyleCnt="0"/>
      <dgm:spPr/>
    </dgm:pt>
    <dgm:pt modelId="{1E682CBB-3167-4230-8907-17E4B643055F}" type="pres">
      <dgm:prSet presAssocID="{A7AEC469-0B8F-4F55-A58C-E56E47EBEBC4}" presName="theInnerList" presStyleCnt="0"/>
      <dgm:spPr/>
    </dgm:pt>
    <dgm:pt modelId="{B0D0AE13-E416-4783-AF2B-EF22D63A138A}" type="pres">
      <dgm:prSet presAssocID="{53C3573A-6576-4D8E-9109-46ABAD86CB89}" presName="childNode" presStyleLbl="node1" presStyleIdx="3" presStyleCnt="4">
        <dgm:presLayoutVars>
          <dgm:bulletEnabled val="1"/>
        </dgm:presLayoutVars>
      </dgm:prSet>
      <dgm:spPr/>
      <dgm:t>
        <a:bodyPr/>
        <a:lstStyle/>
        <a:p>
          <a:endParaRPr lang="es-ES"/>
        </a:p>
      </dgm:t>
    </dgm:pt>
  </dgm:ptLst>
  <dgm:cxnLst>
    <dgm:cxn modelId="{58D35F7C-65F0-4E42-ACD9-825240B4A8AC}" type="presOf" srcId="{636C79D3-C47E-43C9-9695-6F8BCB367758}" destId="{3C39332E-EC0D-4D24-9194-EFFE7A1B6639}" srcOrd="0" destOrd="0" presId="urn:microsoft.com/office/officeart/2005/8/layout/lProcess2"/>
    <dgm:cxn modelId="{EF0B9362-C9FE-4303-9783-124A5BEA63AC}" type="presOf" srcId="{9F06B5A1-5952-4F68-A30C-3B6633333B17}" destId="{88CDCFEF-D7BC-4823-868F-18CD18900364}" srcOrd="0" destOrd="0" presId="urn:microsoft.com/office/officeart/2005/8/layout/lProcess2"/>
    <dgm:cxn modelId="{0748B07D-02F2-40CE-8D21-B419CC215F71}" type="presOf" srcId="{62F0FF29-115D-4B2F-8B33-A4712B68C6D5}" destId="{239034F5-A00F-4CC9-BF22-A2DA8D46CCFD}" srcOrd="0" destOrd="0" presId="urn:microsoft.com/office/officeart/2005/8/layout/lProcess2"/>
    <dgm:cxn modelId="{2DA173CE-F7D6-4589-B7A4-5F899E1BA99F}" type="presOf" srcId="{690C77F3-B162-4786-BF0C-D1994D00E2E5}" destId="{C8C66375-61B3-47A5-B3CB-B133256E94DE}" srcOrd="0" destOrd="0" presId="urn:microsoft.com/office/officeart/2005/8/layout/lProcess2"/>
    <dgm:cxn modelId="{195B3EED-03BD-46D1-82AB-2D6819272A80}" type="presOf" srcId="{62F0FF29-115D-4B2F-8B33-A4712B68C6D5}" destId="{210A451E-6322-4E88-881A-ADC358949B2C}" srcOrd="1" destOrd="0" presId="urn:microsoft.com/office/officeart/2005/8/layout/lProcess2"/>
    <dgm:cxn modelId="{8D05CD2B-9C49-4505-A0B6-CB0A059623C5}" srcId="{690C77F3-B162-4786-BF0C-D1994D00E2E5}" destId="{62F0FF29-115D-4B2F-8B33-A4712B68C6D5}" srcOrd="0" destOrd="0" parTransId="{C4FCC0B9-6B9A-4F7C-AFB6-114D6E2C4D88}" sibTransId="{A8799390-1ADA-4BA6-9FF0-B721CDD4AB2B}"/>
    <dgm:cxn modelId="{16DC9459-21B7-4403-9019-DA18A1B4F044}" type="presOf" srcId="{B0B1B93B-F067-4E13-9CE4-FBF5955DE4EE}" destId="{A6815090-8BB6-48EA-B4A8-555355FB5659}" srcOrd="1" destOrd="0" presId="urn:microsoft.com/office/officeart/2005/8/layout/lProcess2"/>
    <dgm:cxn modelId="{4D3C1508-6BA8-4BF3-972B-10044A324FB3}" type="presOf" srcId="{F4143433-9202-4E13-9107-8A13C889EC91}" destId="{1A868E05-97FD-4E3E-A966-B9291BF6D297}" srcOrd="1" destOrd="0" presId="urn:microsoft.com/office/officeart/2005/8/layout/lProcess2"/>
    <dgm:cxn modelId="{B4973272-24F2-4BAA-87B9-36C705346564}" type="presOf" srcId="{A7AEC469-0B8F-4F55-A58C-E56E47EBEBC4}" destId="{6B0B827E-67BD-4088-A8CF-DD940D5D856B}" srcOrd="1" destOrd="0" presId="urn:microsoft.com/office/officeart/2005/8/layout/lProcess2"/>
    <dgm:cxn modelId="{B05ADAD5-22DD-4AF4-A3B7-3C8B8900376D}" type="presOf" srcId="{B0B1B93B-F067-4E13-9CE4-FBF5955DE4EE}" destId="{DF923F79-190D-4157-B71A-8C7EEF02C034}" srcOrd="0" destOrd="0" presId="urn:microsoft.com/office/officeart/2005/8/layout/lProcess2"/>
    <dgm:cxn modelId="{8022BF47-577F-4057-88B5-6CFAA116B5D8}" type="presOf" srcId="{FF4F58D8-4706-4880-9DE9-C4A78119E245}" destId="{7DF7113C-EEB1-4D3A-B45C-6A1BF22396EA}" srcOrd="0" destOrd="0" presId="urn:microsoft.com/office/officeart/2005/8/layout/lProcess2"/>
    <dgm:cxn modelId="{3A1A58CF-28B5-46ED-8D6F-CD99989C5C01}" srcId="{690C77F3-B162-4786-BF0C-D1994D00E2E5}" destId="{A7AEC469-0B8F-4F55-A58C-E56E47EBEBC4}" srcOrd="3" destOrd="0" parTransId="{B7F6CEBD-A1BC-4635-BA0D-7F45539DBB2C}" sibTransId="{E8FC543D-A986-42A2-936C-B063D5B91724}"/>
    <dgm:cxn modelId="{878F37D9-8EFC-465C-895A-956FB395A8A1}" srcId="{690C77F3-B162-4786-BF0C-D1994D00E2E5}" destId="{B0B1B93B-F067-4E13-9CE4-FBF5955DE4EE}" srcOrd="2" destOrd="0" parTransId="{C45D7323-4766-4DB1-9F26-DB150E055086}" sibTransId="{2DA9EF93-1567-4BF5-AA71-8AE934D4501C}"/>
    <dgm:cxn modelId="{EC967B94-3A31-4918-B386-5C81C51D8DDA}" srcId="{690C77F3-B162-4786-BF0C-D1994D00E2E5}" destId="{F4143433-9202-4E13-9107-8A13C889EC91}" srcOrd="1" destOrd="0" parTransId="{E8AA4700-A703-475A-8709-6558A8E7CA5B}" sibTransId="{0AA4280E-F6A0-4BFD-8441-D727ABD52F08}"/>
    <dgm:cxn modelId="{6750E4DD-3607-4804-85EA-1F8E5573F82D}" srcId="{A7AEC469-0B8F-4F55-A58C-E56E47EBEBC4}" destId="{53C3573A-6576-4D8E-9109-46ABAD86CB89}" srcOrd="0" destOrd="0" parTransId="{482E9AB3-BC18-4BCE-9D8E-AFB3AA53EBC0}" sibTransId="{C431177C-D44D-4348-B3DD-9A7E72168FB3}"/>
    <dgm:cxn modelId="{7303D5C1-4CEF-4126-A701-3E19AED946CC}" srcId="{62F0FF29-115D-4B2F-8B33-A4712B68C6D5}" destId="{9F06B5A1-5952-4F68-A30C-3B6633333B17}" srcOrd="0" destOrd="0" parTransId="{E2D1A8CD-C383-4363-936E-6357C82FF527}" sibTransId="{B48D4A17-D27A-41BC-9403-EB011722BB1D}"/>
    <dgm:cxn modelId="{1C850ECA-5FA2-4A8B-9F4B-7FB76EAEE304}" srcId="{B0B1B93B-F067-4E13-9CE4-FBF5955DE4EE}" destId="{636C79D3-C47E-43C9-9695-6F8BCB367758}" srcOrd="0" destOrd="0" parTransId="{709BD559-CA44-4457-A64A-2AA6576734B4}" sibTransId="{11090EF8-90EE-4901-B2AC-4C0CF81F0CCE}"/>
    <dgm:cxn modelId="{D4AFDCD9-0022-476B-AF8F-B7E21E127615}" type="presOf" srcId="{53C3573A-6576-4D8E-9109-46ABAD86CB89}" destId="{B0D0AE13-E416-4783-AF2B-EF22D63A138A}" srcOrd="0" destOrd="0" presId="urn:microsoft.com/office/officeart/2005/8/layout/lProcess2"/>
    <dgm:cxn modelId="{9F751136-37F4-43E4-890B-C2D499E84A9E}" type="presOf" srcId="{F4143433-9202-4E13-9107-8A13C889EC91}" destId="{301707F8-9DB0-48B0-AE42-CD4CAEBE560F}" srcOrd="0" destOrd="0" presId="urn:microsoft.com/office/officeart/2005/8/layout/lProcess2"/>
    <dgm:cxn modelId="{FB2D3966-9A6E-413A-B2DB-4F8BD14E98B7}" type="presOf" srcId="{A7AEC469-0B8F-4F55-A58C-E56E47EBEBC4}" destId="{F179DC91-A133-49E7-87B6-926ACDBE0AB4}" srcOrd="0" destOrd="0" presId="urn:microsoft.com/office/officeart/2005/8/layout/lProcess2"/>
    <dgm:cxn modelId="{BFF352D5-AFE1-4D53-9135-402CE422F1C6}" srcId="{F4143433-9202-4E13-9107-8A13C889EC91}" destId="{FF4F58D8-4706-4880-9DE9-C4A78119E245}" srcOrd="0" destOrd="0" parTransId="{6B2B5DC6-A76D-4499-AD5D-569751CC1288}" sibTransId="{B0DFFB4B-2B0B-4858-910D-CBF211477416}"/>
    <dgm:cxn modelId="{A8EBBE1B-5FD3-4D50-86DA-9D869F65591B}" type="presParOf" srcId="{C8C66375-61B3-47A5-B3CB-B133256E94DE}" destId="{22BFFCE6-FA8F-4086-8A2A-E29245491C89}" srcOrd="0" destOrd="0" presId="urn:microsoft.com/office/officeart/2005/8/layout/lProcess2"/>
    <dgm:cxn modelId="{3F683C9D-9C55-4BC6-8739-BD42F3F3261C}" type="presParOf" srcId="{22BFFCE6-FA8F-4086-8A2A-E29245491C89}" destId="{239034F5-A00F-4CC9-BF22-A2DA8D46CCFD}" srcOrd="0" destOrd="0" presId="urn:microsoft.com/office/officeart/2005/8/layout/lProcess2"/>
    <dgm:cxn modelId="{726798B6-CE34-4692-9000-9917D2D10F40}" type="presParOf" srcId="{22BFFCE6-FA8F-4086-8A2A-E29245491C89}" destId="{210A451E-6322-4E88-881A-ADC358949B2C}" srcOrd="1" destOrd="0" presId="urn:microsoft.com/office/officeart/2005/8/layout/lProcess2"/>
    <dgm:cxn modelId="{4D52C565-4F3B-4E67-AD00-086A713AADA9}" type="presParOf" srcId="{22BFFCE6-FA8F-4086-8A2A-E29245491C89}" destId="{201DFA5F-F832-453D-ABBF-98A9616B0249}" srcOrd="2" destOrd="0" presId="urn:microsoft.com/office/officeart/2005/8/layout/lProcess2"/>
    <dgm:cxn modelId="{34D5BBCA-C9F7-45FA-99F4-3FA8242B5096}" type="presParOf" srcId="{201DFA5F-F832-453D-ABBF-98A9616B0249}" destId="{85F518E3-79CA-4CB4-9D02-5BC854AD6180}" srcOrd="0" destOrd="0" presId="urn:microsoft.com/office/officeart/2005/8/layout/lProcess2"/>
    <dgm:cxn modelId="{D6A613E2-BB41-4EA7-A1DC-507F5671EB00}" type="presParOf" srcId="{85F518E3-79CA-4CB4-9D02-5BC854AD6180}" destId="{88CDCFEF-D7BC-4823-868F-18CD18900364}" srcOrd="0" destOrd="0" presId="urn:microsoft.com/office/officeart/2005/8/layout/lProcess2"/>
    <dgm:cxn modelId="{145697C9-6AF0-4A0A-ACA2-20B73DA7EC77}" type="presParOf" srcId="{C8C66375-61B3-47A5-B3CB-B133256E94DE}" destId="{640A6D06-5C3E-483C-903B-8175A32A9899}" srcOrd="1" destOrd="0" presId="urn:microsoft.com/office/officeart/2005/8/layout/lProcess2"/>
    <dgm:cxn modelId="{386F0ABF-63ED-4888-9626-B03BF87A5C28}" type="presParOf" srcId="{C8C66375-61B3-47A5-B3CB-B133256E94DE}" destId="{F46E73BB-D49F-4051-982B-451F750B6A34}" srcOrd="2" destOrd="0" presId="urn:microsoft.com/office/officeart/2005/8/layout/lProcess2"/>
    <dgm:cxn modelId="{0E3B4EBB-6098-4C72-9FD9-C0F00FFA82FE}" type="presParOf" srcId="{F46E73BB-D49F-4051-982B-451F750B6A34}" destId="{301707F8-9DB0-48B0-AE42-CD4CAEBE560F}" srcOrd="0" destOrd="0" presId="urn:microsoft.com/office/officeart/2005/8/layout/lProcess2"/>
    <dgm:cxn modelId="{CDB332B0-8C12-4DD8-A378-9C1776720996}" type="presParOf" srcId="{F46E73BB-D49F-4051-982B-451F750B6A34}" destId="{1A868E05-97FD-4E3E-A966-B9291BF6D297}" srcOrd="1" destOrd="0" presId="urn:microsoft.com/office/officeart/2005/8/layout/lProcess2"/>
    <dgm:cxn modelId="{F8F1BDC2-BB24-4F92-80DF-62CDE15F32AF}" type="presParOf" srcId="{F46E73BB-D49F-4051-982B-451F750B6A34}" destId="{0713190C-B2E7-4F16-8DDF-BD089566C904}" srcOrd="2" destOrd="0" presId="urn:microsoft.com/office/officeart/2005/8/layout/lProcess2"/>
    <dgm:cxn modelId="{F8064908-D55F-4EE5-9A5E-1F6FF93D9AE5}" type="presParOf" srcId="{0713190C-B2E7-4F16-8DDF-BD089566C904}" destId="{B602B7ED-CF31-4CA6-A08B-105BA3501A64}" srcOrd="0" destOrd="0" presId="urn:microsoft.com/office/officeart/2005/8/layout/lProcess2"/>
    <dgm:cxn modelId="{BFB5BFE9-BFA8-477E-89F1-31F84552B3EE}" type="presParOf" srcId="{B602B7ED-CF31-4CA6-A08B-105BA3501A64}" destId="{7DF7113C-EEB1-4D3A-B45C-6A1BF22396EA}" srcOrd="0" destOrd="0" presId="urn:microsoft.com/office/officeart/2005/8/layout/lProcess2"/>
    <dgm:cxn modelId="{958782E2-BE7D-4EFB-BE7C-9583E33268C6}" type="presParOf" srcId="{C8C66375-61B3-47A5-B3CB-B133256E94DE}" destId="{84462184-46E7-4CB3-9EFB-70D6566114C1}" srcOrd="3" destOrd="0" presId="urn:microsoft.com/office/officeart/2005/8/layout/lProcess2"/>
    <dgm:cxn modelId="{89A061B1-93D2-4DFE-B5B2-A7E682F89093}" type="presParOf" srcId="{C8C66375-61B3-47A5-B3CB-B133256E94DE}" destId="{DC6FC5D8-D149-49FF-ADD1-6108E7D38984}" srcOrd="4" destOrd="0" presId="urn:microsoft.com/office/officeart/2005/8/layout/lProcess2"/>
    <dgm:cxn modelId="{B79E4235-5B10-487A-84B6-02A111D086B3}" type="presParOf" srcId="{DC6FC5D8-D149-49FF-ADD1-6108E7D38984}" destId="{DF923F79-190D-4157-B71A-8C7EEF02C034}" srcOrd="0" destOrd="0" presId="urn:microsoft.com/office/officeart/2005/8/layout/lProcess2"/>
    <dgm:cxn modelId="{AA8817F7-9E2D-4609-B288-0F4B10F34AE6}" type="presParOf" srcId="{DC6FC5D8-D149-49FF-ADD1-6108E7D38984}" destId="{A6815090-8BB6-48EA-B4A8-555355FB5659}" srcOrd="1" destOrd="0" presId="urn:microsoft.com/office/officeart/2005/8/layout/lProcess2"/>
    <dgm:cxn modelId="{4D8F3CF8-DA94-469B-B721-C59B33685A41}" type="presParOf" srcId="{DC6FC5D8-D149-49FF-ADD1-6108E7D38984}" destId="{71B89D14-4E32-49DA-B554-458469BF967F}" srcOrd="2" destOrd="0" presId="urn:microsoft.com/office/officeart/2005/8/layout/lProcess2"/>
    <dgm:cxn modelId="{60297288-E99C-4013-86C5-3D39C995833B}" type="presParOf" srcId="{71B89D14-4E32-49DA-B554-458469BF967F}" destId="{65117F02-ECFB-474E-A6F5-0D7DA28B1332}" srcOrd="0" destOrd="0" presId="urn:microsoft.com/office/officeart/2005/8/layout/lProcess2"/>
    <dgm:cxn modelId="{ACA69479-3693-4FFA-91A8-D7470125AB70}" type="presParOf" srcId="{65117F02-ECFB-474E-A6F5-0D7DA28B1332}" destId="{3C39332E-EC0D-4D24-9194-EFFE7A1B6639}" srcOrd="0" destOrd="0" presId="urn:microsoft.com/office/officeart/2005/8/layout/lProcess2"/>
    <dgm:cxn modelId="{E9A75AAE-6154-46E7-9DA0-417B979A64FD}" type="presParOf" srcId="{C8C66375-61B3-47A5-B3CB-B133256E94DE}" destId="{009234FD-C4E6-4110-ACE7-C9EB7D547660}" srcOrd="5" destOrd="0" presId="urn:microsoft.com/office/officeart/2005/8/layout/lProcess2"/>
    <dgm:cxn modelId="{0B0EFC2A-E801-45A5-902C-E6405338E66A}" type="presParOf" srcId="{C8C66375-61B3-47A5-B3CB-B133256E94DE}" destId="{4CC1311E-153B-4033-B306-778E73C34FB1}" srcOrd="6" destOrd="0" presId="urn:microsoft.com/office/officeart/2005/8/layout/lProcess2"/>
    <dgm:cxn modelId="{4D7A748E-314C-46F5-9110-8D4F12C3660D}" type="presParOf" srcId="{4CC1311E-153B-4033-B306-778E73C34FB1}" destId="{F179DC91-A133-49E7-87B6-926ACDBE0AB4}" srcOrd="0" destOrd="0" presId="urn:microsoft.com/office/officeart/2005/8/layout/lProcess2"/>
    <dgm:cxn modelId="{9C23ABBF-B3F6-4860-B949-436F364B0198}" type="presParOf" srcId="{4CC1311E-153B-4033-B306-778E73C34FB1}" destId="{6B0B827E-67BD-4088-A8CF-DD940D5D856B}" srcOrd="1" destOrd="0" presId="urn:microsoft.com/office/officeart/2005/8/layout/lProcess2"/>
    <dgm:cxn modelId="{D9BE0C7E-A6F3-4235-A14F-E7CF41727D93}" type="presParOf" srcId="{4CC1311E-153B-4033-B306-778E73C34FB1}" destId="{C6F33D4F-F517-4E28-A930-189EDFB66618}" srcOrd="2" destOrd="0" presId="urn:microsoft.com/office/officeart/2005/8/layout/lProcess2"/>
    <dgm:cxn modelId="{DB1621A8-E516-4810-8F49-5F6C65727DAF}" type="presParOf" srcId="{C6F33D4F-F517-4E28-A930-189EDFB66618}" destId="{1E682CBB-3167-4230-8907-17E4B643055F}" srcOrd="0" destOrd="0" presId="urn:microsoft.com/office/officeart/2005/8/layout/lProcess2"/>
    <dgm:cxn modelId="{D7AD0E01-EDD4-4060-80E4-6F661DD601E2}" type="presParOf" srcId="{1E682CBB-3167-4230-8907-17E4B643055F}" destId="{B0D0AE13-E416-4783-AF2B-EF22D63A138A}" srcOrd="0" destOrd="0" presId="urn:microsoft.com/office/officeart/2005/8/layout/lProcess2"/>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E46544-9678-4B09-B6A1-C2F483FF2F8D}">
      <dsp:nvSpPr>
        <dsp:cNvPr id="0" name=""/>
        <dsp:cNvSpPr/>
      </dsp:nvSpPr>
      <dsp:spPr>
        <a:xfrm>
          <a:off x="5541" y="71637"/>
          <a:ext cx="1656271" cy="99376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Diseño conceptual</a:t>
          </a:r>
          <a:endParaRPr lang="es-ES" sz="2300" kern="1200">
            <a:latin typeface="Arial" panose="020B0604020202020204" pitchFamily="34" charset="0"/>
            <a:cs typeface="Arial" panose="020B0604020202020204" pitchFamily="34" charset="0"/>
          </a:endParaRPr>
        </a:p>
      </dsp:txBody>
      <dsp:txXfrm>
        <a:off x="34647" y="100743"/>
        <a:ext cx="1598059" cy="935550"/>
      </dsp:txXfrm>
    </dsp:sp>
    <dsp:sp modelId="{8F509E19-5860-4254-9597-E46614DCFF78}">
      <dsp:nvSpPr>
        <dsp:cNvPr id="0" name=""/>
        <dsp:cNvSpPr/>
      </dsp:nvSpPr>
      <dsp:spPr>
        <a:xfrm>
          <a:off x="1827440" y="363140"/>
          <a:ext cx="351129" cy="410755"/>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00100">
            <a:lnSpc>
              <a:spcPct val="90000"/>
            </a:lnSpc>
            <a:spcBef>
              <a:spcPct val="0"/>
            </a:spcBef>
            <a:spcAft>
              <a:spcPct val="35000"/>
            </a:spcAft>
          </a:pPr>
          <a:endParaRPr lang="es-ES" sz="1800" kern="1200">
            <a:latin typeface="Arial" panose="020B0604020202020204" pitchFamily="34" charset="0"/>
            <a:cs typeface="Arial" panose="020B0604020202020204" pitchFamily="34" charset="0"/>
          </a:endParaRPr>
        </a:p>
      </dsp:txBody>
      <dsp:txXfrm>
        <a:off x="1827440" y="445291"/>
        <a:ext cx="245790" cy="246453"/>
      </dsp:txXfrm>
    </dsp:sp>
    <dsp:sp modelId="{03E45167-3803-4BB6-ABF5-08248B18C224}">
      <dsp:nvSpPr>
        <dsp:cNvPr id="0" name=""/>
        <dsp:cNvSpPr/>
      </dsp:nvSpPr>
      <dsp:spPr>
        <a:xfrm>
          <a:off x="2324321" y="71637"/>
          <a:ext cx="1656271" cy="993762"/>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Diseño lógico</a:t>
          </a:r>
          <a:endParaRPr lang="en-US" sz="2300" kern="1200">
            <a:latin typeface="Arial" panose="020B0604020202020204" pitchFamily="34" charset="0"/>
            <a:cs typeface="Arial" panose="020B0604020202020204" pitchFamily="34" charset="0"/>
          </a:endParaRPr>
        </a:p>
      </dsp:txBody>
      <dsp:txXfrm>
        <a:off x="2353427" y="100743"/>
        <a:ext cx="1598059" cy="935550"/>
      </dsp:txXfrm>
    </dsp:sp>
    <dsp:sp modelId="{7F715B96-8C79-4383-9B63-98C885BAA67A}">
      <dsp:nvSpPr>
        <dsp:cNvPr id="0" name=""/>
        <dsp:cNvSpPr/>
      </dsp:nvSpPr>
      <dsp:spPr>
        <a:xfrm>
          <a:off x="4146220" y="363140"/>
          <a:ext cx="351129" cy="410755"/>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00100">
            <a:lnSpc>
              <a:spcPct val="90000"/>
            </a:lnSpc>
            <a:spcBef>
              <a:spcPct val="0"/>
            </a:spcBef>
            <a:spcAft>
              <a:spcPct val="35000"/>
            </a:spcAft>
          </a:pPr>
          <a:endParaRPr lang="es-ES" sz="1800" kern="1200">
            <a:latin typeface="Arial" panose="020B0604020202020204" pitchFamily="34" charset="0"/>
            <a:cs typeface="Arial" panose="020B0604020202020204" pitchFamily="34" charset="0"/>
          </a:endParaRPr>
        </a:p>
      </dsp:txBody>
      <dsp:txXfrm>
        <a:off x="4146220" y="445291"/>
        <a:ext cx="245790" cy="246453"/>
      </dsp:txXfrm>
    </dsp:sp>
    <dsp:sp modelId="{A44286DF-51A9-40C7-9743-8E4D84022DCA}">
      <dsp:nvSpPr>
        <dsp:cNvPr id="0" name=""/>
        <dsp:cNvSpPr/>
      </dsp:nvSpPr>
      <dsp:spPr>
        <a:xfrm>
          <a:off x="4643101" y="71637"/>
          <a:ext cx="1656271" cy="993762"/>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ctr" defTabSz="1022350">
            <a:lnSpc>
              <a:spcPct val="90000"/>
            </a:lnSpc>
            <a:spcBef>
              <a:spcPct val="0"/>
            </a:spcBef>
            <a:spcAft>
              <a:spcPct val="35000"/>
            </a:spcAft>
          </a:pPr>
          <a:r>
            <a:rPr lang="es-CO" sz="2300" kern="1200">
              <a:latin typeface="Arial" panose="020B0604020202020204" pitchFamily="34" charset="0"/>
              <a:cs typeface="Arial" panose="020B0604020202020204" pitchFamily="34" charset="0"/>
            </a:rPr>
            <a:t>Diseño físico</a:t>
          </a:r>
          <a:endParaRPr lang="en-US" sz="2300" kern="1200">
            <a:latin typeface="Arial" panose="020B0604020202020204" pitchFamily="34" charset="0"/>
            <a:cs typeface="Arial" panose="020B0604020202020204" pitchFamily="34" charset="0"/>
          </a:endParaRPr>
        </a:p>
      </dsp:txBody>
      <dsp:txXfrm>
        <a:off x="4672207" y="100743"/>
        <a:ext cx="1598059" cy="9355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AB033C-D150-42A4-87B5-800A3580E2D0}">
      <dsp:nvSpPr>
        <dsp:cNvPr id="0" name=""/>
        <dsp:cNvSpPr/>
      </dsp:nvSpPr>
      <dsp:spPr>
        <a:xfrm>
          <a:off x="773" y="0"/>
          <a:ext cx="2011148" cy="314871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s-CO" sz="2800" kern="1200">
              <a:latin typeface="Arial" panose="020B0604020202020204" pitchFamily="34" charset="0"/>
              <a:cs typeface="Arial" panose="020B0604020202020204" pitchFamily="34" charset="0"/>
            </a:rPr>
            <a:t>Entidades</a:t>
          </a:r>
          <a:endParaRPr lang="es-ES" sz="2800" kern="1200">
            <a:latin typeface="Arial" panose="020B0604020202020204" pitchFamily="34" charset="0"/>
            <a:cs typeface="Arial" panose="020B0604020202020204" pitchFamily="34" charset="0"/>
          </a:endParaRPr>
        </a:p>
      </dsp:txBody>
      <dsp:txXfrm>
        <a:off x="773" y="0"/>
        <a:ext cx="2011148" cy="944615"/>
      </dsp:txXfrm>
    </dsp:sp>
    <dsp:sp modelId="{EE6F9DD1-D883-4612-9C5E-488C11DA258A}">
      <dsp:nvSpPr>
        <dsp:cNvPr id="0" name=""/>
        <dsp:cNvSpPr/>
      </dsp:nvSpPr>
      <dsp:spPr>
        <a:xfrm>
          <a:off x="201888" y="944615"/>
          <a:ext cx="1608918" cy="204666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Representan objetos o conceptos del mundo real sobre los cuales se desea almacenar información, como por ejemplo clientes, productos, pedidos o empleados.</a:t>
          </a:r>
          <a:endParaRPr lang="en-US" sz="1200" kern="1200">
            <a:latin typeface="Arial" panose="020B0604020202020204" pitchFamily="34" charset="0"/>
            <a:cs typeface="Arial" panose="020B0604020202020204" pitchFamily="34" charset="0"/>
          </a:endParaRPr>
        </a:p>
      </dsp:txBody>
      <dsp:txXfrm>
        <a:off x="249012" y="991739"/>
        <a:ext cx="1514670" cy="1952418"/>
      </dsp:txXfrm>
    </dsp:sp>
    <dsp:sp modelId="{852FCEFC-8154-4A31-AF3D-551A7F209595}">
      <dsp:nvSpPr>
        <dsp:cNvPr id="0" name=""/>
        <dsp:cNvSpPr/>
      </dsp:nvSpPr>
      <dsp:spPr>
        <a:xfrm>
          <a:off x="2162758" y="0"/>
          <a:ext cx="2011148" cy="314871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s-CO" sz="2800" kern="1200">
              <a:latin typeface="Arial" panose="020B0604020202020204" pitchFamily="34" charset="0"/>
              <a:cs typeface="Arial" panose="020B0604020202020204" pitchFamily="34" charset="0"/>
            </a:rPr>
            <a:t>Atributos</a:t>
          </a:r>
          <a:endParaRPr lang="en-US" sz="2800" kern="1200">
            <a:latin typeface="Arial" panose="020B0604020202020204" pitchFamily="34" charset="0"/>
            <a:cs typeface="Arial" panose="020B0604020202020204" pitchFamily="34" charset="0"/>
          </a:endParaRPr>
        </a:p>
      </dsp:txBody>
      <dsp:txXfrm>
        <a:off x="2162758" y="0"/>
        <a:ext cx="2011148" cy="944615"/>
      </dsp:txXfrm>
    </dsp:sp>
    <dsp:sp modelId="{F021919D-D018-44DC-AD7F-6F2231A39FC4}">
      <dsp:nvSpPr>
        <dsp:cNvPr id="0" name=""/>
        <dsp:cNvSpPr/>
      </dsp:nvSpPr>
      <dsp:spPr>
        <a:xfrm>
          <a:off x="2363873" y="944615"/>
          <a:ext cx="1608918" cy="2046666"/>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Son las características o propiedades que describen a una entidad. Por ejemplo, una entidad cliente puede tener atributos como nombre, identificación, correo electrónico o ciudad.</a:t>
          </a:r>
          <a:endParaRPr lang="en-US" sz="1200" kern="1200">
            <a:latin typeface="Arial" panose="020B0604020202020204" pitchFamily="34" charset="0"/>
            <a:cs typeface="Arial" panose="020B0604020202020204" pitchFamily="34" charset="0"/>
          </a:endParaRPr>
        </a:p>
      </dsp:txBody>
      <dsp:txXfrm>
        <a:off x="2410997" y="991739"/>
        <a:ext cx="1514670" cy="1952418"/>
      </dsp:txXfrm>
    </dsp:sp>
    <dsp:sp modelId="{DF718324-48EE-4EB9-9CDE-913251EAC3B7}">
      <dsp:nvSpPr>
        <dsp:cNvPr id="0" name=""/>
        <dsp:cNvSpPr/>
      </dsp:nvSpPr>
      <dsp:spPr>
        <a:xfrm>
          <a:off x="4324742" y="0"/>
          <a:ext cx="2011148" cy="3148717"/>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06680" tIns="106680" rIns="106680" bIns="106680" numCol="1" spcCol="1270" anchor="ctr" anchorCtr="0">
          <a:noAutofit/>
        </a:bodyPr>
        <a:lstStyle/>
        <a:p>
          <a:pPr lvl="0" algn="ctr" defTabSz="1244600">
            <a:lnSpc>
              <a:spcPct val="90000"/>
            </a:lnSpc>
            <a:spcBef>
              <a:spcPct val="0"/>
            </a:spcBef>
            <a:spcAft>
              <a:spcPct val="35000"/>
            </a:spcAft>
          </a:pPr>
          <a:r>
            <a:rPr lang="es-CO" sz="2800" kern="1200">
              <a:latin typeface="Arial" panose="020B0604020202020204" pitchFamily="34" charset="0"/>
              <a:cs typeface="Arial" panose="020B0604020202020204" pitchFamily="34" charset="0"/>
            </a:rPr>
            <a:t>Relaciones</a:t>
          </a:r>
          <a:endParaRPr lang="en-US" sz="2800" kern="1200">
            <a:latin typeface="Arial" panose="020B0604020202020204" pitchFamily="34" charset="0"/>
            <a:cs typeface="Arial" panose="020B0604020202020204" pitchFamily="34" charset="0"/>
          </a:endParaRPr>
        </a:p>
      </dsp:txBody>
      <dsp:txXfrm>
        <a:off x="4324742" y="0"/>
        <a:ext cx="2011148" cy="944615"/>
      </dsp:txXfrm>
    </dsp:sp>
    <dsp:sp modelId="{5778F26E-8436-4FD6-B235-075A00DAC9AD}">
      <dsp:nvSpPr>
        <dsp:cNvPr id="0" name=""/>
        <dsp:cNvSpPr/>
      </dsp:nvSpPr>
      <dsp:spPr>
        <a:xfrm>
          <a:off x="4525857" y="944615"/>
          <a:ext cx="1608918" cy="2046666"/>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Indican la forma en que las entidades se vinculan entre sí dentro del sistema. Por ejemplo, un cliente puede realizar uno o varios pedidos, lo que establece una relación entre las entidades cliente y pedido.</a:t>
          </a:r>
          <a:endParaRPr lang="en-US" sz="1200" kern="1200">
            <a:latin typeface="Arial" panose="020B0604020202020204" pitchFamily="34" charset="0"/>
            <a:cs typeface="Arial" panose="020B0604020202020204" pitchFamily="34" charset="0"/>
          </a:endParaRPr>
        </a:p>
      </dsp:txBody>
      <dsp:txXfrm>
        <a:off x="4572981" y="991739"/>
        <a:ext cx="1514670" cy="19524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A2E0AD-040C-4016-9CD0-9DD0D6C140F0}">
      <dsp:nvSpPr>
        <dsp:cNvPr id="0" name=""/>
        <dsp:cNvSpPr/>
      </dsp:nvSpPr>
      <dsp:spPr>
        <a:xfrm>
          <a:off x="124536" y="177764"/>
          <a:ext cx="2951659" cy="92239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4768"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Tipos de datos: especifican el formato en que se almacenará cada dato dentro de una tabla, por ejemplo, números, texto o fechas.</a:t>
          </a:r>
          <a:endParaRPr lang="es-ES" sz="1200" kern="1200">
            <a:latin typeface="Arial" panose="020B0604020202020204" pitchFamily="34" charset="0"/>
            <a:cs typeface="Arial" panose="020B0604020202020204" pitchFamily="34" charset="0"/>
          </a:endParaRPr>
        </a:p>
      </dsp:txBody>
      <dsp:txXfrm>
        <a:off x="124536" y="177764"/>
        <a:ext cx="2951659" cy="922393"/>
      </dsp:txXfrm>
    </dsp:sp>
    <dsp:sp modelId="{39543F00-49BD-4CE0-AEBA-7726020CCF24}">
      <dsp:nvSpPr>
        <dsp:cNvPr id="0" name=""/>
        <dsp:cNvSpPr/>
      </dsp:nvSpPr>
      <dsp:spPr>
        <a:xfrm>
          <a:off x="1550" y="44529"/>
          <a:ext cx="645675" cy="96851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D2A2C48-ADAB-478E-8711-F7ECE5C41B90}">
      <dsp:nvSpPr>
        <dsp:cNvPr id="0" name=""/>
        <dsp:cNvSpPr/>
      </dsp:nvSpPr>
      <dsp:spPr>
        <a:xfrm>
          <a:off x="3312335" y="177764"/>
          <a:ext cx="2951659" cy="92239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4768"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Índices: estructuras que permiten acelerar las consultas y mejorar el rendimiento de la base de datos.</a:t>
          </a:r>
          <a:endParaRPr lang="en-US" sz="1200" kern="1200">
            <a:latin typeface="Arial" panose="020B0604020202020204" pitchFamily="34" charset="0"/>
            <a:cs typeface="Arial" panose="020B0604020202020204" pitchFamily="34" charset="0"/>
          </a:endParaRPr>
        </a:p>
      </dsp:txBody>
      <dsp:txXfrm>
        <a:off x="3312335" y="177764"/>
        <a:ext cx="2951659" cy="922393"/>
      </dsp:txXfrm>
    </dsp:sp>
    <dsp:sp modelId="{5D80E8F8-3D05-4EEB-8279-634C78A42039}">
      <dsp:nvSpPr>
        <dsp:cNvPr id="0" name=""/>
        <dsp:cNvSpPr/>
      </dsp:nvSpPr>
      <dsp:spPr>
        <a:xfrm>
          <a:off x="3189349" y="44529"/>
          <a:ext cx="645675" cy="96851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9548563-1731-4A18-BE3F-5BC803D29031}">
      <dsp:nvSpPr>
        <dsp:cNvPr id="0" name=""/>
        <dsp:cNvSpPr/>
      </dsp:nvSpPr>
      <dsp:spPr>
        <a:xfrm>
          <a:off x="124536" y="1338955"/>
          <a:ext cx="2951659" cy="92239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4768"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Restricciones de integridad: reglas que garantizan que los datos almacenados sean válidos y coherentes.</a:t>
          </a:r>
          <a:endParaRPr lang="en-US" sz="1200" kern="1200">
            <a:latin typeface="Arial" panose="020B0604020202020204" pitchFamily="34" charset="0"/>
            <a:cs typeface="Arial" panose="020B0604020202020204" pitchFamily="34" charset="0"/>
          </a:endParaRPr>
        </a:p>
      </dsp:txBody>
      <dsp:txXfrm>
        <a:off x="124536" y="1338955"/>
        <a:ext cx="2951659" cy="922393"/>
      </dsp:txXfrm>
    </dsp:sp>
    <dsp:sp modelId="{3F2C525C-3EF2-4BC9-B22B-F321FD48403E}">
      <dsp:nvSpPr>
        <dsp:cNvPr id="0" name=""/>
        <dsp:cNvSpPr/>
      </dsp:nvSpPr>
      <dsp:spPr>
        <a:xfrm>
          <a:off x="1550" y="1205720"/>
          <a:ext cx="645675" cy="96851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57EE5DD-4603-4F92-ADA8-821807C95F78}">
      <dsp:nvSpPr>
        <dsp:cNvPr id="0" name=""/>
        <dsp:cNvSpPr/>
      </dsp:nvSpPr>
      <dsp:spPr>
        <a:xfrm>
          <a:off x="3312335" y="1338955"/>
          <a:ext cx="2951659" cy="92239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4768"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Estructura de almacenamiento: organización física de los archivos o bloques donde se guardará la información.</a:t>
          </a:r>
          <a:endParaRPr lang="en-US" sz="1200" kern="1200">
            <a:latin typeface="Arial" panose="020B0604020202020204" pitchFamily="34" charset="0"/>
            <a:cs typeface="Arial" panose="020B0604020202020204" pitchFamily="34" charset="0"/>
          </a:endParaRPr>
        </a:p>
      </dsp:txBody>
      <dsp:txXfrm>
        <a:off x="3312335" y="1338955"/>
        <a:ext cx="2951659" cy="922393"/>
      </dsp:txXfrm>
    </dsp:sp>
    <dsp:sp modelId="{0CEED904-057E-4E02-9EB4-B0FDC160EF49}">
      <dsp:nvSpPr>
        <dsp:cNvPr id="0" name=""/>
        <dsp:cNvSpPr/>
      </dsp:nvSpPr>
      <dsp:spPr>
        <a:xfrm>
          <a:off x="3189349" y="1205720"/>
          <a:ext cx="645675" cy="968513"/>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1D449A-3629-4DE7-A818-94255455C9F5}">
      <dsp:nvSpPr>
        <dsp:cNvPr id="0" name=""/>
        <dsp:cNvSpPr/>
      </dsp:nvSpPr>
      <dsp:spPr>
        <a:xfrm>
          <a:off x="4755" y="206"/>
          <a:ext cx="1922896" cy="9393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Primera forma normal (1FN)</a:t>
          </a:r>
          <a:endParaRPr lang="es-ES" sz="1900" kern="1200">
            <a:latin typeface="Arial" panose="020B0604020202020204" pitchFamily="34" charset="0"/>
            <a:cs typeface="Arial" panose="020B0604020202020204" pitchFamily="34" charset="0"/>
          </a:endParaRPr>
        </a:p>
      </dsp:txBody>
      <dsp:txXfrm>
        <a:off x="32268" y="27719"/>
        <a:ext cx="1867870" cy="884347"/>
      </dsp:txXfrm>
    </dsp:sp>
    <dsp:sp modelId="{070426F4-CF57-42F0-96A5-486A7B85813C}">
      <dsp:nvSpPr>
        <dsp:cNvPr id="0" name=""/>
        <dsp:cNvSpPr/>
      </dsp:nvSpPr>
      <dsp:spPr>
        <a:xfrm>
          <a:off x="4755" y="1104880"/>
          <a:ext cx="1922896" cy="93937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cumple cuando cada campo de la tabla contiene valores atómicos, es decir, un solo valor por celda, y no existen grupos repetidos de datos.</a:t>
          </a:r>
          <a:endParaRPr lang="en-US" sz="900" kern="1200">
            <a:latin typeface="Arial" panose="020B0604020202020204" pitchFamily="34" charset="0"/>
            <a:cs typeface="Arial" panose="020B0604020202020204" pitchFamily="34" charset="0"/>
          </a:endParaRPr>
        </a:p>
      </dsp:txBody>
      <dsp:txXfrm>
        <a:off x="32268" y="1132393"/>
        <a:ext cx="1867870" cy="884347"/>
      </dsp:txXfrm>
    </dsp:sp>
    <dsp:sp modelId="{028D5354-4216-48D5-9491-3217742A00EC}">
      <dsp:nvSpPr>
        <dsp:cNvPr id="0" name=""/>
        <dsp:cNvSpPr/>
      </dsp:nvSpPr>
      <dsp:spPr>
        <a:xfrm>
          <a:off x="2250699" y="206"/>
          <a:ext cx="1922896" cy="9393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Segunda forma normal (2FN)</a:t>
          </a:r>
          <a:endParaRPr lang="en-US" sz="1900" kern="1200">
            <a:latin typeface="Arial" panose="020B0604020202020204" pitchFamily="34" charset="0"/>
            <a:cs typeface="Arial" panose="020B0604020202020204" pitchFamily="34" charset="0"/>
          </a:endParaRPr>
        </a:p>
      </dsp:txBody>
      <dsp:txXfrm>
        <a:off x="2278212" y="27719"/>
        <a:ext cx="1867870" cy="884347"/>
      </dsp:txXfrm>
    </dsp:sp>
    <dsp:sp modelId="{1627F836-E4CA-470E-9928-637D4372AF7F}">
      <dsp:nvSpPr>
        <dsp:cNvPr id="0" name=""/>
        <dsp:cNvSpPr/>
      </dsp:nvSpPr>
      <dsp:spPr>
        <a:xfrm>
          <a:off x="2250699" y="1104880"/>
          <a:ext cx="1922896" cy="93937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alcanza cuando la tabla ya cumple con la primera forma normal y, además, todos los atributos dependen completamente de la clave primaria, evitando dependencias parciales.</a:t>
          </a:r>
          <a:endParaRPr lang="en-US" sz="900" kern="1200">
            <a:latin typeface="Arial" panose="020B0604020202020204" pitchFamily="34" charset="0"/>
            <a:cs typeface="Arial" panose="020B0604020202020204" pitchFamily="34" charset="0"/>
          </a:endParaRPr>
        </a:p>
      </dsp:txBody>
      <dsp:txXfrm>
        <a:off x="2278212" y="1132393"/>
        <a:ext cx="1867870" cy="884347"/>
      </dsp:txXfrm>
    </dsp:sp>
    <dsp:sp modelId="{6959BC20-9C71-400A-A7F5-5D2ED0E28F7C}">
      <dsp:nvSpPr>
        <dsp:cNvPr id="0" name=""/>
        <dsp:cNvSpPr/>
      </dsp:nvSpPr>
      <dsp:spPr>
        <a:xfrm>
          <a:off x="4496642" y="206"/>
          <a:ext cx="1922896" cy="9393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Tercera forma normal (3FN)</a:t>
          </a:r>
          <a:endParaRPr lang="en-US" sz="1900" kern="1200">
            <a:latin typeface="Arial" panose="020B0604020202020204" pitchFamily="34" charset="0"/>
            <a:cs typeface="Arial" panose="020B0604020202020204" pitchFamily="34" charset="0"/>
          </a:endParaRPr>
        </a:p>
      </dsp:txBody>
      <dsp:txXfrm>
        <a:off x="4524155" y="27719"/>
        <a:ext cx="1867870" cy="884347"/>
      </dsp:txXfrm>
    </dsp:sp>
    <dsp:sp modelId="{002E9A53-65E2-4E94-9E48-F63C1F7415E1}">
      <dsp:nvSpPr>
        <dsp:cNvPr id="0" name=""/>
        <dsp:cNvSpPr/>
      </dsp:nvSpPr>
      <dsp:spPr>
        <a:xfrm>
          <a:off x="4496642" y="1104880"/>
          <a:ext cx="1922896" cy="93937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cumple cuando la tabla está en segunda forma normal y los atributos no dependen de otros atributos que no sean la clave primaria, eliminando dependencias transitivas.</a:t>
          </a:r>
          <a:endParaRPr lang="en-US" sz="900" kern="1200">
            <a:latin typeface="Arial" panose="020B0604020202020204" pitchFamily="34" charset="0"/>
            <a:cs typeface="Arial" panose="020B0604020202020204" pitchFamily="34" charset="0"/>
          </a:endParaRPr>
        </a:p>
      </dsp:txBody>
      <dsp:txXfrm>
        <a:off x="4524155" y="1132393"/>
        <a:ext cx="1867870" cy="88434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C16299-524A-4743-8630-59B81BA7778D}">
      <dsp:nvSpPr>
        <dsp:cNvPr id="0" name=""/>
        <dsp:cNvSpPr/>
      </dsp:nvSpPr>
      <dsp:spPr>
        <a:xfrm>
          <a:off x="1082143" y="607937"/>
          <a:ext cx="2026643" cy="1351771"/>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 el atributo o conjunto de atributos que identifica de forma única cada registro dentro de una tabla. Sus valores no pueden repetirse ni ser nulos. Por ejemplo, en una tabla llamada </a:t>
          </a:r>
          <a:r>
            <a:rPr lang="es-CO" sz="800" b="1" kern="1200">
              <a:latin typeface="Arial" panose="020B0604020202020204" pitchFamily="34" charset="0"/>
              <a:cs typeface="Arial" panose="020B0604020202020204" pitchFamily="34" charset="0"/>
            </a:rPr>
            <a:t>Usuario</a:t>
          </a:r>
          <a:r>
            <a:rPr lang="es-CO" sz="800" kern="1200">
              <a:latin typeface="Arial" panose="020B0604020202020204" pitchFamily="34" charset="0"/>
              <a:cs typeface="Arial" panose="020B0604020202020204" pitchFamily="34" charset="0"/>
            </a:rPr>
            <a:t>, el campo </a:t>
          </a:r>
          <a:r>
            <a:rPr lang="es-CO" sz="800" b="1" kern="1200">
              <a:latin typeface="Arial" panose="020B0604020202020204" pitchFamily="34" charset="0"/>
              <a:cs typeface="Arial" panose="020B0604020202020204" pitchFamily="34" charset="0"/>
            </a:rPr>
            <a:t>id_usuario</a:t>
          </a:r>
          <a:r>
            <a:rPr lang="es-CO" sz="800" kern="1200">
              <a:latin typeface="Arial" panose="020B0604020202020204" pitchFamily="34" charset="0"/>
              <a:cs typeface="Arial" panose="020B0604020202020204" pitchFamily="34" charset="0"/>
            </a:rPr>
            <a:t> puede funcionar como llave primaria, permitiendo identificar de manera única a cada usuario registrado.</a:t>
          </a:r>
          <a:endParaRPr lang="en-US" sz="800" kern="1200">
            <a:latin typeface="Arial" panose="020B0604020202020204" pitchFamily="34" charset="0"/>
            <a:cs typeface="Arial" panose="020B0604020202020204" pitchFamily="34" charset="0"/>
          </a:endParaRPr>
        </a:p>
      </dsp:txBody>
      <dsp:txXfrm>
        <a:off x="1406406" y="607937"/>
        <a:ext cx="1702380" cy="1351771"/>
      </dsp:txXfrm>
    </dsp:sp>
    <dsp:sp modelId="{0B76D586-624F-4022-B4EC-B6E2D9CF188C}">
      <dsp:nvSpPr>
        <dsp:cNvPr id="0" name=""/>
        <dsp:cNvSpPr/>
      </dsp:nvSpPr>
      <dsp:spPr>
        <a:xfrm>
          <a:off x="1267" y="67499"/>
          <a:ext cx="1351095" cy="1351095"/>
        </a:xfrm>
        <a:prstGeom prst="ellips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Llave primaria (Primary Key – PK)</a:t>
          </a:r>
          <a:endParaRPr lang="es-ES" sz="1600" kern="1200">
            <a:latin typeface="Arial" panose="020B0604020202020204" pitchFamily="34" charset="0"/>
            <a:cs typeface="Arial" panose="020B0604020202020204" pitchFamily="34" charset="0"/>
          </a:endParaRPr>
        </a:p>
      </dsp:txBody>
      <dsp:txXfrm>
        <a:off x="199130" y="265362"/>
        <a:ext cx="955369" cy="955369"/>
      </dsp:txXfrm>
    </dsp:sp>
    <dsp:sp modelId="{BD5A6729-C7D1-4188-8A2D-B6EB1BB39C01}">
      <dsp:nvSpPr>
        <dsp:cNvPr id="0" name=""/>
        <dsp:cNvSpPr/>
      </dsp:nvSpPr>
      <dsp:spPr>
        <a:xfrm>
          <a:off x="4459883" y="607937"/>
          <a:ext cx="2026643" cy="1351771"/>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0" tIns="56896" rIns="56896" bIns="56896"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 un atributo que establece una relación entre dos tablas. Este campo hace referencia a la llave primaria de otra tabla, permitiendo conectar la información almacenada en diferentes entidades. Por ejemplo, en una tabla llamada </a:t>
          </a:r>
          <a:r>
            <a:rPr lang="es-CO" sz="800" b="1" kern="1200">
              <a:latin typeface="Arial" panose="020B0604020202020204" pitchFamily="34" charset="0"/>
              <a:cs typeface="Arial" panose="020B0604020202020204" pitchFamily="34" charset="0"/>
            </a:rPr>
            <a:t>Prestamo</a:t>
          </a:r>
          <a:r>
            <a:rPr lang="es-CO" sz="800" kern="1200">
              <a:latin typeface="Arial" panose="020B0604020202020204" pitchFamily="34" charset="0"/>
              <a:cs typeface="Arial" panose="020B0604020202020204" pitchFamily="34" charset="0"/>
            </a:rPr>
            <a:t>, el campo </a:t>
          </a:r>
          <a:r>
            <a:rPr lang="es-CO" sz="800" b="1" kern="1200">
              <a:latin typeface="Arial" panose="020B0604020202020204" pitchFamily="34" charset="0"/>
              <a:cs typeface="Arial" panose="020B0604020202020204" pitchFamily="34" charset="0"/>
            </a:rPr>
            <a:t>id_usuario</a:t>
          </a:r>
          <a:r>
            <a:rPr lang="es-CO" sz="800" kern="1200">
              <a:latin typeface="Arial" panose="020B0604020202020204" pitchFamily="34" charset="0"/>
              <a:cs typeface="Arial" panose="020B0604020202020204" pitchFamily="34" charset="0"/>
            </a:rPr>
            <a:t> puede funcionar como llave foránea que hace referencia al </a:t>
          </a:r>
          <a:r>
            <a:rPr lang="es-CO" sz="800" b="1" kern="1200">
              <a:latin typeface="Arial" panose="020B0604020202020204" pitchFamily="34" charset="0"/>
              <a:cs typeface="Arial" panose="020B0604020202020204" pitchFamily="34" charset="0"/>
            </a:rPr>
            <a:t>id_usuario</a:t>
          </a:r>
          <a:r>
            <a:rPr lang="es-CO" sz="800" kern="1200">
              <a:latin typeface="Arial" panose="020B0604020202020204" pitchFamily="34" charset="0"/>
              <a:cs typeface="Arial" panose="020B0604020202020204" pitchFamily="34" charset="0"/>
            </a:rPr>
            <a:t> de la tabla </a:t>
          </a:r>
          <a:r>
            <a:rPr lang="es-CO" sz="800" b="1" kern="1200">
              <a:latin typeface="Arial" panose="020B0604020202020204" pitchFamily="34" charset="0"/>
              <a:cs typeface="Arial" panose="020B0604020202020204" pitchFamily="34" charset="0"/>
            </a:rPr>
            <a:t>Usuario</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4784146" y="607937"/>
        <a:ext cx="1702380" cy="1351771"/>
      </dsp:txXfrm>
    </dsp:sp>
    <dsp:sp modelId="{4D9C6B1A-325F-4B5D-BBE2-9A9365E9F98C}">
      <dsp:nvSpPr>
        <dsp:cNvPr id="0" name=""/>
        <dsp:cNvSpPr/>
      </dsp:nvSpPr>
      <dsp:spPr>
        <a:xfrm>
          <a:off x="3379007" y="67499"/>
          <a:ext cx="1351095" cy="1351095"/>
        </a:xfrm>
        <a:prstGeom prst="ellips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Llave foránea (Foreign Key – FK)</a:t>
          </a:r>
          <a:endParaRPr lang="en-US" sz="1600" kern="1200">
            <a:latin typeface="Arial" panose="020B0604020202020204" pitchFamily="34" charset="0"/>
            <a:cs typeface="Arial" panose="020B0604020202020204" pitchFamily="34" charset="0"/>
          </a:endParaRPr>
        </a:p>
      </dsp:txBody>
      <dsp:txXfrm>
        <a:off x="3576870" y="265362"/>
        <a:ext cx="955369" cy="95536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564D11-6B42-4070-9C20-92BA9C4032D5}">
      <dsp:nvSpPr>
        <dsp:cNvPr id="0" name=""/>
        <dsp:cNvSpPr/>
      </dsp:nvSpPr>
      <dsp:spPr>
        <a:xfrm>
          <a:off x="0" y="190234"/>
          <a:ext cx="6409055" cy="609525"/>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414" tIns="187452" rIns="497414"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Garantiza que todas las operaciones de una transacción se ejecuten completamente o, en caso de presentarse un error, ninguna se aplique. Esto evita que la base de datos quede en un estado intermedio o inconsistente.</a:t>
          </a:r>
          <a:endParaRPr lang="en-US" sz="900" kern="1200">
            <a:latin typeface="Arial" panose="020B0604020202020204" pitchFamily="34" charset="0"/>
            <a:cs typeface="Arial" panose="020B0604020202020204" pitchFamily="34" charset="0"/>
          </a:endParaRPr>
        </a:p>
      </dsp:txBody>
      <dsp:txXfrm>
        <a:off x="0" y="190234"/>
        <a:ext cx="6409055" cy="609525"/>
      </dsp:txXfrm>
    </dsp:sp>
    <dsp:sp modelId="{2399D070-73AC-4733-8205-99B59C981C7B}">
      <dsp:nvSpPr>
        <dsp:cNvPr id="0" name=""/>
        <dsp:cNvSpPr/>
      </dsp:nvSpPr>
      <dsp:spPr>
        <a:xfrm>
          <a:off x="320452" y="57394"/>
          <a:ext cx="4486338" cy="26568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573" tIns="0" rIns="169573"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Atomicidad</a:t>
          </a:r>
          <a:endParaRPr lang="es-ES" sz="900" kern="1200">
            <a:latin typeface="Arial" panose="020B0604020202020204" pitchFamily="34" charset="0"/>
            <a:cs typeface="Arial" panose="020B0604020202020204" pitchFamily="34" charset="0"/>
          </a:endParaRPr>
        </a:p>
      </dsp:txBody>
      <dsp:txXfrm>
        <a:off x="333421" y="70363"/>
        <a:ext cx="4460400" cy="239742"/>
      </dsp:txXfrm>
    </dsp:sp>
    <dsp:sp modelId="{B7F757B1-C3A0-4C00-86D0-FD9CC19FB008}">
      <dsp:nvSpPr>
        <dsp:cNvPr id="0" name=""/>
        <dsp:cNvSpPr/>
      </dsp:nvSpPr>
      <dsp:spPr>
        <a:xfrm>
          <a:off x="0" y="981199"/>
          <a:ext cx="6409055" cy="496125"/>
        </a:xfrm>
        <a:prstGeom prst="rect">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414" tIns="187452" rIns="497414"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Asegura que la base de datos pase de un estado válido a otro, respetando las reglas, restricciones y relaciones definidas en el sistema.</a:t>
          </a:r>
          <a:endParaRPr lang="en-US" sz="900" kern="1200">
            <a:latin typeface="Arial" panose="020B0604020202020204" pitchFamily="34" charset="0"/>
            <a:cs typeface="Arial" panose="020B0604020202020204" pitchFamily="34" charset="0"/>
          </a:endParaRPr>
        </a:p>
      </dsp:txBody>
      <dsp:txXfrm>
        <a:off x="0" y="981199"/>
        <a:ext cx="6409055" cy="496125"/>
      </dsp:txXfrm>
    </dsp:sp>
    <dsp:sp modelId="{3EE7F055-C897-46D9-AF1D-B3417D6CE7C8}">
      <dsp:nvSpPr>
        <dsp:cNvPr id="0" name=""/>
        <dsp:cNvSpPr/>
      </dsp:nvSpPr>
      <dsp:spPr>
        <a:xfrm>
          <a:off x="320452" y="848359"/>
          <a:ext cx="4486338" cy="26568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573" tIns="0" rIns="169573"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Consistencia</a:t>
          </a:r>
          <a:endParaRPr lang="en-US" sz="900" kern="1200">
            <a:latin typeface="Arial" panose="020B0604020202020204" pitchFamily="34" charset="0"/>
            <a:cs typeface="Arial" panose="020B0604020202020204" pitchFamily="34" charset="0"/>
          </a:endParaRPr>
        </a:p>
      </dsp:txBody>
      <dsp:txXfrm>
        <a:off x="333421" y="861328"/>
        <a:ext cx="4460400" cy="239742"/>
      </dsp:txXfrm>
    </dsp:sp>
    <dsp:sp modelId="{68F1C107-23C4-4150-9FDF-35DB676BD2E7}">
      <dsp:nvSpPr>
        <dsp:cNvPr id="0" name=""/>
        <dsp:cNvSpPr/>
      </dsp:nvSpPr>
      <dsp:spPr>
        <a:xfrm>
          <a:off x="0" y="1658764"/>
          <a:ext cx="6409055" cy="496125"/>
        </a:xfrm>
        <a:prstGeom prst="rect">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414" tIns="187452" rIns="497414"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 que varias transacciones se ejecuten simultáneamente sin interferir entre sí, evitando que los resultados parciales de una transacción afecten a otra.</a:t>
          </a:r>
          <a:endParaRPr lang="en-US" sz="900" kern="1200">
            <a:latin typeface="Arial" panose="020B0604020202020204" pitchFamily="34" charset="0"/>
            <a:cs typeface="Arial" panose="020B0604020202020204" pitchFamily="34" charset="0"/>
          </a:endParaRPr>
        </a:p>
      </dsp:txBody>
      <dsp:txXfrm>
        <a:off x="0" y="1658764"/>
        <a:ext cx="6409055" cy="496125"/>
      </dsp:txXfrm>
    </dsp:sp>
    <dsp:sp modelId="{AB5452BD-0CFE-4D17-93BF-EA3AE85E68A4}">
      <dsp:nvSpPr>
        <dsp:cNvPr id="0" name=""/>
        <dsp:cNvSpPr/>
      </dsp:nvSpPr>
      <dsp:spPr>
        <a:xfrm>
          <a:off x="320452" y="1525924"/>
          <a:ext cx="4486338" cy="26568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573" tIns="0" rIns="169573"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Aislamiento</a:t>
          </a:r>
          <a:endParaRPr lang="en-US" sz="900" kern="1200">
            <a:latin typeface="Arial" panose="020B0604020202020204" pitchFamily="34" charset="0"/>
            <a:cs typeface="Arial" panose="020B0604020202020204" pitchFamily="34" charset="0"/>
          </a:endParaRPr>
        </a:p>
      </dsp:txBody>
      <dsp:txXfrm>
        <a:off x="333421" y="1538893"/>
        <a:ext cx="4460400" cy="239742"/>
      </dsp:txXfrm>
    </dsp:sp>
    <dsp:sp modelId="{2222759B-3046-4BC3-BC2A-9C5AE88033CD}">
      <dsp:nvSpPr>
        <dsp:cNvPr id="0" name=""/>
        <dsp:cNvSpPr/>
      </dsp:nvSpPr>
      <dsp:spPr>
        <a:xfrm>
          <a:off x="0" y="2336329"/>
          <a:ext cx="6409055" cy="496125"/>
        </a:xfrm>
        <a:prstGeom prst="rect">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414" tIns="187452" rIns="497414" bIns="64008"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Establece que, una vez confirmada una transacción, los cambios realizados se almacenan de manera permanente, incluso si ocurre una falla en el sistema.</a:t>
          </a:r>
          <a:endParaRPr lang="en-US" sz="900" kern="1200">
            <a:latin typeface="Arial" panose="020B0604020202020204" pitchFamily="34" charset="0"/>
            <a:cs typeface="Arial" panose="020B0604020202020204" pitchFamily="34" charset="0"/>
          </a:endParaRPr>
        </a:p>
      </dsp:txBody>
      <dsp:txXfrm>
        <a:off x="0" y="2336329"/>
        <a:ext cx="6409055" cy="496125"/>
      </dsp:txXfrm>
    </dsp:sp>
    <dsp:sp modelId="{900D8D32-6CFE-4735-90CB-055DF55366FA}">
      <dsp:nvSpPr>
        <dsp:cNvPr id="0" name=""/>
        <dsp:cNvSpPr/>
      </dsp:nvSpPr>
      <dsp:spPr>
        <a:xfrm>
          <a:off x="320452" y="2203489"/>
          <a:ext cx="4486338" cy="26568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573" tIns="0" rIns="169573" bIns="0" numCol="1" spcCol="1270" anchor="ctr" anchorCtr="0">
          <a:noAutofit/>
        </a:bodyPr>
        <a:lstStyle/>
        <a:p>
          <a:pPr lvl="0" algn="l"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Durabilidad</a:t>
          </a:r>
          <a:endParaRPr lang="en-US" sz="900" kern="1200">
            <a:latin typeface="Arial" panose="020B0604020202020204" pitchFamily="34" charset="0"/>
            <a:cs typeface="Arial" panose="020B0604020202020204" pitchFamily="34" charset="0"/>
          </a:endParaRPr>
        </a:p>
      </dsp:txBody>
      <dsp:txXfrm>
        <a:off x="333421" y="2216458"/>
        <a:ext cx="4460400" cy="239742"/>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407E89-647E-4F65-B476-71144A9A2E17}">
      <dsp:nvSpPr>
        <dsp:cNvPr id="0" name=""/>
        <dsp:cNvSpPr/>
      </dsp:nvSpPr>
      <dsp:spPr>
        <a:xfrm>
          <a:off x="258408" y="255341"/>
          <a:ext cx="0" cy="2298077"/>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C3562FE-F3A7-49AE-81AE-7C537CCAF77C}">
      <dsp:nvSpPr>
        <dsp:cNvPr id="0" name=""/>
        <dsp:cNvSpPr/>
      </dsp:nvSpPr>
      <dsp:spPr>
        <a:xfrm>
          <a:off x="322244" y="331944"/>
          <a:ext cx="1208660" cy="103413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7F1925-38E3-47D6-9D78-C7CC41D5E1E9}">
      <dsp:nvSpPr>
        <dsp:cNvPr id="0" name=""/>
        <dsp:cNvSpPr/>
      </dsp:nvSpPr>
      <dsp:spPr>
        <a:xfrm>
          <a:off x="322244" y="1366079"/>
          <a:ext cx="1208660" cy="11873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datos se guardan en servidores o equipos físicos dentro de la infraestructura de una organización. Este modelo permite un control directo sobre los recursos y la seguridad de la información.</a:t>
          </a:r>
          <a:endParaRPr lang="en-US" sz="700" kern="1200">
            <a:latin typeface="Arial" panose="020B0604020202020204" pitchFamily="34" charset="0"/>
            <a:cs typeface="Arial" panose="020B0604020202020204" pitchFamily="34" charset="0"/>
          </a:endParaRPr>
        </a:p>
      </dsp:txBody>
      <dsp:txXfrm>
        <a:off x="322244" y="1366079"/>
        <a:ext cx="1208660" cy="1187339"/>
      </dsp:txXfrm>
    </dsp:sp>
    <dsp:sp modelId="{16017817-D633-4510-8642-8184A472CC2F}">
      <dsp:nvSpPr>
        <dsp:cNvPr id="0" name=""/>
        <dsp:cNvSpPr/>
      </dsp:nvSpPr>
      <dsp:spPr>
        <a:xfrm>
          <a:off x="258408" y="0"/>
          <a:ext cx="1276709" cy="25534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Almacenamiento local</a:t>
          </a:r>
          <a:endParaRPr lang="es-ES" sz="800" kern="1200">
            <a:latin typeface="Arial" panose="020B0604020202020204" pitchFamily="34" charset="0"/>
            <a:cs typeface="Arial" panose="020B0604020202020204" pitchFamily="34" charset="0"/>
          </a:endParaRPr>
        </a:p>
      </dsp:txBody>
      <dsp:txXfrm>
        <a:off x="258408" y="0"/>
        <a:ext cx="1276709" cy="255341"/>
      </dsp:txXfrm>
    </dsp:sp>
    <dsp:sp modelId="{82DBDE94-8A10-4542-BCC6-A1B4FDFBEB80}">
      <dsp:nvSpPr>
        <dsp:cNvPr id="0" name=""/>
        <dsp:cNvSpPr/>
      </dsp:nvSpPr>
      <dsp:spPr>
        <a:xfrm>
          <a:off x="1865921" y="255341"/>
          <a:ext cx="0" cy="2298077"/>
        </a:xfrm>
        <a:prstGeom prst="line">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sp>
    <dsp:sp modelId="{E0566F49-C9F7-424A-810D-93A5416D564A}">
      <dsp:nvSpPr>
        <dsp:cNvPr id="0" name=""/>
        <dsp:cNvSpPr/>
      </dsp:nvSpPr>
      <dsp:spPr>
        <a:xfrm>
          <a:off x="1929756" y="331944"/>
          <a:ext cx="1208660" cy="103413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EEC5BB4-AC59-44C1-8BF5-648353ED3E1F}">
      <dsp:nvSpPr>
        <dsp:cNvPr id="0" name=""/>
        <dsp:cNvSpPr/>
      </dsp:nvSpPr>
      <dsp:spPr>
        <a:xfrm>
          <a:off x="1929756" y="1366079"/>
          <a:ext cx="1208660" cy="11873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datos se almacenan en infraestructuras distribuidas gestionadas por proveedores de servicios en la nube. Este tipo de almacenamiento facilita la escalabilidad, el acceso remoto y la disponibilidad de la información.</a:t>
          </a:r>
          <a:endParaRPr lang="en-US" sz="700" kern="1200">
            <a:latin typeface="Arial" panose="020B0604020202020204" pitchFamily="34" charset="0"/>
            <a:cs typeface="Arial" panose="020B0604020202020204" pitchFamily="34" charset="0"/>
          </a:endParaRPr>
        </a:p>
      </dsp:txBody>
      <dsp:txXfrm>
        <a:off x="1929756" y="1366079"/>
        <a:ext cx="1208660" cy="1187339"/>
      </dsp:txXfrm>
    </dsp:sp>
    <dsp:sp modelId="{D6E61AA2-EABC-4831-8317-94B014526C73}">
      <dsp:nvSpPr>
        <dsp:cNvPr id="0" name=""/>
        <dsp:cNvSpPr/>
      </dsp:nvSpPr>
      <dsp:spPr>
        <a:xfrm>
          <a:off x="1865921" y="0"/>
          <a:ext cx="1276709" cy="255341"/>
        </a:xfrm>
        <a:prstGeom prst="rect">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Almacenamiento en la nube</a:t>
          </a:r>
          <a:endParaRPr lang="en-US" sz="800" kern="1200">
            <a:latin typeface="Arial" panose="020B0604020202020204" pitchFamily="34" charset="0"/>
            <a:cs typeface="Arial" panose="020B0604020202020204" pitchFamily="34" charset="0"/>
          </a:endParaRPr>
        </a:p>
      </dsp:txBody>
      <dsp:txXfrm>
        <a:off x="1865921" y="0"/>
        <a:ext cx="1276709" cy="255341"/>
      </dsp:txXfrm>
    </dsp:sp>
    <dsp:sp modelId="{37B690B7-0E34-4308-AB16-81B72B524DDB}">
      <dsp:nvSpPr>
        <dsp:cNvPr id="0" name=""/>
        <dsp:cNvSpPr/>
      </dsp:nvSpPr>
      <dsp:spPr>
        <a:xfrm>
          <a:off x="3473434" y="255341"/>
          <a:ext cx="0" cy="2298077"/>
        </a:xfrm>
        <a:prstGeom prst="line">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sp>
    <dsp:sp modelId="{BC133618-EB94-4C76-A2F1-12AD971B341A}">
      <dsp:nvSpPr>
        <dsp:cNvPr id="0" name=""/>
        <dsp:cNvSpPr/>
      </dsp:nvSpPr>
      <dsp:spPr>
        <a:xfrm>
          <a:off x="3537269" y="331944"/>
          <a:ext cx="1208660" cy="103413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17F9BC0-E402-4FC1-9018-B97E478FAEA9}">
      <dsp:nvSpPr>
        <dsp:cNvPr id="0" name=""/>
        <dsp:cNvSpPr/>
      </dsp:nvSpPr>
      <dsp:spPr>
        <a:xfrm>
          <a:off x="3537269" y="1366079"/>
          <a:ext cx="1208660" cy="11873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 información se almacena en múltiples servidores o nodos conectados entre sí. Este enfoque permite mejorar el rendimiento, la tolerancia a fallos y la capacidad de manejar grandes volúmenes de datos.</a:t>
          </a:r>
          <a:endParaRPr lang="en-US" sz="700" kern="1200">
            <a:latin typeface="Arial" panose="020B0604020202020204" pitchFamily="34" charset="0"/>
            <a:cs typeface="Arial" panose="020B0604020202020204" pitchFamily="34" charset="0"/>
          </a:endParaRPr>
        </a:p>
      </dsp:txBody>
      <dsp:txXfrm>
        <a:off x="3537269" y="1366079"/>
        <a:ext cx="1208660" cy="1187339"/>
      </dsp:txXfrm>
    </dsp:sp>
    <dsp:sp modelId="{39DF3F98-E871-4149-BE42-09FCF5B5F632}">
      <dsp:nvSpPr>
        <dsp:cNvPr id="0" name=""/>
        <dsp:cNvSpPr/>
      </dsp:nvSpPr>
      <dsp:spPr>
        <a:xfrm>
          <a:off x="3473434" y="0"/>
          <a:ext cx="1276709" cy="255341"/>
        </a:xfrm>
        <a:prstGeom prst="rect">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Almacenamiento distribuido</a:t>
          </a:r>
          <a:endParaRPr lang="en-US" sz="800" kern="1200">
            <a:latin typeface="Arial" panose="020B0604020202020204" pitchFamily="34" charset="0"/>
            <a:cs typeface="Arial" panose="020B0604020202020204" pitchFamily="34" charset="0"/>
          </a:endParaRPr>
        </a:p>
      </dsp:txBody>
      <dsp:txXfrm>
        <a:off x="3473434" y="0"/>
        <a:ext cx="1276709" cy="255341"/>
      </dsp:txXfrm>
    </dsp:sp>
    <dsp:sp modelId="{50189282-0500-4478-B4A0-A612C1843E5A}">
      <dsp:nvSpPr>
        <dsp:cNvPr id="0" name=""/>
        <dsp:cNvSpPr/>
      </dsp:nvSpPr>
      <dsp:spPr>
        <a:xfrm>
          <a:off x="5080946" y="255341"/>
          <a:ext cx="0" cy="2298077"/>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F42D0238-F9F4-40B8-B6FA-9CBB26ED9D25}">
      <dsp:nvSpPr>
        <dsp:cNvPr id="0" name=""/>
        <dsp:cNvSpPr/>
      </dsp:nvSpPr>
      <dsp:spPr>
        <a:xfrm>
          <a:off x="5144782" y="331944"/>
          <a:ext cx="1208660" cy="103413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D44DACF-ED29-4874-8840-6EFD739202FE}">
      <dsp:nvSpPr>
        <dsp:cNvPr id="0" name=""/>
        <dsp:cNvSpPr/>
      </dsp:nvSpPr>
      <dsp:spPr>
        <a:xfrm>
          <a:off x="5144782" y="1366079"/>
          <a:ext cx="1208660" cy="11873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datos se organizan y almacenan dentro de sistemas gestores de bases de datos, los cuales permiten administrar la información mediante esquemas, consultas y mecanismos de control que garantizan la integridad y consistencia de los datos.</a:t>
          </a:r>
          <a:endParaRPr lang="en-US" sz="700" kern="1200">
            <a:latin typeface="Arial" panose="020B0604020202020204" pitchFamily="34" charset="0"/>
            <a:cs typeface="Arial" panose="020B0604020202020204" pitchFamily="34" charset="0"/>
          </a:endParaRPr>
        </a:p>
      </dsp:txBody>
      <dsp:txXfrm>
        <a:off x="5144782" y="1366079"/>
        <a:ext cx="1208660" cy="1187339"/>
      </dsp:txXfrm>
    </dsp:sp>
    <dsp:sp modelId="{81F38A7D-3531-49CC-88E3-E71D309889A2}">
      <dsp:nvSpPr>
        <dsp:cNvPr id="0" name=""/>
        <dsp:cNvSpPr/>
      </dsp:nvSpPr>
      <dsp:spPr>
        <a:xfrm>
          <a:off x="5080946" y="0"/>
          <a:ext cx="1276709" cy="25534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Almacenamiento orientado a bases de datos</a:t>
          </a:r>
          <a:endParaRPr lang="en-US" sz="800" kern="1200">
            <a:latin typeface="Arial" panose="020B0604020202020204" pitchFamily="34" charset="0"/>
            <a:cs typeface="Arial" panose="020B0604020202020204" pitchFamily="34" charset="0"/>
          </a:endParaRPr>
        </a:p>
      </dsp:txBody>
      <dsp:txXfrm>
        <a:off x="5080946" y="0"/>
        <a:ext cx="1276709" cy="25534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4DB78F-EA77-49A3-8D83-35A2E2467744}">
      <dsp:nvSpPr>
        <dsp:cNvPr id="0" name=""/>
        <dsp:cNvSpPr/>
      </dsp:nvSpPr>
      <dsp:spPr>
        <a:xfrm>
          <a:off x="1559" y="0"/>
          <a:ext cx="1530475" cy="371798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Bases de datos clave–valor</a:t>
          </a:r>
          <a:endParaRPr lang="es-ES" sz="1800" kern="1200">
            <a:latin typeface="Arial" panose="020B0604020202020204" pitchFamily="34" charset="0"/>
            <a:cs typeface="Arial" panose="020B0604020202020204" pitchFamily="34" charset="0"/>
          </a:endParaRPr>
        </a:p>
      </dsp:txBody>
      <dsp:txXfrm>
        <a:off x="1559" y="0"/>
        <a:ext cx="1530475" cy="1115395"/>
      </dsp:txXfrm>
    </dsp:sp>
    <dsp:sp modelId="{89FFBD39-C2D6-47E1-A1FE-52BE6555B009}">
      <dsp:nvSpPr>
        <dsp:cNvPr id="0" name=""/>
        <dsp:cNvSpPr/>
      </dsp:nvSpPr>
      <dsp:spPr>
        <a:xfrm>
          <a:off x="154607" y="1115395"/>
          <a:ext cx="1224380" cy="2416690"/>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Almacenan la información en pares formados por una clave y un valor asociado. Este modelo es sencillo y permite realizar consultas muy rápidas. Es utilizado en sistemas de caché, sesiones de usuario y aplicaciones que requieren acceso rápido a los datos.</a:t>
          </a:r>
          <a:endParaRPr lang="en-US" sz="1000" kern="1200">
            <a:latin typeface="Arial" panose="020B0604020202020204" pitchFamily="34" charset="0"/>
            <a:cs typeface="Arial" panose="020B0604020202020204" pitchFamily="34" charset="0"/>
          </a:endParaRPr>
        </a:p>
      </dsp:txBody>
      <dsp:txXfrm>
        <a:off x="190468" y="1151256"/>
        <a:ext cx="1152658" cy="2344968"/>
      </dsp:txXfrm>
    </dsp:sp>
    <dsp:sp modelId="{75F075BE-709C-4DDF-9809-4970BDC988C5}">
      <dsp:nvSpPr>
        <dsp:cNvPr id="0" name=""/>
        <dsp:cNvSpPr/>
      </dsp:nvSpPr>
      <dsp:spPr>
        <a:xfrm>
          <a:off x="1646821" y="0"/>
          <a:ext cx="1530475" cy="371798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Bases de datos orientadas a documentos</a:t>
          </a:r>
          <a:endParaRPr lang="en-US" sz="1800" kern="1200">
            <a:latin typeface="Arial" panose="020B0604020202020204" pitchFamily="34" charset="0"/>
            <a:cs typeface="Arial" panose="020B0604020202020204" pitchFamily="34" charset="0"/>
          </a:endParaRPr>
        </a:p>
      </dsp:txBody>
      <dsp:txXfrm>
        <a:off x="1646821" y="0"/>
        <a:ext cx="1530475" cy="1115395"/>
      </dsp:txXfrm>
    </dsp:sp>
    <dsp:sp modelId="{566F712A-A6C8-47DC-B1D6-DA824BDED132}">
      <dsp:nvSpPr>
        <dsp:cNvPr id="0" name=""/>
        <dsp:cNvSpPr/>
      </dsp:nvSpPr>
      <dsp:spPr>
        <a:xfrm>
          <a:off x="1799868" y="1115395"/>
          <a:ext cx="1224380" cy="2416690"/>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Guardan la información en documentos estructurados generalmente en formatos como JSON o BSON. Cada documento puede contener diferentes atributos, lo que brinda mayor flexibilidad para manejar información diversa.</a:t>
          </a:r>
          <a:endParaRPr lang="en-US" sz="1000" kern="1200">
            <a:latin typeface="Arial" panose="020B0604020202020204" pitchFamily="34" charset="0"/>
            <a:cs typeface="Arial" panose="020B0604020202020204" pitchFamily="34" charset="0"/>
          </a:endParaRPr>
        </a:p>
      </dsp:txBody>
      <dsp:txXfrm>
        <a:off x="1835729" y="1151256"/>
        <a:ext cx="1152658" cy="2344968"/>
      </dsp:txXfrm>
    </dsp:sp>
    <dsp:sp modelId="{511047F3-AEB3-4653-A7CF-4E2933CE27F5}">
      <dsp:nvSpPr>
        <dsp:cNvPr id="0" name=""/>
        <dsp:cNvSpPr/>
      </dsp:nvSpPr>
      <dsp:spPr>
        <a:xfrm>
          <a:off x="3292082" y="0"/>
          <a:ext cx="1530475" cy="371798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Bases de datos orientadas a columnas</a:t>
          </a:r>
          <a:endParaRPr lang="en-US" sz="1800" kern="1200">
            <a:latin typeface="Arial" panose="020B0604020202020204" pitchFamily="34" charset="0"/>
            <a:cs typeface="Arial" panose="020B0604020202020204" pitchFamily="34" charset="0"/>
          </a:endParaRPr>
        </a:p>
      </dsp:txBody>
      <dsp:txXfrm>
        <a:off x="3292082" y="0"/>
        <a:ext cx="1530475" cy="1115395"/>
      </dsp:txXfrm>
    </dsp:sp>
    <dsp:sp modelId="{1F1B0343-AE29-48D2-99F3-1FECB8CFE9D0}">
      <dsp:nvSpPr>
        <dsp:cNvPr id="0" name=""/>
        <dsp:cNvSpPr/>
      </dsp:nvSpPr>
      <dsp:spPr>
        <a:xfrm>
          <a:off x="3445130" y="1115395"/>
          <a:ext cx="1224380" cy="2416690"/>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Organizan la información por columnas en lugar de filas. Este modelo es eficiente para procesar grandes cantidades de datos y realizar análisis en sistemas que manejan grandes volúmenes de información.</a:t>
          </a:r>
          <a:endParaRPr lang="en-US" sz="1000" kern="1200">
            <a:latin typeface="Arial" panose="020B0604020202020204" pitchFamily="34" charset="0"/>
            <a:cs typeface="Arial" panose="020B0604020202020204" pitchFamily="34" charset="0"/>
          </a:endParaRPr>
        </a:p>
      </dsp:txBody>
      <dsp:txXfrm>
        <a:off x="3480991" y="1151256"/>
        <a:ext cx="1152658" cy="2344968"/>
      </dsp:txXfrm>
    </dsp:sp>
    <dsp:sp modelId="{DE7DE45D-261F-4323-A187-37DEBBF8D099}">
      <dsp:nvSpPr>
        <dsp:cNvPr id="0" name=""/>
        <dsp:cNvSpPr/>
      </dsp:nvSpPr>
      <dsp:spPr>
        <a:xfrm>
          <a:off x="4937344" y="0"/>
          <a:ext cx="1530475" cy="3717985"/>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Bases de datos orientadas a grafos</a:t>
          </a:r>
          <a:endParaRPr lang="en-US" sz="1800" kern="1200">
            <a:latin typeface="Arial" panose="020B0604020202020204" pitchFamily="34" charset="0"/>
            <a:cs typeface="Arial" panose="020B0604020202020204" pitchFamily="34" charset="0"/>
          </a:endParaRPr>
        </a:p>
      </dsp:txBody>
      <dsp:txXfrm>
        <a:off x="4937344" y="0"/>
        <a:ext cx="1530475" cy="1115395"/>
      </dsp:txXfrm>
    </dsp:sp>
    <dsp:sp modelId="{0C1489AB-35F5-4C1B-B628-88D1034189A6}">
      <dsp:nvSpPr>
        <dsp:cNvPr id="0" name=""/>
        <dsp:cNvSpPr/>
      </dsp:nvSpPr>
      <dsp:spPr>
        <a:xfrm>
          <a:off x="5090392" y="1115395"/>
          <a:ext cx="1224380" cy="2416690"/>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Están diseñadas para representar relaciones complejas entre los datos mediante nodos y conexiones. Son utilizadas en redes sociales, sistemas de recomendación y análisis de relaciones entre entidades.</a:t>
          </a:r>
          <a:endParaRPr lang="en-US" sz="1000" kern="1200">
            <a:latin typeface="Arial" panose="020B0604020202020204" pitchFamily="34" charset="0"/>
            <a:cs typeface="Arial" panose="020B0604020202020204" pitchFamily="34" charset="0"/>
          </a:endParaRPr>
        </a:p>
      </dsp:txBody>
      <dsp:txXfrm>
        <a:off x="5126253" y="1151256"/>
        <a:ext cx="1152658" cy="2344968"/>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9034F5-A00F-4CC9-BF22-A2DA8D46CCFD}">
      <dsp:nvSpPr>
        <dsp:cNvPr id="0" name=""/>
        <dsp:cNvSpPr/>
      </dsp:nvSpPr>
      <dsp:spPr>
        <a:xfrm>
          <a:off x="1547" y="0"/>
          <a:ext cx="1518333"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Inserción de datos</a:t>
          </a:r>
          <a:endParaRPr lang="es-ES" sz="1800" kern="1200">
            <a:latin typeface="Arial" panose="020B0604020202020204" pitchFamily="34" charset="0"/>
            <a:cs typeface="Arial" panose="020B0604020202020204" pitchFamily="34" charset="0"/>
          </a:endParaRPr>
        </a:p>
      </dsp:txBody>
      <dsp:txXfrm>
        <a:off x="1547" y="0"/>
        <a:ext cx="1518333" cy="960120"/>
      </dsp:txXfrm>
    </dsp:sp>
    <dsp:sp modelId="{88CDCFEF-D7BC-4823-868F-18CD18900364}">
      <dsp:nvSpPr>
        <dsp:cNvPr id="0" name=""/>
        <dsp:cNvSpPr/>
      </dsp:nvSpPr>
      <dsp:spPr>
        <a:xfrm>
          <a:off x="153380" y="960120"/>
          <a:ext cx="1214666" cy="20802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Permite agregar nuevos registros o documentos dentro de la base de datos. Dependiendo del tipo de base de datos, la información puede almacenarse como documentos, pares clave–valor o nodos en un grafo.</a:t>
          </a:r>
          <a:endParaRPr lang="en-US" sz="900" kern="1200">
            <a:latin typeface="Arial" panose="020B0604020202020204" pitchFamily="34" charset="0"/>
            <a:cs typeface="Arial" panose="020B0604020202020204" pitchFamily="34" charset="0"/>
          </a:endParaRPr>
        </a:p>
      </dsp:txBody>
      <dsp:txXfrm>
        <a:off x="188956" y="995696"/>
        <a:ext cx="1143514" cy="2009108"/>
      </dsp:txXfrm>
    </dsp:sp>
    <dsp:sp modelId="{301707F8-9DB0-48B0-AE42-CD4CAEBE560F}">
      <dsp:nvSpPr>
        <dsp:cNvPr id="0" name=""/>
        <dsp:cNvSpPr/>
      </dsp:nvSpPr>
      <dsp:spPr>
        <a:xfrm>
          <a:off x="1633755" y="0"/>
          <a:ext cx="1518333"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Consulta de datos</a:t>
          </a:r>
          <a:endParaRPr lang="en-US" sz="1800" kern="1200">
            <a:latin typeface="Arial" panose="020B0604020202020204" pitchFamily="34" charset="0"/>
            <a:cs typeface="Arial" panose="020B0604020202020204" pitchFamily="34" charset="0"/>
          </a:endParaRPr>
        </a:p>
      </dsp:txBody>
      <dsp:txXfrm>
        <a:off x="1633755" y="0"/>
        <a:ext cx="1518333" cy="960120"/>
      </dsp:txXfrm>
    </dsp:sp>
    <dsp:sp modelId="{7DF7113C-EEB1-4D3A-B45C-6A1BF22396EA}">
      <dsp:nvSpPr>
        <dsp:cNvPr id="0" name=""/>
        <dsp:cNvSpPr/>
      </dsp:nvSpPr>
      <dsp:spPr>
        <a:xfrm>
          <a:off x="1785588" y="960120"/>
          <a:ext cx="1214666" cy="20802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Permite recuperar información almacenada en la base de datos mediante diferentes criterios de búsqueda. Las consultas pueden realizarse por identificadores, atributos específicos o condiciones definidas por el usuario.</a:t>
          </a:r>
          <a:endParaRPr lang="en-US" sz="900" kern="1200">
            <a:latin typeface="Arial" panose="020B0604020202020204" pitchFamily="34" charset="0"/>
            <a:cs typeface="Arial" panose="020B0604020202020204" pitchFamily="34" charset="0"/>
          </a:endParaRPr>
        </a:p>
      </dsp:txBody>
      <dsp:txXfrm>
        <a:off x="1821164" y="995696"/>
        <a:ext cx="1143514" cy="2009108"/>
      </dsp:txXfrm>
    </dsp:sp>
    <dsp:sp modelId="{DF923F79-190D-4157-B71A-8C7EEF02C034}">
      <dsp:nvSpPr>
        <dsp:cNvPr id="0" name=""/>
        <dsp:cNvSpPr/>
      </dsp:nvSpPr>
      <dsp:spPr>
        <a:xfrm>
          <a:off x="3265964" y="0"/>
          <a:ext cx="1518333"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Actualización de datos</a:t>
          </a:r>
          <a:endParaRPr lang="en-US" sz="1800" kern="1200">
            <a:latin typeface="Arial" panose="020B0604020202020204" pitchFamily="34" charset="0"/>
            <a:cs typeface="Arial" panose="020B0604020202020204" pitchFamily="34" charset="0"/>
          </a:endParaRPr>
        </a:p>
      </dsp:txBody>
      <dsp:txXfrm>
        <a:off x="3265964" y="0"/>
        <a:ext cx="1518333" cy="960120"/>
      </dsp:txXfrm>
    </dsp:sp>
    <dsp:sp modelId="{3C39332E-EC0D-4D24-9194-EFFE7A1B6639}">
      <dsp:nvSpPr>
        <dsp:cNvPr id="0" name=""/>
        <dsp:cNvSpPr/>
      </dsp:nvSpPr>
      <dsp:spPr>
        <a:xfrm>
          <a:off x="3417797" y="960120"/>
          <a:ext cx="1214666" cy="20802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Permite modificar la información existente dentro de los registros o documentos almacenados en la base de datos, manteniendo la integridad y consistencia de los datos.</a:t>
          </a:r>
          <a:endParaRPr lang="en-US" sz="900" kern="1200">
            <a:latin typeface="Arial" panose="020B0604020202020204" pitchFamily="34" charset="0"/>
            <a:cs typeface="Arial" panose="020B0604020202020204" pitchFamily="34" charset="0"/>
          </a:endParaRPr>
        </a:p>
      </dsp:txBody>
      <dsp:txXfrm>
        <a:off x="3453373" y="995696"/>
        <a:ext cx="1143514" cy="2009108"/>
      </dsp:txXfrm>
    </dsp:sp>
    <dsp:sp modelId="{F179DC91-A133-49E7-87B6-926ACDBE0AB4}">
      <dsp:nvSpPr>
        <dsp:cNvPr id="0" name=""/>
        <dsp:cNvSpPr/>
      </dsp:nvSpPr>
      <dsp:spPr>
        <a:xfrm>
          <a:off x="4898172" y="0"/>
          <a:ext cx="1518333"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Eliminación de datos</a:t>
          </a:r>
          <a:endParaRPr lang="en-US" sz="1800" kern="1200">
            <a:latin typeface="Arial" panose="020B0604020202020204" pitchFamily="34" charset="0"/>
            <a:cs typeface="Arial" panose="020B0604020202020204" pitchFamily="34" charset="0"/>
          </a:endParaRPr>
        </a:p>
      </dsp:txBody>
      <dsp:txXfrm>
        <a:off x="4898172" y="0"/>
        <a:ext cx="1518333" cy="960120"/>
      </dsp:txXfrm>
    </dsp:sp>
    <dsp:sp modelId="{B0D0AE13-E416-4783-AF2B-EF22D63A138A}">
      <dsp:nvSpPr>
        <dsp:cNvPr id="0" name=""/>
        <dsp:cNvSpPr/>
      </dsp:nvSpPr>
      <dsp:spPr>
        <a:xfrm>
          <a:off x="5050005" y="960120"/>
          <a:ext cx="1214666" cy="20802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Permite borrar registros, documentos o elementos que ya no son necesarios dentro del sistema.</a:t>
          </a:r>
          <a:endParaRPr lang="en-US" sz="900" kern="1200">
            <a:latin typeface="Arial" panose="020B0604020202020204" pitchFamily="34" charset="0"/>
            <a:cs typeface="Arial" panose="020B0604020202020204" pitchFamily="34" charset="0"/>
          </a:endParaRPr>
        </a:p>
      </dsp:txBody>
      <dsp:txXfrm>
        <a:off x="5085581" y="995696"/>
        <a:ext cx="1143514" cy="200910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70D561-3486-4FF6-8150-D7988E7685F7}"/>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5873</TotalTime>
  <Pages>40</Pages>
  <Words>11975</Words>
  <Characters>68264</Characters>
  <Application>Microsoft Office Word</Application>
  <DocSecurity>0</DocSecurity>
  <Lines>568</Lines>
  <Paragraphs>160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451</cp:revision>
  <dcterms:created xsi:type="dcterms:W3CDTF">2026-02-13T00:17:00Z</dcterms:created>
  <dcterms:modified xsi:type="dcterms:W3CDTF">2026-06-10T16:00:00Z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