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56552" w:rsidR="00D0724E" w:rsidP="007D03A3" w:rsidRDefault="00D0724E" w14:paraId="2A02C10C" w14:textId="32F40436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Pr="00F56552" w:rsidR="00FB49A4">
        <w:rPr>
          <w:rFonts w:ascii="Arial" w:hAnsi="Arial" w:cs="Arial"/>
          <w:b/>
          <w:sz w:val="20"/>
          <w:szCs w:val="20"/>
          <w:lang w:val="es-ES_tradnl"/>
        </w:rPr>
        <w:t>TEMÁTICO</w:t>
      </w: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Pr="00F56552"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DF4FD5">
        <w:rPr>
          <w:rFonts w:ascii="Arial" w:hAnsi="Arial" w:cs="Arial"/>
          <w:b/>
          <w:sz w:val="20"/>
          <w:szCs w:val="20"/>
          <w:lang w:val="es-ES_tradnl"/>
        </w:rPr>
        <w:t>8</w:t>
      </w:r>
    </w:p>
    <w:p w:rsidRPr="00F56552" w:rsidR="004A22B0" w:rsidP="007D03A3" w:rsidRDefault="00D0724E" w14:paraId="2FEB5F52" w14:textId="4D9D9D2E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F56552">
        <w:rPr>
          <w:rFonts w:ascii="Arial" w:hAnsi="Arial" w:cs="Arial"/>
          <w:sz w:val="20"/>
          <w:szCs w:val="20"/>
          <w:lang w:val="es-ES_tradnl"/>
        </w:rPr>
        <w:t>Título del video:</w:t>
      </w: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DF4FD5">
        <w:rPr>
          <w:rFonts w:ascii="Arial" w:hAnsi="Arial" w:cs="Arial"/>
          <w:b/>
          <w:sz w:val="20"/>
          <w:szCs w:val="20"/>
          <w:lang w:val="es-ES_tradnl"/>
        </w:rPr>
        <w:t>Buenas y malas prácticas en programación</w:t>
      </w:r>
    </w:p>
    <w:p w:rsidRPr="007B3A3F" w:rsidR="007B3A3F" w:rsidP="47AE6C83" w:rsidRDefault="007B3A3F" w14:paraId="623DF0CE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En el desarrollo de </w:t>
      </w:r>
      <w:r w:rsidRPr="47AE6C83" w:rsidR="007B3A3F">
        <w:rPr>
          <w:rFonts w:ascii="Arial" w:hAnsi="Arial" w:eastAsia="Times New Roman" w:cs="Arial"/>
          <w:i w:val="1"/>
          <w:iCs w:val="1"/>
          <w:sz w:val="20"/>
          <w:szCs w:val="20"/>
          <w:lang w:eastAsia="es-CO"/>
        </w:rPr>
        <w:t>software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,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no todo código que funciona es código de calidad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. La diferencia entre un sistema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sostenible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 y uno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frágil 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se encuentra en la forma en que se aplican las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buenas y malas prácticas de programación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7B3A3F" w:rsidR="007B3A3F" w:rsidP="47AE6C83" w:rsidRDefault="007B3A3F" w14:paraId="7D4BEAD8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Un primer escenario evidencia una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mala práctica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>, donde el código es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extenso, poco legible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 y concentra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múltiples responsabilidades 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>en un solo bloque. La ausencia de una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estructura clara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>, el uso de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nombres ambiguos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 y la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duplicación de lógica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 generan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código difícil de comprender y costoso de mantener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>. Este tipo de diseño incrementa la probabilidad de errores y</w:t>
      </w:r>
      <w:r w:rsidRPr="47AE6C83" w:rsidR="007B3A3F">
        <w:rPr>
          <w:rFonts w:ascii="Arial" w:hAnsi="Arial" w:eastAsia="Times New Roman" w:cs="Arial"/>
          <w:b w:val="0"/>
          <w:bCs w:val="0"/>
          <w:sz w:val="20"/>
          <w:szCs w:val="20"/>
          <w:lang w:eastAsia="es-CO"/>
        </w:rPr>
        <w:t xml:space="preserve"> </w:t>
      </w:r>
      <w:r w:rsidRPr="47AE6C83" w:rsidR="007B3A3F">
        <w:rPr>
          <w:rFonts w:ascii="Arial" w:hAnsi="Arial" w:eastAsia="Times New Roman" w:cs="Arial"/>
          <w:b w:val="0"/>
          <w:bCs w:val="0"/>
          <w:sz w:val="20"/>
          <w:szCs w:val="20"/>
          <w:lang w:eastAsia="es-CO"/>
        </w:rPr>
        <w:t>vuelve compleja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cualquier modificación.</w:t>
      </w:r>
    </w:p>
    <w:p w:rsidRPr="007B3A3F" w:rsidR="007B3A3F" w:rsidP="47AE6C83" w:rsidRDefault="007B3A3F" w14:paraId="647D62C4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En contraste, un segundo escenario muestra una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buena práctica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, caracterizada por un código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modula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r, funciones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pequeñas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 y responsabilidades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bien definidas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. Aquí se aplican principios como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legibilidad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,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simplicidad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 y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reutilización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>, permitiendo que el sistema sea comprendido rápidamente y pueda evolucionar sin afectar otras partes del código.</w:t>
      </w:r>
    </w:p>
    <w:p w:rsidRPr="007B3A3F" w:rsidR="007B3A3F" w:rsidP="47AE6C83" w:rsidRDefault="007B3A3F" w14:paraId="3942F49C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47AE6C83" w:rsidR="007B3A3F">
        <w:rPr>
          <w:rFonts w:ascii="Arial" w:hAnsi="Arial" w:eastAsia="Times New Roman" w:cs="Arial"/>
          <w:b w:val="0"/>
          <w:bCs w:val="0"/>
          <w:sz w:val="20"/>
          <w:szCs w:val="20"/>
          <w:lang w:eastAsia="es-CO"/>
        </w:rPr>
        <w:t>El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manejo de errores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 también refleja esta diferencia. Mientras una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implementación deficiente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 ignora validaciones y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captura fallos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 de forma genérica, una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implementación adecuada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 anticipa condiciones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inesperadas 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y responde de manera controlada, fortaleciendo la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robustez del </w:t>
      </w:r>
      <w:r w:rsidRPr="47AE6C83" w:rsidR="007B3A3F">
        <w:rPr>
          <w:rFonts w:ascii="Arial" w:hAnsi="Arial" w:eastAsia="Times New Roman" w:cs="Arial"/>
          <w:b w:val="1"/>
          <w:bCs w:val="1"/>
          <w:i w:val="1"/>
          <w:iCs w:val="1"/>
          <w:sz w:val="20"/>
          <w:szCs w:val="20"/>
          <w:lang w:eastAsia="es-CO"/>
        </w:rPr>
        <w:t>software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7B3A3F" w:rsidR="007B3A3F" w:rsidP="47AE6C83" w:rsidRDefault="007B3A3F" w14:paraId="58AEE4BB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En conjunto, estos ejemplos demuestran que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un código bien estructurado comunica su intención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>, facilita el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trabajo colaborativo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 y reduce el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esfuerzo de mantenimiento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>. Las buenas prácticas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no operan como reglas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 rígidas, sino como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criterios técnicos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 xml:space="preserve"> que orientan decisiones conscientes para construir </w:t>
      </w:r>
      <w:r w:rsidRPr="47AE6C83" w:rsidR="007B3A3F">
        <w:rPr>
          <w:rFonts w:ascii="Arial" w:hAnsi="Arial" w:eastAsia="Times New Roman" w:cs="Arial"/>
          <w:i w:val="1"/>
          <w:iCs w:val="1"/>
          <w:sz w:val="20"/>
          <w:szCs w:val="20"/>
          <w:lang w:eastAsia="es-CO"/>
        </w:rPr>
        <w:t>software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claro</w:t>
      </w:r>
      <w:r w:rsidRPr="47AE6C83" w:rsidR="007B3A3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, escalable y sostenible en el tiempo</w:t>
      </w:r>
      <w:r w:rsidRPr="47AE6C83" w:rsidR="007B3A3F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F56552" w:rsidR="00D0724E" w:rsidP="007D03A3" w:rsidRDefault="00D0724E" w14:paraId="63722806" w14:textId="77777777">
      <w:pPr>
        <w:spacing w:after="0"/>
        <w:rPr>
          <w:rFonts w:ascii="Arial" w:hAnsi="Arial" w:cs="Arial"/>
          <w:sz w:val="20"/>
          <w:szCs w:val="20"/>
          <w:lang w:val="es-ES_tradnl"/>
        </w:rPr>
      </w:pPr>
    </w:p>
    <w:p w:rsidRPr="00F56552" w:rsidR="006C3404" w:rsidP="007D03A3" w:rsidRDefault="00D0724E" w14:paraId="4C9FE402" w14:textId="5A4669F3">
      <w:pPr>
        <w:spacing w:after="0"/>
        <w:rPr>
          <w:rFonts w:ascii="Arial" w:hAnsi="Arial" w:cs="Arial"/>
          <w:sz w:val="20"/>
          <w:szCs w:val="20"/>
          <w:lang w:val="es-ES"/>
        </w:rPr>
      </w:pPr>
      <w:proofErr w:type="gramStart"/>
      <w:r w:rsidRPr="00F56552">
        <w:rPr>
          <w:rFonts w:ascii="Arial" w:hAnsi="Arial" w:cs="Arial"/>
          <w:b/>
          <w:bCs/>
          <w:sz w:val="20"/>
          <w:szCs w:val="20"/>
          <w:lang w:val="es-ES"/>
        </w:rPr>
        <w:t>TOTAL</w:t>
      </w:r>
      <w:proofErr w:type="gramEnd"/>
      <w:r w:rsidRPr="00F56552">
        <w:rPr>
          <w:rFonts w:ascii="Arial" w:hAnsi="Arial" w:cs="Arial"/>
          <w:b/>
          <w:bCs/>
          <w:sz w:val="20"/>
          <w:szCs w:val="20"/>
          <w:lang w:val="es-ES"/>
        </w:rPr>
        <w:t xml:space="preserve"> PALABRAS:</w:t>
      </w:r>
      <w:r w:rsidRPr="00F56552">
        <w:rPr>
          <w:rFonts w:ascii="Arial" w:hAnsi="Arial" w:cs="Arial"/>
          <w:sz w:val="20"/>
          <w:szCs w:val="20"/>
          <w:lang w:val="es-ES"/>
        </w:rPr>
        <w:t xml:space="preserve"> </w:t>
      </w:r>
      <w:r w:rsidR="00F41101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7B3A3F">
        <w:rPr>
          <w:rFonts w:ascii="Arial" w:hAnsi="Arial" w:cs="Arial"/>
          <w:b/>
          <w:bCs/>
          <w:sz w:val="20"/>
          <w:szCs w:val="20"/>
          <w:lang w:val="es-ES"/>
        </w:rPr>
        <w:t>30</w:t>
      </w:r>
    </w:p>
    <w:sectPr w:rsidRPr="00F56552" w:rsidR="006C3404" w:rsidSect="00C92ADF">
      <w:headerReference w:type="even" r:id="rId11"/>
      <w:footerReference w:type="even" r:id="rId12"/>
      <w:footerReference w:type="default" r:id="rId13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6458D" w:rsidP="001A74F0" w:rsidRDefault="0036458D" w14:paraId="559B7A24" w14:textId="77777777">
      <w:pPr>
        <w:spacing w:after="0" w:line="240" w:lineRule="auto"/>
      </w:pPr>
      <w:r>
        <w:separator/>
      </w:r>
    </w:p>
  </w:endnote>
  <w:endnote w:type="continuationSeparator" w:id="0">
    <w:p w:rsidR="0036458D" w:rsidP="001A74F0" w:rsidRDefault="0036458D" w14:paraId="2F0937F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36458D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6458D" w:rsidP="001A74F0" w:rsidRDefault="0036458D" w14:paraId="0090E166" w14:textId="77777777">
      <w:pPr>
        <w:spacing w:after="0" w:line="240" w:lineRule="auto"/>
      </w:pPr>
      <w:r>
        <w:separator/>
      </w:r>
    </w:p>
  </w:footnote>
  <w:footnote w:type="continuationSeparator" w:id="0">
    <w:p w:rsidR="0036458D" w:rsidP="001A74F0" w:rsidRDefault="0036458D" w14:paraId="647CF1F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36458D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F07AC"/>
    <w:multiLevelType w:val="hybridMultilevel"/>
    <w:tmpl w:val="E982AA3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47B83"/>
    <w:rsid w:val="000533F7"/>
    <w:rsid w:val="000560E6"/>
    <w:rsid w:val="0006674D"/>
    <w:rsid w:val="000745A3"/>
    <w:rsid w:val="00091B42"/>
    <w:rsid w:val="00096CD7"/>
    <w:rsid w:val="000C1055"/>
    <w:rsid w:val="000D5C3D"/>
    <w:rsid w:val="000E7EE5"/>
    <w:rsid w:val="000F3C70"/>
    <w:rsid w:val="000F5899"/>
    <w:rsid w:val="00103482"/>
    <w:rsid w:val="00107EB8"/>
    <w:rsid w:val="00133C08"/>
    <w:rsid w:val="001366CF"/>
    <w:rsid w:val="0016285B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37A0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2F6776"/>
    <w:rsid w:val="00301D1E"/>
    <w:rsid w:val="00325124"/>
    <w:rsid w:val="00330F17"/>
    <w:rsid w:val="00342388"/>
    <w:rsid w:val="00362F67"/>
    <w:rsid w:val="0036458D"/>
    <w:rsid w:val="0039155C"/>
    <w:rsid w:val="00397447"/>
    <w:rsid w:val="003A1795"/>
    <w:rsid w:val="003A1940"/>
    <w:rsid w:val="003B1E28"/>
    <w:rsid w:val="003B3DB9"/>
    <w:rsid w:val="003C491F"/>
    <w:rsid w:val="003D0AD7"/>
    <w:rsid w:val="003D4F1B"/>
    <w:rsid w:val="003F1E80"/>
    <w:rsid w:val="003F39E9"/>
    <w:rsid w:val="003F6467"/>
    <w:rsid w:val="004034E0"/>
    <w:rsid w:val="00412FE6"/>
    <w:rsid w:val="00421F4E"/>
    <w:rsid w:val="004252F8"/>
    <w:rsid w:val="0047438E"/>
    <w:rsid w:val="00474C46"/>
    <w:rsid w:val="0049307C"/>
    <w:rsid w:val="004A22B0"/>
    <w:rsid w:val="004B14D4"/>
    <w:rsid w:val="004C26E8"/>
    <w:rsid w:val="004D49DC"/>
    <w:rsid w:val="004F47B1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76874"/>
    <w:rsid w:val="00691C6B"/>
    <w:rsid w:val="006A79F6"/>
    <w:rsid w:val="006B7E88"/>
    <w:rsid w:val="006C0D03"/>
    <w:rsid w:val="006C3404"/>
    <w:rsid w:val="006E76A1"/>
    <w:rsid w:val="006F2F51"/>
    <w:rsid w:val="00707252"/>
    <w:rsid w:val="007242B2"/>
    <w:rsid w:val="007379A9"/>
    <w:rsid w:val="00742FDD"/>
    <w:rsid w:val="007521FA"/>
    <w:rsid w:val="007554E4"/>
    <w:rsid w:val="00756B0F"/>
    <w:rsid w:val="00757A34"/>
    <w:rsid w:val="00760DB5"/>
    <w:rsid w:val="00766214"/>
    <w:rsid w:val="0077562D"/>
    <w:rsid w:val="00782882"/>
    <w:rsid w:val="007A6E1D"/>
    <w:rsid w:val="007B3A3F"/>
    <w:rsid w:val="007D03A3"/>
    <w:rsid w:val="007D1563"/>
    <w:rsid w:val="00841A76"/>
    <w:rsid w:val="00882083"/>
    <w:rsid w:val="008A1054"/>
    <w:rsid w:val="008D6675"/>
    <w:rsid w:val="008F4BBF"/>
    <w:rsid w:val="0090058F"/>
    <w:rsid w:val="009065DA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E6649"/>
    <w:rsid w:val="009F2A26"/>
    <w:rsid w:val="00A14F96"/>
    <w:rsid w:val="00A270EF"/>
    <w:rsid w:val="00A43BA4"/>
    <w:rsid w:val="00A54269"/>
    <w:rsid w:val="00B21A61"/>
    <w:rsid w:val="00B257B2"/>
    <w:rsid w:val="00B2727F"/>
    <w:rsid w:val="00B4093A"/>
    <w:rsid w:val="00B40F60"/>
    <w:rsid w:val="00B428B1"/>
    <w:rsid w:val="00B531B9"/>
    <w:rsid w:val="00B930DA"/>
    <w:rsid w:val="00B93365"/>
    <w:rsid w:val="00BA742F"/>
    <w:rsid w:val="00BB6CE2"/>
    <w:rsid w:val="00BC0577"/>
    <w:rsid w:val="00BE33DD"/>
    <w:rsid w:val="00BE7DA6"/>
    <w:rsid w:val="00C139F3"/>
    <w:rsid w:val="00C146F3"/>
    <w:rsid w:val="00C240B3"/>
    <w:rsid w:val="00C92ADF"/>
    <w:rsid w:val="00CB5150"/>
    <w:rsid w:val="00CB6B60"/>
    <w:rsid w:val="00CC282D"/>
    <w:rsid w:val="00CC5AB1"/>
    <w:rsid w:val="00CE5FDC"/>
    <w:rsid w:val="00D00D03"/>
    <w:rsid w:val="00D0724E"/>
    <w:rsid w:val="00D0734E"/>
    <w:rsid w:val="00D204C2"/>
    <w:rsid w:val="00D41F30"/>
    <w:rsid w:val="00D53A48"/>
    <w:rsid w:val="00D540C6"/>
    <w:rsid w:val="00D57A7D"/>
    <w:rsid w:val="00D612D5"/>
    <w:rsid w:val="00D7237A"/>
    <w:rsid w:val="00D921B2"/>
    <w:rsid w:val="00D9397D"/>
    <w:rsid w:val="00DA58E1"/>
    <w:rsid w:val="00DB0CA6"/>
    <w:rsid w:val="00DD318C"/>
    <w:rsid w:val="00DF4FD5"/>
    <w:rsid w:val="00E03C42"/>
    <w:rsid w:val="00E059D4"/>
    <w:rsid w:val="00E403A1"/>
    <w:rsid w:val="00E6384D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41101"/>
    <w:rsid w:val="00F44A2C"/>
    <w:rsid w:val="00F54D78"/>
    <w:rsid w:val="00F56552"/>
    <w:rsid w:val="00F6020C"/>
    <w:rsid w:val="00F811F3"/>
    <w:rsid w:val="00F8221E"/>
    <w:rsid w:val="00FA0637"/>
    <w:rsid w:val="00FB2ECE"/>
    <w:rsid w:val="00FB49A4"/>
    <w:rsid w:val="00FB60E1"/>
    <w:rsid w:val="00FD46D4"/>
    <w:rsid w:val="00FE3364"/>
    <w:rsid w:val="070172D6"/>
    <w:rsid w:val="0934FCE4"/>
    <w:rsid w:val="0AF8524B"/>
    <w:rsid w:val="0E31A30C"/>
    <w:rsid w:val="0F18B667"/>
    <w:rsid w:val="1EABA1CC"/>
    <w:rsid w:val="447D6A1E"/>
    <w:rsid w:val="47AE6C83"/>
    <w:rsid w:val="4DD7D491"/>
    <w:rsid w:val="592DCC17"/>
    <w:rsid w:val="66F5E6F3"/>
    <w:rsid w:val="67D9C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styleId="Normal0" w:customStyle="1">
    <w:name w:val="Normal0"/>
    <w:qFormat/>
    <w:rsid w:val="006F2F51"/>
    <w:pPr>
      <w:spacing w:line="276" w:lineRule="auto"/>
    </w:pPr>
    <w:rPr>
      <w:rFonts w:ascii="Arial" w:hAnsi="Arial" w:eastAsia="Arial" w:cs="Arial"/>
      <w:sz w:val="22"/>
      <w:szCs w:val="22"/>
      <w:lang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D57A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D57A7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/>
    <w:rsid w:val="00D57A7D"/>
    <w:rPr>
      <w:rFonts w:ascii="Calibri" w:hAnsi="Calibri" w:eastAsia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7A7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D57A7D"/>
    <w:rPr>
      <w:rFonts w:ascii="Calibri" w:hAnsi="Calibri" w:eastAsia="Calibri" w:cs="Times New Roman"/>
      <w:b/>
      <w:bCs/>
      <w:sz w:val="20"/>
      <w:szCs w:val="20"/>
      <w:lang w:eastAsia="en-US"/>
    </w:rPr>
  </w:style>
  <w:style w:type="table" w:styleId="Tablaconcuadrcula">
    <w:name w:val="Table Grid"/>
    <w:basedOn w:val="Tablanormal"/>
    <w:uiPriority w:val="59"/>
    <w:rsid w:val="00047B8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4F47B1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4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7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8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86BAE"/>
    <w:rsid w:val="001D4173"/>
    <w:rsid w:val="001F022C"/>
    <w:rsid w:val="001F45FF"/>
    <w:rsid w:val="00211827"/>
    <w:rsid w:val="00220C42"/>
    <w:rsid w:val="00224FCF"/>
    <w:rsid w:val="00296324"/>
    <w:rsid w:val="003526EF"/>
    <w:rsid w:val="00367691"/>
    <w:rsid w:val="00481956"/>
    <w:rsid w:val="00481D32"/>
    <w:rsid w:val="005D0858"/>
    <w:rsid w:val="005F7CE7"/>
    <w:rsid w:val="00621944"/>
    <w:rsid w:val="0066491B"/>
    <w:rsid w:val="006B29C2"/>
    <w:rsid w:val="00760DB5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AF4409"/>
    <w:rsid w:val="00B37CB4"/>
    <w:rsid w:val="00BA56C4"/>
    <w:rsid w:val="00C4055D"/>
    <w:rsid w:val="00C45FC9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EF5CD0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4.xml><?xml version="1.0" encoding="utf-8"?>
<ds:datastoreItem xmlns:ds="http://schemas.openxmlformats.org/officeDocument/2006/customXml" ds:itemID="{B90E928C-C68D-4D8F-BB93-D26113EA0E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Jorge Bustos Gómez</lastModifiedBy>
  <revision>97</revision>
  <lastPrinted>2020-03-03T19:51:00.0000000Z</lastPrinted>
  <dcterms:created xsi:type="dcterms:W3CDTF">2025-12-03T00:21:00.0000000Z</dcterms:created>
  <dcterms:modified xsi:type="dcterms:W3CDTF">2026-05-12T14:11:31.2725152Z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