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32FDB" w14:textId="77777777" w:rsidR="00422835" w:rsidRPr="004C00F3" w:rsidRDefault="00E14988" w:rsidP="00422835">
      <w:pPr>
        <w:jc w:val="center"/>
        <w:rPr>
          <w:rFonts w:ascii="Arial" w:hAnsi="Arial" w:cs="Arial"/>
          <w:b/>
          <w:lang w:val="es-ES"/>
        </w:rPr>
      </w:pPr>
      <w:r w:rsidRPr="004C00F3">
        <w:rPr>
          <w:rFonts w:ascii="Arial" w:hAnsi="Arial" w:cs="Arial"/>
          <w:b/>
          <w:lang w:val="es-ES"/>
        </w:rPr>
        <w:t>GUION INTRODUCCIÓN COMPONENTE FORMATIVO 01</w:t>
      </w:r>
    </w:p>
    <w:p w14:paraId="672A6659" w14:textId="6BCD1005" w:rsidR="00750864" w:rsidRPr="004C00F3" w:rsidRDefault="007B608A" w:rsidP="00422835">
      <w:pPr>
        <w:jc w:val="center"/>
        <w:rPr>
          <w:rFonts w:ascii="Arial" w:hAnsi="Arial" w:cs="Arial"/>
          <w:b/>
          <w:lang w:val="es-ES"/>
        </w:rPr>
      </w:pPr>
      <w:r w:rsidRPr="004C00F3">
        <w:rPr>
          <w:rFonts w:ascii="Arial" w:hAnsi="Arial" w:cs="Arial"/>
          <w:lang w:val="es-ES"/>
        </w:rPr>
        <w:t>Título del video:</w:t>
      </w:r>
      <w:r w:rsidRPr="004C00F3">
        <w:rPr>
          <w:rFonts w:ascii="Arial" w:hAnsi="Arial" w:cs="Arial"/>
          <w:b/>
          <w:lang w:val="es-ES"/>
        </w:rPr>
        <w:t xml:space="preserve"> </w:t>
      </w:r>
      <w:r w:rsidR="004C00F3" w:rsidRPr="004C00F3">
        <w:rPr>
          <w:rFonts w:ascii="Arial" w:hAnsi="Arial" w:cs="Arial"/>
          <w:b/>
          <w:lang w:val="es-ES"/>
        </w:rPr>
        <w:t>Gestión y almacenamiento de productos farmacéuticos</w:t>
      </w:r>
    </w:p>
    <w:p w14:paraId="10970E01" w14:textId="77777777" w:rsidR="00FF7EFF" w:rsidRPr="004C00F3" w:rsidRDefault="00FF7EFF" w:rsidP="002F68D8">
      <w:pPr>
        <w:jc w:val="both"/>
        <w:rPr>
          <w:rFonts w:ascii="Arial" w:hAnsi="Arial" w:cs="Arial"/>
        </w:rPr>
      </w:pPr>
      <w:bookmarkStart w:id="0" w:name="_Int_yEqNJIrk"/>
    </w:p>
    <w:bookmarkEnd w:id="0"/>
    <w:p w14:paraId="78E63B1F" w14:textId="77777777" w:rsidR="00913ECA" w:rsidRPr="00913ECA" w:rsidRDefault="00913ECA" w:rsidP="00913ECA">
      <w:pPr>
        <w:rPr>
          <w:rFonts w:ascii="Arial" w:hAnsi="Arial" w:cs="Arial"/>
        </w:rPr>
      </w:pPr>
      <w:r w:rsidRPr="00913ECA">
        <w:rPr>
          <w:rFonts w:ascii="Arial" w:hAnsi="Arial" w:cs="Arial"/>
        </w:rPr>
        <w:t xml:space="preserve">La gestión de inventarios farmacéuticos es un proceso clave para garantizar la seguridad del paciente y la calidad del servicio en salud. Todo comienza con la comprensión del </w:t>
      </w:r>
      <w:r w:rsidRPr="00160347">
        <w:rPr>
          <w:rFonts w:ascii="Arial" w:hAnsi="Arial" w:cs="Arial"/>
          <w:b/>
        </w:rPr>
        <w:t>negocio farmacéutico</w:t>
      </w:r>
      <w:r w:rsidRPr="00913ECA">
        <w:rPr>
          <w:rFonts w:ascii="Arial" w:hAnsi="Arial" w:cs="Arial"/>
        </w:rPr>
        <w:t xml:space="preserve"> y las </w:t>
      </w:r>
      <w:r w:rsidRPr="00160347">
        <w:rPr>
          <w:rFonts w:ascii="Arial" w:hAnsi="Arial" w:cs="Arial"/>
          <w:b/>
        </w:rPr>
        <w:t>características de los productos</w:t>
      </w:r>
      <w:r w:rsidRPr="00913ECA">
        <w:rPr>
          <w:rFonts w:ascii="Arial" w:hAnsi="Arial" w:cs="Arial"/>
        </w:rPr>
        <w:t xml:space="preserve">, los cuales deben clasificarse correctamente según su </w:t>
      </w:r>
      <w:r w:rsidRPr="00160347">
        <w:rPr>
          <w:rFonts w:ascii="Arial" w:hAnsi="Arial" w:cs="Arial"/>
          <w:b/>
        </w:rPr>
        <w:t>composición</w:t>
      </w:r>
      <w:r w:rsidRPr="00913ECA">
        <w:rPr>
          <w:rFonts w:ascii="Arial" w:hAnsi="Arial" w:cs="Arial"/>
        </w:rPr>
        <w:t xml:space="preserve">, </w:t>
      </w:r>
      <w:r w:rsidRPr="00160347">
        <w:rPr>
          <w:rFonts w:ascii="Arial" w:hAnsi="Arial" w:cs="Arial"/>
          <w:b/>
        </w:rPr>
        <w:t>forma farmacéutica</w:t>
      </w:r>
      <w:r w:rsidRPr="00913ECA">
        <w:rPr>
          <w:rFonts w:ascii="Arial" w:hAnsi="Arial" w:cs="Arial"/>
        </w:rPr>
        <w:t xml:space="preserve"> y </w:t>
      </w:r>
      <w:r w:rsidRPr="00160347">
        <w:rPr>
          <w:rFonts w:ascii="Arial" w:hAnsi="Arial" w:cs="Arial"/>
          <w:b/>
        </w:rPr>
        <w:t>requisitos de conservación</w:t>
      </w:r>
      <w:r w:rsidRPr="00913ECA">
        <w:rPr>
          <w:rFonts w:ascii="Arial" w:hAnsi="Arial" w:cs="Arial"/>
        </w:rPr>
        <w:t>.</w:t>
      </w:r>
    </w:p>
    <w:p w14:paraId="33771A89" w14:textId="77777777" w:rsidR="00913ECA" w:rsidRPr="00913ECA" w:rsidRDefault="00913ECA" w:rsidP="00913ECA">
      <w:pPr>
        <w:rPr>
          <w:rFonts w:ascii="Arial" w:hAnsi="Arial" w:cs="Arial"/>
        </w:rPr>
      </w:pPr>
    </w:p>
    <w:p w14:paraId="7B41C06C" w14:textId="77777777" w:rsidR="00913ECA" w:rsidRPr="00913ECA" w:rsidRDefault="00913ECA" w:rsidP="00913ECA">
      <w:pPr>
        <w:rPr>
          <w:rFonts w:ascii="Arial" w:hAnsi="Arial" w:cs="Arial"/>
        </w:rPr>
      </w:pPr>
      <w:r w:rsidRPr="00913ECA">
        <w:rPr>
          <w:rFonts w:ascii="Arial" w:hAnsi="Arial" w:cs="Arial"/>
        </w:rPr>
        <w:t xml:space="preserve">Los </w:t>
      </w:r>
      <w:r w:rsidRPr="00160347">
        <w:rPr>
          <w:rFonts w:ascii="Arial" w:hAnsi="Arial" w:cs="Arial"/>
          <w:b/>
        </w:rPr>
        <w:t>productos farmacéuticos</w:t>
      </w:r>
      <w:r w:rsidRPr="00913ECA">
        <w:rPr>
          <w:rFonts w:ascii="Arial" w:hAnsi="Arial" w:cs="Arial"/>
        </w:rPr>
        <w:t xml:space="preserve"> están </w:t>
      </w:r>
      <w:r w:rsidRPr="00160347">
        <w:rPr>
          <w:rFonts w:ascii="Arial" w:hAnsi="Arial" w:cs="Arial"/>
          <w:b/>
        </w:rPr>
        <w:t>regulados por una normativa estricta</w:t>
      </w:r>
      <w:r w:rsidRPr="00913ECA">
        <w:rPr>
          <w:rFonts w:ascii="Arial" w:hAnsi="Arial" w:cs="Arial"/>
        </w:rPr>
        <w:t xml:space="preserve">. El </w:t>
      </w:r>
      <w:r w:rsidRPr="00160347">
        <w:rPr>
          <w:rFonts w:ascii="Arial" w:hAnsi="Arial" w:cs="Arial"/>
          <w:b/>
        </w:rPr>
        <w:t>INVIMA</w:t>
      </w:r>
      <w:r w:rsidRPr="00913ECA">
        <w:rPr>
          <w:rFonts w:ascii="Arial" w:hAnsi="Arial" w:cs="Arial"/>
        </w:rPr>
        <w:t xml:space="preserve"> cumple un papel fundamental como entidad encargada de la </w:t>
      </w:r>
      <w:r w:rsidRPr="00160347">
        <w:rPr>
          <w:rFonts w:ascii="Arial" w:hAnsi="Arial" w:cs="Arial"/>
          <w:b/>
        </w:rPr>
        <w:t>vigilancia y el control de calidad</w:t>
      </w:r>
      <w:r w:rsidRPr="00913ECA">
        <w:rPr>
          <w:rFonts w:ascii="Arial" w:hAnsi="Arial" w:cs="Arial"/>
        </w:rPr>
        <w:t xml:space="preserve">. Para ello, se establecen </w:t>
      </w:r>
      <w:r w:rsidRPr="00160347">
        <w:rPr>
          <w:rFonts w:ascii="Arial" w:hAnsi="Arial" w:cs="Arial"/>
          <w:b/>
        </w:rPr>
        <w:t>buenas prácticas de manufactura</w:t>
      </w:r>
      <w:r w:rsidRPr="00913ECA">
        <w:rPr>
          <w:rFonts w:ascii="Arial" w:hAnsi="Arial" w:cs="Arial"/>
        </w:rPr>
        <w:t>,</w:t>
      </w:r>
      <w:r w:rsidRPr="00160347">
        <w:rPr>
          <w:rFonts w:ascii="Arial" w:hAnsi="Arial" w:cs="Arial"/>
          <w:b/>
        </w:rPr>
        <w:t xml:space="preserve"> almacenamiento y dispensación</w:t>
      </w:r>
      <w:r w:rsidRPr="00913ECA">
        <w:rPr>
          <w:rFonts w:ascii="Arial" w:hAnsi="Arial" w:cs="Arial"/>
        </w:rPr>
        <w:t xml:space="preserve"> que aseguran la eficacia y seguridad de los medicamentos.</w:t>
      </w:r>
    </w:p>
    <w:p w14:paraId="247FFA74" w14:textId="77777777" w:rsidR="00913ECA" w:rsidRPr="00913ECA" w:rsidRDefault="00913ECA" w:rsidP="00913ECA">
      <w:pPr>
        <w:rPr>
          <w:rFonts w:ascii="Arial" w:hAnsi="Arial" w:cs="Arial"/>
        </w:rPr>
      </w:pPr>
    </w:p>
    <w:p w14:paraId="5CB7FA7F" w14:textId="77777777" w:rsidR="00913ECA" w:rsidRPr="00913ECA" w:rsidRDefault="00913ECA" w:rsidP="00913ECA">
      <w:pPr>
        <w:rPr>
          <w:rFonts w:ascii="Arial" w:hAnsi="Arial" w:cs="Arial"/>
        </w:rPr>
      </w:pPr>
      <w:r w:rsidRPr="00913ECA">
        <w:rPr>
          <w:rFonts w:ascii="Arial" w:hAnsi="Arial" w:cs="Arial"/>
        </w:rPr>
        <w:t xml:space="preserve">Las </w:t>
      </w:r>
      <w:r w:rsidRPr="00160347">
        <w:rPr>
          <w:rFonts w:ascii="Arial" w:hAnsi="Arial" w:cs="Arial"/>
          <w:b/>
        </w:rPr>
        <w:t xml:space="preserve">condiciones del almacén </w:t>
      </w:r>
      <w:r w:rsidRPr="00913ECA">
        <w:rPr>
          <w:rFonts w:ascii="Arial" w:hAnsi="Arial" w:cs="Arial"/>
        </w:rPr>
        <w:t xml:space="preserve">son determinantes: una </w:t>
      </w:r>
      <w:r w:rsidRPr="00160347">
        <w:rPr>
          <w:rFonts w:ascii="Arial" w:hAnsi="Arial" w:cs="Arial"/>
          <w:b/>
        </w:rPr>
        <w:t>infraestructura adecuada</w:t>
      </w:r>
      <w:r w:rsidRPr="00913ECA">
        <w:rPr>
          <w:rFonts w:ascii="Arial" w:hAnsi="Arial" w:cs="Arial"/>
        </w:rPr>
        <w:t xml:space="preserve">, </w:t>
      </w:r>
      <w:r w:rsidRPr="00160347">
        <w:rPr>
          <w:rFonts w:ascii="Arial" w:hAnsi="Arial" w:cs="Arial"/>
          <w:b/>
        </w:rPr>
        <w:t>control ambiental</w:t>
      </w:r>
      <w:r w:rsidRPr="00913ECA">
        <w:rPr>
          <w:rFonts w:ascii="Arial" w:hAnsi="Arial" w:cs="Arial"/>
        </w:rPr>
        <w:t xml:space="preserve"> constante y una </w:t>
      </w:r>
      <w:r w:rsidRPr="00160347">
        <w:rPr>
          <w:rFonts w:ascii="Arial" w:hAnsi="Arial" w:cs="Arial"/>
          <w:b/>
        </w:rPr>
        <w:t xml:space="preserve">distribución interna </w:t>
      </w:r>
      <w:r w:rsidRPr="00913ECA">
        <w:rPr>
          <w:rFonts w:ascii="Arial" w:hAnsi="Arial" w:cs="Arial"/>
        </w:rPr>
        <w:t xml:space="preserve">bien organizada contribuyen a </w:t>
      </w:r>
      <w:r w:rsidRPr="00160347">
        <w:rPr>
          <w:rFonts w:ascii="Arial" w:hAnsi="Arial" w:cs="Arial"/>
          <w:b/>
        </w:rPr>
        <w:t>conservar</w:t>
      </w:r>
      <w:r w:rsidRPr="00913ECA">
        <w:rPr>
          <w:rFonts w:ascii="Arial" w:hAnsi="Arial" w:cs="Arial"/>
        </w:rPr>
        <w:t xml:space="preserve"> </w:t>
      </w:r>
      <w:r w:rsidRPr="00160347">
        <w:rPr>
          <w:rFonts w:ascii="Arial" w:hAnsi="Arial" w:cs="Arial"/>
          <w:b/>
        </w:rPr>
        <w:t>los productos de forma segura</w:t>
      </w:r>
      <w:r w:rsidRPr="00913ECA">
        <w:rPr>
          <w:rFonts w:ascii="Arial" w:hAnsi="Arial" w:cs="Arial"/>
        </w:rPr>
        <w:t xml:space="preserve">. La </w:t>
      </w:r>
      <w:r w:rsidRPr="00160347">
        <w:rPr>
          <w:rFonts w:ascii="Arial" w:hAnsi="Arial" w:cs="Arial"/>
          <w:b/>
        </w:rPr>
        <w:t>zonificación</w:t>
      </w:r>
      <w:r w:rsidRPr="00913ECA">
        <w:rPr>
          <w:rFonts w:ascii="Arial" w:hAnsi="Arial" w:cs="Arial"/>
        </w:rPr>
        <w:t xml:space="preserve"> permite separar </w:t>
      </w:r>
      <w:r w:rsidRPr="00160347">
        <w:rPr>
          <w:rFonts w:ascii="Arial" w:hAnsi="Arial" w:cs="Arial"/>
          <w:b/>
        </w:rPr>
        <w:t>productos</w:t>
      </w:r>
      <w:r w:rsidRPr="00913ECA">
        <w:rPr>
          <w:rFonts w:ascii="Arial" w:hAnsi="Arial" w:cs="Arial"/>
        </w:rPr>
        <w:t xml:space="preserve"> </w:t>
      </w:r>
      <w:r w:rsidRPr="00160347">
        <w:rPr>
          <w:rFonts w:ascii="Arial" w:hAnsi="Arial" w:cs="Arial"/>
          <w:b/>
        </w:rPr>
        <w:t>próximos a vencer</w:t>
      </w:r>
      <w:r w:rsidRPr="00913ECA">
        <w:rPr>
          <w:rFonts w:ascii="Arial" w:hAnsi="Arial" w:cs="Arial"/>
        </w:rPr>
        <w:t xml:space="preserve">, </w:t>
      </w:r>
      <w:r w:rsidRPr="00160347">
        <w:rPr>
          <w:rFonts w:ascii="Arial" w:hAnsi="Arial" w:cs="Arial"/>
          <w:b/>
        </w:rPr>
        <w:t>devueltos</w:t>
      </w:r>
      <w:r w:rsidRPr="00913ECA">
        <w:rPr>
          <w:rFonts w:ascii="Arial" w:hAnsi="Arial" w:cs="Arial"/>
        </w:rPr>
        <w:t xml:space="preserve"> </w:t>
      </w:r>
      <w:r w:rsidRPr="00160347">
        <w:rPr>
          <w:rFonts w:ascii="Arial" w:hAnsi="Arial" w:cs="Arial"/>
          <w:b/>
        </w:rPr>
        <w:t>o con condiciones especiales</w:t>
      </w:r>
      <w:r w:rsidRPr="00913ECA">
        <w:rPr>
          <w:rFonts w:ascii="Arial" w:hAnsi="Arial" w:cs="Arial"/>
        </w:rPr>
        <w:t xml:space="preserve"> como los que requieren cadena de frío o manejo restringido.</w:t>
      </w:r>
    </w:p>
    <w:p w14:paraId="1911C97C" w14:textId="77777777" w:rsidR="00913ECA" w:rsidRPr="00913ECA" w:rsidRDefault="00913ECA" w:rsidP="00913ECA">
      <w:pPr>
        <w:rPr>
          <w:rFonts w:ascii="Arial" w:hAnsi="Arial" w:cs="Arial"/>
        </w:rPr>
      </w:pPr>
    </w:p>
    <w:p w14:paraId="5A6B4A60" w14:textId="77777777" w:rsidR="00913ECA" w:rsidRPr="00913ECA" w:rsidRDefault="00913ECA" w:rsidP="00913ECA">
      <w:pPr>
        <w:rPr>
          <w:rFonts w:ascii="Arial" w:hAnsi="Arial" w:cs="Arial"/>
        </w:rPr>
      </w:pPr>
      <w:r w:rsidRPr="00913ECA">
        <w:rPr>
          <w:rFonts w:ascii="Arial" w:hAnsi="Arial" w:cs="Arial"/>
        </w:rPr>
        <w:t xml:space="preserve">La </w:t>
      </w:r>
      <w:r w:rsidRPr="00160347">
        <w:rPr>
          <w:rFonts w:ascii="Arial" w:hAnsi="Arial" w:cs="Arial"/>
          <w:b/>
        </w:rPr>
        <w:t>rotación eficiente</w:t>
      </w:r>
      <w:r w:rsidRPr="00913ECA">
        <w:rPr>
          <w:rFonts w:ascii="Arial" w:hAnsi="Arial" w:cs="Arial"/>
        </w:rPr>
        <w:t xml:space="preserve">, mediante métodos como </w:t>
      </w:r>
      <w:r w:rsidRPr="00160347">
        <w:rPr>
          <w:rFonts w:ascii="Arial" w:hAnsi="Arial" w:cs="Arial"/>
          <w:b/>
        </w:rPr>
        <w:t>PEPS (Primeras Entradas, Primeras Salidas) y FEFO (Primero en Vencer, Primero en Salir)</w:t>
      </w:r>
      <w:r w:rsidRPr="00913ECA">
        <w:rPr>
          <w:rFonts w:ascii="Arial" w:hAnsi="Arial" w:cs="Arial"/>
        </w:rPr>
        <w:t>, ayuda a reducir pérdidas y mantener la efectividad terapéutica. Además, la recepción técnica exige una verificación minuciosa tanto documental como física, y el registro de productos se realiza de forma ordenada antes de integrarlos al inventario.</w:t>
      </w:r>
    </w:p>
    <w:p w14:paraId="611124C8" w14:textId="77777777" w:rsidR="00913ECA" w:rsidRPr="00913ECA" w:rsidRDefault="00913ECA" w:rsidP="00913ECA">
      <w:pPr>
        <w:rPr>
          <w:rFonts w:ascii="Arial" w:hAnsi="Arial" w:cs="Arial"/>
        </w:rPr>
      </w:pPr>
    </w:p>
    <w:p w14:paraId="3983708B" w14:textId="11C346B4" w:rsidR="00D25CA3" w:rsidRDefault="00913ECA" w:rsidP="00913ECA">
      <w:pPr>
        <w:rPr>
          <w:rFonts w:ascii="Arial" w:hAnsi="Arial" w:cs="Arial"/>
        </w:rPr>
      </w:pPr>
      <w:r w:rsidRPr="00913ECA">
        <w:rPr>
          <w:rFonts w:ascii="Arial" w:hAnsi="Arial" w:cs="Arial"/>
        </w:rPr>
        <w:t xml:space="preserve">Finalmente, el proceso de </w:t>
      </w:r>
      <w:r w:rsidRPr="00160347">
        <w:rPr>
          <w:rFonts w:ascii="Arial" w:hAnsi="Arial" w:cs="Arial"/>
          <w:b/>
        </w:rPr>
        <w:t>distribución</w:t>
      </w:r>
      <w:r w:rsidRPr="00913ECA">
        <w:rPr>
          <w:rFonts w:ascii="Arial" w:hAnsi="Arial" w:cs="Arial"/>
        </w:rPr>
        <w:t xml:space="preserve"> debe seguir protocolos establecidos que garanticen la </w:t>
      </w:r>
      <w:r w:rsidRPr="00160347">
        <w:rPr>
          <w:rFonts w:ascii="Arial" w:hAnsi="Arial" w:cs="Arial"/>
          <w:b/>
        </w:rPr>
        <w:t>trazabilidad</w:t>
      </w:r>
      <w:r w:rsidRPr="00913ECA">
        <w:rPr>
          <w:rFonts w:ascii="Arial" w:hAnsi="Arial" w:cs="Arial"/>
        </w:rPr>
        <w:t xml:space="preserve">, la </w:t>
      </w:r>
      <w:r w:rsidRPr="00160347">
        <w:rPr>
          <w:rFonts w:ascii="Arial" w:hAnsi="Arial" w:cs="Arial"/>
          <w:b/>
        </w:rPr>
        <w:t xml:space="preserve">entrega segura </w:t>
      </w:r>
      <w:r w:rsidRPr="00913ECA">
        <w:rPr>
          <w:rFonts w:ascii="Arial" w:hAnsi="Arial" w:cs="Arial"/>
        </w:rPr>
        <w:t xml:space="preserve">y el </w:t>
      </w:r>
      <w:r w:rsidRPr="00160347">
        <w:rPr>
          <w:rFonts w:ascii="Arial" w:hAnsi="Arial" w:cs="Arial"/>
          <w:b/>
        </w:rPr>
        <w:t>cumplimiento de las normativas vigentes</w:t>
      </w:r>
      <w:r w:rsidRPr="00913ECA">
        <w:rPr>
          <w:rFonts w:ascii="Arial" w:hAnsi="Arial" w:cs="Arial"/>
        </w:rPr>
        <w:t>. Cada paso es esencial para asegurar que los medicamentos lleguen en óptimas condiciones a quienes los necesitan.</w:t>
      </w:r>
    </w:p>
    <w:p w14:paraId="0B7C2D9A" w14:textId="77777777" w:rsidR="00913ECA" w:rsidRPr="004C00F3" w:rsidRDefault="00913ECA" w:rsidP="00913ECA">
      <w:pPr>
        <w:rPr>
          <w:rFonts w:ascii="Arial" w:hAnsi="Arial" w:cs="Arial"/>
        </w:rPr>
      </w:pPr>
    </w:p>
    <w:p w14:paraId="1DA72FD2" w14:textId="46247418" w:rsidR="0034187D" w:rsidRPr="004C00F3" w:rsidRDefault="0034187D">
      <w:pPr>
        <w:rPr>
          <w:rFonts w:ascii="Arial" w:hAnsi="Arial" w:cs="Arial"/>
        </w:rPr>
      </w:pPr>
      <w:r w:rsidRPr="004C00F3">
        <w:rPr>
          <w:rFonts w:ascii="Arial" w:hAnsi="Arial" w:cs="Arial"/>
        </w:rPr>
        <w:t>TOTAL</w:t>
      </w:r>
      <w:r w:rsidR="00422835" w:rsidRPr="004C00F3">
        <w:rPr>
          <w:rFonts w:ascii="Arial" w:hAnsi="Arial" w:cs="Arial"/>
        </w:rPr>
        <w:t xml:space="preserve"> PALABRAS</w:t>
      </w:r>
      <w:r w:rsidRPr="004C00F3">
        <w:rPr>
          <w:rFonts w:ascii="Arial" w:hAnsi="Arial" w:cs="Arial"/>
        </w:rPr>
        <w:t xml:space="preserve">: </w:t>
      </w:r>
      <w:r w:rsidR="00B7651B">
        <w:rPr>
          <w:rFonts w:ascii="Arial" w:hAnsi="Arial" w:cs="Arial"/>
        </w:rPr>
        <w:t>240</w:t>
      </w:r>
      <w:bookmarkStart w:id="1" w:name="_GoBack"/>
      <w:bookmarkEnd w:id="1"/>
    </w:p>
    <w:sectPr w:rsidR="0034187D" w:rsidRPr="004C0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qNJIrk" int2:invalidationBookmarkName="" int2:hashCode="zecXgUcDbjT3L3" int2:id="D5B10x2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7D"/>
    <w:rsid w:val="00122354"/>
    <w:rsid w:val="00160347"/>
    <w:rsid w:val="001E0849"/>
    <w:rsid w:val="00241A0E"/>
    <w:rsid w:val="00242B75"/>
    <w:rsid w:val="00277964"/>
    <w:rsid w:val="002865F0"/>
    <w:rsid w:val="002F68D8"/>
    <w:rsid w:val="00325FB5"/>
    <w:rsid w:val="0034187D"/>
    <w:rsid w:val="00386732"/>
    <w:rsid w:val="00422835"/>
    <w:rsid w:val="00475DC3"/>
    <w:rsid w:val="004C00F3"/>
    <w:rsid w:val="005B5967"/>
    <w:rsid w:val="006353EE"/>
    <w:rsid w:val="00666672"/>
    <w:rsid w:val="00713224"/>
    <w:rsid w:val="00750864"/>
    <w:rsid w:val="007767C2"/>
    <w:rsid w:val="00776ED2"/>
    <w:rsid w:val="0077777A"/>
    <w:rsid w:val="007B608A"/>
    <w:rsid w:val="00814543"/>
    <w:rsid w:val="00844D29"/>
    <w:rsid w:val="00856931"/>
    <w:rsid w:val="00896F06"/>
    <w:rsid w:val="008F5429"/>
    <w:rsid w:val="00906060"/>
    <w:rsid w:val="00913ECA"/>
    <w:rsid w:val="00987D84"/>
    <w:rsid w:val="00991D28"/>
    <w:rsid w:val="009925D4"/>
    <w:rsid w:val="009D760E"/>
    <w:rsid w:val="00AB68BC"/>
    <w:rsid w:val="00B37054"/>
    <w:rsid w:val="00B7651B"/>
    <w:rsid w:val="00B76F52"/>
    <w:rsid w:val="00BD5271"/>
    <w:rsid w:val="00BD7BF1"/>
    <w:rsid w:val="00BE1783"/>
    <w:rsid w:val="00C009FD"/>
    <w:rsid w:val="00C75EF4"/>
    <w:rsid w:val="00CA7AA0"/>
    <w:rsid w:val="00CB0677"/>
    <w:rsid w:val="00D25CA3"/>
    <w:rsid w:val="00D2797B"/>
    <w:rsid w:val="00DD2A4C"/>
    <w:rsid w:val="00DE79C2"/>
    <w:rsid w:val="00E14988"/>
    <w:rsid w:val="00E165E1"/>
    <w:rsid w:val="00ED0679"/>
    <w:rsid w:val="00F507B8"/>
    <w:rsid w:val="00F8680C"/>
    <w:rsid w:val="00FA7096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47e51df5f92c4605" Type="http://schemas.microsoft.com/office/2020/10/relationships/intelligence" Target="intelligence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Viviana Herrera</cp:lastModifiedBy>
  <cp:revision>12</cp:revision>
  <dcterms:created xsi:type="dcterms:W3CDTF">2024-08-06T13:31:00Z</dcterms:created>
  <dcterms:modified xsi:type="dcterms:W3CDTF">2025-07-16T20:27:00Z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