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E60A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E60A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60A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60A51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60A51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60A51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60A51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E60A51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60A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E60A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E60A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6651483F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7C1470" w:rsidRPr="007C1470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Contextualización ser humano y humanización en salud</w:t>
            </w:r>
            <w:r w:rsidR="006B1407" w:rsidRPr="00E60A51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.</w:t>
            </w:r>
          </w:p>
          <w:p w14:paraId="3FEF5E62" w14:textId="77777777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E60A51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2A4DF9B" w:rsidR="00F70AE9" w:rsidRPr="00E60A51" w:rsidRDefault="007C1470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C1470">
              <w:rPr>
                <w:rFonts w:eastAsia="Calibri"/>
                <w:color w:val="auto"/>
                <w:sz w:val="20"/>
                <w:szCs w:val="20"/>
              </w:rPr>
              <w:t>Comprender al ser humano para una atención en salud con sentido humano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F52A275" w:rsidR="00F70AE9" w:rsidRPr="00E60A51" w:rsidRDefault="007C1470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C1470">
              <w:rPr>
                <w:rFonts w:eastAsia="Calibri"/>
                <w:color w:val="auto"/>
                <w:sz w:val="20"/>
                <w:szCs w:val="20"/>
              </w:rPr>
              <w:t>Analizar los fundamentos del ser humano y la humanización en salud para promover una atención ética, empática y centrada en la persona.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E60A51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60A51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E60A51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69BAC07C" w:rsidR="00C57B0F" w:rsidRPr="00E60A51" w:rsidRDefault="007C1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C1470">
              <w:rPr>
                <w:rFonts w:eastAsia="Calibri"/>
                <w:color w:val="auto"/>
                <w:sz w:val="20"/>
                <w:szCs w:val="20"/>
              </w:rPr>
              <w:t>Comprender al ser humano desde una perspectiva integral implica reconocer:</w:t>
            </w:r>
          </w:p>
        </w:tc>
        <w:tc>
          <w:tcPr>
            <w:tcW w:w="2160" w:type="dxa"/>
          </w:tcPr>
          <w:p w14:paraId="7F132666" w14:textId="32132F4E" w:rsidR="00C57B0F" w:rsidRPr="00E60A51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57B0F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59357C13" w:rsidR="00C57B0F" w:rsidRPr="00E60A51" w:rsidRDefault="007C1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C1470">
              <w:rPr>
                <w:rFonts w:eastAsia="Calibri"/>
                <w:color w:val="auto"/>
                <w:sz w:val="20"/>
                <w:szCs w:val="20"/>
              </w:rPr>
              <w:t>Únicamente su dimensión biológica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E60A51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5606112" w:rsidR="00C57B0F" w:rsidRPr="00E60A51" w:rsidRDefault="007C1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C1470">
              <w:rPr>
                <w:rFonts w:eastAsia="Calibri"/>
                <w:color w:val="auto"/>
                <w:sz w:val="20"/>
                <w:szCs w:val="20"/>
              </w:rPr>
              <w:t>Solo su contexto social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3C24591" w:rsidR="00C57B0F" w:rsidRPr="00E60A51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0A51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E60A5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07CC74DD" w:rsidR="00E60A51" w:rsidRPr="007C1470" w:rsidRDefault="007C1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C1470">
              <w:rPr>
                <w:rFonts w:eastAsia="Calibri"/>
                <w:color w:val="000000" w:themeColor="text1"/>
                <w:sz w:val="20"/>
                <w:szCs w:val="20"/>
              </w:rPr>
              <w:t>La interacción de dimensiones físicas, psicológicas, sociales, emocionales, culturales y espirituales.</w:t>
            </w:r>
          </w:p>
        </w:tc>
        <w:tc>
          <w:tcPr>
            <w:tcW w:w="2160" w:type="dxa"/>
            <w:shd w:val="clear" w:color="auto" w:fill="FFFFFF"/>
          </w:tcPr>
          <w:p w14:paraId="7FC24437" w14:textId="02BCDCF6" w:rsidR="00E60A51" w:rsidRPr="00E60A51" w:rsidRDefault="00190C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60A51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E60A5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A0B7E08" w:rsidR="00E60A51" w:rsidRPr="007C1470" w:rsidRDefault="007C1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C1470">
              <w:rPr>
                <w:rFonts w:eastAsia="Calibri"/>
                <w:color w:val="000000" w:themeColor="text1"/>
                <w:sz w:val="20"/>
                <w:szCs w:val="20"/>
              </w:rPr>
              <w:t>Exclusivamente su capacidad racional.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E60A51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7FD6157" w:rsidR="00E60A51" w:rsidRPr="00E60A51" w:rsidRDefault="00E60A5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 xml:space="preserve">¡Excelente trabajo! </w:t>
            </w:r>
            <w:r w:rsidR="00F65F25" w:rsidRPr="00F65F25">
              <w:rPr>
                <w:rFonts w:eastAsia="Calibri"/>
                <w:bCs/>
                <w:color w:val="auto"/>
                <w:sz w:val="20"/>
                <w:szCs w:val="20"/>
              </w:rPr>
              <w:t>El ser humano es multidimensional y no puede reducirse a una sola dimensión.</w:t>
            </w:r>
          </w:p>
        </w:tc>
      </w:tr>
      <w:tr w:rsidR="00E60A51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E60A51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2574E83" w:rsidR="00F436F5" w:rsidRPr="00E60A51" w:rsidRDefault="00190C2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90C2E">
              <w:rPr>
                <w:rFonts w:eastAsia="Calibri"/>
                <w:color w:val="auto"/>
                <w:sz w:val="20"/>
                <w:szCs w:val="20"/>
              </w:rPr>
              <w:t>La dimensión emocional del ser humano se relaciona principalmente con:</w:t>
            </w:r>
          </w:p>
        </w:tc>
      </w:tr>
      <w:tr w:rsidR="00E60A51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6D196822" w:rsidR="00E60A51" w:rsidRPr="00E60A51" w:rsidRDefault="00190C2E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90C2E">
              <w:rPr>
                <w:rFonts w:eastAsia="Calibri"/>
                <w:color w:val="auto"/>
                <w:sz w:val="20"/>
                <w:szCs w:val="20"/>
              </w:rPr>
              <w:t>Las normas jurídicas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E60A51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90C2E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190C2E" w:rsidRPr="00E60A51" w:rsidRDefault="00190C2E" w:rsidP="00190C2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10225DD9" w:rsidR="00190C2E" w:rsidRPr="00190C2E" w:rsidRDefault="00190C2E" w:rsidP="00190C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90C2E">
              <w:rPr>
                <w:color w:val="000000" w:themeColor="text1"/>
                <w:sz w:val="20"/>
                <w:szCs w:val="20"/>
              </w:rPr>
              <w:t>El manejo y expresión de emociones y sentimientos.</w:t>
            </w:r>
          </w:p>
        </w:tc>
        <w:tc>
          <w:tcPr>
            <w:tcW w:w="2160" w:type="dxa"/>
          </w:tcPr>
          <w:p w14:paraId="1D0925B8" w14:textId="09BBCC3E" w:rsidR="00190C2E" w:rsidRPr="00E60A51" w:rsidRDefault="00190C2E" w:rsidP="00190C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90C2E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190C2E" w:rsidRPr="00E60A51" w:rsidRDefault="00190C2E" w:rsidP="00190C2E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669EB142" w:rsidR="00190C2E" w:rsidRPr="00190C2E" w:rsidRDefault="00190C2E" w:rsidP="00190C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90C2E">
              <w:rPr>
                <w:color w:val="000000" w:themeColor="text1"/>
                <w:sz w:val="20"/>
                <w:szCs w:val="20"/>
              </w:rPr>
              <w:t>La estructura corporal.</w:t>
            </w:r>
          </w:p>
        </w:tc>
        <w:tc>
          <w:tcPr>
            <w:tcW w:w="2160" w:type="dxa"/>
            <w:shd w:val="clear" w:color="auto" w:fill="auto"/>
          </w:tcPr>
          <w:p w14:paraId="2173A4A8" w14:textId="77777777" w:rsidR="00190C2E" w:rsidRPr="00E60A51" w:rsidRDefault="00190C2E" w:rsidP="00190C2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190C2E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190C2E" w:rsidRPr="00E60A51" w:rsidRDefault="00190C2E" w:rsidP="00190C2E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0A8B64CF" w14:textId="02CAEA93" w:rsidR="00190C2E" w:rsidRPr="00190C2E" w:rsidRDefault="00190C2E" w:rsidP="00190C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90C2E">
              <w:rPr>
                <w:color w:val="000000" w:themeColor="text1"/>
                <w:sz w:val="20"/>
                <w:szCs w:val="20"/>
              </w:rPr>
              <w:t>La producción económica.</w:t>
            </w:r>
          </w:p>
        </w:tc>
        <w:tc>
          <w:tcPr>
            <w:tcW w:w="2160" w:type="dxa"/>
          </w:tcPr>
          <w:p w14:paraId="20A71059" w14:textId="52B24930" w:rsidR="00190C2E" w:rsidRPr="00E60A51" w:rsidRDefault="00190C2E" w:rsidP="00190C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90C2E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190C2E" w:rsidRPr="00E60A51" w:rsidRDefault="00190C2E" w:rsidP="00190C2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47CD460" w:rsidR="00190C2E" w:rsidRPr="00E60A51" w:rsidRDefault="00190C2E" w:rsidP="00190C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 xml:space="preserve">¡Excelente trabajo! </w:t>
            </w:r>
            <w:r w:rsidRPr="00190C2E">
              <w:rPr>
                <w:rFonts w:eastAsia="Calibri"/>
                <w:bCs/>
                <w:color w:val="auto"/>
                <w:sz w:val="20"/>
                <w:szCs w:val="20"/>
              </w:rPr>
              <w:t>Las emociones influyen en el equilibrio personal y las relaciones humanas.</w:t>
            </w:r>
          </w:p>
        </w:tc>
      </w:tr>
      <w:tr w:rsidR="00190C2E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190C2E" w:rsidRPr="00E60A51" w:rsidRDefault="00190C2E" w:rsidP="00190C2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A1B709A" w:rsidR="00190C2E" w:rsidRPr="00E60A51" w:rsidRDefault="00190C2E" w:rsidP="00190C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0A24460C" w:rsidR="00F436F5" w:rsidRPr="00E60A51" w:rsidRDefault="006711D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711D8">
              <w:rPr>
                <w:rFonts w:eastAsia="Calibri"/>
                <w:color w:val="auto"/>
                <w:sz w:val="20"/>
                <w:szCs w:val="20"/>
              </w:rPr>
              <w:t>Desde el humanismo, el ser humano se concibe como:</w:t>
            </w:r>
          </w:p>
        </w:tc>
      </w:tr>
      <w:tr w:rsidR="006711D8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6711D8" w:rsidRPr="00E60A51" w:rsidRDefault="006711D8" w:rsidP="006711D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AB90141" w:rsidR="006711D8" w:rsidRPr="006711D8" w:rsidRDefault="006711D8" w:rsidP="00671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1D8">
              <w:rPr>
                <w:color w:val="000000" w:themeColor="text1"/>
                <w:sz w:val="20"/>
                <w:szCs w:val="20"/>
              </w:rPr>
              <w:t>Un objeto del sistema social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7A8709AB" w:rsidR="006711D8" w:rsidRPr="00E60A51" w:rsidRDefault="006711D8" w:rsidP="006711D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711D8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6711D8" w:rsidRPr="00E60A51" w:rsidRDefault="006711D8" w:rsidP="006711D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0123A37F" w:rsidR="006711D8" w:rsidRPr="006711D8" w:rsidRDefault="006711D8" w:rsidP="00671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1D8">
              <w:rPr>
                <w:color w:val="000000" w:themeColor="text1"/>
                <w:sz w:val="20"/>
                <w:szCs w:val="20"/>
              </w:rPr>
              <w:t>Un recurso productivo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6711D8" w:rsidRPr="00E60A51" w:rsidRDefault="006711D8" w:rsidP="006711D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711D8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6711D8" w:rsidRPr="00E60A51" w:rsidRDefault="006711D8" w:rsidP="006711D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235912FA" w14:textId="5887034A" w:rsidR="006711D8" w:rsidRPr="006711D8" w:rsidRDefault="006711D8" w:rsidP="00671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1D8">
              <w:rPr>
                <w:color w:val="000000" w:themeColor="text1"/>
                <w:sz w:val="20"/>
                <w:szCs w:val="20"/>
              </w:rPr>
              <w:t>Un sujeto con dignidad y capacidad de transformación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B39C562" w14:textId="76704CFA" w:rsidR="006711D8" w:rsidRPr="00E60A51" w:rsidRDefault="006711D8" w:rsidP="006711D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711D8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6711D8" w:rsidRPr="00E60A51" w:rsidRDefault="006711D8" w:rsidP="006711D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6FF74E02" w:rsidR="006711D8" w:rsidRPr="006711D8" w:rsidRDefault="006711D8" w:rsidP="00671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1D8">
              <w:rPr>
                <w:color w:val="000000" w:themeColor="text1"/>
                <w:sz w:val="20"/>
                <w:szCs w:val="20"/>
              </w:rPr>
              <w:t>Un ente determinado solo por la biología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77777777" w:rsidR="006711D8" w:rsidRPr="00E60A51" w:rsidRDefault="006711D8" w:rsidP="006711D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6711D8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6711D8" w:rsidRPr="00E60A51" w:rsidRDefault="006711D8" w:rsidP="006711D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6CB6E4F0" w:rsidR="006711D8" w:rsidRPr="00E60A51" w:rsidRDefault="006711D8" w:rsidP="00671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 xml:space="preserve">¡Excelente trabajo! </w:t>
            </w:r>
            <w:r w:rsidR="00FE3AB0" w:rsidRPr="00FE3AB0">
              <w:rPr>
                <w:rFonts w:eastAsia="Calibri"/>
                <w:bCs/>
                <w:color w:val="auto"/>
                <w:sz w:val="20"/>
                <w:szCs w:val="20"/>
              </w:rPr>
              <w:t>El humanismo resalta la dignidad, conciencia y capacidad reflexiva del ser humano.</w:t>
            </w:r>
          </w:p>
        </w:tc>
      </w:tr>
      <w:tr w:rsidR="006711D8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6711D8" w:rsidRPr="00E60A51" w:rsidRDefault="006711D8" w:rsidP="006711D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7FBEEAA" w:rsidR="006711D8" w:rsidRPr="00E60A51" w:rsidRDefault="006711D8" w:rsidP="00671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39D7373C" w:rsidR="00F436F5" w:rsidRPr="007570D8" w:rsidRDefault="007570D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570D8">
              <w:rPr>
                <w:rFonts w:eastAsia="Calibri"/>
                <w:color w:val="000000" w:themeColor="text1"/>
                <w:sz w:val="20"/>
                <w:szCs w:val="20"/>
              </w:rPr>
              <w:t>La humanización en salud se fundamenta principalmente en:</w:t>
            </w:r>
          </w:p>
        </w:tc>
      </w:tr>
      <w:tr w:rsidR="007570D8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7570D8" w:rsidRPr="00E60A51" w:rsidRDefault="007570D8" w:rsidP="007570D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2B3723A" w:rsidR="007570D8" w:rsidRPr="007570D8" w:rsidRDefault="007570D8" w:rsidP="00757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570D8">
              <w:rPr>
                <w:color w:val="000000" w:themeColor="text1"/>
                <w:sz w:val="20"/>
                <w:szCs w:val="20"/>
              </w:rPr>
              <w:t>La eficiencia administrativa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7570D8" w:rsidRPr="00E60A51" w:rsidRDefault="007570D8" w:rsidP="007570D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570D8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7570D8" w:rsidRPr="00E60A51" w:rsidRDefault="007570D8" w:rsidP="007570D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4F3869AB" w:rsidR="007570D8" w:rsidRPr="007570D8" w:rsidRDefault="007570D8" w:rsidP="0075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570D8">
              <w:rPr>
                <w:color w:val="000000" w:themeColor="text1"/>
                <w:sz w:val="20"/>
                <w:szCs w:val="20"/>
              </w:rPr>
              <w:t>La tecnología médica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7570D8" w:rsidRPr="00E60A51" w:rsidRDefault="007570D8" w:rsidP="007570D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570D8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7570D8" w:rsidRPr="00E60A51" w:rsidRDefault="007570D8" w:rsidP="007570D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34582D44" w:rsidR="007570D8" w:rsidRPr="007570D8" w:rsidRDefault="007570D8" w:rsidP="00757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570D8">
              <w:rPr>
                <w:color w:val="000000" w:themeColor="text1"/>
                <w:sz w:val="20"/>
                <w:szCs w:val="20"/>
              </w:rPr>
              <w:t>La atención centrada en la persona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5AF99453" w:rsidR="007570D8" w:rsidRPr="00E60A51" w:rsidRDefault="007570D8" w:rsidP="007570D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570D8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7570D8" w:rsidRPr="00E60A51" w:rsidRDefault="007570D8" w:rsidP="007570D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7543C736" w:rsidR="007570D8" w:rsidRPr="007570D8" w:rsidRDefault="007570D8" w:rsidP="0075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570D8">
              <w:rPr>
                <w:color w:val="000000" w:themeColor="text1"/>
                <w:sz w:val="20"/>
                <w:szCs w:val="20"/>
              </w:rPr>
              <w:t>El control financiero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7570D8" w:rsidRPr="00E60A51" w:rsidRDefault="007570D8" w:rsidP="007570D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7570D8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7570D8" w:rsidRPr="00E60A51" w:rsidRDefault="007570D8" w:rsidP="007570D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E2308CB" w:rsidR="007570D8" w:rsidRPr="00E60A51" w:rsidRDefault="007570D8" w:rsidP="00757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 xml:space="preserve">¡Excelente trabajo! </w:t>
            </w:r>
            <w:r w:rsidRPr="007570D8">
              <w:rPr>
                <w:rFonts w:eastAsia="Calibri"/>
                <w:bCs/>
                <w:color w:val="auto"/>
                <w:sz w:val="20"/>
                <w:szCs w:val="20"/>
              </w:rPr>
              <w:t>La humanización pone a la persona en el centro del cuidado.</w:t>
            </w:r>
          </w:p>
        </w:tc>
      </w:tr>
      <w:tr w:rsidR="007570D8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7570D8" w:rsidRPr="00E60A51" w:rsidRDefault="007570D8" w:rsidP="007570D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F797A60" w:rsidR="007570D8" w:rsidRPr="00E60A51" w:rsidRDefault="007570D8" w:rsidP="0075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D917AA3" w:rsidR="00F436F5" w:rsidRPr="00B1091B" w:rsidRDefault="00B1091B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091B">
              <w:rPr>
                <w:rFonts w:eastAsia="Calibri"/>
                <w:color w:val="000000" w:themeColor="text1"/>
                <w:sz w:val="20"/>
                <w:szCs w:val="20"/>
              </w:rPr>
              <w:t>El modelo biopsicosocial explica la salud como resultado de:</w:t>
            </w:r>
          </w:p>
        </w:tc>
      </w:tr>
      <w:tr w:rsidR="00B1091B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B1091B" w:rsidRPr="00E60A51" w:rsidRDefault="00B1091B" w:rsidP="00B1091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022E3FB" w:rsidR="00B1091B" w:rsidRPr="00B1091B" w:rsidRDefault="00B1091B" w:rsidP="00B109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091B">
              <w:rPr>
                <w:color w:val="000000" w:themeColor="text1"/>
                <w:sz w:val="20"/>
                <w:szCs w:val="20"/>
              </w:rPr>
              <w:t>Factores exclusivamente biológicos</w:t>
            </w:r>
            <w:r w:rsidR="009E2C78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B1091B" w:rsidRPr="00E60A51" w:rsidRDefault="00B1091B" w:rsidP="00B1091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1091B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B1091B" w:rsidRPr="00E60A51" w:rsidRDefault="00B1091B" w:rsidP="00B1091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ED7B040" w:rsidR="00B1091B" w:rsidRPr="00B1091B" w:rsidRDefault="00B1091B" w:rsidP="00B10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091B">
              <w:rPr>
                <w:color w:val="000000" w:themeColor="text1"/>
                <w:sz w:val="20"/>
                <w:szCs w:val="20"/>
              </w:rPr>
              <w:t>La interacción entre factores biológicos, psicológicos y sociales</w:t>
            </w:r>
            <w:r w:rsidR="009E2C78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26EBFC04" w:rsidR="00B1091B" w:rsidRPr="00E60A51" w:rsidRDefault="00B1091B" w:rsidP="00B1091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1091B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B1091B" w:rsidRPr="00E60A51" w:rsidRDefault="00B1091B" w:rsidP="00B1091B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0DE95365" w:rsidR="00B1091B" w:rsidRPr="00B1091B" w:rsidRDefault="00B1091B" w:rsidP="00B109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091B">
              <w:rPr>
                <w:color w:val="000000" w:themeColor="text1"/>
                <w:sz w:val="20"/>
                <w:szCs w:val="20"/>
              </w:rPr>
              <w:t>La genética únicamente</w:t>
            </w:r>
            <w:r w:rsidR="009E2C78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B1091B" w:rsidRPr="00E60A51" w:rsidRDefault="00B1091B" w:rsidP="00B1091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B1091B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B1091B" w:rsidRPr="00E60A51" w:rsidRDefault="00B1091B" w:rsidP="00B1091B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7B1E7ECF" w:rsidR="00B1091B" w:rsidRPr="00B1091B" w:rsidRDefault="00B1091B" w:rsidP="00B10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091B">
              <w:rPr>
                <w:color w:val="000000" w:themeColor="text1"/>
                <w:sz w:val="20"/>
                <w:szCs w:val="20"/>
              </w:rPr>
              <w:t>El entorno físico</w:t>
            </w:r>
            <w:r w:rsidR="009E2C78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B1091B" w:rsidRPr="00E60A51" w:rsidRDefault="00B1091B" w:rsidP="00B1091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7570D8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7570D8" w:rsidRPr="00E60A51" w:rsidRDefault="007570D8" w:rsidP="007570D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16DDB820" w:rsidR="007570D8" w:rsidRPr="00E60A51" w:rsidRDefault="007570D8" w:rsidP="00757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 xml:space="preserve">¡Excelente trabajo! </w:t>
            </w:r>
            <w:r w:rsidR="00274161" w:rsidRPr="00274161">
              <w:rPr>
                <w:rFonts w:eastAsia="Calibri"/>
                <w:bCs/>
                <w:color w:val="auto"/>
                <w:sz w:val="20"/>
                <w:szCs w:val="20"/>
              </w:rPr>
              <w:t>La salud y la enfermedad surgen de múltiples interacciones.</w:t>
            </w:r>
          </w:p>
        </w:tc>
      </w:tr>
      <w:tr w:rsidR="007570D8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7570D8" w:rsidRPr="00E60A51" w:rsidRDefault="007570D8" w:rsidP="007570D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694B61B1" w:rsidR="007570D8" w:rsidRPr="00E60A51" w:rsidRDefault="007570D8" w:rsidP="00757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5F64F0A3" w:rsidR="00F436F5" w:rsidRPr="00274161" w:rsidRDefault="0027416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4161">
              <w:rPr>
                <w:rFonts w:eastAsia="Calibri"/>
                <w:color w:val="000000" w:themeColor="text1"/>
                <w:sz w:val="20"/>
                <w:szCs w:val="20"/>
              </w:rPr>
              <w:t>George Engel es reconocido por:</w:t>
            </w:r>
          </w:p>
        </w:tc>
      </w:tr>
      <w:tr w:rsidR="00274161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274161" w:rsidRPr="00E60A51" w:rsidRDefault="00274161" w:rsidP="0027416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7871D6A4" w:rsidR="00274161" w:rsidRPr="00274161" w:rsidRDefault="00274161" w:rsidP="00274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4161">
              <w:rPr>
                <w:color w:val="000000" w:themeColor="text1"/>
                <w:sz w:val="20"/>
                <w:szCs w:val="20"/>
              </w:rPr>
              <w:t>La teoría de las necesidades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274161" w:rsidRPr="00E60A51" w:rsidRDefault="00274161" w:rsidP="0027416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74161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274161" w:rsidRPr="00E60A51" w:rsidRDefault="00274161" w:rsidP="0027416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48C63F29" w:rsidR="00274161" w:rsidRPr="00274161" w:rsidRDefault="00274161" w:rsidP="00274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4161">
              <w:rPr>
                <w:color w:val="000000" w:themeColor="text1"/>
                <w:sz w:val="20"/>
                <w:szCs w:val="20"/>
              </w:rPr>
              <w:t>El enfoque de capacidades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274161" w:rsidRPr="00E60A51" w:rsidRDefault="00274161" w:rsidP="0027416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274161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274161" w:rsidRPr="00E60A51" w:rsidRDefault="00274161" w:rsidP="0027416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36A1C22" w:rsidR="00274161" w:rsidRPr="00274161" w:rsidRDefault="00274161" w:rsidP="00274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4161">
              <w:rPr>
                <w:color w:val="000000" w:themeColor="text1"/>
                <w:sz w:val="20"/>
                <w:szCs w:val="20"/>
              </w:rPr>
              <w:t>El modelo biopsicosocial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42444E1C" w:rsidR="00274161" w:rsidRPr="00E60A51" w:rsidRDefault="00274161" w:rsidP="0027416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74161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274161" w:rsidRPr="00E60A51" w:rsidRDefault="00274161" w:rsidP="0027416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1157E147" w:rsidR="00274161" w:rsidRPr="00274161" w:rsidRDefault="00274161" w:rsidP="00274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4161">
              <w:rPr>
                <w:color w:val="000000" w:themeColor="text1"/>
                <w:sz w:val="20"/>
                <w:szCs w:val="20"/>
              </w:rPr>
              <w:t>La inteligencia emocional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274161" w:rsidRPr="00E60A51" w:rsidRDefault="00274161" w:rsidP="0027416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74161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274161" w:rsidRPr="00E60A51" w:rsidRDefault="00274161" w:rsidP="0027416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BD57F6A" w:rsidR="00274161" w:rsidRPr="00E60A51" w:rsidRDefault="00274161" w:rsidP="00274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 xml:space="preserve">¡Excelente trabajo! </w:t>
            </w:r>
            <w:r w:rsidRPr="00274161">
              <w:rPr>
                <w:rFonts w:eastAsia="Calibri"/>
                <w:bCs/>
                <w:color w:val="auto"/>
                <w:sz w:val="20"/>
                <w:szCs w:val="20"/>
              </w:rPr>
              <w:t>Engel propuso una visión integral de la salud.</w:t>
            </w:r>
          </w:p>
        </w:tc>
      </w:tr>
      <w:tr w:rsidR="00274161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274161" w:rsidRPr="00E60A51" w:rsidRDefault="00274161" w:rsidP="0027416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0D99DC75" w:rsidR="00274161" w:rsidRPr="00E60A51" w:rsidRDefault="00274161" w:rsidP="00274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890FE75" w:rsidR="00F436F5" w:rsidRPr="00274161" w:rsidRDefault="0027416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4161">
              <w:rPr>
                <w:rFonts w:eastAsia="Calibri"/>
                <w:color w:val="000000" w:themeColor="text1"/>
                <w:sz w:val="20"/>
                <w:szCs w:val="20"/>
              </w:rPr>
              <w:t>Según Maslow, la autorrealización se alcanza cuando:</w:t>
            </w:r>
          </w:p>
        </w:tc>
      </w:tr>
      <w:tr w:rsidR="00274161" w:rsidRPr="00E60A51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274161" w:rsidRPr="00E60A51" w:rsidRDefault="00274161" w:rsidP="0027416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B212E52" w:rsidR="00274161" w:rsidRPr="00274161" w:rsidRDefault="00274161" w:rsidP="00274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4161">
              <w:rPr>
                <w:color w:val="000000" w:themeColor="text1"/>
                <w:sz w:val="20"/>
                <w:szCs w:val="20"/>
              </w:rPr>
              <w:t>Se satisfacen progresivamente las necesidades inferiores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30F0F3D2" w:rsidR="00274161" w:rsidRPr="00E60A51" w:rsidRDefault="00274161" w:rsidP="0027416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4161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274161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274161" w:rsidRPr="00E60A51" w:rsidRDefault="00274161" w:rsidP="0027416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336CEE0" w:rsidR="00274161" w:rsidRPr="00274161" w:rsidRDefault="00274161" w:rsidP="00274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4161">
              <w:rPr>
                <w:color w:val="000000" w:themeColor="text1"/>
                <w:sz w:val="20"/>
                <w:szCs w:val="20"/>
              </w:rPr>
              <w:t>Se ignoran las necesidades básicas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274161" w:rsidRPr="00E60A51" w:rsidRDefault="00274161" w:rsidP="0027416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74161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274161" w:rsidRPr="00E60A51" w:rsidRDefault="00274161" w:rsidP="0027416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2FAF760" w:rsidR="00274161" w:rsidRPr="00274161" w:rsidRDefault="00274161" w:rsidP="00274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4161">
              <w:rPr>
                <w:color w:val="000000" w:themeColor="text1"/>
                <w:sz w:val="20"/>
                <w:szCs w:val="20"/>
              </w:rPr>
              <w:t>Se satisfacen necesidades económicas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274161" w:rsidRPr="00E60A51" w:rsidRDefault="00274161" w:rsidP="0027416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274161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274161" w:rsidRPr="00E60A51" w:rsidRDefault="00274161" w:rsidP="0027416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13F1B439" w:rsidR="00274161" w:rsidRPr="00274161" w:rsidRDefault="00274161" w:rsidP="00274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4161">
              <w:rPr>
                <w:color w:val="000000" w:themeColor="text1"/>
                <w:sz w:val="20"/>
                <w:szCs w:val="20"/>
              </w:rPr>
              <w:t>Se controla el entorno social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274161" w:rsidRPr="00E60A51" w:rsidRDefault="00274161" w:rsidP="0027416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274161" w:rsidRPr="00E60A51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274161" w:rsidRPr="00E60A51" w:rsidRDefault="00274161" w:rsidP="0027416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6DD0CFAA" w:rsidR="00274161" w:rsidRPr="00E60A51" w:rsidRDefault="00274161" w:rsidP="00274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 xml:space="preserve">¡Excelente trabajo! </w:t>
            </w:r>
            <w:r w:rsidRPr="00274161">
              <w:rPr>
                <w:rFonts w:eastAsia="Calibri"/>
                <w:bCs/>
                <w:color w:val="auto"/>
                <w:sz w:val="20"/>
                <w:szCs w:val="20"/>
              </w:rPr>
              <w:t>La autorrealización es el nivel más alto de la pirámide.</w:t>
            </w:r>
          </w:p>
        </w:tc>
      </w:tr>
      <w:tr w:rsidR="00274161" w:rsidRPr="00E60A51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274161" w:rsidRPr="00E60A51" w:rsidRDefault="00274161" w:rsidP="0027416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DB47C53" w:rsidR="00274161" w:rsidRPr="00E60A51" w:rsidRDefault="00274161" w:rsidP="00274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81039EF" w:rsidR="00F436F5" w:rsidRPr="005F0403" w:rsidRDefault="005F0403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F0403">
              <w:rPr>
                <w:rFonts w:eastAsia="Calibri"/>
                <w:color w:val="000000" w:themeColor="text1"/>
                <w:sz w:val="20"/>
                <w:szCs w:val="20"/>
              </w:rPr>
              <w:t>Las necesidades fisiológicas se caracterizan por:</w:t>
            </w:r>
          </w:p>
        </w:tc>
      </w:tr>
      <w:tr w:rsidR="005F0403" w:rsidRPr="00E60A51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F0403" w:rsidRPr="00E60A51" w:rsidRDefault="005F0403" w:rsidP="005F040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47A4922B" w:rsidR="005F0403" w:rsidRPr="005F0403" w:rsidRDefault="005F0403" w:rsidP="005F04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F0403">
              <w:rPr>
                <w:color w:val="000000" w:themeColor="text1"/>
                <w:sz w:val="20"/>
                <w:szCs w:val="20"/>
              </w:rPr>
              <w:t>Mantener el equilibrio corporal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0A59B05A" w:rsidR="005F0403" w:rsidRPr="00E60A51" w:rsidRDefault="005F0403" w:rsidP="005F04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F0403" w:rsidRPr="00E60A51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F0403" w:rsidRPr="00E60A51" w:rsidRDefault="005F0403" w:rsidP="005F040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6FA00CE0" w:rsidR="005F0403" w:rsidRPr="005F0403" w:rsidRDefault="005F0403" w:rsidP="005F0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F0403">
              <w:rPr>
                <w:color w:val="000000" w:themeColor="text1"/>
                <w:sz w:val="20"/>
                <w:szCs w:val="20"/>
              </w:rPr>
              <w:t>Relacionarse con el reconocimiento social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41483658" w:rsidR="005F0403" w:rsidRPr="00E60A51" w:rsidRDefault="005F0403" w:rsidP="005F04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F0403" w:rsidRPr="00E60A51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F0403" w:rsidRPr="00E60A51" w:rsidRDefault="005F0403" w:rsidP="005F0403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37AB85A0" w:rsidR="005F0403" w:rsidRPr="005F0403" w:rsidRDefault="005F0403" w:rsidP="005F04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F0403">
              <w:rPr>
                <w:color w:val="000000" w:themeColor="text1"/>
                <w:sz w:val="20"/>
                <w:szCs w:val="20"/>
              </w:rPr>
              <w:t>Depender del contexto cultural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5F0403" w:rsidRPr="00E60A51" w:rsidRDefault="005F0403" w:rsidP="005F04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F0403" w:rsidRPr="00E60A51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F0403" w:rsidRPr="00E60A51" w:rsidRDefault="005F0403" w:rsidP="005F0403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6A14701F" w:rsidR="005F0403" w:rsidRPr="005F0403" w:rsidRDefault="005F0403" w:rsidP="005F0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F0403">
              <w:rPr>
                <w:color w:val="000000" w:themeColor="text1"/>
                <w:sz w:val="20"/>
                <w:szCs w:val="20"/>
              </w:rPr>
              <w:t>Ser exclusivas de la adultez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5F0403" w:rsidRPr="00E60A51" w:rsidRDefault="005F0403" w:rsidP="005F04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F0403" w:rsidRPr="00E60A51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5F0403" w:rsidRPr="00E60A51" w:rsidRDefault="005F0403" w:rsidP="005F040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4F5C15EE" w:rsidR="005F0403" w:rsidRPr="00E60A51" w:rsidRDefault="005F0403" w:rsidP="005F04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 xml:space="preserve">¡Excelente trabajo! </w:t>
            </w:r>
            <w:r w:rsidRPr="005F0403">
              <w:rPr>
                <w:rFonts w:eastAsia="Calibri"/>
                <w:bCs/>
                <w:color w:val="auto"/>
                <w:sz w:val="20"/>
                <w:szCs w:val="20"/>
              </w:rPr>
              <w:t>Son necesidades básicas para la supervivencia.</w:t>
            </w:r>
          </w:p>
        </w:tc>
      </w:tr>
      <w:tr w:rsidR="005F0403" w:rsidRPr="00E60A51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5F0403" w:rsidRPr="00E60A51" w:rsidRDefault="005F0403" w:rsidP="005F040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40509E59" w:rsidR="005F0403" w:rsidRPr="00E60A51" w:rsidRDefault="005F0403" w:rsidP="005F0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6F60E02E" w:rsidR="00F436F5" w:rsidRPr="00DE0ECD" w:rsidRDefault="00DE0EC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E0EC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Para Amartya Sen, las capacidades humanas se entienden como:</w:t>
            </w:r>
          </w:p>
        </w:tc>
      </w:tr>
      <w:tr w:rsidR="00DE0ECD" w:rsidRPr="00E60A51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DE0ECD" w:rsidRPr="00E60A51" w:rsidRDefault="00DE0ECD" w:rsidP="00DE0E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ACC011D" w:rsidR="00DE0ECD" w:rsidRPr="00DE0ECD" w:rsidRDefault="00DE0ECD" w:rsidP="00DE0E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E0ECD">
              <w:rPr>
                <w:color w:val="000000" w:themeColor="text1"/>
                <w:sz w:val="20"/>
                <w:szCs w:val="20"/>
              </w:rPr>
              <w:t>Recursos económicos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DE0ECD" w:rsidRPr="00E60A51" w:rsidRDefault="00DE0ECD" w:rsidP="00DE0E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E0ECD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DE0ECD" w:rsidRPr="00E60A51" w:rsidRDefault="00DE0ECD" w:rsidP="00DE0E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2F716427" w:rsidR="00DE0ECD" w:rsidRPr="00DE0ECD" w:rsidRDefault="00DE0ECD" w:rsidP="00DE0E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E0ECD">
              <w:rPr>
                <w:color w:val="000000" w:themeColor="text1"/>
                <w:sz w:val="20"/>
                <w:szCs w:val="20"/>
              </w:rPr>
              <w:t>Habilidades innatas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77777777" w:rsidR="00DE0ECD" w:rsidRPr="00E60A51" w:rsidRDefault="00DE0ECD" w:rsidP="00DE0E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DE0ECD" w:rsidRPr="00E60A51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DE0ECD" w:rsidRPr="00E60A51" w:rsidRDefault="00DE0ECD" w:rsidP="00DE0E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7D1E72E2" w:rsidR="00DE0ECD" w:rsidRPr="00DE0ECD" w:rsidRDefault="00DE0ECD" w:rsidP="00DE0E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E0ECD">
              <w:rPr>
                <w:color w:val="000000" w:themeColor="text1"/>
                <w:sz w:val="20"/>
                <w:szCs w:val="20"/>
              </w:rPr>
              <w:t>Normas sociales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DE0ECD" w:rsidRPr="00E60A51" w:rsidRDefault="00DE0ECD" w:rsidP="00DE0E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DE0ECD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DE0ECD" w:rsidRPr="00E60A51" w:rsidRDefault="00DE0ECD" w:rsidP="00DE0E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49418933" w:rsidR="00DE0ECD" w:rsidRPr="00DE0ECD" w:rsidRDefault="00DE0ECD" w:rsidP="00DE0E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E0ECD">
              <w:rPr>
                <w:color w:val="000000" w:themeColor="text1"/>
                <w:sz w:val="20"/>
                <w:szCs w:val="20"/>
              </w:rPr>
              <w:t>Libertades para lograr funcionamientos valiosos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7FA905F7" w:rsidR="00DE0ECD" w:rsidRPr="00E60A51" w:rsidRDefault="00DE0ECD" w:rsidP="00DE0E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E0ECD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DE0ECD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DE0ECD" w:rsidRPr="00E60A51" w:rsidRDefault="00DE0ECD" w:rsidP="00DE0E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476112AD" w:rsidR="00DE0ECD" w:rsidRPr="00E60A51" w:rsidRDefault="00DE0ECD" w:rsidP="00DE0E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 xml:space="preserve">¡Excelente trabajo! </w:t>
            </w:r>
            <w:r w:rsidR="007C58F7" w:rsidRPr="007C58F7">
              <w:rPr>
                <w:rFonts w:eastAsia="Calibri"/>
                <w:bCs/>
                <w:color w:val="auto"/>
                <w:sz w:val="20"/>
                <w:szCs w:val="20"/>
              </w:rPr>
              <w:t>Las capacidades reflejan la libertad de elegir y actuar.</w:t>
            </w:r>
          </w:p>
        </w:tc>
      </w:tr>
      <w:tr w:rsidR="00DE0ECD" w:rsidRPr="00E60A51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DE0ECD" w:rsidRPr="00E60A51" w:rsidRDefault="00DE0ECD" w:rsidP="00DE0E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31BEF4F" w:rsidR="00DE0ECD" w:rsidRPr="00E60A51" w:rsidRDefault="00DE0ECD" w:rsidP="00DE0E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8234012" w:rsidR="00F436F5" w:rsidRPr="007C58F7" w:rsidRDefault="007C58F7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C58F7">
              <w:rPr>
                <w:rFonts w:eastAsia="Calibri"/>
                <w:color w:val="000000" w:themeColor="text1"/>
                <w:sz w:val="20"/>
                <w:szCs w:val="20"/>
              </w:rPr>
              <w:t>El PNUD considera capacidad esencial:</w:t>
            </w:r>
          </w:p>
        </w:tc>
      </w:tr>
      <w:tr w:rsidR="007C58F7" w:rsidRPr="00E60A51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7C58F7" w:rsidRPr="00E60A51" w:rsidRDefault="007C58F7" w:rsidP="007C58F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05E9F825" w:rsidR="007C58F7" w:rsidRPr="007C58F7" w:rsidRDefault="007C58F7" w:rsidP="007C5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C58F7">
              <w:rPr>
                <w:color w:val="000000" w:themeColor="text1"/>
                <w:sz w:val="20"/>
                <w:szCs w:val="20"/>
              </w:rPr>
              <w:t>La competencia política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7C58F7" w:rsidRPr="00E60A51" w:rsidRDefault="007C58F7" w:rsidP="007C58F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C58F7" w:rsidRPr="00E60A51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7C58F7" w:rsidRPr="00E60A51" w:rsidRDefault="007C58F7" w:rsidP="007C58F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09BA7CE4" w:rsidR="007C58F7" w:rsidRPr="007C58F7" w:rsidRDefault="007C58F7" w:rsidP="007C5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C58F7">
              <w:rPr>
                <w:color w:val="000000" w:themeColor="text1"/>
                <w:sz w:val="20"/>
                <w:szCs w:val="20"/>
              </w:rPr>
              <w:t>La vida larga y saludable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5D985638" w:rsidR="007C58F7" w:rsidRPr="00E60A51" w:rsidRDefault="007C58F7" w:rsidP="007C58F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58F7" w:rsidRPr="00E60A51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7C58F7" w:rsidRPr="00E60A51" w:rsidRDefault="007C58F7" w:rsidP="007C58F7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3578315F" w:rsidR="007C58F7" w:rsidRPr="007C58F7" w:rsidRDefault="007C58F7" w:rsidP="007C5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C58F7">
              <w:rPr>
                <w:color w:val="000000" w:themeColor="text1"/>
                <w:sz w:val="20"/>
                <w:szCs w:val="20"/>
              </w:rPr>
              <w:t>El consumo tecnológico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7C58F7" w:rsidRPr="00E60A51" w:rsidRDefault="007C58F7" w:rsidP="007C58F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7C58F7" w:rsidRPr="00E60A51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7C58F7" w:rsidRPr="00E60A51" w:rsidRDefault="007C58F7" w:rsidP="007C58F7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5DF00FBB" w:rsidR="007C58F7" w:rsidRPr="007C58F7" w:rsidRDefault="007C58F7" w:rsidP="007C5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C58F7">
              <w:rPr>
                <w:color w:val="000000" w:themeColor="text1"/>
                <w:sz w:val="20"/>
                <w:szCs w:val="20"/>
              </w:rPr>
              <w:t>La productividad laboral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7C58F7" w:rsidRPr="00E60A51" w:rsidRDefault="007C58F7" w:rsidP="007C58F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C58F7" w:rsidRPr="00E60A51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7C58F7" w:rsidRPr="00E60A51" w:rsidRDefault="007C58F7" w:rsidP="007C58F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8260DB7" w:rsidR="007C58F7" w:rsidRPr="00E60A51" w:rsidRDefault="007C58F7" w:rsidP="007C5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 xml:space="preserve">¡Excelente trabajo! </w:t>
            </w:r>
            <w:r w:rsidRPr="007C58F7">
              <w:rPr>
                <w:rFonts w:eastAsia="Calibri"/>
                <w:bCs/>
                <w:color w:val="auto"/>
                <w:sz w:val="20"/>
                <w:szCs w:val="20"/>
              </w:rPr>
              <w:t>La salud es una capacidad fundamental para el desarrollo humano.</w:t>
            </w:r>
          </w:p>
        </w:tc>
      </w:tr>
      <w:tr w:rsidR="007C58F7" w:rsidRPr="00E60A51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7C58F7" w:rsidRPr="00E60A51" w:rsidRDefault="007C58F7" w:rsidP="007C58F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4B1FFFD" w:rsidR="007C58F7" w:rsidRPr="00E60A51" w:rsidRDefault="007C58F7" w:rsidP="007C5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74477B5" w:rsidR="009921BA" w:rsidRPr="007B748D" w:rsidRDefault="007B748D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B748D">
              <w:rPr>
                <w:rFonts w:eastAsia="Calibri"/>
                <w:color w:val="000000" w:themeColor="text1"/>
                <w:sz w:val="20"/>
                <w:szCs w:val="20"/>
              </w:rPr>
              <w:t>Los valores morales se caracterizan por promover:</w:t>
            </w:r>
          </w:p>
        </w:tc>
      </w:tr>
      <w:tr w:rsidR="007B748D" w:rsidRPr="00E60A51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7B748D" w:rsidRPr="00597DCD" w:rsidRDefault="007B748D" w:rsidP="007B748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E8B7EBF" w:rsidR="007B748D" w:rsidRPr="007B748D" w:rsidRDefault="007B748D" w:rsidP="007B748D">
            <w:pPr>
              <w:rPr>
                <w:rFonts w:eastAsia="Calibri"/>
                <w:sz w:val="20"/>
                <w:szCs w:val="20"/>
              </w:rPr>
            </w:pPr>
            <w:r w:rsidRPr="007B748D">
              <w:rPr>
                <w:sz w:val="20"/>
                <w:szCs w:val="20"/>
              </w:rPr>
              <w:t>La eficiencia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7B748D" w:rsidRPr="00E60A51" w:rsidRDefault="007B748D" w:rsidP="007B748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B748D" w:rsidRPr="00E60A51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7B748D" w:rsidRPr="00597DCD" w:rsidRDefault="007B748D" w:rsidP="007B748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51589E3" w:rsidR="007B748D" w:rsidRPr="007B748D" w:rsidRDefault="007B748D" w:rsidP="007B748D">
            <w:pPr>
              <w:rPr>
                <w:rFonts w:eastAsia="Calibri"/>
                <w:sz w:val="20"/>
                <w:szCs w:val="20"/>
              </w:rPr>
            </w:pPr>
            <w:r w:rsidRPr="007B748D">
              <w:rPr>
                <w:sz w:val="20"/>
                <w:szCs w:val="20"/>
              </w:rPr>
              <w:t>La rentabilidad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7B748D" w:rsidRPr="00E60A51" w:rsidRDefault="007B748D" w:rsidP="007B748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B748D" w:rsidRPr="00E60A51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7B748D" w:rsidRPr="00597DCD" w:rsidRDefault="007B748D" w:rsidP="007B748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1C947D9E" w:rsidR="007B748D" w:rsidRPr="007B748D" w:rsidRDefault="007B748D" w:rsidP="007B748D">
            <w:pPr>
              <w:rPr>
                <w:rFonts w:eastAsia="Calibri"/>
                <w:sz w:val="20"/>
                <w:szCs w:val="20"/>
              </w:rPr>
            </w:pPr>
            <w:r w:rsidRPr="007B748D">
              <w:rPr>
                <w:sz w:val="20"/>
                <w:szCs w:val="20"/>
              </w:rPr>
              <w:t>La compasión y la bondad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7D733DA8" w:rsidR="007B748D" w:rsidRPr="00E60A51" w:rsidRDefault="007B748D" w:rsidP="007B748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B748D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7B748D" w:rsidRPr="00E60A51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7B748D" w:rsidRPr="00597DCD" w:rsidRDefault="007B748D" w:rsidP="007B748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3CE4EB5" w:rsidR="007B748D" w:rsidRPr="007B748D" w:rsidRDefault="007B748D" w:rsidP="007B748D">
            <w:pPr>
              <w:rPr>
                <w:rFonts w:eastAsia="Calibri"/>
                <w:sz w:val="20"/>
                <w:szCs w:val="20"/>
              </w:rPr>
            </w:pPr>
            <w:r w:rsidRPr="007B748D">
              <w:rPr>
                <w:sz w:val="20"/>
                <w:szCs w:val="20"/>
              </w:rPr>
              <w:t>La jerarquía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7B748D" w:rsidRPr="00E60A51" w:rsidRDefault="007B748D" w:rsidP="007B748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6073A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A6073A" w:rsidRPr="00E60A51" w:rsidRDefault="00A6073A" w:rsidP="00A6073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7EE33C36" w:rsidR="00A6073A" w:rsidRPr="00E60A51" w:rsidRDefault="00A6073A" w:rsidP="00A6073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7B748D" w:rsidRPr="007B748D">
              <w:rPr>
                <w:rFonts w:eastAsia="Calibri"/>
                <w:bCs/>
                <w:sz w:val="20"/>
                <w:szCs w:val="20"/>
              </w:rPr>
              <w:t>Los valores morales orientan la conducta ética.</w:t>
            </w:r>
          </w:p>
        </w:tc>
      </w:tr>
      <w:tr w:rsidR="00A6073A" w:rsidRPr="00E60A51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A6073A" w:rsidRPr="00E60A51" w:rsidRDefault="00A6073A" w:rsidP="00A6073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439A954B" w:rsidR="00A6073A" w:rsidRPr="00E60A51" w:rsidRDefault="00A6073A" w:rsidP="00A6073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75CAD691" w:rsidR="00F436F5" w:rsidRPr="0019619C" w:rsidRDefault="00F634DC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9619C">
              <w:rPr>
                <w:rFonts w:eastAsia="Calibri"/>
                <w:color w:val="000000" w:themeColor="text1"/>
                <w:sz w:val="20"/>
                <w:szCs w:val="20"/>
              </w:rPr>
              <w:t>El enfoque de derechos humanos en salud se basa en:</w:t>
            </w:r>
          </w:p>
        </w:tc>
      </w:tr>
      <w:tr w:rsidR="00F634DC" w:rsidRPr="00E60A51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F634DC" w:rsidRPr="00E60A51" w:rsidRDefault="00F634DC" w:rsidP="00F634D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49879E7B" w:rsidR="00F634DC" w:rsidRPr="00F634DC" w:rsidRDefault="00F634DC" w:rsidP="00F634DC">
            <w:pPr>
              <w:rPr>
                <w:rFonts w:eastAsia="Calibri"/>
                <w:sz w:val="20"/>
                <w:szCs w:val="20"/>
              </w:rPr>
            </w:pPr>
            <w:r w:rsidRPr="00F634DC">
              <w:rPr>
                <w:sz w:val="20"/>
                <w:szCs w:val="20"/>
              </w:rPr>
              <w:t>La rentabilidad del sistema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F634DC" w:rsidRPr="00E60A51" w:rsidRDefault="00F634DC" w:rsidP="00F634D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634DC" w:rsidRPr="00E60A51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F634DC" w:rsidRPr="00E60A51" w:rsidRDefault="00F634DC" w:rsidP="00F634D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142C5DC2" w:rsidR="00F634DC" w:rsidRPr="00F634DC" w:rsidRDefault="00F634DC" w:rsidP="00F634DC">
            <w:pPr>
              <w:rPr>
                <w:rFonts w:eastAsia="Calibri"/>
                <w:sz w:val="20"/>
                <w:szCs w:val="20"/>
              </w:rPr>
            </w:pPr>
            <w:r w:rsidRPr="00F634DC">
              <w:rPr>
                <w:sz w:val="20"/>
                <w:szCs w:val="20"/>
              </w:rPr>
              <w:t>El control tecnológico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F634DC" w:rsidRPr="00E60A51" w:rsidRDefault="00F634DC" w:rsidP="00F634D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634DC" w:rsidRPr="00E60A51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F634DC" w:rsidRPr="00E60A51" w:rsidRDefault="00F634DC" w:rsidP="00F634D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5FC2EAFE" w:rsidR="00F634DC" w:rsidRPr="00F634DC" w:rsidRDefault="00F634DC" w:rsidP="00F634DC">
            <w:pPr>
              <w:rPr>
                <w:rFonts w:eastAsia="Calibri"/>
                <w:sz w:val="20"/>
                <w:szCs w:val="20"/>
              </w:rPr>
            </w:pPr>
            <w:r w:rsidRPr="00F634DC">
              <w:rPr>
                <w:sz w:val="20"/>
                <w:szCs w:val="20"/>
              </w:rPr>
              <w:t>La competencia institucional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F634DC" w:rsidRPr="00E60A51" w:rsidRDefault="00F634DC" w:rsidP="00F634D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634DC" w:rsidRPr="00E60A51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F634DC" w:rsidRPr="00E60A51" w:rsidRDefault="00F634DC" w:rsidP="00F634D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803BA56" w:rsidR="00F634DC" w:rsidRPr="00F634DC" w:rsidRDefault="00F634DC" w:rsidP="00F634DC">
            <w:pPr>
              <w:rPr>
                <w:rFonts w:eastAsia="Calibri"/>
                <w:sz w:val="20"/>
                <w:szCs w:val="20"/>
              </w:rPr>
            </w:pPr>
            <w:r w:rsidRPr="00F634DC">
              <w:rPr>
                <w:sz w:val="20"/>
                <w:szCs w:val="20"/>
              </w:rPr>
              <w:t>La igualdad en dignidad y derechos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2120B869" w:rsidR="00F634DC" w:rsidRPr="00E60A51" w:rsidRDefault="00F634DC" w:rsidP="00F634DC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F634DC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9A52F5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9A52F5" w:rsidRPr="00E60A51" w:rsidRDefault="009A52F5" w:rsidP="009A52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83EB3A4" w:rsidR="009A52F5" w:rsidRPr="00E60A51" w:rsidRDefault="009A52F5" w:rsidP="009A52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556790" w:rsidRPr="00556790">
              <w:rPr>
                <w:rFonts w:eastAsia="Calibri"/>
                <w:bCs/>
                <w:sz w:val="20"/>
                <w:szCs w:val="20"/>
              </w:rPr>
              <w:t>Reconoce a todas las personas como sujetos de derechos.</w:t>
            </w:r>
          </w:p>
        </w:tc>
      </w:tr>
      <w:tr w:rsidR="009A52F5" w:rsidRPr="00E60A51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A52F5" w:rsidRPr="00E60A51" w:rsidRDefault="009A52F5" w:rsidP="009A52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4A446C0E" w:rsidR="009A52F5" w:rsidRPr="00E60A51" w:rsidRDefault="009A52F5" w:rsidP="009A52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72A00F48" w:rsidR="00F436F5" w:rsidRPr="00B05A39" w:rsidRDefault="00B05A39" w:rsidP="00F436F5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</w:t>
            </w:r>
            <w:r w:rsidRPr="00B05A39">
              <w:rPr>
                <w:rFonts w:eastAsia="Calibri"/>
                <w:sz w:val="20"/>
                <w:szCs w:val="20"/>
              </w:rPr>
              <w:t>a comunicación asertiva se caracteriza por ser:</w:t>
            </w:r>
          </w:p>
        </w:tc>
      </w:tr>
      <w:tr w:rsidR="00B868EC" w:rsidRPr="00E60A51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B868EC" w:rsidRPr="00E60A51" w:rsidRDefault="00B868EC" w:rsidP="00B868E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13133DF" w:rsidR="00B868EC" w:rsidRPr="00B868EC" w:rsidRDefault="00B868EC" w:rsidP="00B868EC">
            <w:pPr>
              <w:rPr>
                <w:rFonts w:eastAsia="Calibri"/>
                <w:sz w:val="20"/>
                <w:szCs w:val="20"/>
              </w:rPr>
            </w:pPr>
            <w:r w:rsidRPr="00B868EC">
              <w:rPr>
                <w:sz w:val="20"/>
                <w:szCs w:val="20"/>
              </w:rPr>
              <w:t>Impositiva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B868EC" w:rsidRPr="00E60A51" w:rsidRDefault="00B868EC" w:rsidP="00B868E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868EC" w:rsidRPr="00E60A51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B868EC" w:rsidRPr="00E60A51" w:rsidRDefault="00B868EC" w:rsidP="00B868E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5434B446" w:rsidR="00B868EC" w:rsidRPr="00B868EC" w:rsidRDefault="00B868EC" w:rsidP="00B868EC">
            <w:pPr>
              <w:rPr>
                <w:rFonts w:eastAsia="Calibri"/>
                <w:sz w:val="20"/>
                <w:szCs w:val="20"/>
              </w:rPr>
            </w:pPr>
            <w:r w:rsidRPr="00B868EC">
              <w:rPr>
                <w:sz w:val="20"/>
                <w:szCs w:val="20"/>
              </w:rPr>
              <w:t>Ambigua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B868EC" w:rsidRPr="00E60A51" w:rsidRDefault="00B868EC" w:rsidP="00B868E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868EC" w:rsidRPr="00E60A51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B868EC" w:rsidRPr="00E60A51" w:rsidRDefault="00B868EC" w:rsidP="00B868E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22E05F76" w:rsidR="00B868EC" w:rsidRPr="00B868EC" w:rsidRDefault="00B868EC" w:rsidP="00B868EC">
            <w:pPr>
              <w:rPr>
                <w:rFonts w:eastAsia="Calibri"/>
                <w:sz w:val="20"/>
                <w:szCs w:val="20"/>
              </w:rPr>
            </w:pPr>
            <w:r w:rsidRPr="00B868EC">
              <w:rPr>
                <w:sz w:val="20"/>
                <w:szCs w:val="20"/>
              </w:rPr>
              <w:t>Clara, respetuosa y empática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0AB7FEC7" w:rsidR="00B868EC" w:rsidRPr="00E60A51" w:rsidRDefault="00B868EC" w:rsidP="00B868EC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868EC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B868EC" w:rsidRPr="00E60A51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B868EC" w:rsidRPr="00E60A51" w:rsidRDefault="00B868EC" w:rsidP="00B868E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75B1B3F7" w:rsidR="00B868EC" w:rsidRPr="00B868EC" w:rsidRDefault="00B868EC" w:rsidP="00B868EC">
            <w:pPr>
              <w:rPr>
                <w:rFonts w:eastAsia="Calibri"/>
                <w:sz w:val="20"/>
                <w:szCs w:val="20"/>
              </w:rPr>
            </w:pPr>
            <w:r w:rsidRPr="00B868EC">
              <w:rPr>
                <w:sz w:val="20"/>
                <w:szCs w:val="20"/>
              </w:rPr>
              <w:t>Exclusivamente verbal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B868EC" w:rsidRPr="00E60A51" w:rsidRDefault="00B868EC" w:rsidP="00B868E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62E03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562E03" w:rsidRPr="00E60A51" w:rsidRDefault="00562E03" w:rsidP="00562E0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37CFB36D" w:rsidR="00562E03" w:rsidRPr="00E60A51" w:rsidRDefault="00562E03" w:rsidP="00562E0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B11F76" w:rsidRPr="00B11F76">
              <w:rPr>
                <w:rFonts w:eastAsia="Calibri"/>
                <w:bCs/>
                <w:sz w:val="20"/>
                <w:szCs w:val="20"/>
              </w:rPr>
              <w:t>Facilita relaciones humanas y atención humanizada.</w:t>
            </w:r>
          </w:p>
        </w:tc>
      </w:tr>
      <w:tr w:rsidR="00562E03" w:rsidRPr="00E60A51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562E03" w:rsidRPr="00E60A51" w:rsidRDefault="00562E03" w:rsidP="00562E0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65A7301" w:rsidR="00562E03" w:rsidRPr="00E60A51" w:rsidRDefault="00562E03" w:rsidP="00562E0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9B7D74E" w:rsidR="00F436F5" w:rsidRPr="002B0D14" w:rsidRDefault="002B0D14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B0D14">
              <w:rPr>
                <w:rFonts w:eastAsia="Calibri"/>
                <w:color w:val="000000" w:themeColor="text1"/>
                <w:sz w:val="20"/>
                <w:szCs w:val="20"/>
              </w:rPr>
              <w:t>El vínculo en salud se fortalece principalmente mediante:</w:t>
            </w:r>
          </w:p>
        </w:tc>
      </w:tr>
      <w:tr w:rsidR="002B0D14" w:rsidRPr="00E60A51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2B0D14" w:rsidRPr="00E60A51" w:rsidRDefault="002B0D14" w:rsidP="002B0D1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5A3A3596" w:rsidR="002B0D14" w:rsidRPr="002B0D14" w:rsidRDefault="002B0D14" w:rsidP="002B0D14">
            <w:pPr>
              <w:rPr>
                <w:rFonts w:eastAsia="Calibri"/>
                <w:sz w:val="20"/>
                <w:szCs w:val="20"/>
              </w:rPr>
            </w:pPr>
            <w:r w:rsidRPr="002B0D14">
              <w:rPr>
                <w:sz w:val="20"/>
                <w:szCs w:val="20"/>
              </w:rPr>
              <w:t>La confianza y la empatía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42B0591B" w:rsidR="002B0D14" w:rsidRPr="00E60A51" w:rsidRDefault="002B0D14" w:rsidP="002B0D14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2B0D14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2B0D14" w:rsidRPr="00E60A51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2B0D14" w:rsidRPr="00E60A51" w:rsidRDefault="002B0D14" w:rsidP="002B0D1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1306E39A" w:rsidR="002B0D14" w:rsidRPr="002B0D14" w:rsidRDefault="002B0D14" w:rsidP="002B0D14">
            <w:pPr>
              <w:rPr>
                <w:rFonts w:eastAsia="Calibri"/>
                <w:sz w:val="20"/>
                <w:szCs w:val="20"/>
              </w:rPr>
            </w:pPr>
            <w:r w:rsidRPr="002B0D14">
              <w:rPr>
                <w:sz w:val="20"/>
                <w:szCs w:val="20"/>
              </w:rPr>
              <w:t>La jerarquía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2B0D14" w:rsidRPr="00E60A51" w:rsidRDefault="002B0D14" w:rsidP="002B0D1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B0D14" w:rsidRPr="00E60A51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2B0D14" w:rsidRPr="00E60A51" w:rsidRDefault="002B0D14" w:rsidP="002B0D1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4AE89230" w:rsidR="002B0D14" w:rsidRPr="002B0D14" w:rsidRDefault="002B0D14" w:rsidP="002B0D14">
            <w:pPr>
              <w:rPr>
                <w:rFonts w:eastAsia="Calibri"/>
                <w:sz w:val="20"/>
                <w:szCs w:val="20"/>
              </w:rPr>
            </w:pPr>
            <w:r w:rsidRPr="002B0D14">
              <w:rPr>
                <w:sz w:val="20"/>
                <w:szCs w:val="20"/>
              </w:rPr>
              <w:t>El control administrativo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77777777" w:rsidR="002B0D14" w:rsidRPr="00E60A51" w:rsidRDefault="002B0D14" w:rsidP="002B0D1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B0D14" w:rsidRPr="00E60A51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2B0D14" w:rsidRPr="00E60A51" w:rsidRDefault="002B0D14" w:rsidP="002B0D1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1AF14E63" w:rsidR="002B0D14" w:rsidRPr="002B0D14" w:rsidRDefault="002B0D14" w:rsidP="002B0D14">
            <w:pPr>
              <w:rPr>
                <w:rFonts w:eastAsia="Calibri"/>
                <w:sz w:val="20"/>
                <w:szCs w:val="20"/>
              </w:rPr>
            </w:pPr>
            <w:r w:rsidRPr="002B0D14">
              <w:rPr>
                <w:sz w:val="20"/>
                <w:szCs w:val="20"/>
              </w:rPr>
              <w:t>La distancia emocional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2B0D14" w:rsidRPr="00E60A51" w:rsidRDefault="002B0D14" w:rsidP="002B0D1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80CD6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D80CD6" w:rsidRPr="00E60A51" w:rsidRDefault="00D80CD6" w:rsidP="00D80CD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0774CA26" w:rsidR="00D80CD6" w:rsidRPr="00E60A51" w:rsidRDefault="00D80CD6" w:rsidP="00D80CD6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4470B7" w:rsidRPr="004470B7">
              <w:rPr>
                <w:rFonts w:eastAsia="Calibri"/>
                <w:bCs/>
                <w:sz w:val="20"/>
                <w:szCs w:val="20"/>
              </w:rPr>
              <w:t>El vínculo mejora la adherencia y la participación.</w:t>
            </w:r>
          </w:p>
        </w:tc>
      </w:tr>
      <w:tr w:rsidR="00D80CD6" w:rsidRPr="00E60A51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D80CD6" w:rsidRPr="00E60A51" w:rsidRDefault="00D80CD6" w:rsidP="00D80CD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3BD3A38F" w:rsidR="00D80CD6" w:rsidRPr="00E60A51" w:rsidRDefault="00D80CD6" w:rsidP="00D80CD6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D8CB819" w:rsidR="00F436F5" w:rsidRPr="00381FE7" w:rsidRDefault="00381FE7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81FE7">
              <w:rPr>
                <w:rFonts w:eastAsia="Calibri"/>
                <w:color w:val="000000" w:themeColor="text1"/>
                <w:sz w:val="20"/>
                <w:szCs w:val="20"/>
              </w:rPr>
              <w:t>La inteligencia emocional enfatiza la capacidad de:</w:t>
            </w:r>
          </w:p>
        </w:tc>
      </w:tr>
      <w:tr w:rsidR="00875D40" w:rsidRPr="00E60A51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875D40" w:rsidRPr="00E60A51" w:rsidRDefault="00875D40" w:rsidP="00875D4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2A5D5D9" w:rsidR="00875D40" w:rsidRPr="00875D40" w:rsidRDefault="00875D40" w:rsidP="00875D40">
            <w:pPr>
              <w:rPr>
                <w:rFonts w:eastAsia="Calibri"/>
                <w:sz w:val="20"/>
                <w:szCs w:val="20"/>
              </w:rPr>
            </w:pPr>
            <w:r w:rsidRPr="00875D40">
              <w:rPr>
                <w:sz w:val="20"/>
                <w:szCs w:val="20"/>
              </w:rPr>
              <w:t>Resolver problemas matemáticos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875D40" w:rsidRPr="00E60A51" w:rsidRDefault="00875D40" w:rsidP="00875D4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75D40" w:rsidRPr="00E60A51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875D40" w:rsidRPr="00E60A51" w:rsidRDefault="00875D40" w:rsidP="00875D4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A00901E" w:rsidR="00875D40" w:rsidRPr="00875D40" w:rsidRDefault="00875D40" w:rsidP="00875D40">
            <w:pPr>
              <w:rPr>
                <w:rFonts w:eastAsia="Calibri"/>
                <w:sz w:val="20"/>
                <w:szCs w:val="20"/>
              </w:rPr>
            </w:pPr>
            <w:r w:rsidRPr="00875D40">
              <w:rPr>
                <w:sz w:val="20"/>
                <w:szCs w:val="20"/>
              </w:rPr>
              <w:t>Memorizar información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875D40" w:rsidRPr="00E60A51" w:rsidRDefault="00875D40" w:rsidP="00875D4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75D40" w:rsidRPr="00E60A51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875D40" w:rsidRPr="00E60A51" w:rsidRDefault="00875D40" w:rsidP="00875D4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267BE4AD" w:rsidR="00875D40" w:rsidRPr="00875D40" w:rsidRDefault="00875D40" w:rsidP="00875D40">
            <w:pPr>
              <w:rPr>
                <w:rFonts w:eastAsia="Calibri"/>
                <w:sz w:val="20"/>
                <w:szCs w:val="20"/>
              </w:rPr>
            </w:pPr>
            <w:r w:rsidRPr="00875D40">
              <w:rPr>
                <w:sz w:val="20"/>
                <w:szCs w:val="20"/>
              </w:rPr>
              <w:t>Liderar procesos técnicos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875D40" w:rsidRPr="00E60A51" w:rsidRDefault="00875D40" w:rsidP="00875D4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75D40" w:rsidRPr="00E60A51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875D40" w:rsidRPr="00E60A51" w:rsidRDefault="00875D40" w:rsidP="00875D4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5077FEEF" w:rsidR="00875D40" w:rsidRPr="00875D40" w:rsidRDefault="00875D40" w:rsidP="00875D40">
            <w:pPr>
              <w:rPr>
                <w:rFonts w:eastAsia="Calibri"/>
                <w:sz w:val="20"/>
                <w:szCs w:val="20"/>
              </w:rPr>
            </w:pPr>
            <w:r w:rsidRPr="00875D40">
              <w:rPr>
                <w:sz w:val="20"/>
                <w:szCs w:val="20"/>
              </w:rPr>
              <w:t>Comprender y regular emociones propias y ajenas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2A7F6682" w:rsidR="00875D40" w:rsidRPr="00E60A51" w:rsidRDefault="00875D40" w:rsidP="00875D4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81FE7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8403A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8403A4" w:rsidRPr="00E60A51" w:rsidRDefault="008403A4" w:rsidP="008403A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2F0F125F" w:rsidR="008403A4" w:rsidRPr="00E60A51" w:rsidRDefault="008403A4" w:rsidP="008403A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9D5530" w:rsidRPr="009D5530">
              <w:rPr>
                <w:rFonts w:eastAsia="Calibri"/>
                <w:bCs/>
                <w:sz w:val="20"/>
                <w:szCs w:val="20"/>
              </w:rPr>
              <w:t>Es clave para la interacción humana.</w:t>
            </w:r>
          </w:p>
        </w:tc>
      </w:tr>
      <w:tr w:rsidR="008403A4" w:rsidRPr="00E60A51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8403A4" w:rsidRPr="00E60A51" w:rsidRDefault="008403A4" w:rsidP="008403A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037EDE3" w:rsidR="008403A4" w:rsidRPr="00E60A51" w:rsidRDefault="008403A4" w:rsidP="008403A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0327D45" w:rsidR="00F436F5" w:rsidRPr="008117FF" w:rsidRDefault="008117FF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117FF">
              <w:rPr>
                <w:rFonts w:eastAsia="Calibri"/>
                <w:color w:val="000000" w:themeColor="text1"/>
                <w:sz w:val="20"/>
                <w:szCs w:val="20"/>
              </w:rPr>
              <w:t>Una barrera de la comunicación es:</w:t>
            </w:r>
          </w:p>
        </w:tc>
      </w:tr>
      <w:tr w:rsidR="008117FF" w:rsidRPr="00E60A51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8117FF" w:rsidRPr="00E60A51" w:rsidRDefault="008117FF" w:rsidP="008117F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61E9A41F" w:rsidR="008117FF" w:rsidRPr="008117FF" w:rsidRDefault="008117FF" w:rsidP="008117FF">
            <w:pPr>
              <w:rPr>
                <w:rFonts w:eastAsia="Calibri"/>
                <w:sz w:val="20"/>
                <w:szCs w:val="20"/>
              </w:rPr>
            </w:pPr>
            <w:r w:rsidRPr="008117FF">
              <w:rPr>
                <w:sz w:val="20"/>
                <w:szCs w:val="20"/>
              </w:rPr>
              <w:t>La percepción selectiva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40432B41" w:rsidR="008117FF" w:rsidRPr="00E60A51" w:rsidRDefault="008117FF" w:rsidP="008117F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117FF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8117FF" w:rsidRPr="00E60A51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8117FF" w:rsidRPr="00E60A51" w:rsidRDefault="008117FF" w:rsidP="008117F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E918CBA" w:rsidR="008117FF" w:rsidRPr="008117FF" w:rsidRDefault="008117FF" w:rsidP="008117FF">
            <w:pPr>
              <w:rPr>
                <w:rFonts w:eastAsia="Calibri"/>
                <w:sz w:val="20"/>
                <w:szCs w:val="20"/>
              </w:rPr>
            </w:pPr>
            <w:r w:rsidRPr="008117FF">
              <w:rPr>
                <w:rFonts w:eastAsia="Calibri"/>
                <w:sz w:val="20"/>
                <w:szCs w:val="20"/>
              </w:rPr>
              <w:t>La escucha activa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8117FF" w:rsidRPr="00E60A51" w:rsidRDefault="008117FF" w:rsidP="008117F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117FF" w:rsidRPr="00E60A51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8117FF" w:rsidRPr="00E60A51" w:rsidRDefault="008117FF" w:rsidP="008117F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67B10D69" w:rsidR="008117FF" w:rsidRPr="008117FF" w:rsidRDefault="008117FF" w:rsidP="008117FF">
            <w:pPr>
              <w:rPr>
                <w:rFonts w:eastAsia="Calibri"/>
                <w:sz w:val="20"/>
                <w:szCs w:val="20"/>
              </w:rPr>
            </w:pPr>
            <w:r w:rsidRPr="008117FF">
              <w:rPr>
                <w:sz w:val="20"/>
                <w:szCs w:val="20"/>
              </w:rPr>
              <w:t>El interés mutuo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8117FF" w:rsidRPr="00E60A51" w:rsidRDefault="008117FF" w:rsidP="008117F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117FF" w:rsidRPr="00E60A51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8117FF" w:rsidRPr="00E60A51" w:rsidRDefault="008117FF" w:rsidP="008117F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1FD4D354" w:rsidR="008117FF" w:rsidRPr="008117FF" w:rsidRDefault="008117FF" w:rsidP="008117FF">
            <w:pPr>
              <w:rPr>
                <w:rFonts w:eastAsia="Calibri"/>
                <w:sz w:val="20"/>
                <w:szCs w:val="20"/>
              </w:rPr>
            </w:pPr>
            <w:r w:rsidRPr="008117FF">
              <w:rPr>
                <w:sz w:val="20"/>
                <w:szCs w:val="20"/>
              </w:rPr>
              <w:t>La claridad del mensaje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8117FF" w:rsidRPr="00E60A51" w:rsidRDefault="008117FF" w:rsidP="008117F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117FF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8117FF" w:rsidRPr="00E60A51" w:rsidRDefault="008117FF" w:rsidP="008117F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480E61C8" w:rsidR="008117FF" w:rsidRPr="00E60A51" w:rsidRDefault="008117FF" w:rsidP="008117FF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40456C" w:rsidRPr="0040456C">
              <w:rPr>
                <w:rFonts w:eastAsia="Calibri"/>
                <w:bCs/>
                <w:sz w:val="20"/>
                <w:szCs w:val="20"/>
              </w:rPr>
              <w:t>La percepción selectiva distorsiona el mensaje.</w:t>
            </w:r>
          </w:p>
        </w:tc>
      </w:tr>
      <w:tr w:rsidR="008117FF" w:rsidRPr="00E60A51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8117FF" w:rsidRPr="00E60A51" w:rsidRDefault="008117FF" w:rsidP="008117F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91A1205" w:rsidR="008117FF" w:rsidRPr="00E60A51" w:rsidRDefault="008117FF" w:rsidP="008117FF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8117FF" w:rsidRPr="00E60A51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8117FF" w:rsidRPr="00E60A51" w:rsidRDefault="008117FF" w:rsidP="008117F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6B574581" w:rsidR="008117FF" w:rsidRPr="001F39BB" w:rsidRDefault="001F39BB" w:rsidP="008117F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F39BB">
              <w:rPr>
                <w:rFonts w:eastAsia="Calibri"/>
                <w:color w:val="000000" w:themeColor="text1"/>
                <w:sz w:val="20"/>
                <w:szCs w:val="20"/>
              </w:rPr>
              <w:t>No corresponde a un ejemplo de humanización en salud:</w:t>
            </w:r>
          </w:p>
        </w:tc>
      </w:tr>
      <w:tr w:rsidR="001F39BB" w:rsidRPr="00E60A51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1F39BB" w:rsidRPr="00E60A51" w:rsidRDefault="001F39BB" w:rsidP="001F39B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6513F11E" w:rsidR="001F39BB" w:rsidRPr="001F39BB" w:rsidRDefault="001F39BB" w:rsidP="001F39BB">
            <w:pPr>
              <w:rPr>
                <w:rFonts w:eastAsia="Calibri"/>
                <w:sz w:val="20"/>
                <w:szCs w:val="20"/>
              </w:rPr>
            </w:pPr>
            <w:r w:rsidRPr="001F39BB">
              <w:rPr>
                <w:sz w:val="20"/>
                <w:szCs w:val="20"/>
              </w:rPr>
              <w:t>Priorizar procesos financieros sobre el bienestar</w:t>
            </w:r>
            <w:r w:rsidR="00DD5AE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733B8629" w:rsidR="001F39BB" w:rsidRPr="00E60A51" w:rsidRDefault="001F39BB" w:rsidP="001F39BB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117FF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1F39BB" w:rsidRPr="00E60A51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1F39BB" w:rsidRPr="00E60A51" w:rsidRDefault="001F39BB" w:rsidP="001F39B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5E52D76A" w:rsidR="001F39BB" w:rsidRPr="001F39BB" w:rsidRDefault="001F39BB" w:rsidP="001F39BB">
            <w:pPr>
              <w:rPr>
                <w:rFonts w:eastAsia="Calibri"/>
                <w:sz w:val="20"/>
                <w:szCs w:val="20"/>
              </w:rPr>
            </w:pPr>
            <w:r w:rsidRPr="001F39BB">
              <w:rPr>
                <w:sz w:val="20"/>
                <w:szCs w:val="20"/>
              </w:rPr>
              <w:t>Participación del paciente.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1F39BB" w:rsidRPr="00E60A51" w:rsidRDefault="001F39BB" w:rsidP="001F39B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F39BB" w:rsidRPr="00E60A51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1F39BB" w:rsidRPr="00E60A51" w:rsidRDefault="001F39BB" w:rsidP="001F39B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50BF84B4" w:rsidR="001F39BB" w:rsidRPr="001F39BB" w:rsidRDefault="001F39BB" w:rsidP="001F39BB">
            <w:pPr>
              <w:rPr>
                <w:rFonts w:eastAsia="Calibri"/>
                <w:sz w:val="20"/>
                <w:szCs w:val="20"/>
              </w:rPr>
            </w:pPr>
            <w:r w:rsidRPr="001F39BB">
              <w:rPr>
                <w:sz w:val="20"/>
                <w:szCs w:val="20"/>
              </w:rPr>
              <w:t>Atención centrada en la persona.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1F39BB" w:rsidRPr="00E60A51" w:rsidRDefault="001F39BB" w:rsidP="001F39B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F39BB" w:rsidRPr="00E60A51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1F39BB" w:rsidRPr="00E60A51" w:rsidRDefault="001F39BB" w:rsidP="001F39B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18FA2DE6" w:rsidR="001F39BB" w:rsidRPr="001F39BB" w:rsidRDefault="001F39BB" w:rsidP="001F39BB">
            <w:pPr>
              <w:rPr>
                <w:rFonts w:eastAsia="Calibri"/>
                <w:sz w:val="20"/>
                <w:szCs w:val="20"/>
              </w:rPr>
            </w:pPr>
            <w:r w:rsidRPr="001F39BB">
              <w:rPr>
                <w:sz w:val="20"/>
                <w:szCs w:val="20"/>
              </w:rPr>
              <w:t>Comunicación empática.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1F39BB" w:rsidRPr="00E60A51" w:rsidRDefault="001F39BB" w:rsidP="001F39B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53BB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853BB" w:rsidRPr="00E60A51" w:rsidRDefault="003853BB" w:rsidP="003853B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8F9EB98" w:rsidR="003853BB" w:rsidRPr="00E60A51" w:rsidRDefault="003853BB" w:rsidP="003853BB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16169C" w:rsidRPr="0016169C">
              <w:rPr>
                <w:rFonts w:eastAsia="Calibri"/>
                <w:bCs/>
                <w:sz w:val="20"/>
                <w:szCs w:val="20"/>
              </w:rPr>
              <w:t>La humanización prioriza a la persona, no al proceso.</w:t>
            </w:r>
          </w:p>
        </w:tc>
      </w:tr>
      <w:tr w:rsidR="003853BB" w:rsidRPr="00E60A51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853BB" w:rsidRPr="00E60A51" w:rsidRDefault="003853BB" w:rsidP="003853B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3756A7FD" w:rsidR="003853BB" w:rsidRPr="00E60A51" w:rsidRDefault="003853BB" w:rsidP="003853BB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8117FF" w:rsidRPr="00E60A51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8117FF" w:rsidRPr="00E60A51" w:rsidRDefault="008117FF" w:rsidP="008117F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9880175" w:rsidR="008117FF" w:rsidRPr="009D0756" w:rsidRDefault="009D0756" w:rsidP="008117F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E</w:t>
            </w:r>
            <w:r w:rsidRPr="009D0756">
              <w:rPr>
                <w:rFonts w:eastAsia="Calibri"/>
                <w:color w:val="000000" w:themeColor="text1"/>
                <w:sz w:val="20"/>
                <w:szCs w:val="20"/>
              </w:rPr>
              <w:t>l enfoque intercultural en salud promueve:</w:t>
            </w:r>
          </w:p>
        </w:tc>
      </w:tr>
      <w:tr w:rsidR="009D0756" w:rsidRPr="00E60A51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9D0756" w:rsidRPr="00E60A51" w:rsidRDefault="009D0756" w:rsidP="009D075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2418ED54" w:rsidR="009D0756" w:rsidRPr="009D0756" w:rsidRDefault="009D0756" w:rsidP="009D0756">
            <w:pPr>
              <w:rPr>
                <w:rFonts w:eastAsia="Calibri"/>
                <w:sz w:val="20"/>
                <w:szCs w:val="20"/>
              </w:rPr>
            </w:pPr>
            <w:r w:rsidRPr="009D0756">
              <w:rPr>
                <w:sz w:val="20"/>
                <w:szCs w:val="20"/>
              </w:rPr>
              <w:t>La homogeneización cultural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9D0756" w:rsidRPr="00E60A51" w:rsidRDefault="009D0756" w:rsidP="009D075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D0756" w:rsidRPr="00E60A51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9D0756" w:rsidRPr="00E60A51" w:rsidRDefault="009D0756" w:rsidP="009D075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494A08D9" w:rsidR="009D0756" w:rsidRPr="009D0756" w:rsidRDefault="009D0756" w:rsidP="009D0756">
            <w:pPr>
              <w:rPr>
                <w:rFonts w:eastAsia="Calibri"/>
                <w:sz w:val="20"/>
                <w:szCs w:val="20"/>
              </w:rPr>
            </w:pPr>
            <w:r w:rsidRPr="009D0756">
              <w:rPr>
                <w:sz w:val="20"/>
                <w:szCs w:val="20"/>
              </w:rPr>
              <w:t>El respeto por saberes y prácticas diversas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48AEA1BD" w:rsidR="009D0756" w:rsidRPr="00E60A51" w:rsidRDefault="009D0756" w:rsidP="009D075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117FF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9D0756" w:rsidRPr="00E60A51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9D0756" w:rsidRPr="00E60A51" w:rsidRDefault="009D0756" w:rsidP="009D075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39E31E66" w:rsidR="009D0756" w:rsidRPr="009D0756" w:rsidRDefault="009D0756" w:rsidP="009D0756">
            <w:pPr>
              <w:rPr>
                <w:rFonts w:eastAsia="Calibri"/>
                <w:sz w:val="20"/>
                <w:szCs w:val="20"/>
              </w:rPr>
            </w:pPr>
            <w:r w:rsidRPr="009D0756">
              <w:rPr>
                <w:sz w:val="20"/>
                <w:szCs w:val="20"/>
              </w:rPr>
              <w:t>La imposición de modelos únicos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9D0756" w:rsidRPr="00E60A51" w:rsidRDefault="009D0756" w:rsidP="009D075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D0756" w:rsidRPr="00E60A51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9D0756" w:rsidRPr="00E60A51" w:rsidRDefault="009D0756" w:rsidP="009D075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0803870E" w:rsidR="009D0756" w:rsidRPr="009D0756" w:rsidRDefault="009D0756" w:rsidP="009D0756">
            <w:pPr>
              <w:rPr>
                <w:rFonts w:eastAsia="Calibri"/>
                <w:sz w:val="20"/>
                <w:szCs w:val="20"/>
              </w:rPr>
            </w:pPr>
            <w:r w:rsidRPr="009D0756">
              <w:rPr>
                <w:sz w:val="20"/>
                <w:szCs w:val="20"/>
              </w:rPr>
              <w:t>La exclusión de prácticas tradicionales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9D0756" w:rsidRPr="00E60A51" w:rsidRDefault="009D0756" w:rsidP="009D075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D0756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9D0756" w:rsidRPr="00E60A51" w:rsidRDefault="009D0756" w:rsidP="009D075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7B19E2D4" w:rsidR="009D0756" w:rsidRPr="00E60A51" w:rsidRDefault="009D0756" w:rsidP="009D0756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C520B6" w:rsidRPr="00C520B6">
              <w:rPr>
                <w:rFonts w:eastAsia="Calibri"/>
                <w:bCs/>
                <w:sz w:val="20"/>
                <w:szCs w:val="20"/>
              </w:rPr>
              <w:t>Reconoce la diversidad cultural en la atención.</w:t>
            </w:r>
          </w:p>
        </w:tc>
      </w:tr>
      <w:tr w:rsidR="009D0756" w:rsidRPr="00E60A51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9D0756" w:rsidRPr="00E60A51" w:rsidRDefault="009D0756" w:rsidP="009D075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02D1B8FF" w:rsidR="009D0756" w:rsidRPr="00E60A51" w:rsidRDefault="009D0756" w:rsidP="009D0756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8117FF" w:rsidRPr="00E60A51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8117FF" w:rsidRPr="00E60A51" w:rsidRDefault="008117FF" w:rsidP="008117F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A821EF1" w:rsidR="008117FF" w:rsidRPr="00D17F4B" w:rsidRDefault="00D17F4B" w:rsidP="008117F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17F4B">
              <w:rPr>
                <w:rFonts w:eastAsia="Calibri"/>
                <w:color w:val="000000" w:themeColor="text1"/>
                <w:sz w:val="20"/>
                <w:szCs w:val="20"/>
              </w:rPr>
              <w:t>La humanización en salud implica:</w:t>
            </w:r>
          </w:p>
        </w:tc>
      </w:tr>
      <w:tr w:rsidR="00D17F4B" w:rsidRPr="00E60A51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D17F4B" w:rsidRPr="00E60A51" w:rsidRDefault="00D17F4B" w:rsidP="00D17F4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3C38FC4" w:rsidR="00D17F4B" w:rsidRPr="00D17F4B" w:rsidRDefault="00D17F4B" w:rsidP="00D17F4B">
            <w:pPr>
              <w:rPr>
                <w:rFonts w:eastAsia="Calibri"/>
                <w:sz w:val="20"/>
                <w:szCs w:val="20"/>
              </w:rPr>
            </w:pPr>
            <w:r w:rsidRPr="00D17F4B">
              <w:rPr>
                <w:sz w:val="20"/>
                <w:szCs w:val="20"/>
              </w:rPr>
              <w:t>Solo buenas intenciones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D17F4B" w:rsidRPr="00E60A51" w:rsidRDefault="00D17F4B" w:rsidP="00D17F4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17F4B" w:rsidRPr="00E60A51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D17F4B" w:rsidRPr="00E60A51" w:rsidRDefault="00D17F4B" w:rsidP="00D17F4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3823E3D7" w:rsidR="00D17F4B" w:rsidRPr="00D17F4B" w:rsidRDefault="00D17F4B" w:rsidP="00D17F4B">
            <w:pPr>
              <w:rPr>
                <w:rFonts w:eastAsia="Calibri"/>
                <w:sz w:val="20"/>
                <w:szCs w:val="20"/>
              </w:rPr>
            </w:pPr>
            <w:r w:rsidRPr="00D17F4B">
              <w:rPr>
                <w:sz w:val="20"/>
                <w:szCs w:val="20"/>
              </w:rPr>
              <w:t>Reducción de costos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D17F4B" w:rsidRPr="00E60A51" w:rsidRDefault="00D17F4B" w:rsidP="00D17F4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17F4B" w:rsidRPr="00E60A51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D17F4B" w:rsidRPr="00E60A51" w:rsidRDefault="00D17F4B" w:rsidP="00D17F4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16606EFC" w:rsidR="00D17F4B" w:rsidRPr="00D17F4B" w:rsidRDefault="00D17F4B" w:rsidP="00D17F4B">
            <w:pPr>
              <w:rPr>
                <w:rFonts w:eastAsia="Calibri"/>
                <w:sz w:val="20"/>
                <w:szCs w:val="20"/>
              </w:rPr>
            </w:pPr>
            <w:r w:rsidRPr="00D17F4B">
              <w:rPr>
                <w:sz w:val="20"/>
                <w:szCs w:val="20"/>
              </w:rPr>
              <w:t>Uso exclusivo de tecnología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D17F4B" w:rsidRPr="00E60A51" w:rsidRDefault="00D17F4B" w:rsidP="00D17F4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17F4B" w:rsidRPr="00E60A51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D17F4B" w:rsidRPr="00E60A51" w:rsidRDefault="00D17F4B" w:rsidP="00D17F4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5E897E05" w:rsidR="00D17F4B" w:rsidRPr="00D17F4B" w:rsidRDefault="00D17F4B" w:rsidP="00D17F4B">
            <w:pPr>
              <w:rPr>
                <w:rFonts w:eastAsia="Calibri"/>
                <w:sz w:val="20"/>
                <w:szCs w:val="20"/>
              </w:rPr>
            </w:pPr>
            <w:r w:rsidRPr="00D17F4B">
              <w:rPr>
                <w:sz w:val="20"/>
                <w:szCs w:val="20"/>
              </w:rPr>
              <w:t>Cambios en actitudes, prácticas y gestión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462F10D9" w:rsidR="00D17F4B" w:rsidRPr="00E60A51" w:rsidRDefault="00D17F4B" w:rsidP="00D17F4B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117FF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D17F4B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D17F4B" w:rsidRPr="00E60A51" w:rsidRDefault="00D17F4B" w:rsidP="00D17F4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7C3B5F7B" w:rsidR="00D17F4B" w:rsidRPr="00E60A51" w:rsidRDefault="00D17F4B" w:rsidP="00D17F4B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482779" w:rsidRPr="00482779">
              <w:rPr>
                <w:rFonts w:eastAsia="Calibri"/>
                <w:bCs/>
                <w:sz w:val="20"/>
                <w:szCs w:val="20"/>
              </w:rPr>
              <w:t>Requiere transformaciones personales e institucionales.</w:t>
            </w:r>
          </w:p>
        </w:tc>
      </w:tr>
      <w:tr w:rsidR="00D17F4B" w:rsidRPr="00E60A51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D17F4B" w:rsidRPr="00E60A51" w:rsidRDefault="00D17F4B" w:rsidP="00D17F4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2E7AF72" w:rsidR="00D17F4B" w:rsidRPr="00E60A51" w:rsidRDefault="00D17F4B" w:rsidP="00D17F4B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8117FF" w:rsidRPr="00E60A51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8117FF" w:rsidRPr="00E60A51" w:rsidRDefault="008117FF" w:rsidP="008117F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9289B1E" w:rsidR="008117FF" w:rsidRPr="001D26EF" w:rsidRDefault="001D26EF" w:rsidP="008117F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D26EF">
              <w:rPr>
                <w:rFonts w:eastAsia="Calibri"/>
                <w:color w:val="000000" w:themeColor="text1"/>
                <w:sz w:val="20"/>
                <w:szCs w:val="20"/>
              </w:rPr>
              <w:t>La base de una atención humanizada en salud es:</w:t>
            </w:r>
          </w:p>
        </w:tc>
      </w:tr>
      <w:tr w:rsidR="001D26EF" w:rsidRPr="00E60A51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1D26EF" w:rsidRPr="00E60A51" w:rsidRDefault="001D26EF" w:rsidP="001D26E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714EDD0" w:rsidR="001D26EF" w:rsidRPr="001D26EF" w:rsidRDefault="001D26EF" w:rsidP="001D26EF">
            <w:pPr>
              <w:rPr>
                <w:rFonts w:eastAsia="Calibri"/>
                <w:sz w:val="20"/>
                <w:szCs w:val="20"/>
              </w:rPr>
            </w:pPr>
            <w:r w:rsidRPr="001D26EF">
              <w:rPr>
                <w:sz w:val="20"/>
                <w:szCs w:val="20"/>
              </w:rPr>
              <w:t>La actitud del personal de salud.</w:t>
            </w:r>
          </w:p>
        </w:tc>
        <w:tc>
          <w:tcPr>
            <w:tcW w:w="2160" w:type="dxa"/>
            <w:shd w:val="clear" w:color="auto" w:fill="FFFFFF"/>
          </w:tcPr>
          <w:p w14:paraId="08DBA6E9" w14:textId="2CC659AB" w:rsidR="001D26EF" w:rsidRPr="00E60A51" w:rsidRDefault="001D26EF" w:rsidP="001D26E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117FF">
              <w:rPr>
                <w:rFonts w:eastAsia="Calibri"/>
                <w:color w:val="E36C0A" w:themeColor="accent6" w:themeShade="BF"/>
                <w:sz w:val="20"/>
                <w:szCs w:val="20"/>
              </w:rPr>
              <w:t>X</w:t>
            </w:r>
          </w:p>
        </w:tc>
      </w:tr>
      <w:tr w:rsidR="001D26EF" w:rsidRPr="00E60A51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1D26EF" w:rsidRPr="00E60A51" w:rsidRDefault="001D26EF" w:rsidP="001D26E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679087E1" w:rsidR="001D26EF" w:rsidRPr="001D26EF" w:rsidRDefault="001D26EF" w:rsidP="001D26EF">
            <w:pPr>
              <w:rPr>
                <w:rFonts w:eastAsia="Calibri"/>
                <w:sz w:val="20"/>
                <w:szCs w:val="20"/>
              </w:rPr>
            </w:pPr>
            <w:r w:rsidRPr="001D26EF">
              <w:rPr>
                <w:sz w:val="20"/>
                <w:szCs w:val="20"/>
              </w:rPr>
              <w:t>La rapidez del servicio.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1D26EF" w:rsidRPr="00E60A51" w:rsidRDefault="001D26EF" w:rsidP="001D26E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D26EF" w:rsidRPr="00E60A51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1D26EF" w:rsidRPr="00E60A51" w:rsidRDefault="001D26EF" w:rsidP="001D26E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F4E3D40" w:rsidR="001D26EF" w:rsidRPr="001D26EF" w:rsidRDefault="001D26EF" w:rsidP="001D26EF">
            <w:pPr>
              <w:rPr>
                <w:rFonts w:eastAsia="Calibri"/>
                <w:sz w:val="20"/>
                <w:szCs w:val="20"/>
              </w:rPr>
            </w:pPr>
            <w:r w:rsidRPr="001D26EF">
              <w:rPr>
                <w:sz w:val="20"/>
                <w:szCs w:val="20"/>
              </w:rPr>
              <w:t>El cumplimiento administrativo.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1D26EF" w:rsidRPr="00E60A51" w:rsidRDefault="001D26EF" w:rsidP="001D26E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D26EF" w:rsidRPr="00E60A51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1D26EF" w:rsidRPr="00E60A51" w:rsidRDefault="001D26EF" w:rsidP="001D26E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57BAAB66" w:rsidR="001D26EF" w:rsidRPr="001D26EF" w:rsidRDefault="001D26EF" w:rsidP="001D26EF">
            <w:pPr>
              <w:rPr>
                <w:rFonts w:eastAsia="Calibri"/>
                <w:sz w:val="20"/>
                <w:szCs w:val="20"/>
              </w:rPr>
            </w:pPr>
            <w:r w:rsidRPr="001D26EF">
              <w:rPr>
                <w:sz w:val="20"/>
                <w:szCs w:val="20"/>
              </w:rPr>
              <w:t>La infraestructura tecnológica.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1D26EF" w:rsidRPr="00E60A51" w:rsidRDefault="001D26EF" w:rsidP="001D26E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D26EF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1D26EF" w:rsidRPr="00E60A51" w:rsidRDefault="001D26EF" w:rsidP="001D26E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5F3E7287" w:rsidR="001D26EF" w:rsidRPr="00E60A51" w:rsidRDefault="001D26EF" w:rsidP="001D26EF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B93536" w:rsidRPr="00B93536">
              <w:rPr>
                <w:rFonts w:eastAsia="Calibri"/>
                <w:bCs/>
                <w:sz w:val="20"/>
                <w:szCs w:val="20"/>
              </w:rPr>
              <w:t>La actitud es el punto de partida de la humanización.</w:t>
            </w:r>
          </w:p>
        </w:tc>
      </w:tr>
      <w:tr w:rsidR="001D26EF" w:rsidRPr="00E60A51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1D26EF" w:rsidRPr="00E60A51" w:rsidRDefault="001D26EF" w:rsidP="001D26E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29E414AA" w:rsidR="001D26EF" w:rsidRPr="00E60A51" w:rsidRDefault="001D26EF" w:rsidP="001D26EF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E60A51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5241C7" w:rsidRPr="00E60A51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EAF9FB6" w:rsidR="00A9514B" w:rsidRPr="00E60A51" w:rsidRDefault="00A9514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AEE2FE0" w:rsidR="00A9514B" w:rsidRPr="00E60A51" w:rsidRDefault="00A9514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  <w:tr w:rsidR="00353517" w:rsidRPr="00E60A51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249B0D9" w:rsidR="00353517" w:rsidRPr="00E60A51" w:rsidRDefault="00353517" w:rsidP="0035351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</w:t>
            </w:r>
            <w:r>
              <w:rPr>
                <w:rFonts w:eastAsia="Calibri"/>
                <w:b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52C21A" w:rsidR="00353517" w:rsidRPr="00E60A51" w:rsidRDefault="00353517" w:rsidP="0035351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1ED62A5" w:rsidR="00353517" w:rsidRPr="00E60A51" w:rsidRDefault="00353517" w:rsidP="0035351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 2026</w:t>
            </w:r>
          </w:p>
        </w:tc>
      </w:tr>
    </w:tbl>
    <w:p w14:paraId="12496B24" w14:textId="77777777" w:rsidR="00C57B0F" w:rsidRDefault="00C57B0F">
      <w:pPr>
        <w:rPr>
          <w:sz w:val="20"/>
          <w:szCs w:val="20"/>
        </w:rPr>
      </w:pPr>
    </w:p>
    <w:p w14:paraId="45735222" w14:textId="77777777" w:rsidR="00511C09" w:rsidRPr="00511C09" w:rsidRDefault="00511C09" w:rsidP="00511C09">
      <w:pPr>
        <w:rPr>
          <w:sz w:val="20"/>
          <w:szCs w:val="20"/>
          <w:lang w:val="es-CO"/>
        </w:rPr>
      </w:pPr>
      <w:proofErr w:type="gramStart"/>
      <w:r w:rsidRPr="00511C09">
        <w:rPr>
          <w:sz w:val="20"/>
          <w:szCs w:val="20"/>
          <w:lang w:val="en-US"/>
        </w:rPr>
        <w:t></w:t>
      </w:r>
      <w:r w:rsidRPr="00511C09">
        <w:rPr>
          <w:sz w:val="20"/>
          <w:szCs w:val="20"/>
          <w:lang w:val="es-CO"/>
        </w:rPr>
        <w:t xml:space="preserve">  </w:t>
      </w:r>
      <w:r w:rsidRPr="00511C09">
        <w:rPr>
          <w:b/>
          <w:bCs/>
          <w:sz w:val="20"/>
          <w:szCs w:val="20"/>
          <w:lang w:val="es-CO"/>
        </w:rPr>
        <w:t>Pregunta</w:t>
      </w:r>
      <w:proofErr w:type="gramEnd"/>
      <w:r w:rsidRPr="00511C09">
        <w:rPr>
          <w:b/>
          <w:bCs/>
          <w:sz w:val="20"/>
          <w:szCs w:val="20"/>
          <w:lang w:val="es-CO"/>
        </w:rPr>
        <w:t xml:space="preserve"> 1:</w:t>
      </w:r>
      <w:r w:rsidRPr="00511C09">
        <w:rPr>
          <w:sz w:val="20"/>
          <w:szCs w:val="20"/>
          <w:lang w:val="es-CO"/>
        </w:rPr>
        <w:t xml:space="preserve"> Comprender al ser humano desde una perspectiva integral implica reconocer:</w:t>
      </w:r>
      <w:r w:rsidRPr="00511C09">
        <w:rPr>
          <w:sz w:val="20"/>
          <w:szCs w:val="20"/>
          <w:lang w:val="es-CO"/>
        </w:rPr>
        <w:br/>
      </w:r>
      <w:r w:rsidRPr="00511C09">
        <w:rPr>
          <w:b/>
          <w:bCs/>
          <w:sz w:val="20"/>
          <w:szCs w:val="20"/>
          <w:lang w:val="es-CO"/>
        </w:rPr>
        <w:t>Respuesta correcta:</w:t>
      </w:r>
      <w:r w:rsidRPr="00511C09">
        <w:rPr>
          <w:sz w:val="20"/>
          <w:szCs w:val="20"/>
          <w:lang w:val="es-CO"/>
        </w:rPr>
        <w:t xml:space="preserve"> La interacción de dimensiones físicas, psicológicas, sociales, emocionales, culturales y espirituales.</w:t>
      </w:r>
    </w:p>
    <w:p w14:paraId="7422B837" w14:textId="77777777" w:rsidR="00511C09" w:rsidRPr="00511C09" w:rsidRDefault="00511C09" w:rsidP="00511C09">
      <w:pPr>
        <w:rPr>
          <w:sz w:val="20"/>
          <w:szCs w:val="20"/>
          <w:lang w:val="es-CO"/>
        </w:rPr>
      </w:pPr>
      <w:proofErr w:type="gramStart"/>
      <w:r w:rsidRPr="00511C09">
        <w:rPr>
          <w:sz w:val="20"/>
          <w:szCs w:val="20"/>
          <w:lang w:val="en-US"/>
        </w:rPr>
        <w:t></w:t>
      </w:r>
      <w:r w:rsidRPr="00511C09">
        <w:rPr>
          <w:sz w:val="20"/>
          <w:szCs w:val="20"/>
          <w:lang w:val="es-CO"/>
        </w:rPr>
        <w:t xml:space="preserve">  </w:t>
      </w:r>
      <w:r w:rsidRPr="00511C09">
        <w:rPr>
          <w:b/>
          <w:bCs/>
          <w:sz w:val="20"/>
          <w:szCs w:val="20"/>
          <w:lang w:val="es-CO"/>
        </w:rPr>
        <w:t>Pregunta</w:t>
      </w:r>
      <w:proofErr w:type="gramEnd"/>
      <w:r w:rsidRPr="00511C09">
        <w:rPr>
          <w:b/>
          <w:bCs/>
          <w:sz w:val="20"/>
          <w:szCs w:val="20"/>
          <w:lang w:val="es-CO"/>
        </w:rPr>
        <w:t xml:space="preserve"> 2:</w:t>
      </w:r>
      <w:r w:rsidRPr="00511C09">
        <w:rPr>
          <w:sz w:val="20"/>
          <w:szCs w:val="20"/>
          <w:lang w:val="es-CO"/>
        </w:rPr>
        <w:t xml:space="preserve"> La dimensión emocional del ser humano se relaciona principalmente con:</w:t>
      </w:r>
      <w:r w:rsidRPr="00511C09">
        <w:rPr>
          <w:sz w:val="20"/>
          <w:szCs w:val="20"/>
          <w:lang w:val="es-CO"/>
        </w:rPr>
        <w:br/>
      </w:r>
      <w:r w:rsidRPr="00511C09">
        <w:rPr>
          <w:b/>
          <w:bCs/>
          <w:sz w:val="20"/>
          <w:szCs w:val="20"/>
          <w:lang w:val="es-CO"/>
        </w:rPr>
        <w:t>Respuesta correcta:</w:t>
      </w:r>
      <w:r w:rsidRPr="00511C09">
        <w:rPr>
          <w:sz w:val="20"/>
          <w:szCs w:val="20"/>
          <w:lang w:val="es-CO"/>
        </w:rPr>
        <w:t xml:space="preserve"> El manejo y expresión de emociones y sentimientos.</w:t>
      </w:r>
    </w:p>
    <w:p w14:paraId="73021C53" w14:textId="77777777" w:rsidR="00511C09" w:rsidRPr="00511C09" w:rsidRDefault="00511C09" w:rsidP="00511C09">
      <w:pPr>
        <w:rPr>
          <w:sz w:val="20"/>
          <w:szCs w:val="20"/>
          <w:lang w:val="es-CO"/>
        </w:rPr>
      </w:pPr>
      <w:proofErr w:type="gramStart"/>
      <w:r w:rsidRPr="00511C09">
        <w:rPr>
          <w:sz w:val="20"/>
          <w:szCs w:val="20"/>
          <w:lang w:val="en-US"/>
        </w:rPr>
        <w:t></w:t>
      </w:r>
      <w:r w:rsidRPr="00511C09">
        <w:rPr>
          <w:sz w:val="20"/>
          <w:szCs w:val="20"/>
          <w:lang w:val="es-CO"/>
        </w:rPr>
        <w:t xml:space="preserve">  </w:t>
      </w:r>
      <w:r w:rsidRPr="00511C09">
        <w:rPr>
          <w:b/>
          <w:bCs/>
          <w:sz w:val="20"/>
          <w:szCs w:val="20"/>
          <w:lang w:val="es-CO"/>
        </w:rPr>
        <w:t>Pregunta</w:t>
      </w:r>
      <w:proofErr w:type="gramEnd"/>
      <w:r w:rsidRPr="00511C09">
        <w:rPr>
          <w:b/>
          <w:bCs/>
          <w:sz w:val="20"/>
          <w:szCs w:val="20"/>
          <w:lang w:val="es-CO"/>
        </w:rPr>
        <w:t xml:space="preserve"> 3:</w:t>
      </w:r>
      <w:r w:rsidRPr="00511C09">
        <w:rPr>
          <w:sz w:val="20"/>
          <w:szCs w:val="20"/>
          <w:lang w:val="es-CO"/>
        </w:rPr>
        <w:t xml:space="preserve"> Desde el humanismo, el ser humano se concibe como:</w:t>
      </w:r>
      <w:r w:rsidRPr="00511C09">
        <w:rPr>
          <w:sz w:val="20"/>
          <w:szCs w:val="20"/>
          <w:lang w:val="es-CO"/>
        </w:rPr>
        <w:br/>
      </w:r>
      <w:r w:rsidRPr="00511C09">
        <w:rPr>
          <w:b/>
          <w:bCs/>
          <w:sz w:val="20"/>
          <w:szCs w:val="20"/>
          <w:lang w:val="es-CO"/>
        </w:rPr>
        <w:t>Respuesta correcta:</w:t>
      </w:r>
      <w:r w:rsidRPr="00511C09">
        <w:rPr>
          <w:sz w:val="20"/>
          <w:szCs w:val="20"/>
          <w:lang w:val="es-CO"/>
        </w:rPr>
        <w:t xml:space="preserve"> Un sujeto con dignidad y capacidad de transformación.</w:t>
      </w:r>
    </w:p>
    <w:p w14:paraId="33059038" w14:textId="77777777" w:rsidR="00511C09" w:rsidRPr="00511C09" w:rsidRDefault="00511C09" w:rsidP="00511C09">
      <w:pPr>
        <w:rPr>
          <w:sz w:val="20"/>
          <w:szCs w:val="20"/>
          <w:lang w:val="es-CO"/>
        </w:rPr>
      </w:pPr>
      <w:proofErr w:type="gramStart"/>
      <w:r w:rsidRPr="00511C09">
        <w:rPr>
          <w:sz w:val="20"/>
          <w:szCs w:val="20"/>
          <w:lang w:val="en-US"/>
        </w:rPr>
        <w:t></w:t>
      </w:r>
      <w:r w:rsidRPr="00511C09">
        <w:rPr>
          <w:sz w:val="20"/>
          <w:szCs w:val="20"/>
          <w:lang w:val="es-CO"/>
        </w:rPr>
        <w:t xml:space="preserve">  </w:t>
      </w:r>
      <w:r w:rsidRPr="00511C09">
        <w:rPr>
          <w:b/>
          <w:bCs/>
          <w:sz w:val="20"/>
          <w:szCs w:val="20"/>
          <w:lang w:val="es-CO"/>
        </w:rPr>
        <w:t>Pregunta</w:t>
      </w:r>
      <w:proofErr w:type="gramEnd"/>
      <w:r w:rsidRPr="00511C09">
        <w:rPr>
          <w:b/>
          <w:bCs/>
          <w:sz w:val="20"/>
          <w:szCs w:val="20"/>
          <w:lang w:val="es-CO"/>
        </w:rPr>
        <w:t xml:space="preserve"> 4:</w:t>
      </w:r>
      <w:r w:rsidRPr="00511C09">
        <w:rPr>
          <w:sz w:val="20"/>
          <w:szCs w:val="20"/>
          <w:lang w:val="es-CO"/>
        </w:rPr>
        <w:t xml:space="preserve"> La humanización en salud se fundamenta principalmente en:</w:t>
      </w:r>
      <w:r w:rsidRPr="00511C09">
        <w:rPr>
          <w:sz w:val="20"/>
          <w:szCs w:val="20"/>
          <w:lang w:val="es-CO"/>
        </w:rPr>
        <w:br/>
      </w:r>
      <w:r w:rsidRPr="00511C09">
        <w:rPr>
          <w:b/>
          <w:bCs/>
          <w:sz w:val="20"/>
          <w:szCs w:val="20"/>
          <w:lang w:val="es-CO"/>
        </w:rPr>
        <w:t>Respuesta correcta:</w:t>
      </w:r>
      <w:r w:rsidRPr="00511C09">
        <w:rPr>
          <w:sz w:val="20"/>
          <w:szCs w:val="20"/>
          <w:lang w:val="es-CO"/>
        </w:rPr>
        <w:t xml:space="preserve"> La atención centrada en la persona.</w:t>
      </w:r>
    </w:p>
    <w:p w14:paraId="777A75C1" w14:textId="77777777" w:rsidR="00511C09" w:rsidRPr="00511C09" w:rsidRDefault="00511C09" w:rsidP="00511C09">
      <w:pPr>
        <w:rPr>
          <w:sz w:val="20"/>
          <w:szCs w:val="20"/>
          <w:lang w:val="es-CO"/>
        </w:rPr>
      </w:pPr>
      <w:proofErr w:type="gramStart"/>
      <w:r w:rsidRPr="00511C09">
        <w:rPr>
          <w:sz w:val="20"/>
          <w:szCs w:val="20"/>
          <w:lang w:val="en-US"/>
        </w:rPr>
        <w:lastRenderedPageBreak/>
        <w:t></w:t>
      </w:r>
      <w:r w:rsidRPr="00511C09">
        <w:rPr>
          <w:sz w:val="20"/>
          <w:szCs w:val="20"/>
          <w:lang w:val="es-CO"/>
        </w:rPr>
        <w:t xml:space="preserve">  </w:t>
      </w:r>
      <w:r w:rsidRPr="00511C09">
        <w:rPr>
          <w:b/>
          <w:bCs/>
          <w:sz w:val="20"/>
          <w:szCs w:val="20"/>
          <w:lang w:val="es-CO"/>
        </w:rPr>
        <w:t>Pregunta</w:t>
      </w:r>
      <w:proofErr w:type="gramEnd"/>
      <w:r w:rsidRPr="00511C09">
        <w:rPr>
          <w:b/>
          <w:bCs/>
          <w:sz w:val="20"/>
          <w:szCs w:val="20"/>
          <w:lang w:val="es-CO"/>
        </w:rPr>
        <w:t xml:space="preserve"> 5:</w:t>
      </w:r>
      <w:r w:rsidRPr="00511C09">
        <w:rPr>
          <w:sz w:val="20"/>
          <w:szCs w:val="20"/>
          <w:lang w:val="es-CO"/>
        </w:rPr>
        <w:t xml:space="preserve"> El modelo biopsicosocial explica la salud como resultado de:</w:t>
      </w:r>
      <w:r w:rsidRPr="00511C09">
        <w:rPr>
          <w:sz w:val="20"/>
          <w:szCs w:val="20"/>
          <w:lang w:val="es-CO"/>
        </w:rPr>
        <w:br/>
      </w:r>
      <w:r w:rsidRPr="00511C09">
        <w:rPr>
          <w:b/>
          <w:bCs/>
          <w:sz w:val="20"/>
          <w:szCs w:val="20"/>
          <w:lang w:val="es-CO"/>
        </w:rPr>
        <w:t>Respuesta correcta:</w:t>
      </w:r>
      <w:r w:rsidRPr="00511C09">
        <w:rPr>
          <w:sz w:val="20"/>
          <w:szCs w:val="20"/>
          <w:lang w:val="es-CO"/>
        </w:rPr>
        <w:t xml:space="preserve"> La interacción entre factores biológicos, psicológicos y sociales.</w:t>
      </w:r>
    </w:p>
    <w:p w14:paraId="30045CE8" w14:textId="77777777" w:rsidR="00511C09" w:rsidRPr="00511C09" w:rsidRDefault="00511C09" w:rsidP="00511C09">
      <w:pPr>
        <w:rPr>
          <w:sz w:val="20"/>
          <w:szCs w:val="20"/>
          <w:lang w:val="es-CO"/>
        </w:rPr>
      </w:pPr>
      <w:proofErr w:type="gramStart"/>
      <w:r w:rsidRPr="00511C09">
        <w:rPr>
          <w:sz w:val="20"/>
          <w:szCs w:val="20"/>
          <w:lang w:val="en-US"/>
        </w:rPr>
        <w:t></w:t>
      </w:r>
      <w:r w:rsidRPr="00511C09">
        <w:rPr>
          <w:sz w:val="20"/>
          <w:szCs w:val="20"/>
          <w:lang w:val="es-CO"/>
        </w:rPr>
        <w:t xml:space="preserve">  </w:t>
      </w:r>
      <w:r w:rsidRPr="00511C09">
        <w:rPr>
          <w:b/>
          <w:bCs/>
          <w:sz w:val="20"/>
          <w:szCs w:val="20"/>
          <w:lang w:val="es-CO"/>
        </w:rPr>
        <w:t>Pregunta</w:t>
      </w:r>
      <w:proofErr w:type="gramEnd"/>
      <w:r w:rsidRPr="00511C09">
        <w:rPr>
          <w:b/>
          <w:bCs/>
          <w:sz w:val="20"/>
          <w:szCs w:val="20"/>
          <w:lang w:val="es-CO"/>
        </w:rPr>
        <w:t xml:space="preserve"> 6:</w:t>
      </w:r>
      <w:r w:rsidRPr="00511C09">
        <w:rPr>
          <w:sz w:val="20"/>
          <w:szCs w:val="20"/>
          <w:lang w:val="es-CO"/>
        </w:rPr>
        <w:t xml:space="preserve"> George Engel es reconocido por:</w:t>
      </w:r>
      <w:r w:rsidRPr="00511C09">
        <w:rPr>
          <w:sz w:val="20"/>
          <w:szCs w:val="20"/>
          <w:lang w:val="es-CO"/>
        </w:rPr>
        <w:br/>
      </w:r>
      <w:r w:rsidRPr="00511C09">
        <w:rPr>
          <w:b/>
          <w:bCs/>
          <w:sz w:val="20"/>
          <w:szCs w:val="20"/>
          <w:lang w:val="es-CO"/>
        </w:rPr>
        <w:t>Respuesta correcta:</w:t>
      </w:r>
      <w:r w:rsidRPr="00511C09">
        <w:rPr>
          <w:sz w:val="20"/>
          <w:szCs w:val="20"/>
          <w:lang w:val="es-CO"/>
        </w:rPr>
        <w:t xml:space="preserve"> El modelo biopsicosocial.</w:t>
      </w:r>
    </w:p>
    <w:p w14:paraId="326D0A6C" w14:textId="77777777" w:rsidR="00511C09" w:rsidRPr="00511C09" w:rsidRDefault="00511C09" w:rsidP="00511C09">
      <w:pPr>
        <w:rPr>
          <w:sz w:val="20"/>
          <w:szCs w:val="20"/>
          <w:lang w:val="es-CO"/>
        </w:rPr>
      </w:pPr>
      <w:proofErr w:type="gramStart"/>
      <w:r w:rsidRPr="00511C09">
        <w:rPr>
          <w:sz w:val="20"/>
          <w:szCs w:val="20"/>
          <w:lang w:val="en-US"/>
        </w:rPr>
        <w:t></w:t>
      </w:r>
      <w:r w:rsidRPr="00511C09">
        <w:rPr>
          <w:sz w:val="20"/>
          <w:szCs w:val="20"/>
          <w:lang w:val="es-CO"/>
        </w:rPr>
        <w:t xml:space="preserve">  </w:t>
      </w:r>
      <w:r w:rsidRPr="00511C09">
        <w:rPr>
          <w:b/>
          <w:bCs/>
          <w:sz w:val="20"/>
          <w:szCs w:val="20"/>
          <w:lang w:val="es-CO"/>
        </w:rPr>
        <w:t>Pregunta</w:t>
      </w:r>
      <w:proofErr w:type="gramEnd"/>
      <w:r w:rsidRPr="00511C09">
        <w:rPr>
          <w:b/>
          <w:bCs/>
          <w:sz w:val="20"/>
          <w:szCs w:val="20"/>
          <w:lang w:val="es-CO"/>
        </w:rPr>
        <w:t xml:space="preserve"> 7:</w:t>
      </w:r>
      <w:r w:rsidRPr="00511C09">
        <w:rPr>
          <w:sz w:val="20"/>
          <w:szCs w:val="20"/>
          <w:lang w:val="es-CO"/>
        </w:rPr>
        <w:t xml:space="preserve"> Según Maslow, la autorrealización se alcanza cuando:</w:t>
      </w:r>
      <w:r w:rsidRPr="00511C09">
        <w:rPr>
          <w:sz w:val="20"/>
          <w:szCs w:val="20"/>
          <w:lang w:val="es-CO"/>
        </w:rPr>
        <w:br/>
      </w:r>
      <w:r w:rsidRPr="00511C09">
        <w:rPr>
          <w:b/>
          <w:bCs/>
          <w:sz w:val="20"/>
          <w:szCs w:val="20"/>
          <w:lang w:val="es-CO"/>
        </w:rPr>
        <w:t>Respuesta correcta:</w:t>
      </w:r>
      <w:r w:rsidRPr="00511C09">
        <w:rPr>
          <w:sz w:val="20"/>
          <w:szCs w:val="20"/>
          <w:lang w:val="es-CO"/>
        </w:rPr>
        <w:t xml:space="preserve"> Se satisfacen progresivamente las necesidades inferiores.</w:t>
      </w:r>
    </w:p>
    <w:p w14:paraId="1C35986B" w14:textId="77777777" w:rsidR="00511C09" w:rsidRPr="00511C09" w:rsidRDefault="00511C09" w:rsidP="00511C09">
      <w:pPr>
        <w:rPr>
          <w:sz w:val="20"/>
          <w:szCs w:val="20"/>
          <w:lang w:val="es-CO"/>
        </w:rPr>
      </w:pPr>
      <w:proofErr w:type="gramStart"/>
      <w:r w:rsidRPr="00511C09">
        <w:rPr>
          <w:sz w:val="20"/>
          <w:szCs w:val="20"/>
          <w:lang w:val="en-US"/>
        </w:rPr>
        <w:t></w:t>
      </w:r>
      <w:r w:rsidRPr="00511C09">
        <w:rPr>
          <w:sz w:val="20"/>
          <w:szCs w:val="20"/>
          <w:lang w:val="es-CO"/>
        </w:rPr>
        <w:t xml:space="preserve">  </w:t>
      </w:r>
      <w:r w:rsidRPr="00511C09">
        <w:rPr>
          <w:b/>
          <w:bCs/>
          <w:sz w:val="20"/>
          <w:szCs w:val="20"/>
          <w:lang w:val="es-CO"/>
        </w:rPr>
        <w:t>Pregunta</w:t>
      </w:r>
      <w:proofErr w:type="gramEnd"/>
      <w:r w:rsidRPr="00511C09">
        <w:rPr>
          <w:b/>
          <w:bCs/>
          <w:sz w:val="20"/>
          <w:szCs w:val="20"/>
          <w:lang w:val="es-CO"/>
        </w:rPr>
        <w:t xml:space="preserve"> 8:</w:t>
      </w:r>
      <w:r w:rsidRPr="00511C09">
        <w:rPr>
          <w:sz w:val="20"/>
          <w:szCs w:val="20"/>
          <w:lang w:val="es-CO"/>
        </w:rPr>
        <w:t xml:space="preserve"> Las necesidades fisiológicas se caracterizan por:</w:t>
      </w:r>
      <w:r w:rsidRPr="00511C09">
        <w:rPr>
          <w:sz w:val="20"/>
          <w:szCs w:val="20"/>
          <w:lang w:val="es-CO"/>
        </w:rPr>
        <w:br/>
      </w:r>
      <w:r w:rsidRPr="00511C09">
        <w:rPr>
          <w:b/>
          <w:bCs/>
          <w:sz w:val="20"/>
          <w:szCs w:val="20"/>
          <w:lang w:val="es-CO"/>
        </w:rPr>
        <w:t>Respuesta correcta:</w:t>
      </w:r>
      <w:r w:rsidRPr="00511C09">
        <w:rPr>
          <w:sz w:val="20"/>
          <w:szCs w:val="20"/>
          <w:lang w:val="es-CO"/>
        </w:rPr>
        <w:t xml:space="preserve"> Mantener el equilibrio corporal.</w:t>
      </w:r>
    </w:p>
    <w:p w14:paraId="4F2509C7" w14:textId="77777777" w:rsidR="00511C09" w:rsidRPr="00511C09" w:rsidRDefault="00511C09" w:rsidP="00511C09">
      <w:pPr>
        <w:rPr>
          <w:sz w:val="20"/>
          <w:szCs w:val="20"/>
          <w:lang w:val="es-CO"/>
        </w:rPr>
      </w:pPr>
      <w:proofErr w:type="gramStart"/>
      <w:r w:rsidRPr="00511C09">
        <w:rPr>
          <w:sz w:val="20"/>
          <w:szCs w:val="20"/>
          <w:lang w:val="en-US"/>
        </w:rPr>
        <w:t></w:t>
      </w:r>
      <w:r w:rsidRPr="00511C09">
        <w:rPr>
          <w:sz w:val="20"/>
          <w:szCs w:val="20"/>
          <w:lang w:val="es-CO"/>
        </w:rPr>
        <w:t xml:space="preserve">  </w:t>
      </w:r>
      <w:r w:rsidRPr="00511C09">
        <w:rPr>
          <w:b/>
          <w:bCs/>
          <w:sz w:val="20"/>
          <w:szCs w:val="20"/>
          <w:lang w:val="es-CO"/>
        </w:rPr>
        <w:t>Pregunta</w:t>
      </w:r>
      <w:proofErr w:type="gramEnd"/>
      <w:r w:rsidRPr="00511C09">
        <w:rPr>
          <w:b/>
          <w:bCs/>
          <w:sz w:val="20"/>
          <w:szCs w:val="20"/>
          <w:lang w:val="es-CO"/>
        </w:rPr>
        <w:t xml:space="preserve"> 9:</w:t>
      </w:r>
      <w:r w:rsidRPr="00511C09">
        <w:rPr>
          <w:sz w:val="20"/>
          <w:szCs w:val="20"/>
          <w:lang w:val="es-CO"/>
        </w:rPr>
        <w:t xml:space="preserve"> Para Amartya Sen, las capacidades humanas se entienden como:</w:t>
      </w:r>
      <w:r w:rsidRPr="00511C09">
        <w:rPr>
          <w:sz w:val="20"/>
          <w:szCs w:val="20"/>
          <w:lang w:val="es-CO"/>
        </w:rPr>
        <w:br/>
      </w:r>
      <w:r w:rsidRPr="00511C09">
        <w:rPr>
          <w:b/>
          <w:bCs/>
          <w:sz w:val="20"/>
          <w:szCs w:val="20"/>
          <w:lang w:val="es-CO"/>
        </w:rPr>
        <w:t>Respuesta correcta:</w:t>
      </w:r>
      <w:r w:rsidRPr="00511C09">
        <w:rPr>
          <w:sz w:val="20"/>
          <w:szCs w:val="20"/>
          <w:lang w:val="es-CO"/>
        </w:rPr>
        <w:t xml:space="preserve"> Libertades para lograr funcionamientos valiosos.</w:t>
      </w:r>
    </w:p>
    <w:p w14:paraId="5AF4E704" w14:textId="77777777" w:rsidR="00511C09" w:rsidRPr="00511C09" w:rsidRDefault="00511C09" w:rsidP="00511C09">
      <w:pPr>
        <w:rPr>
          <w:sz w:val="20"/>
          <w:szCs w:val="20"/>
          <w:lang w:val="es-CO"/>
        </w:rPr>
      </w:pPr>
      <w:proofErr w:type="gramStart"/>
      <w:r w:rsidRPr="00511C09">
        <w:rPr>
          <w:sz w:val="20"/>
          <w:szCs w:val="20"/>
          <w:lang w:val="en-US"/>
        </w:rPr>
        <w:t></w:t>
      </w:r>
      <w:r w:rsidRPr="00511C09">
        <w:rPr>
          <w:sz w:val="20"/>
          <w:szCs w:val="20"/>
          <w:lang w:val="es-CO"/>
        </w:rPr>
        <w:t xml:space="preserve">  </w:t>
      </w:r>
      <w:r w:rsidRPr="00511C09">
        <w:rPr>
          <w:b/>
          <w:bCs/>
          <w:sz w:val="20"/>
          <w:szCs w:val="20"/>
          <w:lang w:val="es-CO"/>
        </w:rPr>
        <w:t>Pregunta</w:t>
      </w:r>
      <w:proofErr w:type="gramEnd"/>
      <w:r w:rsidRPr="00511C09">
        <w:rPr>
          <w:b/>
          <w:bCs/>
          <w:sz w:val="20"/>
          <w:szCs w:val="20"/>
          <w:lang w:val="es-CO"/>
        </w:rPr>
        <w:t xml:space="preserve"> 10:</w:t>
      </w:r>
      <w:r w:rsidRPr="00511C09">
        <w:rPr>
          <w:sz w:val="20"/>
          <w:szCs w:val="20"/>
          <w:lang w:val="es-CO"/>
        </w:rPr>
        <w:t xml:space="preserve"> El PNUD considera capacidad esencial:</w:t>
      </w:r>
      <w:r w:rsidRPr="00511C09">
        <w:rPr>
          <w:sz w:val="20"/>
          <w:szCs w:val="20"/>
          <w:lang w:val="es-CO"/>
        </w:rPr>
        <w:br/>
      </w:r>
      <w:r w:rsidRPr="00511C09">
        <w:rPr>
          <w:b/>
          <w:bCs/>
          <w:sz w:val="20"/>
          <w:szCs w:val="20"/>
          <w:lang w:val="es-CO"/>
        </w:rPr>
        <w:t>Respuesta correcta:</w:t>
      </w:r>
      <w:r w:rsidRPr="00511C09">
        <w:rPr>
          <w:sz w:val="20"/>
          <w:szCs w:val="20"/>
          <w:lang w:val="es-CO"/>
        </w:rPr>
        <w:t xml:space="preserve"> La vida larga y saludable.</w:t>
      </w:r>
    </w:p>
    <w:p w14:paraId="004F687D" w14:textId="77777777" w:rsidR="00511C09" w:rsidRPr="00511C09" w:rsidRDefault="00511C09" w:rsidP="00511C09">
      <w:pPr>
        <w:rPr>
          <w:sz w:val="20"/>
          <w:szCs w:val="20"/>
          <w:lang w:val="es-CO"/>
        </w:rPr>
      </w:pPr>
      <w:proofErr w:type="gramStart"/>
      <w:r w:rsidRPr="00511C09">
        <w:rPr>
          <w:sz w:val="20"/>
          <w:szCs w:val="20"/>
          <w:lang w:val="en-US"/>
        </w:rPr>
        <w:t></w:t>
      </w:r>
      <w:r w:rsidRPr="00511C09">
        <w:rPr>
          <w:sz w:val="20"/>
          <w:szCs w:val="20"/>
          <w:lang w:val="es-CO"/>
        </w:rPr>
        <w:t xml:space="preserve">  </w:t>
      </w:r>
      <w:r w:rsidRPr="00511C09">
        <w:rPr>
          <w:b/>
          <w:bCs/>
          <w:sz w:val="20"/>
          <w:szCs w:val="20"/>
          <w:lang w:val="es-CO"/>
        </w:rPr>
        <w:t>Pregunta</w:t>
      </w:r>
      <w:proofErr w:type="gramEnd"/>
      <w:r w:rsidRPr="00511C09">
        <w:rPr>
          <w:b/>
          <w:bCs/>
          <w:sz w:val="20"/>
          <w:szCs w:val="20"/>
          <w:lang w:val="es-CO"/>
        </w:rPr>
        <w:t xml:space="preserve"> 11:</w:t>
      </w:r>
      <w:r w:rsidRPr="00511C09">
        <w:rPr>
          <w:sz w:val="20"/>
          <w:szCs w:val="20"/>
          <w:lang w:val="es-CO"/>
        </w:rPr>
        <w:t xml:space="preserve"> Los valores morales se caracterizan por promover:</w:t>
      </w:r>
      <w:r w:rsidRPr="00511C09">
        <w:rPr>
          <w:sz w:val="20"/>
          <w:szCs w:val="20"/>
          <w:lang w:val="es-CO"/>
        </w:rPr>
        <w:br/>
      </w:r>
      <w:r w:rsidRPr="00511C09">
        <w:rPr>
          <w:b/>
          <w:bCs/>
          <w:sz w:val="20"/>
          <w:szCs w:val="20"/>
          <w:lang w:val="es-CO"/>
        </w:rPr>
        <w:t>Respuesta correcta:</w:t>
      </w:r>
      <w:r w:rsidRPr="00511C09">
        <w:rPr>
          <w:sz w:val="20"/>
          <w:szCs w:val="20"/>
          <w:lang w:val="es-CO"/>
        </w:rPr>
        <w:t xml:space="preserve"> La compasión y la bondad.</w:t>
      </w:r>
    </w:p>
    <w:p w14:paraId="01682355" w14:textId="77777777" w:rsidR="00511C09" w:rsidRPr="00511C09" w:rsidRDefault="00511C09" w:rsidP="00511C09">
      <w:pPr>
        <w:rPr>
          <w:sz w:val="20"/>
          <w:szCs w:val="20"/>
          <w:lang w:val="es-CO"/>
        </w:rPr>
      </w:pPr>
      <w:proofErr w:type="gramStart"/>
      <w:r w:rsidRPr="00511C09">
        <w:rPr>
          <w:sz w:val="20"/>
          <w:szCs w:val="20"/>
          <w:lang w:val="en-US"/>
        </w:rPr>
        <w:t></w:t>
      </w:r>
      <w:r w:rsidRPr="00511C09">
        <w:rPr>
          <w:sz w:val="20"/>
          <w:szCs w:val="20"/>
          <w:lang w:val="es-CO"/>
        </w:rPr>
        <w:t xml:space="preserve">  </w:t>
      </w:r>
      <w:r w:rsidRPr="00511C09">
        <w:rPr>
          <w:b/>
          <w:bCs/>
          <w:sz w:val="20"/>
          <w:szCs w:val="20"/>
          <w:lang w:val="es-CO"/>
        </w:rPr>
        <w:t>Pregunta</w:t>
      </w:r>
      <w:proofErr w:type="gramEnd"/>
      <w:r w:rsidRPr="00511C09">
        <w:rPr>
          <w:b/>
          <w:bCs/>
          <w:sz w:val="20"/>
          <w:szCs w:val="20"/>
          <w:lang w:val="es-CO"/>
        </w:rPr>
        <w:t xml:space="preserve"> 12:</w:t>
      </w:r>
      <w:r w:rsidRPr="00511C09">
        <w:rPr>
          <w:sz w:val="20"/>
          <w:szCs w:val="20"/>
          <w:lang w:val="es-CO"/>
        </w:rPr>
        <w:t xml:space="preserve"> El enfoque de derechos humanos en salud se basa en:</w:t>
      </w:r>
      <w:r w:rsidRPr="00511C09">
        <w:rPr>
          <w:sz w:val="20"/>
          <w:szCs w:val="20"/>
          <w:lang w:val="es-CO"/>
        </w:rPr>
        <w:br/>
      </w:r>
      <w:r w:rsidRPr="00511C09">
        <w:rPr>
          <w:b/>
          <w:bCs/>
          <w:sz w:val="20"/>
          <w:szCs w:val="20"/>
          <w:lang w:val="es-CO"/>
        </w:rPr>
        <w:t>Respuesta correcta:</w:t>
      </w:r>
      <w:r w:rsidRPr="00511C09">
        <w:rPr>
          <w:sz w:val="20"/>
          <w:szCs w:val="20"/>
          <w:lang w:val="es-CO"/>
        </w:rPr>
        <w:t xml:space="preserve"> La igualdad en dignidad y derechos.</w:t>
      </w:r>
    </w:p>
    <w:p w14:paraId="132035E5" w14:textId="77777777" w:rsidR="00511C09" w:rsidRPr="00511C09" w:rsidRDefault="00511C09" w:rsidP="00511C09">
      <w:pPr>
        <w:rPr>
          <w:sz w:val="20"/>
          <w:szCs w:val="20"/>
          <w:lang w:val="es-CO"/>
        </w:rPr>
      </w:pPr>
      <w:proofErr w:type="gramStart"/>
      <w:r w:rsidRPr="00511C09">
        <w:rPr>
          <w:sz w:val="20"/>
          <w:szCs w:val="20"/>
          <w:lang w:val="en-US"/>
        </w:rPr>
        <w:t></w:t>
      </w:r>
      <w:r w:rsidRPr="00511C09">
        <w:rPr>
          <w:sz w:val="20"/>
          <w:szCs w:val="20"/>
          <w:lang w:val="es-CO"/>
        </w:rPr>
        <w:t xml:space="preserve">  </w:t>
      </w:r>
      <w:r w:rsidRPr="00511C09">
        <w:rPr>
          <w:b/>
          <w:bCs/>
          <w:sz w:val="20"/>
          <w:szCs w:val="20"/>
          <w:lang w:val="es-CO"/>
        </w:rPr>
        <w:t>Pregunta</w:t>
      </w:r>
      <w:proofErr w:type="gramEnd"/>
      <w:r w:rsidRPr="00511C09">
        <w:rPr>
          <w:b/>
          <w:bCs/>
          <w:sz w:val="20"/>
          <w:szCs w:val="20"/>
          <w:lang w:val="es-CO"/>
        </w:rPr>
        <w:t xml:space="preserve"> 13:</w:t>
      </w:r>
      <w:r w:rsidRPr="00511C09">
        <w:rPr>
          <w:sz w:val="20"/>
          <w:szCs w:val="20"/>
          <w:lang w:val="es-CO"/>
        </w:rPr>
        <w:t xml:space="preserve"> La comunicación asertiva se caracteriza por ser:</w:t>
      </w:r>
      <w:r w:rsidRPr="00511C09">
        <w:rPr>
          <w:sz w:val="20"/>
          <w:szCs w:val="20"/>
          <w:lang w:val="es-CO"/>
        </w:rPr>
        <w:br/>
      </w:r>
      <w:r w:rsidRPr="00511C09">
        <w:rPr>
          <w:b/>
          <w:bCs/>
          <w:sz w:val="20"/>
          <w:szCs w:val="20"/>
          <w:lang w:val="es-CO"/>
        </w:rPr>
        <w:t>Respuesta correcta:</w:t>
      </w:r>
      <w:r w:rsidRPr="00511C09">
        <w:rPr>
          <w:sz w:val="20"/>
          <w:szCs w:val="20"/>
          <w:lang w:val="es-CO"/>
        </w:rPr>
        <w:t xml:space="preserve"> Clara, respetuosa y empática.</w:t>
      </w:r>
    </w:p>
    <w:p w14:paraId="55C05503" w14:textId="77777777" w:rsidR="00511C09" w:rsidRPr="00511C09" w:rsidRDefault="00511C09" w:rsidP="00511C09">
      <w:pPr>
        <w:rPr>
          <w:sz w:val="20"/>
          <w:szCs w:val="20"/>
          <w:lang w:val="es-CO"/>
        </w:rPr>
      </w:pPr>
      <w:proofErr w:type="gramStart"/>
      <w:r w:rsidRPr="00511C09">
        <w:rPr>
          <w:sz w:val="20"/>
          <w:szCs w:val="20"/>
          <w:lang w:val="en-US"/>
        </w:rPr>
        <w:t></w:t>
      </w:r>
      <w:r w:rsidRPr="00511C09">
        <w:rPr>
          <w:sz w:val="20"/>
          <w:szCs w:val="20"/>
          <w:lang w:val="es-CO"/>
        </w:rPr>
        <w:t xml:space="preserve">  </w:t>
      </w:r>
      <w:r w:rsidRPr="00511C09">
        <w:rPr>
          <w:b/>
          <w:bCs/>
          <w:sz w:val="20"/>
          <w:szCs w:val="20"/>
          <w:lang w:val="es-CO"/>
        </w:rPr>
        <w:t>Pregunta</w:t>
      </w:r>
      <w:proofErr w:type="gramEnd"/>
      <w:r w:rsidRPr="00511C09">
        <w:rPr>
          <w:b/>
          <w:bCs/>
          <w:sz w:val="20"/>
          <w:szCs w:val="20"/>
          <w:lang w:val="es-CO"/>
        </w:rPr>
        <w:t xml:space="preserve"> 14:</w:t>
      </w:r>
      <w:r w:rsidRPr="00511C09">
        <w:rPr>
          <w:sz w:val="20"/>
          <w:szCs w:val="20"/>
          <w:lang w:val="es-CO"/>
        </w:rPr>
        <w:t xml:space="preserve"> El vínculo en salud se fortalece principalmente mediante:</w:t>
      </w:r>
      <w:r w:rsidRPr="00511C09">
        <w:rPr>
          <w:sz w:val="20"/>
          <w:szCs w:val="20"/>
          <w:lang w:val="es-CO"/>
        </w:rPr>
        <w:br/>
      </w:r>
      <w:r w:rsidRPr="00511C09">
        <w:rPr>
          <w:b/>
          <w:bCs/>
          <w:sz w:val="20"/>
          <w:szCs w:val="20"/>
          <w:lang w:val="es-CO"/>
        </w:rPr>
        <w:t>Respuesta correcta:</w:t>
      </w:r>
      <w:r w:rsidRPr="00511C09">
        <w:rPr>
          <w:sz w:val="20"/>
          <w:szCs w:val="20"/>
          <w:lang w:val="es-CO"/>
        </w:rPr>
        <w:t xml:space="preserve"> La confianza y la empatía.</w:t>
      </w:r>
    </w:p>
    <w:p w14:paraId="4E8A49CD" w14:textId="77777777" w:rsidR="00511C09" w:rsidRPr="00511C09" w:rsidRDefault="00511C09" w:rsidP="00511C09">
      <w:pPr>
        <w:rPr>
          <w:sz w:val="20"/>
          <w:szCs w:val="20"/>
          <w:lang w:val="es-CO"/>
        </w:rPr>
      </w:pPr>
      <w:proofErr w:type="gramStart"/>
      <w:r w:rsidRPr="00511C09">
        <w:rPr>
          <w:sz w:val="20"/>
          <w:szCs w:val="20"/>
          <w:lang w:val="en-US"/>
        </w:rPr>
        <w:t></w:t>
      </w:r>
      <w:r w:rsidRPr="00511C09">
        <w:rPr>
          <w:sz w:val="20"/>
          <w:szCs w:val="20"/>
          <w:lang w:val="es-CO"/>
        </w:rPr>
        <w:t xml:space="preserve">  </w:t>
      </w:r>
      <w:r w:rsidRPr="00511C09">
        <w:rPr>
          <w:b/>
          <w:bCs/>
          <w:sz w:val="20"/>
          <w:szCs w:val="20"/>
          <w:lang w:val="es-CO"/>
        </w:rPr>
        <w:t>Pregunta</w:t>
      </w:r>
      <w:proofErr w:type="gramEnd"/>
      <w:r w:rsidRPr="00511C09">
        <w:rPr>
          <w:b/>
          <w:bCs/>
          <w:sz w:val="20"/>
          <w:szCs w:val="20"/>
          <w:lang w:val="es-CO"/>
        </w:rPr>
        <w:t xml:space="preserve"> 15:</w:t>
      </w:r>
      <w:r w:rsidRPr="00511C09">
        <w:rPr>
          <w:sz w:val="20"/>
          <w:szCs w:val="20"/>
          <w:lang w:val="es-CO"/>
        </w:rPr>
        <w:t xml:space="preserve"> La inteligencia emocional enfatiza la capacidad de:</w:t>
      </w:r>
      <w:r w:rsidRPr="00511C09">
        <w:rPr>
          <w:sz w:val="20"/>
          <w:szCs w:val="20"/>
          <w:lang w:val="es-CO"/>
        </w:rPr>
        <w:br/>
      </w:r>
      <w:r w:rsidRPr="00511C09">
        <w:rPr>
          <w:b/>
          <w:bCs/>
          <w:sz w:val="20"/>
          <w:szCs w:val="20"/>
          <w:lang w:val="es-CO"/>
        </w:rPr>
        <w:t>Respuesta correcta:</w:t>
      </w:r>
      <w:r w:rsidRPr="00511C09">
        <w:rPr>
          <w:sz w:val="20"/>
          <w:szCs w:val="20"/>
          <w:lang w:val="es-CO"/>
        </w:rPr>
        <w:t xml:space="preserve"> Comprender y regular emociones propias y ajenas.</w:t>
      </w:r>
    </w:p>
    <w:p w14:paraId="2A3E2506" w14:textId="77777777" w:rsidR="00511C09" w:rsidRPr="00511C09" w:rsidRDefault="00511C09" w:rsidP="00511C09">
      <w:pPr>
        <w:rPr>
          <w:sz w:val="20"/>
          <w:szCs w:val="20"/>
          <w:lang w:val="es-CO"/>
        </w:rPr>
      </w:pPr>
      <w:proofErr w:type="gramStart"/>
      <w:r w:rsidRPr="00511C09">
        <w:rPr>
          <w:sz w:val="20"/>
          <w:szCs w:val="20"/>
          <w:lang w:val="en-US"/>
        </w:rPr>
        <w:t></w:t>
      </w:r>
      <w:r w:rsidRPr="00511C09">
        <w:rPr>
          <w:sz w:val="20"/>
          <w:szCs w:val="20"/>
          <w:lang w:val="es-CO"/>
        </w:rPr>
        <w:t xml:space="preserve">  </w:t>
      </w:r>
      <w:r w:rsidRPr="00511C09">
        <w:rPr>
          <w:b/>
          <w:bCs/>
          <w:sz w:val="20"/>
          <w:szCs w:val="20"/>
          <w:lang w:val="es-CO"/>
        </w:rPr>
        <w:t>Pregunta</w:t>
      </w:r>
      <w:proofErr w:type="gramEnd"/>
      <w:r w:rsidRPr="00511C09">
        <w:rPr>
          <w:b/>
          <w:bCs/>
          <w:sz w:val="20"/>
          <w:szCs w:val="20"/>
          <w:lang w:val="es-CO"/>
        </w:rPr>
        <w:t xml:space="preserve"> 16:</w:t>
      </w:r>
      <w:r w:rsidRPr="00511C09">
        <w:rPr>
          <w:sz w:val="20"/>
          <w:szCs w:val="20"/>
          <w:lang w:val="es-CO"/>
        </w:rPr>
        <w:t xml:space="preserve"> Una barrera de la comunicación es:</w:t>
      </w:r>
      <w:r w:rsidRPr="00511C09">
        <w:rPr>
          <w:sz w:val="20"/>
          <w:szCs w:val="20"/>
          <w:lang w:val="es-CO"/>
        </w:rPr>
        <w:br/>
      </w:r>
      <w:r w:rsidRPr="00511C09">
        <w:rPr>
          <w:b/>
          <w:bCs/>
          <w:sz w:val="20"/>
          <w:szCs w:val="20"/>
          <w:lang w:val="es-CO"/>
        </w:rPr>
        <w:t>Respuesta correcta:</w:t>
      </w:r>
      <w:r w:rsidRPr="00511C09">
        <w:rPr>
          <w:sz w:val="20"/>
          <w:szCs w:val="20"/>
          <w:lang w:val="es-CO"/>
        </w:rPr>
        <w:t xml:space="preserve"> La percepción selectiva.</w:t>
      </w:r>
    </w:p>
    <w:p w14:paraId="2D1F3212" w14:textId="77777777" w:rsidR="00511C09" w:rsidRPr="00511C09" w:rsidRDefault="00511C09" w:rsidP="00511C09">
      <w:pPr>
        <w:rPr>
          <w:sz w:val="20"/>
          <w:szCs w:val="20"/>
          <w:lang w:val="es-CO"/>
        </w:rPr>
      </w:pPr>
      <w:proofErr w:type="gramStart"/>
      <w:r w:rsidRPr="00511C09">
        <w:rPr>
          <w:sz w:val="20"/>
          <w:szCs w:val="20"/>
          <w:lang w:val="en-US"/>
        </w:rPr>
        <w:t></w:t>
      </w:r>
      <w:r w:rsidRPr="00511C09">
        <w:rPr>
          <w:sz w:val="20"/>
          <w:szCs w:val="20"/>
          <w:lang w:val="es-CO"/>
        </w:rPr>
        <w:t xml:space="preserve">  </w:t>
      </w:r>
      <w:r w:rsidRPr="00511C09">
        <w:rPr>
          <w:b/>
          <w:bCs/>
          <w:sz w:val="20"/>
          <w:szCs w:val="20"/>
          <w:lang w:val="es-CO"/>
        </w:rPr>
        <w:t>Pregunta</w:t>
      </w:r>
      <w:proofErr w:type="gramEnd"/>
      <w:r w:rsidRPr="00511C09">
        <w:rPr>
          <w:b/>
          <w:bCs/>
          <w:sz w:val="20"/>
          <w:szCs w:val="20"/>
          <w:lang w:val="es-CO"/>
        </w:rPr>
        <w:t xml:space="preserve"> 17:</w:t>
      </w:r>
      <w:r w:rsidRPr="00511C09">
        <w:rPr>
          <w:sz w:val="20"/>
          <w:szCs w:val="20"/>
          <w:lang w:val="es-CO"/>
        </w:rPr>
        <w:t xml:space="preserve"> No corresponde a un ejemplo de humanización en salud:</w:t>
      </w:r>
      <w:r w:rsidRPr="00511C09">
        <w:rPr>
          <w:sz w:val="20"/>
          <w:szCs w:val="20"/>
          <w:lang w:val="es-CO"/>
        </w:rPr>
        <w:br/>
      </w:r>
      <w:r w:rsidRPr="00511C09">
        <w:rPr>
          <w:b/>
          <w:bCs/>
          <w:sz w:val="20"/>
          <w:szCs w:val="20"/>
          <w:lang w:val="es-CO"/>
        </w:rPr>
        <w:t>Respuesta correcta:</w:t>
      </w:r>
      <w:r w:rsidRPr="00511C09">
        <w:rPr>
          <w:sz w:val="20"/>
          <w:szCs w:val="20"/>
          <w:lang w:val="es-CO"/>
        </w:rPr>
        <w:t xml:space="preserve"> Priorizar procesos financieros sobre el bienestar.</w:t>
      </w:r>
    </w:p>
    <w:p w14:paraId="20D09CAE" w14:textId="77777777" w:rsidR="00511C09" w:rsidRPr="00511C09" w:rsidRDefault="00511C09" w:rsidP="00511C09">
      <w:pPr>
        <w:rPr>
          <w:sz w:val="20"/>
          <w:szCs w:val="20"/>
          <w:lang w:val="es-CO"/>
        </w:rPr>
      </w:pPr>
      <w:proofErr w:type="gramStart"/>
      <w:r w:rsidRPr="00511C09">
        <w:rPr>
          <w:sz w:val="20"/>
          <w:szCs w:val="20"/>
          <w:lang w:val="en-US"/>
        </w:rPr>
        <w:t></w:t>
      </w:r>
      <w:r w:rsidRPr="00511C09">
        <w:rPr>
          <w:sz w:val="20"/>
          <w:szCs w:val="20"/>
          <w:lang w:val="es-CO"/>
        </w:rPr>
        <w:t xml:space="preserve">  </w:t>
      </w:r>
      <w:r w:rsidRPr="00511C09">
        <w:rPr>
          <w:b/>
          <w:bCs/>
          <w:sz w:val="20"/>
          <w:szCs w:val="20"/>
          <w:lang w:val="es-CO"/>
        </w:rPr>
        <w:t>Pregunta</w:t>
      </w:r>
      <w:proofErr w:type="gramEnd"/>
      <w:r w:rsidRPr="00511C09">
        <w:rPr>
          <w:b/>
          <w:bCs/>
          <w:sz w:val="20"/>
          <w:szCs w:val="20"/>
          <w:lang w:val="es-CO"/>
        </w:rPr>
        <w:t xml:space="preserve"> 18:</w:t>
      </w:r>
      <w:r w:rsidRPr="00511C09">
        <w:rPr>
          <w:sz w:val="20"/>
          <w:szCs w:val="20"/>
          <w:lang w:val="es-CO"/>
        </w:rPr>
        <w:t xml:space="preserve"> El enfoque intercultural en salud promueve:</w:t>
      </w:r>
      <w:r w:rsidRPr="00511C09">
        <w:rPr>
          <w:sz w:val="20"/>
          <w:szCs w:val="20"/>
          <w:lang w:val="es-CO"/>
        </w:rPr>
        <w:br/>
      </w:r>
      <w:r w:rsidRPr="00511C09">
        <w:rPr>
          <w:b/>
          <w:bCs/>
          <w:sz w:val="20"/>
          <w:szCs w:val="20"/>
          <w:lang w:val="es-CO"/>
        </w:rPr>
        <w:t>Respuesta correcta:</w:t>
      </w:r>
      <w:r w:rsidRPr="00511C09">
        <w:rPr>
          <w:sz w:val="20"/>
          <w:szCs w:val="20"/>
          <w:lang w:val="es-CO"/>
        </w:rPr>
        <w:t xml:space="preserve"> El respeto por saberes y prácticas diversas.</w:t>
      </w:r>
    </w:p>
    <w:p w14:paraId="7E178544" w14:textId="77777777" w:rsidR="00511C09" w:rsidRPr="00511C09" w:rsidRDefault="00511C09" w:rsidP="00511C09">
      <w:pPr>
        <w:rPr>
          <w:sz w:val="20"/>
          <w:szCs w:val="20"/>
          <w:lang w:val="es-CO"/>
        </w:rPr>
      </w:pPr>
      <w:proofErr w:type="gramStart"/>
      <w:r w:rsidRPr="00511C09">
        <w:rPr>
          <w:sz w:val="20"/>
          <w:szCs w:val="20"/>
          <w:lang w:val="en-US"/>
        </w:rPr>
        <w:t></w:t>
      </w:r>
      <w:r w:rsidRPr="00511C09">
        <w:rPr>
          <w:sz w:val="20"/>
          <w:szCs w:val="20"/>
          <w:lang w:val="es-CO"/>
        </w:rPr>
        <w:t xml:space="preserve">  </w:t>
      </w:r>
      <w:r w:rsidRPr="00511C09">
        <w:rPr>
          <w:b/>
          <w:bCs/>
          <w:sz w:val="20"/>
          <w:szCs w:val="20"/>
          <w:lang w:val="es-CO"/>
        </w:rPr>
        <w:t>Pregunta</w:t>
      </w:r>
      <w:proofErr w:type="gramEnd"/>
      <w:r w:rsidRPr="00511C09">
        <w:rPr>
          <w:b/>
          <w:bCs/>
          <w:sz w:val="20"/>
          <w:szCs w:val="20"/>
          <w:lang w:val="es-CO"/>
        </w:rPr>
        <w:t xml:space="preserve"> 19:</w:t>
      </w:r>
      <w:r w:rsidRPr="00511C09">
        <w:rPr>
          <w:sz w:val="20"/>
          <w:szCs w:val="20"/>
          <w:lang w:val="es-CO"/>
        </w:rPr>
        <w:t xml:space="preserve"> La humanización en salud implica:</w:t>
      </w:r>
      <w:r w:rsidRPr="00511C09">
        <w:rPr>
          <w:sz w:val="20"/>
          <w:szCs w:val="20"/>
          <w:lang w:val="es-CO"/>
        </w:rPr>
        <w:br/>
      </w:r>
      <w:r w:rsidRPr="00511C09">
        <w:rPr>
          <w:b/>
          <w:bCs/>
          <w:sz w:val="20"/>
          <w:szCs w:val="20"/>
          <w:lang w:val="es-CO"/>
        </w:rPr>
        <w:t>Respuesta correcta:</w:t>
      </w:r>
      <w:r w:rsidRPr="00511C09">
        <w:rPr>
          <w:sz w:val="20"/>
          <w:szCs w:val="20"/>
          <w:lang w:val="es-CO"/>
        </w:rPr>
        <w:t xml:space="preserve"> Cambios en actitudes, prácticas y gestión.</w:t>
      </w:r>
    </w:p>
    <w:p w14:paraId="67607B89" w14:textId="77777777" w:rsidR="00511C09" w:rsidRPr="00511C09" w:rsidRDefault="00511C09" w:rsidP="00511C09">
      <w:pPr>
        <w:rPr>
          <w:sz w:val="20"/>
          <w:szCs w:val="20"/>
          <w:lang w:val="es-CO"/>
        </w:rPr>
      </w:pPr>
      <w:proofErr w:type="gramStart"/>
      <w:r w:rsidRPr="00511C09">
        <w:rPr>
          <w:sz w:val="20"/>
          <w:szCs w:val="20"/>
          <w:lang w:val="en-US"/>
        </w:rPr>
        <w:t></w:t>
      </w:r>
      <w:r w:rsidRPr="00511C09">
        <w:rPr>
          <w:sz w:val="20"/>
          <w:szCs w:val="20"/>
          <w:lang w:val="es-CO"/>
        </w:rPr>
        <w:t xml:space="preserve">  </w:t>
      </w:r>
      <w:r w:rsidRPr="00511C09">
        <w:rPr>
          <w:b/>
          <w:bCs/>
          <w:sz w:val="20"/>
          <w:szCs w:val="20"/>
          <w:lang w:val="es-CO"/>
        </w:rPr>
        <w:t>Pregunta</w:t>
      </w:r>
      <w:proofErr w:type="gramEnd"/>
      <w:r w:rsidRPr="00511C09">
        <w:rPr>
          <w:b/>
          <w:bCs/>
          <w:sz w:val="20"/>
          <w:szCs w:val="20"/>
          <w:lang w:val="es-CO"/>
        </w:rPr>
        <w:t xml:space="preserve"> 20:</w:t>
      </w:r>
      <w:r w:rsidRPr="00511C09">
        <w:rPr>
          <w:sz w:val="20"/>
          <w:szCs w:val="20"/>
          <w:lang w:val="es-CO"/>
        </w:rPr>
        <w:t xml:space="preserve"> La base de una atención humanizada en salud es:</w:t>
      </w:r>
      <w:r w:rsidRPr="00511C09">
        <w:rPr>
          <w:sz w:val="20"/>
          <w:szCs w:val="20"/>
          <w:lang w:val="es-CO"/>
        </w:rPr>
        <w:br/>
      </w:r>
      <w:r w:rsidRPr="00511C09">
        <w:rPr>
          <w:b/>
          <w:bCs/>
          <w:sz w:val="20"/>
          <w:szCs w:val="20"/>
          <w:lang w:val="es-CO"/>
        </w:rPr>
        <w:t>Respuesta correcta:</w:t>
      </w:r>
      <w:r w:rsidRPr="00511C09">
        <w:rPr>
          <w:sz w:val="20"/>
          <w:szCs w:val="20"/>
          <w:lang w:val="es-CO"/>
        </w:rPr>
        <w:t xml:space="preserve"> La actitud del personal de salud.</w:t>
      </w:r>
    </w:p>
    <w:p w14:paraId="67583912" w14:textId="77777777" w:rsidR="00511C09" w:rsidRPr="00511C09" w:rsidRDefault="00511C09">
      <w:pPr>
        <w:rPr>
          <w:sz w:val="20"/>
          <w:szCs w:val="20"/>
          <w:lang w:val="es-CO"/>
        </w:rPr>
      </w:pPr>
    </w:p>
    <w:sectPr w:rsidR="00511C09" w:rsidRPr="00511C09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336F0" w14:textId="77777777" w:rsidR="002E777A" w:rsidRDefault="002E777A">
      <w:pPr>
        <w:spacing w:line="240" w:lineRule="auto"/>
      </w:pPr>
      <w:r>
        <w:separator/>
      </w:r>
    </w:p>
  </w:endnote>
  <w:endnote w:type="continuationSeparator" w:id="0">
    <w:p w14:paraId="65824902" w14:textId="77777777" w:rsidR="002E777A" w:rsidRDefault="002E77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D4255" w14:textId="77777777" w:rsidR="002E777A" w:rsidRDefault="002E777A">
      <w:pPr>
        <w:spacing w:line="240" w:lineRule="auto"/>
      </w:pPr>
      <w:r>
        <w:separator/>
      </w:r>
    </w:p>
  </w:footnote>
  <w:footnote w:type="continuationSeparator" w:id="0">
    <w:p w14:paraId="0A8E1B2C" w14:textId="77777777" w:rsidR="002E777A" w:rsidRDefault="002E77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750851003">
    <w:abstractNumId w:val="1"/>
  </w:num>
  <w:num w:numId="2" w16cid:durableId="67195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6169C"/>
    <w:rsid w:val="0018141D"/>
    <w:rsid w:val="0018472E"/>
    <w:rsid w:val="00190C2E"/>
    <w:rsid w:val="0019619C"/>
    <w:rsid w:val="001B5182"/>
    <w:rsid w:val="001B5CD5"/>
    <w:rsid w:val="001C2159"/>
    <w:rsid w:val="001D26EF"/>
    <w:rsid w:val="001D65D0"/>
    <w:rsid w:val="001F0B68"/>
    <w:rsid w:val="001F39BB"/>
    <w:rsid w:val="00230CDA"/>
    <w:rsid w:val="00237367"/>
    <w:rsid w:val="00274161"/>
    <w:rsid w:val="00280A13"/>
    <w:rsid w:val="002B0D14"/>
    <w:rsid w:val="002B482D"/>
    <w:rsid w:val="002C312D"/>
    <w:rsid w:val="002C72F8"/>
    <w:rsid w:val="002D1FCC"/>
    <w:rsid w:val="002D3052"/>
    <w:rsid w:val="002E46FB"/>
    <w:rsid w:val="002E777A"/>
    <w:rsid w:val="003229E8"/>
    <w:rsid w:val="00327B28"/>
    <w:rsid w:val="00353517"/>
    <w:rsid w:val="003605E9"/>
    <w:rsid w:val="00362E05"/>
    <w:rsid w:val="00363102"/>
    <w:rsid w:val="00366D43"/>
    <w:rsid w:val="00375645"/>
    <w:rsid w:val="00376363"/>
    <w:rsid w:val="00381FE7"/>
    <w:rsid w:val="00383143"/>
    <w:rsid w:val="003853BB"/>
    <w:rsid w:val="00391997"/>
    <w:rsid w:val="0040456C"/>
    <w:rsid w:val="00407479"/>
    <w:rsid w:val="004470B7"/>
    <w:rsid w:val="00450223"/>
    <w:rsid w:val="00455BED"/>
    <w:rsid w:val="004623C3"/>
    <w:rsid w:val="004666D8"/>
    <w:rsid w:val="00475EC9"/>
    <w:rsid w:val="00482779"/>
    <w:rsid w:val="00482C46"/>
    <w:rsid w:val="004860BB"/>
    <w:rsid w:val="004A00B2"/>
    <w:rsid w:val="004E274A"/>
    <w:rsid w:val="00511C09"/>
    <w:rsid w:val="005241C7"/>
    <w:rsid w:val="00556790"/>
    <w:rsid w:val="00562E03"/>
    <w:rsid w:val="0057369A"/>
    <w:rsid w:val="0058457B"/>
    <w:rsid w:val="005861AB"/>
    <w:rsid w:val="00597DCD"/>
    <w:rsid w:val="005D6C01"/>
    <w:rsid w:val="005F0403"/>
    <w:rsid w:val="005F2AFF"/>
    <w:rsid w:val="005F3907"/>
    <w:rsid w:val="005F52C4"/>
    <w:rsid w:val="00605BFE"/>
    <w:rsid w:val="00616AB3"/>
    <w:rsid w:val="00626669"/>
    <w:rsid w:val="00654A50"/>
    <w:rsid w:val="006711D8"/>
    <w:rsid w:val="006750A6"/>
    <w:rsid w:val="00684E23"/>
    <w:rsid w:val="006A05EF"/>
    <w:rsid w:val="006B1407"/>
    <w:rsid w:val="006C52FA"/>
    <w:rsid w:val="006F219D"/>
    <w:rsid w:val="00701B54"/>
    <w:rsid w:val="00717201"/>
    <w:rsid w:val="007259E8"/>
    <w:rsid w:val="00725E57"/>
    <w:rsid w:val="00736566"/>
    <w:rsid w:val="00753C6A"/>
    <w:rsid w:val="0075648A"/>
    <w:rsid w:val="007570D8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B748D"/>
    <w:rsid w:val="007C1470"/>
    <w:rsid w:val="007C58F7"/>
    <w:rsid w:val="007D487F"/>
    <w:rsid w:val="00805A67"/>
    <w:rsid w:val="008117FF"/>
    <w:rsid w:val="00814E3C"/>
    <w:rsid w:val="00817E15"/>
    <w:rsid w:val="00822675"/>
    <w:rsid w:val="00822B52"/>
    <w:rsid w:val="00825F05"/>
    <w:rsid w:val="00836FBD"/>
    <w:rsid w:val="008403A4"/>
    <w:rsid w:val="00862211"/>
    <w:rsid w:val="00875D40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A52F5"/>
    <w:rsid w:val="009B224D"/>
    <w:rsid w:val="009C2A48"/>
    <w:rsid w:val="009D0756"/>
    <w:rsid w:val="009D1BF1"/>
    <w:rsid w:val="009D37F0"/>
    <w:rsid w:val="009D5530"/>
    <w:rsid w:val="009E2C78"/>
    <w:rsid w:val="009F77A1"/>
    <w:rsid w:val="00A164C7"/>
    <w:rsid w:val="00A50801"/>
    <w:rsid w:val="00A6073A"/>
    <w:rsid w:val="00A92AA0"/>
    <w:rsid w:val="00A9514B"/>
    <w:rsid w:val="00AD2166"/>
    <w:rsid w:val="00AD367E"/>
    <w:rsid w:val="00AF040D"/>
    <w:rsid w:val="00AF69DD"/>
    <w:rsid w:val="00B00A40"/>
    <w:rsid w:val="00B02B81"/>
    <w:rsid w:val="00B05A39"/>
    <w:rsid w:val="00B1091B"/>
    <w:rsid w:val="00B11CF2"/>
    <w:rsid w:val="00B11F76"/>
    <w:rsid w:val="00B3090D"/>
    <w:rsid w:val="00B33D03"/>
    <w:rsid w:val="00B5221D"/>
    <w:rsid w:val="00B53BB8"/>
    <w:rsid w:val="00B636EC"/>
    <w:rsid w:val="00B63D1C"/>
    <w:rsid w:val="00B868EC"/>
    <w:rsid w:val="00B93536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20B6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17F4B"/>
    <w:rsid w:val="00D80CD6"/>
    <w:rsid w:val="00D9536A"/>
    <w:rsid w:val="00D96770"/>
    <w:rsid w:val="00DD5AE5"/>
    <w:rsid w:val="00DE0ECD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634DC"/>
    <w:rsid w:val="00F65F25"/>
    <w:rsid w:val="00F70AE9"/>
    <w:rsid w:val="00F76581"/>
    <w:rsid w:val="00F97BD8"/>
    <w:rsid w:val="00FE3AB0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4D1"/>
  </w:style>
  <w:style w:type="paragraph" w:styleId="Footer">
    <w:name w:val="footer"/>
    <w:basedOn w:val="Normal"/>
    <w:link w:val="FooterCh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4D1"/>
  </w:style>
  <w:style w:type="paragraph" w:styleId="ListParagraph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1B0379-EA26-470F-9ED5-63C584F28D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6</Pages>
  <Words>1997</Words>
  <Characters>11387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veimar celis melendez</cp:lastModifiedBy>
  <cp:revision>94</cp:revision>
  <dcterms:created xsi:type="dcterms:W3CDTF">2026-02-06T13:34:00Z</dcterms:created>
  <dcterms:modified xsi:type="dcterms:W3CDTF">2026-02-18T02:12:00Z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