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Pr="0077562D" w:rsidR="00D0724E" w:rsidP="00D0724E" w:rsidRDefault="00D0724E" w14:paraId="2A02C10C" w14:textId="77777777">
      <w:pPr>
        <w:jc w:val="center"/>
        <w:rPr>
          <w:rFonts w:ascii="Arial" w:hAnsi="Arial" w:cs="Arial"/>
          <w:b/>
          <w:sz w:val="20"/>
          <w:szCs w:val="20"/>
          <w:lang w:val="es-ES_tradnl"/>
        </w:rPr>
      </w:pPr>
      <w:r w:rsidRPr="0077562D">
        <w:rPr>
          <w:rFonts w:ascii="Arial" w:hAnsi="Arial" w:cs="Arial"/>
          <w:b/>
          <w:sz w:val="20"/>
          <w:szCs w:val="20"/>
          <w:lang w:val="es-ES_tradnl"/>
        </w:rPr>
        <w:t>GUION INTRODUCCIÓN COMPONENTE FORMATIVO 01</w:t>
      </w:r>
    </w:p>
    <w:p w:rsidRPr="00766214" w:rsidR="004A22B0" w:rsidP="68AFBAD6" w:rsidRDefault="00D0724E" w14:paraId="2FEB5F52" w14:textId="7C262F87">
      <w:pPr>
        <w:jc w:val="center"/>
        <w:rPr>
          <w:rFonts w:ascii="Arial" w:hAnsi="Arial" w:cs="Arial"/>
          <w:b w:val="1"/>
          <w:bCs w:val="1"/>
          <w:sz w:val="20"/>
          <w:szCs w:val="20"/>
          <w:lang w:val="es-ES"/>
        </w:rPr>
      </w:pPr>
      <w:r w:rsidRPr="68AFBAD6" w:rsidR="00D0724E">
        <w:rPr>
          <w:rFonts w:ascii="Arial" w:hAnsi="Arial" w:cs="Arial"/>
          <w:sz w:val="20"/>
          <w:szCs w:val="20"/>
          <w:lang w:val="es-ES"/>
        </w:rPr>
        <w:t>Título del video:</w:t>
      </w:r>
      <w:r w:rsidRPr="68AFBAD6" w:rsidR="00D0724E">
        <w:rPr>
          <w:rFonts w:ascii="Arial" w:hAnsi="Arial" w:cs="Arial"/>
          <w:b w:val="1"/>
          <w:bCs w:val="1"/>
          <w:sz w:val="20"/>
          <w:szCs w:val="20"/>
          <w:lang w:val="es-ES"/>
        </w:rPr>
        <w:t xml:space="preserve"> </w:t>
      </w:r>
      <w:r w:rsidRPr="68AFBAD6" w:rsidR="009C7C29">
        <w:rPr>
          <w:rFonts w:ascii="Arial" w:hAnsi="Arial" w:cs="Arial"/>
          <w:b w:val="1"/>
          <w:bCs w:val="1"/>
          <w:sz w:val="20"/>
          <w:szCs w:val="20"/>
          <w:lang w:val="es-ES"/>
        </w:rPr>
        <w:t xml:space="preserve">Contextualización </w:t>
      </w:r>
      <w:r w:rsidRPr="68AFBAD6" w:rsidR="69851973">
        <w:rPr>
          <w:rFonts w:ascii="Arial" w:hAnsi="Arial" w:cs="Arial"/>
          <w:b w:val="1"/>
          <w:bCs w:val="1"/>
          <w:sz w:val="20"/>
          <w:szCs w:val="20"/>
          <w:lang w:val="es-ES"/>
        </w:rPr>
        <w:t xml:space="preserve">del </w:t>
      </w:r>
      <w:r w:rsidRPr="68AFBAD6" w:rsidR="009C7C29">
        <w:rPr>
          <w:rFonts w:ascii="Arial" w:hAnsi="Arial" w:cs="Arial"/>
          <w:b w:val="1"/>
          <w:bCs w:val="1"/>
          <w:sz w:val="20"/>
          <w:szCs w:val="20"/>
          <w:lang w:val="es-ES"/>
        </w:rPr>
        <w:t>ser humano y humanización en salud</w:t>
      </w:r>
    </w:p>
    <w:p w:rsidRPr="00766214" w:rsidR="00766214" w:rsidP="00766214" w:rsidRDefault="00766214" w14:paraId="4B5A36B5" w14:textId="77777777">
      <w:pPr>
        <w:pStyle w:val="NormalWeb"/>
        <w:rPr>
          <w:rFonts w:ascii="Calibri" w:hAnsi="Calibri" w:cs="Calibri"/>
          <w:sz w:val="22"/>
          <w:szCs w:val="22"/>
        </w:rPr>
      </w:pPr>
      <w:r w:rsidRPr="004252F8">
        <w:rPr>
          <w:rFonts w:ascii="Calibri" w:hAnsi="Calibri" w:cs="Calibri"/>
          <w:b/>
          <w:bCs/>
          <w:sz w:val="22"/>
          <w:szCs w:val="22"/>
        </w:rPr>
        <w:t xml:space="preserve">Hablar de </w:t>
      </w:r>
      <w:r w:rsidRPr="00766214">
        <w:rPr>
          <w:rStyle w:val="Textoennegrita"/>
          <w:rFonts w:ascii="Calibri" w:hAnsi="Calibri" w:cs="Calibri"/>
          <w:sz w:val="22"/>
          <w:szCs w:val="22"/>
        </w:rPr>
        <w:t>salud</w:t>
      </w:r>
      <w:r w:rsidRPr="00766214">
        <w:rPr>
          <w:rFonts w:ascii="Calibri" w:hAnsi="Calibri" w:cs="Calibri"/>
          <w:sz w:val="22"/>
          <w:szCs w:val="22"/>
        </w:rPr>
        <w:t xml:space="preserve"> es hablar, ante todo, del </w:t>
      </w:r>
      <w:r w:rsidRPr="00766214">
        <w:rPr>
          <w:rStyle w:val="Textoennegrita"/>
          <w:rFonts w:ascii="Calibri" w:hAnsi="Calibri" w:cs="Calibri"/>
          <w:sz w:val="22"/>
          <w:szCs w:val="22"/>
        </w:rPr>
        <w:t>ser humano</w:t>
      </w:r>
      <w:r w:rsidRPr="00766214">
        <w:rPr>
          <w:rFonts w:ascii="Calibri" w:hAnsi="Calibri" w:cs="Calibri"/>
          <w:sz w:val="22"/>
          <w:szCs w:val="22"/>
        </w:rPr>
        <w:t xml:space="preserve">. No solo de su </w:t>
      </w:r>
      <w:r w:rsidRPr="00766214">
        <w:rPr>
          <w:rStyle w:val="Textoennegrita"/>
          <w:rFonts w:ascii="Calibri" w:hAnsi="Calibri" w:cs="Calibri"/>
          <w:sz w:val="22"/>
          <w:szCs w:val="22"/>
        </w:rPr>
        <w:t>cuerpo</w:t>
      </w:r>
      <w:r w:rsidRPr="00766214">
        <w:rPr>
          <w:rFonts w:ascii="Calibri" w:hAnsi="Calibri" w:cs="Calibri"/>
          <w:sz w:val="22"/>
          <w:szCs w:val="22"/>
        </w:rPr>
        <w:t xml:space="preserve">, sino de su </w:t>
      </w:r>
      <w:r w:rsidRPr="00766214">
        <w:rPr>
          <w:rStyle w:val="Textoennegrita"/>
          <w:rFonts w:ascii="Calibri" w:hAnsi="Calibri" w:cs="Calibri"/>
          <w:sz w:val="22"/>
          <w:szCs w:val="22"/>
        </w:rPr>
        <w:t>historia</w:t>
      </w:r>
      <w:r w:rsidRPr="00766214">
        <w:rPr>
          <w:rFonts w:ascii="Calibri" w:hAnsi="Calibri" w:cs="Calibri"/>
          <w:sz w:val="22"/>
          <w:szCs w:val="22"/>
        </w:rPr>
        <w:t xml:space="preserve">, sus </w:t>
      </w:r>
      <w:r w:rsidRPr="00766214">
        <w:rPr>
          <w:rStyle w:val="Textoennegrita"/>
          <w:rFonts w:ascii="Calibri" w:hAnsi="Calibri" w:cs="Calibri"/>
          <w:sz w:val="22"/>
          <w:szCs w:val="22"/>
        </w:rPr>
        <w:t>emociones</w:t>
      </w:r>
      <w:r w:rsidRPr="00766214">
        <w:rPr>
          <w:rFonts w:ascii="Calibri" w:hAnsi="Calibri" w:cs="Calibri"/>
          <w:sz w:val="22"/>
          <w:szCs w:val="22"/>
        </w:rPr>
        <w:t xml:space="preserve">, sus </w:t>
      </w:r>
      <w:r w:rsidRPr="00766214">
        <w:rPr>
          <w:rStyle w:val="Textoennegrita"/>
          <w:rFonts w:ascii="Calibri" w:hAnsi="Calibri" w:cs="Calibri"/>
          <w:sz w:val="22"/>
          <w:szCs w:val="22"/>
        </w:rPr>
        <w:t>relaciones</w:t>
      </w:r>
      <w:r w:rsidRPr="00766214">
        <w:rPr>
          <w:rFonts w:ascii="Calibri" w:hAnsi="Calibri" w:cs="Calibri"/>
          <w:sz w:val="22"/>
          <w:szCs w:val="22"/>
        </w:rPr>
        <w:t xml:space="preserve"> y su </w:t>
      </w:r>
      <w:r w:rsidRPr="00766214">
        <w:rPr>
          <w:rStyle w:val="Textoennegrita"/>
          <w:rFonts w:ascii="Calibri" w:hAnsi="Calibri" w:cs="Calibri"/>
          <w:sz w:val="22"/>
          <w:szCs w:val="22"/>
        </w:rPr>
        <w:t>dignidad</w:t>
      </w:r>
      <w:r w:rsidRPr="00766214">
        <w:rPr>
          <w:rFonts w:ascii="Calibri" w:hAnsi="Calibri" w:cs="Calibri"/>
          <w:sz w:val="22"/>
          <w:szCs w:val="22"/>
        </w:rPr>
        <w:t xml:space="preserve">. Cada interacción en los </w:t>
      </w:r>
      <w:r w:rsidRPr="00766214">
        <w:rPr>
          <w:rStyle w:val="Textoennegrita"/>
          <w:rFonts w:ascii="Calibri" w:hAnsi="Calibri" w:cs="Calibri"/>
          <w:sz w:val="22"/>
          <w:szCs w:val="22"/>
        </w:rPr>
        <w:t>servicios de salud</w:t>
      </w:r>
      <w:r w:rsidRPr="00766214">
        <w:rPr>
          <w:rFonts w:ascii="Calibri" w:hAnsi="Calibri" w:cs="Calibri"/>
          <w:sz w:val="22"/>
          <w:szCs w:val="22"/>
        </w:rPr>
        <w:t xml:space="preserve"> es un encuentro entre </w:t>
      </w:r>
      <w:r w:rsidRPr="00766214">
        <w:rPr>
          <w:rStyle w:val="Textoennegrita"/>
          <w:rFonts w:ascii="Calibri" w:hAnsi="Calibri" w:cs="Calibri"/>
          <w:sz w:val="22"/>
          <w:szCs w:val="22"/>
        </w:rPr>
        <w:t>personas</w:t>
      </w:r>
      <w:r w:rsidRPr="00766214">
        <w:rPr>
          <w:rFonts w:ascii="Calibri" w:hAnsi="Calibri" w:cs="Calibri"/>
          <w:sz w:val="22"/>
          <w:szCs w:val="22"/>
        </w:rPr>
        <w:t xml:space="preserve">, donde la manera de </w:t>
      </w:r>
      <w:r w:rsidRPr="00766214">
        <w:rPr>
          <w:rStyle w:val="Textoennegrita"/>
          <w:rFonts w:ascii="Calibri" w:hAnsi="Calibri" w:cs="Calibri"/>
          <w:sz w:val="22"/>
          <w:szCs w:val="22"/>
        </w:rPr>
        <w:t>actuar</w:t>
      </w:r>
      <w:r w:rsidRPr="00766214">
        <w:rPr>
          <w:rFonts w:ascii="Calibri" w:hAnsi="Calibri" w:cs="Calibri"/>
          <w:sz w:val="22"/>
          <w:szCs w:val="22"/>
        </w:rPr>
        <w:t xml:space="preserve">, </w:t>
      </w:r>
      <w:r w:rsidRPr="00766214">
        <w:rPr>
          <w:rStyle w:val="Textoennegrita"/>
          <w:rFonts w:ascii="Calibri" w:hAnsi="Calibri" w:cs="Calibri"/>
          <w:sz w:val="22"/>
          <w:szCs w:val="22"/>
        </w:rPr>
        <w:t>comunicar</w:t>
      </w:r>
      <w:r w:rsidRPr="00766214">
        <w:rPr>
          <w:rFonts w:ascii="Calibri" w:hAnsi="Calibri" w:cs="Calibri"/>
          <w:sz w:val="22"/>
          <w:szCs w:val="22"/>
        </w:rPr>
        <w:t xml:space="preserve"> y </w:t>
      </w:r>
      <w:r w:rsidRPr="00766214">
        <w:rPr>
          <w:rStyle w:val="Textoennegrita"/>
          <w:rFonts w:ascii="Calibri" w:hAnsi="Calibri" w:cs="Calibri"/>
          <w:sz w:val="22"/>
          <w:szCs w:val="22"/>
        </w:rPr>
        <w:t>sentir</w:t>
      </w:r>
      <w:r w:rsidRPr="00766214">
        <w:rPr>
          <w:rFonts w:ascii="Calibri" w:hAnsi="Calibri" w:cs="Calibri"/>
          <w:sz w:val="22"/>
          <w:szCs w:val="22"/>
        </w:rPr>
        <w:t xml:space="preserve"> puede marcar la diferencia entre una </w:t>
      </w:r>
      <w:r w:rsidRPr="00766214">
        <w:rPr>
          <w:rStyle w:val="Textoennegrita"/>
          <w:rFonts w:ascii="Calibri" w:hAnsi="Calibri" w:cs="Calibri"/>
          <w:sz w:val="22"/>
          <w:szCs w:val="22"/>
        </w:rPr>
        <w:t>atención técnica</w:t>
      </w:r>
      <w:r w:rsidRPr="00766214">
        <w:rPr>
          <w:rFonts w:ascii="Calibri" w:hAnsi="Calibri" w:cs="Calibri"/>
          <w:sz w:val="22"/>
          <w:szCs w:val="22"/>
        </w:rPr>
        <w:t xml:space="preserve"> y una </w:t>
      </w:r>
      <w:r w:rsidRPr="00766214">
        <w:rPr>
          <w:rStyle w:val="Textoennegrita"/>
          <w:rFonts w:ascii="Calibri" w:hAnsi="Calibri" w:cs="Calibri"/>
          <w:sz w:val="22"/>
          <w:szCs w:val="22"/>
        </w:rPr>
        <w:t>atención verdaderamente humana</w:t>
      </w:r>
      <w:r w:rsidRPr="00766214">
        <w:rPr>
          <w:rFonts w:ascii="Calibri" w:hAnsi="Calibri" w:cs="Calibri"/>
          <w:sz w:val="22"/>
          <w:szCs w:val="22"/>
        </w:rPr>
        <w:t>.</w:t>
      </w:r>
    </w:p>
    <w:p w:rsidRPr="00766214" w:rsidR="00766214" w:rsidP="00766214" w:rsidRDefault="00766214" w14:paraId="5EF1951E" w14:textId="77777777">
      <w:pPr>
        <w:pStyle w:val="NormalWeb"/>
        <w:rPr>
          <w:rFonts w:ascii="Calibri" w:hAnsi="Calibri" w:cs="Calibri"/>
          <w:sz w:val="22"/>
          <w:szCs w:val="22"/>
        </w:rPr>
      </w:pPr>
      <w:r w:rsidRPr="00766214">
        <w:rPr>
          <w:rFonts w:ascii="Calibri" w:hAnsi="Calibri" w:cs="Calibri"/>
          <w:sz w:val="22"/>
          <w:szCs w:val="22"/>
        </w:rPr>
        <w:t xml:space="preserve">Por esta razón, en este </w:t>
      </w:r>
      <w:r w:rsidRPr="00766214">
        <w:rPr>
          <w:rStyle w:val="Textoennegrita"/>
          <w:rFonts w:ascii="Calibri" w:hAnsi="Calibri" w:cs="Calibri"/>
          <w:sz w:val="22"/>
          <w:szCs w:val="22"/>
        </w:rPr>
        <w:t>componente formativo</w:t>
      </w:r>
      <w:r w:rsidRPr="00766214">
        <w:rPr>
          <w:rFonts w:ascii="Calibri" w:hAnsi="Calibri" w:cs="Calibri"/>
          <w:sz w:val="22"/>
          <w:szCs w:val="22"/>
        </w:rPr>
        <w:t xml:space="preserve"> se aborda la </w:t>
      </w:r>
      <w:r w:rsidRPr="00766214">
        <w:rPr>
          <w:rStyle w:val="Textoennegrita"/>
          <w:rFonts w:ascii="Calibri" w:hAnsi="Calibri" w:cs="Calibri"/>
          <w:sz w:val="22"/>
          <w:szCs w:val="22"/>
        </w:rPr>
        <w:t>comprensión integral del ser humano</w:t>
      </w:r>
      <w:r w:rsidRPr="00766214">
        <w:rPr>
          <w:rFonts w:ascii="Calibri" w:hAnsi="Calibri" w:cs="Calibri"/>
          <w:sz w:val="22"/>
          <w:szCs w:val="22"/>
        </w:rPr>
        <w:t xml:space="preserve">, retomando el </w:t>
      </w:r>
      <w:r w:rsidRPr="00766214">
        <w:rPr>
          <w:rStyle w:val="Textoennegrita"/>
          <w:rFonts w:ascii="Calibri" w:hAnsi="Calibri" w:cs="Calibri"/>
          <w:sz w:val="22"/>
          <w:szCs w:val="22"/>
        </w:rPr>
        <w:t>contexto histórico del humanismo</w:t>
      </w:r>
      <w:r w:rsidRPr="00766214">
        <w:rPr>
          <w:rFonts w:ascii="Calibri" w:hAnsi="Calibri" w:cs="Calibri"/>
          <w:sz w:val="22"/>
          <w:szCs w:val="22"/>
        </w:rPr>
        <w:t xml:space="preserve">, sus </w:t>
      </w:r>
      <w:r w:rsidRPr="00766214">
        <w:rPr>
          <w:rStyle w:val="Textoennegrita"/>
          <w:rFonts w:ascii="Calibri" w:hAnsi="Calibri" w:cs="Calibri"/>
          <w:sz w:val="22"/>
          <w:szCs w:val="22"/>
        </w:rPr>
        <w:t>componentes fundamentales</w:t>
      </w:r>
      <w:r w:rsidRPr="00766214">
        <w:rPr>
          <w:rFonts w:ascii="Calibri" w:hAnsi="Calibri" w:cs="Calibri"/>
          <w:sz w:val="22"/>
          <w:szCs w:val="22"/>
        </w:rPr>
        <w:t xml:space="preserve"> y los </w:t>
      </w:r>
      <w:r w:rsidRPr="00766214">
        <w:rPr>
          <w:rStyle w:val="Textoennegrita"/>
          <w:rFonts w:ascii="Calibri" w:hAnsi="Calibri" w:cs="Calibri"/>
          <w:sz w:val="22"/>
          <w:szCs w:val="22"/>
        </w:rPr>
        <w:t>lineamientos normativos en Colombia</w:t>
      </w:r>
      <w:r w:rsidRPr="00766214">
        <w:rPr>
          <w:rFonts w:ascii="Calibri" w:hAnsi="Calibri" w:cs="Calibri"/>
          <w:sz w:val="22"/>
          <w:szCs w:val="22"/>
        </w:rPr>
        <w:t xml:space="preserve"> que orientan la </w:t>
      </w:r>
      <w:r w:rsidRPr="00766214">
        <w:rPr>
          <w:rStyle w:val="Textoennegrita"/>
          <w:rFonts w:ascii="Calibri" w:hAnsi="Calibri" w:cs="Calibri"/>
          <w:sz w:val="22"/>
          <w:szCs w:val="22"/>
        </w:rPr>
        <w:t>protección de la dignidad</w:t>
      </w:r>
      <w:r w:rsidRPr="00766214">
        <w:rPr>
          <w:rFonts w:ascii="Calibri" w:hAnsi="Calibri" w:cs="Calibri"/>
          <w:sz w:val="22"/>
          <w:szCs w:val="22"/>
        </w:rPr>
        <w:t xml:space="preserve"> y los </w:t>
      </w:r>
      <w:r w:rsidRPr="00766214">
        <w:rPr>
          <w:rStyle w:val="Textoennegrita"/>
          <w:rFonts w:ascii="Calibri" w:hAnsi="Calibri" w:cs="Calibri"/>
          <w:sz w:val="22"/>
          <w:szCs w:val="22"/>
        </w:rPr>
        <w:t>derechos en la atención</w:t>
      </w:r>
      <w:r w:rsidRPr="00766214">
        <w:rPr>
          <w:rFonts w:ascii="Calibri" w:hAnsi="Calibri" w:cs="Calibri"/>
          <w:sz w:val="22"/>
          <w:szCs w:val="22"/>
        </w:rPr>
        <w:t xml:space="preserve">. Estos elementos permiten entender por qué la </w:t>
      </w:r>
      <w:r w:rsidRPr="00766214">
        <w:rPr>
          <w:rStyle w:val="Textoennegrita"/>
          <w:rFonts w:ascii="Calibri" w:hAnsi="Calibri" w:cs="Calibri"/>
          <w:sz w:val="22"/>
          <w:szCs w:val="22"/>
        </w:rPr>
        <w:t>humanización en salud</w:t>
      </w:r>
      <w:r w:rsidRPr="00766214">
        <w:rPr>
          <w:rFonts w:ascii="Calibri" w:hAnsi="Calibri" w:cs="Calibri"/>
          <w:sz w:val="22"/>
          <w:szCs w:val="22"/>
        </w:rPr>
        <w:t xml:space="preserve"> no es un complemento, sino un </w:t>
      </w:r>
      <w:r w:rsidRPr="00766214">
        <w:rPr>
          <w:rStyle w:val="Textoennegrita"/>
          <w:rFonts w:ascii="Calibri" w:hAnsi="Calibri" w:cs="Calibri"/>
          <w:sz w:val="22"/>
          <w:szCs w:val="22"/>
        </w:rPr>
        <w:t>eje central de la práctica sanitaria</w:t>
      </w:r>
      <w:r w:rsidRPr="00766214">
        <w:rPr>
          <w:rFonts w:ascii="Calibri" w:hAnsi="Calibri" w:cs="Calibri"/>
          <w:sz w:val="22"/>
          <w:szCs w:val="22"/>
        </w:rPr>
        <w:t>.</w:t>
      </w:r>
    </w:p>
    <w:p w:rsidRPr="00766214" w:rsidR="00766214" w:rsidP="00766214" w:rsidRDefault="00766214" w14:paraId="74F29828" w14:textId="3D89B65C">
      <w:pPr>
        <w:pStyle w:val="NormalWeb"/>
        <w:rPr>
          <w:rFonts w:ascii="Calibri" w:hAnsi="Calibri" w:cs="Calibri"/>
          <w:sz w:val="22"/>
          <w:szCs w:val="22"/>
        </w:rPr>
      </w:pPr>
      <w:r w:rsidRPr="00766214">
        <w:rPr>
          <w:rFonts w:ascii="Calibri" w:hAnsi="Calibri" w:cs="Calibri"/>
          <w:sz w:val="22"/>
          <w:szCs w:val="22"/>
        </w:rPr>
        <w:t xml:space="preserve">A lo largo del </w:t>
      </w:r>
      <w:r w:rsidR="003D4F1B">
        <w:rPr>
          <w:rFonts w:ascii="Calibri" w:hAnsi="Calibri" w:cs="Calibri"/>
          <w:sz w:val="22"/>
          <w:szCs w:val="22"/>
        </w:rPr>
        <w:t>contenido</w:t>
      </w:r>
      <w:r w:rsidRPr="00766214">
        <w:rPr>
          <w:rFonts w:ascii="Calibri" w:hAnsi="Calibri" w:cs="Calibri"/>
          <w:sz w:val="22"/>
          <w:szCs w:val="22"/>
        </w:rPr>
        <w:t xml:space="preserve">, se profundiza en la </w:t>
      </w:r>
      <w:r w:rsidRPr="00766214">
        <w:rPr>
          <w:rStyle w:val="Textoennegrita"/>
          <w:rFonts w:ascii="Calibri" w:hAnsi="Calibri" w:cs="Calibri"/>
          <w:sz w:val="22"/>
          <w:szCs w:val="22"/>
        </w:rPr>
        <w:t>conceptualización de la humanización en salud</w:t>
      </w:r>
      <w:r w:rsidRPr="00766214">
        <w:rPr>
          <w:rFonts w:ascii="Calibri" w:hAnsi="Calibri" w:cs="Calibri"/>
          <w:sz w:val="22"/>
          <w:szCs w:val="22"/>
        </w:rPr>
        <w:t xml:space="preserve"> como un </w:t>
      </w:r>
      <w:r w:rsidRPr="00766214">
        <w:rPr>
          <w:rStyle w:val="Textoennegrita"/>
          <w:rFonts w:ascii="Calibri" w:hAnsi="Calibri" w:cs="Calibri"/>
          <w:sz w:val="22"/>
          <w:szCs w:val="22"/>
        </w:rPr>
        <w:t>enfoque centrado en la persona</w:t>
      </w:r>
      <w:r w:rsidRPr="00766214">
        <w:rPr>
          <w:rFonts w:ascii="Calibri" w:hAnsi="Calibri" w:cs="Calibri"/>
          <w:sz w:val="22"/>
          <w:szCs w:val="22"/>
        </w:rPr>
        <w:t xml:space="preserve">, la </w:t>
      </w:r>
      <w:r w:rsidRPr="00766214">
        <w:rPr>
          <w:rStyle w:val="Textoennegrita"/>
          <w:rFonts w:ascii="Calibri" w:hAnsi="Calibri" w:cs="Calibri"/>
          <w:sz w:val="22"/>
          <w:szCs w:val="22"/>
        </w:rPr>
        <w:t>familia</w:t>
      </w:r>
      <w:r w:rsidRPr="00766214">
        <w:rPr>
          <w:rFonts w:ascii="Calibri" w:hAnsi="Calibri" w:cs="Calibri"/>
          <w:sz w:val="22"/>
          <w:szCs w:val="22"/>
        </w:rPr>
        <w:t xml:space="preserve"> y las </w:t>
      </w:r>
      <w:r w:rsidRPr="00766214">
        <w:rPr>
          <w:rStyle w:val="Textoennegrita"/>
          <w:rFonts w:ascii="Calibri" w:hAnsi="Calibri" w:cs="Calibri"/>
          <w:sz w:val="22"/>
          <w:szCs w:val="22"/>
        </w:rPr>
        <w:t>redes de apoyo</w:t>
      </w:r>
      <w:r w:rsidRPr="00766214">
        <w:rPr>
          <w:rFonts w:ascii="Calibri" w:hAnsi="Calibri" w:cs="Calibri"/>
          <w:sz w:val="22"/>
          <w:szCs w:val="22"/>
        </w:rPr>
        <w:t xml:space="preserve">. Se analizan las </w:t>
      </w:r>
      <w:r w:rsidRPr="00766214">
        <w:rPr>
          <w:rStyle w:val="Textoennegrita"/>
          <w:rFonts w:ascii="Calibri" w:hAnsi="Calibri" w:cs="Calibri"/>
          <w:sz w:val="22"/>
          <w:szCs w:val="22"/>
        </w:rPr>
        <w:t>relaciones</w:t>
      </w:r>
      <w:r w:rsidRPr="00766214">
        <w:rPr>
          <w:rFonts w:ascii="Calibri" w:hAnsi="Calibri" w:cs="Calibri"/>
          <w:sz w:val="22"/>
          <w:szCs w:val="22"/>
        </w:rPr>
        <w:t xml:space="preserve"> y los </w:t>
      </w:r>
      <w:r w:rsidRPr="00766214">
        <w:rPr>
          <w:rStyle w:val="Textoennegrita"/>
          <w:rFonts w:ascii="Calibri" w:hAnsi="Calibri" w:cs="Calibri"/>
          <w:sz w:val="22"/>
          <w:szCs w:val="22"/>
        </w:rPr>
        <w:t>vínculos</w:t>
      </w:r>
      <w:r w:rsidRPr="00766214">
        <w:rPr>
          <w:rFonts w:ascii="Calibri" w:hAnsi="Calibri" w:cs="Calibri"/>
          <w:sz w:val="22"/>
          <w:szCs w:val="22"/>
        </w:rPr>
        <w:t xml:space="preserve"> que se construyen en los escenarios de atención, reconociendo la </w:t>
      </w:r>
      <w:r w:rsidRPr="00766214">
        <w:rPr>
          <w:rStyle w:val="Textoennegrita"/>
          <w:rFonts w:ascii="Calibri" w:hAnsi="Calibri" w:cs="Calibri"/>
          <w:sz w:val="22"/>
          <w:szCs w:val="22"/>
        </w:rPr>
        <w:t>comunicación</w:t>
      </w:r>
      <w:r w:rsidRPr="00766214">
        <w:rPr>
          <w:rFonts w:ascii="Calibri" w:hAnsi="Calibri" w:cs="Calibri"/>
          <w:sz w:val="22"/>
          <w:szCs w:val="22"/>
        </w:rPr>
        <w:t xml:space="preserve"> como </w:t>
      </w:r>
      <w:r w:rsidRPr="00766214">
        <w:rPr>
          <w:rStyle w:val="Textoennegrita"/>
          <w:rFonts w:ascii="Calibri" w:hAnsi="Calibri" w:cs="Calibri"/>
          <w:sz w:val="22"/>
          <w:szCs w:val="22"/>
        </w:rPr>
        <w:t>herramienta clave</w:t>
      </w:r>
      <w:r w:rsidRPr="00766214">
        <w:rPr>
          <w:rFonts w:ascii="Calibri" w:hAnsi="Calibri" w:cs="Calibri"/>
          <w:sz w:val="22"/>
          <w:szCs w:val="22"/>
        </w:rPr>
        <w:t xml:space="preserve"> para generar </w:t>
      </w:r>
      <w:r w:rsidRPr="00766214">
        <w:rPr>
          <w:rStyle w:val="Textoennegrita"/>
          <w:rFonts w:ascii="Calibri" w:hAnsi="Calibri" w:cs="Calibri"/>
          <w:sz w:val="22"/>
          <w:szCs w:val="22"/>
        </w:rPr>
        <w:t>confianza</w:t>
      </w:r>
      <w:r w:rsidRPr="00766214">
        <w:rPr>
          <w:rFonts w:ascii="Calibri" w:hAnsi="Calibri" w:cs="Calibri"/>
          <w:sz w:val="22"/>
          <w:szCs w:val="22"/>
        </w:rPr>
        <w:t xml:space="preserve">, </w:t>
      </w:r>
      <w:r w:rsidRPr="00766214">
        <w:rPr>
          <w:rStyle w:val="Textoennegrita"/>
          <w:rFonts w:ascii="Calibri" w:hAnsi="Calibri" w:cs="Calibri"/>
          <w:sz w:val="22"/>
          <w:szCs w:val="22"/>
        </w:rPr>
        <w:t>respeto</w:t>
      </w:r>
      <w:r w:rsidRPr="00766214">
        <w:rPr>
          <w:rFonts w:ascii="Calibri" w:hAnsi="Calibri" w:cs="Calibri"/>
          <w:sz w:val="22"/>
          <w:szCs w:val="22"/>
        </w:rPr>
        <w:t xml:space="preserve"> y </w:t>
      </w:r>
      <w:r w:rsidRPr="00766214">
        <w:rPr>
          <w:rStyle w:val="Textoennegrita"/>
          <w:rFonts w:ascii="Calibri" w:hAnsi="Calibri" w:cs="Calibri"/>
          <w:sz w:val="22"/>
          <w:szCs w:val="22"/>
        </w:rPr>
        <w:t>corresponsabilidad</w:t>
      </w:r>
      <w:r w:rsidRPr="00766214">
        <w:rPr>
          <w:rFonts w:ascii="Calibri" w:hAnsi="Calibri" w:cs="Calibri"/>
          <w:sz w:val="22"/>
          <w:szCs w:val="22"/>
        </w:rPr>
        <w:t>.</w:t>
      </w:r>
    </w:p>
    <w:p w:rsidRPr="00766214" w:rsidR="00766214" w:rsidP="00766214" w:rsidRDefault="00766214" w14:paraId="19C424D4" w14:textId="77777777">
      <w:pPr>
        <w:pStyle w:val="NormalWeb"/>
        <w:rPr>
          <w:rFonts w:ascii="Calibri" w:hAnsi="Calibri" w:cs="Calibri"/>
          <w:sz w:val="22"/>
          <w:szCs w:val="22"/>
        </w:rPr>
      </w:pPr>
      <w:r w:rsidRPr="00766214">
        <w:rPr>
          <w:rFonts w:ascii="Calibri" w:hAnsi="Calibri" w:cs="Calibri"/>
          <w:sz w:val="22"/>
          <w:szCs w:val="22"/>
        </w:rPr>
        <w:t xml:space="preserve">Finalmente, se desarrollan </w:t>
      </w:r>
      <w:r w:rsidRPr="00766214">
        <w:rPr>
          <w:rStyle w:val="Textoennegrita"/>
          <w:rFonts w:ascii="Calibri" w:hAnsi="Calibri" w:cs="Calibri"/>
          <w:sz w:val="22"/>
          <w:szCs w:val="22"/>
        </w:rPr>
        <w:t>habilidades para el manejo de emociones</w:t>
      </w:r>
      <w:r w:rsidRPr="00766214">
        <w:rPr>
          <w:rFonts w:ascii="Calibri" w:hAnsi="Calibri" w:cs="Calibri"/>
          <w:sz w:val="22"/>
          <w:szCs w:val="22"/>
        </w:rPr>
        <w:t xml:space="preserve"> y la </w:t>
      </w:r>
      <w:r w:rsidRPr="00766214">
        <w:rPr>
          <w:rStyle w:val="Textoennegrita"/>
          <w:rFonts w:ascii="Calibri" w:hAnsi="Calibri" w:cs="Calibri"/>
          <w:sz w:val="22"/>
          <w:szCs w:val="22"/>
        </w:rPr>
        <w:t>comunicación asertiva y efectiva</w:t>
      </w:r>
      <w:r w:rsidRPr="00766214">
        <w:rPr>
          <w:rFonts w:ascii="Calibri" w:hAnsi="Calibri" w:cs="Calibri"/>
          <w:sz w:val="22"/>
          <w:szCs w:val="22"/>
        </w:rPr>
        <w:t xml:space="preserve">, indispensables para enfrentar </w:t>
      </w:r>
      <w:r w:rsidRPr="00766214">
        <w:rPr>
          <w:rStyle w:val="Textoennegrita"/>
          <w:rFonts w:ascii="Calibri" w:hAnsi="Calibri" w:cs="Calibri"/>
          <w:sz w:val="22"/>
          <w:szCs w:val="22"/>
        </w:rPr>
        <w:t>situaciones complejas</w:t>
      </w:r>
      <w:r w:rsidRPr="00766214">
        <w:rPr>
          <w:rFonts w:ascii="Calibri" w:hAnsi="Calibri" w:cs="Calibri"/>
          <w:sz w:val="22"/>
          <w:szCs w:val="22"/>
        </w:rPr>
        <w:t xml:space="preserve">, mejorar la </w:t>
      </w:r>
      <w:r w:rsidRPr="00766214">
        <w:rPr>
          <w:rStyle w:val="Textoennegrita"/>
          <w:rFonts w:ascii="Calibri" w:hAnsi="Calibri" w:cs="Calibri"/>
          <w:sz w:val="22"/>
          <w:szCs w:val="22"/>
        </w:rPr>
        <w:t>calidad del servicio</w:t>
      </w:r>
      <w:r w:rsidRPr="00766214">
        <w:rPr>
          <w:rFonts w:ascii="Calibri" w:hAnsi="Calibri" w:cs="Calibri"/>
          <w:sz w:val="22"/>
          <w:szCs w:val="22"/>
        </w:rPr>
        <w:t xml:space="preserve"> y fortalecer las </w:t>
      </w:r>
      <w:r w:rsidRPr="00766214">
        <w:rPr>
          <w:rStyle w:val="Textoennegrita"/>
          <w:rFonts w:ascii="Calibri" w:hAnsi="Calibri" w:cs="Calibri"/>
          <w:sz w:val="22"/>
          <w:szCs w:val="22"/>
        </w:rPr>
        <w:t>relaciones humanas</w:t>
      </w:r>
      <w:r w:rsidRPr="00766214">
        <w:rPr>
          <w:rFonts w:ascii="Calibri" w:hAnsi="Calibri" w:cs="Calibri"/>
          <w:sz w:val="22"/>
          <w:szCs w:val="22"/>
        </w:rPr>
        <w:t xml:space="preserve">. De este modo, el aprendiz adquiere una </w:t>
      </w:r>
      <w:r w:rsidRPr="00766214">
        <w:rPr>
          <w:rStyle w:val="Textoennegrita"/>
          <w:rFonts w:ascii="Calibri" w:hAnsi="Calibri" w:cs="Calibri"/>
          <w:sz w:val="22"/>
          <w:szCs w:val="22"/>
        </w:rPr>
        <w:t>visión reflexiva y práctica</w:t>
      </w:r>
      <w:r w:rsidRPr="00766214">
        <w:rPr>
          <w:rFonts w:ascii="Calibri" w:hAnsi="Calibri" w:cs="Calibri"/>
          <w:sz w:val="22"/>
          <w:szCs w:val="22"/>
        </w:rPr>
        <w:t xml:space="preserve"> que contribuye a una </w:t>
      </w:r>
      <w:r w:rsidRPr="00766214">
        <w:rPr>
          <w:rStyle w:val="Textoennegrita"/>
          <w:rFonts w:ascii="Calibri" w:hAnsi="Calibri" w:cs="Calibri"/>
          <w:sz w:val="22"/>
          <w:szCs w:val="22"/>
        </w:rPr>
        <w:t>atención en salud ética, empática y centrada en las personas</w:t>
      </w:r>
      <w:r w:rsidRPr="00766214">
        <w:rPr>
          <w:rFonts w:ascii="Calibri" w:hAnsi="Calibri" w:cs="Calibri"/>
          <w:sz w:val="22"/>
          <w:szCs w:val="22"/>
        </w:rPr>
        <w:t>.</w:t>
      </w:r>
    </w:p>
    <w:p w:rsidRPr="0077562D" w:rsidR="00D0724E" w:rsidP="001D2601" w:rsidRDefault="00D0724E" w14:paraId="63722806" w14:textId="77777777">
      <w:pPr>
        <w:rPr>
          <w:lang w:val="es-ES_tradnl"/>
        </w:rPr>
      </w:pPr>
    </w:p>
    <w:p w:rsidRPr="0077562D" w:rsidR="00D0724E" w:rsidP="0E31A30C" w:rsidRDefault="00D0724E" w14:paraId="555A3DD1" w14:textId="4C1A9A10">
      <w:pPr>
        <w:rPr>
          <w:rFonts w:ascii="Arial" w:hAnsi="Arial" w:cs="Arial"/>
          <w:sz w:val="20"/>
          <w:szCs w:val="20"/>
          <w:lang w:val="es-ES"/>
        </w:rPr>
      </w:pPr>
      <w:r w:rsidRPr="0E31A30C">
        <w:rPr>
          <w:rFonts w:ascii="Arial" w:hAnsi="Arial" w:cs="Arial"/>
          <w:b/>
          <w:bCs/>
          <w:sz w:val="20"/>
          <w:szCs w:val="20"/>
          <w:lang w:val="es-ES"/>
        </w:rPr>
        <w:t>TOTAL PALABRAS:</w:t>
      </w:r>
      <w:r w:rsidRPr="0E31A30C">
        <w:rPr>
          <w:rFonts w:ascii="Arial" w:hAnsi="Arial" w:cs="Arial"/>
          <w:sz w:val="20"/>
          <w:szCs w:val="20"/>
          <w:lang w:val="es-ES"/>
        </w:rPr>
        <w:t xml:space="preserve"> </w:t>
      </w:r>
      <w:r w:rsidRPr="0E31A30C" w:rsidR="009B769B">
        <w:rPr>
          <w:rFonts w:ascii="Arial" w:hAnsi="Arial" w:cs="Arial"/>
          <w:b/>
          <w:bCs/>
          <w:sz w:val="20"/>
          <w:szCs w:val="20"/>
          <w:lang w:val="es-ES"/>
        </w:rPr>
        <w:t>2</w:t>
      </w:r>
      <w:r w:rsidR="005A0530">
        <w:rPr>
          <w:rFonts w:ascii="Arial" w:hAnsi="Arial" w:cs="Arial"/>
          <w:b/>
          <w:bCs/>
          <w:sz w:val="20"/>
          <w:szCs w:val="20"/>
          <w:lang w:val="es-ES"/>
        </w:rPr>
        <w:t>35</w:t>
      </w:r>
    </w:p>
    <w:p w:rsidRPr="0077562D" w:rsidR="006C3404" w:rsidP="004A22B0" w:rsidRDefault="006C3404" w14:paraId="2A2D7C3A" w14:textId="77777777">
      <w:pPr>
        <w:jc w:val="both"/>
        <w:rPr>
          <w:lang w:val="es-ES_tradnl"/>
        </w:rPr>
      </w:pPr>
    </w:p>
    <w:p w:rsidRPr="0077562D" w:rsidR="006C3404" w:rsidP="006C3404" w:rsidRDefault="006C3404" w14:paraId="703DA740" w14:textId="77777777">
      <w:pPr>
        <w:rPr>
          <w:lang w:val="es-ES_tradnl"/>
        </w:rPr>
      </w:pPr>
    </w:p>
    <w:p w:rsidRPr="0077562D" w:rsidR="00362F67" w:rsidP="006C3404" w:rsidRDefault="00362F67" w14:paraId="69F77200" w14:textId="77777777">
      <w:pPr>
        <w:rPr>
          <w:lang w:val="es-ES_tradnl"/>
        </w:rPr>
      </w:pPr>
    </w:p>
    <w:p w:rsidRPr="0077562D" w:rsidR="006C3404" w:rsidP="006C3404" w:rsidRDefault="006C3404" w14:paraId="4C9FE402" w14:textId="77777777">
      <w:pPr>
        <w:rPr>
          <w:lang w:val="es-ES_tradnl"/>
        </w:rPr>
      </w:pPr>
    </w:p>
    <w:sectPr w:rsidRPr="0077562D" w:rsidR="006C3404" w:rsidSect="00C92ADF">
      <w:headerReference w:type="even" r:id="rId11"/>
      <w:footerReference w:type="even" r:id="rId12"/>
      <w:footerReference w:type="default" r:id="rId13"/>
      <w:pgSz w:w="12240" w:h="15840" w:orient="portrait"/>
      <w:pgMar w:top="1701" w:right="1701" w:bottom="1418" w:left="1701" w:header="709" w:footer="129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B40F60" w:rsidP="001A74F0" w:rsidRDefault="00B40F60" w14:paraId="0D7D2BAA" w14:textId="77777777">
      <w:pPr>
        <w:spacing w:after="0" w:line="240" w:lineRule="auto"/>
      </w:pPr>
      <w:r>
        <w:separator/>
      </w:r>
    </w:p>
  </w:endnote>
  <w:endnote w:type="continuationSeparator" w:id="0">
    <w:p w:rsidR="00B40F60" w:rsidP="001A74F0" w:rsidRDefault="00B40F60" w14:paraId="3934999F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ucida Grande">
    <w:altName w:val="Segoe UI"/>
    <w:charset w:val="00"/>
    <w:family w:val="swiss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aleway">
    <w:charset w:val="00"/>
    <w:family w:val="auto"/>
    <w:pitch w:val="variable"/>
    <w:sig w:usb0="A00002FF" w:usb1="5000205B" w:usb2="00000000" w:usb3="00000000" w:csb0="00000197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B428B1" w:rsidRDefault="00B40F60" w14:paraId="7B9C567D" w14:textId="77777777">
    <w:pPr>
      <w:pStyle w:val="Piedepgina"/>
    </w:pPr>
    <w:sdt>
      <w:sdtPr>
        <w:id w:val="-1444230679"/>
        <w:temporary/>
        <w:showingPlcHdr/>
      </w:sdtPr>
      <w:sdtEndPr/>
      <w:sdtContent>
        <w:r w:rsidR="00B428B1">
          <w:rPr>
            <w:lang w:val="es-ES"/>
          </w:rPr>
          <w:t>[Escriba texto]</w:t>
        </w:r>
      </w:sdtContent>
    </w:sdt>
    <w:r w:rsidR="00B428B1">
      <w:ptab w:alignment="center" w:relativeTo="margin" w:leader="none"/>
    </w:r>
    <w:sdt>
      <w:sdtPr>
        <w:id w:val="1255167112"/>
        <w:temporary/>
        <w:showingPlcHdr/>
      </w:sdtPr>
      <w:sdtEndPr/>
      <w:sdtContent>
        <w:r w:rsidR="00B428B1">
          <w:rPr>
            <w:lang w:val="es-ES"/>
          </w:rPr>
          <w:t>[Escriba texto]</w:t>
        </w:r>
      </w:sdtContent>
    </w:sdt>
    <w:r w:rsidR="00B428B1">
      <w:ptab w:alignment="right" w:relativeTo="margin" w:leader="none"/>
    </w:r>
    <w:sdt>
      <w:sdtPr>
        <w:id w:val="1264188017"/>
        <w:temporary/>
        <w:showingPlcHdr/>
      </w:sdtPr>
      <w:sdtEndPr/>
      <w:sdtContent>
        <w:r w:rsidR="00B428B1">
          <w:rPr>
            <w:lang w:val="es-ES"/>
          </w:rPr>
          <w:t>[Escriba texto]</w:t>
        </w:r>
      </w:sdtContent>
    </w:sdt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Pr="00C92ADF" w:rsidR="00B428B1" w:rsidP="00C92ADF" w:rsidRDefault="00B428B1" w14:paraId="5059FA62" w14:textId="34EB9708">
    <w:pPr>
      <w:tabs>
        <w:tab w:val="center" w:pos="4252"/>
        <w:tab w:val="right" w:pos="8504"/>
      </w:tabs>
      <w:spacing w:after="0" w:line="240" w:lineRule="auto"/>
      <w:jc w:val="center"/>
      <w:rPr>
        <w:rFonts w:ascii="Raleway" w:hAnsi="Raleway" w:eastAsia="Times New Roman" w:cs="Calibri"/>
        <w:b/>
        <w:bCs/>
        <w:noProof/>
        <w:color w:val="FF6C00"/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B40F60" w:rsidP="001A74F0" w:rsidRDefault="00B40F60" w14:paraId="14FA9DE2" w14:textId="77777777">
      <w:pPr>
        <w:spacing w:after="0" w:line="240" w:lineRule="auto"/>
      </w:pPr>
      <w:r>
        <w:separator/>
      </w:r>
    </w:p>
  </w:footnote>
  <w:footnote w:type="continuationSeparator" w:id="0">
    <w:p w:rsidR="00B40F60" w:rsidP="001A74F0" w:rsidRDefault="00B40F60" w14:paraId="0A6F4155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B428B1" w:rsidRDefault="00B40F60" w14:paraId="105180EB" w14:textId="77777777">
    <w:pPr>
      <w:pStyle w:val="Encabezado"/>
    </w:pPr>
    <w:sdt>
      <w:sdtPr>
        <w:id w:val="-1119840844"/>
        <w:placeholder>
          <w:docPart w:val="2ED574D428D42847860A3C208A6527E5"/>
        </w:placeholder>
        <w:temporary/>
        <w:showingPlcHdr/>
      </w:sdtPr>
      <w:sdtEndPr/>
      <w:sdtContent>
        <w:r w:rsidR="00B428B1">
          <w:rPr>
            <w:lang w:val="es-ES"/>
          </w:rPr>
          <w:t>[Escriba texto]</w:t>
        </w:r>
      </w:sdtContent>
    </w:sdt>
    <w:r w:rsidR="00B428B1">
      <w:ptab w:alignment="center" w:relativeTo="margin" w:leader="none"/>
    </w:r>
    <w:sdt>
      <w:sdtPr>
        <w:id w:val="1998610231"/>
        <w:placeholder>
          <w:docPart w:val="674CAF93F4325F49BF5AC796F1077918"/>
        </w:placeholder>
        <w:temporary/>
        <w:showingPlcHdr/>
      </w:sdtPr>
      <w:sdtEndPr/>
      <w:sdtContent>
        <w:r w:rsidR="00B428B1">
          <w:rPr>
            <w:lang w:val="es-ES"/>
          </w:rPr>
          <w:t>[Escriba texto]</w:t>
        </w:r>
      </w:sdtContent>
    </w:sdt>
    <w:r w:rsidR="00B428B1">
      <w:ptab w:alignment="right" w:relativeTo="margin" w:leader="none"/>
    </w:r>
    <w:sdt>
      <w:sdtPr>
        <w:id w:val="545715771"/>
        <w:placeholder>
          <w:docPart w:val="C1453610682C8E45A1E4ADDF76B214E4"/>
        </w:placeholder>
        <w:temporary/>
        <w:showingPlcHdr/>
      </w:sdtPr>
      <w:sdtEndPr/>
      <w:sdtContent>
        <w:r w:rsidR="00B428B1">
          <w:rPr>
            <w:lang w:val="es-ES"/>
          </w:rPr>
          <w:t>[Escriba texto]</w:t>
        </w:r>
      </w:sdtContent>
    </w:sdt>
  </w:p>
  <w:p w:rsidR="00B428B1" w:rsidRDefault="00B428B1" w14:paraId="21CB647B" w14:textId="77777777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7B0714"/>
    <w:multiLevelType w:val="hybridMultilevel"/>
    <w:tmpl w:val="6C1E404E"/>
    <w:lvl w:ilvl="0" w:tplc="240A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1" w15:restartNumberingAfterBreak="0">
    <w:nsid w:val="19562F09"/>
    <w:multiLevelType w:val="hybridMultilevel"/>
    <w:tmpl w:val="2F88FF36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33E28BF"/>
    <w:multiLevelType w:val="multilevel"/>
    <w:tmpl w:val="B0A2C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trackRevisions w:val="false"/>
  <w:defaultTabStop w:val="2552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74F0"/>
    <w:rsid w:val="0000111B"/>
    <w:rsid w:val="00012C07"/>
    <w:rsid w:val="000533F7"/>
    <w:rsid w:val="0006674D"/>
    <w:rsid w:val="000745A3"/>
    <w:rsid w:val="00096CD7"/>
    <w:rsid w:val="000F3C70"/>
    <w:rsid w:val="000F5899"/>
    <w:rsid w:val="00180405"/>
    <w:rsid w:val="001A74F0"/>
    <w:rsid w:val="001D2601"/>
    <w:rsid w:val="001D6C79"/>
    <w:rsid w:val="001F45FF"/>
    <w:rsid w:val="002015C4"/>
    <w:rsid w:val="00224FCF"/>
    <w:rsid w:val="00235EB4"/>
    <w:rsid w:val="002470E1"/>
    <w:rsid w:val="00286017"/>
    <w:rsid w:val="002905A9"/>
    <w:rsid w:val="00292253"/>
    <w:rsid w:val="002B0369"/>
    <w:rsid w:val="00301D1E"/>
    <w:rsid w:val="00342388"/>
    <w:rsid w:val="00362F67"/>
    <w:rsid w:val="0039155C"/>
    <w:rsid w:val="00397447"/>
    <w:rsid w:val="003A1795"/>
    <w:rsid w:val="003A1940"/>
    <w:rsid w:val="003B1E28"/>
    <w:rsid w:val="003B3DB9"/>
    <w:rsid w:val="003D4F1B"/>
    <w:rsid w:val="003F1E80"/>
    <w:rsid w:val="003F39E9"/>
    <w:rsid w:val="003F6467"/>
    <w:rsid w:val="004034E0"/>
    <w:rsid w:val="004252F8"/>
    <w:rsid w:val="0049307C"/>
    <w:rsid w:val="004A22B0"/>
    <w:rsid w:val="004D49DC"/>
    <w:rsid w:val="00537621"/>
    <w:rsid w:val="00537FE7"/>
    <w:rsid w:val="00546540"/>
    <w:rsid w:val="005701F3"/>
    <w:rsid w:val="00583DA2"/>
    <w:rsid w:val="0058429B"/>
    <w:rsid w:val="005A0530"/>
    <w:rsid w:val="005E4ACC"/>
    <w:rsid w:val="005F39C1"/>
    <w:rsid w:val="006108FB"/>
    <w:rsid w:val="00621944"/>
    <w:rsid w:val="00634133"/>
    <w:rsid w:val="00643388"/>
    <w:rsid w:val="00643A27"/>
    <w:rsid w:val="0067219F"/>
    <w:rsid w:val="00691C6B"/>
    <w:rsid w:val="006A79F6"/>
    <w:rsid w:val="006B7E88"/>
    <w:rsid w:val="006C0D03"/>
    <w:rsid w:val="006C3404"/>
    <w:rsid w:val="006E76A1"/>
    <w:rsid w:val="00742FDD"/>
    <w:rsid w:val="00757A34"/>
    <w:rsid w:val="00760DB5"/>
    <w:rsid w:val="00766214"/>
    <w:rsid w:val="0077562D"/>
    <w:rsid w:val="007A6E1D"/>
    <w:rsid w:val="007D1563"/>
    <w:rsid w:val="00841A76"/>
    <w:rsid w:val="008D6675"/>
    <w:rsid w:val="0090058F"/>
    <w:rsid w:val="00923A80"/>
    <w:rsid w:val="00923F04"/>
    <w:rsid w:val="00925A4E"/>
    <w:rsid w:val="00944352"/>
    <w:rsid w:val="0097565D"/>
    <w:rsid w:val="00983C98"/>
    <w:rsid w:val="009A6DB7"/>
    <w:rsid w:val="009B769B"/>
    <w:rsid w:val="009C7C29"/>
    <w:rsid w:val="009F2A26"/>
    <w:rsid w:val="00A270EF"/>
    <w:rsid w:val="00B21A61"/>
    <w:rsid w:val="00B2727F"/>
    <w:rsid w:val="00B40F60"/>
    <w:rsid w:val="00B428B1"/>
    <w:rsid w:val="00B930DA"/>
    <w:rsid w:val="00BA742F"/>
    <w:rsid w:val="00BC0577"/>
    <w:rsid w:val="00C139F3"/>
    <w:rsid w:val="00C92ADF"/>
    <w:rsid w:val="00CB5150"/>
    <w:rsid w:val="00CB6B60"/>
    <w:rsid w:val="00CC282D"/>
    <w:rsid w:val="00D00D03"/>
    <w:rsid w:val="00D0724E"/>
    <w:rsid w:val="00D0734E"/>
    <w:rsid w:val="00D41F30"/>
    <w:rsid w:val="00D53A48"/>
    <w:rsid w:val="00D7237A"/>
    <w:rsid w:val="00D921B2"/>
    <w:rsid w:val="00DB0CA6"/>
    <w:rsid w:val="00DD318C"/>
    <w:rsid w:val="00E403A1"/>
    <w:rsid w:val="00E7293B"/>
    <w:rsid w:val="00EA68CA"/>
    <w:rsid w:val="00ED5A8D"/>
    <w:rsid w:val="00ED64A3"/>
    <w:rsid w:val="00ED6D30"/>
    <w:rsid w:val="00EE2163"/>
    <w:rsid w:val="00EF2588"/>
    <w:rsid w:val="00F170BC"/>
    <w:rsid w:val="00F6020C"/>
    <w:rsid w:val="00F811F3"/>
    <w:rsid w:val="00FB2ECE"/>
    <w:rsid w:val="00FE3364"/>
    <w:rsid w:val="0E31A30C"/>
    <w:rsid w:val="68AFBAD6"/>
    <w:rsid w:val="698519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ocId w14:val="17443B7A"/>
  <w14:defaultImageDpi w14:val="300"/>
  <w15:docId w15:val="{98C5D1F0-F970-49EB-B13D-A0EDA59BE8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EastAsia" w:cstheme="minorBidi"/>
        <w:sz w:val="24"/>
        <w:szCs w:val="24"/>
        <w:lang w:val="es-CO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1A74F0"/>
    <w:pPr>
      <w:spacing w:after="200" w:line="276" w:lineRule="auto"/>
    </w:pPr>
    <w:rPr>
      <w:rFonts w:ascii="Calibri" w:hAnsi="Calibri" w:eastAsia="Calibri" w:cs="Times New Roman"/>
      <w:sz w:val="22"/>
      <w:szCs w:val="22"/>
      <w:lang w:eastAsia="en-US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1A74F0"/>
    <w:pPr>
      <w:tabs>
        <w:tab w:val="center" w:pos="4252"/>
        <w:tab w:val="right" w:pos="8504"/>
      </w:tabs>
    </w:pPr>
  </w:style>
  <w:style w:type="character" w:styleId="EncabezadoCar" w:customStyle="1">
    <w:name w:val="Encabezado Car"/>
    <w:basedOn w:val="Fuentedeprrafopredeter"/>
    <w:link w:val="Encabezado"/>
    <w:uiPriority w:val="99"/>
    <w:rsid w:val="001A74F0"/>
  </w:style>
  <w:style w:type="paragraph" w:styleId="Piedepgina">
    <w:name w:val="footer"/>
    <w:basedOn w:val="Normal"/>
    <w:link w:val="PiedepginaCar"/>
    <w:uiPriority w:val="99"/>
    <w:unhideWhenUsed/>
    <w:rsid w:val="001A74F0"/>
    <w:pPr>
      <w:tabs>
        <w:tab w:val="center" w:pos="4252"/>
        <w:tab w:val="right" w:pos="8504"/>
      </w:tabs>
    </w:pPr>
  </w:style>
  <w:style w:type="character" w:styleId="PiedepginaCar" w:customStyle="1">
    <w:name w:val="Pie de página Car"/>
    <w:basedOn w:val="Fuentedeprrafopredeter"/>
    <w:link w:val="Piedepgina"/>
    <w:uiPriority w:val="99"/>
    <w:rsid w:val="001A74F0"/>
  </w:style>
  <w:style w:type="paragraph" w:styleId="Prrafodelista">
    <w:name w:val="List Paragraph"/>
    <w:basedOn w:val="Normal"/>
    <w:uiPriority w:val="34"/>
    <w:qFormat/>
    <w:rsid w:val="001A74F0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D6D30"/>
    <w:pPr>
      <w:spacing w:after="0" w:line="240" w:lineRule="auto"/>
    </w:pPr>
    <w:rPr>
      <w:rFonts w:ascii="Lucida Grande" w:hAnsi="Lucida Grande" w:cs="Lucida Grande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/>
    <w:rsid w:val="00ED6D30"/>
    <w:rPr>
      <w:rFonts w:ascii="Lucida Grande" w:hAnsi="Lucida Grande" w:eastAsia="Calibri" w:cs="Lucida Grande"/>
      <w:sz w:val="18"/>
      <w:szCs w:val="18"/>
      <w:lang w:eastAsia="en-US"/>
    </w:rPr>
  </w:style>
  <w:style w:type="paragraph" w:styleId="Sinespaciado">
    <w:name w:val="No Spacing"/>
    <w:uiPriority w:val="1"/>
    <w:qFormat/>
    <w:rsid w:val="00DD318C"/>
    <w:rPr>
      <w:rFonts w:ascii="Calibri" w:hAnsi="Calibri" w:eastAsia="Calibri" w:cs="Times New Roman"/>
      <w:sz w:val="22"/>
      <w:szCs w:val="22"/>
      <w:lang w:eastAsia="en-US"/>
    </w:rPr>
  </w:style>
  <w:style w:type="paragraph" w:styleId="NormalWeb">
    <w:name w:val="Normal (Web)"/>
    <w:basedOn w:val="Normal"/>
    <w:uiPriority w:val="99"/>
    <w:semiHidden/>
    <w:unhideWhenUsed/>
    <w:rsid w:val="00766214"/>
    <w:pPr>
      <w:spacing w:before="100" w:beforeAutospacing="1" w:after="100" w:afterAutospacing="1" w:line="240" w:lineRule="auto"/>
    </w:pPr>
    <w:rPr>
      <w:rFonts w:ascii="Times New Roman" w:hAnsi="Times New Roman" w:eastAsia="Times New Roman"/>
      <w:sz w:val="24"/>
      <w:szCs w:val="24"/>
      <w:lang w:eastAsia="es-CO"/>
    </w:rPr>
  </w:style>
  <w:style w:type="character" w:styleId="Textoennegrita">
    <w:name w:val="Strong"/>
    <w:basedOn w:val="Fuentedeprrafopredeter"/>
    <w:uiPriority w:val="22"/>
    <w:qFormat/>
    <w:rsid w:val="0076621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55062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footer" Target="footer2.xml" Id="rId13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footer" Target="footer1.xml" Id="rId12" /><Relationship Type="http://schemas.openxmlformats.org/officeDocument/2006/relationships/customXml" Target="../customXml/item2.xml" Id="rId2" /><Relationship Type="http://schemas.openxmlformats.org/officeDocument/2006/relationships/theme" Target="theme/theme1.xml" Id="rId16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header" Target="header1.xml" Id="rId11" /><Relationship Type="http://schemas.openxmlformats.org/officeDocument/2006/relationships/numbering" Target="numbering.xml" Id="rId5" /><Relationship Type="http://schemas.openxmlformats.org/officeDocument/2006/relationships/glossaryDocument" Target="glossary/document.xml" Id="rId1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fontTable" Target="fontTable.xml" Id="rId14" 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2ED574D428D42847860A3C208A6527E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E81398F-D79A-A041-AA8D-A96AED1A8E10}"/>
      </w:docPartPr>
      <w:docPartBody>
        <w:p w:rsidR="003526EF" w:rsidP="001F45FF" w:rsidRDefault="001F45FF">
          <w:pPr>
            <w:pStyle w:val="2ED574D428D42847860A3C208A6527E5"/>
          </w:pPr>
          <w:r>
            <w:rPr>
              <w:lang w:val="es-ES"/>
            </w:rPr>
            <w:t>[Escriba texto]</w:t>
          </w:r>
        </w:p>
      </w:docPartBody>
    </w:docPart>
    <w:docPart>
      <w:docPartPr>
        <w:name w:val="674CAF93F4325F49BF5AC796F107791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9C6453C-7FDA-5B40-90AD-541E489CFB2A}"/>
      </w:docPartPr>
      <w:docPartBody>
        <w:p w:rsidR="003526EF" w:rsidP="001F45FF" w:rsidRDefault="001F45FF">
          <w:pPr>
            <w:pStyle w:val="674CAF93F4325F49BF5AC796F1077918"/>
          </w:pPr>
          <w:r>
            <w:rPr>
              <w:lang w:val="es-ES"/>
            </w:rPr>
            <w:t>[Escriba texto]</w:t>
          </w:r>
        </w:p>
      </w:docPartBody>
    </w:docPart>
    <w:docPart>
      <w:docPartPr>
        <w:name w:val="C1453610682C8E45A1E4ADDF76B214E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C656C07-5A99-E048-9D36-E97BE14AA6C1}"/>
      </w:docPartPr>
      <w:docPartBody>
        <w:p w:rsidR="003526EF" w:rsidP="001F45FF" w:rsidRDefault="001F45FF">
          <w:pPr>
            <w:pStyle w:val="C1453610682C8E45A1E4ADDF76B214E4"/>
          </w:pPr>
          <w:r>
            <w:rPr>
              <w:lang w:val="es-ES"/>
            </w:rPr>
            <w:t>[Escriba texto]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ucida Grande">
    <w:altName w:val="Segoe UI"/>
    <w:charset w:val="00"/>
    <w:family w:val="swiss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aleway">
    <w:charset w:val="00"/>
    <w:family w:val="auto"/>
    <w:pitch w:val="variable"/>
    <w:sig w:usb0="A00002FF" w:usb1="5000205B" w:usb2="00000000" w:usb3="00000000" w:csb0="00000197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F45FF"/>
    <w:rsid w:val="000533F7"/>
    <w:rsid w:val="00080C8D"/>
    <w:rsid w:val="00134049"/>
    <w:rsid w:val="001F022C"/>
    <w:rsid w:val="001F45FF"/>
    <w:rsid w:val="00224FCF"/>
    <w:rsid w:val="00296324"/>
    <w:rsid w:val="003526EF"/>
    <w:rsid w:val="00367691"/>
    <w:rsid w:val="00481956"/>
    <w:rsid w:val="00481D32"/>
    <w:rsid w:val="005D0858"/>
    <w:rsid w:val="00621944"/>
    <w:rsid w:val="0066491B"/>
    <w:rsid w:val="00760DB5"/>
    <w:rsid w:val="008A755C"/>
    <w:rsid w:val="00923F04"/>
    <w:rsid w:val="0094721A"/>
    <w:rsid w:val="0098797E"/>
    <w:rsid w:val="009D1DB0"/>
    <w:rsid w:val="00AB7B05"/>
    <w:rsid w:val="00C4055D"/>
    <w:rsid w:val="00C77DE9"/>
    <w:rsid w:val="00CD0698"/>
    <w:rsid w:val="00CF4AAF"/>
    <w:rsid w:val="00D00D03"/>
    <w:rsid w:val="00D22657"/>
    <w:rsid w:val="00D75731"/>
    <w:rsid w:val="00DB0DAF"/>
    <w:rsid w:val="00DD3347"/>
    <w:rsid w:val="00DE2C97"/>
    <w:rsid w:val="00DF4CB1"/>
    <w:rsid w:val="00E34F8A"/>
    <w:rsid w:val="00EF553B"/>
    <w:rsid w:val="00F15FA2"/>
    <w:rsid w:val="00F26048"/>
    <w:rsid w:val="00F52BDD"/>
    <w:rsid w:val="00F55056"/>
    <w:rsid w:val="00F671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,"/>
  <w:listSeparator w:val=";"/>
  <w14:defaultImageDpi w14:val="300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s-CO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2ED574D428D42847860A3C208A6527E5">
    <w:name w:val="2ED574D428D42847860A3C208A6527E5"/>
    <w:rsid w:val="001F45FF"/>
  </w:style>
  <w:style w:type="paragraph" w:customStyle="1" w:styleId="674CAF93F4325F49BF5AC796F1077918">
    <w:name w:val="674CAF93F4325F49BF5AC796F1077918"/>
    <w:rsid w:val="001F45FF"/>
  </w:style>
  <w:style w:type="paragraph" w:customStyle="1" w:styleId="C1453610682C8E45A1E4ADDF76B214E4">
    <w:name w:val="C1453610682C8E45A1E4ADDF76B214E4"/>
    <w:rsid w:val="001F45FF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A81D6BD42E8DF4C91013959704817E1" ma:contentTypeVersion="14" ma:contentTypeDescription="Crear nuevo documento." ma:contentTypeScope="" ma:versionID="cd14e03e9fc6eb087109c39a3de1a2a7">
  <xsd:schema xmlns:xsd="http://www.w3.org/2001/XMLSchema" xmlns:xs="http://www.w3.org/2001/XMLSchema" xmlns:p="http://schemas.microsoft.com/office/2006/metadata/properties" xmlns:ns2="13c90a0b-73bc-4dc0-be5f-28d77b615beb" xmlns:ns3="13c93bba-48ce-428c-bfe5-88b42c19b028" targetNamespace="http://schemas.microsoft.com/office/2006/metadata/properties" ma:root="true" ma:fieldsID="247ff0312e87511bd2ce05ea47f33022" ns2:_="" ns3:_="">
    <xsd:import namespace="13c90a0b-73bc-4dc0-be5f-28d77b615beb"/>
    <xsd:import namespace="13c93bba-48ce-428c-bfe5-88b42c19b02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0a0b-73bc-4dc0-be5f-28d77b615be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a42ca037-5d13-4729-aeec-4237f141d2d6}" ma:internalName="TaxCatchAll" ma:showField="CatchAllData" ma:web="13c90a0b-73bc-4dc0-be5f-28d77b615be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3bba-48ce-428c-bfe5-88b42c19b0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3c90a0b-73bc-4dc0-be5f-28d77b615beb" xsi:nil="true"/>
    <lcf76f155ced4ddcb4097134ff3c332f xmlns="13c93bba-48ce-428c-bfe5-88b42c19b028">
      <Terms xmlns="http://schemas.microsoft.com/office/infopath/2007/PartnerControls"/>
    </lcf76f155ced4ddcb4097134ff3c332f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D24133C6-A107-4520-83C4-E96AA60D4DF2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D472AFC-BAED-497A-B059-58DC6DCE6930}"/>
</file>

<file path=customXml/itemProps3.xml><?xml version="1.0" encoding="utf-8"?>
<ds:datastoreItem xmlns:ds="http://schemas.openxmlformats.org/officeDocument/2006/customXml" ds:itemID="{50C4AD73-8AB6-4ABC-8F4B-F5D79E523CC0}">
  <ds:schemaRefs>
    <ds:schemaRef ds:uri="http://schemas.microsoft.com/office/2006/metadata/properties"/>
    <ds:schemaRef ds:uri="http://schemas.microsoft.com/office/infopath/2007/PartnerControls"/>
    <ds:schemaRef ds:uri="2c0ff4f8-6664-4eb8-8bb0-965f2536cb1b"/>
    <ds:schemaRef ds:uri="2b6b437a-5846-4934-ac66-7de06297595b"/>
  </ds:schemaRefs>
</ds:datastoreItem>
</file>

<file path=customXml/itemProps4.xml><?xml version="1.0" encoding="utf-8"?>
<ds:datastoreItem xmlns:ds="http://schemas.openxmlformats.org/officeDocument/2006/customXml" ds:itemID="{6464126D-6B0D-44FD-A7DA-272F766DC137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Toshiba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creator>Leonardo Cantor</dc:creator>
  <lastModifiedBy>Javier Mauricio Oviedo</lastModifiedBy>
  <revision>9</revision>
  <lastPrinted>2020-03-03T19:51:00.0000000Z</lastPrinted>
  <dcterms:created xsi:type="dcterms:W3CDTF">2025-12-03T00:21:00.0000000Z</dcterms:created>
  <dcterms:modified xsi:type="dcterms:W3CDTF">2026-02-09T23:49:08.6916161Z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c111285-cafa-4fc9-8a9a-bd902089b24f_Enabled">
    <vt:lpwstr>true</vt:lpwstr>
  </property>
  <property fmtid="{D5CDD505-2E9C-101B-9397-08002B2CF9AE}" pid="3" name="MSIP_Label_fc111285-cafa-4fc9-8a9a-bd902089b24f_SetDate">
    <vt:lpwstr>2025-10-09T17:06:00Z</vt:lpwstr>
  </property>
  <property fmtid="{D5CDD505-2E9C-101B-9397-08002B2CF9AE}" pid="4" name="MSIP_Label_fc111285-cafa-4fc9-8a9a-bd902089b24f_Method">
    <vt:lpwstr>Privileged</vt:lpwstr>
  </property>
  <property fmtid="{D5CDD505-2E9C-101B-9397-08002B2CF9AE}" pid="5" name="MSIP_Label_fc111285-cafa-4fc9-8a9a-bd902089b24f_Name">
    <vt:lpwstr>Public</vt:lpwstr>
  </property>
  <property fmtid="{D5CDD505-2E9C-101B-9397-08002B2CF9AE}" pid="6" name="MSIP_Label_fc111285-cafa-4fc9-8a9a-bd902089b24f_SiteId">
    <vt:lpwstr>cbc2c381-2f2e-4d93-91d1-506c9316ace7</vt:lpwstr>
  </property>
  <property fmtid="{D5CDD505-2E9C-101B-9397-08002B2CF9AE}" pid="7" name="MSIP_Label_fc111285-cafa-4fc9-8a9a-bd902089b24f_ActionId">
    <vt:lpwstr>d1277ada-f2f4-4ff8-94ce-6d40eb7cf18c</vt:lpwstr>
  </property>
  <property fmtid="{D5CDD505-2E9C-101B-9397-08002B2CF9AE}" pid="8" name="MSIP_Label_fc111285-cafa-4fc9-8a9a-bd902089b24f_ContentBits">
    <vt:lpwstr>0</vt:lpwstr>
  </property>
  <property fmtid="{D5CDD505-2E9C-101B-9397-08002B2CF9AE}" pid="9" name="MSIP_Label_fc111285-cafa-4fc9-8a9a-bd902089b24f_Tag">
    <vt:lpwstr>10, 0, 1, 1</vt:lpwstr>
  </property>
  <property fmtid="{D5CDD505-2E9C-101B-9397-08002B2CF9AE}" pid="10" name="ContentTypeId">
    <vt:lpwstr>0x0101006A81D6BD42E8DF4C91013959704817E1</vt:lpwstr>
  </property>
  <property fmtid="{D5CDD505-2E9C-101B-9397-08002B2CF9AE}" pid="11" name="MediaServiceImageTags">
    <vt:lpwstr/>
  </property>
</Properties>
</file>