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8F4E1" w14:textId="77777777" w:rsidR="00F0454B" w:rsidRPr="006247F2" w:rsidRDefault="00F0454B" w:rsidP="00427907">
      <w:pPr>
        <w:spacing w:line="360" w:lineRule="auto"/>
        <w:jc w:val="center"/>
        <w:rPr>
          <w:rFonts w:asciiTheme="majorHAnsi" w:hAnsiTheme="majorHAnsi" w:cstheme="majorHAnsi"/>
          <w:b/>
          <w:lang w:val="es-ES_tradnl"/>
        </w:rPr>
      </w:pPr>
      <w:r w:rsidRPr="006247F2">
        <w:rPr>
          <w:rFonts w:asciiTheme="majorHAnsi" w:hAnsiTheme="majorHAnsi" w:cstheme="majorHAnsi"/>
          <w:b/>
          <w:lang w:val="es-ES_tradnl"/>
        </w:rPr>
        <w:t>ANEXO FORMATO COMPONENTE FORMATIVO</w:t>
      </w:r>
    </w:p>
    <w:p w14:paraId="00000002" w14:textId="77777777" w:rsidR="00FF258C" w:rsidRPr="006247F2" w:rsidRDefault="00FF258C" w:rsidP="00427907">
      <w:pPr>
        <w:pStyle w:val="Normal0"/>
        <w:tabs>
          <w:tab w:val="left" w:pos="3224"/>
        </w:tabs>
        <w:spacing w:line="360" w:lineRule="auto"/>
        <w:rPr>
          <w:rFonts w:asciiTheme="majorHAnsi" w:hAnsiTheme="majorHAnsi" w:cstheme="majorHAnsi"/>
          <w:lang w:val="es-ES_tradnl"/>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247F2" w14:paraId="57121341" w14:textId="77777777" w:rsidTr="0069611C">
        <w:trPr>
          <w:trHeight w:val="340"/>
        </w:trPr>
        <w:tc>
          <w:tcPr>
            <w:tcW w:w="3397" w:type="dxa"/>
            <w:shd w:val="clear" w:color="auto" w:fill="auto"/>
            <w:vAlign w:val="center"/>
          </w:tcPr>
          <w:p w14:paraId="00000003"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PROGRAMA DE FORMACIÓN</w:t>
            </w:r>
          </w:p>
        </w:tc>
        <w:tc>
          <w:tcPr>
            <w:tcW w:w="6565" w:type="dxa"/>
            <w:shd w:val="clear" w:color="auto" w:fill="auto"/>
            <w:vAlign w:val="center"/>
          </w:tcPr>
          <w:p w14:paraId="00000004" w14:textId="4A8CA005" w:rsidR="00FF258C" w:rsidRPr="006247F2" w:rsidRDefault="004E4954" w:rsidP="00427907">
            <w:pPr>
              <w:pStyle w:val="Normal0"/>
              <w:spacing w:line="360" w:lineRule="auto"/>
              <w:rPr>
                <w:rFonts w:asciiTheme="majorHAnsi" w:hAnsiTheme="majorHAnsi" w:cstheme="majorHAnsi"/>
                <w:b w:val="0"/>
                <w:color w:val="E36C09"/>
                <w:sz w:val="22"/>
                <w:szCs w:val="22"/>
                <w:lang w:val="es-ES_tradnl"/>
              </w:rPr>
            </w:pPr>
            <w:r w:rsidRPr="006247F2">
              <w:rPr>
                <w:rFonts w:asciiTheme="majorHAnsi" w:eastAsia="Calibri" w:hAnsiTheme="majorHAnsi" w:cstheme="majorHAnsi"/>
                <w:b w:val="0"/>
                <w:color w:val="000000" w:themeColor="text1"/>
                <w:sz w:val="22"/>
                <w:szCs w:val="22"/>
                <w:lang w:val="es-ES_tradnl"/>
              </w:rPr>
              <w:t>Humanización de la atención en salud</w:t>
            </w:r>
          </w:p>
        </w:tc>
      </w:tr>
    </w:tbl>
    <w:p w14:paraId="00000005" w14:textId="77777777" w:rsidR="00FF258C" w:rsidRPr="006247F2" w:rsidRDefault="00FF258C" w:rsidP="00427907">
      <w:pPr>
        <w:pStyle w:val="Normal0"/>
        <w:spacing w:line="360" w:lineRule="auto"/>
        <w:rPr>
          <w:rFonts w:asciiTheme="majorHAnsi" w:hAnsiTheme="majorHAnsi" w:cstheme="majorHAnsi"/>
          <w:lang w:val="es-ES_tradnl"/>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6247F2" w14:paraId="3DB511B9" w14:textId="77777777" w:rsidTr="0069611C">
        <w:trPr>
          <w:trHeight w:val="340"/>
        </w:trPr>
        <w:tc>
          <w:tcPr>
            <w:tcW w:w="1838" w:type="dxa"/>
            <w:shd w:val="clear" w:color="auto" w:fill="auto"/>
            <w:vAlign w:val="center"/>
          </w:tcPr>
          <w:p w14:paraId="00000006"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COMPETENCIA</w:t>
            </w:r>
          </w:p>
        </w:tc>
        <w:tc>
          <w:tcPr>
            <w:tcW w:w="2835" w:type="dxa"/>
            <w:shd w:val="clear" w:color="auto" w:fill="auto"/>
            <w:vAlign w:val="center"/>
          </w:tcPr>
          <w:p w14:paraId="00000007" w14:textId="763637A6" w:rsidR="004E4954" w:rsidRPr="006247F2" w:rsidRDefault="004E4954" w:rsidP="00427907">
            <w:pPr>
              <w:pStyle w:val="Normal0"/>
              <w:spacing w:line="360" w:lineRule="auto"/>
              <w:rPr>
                <w:rFonts w:asciiTheme="majorHAnsi" w:hAnsiTheme="majorHAnsi" w:cstheme="majorHAnsi"/>
                <w:b w:val="0"/>
                <w:sz w:val="22"/>
                <w:szCs w:val="22"/>
                <w:lang w:val="es-ES_tradnl"/>
              </w:rPr>
            </w:pPr>
            <w:r w:rsidRPr="006247F2">
              <w:rPr>
                <w:rFonts w:asciiTheme="majorHAnsi" w:hAnsiTheme="majorHAnsi" w:cstheme="majorHAnsi"/>
                <w:bCs/>
                <w:color w:val="000000" w:themeColor="text1"/>
                <w:sz w:val="22"/>
                <w:szCs w:val="22"/>
                <w:lang w:val="es-ES_tradnl" w:eastAsia="es-CO"/>
              </w:rPr>
              <w:t xml:space="preserve">230101261. </w:t>
            </w:r>
            <w:r w:rsidRPr="006247F2">
              <w:rPr>
                <w:rFonts w:asciiTheme="majorHAnsi" w:hAnsiTheme="majorHAnsi" w:cstheme="majorHAnsi"/>
                <w:b w:val="0"/>
                <w:color w:val="000000" w:themeColor="text1"/>
                <w:sz w:val="22"/>
                <w:szCs w:val="22"/>
                <w:lang w:val="es-ES_tradnl" w:eastAsia="es-CO"/>
              </w:rPr>
              <w:t>Asistir actividades de la vida diaria según protocolos de salud y política de humanización.</w:t>
            </w:r>
          </w:p>
        </w:tc>
        <w:tc>
          <w:tcPr>
            <w:tcW w:w="2126" w:type="dxa"/>
            <w:shd w:val="clear" w:color="auto" w:fill="auto"/>
            <w:vAlign w:val="center"/>
          </w:tcPr>
          <w:p w14:paraId="00000008"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RESULTADOS DE APRENDIZAJE</w:t>
            </w:r>
          </w:p>
        </w:tc>
        <w:tc>
          <w:tcPr>
            <w:tcW w:w="3163" w:type="dxa"/>
            <w:shd w:val="clear" w:color="auto" w:fill="auto"/>
            <w:vAlign w:val="center"/>
          </w:tcPr>
          <w:p w14:paraId="5BE99B48" w14:textId="77777777" w:rsidR="00683478" w:rsidRPr="006247F2" w:rsidRDefault="00683478" w:rsidP="00427907">
            <w:pPr>
              <w:pStyle w:val="Normal0"/>
              <w:spacing w:line="360" w:lineRule="auto"/>
              <w:ind w:left="66"/>
              <w:rPr>
                <w:rFonts w:asciiTheme="majorHAnsi" w:hAnsiTheme="majorHAnsi" w:cstheme="majorHAnsi"/>
                <w:b w:val="0"/>
                <w:sz w:val="22"/>
                <w:szCs w:val="22"/>
                <w:lang w:val="es-ES_tradnl"/>
              </w:rPr>
            </w:pPr>
          </w:p>
          <w:p w14:paraId="00F1BA56" w14:textId="5799CE05" w:rsidR="004E4954" w:rsidRPr="006247F2" w:rsidRDefault="004E4954" w:rsidP="00427907">
            <w:pPr>
              <w:pStyle w:val="Normal0"/>
              <w:spacing w:line="360" w:lineRule="auto"/>
              <w:ind w:left="66"/>
              <w:rPr>
                <w:rFonts w:asciiTheme="majorHAnsi" w:hAnsiTheme="majorHAnsi" w:cstheme="majorHAnsi"/>
                <w:b w:val="0"/>
                <w:sz w:val="22"/>
                <w:szCs w:val="22"/>
                <w:lang w:val="es-ES_tradnl"/>
              </w:rPr>
            </w:pPr>
            <w:r w:rsidRPr="006247F2">
              <w:rPr>
                <w:rFonts w:asciiTheme="majorHAnsi" w:hAnsiTheme="majorHAnsi" w:cstheme="majorHAnsi"/>
                <w:bCs/>
                <w:color w:val="000000" w:themeColor="text1"/>
                <w:sz w:val="22"/>
                <w:szCs w:val="22"/>
                <w:lang w:val="es-ES_tradnl" w:eastAsia="es-CO"/>
              </w:rPr>
              <w:t>230101261</w:t>
            </w:r>
            <w:r w:rsidR="00683478" w:rsidRPr="006247F2">
              <w:rPr>
                <w:rFonts w:asciiTheme="majorHAnsi" w:hAnsiTheme="majorHAnsi" w:cstheme="majorHAnsi"/>
                <w:sz w:val="22"/>
                <w:szCs w:val="22"/>
                <w:lang w:val="es-ES_tradnl"/>
              </w:rPr>
              <w:t>-</w:t>
            </w:r>
            <w:r w:rsidR="00683478" w:rsidRPr="006247F2">
              <w:rPr>
                <w:rFonts w:asciiTheme="majorHAnsi" w:hAnsiTheme="majorHAnsi" w:cstheme="majorHAnsi"/>
                <w:bCs/>
                <w:sz w:val="22"/>
                <w:szCs w:val="22"/>
                <w:lang w:val="es-ES_tradnl"/>
              </w:rPr>
              <w:t>0</w:t>
            </w:r>
            <w:r w:rsidR="00262176" w:rsidRPr="006247F2">
              <w:rPr>
                <w:rFonts w:asciiTheme="majorHAnsi" w:hAnsiTheme="majorHAnsi" w:cstheme="majorHAnsi"/>
                <w:bCs/>
                <w:sz w:val="22"/>
                <w:szCs w:val="22"/>
                <w:lang w:val="es-ES_tradnl"/>
              </w:rPr>
              <w:t>1</w:t>
            </w:r>
            <w:r w:rsidR="00683478" w:rsidRPr="006247F2">
              <w:rPr>
                <w:rFonts w:asciiTheme="majorHAnsi" w:hAnsiTheme="majorHAnsi" w:cstheme="majorHAnsi"/>
                <w:bCs/>
                <w:sz w:val="22"/>
                <w:szCs w:val="22"/>
                <w:lang w:val="es-ES_tradnl"/>
              </w:rPr>
              <w:t>.</w:t>
            </w:r>
            <w:r w:rsidR="00683478" w:rsidRPr="006247F2">
              <w:rPr>
                <w:rFonts w:asciiTheme="majorHAnsi" w:hAnsiTheme="majorHAnsi" w:cstheme="majorHAnsi"/>
                <w:b w:val="0"/>
                <w:sz w:val="22"/>
                <w:szCs w:val="22"/>
                <w:lang w:val="es-ES_tradnl"/>
              </w:rPr>
              <w:t xml:space="preserve"> </w:t>
            </w:r>
            <w:r w:rsidRPr="006247F2">
              <w:rPr>
                <w:rFonts w:asciiTheme="majorHAnsi" w:hAnsiTheme="majorHAnsi" w:cstheme="majorHAnsi"/>
                <w:b w:val="0"/>
                <w:sz w:val="22"/>
                <w:szCs w:val="22"/>
                <w:lang w:val="es-ES_tradnl"/>
              </w:rPr>
              <w:t>Reconocer la importancia del ser humano, sus necesidades, valores y capacidades teniendo en cuenta las dimensiones y el contexto de la atención en los servicios de salud.</w:t>
            </w:r>
          </w:p>
          <w:p w14:paraId="42817E6B" w14:textId="7CDB9839" w:rsidR="004E4954" w:rsidRPr="006247F2" w:rsidRDefault="004E4954" w:rsidP="00427907">
            <w:pPr>
              <w:pStyle w:val="Normal0"/>
              <w:spacing w:line="360" w:lineRule="auto"/>
              <w:ind w:left="66"/>
              <w:rPr>
                <w:rFonts w:asciiTheme="majorHAnsi" w:hAnsiTheme="majorHAnsi" w:cstheme="majorHAnsi"/>
                <w:b w:val="0"/>
                <w:sz w:val="22"/>
                <w:szCs w:val="22"/>
                <w:lang w:val="es-ES_tradnl"/>
              </w:rPr>
            </w:pPr>
          </w:p>
          <w:p w14:paraId="0F6BBC3E" w14:textId="6537FAA8" w:rsidR="004E4954" w:rsidRPr="006247F2" w:rsidRDefault="004E4954" w:rsidP="00427907">
            <w:pPr>
              <w:pStyle w:val="Normal0"/>
              <w:spacing w:line="360" w:lineRule="auto"/>
              <w:ind w:left="66"/>
              <w:rPr>
                <w:rFonts w:asciiTheme="majorHAnsi" w:hAnsiTheme="majorHAnsi" w:cstheme="majorHAnsi"/>
                <w:b w:val="0"/>
                <w:sz w:val="22"/>
                <w:szCs w:val="22"/>
                <w:lang w:val="es-ES_tradnl"/>
              </w:rPr>
            </w:pPr>
            <w:r w:rsidRPr="006247F2">
              <w:rPr>
                <w:rFonts w:asciiTheme="majorHAnsi" w:hAnsiTheme="majorHAnsi" w:cstheme="majorHAnsi"/>
                <w:bCs/>
                <w:color w:val="000000" w:themeColor="text1"/>
                <w:sz w:val="22"/>
                <w:szCs w:val="22"/>
                <w:lang w:val="es-ES_tradnl" w:eastAsia="es-CO"/>
              </w:rPr>
              <w:t>230101261</w:t>
            </w:r>
            <w:r w:rsidRPr="006247F2">
              <w:rPr>
                <w:rFonts w:asciiTheme="majorHAnsi" w:hAnsiTheme="majorHAnsi" w:cstheme="majorHAnsi"/>
                <w:sz w:val="22"/>
                <w:szCs w:val="22"/>
                <w:lang w:val="es-ES_tradnl"/>
              </w:rPr>
              <w:t>-</w:t>
            </w:r>
            <w:r w:rsidRPr="006247F2">
              <w:rPr>
                <w:rFonts w:asciiTheme="majorHAnsi" w:hAnsiTheme="majorHAnsi" w:cstheme="majorHAnsi"/>
                <w:bCs/>
                <w:sz w:val="22"/>
                <w:szCs w:val="22"/>
                <w:lang w:val="es-ES_tradnl"/>
              </w:rPr>
              <w:t>02.</w:t>
            </w:r>
            <w:r w:rsidRPr="006247F2">
              <w:rPr>
                <w:rFonts w:asciiTheme="majorHAnsi" w:hAnsiTheme="majorHAnsi" w:cstheme="majorHAnsi"/>
                <w:b w:val="0"/>
                <w:sz w:val="22"/>
                <w:szCs w:val="22"/>
                <w:lang w:val="es-ES_tradnl"/>
              </w:rPr>
              <w:t xml:space="preserve"> Diseñar estrategias para humanizar los servicios de salud teniendo en cuenta el reconocimiento de prácticas humanizantes.</w:t>
            </w:r>
          </w:p>
          <w:p w14:paraId="00000009" w14:textId="0DF48B22" w:rsidR="00683478" w:rsidRPr="006247F2" w:rsidRDefault="00683478" w:rsidP="00427907">
            <w:pPr>
              <w:pStyle w:val="Normal0"/>
              <w:spacing w:line="360" w:lineRule="auto"/>
              <w:ind w:left="66"/>
              <w:rPr>
                <w:rFonts w:asciiTheme="majorHAnsi" w:hAnsiTheme="majorHAnsi" w:cstheme="majorHAnsi"/>
                <w:b w:val="0"/>
                <w:sz w:val="22"/>
                <w:szCs w:val="22"/>
                <w:lang w:val="es-ES_tradnl"/>
              </w:rPr>
            </w:pPr>
          </w:p>
        </w:tc>
      </w:tr>
    </w:tbl>
    <w:p w14:paraId="0000000B" w14:textId="01FD527F" w:rsidR="00FF258C" w:rsidRPr="006247F2" w:rsidRDefault="00FF258C" w:rsidP="00427907">
      <w:pPr>
        <w:pStyle w:val="Normal0"/>
        <w:spacing w:line="360" w:lineRule="auto"/>
        <w:rPr>
          <w:rFonts w:asciiTheme="majorHAnsi" w:hAnsiTheme="majorHAnsi" w:cstheme="majorHAnsi"/>
          <w:lang w:val="es-ES_tradnl"/>
        </w:rPr>
      </w:pPr>
    </w:p>
    <w:p w14:paraId="6E5288D5" w14:textId="77777777" w:rsidR="0071697E" w:rsidRPr="006247F2" w:rsidRDefault="0071697E" w:rsidP="00427907">
      <w:pPr>
        <w:pStyle w:val="Normal0"/>
        <w:spacing w:line="360" w:lineRule="auto"/>
        <w:rPr>
          <w:rFonts w:asciiTheme="majorHAnsi" w:hAnsiTheme="majorHAnsi" w:cstheme="majorHAnsi"/>
          <w:lang w:val="es-ES_tradnl"/>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247F2" w14:paraId="49D4BFBB" w14:textId="77777777" w:rsidTr="0069611C">
        <w:trPr>
          <w:trHeight w:val="340"/>
        </w:trPr>
        <w:tc>
          <w:tcPr>
            <w:tcW w:w="3397" w:type="dxa"/>
            <w:shd w:val="clear" w:color="auto" w:fill="auto"/>
            <w:vAlign w:val="center"/>
          </w:tcPr>
          <w:p w14:paraId="0000000C"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NÚMERO DEL COMPONENTE FORMATIVO</w:t>
            </w:r>
          </w:p>
        </w:tc>
        <w:tc>
          <w:tcPr>
            <w:tcW w:w="6565" w:type="dxa"/>
            <w:shd w:val="clear" w:color="auto" w:fill="auto"/>
            <w:vAlign w:val="center"/>
          </w:tcPr>
          <w:p w14:paraId="0000000D" w14:textId="5CE73645" w:rsidR="00FF258C" w:rsidRPr="006247F2" w:rsidRDefault="00314C04" w:rsidP="00427907">
            <w:pPr>
              <w:pStyle w:val="Normal0"/>
              <w:spacing w:line="360" w:lineRule="auto"/>
              <w:rPr>
                <w:rFonts w:asciiTheme="majorHAnsi" w:hAnsiTheme="majorHAnsi" w:cstheme="majorHAnsi"/>
                <w:b w:val="0"/>
                <w:color w:val="39A900"/>
                <w:sz w:val="22"/>
                <w:szCs w:val="22"/>
                <w:lang w:val="es-ES_tradnl"/>
              </w:rPr>
            </w:pPr>
            <w:r w:rsidRPr="006247F2">
              <w:rPr>
                <w:rFonts w:asciiTheme="majorHAnsi" w:hAnsiTheme="majorHAnsi" w:cstheme="majorHAnsi"/>
                <w:b w:val="0"/>
                <w:sz w:val="22"/>
                <w:szCs w:val="22"/>
                <w:lang w:val="es-ES_tradnl"/>
              </w:rPr>
              <w:t>0</w:t>
            </w:r>
            <w:r w:rsidR="00262176" w:rsidRPr="006247F2">
              <w:rPr>
                <w:rFonts w:asciiTheme="majorHAnsi" w:hAnsiTheme="majorHAnsi" w:cstheme="majorHAnsi"/>
                <w:b w:val="0"/>
                <w:sz w:val="22"/>
                <w:szCs w:val="22"/>
                <w:lang w:val="es-ES_tradnl"/>
              </w:rPr>
              <w:t>1</w:t>
            </w:r>
          </w:p>
        </w:tc>
      </w:tr>
      <w:tr w:rsidR="00FF258C" w:rsidRPr="006247F2" w14:paraId="5196225A" w14:textId="77777777" w:rsidTr="0069611C">
        <w:trPr>
          <w:trHeight w:val="340"/>
        </w:trPr>
        <w:tc>
          <w:tcPr>
            <w:tcW w:w="3397" w:type="dxa"/>
            <w:shd w:val="clear" w:color="auto" w:fill="auto"/>
            <w:vAlign w:val="center"/>
          </w:tcPr>
          <w:p w14:paraId="0000000E" w14:textId="77777777" w:rsidR="00FF258C" w:rsidRPr="006247F2" w:rsidRDefault="00D376E1" w:rsidP="00427907">
            <w:pPr>
              <w:pStyle w:val="Normal0"/>
              <w:spacing w:line="360" w:lineRule="auto"/>
              <w:rPr>
                <w:rFonts w:asciiTheme="majorHAnsi" w:hAnsiTheme="majorHAnsi" w:cstheme="majorHAnsi"/>
                <w:sz w:val="22"/>
                <w:szCs w:val="22"/>
                <w:lang w:val="es-ES_tradnl"/>
              </w:rPr>
            </w:pPr>
            <w:bookmarkStart w:id="0" w:name="_Hlk200925613"/>
            <w:r w:rsidRPr="006247F2">
              <w:rPr>
                <w:rFonts w:asciiTheme="majorHAnsi" w:hAnsiTheme="majorHAnsi" w:cstheme="majorHAnsi"/>
                <w:sz w:val="22"/>
                <w:szCs w:val="22"/>
                <w:lang w:val="es-ES_tradnl"/>
              </w:rPr>
              <w:t>NOMBRE DEL COMPONENTE FORMATIVO</w:t>
            </w:r>
          </w:p>
        </w:tc>
        <w:tc>
          <w:tcPr>
            <w:tcW w:w="6565" w:type="dxa"/>
            <w:shd w:val="clear" w:color="auto" w:fill="auto"/>
            <w:vAlign w:val="center"/>
          </w:tcPr>
          <w:p w14:paraId="0000000F" w14:textId="3C797567" w:rsidR="00FF258C" w:rsidRPr="006247F2" w:rsidRDefault="004E4954" w:rsidP="00427907">
            <w:pPr>
              <w:pStyle w:val="Normal0"/>
              <w:spacing w:line="360" w:lineRule="auto"/>
              <w:rPr>
                <w:rFonts w:asciiTheme="majorHAnsi" w:hAnsiTheme="majorHAnsi" w:cstheme="majorHAnsi"/>
                <w:b w:val="0"/>
                <w:color w:val="39A900"/>
                <w:sz w:val="22"/>
                <w:szCs w:val="22"/>
                <w:lang w:val="es-ES_tradnl"/>
              </w:rPr>
            </w:pPr>
            <w:r w:rsidRPr="006247F2">
              <w:rPr>
                <w:rFonts w:asciiTheme="majorHAnsi" w:hAnsiTheme="majorHAnsi" w:cstheme="majorHAnsi"/>
                <w:b w:val="0"/>
                <w:color w:val="000000" w:themeColor="text1"/>
                <w:sz w:val="22"/>
                <w:szCs w:val="22"/>
                <w:lang w:val="es-ES_tradnl"/>
              </w:rPr>
              <w:t xml:space="preserve">Contextualización </w:t>
            </w:r>
            <w:r w:rsidR="00605EDF">
              <w:rPr>
                <w:rFonts w:asciiTheme="majorHAnsi" w:hAnsiTheme="majorHAnsi" w:cstheme="majorHAnsi"/>
                <w:b w:val="0"/>
                <w:color w:val="000000" w:themeColor="text1"/>
                <w:sz w:val="22"/>
                <w:szCs w:val="22"/>
                <w:lang w:val="es-ES_tradnl"/>
              </w:rPr>
              <w:t xml:space="preserve">del </w:t>
            </w:r>
            <w:r w:rsidRPr="006247F2">
              <w:rPr>
                <w:rFonts w:asciiTheme="majorHAnsi" w:hAnsiTheme="majorHAnsi" w:cstheme="majorHAnsi"/>
                <w:b w:val="0"/>
                <w:color w:val="000000" w:themeColor="text1"/>
                <w:sz w:val="22"/>
                <w:szCs w:val="22"/>
                <w:lang w:val="es-ES_tradnl"/>
              </w:rPr>
              <w:t>ser humano y humanización en salud</w:t>
            </w:r>
          </w:p>
        </w:tc>
      </w:tr>
      <w:bookmarkEnd w:id="0"/>
      <w:tr w:rsidR="00FF258C" w:rsidRPr="006247F2" w14:paraId="323364CF" w14:textId="77777777" w:rsidTr="0069611C">
        <w:trPr>
          <w:trHeight w:val="340"/>
        </w:trPr>
        <w:tc>
          <w:tcPr>
            <w:tcW w:w="3397" w:type="dxa"/>
            <w:shd w:val="clear" w:color="auto" w:fill="auto"/>
            <w:vAlign w:val="center"/>
          </w:tcPr>
          <w:p w14:paraId="00000010"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BREVE DESCRIPCIÓN</w:t>
            </w:r>
          </w:p>
        </w:tc>
        <w:tc>
          <w:tcPr>
            <w:tcW w:w="6565" w:type="dxa"/>
            <w:shd w:val="clear" w:color="auto" w:fill="auto"/>
            <w:vAlign w:val="center"/>
          </w:tcPr>
          <w:p w14:paraId="00000011" w14:textId="455ADFF5" w:rsidR="003C4A2F" w:rsidRPr="006247F2" w:rsidRDefault="00455393" w:rsidP="00427907">
            <w:pPr>
              <w:pStyle w:val="Normal0"/>
              <w:spacing w:line="360" w:lineRule="auto"/>
              <w:rPr>
                <w:rFonts w:asciiTheme="majorHAnsi" w:hAnsiTheme="majorHAnsi" w:cstheme="majorHAnsi"/>
                <w:b w:val="0"/>
                <w:bCs/>
                <w:sz w:val="22"/>
                <w:szCs w:val="22"/>
                <w:lang w:val="es-ES_tradnl"/>
              </w:rPr>
            </w:pPr>
            <w:r w:rsidRPr="006247F2">
              <w:rPr>
                <w:rFonts w:asciiTheme="majorHAnsi" w:hAnsiTheme="majorHAnsi" w:cstheme="majorHAnsi"/>
                <w:b w:val="0"/>
                <w:bCs/>
                <w:sz w:val="22"/>
                <w:szCs w:val="22"/>
                <w:lang w:val="es-ES_tradnl"/>
              </w:rPr>
              <w:t xml:space="preserve">Este componente formativo </w:t>
            </w:r>
            <w:r w:rsidR="004E4954" w:rsidRPr="006247F2">
              <w:rPr>
                <w:rFonts w:asciiTheme="majorHAnsi" w:hAnsiTheme="majorHAnsi" w:cstheme="majorHAnsi"/>
                <w:b w:val="0"/>
                <w:bCs/>
                <w:sz w:val="22"/>
                <w:szCs w:val="22"/>
                <w:lang w:val="es-ES_tradnl"/>
              </w:rPr>
              <w:t>destaca la centralidad del ser humano en la atención en salud desde una visión integral, más allá de lo biológico, basada en interdependencia, reciprocidad y capacidad transformadora. Además, aborda la humanización como concepto polisémico y complejo, presentando enfoques que orientan modelos de atención centrados en las personas, la familia y las redes de apoyo.</w:t>
            </w:r>
          </w:p>
        </w:tc>
      </w:tr>
      <w:tr w:rsidR="00FF258C" w:rsidRPr="006247F2" w14:paraId="4789F7AB" w14:textId="77777777" w:rsidTr="0069611C">
        <w:trPr>
          <w:trHeight w:val="340"/>
        </w:trPr>
        <w:tc>
          <w:tcPr>
            <w:tcW w:w="3397" w:type="dxa"/>
            <w:shd w:val="clear" w:color="auto" w:fill="auto"/>
            <w:vAlign w:val="center"/>
          </w:tcPr>
          <w:p w14:paraId="00000012"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lastRenderedPageBreak/>
              <w:t>PALABRAS CLAVE</w:t>
            </w:r>
          </w:p>
        </w:tc>
        <w:tc>
          <w:tcPr>
            <w:tcW w:w="6565" w:type="dxa"/>
            <w:shd w:val="clear" w:color="auto" w:fill="auto"/>
            <w:vAlign w:val="center"/>
          </w:tcPr>
          <w:p w14:paraId="00000013" w14:textId="74454AEB" w:rsidR="00FF258C" w:rsidRPr="006247F2" w:rsidRDefault="00157277" w:rsidP="00427907">
            <w:pPr>
              <w:pStyle w:val="Normal0"/>
              <w:spacing w:line="360" w:lineRule="auto"/>
              <w:rPr>
                <w:rFonts w:asciiTheme="majorHAnsi" w:hAnsiTheme="majorHAnsi" w:cstheme="majorHAnsi"/>
                <w:b w:val="0"/>
                <w:sz w:val="22"/>
                <w:szCs w:val="22"/>
                <w:lang w:val="es-ES_tradnl"/>
              </w:rPr>
            </w:pPr>
            <w:r>
              <w:rPr>
                <w:rFonts w:asciiTheme="majorHAnsi" w:hAnsiTheme="majorHAnsi" w:cstheme="majorHAnsi"/>
                <w:b w:val="0"/>
                <w:sz w:val="22"/>
                <w:szCs w:val="22"/>
                <w:lang w:val="es-ES_tradnl"/>
              </w:rPr>
              <w:t xml:space="preserve">Comunicación asertiva, </w:t>
            </w:r>
            <w:r w:rsidRPr="00157277">
              <w:rPr>
                <w:rFonts w:asciiTheme="majorHAnsi" w:hAnsiTheme="majorHAnsi" w:cstheme="majorHAnsi"/>
                <w:b w:val="0"/>
                <w:sz w:val="22"/>
                <w:szCs w:val="22"/>
                <w:lang w:val="es-ES_tradnl"/>
              </w:rPr>
              <w:t>componentes biopsicosociales</w:t>
            </w:r>
            <w:r w:rsidRPr="006247F2">
              <w:rPr>
                <w:rFonts w:asciiTheme="majorHAnsi" w:hAnsiTheme="majorHAnsi" w:cstheme="majorHAnsi"/>
                <w:b w:val="0"/>
                <w:sz w:val="22"/>
                <w:szCs w:val="22"/>
                <w:lang w:val="es-ES_tradnl"/>
              </w:rPr>
              <w:t xml:space="preserve">, </w:t>
            </w:r>
            <w:r>
              <w:rPr>
                <w:rFonts w:asciiTheme="majorHAnsi" w:hAnsiTheme="majorHAnsi" w:cstheme="majorHAnsi"/>
                <w:b w:val="0"/>
                <w:sz w:val="22"/>
                <w:szCs w:val="22"/>
                <w:lang w:val="es-ES_tradnl"/>
              </w:rPr>
              <w:t>h</w:t>
            </w:r>
            <w:r w:rsidR="004E4954" w:rsidRPr="006247F2">
              <w:rPr>
                <w:rFonts w:asciiTheme="majorHAnsi" w:hAnsiTheme="majorHAnsi" w:cstheme="majorHAnsi"/>
                <w:b w:val="0"/>
                <w:sz w:val="22"/>
                <w:szCs w:val="22"/>
                <w:lang w:val="es-ES_tradnl"/>
              </w:rPr>
              <w:t>umanización, ser humano.</w:t>
            </w:r>
          </w:p>
        </w:tc>
      </w:tr>
    </w:tbl>
    <w:p w14:paraId="00000014" w14:textId="77777777" w:rsidR="00FF258C" w:rsidRPr="006247F2" w:rsidRDefault="00FF258C" w:rsidP="00427907">
      <w:pPr>
        <w:pStyle w:val="Normal0"/>
        <w:spacing w:line="360" w:lineRule="auto"/>
        <w:rPr>
          <w:rFonts w:asciiTheme="majorHAnsi" w:hAnsiTheme="majorHAnsi" w:cstheme="majorHAnsi"/>
          <w:lang w:val="es-ES_tradnl"/>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247F2" w14:paraId="4F59971A" w14:textId="77777777" w:rsidTr="0069611C">
        <w:trPr>
          <w:trHeight w:val="340"/>
        </w:trPr>
        <w:tc>
          <w:tcPr>
            <w:tcW w:w="3397" w:type="dxa"/>
            <w:shd w:val="clear" w:color="auto" w:fill="auto"/>
            <w:vAlign w:val="center"/>
          </w:tcPr>
          <w:p w14:paraId="00000015"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ÁREA OCUPACIONAL</w:t>
            </w:r>
          </w:p>
        </w:tc>
        <w:tc>
          <w:tcPr>
            <w:tcW w:w="6565" w:type="dxa"/>
            <w:shd w:val="clear" w:color="auto" w:fill="auto"/>
            <w:vAlign w:val="center"/>
          </w:tcPr>
          <w:p w14:paraId="00000020" w14:textId="16A1CA0F" w:rsidR="00FF258C" w:rsidRPr="006247F2" w:rsidRDefault="004E4954" w:rsidP="00427907">
            <w:pPr>
              <w:pStyle w:val="Normal0"/>
              <w:spacing w:line="360" w:lineRule="auto"/>
              <w:rPr>
                <w:rFonts w:asciiTheme="majorHAnsi" w:hAnsiTheme="majorHAnsi" w:cstheme="majorHAnsi"/>
                <w:b w:val="0"/>
                <w:color w:val="39A900"/>
                <w:sz w:val="22"/>
                <w:szCs w:val="22"/>
                <w:lang w:val="es-ES_tradnl"/>
              </w:rPr>
            </w:pPr>
            <w:r w:rsidRPr="006247F2">
              <w:rPr>
                <w:rFonts w:asciiTheme="majorHAnsi" w:hAnsiTheme="majorHAnsi" w:cstheme="majorHAnsi"/>
                <w:b w:val="0"/>
                <w:color w:val="000000" w:themeColor="text1"/>
                <w:sz w:val="22"/>
                <w:szCs w:val="22"/>
                <w:lang w:val="es-ES_tradnl"/>
              </w:rPr>
              <w:t>Salud</w:t>
            </w:r>
          </w:p>
        </w:tc>
      </w:tr>
      <w:tr w:rsidR="00FF258C" w:rsidRPr="006247F2" w14:paraId="6E9ED268" w14:textId="77777777" w:rsidTr="0069611C">
        <w:trPr>
          <w:trHeight w:val="465"/>
        </w:trPr>
        <w:tc>
          <w:tcPr>
            <w:tcW w:w="3397" w:type="dxa"/>
            <w:shd w:val="clear" w:color="auto" w:fill="auto"/>
            <w:vAlign w:val="center"/>
          </w:tcPr>
          <w:p w14:paraId="00000021"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IDIOMA</w:t>
            </w:r>
          </w:p>
        </w:tc>
        <w:tc>
          <w:tcPr>
            <w:tcW w:w="6565" w:type="dxa"/>
            <w:shd w:val="clear" w:color="auto" w:fill="auto"/>
            <w:vAlign w:val="center"/>
          </w:tcPr>
          <w:p w14:paraId="00000022" w14:textId="72966BC9" w:rsidR="00FF258C" w:rsidRPr="006247F2" w:rsidRDefault="000915CE" w:rsidP="00427907">
            <w:pPr>
              <w:pStyle w:val="Normal0"/>
              <w:spacing w:line="360" w:lineRule="auto"/>
              <w:rPr>
                <w:rFonts w:asciiTheme="majorHAnsi" w:hAnsiTheme="majorHAnsi" w:cstheme="majorHAnsi"/>
                <w:color w:val="39A900"/>
                <w:sz w:val="22"/>
                <w:szCs w:val="22"/>
                <w:lang w:val="es-ES_tradnl"/>
              </w:rPr>
            </w:pPr>
            <w:r w:rsidRPr="006247F2">
              <w:rPr>
                <w:rFonts w:asciiTheme="majorHAnsi" w:hAnsiTheme="majorHAnsi" w:cstheme="majorHAnsi"/>
                <w:b w:val="0"/>
                <w:color w:val="000000"/>
                <w:sz w:val="22"/>
                <w:szCs w:val="22"/>
                <w:lang w:val="es-ES_tradnl"/>
              </w:rPr>
              <w:t>Español</w:t>
            </w:r>
          </w:p>
        </w:tc>
      </w:tr>
    </w:tbl>
    <w:p w14:paraId="00000023" w14:textId="0FB1F4C9" w:rsidR="00FF258C" w:rsidRPr="006247F2" w:rsidRDefault="00FF258C" w:rsidP="00427907">
      <w:pPr>
        <w:pStyle w:val="Normal0"/>
        <w:spacing w:line="360" w:lineRule="auto"/>
        <w:rPr>
          <w:rFonts w:asciiTheme="majorHAnsi" w:hAnsiTheme="majorHAnsi" w:cstheme="majorHAnsi"/>
          <w:lang w:val="es-ES_tradnl"/>
        </w:rPr>
      </w:pPr>
    </w:p>
    <w:p w14:paraId="49007BFE" w14:textId="4508E2A9" w:rsidR="0041757E" w:rsidRPr="006247F2" w:rsidRDefault="0041757E" w:rsidP="00427907">
      <w:pPr>
        <w:pStyle w:val="Normal0"/>
        <w:spacing w:line="360" w:lineRule="auto"/>
        <w:rPr>
          <w:rFonts w:asciiTheme="majorHAnsi" w:hAnsiTheme="majorHAnsi" w:cstheme="majorHAnsi"/>
          <w:lang w:val="es-ES_tradnl"/>
        </w:rPr>
      </w:pPr>
    </w:p>
    <w:p w14:paraId="00000028" w14:textId="65926468" w:rsidR="00FF258C" w:rsidRPr="006247F2" w:rsidRDefault="00D376E1" w:rsidP="00427907">
      <w:pPr>
        <w:pStyle w:val="Normal0"/>
        <w:numPr>
          <w:ilvl w:val="0"/>
          <w:numId w:val="2"/>
        </w:numPr>
        <w:pBdr>
          <w:top w:val="nil"/>
          <w:left w:val="nil"/>
          <w:bottom w:val="nil"/>
          <w:right w:val="nil"/>
          <w:between w:val="nil"/>
        </w:pBdr>
        <w:spacing w:line="360" w:lineRule="auto"/>
        <w:rPr>
          <w:rFonts w:asciiTheme="majorHAnsi" w:hAnsiTheme="majorHAnsi" w:cstheme="majorHAnsi"/>
          <w:b/>
          <w:color w:val="000000"/>
          <w:lang w:val="es-ES_tradnl"/>
        </w:rPr>
      </w:pPr>
      <w:r w:rsidRPr="006247F2">
        <w:rPr>
          <w:rFonts w:asciiTheme="majorHAnsi" w:hAnsiTheme="majorHAnsi" w:cstheme="majorHAnsi"/>
          <w:b/>
          <w:color w:val="000000"/>
          <w:lang w:val="es-ES_tradnl"/>
        </w:rPr>
        <w:t xml:space="preserve">TABLA DE CONTENIDOS: </w:t>
      </w:r>
    </w:p>
    <w:sdt>
      <w:sdtPr>
        <w:rPr>
          <w:rFonts w:asciiTheme="majorHAnsi" w:hAnsiTheme="majorHAnsi" w:cstheme="majorHAnsi"/>
          <w:color w:val="000000" w:themeColor="text1"/>
          <w:lang w:val="es-ES_tradnl"/>
        </w:rPr>
        <w:id w:val="-305775442"/>
        <w:docPartObj>
          <w:docPartGallery w:val="Table of Contents"/>
          <w:docPartUnique/>
        </w:docPartObj>
      </w:sdtPr>
      <w:sdtEndPr>
        <w:rPr>
          <w:b/>
          <w:bCs/>
          <w:color w:val="auto"/>
        </w:rPr>
      </w:sdtEndPr>
      <w:sdtContent>
        <w:p w14:paraId="61ED9A5D" w14:textId="46A370D1" w:rsidR="00C96822" w:rsidRPr="006247F2" w:rsidRDefault="00C96822" w:rsidP="00427907">
          <w:pPr>
            <w:spacing w:line="360" w:lineRule="auto"/>
            <w:rPr>
              <w:rFonts w:asciiTheme="majorHAnsi" w:hAnsiTheme="majorHAnsi" w:cstheme="majorHAnsi"/>
              <w:color w:val="000000" w:themeColor="text1"/>
              <w:lang w:val="es-ES_tradnl"/>
            </w:rPr>
          </w:pPr>
        </w:p>
        <w:p w14:paraId="39376917" w14:textId="6ECFF96C" w:rsidR="00CB1CEF" w:rsidRPr="006247F2" w:rsidRDefault="004A09D1" w:rsidP="00D145B5">
          <w:pPr>
            <w:numPr>
              <w:ilvl w:val="0"/>
              <w:numId w:val="3"/>
            </w:numPr>
            <w:spacing w:line="360" w:lineRule="auto"/>
            <w:contextualSpacing/>
            <w:rPr>
              <w:rFonts w:asciiTheme="majorHAnsi" w:eastAsia="Calibri" w:hAnsiTheme="majorHAnsi" w:cstheme="majorHAnsi"/>
              <w:b/>
              <w:bCs/>
              <w:color w:val="000000" w:themeColor="text1"/>
              <w:lang w:val="es-ES_tradnl" w:eastAsia="en-US"/>
            </w:rPr>
          </w:pPr>
          <w:bookmarkStart w:id="1" w:name="_Hlk221187020"/>
          <w:r w:rsidRPr="006247F2">
            <w:rPr>
              <w:rFonts w:asciiTheme="majorHAnsi" w:eastAsia="Calibri" w:hAnsiTheme="majorHAnsi" w:cstheme="majorHAnsi"/>
              <w:b/>
              <w:bCs/>
              <w:color w:val="000000" w:themeColor="text1"/>
              <w:lang w:val="es-ES_tradnl" w:eastAsia="en-US"/>
            </w:rPr>
            <w:t>El ser humano</w:t>
          </w:r>
        </w:p>
        <w:p w14:paraId="28E4AA79" w14:textId="5C6D6771" w:rsidR="00F703A4" w:rsidRPr="006247F2" w:rsidRDefault="00F703A4"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6247F2">
            <w:rPr>
              <w:rFonts w:asciiTheme="majorHAnsi" w:eastAsia="Calibri" w:hAnsiTheme="majorHAnsi" w:cstheme="majorHAnsi"/>
              <w:color w:val="000000" w:themeColor="text1"/>
              <w:lang w:val="es-ES_tradnl" w:eastAsia="en-US"/>
            </w:rPr>
            <w:t>Contexto histórico humanismo</w:t>
          </w:r>
        </w:p>
        <w:p w14:paraId="1BA73FB7" w14:textId="469A6F17" w:rsidR="00CB1B8B" w:rsidRPr="006247F2" w:rsidRDefault="00CB1B8B"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6247F2">
            <w:rPr>
              <w:rFonts w:asciiTheme="majorHAnsi" w:eastAsia="Calibri" w:hAnsiTheme="majorHAnsi" w:cstheme="majorHAnsi"/>
              <w:color w:val="000000" w:themeColor="text1"/>
              <w:lang w:val="es-ES_tradnl" w:eastAsia="en-US"/>
            </w:rPr>
            <w:t xml:space="preserve">Componentes </w:t>
          </w:r>
          <w:r w:rsidR="0016353B">
            <w:rPr>
              <w:rFonts w:asciiTheme="majorHAnsi" w:eastAsia="Calibri" w:hAnsiTheme="majorHAnsi" w:cstheme="majorHAnsi"/>
              <w:color w:val="000000" w:themeColor="text1"/>
              <w:lang w:val="es-ES_tradnl" w:eastAsia="en-US"/>
            </w:rPr>
            <w:t xml:space="preserve">del </w:t>
          </w:r>
          <w:r w:rsidRPr="006247F2">
            <w:rPr>
              <w:rFonts w:asciiTheme="majorHAnsi" w:eastAsia="Calibri" w:hAnsiTheme="majorHAnsi" w:cstheme="majorHAnsi"/>
              <w:color w:val="000000" w:themeColor="text1"/>
              <w:lang w:val="es-ES_tradnl" w:eastAsia="en-US"/>
            </w:rPr>
            <w:t>ser humano</w:t>
          </w:r>
        </w:p>
        <w:p w14:paraId="570FD5DE" w14:textId="08E077A1" w:rsidR="00CB1CEF" w:rsidRPr="006247F2" w:rsidRDefault="00CB1B8B" w:rsidP="00D145B5">
          <w:pPr>
            <w:numPr>
              <w:ilvl w:val="0"/>
              <w:numId w:val="3"/>
            </w:numPr>
            <w:spacing w:line="360" w:lineRule="auto"/>
            <w:contextualSpacing/>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 xml:space="preserve">Lineamientos normativos </w:t>
          </w:r>
          <w:r w:rsidR="004423B5">
            <w:rPr>
              <w:rFonts w:asciiTheme="majorHAnsi" w:eastAsia="Calibri" w:hAnsiTheme="majorHAnsi" w:cstheme="majorHAnsi"/>
              <w:b/>
              <w:bCs/>
              <w:color w:val="000000" w:themeColor="text1"/>
              <w:lang w:val="es-ES_tradnl" w:eastAsia="en-US"/>
            </w:rPr>
            <w:t xml:space="preserve">del </w:t>
          </w:r>
          <w:r w:rsidRPr="006247F2">
            <w:rPr>
              <w:rFonts w:asciiTheme="majorHAnsi" w:eastAsia="Calibri" w:hAnsiTheme="majorHAnsi" w:cstheme="majorHAnsi"/>
              <w:b/>
              <w:bCs/>
              <w:color w:val="000000" w:themeColor="text1"/>
              <w:lang w:val="es-ES_tradnl" w:eastAsia="en-US"/>
            </w:rPr>
            <w:t>ser humano en Colombia</w:t>
          </w:r>
        </w:p>
        <w:p w14:paraId="158C84F6" w14:textId="66A21EB3" w:rsidR="00CB1CEF" w:rsidRPr="006247F2" w:rsidRDefault="00CB1B8B" w:rsidP="00D145B5">
          <w:pPr>
            <w:numPr>
              <w:ilvl w:val="0"/>
              <w:numId w:val="3"/>
            </w:numPr>
            <w:spacing w:line="360" w:lineRule="auto"/>
            <w:contextualSpacing/>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Humanización en salud</w:t>
          </w:r>
        </w:p>
        <w:p w14:paraId="602BE0C9" w14:textId="1475B767" w:rsidR="00CB1B8B" w:rsidRPr="006247F2" w:rsidRDefault="00CB1B8B"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6247F2">
            <w:rPr>
              <w:rFonts w:asciiTheme="majorHAnsi" w:eastAsia="Calibri" w:hAnsiTheme="majorHAnsi" w:cstheme="majorHAnsi"/>
              <w:color w:val="000000" w:themeColor="text1"/>
              <w:lang w:val="es-ES_tradnl" w:eastAsia="en-US"/>
            </w:rPr>
            <w:t xml:space="preserve">Conceptualización </w:t>
          </w:r>
          <w:r w:rsidR="00F703A4" w:rsidRPr="006247F2">
            <w:rPr>
              <w:rFonts w:asciiTheme="majorHAnsi" w:eastAsia="Calibri" w:hAnsiTheme="majorHAnsi" w:cstheme="majorHAnsi"/>
              <w:color w:val="000000" w:themeColor="text1"/>
              <w:lang w:val="es-ES_tradnl" w:eastAsia="en-US"/>
            </w:rPr>
            <w:t>h</w:t>
          </w:r>
          <w:r w:rsidRPr="006247F2">
            <w:rPr>
              <w:rFonts w:asciiTheme="majorHAnsi" w:eastAsia="Calibri" w:hAnsiTheme="majorHAnsi" w:cstheme="majorHAnsi"/>
              <w:color w:val="000000" w:themeColor="text1"/>
              <w:lang w:val="es-ES_tradnl" w:eastAsia="en-US"/>
            </w:rPr>
            <w:t>umanización en salud</w:t>
          </w:r>
        </w:p>
        <w:p w14:paraId="1DD3E5FD" w14:textId="41F887CF" w:rsidR="00CB1B8B" w:rsidRPr="006247F2" w:rsidRDefault="00CB1B8B" w:rsidP="00D145B5">
          <w:pPr>
            <w:numPr>
              <w:ilvl w:val="0"/>
              <w:numId w:val="3"/>
            </w:numPr>
            <w:spacing w:line="360" w:lineRule="auto"/>
            <w:contextualSpacing/>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Relación, vínculo y comunicación</w:t>
          </w:r>
        </w:p>
        <w:p w14:paraId="7D0C4D07" w14:textId="07430D1E" w:rsidR="00CB1B8B" w:rsidRPr="006247F2" w:rsidRDefault="00CB1B8B"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6247F2">
            <w:rPr>
              <w:rFonts w:asciiTheme="majorHAnsi" w:eastAsia="Calibri" w:hAnsiTheme="majorHAnsi" w:cstheme="majorHAnsi"/>
              <w:color w:val="000000" w:themeColor="text1"/>
              <w:lang w:val="es-ES_tradnl" w:eastAsia="en-US"/>
            </w:rPr>
            <w:t>Manejo de emociones</w:t>
          </w:r>
        </w:p>
        <w:p w14:paraId="325AFE42" w14:textId="1C30D4A3" w:rsidR="00CB1B8B" w:rsidRPr="006247F2" w:rsidRDefault="00CB1B8B"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6247F2">
            <w:rPr>
              <w:rFonts w:asciiTheme="majorHAnsi" w:eastAsia="Calibri" w:hAnsiTheme="majorHAnsi" w:cstheme="majorHAnsi"/>
              <w:color w:val="000000" w:themeColor="text1"/>
              <w:lang w:val="es-ES_tradnl" w:eastAsia="en-US"/>
            </w:rPr>
            <w:t>Comunicación asertiva y efectiva</w:t>
          </w:r>
        </w:p>
        <w:bookmarkEnd w:id="1"/>
        <w:p w14:paraId="767EE461" w14:textId="77777777" w:rsidR="00CB1B8B" w:rsidRPr="006247F2" w:rsidRDefault="00CB1B8B" w:rsidP="00427907">
          <w:pPr>
            <w:spacing w:line="360" w:lineRule="auto"/>
            <w:ind w:left="720"/>
            <w:contextualSpacing/>
            <w:rPr>
              <w:rFonts w:asciiTheme="majorHAnsi" w:eastAsia="Calibri" w:hAnsiTheme="majorHAnsi" w:cstheme="majorHAnsi"/>
              <w:b/>
              <w:bCs/>
              <w:color w:val="000000" w:themeColor="text1"/>
              <w:lang w:val="es-ES_tradnl" w:eastAsia="en-US"/>
            </w:rPr>
          </w:pPr>
        </w:p>
        <w:p w14:paraId="3E292F1B" w14:textId="652AEDDB" w:rsidR="000F353B" w:rsidRPr="006247F2" w:rsidRDefault="000F353B" w:rsidP="00427907">
          <w:pPr>
            <w:spacing w:line="360" w:lineRule="auto"/>
            <w:rPr>
              <w:rFonts w:asciiTheme="majorHAnsi" w:eastAsiaTheme="majorEastAsia" w:hAnsiTheme="majorHAnsi" w:cstheme="majorHAnsi"/>
              <w:color w:val="548DD4" w:themeColor="text2" w:themeTint="99"/>
              <w:lang w:val="es-ES_tradnl"/>
            </w:rPr>
          </w:pPr>
        </w:p>
        <w:p w14:paraId="7347BBC5" w14:textId="1EBBF3DB" w:rsidR="00C96822" w:rsidRPr="006247F2" w:rsidRDefault="00A317A5" w:rsidP="00427907">
          <w:pPr>
            <w:spacing w:line="360" w:lineRule="auto"/>
            <w:rPr>
              <w:rFonts w:asciiTheme="majorHAnsi" w:hAnsiTheme="majorHAnsi" w:cstheme="majorHAnsi"/>
              <w:lang w:val="es-ES_tradnl"/>
            </w:rPr>
          </w:pPr>
        </w:p>
      </w:sdtContent>
    </w:sdt>
    <w:p w14:paraId="6FC3CA9E"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7443AFD0" w14:textId="77777777" w:rsidR="000569CE" w:rsidRPr="006247F2" w:rsidRDefault="000569CE"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68E9DC2E"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0D96B1DA"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30E17F2D"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748C8963"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0C8DFF1E" w14:textId="4D2FEE43"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42D44F04" w14:textId="65E81BA6"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1479AF49" w14:textId="1B46404A"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711D1645" w14:textId="03EC4889"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1AA75FCD" w14:textId="2212FF82"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4DE0F55E" w14:textId="77777777"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5E8D9156" w14:textId="77777777" w:rsidR="009056B9" w:rsidRPr="006247F2" w:rsidRDefault="009056B9"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7177DF2C"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00000036" w14:textId="09D4A607" w:rsidR="00FF258C" w:rsidRPr="006247F2" w:rsidRDefault="00D376E1" w:rsidP="00427907">
      <w:pPr>
        <w:pStyle w:val="Normal0"/>
        <w:numPr>
          <w:ilvl w:val="0"/>
          <w:numId w:val="2"/>
        </w:numPr>
        <w:pBdr>
          <w:top w:val="nil"/>
          <w:left w:val="nil"/>
          <w:bottom w:val="nil"/>
          <w:right w:val="nil"/>
          <w:between w:val="nil"/>
        </w:pBdr>
        <w:spacing w:line="360" w:lineRule="auto"/>
        <w:rPr>
          <w:rFonts w:asciiTheme="majorHAnsi" w:hAnsiTheme="majorHAnsi" w:cstheme="majorHAnsi"/>
          <w:b/>
          <w:lang w:val="es-ES_tradnl"/>
        </w:rPr>
      </w:pPr>
      <w:r w:rsidRPr="006247F2">
        <w:rPr>
          <w:rFonts w:asciiTheme="majorHAnsi" w:hAnsiTheme="majorHAnsi" w:cstheme="majorHAnsi"/>
          <w:b/>
          <w:lang w:val="es-ES_tradnl"/>
        </w:rPr>
        <w:t>INTRODUCCIÓN</w:t>
      </w:r>
    </w:p>
    <w:p w14:paraId="00000037" w14:textId="3B294FAD" w:rsidR="00FF258C" w:rsidRPr="006247F2" w:rsidRDefault="00FF258C" w:rsidP="00427907">
      <w:pPr>
        <w:pStyle w:val="Normal0"/>
        <w:pBdr>
          <w:top w:val="nil"/>
          <w:left w:val="nil"/>
          <w:bottom w:val="nil"/>
          <w:right w:val="nil"/>
          <w:between w:val="nil"/>
        </w:pBdr>
        <w:spacing w:line="360" w:lineRule="auto"/>
        <w:rPr>
          <w:rFonts w:asciiTheme="majorHAnsi" w:hAnsiTheme="majorHAnsi" w:cstheme="majorHAnsi"/>
          <w:b/>
          <w:lang w:val="es-ES_tradnl"/>
        </w:rPr>
      </w:pPr>
      <w:bookmarkStart w:id="2" w:name="_Hlk221313740"/>
    </w:p>
    <w:p w14:paraId="706F38DE" w14:textId="77777777" w:rsidR="006247F2" w:rsidRPr="006247F2" w:rsidRDefault="006247F2" w:rsidP="00427907">
      <w:pPr>
        <w:spacing w:line="360" w:lineRule="auto"/>
        <w:rPr>
          <w:rFonts w:asciiTheme="majorHAnsi" w:hAnsiTheme="majorHAnsi" w:cstheme="majorHAnsi"/>
          <w:lang w:val="es-ES_tradnl"/>
        </w:rPr>
      </w:pPr>
      <w:r w:rsidRPr="006247F2">
        <w:rPr>
          <w:rFonts w:asciiTheme="majorHAnsi" w:hAnsiTheme="majorHAnsi" w:cstheme="majorHAnsi"/>
          <w:lang w:val="es-ES_tradnl"/>
        </w:rPr>
        <w:t>En este componente formativo se abordará la comprensión del ser humano desde una perspectiva integral, reconociendo su dimensión histórica, social, emocional y ética, así como la influencia del humanismo en la construcción de su dignidad y sentido. Se analizarán los componentes que configuran al ser humano y los lineamientos normativos vigentes en Colombia que orientan su reconocimiento y protección, especialmente en los contextos sociales y de atención en salud.</w:t>
      </w:r>
    </w:p>
    <w:p w14:paraId="75E58818" w14:textId="77777777" w:rsidR="006247F2" w:rsidRPr="006247F2" w:rsidRDefault="006247F2" w:rsidP="00427907">
      <w:pPr>
        <w:spacing w:line="360" w:lineRule="auto"/>
        <w:rPr>
          <w:rFonts w:asciiTheme="majorHAnsi" w:hAnsiTheme="majorHAnsi" w:cstheme="majorHAnsi"/>
          <w:lang w:val="es-ES_tradnl"/>
        </w:rPr>
      </w:pPr>
    </w:p>
    <w:p w14:paraId="539A190F" w14:textId="71716165" w:rsidR="717A2563" w:rsidRPr="006247F2" w:rsidRDefault="006247F2" w:rsidP="00427907">
      <w:pPr>
        <w:spacing w:line="360" w:lineRule="auto"/>
        <w:rPr>
          <w:rFonts w:asciiTheme="majorHAnsi" w:hAnsiTheme="majorHAnsi" w:cstheme="majorHAnsi"/>
          <w:lang w:val="es-ES_tradnl"/>
        </w:rPr>
      </w:pPr>
      <w:r w:rsidRPr="006247F2">
        <w:rPr>
          <w:rFonts w:asciiTheme="majorHAnsi" w:hAnsiTheme="majorHAnsi" w:cstheme="majorHAnsi"/>
          <w:lang w:val="es-ES_tradnl"/>
        </w:rPr>
        <w:t>Asimismo, se profundizará en el concepto de humanización en salud, sus fundamentos teóricos y su relevancia para el diseño de prácticas centradas en las personas, las familias y las redes de apoyo. Este enfoque permitirá reflexionar sobre la relación, el vínculo y la comunicación como ejes esenciales del cuidado, destacando el manejo de las emociones y el desarrollo de una comunicación asertiva y efectiva como herramientas clave para fortalecer la calidad de la atención y las interacciones humanas.</w:t>
      </w:r>
    </w:p>
    <w:p w14:paraId="13EE50DD" w14:textId="5D1038F3" w:rsidR="657C4BC5" w:rsidRPr="006247F2" w:rsidRDefault="657C4BC5" w:rsidP="00427907">
      <w:pPr>
        <w:spacing w:line="360" w:lineRule="auto"/>
        <w:rPr>
          <w:rFonts w:asciiTheme="majorHAnsi" w:hAnsiTheme="majorHAnsi" w:cstheme="majorHAnsi"/>
          <w:lang w:val="es-ES_tradnl"/>
        </w:rPr>
      </w:pPr>
    </w:p>
    <w:p w14:paraId="66D2BFEC" w14:textId="2A5D1CBD" w:rsidR="657C4BC5" w:rsidRPr="006247F2" w:rsidRDefault="20103CF7" w:rsidP="00427907">
      <w:pPr>
        <w:spacing w:line="360" w:lineRule="auto"/>
        <w:rPr>
          <w:rFonts w:asciiTheme="majorHAnsi" w:hAnsiTheme="majorHAnsi" w:cstheme="majorHAnsi"/>
          <w:lang w:val="es-ES_tradnl"/>
        </w:rPr>
      </w:pPr>
      <w:r w:rsidRPr="006247F2">
        <w:rPr>
          <w:rFonts w:asciiTheme="majorHAnsi" w:hAnsiTheme="majorHAnsi" w:cstheme="majorHAnsi"/>
          <w:lang w:val="es-ES_tradnl"/>
        </w:rPr>
        <w:t>Partiendo de lo anterior, se invita a que acceda al siguiente video, el cual relaciona la temática a tratar durante este componente formativo:</w:t>
      </w:r>
    </w:p>
    <w:p w14:paraId="4703F395" w14:textId="75A0D211" w:rsidR="7A048AC1" w:rsidRPr="006247F2" w:rsidRDefault="7A048AC1" w:rsidP="00427907">
      <w:pPr>
        <w:spacing w:line="360" w:lineRule="auto"/>
        <w:rPr>
          <w:rFonts w:asciiTheme="majorHAnsi" w:hAnsiTheme="majorHAnsi" w:cstheme="majorHAnsi"/>
          <w:b/>
          <w:bCs/>
          <w:lang w:val="es-ES_tradnl"/>
        </w:rPr>
      </w:pPr>
    </w:p>
    <w:p w14:paraId="35A7C37F" w14:textId="1C6E2D64" w:rsidR="00C4664D" w:rsidRPr="006247F2" w:rsidRDefault="00C4664D" w:rsidP="00427907">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49D02281" wp14:editId="50C88C2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F5E36EE" w14:textId="552DC4D7" w:rsidR="00C4664D" w:rsidRPr="00BE32A3" w:rsidRDefault="00C4664D" w:rsidP="00C4664D">
                            <w:pPr>
                              <w:spacing w:line="275" w:lineRule="auto"/>
                              <w:jc w:val="center"/>
                              <w:rPr>
                                <w:b/>
                              </w:rPr>
                            </w:pPr>
                            <w:r w:rsidRPr="00FB6910">
                              <w:rPr>
                                <w:b/>
                                <w:color w:val="FFFFFF"/>
                              </w:rPr>
                              <w:t>DI_Guion_Introduccion_Video_CF0</w:t>
                            </w:r>
                            <w:r>
                              <w:rPr>
                                <w:b/>
                                <w:color w:val="FFFFFF"/>
                              </w:rPr>
                              <w:t>1</w:t>
                            </w:r>
                            <w:r w:rsidRPr="00FB6910">
                              <w:rPr>
                                <w:b/>
                                <w:color w:val="FFFFFF"/>
                              </w:rPr>
                              <w:t>_</w:t>
                            </w:r>
                            <w:r w:rsidR="00205348" w:rsidRPr="00205348">
                              <w:rPr>
                                <w:b/>
                                <w:color w:val="FFFFFF"/>
                              </w:rPr>
                              <w:t>33110059</w:t>
                            </w:r>
                          </w:p>
                        </w:txbxContent>
                      </wps:txbx>
                      <wps:bodyPr spcFirstLastPara="1" wrap="square" lIns="91425" tIns="45700" rIns="91425" bIns="45700" anchor="ctr" anchorCtr="0">
                        <a:noAutofit/>
                      </wps:bodyPr>
                    </wps:wsp>
                  </a:graphicData>
                </a:graphic>
              </wp:inline>
            </w:drawing>
          </mc:Choice>
          <mc:Fallback>
            <w:pict>
              <v:rect w14:anchorId="49D0228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3F5E36EE" w14:textId="552DC4D7" w:rsidR="00C4664D" w:rsidRPr="00BE32A3" w:rsidRDefault="00C4664D" w:rsidP="00C4664D">
                      <w:pPr>
                        <w:spacing w:line="275" w:lineRule="auto"/>
                        <w:jc w:val="center"/>
                        <w:rPr>
                          <w:b/>
                        </w:rPr>
                      </w:pPr>
                      <w:r w:rsidRPr="00FB6910">
                        <w:rPr>
                          <w:b/>
                          <w:color w:val="FFFFFF"/>
                        </w:rPr>
                        <w:t>DI_Guion_Introduccion_Video_CF0</w:t>
                      </w:r>
                      <w:r>
                        <w:rPr>
                          <w:b/>
                          <w:color w:val="FFFFFF"/>
                        </w:rPr>
                        <w:t>1</w:t>
                      </w:r>
                      <w:r w:rsidRPr="00FB6910">
                        <w:rPr>
                          <w:b/>
                          <w:color w:val="FFFFFF"/>
                        </w:rPr>
                        <w:t>_</w:t>
                      </w:r>
                      <w:r w:rsidR="00205348" w:rsidRPr="00205348">
                        <w:rPr>
                          <w:b/>
                          <w:color w:val="FFFFFF"/>
                        </w:rPr>
                        <w:t>33110059</w:t>
                      </w:r>
                    </w:p>
                  </w:txbxContent>
                </v:textbox>
                <w10:anchorlock/>
              </v:rect>
            </w:pict>
          </mc:Fallback>
        </mc:AlternateContent>
      </w:r>
    </w:p>
    <w:p w14:paraId="64708DB6" w14:textId="415B489B" w:rsidR="657C4BC5" w:rsidRDefault="657C4BC5" w:rsidP="00427907">
      <w:pPr>
        <w:spacing w:line="360" w:lineRule="auto"/>
        <w:rPr>
          <w:rFonts w:asciiTheme="majorHAnsi" w:hAnsiTheme="majorHAnsi" w:cstheme="majorHAnsi"/>
          <w:b/>
          <w:bCs/>
          <w:color w:val="FF0000"/>
          <w:lang w:val="es-ES_tradnl"/>
        </w:rPr>
      </w:pPr>
    </w:p>
    <w:p w14:paraId="65FD29A3" w14:textId="3C334F6C" w:rsidR="00BC3ED6" w:rsidRDefault="00BC3ED6" w:rsidP="00427907">
      <w:pPr>
        <w:spacing w:line="360" w:lineRule="auto"/>
        <w:rPr>
          <w:rFonts w:asciiTheme="majorHAnsi" w:hAnsiTheme="majorHAnsi" w:cstheme="majorHAnsi"/>
          <w:b/>
          <w:bCs/>
          <w:color w:val="FF0000"/>
          <w:lang w:val="es-ES_tradnl"/>
        </w:rPr>
      </w:pPr>
    </w:p>
    <w:p w14:paraId="177AA9B8" w14:textId="57CDB642" w:rsidR="00BC3ED6" w:rsidRDefault="00BC3ED6" w:rsidP="00427907">
      <w:pPr>
        <w:spacing w:line="360" w:lineRule="auto"/>
        <w:rPr>
          <w:rFonts w:asciiTheme="majorHAnsi" w:hAnsiTheme="majorHAnsi" w:cstheme="majorHAnsi"/>
          <w:b/>
          <w:bCs/>
          <w:color w:val="FF0000"/>
          <w:lang w:val="es-ES_tradnl"/>
        </w:rPr>
      </w:pPr>
    </w:p>
    <w:p w14:paraId="09D5E795" w14:textId="6E21FE4A" w:rsidR="00BC3ED6" w:rsidRDefault="00BC3ED6" w:rsidP="00427907">
      <w:pPr>
        <w:spacing w:line="360" w:lineRule="auto"/>
        <w:rPr>
          <w:rFonts w:asciiTheme="majorHAnsi" w:hAnsiTheme="majorHAnsi" w:cstheme="majorHAnsi"/>
          <w:b/>
          <w:bCs/>
          <w:color w:val="FF0000"/>
          <w:lang w:val="es-ES_tradnl"/>
        </w:rPr>
      </w:pPr>
    </w:p>
    <w:p w14:paraId="292561CF" w14:textId="1A25FEAB" w:rsidR="00BC3ED6" w:rsidRDefault="00BC3ED6" w:rsidP="00427907">
      <w:pPr>
        <w:spacing w:line="360" w:lineRule="auto"/>
        <w:rPr>
          <w:rFonts w:asciiTheme="majorHAnsi" w:hAnsiTheme="majorHAnsi" w:cstheme="majorHAnsi"/>
          <w:b/>
          <w:bCs/>
          <w:color w:val="FF0000"/>
          <w:lang w:val="es-ES_tradnl"/>
        </w:rPr>
      </w:pPr>
    </w:p>
    <w:p w14:paraId="3EA7B000" w14:textId="4217CD96" w:rsidR="00BC3ED6" w:rsidRDefault="00BC3ED6" w:rsidP="00427907">
      <w:pPr>
        <w:spacing w:line="360" w:lineRule="auto"/>
        <w:rPr>
          <w:rFonts w:asciiTheme="majorHAnsi" w:hAnsiTheme="majorHAnsi" w:cstheme="majorHAnsi"/>
          <w:b/>
          <w:bCs/>
          <w:color w:val="FF0000"/>
          <w:lang w:val="es-ES_tradnl"/>
        </w:rPr>
      </w:pPr>
    </w:p>
    <w:p w14:paraId="2636C850" w14:textId="1EAF7038" w:rsidR="00BC3ED6" w:rsidRDefault="00BC3ED6" w:rsidP="00427907">
      <w:pPr>
        <w:spacing w:line="360" w:lineRule="auto"/>
        <w:rPr>
          <w:rFonts w:asciiTheme="majorHAnsi" w:hAnsiTheme="majorHAnsi" w:cstheme="majorHAnsi"/>
          <w:b/>
          <w:bCs/>
          <w:color w:val="FF0000"/>
          <w:lang w:val="es-ES_tradnl"/>
        </w:rPr>
      </w:pPr>
    </w:p>
    <w:p w14:paraId="4B70CEF0" w14:textId="41BFA8AD" w:rsidR="00BC3ED6" w:rsidRDefault="00BC3ED6" w:rsidP="00427907">
      <w:pPr>
        <w:spacing w:line="360" w:lineRule="auto"/>
        <w:rPr>
          <w:rFonts w:asciiTheme="majorHAnsi" w:hAnsiTheme="majorHAnsi" w:cstheme="majorHAnsi"/>
          <w:b/>
          <w:bCs/>
          <w:color w:val="FF0000"/>
          <w:lang w:val="es-ES_tradnl"/>
        </w:rPr>
      </w:pPr>
    </w:p>
    <w:p w14:paraId="70B6C65E" w14:textId="2EE4F5F7" w:rsidR="00BC3ED6" w:rsidRDefault="00BC3ED6" w:rsidP="00427907">
      <w:pPr>
        <w:spacing w:line="360" w:lineRule="auto"/>
        <w:rPr>
          <w:rFonts w:asciiTheme="majorHAnsi" w:hAnsiTheme="majorHAnsi" w:cstheme="majorHAnsi"/>
          <w:b/>
          <w:bCs/>
          <w:color w:val="FF0000"/>
          <w:lang w:val="es-ES_tradnl"/>
        </w:rPr>
      </w:pPr>
    </w:p>
    <w:p w14:paraId="20BCDB46" w14:textId="77777777" w:rsidR="00BC3ED6" w:rsidRPr="006247F2" w:rsidRDefault="00BC3ED6" w:rsidP="00427907">
      <w:pPr>
        <w:spacing w:line="360" w:lineRule="auto"/>
        <w:rPr>
          <w:rFonts w:asciiTheme="majorHAnsi" w:hAnsiTheme="majorHAnsi" w:cstheme="majorHAnsi"/>
          <w:b/>
          <w:bCs/>
          <w:color w:val="FF0000"/>
          <w:lang w:val="es-ES_tradnl"/>
        </w:rPr>
      </w:pPr>
    </w:p>
    <w:p w14:paraId="6D4969B7" w14:textId="7CF2A414" w:rsidR="657C4BC5" w:rsidRPr="006247F2" w:rsidRDefault="657C4BC5" w:rsidP="00427907">
      <w:pPr>
        <w:spacing w:line="360" w:lineRule="auto"/>
        <w:rPr>
          <w:rFonts w:asciiTheme="majorHAnsi" w:hAnsiTheme="majorHAnsi" w:cstheme="majorHAnsi"/>
          <w:b/>
          <w:bCs/>
          <w:color w:val="FF0000"/>
          <w:lang w:val="es-ES_tradnl"/>
        </w:rPr>
      </w:pPr>
    </w:p>
    <w:p w14:paraId="743A8737" w14:textId="15BB1E59" w:rsidR="004A1C0B" w:rsidRPr="006247F2" w:rsidRDefault="004A1C0B" w:rsidP="00427907">
      <w:pPr>
        <w:pStyle w:val="Prrafodelista"/>
        <w:numPr>
          <w:ilvl w:val="0"/>
          <w:numId w:val="2"/>
        </w:numPr>
        <w:spacing w:line="360" w:lineRule="auto"/>
        <w:ind w:left="426"/>
        <w:rPr>
          <w:rFonts w:asciiTheme="majorHAnsi" w:eastAsiaTheme="majorEastAsia" w:hAnsiTheme="majorHAnsi" w:cstheme="majorHAnsi"/>
          <w:b/>
          <w:bCs/>
          <w:lang w:val="es-ES_tradnl"/>
        </w:rPr>
      </w:pPr>
      <w:r w:rsidRPr="006247F2">
        <w:rPr>
          <w:rFonts w:asciiTheme="majorHAnsi" w:eastAsiaTheme="majorEastAsia" w:hAnsiTheme="majorHAnsi" w:cstheme="majorHAnsi"/>
          <w:b/>
          <w:bCs/>
          <w:lang w:val="es-ES_tradnl"/>
        </w:rPr>
        <w:t xml:space="preserve">DESARROLLO DE CONTENIDOS </w:t>
      </w:r>
    </w:p>
    <w:p w14:paraId="0A8C4F8B" w14:textId="77A37233" w:rsidR="00CB1CEF" w:rsidRDefault="002F7314" w:rsidP="00427907">
      <w:pPr>
        <w:pStyle w:val="Prrafodelista"/>
        <w:numPr>
          <w:ilvl w:val="1"/>
          <w:numId w:val="2"/>
        </w:numPr>
        <w:spacing w:line="360" w:lineRule="auto"/>
        <w:ind w:left="284"/>
        <w:jc w:val="center"/>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El ser humano</w:t>
      </w:r>
    </w:p>
    <w:p w14:paraId="54610942" w14:textId="6536CE28" w:rsidR="0074204A" w:rsidRPr="006247F2" w:rsidRDefault="0074204A" w:rsidP="00427907">
      <w:pPr>
        <w:pStyle w:val="Prrafodelista"/>
        <w:spacing w:line="360" w:lineRule="auto"/>
        <w:jc w:val="center"/>
        <w:rPr>
          <w:rFonts w:asciiTheme="majorHAnsi" w:eastAsia="Calibri" w:hAnsiTheme="majorHAnsi" w:cstheme="majorHAnsi"/>
          <w:b/>
          <w:bCs/>
          <w:color w:val="000000" w:themeColor="text1"/>
          <w:lang w:val="es-ES_tradnl" w:eastAsia="en-US"/>
        </w:rPr>
      </w:pPr>
      <w:commentRangeStart w:id="3"/>
      <w:r w:rsidRPr="0074204A">
        <w:rPr>
          <w:rFonts w:asciiTheme="majorHAnsi" w:eastAsia="Calibri" w:hAnsiTheme="majorHAnsi" w:cstheme="majorHAnsi"/>
          <w:b/>
          <w:bCs/>
          <w:noProof/>
          <w:color w:val="000000" w:themeColor="text1"/>
          <w:lang w:val="es-ES_tradnl" w:eastAsia="en-US"/>
        </w:rPr>
        <w:drawing>
          <wp:inline distT="0" distB="0" distL="0" distR="0" wp14:anchorId="028FC11C" wp14:editId="02BD79A1">
            <wp:extent cx="2601079" cy="2286000"/>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5112" cy="2289545"/>
                    </a:xfrm>
                    <a:prstGeom prst="rect">
                      <a:avLst/>
                    </a:prstGeom>
                  </pic:spPr>
                </pic:pic>
              </a:graphicData>
            </a:graphic>
          </wp:inline>
        </w:drawing>
      </w:r>
      <w:commentRangeEnd w:id="3"/>
      <w:r>
        <w:rPr>
          <w:rStyle w:val="Refdecomentario"/>
        </w:rPr>
        <w:commentReference w:id="3"/>
      </w:r>
    </w:p>
    <w:p w14:paraId="13FD3378" w14:textId="2A960B8D" w:rsidR="0078611E" w:rsidRDefault="00436C15" w:rsidP="00427907">
      <w:pPr>
        <w:spacing w:line="360" w:lineRule="auto"/>
        <w:rPr>
          <w:rFonts w:asciiTheme="majorHAnsi" w:hAnsiTheme="majorHAnsi" w:cstheme="majorHAnsi"/>
          <w:lang w:val="es-ES_tradnl"/>
        </w:rPr>
      </w:pPr>
      <w:r w:rsidRPr="00436C15">
        <w:rPr>
          <w:rFonts w:asciiTheme="majorHAnsi" w:hAnsiTheme="majorHAnsi" w:cstheme="majorHAnsi"/>
          <w:lang w:val="es-ES_tradnl"/>
        </w:rPr>
        <w:t xml:space="preserve">El ser humano es un ser integral y complejo, que no puede comprenderse únicamente desde lo biológico. Está conformado </w:t>
      </w:r>
      <w:commentRangeStart w:id="4"/>
      <w:r w:rsidRPr="00436C15">
        <w:rPr>
          <w:rFonts w:asciiTheme="majorHAnsi" w:hAnsiTheme="majorHAnsi" w:cstheme="majorHAnsi"/>
          <w:lang w:val="es-ES_tradnl"/>
        </w:rPr>
        <w:t xml:space="preserve">por </w:t>
      </w:r>
      <w:r w:rsidR="00E74D19">
        <w:rPr>
          <w:rFonts w:asciiTheme="majorHAnsi" w:hAnsiTheme="majorHAnsi" w:cstheme="majorHAnsi"/>
          <w:lang w:val="es-ES_tradnl"/>
        </w:rPr>
        <w:t xml:space="preserve">las siguientes </w:t>
      </w:r>
      <w:r w:rsidRPr="00436C15">
        <w:rPr>
          <w:rFonts w:asciiTheme="majorHAnsi" w:hAnsiTheme="majorHAnsi" w:cstheme="majorHAnsi"/>
          <w:lang w:val="es-ES_tradnl"/>
        </w:rPr>
        <w:t>dimensiones</w:t>
      </w:r>
      <w:r w:rsidR="00C42154">
        <w:rPr>
          <w:rFonts w:asciiTheme="majorHAnsi" w:hAnsiTheme="majorHAnsi" w:cstheme="majorHAnsi"/>
          <w:lang w:val="es-ES_tradnl"/>
        </w:rPr>
        <w:t>:</w:t>
      </w:r>
      <w:commentRangeEnd w:id="4"/>
      <w:r w:rsidR="00E74D19">
        <w:rPr>
          <w:rStyle w:val="Refdecomentario"/>
        </w:rPr>
        <w:commentReference w:id="4"/>
      </w:r>
    </w:p>
    <w:p w14:paraId="0A5A7DDD" w14:textId="4C9B3DC2" w:rsidR="00C42154" w:rsidRDefault="00C42154" w:rsidP="00427907">
      <w:pPr>
        <w:spacing w:line="360" w:lineRule="auto"/>
        <w:rPr>
          <w:rFonts w:asciiTheme="majorHAnsi" w:hAnsiTheme="majorHAnsi" w:cstheme="majorHAnsi"/>
          <w:lang w:val="es-ES_tradnl"/>
        </w:rPr>
      </w:pPr>
    </w:p>
    <w:p w14:paraId="1C5E3ED7" w14:textId="5C7805D6" w:rsidR="00C42154" w:rsidRDefault="00C42154" w:rsidP="00D145B5">
      <w:pPr>
        <w:pStyle w:val="Prrafodelista"/>
        <w:numPr>
          <w:ilvl w:val="0"/>
          <w:numId w:val="9"/>
        </w:numPr>
        <w:spacing w:line="360" w:lineRule="auto"/>
        <w:rPr>
          <w:rFonts w:asciiTheme="majorHAnsi" w:hAnsiTheme="majorHAnsi" w:cstheme="majorHAnsi"/>
          <w:lang w:val="es-ES_tradnl"/>
        </w:rPr>
      </w:pPr>
      <w:r w:rsidRPr="00C42154">
        <w:rPr>
          <w:rFonts w:asciiTheme="majorHAnsi" w:hAnsiTheme="majorHAnsi" w:cstheme="majorHAnsi"/>
          <w:b/>
          <w:bCs/>
          <w:lang w:val="es-ES_tradnl"/>
        </w:rPr>
        <w:t>Física</w:t>
      </w:r>
    </w:p>
    <w:p w14:paraId="15A22DBC" w14:textId="3154C6E0" w:rsidR="00C42154" w:rsidRPr="00C42154" w:rsidRDefault="00C42154" w:rsidP="00427907">
      <w:pPr>
        <w:pStyle w:val="Prrafodelista"/>
        <w:spacing w:line="360" w:lineRule="auto"/>
        <w:rPr>
          <w:rFonts w:asciiTheme="majorHAnsi" w:hAnsiTheme="majorHAnsi" w:cstheme="majorHAnsi"/>
          <w:lang w:val="es-ES_tradnl"/>
        </w:rPr>
      </w:pPr>
      <w:r>
        <w:rPr>
          <w:rFonts w:asciiTheme="majorHAnsi" w:hAnsiTheme="majorHAnsi" w:cstheme="majorHAnsi"/>
          <w:lang w:val="es-ES_tradnl"/>
        </w:rPr>
        <w:t>S</w:t>
      </w:r>
      <w:r w:rsidRPr="00C42154">
        <w:rPr>
          <w:rFonts w:asciiTheme="majorHAnsi" w:hAnsiTheme="majorHAnsi" w:cstheme="majorHAnsi"/>
          <w:lang w:val="es-ES_tradnl"/>
        </w:rPr>
        <w:t>e refiere al cuerpo y a su funcionamiento biológico, incluyendo la salud, la enfermedad, el autocuidado y las condiciones que permiten el desarrollo y la supervivencia.</w:t>
      </w:r>
    </w:p>
    <w:p w14:paraId="09C1425E" w14:textId="77777777" w:rsidR="00C42154" w:rsidRPr="00C42154" w:rsidRDefault="00C42154" w:rsidP="00427907">
      <w:pPr>
        <w:spacing w:line="360" w:lineRule="auto"/>
        <w:rPr>
          <w:rFonts w:asciiTheme="majorHAnsi" w:hAnsiTheme="majorHAnsi" w:cstheme="majorHAnsi"/>
          <w:lang w:val="es-ES_tradnl"/>
        </w:rPr>
      </w:pPr>
    </w:p>
    <w:p w14:paraId="0A913840" w14:textId="77777777" w:rsidR="00C42154" w:rsidRPr="00C42154" w:rsidRDefault="00C42154" w:rsidP="00D145B5">
      <w:pPr>
        <w:pStyle w:val="Prrafodelista"/>
        <w:numPr>
          <w:ilvl w:val="0"/>
          <w:numId w:val="9"/>
        </w:numPr>
        <w:spacing w:line="360" w:lineRule="auto"/>
        <w:rPr>
          <w:rFonts w:asciiTheme="majorHAnsi" w:hAnsiTheme="majorHAnsi" w:cstheme="majorHAnsi"/>
          <w:lang w:val="es-ES_tradnl"/>
        </w:rPr>
      </w:pPr>
      <w:r w:rsidRPr="00C42154">
        <w:rPr>
          <w:rFonts w:asciiTheme="majorHAnsi" w:hAnsiTheme="majorHAnsi" w:cstheme="majorHAnsi"/>
          <w:b/>
          <w:bCs/>
          <w:lang w:val="es-ES_tradnl"/>
        </w:rPr>
        <w:t>Psicológica</w:t>
      </w:r>
    </w:p>
    <w:p w14:paraId="561BC50C" w14:textId="77FEF1DA" w:rsidR="00C42154" w:rsidRPr="00C42154" w:rsidRDefault="00C42154" w:rsidP="00427907">
      <w:pPr>
        <w:pStyle w:val="Prrafodelista"/>
        <w:spacing w:line="360" w:lineRule="auto"/>
        <w:rPr>
          <w:rFonts w:asciiTheme="majorHAnsi" w:hAnsiTheme="majorHAnsi" w:cstheme="majorHAnsi"/>
          <w:lang w:val="es-ES_tradnl"/>
        </w:rPr>
      </w:pPr>
      <w:r>
        <w:rPr>
          <w:rFonts w:asciiTheme="majorHAnsi" w:hAnsiTheme="majorHAnsi" w:cstheme="majorHAnsi"/>
          <w:lang w:val="es-ES_tradnl"/>
        </w:rPr>
        <w:t>C</w:t>
      </w:r>
      <w:r w:rsidRPr="00C42154">
        <w:rPr>
          <w:rFonts w:asciiTheme="majorHAnsi" w:hAnsiTheme="majorHAnsi" w:cstheme="majorHAnsi"/>
          <w:lang w:val="es-ES_tradnl"/>
        </w:rPr>
        <w:t>omprende los procesos mentales como el pensamiento, la memoria, el aprendizaje, la percepción y la toma de decisiones, que influyen en la conducta y el bienestar personal.</w:t>
      </w:r>
    </w:p>
    <w:p w14:paraId="02634058" w14:textId="77777777" w:rsidR="00C42154" w:rsidRPr="00C42154" w:rsidRDefault="00C42154" w:rsidP="00427907">
      <w:pPr>
        <w:spacing w:line="360" w:lineRule="auto"/>
        <w:rPr>
          <w:rFonts w:asciiTheme="majorHAnsi" w:hAnsiTheme="majorHAnsi" w:cstheme="majorHAnsi"/>
          <w:lang w:val="es-ES_tradnl"/>
        </w:rPr>
      </w:pPr>
    </w:p>
    <w:p w14:paraId="324DB575" w14:textId="77777777" w:rsidR="00C42154" w:rsidRPr="00C42154" w:rsidRDefault="00C42154" w:rsidP="00D145B5">
      <w:pPr>
        <w:pStyle w:val="Prrafodelista"/>
        <w:numPr>
          <w:ilvl w:val="0"/>
          <w:numId w:val="9"/>
        </w:numPr>
        <w:spacing w:line="360" w:lineRule="auto"/>
        <w:rPr>
          <w:rFonts w:asciiTheme="majorHAnsi" w:hAnsiTheme="majorHAnsi" w:cstheme="majorHAnsi"/>
          <w:lang w:val="es-ES_tradnl"/>
        </w:rPr>
      </w:pPr>
      <w:r w:rsidRPr="00C42154">
        <w:rPr>
          <w:rFonts w:asciiTheme="majorHAnsi" w:hAnsiTheme="majorHAnsi" w:cstheme="majorHAnsi"/>
          <w:b/>
          <w:bCs/>
          <w:lang w:val="es-ES_tradnl"/>
        </w:rPr>
        <w:t>Social</w:t>
      </w:r>
    </w:p>
    <w:p w14:paraId="34A8216C" w14:textId="7E879435" w:rsidR="00C42154" w:rsidRPr="00C42154" w:rsidRDefault="00C42154" w:rsidP="00427907">
      <w:pPr>
        <w:pStyle w:val="Prrafodelista"/>
        <w:spacing w:line="360" w:lineRule="auto"/>
        <w:rPr>
          <w:rFonts w:asciiTheme="majorHAnsi" w:hAnsiTheme="majorHAnsi" w:cstheme="majorHAnsi"/>
          <w:lang w:val="es-ES_tradnl"/>
        </w:rPr>
      </w:pPr>
      <w:r>
        <w:rPr>
          <w:rFonts w:asciiTheme="majorHAnsi" w:hAnsiTheme="majorHAnsi" w:cstheme="majorHAnsi"/>
          <w:lang w:val="es-ES_tradnl"/>
        </w:rPr>
        <w:t>A</w:t>
      </w:r>
      <w:r w:rsidRPr="00C42154">
        <w:rPr>
          <w:rFonts w:asciiTheme="majorHAnsi" w:hAnsiTheme="majorHAnsi" w:cstheme="majorHAnsi"/>
          <w:lang w:val="es-ES_tradnl"/>
        </w:rPr>
        <w:t>lude a la capacidad de relacionarse e interactuar con otras personas, participar en grupos y construir vínculos, roles y redes de apoyo dentro de la comunidad.</w:t>
      </w:r>
    </w:p>
    <w:p w14:paraId="31170195" w14:textId="77777777" w:rsidR="00C42154" w:rsidRPr="00C42154" w:rsidRDefault="00C42154" w:rsidP="00427907">
      <w:pPr>
        <w:spacing w:line="360" w:lineRule="auto"/>
        <w:rPr>
          <w:rFonts w:asciiTheme="majorHAnsi" w:hAnsiTheme="majorHAnsi" w:cstheme="majorHAnsi"/>
          <w:lang w:val="es-ES_tradnl"/>
        </w:rPr>
      </w:pPr>
    </w:p>
    <w:p w14:paraId="03081F0C" w14:textId="77777777" w:rsidR="00C42154" w:rsidRPr="00C42154" w:rsidRDefault="00C42154" w:rsidP="00D145B5">
      <w:pPr>
        <w:pStyle w:val="Prrafodelista"/>
        <w:numPr>
          <w:ilvl w:val="0"/>
          <w:numId w:val="9"/>
        </w:numPr>
        <w:spacing w:line="360" w:lineRule="auto"/>
        <w:rPr>
          <w:rFonts w:asciiTheme="majorHAnsi" w:hAnsiTheme="majorHAnsi" w:cstheme="majorHAnsi"/>
          <w:lang w:val="es-ES_tradnl"/>
        </w:rPr>
      </w:pPr>
      <w:r w:rsidRPr="00C42154">
        <w:rPr>
          <w:rFonts w:asciiTheme="majorHAnsi" w:hAnsiTheme="majorHAnsi" w:cstheme="majorHAnsi"/>
          <w:b/>
          <w:bCs/>
          <w:lang w:val="es-ES_tradnl"/>
        </w:rPr>
        <w:t>Emocional</w:t>
      </w:r>
    </w:p>
    <w:p w14:paraId="5AA47756" w14:textId="11B5B5B2" w:rsidR="00C42154" w:rsidRPr="00C42154" w:rsidRDefault="00C42154" w:rsidP="00427907">
      <w:pPr>
        <w:pStyle w:val="Prrafodelista"/>
        <w:spacing w:line="360" w:lineRule="auto"/>
        <w:rPr>
          <w:rFonts w:asciiTheme="majorHAnsi" w:hAnsiTheme="majorHAnsi" w:cstheme="majorHAnsi"/>
          <w:lang w:val="es-ES_tradnl"/>
        </w:rPr>
      </w:pPr>
      <w:r>
        <w:rPr>
          <w:rFonts w:asciiTheme="majorHAnsi" w:hAnsiTheme="majorHAnsi" w:cstheme="majorHAnsi"/>
          <w:lang w:val="es-ES_tradnl"/>
        </w:rPr>
        <w:t>H</w:t>
      </w:r>
      <w:r w:rsidRPr="00C42154">
        <w:rPr>
          <w:rFonts w:asciiTheme="majorHAnsi" w:hAnsiTheme="majorHAnsi" w:cstheme="majorHAnsi"/>
          <w:lang w:val="es-ES_tradnl"/>
        </w:rPr>
        <w:t>ace referencia al reconocimiento, expresión y manejo de las emociones y sentimientos, fundamentales para el equilibrio personal y la calidad de las relaciones humanas.</w:t>
      </w:r>
    </w:p>
    <w:p w14:paraId="7114BB58" w14:textId="69C4FD93" w:rsidR="002C2106" w:rsidRDefault="002C2106" w:rsidP="00427907">
      <w:pPr>
        <w:spacing w:line="360" w:lineRule="auto"/>
        <w:rPr>
          <w:rFonts w:asciiTheme="majorHAnsi" w:hAnsiTheme="majorHAnsi" w:cstheme="majorHAnsi"/>
          <w:lang w:val="es-ES_tradnl"/>
        </w:rPr>
      </w:pPr>
    </w:p>
    <w:p w14:paraId="4540E717" w14:textId="65EE2C67" w:rsidR="000425F3" w:rsidRDefault="000425F3" w:rsidP="00427907">
      <w:pPr>
        <w:spacing w:line="360" w:lineRule="auto"/>
        <w:rPr>
          <w:rFonts w:asciiTheme="majorHAnsi" w:hAnsiTheme="majorHAnsi" w:cstheme="majorHAnsi"/>
          <w:lang w:val="es-ES_tradnl"/>
        </w:rPr>
      </w:pPr>
    </w:p>
    <w:p w14:paraId="7D2A5D75" w14:textId="77777777" w:rsidR="000425F3" w:rsidRPr="00C42154" w:rsidRDefault="000425F3" w:rsidP="00427907">
      <w:pPr>
        <w:spacing w:line="360" w:lineRule="auto"/>
        <w:rPr>
          <w:rFonts w:asciiTheme="majorHAnsi" w:hAnsiTheme="majorHAnsi" w:cstheme="majorHAnsi"/>
          <w:lang w:val="es-ES_tradnl"/>
        </w:rPr>
      </w:pPr>
    </w:p>
    <w:p w14:paraId="787EAEAF" w14:textId="77777777" w:rsidR="00C42154" w:rsidRPr="00C42154" w:rsidRDefault="00C42154" w:rsidP="00D145B5">
      <w:pPr>
        <w:pStyle w:val="Prrafodelista"/>
        <w:numPr>
          <w:ilvl w:val="0"/>
          <w:numId w:val="9"/>
        </w:numPr>
        <w:spacing w:line="360" w:lineRule="auto"/>
        <w:rPr>
          <w:rFonts w:asciiTheme="majorHAnsi" w:hAnsiTheme="majorHAnsi" w:cstheme="majorHAnsi"/>
          <w:lang w:val="es-ES_tradnl"/>
        </w:rPr>
      </w:pPr>
      <w:r w:rsidRPr="00C42154">
        <w:rPr>
          <w:rFonts w:asciiTheme="majorHAnsi" w:hAnsiTheme="majorHAnsi" w:cstheme="majorHAnsi"/>
          <w:b/>
          <w:bCs/>
          <w:lang w:val="es-ES_tradnl"/>
        </w:rPr>
        <w:t>Cultural</w:t>
      </w:r>
    </w:p>
    <w:p w14:paraId="2696623E" w14:textId="21F2BE63" w:rsidR="00C42154" w:rsidRPr="00C42154" w:rsidRDefault="00C42154" w:rsidP="00427907">
      <w:pPr>
        <w:pStyle w:val="Prrafodelista"/>
        <w:spacing w:line="360" w:lineRule="auto"/>
        <w:rPr>
          <w:rFonts w:asciiTheme="majorHAnsi" w:hAnsiTheme="majorHAnsi" w:cstheme="majorHAnsi"/>
          <w:lang w:val="es-ES_tradnl"/>
        </w:rPr>
      </w:pPr>
      <w:r>
        <w:rPr>
          <w:rFonts w:asciiTheme="majorHAnsi" w:hAnsiTheme="majorHAnsi" w:cstheme="majorHAnsi"/>
          <w:lang w:val="es-ES_tradnl"/>
        </w:rPr>
        <w:t>I</w:t>
      </w:r>
      <w:r w:rsidRPr="00C42154">
        <w:rPr>
          <w:rFonts w:asciiTheme="majorHAnsi" w:hAnsiTheme="majorHAnsi" w:cstheme="majorHAnsi"/>
          <w:lang w:val="es-ES_tradnl"/>
        </w:rPr>
        <w:t>ncluye valores, creencias, costumbres, tradiciones y formas de vida que orientan la manera de pensar, actuar y comprender la realidad en un contexto determinado.</w:t>
      </w:r>
    </w:p>
    <w:p w14:paraId="72439D64" w14:textId="77777777" w:rsidR="00C42154" w:rsidRPr="00C42154" w:rsidRDefault="00C42154" w:rsidP="00427907">
      <w:pPr>
        <w:spacing w:line="360" w:lineRule="auto"/>
        <w:rPr>
          <w:rFonts w:asciiTheme="majorHAnsi" w:hAnsiTheme="majorHAnsi" w:cstheme="majorHAnsi"/>
          <w:lang w:val="es-ES_tradnl"/>
        </w:rPr>
      </w:pPr>
    </w:p>
    <w:p w14:paraId="0300C196" w14:textId="77777777" w:rsidR="00FD6ECF" w:rsidRPr="00FD6ECF" w:rsidRDefault="00C42154" w:rsidP="00D145B5">
      <w:pPr>
        <w:pStyle w:val="Prrafodelista"/>
        <w:numPr>
          <w:ilvl w:val="0"/>
          <w:numId w:val="9"/>
        </w:numPr>
        <w:spacing w:line="360" w:lineRule="auto"/>
        <w:rPr>
          <w:rFonts w:asciiTheme="majorHAnsi" w:hAnsiTheme="majorHAnsi" w:cstheme="majorHAnsi"/>
          <w:lang w:val="es-ES_tradnl"/>
        </w:rPr>
      </w:pPr>
      <w:r w:rsidRPr="00C42154">
        <w:rPr>
          <w:rFonts w:asciiTheme="majorHAnsi" w:hAnsiTheme="majorHAnsi" w:cstheme="majorHAnsi"/>
          <w:b/>
          <w:bCs/>
          <w:lang w:val="es-ES_tradnl"/>
        </w:rPr>
        <w:t>Espiritual</w:t>
      </w:r>
    </w:p>
    <w:p w14:paraId="7A9D1756" w14:textId="063038D4" w:rsidR="00C42154" w:rsidRPr="00C42154" w:rsidRDefault="00FD6ECF" w:rsidP="00427907">
      <w:pPr>
        <w:pStyle w:val="Prrafodelista"/>
        <w:spacing w:line="360" w:lineRule="auto"/>
        <w:rPr>
          <w:rFonts w:asciiTheme="majorHAnsi" w:hAnsiTheme="majorHAnsi" w:cstheme="majorHAnsi"/>
          <w:lang w:val="es-ES_tradnl"/>
        </w:rPr>
      </w:pPr>
      <w:r>
        <w:rPr>
          <w:rFonts w:asciiTheme="majorHAnsi" w:hAnsiTheme="majorHAnsi" w:cstheme="majorHAnsi"/>
          <w:lang w:val="es-ES_tradnl"/>
        </w:rPr>
        <w:t>S</w:t>
      </w:r>
      <w:r w:rsidR="00C42154" w:rsidRPr="00C42154">
        <w:rPr>
          <w:rFonts w:asciiTheme="majorHAnsi" w:hAnsiTheme="majorHAnsi" w:cstheme="majorHAnsi"/>
          <w:lang w:val="es-ES_tradnl"/>
        </w:rPr>
        <w:t>e relaciona con la búsqueda de sentido, propósito y trascendencia en la vida, así como con las creencias y valores que dan significado a la existencia, independientemente de una religión específica.</w:t>
      </w:r>
    </w:p>
    <w:p w14:paraId="29C22B06" w14:textId="77777777" w:rsidR="0078611E" w:rsidRDefault="0078611E" w:rsidP="00427907">
      <w:pPr>
        <w:spacing w:line="360" w:lineRule="auto"/>
        <w:rPr>
          <w:rFonts w:asciiTheme="majorHAnsi" w:hAnsiTheme="majorHAnsi" w:cstheme="majorHAnsi"/>
          <w:lang w:val="es-ES_tradnl"/>
        </w:rPr>
      </w:pPr>
    </w:p>
    <w:p w14:paraId="274BB06C" w14:textId="5A1A5A42" w:rsidR="00436C15" w:rsidRPr="00436C15" w:rsidRDefault="00031833" w:rsidP="00427907">
      <w:pPr>
        <w:spacing w:line="360" w:lineRule="auto"/>
        <w:rPr>
          <w:rFonts w:asciiTheme="majorHAnsi" w:hAnsiTheme="majorHAnsi" w:cstheme="majorHAnsi"/>
          <w:lang w:val="es-ES_tradnl"/>
        </w:rPr>
      </w:pPr>
      <w:r>
        <w:rPr>
          <w:noProof/>
        </w:rPr>
        <mc:AlternateContent>
          <mc:Choice Requires="wps">
            <w:drawing>
              <wp:inline distT="0" distB="0" distL="0" distR="0" wp14:anchorId="4005743D" wp14:editId="4F4D57C8">
                <wp:extent cx="1828800" cy="1828800"/>
                <wp:effectExtent l="76200" t="57150" r="68580" b="101600"/>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259623C" w14:textId="77777777" w:rsidR="00031833" w:rsidRPr="00952154" w:rsidRDefault="00031833" w:rsidP="00952154">
                            <w:pPr>
                              <w:spacing w:line="360" w:lineRule="auto"/>
                              <w:rPr>
                                <w:rFonts w:asciiTheme="majorHAnsi" w:hAnsiTheme="majorHAnsi" w:cstheme="majorHAnsi"/>
                                <w:lang w:val="es-ES_tradnl"/>
                              </w:rPr>
                            </w:pPr>
                            <w:r>
                              <w:rPr>
                                <w:rFonts w:asciiTheme="majorHAnsi" w:hAnsiTheme="majorHAnsi" w:cstheme="majorHAnsi"/>
                                <w:lang w:val="es-ES_tradnl"/>
                              </w:rPr>
                              <w:t>Estas dimensiones</w:t>
                            </w:r>
                            <w:r w:rsidRPr="00436C15">
                              <w:rPr>
                                <w:rFonts w:asciiTheme="majorHAnsi" w:hAnsiTheme="majorHAnsi" w:cstheme="majorHAnsi"/>
                                <w:lang w:val="es-ES_tradnl"/>
                              </w:rPr>
                              <w:t xml:space="preserve"> interactúan de manera permanente y determinan su forma de pensar, sentir, actuar y relacionarse con los demás y con su entorno.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005743D" id="_x0000_t202" coordsize="21600,21600" o:spt="202" path="m,l,21600r21600,l21600,xe">
                <v:stroke joinstyle="miter"/>
                <v:path gradientshapeok="t" o:connecttype="rect"/>
              </v:shapetype>
              <v:shape id="Cuadro de texto 1"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" fillcolor="#f79646 [3209]" strokecolor="white [3201]" strokeweight="3pt">
                <v:shadow on="t" color="black" opacity="24903f" origin=",.5" offset="0,.55556mm"/>
                <v:textbox style="mso-fit-shape-to-text:t">
                  <w:txbxContent>
                    <w:p w14:paraId="2259623C" w14:textId="77777777" w:rsidR="00031833" w:rsidRPr="00952154" w:rsidRDefault="00031833" w:rsidP="00952154">
                      <w:pPr>
                        <w:spacing w:line="360" w:lineRule="auto"/>
                        <w:rPr>
                          <w:rFonts w:asciiTheme="majorHAnsi" w:hAnsiTheme="majorHAnsi" w:cstheme="majorHAnsi"/>
                          <w:lang w:val="es-ES_tradnl"/>
                        </w:rPr>
                      </w:pPr>
                      <w:r>
                        <w:rPr>
                          <w:rFonts w:asciiTheme="majorHAnsi" w:hAnsiTheme="majorHAnsi" w:cstheme="majorHAnsi"/>
                          <w:lang w:val="es-ES_tradnl"/>
                        </w:rPr>
                        <w:t>Estas dimensiones</w:t>
                      </w:r>
                      <w:r w:rsidRPr="00436C15">
                        <w:rPr>
                          <w:rFonts w:asciiTheme="majorHAnsi" w:hAnsiTheme="majorHAnsi" w:cstheme="majorHAnsi"/>
                          <w:lang w:val="es-ES_tradnl"/>
                        </w:rPr>
                        <w:t xml:space="preserve"> interactúan de manera permanente y determinan su forma de pensar, sentir, actuar y relacionarse con los demás y con su entorno.</w:t>
                      </w:r>
                    </w:p>
                  </w:txbxContent>
                </v:textbox>
                <w10:anchorlock/>
              </v:shape>
            </w:pict>
          </mc:Fallback>
        </mc:AlternateContent>
      </w:r>
    </w:p>
    <w:p w14:paraId="1DBBEC7D" w14:textId="77777777" w:rsidR="00436C15" w:rsidRPr="00436C15" w:rsidRDefault="00436C15" w:rsidP="00427907">
      <w:pPr>
        <w:spacing w:line="360" w:lineRule="auto"/>
        <w:rPr>
          <w:rFonts w:asciiTheme="majorHAnsi" w:hAnsiTheme="majorHAnsi" w:cstheme="majorHAnsi"/>
          <w:lang w:val="es-ES_tradnl"/>
        </w:rPr>
      </w:pPr>
      <w:r w:rsidRPr="00436C15">
        <w:rPr>
          <w:rFonts w:asciiTheme="majorHAnsi" w:hAnsiTheme="majorHAnsi" w:cstheme="majorHAnsi"/>
          <w:lang w:val="es-ES_tradnl"/>
        </w:rPr>
        <w:t>Desde una perspectiva humanista, el ser humano es un sujeto con dignidad, consciente de sí mismo, capaz de reflexionar, comunicarse, tomar decisiones y transformar la realidad. Vive en constante interdependencia social, construyendo vínculos, valores y significados a partir de la convivencia, la solidaridad y el respeto mutuo.</w:t>
      </w:r>
    </w:p>
    <w:p w14:paraId="4D6C354D" w14:textId="77777777" w:rsidR="00436C15" w:rsidRPr="00436C15" w:rsidRDefault="00436C15" w:rsidP="00427907">
      <w:pPr>
        <w:spacing w:line="360" w:lineRule="auto"/>
        <w:rPr>
          <w:rFonts w:asciiTheme="majorHAnsi" w:hAnsiTheme="majorHAnsi" w:cstheme="majorHAnsi"/>
          <w:lang w:val="es-ES_tradnl"/>
        </w:rPr>
      </w:pPr>
    </w:p>
    <w:p w14:paraId="4B45A629" w14:textId="77777777" w:rsidR="00436C15" w:rsidRPr="00436C15" w:rsidRDefault="00436C15" w:rsidP="00427907">
      <w:pPr>
        <w:spacing w:line="360" w:lineRule="auto"/>
        <w:rPr>
          <w:rFonts w:asciiTheme="majorHAnsi" w:hAnsiTheme="majorHAnsi" w:cstheme="majorHAnsi"/>
          <w:lang w:val="es-ES_tradnl"/>
        </w:rPr>
      </w:pPr>
      <w:r w:rsidRPr="00436C15">
        <w:rPr>
          <w:rFonts w:asciiTheme="majorHAnsi" w:hAnsiTheme="majorHAnsi" w:cstheme="majorHAnsi"/>
          <w:lang w:val="es-ES_tradnl"/>
        </w:rPr>
        <w:t>Además, el ser humano posee la capacidad de experimentar emociones, aprender de la experiencia y adaptarse al cambio, lo que le permite enfrentar desafíos individuales y colectivos. Su comportamiento está influido tanto por factores internos como por condiciones históricas, sociales y culturales que moldean su identidad.</w:t>
      </w:r>
    </w:p>
    <w:p w14:paraId="4A044EE8" w14:textId="77777777" w:rsidR="00436C15" w:rsidRPr="00436C15" w:rsidRDefault="00436C15" w:rsidP="00427907">
      <w:pPr>
        <w:spacing w:line="360" w:lineRule="auto"/>
        <w:rPr>
          <w:rFonts w:asciiTheme="majorHAnsi" w:hAnsiTheme="majorHAnsi" w:cstheme="majorHAnsi"/>
          <w:lang w:val="es-ES_tradnl"/>
        </w:rPr>
      </w:pPr>
    </w:p>
    <w:p w14:paraId="1FECB6C1" w14:textId="6E7265A8" w:rsidR="0007143C" w:rsidRPr="006247F2" w:rsidRDefault="00436C15" w:rsidP="00427907">
      <w:pPr>
        <w:spacing w:line="360" w:lineRule="auto"/>
        <w:rPr>
          <w:rFonts w:asciiTheme="majorHAnsi" w:hAnsiTheme="majorHAnsi" w:cstheme="majorHAnsi"/>
        </w:rPr>
      </w:pPr>
      <w:r w:rsidRPr="00436C15">
        <w:rPr>
          <w:rFonts w:asciiTheme="majorHAnsi" w:hAnsiTheme="majorHAnsi" w:cstheme="majorHAnsi"/>
          <w:lang w:val="es-ES_tradnl"/>
        </w:rPr>
        <w:t>En el ámbito de la salud, reconocer al ser humano como un todo integral</w:t>
      </w:r>
      <w:r w:rsidR="007A36E3">
        <w:rPr>
          <w:rFonts w:asciiTheme="majorHAnsi" w:hAnsiTheme="majorHAnsi" w:cstheme="majorHAnsi"/>
          <w:lang w:val="es-ES_tradnl"/>
        </w:rPr>
        <w:t>,</w:t>
      </w:r>
      <w:r w:rsidRPr="00436C15">
        <w:rPr>
          <w:rFonts w:asciiTheme="majorHAnsi" w:hAnsiTheme="majorHAnsi" w:cstheme="majorHAnsi"/>
          <w:lang w:val="es-ES_tradnl"/>
        </w:rPr>
        <w:t xml:space="preserve"> implica comprender que cada persona es única, con necesidades, expectativas y contextos propios. Esta visión es la base de la humanización en salud, ya que orienta prácticas centradas en la persona, promueve relaciones empáticas y fortalece una atención respetuosa, ética y comprometida con la vida y el bienestar</w:t>
      </w:r>
      <w:r w:rsidR="00D368F7" w:rsidRPr="006247F2">
        <w:rPr>
          <w:rFonts w:asciiTheme="majorHAnsi" w:hAnsiTheme="majorHAnsi" w:cstheme="majorHAnsi"/>
        </w:rPr>
        <w:t xml:space="preserve">. </w:t>
      </w:r>
    </w:p>
    <w:p w14:paraId="712E0DE9" w14:textId="77777777" w:rsidR="006B0430" w:rsidRPr="006247F2" w:rsidRDefault="006B0430" w:rsidP="00427907">
      <w:pPr>
        <w:spacing w:line="360" w:lineRule="auto"/>
        <w:rPr>
          <w:rFonts w:asciiTheme="majorHAnsi" w:hAnsiTheme="majorHAnsi" w:cstheme="majorHAnsi"/>
          <w:lang w:val="es-ES_tradnl"/>
        </w:rPr>
      </w:pPr>
    </w:p>
    <w:p w14:paraId="25A5EC64" w14:textId="5348D95E" w:rsidR="008D090B" w:rsidRPr="006247F2" w:rsidRDefault="002F7314" w:rsidP="00D145B5">
      <w:pPr>
        <w:pStyle w:val="Prrafodelista"/>
        <w:numPr>
          <w:ilvl w:val="1"/>
          <w:numId w:val="6"/>
        </w:numPr>
        <w:spacing w:line="360" w:lineRule="auto"/>
        <w:rPr>
          <w:rFonts w:asciiTheme="majorHAnsi" w:eastAsiaTheme="majorEastAsia" w:hAnsiTheme="majorHAnsi" w:cstheme="majorHAnsi"/>
          <w:b/>
          <w:bCs/>
          <w:color w:val="000000" w:themeColor="text1"/>
          <w:lang w:val="es-ES_tradnl"/>
        </w:rPr>
      </w:pPr>
      <w:r w:rsidRPr="006247F2">
        <w:rPr>
          <w:rFonts w:asciiTheme="majorHAnsi" w:eastAsiaTheme="majorEastAsia" w:hAnsiTheme="majorHAnsi" w:cstheme="majorHAnsi"/>
          <w:b/>
          <w:bCs/>
          <w:color w:val="000000" w:themeColor="text1"/>
          <w:lang w:val="es-ES_tradnl"/>
        </w:rPr>
        <w:t>Contexto histórico humanismo</w:t>
      </w:r>
      <w:r w:rsidR="004A1C0B" w:rsidRPr="006247F2">
        <w:rPr>
          <w:rFonts w:asciiTheme="majorHAnsi" w:eastAsiaTheme="majorEastAsia" w:hAnsiTheme="majorHAnsi" w:cstheme="majorHAnsi"/>
          <w:b/>
          <w:bCs/>
          <w:color w:val="000000" w:themeColor="text1"/>
          <w:lang w:val="es-ES_tradnl"/>
        </w:rPr>
        <w:t xml:space="preserve"> </w:t>
      </w:r>
    </w:p>
    <w:p w14:paraId="6A3C4273" w14:textId="77777777" w:rsidR="000425F3" w:rsidRDefault="000425F3" w:rsidP="00427907">
      <w:pPr>
        <w:spacing w:line="360" w:lineRule="auto"/>
        <w:rPr>
          <w:rFonts w:asciiTheme="majorHAnsi" w:eastAsiaTheme="majorEastAsia" w:hAnsiTheme="majorHAnsi" w:cstheme="majorHAnsi"/>
          <w:lang w:val="es-ES_tradnl"/>
        </w:rPr>
      </w:pPr>
    </w:p>
    <w:p w14:paraId="3151D2C1" w14:textId="5D503CE0" w:rsidR="00D27E90" w:rsidRDefault="00710E60" w:rsidP="00427907">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Para conocer un poco sobre el humanismo, es preciso ingresar al siguiente video, el cual contextualiza sobre este accionar:</w:t>
      </w:r>
    </w:p>
    <w:p w14:paraId="55366F88" w14:textId="2461A27A" w:rsidR="00710E60" w:rsidRDefault="00710E60" w:rsidP="00427907">
      <w:pPr>
        <w:spacing w:line="360" w:lineRule="auto"/>
        <w:rPr>
          <w:rFonts w:asciiTheme="majorHAnsi" w:eastAsiaTheme="majorEastAsia" w:hAnsiTheme="majorHAnsi" w:cstheme="majorHAnsi"/>
          <w:lang w:val="es-ES_tradnl"/>
        </w:rPr>
      </w:pPr>
    </w:p>
    <w:p w14:paraId="50A2F5A4" w14:textId="6DAA3D80" w:rsidR="00710E60" w:rsidRDefault="00710E60" w:rsidP="00427907">
      <w:pPr>
        <w:spacing w:line="360" w:lineRule="auto"/>
        <w:jc w:val="center"/>
        <w:rPr>
          <w:rFonts w:asciiTheme="majorHAnsi" w:eastAsiaTheme="majorEastAsia" w:hAnsiTheme="majorHAnsi" w:cstheme="majorHAnsi"/>
          <w:lang w:val="es-ES_tradnl"/>
        </w:rPr>
      </w:pPr>
      <w:commentRangeStart w:id="5"/>
      <w:r w:rsidRPr="00710E60">
        <w:rPr>
          <w:rFonts w:asciiTheme="majorHAnsi" w:eastAsiaTheme="majorEastAsia" w:hAnsiTheme="majorHAnsi" w:cstheme="majorHAnsi"/>
          <w:noProof/>
          <w:lang w:val="es-ES_tradnl"/>
        </w:rPr>
        <w:drawing>
          <wp:inline distT="0" distB="0" distL="0" distR="0" wp14:anchorId="61FCA068" wp14:editId="0851324C">
            <wp:extent cx="3228975" cy="191309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8646" cy="1924747"/>
                    </a:xfrm>
                    <a:prstGeom prst="rect">
                      <a:avLst/>
                    </a:prstGeom>
                  </pic:spPr>
                </pic:pic>
              </a:graphicData>
            </a:graphic>
          </wp:inline>
        </w:drawing>
      </w:r>
      <w:commentRangeEnd w:id="5"/>
      <w:r>
        <w:rPr>
          <w:rStyle w:val="Refdecomentario"/>
        </w:rPr>
        <w:commentReference w:id="5"/>
      </w:r>
    </w:p>
    <w:p w14:paraId="3A5BF5B3" w14:textId="49FF8D36" w:rsidR="008032A5" w:rsidRPr="006247F2" w:rsidRDefault="008032A5" w:rsidP="00427907">
      <w:pPr>
        <w:spacing w:line="360" w:lineRule="auto"/>
        <w:jc w:val="center"/>
        <w:rPr>
          <w:rFonts w:asciiTheme="majorHAnsi" w:eastAsiaTheme="majorEastAsia" w:hAnsiTheme="majorHAnsi" w:cstheme="majorHAnsi"/>
          <w:lang w:val="es-ES_tradnl"/>
        </w:rPr>
      </w:pPr>
    </w:p>
    <w:p w14:paraId="2E1C3727" w14:textId="613D3109" w:rsidR="00455070" w:rsidRPr="006247F2" w:rsidRDefault="002F7314" w:rsidP="00D145B5">
      <w:pPr>
        <w:pStyle w:val="Prrafodelista"/>
        <w:numPr>
          <w:ilvl w:val="1"/>
          <w:numId w:val="6"/>
        </w:numPr>
        <w:spacing w:line="360" w:lineRule="auto"/>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 xml:space="preserve">Componentes </w:t>
      </w:r>
      <w:r w:rsidR="0016353B">
        <w:rPr>
          <w:rFonts w:asciiTheme="majorHAnsi" w:eastAsia="Calibri" w:hAnsiTheme="majorHAnsi" w:cstheme="majorHAnsi"/>
          <w:b/>
          <w:bCs/>
          <w:color w:val="000000" w:themeColor="text1"/>
          <w:lang w:val="es-ES_tradnl" w:eastAsia="en-US"/>
        </w:rPr>
        <w:t xml:space="preserve">del </w:t>
      </w:r>
      <w:r w:rsidRPr="006247F2">
        <w:rPr>
          <w:rFonts w:asciiTheme="majorHAnsi" w:eastAsia="Calibri" w:hAnsiTheme="majorHAnsi" w:cstheme="majorHAnsi"/>
          <w:b/>
          <w:bCs/>
          <w:color w:val="000000" w:themeColor="text1"/>
          <w:lang w:val="es-ES_tradnl" w:eastAsia="en-US"/>
        </w:rPr>
        <w:t>ser humano</w:t>
      </w:r>
    </w:p>
    <w:p w14:paraId="5E1B54DF" w14:textId="34EA6887" w:rsidR="008032A5" w:rsidRDefault="002B6EE9" w:rsidP="00427907">
      <w:pPr>
        <w:spacing w:line="360" w:lineRule="auto"/>
        <w:rPr>
          <w:rFonts w:asciiTheme="majorHAnsi" w:eastAsiaTheme="majorEastAsia" w:hAnsiTheme="majorHAnsi" w:cstheme="majorHAnsi"/>
          <w:lang w:val="es-ES_tradnl"/>
        </w:rPr>
      </w:pPr>
      <w:r w:rsidRPr="002B6EE9">
        <w:rPr>
          <w:rFonts w:asciiTheme="majorHAnsi" w:eastAsiaTheme="majorEastAsia" w:hAnsiTheme="majorHAnsi" w:cstheme="majorHAnsi"/>
          <w:noProof/>
          <w:lang w:val="es-ES_tradnl"/>
        </w:rPr>
        <w:drawing>
          <wp:anchor distT="0" distB="0" distL="114300" distR="114300" simplePos="0" relativeHeight="251671555" behindDoc="0" locked="0" layoutInCell="1" allowOverlap="1" wp14:anchorId="59FF4AA7" wp14:editId="6DFD63B4">
            <wp:simplePos x="0" y="0"/>
            <wp:positionH relativeFrom="margin">
              <wp:posOffset>3369945</wp:posOffset>
            </wp:positionH>
            <wp:positionV relativeFrom="margin">
              <wp:posOffset>2571750</wp:posOffset>
            </wp:positionV>
            <wp:extent cx="2753360" cy="2476500"/>
            <wp:effectExtent l="0" t="0" r="889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53360" cy="2476500"/>
                    </a:xfrm>
                    <a:prstGeom prst="rect">
                      <a:avLst/>
                    </a:prstGeom>
                  </pic:spPr>
                </pic:pic>
              </a:graphicData>
            </a:graphic>
          </wp:anchor>
        </w:drawing>
      </w:r>
    </w:p>
    <w:p w14:paraId="64D7C66D" w14:textId="4E91C3AF" w:rsidR="004F6211" w:rsidRDefault="004F6211" w:rsidP="00427907">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Es importante</w:t>
      </w:r>
      <w:r w:rsidRPr="004F6211">
        <w:rPr>
          <w:rFonts w:asciiTheme="majorHAnsi" w:eastAsiaTheme="majorEastAsia" w:hAnsiTheme="majorHAnsi" w:cstheme="majorHAnsi"/>
          <w:lang w:val="es-ES_tradnl"/>
        </w:rPr>
        <w:t xml:space="preserve"> resaltar la importancia del ser humano en el contexto de la atención en salud</w:t>
      </w:r>
      <w:r>
        <w:rPr>
          <w:rFonts w:asciiTheme="majorHAnsi" w:eastAsiaTheme="majorEastAsia" w:hAnsiTheme="majorHAnsi" w:cstheme="majorHAnsi"/>
          <w:lang w:val="es-ES_tradnl"/>
        </w:rPr>
        <w:t>,</w:t>
      </w:r>
      <w:r w:rsidRPr="004F6211">
        <w:rPr>
          <w:rFonts w:asciiTheme="majorHAnsi" w:eastAsiaTheme="majorEastAsia" w:hAnsiTheme="majorHAnsi" w:cstheme="majorHAnsi"/>
          <w:lang w:val="es-ES_tradnl"/>
        </w:rPr>
        <w:t xml:space="preserve"> reconociendo su condición humana integral. No solamente desde el concepto biológico</w:t>
      </w:r>
      <w:r>
        <w:rPr>
          <w:rFonts w:asciiTheme="majorHAnsi" w:eastAsiaTheme="majorEastAsia" w:hAnsiTheme="majorHAnsi" w:cstheme="majorHAnsi"/>
          <w:lang w:val="es-ES_tradnl"/>
        </w:rPr>
        <w:t xml:space="preserve">; </w:t>
      </w:r>
      <w:r w:rsidRPr="004F6211">
        <w:rPr>
          <w:rFonts w:asciiTheme="majorHAnsi" w:eastAsiaTheme="majorEastAsia" w:hAnsiTheme="majorHAnsi" w:cstheme="majorHAnsi"/>
          <w:lang w:val="es-ES_tradnl"/>
        </w:rPr>
        <w:t>es decir</w:t>
      </w:r>
      <w:r>
        <w:rPr>
          <w:rFonts w:asciiTheme="majorHAnsi" w:eastAsiaTheme="majorEastAsia" w:hAnsiTheme="majorHAnsi" w:cstheme="majorHAnsi"/>
          <w:lang w:val="es-ES_tradnl"/>
        </w:rPr>
        <w:t>,</w:t>
      </w:r>
      <w:r w:rsidRPr="004F6211">
        <w:rPr>
          <w:rFonts w:asciiTheme="majorHAnsi" w:eastAsiaTheme="majorEastAsia" w:hAnsiTheme="majorHAnsi" w:cstheme="majorHAnsi"/>
          <w:lang w:val="es-ES_tradnl"/>
        </w:rPr>
        <w:t xml:space="preserve"> cuando se refiere a la estructura física</w:t>
      </w:r>
      <w:r w:rsidR="00B06174">
        <w:rPr>
          <w:rFonts w:asciiTheme="majorHAnsi" w:eastAsiaTheme="majorEastAsia" w:hAnsiTheme="majorHAnsi" w:cstheme="majorHAnsi"/>
          <w:lang w:val="es-ES_tradnl"/>
        </w:rPr>
        <w:t xml:space="preserve"> y </w:t>
      </w:r>
      <w:r w:rsidRPr="004F6211">
        <w:rPr>
          <w:rFonts w:asciiTheme="majorHAnsi" w:eastAsiaTheme="majorEastAsia" w:hAnsiTheme="majorHAnsi" w:cstheme="majorHAnsi"/>
          <w:lang w:val="es-ES_tradnl"/>
        </w:rPr>
        <w:t>orgánica que compone al ser humano, si no, también</w:t>
      </w:r>
      <w:r w:rsidR="00B06174">
        <w:rPr>
          <w:rFonts w:asciiTheme="majorHAnsi" w:eastAsiaTheme="majorEastAsia" w:hAnsiTheme="majorHAnsi" w:cstheme="majorHAnsi"/>
          <w:lang w:val="es-ES_tradnl"/>
        </w:rPr>
        <w:t>,</w:t>
      </w:r>
      <w:r w:rsidRPr="004F6211">
        <w:rPr>
          <w:rFonts w:asciiTheme="majorHAnsi" w:eastAsiaTheme="majorEastAsia" w:hAnsiTheme="majorHAnsi" w:cstheme="majorHAnsi"/>
          <w:lang w:val="es-ES_tradnl"/>
        </w:rPr>
        <w:t xml:space="preserve"> entender que </w:t>
      </w:r>
      <w:r w:rsidR="00B06174">
        <w:rPr>
          <w:rFonts w:asciiTheme="majorHAnsi" w:eastAsiaTheme="majorEastAsia" w:hAnsiTheme="majorHAnsi" w:cstheme="majorHAnsi"/>
          <w:lang w:val="es-ES_tradnl"/>
        </w:rPr>
        <w:t>los</w:t>
      </w:r>
      <w:r w:rsidRPr="004F6211">
        <w:rPr>
          <w:rFonts w:asciiTheme="majorHAnsi" w:eastAsiaTheme="majorEastAsia" w:hAnsiTheme="majorHAnsi" w:cstheme="majorHAnsi"/>
          <w:lang w:val="es-ES_tradnl"/>
        </w:rPr>
        <w:t xml:space="preserve"> seres humanos </w:t>
      </w:r>
      <w:r w:rsidR="00B06174">
        <w:rPr>
          <w:rFonts w:asciiTheme="majorHAnsi" w:eastAsiaTheme="majorEastAsia" w:hAnsiTheme="majorHAnsi" w:cstheme="majorHAnsi"/>
          <w:lang w:val="es-ES_tradnl"/>
        </w:rPr>
        <w:t>se desenvuelven</w:t>
      </w:r>
      <w:r w:rsidRPr="004F6211">
        <w:rPr>
          <w:rFonts w:asciiTheme="majorHAnsi" w:eastAsiaTheme="majorEastAsia" w:hAnsiTheme="majorHAnsi" w:cstheme="majorHAnsi"/>
          <w:lang w:val="es-ES_tradnl"/>
        </w:rPr>
        <w:t xml:space="preserve"> en un estado permanente de reciprocidad con el entorno, interdependencia social y complementariedad.</w:t>
      </w:r>
    </w:p>
    <w:p w14:paraId="34BDEFFF" w14:textId="77777777" w:rsidR="000425F3" w:rsidRPr="004F6211" w:rsidRDefault="000425F3" w:rsidP="00427907">
      <w:pPr>
        <w:spacing w:line="360" w:lineRule="auto"/>
        <w:rPr>
          <w:rFonts w:asciiTheme="majorHAnsi" w:eastAsiaTheme="majorEastAsia" w:hAnsiTheme="majorHAnsi" w:cstheme="majorHAnsi"/>
          <w:lang w:val="es-ES_tradnl"/>
        </w:rPr>
      </w:pPr>
    </w:p>
    <w:p w14:paraId="4041E1E2" w14:textId="1B23A9B9" w:rsidR="002A48C2" w:rsidRDefault="004F6211" w:rsidP="00427907">
      <w:pPr>
        <w:spacing w:line="360" w:lineRule="auto"/>
        <w:rPr>
          <w:rFonts w:asciiTheme="majorHAnsi" w:eastAsiaTheme="majorEastAsia" w:hAnsiTheme="majorHAnsi" w:cstheme="majorHAnsi"/>
          <w:lang w:val="es-ES_tradnl"/>
        </w:rPr>
      </w:pPr>
      <w:r w:rsidRPr="004F6211">
        <w:rPr>
          <w:rFonts w:asciiTheme="majorHAnsi" w:eastAsiaTheme="majorEastAsia" w:hAnsiTheme="majorHAnsi" w:cstheme="majorHAnsi"/>
          <w:lang w:val="es-ES_tradnl"/>
        </w:rPr>
        <w:t xml:space="preserve">Con las potencialidades y limitaciones, en cada uno de </w:t>
      </w:r>
      <w:r w:rsidR="00354545">
        <w:rPr>
          <w:rFonts w:asciiTheme="majorHAnsi" w:eastAsiaTheme="majorEastAsia" w:hAnsiTheme="majorHAnsi" w:cstheme="majorHAnsi"/>
          <w:lang w:val="es-ES_tradnl"/>
        </w:rPr>
        <w:t>los seres humanos</w:t>
      </w:r>
      <w:r w:rsidRPr="004F6211">
        <w:rPr>
          <w:rFonts w:asciiTheme="majorHAnsi" w:eastAsiaTheme="majorEastAsia" w:hAnsiTheme="majorHAnsi" w:cstheme="majorHAnsi"/>
          <w:lang w:val="es-ES_tradnl"/>
        </w:rPr>
        <w:t xml:space="preserve"> habita y actúa un poder transformador, estrechamente en estado permanente de compasión, creación y construcción individual y social de conocimientos del saber</w:t>
      </w:r>
      <w:r w:rsidR="003D41E4">
        <w:rPr>
          <w:rFonts w:asciiTheme="majorHAnsi" w:eastAsiaTheme="majorEastAsia" w:hAnsiTheme="majorHAnsi" w:cstheme="majorHAnsi"/>
          <w:lang w:val="es-ES_tradnl"/>
        </w:rPr>
        <w:t>,</w:t>
      </w:r>
      <w:r w:rsidRPr="004F6211">
        <w:rPr>
          <w:rFonts w:asciiTheme="majorHAnsi" w:eastAsiaTheme="majorEastAsia" w:hAnsiTheme="majorHAnsi" w:cstheme="majorHAnsi"/>
          <w:lang w:val="es-ES_tradnl"/>
        </w:rPr>
        <w:t xml:space="preserve"> que se expresa en sentimientos</w:t>
      </w:r>
      <w:r w:rsidR="003D41E4">
        <w:rPr>
          <w:rFonts w:asciiTheme="majorHAnsi" w:eastAsiaTheme="majorEastAsia" w:hAnsiTheme="majorHAnsi" w:cstheme="majorHAnsi"/>
          <w:lang w:val="es-ES_tradnl"/>
        </w:rPr>
        <w:t xml:space="preserve"> y</w:t>
      </w:r>
      <w:r w:rsidRPr="004F6211">
        <w:rPr>
          <w:rFonts w:asciiTheme="majorHAnsi" w:eastAsiaTheme="majorEastAsia" w:hAnsiTheme="majorHAnsi" w:cstheme="majorHAnsi"/>
          <w:lang w:val="es-ES_tradnl"/>
        </w:rPr>
        <w:t xml:space="preserve"> emociones</w:t>
      </w:r>
      <w:r w:rsidR="003D41E4">
        <w:rPr>
          <w:rFonts w:asciiTheme="majorHAnsi" w:eastAsiaTheme="majorEastAsia" w:hAnsiTheme="majorHAnsi" w:cstheme="majorHAnsi"/>
          <w:lang w:val="es-ES_tradnl"/>
        </w:rPr>
        <w:t xml:space="preserve"> </w:t>
      </w:r>
      <w:r w:rsidRPr="004F6211">
        <w:rPr>
          <w:rFonts w:asciiTheme="majorHAnsi" w:eastAsiaTheme="majorEastAsia" w:hAnsiTheme="majorHAnsi" w:cstheme="majorHAnsi"/>
          <w:lang w:val="es-ES_tradnl"/>
        </w:rPr>
        <w:t>del amar; de realizaciones y productos, del hacer; de escenarios y visiones de futuro, de utopías, del soñar; y de espiritualidad y creencias, del trascender</w:t>
      </w:r>
      <w:r w:rsidR="00DE3407">
        <w:rPr>
          <w:noProof/>
        </w:rPr>
        <w:t>.</w:t>
      </w:r>
    </w:p>
    <w:p w14:paraId="5F105FE5" w14:textId="77777777" w:rsidR="002A48C2" w:rsidRDefault="002A48C2" w:rsidP="00427907">
      <w:pPr>
        <w:spacing w:line="360" w:lineRule="auto"/>
        <w:rPr>
          <w:rFonts w:asciiTheme="majorHAnsi" w:eastAsiaTheme="majorEastAsia" w:hAnsiTheme="majorHAnsi" w:cstheme="majorHAnsi"/>
          <w:lang w:val="es-ES_tradnl"/>
        </w:rPr>
      </w:pPr>
    </w:p>
    <w:p w14:paraId="34CCC261" w14:textId="48EAD8D6" w:rsidR="0009776F" w:rsidRPr="006247F2" w:rsidRDefault="002A48C2" w:rsidP="00427907">
      <w:pPr>
        <w:spacing w:line="360" w:lineRule="auto"/>
        <w:rPr>
          <w:rFonts w:asciiTheme="majorHAnsi" w:eastAsia="Calibri" w:hAnsiTheme="majorHAnsi" w:cstheme="majorHAnsi"/>
          <w:lang w:val="es-ES_tradnl" w:eastAsia="en-US"/>
        </w:rPr>
      </w:pPr>
      <w:r>
        <w:rPr>
          <w:noProof/>
        </w:rPr>
        <mc:AlternateContent>
          <mc:Choice Requires="wps">
            <w:drawing>
              <wp:inline distT="0" distB="0" distL="0" distR="0" wp14:anchorId="748D5BB6" wp14:editId="44535F0C">
                <wp:extent cx="1828800" cy="1828800"/>
                <wp:effectExtent l="76200" t="57150" r="85090" b="908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625DF0C6" w14:textId="74A0EE95" w:rsidR="002A48C2" w:rsidRPr="007F45BF" w:rsidRDefault="002A48C2" w:rsidP="007F45BF">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 xml:space="preserve">Todas las personas son </w:t>
                            </w:r>
                            <w:r w:rsidRPr="004F6211">
                              <w:rPr>
                                <w:rFonts w:asciiTheme="majorHAnsi" w:eastAsiaTheme="majorEastAsia" w:hAnsiTheme="majorHAnsi" w:cstheme="majorHAnsi"/>
                                <w:lang w:val="es-ES_tradnl"/>
                              </w:rPr>
                              <w:t>co-creador</w:t>
                            </w:r>
                            <w:r>
                              <w:rPr>
                                <w:rFonts w:asciiTheme="majorHAnsi" w:eastAsiaTheme="majorEastAsia" w:hAnsiTheme="majorHAnsi" w:cstheme="majorHAnsi"/>
                                <w:lang w:val="es-ES_tradnl"/>
                              </w:rPr>
                              <w:t>a</w:t>
                            </w:r>
                            <w:r w:rsidRPr="004F6211">
                              <w:rPr>
                                <w:rFonts w:asciiTheme="majorHAnsi" w:eastAsiaTheme="majorEastAsia" w:hAnsiTheme="majorHAnsi" w:cstheme="majorHAnsi"/>
                                <w:lang w:val="es-ES_tradnl"/>
                              </w:rPr>
                              <w:t>s y actores de una inacabada concepción de humano y de planeta</w:t>
                            </w:r>
                            <w:r w:rsidRPr="006247F2">
                              <w:rPr>
                                <w:rFonts w:asciiTheme="majorHAnsi" w:eastAsiaTheme="majorEastAsia" w:hAnsiTheme="majorHAnsi" w:cstheme="majorHAnsi"/>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48D5BB6" id="Cuadro de texto 19"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Bd5nkl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625DF0C6" w14:textId="74A0EE95" w:rsidR="002A48C2" w:rsidRPr="007F45BF" w:rsidRDefault="002A48C2" w:rsidP="007F45BF">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 xml:space="preserve">Todas las personas son </w:t>
                      </w:r>
                      <w:r w:rsidRPr="004F6211">
                        <w:rPr>
                          <w:rFonts w:asciiTheme="majorHAnsi" w:eastAsiaTheme="majorEastAsia" w:hAnsiTheme="majorHAnsi" w:cstheme="majorHAnsi"/>
                          <w:lang w:val="es-ES_tradnl"/>
                        </w:rPr>
                        <w:t>co-creador</w:t>
                      </w:r>
                      <w:r>
                        <w:rPr>
                          <w:rFonts w:asciiTheme="majorHAnsi" w:eastAsiaTheme="majorEastAsia" w:hAnsiTheme="majorHAnsi" w:cstheme="majorHAnsi"/>
                          <w:lang w:val="es-ES_tradnl"/>
                        </w:rPr>
                        <w:t>a</w:t>
                      </w:r>
                      <w:r w:rsidRPr="004F6211">
                        <w:rPr>
                          <w:rFonts w:asciiTheme="majorHAnsi" w:eastAsiaTheme="majorEastAsia" w:hAnsiTheme="majorHAnsi" w:cstheme="majorHAnsi"/>
                          <w:lang w:val="es-ES_tradnl"/>
                        </w:rPr>
                        <w:t>s y actores de una inacabada concepción de humano y de planeta</w:t>
                      </w:r>
                      <w:r w:rsidRPr="006247F2">
                        <w:rPr>
                          <w:rFonts w:asciiTheme="majorHAnsi" w:eastAsiaTheme="majorEastAsia" w:hAnsiTheme="majorHAnsi" w:cstheme="majorHAnsi"/>
                          <w:lang w:val="es-ES_tradnl"/>
                        </w:rPr>
                        <w:t>.</w:t>
                      </w:r>
                    </w:p>
                  </w:txbxContent>
                </v:textbox>
                <w10:anchorlock/>
              </v:shape>
            </w:pict>
          </mc:Fallback>
        </mc:AlternateContent>
      </w:r>
    </w:p>
    <w:p w14:paraId="402CFEBA" w14:textId="1FB8CBCD" w:rsidR="002216D8" w:rsidRDefault="002216D8" w:rsidP="00427907">
      <w:pPr>
        <w:spacing w:line="360" w:lineRule="auto"/>
        <w:rPr>
          <w:rFonts w:asciiTheme="majorHAnsi" w:eastAsia="Calibri" w:hAnsiTheme="majorHAnsi" w:cstheme="majorHAnsi"/>
          <w:lang w:val="es-ES_tradnl" w:eastAsia="en-US"/>
        </w:rPr>
      </w:pPr>
    </w:p>
    <w:p w14:paraId="0F6F3943" w14:textId="063ED391" w:rsidR="002B6EE9" w:rsidRDefault="002B6EE9" w:rsidP="00427907">
      <w:pPr>
        <w:spacing w:line="360" w:lineRule="auto"/>
        <w:rPr>
          <w:rFonts w:asciiTheme="majorHAnsi" w:eastAsia="Calibri" w:hAnsiTheme="majorHAnsi" w:cstheme="majorHAnsi"/>
          <w:lang w:val="es-ES_tradnl" w:eastAsia="en-US"/>
        </w:rPr>
      </w:pPr>
    </w:p>
    <w:p w14:paraId="3347171A" w14:textId="494E077A" w:rsidR="002B6EE9" w:rsidRDefault="002B6EE9" w:rsidP="00427907">
      <w:pPr>
        <w:spacing w:line="360" w:lineRule="auto"/>
        <w:rPr>
          <w:rFonts w:asciiTheme="majorHAnsi" w:eastAsia="Calibri" w:hAnsiTheme="majorHAnsi" w:cstheme="majorHAnsi"/>
          <w:lang w:val="es-ES_tradnl" w:eastAsia="en-US"/>
        </w:rPr>
      </w:pPr>
    </w:p>
    <w:p w14:paraId="604D85A6" w14:textId="77777777" w:rsidR="002B6EE9" w:rsidRPr="002B6EE9" w:rsidRDefault="002B6EE9" w:rsidP="00427907">
      <w:pPr>
        <w:spacing w:line="360" w:lineRule="auto"/>
        <w:rPr>
          <w:rFonts w:asciiTheme="majorHAnsi" w:eastAsia="Calibri" w:hAnsiTheme="majorHAnsi" w:cstheme="majorHAnsi"/>
          <w:lang w:val="es-ES_tradnl" w:eastAsia="en-US"/>
        </w:rPr>
      </w:pPr>
      <w:r w:rsidRPr="002B6EE9">
        <w:rPr>
          <w:rFonts w:asciiTheme="majorHAnsi" w:eastAsia="Calibri" w:hAnsiTheme="majorHAnsi" w:cstheme="majorHAnsi"/>
          <w:lang w:val="es-ES_tradnl" w:eastAsia="en-US"/>
        </w:rPr>
        <w:t>Ya sea en su calidad de sujeto individual, social, de especie o planetario, ligado en su totalidad con la naturaleza (planeta), con cada ser vivo que la compone, cada ser vivo es hermano del ser humano y el centro es la vida, de cambio constante individual y como sociedad.</w:t>
      </w:r>
    </w:p>
    <w:p w14:paraId="190D09B9" w14:textId="77777777" w:rsidR="002B6EE9" w:rsidRPr="002B6EE9" w:rsidRDefault="002B6EE9" w:rsidP="00427907">
      <w:pPr>
        <w:spacing w:line="360" w:lineRule="auto"/>
        <w:rPr>
          <w:rFonts w:asciiTheme="majorHAnsi" w:eastAsia="Calibri" w:hAnsiTheme="majorHAnsi" w:cstheme="majorHAnsi"/>
          <w:lang w:val="es-ES_tradnl" w:eastAsia="en-US"/>
        </w:rPr>
      </w:pPr>
    </w:p>
    <w:p w14:paraId="5181B4A7" w14:textId="38274BB5" w:rsidR="002B6EE9" w:rsidRDefault="002B6EE9" w:rsidP="00427907">
      <w:pPr>
        <w:spacing w:line="360" w:lineRule="auto"/>
        <w:rPr>
          <w:rFonts w:asciiTheme="majorHAnsi" w:eastAsia="Calibri" w:hAnsiTheme="majorHAnsi" w:cstheme="majorHAnsi"/>
          <w:lang w:val="es-ES_tradnl" w:eastAsia="en-US"/>
        </w:rPr>
      </w:pPr>
      <w:r w:rsidRPr="002B6EE9">
        <w:rPr>
          <w:rFonts w:asciiTheme="majorHAnsi" w:eastAsia="Calibri" w:hAnsiTheme="majorHAnsi" w:cstheme="majorHAnsi"/>
          <w:lang w:val="es-ES_tradnl" w:eastAsia="en-US"/>
        </w:rPr>
        <w:t xml:space="preserve">La personalidad de cada uno se basa en su naturaleza interna, biológica e innata, en parte individual y única y en común a otros individuos, </w:t>
      </w:r>
      <w:r w:rsidR="00D96201">
        <w:rPr>
          <w:rFonts w:asciiTheme="majorHAnsi" w:eastAsia="Calibri" w:hAnsiTheme="majorHAnsi" w:cstheme="majorHAnsi"/>
          <w:lang w:val="es-ES_tradnl" w:eastAsia="en-US"/>
        </w:rPr>
        <w:t xml:space="preserve">destacándose </w:t>
      </w:r>
      <w:r w:rsidRPr="002B6EE9">
        <w:rPr>
          <w:rFonts w:asciiTheme="majorHAnsi" w:eastAsia="Calibri" w:hAnsiTheme="majorHAnsi" w:cstheme="majorHAnsi"/>
          <w:lang w:val="es-ES_tradnl" w:eastAsia="en-US"/>
        </w:rPr>
        <w:t>entre los elementos comunes las necesidades naturales.</w:t>
      </w:r>
    </w:p>
    <w:p w14:paraId="56903585" w14:textId="75621631" w:rsidR="00FF13DD" w:rsidRDefault="00FF13DD" w:rsidP="00427907">
      <w:pPr>
        <w:spacing w:line="360" w:lineRule="auto"/>
        <w:rPr>
          <w:rFonts w:asciiTheme="majorHAnsi" w:eastAsia="Calibri" w:hAnsiTheme="majorHAnsi" w:cstheme="majorHAnsi"/>
          <w:lang w:val="es-ES_tradnl" w:eastAsia="en-US"/>
        </w:rPr>
      </w:pPr>
    </w:p>
    <w:p w14:paraId="4EFA3EB3" w14:textId="335A039F" w:rsidR="00FF13DD" w:rsidRPr="00FF13DD" w:rsidRDefault="00FF13DD" w:rsidP="00D145B5">
      <w:pPr>
        <w:pStyle w:val="Prrafodelista"/>
        <w:numPr>
          <w:ilvl w:val="0"/>
          <w:numId w:val="14"/>
        </w:numPr>
        <w:spacing w:line="360" w:lineRule="auto"/>
        <w:rPr>
          <w:rFonts w:asciiTheme="majorHAnsi" w:eastAsia="Calibri" w:hAnsiTheme="majorHAnsi" w:cstheme="majorHAnsi"/>
          <w:b/>
          <w:bCs/>
          <w:lang w:val="es-ES_tradnl" w:eastAsia="en-US"/>
        </w:rPr>
      </w:pPr>
      <w:r w:rsidRPr="00FF13DD">
        <w:rPr>
          <w:rFonts w:asciiTheme="majorHAnsi" w:eastAsia="Calibri" w:hAnsiTheme="majorHAnsi" w:cstheme="majorHAnsi"/>
          <w:b/>
          <w:bCs/>
          <w:lang w:val="es-ES_tradnl" w:eastAsia="en-US"/>
        </w:rPr>
        <w:t>Necesidades</w:t>
      </w:r>
    </w:p>
    <w:p w14:paraId="1F49BD2F" w14:textId="6AEB866B" w:rsidR="00FF13DD" w:rsidRDefault="00FF13DD" w:rsidP="00427907">
      <w:pPr>
        <w:spacing w:line="360" w:lineRule="auto"/>
        <w:rPr>
          <w:rFonts w:asciiTheme="majorHAnsi" w:eastAsia="Calibri" w:hAnsiTheme="majorHAnsi" w:cstheme="majorHAnsi"/>
          <w:lang w:val="es-ES_tradnl" w:eastAsia="en-US"/>
        </w:rPr>
      </w:pPr>
    </w:p>
    <w:p w14:paraId="29583D45" w14:textId="50EE7C45" w:rsidR="00FF13DD" w:rsidRPr="00FF13DD" w:rsidRDefault="00FF13DD" w:rsidP="00427907">
      <w:pPr>
        <w:spacing w:line="360" w:lineRule="auto"/>
        <w:rPr>
          <w:rFonts w:asciiTheme="majorHAnsi" w:eastAsia="Calibri" w:hAnsiTheme="majorHAnsi" w:cstheme="majorHAnsi"/>
          <w:lang w:val="es-ES_tradnl" w:eastAsia="en-US"/>
        </w:rPr>
      </w:pPr>
      <w:r w:rsidRPr="00FF13DD">
        <w:rPr>
          <w:rFonts w:asciiTheme="majorHAnsi" w:eastAsia="Calibri" w:hAnsiTheme="majorHAnsi" w:cstheme="majorHAnsi"/>
          <w:lang w:val="es-ES_tradnl" w:eastAsia="en-US"/>
        </w:rPr>
        <w:t>Las condiciones del ser humano están mediadas por sus necesidades básicas. El recién nacido no tiene necesariamente las mismas necesidades básicas que el adolescente o el anciano</w:t>
      </w:r>
      <w:r w:rsidR="00E5705E">
        <w:rPr>
          <w:rFonts w:asciiTheme="majorHAnsi" w:eastAsia="Calibri" w:hAnsiTheme="majorHAnsi" w:cstheme="majorHAnsi"/>
          <w:lang w:val="es-ES_tradnl" w:eastAsia="en-US"/>
        </w:rPr>
        <w:t>;</w:t>
      </w:r>
      <w:r w:rsidRPr="00FF13DD">
        <w:rPr>
          <w:rFonts w:asciiTheme="majorHAnsi" w:eastAsia="Calibri" w:hAnsiTheme="majorHAnsi" w:cstheme="majorHAnsi"/>
          <w:lang w:val="es-ES_tradnl" w:eastAsia="en-US"/>
        </w:rPr>
        <w:t xml:space="preserve"> pero, independientemente del grupo de edad de la persona, están presentes en mayor o menor medida.</w:t>
      </w:r>
    </w:p>
    <w:p w14:paraId="39334932" w14:textId="77777777" w:rsidR="00FF13DD" w:rsidRPr="00FF13DD" w:rsidRDefault="00FF13DD" w:rsidP="00427907">
      <w:pPr>
        <w:spacing w:line="360" w:lineRule="auto"/>
        <w:rPr>
          <w:rFonts w:asciiTheme="majorHAnsi" w:eastAsia="Calibri" w:hAnsiTheme="majorHAnsi" w:cstheme="majorHAnsi"/>
          <w:lang w:val="es-ES_tradnl" w:eastAsia="en-US"/>
        </w:rPr>
      </w:pPr>
    </w:p>
    <w:p w14:paraId="6890A89C" w14:textId="581D4A97" w:rsidR="00FF13DD" w:rsidRPr="006247F2" w:rsidRDefault="00FF13DD" w:rsidP="00427907">
      <w:pPr>
        <w:spacing w:line="360" w:lineRule="auto"/>
        <w:rPr>
          <w:rFonts w:asciiTheme="majorHAnsi" w:eastAsia="Calibri" w:hAnsiTheme="majorHAnsi" w:cstheme="majorHAnsi"/>
          <w:lang w:val="es-ES_tradnl" w:eastAsia="en-US"/>
        </w:rPr>
      </w:pPr>
      <w:r w:rsidRPr="00FF13DD">
        <w:rPr>
          <w:rFonts w:asciiTheme="majorHAnsi" w:eastAsia="Calibri" w:hAnsiTheme="majorHAnsi" w:cstheme="majorHAnsi"/>
          <w:lang w:val="es-ES_tradnl" w:eastAsia="en-US"/>
        </w:rPr>
        <w:t>Maslow, como uno de los fundadores de las psicologías humanista y transpersonal, centra al ser humano en la autorrealización, entendida como culminación de la tendencia al crecimiento</w:t>
      </w:r>
      <w:r w:rsidR="00B3745C">
        <w:rPr>
          <w:rFonts w:asciiTheme="majorHAnsi" w:eastAsia="Calibri" w:hAnsiTheme="majorHAnsi" w:cstheme="majorHAnsi"/>
          <w:lang w:val="es-ES_tradnl" w:eastAsia="en-US"/>
        </w:rPr>
        <w:t>. L</w:t>
      </w:r>
      <w:r w:rsidRPr="00FF13DD">
        <w:rPr>
          <w:rFonts w:asciiTheme="majorHAnsi" w:eastAsia="Calibri" w:hAnsiTheme="majorHAnsi" w:cstheme="majorHAnsi"/>
          <w:lang w:val="es-ES_tradnl" w:eastAsia="en-US"/>
        </w:rPr>
        <w:t>a define como la obtención de la satisfacción de necesidades progresivamente superiores, junto a esto, la satisfacción de la necesidad de estructurar el mundo</w:t>
      </w:r>
      <w:r w:rsidR="00BB5F81">
        <w:rPr>
          <w:rFonts w:asciiTheme="majorHAnsi" w:eastAsia="Calibri" w:hAnsiTheme="majorHAnsi" w:cstheme="majorHAnsi"/>
          <w:lang w:val="es-ES_tradnl" w:eastAsia="en-US"/>
        </w:rPr>
        <w:t>,</w:t>
      </w:r>
      <w:r w:rsidRPr="00FF13DD">
        <w:rPr>
          <w:rFonts w:asciiTheme="majorHAnsi" w:eastAsia="Calibri" w:hAnsiTheme="majorHAnsi" w:cstheme="majorHAnsi"/>
          <w:lang w:val="es-ES_tradnl" w:eastAsia="en-US"/>
        </w:rPr>
        <w:t xml:space="preserve"> a partir de sus propios análisis y valores. Por lo tanto, la personalidad de cada uno se basa en su naturaleza interna, biológica e innata, en parte individual, única y en común a otros individuos</w:t>
      </w:r>
      <w:r w:rsidR="00243212">
        <w:rPr>
          <w:rFonts w:asciiTheme="majorHAnsi" w:eastAsia="Calibri" w:hAnsiTheme="majorHAnsi" w:cstheme="majorHAnsi"/>
          <w:lang w:val="es-ES_tradnl" w:eastAsia="en-US"/>
        </w:rPr>
        <w:t>.</w:t>
      </w:r>
      <w:r w:rsidRPr="00FF13DD">
        <w:rPr>
          <w:rFonts w:asciiTheme="majorHAnsi" w:eastAsia="Calibri" w:hAnsiTheme="majorHAnsi" w:cstheme="majorHAnsi"/>
          <w:lang w:val="es-ES_tradnl" w:eastAsia="en-US"/>
        </w:rPr>
        <w:t xml:space="preserve"> </w:t>
      </w:r>
      <w:r w:rsidR="00243212">
        <w:rPr>
          <w:rFonts w:asciiTheme="majorHAnsi" w:eastAsia="Calibri" w:hAnsiTheme="majorHAnsi" w:cstheme="majorHAnsi"/>
          <w:lang w:val="es-ES_tradnl" w:eastAsia="en-US"/>
        </w:rPr>
        <w:t>E</w:t>
      </w:r>
      <w:r w:rsidRPr="00FF13DD">
        <w:rPr>
          <w:rFonts w:asciiTheme="majorHAnsi" w:eastAsia="Calibri" w:hAnsiTheme="majorHAnsi" w:cstheme="majorHAnsi"/>
          <w:lang w:val="es-ES_tradnl" w:eastAsia="en-US"/>
        </w:rPr>
        <w:t xml:space="preserve">ntre los elementos comunes están las </w:t>
      </w:r>
      <w:commentRangeStart w:id="6"/>
      <w:r w:rsidRPr="00FF13DD">
        <w:rPr>
          <w:rFonts w:asciiTheme="majorHAnsi" w:eastAsia="Calibri" w:hAnsiTheme="majorHAnsi" w:cstheme="majorHAnsi"/>
          <w:lang w:val="es-ES_tradnl" w:eastAsia="en-US"/>
        </w:rPr>
        <w:t>necesidades naturales</w:t>
      </w:r>
      <w:r w:rsidR="00243212">
        <w:rPr>
          <w:rFonts w:asciiTheme="majorHAnsi" w:eastAsia="Calibri" w:hAnsiTheme="majorHAnsi" w:cstheme="majorHAnsi"/>
          <w:lang w:val="es-ES_tradnl" w:eastAsia="en-US"/>
        </w:rPr>
        <w:t>, explicadas por medio de la siguiente p</w:t>
      </w:r>
      <w:r w:rsidR="00243212" w:rsidRPr="00243212">
        <w:rPr>
          <w:rFonts w:asciiTheme="majorHAnsi" w:eastAsia="Calibri" w:hAnsiTheme="majorHAnsi" w:cstheme="majorHAnsi"/>
          <w:lang w:val="es-ES_tradnl" w:eastAsia="en-US"/>
        </w:rPr>
        <w:t>irámide</w:t>
      </w:r>
      <w:r w:rsidR="00243212">
        <w:rPr>
          <w:rFonts w:asciiTheme="majorHAnsi" w:eastAsia="Calibri" w:hAnsiTheme="majorHAnsi" w:cstheme="majorHAnsi"/>
          <w:lang w:val="es-ES_tradnl" w:eastAsia="en-US"/>
        </w:rPr>
        <w:t>, la cual se basa en la t</w:t>
      </w:r>
      <w:r w:rsidR="00243212" w:rsidRPr="00243212">
        <w:rPr>
          <w:rFonts w:asciiTheme="majorHAnsi" w:eastAsia="Calibri" w:hAnsiTheme="majorHAnsi" w:cstheme="majorHAnsi"/>
          <w:lang w:val="es-ES_tradnl" w:eastAsia="en-US"/>
        </w:rPr>
        <w:t>eoría de Abraham Maslow</w:t>
      </w:r>
      <w:r w:rsidRPr="00FF13DD">
        <w:rPr>
          <w:rFonts w:asciiTheme="majorHAnsi" w:eastAsia="Calibri" w:hAnsiTheme="majorHAnsi" w:cstheme="majorHAnsi"/>
          <w:lang w:val="es-ES_tradnl" w:eastAsia="en-US"/>
        </w:rPr>
        <w:t>:</w:t>
      </w:r>
      <w:commentRangeEnd w:id="6"/>
      <w:r w:rsidR="00243212">
        <w:rPr>
          <w:rStyle w:val="Refdecomentario"/>
        </w:rPr>
        <w:commentReference w:id="6"/>
      </w:r>
    </w:p>
    <w:p w14:paraId="53CD9254" w14:textId="090937A1" w:rsidR="00243212" w:rsidRDefault="00310DF2" w:rsidP="00427907">
      <w:pPr>
        <w:spacing w:line="360" w:lineRule="auto"/>
        <w:rPr>
          <w:rFonts w:asciiTheme="majorHAnsi" w:eastAsia="Calibri" w:hAnsiTheme="majorHAnsi" w:cstheme="majorHAnsi"/>
          <w:lang w:val="es-ES_tradnl" w:eastAsia="en-US"/>
        </w:rPr>
      </w:pPr>
      <w:r w:rsidRPr="00310DF2">
        <w:rPr>
          <w:rFonts w:asciiTheme="majorHAnsi" w:eastAsia="Calibri" w:hAnsiTheme="majorHAnsi" w:cstheme="majorHAnsi"/>
          <w:noProof/>
          <w:lang w:val="es-ES_tradnl" w:eastAsia="en-US"/>
        </w:rPr>
        <w:drawing>
          <wp:inline distT="0" distB="0" distL="0" distR="0" wp14:anchorId="45343680" wp14:editId="09198352">
            <wp:extent cx="5765223" cy="2421255"/>
            <wp:effectExtent l="0" t="0" r="698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3530" cy="2424744"/>
                    </a:xfrm>
                    <a:prstGeom prst="rect">
                      <a:avLst/>
                    </a:prstGeom>
                  </pic:spPr>
                </pic:pic>
              </a:graphicData>
            </a:graphic>
          </wp:inline>
        </w:drawing>
      </w:r>
    </w:p>
    <w:p w14:paraId="41A7DE8D" w14:textId="60119080" w:rsidR="002F7CBF" w:rsidRDefault="002F7CBF" w:rsidP="00427907">
      <w:pPr>
        <w:spacing w:line="360" w:lineRule="auto"/>
        <w:rPr>
          <w:rFonts w:asciiTheme="majorHAnsi" w:eastAsia="Calibri" w:hAnsiTheme="majorHAnsi" w:cstheme="majorHAnsi"/>
          <w:lang w:val="es-ES_tradnl" w:eastAsia="en-US"/>
        </w:rPr>
      </w:pPr>
    </w:p>
    <w:p w14:paraId="1CE17111" w14:textId="0FBB689A" w:rsidR="002F7CBF" w:rsidRDefault="002F7CBF" w:rsidP="00427907">
      <w:pPr>
        <w:spacing w:line="360" w:lineRule="auto"/>
        <w:rPr>
          <w:rFonts w:asciiTheme="majorHAnsi" w:eastAsia="Calibri" w:hAnsiTheme="majorHAnsi" w:cstheme="majorHAnsi"/>
          <w:lang w:val="es-ES_tradnl" w:eastAsia="en-US"/>
        </w:rPr>
      </w:pPr>
    </w:p>
    <w:p w14:paraId="53374593" w14:textId="77777777" w:rsidR="00E90B28" w:rsidRPr="005703C0" w:rsidRDefault="002F7CBF" w:rsidP="00D145B5">
      <w:pPr>
        <w:pStyle w:val="Prrafodelista"/>
        <w:numPr>
          <w:ilvl w:val="0"/>
          <w:numId w:val="10"/>
        </w:numPr>
        <w:spacing w:line="360" w:lineRule="auto"/>
        <w:rPr>
          <w:rFonts w:asciiTheme="majorHAnsi" w:eastAsia="Calibri" w:hAnsiTheme="majorHAnsi" w:cstheme="majorHAnsi"/>
          <w:b/>
          <w:bCs/>
          <w:lang w:val="es-ES_tradnl" w:eastAsia="en-US"/>
        </w:rPr>
      </w:pPr>
      <w:r w:rsidRPr="005703C0">
        <w:rPr>
          <w:rFonts w:asciiTheme="majorHAnsi" w:eastAsia="Calibri" w:hAnsiTheme="majorHAnsi" w:cstheme="majorHAnsi"/>
          <w:b/>
          <w:bCs/>
          <w:lang w:val="es-ES_tradnl" w:eastAsia="en-US"/>
        </w:rPr>
        <w:t>Necesidades básicas o fisiológicas</w:t>
      </w:r>
    </w:p>
    <w:p w14:paraId="18FCF939" w14:textId="270FF241" w:rsidR="002F7CBF" w:rsidRPr="002F7CBF" w:rsidRDefault="002F7CBF" w:rsidP="00427907">
      <w:pPr>
        <w:pStyle w:val="Prrafodelista"/>
        <w:spacing w:line="360" w:lineRule="auto"/>
        <w:rPr>
          <w:rFonts w:asciiTheme="majorHAnsi" w:eastAsia="Calibri" w:hAnsiTheme="majorHAnsi" w:cstheme="majorHAnsi"/>
          <w:lang w:val="es-ES_tradnl" w:eastAsia="en-US"/>
        </w:rPr>
      </w:pPr>
      <w:r w:rsidRPr="002F7CBF">
        <w:rPr>
          <w:rFonts w:asciiTheme="majorHAnsi" w:eastAsia="Calibri" w:hAnsiTheme="majorHAnsi" w:cstheme="majorHAnsi"/>
          <w:lang w:val="es-ES_tradnl" w:eastAsia="en-US"/>
        </w:rPr>
        <w:t>Entre estas</w:t>
      </w:r>
      <w:r w:rsidR="00E90B28">
        <w:rPr>
          <w:rFonts w:asciiTheme="majorHAnsi" w:eastAsia="Calibri" w:hAnsiTheme="majorHAnsi" w:cstheme="majorHAnsi"/>
          <w:lang w:val="es-ES_tradnl" w:eastAsia="en-US"/>
        </w:rPr>
        <w:t xml:space="preserve"> se encuentran</w:t>
      </w:r>
      <w:r w:rsidRPr="002F7CBF">
        <w:rPr>
          <w:rFonts w:asciiTheme="majorHAnsi" w:eastAsia="Calibri" w:hAnsiTheme="majorHAnsi" w:cstheme="majorHAnsi"/>
          <w:lang w:val="es-ES_tradnl" w:eastAsia="en-US"/>
        </w:rPr>
        <w:t xml:space="preserve">: hambre, sed, sueño, vestidos, cobijo, sexo... </w:t>
      </w:r>
      <w:r w:rsidR="00E90B28">
        <w:rPr>
          <w:rFonts w:asciiTheme="majorHAnsi" w:eastAsia="Calibri" w:hAnsiTheme="majorHAnsi" w:cstheme="majorHAnsi"/>
          <w:lang w:val="es-ES_tradnl" w:eastAsia="en-US"/>
        </w:rPr>
        <w:t>Pueden</w:t>
      </w:r>
      <w:r w:rsidRPr="002F7CBF">
        <w:rPr>
          <w:rFonts w:asciiTheme="majorHAnsi" w:eastAsia="Calibri" w:hAnsiTheme="majorHAnsi" w:cstheme="majorHAnsi"/>
          <w:lang w:val="es-ES_tradnl" w:eastAsia="en-US"/>
        </w:rPr>
        <w:t xml:space="preserve"> localiza</w:t>
      </w:r>
      <w:r w:rsidR="00E90B28">
        <w:rPr>
          <w:rFonts w:asciiTheme="majorHAnsi" w:eastAsia="Calibri" w:hAnsiTheme="majorHAnsi" w:cstheme="majorHAnsi"/>
          <w:lang w:val="es-ES_tradnl" w:eastAsia="en-US"/>
        </w:rPr>
        <w:t>rse</w:t>
      </w:r>
      <w:r w:rsidRPr="002F7CBF">
        <w:rPr>
          <w:rFonts w:asciiTheme="majorHAnsi" w:eastAsia="Calibri" w:hAnsiTheme="majorHAnsi" w:cstheme="majorHAnsi"/>
          <w:lang w:val="es-ES_tradnl" w:eastAsia="en-US"/>
        </w:rPr>
        <w:t xml:space="preserve"> en lugares específicos del cuerpo humano. Se denominan también homeostáticas, porque contribuyen al equilibrio del estado corporal.</w:t>
      </w:r>
    </w:p>
    <w:p w14:paraId="3BF1B728" w14:textId="77777777" w:rsidR="002F7CBF" w:rsidRPr="002F7CBF" w:rsidRDefault="002F7CBF" w:rsidP="00427907">
      <w:pPr>
        <w:spacing w:line="360" w:lineRule="auto"/>
        <w:rPr>
          <w:rFonts w:asciiTheme="majorHAnsi" w:eastAsia="Calibri" w:hAnsiTheme="majorHAnsi" w:cstheme="majorHAnsi"/>
          <w:lang w:val="es-ES_tradnl" w:eastAsia="en-US"/>
        </w:rPr>
      </w:pPr>
    </w:p>
    <w:p w14:paraId="1DC8D845" w14:textId="77777777" w:rsidR="00E90B28" w:rsidRPr="00E90B28" w:rsidRDefault="002F7CBF" w:rsidP="00D145B5">
      <w:pPr>
        <w:pStyle w:val="Prrafodelista"/>
        <w:numPr>
          <w:ilvl w:val="0"/>
          <w:numId w:val="10"/>
        </w:numPr>
        <w:spacing w:line="360" w:lineRule="auto"/>
        <w:rPr>
          <w:rFonts w:asciiTheme="majorHAnsi" w:eastAsia="Calibri" w:hAnsiTheme="majorHAnsi" w:cstheme="majorHAnsi"/>
          <w:b/>
          <w:bCs/>
          <w:lang w:val="es-ES_tradnl" w:eastAsia="en-US"/>
        </w:rPr>
      </w:pPr>
      <w:r w:rsidRPr="00E90B28">
        <w:rPr>
          <w:rFonts w:asciiTheme="majorHAnsi" w:eastAsia="Calibri" w:hAnsiTheme="majorHAnsi" w:cstheme="majorHAnsi"/>
          <w:b/>
          <w:bCs/>
          <w:lang w:val="es-ES_tradnl" w:eastAsia="en-US"/>
        </w:rPr>
        <w:t>Necesidades de seguridad</w:t>
      </w:r>
    </w:p>
    <w:p w14:paraId="4788DBFB" w14:textId="3EF22925" w:rsidR="002F7CBF" w:rsidRPr="002F7CBF" w:rsidRDefault="002F7CBF" w:rsidP="00427907">
      <w:pPr>
        <w:pStyle w:val="Prrafodelista"/>
        <w:spacing w:line="360" w:lineRule="auto"/>
        <w:rPr>
          <w:rFonts w:asciiTheme="majorHAnsi" w:eastAsia="Calibri" w:hAnsiTheme="majorHAnsi" w:cstheme="majorHAnsi"/>
          <w:lang w:val="es-ES_tradnl" w:eastAsia="en-US"/>
        </w:rPr>
      </w:pPr>
      <w:r w:rsidRPr="002F7CBF">
        <w:rPr>
          <w:rFonts w:asciiTheme="majorHAnsi" w:eastAsia="Calibri" w:hAnsiTheme="majorHAnsi" w:cstheme="majorHAnsi"/>
          <w:lang w:val="es-ES_tradnl" w:eastAsia="en-US"/>
        </w:rPr>
        <w:t>Surge</w:t>
      </w:r>
      <w:r w:rsidR="00E90B28">
        <w:rPr>
          <w:rFonts w:asciiTheme="majorHAnsi" w:eastAsia="Calibri" w:hAnsiTheme="majorHAnsi" w:cstheme="majorHAnsi"/>
          <w:lang w:val="es-ES_tradnl" w:eastAsia="en-US"/>
        </w:rPr>
        <w:t>n</w:t>
      </w:r>
      <w:r w:rsidRPr="002F7CBF">
        <w:rPr>
          <w:rFonts w:asciiTheme="majorHAnsi" w:eastAsia="Calibri" w:hAnsiTheme="majorHAnsi" w:cstheme="majorHAnsi"/>
          <w:lang w:val="es-ES_tradnl" w:eastAsia="en-US"/>
        </w:rPr>
        <w:t xml:space="preserve"> cuando las necesidades fisiológicas se mantienen controladas. Se relaciona</w:t>
      </w:r>
      <w:r w:rsidR="005703C0">
        <w:rPr>
          <w:rFonts w:asciiTheme="majorHAnsi" w:eastAsia="Calibri" w:hAnsiTheme="majorHAnsi" w:cstheme="majorHAnsi"/>
          <w:lang w:val="es-ES_tradnl" w:eastAsia="en-US"/>
        </w:rPr>
        <w:t>n</w:t>
      </w:r>
      <w:r w:rsidRPr="002F7CBF">
        <w:rPr>
          <w:rFonts w:asciiTheme="majorHAnsi" w:eastAsia="Calibri" w:hAnsiTheme="majorHAnsi" w:cstheme="majorHAnsi"/>
          <w:lang w:val="es-ES_tradnl" w:eastAsia="en-US"/>
        </w:rPr>
        <w:t xml:space="preserve"> a sentirse seguro</w:t>
      </w:r>
      <w:r w:rsidR="00E90B28">
        <w:rPr>
          <w:rFonts w:asciiTheme="majorHAnsi" w:eastAsia="Calibri" w:hAnsiTheme="majorHAnsi" w:cstheme="majorHAnsi"/>
          <w:lang w:val="es-ES_tradnl" w:eastAsia="en-US"/>
        </w:rPr>
        <w:t xml:space="preserve"> y</w:t>
      </w:r>
      <w:r w:rsidRPr="002F7CBF">
        <w:rPr>
          <w:rFonts w:asciiTheme="majorHAnsi" w:eastAsia="Calibri" w:hAnsiTheme="majorHAnsi" w:cstheme="majorHAnsi"/>
          <w:lang w:val="es-ES_tradnl" w:eastAsia="en-US"/>
        </w:rPr>
        <w:t xml:space="preserve"> protegido</w:t>
      </w:r>
      <w:r w:rsidR="005703C0">
        <w:rPr>
          <w:rFonts w:asciiTheme="majorHAnsi" w:eastAsia="Calibri" w:hAnsiTheme="majorHAnsi" w:cstheme="majorHAnsi"/>
          <w:lang w:val="es-ES_tradnl" w:eastAsia="en-US"/>
        </w:rPr>
        <w:t xml:space="preserve">: </w:t>
      </w:r>
      <w:r w:rsidR="005703C0" w:rsidRPr="005703C0">
        <w:rPr>
          <w:rFonts w:asciiTheme="majorHAnsi" w:eastAsia="Calibri" w:hAnsiTheme="majorHAnsi" w:cstheme="majorHAnsi"/>
          <w:lang w:val="es-ES_tradnl" w:eastAsia="en-US"/>
        </w:rPr>
        <w:t>seguridad física y personal</w:t>
      </w:r>
      <w:r w:rsidR="005703C0">
        <w:rPr>
          <w:rFonts w:asciiTheme="majorHAnsi" w:eastAsia="Calibri" w:hAnsiTheme="majorHAnsi" w:cstheme="majorHAnsi"/>
          <w:lang w:val="es-ES_tradnl" w:eastAsia="en-US"/>
        </w:rPr>
        <w:t xml:space="preserve">, </w:t>
      </w:r>
      <w:r w:rsidR="005703C0" w:rsidRPr="005703C0">
        <w:rPr>
          <w:rFonts w:asciiTheme="majorHAnsi" w:eastAsia="Calibri" w:hAnsiTheme="majorHAnsi" w:cstheme="majorHAnsi"/>
          <w:lang w:val="es-ES_tradnl" w:eastAsia="en-US"/>
        </w:rPr>
        <w:t>estabilidad laboral o económica</w:t>
      </w:r>
    </w:p>
    <w:p w14:paraId="686C0E43" w14:textId="77777777" w:rsidR="002F7CBF" w:rsidRPr="002F7CBF" w:rsidRDefault="002F7CBF" w:rsidP="00427907">
      <w:pPr>
        <w:spacing w:line="360" w:lineRule="auto"/>
        <w:rPr>
          <w:rFonts w:asciiTheme="majorHAnsi" w:eastAsia="Calibri" w:hAnsiTheme="majorHAnsi" w:cstheme="majorHAnsi"/>
          <w:lang w:val="es-ES_tradnl" w:eastAsia="en-US"/>
        </w:rPr>
      </w:pPr>
    </w:p>
    <w:p w14:paraId="76D2B913" w14:textId="77777777" w:rsidR="00E90B28" w:rsidRPr="00E90B28" w:rsidRDefault="002F7CBF" w:rsidP="00D145B5">
      <w:pPr>
        <w:pStyle w:val="Prrafodelista"/>
        <w:numPr>
          <w:ilvl w:val="0"/>
          <w:numId w:val="10"/>
        </w:numPr>
        <w:spacing w:line="360" w:lineRule="auto"/>
        <w:rPr>
          <w:rFonts w:asciiTheme="majorHAnsi" w:eastAsia="Calibri" w:hAnsiTheme="majorHAnsi" w:cstheme="majorHAnsi"/>
          <w:b/>
          <w:bCs/>
          <w:lang w:val="es-ES_tradnl" w:eastAsia="en-US"/>
        </w:rPr>
      </w:pPr>
      <w:r w:rsidRPr="00E90B28">
        <w:rPr>
          <w:rFonts w:asciiTheme="majorHAnsi" w:eastAsia="Calibri" w:hAnsiTheme="majorHAnsi" w:cstheme="majorHAnsi"/>
          <w:b/>
          <w:bCs/>
          <w:lang w:val="es-ES_tradnl" w:eastAsia="en-US"/>
        </w:rPr>
        <w:t xml:space="preserve">Necesidades </w:t>
      </w:r>
      <w:r w:rsidR="00E90B28" w:rsidRPr="00E90B28">
        <w:rPr>
          <w:rFonts w:asciiTheme="majorHAnsi" w:eastAsia="Calibri" w:hAnsiTheme="majorHAnsi" w:cstheme="majorHAnsi"/>
          <w:b/>
          <w:bCs/>
          <w:lang w:val="es-ES_tradnl" w:eastAsia="en-US"/>
        </w:rPr>
        <w:t>afiliación y afecto</w:t>
      </w:r>
    </w:p>
    <w:p w14:paraId="11D33590" w14:textId="684A98E7" w:rsidR="002F7CBF" w:rsidRPr="002F7CBF" w:rsidRDefault="002F7CBF" w:rsidP="00427907">
      <w:pPr>
        <w:pStyle w:val="Prrafodelista"/>
        <w:spacing w:line="360" w:lineRule="auto"/>
        <w:rPr>
          <w:rFonts w:asciiTheme="majorHAnsi" w:eastAsia="Calibri" w:hAnsiTheme="majorHAnsi" w:cstheme="majorHAnsi"/>
          <w:lang w:val="es-ES_tradnl" w:eastAsia="en-US"/>
        </w:rPr>
      </w:pPr>
      <w:r w:rsidRPr="002F7CBF">
        <w:rPr>
          <w:rFonts w:asciiTheme="majorHAnsi" w:eastAsia="Calibri" w:hAnsiTheme="majorHAnsi" w:cstheme="majorHAnsi"/>
          <w:lang w:val="es-ES_tradnl" w:eastAsia="en-US"/>
        </w:rPr>
        <w:t>Concierne</w:t>
      </w:r>
      <w:r w:rsidR="00E90B28">
        <w:rPr>
          <w:rFonts w:asciiTheme="majorHAnsi" w:eastAsia="Calibri" w:hAnsiTheme="majorHAnsi" w:cstheme="majorHAnsi"/>
          <w:lang w:val="es-ES_tradnl" w:eastAsia="en-US"/>
        </w:rPr>
        <w:t>n</w:t>
      </w:r>
      <w:r w:rsidRPr="002F7CBF">
        <w:rPr>
          <w:rFonts w:asciiTheme="majorHAnsi" w:eastAsia="Calibri" w:hAnsiTheme="majorHAnsi" w:cstheme="majorHAnsi"/>
          <w:lang w:val="es-ES_tradnl" w:eastAsia="en-US"/>
        </w:rPr>
        <w:t xml:space="preserve"> a la estima alta a la necesidad del respeto de uno mismo e incluye</w:t>
      </w:r>
      <w:r w:rsidR="006D0B26">
        <w:rPr>
          <w:rFonts w:asciiTheme="majorHAnsi" w:eastAsia="Calibri" w:hAnsiTheme="majorHAnsi" w:cstheme="majorHAnsi"/>
          <w:lang w:val="es-ES_tradnl" w:eastAsia="en-US"/>
        </w:rPr>
        <w:t>n</w:t>
      </w:r>
      <w:r w:rsidRPr="002F7CBF">
        <w:rPr>
          <w:rFonts w:asciiTheme="majorHAnsi" w:eastAsia="Calibri" w:hAnsiTheme="majorHAnsi" w:cstheme="majorHAnsi"/>
          <w:lang w:val="es-ES_tradnl" w:eastAsia="en-US"/>
        </w:rPr>
        <w:t xml:space="preserve"> sentimientos como confianza, competencia, logros independencia y libertad; </w:t>
      </w:r>
      <w:r w:rsidR="005C77F9">
        <w:rPr>
          <w:rFonts w:asciiTheme="majorHAnsi" w:eastAsia="Calibri" w:hAnsiTheme="majorHAnsi" w:cstheme="majorHAnsi"/>
          <w:lang w:val="es-ES_tradnl" w:eastAsia="en-US"/>
        </w:rPr>
        <w:t>l</w:t>
      </w:r>
      <w:r w:rsidRPr="002F7CBF">
        <w:rPr>
          <w:rFonts w:asciiTheme="majorHAnsi" w:eastAsia="Calibri" w:hAnsiTheme="majorHAnsi" w:cstheme="majorHAnsi"/>
          <w:lang w:val="es-ES_tradnl" w:eastAsia="en-US"/>
        </w:rPr>
        <w:t>a estima al respeto de las demás personas, la necesidad de atención, aprecio, reconocimiento, reputación, estatus, dignidad</w:t>
      </w:r>
      <w:r w:rsidR="005C77F9">
        <w:rPr>
          <w:rFonts w:asciiTheme="majorHAnsi" w:eastAsia="Calibri" w:hAnsiTheme="majorHAnsi" w:cstheme="majorHAnsi"/>
          <w:lang w:val="es-ES_tradnl" w:eastAsia="en-US"/>
        </w:rPr>
        <w:t>,</w:t>
      </w:r>
      <w:r w:rsidRPr="002F7CBF">
        <w:rPr>
          <w:rFonts w:asciiTheme="majorHAnsi" w:eastAsia="Calibri" w:hAnsiTheme="majorHAnsi" w:cstheme="majorHAnsi"/>
          <w:lang w:val="es-ES_tradnl" w:eastAsia="en-US"/>
        </w:rPr>
        <w:t xml:space="preserve"> </w:t>
      </w:r>
      <w:r w:rsidR="00BC735F">
        <w:rPr>
          <w:rFonts w:asciiTheme="majorHAnsi" w:eastAsia="Calibri" w:hAnsiTheme="majorHAnsi" w:cstheme="majorHAnsi"/>
          <w:lang w:val="es-ES_tradnl" w:eastAsia="en-US"/>
        </w:rPr>
        <w:t>etc.</w:t>
      </w:r>
    </w:p>
    <w:p w14:paraId="6EBA8005" w14:textId="77777777" w:rsidR="002F7CBF" w:rsidRPr="002F7CBF" w:rsidRDefault="002F7CBF" w:rsidP="00427907">
      <w:pPr>
        <w:spacing w:line="360" w:lineRule="auto"/>
        <w:rPr>
          <w:rFonts w:asciiTheme="majorHAnsi" w:eastAsia="Calibri" w:hAnsiTheme="majorHAnsi" w:cstheme="majorHAnsi"/>
          <w:lang w:val="es-ES_tradnl" w:eastAsia="en-US"/>
        </w:rPr>
      </w:pPr>
    </w:p>
    <w:p w14:paraId="0BC08A1F" w14:textId="77777777" w:rsidR="005C77F9" w:rsidRPr="005C77F9" w:rsidRDefault="002F7CBF" w:rsidP="00D145B5">
      <w:pPr>
        <w:pStyle w:val="Prrafodelista"/>
        <w:numPr>
          <w:ilvl w:val="0"/>
          <w:numId w:val="10"/>
        </w:numPr>
        <w:spacing w:line="360" w:lineRule="auto"/>
        <w:rPr>
          <w:rFonts w:asciiTheme="majorHAnsi" w:eastAsia="Calibri" w:hAnsiTheme="majorHAnsi" w:cstheme="majorHAnsi"/>
          <w:b/>
          <w:bCs/>
          <w:lang w:val="es-ES_tradnl" w:eastAsia="en-US"/>
        </w:rPr>
      </w:pPr>
      <w:r w:rsidRPr="005C77F9">
        <w:rPr>
          <w:rFonts w:asciiTheme="majorHAnsi" w:eastAsia="Calibri" w:hAnsiTheme="majorHAnsi" w:cstheme="majorHAnsi"/>
          <w:b/>
          <w:bCs/>
          <w:lang w:val="es-ES_tradnl" w:eastAsia="en-US"/>
        </w:rPr>
        <w:t>Necesidades de estima</w:t>
      </w:r>
    </w:p>
    <w:p w14:paraId="17CEB058" w14:textId="443234C4" w:rsidR="002F7CBF" w:rsidRPr="002F7CBF" w:rsidRDefault="002F7CBF" w:rsidP="00427907">
      <w:pPr>
        <w:pStyle w:val="Prrafodelista"/>
        <w:spacing w:line="360" w:lineRule="auto"/>
        <w:rPr>
          <w:rFonts w:asciiTheme="majorHAnsi" w:eastAsia="Calibri" w:hAnsiTheme="majorHAnsi" w:cstheme="majorHAnsi"/>
          <w:lang w:val="es-ES_tradnl" w:eastAsia="en-US"/>
        </w:rPr>
      </w:pPr>
      <w:r w:rsidRPr="002F7CBF">
        <w:rPr>
          <w:rFonts w:asciiTheme="majorHAnsi" w:eastAsia="Calibri" w:hAnsiTheme="majorHAnsi" w:cstheme="majorHAnsi"/>
          <w:lang w:val="es-ES_tradnl" w:eastAsia="en-US"/>
        </w:rPr>
        <w:t xml:space="preserve">Se </w:t>
      </w:r>
      <w:r w:rsidR="00AB7B2E">
        <w:rPr>
          <w:rFonts w:asciiTheme="majorHAnsi" w:eastAsia="Calibri" w:hAnsiTheme="majorHAnsi" w:cstheme="majorHAnsi"/>
          <w:lang w:val="es-ES_tradnl" w:eastAsia="en-US"/>
        </w:rPr>
        <w:t>fortalecen</w:t>
      </w:r>
      <w:r w:rsidRPr="002F7CBF">
        <w:rPr>
          <w:rFonts w:asciiTheme="majorHAnsi" w:eastAsia="Calibri" w:hAnsiTheme="majorHAnsi" w:cstheme="majorHAnsi"/>
          <w:lang w:val="es-ES_tradnl" w:eastAsia="en-US"/>
        </w:rPr>
        <w:t xml:space="preserve"> con el desarrollo afectivo del individuo, como asociación, participación y aceptación</w:t>
      </w:r>
      <w:r w:rsidR="005C77F9">
        <w:rPr>
          <w:rFonts w:asciiTheme="majorHAnsi" w:eastAsia="Calibri" w:hAnsiTheme="majorHAnsi" w:cstheme="majorHAnsi"/>
          <w:lang w:val="es-ES_tradnl" w:eastAsia="en-US"/>
        </w:rPr>
        <w:t>. S</w:t>
      </w:r>
      <w:r w:rsidRPr="002F7CBF">
        <w:rPr>
          <w:rFonts w:asciiTheme="majorHAnsi" w:eastAsia="Calibri" w:hAnsiTheme="majorHAnsi" w:cstheme="majorHAnsi"/>
          <w:lang w:val="es-ES_tradnl" w:eastAsia="en-US"/>
        </w:rPr>
        <w:t>e satisfacen mediante las funciones de servicios y prestaciones como actividades deportivas, culturales, recreativas.</w:t>
      </w:r>
    </w:p>
    <w:p w14:paraId="6F4FEFB1" w14:textId="77777777" w:rsidR="002F7CBF" w:rsidRPr="002F7CBF" w:rsidRDefault="002F7CBF" w:rsidP="00427907">
      <w:pPr>
        <w:spacing w:line="360" w:lineRule="auto"/>
        <w:rPr>
          <w:rFonts w:asciiTheme="majorHAnsi" w:eastAsia="Calibri" w:hAnsiTheme="majorHAnsi" w:cstheme="majorHAnsi"/>
          <w:lang w:val="es-ES_tradnl" w:eastAsia="en-US"/>
        </w:rPr>
      </w:pPr>
    </w:p>
    <w:p w14:paraId="78C7C148" w14:textId="77777777" w:rsidR="00996A22" w:rsidRDefault="002F7CBF" w:rsidP="00D145B5">
      <w:pPr>
        <w:pStyle w:val="Prrafodelista"/>
        <w:numPr>
          <w:ilvl w:val="0"/>
          <w:numId w:val="10"/>
        </w:numPr>
        <w:spacing w:line="360" w:lineRule="auto"/>
        <w:rPr>
          <w:rFonts w:asciiTheme="majorHAnsi" w:eastAsia="Calibri" w:hAnsiTheme="majorHAnsi" w:cstheme="majorHAnsi"/>
          <w:b/>
          <w:bCs/>
          <w:lang w:val="es-ES_tradnl" w:eastAsia="en-US"/>
        </w:rPr>
      </w:pPr>
      <w:r w:rsidRPr="00F4293F">
        <w:rPr>
          <w:rFonts w:asciiTheme="majorHAnsi" w:eastAsia="Calibri" w:hAnsiTheme="majorHAnsi" w:cstheme="majorHAnsi"/>
          <w:b/>
          <w:bCs/>
          <w:lang w:val="es-ES_tradnl" w:eastAsia="en-US"/>
        </w:rPr>
        <w:t>Necesidades de autorrealización</w:t>
      </w:r>
    </w:p>
    <w:p w14:paraId="488E0E7E" w14:textId="51B9A444" w:rsidR="002F7CBF" w:rsidRPr="00996A22" w:rsidRDefault="00996A22" w:rsidP="00427907">
      <w:pPr>
        <w:pStyle w:val="Prrafodelista"/>
        <w:spacing w:line="360" w:lineRule="auto"/>
        <w:rPr>
          <w:rFonts w:asciiTheme="majorHAnsi" w:eastAsia="Calibri" w:hAnsiTheme="majorHAnsi" w:cstheme="majorHAnsi"/>
          <w:b/>
          <w:bCs/>
          <w:lang w:val="es-ES_tradnl" w:eastAsia="en-US"/>
        </w:rPr>
      </w:pPr>
      <w:r w:rsidRPr="00996A22">
        <w:rPr>
          <w:rFonts w:asciiTheme="majorHAnsi" w:eastAsia="Calibri" w:hAnsiTheme="majorHAnsi" w:cstheme="majorHAnsi"/>
          <w:lang w:val="es-ES_tradnl" w:eastAsia="en-US"/>
        </w:rPr>
        <w:t>Corresponden a las necesidades de nivel más elevado, en las que la</w:t>
      </w:r>
      <w:r>
        <w:rPr>
          <w:rFonts w:asciiTheme="majorHAnsi" w:eastAsia="Calibri" w:hAnsiTheme="majorHAnsi" w:cstheme="majorHAnsi"/>
          <w:lang w:val="es-ES_tradnl" w:eastAsia="en-US"/>
        </w:rPr>
        <w:t>s</w:t>
      </w:r>
      <w:r w:rsidRPr="00996A22">
        <w:rPr>
          <w:rFonts w:asciiTheme="majorHAnsi" w:eastAsia="Calibri" w:hAnsiTheme="majorHAnsi" w:cstheme="majorHAnsi"/>
          <w:lang w:val="es-ES_tradnl" w:eastAsia="en-US"/>
        </w:rPr>
        <w:t xml:space="preserve"> person</w:t>
      </w:r>
      <w:r>
        <w:rPr>
          <w:rFonts w:asciiTheme="majorHAnsi" w:eastAsia="Calibri" w:hAnsiTheme="majorHAnsi" w:cstheme="majorHAnsi"/>
          <w:lang w:val="es-ES_tradnl" w:eastAsia="en-US"/>
        </w:rPr>
        <w:t>a</w:t>
      </w:r>
      <w:r w:rsidRPr="00996A22">
        <w:rPr>
          <w:rFonts w:asciiTheme="majorHAnsi" w:eastAsia="Calibri" w:hAnsiTheme="majorHAnsi" w:cstheme="majorHAnsi"/>
          <w:lang w:val="es-ES_tradnl" w:eastAsia="en-US"/>
        </w:rPr>
        <w:t>s encuentra</w:t>
      </w:r>
      <w:r>
        <w:rPr>
          <w:rFonts w:asciiTheme="majorHAnsi" w:eastAsia="Calibri" w:hAnsiTheme="majorHAnsi" w:cstheme="majorHAnsi"/>
          <w:lang w:val="es-ES_tradnl" w:eastAsia="en-US"/>
        </w:rPr>
        <w:t>n</w:t>
      </w:r>
      <w:r w:rsidRPr="00996A22">
        <w:rPr>
          <w:rFonts w:asciiTheme="majorHAnsi" w:eastAsia="Calibri" w:hAnsiTheme="majorHAnsi" w:cstheme="majorHAnsi"/>
          <w:lang w:val="es-ES_tradnl" w:eastAsia="en-US"/>
        </w:rPr>
        <w:t xml:space="preserve"> sentido a la vida</w:t>
      </w:r>
      <w:r>
        <w:rPr>
          <w:rFonts w:asciiTheme="majorHAnsi" w:eastAsia="Calibri" w:hAnsiTheme="majorHAnsi" w:cstheme="majorHAnsi"/>
          <w:lang w:val="es-ES_tradnl" w:eastAsia="en-US"/>
        </w:rPr>
        <w:t>,</w:t>
      </w:r>
      <w:r w:rsidRPr="00996A22">
        <w:rPr>
          <w:rFonts w:asciiTheme="majorHAnsi" w:eastAsia="Calibri" w:hAnsiTheme="majorHAnsi" w:cstheme="majorHAnsi"/>
          <w:lang w:val="es-ES_tradnl" w:eastAsia="en-US"/>
        </w:rPr>
        <w:t xml:space="preserve"> mediante el reconocimiento y desarrollo de sus potencialidades. Se alcanzan cuando los niveles anteriores han sido satisfechos de manera progresiva e integral.</w:t>
      </w:r>
    </w:p>
    <w:p w14:paraId="778E0BB6" w14:textId="2F9A17A7" w:rsidR="002F7CBF" w:rsidRDefault="002F7CBF" w:rsidP="00427907">
      <w:pPr>
        <w:spacing w:line="360" w:lineRule="auto"/>
        <w:rPr>
          <w:rFonts w:asciiTheme="majorHAnsi" w:eastAsia="Calibri" w:hAnsiTheme="majorHAnsi" w:cstheme="majorHAnsi"/>
          <w:lang w:val="es-ES_tradnl" w:eastAsia="en-US"/>
        </w:rPr>
      </w:pPr>
    </w:p>
    <w:p w14:paraId="458A2F72" w14:textId="6537CC73" w:rsidR="005A239F" w:rsidRDefault="005A239F" w:rsidP="00427907">
      <w:pPr>
        <w:spacing w:line="360" w:lineRule="auto"/>
        <w:rPr>
          <w:rFonts w:asciiTheme="majorHAnsi" w:eastAsia="Calibri" w:hAnsiTheme="majorHAnsi" w:cstheme="majorHAnsi"/>
          <w:lang w:val="es-ES_tradnl" w:eastAsia="en-US"/>
        </w:rPr>
      </w:pPr>
      <w:r>
        <w:rPr>
          <w:noProof/>
        </w:rPr>
        <mc:AlternateContent>
          <mc:Choice Requires="wps">
            <w:drawing>
              <wp:inline distT="0" distB="0" distL="0" distR="0" wp14:anchorId="28AB440D" wp14:editId="118CCC9F">
                <wp:extent cx="1828800" cy="1828800"/>
                <wp:effectExtent l="76200" t="57150" r="68580" b="10096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DA605C2" w14:textId="61929DB1" w:rsidR="005A239F" w:rsidRPr="00177EA8" w:rsidRDefault="005A239F" w:rsidP="00177EA8">
                            <w:pPr>
                              <w:rPr>
                                <w:rFonts w:asciiTheme="majorHAnsi" w:eastAsia="Calibri" w:hAnsiTheme="majorHAnsi" w:cstheme="majorHAnsi"/>
                                <w:lang w:val="es-ES_tradnl" w:eastAsia="en-US"/>
                              </w:rPr>
                            </w:pPr>
                            <w:r w:rsidRPr="005A239F">
                              <w:rPr>
                                <w:rFonts w:asciiTheme="majorHAnsi" w:eastAsia="Calibri" w:hAnsiTheme="majorHAnsi" w:cstheme="majorHAnsi"/>
                                <w:lang w:val="es-ES_tradnl" w:eastAsia="en-US"/>
                              </w:rPr>
                              <w:t>El llegar al nivel más alto, es un proceso que no se acaba, el ser humano está en evolución constante y al llegar al máximo nivel</w:t>
                            </w:r>
                            <w:r>
                              <w:rPr>
                                <w:rFonts w:asciiTheme="majorHAnsi" w:eastAsia="Calibri" w:hAnsiTheme="majorHAnsi" w:cstheme="majorHAnsi"/>
                                <w:lang w:val="es-ES_tradnl" w:eastAsia="en-US"/>
                              </w:rPr>
                              <w:t>,</w:t>
                            </w:r>
                            <w:r w:rsidRPr="005A239F">
                              <w:rPr>
                                <w:rFonts w:asciiTheme="majorHAnsi" w:eastAsia="Calibri" w:hAnsiTheme="majorHAnsi" w:cstheme="majorHAnsi"/>
                                <w:lang w:val="es-ES_tradnl" w:eastAsia="en-US"/>
                              </w:rPr>
                              <w:t xml:space="preserve"> lo motiva a la necesidad de desarrollar la capacidad de escoger, decidir y crear opciones más avanzadas.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8AB440D" id="Cuadro de texto 22"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" fillcolor="#f79646 [3209]" strokecolor="white [3201]" strokeweight="3pt">
                <v:shadow on="t" color="black" opacity="24903f" origin=",.5" offset="0,.55556mm"/>
                <v:textbox style="mso-fit-shape-to-text:t">
                  <w:txbxContent>
                    <w:p w14:paraId="7DA605C2" w14:textId="61929DB1" w:rsidR="005A239F" w:rsidRPr="00177EA8" w:rsidRDefault="005A239F" w:rsidP="00177EA8">
                      <w:pPr>
                        <w:rPr>
                          <w:rFonts w:asciiTheme="majorHAnsi" w:eastAsia="Calibri" w:hAnsiTheme="majorHAnsi" w:cstheme="majorHAnsi"/>
                          <w:lang w:val="es-ES_tradnl" w:eastAsia="en-US"/>
                        </w:rPr>
                      </w:pPr>
                      <w:r w:rsidRPr="005A239F">
                        <w:rPr>
                          <w:rFonts w:asciiTheme="majorHAnsi" w:eastAsia="Calibri" w:hAnsiTheme="majorHAnsi" w:cstheme="majorHAnsi"/>
                          <w:lang w:val="es-ES_tradnl" w:eastAsia="en-US"/>
                        </w:rPr>
                        <w:t>El llegar al nivel más alto, es un proceso que no se acaba, el ser humano está en evolución constante y al llegar al máximo nivel</w:t>
                      </w:r>
                      <w:r>
                        <w:rPr>
                          <w:rFonts w:asciiTheme="majorHAnsi" w:eastAsia="Calibri" w:hAnsiTheme="majorHAnsi" w:cstheme="majorHAnsi"/>
                          <w:lang w:val="es-ES_tradnl" w:eastAsia="en-US"/>
                        </w:rPr>
                        <w:t>,</w:t>
                      </w:r>
                      <w:r w:rsidRPr="005A239F">
                        <w:rPr>
                          <w:rFonts w:asciiTheme="majorHAnsi" w:eastAsia="Calibri" w:hAnsiTheme="majorHAnsi" w:cstheme="majorHAnsi"/>
                          <w:lang w:val="es-ES_tradnl" w:eastAsia="en-US"/>
                        </w:rPr>
                        <w:t xml:space="preserve"> lo motiva a la necesidad de desarrollar la capacidad de escoger, decidir y crear opciones más avanzadas.</w:t>
                      </w:r>
                    </w:p>
                  </w:txbxContent>
                </v:textbox>
                <w10:anchorlock/>
              </v:shape>
            </w:pict>
          </mc:Fallback>
        </mc:AlternateContent>
      </w:r>
    </w:p>
    <w:p w14:paraId="1B37CB6A" w14:textId="50C4B647" w:rsidR="005A239F" w:rsidRDefault="005A239F" w:rsidP="00427907">
      <w:pPr>
        <w:spacing w:line="360" w:lineRule="auto"/>
        <w:rPr>
          <w:rFonts w:asciiTheme="majorHAnsi" w:eastAsia="Calibri" w:hAnsiTheme="majorHAnsi" w:cstheme="majorHAnsi"/>
          <w:lang w:val="es-ES_tradnl" w:eastAsia="en-US"/>
        </w:rPr>
      </w:pPr>
    </w:p>
    <w:p w14:paraId="2591A1EE" w14:textId="5EFDDCA9" w:rsidR="00153350" w:rsidRDefault="00153350" w:rsidP="00427907">
      <w:pPr>
        <w:spacing w:line="360" w:lineRule="auto"/>
        <w:rPr>
          <w:rFonts w:asciiTheme="majorHAnsi" w:eastAsia="Calibri" w:hAnsiTheme="majorHAnsi" w:cstheme="majorHAnsi"/>
          <w:lang w:val="es-ES_tradnl" w:eastAsia="en-US"/>
        </w:rPr>
      </w:pPr>
    </w:p>
    <w:p w14:paraId="4C0717E2" w14:textId="472C26CC" w:rsidR="00153350" w:rsidRDefault="00153350" w:rsidP="00427907">
      <w:pPr>
        <w:spacing w:line="360" w:lineRule="auto"/>
        <w:rPr>
          <w:rFonts w:asciiTheme="majorHAnsi" w:eastAsia="Calibri" w:hAnsiTheme="majorHAnsi" w:cstheme="majorHAnsi"/>
          <w:lang w:val="es-ES_tradnl" w:eastAsia="en-US"/>
        </w:rPr>
      </w:pPr>
    </w:p>
    <w:p w14:paraId="03D936F5" w14:textId="3F1DF61F" w:rsidR="00153350" w:rsidRDefault="00153350" w:rsidP="00427907">
      <w:pPr>
        <w:spacing w:line="360" w:lineRule="auto"/>
        <w:rPr>
          <w:rFonts w:asciiTheme="majorHAnsi" w:eastAsia="Calibri" w:hAnsiTheme="majorHAnsi" w:cstheme="majorHAnsi"/>
          <w:lang w:val="es-ES_tradnl" w:eastAsia="en-US"/>
        </w:rPr>
      </w:pPr>
    </w:p>
    <w:p w14:paraId="7B77E809" w14:textId="03707379" w:rsidR="00153350" w:rsidRPr="004A07B1" w:rsidRDefault="00153350" w:rsidP="00D145B5">
      <w:pPr>
        <w:pStyle w:val="Prrafodelista"/>
        <w:numPr>
          <w:ilvl w:val="0"/>
          <w:numId w:val="11"/>
        </w:numPr>
        <w:spacing w:line="360" w:lineRule="auto"/>
        <w:rPr>
          <w:rFonts w:asciiTheme="majorHAnsi" w:eastAsia="Calibri" w:hAnsiTheme="majorHAnsi" w:cstheme="majorHAnsi"/>
          <w:b/>
          <w:bCs/>
          <w:lang w:val="es-ES_tradnl" w:eastAsia="en-US"/>
        </w:rPr>
      </w:pPr>
      <w:r w:rsidRPr="004A07B1">
        <w:rPr>
          <w:rFonts w:asciiTheme="majorHAnsi" w:eastAsia="Calibri" w:hAnsiTheme="majorHAnsi" w:cstheme="majorHAnsi"/>
          <w:b/>
          <w:bCs/>
          <w:lang w:val="es-ES_tradnl" w:eastAsia="en-US"/>
        </w:rPr>
        <w:t>Capacidades</w:t>
      </w:r>
    </w:p>
    <w:p w14:paraId="21BBBC54" w14:textId="24353050" w:rsidR="00153350" w:rsidRPr="004A07B1" w:rsidRDefault="00153350" w:rsidP="00427907">
      <w:pPr>
        <w:spacing w:line="360" w:lineRule="auto"/>
        <w:rPr>
          <w:rFonts w:asciiTheme="majorHAnsi" w:eastAsia="Calibri" w:hAnsiTheme="majorHAnsi" w:cstheme="majorHAnsi"/>
          <w:lang w:val="es-ES_tradnl" w:eastAsia="en-US"/>
        </w:rPr>
      </w:pPr>
    </w:p>
    <w:p w14:paraId="5583ADB0" w14:textId="4286C0CA" w:rsidR="0016353B" w:rsidRPr="0016353B" w:rsidRDefault="0016353B" w:rsidP="00427907">
      <w:pPr>
        <w:spacing w:line="360" w:lineRule="auto"/>
        <w:rPr>
          <w:rFonts w:asciiTheme="majorHAnsi" w:eastAsia="Calibri" w:hAnsiTheme="majorHAnsi" w:cstheme="majorHAnsi"/>
          <w:lang w:val="es-ES_tradnl" w:eastAsia="en-US"/>
        </w:rPr>
      </w:pPr>
      <w:r w:rsidRPr="004A07B1">
        <w:rPr>
          <w:rFonts w:asciiTheme="majorHAnsi" w:eastAsia="Calibri" w:hAnsiTheme="majorHAnsi" w:cstheme="majorHAnsi"/>
          <w:lang w:val="es-ES_tradnl" w:eastAsia="en-US"/>
        </w:rPr>
        <w:t>En razón a la necesidad de desarrollar la capacidad de escoger y decidir para crear, se habla de bienestar y libertad. Diversos autores han llamado la atención sobre las capacidades y las han ponderado de forma distinta.</w:t>
      </w:r>
    </w:p>
    <w:p w14:paraId="37AB2BF4" w14:textId="0E1B8B41" w:rsidR="0016353B" w:rsidRPr="0016353B" w:rsidRDefault="0016353B" w:rsidP="00427907">
      <w:pPr>
        <w:spacing w:line="360" w:lineRule="auto"/>
        <w:rPr>
          <w:rFonts w:asciiTheme="majorHAnsi" w:eastAsia="Calibri" w:hAnsiTheme="majorHAnsi" w:cstheme="majorHAnsi"/>
          <w:lang w:val="es-ES_tradnl" w:eastAsia="en-US"/>
        </w:rPr>
      </w:pPr>
    </w:p>
    <w:p w14:paraId="0F201ACD" w14:textId="2E31433B" w:rsidR="00153350" w:rsidRDefault="0016353B" w:rsidP="00427907">
      <w:pPr>
        <w:spacing w:line="360" w:lineRule="auto"/>
        <w:rPr>
          <w:rFonts w:asciiTheme="majorHAnsi" w:eastAsia="Calibri" w:hAnsiTheme="majorHAnsi" w:cstheme="majorHAnsi"/>
          <w:lang w:val="es-ES_tradnl" w:eastAsia="en-US"/>
        </w:rPr>
      </w:pPr>
      <w:r w:rsidRPr="0016353B">
        <w:rPr>
          <w:rFonts w:asciiTheme="majorHAnsi" w:eastAsia="Calibri" w:hAnsiTheme="majorHAnsi" w:cstheme="majorHAnsi"/>
          <w:lang w:val="es-ES_tradnl" w:eastAsia="en-US"/>
        </w:rPr>
        <w:t xml:space="preserve">Desde la teoría de las capacidades humanas de Amartya Sen, creador e impulsor del enfoque de las capacidades, quien las define como </w:t>
      </w:r>
      <w:r w:rsidR="00E95F4A">
        <w:rPr>
          <w:rFonts w:asciiTheme="majorHAnsi" w:eastAsia="Calibri" w:hAnsiTheme="majorHAnsi" w:cstheme="majorHAnsi"/>
          <w:lang w:val="es-ES_tradnl" w:eastAsia="en-US"/>
        </w:rPr>
        <w:t>“</w:t>
      </w:r>
      <w:r w:rsidRPr="0016353B">
        <w:rPr>
          <w:rFonts w:asciiTheme="majorHAnsi" w:eastAsia="Calibri" w:hAnsiTheme="majorHAnsi" w:cstheme="majorHAnsi"/>
          <w:lang w:val="es-ES_tradnl" w:eastAsia="en-US"/>
        </w:rPr>
        <w:t>las diversas cosas que una persona puede valorar hacer o ser</w:t>
      </w:r>
      <w:r w:rsidR="00E95F4A">
        <w:rPr>
          <w:rFonts w:asciiTheme="majorHAnsi" w:eastAsia="Calibri" w:hAnsiTheme="majorHAnsi" w:cstheme="majorHAnsi"/>
          <w:lang w:val="es-ES_tradnl" w:eastAsia="en-US"/>
        </w:rPr>
        <w:t>”</w:t>
      </w:r>
      <w:r w:rsidRPr="0016353B">
        <w:rPr>
          <w:rFonts w:asciiTheme="majorHAnsi" w:eastAsia="Calibri" w:hAnsiTheme="majorHAnsi" w:cstheme="majorHAnsi"/>
          <w:lang w:val="es-ES_tradnl" w:eastAsia="en-US"/>
        </w:rPr>
        <w:t xml:space="preserve"> (Sen, 2000: 99</w:t>
      </w:r>
      <w:r w:rsidR="002052D9">
        <w:rPr>
          <w:rFonts w:asciiTheme="majorHAnsi" w:eastAsia="Calibri" w:hAnsiTheme="majorHAnsi" w:cstheme="majorHAnsi"/>
          <w:lang w:val="es-ES_tradnl" w:eastAsia="en-US"/>
        </w:rPr>
        <w:t>, citado por Cejudo, 2006)</w:t>
      </w:r>
      <w:r w:rsidRPr="0016353B">
        <w:rPr>
          <w:rFonts w:asciiTheme="majorHAnsi" w:eastAsia="Calibri" w:hAnsiTheme="majorHAnsi" w:cstheme="majorHAnsi"/>
          <w:lang w:val="es-ES_tradnl" w:eastAsia="en-US"/>
        </w:rPr>
        <w:t xml:space="preserve">). La capacidad es principalmente un reflejo de la libertad para alcanzar funcionamientos valiosos. En cierto modo, las capacidades se pueden entender como las circunstancias propicias en las que ciertas habilidades predisponen a lo que </w:t>
      </w:r>
      <w:r w:rsidR="00246FE6">
        <w:rPr>
          <w:rFonts w:asciiTheme="majorHAnsi" w:eastAsia="Calibri" w:hAnsiTheme="majorHAnsi" w:cstheme="majorHAnsi"/>
          <w:lang w:val="es-ES_tradnl" w:eastAsia="en-US"/>
        </w:rPr>
        <w:t>se quiere</w:t>
      </w:r>
      <w:r w:rsidRPr="0016353B">
        <w:rPr>
          <w:rFonts w:asciiTheme="majorHAnsi" w:eastAsia="Calibri" w:hAnsiTheme="majorHAnsi" w:cstheme="majorHAnsi"/>
          <w:lang w:val="es-ES_tradnl" w:eastAsia="en-US"/>
        </w:rPr>
        <w:t>. Las capacidades de una persona se ven reflejadas en los funcionamientos que son su sentido. A su vez, constituyen los logros efectivos que una persona puede alcanzar y que se expresan en las diversas actividades o «estados» que puede realizar libremente.</w:t>
      </w:r>
    </w:p>
    <w:p w14:paraId="0C3A08D8" w14:textId="751BF77D" w:rsidR="00233470" w:rsidRDefault="00233470" w:rsidP="00427907">
      <w:pPr>
        <w:spacing w:line="360" w:lineRule="auto"/>
        <w:rPr>
          <w:rFonts w:asciiTheme="majorHAnsi" w:eastAsia="Calibri" w:hAnsiTheme="majorHAnsi" w:cstheme="majorHAnsi"/>
          <w:lang w:val="es-ES_tradnl" w:eastAsia="en-US"/>
        </w:rPr>
      </w:pPr>
    </w:p>
    <w:p w14:paraId="43827ACA" w14:textId="3CA9420C" w:rsidR="00233470" w:rsidRPr="00233470" w:rsidRDefault="00BF6CA1" w:rsidP="00427907">
      <w:pPr>
        <w:spacing w:line="360" w:lineRule="auto"/>
        <w:rPr>
          <w:rFonts w:asciiTheme="majorHAnsi" w:eastAsia="Calibri" w:hAnsiTheme="majorHAnsi" w:cstheme="majorHAnsi"/>
          <w:lang w:val="es-ES_tradnl" w:eastAsia="en-US"/>
        </w:rPr>
      </w:pPr>
      <w:r w:rsidRPr="00BF6CA1">
        <w:rPr>
          <w:rFonts w:asciiTheme="majorHAnsi" w:eastAsia="Calibri" w:hAnsiTheme="majorHAnsi" w:cstheme="majorHAnsi"/>
          <w:noProof/>
          <w:lang w:val="es-ES_tradnl" w:eastAsia="en-US"/>
        </w:rPr>
        <w:drawing>
          <wp:anchor distT="0" distB="0" distL="114300" distR="114300" simplePos="0" relativeHeight="251672579" behindDoc="0" locked="0" layoutInCell="1" allowOverlap="1" wp14:anchorId="5889AAFD" wp14:editId="1F412A49">
            <wp:simplePos x="0" y="0"/>
            <wp:positionH relativeFrom="margin">
              <wp:posOffset>-152400</wp:posOffset>
            </wp:positionH>
            <wp:positionV relativeFrom="margin">
              <wp:posOffset>3908425</wp:posOffset>
            </wp:positionV>
            <wp:extent cx="3019425" cy="2497455"/>
            <wp:effectExtent l="0" t="0" r="9525"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19425" cy="2497455"/>
                    </a:xfrm>
                    <a:prstGeom prst="rect">
                      <a:avLst/>
                    </a:prstGeom>
                  </pic:spPr>
                </pic:pic>
              </a:graphicData>
            </a:graphic>
            <wp14:sizeRelH relativeFrom="margin">
              <wp14:pctWidth>0</wp14:pctWidth>
            </wp14:sizeRelH>
            <wp14:sizeRelV relativeFrom="margin">
              <wp14:pctHeight>0</wp14:pctHeight>
            </wp14:sizeRelV>
          </wp:anchor>
        </w:drawing>
      </w:r>
      <w:r w:rsidR="00233470">
        <w:rPr>
          <w:rFonts w:asciiTheme="majorHAnsi" w:eastAsia="Calibri" w:hAnsiTheme="majorHAnsi" w:cstheme="majorHAnsi"/>
          <w:lang w:val="es-ES_tradnl" w:eastAsia="en-US"/>
        </w:rPr>
        <w:t>E</w:t>
      </w:r>
      <w:r w:rsidR="00233470" w:rsidRPr="00233470">
        <w:rPr>
          <w:rFonts w:asciiTheme="majorHAnsi" w:eastAsia="Calibri" w:hAnsiTheme="majorHAnsi" w:cstheme="majorHAnsi"/>
          <w:lang w:val="es-ES_tradnl" w:eastAsia="en-US"/>
        </w:rPr>
        <w:t>l PNUD (Programa de las Naciones Unidas para el Desarrollo), establece como objetivo básico del desarrollo humano “aumentar las libertades humanas en un proceso que puede expandir las capacidades personales toda vez que amplía las alternativas disponibles para que la gente viva una vida plena y creativa”</w:t>
      </w:r>
      <w:r w:rsidR="00233470">
        <w:rPr>
          <w:rFonts w:asciiTheme="majorHAnsi" w:eastAsia="Calibri" w:hAnsiTheme="majorHAnsi" w:cstheme="majorHAnsi"/>
          <w:lang w:val="es-ES_tradnl" w:eastAsia="en-US"/>
        </w:rPr>
        <w:t xml:space="preserve"> (2004)</w:t>
      </w:r>
      <w:r w:rsidR="00233470" w:rsidRPr="00233470">
        <w:rPr>
          <w:rFonts w:asciiTheme="majorHAnsi" w:eastAsia="Calibri" w:hAnsiTheme="majorHAnsi" w:cstheme="majorHAnsi"/>
          <w:lang w:val="es-ES_tradnl" w:eastAsia="en-US"/>
        </w:rPr>
        <w:t xml:space="preserve">. </w:t>
      </w:r>
      <w:r w:rsidR="00AC1D49">
        <w:rPr>
          <w:rFonts w:asciiTheme="majorHAnsi" w:eastAsia="Calibri" w:hAnsiTheme="majorHAnsi" w:cstheme="majorHAnsi"/>
          <w:lang w:val="es-ES_tradnl" w:eastAsia="en-US"/>
        </w:rPr>
        <w:t>Además, según dicho programa,</w:t>
      </w:r>
      <w:r w:rsidR="00233470" w:rsidRPr="00233470">
        <w:rPr>
          <w:rFonts w:asciiTheme="majorHAnsi" w:eastAsia="Calibri" w:hAnsiTheme="majorHAnsi" w:cstheme="majorHAnsi"/>
          <w:lang w:val="es-ES_tradnl" w:eastAsia="en-US"/>
        </w:rPr>
        <w:t xml:space="preserve"> el ser humano dispone de una gama infinita de capacidades que deben ser valoradas universalmente. Así, el PNUD en su informe sobre desarrollo humano</w:t>
      </w:r>
      <w:r w:rsidR="00423D4E">
        <w:rPr>
          <w:rFonts w:asciiTheme="majorHAnsi" w:eastAsia="Calibri" w:hAnsiTheme="majorHAnsi" w:cstheme="majorHAnsi"/>
          <w:lang w:val="es-ES_tradnl" w:eastAsia="en-US"/>
        </w:rPr>
        <w:t>,</w:t>
      </w:r>
      <w:r w:rsidR="00233470" w:rsidRPr="00233470">
        <w:rPr>
          <w:rFonts w:asciiTheme="majorHAnsi" w:eastAsia="Calibri" w:hAnsiTheme="majorHAnsi" w:cstheme="majorHAnsi"/>
          <w:lang w:val="es-ES_tradnl" w:eastAsia="en-US"/>
        </w:rPr>
        <w:t xml:space="preserve"> establece </w:t>
      </w:r>
      <w:r w:rsidR="009A1177">
        <w:rPr>
          <w:rFonts w:asciiTheme="majorHAnsi" w:eastAsia="Calibri" w:hAnsiTheme="majorHAnsi" w:cstheme="majorHAnsi"/>
          <w:lang w:val="es-ES_tradnl" w:eastAsia="en-US"/>
        </w:rPr>
        <w:t>4</w:t>
      </w:r>
      <w:r w:rsidR="00233470" w:rsidRPr="00233470">
        <w:rPr>
          <w:rFonts w:asciiTheme="majorHAnsi" w:eastAsia="Calibri" w:hAnsiTheme="majorHAnsi" w:cstheme="majorHAnsi"/>
          <w:lang w:val="es-ES_tradnl" w:eastAsia="en-US"/>
        </w:rPr>
        <w:t xml:space="preserve"> capacidades como las más importantes del ser, estas son:</w:t>
      </w:r>
    </w:p>
    <w:p w14:paraId="7FAD62E8" w14:textId="77777777" w:rsidR="00233470" w:rsidRPr="00233470" w:rsidRDefault="00233470" w:rsidP="00427907">
      <w:pPr>
        <w:spacing w:line="360" w:lineRule="auto"/>
        <w:rPr>
          <w:rFonts w:asciiTheme="majorHAnsi" w:eastAsia="Calibri" w:hAnsiTheme="majorHAnsi" w:cstheme="majorHAnsi"/>
          <w:lang w:val="es-ES_tradnl" w:eastAsia="en-US"/>
        </w:rPr>
      </w:pPr>
    </w:p>
    <w:p w14:paraId="71978695" w14:textId="6702581D" w:rsidR="00233470" w:rsidRPr="00062B78" w:rsidRDefault="00233470" w:rsidP="00D145B5">
      <w:pPr>
        <w:pStyle w:val="Prrafodelista"/>
        <w:numPr>
          <w:ilvl w:val="0"/>
          <w:numId w:val="12"/>
        </w:numPr>
        <w:spacing w:line="360" w:lineRule="auto"/>
        <w:rPr>
          <w:rFonts w:asciiTheme="majorHAnsi" w:eastAsia="Calibri" w:hAnsiTheme="majorHAnsi" w:cstheme="majorHAnsi"/>
          <w:lang w:val="es-ES_tradnl" w:eastAsia="en-US"/>
        </w:rPr>
      </w:pPr>
      <w:r w:rsidRPr="00062B78">
        <w:rPr>
          <w:rFonts w:asciiTheme="majorHAnsi" w:eastAsia="Calibri" w:hAnsiTheme="majorHAnsi" w:cstheme="majorHAnsi"/>
          <w:lang w:val="es-ES_tradnl" w:eastAsia="en-US"/>
        </w:rPr>
        <w:t>Vivir una vida larga y saludable.</w:t>
      </w:r>
    </w:p>
    <w:p w14:paraId="5CD7C796" w14:textId="4469D5F5" w:rsidR="00233470" w:rsidRPr="00062B78" w:rsidRDefault="00233470" w:rsidP="00D145B5">
      <w:pPr>
        <w:pStyle w:val="Prrafodelista"/>
        <w:numPr>
          <w:ilvl w:val="0"/>
          <w:numId w:val="12"/>
        </w:numPr>
        <w:spacing w:line="360" w:lineRule="auto"/>
        <w:rPr>
          <w:rFonts w:asciiTheme="majorHAnsi" w:eastAsia="Calibri" w:hAnsiTheme="majorHAnsi" w:cstheme="majorHAnsi"/>
          <w:lang w:val="es-ES_tradnl" w:eastAsia="en-US"/>
        </w:rPr>
      </w:pPr>
      <w:r w:rsidRPr="00062B78">
        <w:rPr>
          <w:rFonts w:asciiTheme="majorHAnsi" w:eastAsia="Calibri" w:hAnsiTheme="majorHAnsi" w:cstheme="majorHAnsi"/>
          <w:lang w:val="es-ES_tradnl" w:eastAsia="en-US"/>
        </w:rPr>
        <w:t>Disponer de educación.</w:t>
      </w:r>
    </w:p>
    <w:p w14:paraId="307F0CC8" w14:textId="1B6F0293" w:rsidR="00233470" w:rsidRPr="00062B78" w:rsidRDefault="00233470" w:rsidP="00D145B5">
      <w:pPr>
        <w:pStyle w:val="Prrafodelista"/>
        <w:numPr>
          <w:ilvl w:val="0"/>
          <w:numId w:val="12"/>
        </w:numPr>
        <w:spacing w:line="360" w:lineRule="auto"/>
        <w:rPr>
          <w:rFonts w:asciiTheme="majorHAnsi" w:eastAsia="Calibri" w:hAnsiTheme="majorHAnsi" w:cstheme="majorHAnsi"/>
          <w:lang w:val="es-ES_tradnl" w:eastAsia="en-US"/>
        </w:rPr>
      </w:pPr>
      <w:r w:rsidRPr="00062B78">
        <w:rPr>
          <w:rFonts w:asciiTheme="majorHAnsi" w:eastAsia="Calibri" w:hAnsiTheme="majorHAnsi" w:cstheme="majorHAnsi"/>
          <w:lang w:val="es-ES_tradnl" w:eastAsia="en-US"/>
        </w:rPr>
        <w:t>Tener acceso a los recursos necesarios para disfrutar de un nivel de vida digno.</w:t>
      </w:r>
    </w:p>
    <w:p w14:paraId="16BF115F" w14:textId="1DEA8C4E" w:rsidR="00233470" w:rsidRPr="00062B78" w:rsidRDefault="00233470" w:rsidP="00D145B5">
      <w:pPr>
        <w:pStyle w:val="Prrafodelista"/>
        <w:numPr>
          <w:ilvl w:val="0"/>
          <w:numId w:val="12"/>
        </w:numPr>
        <w:spacing w:line="360" w:lineRule="auto"/>
        <w:rPr>
          <w:rFonts w:asciiTheme="majorHAnsi" w:eastAsia="Calibri" w:hAnsiTheme="majorHAnsi" w:cstheme="majorHAnsi"/>
          <w:lang w:val="es-ES_tradnl" w:eastAsia="en-US"/>
        </w:rPr>
      </w:pPr>
      <w:r w:rsidRPr="00062B78">
        <w:rPr>
          <w:rFonts w:asciiTheme="majorHAnsi" w:eastAsia="Calibri" w:hAnsiTheme="majorHAnsi" w:cstheme="majorHAnsi"/>
          <w:lang w:val="es-ES_tradnl" w:eastAsia="en-US"/>
        </w:rPr>
        <w:t>Participar en la vida de la comunidad.</w:t>
      </w:r>
    </w:p>
    <w:p w14:paraId="66845655" w14:textId="2819CDBD" w:rsidR="00153350" w:rsidRDefault="00153350" w:rsidP="00427907">
      <w:pPr>
        <w:spacing w:line="360" w:lineRule="auto"/>
        <w:rPr>
          <w:rFonts w:asciiTheme="majorHAnsi" w:eastAsia="Calibri" w:hAnsiTheme="majorHAnsi" w:cstheme="majorHAnsi"/>
          <w:lang w:val="es-ES_tradnl" w:eastAsia="en-US"/>
        </w:rPr>
      </w:pPr>
    </w:p>
    <w:p w14:paraId="00F6A0DC" w14:textId="246BFBF2" w:rsidR="00BF6CA1" w:rsidRPr="008B3780" w:rsidRDefault="00CC633C" w:rsidP="00D145B5">
      <w:pPr>
        <w:pStyle w:val="Prrafodelista"/>
        <w:numPr>
          <w:ilvl w:val="0"/>
          <w:numId w:val="11"/>
        </w:numPr>
        <w:spacing w:line="360" w:lineRule="auto"/>
        <w:rPr>
          <w:rFonts w:asciiTheme="majorHAnsi" w:eastAsia="Calibri" w:hAnsiTheme="majorHAnsi" w:cstheme="majorHAnsi"/>
          <w:b/>
          <w:bCs/>
          <w:lang w:val="es-ES_tradnl" w:eastAsia="en-US"/>
        </w:rPr>
      </w:pPr>
      <w:r w:rsidRPr="008B3780">
        <w:rPr>
          <w:rFonts w:asciiTheme="majorHAnsi" w:eastAsia="Calibri" w:hAnsiTheme="majorHAnsi" w:cstheme="majorHAnsi"/>
          <w:b/>
          <w:bCs/>
          <w:lang w:val="es-ES_tradnl" w:eastAsia="en-US"/>
        </w:rPr>
        <w:t>Valores</w:t>
      </w:r>
    </w:p>
    <w:p w14:paraId="5DAD4124" w14:textId="5AA8E4D5" w:rsidR="00CC633C" w:rsidRPr="00502087" w:rsidRDefault="00CC633C" w:rsidP="00427907">
      <w:pPr>
        <w:spacing w:line="360" w:lineRule="auto"/>
        <w:rPr>
          <w:rFonts w:asciiTheme="majorHAnsi" w:eastAsia="Calibri" w:hAnsiTheme="majorHAnsi" w:cstheme="majorHAnsi"/>
          <w:highlight w:val="green"/>
          <w:lang w:val="es-ES_tradnl" w:eastAsia="en-US"/>
        </w:rPr>
      </w:pPr>
    </w:p>
    <w:p w14:paraId="09C611CA" w14:textId="0139AD13" w:rsidR="00663762" w:rsidRDefault="0011469D" w:rsidP="00663762">
      <w:pPr>
        <w:spacing w:line="360" w:lineRule="auto"/>
        <w:rPr>
          <w:rFonts w:asciiTheme="majorHAnsi" w:hAnsiTheme="majorHAnsi" w:cstheme="majorHAnsi"/>
          <w:lang w:val="es-ES_tradnl"/>
        </w:rPr>
      </w:pPr>
      <w:r>
        <w:rPr>
          <w:rFonts w:asciiTheme="majorHAnsi" w:hAnsiTheme="majorHAnsi" w:cstheme="majorHAnsi"/>
          <w:lang w:val="es-ES_tradnl"/>
        </w:rPr>
        <w:t>Para entender lo que tiene que ver con los valores en el ser humano, acceda al siguiente</w:t>
      </w:r>
      <w:r w:rsidRPr="0011469D">
        <w:rPr>
          <w:rFonts w:asciiTheme="majorHAnsi" w:hAnsiTheme="majorHAnsi" w:cstheme="majorHAnsi"/>
          <w:lang w:val="es-ES_tradnl"/>
        </w:rPr>
        <w:t xml:space="preserve"> pódcast, un espacio de reflexión donde se analiza al ser humano como un ser biosocial y la manera en que las libertades individuales se construyen y ejercen dentro de la vida en sociedad</w:t>
      </w:r>
      <w:r w:rsidR="00FA6723">
        <w:rPr>
          <w:rFonts w:asciiTheme="majorHAnsi" w:hAnsiTheme="majorHAnsi" w:cstheme="majorHAnsi"/>
          <w:lang w:val="es-ES_tradnl"/>
        </w:rPr>
        <w:t xml:space="preserve">. </w:t>
      </w:r>
      <w:r w:rsidR="00EC509D" w:rsidRPr="00EC509D">
        <w:rPr>
          <w:rFonts w:asciiTheme="majorHAnsi" w:hAnsiTheme="majorHAnsi" w:cstheme="majorHAnsi"/>
          <w:lang w:val="es-ES_tradnl"/>
        </w:rPr>
        <w:t>Este contenido permite profundizar en la relación entre ética, convivencia y desarrollo personal, ofreciendo elementos para comprender y fortalecer los sistemas de valores que guían las decisiones cotidianas</w:t>
      </w:r>
      <w:r w:rsidR="00EC509D">
        <w:rPr>
          <w:rFonts w:asciiTheme="majorHAnsi" w:hAnsiTheme="majorHAnsi" w:cstheme="majorHAnsi"/>
          <w:lang w:val="es-ES_tradnl"/>
        </w:rPr>
        <w:t>:</w:t>
      </w:r>
    </w:p>
    <w:p w14:paraId="1CB15665" w14:textId="77777777" w:rsidR="00EC509D" w:rsidRPr="006247F2" w:rsidRDefault="00EC509D" w:rsidP="00663762">
      <w:pPr>
        <w:spacing w:line="360" w:lineRule="auto"/>
        <w:rPr>
          <w:rFonts w:asciiTheme="majorHAnsi" w:hAnsiTheme="majorHAnsi" w:cstheme="majorHAnsi"/>
          <w:b/>
          <w:bCs/>
          <w:lang w:val="es-ES_tradnl"/>
        </w:rPr>
      </w:pPr>
    </w:p>
    <w:p w14:paraId="0EA528A2" w14:textId="77777777" w:rsidR="00663762" w:rsidRPr="006247F2" w:rsidRDefault="00663762" w:rsidP="00663762">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2356708D" wp14:editId="46289BB4">
                <wp:extent cx="5412105" cy="732155"/>
                <wp:effectExtent l="0" t="0" r="17145" b="10795"/>
                <wp:docPr id="13" name="Rectángulo 1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135D929" w14:textId="64C3ECF7" w:rsidR="00663762" w:rsidRPr="00BE32A3" w:rsidRDefault="005A6426" w:rsidP="00663762">
                            <w:pPr>
                              <w:spacing w:line="275" w:lineRule="auto"/>
                              <w:jc w:val="center"/>
                              <w:rPr>
                                <w:b/>
                              </w:rPr>
                            </w:pPr>
                            <w:r w:rsidRPr="005A6426">
                              <w:rPr>
                                <w:b/>
                                <w:color w:val="FFFFFF"/>
                              </w:rPr>
                              <w:t>DI_Guion_Podcast_CF01_33110059</w:t>
                            </w:r>
                          </w:p>
                        </w:txbxContent>
                      </wps:txbx>
                      <wps:bodyPr spcFirstLastPara="1" wrap="square" lIns="91425" tIns="45700" rIns="91425" bIns="45700" anchor="ctr" anchorCtr="0">
                        <a:noAutofit/>
                      </wps:bodyPr>
                    </wps:wsp>
                  </a:graphicData>
                </a:graphic>
              </wp:inline>
            </w:drawing>
          </mc:Choice>
          <mc:Fallback>
            <w:pict>
              <v:rect w14:anchorId="2356708D" id="Rectángulo 13" o:spid="_x0000_s1030"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JRHRIE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3135D929" w14:textId="64C3ECF7" w:rsidR="00663762" w:rsidRPr="00BE32A3" w:rsidRDefault="005A6426" w:rsidP="00663762">
                      <w:pPr>
                        <w:spacing w:line="275" w:lineRule="auto"/>
                        <w:jc w:val="center"/>
                        <w:rPr>
                          <w:b/>
                        </w:rPr>
                      </w:pPr>
                      <w:r w:rsidRPr="005A6426">
                        <w:rPr>
                          <w:b/>
                          <w:color w:val="FFFFFF"/>
                        </w:rPr>
                        <w:t>DI_Guion_Podcast_CF01_33110059</w:t>
                      </w:r>
                    </w:p>
                  </w:txbxContent>
                </v:textbox>
                <w10:anchorlock/>
              </v:rect>
            </w:pict>
          </mc:Fallback>
        </mc:AlternateContent>
      </w:r>
    </w:p>
    <w:p w14:paraId="2E66452F" w14:textId="6D0EDFBC" w:rsidR="00EB0241" w:rsidRDefault="00EB0241" w:rsidP="00427907">
      <w:pPr>
        <w:spacing w:line="360" w:lineRule="auto"/>
        <w:rPr>
          <w:rFonts w:asciiTheme="majorHAnsi" w:eastAsia="Calibri" w:hAnsiTheme="majorHAnsi" w:cstheme="majorHAnsi"/>
          <w:lang w:val="es-ES_tradnl" w:eastAsia="en-US"/>
        </w:rPr>
      </w:pPr>
    </w:p>
    <w:p w14:paraId="2403874C" w14:textId="642F272A" w:rsidR="00EB0241" w:rsidRPr="00EB0241" w:rsidRDefault="00663762" w:rsidP="0042790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De igual manera</w:t>
      </w:r>
      <w:r w:rsidR="00EB0241" w:rsidRPr="00EB0241">
        <w:rPr>
          <w:rFonts w:asciiTheme="majorHAnsi" w:eastAsia="Calibri" w:hAnsiTheme="majorHAnsi" w:cstheme="majorHAnsi"/>
          <w:lang w:val="es-ES_tradnl" w:eastAsia="en-US"/>
        </w:rPr>
        <w:t xml:space="preserve">, </w:t>
      </w:r>
      <w:r w:rsidR="00D549D4">
        <w:rPr>
          <w:rFonts w:asciiTheme="majorHAnsi" w:eastAsia="Calibri" w:hAnsiTheme="majorHAnsi" w:cstheme="majorHAnsi"/>
          <w:lang w:val="es-ES_tradnl" w:eastAsia="en-US"/>
        </w:rPr>
        <w:t xml:space="preserve">se pueden </w:t>
      </w:r>
      <w:r w:rsidR="00EB0241" w:rsidRPr="00EB0241">
        <w:rPr>
          <w:rFonts w:asciiTheme="majorHAnsi" w:eastAsia="Calibri" w:hAnsiTheme="majorHAnsi" w:cstheme="majorHAnsi"/>
          <w:lang w:val="es-ES_tradnl" w:eastAsia="en-US"/>
        </w:rPr>
        <w:t xml:space="preserve">entender los valores como un gran sistema, </w:t>
      </w:r>
      <w:r w:rsidR="00D549D4">
        <w:rPr>
          <w:rFonts w:asciiTheme="majorHAnsi" w:eastAsia="Calibri" w:hAnsiTheme="majorHAnsi" w:cstheme="majorHAnsi"/>
          <w:lang w:val="es-ES_tradnl" w:eastAsia="en-US"/>
        </w:rPr>
        <w:t>los cuales</w:t>
      </w:r>
      <w:r w:rsidR="00EB0241" w:rsidRPr="00EB0241">
        <w:rPr>
          <w:rFonts w:asciiTheme="majorHAnsi" w:eastAsia="Calibri" w:hAnsiTheme="majorHAnsi" w:cstheme="majorHAnsi"/>
          <w:lang w:val="es-ES_tradnl" w:eastAsia="en-US"/>
        </w:rPr>
        <w:t xml:space="preserve"> se agrupa</w:t>
      </w:r>
      <w:r w:rsidR="00D549D4">
        <w:rPr>
          <w:rFonts w:asciiTheme="majorHAnsi" w:eastAsia="Calibri" w:hAnsiTheme="majorHAnsi" w:cstheme="majorHAnsi"/>
          <w:lang w:val="es-ES_tradnl" w:eastAsia="en-US"/>
        </w:rPr>
        <w:t>n</w:t>
      </w:r>
      <w:r w:rsidR="00EB0241" w:rsidRPr="00EB0241">
        <w:rPr>
          <w:rFonts w:asciiTheme="majorHAnsi" w:eastAsia="Calibri" w:hAnsiTheme="majorHAnsi" w:cstheme="majorHAnsi"/>
          <w:lang w:val="es-ES_tradnl" w:eastAsia="en-US"/>
        </w:rPr>
        <w:t xml:space="preserve"> en subsistemas</w:t>
      </w:r>
      <w:r w:rsidR="006C40FE">
        <w:rPr>
          <w:rFonts w:asciiTheme="majorHAnsi" w:eastAsia="Calibri" w:hAnsiTheme="majorHAnsi" w:cstheme="majorHAnsi"/>
          <w:lang w:val="es-ES_tradnl" w:eastAsia="en-US"/>
        </w:rPr>
        <w:t>. A</w:t>
      </w:r>
      <w:r w:rsidR="008A5C28">
        <w:rPr>
          <w:rFonts w:asciiTheme="majorHAnsi" w:eastAsia="Calibri" w:hAnsiTheme="majorHAnsi" w:cstheme="majorHAnsi"/>
          <w:lang w:val="es-ES_tradnl" w:eastAsia="en-US"/>
        </w:rPr>
        <w:t xml:space="preserve">l respecto, </w:t>
      </w:r>
      <w:r w:rsidR="00EB0241" w:rsidRPr="00EB0241">
        <w:rPr>
          <w:rFonts w:asciiTheme="majorHAnsi" w:eastAsia="Calibri" w:hAnsiTheme="majorHAnsi" w:cstheme="majorHAnsi"/>
          <w:lang w:val="es-ES_tradnl" w:eastAsia="en-US"/>
        </w:rPr>
        <w:t xml:space="preserve">Echeverría </w:t>
      </w:r>
      <w:r w:rsidR="00B10DA7">
        <w:rPr>
          <w:rFonts w:asciiTheme="majorHAnsi" w:eastAsia="Calibri" w:hAnsiTheme="majorHAnsi" w:cstheme="majorHAnsi"/>
          <w:lang w:val="es-ES_tradnl" w:eastAsia="en-US"/>
        </w:rPr>
        <w:t xml:space="preserve">(2003) </w:t>
      </w:r>
      <w:r w:rsidR="00EB0241" w:rsidRPr="00EB0241">
        <w:rPr>
          <w:rFonts w:asciiTheme="majorHAnsi" w:eastAsia="Calibri" w:hAnsiTheme="majorHAnsi" w:cstheme="majorHAnsi"/>
          <w:lang w:val="es-ES_tradnl" w:eastAsia="en-US"/>
        </w:rPr>
        <w:t>diferencia 12 subsistemas de valores</w:t>
      </w:r>
      <w:r w:rsidR="00C33B83">
        <w:rPr>
          <w:rFonts w:asciiTheme="majorHAnsi" w:eastAsia="Calibri" w:hAnsiTheme="majorHAnsi" w:cstheme="majorHAnsi"/>
          <w:lang w:val="es-ES_tradnl" w:eastAsia="en-US"/>
        </w:rPr>
        <w:t xml:space="preserve"> y s</w:t>
      </w:r>
      <w:r w:rsidR="00EB0241" w:rsidRPr="00EB0241">
        <w:rPr>
          <w:rFonts w:asciiTheme="majorHAnsi" w:eastAsia="Calibri" w:hAnsiTheme="majorHAnsi" w:cstheme="majorHAnsi"/>
          <w:lang w:val="es-ES_tradnl" w:eastAsia="en-US"/>
        </w:rPr>
        <w:t>u comprensión facilita reconocer la diversidad y especificidad de cada uno de ellos</w:t>
      </w:r>
      <w:r w:rsidR="006404D0">
        <w:rPr>
          <w:rFonts w:asciiTheme="majorHAnsi" w:eastAsia="Calibri" w:hAnsiTheme="majorHAnsi" w:cstheme="majorHAnsi"/>
          <w:lang w:val="es-ES_tradnl" w:eastAsia="en-US"/>
        </w:rPr>
        <w:t>. Hay que tener presente que estos</w:t>
      </w:r>
      <w:r w:rsidR="006404D0" w:rsidRPr="006404D0">
        <w:rPr>
          <w:rFonts w:asciiTheme="majorHAnsi" w:eastAsia="Calibri" w:hAnsiTheme="majorHAnsi" w:cstheme="majorHAnsi"/>
          <w:lang w:val="es-ES_tradnl" w:eastAsia="en-US"/>
        </w:rPr>
        <w:t xml:space="preserve"> valores han aparecido por el esfuerzo de las personas por conquistarse a sí </w:t>
      </w:r>
      <w:commentRangeStart w:id="7"/>
      <w:r w:rsidR="006404D0" w:rsidRPr="006404D0">
        <w:rPr>
          <w:rFonts w:asciiTheme="majorHAnsi" w:eastAsia="Calibri" w:hAnsiTheme="majorHAnsi" w:cstheme="majorHAnsi"/>
          <w:lang w:val="es-ES_tradnl" w:eastAsia="en-US"/>
        </w:rPr>
        <w:t xml:space="preserve">mismas, </w:t>
      </w:r>
      <w:r w:rsidR="00A13E85">
        <w:rPr>
          <w:rFonts w:asciiTheme="majorHAnsi" w:eastAsia="Calibri" w:hAnsiTheme="majorHAnsi" w:cstheme="majorHAnsi"/>
          <w:lang w:val="es-ES_tradnl" w:eastAsia="en-US"/>
        </w:rPr>
        <w:t>encontrando</w:t>
      </w:r>
      <w:r w:rsidR="006404D0" w:rsidRPr="006404D0">
        <w:rPr>
          <w:rFonts w:asciiTheme="majorHAnsi" w:eastAsia="Calibri" w:hAnsiTheme="majorHAnsi" w:cstheme="majorHAnsi"/>
          <w:lang w:val="es-ES_tradnl" w:eastAsia="en-US"/>
        </w:rPr>
        <w:t>:</w:t>
      </w:r>
      <w:commentRangeEnd w:id="7"/>
      <w:r w:rsidR="00215AB7">
        <w:rPr>
          <w:rStyle w:val="Refdecomentario"/>
        </w:rPr>
        <w:commentReference w:id="7"/>
      </w:r>
    </w:p>
    <w:p w14:paraId="6A85AA83" w14:textId="24EB5988" w:rsidR="0020122E" w:rsidRDefault="0020122E" w:rsidP="00427907">
      <w:pPr>
        <w:spacing w:line="360" w:lineRule="auto"/>
        <w:rPr>
          <w:rFonts w:asciiTheme="majorHAnsi" w:eastAsia="Calibri" w:hAnsiTheme="majorHAnsi" w:cstheme="majorHAnsi"/>
          <w:lang w:val="es-ES_tradnl" w:eastAsia="en-US"/>
        </w:rPr>
      </w:pPr>
    </w:p>
    <w:p w14:paraId="6C264619" w14:textId="77777777" w:rsidR="00460015"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básicos</w:t>
      </w:r>
    </w:p>
    <w:p w14:paraId="307623D7" w14:textId="31D43335" w:rsidR="0020122E" w:rsidRPr="0020122E" w:rsidRDefault="00460015"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 xml:space="preserve">legría, amor, bienestar, capacidad, </w:t>
      </w:r>
      <w:r w:rsidR="00BC735F">
        <w:rPr>
          <w:rFonts w:asciiTheme="majorHAnsi" w:eastAsia="Calibri" w:hAnsiTheme="majorHAnsi" w:cstheme="majorHAnsi"/>
          <w:lang w:val="es-ES_tradnl" w:eastAsia="en-US"/>
        </w:rPr>
        <w:t>etc</w:t>
      </w:r>
      <w:r w:rsidR="0020122E" w:rsidRPr="0020122E">
        <w:rPr>
          <w:rFonts w:asciiTheme="majorHAnsi" w:eastAsia="Calibri" w:hAnsiTheme="majorHAnsi" w:cstheme="majorHAnsi"/>
          <w:lang w:val="es-ES_tradnl" w:eastAsia="en-US"/>
        </w:rPr>
        <w:t>.</w:t>
      </w:r>
    </w:p>
    <w:p w14:paraId="65AD7786" w14:textId="77777777" w:rsidR="00460015"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religiosos</w:t>
      </w:r>
    </w:p>
    <w:p w14:paraId="0802F364" w14:textId="0CA5F4E2" w:rsidR="0020122E" w:rsidRPr="0020122E" w:rsidRDefault="00460015"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utoridad, caridad, devoción, divinidad o fe.</w:t>
      </w:r>
    </w:p>
    <w:p w14:paraId="340A5FB1" w14:textId="77777777" w:rsidR="00460015"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militares</w:t>
      </w:r>
    </w:p>
    <w:p w14:paraId="7D4CC0C3" w14:textId="63E637DF" w:rsidR="0020122E" w:rsidRPr="0020122E" w:rsidRDefault="00460015"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 xml:space="preserve">utoridad, deber, disciplina, fidelidad, jerarquía </w:t>
      </w:r>
      <w:r>
        <w:rPr>
          <w:rFonts w:asciiTheme="majorHAnsi" w:eastAsia="Calibri" w:hAnsiTheme="majorHAnsi" w:cstheme="majorHAnsi"/>
          <w:lang w:val="es-ES_tradnl" w:eastAsia="en-US"/>
        </w:rPr>
        <w:t>o</w:t>
      </w:r>
      <w:r w:rsidR="0020122E" w:rsidRPr="0020122E">
        <w:rPr>
          <w:rFonts w:asciiTheme="majorHAnsi" w:eastAsia="Calibri" w:hAnsiTheme="majorHAnsi" w:cstheme="majorHAnsi"/>
          <w:lang w:val="es-ES_tradnl" w:eastAsia="en-US"/>
        </w:rPr>
        <w:t xml:space="preserve"> honor.</w:t>
      </w:r>
    </w:p>
    <w:p w14:paraId="4D7C51F4" w14:textId="77777777" w:rsidR="00556296"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morales</w:t>
      </w:r>
    </w:p>
    <w:p w14:paraId="118D16FE" w14:textId="63C5B20B" w:rsidR="0020122E" w:rsidRPr="0020122E" w:rsidRDefault="00556296"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 xml:space="preserve">ltruismo, amistad, autonomía, benevolencia, bien, bondad, compasión, </w:t>
      </w:r>
      <w:r w:rsidR="00BC735F">
        <w:rPr>
          <w:rFonts w:asciiTheme="majorHAnsi" w:eastAsia="Calibri" w:hAnsiTheme="majorHAnsi" w:cstheme="majorHAnsi"/>
          <w:lang w:val="es-ES_tradnl" w:eastAsia="en-US"/>
        </w:rPr>
        <w:t>etc</w:t>
      </w:r>
      <w:r w:rsidR="0020122E" w:rsidRPr="0020122E">
        <w:rPr>
          <w:rFonts w:asciiTheme="majorHAnsi" w:eastAsia="Calibri" w:hAnsiTheme="majorHAnsi" w:cstheme="majorHAnsi"/>
          <w:lang w:val="es-ES_tradnl" w:eastAsia="en-US"/>
        </w:rPr>
        <w:t>.</w:t>
      </w:r>
    </w:p>
    <w:p w14:paraId="05535D7B" w14:textId="77777777" w:rsidR="00556296"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estéticos</w:t>
      </w:r>
    </w:p>
    <w:p w14:paraId="03257848" w14:textId="4FB04320" w:rsidR="0020122E" w:rsidRPr="0020122E" w:rsidRDefault="00556296"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 xml:space="preserve">rmonía, belleza, claridad, corrección, creatividad, deleite, elegancia, </w:t>
      </w:r>
      <w:r w:rsidR="00BC735F">
        <w:rPr>
          <w:rFonts w:asciiTheme="majorHAnsi" w:eastAsia="Calibri" w:hAnsiTheme="majorHAnsi" w:cstheme="majorHAnsi"/>
          <w:lang w:val="es-ES_tradnl" w:eastAsia="en-US"/>
        </w:rPr>
        <w:t>etc</w:t>
      </w:r>
      <w:r w:rsidR="0020122E" w:rsidRPr="0020122E">
        <w:rPr>
          <w:rFonts w:asciiTheme="majorHAnsi" w:eastAsia="Calibri" w:hAnsiTheme="majorHAnsi" w:cstheme="majorHAnsi"/>
          <w:lang w:val="es-ES_tradnl" w:eastAsia="en-US"/>
        </w:rPr>
        <w:t>.</w:t>
      </w:r>
    </w:p>
    <w:p w14:paraId="333405CA" w14:textId="77777777" w:rsidR="00556296"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sociales</w:t>
      </w:r>
    </w:p>
    <w:p w14:paraId="1A4D1F4F" w14:textId="418A7441" w:rsidR="0020122E" w:rsidRPr="0020122E" w:rsidRDefault="00556296"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 xml:space="preserve">ntigüedad, cooperación, diligencia, estabilidad, excelencia, éxito, </w:t>
      </w:r>
      <w:r w:rsidR="00BC735F">
        <w:rPr>
          <w:rFonts w:asciiTheme="majorHAnsi" w:eastAsia="Calibri" w:hAnsiTheme="majorHAnsi" w:cstheme="majorHAnsi"/>
          <w:lang w:val="es-ES_tradnl" w:eastAsia="en-US"/>
        </w:rPr>
        <w:t>etc</w:t>
      </w:r>
      <w:r w:rsidR="0020122E" w:rsidRPr="0020122E">
        <w:rPr>
          <w:rFonts w:asciiTheme="majorHAnsi" w:eastAsia="Calibri" w:hAnsiTheme="majorHAnsi" w:cstheme="majorHAnsi"/>
          <w:lang w:val="es-ES_tradnl" w:eastAsia="en-US"/>
        </w:rPr>
        <w:t>.</w:t>
      </w:r>
    </w:p>
    <w:p w14:paraId="4B41629F" w14:textId="77777777" w:rsidR="00556296"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políticos</w:t>
      </w:r>
    </w:p>
    <w:p w14:paraId="3FF2F693" w14:textId="036161FC" w:rsidR="0020122E" w:rsidRPr="0020122E" w:rsidRDefault="00556296"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 xml:space="preserve">utonomía, autoridad, control, democracia, estabilidad, hegemonía, gobernabilidad, </w:t>
      </w:r>
      <w:r w:rsidR="00BC735F">
        <w:rPr>
          <w:rFonts w:asciiTheme="majorHAnsi" w:eastAsia="Calibri" w:hAnsiTheme="majorHAnsi" w:cstheme="majorHAnsi"/>
          <w:lang w:val="es-ES_tradnl" w:eastAsia="en-US"/>
        </w:rPr>
        <w:t>etc</w:t>
      </w:r>
      <w:r w:rsidR="0020122E" w:rsidRPr="0020122E">
        <w:rPr>
          <w:rFonts w:asciiTheme="majorHAnsi" w:eastAsia="Calibri" w:hAnsiTheme="majorHAnsi" w:cstheme="majorHAnsi"/>
          <w:lang w:val="es-ES_tradnl" w:eastAsia="en-US"/>
        </w:rPr>
        <w:t>.</w:t>
      </w:r>
    </w:p>
    <w:p w14:paraId="470A9BC1" w14:textId="77777777" w:rsidR="00556296"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lastRenderedPageBreak/>
        <w:t>Valores jurídicos</w:t>
      </w:r>
    </w:p>
    <w:p w14:paraId="4A1BC74F" w14:textId="646CE3DE" w:rsidR="0020122E" w:rsidRPr="00556296" w:rsidRDefault="00556296"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556296">
        <w:rPr>
          <w:rFonts w:asciiTheme="majorHAnsi" w:eastAsia="Calibri" w:hAnsiTheme="majorHAnsi" w:cstheme="majorHAnsi"/>
          <w:lang w:val="es-ES_tradnl" w:eastAsia="en-US"/>
        </w:rPr>
        <w:t xml:space="preserve">utonomía, claridad, equidad, formalidad, durabilidad, estabilidad, garantías, </w:t>
      </w:r>
      <w:r w:rsidR="00BC735F">
        <w:rPr>
          <w:rFonts w:asciiTheme="majorHAnsi" w:eastAsia="Calibri" w:hAnsiTheme="majorHAnsi" w:cstheme="majorHAnsi"/>
          <w:lang w:val="es-ES_tradnl" w:eastAsia="en-US"/>
        </w:rPr>
        <w:t>etc</w:t>
      </w:r>
      <w:r w:rsidR="0020122E" w:rsidRPr="00556296">
        <w:rPr>
          <w:rFonts w:asciiTheme="majorHAnsi" w:eastAsia="Calibri" w:hAnsiTheme="majorHAnsi" w:cstheme="majorHAnsi"/>
          <w:lang w:val="es-ES_tradnl" w:eastAsia="en-US"/>
        </w:rPr>
        <w:t>.</w:t>
      </w:r>
    </w:p>
    <w:p w14:paraId="6344ED4D" w14:textId="77777777" w:rsidR="00BC735F"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económicos</w:t>
      </w:r>
    </w:p>
    <w:p w14:paraId="2B1C08F0" w14:textId="71240325" w:rsidR="0020122E" w:rsidRPr="0020122E" w:rsidRDefault="00BC735F"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B</w:t>
      </w:r>
      <w:r w:rsidR="0020122E" w:rsidRPr="0020122E">
        <w:rPr>
          <w:rFonts w:asciiTheme="majorHAnsi" w:eastAsia="Calibri" w:hAnsiTheme="majorHAnsi" w:cstheme="majorHAnsi"/>
          <w:lang w:val="es-ES_tradnl" w:eastAsia="en-US"/>
        </w:rPr>
        <w:t xml:space="preserve">eneficio, calidad, comerciabilidad, competitividad, </w:t>
      </w:r>
      <w:r>
        <w:rPr>
          <w:rFonts w:asciiTheme="majorHAnsi" w:eastAsia="Calibri" w:hAnsiTheme="majorHAnsi" w:cstheme="majorHAnsi"/>
          <w:lang w:val="es-ES_tradnl" w:eastAsia="en-US"/>
        </w:rPr>
        <w:t>etc</w:t>
      </w:r>
      <w:r w:rsidR="0020122E" w:rsidRPr="0020122E">
        <w:rPr>
          <w:rFonts w:asciiTheme="majorHAnsi" w:eastAsia="Calibri" w:hAnsiTheme="majorHAnsi" w:cstheme="majorHAnsi"/>
          <w:lang w:val="es-ES_tradnl" w:eastAsia="en-US"/>
        </w:rPr>
        <w:t>.</w:t>
      </w:r>
    </w:p>
    <w:p w14:paraId="53739D7B" w14:textId="77777777" w:rsidR="00BC735F"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ecológicos</w:t>
      </w:r>
    </w:p>
    <w:p w14:paraId="0B24D6D6" w14:textId="156D6156" w:rsidR="0020122E" w:rsidRPr="0020122E" w:rsidRDefault="00BC735F"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B</w:t>
      </w:r>
      <w:r w:rsidR="0020122E" w:rsidRPr="0020122E">
        <w:rPr>
          <w:rFonts w:asciiTheme="majorHAnsi" w:eastAsia="Calibri" w:hAnsiTheme="majorHAnsi" w:cstheme="majorHAnsi"/>
          <w:lang w:val="es-ES_tradnl" w:eastAsia="en-US"/>
        </w:rPr>
        <w:t>iodiversidad, conservación, equilibrio renovabilidad, sostenibilidad, etc.</w:t>
      </w:r>
    </w:p>
    <w:p w14:paraId="16CBFB52" w14:textId="77777777" w:rsidR="00BC735F"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técnicos</w:t>
      </w:r>
    </w:p>
    <w:p w14:paraId="23839927" w14:textId="2A753EEC" w:rsidR="0020122E" w:rsidRPr="0020122E" w:rsidRDefault="00BC735F"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plicabilidad, competencia, corrección, durabilidad, eficacia, eficiencia, fiabilidad, flexibilidad, funcionalidad (en el sentido de que algo funcione), habilidad, innovación, integrabilidad (o composicionalidad), rapidez, robustez, sencillez (de uso), utilidad, versatilidad, etc.</w:t>
      </w:r>
    </w:p>
    <w:p w14:paraId="5A93C771" w14:textId="77777777" w:rsidR="00BC735F" w:rsidRPr="00211DD6" w:rsidRDefault="0020122E" w:rsidP="00D145B5">
      <w:pPr>
        <w:pStyle w:val="Prrafodelista"/>
        <w:numPr>
          <w:ilvl w:val="0"/>
          <w:numId w:val="15"/>
        </w:numPr>
        <w:spacing w:line="360" w:lineRule="auto"/>
        <w:rPr>
          <w:rFonts w:asciiTheme="majorHAnsi" w:eastAsia="Calibri" w:hAnsiTheme="majorHAnsi" w:cstheme="majorHAnsi"/>
          <w:b/>
          <w:bCs/>
          <w:lang w:val="es-ES_tradnl" w:eastAsia="en-US"/>
        </w:rPr>
      </w:pPr>
      <w:r w:rsidRPr="00211DD6">
        <w:rPr>
          <w:rFonts w:asciiTheme="majorHAnsi" w:eastAsia="Calibri" w:hAnsiTheme="majorHAnsi" w:cstheme="majorHAnsi"/>
          <w:b/>
          <w:bCs/>
          <w:lang w:val="es-ES_tradnl" w:eastAsia="en-US"/>
        </w:rPr>
        <w:t>Valores epistémicos</w:t>
      </w:r>
    </w:p>
    <w:p w14:paraId="73D67199" w14:textId="3ADA1519" w:rsidR="0020122E" w:rsidRPr="0020122E" w:rsidRDefault="00BC735F"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w:t>
      </w:r>
      <w:r w:rsidR="0020122E" w:rsidRPr="0020122E">
        <w:rPr>
          <w:rFonts w:asciiTheme="majorHAnsi" w:eastAsia="Calibri" w:hAnsiTheme="majorHAnsi" w:cstheme="majorHAnsi"/>
          <w:lang w:val="es-ES_tradnl" w:eastAsia="en-US"/>
        </w:rPr>
        <w:t xml:space="preserve">decuación (empírica), claridad, coherencia, contrastabilidad, fecundidad, generalidad, ingeniosidad, </w:t>
      </w:r>
      <w:r>
        <w:rPr>
          <w:rFonts w:asciiTheme="majorHAnsi" w:eastAsia="Calibri" w:hAnsiTheme="majorHAnsi" w:cstheme="majorHAnsi"/>
          <w:lang w:val="es-ES_tradnl" w:eastAsia="en-US"/>
        </w:rPr>
        <w:t>etc</w:t>
      </w:r>
      <w:r w:rsidR="0020122E" w:rsidRPr="0020122E">
        <w:rPr>
          <w:rFonts w:asciiTheme="majorHAnsi" w:eastAsia="Calibri" w:hAnsiTheme="majorHAnsi" w:cstheme="majorHAnsi"/>
          <w:lang w:val="es-ES_tradnl" w:eastAsia="en-US"/>
        </w:rPr>
        <w:t>.</w:t>
      </w:r>
    </w:p>
    <w:p w14:paraId="76CA516C" w14:textId="77777777" w:rsidR="0090381F" w:rsidRDefault="0090381F" w:rsidP="00427907">
      <w:pPr>
        <w:spacing w:line="360" w:lineRule="auto"/>
        <w:rPr>
          <w:rFonts w:asciiTheme="majorHAnsi" w:eastAsia="Calibri" w:hAnsiTheme="majorHAnsi" w:cstheme="majorHAnsi"/>
          <w:lang w:val="es-ES_tradnl" w:eastAsia="en-US"/>
        </w:rPr>
      </w:pPr>
    </w:p>
    <w:p w14:paraId="1DC77B9A" w14:textId="4AA285CF" w:rsidR="0090381F" w:rsidRPr="0090381F" w:rsidRDefault="0090381F" w:rsidP="00D145B5">
      <w:pPr>
        <w:pStyle w:val="Prrafodelista"/>
        <w:numPr>
          <w:ilvl w:val="0"/>
          <w:numId w:val="16"/>
        </w:numPr>
        <w:spacing w:line="360" w:lineRule="auto"/>
        <w:rPr>
          <w:rFonts w:asciiTheme="majorHAnsi" w:eastAsia="Calibri" w:hAnsiTheme="majorHAnsi" w:cstheme="majorHAnsi"/>
          <w:b/>
          <w:bCs/>
          <w:lang w:val="es-ES_tradnl" w:eastAsia="en-US"/>
        </w:rPr>
      </w:pPr>
      <w:r w:rsidRPr="0090381F">
        <w:rPr>
          <w:rFonts w:asciiTheme="majorHAnsi" w:eastAsia="Calibri" w:hAnsiTheme="majorHAnsi" w:cstheme="majorHAnsi"/>
          <w:b/>
          <w:bCs/>
          <w:lang w:val="es-ES_tradnl" w:eastAsia="en-US"/>
        </w:rPr>
        <w:t>Componentes biopsicosociales</w:t>
      </w:r>
    </w:p>
    <w:p w14:paraId="57F42D7D" w14:textId="4D8205B4" w:rsidR="0090381F" w:rsidRDefault="0090381F" w:rsidP="00427907">
      <w:pPr>
        <w:spacing w:line="360" w:lineRule="auto"/>
        <w:rPr>
          <w:rFonts w:asciiTheme="majorHAnsi" w:eastAsia="Calibri" w:hAnsiTheme="majorHAnsi" w:cstheme="majorHAnsi"/>
          <w:lang w:val="es-ES_tradnl" w:eastAsia="en-US"/>
        </w:rPr>
      </w:pPr>
    </w:p>
    <w:p w14:paraId="5FDC0715" w14:textId="42164233" w:rsidR="00084CC9" w:rsidRPr="00084CC9" w:rsidRDefault="00084CC9" w:rsidP="00427907">
      <w:pPr>
        <w:spacing w:line="360" w:lineRule="auto"/>
        <w:rPr>
          <w:rFonts w:asciiTheme="majorHAnsi" w:eastAsia="Calibri" w:hAnsiTheme="majorHAnsi" w:cstheme="majorHAnsi"/>
          <w:lang w:val="es-ES_tradnl" w:eastAsia="en-US"/>
        </w:rPr>
      </w:pPr>
      <w:r w:rsidRPr="00084CC9">
        <w:rPr>
          <w:rFonts w:asciiTheme="majorHAnsi" w:eastAsia="Calibri" w:hAnsiTheme="majorHAnsi" w:cstheme="majorHAnsi"/>
          <w:lang w:val="es-ES_tradnl" w:eastAsia="en-US"/>
        </w:rPr>
        <w:t>Reconocer al ser humano en su condición de salud</w:t>
      </w:r>
      <w:r w:rsidR="00977B62">
        <w:rPr>
          <w:rFonts w:asciiTheme="majorHAnsi" w:eastAsia="Calibri" w:hAnsiTheme="majorHAnsi" w:cstheme="majorHAnsi"/>
          <w:lang w:val="es-ES_tradnl" w:eastAsia="en-US"/>
        </w:rPr>
        <w:t>,</w:t>
      </w:r>
      <w:r w:rsidRPr="00084CC9">
        <w:rPr>
          <w:rFonts w:asciiTheme="majorHAnsi" w:eastAsia="Calibri" w:hAnsiTheme="majorHAnsi" w:cstheme="majorHAnsi"/>
          <w:lang w:val="es-ES_tradnl" w:eastAsia="en-US"/>
        </w:rPr>
        <w:t xml:space="preserve"> implica comprenderlo como un todo integral, resultado de la interacción entre factores biológicos, psicológicos y socioculturales. La salud y la enfermedad no dependen únicamente del funcionamiento del cuerpo, sino también de las emociones, el pensamiento, las relaciones y el contexto en el que vive la persona.</w:t>
      </w:r>
    </w:p>
    <w:p w14:paraId="17089B41" w14:textId="77777777" w:rsidR="00084CC9" w:rsidRPr="00084CC9" w:rsidRDefault="00084CC9" w:rsidP="00427907">
      <w:pPr>
        <w:spacing w:line="360" w:lineRule="auto"/>
        <w:rPr>
          <w:rFonts w:asciiTheme="majorHAnsi" w:eastAsia="Calibri" w:hAnsiTheme="majorHAnsi" w:cstheme="majorHAnsi"/>
          <w:lang w:val="es-ES_tradnl" w:eastAsia="en-US"/>
        </w:rPr>
      </w:pPr>
    </w:p>
    <w:p w14:paraId="3FF58E9C" w14:textId="513F3FB3" w:rsidR="0090381F" w:rsidRDefault="00084CC9" w:rsidP="00427907">
      <w:pPr>
        <w:spacing w:line="360" w:lineRule="auto"/>
        <w:rPr>
          <w:rFonts w:asciiTheme="majorHAnsi" w:eastAsia="Calibri" w:hAnsiTheme="majorHAnsi" w:cstheme="majorHAnsi"/>
          <w:lang w:val="es-ES_tradnl" w:eastAsia="en-US"/>
        </w:rPr>
      </w:pPr>
      <w:r w:rsidRPr="00084CC9">
        <w:rPr>
          <w:rFonts w:asciiTheme="majorHAnsi" w:eastAsia="Calibri" w:hAnsiTheme="majorHAnsi" w:cstheme="majorHAnsi"/>
          <w:lang w:val="es-ES_tradnl" w:eastAsia="en-US"/>
        </w:rPr>
        <w:t>El modelo biopsicosocial, propuesto entre las décadas de 1950 y 1960 por George Engel, representó un avance significativo al explicar que los problemas de salud surgen de la interacción de factores biológicos, psicológicos y</w:t>
      </w:r>
      <w:r w:rsidR="00AA63C7" w:rsidRPr="00AA63C7">
        <w:rPr>
          <w:rFonts w:asciiTheme="majorHAnsi" w:eastAsia="Calibri" w:hAnsiTheme="majorHAnsi" w:cstheme="majorHAnsi"/>
          <w:lang w:val="es-ES_tradnl" w:eastAsia="en-US"/>
        </w:rPr>
        <w:t xml:space="preserve"> </w:t>
      </w:r>
      <w:r w:rsidR="00AA63C7" w:rsidRPr="00084CC9">
        <w:rPr>
          <w:rFonts w:asciiTheme="majorHAnsi" w:eastAsia="Calibri" w:hAnsiTheme="majorHAnsi" w:cstheme="majorHAnsi"/>
          <w:lang w:val="es-ES_tradnl" w:eastAsia="en-US"/>
        </w:rPr>
        <w:t>sociales</w:t>
      </w:r>
      <w:r w:rsidRPr="00084CC9">
        <w:rPr>
          <w:rFonts w:asciiTheme="majorHAnsi" w:eastAsia="Calibri" w:hAnsiTheme="majorHAnsi" w:cstheme="majorHAnsi"/>
          <w:lang w:val="es-ES_tradnl" w:eastAsia="en-US"/>
        </w:rPr>
        <w:t>. Este enfoque plantea que el estado emocional y el entorno social influyen en los procesos biológicos del individuo y, a su vez, estos pueden afectar su comportamiento y sus relaciones sociales, ofreciendo una visión más completa para la atención en salud.</w:t>
      </w:r>
    </w:p>
    <w:p w14:paraId="4AECCA3F" w14:textId="7917A4A1" w:rsidR="0090381F" w:rsidRDefault="0090381F" w:rsidP="00427907">
      <w:pPr>
        <w:spacing w:line="360" w:lineRule="auto"/>
        <w:rPr>
          <w:rFonts w:asciiTheme="majorHAnsi" w:eastAsia="Calibri" w:hAnsiTheme="majorHAnsi" w:cstheme="majorHAnsi"/>
          <w:lang w:val="es-ES_tradnl" w:eastAsia="en-US"/>
        </w:rPr>
      </w:pPr>
    </w:p>
    <w:p w14:paraId="2B100D21" w14:textId="262F1D0E" w:rsidR="002E7D78" w:rsidRPr="002E7D78" w:rsidRDefault="002E08B7" w:rsidP="0042790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Este modelo</w:t>
      </w:r>
      <w:r w:rsidR="002E7D78" w:rsidRPr="002E7D78">
        <w:rPr>
          <w:rFonts w:asciiTheme="majorHAnsi" w:eastAsia="Calibri" w:hAnsiTheme="majorHAnsi" w:cstheme="majorHAnsi"/>
          <w:lang w:val="es-ES_tradnl" w:eastAsia="en-US"/>
        </w:rPr>
        <w:t xml:space="preserve"> enfatiza una visión integral de los factores relacionados con la salud, la enfermedad y la atención.</w:t>
      </w:r>
      <w:r>
        <w:rPr>
          <w:rFonts w:asciiTheme="majorHAnsi" w:eastAsia="Calibri" w:hAnsiTheme="majorHAnsi" w:cstheme="majorHAnsi"/>
          <w:lang w:val="es-ES_tradnl" w:eastAsia="en-US"/>
        </w:rPr>
        <w:t xml:space="preserve"> Además,</w:t>
      </w:r>
      <w:r w:rsidR="002E7D78" w:rsidRPr="002E7D78">
        <w:rPr>
          <w:rFonts w:asciiTheme="majorHAnsi" w:eastAsia="Calibri" w:hAnsiTheme="majorHAnsi" w:cstheme="majorHAnsi"/>
          <w:lang w:val="es-ES_tradnl" w:eastAsia="en-US"/>
        </w:rPr>
        <w:t xml:space="preserve"> comienza con las teorías / terapias familiares orientadas a la biopsicosocial temprana, luego con la atención médica centrada en la familia y termina con la creación de la terapia médica familiar.</w:t>
      </w:r>
    </w:p>
    <w:p w14:paraId="21D47C5D" w14:textId="77777777" w:rsidR="002E7D78" w:rsidRPr="002E7D78" w:rsidRDefault="002E7D78" w:rsidP="00427907">
      <w:pPr>
        <w:spacing w:line="360" w:lineRule="auto"/>
        <w:rPr>
          <w:rFonts w:asciiTheme="majorHAnsi" w:eastAsia="Calibri" w:hAnsiTheme="majorHAnsi" w:cstheme="majorHAnsi"/>
          <w:lang w:val="es-ES_tradnl" w:eastAsia="en-US"/>
        </w:rPr>
      </w:pPr>
    </w:p>
    <w:p w14:paraId="6FB3B94C" w14:textId="69250F19" w:rsidR="002E7D78" w:rsidRPr="002E7D78" w:rsidRDefault="002E7D78" w:rsidP="00427907">
      <w:pPr>
        <w:spacing w:line="360" w:lineRule="auto"/>
        <w:rPr>
          <w:rFonts w:asciiTheme="majorHAnsi" w:eastAsia="Calibri" w:hAnsiTheme="majorHAnsi" w:cstheme="majorHAnsi"/>
          <w:lang w:val="es-ES_tradnl" w:eastAsia="en-US"/>
        </w:rPr>
      </w:pPr>
      <w:r w:rsidRPr="002E7D78">
        <w:rPr>
          <w:rFonts w:asciiTheme="majorHAnsi" w:eastAsia="Calibri" w:hAnsiTheme="majorHAnsi" w:cstheme="majorHAnsi"/>
          <w:lang w:val="es-ES_tradnl" w:eastAsia="en-US"/>
        </w:rPr>
        <w:lastRenderedPageBreak/>
        <w:t xml:space="preserve">Su propósito </w:t>
      </w:r>
      <w:r w:rsidR="0091290D">
        <w:rPr>
          <w:rFonts w:asciiTheme="majorHAnsi" w:eastAsia="Calibri" w:hAnsiTheme="majorHAnsi" w:cstheme="majorHAnsi"/>
          <w:lang w:val="es-ES_tradnl" w:eastAsia="en-US"/>
        </w:rPr>
        <w:t>es</w:t>
      </w:r>
      <w:r w:rsidRPr="002E7D78">
        <w:rPr>
          <w:rFonts w:asciiTheme="majorHAnsi" w:eastAsia="Calibri" w:hAnsiTheme="majorHAnsi" w:cstheme="majorHAnsi"/>
          <w:lang w:val="es-ES_tradnl" w:eastAsia="en-US"/>
        </w:rPr>
        <w:t xml:space="preserve"> mostrar cómo las creencias familiares moldea</w:t>
      </w:r>
      <w:r w:rsidR="0091290D">
        <w:rPr>
          <w:rFonts w:asciiTheme="majorHAnsi" w:eastAsia="Calibri" w:hAnsiTheme="majorHAnsi" w:cstheme="majorHAnsi"/>
          <w:lang w:val="es-ES_tradnl" w:eastAsia="en-US"/>
        </w:rPr>
        <w:t>n</w:t>
      </w:r>
      <w:r w:rsidRPr="002E7D78">
        <w:rPr>
          <w:rFonts w:asciiTheme="majorHAnsi" w:eastAsia="Calibri" w:hAnsiTheme="majorHAnsi" w:cstheme="majorHAnsi"/>
          <w:lang w:val="es-ES_tradnl" w:eastAsia="en-US"/>
        </w:rPr>
        <w:t xml:space="preserve"> la forma en que las familias se adaptan a las enfermedades</w:t>
      </w:r>
      <w:r w:rsidR="0091290D">
        <w:rPr>
          <w:rFonts w:asciiTheme="majorHAnsi" w:eastAsia="Calibri" w:hAnsiTheme="majorHAnsi" w:cstheme="majorHAnsi"/>
          <w:lang w:val="es-ES_tradnl" w:eastAsia="en-US"/>
        </w:rPr>
        <w:t xml:space="preserve"> y </w:t>
      </w:r>
      <w:r w:rsidRPr="002E7D78">
        <w:rPr>
          <w:rFonts w:asciiTheme="majorHAnsi" w:eastAsia="Calibri" w:hAnsiTheme="majorHAnsi" w:cstheme="majorHAnsi"/>
          <w:lang w:val="es-ES_tradnl" w:eastAsia="en-US"/>
        </w:rPr>
        <w:t>se caracteriza principalmente por:</w:t>
      </w:r>
    </w:p>
    <w:p w14:paraId="5CD89DAE" w14:textId="77777777" w:rsidR="002E7D78" w:rsidRPr="002E7D78" w:rsidRDefault="002E7D78" w:rsidP="00427907">
      <w:pPr>
        <w:spacing w:line="360" w:lineRule="auto"/>
        <w:rPr>
          <w:rFonts w:asciiTheme="majorHAnsi" w:eastAsia="Calibri" w:hAnsiTheme="majorHAnsi" w:cstheme="majorHAnsi"/>
          <w:lang w:val="es-ES_tradnl" w:eastAsia="en-US"/>
        </w:rPr>
      </w:pPr>
    </w:p>
    <w:p w14:paraId="37C6FB15" w14:textId="04DD30F4" w:rsidR="002E7D78" w:rsidRPr="008F65E5" w:rsidRDefault="002E7D78" w:rsidP="00D145B5">
      <w:pPr>
        <w:pStyle w:val="Prrafodelista"/>
        <w:numPr>
          <w:ilvl w:val="0"/>
          <w:numId w:val="17"/>
        </w:numPr>
        <w:spacing w:line="360" w:lineRule="auto"/>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Unión entre «</w:t>
      </w:r>
      <w:r w:rsidRPr="008F65E5">
        <w:rPr>
          <w:rFonts w:asciiTheme="majorHAnsi" w:eastAsia="Calibri" w:hAnsiTheme="majorHAnsi" w:cstheme="majorHAnsi"/>
          <w:i/>
          <w:iCs/>
          <w:lang w:val="es-ES_tradnl" w:eastAsia="en-US"/>
        </w:rPr>
        <w:t>soma</w:t>
      </w:r>
      <w:r w:rsidR="008F65E5" w:rsidRPr="008F65E5">
        <w:rPr>
          <w:rFonts w:asciiTheme="majorHAnsi" w:eastAsia="Calibri" w:hAnsiTheme="majorHAnsi" w:cstheme="majorHAnsi"/>
          <w:lang w:val="es-ES_tradnl" w:eastAsia="en-US"/>
        </w:rPr>
        <w:t>»</w:t>
      </w:r>
      <w:r w:rsidRPr="008F65E5">
        <w:rPr>
          <w:rFonts w:asciiTheme="majorHAnsi" w:eastAsia="Calibri" w:hAnsiTheme="majorHAnsi" w:cstheme="majorHAnsi"/>
          <w:lang w:val="es-ES_tradnl" w:eastAsia="en-US"/>
        </w:rPr>
        <w:t xml:space="preserve"> y «</w:t>
      </w:r>
      <w:r w:rsidRPr="008F65E5">
        <w:rPr>
          <w:rFonts w:asciiTheme="majorHAnsi" w:eastAsia="Calibri" w:hAnsiTheme="majorHAnsi" w:cstheme="majorHAnsi"/>
          <w:i/>
          <w:iCs/>
          <w:lang w:val="es-ES_tradnl" w:eastAsia="en-US"/>
        </w:rPr>
        <w:t>psique</w:t>
      </w:r>
      <w:r w:rsidRPr="008F65E5">
        <w:rPr>
          <w:rFonts w:asciiTheme="majorHAnsi" w:eastAsia="Calibri" w:hAnsiTheme="majorHAnsi" w:cstheme="majorHAnsi"/>
          <w:lang w:val="es-ES_tradnl" w:eastAsia="en-US"/>
        </w:rPr>
        <w:t>», es decir entre el cuerpo y la mente.</w:t>
      </w:r>
    </w:p>
    <w:p w14:paraId="4DFDFE44" w14:textId="1F192D27" w:rsidR="002E7D78" w:rsidRPr="008F65E5" w:rsidRDefault="002E7D78" w:rsidP="00D145B5">
      <w:pPr>
        <w:pStyle w:val="Prrafodelista"/>
        <w:numPr>
          <w:ilvl w:val="0"/>
          <w:numId w:val="17"/>
        </w:numPr>
        <w:spacing w:line="360" w:lineRule="auto"/>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Relación entre la dinámica familiar y el comportamiento de salud.</w:t>
      </w:r>
    </w:p>
    <w:p w14:paraId="23E53DE9" w14:textId="4A66A73A" w:rsidR="002E7D78" w:rsidRPr="008F65E5" w:rsidRDefault="002E7D78" w:rsidP="00D145B5">
      <w:pPr>
        <w:pStyle w:val="Prrafodelista"/>
        <w:numPr>
          <w:ilvl w:val="0"/>
          <w:numId w:val="17"/>
        </w:numPr>
        <w:spacing w:line="360" w:lineRule="auto"/>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Comprende la condición de salud en términos de la persona, la familia, la relación médico-paciente y el contexto social (McDaniel et al., 1990)</w:t>
      </w:r>
    </w:p>
    <w:p w14:paraId="5A2F0AA1" w14:textId="7243333A" w:rsidR="002E7D78" w:rsidRPr="008F65E5" w:rsidRDefault="002E7D78" w:rsidP="00D145B5">
      <w:pPr>
        <w:pStyle w:val="Prrafodelista"/>
        <w:numPr>
          <w:ilvl w:val="0"/>
          <w:numId w:val="17"/>
        </w:numPr>
        <w:spacing w:line="360" w:lineRule="auto"/>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Permite orientar la atención centrada en la familia de acuerdo con los siguientes niveles:</w:t>
      </w:r>
    </w:p>
    <w:p w14:paraId="77731A5A" w14:textId="77777777" w:rsidR="002E7D78" w:rsidRPr="008F65E5" w:rsidRDefault="002E7D78" w:rsidP="00D145B5">
      <w:pPr>
        <w:pStyle w:val="Prrafodelista"/>
        <w:numPr>
          <w:ilvl w:val="0"/>
          <w:numId w:val="18"/>
        </w:numPr>
        <w:spacing w:line="360" w:lineRule="auto"/>
        <w:ind w:left="1276"/>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Énfasis en la familia y la comunicación con la familia.</w:t>
      </w:r>
    </w:p>
    <w:p w14:paraId="15C6D9FF" w14:textId="77777777" w:rsidR="002E7D78" w:rsidRPr="008F65E5" w:rsidRDefault="002E7D78" w:rsidP="00D145B5">
      <w:pPr>
        <w:pStyle w:val="Prrafodelista"/>
        <w:numPr>
          <w:ilvl w:val="0"/>
          <w:numId w:val="18"/>
        </w:numPr>
        <w:spacing w:line="360" w:lineRule="auto"/>
        <w:ind w:left="1276"/>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Información y asesoramiento involucran a las familias de manera colaborativa.</w:t>
      </w:r>
    </w:p>
    <w:p w14:paraId="08A5C350" w14:textId="33C01542" w:rsidR="002E7D78" w:rsidRPr="008F65E5" w:rsidRDefault="002E7D78" w:rsidP="00D145B5">
      <w:pPr>
        <w:pStyle w:val="Prrafodelista"/>
        <w:numPr>
          <w:ilvl w:val="0"/>
          <w:numId w:val="18"/>
        </w:numPr>
        <w:spacing w:line="360" w:lineRule="auto"/>
        <w:ind w:left="1276"/>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Sentimiento y apoyo aborda</w:t>
      </w:r>
      <w:r w:rsidR="0069528B">
        <w:rPr>
          <w:rFonts w:asciiTheme="majorHAnsi" w:eastAsia="Calibri" w:hAnsiTheme="majorHAnsi" w:cstheme="majorHAnsi"/>
          <w:lang w:val="es-ES_tradnl" w:eastAsia="en-US"/>
        </w:rPr>
        <w:t>n</w:t>
      </w:r>
      <w:r w:rsidRPr="008F65E5">
        <w:rPr>
          <w:rFonts w:asciiTheme="majorHAnsi" w:eastAsia="Calibri" w:hAnsiTheme="majorHAnsi" w:cstheme="majorHAnsi"/>
          <w:lang w:val="es-ES_tradnl" w:eastAsia="en-US"/>
        </w:rPr>
        <w:t xml:space="preserve"> las necesidades emocionales y de salud de la familia.</w:t>
      </w:r>
    </w:p>
    <w:p w14:paraId="5A4285F7" w14:textId="6AFC5602" w:rsidR="002E7D78" w:rsidRPr="008F65E5" w:rsidRDefault="002E7D78" w:rsidP="00D145B5">
      <w:pPr>
        <w:pStyle w:val="Prrafodelista"/>
        <w:numPr>
          <w:ilvl w:val="0"/>
          <w:numId w:val="18"/>
        </w:numPr>
        <w:spacing w:line="360" w:lineRule="auto"/>
        <w:ind w:left="1276"/>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Evaluación sistémica e intervenciones planificadas permite</w:t>
      </w:r>
      <w:r w:rsidR="0069528B">
        <w:rPr>
          <w:rFonts w:asciiTheme="majorHAnsi" w:eastAsia="Calibri" w:hAnsiTheme="majorHAnsi" w:cstheme="majorHAnsi"/>
          <w:lang w:val="es-ES_tradnl" w:eastAsia="en-US"/>
        </w:rPr>
        <w:t>n</w:t>
      </w:r>
      <w:r w:rsidRPr="008F65E5">
        <w:rPr>
          <w:rFonts w:asciiTheme="majorHAnsi" w:eastAsia="Calibri" w:hAnsiTheme="majorHAnsi" w:cstheme="majorHAnsi"/>
          <w:lang w:val="es-ES_tradnl" w:eastAsia="en-US"/>
        </w:rPr>
        <w:t xml:space="preserve"> ayudar a la familia a desarrollar formas alternativas.</w:t>
      </w:r>
    </w:p>
    <w:p w14:paraId="451A2D85" w14:textId="77777777" w:rsidR="002E7D78" w:rsidRPr="008F65E5" w:rsidRDefault="002E7D78" w:rsidP="00D145B5">
      <w:pPr>
        <w:pStyle w:val="Prrafodelista"/>
        <w:numPr>
          <w:ilvl w:val="0"/>
          <w:numId w:val="18"/>
        </w:numPr>
        <w:spacing w:line="360" w:lineRule="auto"/>
        <w:ind w:left="1276"/>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Terapia familiar.</w:t>
      </w:r>
    </w:p>
    <w:p w14:paraId="1B13BB36" w14:textId="0869C10C" w:rsidR="0090381F" w:rsidRPr="008F65E5" w:rsidRDefault="002E7D78" w:rsidP="00D145B5">
      <w:pPr>
        <w:pStyle w:val="Prrafodelista"/>
        <w:numPr>
          <w:ilvl w:val="0"/>
          <w:numId w:val="17"/>
        </w:numPr>
        <w:spacing w:line="360" w:lineRule="auto"/>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Permite ver a la familia como un sistema, en el que existe colaboración enfocada en la promoción de salud.</w:t>
      </w:r>
    </w:p>
    <w:p w14:paraId="501DFD3D" w14:textId="77777777" w:rsidR="00B24A8A" w:rsidRDefault="00B24A8A" w:rsidP="00427907">
      <w:pPr>
        <w:spacing w:line="360" w:lineRule="auto"/>
        <w:rPr>
          <w:rFonts w:asciiTheme="majorHAnsi" w:eastAsia="Calibri" w:hAnsiTheme="majorHAnsi" w:cstheme="majorHAnsi"/>
          <w:lang w:val="es-ES_tradnl" w:eastAsia="en-US"/>
        </w:rPr>
      </w:pPr>
    </w:p>
    <w:p w14:paraId="210FCAD8" w14:textId="77777777" w:rsidR="00B24A8A" w:rsidRDefault="00B24A8A" w:rsidP="0042790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Para clarificar un poco el accionar de los diferentes factores, se presenta la siguiente imagen:</w:t>
      </w:r>
    </w:p>
    <w:p w14:paraId="7FEE2D74" w14:textId="77777777" w:rsidR="00B24A8A" w:rsidRDefault="00B24A8A" w:rsidP="00427907">
      <w:pPr>
        <w:spacing w:line="360" w:lineRule="auto"/>
        <w:rPr>
          <w:rFonts w:asciiTheme="majorHAnsi" w:eastAsia="Calibri" w:hAnsiTheme="majorHAnsi" w:cstheme="majorHAnsi"/>
          <w:lang w:val="es-ES_tradnl" w:eastAsia="en-US"/>
        </w:rPr>
      </w:pPr>
    </w:p>
    <w:p w14:paraId="63B6D513" w14:textId="13C7389E" w:rsidR="0090381F" w:rsidRPr="00B24A8A" w:rsidRDefault="00B24A8A" w:rsidP="00427907">
      <w:pPr>
        <w:spacing w:line="360" w:lineRule="auto"/>
        <w:rPr>
          <w:rFonts w:asciiTheme="majorHAnsi" w:eastAsia="Calibri" w:hAnsiTheme="majorHAnsi" w:cstheme="majorHAnsi"/>
          <w:i/>
          <w:iCs/>
          <w:lang w:val="es-ES_tradnl" w:eastAsia="en-US"/>
        </w:rPr>
      </w:pPr>
      <w:r>
        <w:rPr>
          <w:rFonts w:asciiTheme="majorHAnsi" w:eastAsia="Calibri" w:hAnsiTheme="majorHAnsi" w:cstheme="majorHAnsi"/>
          <w:b/>
          <w:bCs/>
          <w:lang w:val="es-ES_tradnl" w:eastAsia="en-US"/>
        </w:rPr>
        <w:t xml:space="preserve">Figura 1. </w:t>
      </w:r>
      <w:r w:rsidRPr="00B24A8A">
        <w:rPr>
          <w:rFonts w:asciiTheme="majorHAnsi" w:eastAsia="Calibri" w:hAnsiTheme="majorHAnsi" w:cstheme="majorHAnsi"/>
          <w:i/>
          <w:iCs/>
          <w:lang w:val="es-ES_tradnl" w:eastAsia="en-US"/>
        </w:rPr>
        <w:t>Factores del</w:t>
      </w:r>
      <w:r>
        <w:rPr>
          <w:rFonts w:asciiTheme="majorHAnsi" w:eastAsia="Calibri" w:hAnsiTheme="majorHAnsi" w:cstheme="majorHAnsi"/>
          <w:lang w:val="es-ES_tradnl" w:eastAsia="en-US"/>
        </w:rPr>
        <w:t xml:space="preserve"> </w:t>
      </w:r>
      <w:r w:rsidRPr="00B24A8A">
        <w:rPr>
          <w:rFonts w:asciiTheme="majorHAnsi" w:eastAsia="Calibri" w:hAnsiTheme="majorHAnsi" w:cstheme="majorHAnsi"/>
          <w:i/>
          <w:iCs/>
          <w:lang w:val="es-ES_tradnl" w:eastAsia="en-US"/>
        </w:rPr>
        <w:t>modelo biopsicosocial</w:t>
      </w:r>
    </w:p>
    <w:p w14:paraId="76FFDBB5" w14:textId="659098BC" w:rsidR="0090381F" w:rsidRDefault="00B24A8A" w:rsidP="00427907">
      <w:pPr>
        <w:spacing w:line="360" w:lineRule="auto"/>
        <w:jc w:val="center"/>
        <w:rPr>
          <w:rFonts w:asciiTheme="majorHAnsi" w:eastAsia="Calibri" w:hAnsiTheme="majorHAnsi" w:cstheme="majorHAnsi"/>
          <w:lang w:val="es-ES_tradnl" w:eastAsia="en-US"/>
        </w:rPr>
      </w:pPr>
      <w:commentRangeStart w:id="8"/>
      <w:commentRangeStart w:id="9"/>
      <w:r w:rsidRPr="00B24A8A">
        <w:rPr>
          <w:rFonts w:asciiTheme="majorHAnsi" w:eastAsia="Calibri" w:hAnsiTheme="majorHAnsi" w:cstheme="majorHAnsi"/>
          <w:noProof/>
          <w:lang w:val="es-ES_tradnl" w:eastAsia="en-US"/>
        </w:rPr>
        <w:drawing>
          <wp:inline distT="0" distB="0" distL="0" distR="0" wp14:anchorId="06FB6C14" wp14:editId="210F5DDD">
            <wp:extent cx="3520440" cy="293370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0934" cy="2934112"/>
                    </a:xfrm>
                    <a:prstGeom prst="rect">
                      <a:avLst/>
                    </a:prstGeom>
                  </pic:spPr>
                </pic:pic>
              </a:graphicData>
            </a:graphic>
          </wp:inline>
        </w:drawing>
      </w:r>
      <w:commentRangeEnd w:id="8"/>
      <w:commentRangeEnd w:id="9"/>
      <w:r w:rsidR="00F73637">
        <w:rPr>
          <w:rStyle w:val="Refdecomentario"/>
        </w:rPr>
        <w:commentReference w:id="8"/>
      </w:r>
      <w:r w:rsidR="00F06779">
        <w:rPr>
          <w:rStyle w:val="Refdecomentario"/>
        </w:rPr>
        <w:commentReference w:id="9"/>
      </w:r>
    </w:p>
    <w:p w14:paraId="77406000" w14:textId="3319D4FC" w:rsidR="00B24A8A" w:rsidRDefault="00B24A8A" w:rsidP="00427907">
      <w:pPr>
        <w:spacing w:line="360" w:lineRule="auto"/>
        <w:jc w:val="center"/>
        <w:rPr>
          <w:rFonts w:asciiTheme="majorHAnsi" w:eastAsia="Calibri" w:hAnsiTheme="majorHAnsi" w:cstheme="majorHAnsi"/>
          <w:lang w:val="es-ES_tradnl" w:eastAsia="en-US"/>
        </w:rPr>
      </w:pPr>
    </w:p>
    <w:p w14:paraId="010C969A" w14:textId="5AFA3742" w:rsidR="00427907" w:rsidRDefault="00427907" w:rsidP="00427907">
      <w:pPr>
        <w:spacing w:line="360" w:lineRule="auto"/>
        <w:jc w:val="center"/>
        <w:rPr>
          <w:rFonts w:asciiTheme="majorHAnsi" w:eastAsia="Calibri" w:hAnsiTheme="majorHAnsi" w:cstheme="majorHAnsi"/>
          <w:lang w:val="es-ES_tradnl" w:eastAsia="en-US"/>
        </w:rPr>
      </w:pPr>
    </w:p>
    <w:p w14:paraId="21CBE95E" w14:textId="77777777" w:rsidR="00427907" w:rsidRPr="006247F2" w:rsidRDefault="00427907" w:rsidP="00427907">
      <w:pPr>
        <w:spacing w:line="360" w:lineRule="auto"/>
        <w:jc w:val="center"/>
        <w:rPr>
          <w:rFonts w:asciiTheme="majorHAnsi" w:eastAsia="Calibri" w:hAnsiTheme="majorHAnsi" w:cstheme="majorHAnsi"/>
          <w:lang w:val="es-ES_tradnl" w:eastAsia="en-US"/>
        </w:rPr>
      </w:pPr>
    </w:p>
    <w:p w14:paraId="69800165" w14:textId="3B4C99FF" w:rsidR="00AF7E61" w:rsidRPr="006247F2" w:rsidRDefault="002216D8" w:rsidP="00D145B5">
      <w:pPr>
        <w:pStyle w:val="Prrafodelista"/>
        <w:numPr>
          <w:ilvl w:val="1"/>
          <w:numId w:val="4"/>
        </w:numPr>
        <w:spacing w:line="360" w:lineRule="auto"/>
        <w:ind w:left="426"/>
        <w:jc w:val="center"/>
        <w:rPr>
          <w:rFonts w:asciiTheme="majorHAnsi" w:eastAsia="Calibri" w:hAnsiTheme="majorHAnsi" w:cstheme="majorHAnsi"/>
          <w:lang w:val="es-ES_tradnl" w:eastAsia="en-US"/>
        </w:rPr>
      </w:pPr>
      <w:r w:rsidRPr="006247F2">
        <w:rPr>
          <w:rFonts w:asciiTheme="majorHAnsi" w:eastAsia="Calibri" w:hAnsiTheme="majorHAnsi" w:cstheme="majorHAnsi"/>
          <w:b/>
          <w:bCs/>
          <w:color w:val="000000" w:themeColor="text1"/>
          <w:lang w:val="es-ES_tradnl" w:eastAsia="en-US"/>
        </w:rPr>
        <w:t xml:space="preserve">Lineamientos normativos </w:t>
      </w:r>
      <w:r w:rsidR="00F41632">
        <w:rPr>
          <w:rFonts w:asciiTheme="majorHAnsi" w:eastAsia="Calibri" w:hAnsiTheme="majorHAnsi" w:cstheme="majorHAnsi"/>
          <w:b/>
          <w:bCs/>
          <w:color w:val="000000" w:themeColor="text1"/>
          <w:lang w:val="es-ES_tradnl" w:eastAsia="en-US"/>
        </w:rPr>
        <w:t xml:space="preserve">del </w:t>
      </w:r>
      <w:r w:rsidRPr="006247F2">
        <w:rPr>
          <w:rFonts w:asciiTheme="majorHAnsi" w:eastAsia="Calibri" w:hAnsiTheme="majorHAnsi" w:cstheme="majorHAnsi"/>
          <w:b/>
          <w:bCs/>
          <w:color w:val="000000" w:themeColor="text1"/>
          <w:lang w:val="es-ES_tradnl" w:eastAsia="en-US"/>
        </w:rPr>
        <w:t>ser humano en Colombia</w:t>
      </w:r>
    </w:p>
    <w:p w14:paraId="14392175" w14:textId="16EE21BF" w:rsidR="00193F08" w:rsidRDefault="00193F08" w:rsidP="00427907">
      <w:pPr>
        <w:spacing w:line="360" w:lineRule="auto"/>
        <w:rPr>
          <w:rFonts w:asciiTheme="majorHAnsi" w:eastAsia="Calibri" w:hAnsiTheme="majorHAnsi" w:cstheme="majorHAnsi"/>
          <w:lang w:val="es-ES_tradnl" w:eastAsia="en-US"/>
        </w:rPr>
      </w:pPr>
    </w:p>
    <w:p w14:paraId="4891528F" w14:textId="1FEA5691" w:rsidR="00260B74" w:rsidRDefault="00260B74" w:rsidP="00427907">
      <w:pPr>
        <w:spacing w:line="360" w:lineRule="auto"/>
        <w:jc w:val="center"/>
        <w:rPr>
          <w:rFonts w:asciiTheme="majorHAnsi" w:eastAsia="Calibri" w:hAnsiTheme="majorHAnsi" w:cstheme="majorHAnsi"/>
          <w:lang w:val="es-ES_tradnl" w:eastAsia="en-US"/>
        </w:rPr>
      </w:pPr>
      <w:commentRangeStart w:id="10"/>
      <w:r w:rsidRPr="00260B74">
        <w:rPr>
          <w:rFonts w:asciiTheme="majorHAnsi" w:eastAsia="Calibri" w:hAnsiTheme="majorHAnsi" w:cstheme="majorHAnsi"/>
          <w:noProof/>
          <w:lang w:val="es-ES_tradnl" w:eastAsia="en-US"/>
        </w:rPr>
        <w:drawing>
          <wp:inline distT="0" distB="0" distL="0" distR="0" wp14:anchorId="7C07B2E4" wp14:editId="2052A70E">
            <wp:extent cx="2388491" cy="24193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97314" cy="2428287"/>
                    </a:xfrm>
                    <a:prstGeom prst="rect">
                      <a:avLst/>
                    </a:prstGeom>
                  </pic:spPr>
                </pic:pic>
              </a:graphicData>
            </a:graphic>
          </wp:inline>
        </w:drawing>
      </w:r>
      <w:commentRangeEnd w:id="10"/>
      <w:r>
        <w:rPr>
          <w:rStyle w:val="Refdecomentario"/>
        </w:rPr>
        <w:commentReference w:id="10"/>
      </w:r>
    </w:p>
    <w:p w14:paraId="0892400C" w14:textId="7F8B3A4D" w:rsidR="00193F08" w:rsidRPr="00193F08" w:rsidRDefault="00193F08" w:rsidP="00427907">
      <w:pPr>
        <w:spacing w:line="360" w:lineRule="auto"/>
        <w:rPr>
          <w:rFonts w:asciiTheme="majorHAnsi" w:eastAsia="Calibri" w:hAnsiTheme="majorHAnsi" w:cstheme="majorHAnsi"/>
          <w:lang w:val="es-ES_tradnl" w:eastAsia="en-US"/>
        </w:rPr>
      </w:pPr>
      <w:r w:rsidRPr="00D3101C">
        <w:rPr>
          <w:rFonts w:asciiTheme="majorHAnsi" w:eastAsia="Calibri" w:hAnsiTheme="majorHAnsi" w:cstheme="majorHAnsi"/>
          <w:lang w:val="es-ES_tradnl" w:eastAsia="en-US"/>
        </w:rPr>
        <w:t>La humanización en la atención en salud en Colombia</w:t>
      </w:r>
      <w:r w:rsidR="002066DD" w:rsidRPr="00D3101C">
        <w:rPr>
          <w:rFonts w:asciiTheme="majorHAnsi" w:eastAsia="Calibri" w:hAnsiTheme="majorHAnsi" w:cstheme="majorHAnsi"/>
          <w:lang w:val="es-ES_tradnl" w:eastAsia="en-US"/>
        </w:rPr>
        <w:t>,</w:t>
      </w:r>
      <w:r w:rsidRPr="00D3101C">
        <w:rPr>
          <w:rFonts w:asciiTheme="majorHAnsi" w:eastAsia="Calibri" w:hAnsiTheme="majorHAnsi" w:cstheme="majorHAnsi"/>
          <w:lang w:val="es-ES_tradnl" w:eastAsia="en-US"/>
        </w:rPr>
        <w:t xml:space="preserve"> se sustenta en un sólido marco normativo que reconoce la dignidad humana, el derecho fundamental a la salud y la responsabilidad del Estado y de la sociedad en su garantía. Estas normas orientan la organización del sistema de salud, la calidad de los servicios y las prácticas de atención, promoviendo un enfoque centrado en la persona, la familia y el contexto social.</w:t>
      </w:r>
    </w:p>
    <w:p w14:paraId="6DAFB771" w14:textId="77777777" w:rsidR="00193F08" w:rsidRPr="00193F08" w:rsidRDefault="00193F08" w:rsidP="00427907">
      <w:pPr>
        <w:spacing w:line="360" w:lineRule="auto"/>
        <w:rPr>
          <w:rFonts w:asciiTheme="majorHAnsi" w:eastAsia="Calibri" w:hAnsiTheme="majorHAnsi" w:cstheme="majorHAnsi"/>
          <w:lang w:val="es-ES_tradnl" w:eastAsia="en-US"/>
        </w:rPr>
      </w:pPr>
    </w:p>
    <w:p w14:paraId="091D54E7" w14:textId="77777777" w:rsidR="00193F08" w:rsidRPr="00193F08" w:rsidRDefault="00193F08" w:rsidP="00427907">
      <w:pPr>
        <w:spacing w:line="360" w:lineRule="auto"/>
        <w:rPr>
          <w:rFonts w:asciiTheme="majorHAnsi" w:eastAsia="Calibri" w:hAnsiTheme="majorHAnsi" w:cstheme="majorHAnsi"/>
          <w:lang w:val="es-ES_tradnl" w:eastAsia="en-US"/>
        </w:rPr>
      </w:pPr>
      <w:r w:rsidRPr="00193F08">
        <w:rPr>
          <w:rFonts w:asciiTheme="majorHAnsi" w:eastAsia="Calibri" w:hAnsiTheme="majorHAnsi" w:cstheme="majorHAnsi"/>
          <w:lang w:val="es-ES_tradnl" w:eastAsia="en-US"/>
        </w:rPr>
        <w:t>Desde la Constitución Política de Colombia, la salud se concibe como un servicio público esencial y un derecho estrechamente vinculado al derecho a la vida, principio que ha sido reafirmado por la Corte Constitucional y desarrollado mediante leyes estatutarias, políticas públicas y modelos de atención integral. Este marco legal establece que la atención en salud debe ser oportuna, accesible, aceptable, continua, de calidad y libre de tratos crueles o degradantes, incorporando explícitamente la humanización como eje transversal.</w:t>
      </w:r>
    </w:p>
    <w:p w14:paraId="454ED64B" w14:textId="77777777" w:rsidR="00193F08" w:rsidRPr="00193F08" w:rsidRDefault="00193F08" w:rsidP="00427907">
      <w:pPr>
        <w:spacing w:line="360" w:lineRule="auto"/>
        <w:rPr>
          <w:rFonts w:asciiTheme="majorHAnsi" w:eastAsia="Calibri" w:hAnsiTheme="majorHAnsi" w:cstheme="majorHAnsi"/>
          <w:lang w:val="es-ES_tradnl" w:eastAsia="en-US"/>
        </w:rPr>
      </w:pPr>
    </w:p>
    <w:p w14:paraId="021E4571" w14:textId="49A65DA3" w:rsidR="006463AA" w:rsidRPr="006247F2" w:rsidRDefault="00193F08" w:rsidP="00427907">
      <w:pPr>
        <w:spacing w:line="360" w:lineRule="auto"/>
        <w:rPr>
          <w:rFonts w:asciiTheme="majorHAnsi" w:eastAsia="Calibri" w:hAnsiTheme="majorHAnsi" w:cstheme="majorHAnsi"/>
          <w:b/>
          <w:bCs/>
          <w:lang w:val="es-ES_tradnl" w:eastAsia="en-US"/>
        </w:rPr>
      </w:pPr>
      <w:r w:rsidRPr="00193F08">
        <w:rPr>
          <w:rFonts w:asciiTheme="majorHAnsi" w:eastAsia="Calibri" w:hAnsiTheme="majorHAnsi" w:cstheme="majorHAnsi"/>
          <w:lang w:val="es-ES_tradnl" w:eastAsia="en-US"/>
        </w:rPr>
        <w:t>Asimismo, las políticas como el Sistema Obligatorio de Garantía de la Calidad</w:t>
      </w:r>
      <w:r w:rsidR="00B674D9" w:rsidRPr="00B674D9">
        <w:t xml:space="preserve"> </w:t>
      </w:r>
      <w:r w:rsidR="00B674D9">
        <w:t>(</w:t>
      </w:r>
      <w:r w:rsidR="00B674D9" w:rsidRPr="00B674D9">
        <w:rPr>
          <w:rFonts w:asciiTheme="majorHAnsi" w:eastAsia="Calibri" w:hAnsiTheme="majorHAnsi" w:cstheme="majorHAnsi"/>
          <w:lang w:val="es-ES_tradnl" w:eastAsia="en-US"/>
        </w:rPr>
        <w:t>SOGC</w:t>
      </w:r>
      <w:r w:rsidR="00B674D9">
        <w:rPr>
          <w:rFonts w:asciiTheme="majorHAnsi" w:eastAsia="Calibri" w:hAnsiTheme="majorHAnsi" w:cstheme="majorHAnsi"/>
          <w:lang w:val="es-ES_tradnl" w:eastAsia="en-US"/>
        </w:rPr>
        <w:t>)</w:t>
      </w:r>
      <w:r w:rsidRPr="00193F08">
        <w:rPr>
          <w:rFonts w:asciiTheme="majorHAnsi" w:eastAsia="Calibri" w:hAnsiTheme="majorHAnsi" w:cstheme="majorHAnsi"/>
          <w:lang w:val="es-ES_tradnl" w:eastAsia="en-US"/>
        </w:rPr>
        <w:t>, el Plan Decenal de Salud Pública</w:t>
      </w:r>
      <w:r w:rsidR="00B674D9" w:rsidRPr="00B674D9">
        <w:t xml:space="preserve"> </w:t>
      </w:r>
      <w:r w:rsidR="00B674D9" w:rsidRPr="00B674D9">
        <w:rPr>
          <w:rFonts w:asciiTheme="majorHAnsi" w:eastAsia="Calibri" w:hAnsiTheme="majorHAnsi" w:cstheme="majorHAnsi"/>
          <w:lang w:val="es-ES_tradnl" w:eastAsia="en-US"/>
        </w:rPr>
        <w:t>(PDSP)</w:t>
      </w:r>
      <w:r w:rsidRPr="00193F08">
        <w:rPr>
          <w:rFonts w:asciiTheme="majorHAnsi" w:eastAsia="Calibri" w:hAnsiTheme="majorHAnsi" w:cstheme="majorHAnsi"/>
          <w:lang w:val="es-ES_tradnl" w:eastAsia="en-US"/>
        </w:rPr>
        <w:t xml:space="preserve">, la Política de Atención Integral en Salud </w:t>
      </w:r>
      <w:r w:rsidR="00B674D9">
        <w:rPr>
          <w:rFonts w:asciiTheme="majorHAnsi" w:eastAsia="Calibri" w:hAnsiTheme="majorHAnsi" w:cstheme="majorHAnsi"/>
          <w:lang w:val="es-ES_tradnl" w:eastAsia="en-US"/>
        </w:rPr>
        <w:t xml:space="preserve">(PAIS) </w:t>
      </w:r>
      <w:r w:rsidRPr="00193F08">
        <w:rPr>
          <w:rFonts w:asciiTheme="majorHAnsi" w:eastAsia="Calibri" w:hAnsiTheme="majorHAnsi" w:cstheme="majorHAnsi"/>
          <w:lang w:val="es-ES_tradnl" w:eastAsia="en-US"/>
        </w:rPr>
        <w:t xml:space="preserve">y los modelos como el MIAS y el MAITE, junto con las leyes que regulan el </w:t>
      </w:r>
      <w:r w:rsidR="00BD1A20" w:rsidRPr="00193F08">
        <w:rPr>
          <w:rFonts w:asciiTheme="majorHAnsi" w:eastAsia="Calibri" w:hAnsiTheme="majorHAnsi" w:cstheme="majorHAnsi"/>
          <w:lang w:val="es-ES_tradnl" w:eastAsia="en-US"/>
        </w:rPr>
        <w:t xml:space="preserve">talento humano </w:t>
      </w:r>
      <w:r w:rsidRPr="00193F08">
        <w:rPr>
          <w:rFonts w:asciiTheme="majorHAnsi" w:eastAsia="Calibri" w:hAnsiTheme="majorHAnsi" w:cstheme="majorHAnsi"/>
          <w:lang w:val="es-ES_tradnl" w:eastAsia="en-US"/>
        </w:rPr>
        <w:t>en Salud, consolidan la humanización como un principio orientador de la gestión, la prestación de servicios y la cultura institucional. En conjunto, estos lineamientos normativos buscan asegurar que la atención en salud en Colombia se base en el respeto, la ética, la calidad y el reconocimiento integral del ser humano</w:t>
      </w:r>
      <w:r w:rsidR="00504241" w:rsidRPr="006247F2">
        <w:rPr>
          <w:rFonts w:asciiTheme="majorHAnsi" w:eastAsia="Calibri" w:hAnsiTheme="majorHAnsi" w:cstheme="majorHAnsi"/>
          <w:lang w:val="es-ES_tradnl" w:eastAsia="en-US"/>
        </w:rPr>
        <w:t>.</w:t>
      </w:r>
    </w:p>
    <w:p w14:paraId="46F4EEAA" w14:textId="3D74CEC4" w:rsidR="00795B9A" w:rsidRPr="006247F2" w:rsidRDefault="00795B9A" w:rsidP="00427907">
      <w:pPr>
        <w:spacing w:line="360" w:lineRule="auto"/>
        <w:rPr>
          <w:rFonts w:asciiTheme="majorHAnsi" w:eastAsia="Calibri" w:hAnsiTheme="majorHAnsi" w:cstheme="majorHAnsi"/>
          <w:lang w:val="es-ES_tradnl" w:eastAsia="en-US"/>
        </w:rPr>
      </w:pPr>
    </w:p>
    <w:p w14:paraId="452D1B55" w14:textId="6461B92F" w:rsidR="00795B9A" w:rsidRDefault="00306849" w:rsidP="0042790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Para mayor claridad, se relaciona la siguiente explicación normativa, indicando el accionar y evolución de cada una, así como los aspectos más destacados en cada lineamiento:</w:t>
      </w:r>
    </w:p>
    <w:p w14:paraId="5CC89446" w14:textId="6B35D26F" w:rsidR="00427907" w:rsidRDefault="00427907" w:rsidP="00427907">
      <w:pPr>
        <w:spacing w:line="360" w:lineRule="auto"/>
        <w:rPr>
          <w:rFonts w:asciiTheme="majorHAnsi" w:eastAsia="Calibri" w:hAnsiTheme="majorHAnsi" w:cstheme="majorHAnsi"/>
          <w:b/>
          <w:bCs/>
          <w:lang w:val="es-ES_tradnl" w:eastAsia="en-US"/>
        </w:rPr>
      </w:pPr>
    </w:p>
    <w:p w14:paraId="0AD6DF6B" w14:textId="256F294B" w:rsidR="00EC7881" w:rsidRDefault="00EC7881" w:rsidP="00427907">
      <w:pPr>
        <w:spacing w:line="360" w:lineRule="auto"/>
        <w:rPr>
          <w:rFonts w:asciiTheme="majorHAnsi" w:eastAsia="Calibri" w:hAnsiTheme="majorHAnsi" w:cstheme="majorHAnsi"/>
          <w:b/>
          <w:bCs/>
          <w:lang w:val="es-ES_tradnl" w:eastAsia="en-US"/>
        </w:rPr>
      </w:pPr>
      <w:commentRangeStart w:id="11"/>
      <w:r>
        <w:rPr>
          <w:noProof/>
        </w:rPr>
        <mc:AlternateContent>
          <mc:Choice Requires="wps">
            <w:drawing>
              <wp:inline distT="0" distB="0" distL="0" distR="0" wp14:anchorId="348FD68C" wp14:editId="6A867902">
                <wp:extent cx="6332220" cy="1119652"/>
                <wp:effectExtent l="0" t="0" r="24130" b="22225"/>
                <wp:docPr id="14" name="Cuadro de texto 14"/>
                <wp:cNvGraphicFramePr/>
                <a:graphic xmlns:a="http://schemas.openxmlformats.org/drawingml/2006/main">
                  <a:graphicData uri="http://schemas.microsoft.com/office/word/2010/wordprocessingShape">
                    <wps:wsp>
                      <wps:cNvSpPr txBox="1"/>
                      <wps:spPr>
                        <a:xfrm>
                          <a:off x="0" y="0"/>
                          <a:ext cx="6332220" cy="1119652"/>
                        </a:xfrm>
                        <a:prstGeom prst="rect">
                          <a:avLst/>
                        </a:prstGeom>
                        <a:noFill/>
                        <a:ln w="6350">
                          <a:solidFill>
                            <a:prstClr val="black"/>
                          </a:solidFill>
                        </a:ln>
                      </wps:spPr>
                      <wps:txbx>
                        <w:txbxContent>
                          <w:p w14:paraId="7045BF58" w14:textId="619801CD" w:rsidR="00EC7881" w:rsidRPr="00AF7485" w:rsidRDefault="00EC7881" w:rsidP="00EC7881">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Lineamientos normativos en humanización</w:t>
                            </w:r>
                          </w:p>
                          <w:p w14:paraId="3BAF99BD" w14:textId="77777777" w:rsidR="00EC7881" w:rsidRPr="00EC7881" w:rsidRDefault="00EC7881" w:rsidP="00EC7881">
                            <w:pPr>
                              <w:spacing w:line="360" w:lineRule="auto"/>
                              <w:rPr>
                                <w:rFonts w:asciiTheme="majorHAnsi" w:eastAsia="Calibri" w:hAnsiTheme="majorHAnsi" w:cstheme="majorHAnsi"/>
                                <w:lang w:val="es-ES_tradnl" w:eastAsia="en-US"/>
                              </w:rPr>
                            </w:pPr>
                            <w:r w:rsidRPr="00EC7881">
                              <w:rPr>
                                <w:rFonts w:asciiTheme="majorHAnsi" w:eastAsia="Calibri" w:hAnsiTheme="majorHAnsi" w:cstheme="majorHAnsi"/>
                                <w:lang w:val="es-ES_tradnl" w:eastAsia="en-US"/>
                              </w:rPr>
                              <w:t>Se presenta de manera general los lineamientos normativos que sustentan la humanización del ser humano en la atención en salud en Colombia.</w:t>
                            </w:r>
                          </w:p>
                          <w:p w14:paraId="7B437EE6" w14:textId="00B76D07" w:rsidR="00EC7881" w:rsidRPr="004A28AE" w:rsidRDefault="00EC7881" w:rsidP="00EC7881">
                            <w:pPr>
                              <w:spacing w:line="360" w:lineRule="auto"/>
                              <w:jc w:val="center"/>
                              <w:rPr>
                                <w:rFonts w:asciiTheme="majorHAnsi" w:eastAsia="Calibri" w:hAnsiTheme="majorHAnsi" w:cstheme="majorHAnsi"/>
                                <w:b/>
                                <w:bCs/>
                                <w:lang w:val="es-ES_tradnl" w:eastAsia="en-US"/>
                              </w:rPr>
                            </w:pPr>
                            <w:r w:rsidRPr="00EC7881">
                              <w:rPr>
                                <w:rFonts w:asciiTheme="majorHAnsi" w:eastAsia="Calibri" w:hAnsiTheme="majorHAnsi" w:cstheme="majorHAnsi"/>
                                <w:lang w:val="es-ES_tradnl" w:eastAsia="en-US"/>
                              </w:rPr>
                              <w:t xml:space="preserve"> </w:t>
                            </w:r>
                            <w:r w:rsidRPr="00EC7881">
                              <w:rPr>
                                <w:rFonts w:asciiTheme="majorHAnsi" w:eastAsia="Calibri" w:hAnsiTheme="majorHAnsi" w:cstheme="majorHAnsi"/>
                                <w:b/>
                                <w:bCs/>
                                <w:highlight w:val="yellow"/>
                                <w:lang w:val="es-ES_tradnl" w:eastAsia="en-US"/>
                              </w:rPr>
                              <w:t>Documento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48FD68C" id="Cuadro de texto 14" o:spid="_x0000_s1031" type="#_x0000_t202" style="width:498.6pt;height:88.1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" filled="f" strokeweight=".5pt">
                <v:textbox style="mso-fit-shape-to-text:t">
                  <w:txbxContent>
                    <w:p w14:paraId="7045BF58" w14:textId="619801CD" w:rsidR="00EC7881" w:rsidRPr="00AF7485" w:rsidRDefault="00EC7881" w:rsidP="00EC7881">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Lineamientos normativos en humanización</w:t>
                      </w:r>
                    </w:p>
                    <w:p w14:paraId="3BAF99BD" w14:textId="77777777" w:rsidR="00EC7881" w:rsidRPr="00EC7881" w:rsidRDefault="00EC7881" w:rsidP="00EC7881">
                      <w:pPr>
                        <w:spacing w:line="360" w:lineRule="auto"/>
                        <w:rPr>
                          <w:rFonts w:asciiTheme="majorHAnsi" w:eastAsia="Calibri" w:hAnsiTheme="majorHAnsi" w:cstheme="majorHAnsi"/>
                          <w:lang w:val="es-ES_tradnl" w:eastAsia="en-US"/>
                        </w:rPr>
                      </w:pPr>
                      <w:r w:rsidRPr="00EC7881">
                        <w:rPr>
                          <w:rFonts w:asciiTheme="majorHAnsi" w:eastAsia="Calibri" w:hAnsiTheme="majorHAnsi" w:cstheme="majorHAnsi"/>
                          <w:lang w:val="es-ES_tradnl" w:eastAsia="en-US"/>
                        </w:rPr>
                        <w:t>Se presenta de manera general los lineamientos normativos que sustentan la humanización del ser humano en la atención en salud en Colombia.</w:t>
                      </w:r>
                    </w:p>
                    <w:p w14:paraId="7B437EE6" w14:textId="00B76D07" w:rsidR="00EC7881" w:rsidRPr="004A28AE" w:rsidRDefault="00EC7881" w:rsidP="00EC7881">
                      <w:pPr>
                        <w:spacing w:line="360" w:lineRule="auto"/>
                        <w:jc w:val="center"/>
                        <w:rPr>
                          <w:rFonts w:asciiTheme="majorHAnsi" w:eastAsia="Calibri" w:hAnsiTheme="majorHAnsi" w:cstheme="majorHAnsi"/>
                          <w:b/>
                          <w:bCs/>
                          <w:lang w:val="es-ES_tradnl" w:eastAsia="en-US"/>
                        </w:rPr>
                      </w:pPr>
                      <w:r w:rsidRPr="00EC7881">
                        <w:rPr>
                          <w:rFonts w:asciiTheme="majorHAnsi" w:eastAsia="Calibri" w:hAnsiTheme="majorHAnsi" w:cstheme="majorHAnsi"/>
                          <w:lang w:val="es-ES_tradnl" w:eastAsia="en-US"/>
                        </w:rPr>
                        <w:t xml:space="preserve"> </w:t>
                      </w:r>
                      <w:r w:rsidRPr="00EC7881">
                        <w:rPr>
                          <w:rFonts w:asciiTheme="majorHAnsi" w:eastAsia="Calibri" w:hAnsiTheme="majorHAnsi" w:cstheme="majorHAnsi"/>
                          <w:b/>
                          <w:bCs/>
                          <w:highlight w:val="yellow"/>
                          <w:lang w:val="es-ES_tradnl" w:eastAsia="en-US"/>
                        </w:rPr>
                        <w:t>Documento</w:t>
                      </w:r>
                    </w:p>
                  </w:txbxContent>
                </v:textbox>
                <w10:anchorlock/>
              </v:shape>
            </w:pict>
          </mc:Fallback>
        </mc:AlternateContent>
      </w:r>
      <w:commentRangeEnd w:id="11"/>
      <w:r w:rsidR="00F150C0">
        <w:rPr>
          <w:rStyle w:val="Refdecomentario"/>
        </w:rPr>
        <w:commentReference w:id="11"/>
      </w:r>
    </w:p>
    <w:p w14:paraId="3BCF961F" w14:textId="77777777" w:rsidR="00665142" w:rsidRDefault="00665142" w:rsidP="00427907">
      <w:pPr>
        <w:spacing w:line="360" w:lineRule="auto"/>
        <w:rPr>
          <w:rFonts w:asciiTheme="majorHAnsi" w:eastAsia="Calibri" w:hAnsiTheme="majorHAnsi" w:cstheme="majorHAnsi"/>
          <w:lang w:val="es-ES_tradnl" w:eastAsia="en-US"/>
        </w:rPr>
      </w:pPr>
    </w:p>
    <w:p w14:paraId="18F7C997" w14:textId="05EE26E4" w:rsidR="00306849" w:rsidRPr="006247F2" w:rsidRDefault="00306849" w:rsidP="00427907">
      <w:pPr>
        <w:spacing w:line="360" w:lineRule="auto"/>
        <w:rPr>
          <w:rFonts w:asciiTheme="majorHAnsi" w:eastAsia="Calibri" w:hAnsiTheme="majorHAnsi" w:cstheme="majorHAnsi"/>
          <w:lang w:val="es-ES_tradnl" w:eastAsia="en-US"/>
        </w:rPr>
      </w:pPr>
      <w:r>
        <w:rPr>
          <w:noProof/>
        </w:rPr>
        <w:drawing>
          <wp:inline distT="0" distB="0" distL="0" distR="0" wp14:anchorId="43F7F654" wp14:editId="0F5EB564">
            <wp:extent cx="6332220" cy="3961765"/>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2220" cy="3961765"/>
                    </a:xfrm>
                    <a:prstGeom prst="rect">
                      <a:avLst/>
                    </a:prstGeom>
                    <a:noFill/>
                    <a:ln>
                      <a:noFill/>
                    </a:ln>
                  </pic:spPr>
                </pic:pic>
              </a:graphicData>
            </a:graphic>
          </wp:inline>
        </w:drawing>
      </w:r>
    </w:p>
    <w:p w14:paraId="7FA15193" w14:textId="15ED2204" w:rsidR="00795B9A" w:rsidRDefault="00795B9A" w:rsidP="00427907">
      <w:pPr>
        <w:spacing w:line="360" w:lineRule="auto"/>
        <w:rPr>
          <w:rFonts w:asciiTheme="majorHAnsi" w:eastAsia="Calibri" w:hAnsiTheme="majorHAnsi" w:cstheme="majorHAnsi"/>
          <w:lang w:val="es-ES_tradnl" w:eastAsia="en-US"/>
        </w:rPr>
      </w:pPr>
    </w:p>
    <w:p w14:paraId="453EAC19" w14:textId="105D2136" w:rsidR="00427907" w:rsidRDefault="00427907" w:rsidP="00427907">
      <w:pPr>
        <w:spacing w:line="360" w:lineRule="auto"/>
        <w:rPr>
          <w:rFonts w:asciiTheme="majorHAnsi" w:eastAsia="Calibri" w:hAnsiTheme="majorHAnsi" w:cstheme="majorHAnsi"/>
          <w:lang w:val="es-ES_tradnl" w:eastAsia="en-US"/>
        </w:rPr>
      </w:pPr>
    </w:p>
    <w:p w14:paraId="5FCFDE32" w14:textId="448C0C3D" w:rsidR="00427907" w:rsidRDefault="00427907" w:rsidP="00427907">
      <w:pPr>
        <w:spacing w:line="360" w:lineRule="auto"/>
        <w:rPr>
          <w:rFonts w:asciiTheme="majorHAnsi" w:eastAsia="Calibri" w:hAnsiTheme="majorHAnsi" w:cstheme="majorHAnsi"/>
          <w:lang w:val="es-ES_tradnl" w:eastAsia="en-US"/>
        </w:rPr>
      </w:pPr>
    </w:p>
    <w:p w14:paraId="4BBE6576" w14:textId="62474FE2" w:rsidR="00427907" w:rsidRDefault="00427907" w:rsidP="00427907">
      <w:pPr>
        <w:spacing w:line="360" w:lineRule="auto"/>
        <w:rPr>
          <w:rFonts w:asciiTheme="majorHAnsi" w:eastAsia="Calibri" w:hAnsiTheme="majorHAnsi" w:cstheme="majorHAnsi"/>
          <w:lang w:val="es-ES_tradnl" w:eastAsia="en-US"/>
        </w:rPr>
      </w:pPr>
    </w:p>
    <w:p w14:paraId="7AD466C6" w14:textId="4177AF0B" w:rsidR="00427907" w:rsidRDefault="00427907" w:rsidP="00427907">
      <w:pPr>
        <w:spacing w:line="360" w:lineRule="auto"/>
        <w:rPr>
          <w:rFonts w:asciiTheme="majorHAnsi" w:eastAsia="Calibri" w:hAnsiTheme="majorHAnsi" w:cstheme="majorHAnsi"/>
          <w:lang w:val="es-ES_tradnl" w:eastAsia="en-US"/>
        </w:rPr>
      </w:pPr>
    </w:p>
    <w:p w14:paraId="05D02DAF" w14:textId="38A59133" w:rsidR="00B82C88" w:rsidRPr="006247F2" w:rsidRDefault="002216D8" w:rsidP="00D145B5">
      <w:pPr>
        <w:pStyle w:val="Prrafodelista"/>
        <w:numPr>
          <w:ilvl w:val="1"/>
          <w:numId w:val="4"/>
        </w:numPr>
        <w:spacing w:line="360" w:lineRule="auto"/>
        <w:ind w:left="426"/>
        <w:jc w:val="center"/>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Humanización en salud</w:t>
      </w:r>
    </w:p>
    <w:p w14:paraId="2A7F4A20" w14:textId="77777777" w:rsidR="0099633F" w:rsidRDefault="0099633F" w:rsidP="00427907">
      <w:pPr>
        <w:spacing w:line="360" w:lineRule="auto"/>
        <w:rPr>
          <w:rFonts w:asciiTheme="majorHAnsi" w:eastAsia="Calibri" w:hAnsiTheme="majorHAnsi" w:cstheme="majorHAnsi"/>
          <w:lang w:val="es-ES_tradnl" w:eastAsia="en-US"/>
        </w:rPr>
      </w:pPr>
    </w:p>
    <w:p w14:paraId="0FC453F7" w14:textId="434110A7" w:rsidR="009A3A40" w:rsidRDefault="009A3A40" w:rsidP="00427907">
      <w:pPr>
        <w:spacing w:line="360" w:lineRule="auto"/>
        <w:jc w:val="center"/>
        <w:rPr>
          <w:rFonts w:asciiTheme="majorHAnsi" w:eastAsia="Calibri" w:hAnsiTheme="majorHAnsi" w:cstheme="majorHAnsi"/>
          <w:lang w:val="es-ES_tradnl" w:eastAsia="en-US"/>
        </w:rPr>
      </w:pPr>
      <w:commentRangeStart w:id="12"/>
      <w:r w:rsidRPr="009A3A40">
        <w:rPr>
          <w:rFonts w:asciiTheme="majorHAnsi" w:eastAsia="Calibri" w:hAnsiTheme="majorHAnsi" w:cstheme="majorHAnsi"/>
          <w:noProof/>
          <w:lang w:val="es-ES_tradnl" w:eastAsia="en-US"/>
        </w:rPr>
        <w:drawing>
          <wp:inline distT="0" distB="0" distL="0" distR="0" wp14:anchorId="3228A4D2" wp14:editId="49EF2053">
            <wp:extent cx="2764448" cy="2800349"/>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67205" cy="2803142"/>
                    </a:xfrm>
                    <a:prstGeom prst="rect">
                      <a:avLst/>
                    </a:prstGeom>
                  </pic:spPr>
                </pic:pic>
              </a:graphicData>
            </a:graphic>
          </wp:inline>
        </w:drawing>
      </w:r>
      <w:commentRangeEnd w:id="12"/>
      <w:r>
        <w:rPr>
          <w:rStyle w:val="Refdecomentario"/>
        </w:rPr>
        <w:commentReference w:id="12"/>
      </w:r>
    </w:p>
    <w:p w14:paraId="202FC118" w14:textId="77777777" w:rsidR="009A3A40" w:rsidRDefault="009A3A40" w:rsidP="00427907">
      <w:pPr>
        <w:spacing w:line="360" w:lineRule="auto"/>
        <w:rPr>
          <w:rFonts w:asciiTheme="majorHAnsi" w:eastAsia="Calibri" w:hAnsiTheme="majorHAnsi" w:cstheme="majorHAnsi"/>
          <w:lang w:val="es-ES_tradnl" w:eastAsia="en-US"/>
        </w:rPr>
      </w:pPr>
    </w:p>
    <w:p w14:paraId="667938D4" w14:textId="77777777" w:rsidR="009A3A40" w:rsidRDefault="009A3A40" w:rsidP="00427907">
      <w:pPr>
        <w:spacing w:line="360" w:lineRule="auto"/>
        <w:rPr>
          <w:rFonts w:asciiTheme="majorHAnsi" w:eastAsia="Calibri" w:hAnsiTheme="majorHAnsi" w:cstheme="majorHAnsi"/>
          <w:lang w:val="es-ES_tradnl" w:eastAsia="en-US"/>
        </w:rPr>
      </w:pPr>
    </w:p>
    <w:p w14:paraId="22EDDE3E" w14:textId="7BB26204" w:rsidR="00750754" w:rsidRDefault="0099633F" w:rsidP="00427907">
      <w:pPr>
        <w:spacing w:line="360" w:lineRule="auto"/>
        <w:rPr>
          <w:rFonts w:asciiTheme="majorHAnsi" w:eastAsia="Calibri" w:hAnsiTheme="majorHAnsi" w:cstheme="majorHAnsi"/>
          <w:lang w:val="es-ES_tradnl" w:eastAsia="en-US"/>
        </w:rPr>
      </w:pPr>
      <w:r w:rsidRPr="0099633F">
        <w:rPr>
          <w:rFonts w:asciiTheme="majorHAnsi" w:eastAsia="Calibri" w:hAnsiTheme="majorHAnsi" w:cstheme="majorHAnsi"/>
          <w:lang w:val="es-ES_tradnl" w:eastAsia="en-US"/>
        </w:rPr>
        <w:t xml:space="preserve">En el presente tema se aborda la humanización desde la visión de autores como José Bermejo, Angelo Brusco, Regrado, Herranz y Torras Raventos. Aunque, la humanización es un término que emerge de temas como el ser humano, su entorno, el trato, las relaciones humanas, entre </w:t>
      </w:r>
      <w:r w:rsidR="00306B57">
        <w:rPr>
          <w:rFonts w:asciiTheme="majorHAnsi" w:eastAsia="Calibri" w:hAnsiTheme="majorHAnsi" w:cstheme="majorHAnsi"/>
          <w:lang w:val="es-ES_tradnl" w:eastAsia="en-US"/>
        </w:rPr>
        <w:t>otros aspectos</w:t>
      </w:r>
      <w:r w:rsidRPr="0099633F">
        <w:rPr>
          <w:rFonts w:asciiTheme="majorHAnsi" w:eastAsia="Calibri" w:hAnsiTheme="majorHAnsi" w:cstheme="majorHAnsi"/>
          <w:lang w:val="es-ES_tradnl" w:eastAsia="en-US"/>
        </w:rPr>
        <w:t>, se puede afirmar que no hay un concepto único, cierto y obvio de humanización; por el contrario, es un concepto polisémico, amplio, sencillo y complejo a la vez, dado que puede incorporar diversos ámbitos o dimensiones del ser humano.</w:t>
      </w:r>
    </w:p>
    <w:p w14:paraId="05673934" w14:textId="640A3C35" w:rsidR="009A3A40" w:rsidRDefault="009A3A40" w:rsidP="00427907">
      <w:pPr>
        <w:spacing w:line="360" w:lineRule="auto"/>
        <w:rPr>
          <w:rFonts w:asciiTheme="majorHAnsi" w:eastAsia="Calibri" w:hAnsiTheme="majorHAnsi" w:cstheme="majorHAnsi"/>
          <w:lang w:val="es-ES_tradnl" w:eastAsia="en-US"/>
        </w:rPr>
      </w:pPr>
    </w:p>
    <w:p w14:paraId="77B49F8F" w14:textId="07ADFDBB" w:rsidR="009A3A40" w:rsidRDefault="009A3A40" w:rsidP="00427907">
      <w:pPr>
        <w:spacing w:line="360" w:lineRule="auto"/>
        <w:rPr>
          <w:rFonts w:asciiTheme="majorHAnsi" w:eastAsia="Calibri" w:hAnsiTheme="majorHAnsi" w:cstheme="majorHAnsi"/>
          <w:lang w:val="es-ES_tradnl" w:eastAsia="en-US"/>
        </w:rPr>
      </w:pPr>
      <w:r w:rsidRPr="009A3A40">
        <w:rPr>
          <w:rFonts w:asciiTheme="majorHAnsi" w:eastAsia="Calibri" w:hAnsiTheme="majorHAnsi" w:cstheme="majorHAnsi"/>
          <w:lang w:val="es-ES_tradnl" w:eastAsia="en-US"/>
        </w:rPr>
        <w:t>Esta caracterización debe realizarse a través de medios digitales preferiblemente, antes de iniciar las actividades laborales</w:t>
      </w:r>
      <w:r w:rsidR="004C5F1D">
        <w:rPr>
          <w:rFonts w:asciiTheme="majorHAnsi" w:eastAsia="Calibri" w:hAnsiTheme="majorHAnsi" w:cstheme="majorHAnsi"/>
          <w:lang w:val="es-ES_tradnl" w:eastAsia="en-US"/>
        </w:rPr>
        <w:t xml:space="preserve">, recordando siempre </w:t>
      </w:r>
      <w:r w:rsidRPr="009A3A40">
        <w:rPr>
          <w:rFonts w:asciiTheme="majorHAnsi" w:eastAsia="Calibri" w:hAnsiTheme="majorHAnsi" w:cstheme="majorHAnsi"/>
          <w:lang w:val="es-ES_tradnl" w:eastAsia="en-US"/>
        </w:rPr>
        <w:t>conservar consentimiento informado que garantice la confidencialidad de la información.</w:t>
      </w:r>
    </w:p>
    <w:p w14:paraId="38EBACAD" w14:textId="444C43EF" w:rsidR="00800002" w:rsidRDefault="00800002" w:rsidP="00427907">
      <w:pPr>
        <w:spacing w:line="360" w:lineRule="auto"/>
        <w:rPr>
          <w:rFonts w:asciiTheme="majorHAnsi" w:eastAsia="Calibri" w:hAnsiTheme="majorHAnsi" w:cstheme="majorHAnsi"/>
          <w:lang w:val="es-ES_tradnl" w:eastAsia="en-US"/>
        </w:rPr>
      </w:pPr>
    </w:p>
    <w:p w14:paraId="3CD6F573" w14:textId="62F1E331" w:rsidR="00800002" w:rsidRPr="00800002" w:rsidRDefault="00800002" w:rsidP="00D145B5">
      <w:pPr>
        <w:pStyle w:val="Prrafodelista"/>
        <w:numPr>
          <w:ilvl w:val="0"/>
          <w:numId w:val="19"/>
        </w:numPr>
        <w:spacing w:line="360" w:lineRule="auto"/>
        <w:rPr>
          <w:rFonts w:asciiTheme="majorHAnsi" w:eastAsia="Calibri" w:hAnsiTheme="majorHAnsi" w:cstheme="majorHAnsi"/>
          <w:b/>
          <w:bCs/>
          <w:lang w:val="es-ES_tradnl" w:eastAsia="en-US"/>
        </w:rPr>
      </w:pPr>
      <w:r w:rsidRPr="00800002">
        <w:rPr>
          <w:rFonts w:asciiTheme="majorHAnsi" w:eastAsia="Calibri" w:hAnsiTheme="majorHAnsi" w:cstheme="majorHAnsi"/>
          <w:b/>
          <w:bCs/>
          <w:lang w:val="es-ES_tradnl" w:eastAsia="en-US"/>
        </w:rPr>
        <w:t>Definiciones</w:t>
      </w:r>
    </w:p>
    <w:p w14:paraId="74A5AB8F" w14:textId="6E1C2E37" w:rsidR="00800002" w:rsidRDefault="00800002" w:rsidP="00427907">
      <w:pPr>
        <w:spacing w:line="360" w:lineRule="auto"/>
        <w:rPr>
          <w:rFonts w:asciiTheme="majorHAnsi" w:eastAsia="Calibri" w:hAnsiTheme="majorHAnsi" w:cstheme="majorHAnsi"/>
          <w:lang w:val="es-ES_tradnl" w:eastAsia="en-US"/>
        </w:rPr>
      </w:pPr>
    </w:p>
    <w:p w14:paraId="193F399F" w14:textId="154053D5" w:rsidR="00800002" w:rsidRDefault="00800002" w:rsidP="00427907">
      <w:pPr>
        <w:spacing w:line="360" w:lineRule="auto"/>
        <w:rPr>
          <w:rFonts w:asciiTheme="majorHAnsi" w:eastAsia="Calibri" w:hAnsiTheme="majorHAnsi" w:cstheme="majorHAnsi"/>
          <w:lang w:val="es-ES_tradnl" w:eastAsia="en-US"/>
        </w:rPr>
      </w:pPr>
      <w:r w:rsidRPr="00800002">
        <w:rPr>
          <w:rFonts w:asciiTheme="majorHAnsi" w:eastAsia="Calibri" w:hAnsiTheme="majorHAnsi" w:cstheme="majorHAnsi"/>
          <w:lang w:val="es-ES_tradnl" w:eastAsia="en-US"/>
        </w:rPr>
        <w:t xml:space="preserve">De las múltiples definiciones de “humanización” </w:t>
      </w:r>
      <w:r>
        <w:rPr>
          <w:rFonts w:asciiTheme="majorHAnsi" w:eastAsia="Calibri" w:hAnsiTheme="majorHAnsi" w:cstheme="majorHAnsi"/>
          <w:lang w:val="es-ES_tradnl" w:eastAsia="en-US"/>
        </w:rPr>
        <w:t xml:space="preserve">se </w:t>
      </w:r>
      <w:commentRangeStart w:id="13"/>
      <w:r>
        <w:rPr>
          <w:rFonts w:asciiTheme="majorHAnsi" w:eastAsia="Calibri" w:hAnsiTheme="majorHAnsi" w:cstheme="majorHAnsi"/>
          <w:lang w:val="es-ES_tradnl" w:eastAsia="en-US"/>
        </w:rPr>
        <w:t>rescatan</w:t>
      </w:r>
      <w:r w:rsidRPr="00800002">
        <w:rPr>
          <w:rFonts w:asciiTheme="majorHAnsi" w:eastAsia="Calibri" w:hAnsiTheme="majorHAnsi" w:cstheme="majorHAnsi"/>
          <w:lang w:val="es-ES_tradnl" w:eastAsia="en-US"/>
        </w:rPr>
        <w:t xml:space="preserve"> las siguientes:</w:t>
      </w:r>
      <w:commentRangeEnd w:id="13"/>
      <w:r w:rsidR="00E13E11">
        <w:rPr>
          <w:rStyle w:val="Refdecomentario"/>
        </w:rPr>
        <w:commentReference w:id="13"/>
      </w:r>
    </w:p>
    <w:p w14:paraId="5FDCE0D4" w14:textId="37AA05AD" w:rsidR="00670DC6" w:rsidRDefault="00670DC6" w:rsidP="00427907">
      <w:pPr>
        <w:spacing w:line="360" w:lineRule="auto"/>
        <w:rPr>
          <w:rFonts w:asciiTheme="majorHAnsi" w:eastAsia="Calibri" w:hAnsiTheme="majorHAnsi" w:cstheme="majorHAnsi"/>
          <w:lang w:val="es-ES_tradnl" w:eastAsia="en-US"/>
        </w:rPr>
      </w:pPr>
    </w:p>
    <w:p w14:paraId="10A87D77" w14:textId="77777777" w:rsidR="00670DC6" w:rsidRPr="00800002" w:rsidRDefault="00670DC6" w:rsidP="00427907">
      <w:pPr>
        <w:spacing w:line="360" w:lineRule="auto"/>
        <w:rPr>
          <w:rFonts w:asciiTheme="majorHAnsi" w:eastAsia="Calibri" w:hAnsiTheme="majorHAnsi" w:cstheme="majorHAnsi"/>
          <w:lang w:val="es-ES_tradnl" w:eastAsia="en-US"/>
        </w:rPr>
      </w:pPr>
    </w:p>
    <w:p w14:paraId="4A25E4E6" w14:textId="77777777" w:rsidR="00800002" w:rsidRDefault="00800002" w:rsidP="00427907">
      <w:pPr>
        <w:spacing w:line="360" w:lineRule="auto"/>
        <w:rPr>
          <w:rFonts w:asciiTheme="majorHAnsi" w:eastAsia="Calibri" w:hAnsiTheme="majorHAnsi" w:cstheme="majorHAnsi"/>
          <w:lang w:val="es-ES_tradnl" w:eastAsia="en-US"/>
        </w:rPr>
      </w:pPr>
    </w:p>
    <w:p w14:paraId="1C144F24" w14:textId="564B4058" w:rsidR="00864F54" w:rsidRPr="00864F54" w:rsidRDefault="00864F54" w:rsidP="00D145B5">
      <w:pPr>
        <w:pStyle w:val="Prrafodelista"/>
        <w:numPr>
          <w:ilvl w:val="0"/>
          <w:numId w:val="20"/>
        </w:numPr>
        <w:spacing w:line="360" w:lineRule="auto"/>
        <w:rPr>
          <w:rFonts w:asciiTheme="majorHAnsi" w:eastAsia="Calibri" w:hAnsiTheme="majorHAnsi" w:cstheme="majorHAnsi"/>
          <w:b/>
          <w:bCs/>
          <w:lang w:val="es-ES_tradnl" w:eastAsia="en-US"/>
        </w:rPr>
      </w:pPr>
      <w:r w:rsidRPr="00864F54">
        <w:rPr>
          <w:rFonts w:asciiTheme="majorHAnsi" w:eastAsia="Calibri" w:hAnsiTheme="majorHAnsi" w:cstheme="majorHAnsi"/>
          <w:b/>
          <w:bCs/>
          <w:lang w:val="es-ES_tradnl" w:eastAsia="en-US"/>
        </w:rPr>
        <w:t>Bermejo (2014, p. 27)</w:t>
      </w:r>
    </w:p>
    <w:p w14:paraId="64826D87" w14:textId="251E7251" w:rsidR="00864F54" w:rsidRPr="00864F54" w:rsidRDefault="00864F54" w:rsidP="00427907">
      <w:pPr>
        <w:pStyle w:val="Prrafodelista"/>
        <w:spacing w:line="360" w:lineRule="auto"/>
        <w:rPr>
          <w:rFonts w:asciiTheme="majorHAnsi" w:eastAsia="Calibri" w:hAnsiTheme="majorHAnsi" w:cstheme="majorHAnsi"/>
          <w:lang w:val="es-ES_tradnl" w:eastAsia="en-US"/>
        </w:rPr>
      </w:pPr>
      <w:r w:rsidRPr="00864F54">
        <w:rPr>
          <w:rFonts w:asciiTheme="majorHAnsi" w:eastAsia="Calibri" w:hAnsiTheme="majorHAnsi" w:cstheme="majorHAnsi"/>
          <w:lang w:val="es-ES_tradnl" w:eastAsia="en-US"/>
        </w:rPr>
        <w:lastRenderedPageBreak/>
        <w:t xml:space="preserve">Humanizar corresponde a “hacer humano, familiar, afable a alguien o algo”. “Es ablandarse, desenojarse, hacerse benigno”. Diccionario de María Moliner. </w:t>
      </w:r>
    </w:p>
    <w:p w14:paraId="7AB0BEE3" w14:textId="77777777" w:rsidR="00864F54" w:rsidRPr="00864F54" w:rsidRDefault="00864F54" w:rsidP="00427907">
      <w:pPr>
        <w:spacing w:line="360" w:lineRule="auto"/>
        <w:rPr>
          <w:rFonts w:asciiTheme="majorHAnsi" w:eastAsia="Calibri" w:hAnsiTheme="majorHAnsi" w:cstheme="majorHAnsi"/>
          <w:lang w:val="es-ES_tradnl" w:eastAsia="en-US"/>
        </w:rPr>
      </w:pPr>
    </w:p>
    <w:p w14:paraId="7A4F7EA2" w14:textId="559F2B41" w:rsidR="00864F54" w:rsidRPr="00864F54" w:rsidRDefault="00864F54" w:rsidP="00D145B5">
      <w:pPr>
        <w:pStyle w:val="Prrafodelista"/>
        <w:numPr>
          <w:ilvl w:val="0"/>
          <w:numId w:val="20"/>
        </w:numPr>
        <w:spacing w:line="360" w:lineRule="auto"/>
        <w:rPr>
          <w:rFonts w:asciiTheme="majorHAnsi" w:eastAsia="Calibri" w:hAnsiTheme="majorHAnsi" w:cstheme="majorHAnsi"/>
          <w:b/>
          <w:bCs/>
          <w:lang w:val="es-ES_tradnl" w:eastAsia="en-US"/>
        </w:rPr>
      </w:pPr>
      <w:r w:rsidRPr="00864F54">
        <w:rPr>
          <w:rFonts w:asciiTheme="majorHAnsi" w:eastAsia="Calibri" w:hAnsiTheme="majorHAnsi" w:cstheme="majorHAnsi"/>
          <w:b/>
          <w:bCs/>
          <w:lang w:val="es-ES_tradnl" w:eastAsia="en-US"/>
        </w:rPr>
        <w:t>Bermejo (2014, p. 29)</w:t>
      </w:r>
    </w:p>
    <w:p w14:paraId="69980B6A" w14:textId="03F58C07" w:rsidR="00864F54" w:rsidRPr="00864F54" w:rsidRDefault="00864F54" w:rsidP="00427907">
      <w:pPr>
        <w:pStyle w:val="Prrafodelista"/>
        <w:spacing w:line="360" w:lineRule="auto"/>
        <w:rPr>
          <w:rFonts w:asciiTheme="majorHAnsi" w:eastAsia="Calibri" w:hAnsiTheme="majorHAnsi" w:cstheme="majorHAnsi"/>
          <w:lang w:val="es-ES_tradnl" w:eastAsia="en-US"/>
        </w:rPr>
      </w:pPr>
      <w:r w:rsidRPr="00864F54">
        <w:rPr>
          <w:rFonts w:asciiTheme="majorHAnsi" w:eastAsia="Calibri" w:hAnsiTheme="majorHAnsi" w:cstheme="majorHAnsi"/>
          <w:lang w:val="es-ES_tradnl" w:eastAsia="en-US"/>
        </w:rPr>
        <w:t>Humanizar ha sustituido a humanar “Hacer una cosa más humana, menos cruel, menos dura para los hombres”. Diccionario de la Lengua Española.</w:t>
      </w:r>
    </w:p>
    <w:p w14:paraId="08FAD294" w14:textId="77777777" w:rsidR="00864F54" w:rsidRPr="00864F54" w:rsidRDefault="00864F54" w:rsidP="00427907">
      <w:pPr>
        <w:spacing w:line="360" w:lineRule="auto"/>
        <w:rPr>
          <w:rFonts w:asciiTheme="majorHAnsi" w:eastAsia="Calibri" w:hAnsiTheme="majorHAnsi" w:cstheme="majorHAnsi"/>
          <w:lang w:val="es-ES_tradnl" w:eastAsia="en-US"/>
        </w:rPr>
      </w:pPr>
    </w:p>
    <w:p w14:paraId="45D881D0" w14:textId="1F51176A" w:rsidR="00864F54" w:rsidRPr="00864F54" w:rsidRDefault="00864F54" w:rsidP="00D145B5">
      <w:pPr>
        <w:pStyle w:val="Prrafodelista"/>
        <w:numPr>
          <w:ilvl w:val="0"/>
          <w:numId w:val="20"/>
        </w:numPr>
        <w:spacing w:line="360" w:lineRule="auto"/>
        <w:rPr>
          <w:rFonts w:asciiTheme="majorHAnsi" w:eastAsia="Calibri" w:hAnsiTheme="majorHAnsi" w:cstheme="majorHAnsi"/>
          <w:b/>
          <w:bCs/>
          <w:lang w:val="es-ES_tradnl" w:eastAsia="en-US"/>
        </w:rPr>
      </w:pPr>
      <w:r w:rsidRPr="00864F54">
        <w:rPr>
          <w:rFonts w:asciiTheme="majorHAnsi" w:eastAsia="Calibri" w:hAnsiTheme="majorHAnsi" w:cstheme="majorHAnsi"/>
          <w:b/>
          <w:bCs/>
          <w:lang w:val="es-ES_tradnl" w:eastAsia="en-US"/>
        </w:rPr>
        <w:t xml:space="preserve">Gutiérrez </w:t>
      </w:r>
      <w:r>
        <w:rPr>
          <w:rFonts w:asciiTheme="majorHAnsi" w:eastAsia="Calibri" w:hAnsiTheme="majorHAnsi" w:cstheme="majorHAnsi"/>
          <w:b/>
          <w:bCs/>
          <w:lang w:val="es-ES_tradnl" w:eastAsia="en-US"/>
        </w:rPr>
        <w:t>(</w:t>
      </w:r>
      <w:r w:rsidRPr="00864F54">
        <w:rPr>
          <w:rFonts w:asciiTheme="majorHAnsi" w:eastAsia="Calibri" w:hAnsiTheme="majorHAnsi" w:cstheme="majorHAnsi"/>
          <w:b/>
          <w:bCs/>
          <w:lang w:val="es-ES_tradnl" w:eastAsia="en-US"/>
        </w:rPr>
        <w:t xml:space="preserve">2011, </w:t>
      </w:r>
      <w:r>
        <w:rPr>
          <w:rFonts w:asciiTheme="majorHAnsi" w:eastAsia="Calibri" w:hAnsiTheme="majorHAnsi" w:cstheme="majorHAnsi"/>
          <w:b/>
          <w:bCs/>
          <w:lang w:val="es-ES_tradnl" w:eastAsia="en-US"/>
        </w:rPr>
        <w:t>pp</w:t>
      </w:r>
      <w:r w:rsidRPr="00864F54">
        <w:rPr>
          <w:rFonts w:asciiTheme="majorHAnsi" w:eastAsia="Calibri" w:hAnsiTheme="majorHAnsi" w:cstheme="majorHAnsi"/>
          <w:b/>
          <w:bCs/>
          <w:lang w:val="es-ES_tradnl" w:eastAsia="en-US"/>
        </w:rPr>
        <w:t>. 1-8)</w:t>
      </w:r>
    </w:p>
    <w:p w14:paraId="0C7D2B74" w14:textId="3988880F" w:rsidR="00800002" w:rsidRPr="00864F54" w:rsidRDefault="00864F54" w:rsidP="00427907">
      <w:pPr>
        <w:pStyle w:val="Prrafodelista"/>
        <w:spacing w:line="360" w:lineRule="auto"/>
        <w:rPr>
          <w:rFonts w:asciiTheme="majorHAnsi" w:eastAsia="Calibri" w:hAnsiTheme="majorHAnsi" w:cstheme="majorHAnsi"/>
          <w:lang w:val="es-ES_tradnl" w:eastAsia="en-US"/>
        </w:rPr>
      </w:pPr>
      <w:r w:rsidRPr="00864F54">
        <w:rPr>
          <w:rFonts w:asciiTheme="majorHAnsi" w:eastAsia="Calibri" w:hAnsiTheme="majorHAnsi" w:cstheme="majorHAnsi"/>
          <w:lang w:val="es-ES_tradnl" w:eastAsia="en-US"/>
        </w:rPr>
        <w:t xml:space="preserve">“Humanizar es una cuestión ética, con los valores, busca el bien de la persona, impregna las relaciones con valores y actitudes genuinamente humanos”. </w:t>
      </w:r>
    </w:p>
    <w:p w14:paraId="3081E4B5" w14:textId="29C8B5CB" w:rsidR="00721A97" w:rsidRDefault="00721A97" w:rsidP="00427907">
      <w:pPr>
        <w:spacing w:line="360" w:lineRule="auto"/>
        <w:rPr>
          <w:rFonts w:asciiTheme="majorHAnsi" w:eastAsia="Calibri" w:hAnsiTheme="majorHAnsi" w:cstheme="majorHAnsi"/>
          <w:lang w:val="es-ES_tradnl" w:eastAsia="en-US"/>
        </w:rPr>
      </w:pPr>
    </w:p>
    <w:p w14:paraId="3F123454" w14:textId="294AE1D2" w:rsidR="00E10FC8" w:rsidRPr="00E10FC8" w:rsidRDefault="00E10FC8" w:rsidP="00427907">
      <w:pPr>
        <w:spacing w:line="360" w:lineRule="auto"/>
        <w:rPr>
          <w:rFonts w:asciiTheme="majorHAnsi" w:eastAsia="Calibri" w:hAnsiTheme="majorHAnsi" w:cstheme="majorHAnsi"/>
          <w:lang w:val="es-ES_tradnl" w:eastAsia="en-US"/>
        </w:rPr>
      </w:pPr>
      <w:r w:rsidRPr="00E10FC8">
        <w:rPr>
          <w:rFonts w:asciiTheme="majorHAnsi" w:eastAsia="Calibri" w:hAnsiTheme="majorHAnsi" w:cstheme="majorHAnsi"/>
          <w:lang w:val="es-ES_tradnl" w:eastAsia="en-US"/>
        </w:rPr>
        <w:t xml:space="preserve">En cuanto a la definición de la humanización en salud, a continuación, </w:t>
      </w:r>
      <w:r>
        <w:rPr>
          <w:rFonts w:asciiTheme="majorHAnsi" w:eastAsia="Calibri" w:hAnsiTheme="majorHAnsi" w:cstheme="majorHAnsi"/>
          <w:lang w:val="es-ES_tradnl" w:eastAsia="en-US"/>
        </w:rPr>
        <w:t>se enuncian</w:t>
      </w:r>
      <w:r w:rsidRPr="00E10FC8">
        <w:rPr>
          <w:rFonts w:asciiTheme="majorHAnsi" w:eastAsia="Calibri" w:hAnsiTheme="majorHAnsi" w:cstheme="majorHAnsi"/>
          <w:lang w:val="es-ES_tradnl" w:eastAsia="en-US"/>
        </w:rPr>
        <w:t xml:space="preserve"> </w:t>
      </w:r>
      <w:r>
        <w:rPr>
          <w:rFonts w:asciiTheme="majorHAnsi" w:eastAsia="Calibri" w:hAnsiTheme="majorHAnsi" w:cstheme="majorHAnsi"/>
          <w:lang w:val="es-ES_tradnl" w:eastAsia="en-US"/>
        </w:rPr>
        <w:t xml:space="preserve">los </w:t>
      </w:r>
      <w:commentRangeStart w:id="14"/>
      <w:r w:rsidRPr="00E10FC8">
        <w:rPr>
          <w:rFonts w:asciiTheme="majorHAnsi" w:eastAsia="Calibri" w:hAnsiTheme="majorHAnsi" w:cstheme="majorHAnsi"/>
          <w:lang w:val="es-ES_tradnl" w:eastAsia="en-US"/>
        </w:rPr>
        <w:t>aspectos más relevantes:</w:t>
      </w:r>
      <w:commentRangeEnd w:id="14"/>
      <w:r w:rsidR="00B27A83">
        <w:rPr>
          <w:rStyle w:val="Refdecomentario"/>
        </w:rPr>
        <w:commentReference w:id="14"/>
      </w:r>
    </w:p>
    <w:p w14:paraId="13F2ECE3" w14:textId="244B0362" w:rsidR="00E10FC8" w:rsidRDefault="00E10FC8" w:rsidP="00427907">
      <w:pPr>
        <w:spacing w:line="360" w:lineRule="auto"/>
        <w:rPr>
          <w:rFonts w:asciiTheme="majorHAnsi" w:eastAsia="Calibri" w:hAnsiTheme="majorHAnsi" w:cstheme="majorHAnsi"/>
          <w:lang w:val="es-ES_tradnl" w:eastAsia="en-US"/>
        </w:rPr>
      </w:pPr>
    </w:p>
    <w:p w14:paraId="6BC62948" w14:textId="4BD1DC8D" w:rsidR="00E10FC8" w:rsidRPr="00E10FC8" w:rsidRDefault="00E10FC8" w:rsidP="00D145B5">
      <w:pPr>
        <w:pStyle w:val="Prrafodelista"/>
        <w:numPr>
          <w:ilvl w:val="0"/>
          <w:numId w:val="21"/>
        </w:numPr>
        <w:spacing w:line="360" w:lineRule="auto"/>
        <w:rPr>
          <w:rFonts w:asciiTheme="majorHAnsi" w:eastAsia="Calibri" w:hAnsiTheme="majorHAnsi" w:cstheme="majorHAnsi"/>
          <w:b/>
          <w:bCs/>
          <w:lang w:val="es-ES_tradnl" w:eastAsia="en-US"/>
        </w:rPr>
      </w:pPr>
      <w:r w:rsidRPr="00E10FC8">
        <w:rPr>
          <w:rFonts w:asciiTheme="majorHAnsi" w:eastAsia="Calibri" w:hAnsiTheme="majorHAnsi" w:cstheme="majorHAnsi"/>
          <w:b/>
          <w:bCs/>
          <w:lang w:val="es-ES_tradnl" w:eastAsia="en-US"/>
        </w:rPr>
        <w:t xml:space="preserve">Monteiro </w:t>
      </w:r>
      <w:r>
        <w:rPr>
          <w:rFonts w:asciiTheme="majorHAnsi" w:eastAsia="Calibri" w:hAnsiTheme="majorHAnsi" w:cstheme="majorHAnsi"/>
          <w:b/>
          <w:bCs/>
          <w:lang w:val="es-ES_tradnl" w:eastAsia="en-US"/>
        </w:rPr>
        <w:t>(</w:t>
      </w:r>
      <w:r w:rsidRPr="00E10FC8">
        <w:rPr>
          <w:rFonts w:asciiTheme="majorHAnsi" w:eastAsia="Calibri" w:hAnsiTheme="majorHAnsi" w:cstheme="majorHAnsi"/>
          <w:b/>
          <w:bCs/>
          <w:lang w:val="es-ES_tradnl" w:eastAsia="en-US"/>
        </w:rPr>
        <w:t xml:space="preserve">2008, </w:t>
      </w:r>
      <w:r>
        <w:rPr>
          <w:rFonts w:asciiTheme="majorHAnsi" w:eastAsia="Calibri" w:hAnsiTheme="majorHAnsi" w:cstheme="majorHAnsi"/>
          <w:b/>
          <w:bCs/>
          <w:lang w:val="es-ES_tradnl" w:eastAsia="en-US"/>
        </w:rPr>
        <w:t>p</w:t>
      </w:r>
      <w:r w:rsidRPr="00E10FC8">
        <w:rPr>
          <w:rFonts w:asciiTheme="majorHAnsi" w:eastAsia="Calibri" w:hAnsiTheme="majorHAnsi" w:cstheme="majorHAnsi"/>
          <w:b/>
          <w:bCs/>
          <w:lang w:val="es-ES_tradnl" w:eastAsia="en-US"/>
        </w:rPr>
        <w:t>. 9)</w:t>
      </w:r>
    </w:p>
    <w:p w14:paraId="50A5FDA5" w14:textId="3C1FFCE2" w:rsidR="00E10FC8" w:rsidRPr="00E10FC8" w:rsidRDefault="00457CB5"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w:t>
      </w:r>
      <w:r w:rsidR="00E10FC8" w:rsidRPr="00E10FC8">
        <w:rPr>
          <w:rFonts w:asciiTheme="majorHAnsi" w:eastAsia="Calibri" w:hAnsiTheme="majorHAnsi" w:cstheme="majorHAnsi"/>
          <w:lang w:val="es-ES_tradnl" w:eastAsia="en-US"/>
        </w:rPr>
        <w:t>Es el acto de humanizar, son las condiciones del hombre, en el sentido de ser humano, se reconoce el grado de corresponsabilidad y presupone un cambio en las personas, en la forma de trabajar, en la estructura y reforma de atención, se relaciona con cambio en la cultura de atención y la gestión</w:t>
      </w:r>
      <w:r>
        <w:rPr>
          <w:rFonts w:asciiTheme="majorHAnsi" w:eastAsia="Calibri" w:hAnsiTheme="majorHAnsi" w:cstheme="majorHAnsi"/>
          <w:lang w:val="es-ES_tradnl" w:eastAsia="en-US"/>
        </w:rPr>
        <w:t>”.</w:t>
      </w:r>
      <w:r w:rsidR="00E10FC8" w:rsidRPr="00E10FC8">
        <w:rPr>
          <w:rFonts w:asciiTheme="majorHAnsi" w:eastAsia="Calibri" w:hAnsiTheme="majorHAnsi" w:cstheme="majorHAnsi"/>
          <w:lang w:val="es-ES_tradnl" w:eastAsia="en-US"/>
        </w:rPr>
        <w:t xml:space="preserve"> </w:t>
      </w:r>
    </w:p>
    <w:p w14:paraId="0B00864D" w14:textId="77777777" w:rsidR="00E10FC8" w:rsidRPr="00E10FC8" w:rsidRDefault="00E10FC8" w:rsidP="00427907">
      <w:pPr>
        <w:spacing w:line="360" w:lineRule="auto"/>
        <w:rPr>
          <w:rFonts w:asciiTheme="majorHAnsi" w:eastAsia="Calibri" w:hAnsiTheme="majorHAnsi" w:cstheme="majorHAnsi"/>
          <w:lang w:val="es-ES_tradnl" w:eastAsia="en-US"/>
        </w:rPr>
      </w:pPr>
    </w:p>
    <w:p w14:paraId="7F4C3D87" w14:textId="310E7AA1" w:rsidR="005577B3" w:rsidRPr="003729B8" w:rsidRDefault="005577B3" w:rsidP="00D145B5">
      <w:pPr>
        <w:pStyle w:val="Prrafodelista"/>
        <w:numPr>
          <w:ilvl w:val="0"/>
          <w:numId w:val="21"/>
        </w:numPr>
        <w:spacing w:line="360" w:lineRule="auto"/>
        <w:rPr>
          <w:rFonts w:asciiTheme="majorHAnsi" w:eastAsia="Calibri" w:hAnsiTheme="majorHAnsi" w:cstheme="majorHAnsi"/>
          <w:b/>
          <w:bCs/>
          <w:lang w:val="es-ES_tradnl" w:eastAsia="en-US"/>
        </w:rPr>
      </w:pPr>
      <w:r w:rsidRPr="003729B8">
        <w:rPr>
          <w:rFonts w:asciiTheme="majorHAnsi" w:eastAsia="Calibri" w:hAnsiTheme="majorHAnsi" w:cstheme="majorHAnsi"/>
          <w:b/>
          <w:bCs/>
          <w:lang w:val="es-ES_tradnl" w:eastAsia="en-US"/>
        </w:rPr>
        <w:t>De Bello (2000, p. 1)</w:t>
      </w:r>
    </w:p>
    <w:p w14:paraId="2E2CE5E8" w14:textId="2A4F0EF8" w:rsidR="00E10FC8" w:rsidRPr="00E10FC8" w:rsidRDefault="00457CB5" w:rsidP="0042790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w:t>
      </w:r>
      <w:r w:rsidR="00E10FC8" w:rsidRPr="00E10FC8">
        <w:rPr>
          <w:rFonts w:asciiTheme="majorHAnsi" w:eastAsia="Calibri" w:hAnsiTheme="majorHAnsi" w:cstheme="majorHAnsi"/>
          <w:lang w:val="es-ES_tradnl" w:eastAsia="en-US"/>
        </w:rPr>
        <w:t>Son todas las acciones, medidas y comportamientos que garantizan y salvaguardan la vida y la dignidad de cada ser humano, significa que el usuario está en el centro, el usuario en una organización no es solamente el paciente, sino cada persona que interactúa con el espacio físico y con la organización del establecimiento</w:t>
      </w:r>
      <w:r>
        <w:rPr>
          <w:rFonts w:asciiTheme="majorHAnsi" w:eastAsia="Calibri" w:hAnsiTheme="majorHAnsi" w:cstheme="majorHAnsi"/>
          <w:lang w:val="es-ES_tradnl" w:eastAsia="en-US"/>
        </w:rPr>
        <w:t>”</w:t>
      </w:r>
      <w:r w:rsidR="00E10FC8" w:rsidRPr="00E10FC8">
        <w:rPr>
          <w:rFonts w:asciiTheme="majorHAnsi" w:eastAsia="Calibri" w:hAnsiTheme="majorHAnsi" w:cstheme="majorHAnsi"/>
          <w:lang w:val="es-ES_tradnl" w:eastAsia="en-US"/>
        </w:rPr>
        <w:t xml:space="preserve">. </w:t>
      </w:r>
    </w:p>
    <w:p w14:paraId="0B7CB606" w14:textId="77777777" w:rsidR="00E10FC8" w:rsidRPr="00E10FC8" w:rsidRDefault="00E10FC8" w:rsidP="00427907">
      <w:pPr>
        <w:spacing w:line="360" w:lineRule="auto"/>
        <w:rPr>
          <w:rFonts w:asciiTheme="majorHAnsi" w:eastAsia="Calibri" w:hAnsiTheme="majorHAnsi" w:cstheme="majorHAnsi"/>
          <w:lang w:val="es-ES_tradnl" w:eastAsia="en-US"/>
        </w:rPr>
      </w:pPr>
    </w:p>
    <w:p w14:paraId="7181B50A" w14:textId="2A707F76" w:rsidR="00457CB5" w:rsidRPr="004006DF" w:rsidRDefault="00457CB5" w:rsidP="00D145B5">
      <w:pPr>
        <w:pStyle w:val="Prrafodelista"/>
        <w:numPr>
          <w:ilvl w:val="0"/>
          <w:numId w:val="21"/>
        </w:numPr>
        <w:spacing w:line="360" w:lineRule="auto"/>
        <w:rPr>
          <w:rFonts w:asciiTheme="majorHAnsi" w:eastAsia="Calibri" w:hAnsiTheme="majorHAnsi" w:cstheme="majorHAnsi"/>
          <w:b/>
          <w:bCs/>
          <w:lang w:val="es-ES_tradnl" w:eastAsia="en-US"/>
        </w:rPr>
      </w:pPr>
      <w:r w:rsidRPr="004006DF">
        <w:rPr>
          <w:rFonts w:asciiTheme="majorHAnsi" w:eastAsia="Calibri" w:hAnsiTheme="majorHAnsi" w:cstheme="majorHAnsi"/>
          <w:b/>
          <w:bCs/>
          <w:lang w:val="es-ES_tradnl" w:eastAsia="en-US"/>
        </w:rPr>
        <w:t xml:space="preserve">Martins </w:t>
      </w:r>
      <w:r w:rsidR="004006DF" w:rsidRPr="004006DF">
        <w:rPr>
          <w:rFonts w:asciiTheme="majorHAnsi" w:eastAsia="Calibri" w:hAnsiTheme="majorHAnsi" w:cstheme="majorHAnsi"/>
          <w:b/>
          <w:bCs/>
          <w:lang w:val="es-ES_tradnl" w:eastAsia="en-US"/>
        </w:rPr>
        <w:t>et al.</w:t>
      </w:r>
      <w:r w:rsidRPr="004006DF">
        <w:rPr>
          <w:rFonts w:asciiTheme="majorHAnsi" w:eastAsia="Calibri" w:hAnsiTheme="majorHAnsi" w:cstheme="majorHAnsi"/>
          <w:b/>
          <w:bCs/>
          <w:lang w:val="es-ES_tradnl" w:eastAsia="en-US"/>
        </w:rPr>
        <w:t xml:space="preserve"> </w:t>
      </w:r>
      <w:r w:rsidR="004006DF" w:rsidRPr="004006DF">
        <w:rPr>
          <w:rFonts w:asciiTheme="majorHAnsi" w:eastAsia="Calibri" w:hAnsiTheme="majorHAnsi" w:cstheme="majorHAnsi"/>
          <w:b/>
          <w:bCs/>
          <w:lang w:val="es-ES_tradnl" w:eastAsia="en-US"/>
        </w:rPr>
        <w:t>(</w:t>
      </w:r>
      <w:r w:rsidRPr="004006DF">
        <w:rPr>
          <w:rFonts w:asciiTheme="majorHAnsi" w:eastAsia="Calibri" w:hAnsiTheme="majorHAnsi" w:cstheme="majorHAnsi"/>
          <w:b/>
          <w:bCs/>
          <w:lang w:val="es-ES_tradnl" w:eastAsia="en-US"/>
        </w:rPr>
        <w:t xml:space="preserve">2008, </w:t>
      </w:r>
      <w:r w:rsidR="004006DF" w:rsidRPr="004006DF">
        <w:rPr>
          <w:rFonts w:asciiTheme="majorHAnsi" w:eastAsia="Calibri" w:hAnsiTheme="majorHAnsi" w:cstheme="majorHAnsi"/>
          <w:b/>
          <w:bCs/>
          <w:lang w:val="es-ES_tradnl" w:eastAsia="en-US"/>
        </w:rPr>
        <w:t>pp</w:t>
      </w:r>
      <w:r w:rsidRPr="004006DF">
        <w:rPr>
          <w:rFonts w:asciiTheme="majorHAnsi" w:eastAsia="Calibri" w:hAnsiTheme="majorHAnsi" w:cstheme="majorHAnsi"/>
          <w:b/>
          <w:bCs/>
          <w:lang w:val="es-ES_tradnl" w:eastAsia="en-US"/>
        </w:rPr>
        <w:t>. 276-281)</w:t>
      </w:r>
    </w:p>
    <w:p w14:paraId="4A5FB542" w14:textId="1A44A171" w:rsidR="00E10FC8" w:rsidRPr="00E10FC8" w:rsidRDefault="00E10FC8" w:rsidP="00427907">
      <w:pPr>
        <w:pStyle w:val="Prrafodelista"/>
        <w:spacing w:line="360" w:lineRule="auto"/>
        <w:rPr>
          <w:rFonts w:asciiTheme="majorHAnsi" w:eastAsia="Calibri" w:hAnsiTheme="majorHAnsi" w:cstheme="majorHAnsi"/>
          <w:lang w:val="es-ES_tradnl" w:eastAsia="en-US"/>
        </w:rPr>
      </w:pPr>
      <w:r w:rsidRPr="00E10FC8">
        <w:rPr>
          <w:rFonts w:asciiTheme="majorHAnsi" w:eastAsia="Calibri" w:hAnsiTheme="majorHAnsi" w:cstheme="majorHAnsi"/>
          <w:lang w:val="es-ES_tradnl" w:eastAsia="en-US"/>
        </w:rPr>
        <w:t xml:space="preserve">“La </w:t>
      </w:r>
      <w:r w:rsidR="004006DF">
        <w:rPr>
          <w:rFonts w:asciiTheme="majorHAnsi" w:eastAsia="Calibri" w:hAnsiTheme="majorHAnsi" w:cstheme="majorHAnsi"/>
          <w:lang w:val="es-ES_tradnl" w:eastAsia="en-US"/>
        </w:rPr>
        <w:t>h</w:t>
      </w:r>
      <w:r w:rsidRPr="00E10FC8">
        <w:rPr>
          <w:rFonts w:asciiTheme="majorHAnsi" w:eastAsia="Calibri" w:hAnsiTheme="majorHAnsi" w:cstheme="majorHAnsi"/>
          <w:lang w:val="es-ES_tradnl" w:eastAsia="en-US"/>
        </w:rPr>
        <w:t>umanización se visualiza como el conjunto de iniciativas para la producción del cuidado conciliando tecnología con acogimiento, ética y cultura”</w:t>
      </w:r>
      <w:r w:rsidR="00457CB5">
        <w:rPr>
          <w:rFonts w:asciiTheme="majorHAnsi" w:eastAsia="Calibri" w:hAnsiTheme="majorHAnsi" w:cstheme="majorHAnsi"/>
          <w:lang w:val="es-ES_tradnl" w:eastAsia="en-US"/>
        </w:rPr>
        <w:t>.</w:t>
      </w:r>
    </w:p>
    <w:p w14:paraId="54B97DD7" w14:textId="77777777" w:rsidR="00E10FC8" w:rsidRPr="00E10FC8" w:rsidRDefault="00E10FC8" w:rsidP="00427907">
      <w:pPr>
        <w:spacing w:line="360" w:lineRule="auto"/>
        <w:rPr>
          <w:rFonts w:asciiTheme="majorHAnsi" w:eastAsia="Calibri" w:hAnsiTheme="majorHAnsi" w:cstheme="majorHAnsi"/>
          <w:lang w:val="es-ES_tradnl" w:eastAsia="en-US"/>
        </w:rPr>
      </w:pPr>
    </w:p>
    <w:p w14:paraId="319206F7" w14:textId="49600414" w:rsidR="004006DF" w:rsidRPr="004006DF" w:rsidRDefault="004006DF" w:rsidP="00D145B5">
      <w:pPr>
        <w:pStyle w:val="Prrafodelista"/>
        <w:numPr>
          <w:ilvl w:val="0"/>
          <w:numId w:val="21"/>
        </w:numPr>
        <w:spacing w:line="360" w:lineRule="auto"/>
        <w:rPr>
          <w:rFonts w:asciiTheme="majorHAnsi" w:eastAsia="Calibri" w:hAnsiTheme="majorHAnsi" w:cstheme="majorHAnsi"/>
          <w:b/>
          <w:bCs/>
          <w:lang w:val="es-ES_tradnl" w:eastAsia="en-US"/>
        </w:rPr>
      </w:pPr>
      <w:r w:rsidRPr="004006DF">
        <w:rPr>
          <w:rFonts w:asciiTheme="majorHAnsi" w:eastAsia="Calibri" w:hAnsiTheme="majorHAnsi" w:cstheme="majorHAnsi"/>
          <w:b/>
          <w:bCs/>
          <w:lang w:val="es-ES_tradnl" w:eastAsia="en-US"/>
        </w:rPr>
        <w:t xml:space="preserve">Bermejo </w:t>
      </w:r>
      <w:r>
        <w:rPr>
          <w:rFonts w:asciiTheme="majorHAnsi" w:eastAsia="Calibri" w:hAnsiTheme="majorHAnsi" w:cstheme="majorHAnsi"/>
          <w:b/>
          <w:bCs/>
          <w:lang w:val="es-ES_tradnl" w:eastAsia="en-US"/>
        </w:rPr>
        <w:t>(</w:t>
      </w:r>
      <w:r w:rsidRPr="004006DF">
        <w:rPr>
          <w:rFonts w:asciiTheme="majorHAnsi" w:eastAsia="Calibri" w:hAnsiTheme="majorHAnsi" w:cstheme="majorHAnsi"/>
          <w:b/>
          <w:bCs/>
          <w:lang w:val="es-ES_tradnl" w:eastAsia="en-US"/>
        </w:rPr>
        <w:t xml:space="preserve">2013, </w:t>
      </w:r>
      <w:r>
        <w:rPr>
          <w:rFonts w:asciiTheme="majorHAnsi" w:eastAsia="Calibri" w:hAnsiTheme="majorHAnsi" w:cstheme="majorHAnsi"/>
          <w:b/>
          <w:bCs/>
          <w:lang w:val="es-ES_tradnl" w:eastAsia="en-US"/>
        </w:rPr>
        <w:t>pp</w:t>
      </w:r>
      <w:r w:rsidRPr="004006DF">
        <w:rPr>
          <w:rFonts w:asciiTheme="majorHAnsi" w:eastAsia="Calibri" w:hAnsiTheme="majorHAnsi" w:cstheme="majorHAnsi"/>
          <w:b/>
          <w:bCs/>
          <w:lang w:val="es-ES_tradnl" w:eastAsia="en-US"/>
        </w:rPr>
        <w:t>. 3-12)</w:t>
      </w:r>
    </w:p>
    <w:p w14:paraId="6CCD8F94" w14:textId="44310621" w:rsidR="00E10FC8" w:rsidRPr="00E10FC8" w:rsidRDefault="00E10FC8" w:rsidP="00427907">
      <w:pPr>
        <w:pStyle w:val="Prrafodelista"/>
        <w:spacing w:line="360" w:lineRule="auto"/>
        <w:rPr>
          <w:rFonts w:asciiTheme="majorHAnsi" w:eastAsia="Calibri" w:hAnsiTheme="majorHAnsi" w:cstheme="majorHAnsi"/>
          <w:lang w:val="es-ES_tradnl" w:eastAsia="en-US"/>
        </w:rPr>
      </w:pPr>
      <w:r w:rsidRPr="00E10FC8">
        <w:rPr>
          <w:rFonts w:asciiTheme="majorHAnsi" w:eastAsia="Calibri" w:hAnsiTheme="majorHAnsi" w:cstheme="majorHAnsi"/>
          <w:lang w:val="es-ES_tradnl" w:eastAsia="en-US"/>
        </w:rPr>
        <w:t xml:space="preserve">“Cuando los valores llevan a diseñar políticas, programas, realizar cuidados y velar por las relaciones asociadas con la dignidad de todo ser humano, </w:t>
      </w:r>
      <w:r w:rsidR="004006DF">
        <w:rPr>
          <w:rFonts w:asciiTheme="majorHAnsi" w:eastAsia="Calibri" w:hAnsiTheme="majorHAnsi" w:cstheme="majorHAnsi"/>
          <w:lang w:val="es-ES_tradnl" w:eastAsia="en-US"/>
        </w:rPr>
        <w:t>se habla</w:t>
      </w:r>
      <w:r w:rsidRPr="00E10FC8">
        <w:rPr>
          <w:rFonts w:asciiTheme="majorHAnsi" w:eastAsia="Calibri" w:hAnsiTheme="majorHAnsi" w:cstheme="majorHAnsi"/>
          <w:lang w:val="es-ES_tradnl" w:eastAsia="en-US"/>
        </w:rPr>
        <w:t xml:space="preserve"> de humanización”</w:t>
      </w:r>
      <w:r w:rsidR="004006DF">
        <w:rPr>
          <w:rFonts w:asciiTheme="majorHAnsi" w:eastAsia="Calibri" w:hAnsiTheme="majorHAnsi" w:cstheme="majorHAnsi"/>
          <w:lang w:val="es-ES_tradnl" w:eastAsia="en-US"/>
        </w:rPr>
        <w:t>.</w:t>
      </w:r>
    </w:p>
    <w:p w14:paraId="03139627" w14:textId="7286C00B" w:rsidR="00E10FC8" w:rsidRDefault="00E10FC8" w:rsidP="00427907">
      <w:pPr>
        <w:spacing w:line="360" w:lineRule="auto"/>
        <w:rPr>
          <w:rFonts w:asciiTheme="majorHAnsi" w:eastAsia="Calibri" w:hAnsiTheme="majorHAnsi" w:cstheme="majorHAnsi"/>
          <w:lang w:val="es-ES_tradnl" w:eastAsia="en-US"/>
        </w:rPr>
      </w:pPr>
    </w:p>
    <w:p w14:paraId="368267B3" w14:textId="43D101B0" w:rsidR="00427907" w:rsidRDefault="00427907" w:rsidP="00427907">
      <w:pPr>
        <w:spacing w:line="360" w:lineRule="auto"/>
        <w:rPr>
          <w:rFonts w:asciiTheme="majorHAnsi" w:eastAsia="Calibri" w:hAnsiTheme="majorHAnsi" w:cstheme="majorHAnsi"/>
          <w:lang w:val="es-ES_tradnl" w:eastAsia="en-US"/>
        </w:rPr>
      </w:pPr>
    </w:p>
    <w:p w14:paraId="443A979A" w14:textId="77777777" w:rsidR="00427907" w:rsidRDefault="00427907" w:rsidP="00427907">
      <w:pPr>
        <w:spacing w:line="360" w:lineRule="auto"/>
        <w:rPr>
          <w:rFonts w:asciiTheme="majorHAnsi" w:eastAsia="Calibri" w:hAnsiTheme="majorHAnsi" w:cstheme="majorHAnsi"/>
          <w:lang w:val="es-ES_tradnl" w:eastAsia="en-US"/>
        </w:rPr>
      </w:pPr>
    </w:p>
    <w:p w14:paraId="27777AE7" w14:textId="482BE94C" w:rsidR="00FE0CA6" w:rsidRPr="00FE0CA6" w:rsidRDefault="00FE0CA6" w:rsidP="00D145B5">
      <w:pPr>
        <w:pStyle w:val="Prrafodelista"/>
        <w:numPr>
          <w:ilvl w:val="0"/>
          <w:numId w:val="22"/>
        </w:numPr>
        <w:spacing w:line="360" w:lineRule="auto"/>
        <w:rPr>
          <w:rFonts w:asciiTheme="majorHAnsi" w:eastAsia="Calibri" w:hAnsiTheme="majorHAnsi" w:cstheme="majorHAnsi"/>
          <w:b/>
          <w:bCs/>
          <w:lang w:val="es-ES_tradnl" w:eastAsia="en-US"/>
        </w:rPr>
      </w:pPr>
      <w:r w:rsidRPr="00FE0CA6">
        <w:rPr>
          <w:rFonts w:asciiTheme="majorHAnsi" w:eastAsia="Calibri" w:hAnsiTheme="majorHAnsi" w:cstheme="majorHAnsi"/>
          <w:b/>
          <w:bCs/>
          <w:lang w:val="es-ES_tradnl" w:eastAsia="en-US"/>
        </w:rPr>
        <w:t>Características</w:t>
      </w:r>
    </w:p>
    <w:p w14:paraId="57A1E140" w14:textId="784B2984" w:rsidR="00FE0CA6" w:rsidRDefault="00FE0CA6" w:rsidP="00427907">
      <w:pPr>
        <w:spacing w:line="360" w:lineRule="auto"/>
        <w:rPr>
          <w:rFonts w:asciiTheme="majorHAnsi" w:eastAsia="Calibri" w:hAnsiTheme="majorHAnsi" w:cstheme="majorHAnsi"/>
          <w:lang w:val="es-ES_tradnl" w:eastAsia="en-US"/>
        </w:rPr>
      </w:pPr>
    </w:p>
    <w:p w14:paraId="124E87DD" w14:textId="13ACE454" w:rsidR="00FE0CA6" w:rsidRDefault="00FE0CA6" w:rsidP="00427907">
      <w:pPr>
        <w:spacing w:line="360" w:lineRule="auto"/>
        <w:rPr>
          <w:rFonts w:asciiTheme="majorHAnsi" w:eastAsia="Calibri" w:hAnsiTheme="majorHAnsi" w:cstheme="majorHAnsi"/>
          <w:lang w:val="es-ES_tradnl" w:eastAsia="en-US"/>
        </w:rPr>
      </w:pPr>
      <w:r w:rsidRPr="00FE0CA6">
        <w:rPr>
          <w:rFonts w:asciiTheme="majorHAnsi" w:eastAsia="Calibri" w:hAnsiTheme="majorHAnsi" w:cstheme="majorHAnsi"/>
          <w:lang w:val="es-ES_tradnl" w:eastAsia="en-US"/>
        </w:rPr>
        <w:t>Las características necesarias para abordar la humanización son tan diversas y variadas como lo son las del ser humano. Sin embargo, a continuación, se rescatan algunas cualidades necesarias para entender la humanización desde acciones cotidianas y para humanizar el sistema de salud</w:t>
      </w:r>
      <w:r w:rsidR="00736A0F">
        <w:rPr>
          <w:rFonts w:asciiTheme="majorHAnsi" w:eastAsia="Calibri" w:hAnsiTheme="majorHAnsi" w:cstheme="majorHAnsi"/>
          <w:lang w:val="es-ES_tradnl" w:eastAsia="en-US"/>
        </w:rPr>
        <w:t xml:space="preserve">, basadas en los diferentes </w:t>
      </w:r>
      <w:commentRangeStart w:id="15"/>
      <w:r w:rsidR="00736A0F">
        <w:rPr>
          <w:rFonts w:asciiTheme="majorHAnsi" w:eastAsia="Calibri" w:hAnsiTheme="majorHAnsi" w:cstheme="majorHAnsi"/>
          <w:lang w:val="es-ES_tradnl" w:eastAsia="en-US"/>
        </w:rPr>
        <w:t>expertos en el área:</w:t>
      </w:r>
      <w:commentRangeEnd w:id="15"/>
      <w:r w:rsidR="00302397">
        <w:rPr>
          <w:rStyle w:val="Refdecomentario"/>
        </w:rPr>
        <w:commentReference w:id="15"/>
      </w:r>
    </w:p>
    <w:p w14:paraId="6F80B37F" w14:textId="37730094" w:rsidR="00736A0F" w:rsidRDefault="00736A0F" w:rsidP="00427907">
      <w:pPr>
        <w:spacing w:line="360" w:lineRule="auto"/>
        <w:rPr>
          <w:rFonts w:asciiTheme="majorHAnsi" w:eastAsia="Calibri" w:hAnsiTheme="majorHAnsi" w:cstheme="majorHAnsi"/>
          <w:lang w:val="es-ES_tradnl" w:eastAsia="en-US"/>
        </w:rPr>
      </w:pPr>
    </w:p>
    <w:p w14:paraId="200BFD2E" w14:textId="35DB08CB" w:rsidR="00736A0F" w:rsidRPr="000D06B1" w:rsidRDefault="00736A0F" w:rsidP="00D145B5">
      <w:pPr>
        <w:pStyle w:val="Prrafodelista"/>
        <w:numPr>
          <w:ilvl w:val="0"/>
          <w:numId w:val="23"/>
        </w:numPr>
        <w:spacing w:line="360" w:lineRule="auto"/>
        <w:rPr>
          <w:rFonts w:asciiTheme="majorHAnsi" w:eastAsia="Calibri" w:hAnsiTheme="majorHAnsi" w:cstheme="majorHAnsi"/>
          <w:b/>
          <w:bCs/>
          <w:lang w:val="es-ES_tradnl" w:eastAsia="en-US"/>
        </w:rPr>
      </w:pPr>
      <w:r w:rsidRPr="000D06B1">
        <w:rPr>
          <w:rFonts w:asciiTheme="majorHAnsi" w:eastAsia="Calibri" w:hAnsiTheme="majorHAnsi" w:cstheme="majorHAnsi"/>
          <w:b/>
          <w:bCs/>
          <w:lang w:val="es-ES_tradnl" w:eastAsia="en-US"/>
        </w:rPr>
        <w:t xml:space="preserve">Monteiro </w:t>
      </w:r>
      <w:r w:rsidR="000D06B1" w:rsidRPr="000D06B1">
        <w:rPr>
          <w:rFonts w:asciiTheme="majorHAnsi" w:eastAsia="Calibri" w:hAnsiTheme="majorHAnsi" w:cstheme="majorHAnsi"/>
          <w:b/>
          <w:bCs/>
          <w:lang w:val="es-ES_tradnl" w:eastAsia="en-US"/>
        </w:rPr>
        <w:t>(</w:t>
      </w:r>
      <w:r w:rsidRPr="000D06B1">
        <w:rPr>
          <w:rFonts w:asciiTheme="majorHAnsi" w:eastAsia="Calibri" w:hAnsiTheme="majorHAnsi" w:cstheme="majorHAnsi"/>
          <w:b/>
          <w:bCs/>
          <w:lang w:val="es-ES_tradnl" w:eastAsia="en-US"/>
        </w:rPr>
        <w:t xml:space="preserve">2008, </w:t>
      </w:r>
      <w:r w:rsidR="000D06B1">
        <w:rPr>
          <w:rFonts w:asciiTheme="majorHAnsi" w:eastAsia="Calibri" w:hAnsiTheme="majorHAnsi" w:cstheme="majorHAnsi"/>
          <w:b/>
          <w:bCs/>
          <w:lang w:val="es-ES_tradnl" w:eastAsia="en-US"/>
        </w:rPr>
        <w:t>p</w:t>
      </w:r>
      <w:r w:rsidRPr="000D06B1">
        <w:rPr>
          <w:rFonts w:asciiTheme="majorHAnsi" w:eastAsia="Calibri" w:hAnsiTheme="majorHAnsi" w:cstheme="majorHAnsi"/>
          <w:b/>
          <w:bCs/>
          <w:lang w:val="es-ES_tradnl" w:eastAsia="en-US"/>
        </w:rPr>
        <w:t>. 9</w:t>
      </w:r>
      <w:r w:rsidR="000D06B1" w:rsidRPr="000D06B1">
        <w:rPr>
          <w:rFonts w:asciiTheme="majorHAnsi" w:eastAsia="Calibri" w:hAnsiTheme="majorHAnsi" w:cstheme="majorHAnsi"/>
          <w:b/>
          <w:bCs/>
          <w:lang w:val="es-ES_tradnl" w:eastAsia="en-US"/>
        </w:rPr>
        <w:t>)</w:t>
      </w:r>
    </w:p>
    <w:p w14:paraId="2211B9EC" w14:textId="77777777" w:rsidR="00736A0F" w:rsidRPr="00736A0F" w:rsidRDefault="00736A0F" w:rsidP="000D06B1">
      <w:pPr>
        <w:pStyle w:val="Prrafodelista"/>
        <w:spacing w:line="360" w:lineRule="auto"/>
        <w:rPr>
          <w:rFonts w:asciiTheme="majorHAnsi" w:eastAsia="Calibri" w:hAnsiTheme="majorHAnsi" w:cstheme="majorHAnsi"/>
          <w:lang w:val="es-ES_tradnl" w:eastAsia="en-US"/>
        </w:rPr>
      </w:pPr>
      <w:r w:rsidRPr="00736A0F">
        <w:rPr>
          <w:rFonts w:asciiTheme="majorHAnsi" w:eastAsia="Calibri" w:hAnsiTheme="majorHAnsi" w:cstheme="majorHAnsi"/>
          <w:lang w:val="es-ES_tradnl" w:eastAsia="en-US"/>
        </w:rPr>
        <w:t>La humanización distingue las condiciones y el sentido del ser humano de forma integral con el entorno, se impregna de valores y actitudes genuinamente humanos.</w:t>
      </w:r>
    </w:p>
    <w:p w14:paraId="55C8B418" w14:textId="77777777" w:rsidR="00736A0F" w:rsidRPr="00736A0F" w:rsidRDefault="00736A0F" w:rsidP="00736A0F">
      <w:pPr>
        <w:spacing w:line="360" w:lineRule="auto"/>
        <w:rPr>
          <w:rFonts w:asciiTheme="majorHAnsi" w:eastAsia="Calibri" w:hAnsiTheme="majorHAnsi" w:cstheme="majorHAnsi"/>
          <w:lang w:val="es-ES_tradnl" w:eastAsia="en-US"/>
        </w:rPr>
      </w:pPr>
    </w:p>
    <w:p w14:paraId="08BDAF48" w14:textId="3513469D" w:rsidR="00736A0F" w:rsidRPr="00985B5C" w:rsidRDefault="00736A0F" w:rsidP="00D145B5">
      <w:pPr>
        <w:pStyle w:val="Prrafodelista"/>
        <w:numPr>
          <w:ilvl w:val="0"/>
          <w:numId w:val="23"/>
        </w:numPr>
        <w:spacing w:line="360" w:lineRule="auto"/>
        <w:rPr>
          <w:rFonts w:asciiTheme="majorHAnsi" w:eastAsia="Calibri" w:hAnsiTheme="majorHAnsi" w:cstheme="majorHAnsi"/>
          <w:b/>
          <w:bCs/>
          <w:lang w:val="es-ES_tradnl" w:eastAsia="en-US"/>
        </w:rPr>
      </w:pPr>
      <w:r w:rsidRPr="00985B5C">
        <w:rPr>
          <w:rFonts w:asciiTheme="majorHAnsi" w:eastAsia="Calibri" w:hAnsiTheme="majorHAnsi" w:cstheme="majorHAnsi"/>
          <w:b/>
          <w:bCs/>
          <w:lang w:val="es-ES_tradnl" w:eastAsia="en-US"/>
        </w:rPr>
        <w:t xml:space="preserve">Bermejo </w:t>
      </w:r>
      <w:r w:rsidR="00985B5C">
        <w:rPr>
          <w:rFonts w:asciiTheme="majorHAnsi" w:eastAsia="Calibri" w:hAnsiTheme="majorHAnsi" w:cstheme="majorHAnsi"/>
          <w:b/>
          <w:bCs/>
          <w:lang w:val="es-ES_tradnl" w:eastAsia="en-US"/>
        </w:rPr>
        <w:t>(</w:t>
      </w:r>
      <w:r w:rsidRPr="00985B5C">
        <w:rPr>
          <w:rFonts w:asciiTheme="majorHAnsi" w:eastAsia="Calibri" w:hAnsiTheme="majorHAnsi" w:cstheme="majorHAnsi"/>
          <w:b/>
          <w:bCs/>
          <w:lang w:val="es-ES_tradnl" w:eastAsia="en-US"/>
        </w:rPr>
        <w:t xml:space="preserve">2013, </w:t>
      </w:r>
      <w:r w:rsidR="00985B5C">
        <w:rPr>
          <w:rFonts w:asciiTheme="majorHAnsi" w:eastAsia="Calibri" w:hAnsiTheme="majorHAnsi" w:cstheme="majorHAnsi"/>
          <w:b/>
          <w:bCs/>
          <w:lang w:val="es-ES_tradnl" w:eastAsia="en-US"/>
        </w:rPr>
        <w:t>pp</w:t>
      </w:r>
      <w:r w:rsidRPr="00985B5C">
        <w:rPr>
          <w:rFonts w:asciiTheme="majorHAnsi" w:eastAsia="Calibri" w:hAnsiTheme="majorHAnsi" w:cstheme="majorHAnsi"/>
          <w:b/>
          <w:bCs/>
          <w:lang w:val="es-ES_tradnl" w:eastAsia="en-US"/>
        </w:rPr>
        <w:t>. 3-12)</w:t>
      </w:r>
    </w:p>
    <w:p w14:paraId="12684F9A" w14:textId="77777777" w:rsidR="00985B5C" w:rsidRDefault="00736A0F" w:rsidP="00D145B5">
      <w:pPr>
        <w:pStyle w:val="Prrafodelista"/>
        <w:numPr>
          <w:ilvl w:val="0"/>
          <w:numId w:val="24"/>
        </w:numPr>
        <w:spacing w:line="360" w:lineRule="auto"/>
        <w:rPr>
          <w:rFonts w:asciiTheme="majorHAnsi" w:eastAsia="Calibri" w:hAnsiTheme="majorHAnsi" w:cstheme="majorHAnsi"/>
          <w:lang w:val="es-ES_tradnl" w:eastAsia="en-US"/>
        </w:rPr>
      </w:pPr>
      <w:r w:rsidRPr="00736A0F">
        <w:rPr>
          <w:rFonts w:asciiTheme="majorHAnsi" w:eastAsia="Calibri" w:hAnsiTheme="majorHAnsi" w:cstheme="majorHAnsi"/>
          <w:lang w:val="es-ES_tradnl" w:eastAsia="en-US"/>
        </w:rPr>
        <w:t>Distingue al ser humano en su individualidad y colectividad.</w:t>
      </w:r>
    </w:p>
    <w:p w14:paraId="2522A117" w14:textId="72FA9663" w:rsidR="00736A0F" w:rsidRPr="00985B5C" w:rsidRDefault="00736A0F" w:rsidP="00D145B5">
      <w:pPr>
        <w:pStyle w:val="Prrafodelista"/>
        <w:numPr>
          <w:ilvl w:val="0"/>
          <w:numId w:val="24"/>
        </w:numPr>
        <w:spacing w:line="360" w:lineRule="auto"/>
        <w:rPr>
          <w:rFonts w:asciiTheme="majorHAnsi" w:eastAsia="Calibri" w:hAnsiTheme="majorHAnsi" w:cstheme="majorHAnsi"/>
          <w:lang w:val="es-ES_tradnl" w:eastAsia="en-US"/>
        </w:rPr>
      </w:pPr>
      <w:r w:rsidRPr="00985B5C">
        <w:rPr>
          <w:rFonts w:asciiTheme="majorHAnsi" w:eastAsia="Calibri" w:hAnsiTheme="majorHAnsi" w:cstheme="majorHAnsi"/>
          <w:lang w:val="es-ES_tradnl" w:eastAsia="en-US"/>
        </w:rPr>
        <w:t>Establece un compromiso ético para el goce efectivo del derecho, en proteger la vida y en reconocer la dignidad de todo ser humano con sus dificultades e inclusión en la vida social.</w:t>
      </w:r>
    </w:p>
    <w:p w14:paraId="5B3CBE5E" w14:textId="77777777" w:rsidR="00736A0F" w:rsidRPr="00736A0F" w:rsidRDefault="00736A0F" w:rsidP="00736A0F">
      <w:pPr>
        <w:spacing w:line="360" w:lineRule="auto"/>
        <w:rPr>
          <w:rFonts w:asciiTheme="majorHAnsi" w:eastAsia="Calibri" w:hAnsiTheme="majorHAnsi" w:cstheme="majorHAnsi"/>
          <w:lang w:val="es-ES_tradnl" w:eastAsia="en-US"/>
        </w:rPr>
      </w:pPr>
    </w:p>
    <w:p w14:paraId="66E71BBE" w14:textId="349AC36E" w:rsidR="00736A0F" w:rsidRPr="004B468A" w:rsidRDefault="0051581D" w:rsidP="00D145B5">
      <w:pPr>
        <w:pStyle w:val="Prrafodelista"/>
        <w:numPr>
          <w:ilvl w:val="0"/>
          <w:numId w:val="23"/>
        </w:numPr>
        <w:spacing w:line="360" w:lineRule="auto"/>
        <w:rPr>
          <w:rFonts w:asciiTheme="majorHAnsi" w:eastAsia="Calibri" w:hAnsiTheme="majorHAnsi" w:cstheme="majorHAnsi"/>
          <w:b/>
          <w:bCs/>
          <w:lang w:val="es-ES_tradnl" w:eastAsia="en-US"/>
        </w:rPr>
      </w:pPr>
      <w:r w:rsidRPr="0051581D">
        <w:rPr>
          <w:rFonts w:asciiTheme="majorHAnsi" w:eastAsia="Calibri" w:hAnsiTheme="majorHAnsi" w:cstheme="majorHAnsi"/>
          <w:b/>
          <w:bCs/>
          <w:lang w:val="es-ES_tradnl" w:eastAsia="en-US"/>
        </w:rPr>
        <w:t>Confederación Médica Latinoamericana y del Caribe &amp; Organización Médica Colegial de España</w:t>
      </w:r>
      <w:r w:rsidR="004B468A">
        <w:rPr>
          <w:rFonts w:asciiTheme="majorHAnsi" w:eastAsia="Calibri" w:hAnsiTheme="majorHAnsi" w:cstheme="majorHAnsi"/>
          <w:b/>
          <w:bCs/>
          <w:lang w:val="es-ES_tradnl" w:eastAsia="en-US"/>
        </w:rPr>
        <w:t xml:space="preserve"> (</w:t>
      </w:r>
      <w:r w:rsidR="00736A0F" w:rsidRPr="004B468A">
        <w:rPr>
          <w:rFonts w:asciiTheme="majorHAnsi" w:eastAsia="Calibri" w:hAnsiTheme="majorHAnsi" w:cstheme="majorHAnsi"/>
          <w:b/>
          <w:bCs/>
          <w:lang w:val="es-ES_tradnl" w:eastAsia="en-US"/>
        </w:rPr>
        <w:t xml:space="preserve">2016, </w:t>
      </w:r>
      <w:r w:rsidR="004B468A">
        <w:rPr>
          <w:rFonts w:asciiTheme="majorHAnsi" w:eastAsia="Calibri" w:hAnsiTheme="majorHAnsi" w:cstheme="majorHAnsi"/>
          <w:b/>
          <w:bCs/>
          <w:lang w:val="es-ES_tradnl" w:eastAsia="en-US"/>
        </w:rPr>
        <w:t>p</w:t>
      </w:r>
      <w:r w:rsidR="00736A0F" w:rsidRPr="004B468A">
        <w:rPr>
          <w:rFonts w:asciiTheme="majorHAnsi" w:eastAsia="Calibri" w:hAnsiTheme="majorHAnsi" w:cstheme="majorHAnsi"/>
          <w:b/>
          <w:bCs/>
          <w:lang w:val="es-ES_tradnl" w:eastAsia="en-US"/>
        </w:rPr>
        <w:t>. 18)</w:t>
      </w:r>
    </w:p>
    <w:p w14:paraId="446006C5" w14:textId="7995122C" w:rsidR="00736A0F" w:rsidRPr="00736A0F" w:rsidRDefault="00736A0F" w:rsidP="004B468A">
      <w:pPr>
        <w:pStyle w:val="Prrafodelista"/>
        <w:spacing w:line="360" w:lineRule="auto"/>
        <w:rPr>
          <w:rFonts w:asciiTheme="majorHAnsi" w:eastAsia="Calibri" w:hAnsiTheme="majorHAnsi" w:cstheme="majorHAnsi"/>
          <w:lang w:val="es-ES_tradnl" w:eastAsia="en-US"/>
        </w:rPr>
      </w:pPr>
      <w:r w:rsidRPr="00736A0F">
        <w:rPr>
          <w:rFonts w:asciiTheme="majorHAnsi" w:eastAsia="Calibri" w:hAnsiTheme="majorHAnsi" w:cstheme="majorHAnsi"/>
          <w:lang w:val="es-ES_tradnl" w:eastAsia="en-US"/>
        </w:rPr>
        <w:t>Se fundamenta en la relación interpersonal que conlleva a la personalización, al respeto, al amor, al altruismo, compasión, a la empatía, a la calidez.</w:t>
      </w:r>
    </w:p>
    <w:p w14:paraId="51815FE7" w14:textId="77777777" w:rsidR="00736A0F" w:rsidRPr="00736A0F" w:rsidRDefault="00736A0F" w:rsidP="00736A0F">
      <w:pPr>
        <w:spacing w:line="360" w:lineRule="auto"/>
        <w:rPr>
          <w:rFonts w:asciiTheme="majorHAnsi" w:eastAsia="Calibri" w:hAnsiTheme="majorHAnsi" w:cstheme="majorHAnsi"/>
          <w:lang w:val="es-ES_tradnl" w:eastAsia="en-US"/>
        </w:rPr>
      </w:pPr>
    </w:p>
    <w:p w14:paraId="2977B192" w14:textId="74279E10" w:rsidR="00736A0F" w:rsidRPr="0051581D" w:rsidRDefault="00736A0F" w:rsidP="00D145B5">
      <w:pPr>
        <w:pStyle w:val="Prrafodelista"/>
        <w:numPr>
          <w:ilvl w:val="0"/>
          <w:numId w:val="23"/>
        </w:numPr>
        <w:spacing w:line="360" w:lineRule="auto"/>
        <w:rPr>
          <w:rFonts w:asciiTheme="majorHAnsi" w:eastAsia="Calibri" w:hAnsiTheme="majorHAnsi" w:cstheme="majorHAnsi"/>
          <w:b/>
          <w:bCs/>
          <w:lang w:val="es-ES_tradnl" w:eastAsia="en-US"/>
        </w:rPr>
      </w:pPr>
      <w:r w:rsidRPr="0051581D">
        <w:rPr>
          <w:rFonts w:asciiTheme="majorHAnsi" w:eastAsia="Calibri" w:hAnsiTheme="majorHAnsi" w:cstheme="majorHAnsi"/>
          <w:b/>
          <w:bCs/>
          <w:lang w:val="es-ES_tradnl" w:eastAsia="en-US"/>
        </w:rPr>
        <w:t xml:space="preserve">Raventós </w:t>
      </w:r>
      <w:r w:rsidR="0051581D" w:rsidRPr="0051581D">
        <w:rPr>
          <w:rFonts w:asciiTheme="majorHAnsi" w:eastAsia="Calibri" w:hAnsiTheme="majorHAnsi" w:cstheme="majorHAnsi"/>
          <w:b/>
          <w:bCs/>
          <w:lang w:val="es-ES_tradnl" w:eastAsia="en-US"/>
        </w:rPr>
        <w:t>(</w:t>
      </w:r>
      <w:r w:rsidRPr="0051581D">
        <w:rPr>
          <w:rFonts w:asciiTheme="majorHAnsi" w:eastAsia="Calibri" w:hAnsiTheme="majorHAnsi" w:cstheme="majorHAnsi"/>
          <w:b/>
          <w:bCs/>
          <w:lang w:val="es-ES_tradnl" w:eastAsia="en-US"/>
        </w:rPr>
        <w:t xml:space="preserve">1985, </w:t>
      </w:r>
      <w:r w:rsidR="0051581D" w:rsidRPr="0051581D">
        <w:rPr>
          <w:rFonts w:asciiTheme="majorHAnsi" w:eastAsia="Calibri" w:hAnsiTheme="majorHAnsi" w:cstheme="majorHAnsi"/>
          <w:b/>
          <w:bCs/>
          <w:lang w:val="es-ES_tradnl" w:eastAsia="en-US"/>
        </w:rPr>
        <w:t>p</w:t>
      </w:r>
      <w:r w:rsidRPr="0051581D">
        <w:rPr>
          <w:rFonts w:asciiTheme="majorHAnsi" w:eastAsia="Calibri" w:hAnsiTheme="majorHAnsi" w:cstheme="majorHAnsi"/>
          <w:b/>
          <w:bCs/>
          <w:lang w:val="es-ES_tradnl" w:eastAsia="en-US"/>
        </w:rPr>
        <w:t>. 12)</w:t>
      </w:r>
    </w:p>
    <w:p w14:paraId="3E42DD77" w14:textId="203D01C1" w:rsidR="00736A0F" w:rsidRPr="00BE1F01" w:rsidRDefault="00736A0F" w:rsidP="00D145B5">
      <w:pPr>
        <w:pStyle w:val="Prrafodelista"/>
        <w:numPr>
          <w:ilvl w:val="0"/>
          <w:numId w:val="25"/>
        </w:numPr>
        <w:spacing w:line="360" w:lineRule="auto"/>
        <w:ind w:left="1418"/>
        <w:rPr>
          <w:rFonts w:asciiTheme="majorHAnsi" w:eastAsia="Calibri" w:hAnsiTheme="majorHAnsi" w:cstheme="majorHAnsi"/>
          <w:lang w:val="es-ES_tradnl" w:eastAsia="en-US"/>
        </w:rPr>
      </w:pPr>
      <w:r w:rsidRPr="00BE1F01">
        <w:rPr>
          <w:rFonts w:asciiTheme="majorHAnsi" w:eastAsia="Calibri" w:hAnsiTheme="majorHAnsi" w:cstheme="majorHAnsi"/>
          <w:lang w:val="es-ES_tradnl" w:eastAsia="en-US"/>
        </w:rPr>
        <w:t>Un sistema sanitario humanizado es aquél cuya razón de ser, es estar al servicio de la persona y, por tanto, está pensado y concebido en función del hombre.</w:t>
      </w:r>
    </w:p>
    <w:p w14:paraId="1A00C5E0" w14:textId="29BAAA3F" w:rsidR="00736A0F" w:rsidRPr="00BE1F01" w:rsidRDefault="00736A0F" w:rsidP="00D145B5">
      <w:pPr>
        <w:pStyle w:val="Prrafodelista"/>
        <w:numPr>
          <w:ilvl w:val="0"/>
          <w:numId w:val="25"/>
        </w:numPr>
        <w:spacing w:line="360" w:lineRule="auto"/>
        <w:ind w:left="1418"/>
        <w:rPr>
          <w:rFonts w:asciiTheme="majorHAnsi" w:eastAsia="Calibri" w:hAnsiTheme="majorHAnsi" w:cstheme="majorHAnsi"/>
          <w:lang w:val="es-ES_tradnl" w:eastAsia="en-US"/>
        </w:rPr>
      </w:pPr>
      <w:r w:rsidRPr="00BE1F01">
        <w:rPr>
          <w:rFonts w:asciiTheme="majorHAnsi" w:eastAsia="Calibri" w:hAnsiTheme="majorHAnsi" w:cstheme="majorHAnsi"/>
          <w:lang w:val="es-ES_tradnl" w:eastAsia="en-US"/>
        </w:rPr>
        <w:t>La humanización tiene que ver con la gestión, la concepción del sistema sanitario, el funcionamiento de las estructuras sanitarias, la mentalidad de las personas involucradas en la misma, la competencia profesional y elementos no fácilmente comunicables como el dolor evitado, el sufrimiento prevenido, las capacidades recuperadas, y la alegría recobrada.</w:t>
      </w:r>
    </w:p>
    <w:p w14:paraId="7DD63F6E" w14:textId="0123DDB2" w:rsidR="00736A0F" w:rsidRPr="00BE1F01" w:rsidRDefault="00736A0F" w:rsidP="00D145B5">
      <w:pPr>
        <w:pStyle w:val="Prrafodelista"/>
        <w:numPr>
          <w:ilvl w:val="0"/>
          <w:numId w:val="25"/>
        </w:numPr>
        <w:spacing w:line="360" w:lineRule="auto"/>
        <w:ind w:left="1418"/>
        <w:rPr>
          <w:rFonts w:asciiTheme="majorHAnsi" w:eastAsia="Calibri" w:hAnsiTheme="majorHAnsi" w:cstheme="majorHAnsi"/>
          <w:lang w:val="es-ES_tradnl" w:eastAsia="en-US"/>
        </w:rPr>
      </w:pPr>
      <w:r w:rsidRPr="00BE1F01">
        <w:rPr>
          <w:rFonts w:asciiTheme="majorHAnsi" w:eastAsia="Calibri" w:hAnsiTheme="majorHAnsi" w:cstheme="majorHAnsi"/>
          <w:lang w:val="es-ES_tradnl" w:eastAsia="en-US"/>
        </w:rPr>
        <w:t>Los procesos de humanización tienen que ver con las actitudes.</w:t>
      </w:r>
    </w:p>
    <w:p w14:paraId="1F4C4FBB" w14:textId="54ECF48D" w:rsidR="00736A0F" w:rsidRPr="00BE1F01" w:rsidRDefault="00736A0F" w:rsidP="00D145B5">
      <w:pPr>
        <w:pStyle w:val="Prrafodelista"/>
        <w:numPr>
          <w:ilvl w:val="0"/>
          <w:numId w:val="25"/>
        </w:numPr>
        <w:spacing w:line="360" w:lineRule="auto"/>
        <w:ind w:left="1418"/>
        <w:rPr>
          <w:rFonts w:asciiTheme="majorHAnsi" w:eastAsia="Calibri" w:hAnsiTheme="majorHAnsi" w:cstheme="majorHAnsi"/>
          <w:lang w:val="es-ES_tradnl" w:eastAsia="en-US"/>
        </w:rPr>
      </w:pPr>
      <w:r w:rsidRPr="00BE1F01">
        <w:rPr>
          <w:rFonts w:asciiTheme="majorHAnsi" w:eastAsia="Calibri" w:hAnsiTheme="majorHAnsi" w:cstheme="majorHAnsi"/>
          <w:lang w:val="es-ES_tradnl" w:eastAsia="en-US"/>
        </w:rPr>
        <w:lastRenderedPageBreak/>
        <w:t>Es necesario que los hospitales sean más humanos, exista un mayor respeto a la dignidad humana</w:t>
      </w:r>
      <w:r w:rsidR="00B27B10" w:rsidRPr="00BE1F01">
        <w:rPr>
          <w:rFonts w:asciiTheme="majorHAnsi" w:eastAsia="Calibri" w:hAnsiTheme="majorHAnsi" w:cstheme="majorHAnsi"/>
          <w:lang w:val="es-ES_tradnl" w:eastAsia="en-US"/>
        </w:rPr>
        <w:t>;</w:t>
      </w:r>
      <w:r w:rsidRPr="00BE1F01">
        <w:rPr>
          <w:rFonts w:asciiTheme="majorHAnsi" w:eastAsia="Calibri" w:hAnsiTheme="majorHAnsi" w:cstheme="majorHAnsi"/>
          <w:lang w:val="es-ES_tradnl" w:eastAsia="en-US"/>
        </w:rPr>
        <w:t xml:space="preserve"> por lo tanto, se requiere formación del personal de salud, en cuanto a la organización de los servicios para la atención, información al ser humano, sujeto de cuidado sobre su enfermedad y tratamiento específico; así como, preparación psicológicamente a la muerte.</w:t>
      </w:r>
    </w:p>
    <w:p w14:paraId="4D9B7AA5" w14:textId="77777777" w:rsidR="00736A0F" w:rsidRPr="00736A0F" w:rsidRDefault="00736A0F" w:rsidP="00736A0F">
      <w:pPr>
        <w:spacing w:line="360" w:lineRule="auto"/>
        <w:rPr>
          <w:rFonts w:asciiTheme="majorHAnsi" w:eastAsia="Calibri" w:hAnsiTheme="majorHAnsi" w:cstheme="majorHAnsi"/>
          <w:lang w:val="es-ES_tradnl" w:eastAsia="en-US"/>
        </w:rPr>
      </w:pPr>
    </w:p>
    <w:p w14:paraId="7684A1EA" w14:textId="14789EF2" w:rsidR="00FE0CA6" w:rsidRPr="00450E69" w:rsidRDefault="00450E69" w:rsidP="00D145B5">
      <w:pPr>
        <w:pStyle w:val="Prrafodelista"/>
        <w:numPr>
          <w:ilvl w:val="0"/>
          <w:numId w:val="26"/>
        </w:numPr>
        <w:spacing w:line="360" w:lineRule="auto"/>
        <w:rPr>
          <w:rFonts w:asciiTheme="majorHAnsi" w:eastAsia="Calibri" w:hAnsiTheme="majorHAnsi" w:cstheme="majorHAnsi"/>
          <w:b/>
          <w:bCs/>
          <w:lang w:val="es-ES_tradnl" w:eastAsia="en-US"/>
        </w:rPr>
      </w:pPr>
      <w:r w:rsidRPr="00450E69">
        <w:rPr>
          <w:rFonts w:asciiTheme="majorHAnsi" w:eastAsia="Calibri" w:hAnsiTheme="majorHAnsi" w:cstheme="majorHAnsi"/>
          <w:b/>
          <w:bCs/>
          <w:lang w:val="es-ES_tradnl" w:eastAsia="en-US"/>
        </w:rPr>
        <w:t>Ejemplos</w:t>
      </w:r>
    </w:p>
    <w:p w14:paraId="72767238" w14:textId="4508B30C" w:rsidR="00450E69" w:rsidRDefault="00450E69" w:rsidP="00427907">
      <w:pPr>
        <w:spacing w:line="360" w:lineRule="auto"/>
        <w:rPr>
          <w:rFonts w:asciiTheme="majorHAnsi" w:eastAsia="Calibri" w:hAnsiTheme="majorHAnsi" w:cstheme="majorHAnsi"/>
          <w:lang w:val="es-ES_tradnl" w:eastAsia="en-US"/>
        </w:rPr>
      </w:pPr>
    </w:p>
    <w:p w14:paraId="79C9B1FE" w14:textId="3839C47F" w:rsidR="00450E69" w:rsidRDefault="00FF1D63" w:rsidP="00427907">
      <w:pPr>
        <w:spacing w:line="360" w:lineRule="auto"/>
        <w:rPr>
          <w:rFonts w:asciiTheme="majorHAnsi" w:eastAsia="Calibri" w:hAnsiTheme="majorHAnsi" w:cstheme="majorHAnsi"/>
          <w:lang w:val="es-ES_tradnl" w:eastAsia="en-US"/>
        </w:rPr>
      </w:pPr>
      <w:r w:rsidRPr="00FF1D63">
        <w:rPr>
          <w:rFonts w:asciiTheme="majorHAnsi" w:eastAsia="Calibri" w:hAnsiTheme="majorHAnsi" w:cstheme="majorHAnsi"/>
          <w:lang w:val="es-ES_tradnl" w:eastAsia="en-US"/>
        </w:rPr>
        <w:t xml:space="preserve">Los ejemplos de humanización se evidencian en acciones cotidianas en las que se reconoce al ser humano de manera integral, tal como se ha señalado anteriormente. De igual forma, la humanización en salud se manifiesta en diversas situaciones, áreas y departamentos, </w:t>
      </w:r>
      <w:r>
        <w:rPr>
          <w:rFonts w:asciiTheme="majorHAnsi" w:eastAsia="Calibri" w:hAnsiTheme="majorHAnsi" w:cstheme="majorHAnsi"/>
          <w:lang w:val="es-ES_tradnl" w:eastAsia="en-US"/>
        </w:rPr>
        <w:t>siendo esto</w:t>
      </w:r>
      <w:r w:rsidRPr="00FF1D63">
        <w:rPr>
          <w:rFonts w:asciiTheme="majorHAnsi" w:eastAsia="Calibri" w:hAnsiTheme="majorHAnsi" w:cstheme="majorHAnsi"/>
          <w:lang w:val="es-ES_tradnl" w:eastAsia="en-US"/>
        </w:rPr>
        <w:t xml:space="preserve"> posible gracias a la participación de múltiples actores que hacen efectiva su aplicación en la práctica.</w:t>
      </w:r>
    </w:p>
    <w:p w14:paraId="1B340A84" w14:textId="36841D48" w:rsidR="000A5D01" w:rsidRDefault="000A5D01" w:rsidP="00427907">
      <w:pPr>
        <w:spacing w:line="360" w:lineRule="auto"/>
        <w:rPr>
          <w:rFonts w:asciiTheme="majorHAnsi" w:eastAsia="Calibri" w:hAnsiTheme="majorHAnsi" w:cstheme="majorHAnsi"/>
          <w:lang w:val="es-ES_tradnl" w:eastAsia="en-US"/>
        </w:rPr>
      </w:pPr>
    </w:p>
    <w:p w14:paraId="056416E5" w14:textId="782F64E9" w:rsidR="000A5D01" w:rsidRDefault="002D4946" w:rsidP="0042790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 xml:space="preserve">Basado en lo anterior, se relacionan los </w:t>
      </w:r>
      <w:commentRangeStart w:id="16"/>
      <w:r>
        <w:rPr>
          <w:rFonts w:asciiTheme="majorHAnsi" w:eastAsia="Calibri" w:hAnsiTheme="majorHAnsi" w:cstheme="majorHAnsi"/>
          <w:lang w:val="es-ES_tradnl" w:eastAsia="en-US"/>
        </w:rPr>
        <w:t>siguientes ejemplos:</w:t>
      </w:r>
      <w:commentRangeEnd w:id="16"/>
      <w:r w:rsidR="00F77E69">
        <w:rPr>
          <w:rStyle w:val="Refdecomentario"/>
        </w:rPr>
        <w:commentReference w:id="16"/>
      </w:r>
    </w:p>
    <w:p w14:paraId="4D3F3C86" w14:textId="0E01C084" w:rsidR="00550F98" w:rsidRDefault="00550F98" w:rsidP="00427907">
      <w:pPr>
        <w:spacing w:line="360" w:lineRule="auto"/>
        <w:rPr>
          <w:rFonts w:asciiTheme="majorHAnsi" w:eastAsia="Calibri" w:hAnsiTheme="majorHAnsi" w:cstheme="majorHAnsi"/>
          <w:lang w:val="es-ES_tradnl" w:eastAsia="en-US"/>
        </w:rPr>
      </w:pPr>
    </w:p>
    <w:p w14:paraId="744347A4" w14:textId="4248AEEC" w:rsidR="00550F98" w:rsidRPr="003D11D6" w:rsidRDefault="00550F98" w:rsidP="00D145B5">
      <w:pPr>
        <w:pStyle w:val="Prrafodelista"/>
        <w:numPr>
          <w:ilvl w:val="0"/>
          <w:numId w:val="27"/>
        </w:numPr>
        <w:spacing w:line="360" w:lineRule="auto"/>
        <w:rPr>
          <w:rFonts w:asciiTheme="majorHAnsi" w:eastAsia="Calibri" w:hAnsiTheme="majorHAnsi" w:cstheme="majorHAnsi"/>
          <w:lang w:val="es-ES_tradnl" w:eastAsia="en-US"/>
        </w:rPr>
      </w:pPr>
      <w:commentRangeStart w:id="17"/>
      <w:r w:rsidRPr="003D11D6">
        <w:rPr>
          <w:rFonts w:asciiTheme="majorHAnsi" w:eastAsia="Calibri" w:hAnsiTheme="majorHAnsi" w:cstheme="majorHAnsi"/>
          <w:lang w:val="es-ES_tradnl" w:eastAsia="en-US"/>
        </w:rPr>
        <w:t>Ejemplo 1. Las batas más fuertes. Hospital San Rafael</w:t>
      </w:r>
      <w:commentRangeEnd w:id="17"/>
      <w:r w:rsidR="003D11D6">
        <w:rPr>
          <w:rStyle w:val="Refdecomentario"/>
        </w:rPr>
        <w:commentReference w:id="17"/>
      </w:r>
    </w:p>
    <w:p w14:paraId="45142AC4" w14:textId="796B687A" w:rsidR="00550F98" w:rsidRPr="003D11D6" w:rsidRDefault="00550F98" w:rsidP="00D145B5">
      <w:pPr>
        <w:pStyle w:val="Prrafodelista"/>
        <w:numPr>
          <w:ilvl w:val="0"/>
          <w:numId w:val="27"/>
        </w:numPr>
        <w:spacing w:line="360" w:lineRule="auto"/>
        <w:rPr>
          <w:rFonts w:asciiTheme="majorHAnsi" w:eastAsia="Calibri" w:hAnsiTheme="majorHAnsi" w:cstheme="majorHAnsi"/>
          <w:lang w:val="es-ES_tradnl" w:eastAsia="en-US"/>
        </w:rPr>
      </w:pPr>
      <w:commentRangeStart w:id="18"/>
      <w:r w:rsidRPr="003D11D6">
        <w:rPr>
          <w:rFonts w:asciiTheme="majorHAnsi" w:eastAsia="Calibri" w:hAnsiTheme="majorHAnsi" w:cstheme="majorHAnsi"/>
          <w:lang w:val="es-ES_tradnl" w:eastAsia="en-US"/>
        </w:rPr>
        <w:t>Ejemplo 2. Salud universal en las américas. OPS</w:t>
      </w:r>
      <w:commentRangeEnd w:id="18"/>
      <w:r w:rsidR="003D11D6">
        <w:rPr>
          <w:rStyle w:val="Refdecomentario"/>
        </w:rPr>
        <w:commentReference w:id="18"/>
      </w:r>
    </w:p>
    <w:p w14:paraId="4EF59784" w14:textId="57D28766" w:rsidR="00550F98" w:rsidRPr="003D11D6" w:rsidRDefault="00550F98" w:rsidP="00D145B5">
      <w:pPr>
        <w:pStyle w:val="Prrafodelista"/>
        <w:numPr>
          <w:ilvl w:val="0"/>
          <w:numId w:val="27"/>
        </w:numPr>
        <w:spacing w:line="360" w:lineRule="auto"/>
        <w:rPr>
          <w:rFonts w:asciiTheme="majorHAnsi" w:eastAsia="Calibri" w:hAnsiTheme="majorHAnsi" w:cstheme="majorHAnsi"/>
          <w:lang w:val="es-ES_tradnl" w:eastAsia="en-US"/>
        </w:rPr>
      </w:pPr>
      <w:commentRangeStart w:id="19"/>
      <w:r w:rsidRPr="003D11D6">
        <w:rPr>
          <w:rFonts w:asciiTheme="majorHAnsi" w:eastAsia="Calibri" w:hAnsiTheme="majorHAnsi" w:cstheme="majorHAnsi"/>
          <w:lang w:val="es-ES_tradnl" w:eastAsia="en-US"/>
        </w:rPr>
        <w:t>Ejemplo 3. Estación Lunar Juegaterapia. Hospital Gregorio Marañón</w:t>
      </w:r>
      <w:commentRangeEnd w:id="19"/>
      <w:r w:rsidR="009D2091">
        <w:rPr>
          <w:rStyle w:val="Refdecomentario"/>
        </w:rPr>
        <w:commentReference w:id="19"/>
      </w:r>
    </w:p>
    <w:p w14:paraId="3E8B6DCE" w14:textId="12F0F47A" w:rsidR="00FE0CA6" w:rsidRDefault="00FE0CA6" w:rsidP="00427907">
      <w:pPr>
        <w:spacing w:line="360" w:lineRule="auto"/>
        <w:rPr>
          <w:rFonts w:asciiTheme="majorHAnsi" w:eastAsia="Calibri" w:hAnsiTheme="majorHAnsi" w:cstheme="majorHAnsi"/>
          <w:lang w:val="es-ES_tradnl" w:eastAsia="en-US"/>
        </w:rPr>
      </w:pPr>
    </w:p>
    <w:p w14:paraId="40DFA411" w14:textId="7DA95D7D" w:rsidR="00F77E69" w:rsidRPr="00AA18AF" w:rsidRDefault="00AA18AF" w:rsidP="00D145B5">
      <w:pPr>
        <w:pStyle w:val="Prrafodelista"/>
        <w:numPr>
          <w:ilvl w:val="0"/>
          <w:numId w:val="28"/>
        </w:numPr>
        <w:spacing w:line="360" w:lineRule="auto"/>
        <w:rPr>
          <w:rFonts w:asciiTheme="majorHAnsi" w:eastAsia="Calibri" w:hAnsiTheme="majorHAnsi" w:cstheme="majorHAnsi"/>
          <w:b/>
          <w:bCs/>
          <w:lang w:val="es-ES_tradnl" w:eastAsia="en-US"/>
        </w:rPr>
      </w:pPr>
      <w:r w:rsidRPr="00AA18AF">
        <w:rPr>
          <w:rFonts w:asciiTheme="majorHAnsi" w:eastAsia="Calibri" w:hAnsiTheme="majorHAnsi" w:cstheme="majorHAnsi"/>
          <w:b/>
          <w:bCs/>
          <w:lang w:val="es-ES_tradnl" w:eastAsia="en-US"/>
        </w:rPr>
        <w:t xml:space="preserve">No </w:t>
      </w:r>
      <w:r w:rsidR="00B645B6">
        <w:rPr>
          <w:rFonts w:asciiTheme="majorHAnsi" w:eastAsia="Calibri" w:hAnsiTheme="majorHAnsi" w:cstheme="majorHAnsi"/>
          <w:b/>
          <w:bCs/>
          <w:lang w:val="es-ES_tradnl" w:eastAsia="en-US"/>
        </w:rPr>
        <w:t xml:space="preserve">son </w:t>
      </w:r>
      <w:r w:rsidRPr="00AA18AF">
        <w:rPr>
          <w:rFonts w:asciiTheme="majorHAnsi" w:eastAsia="Calibri" w:hAnsiTheme="majorHAnsi" w:cstheme="majorHAnsi"/>
          <w:b/>
          <w:bCs/>
          <w:lang w:val="es-ES_tradnl" w:eastAsia="en-US"/>
        </w:rPr>
        <w:t>ejemplos</w:t>
      </w:r>
    </w:p>
    <w:p w14:paraId="2FA33D5F" w14:textId="1E79EC26" w:rsidR="00AA18AF" w:rsidRDefault="00AA18AF" w:rsidP="00427907">
      <w:pPr>
        <w:spacing w:line="360" w:lineRule="auto"/>
        <w:rPr>
          <w:rFonts w:asciiTheme="majorHAnsi" w:eastAsia="Calibri" w:hAnsiTheme="majorHAnsi" w:cstheme="majorHAnsi"/>
          <w:lang w:val="es-ES_tradnl" w:eastAsia="en-US"/>
        </w:rPr>
      </w:pPr>
    </w:p>
    <w:p w14:paraId="4665435F" w14:textId="47DF2E08" w:rsidR="00AA18AF" w:rsidRDefault="00152C90" w:rsidP="00427907">
      <w:pPr>
        <w:spacing w:line="360" w:lineRule="auto"/>
        <w:rPr>
          <w:rFonts w:asciiTheme="majorHAnsi" w:eastAsia="Calibri" w:hAnsiTheme="majorHAnsi" w:cstheme="majorHAnsi"/>
          <w:lang w:val="es-ES_tradnl" w:eastAsia="en-US"/>
        </w:rPr>
      </w:pPr>
      <w:r w:rsidRPr="00152C90">
        <w:rPr>
          <w:rFonts w:asciiTheme="majorHAnsi" w:eastAsia="Calibri" w:hAnsiTheme="majorHAnsi" w:cstheme="majorHAnsi"/>
          <w:lang w:val="es-ES_tradnl" w:eastAsia="en-US"/>
        </w:rPr>
        <w:t>A continuación, se describen aspectos y prácticas que no corresponden a la humanización en salud, ya que priorizan intereses particulares, procesos administrativos, financieros o tecnológicos por encima del bienestar, la participación y el trato digno de las personas, debilitando los vínculos, la confianza y la atención centrada en el ser humano</w:t>
      </w:r>
      <w:r>
        <w:rPr>
          <w:rFonts w:asciiTheme="majorHAnsi" w:eastAsia="Calibri" w:hAnsiTheme="majorHAnsi" w:cstheme="majorHAnsi"/>
          <w:lang w:val="es-ES_tradnl" w:eastAsia="en-US"/>
        </w:rPr>
        <w:t>:</w:t>
      </w:r>
    </w:p>
    <w:p w14:paraId="00AC0AA9" w14:textId="77777777" w:rsidR="00AA18AF" w:rsidRDefault="00AA18AF" w:rsidP="00427907">
      <w:pPr>
        <w:spacing w:line="360" w:lineRule="auto"/>
        <w:rPr>
          <w:rFonts w:asciiTheme="majorHAnsi" w:eastAsia="Calibri" w:hAnsiTheme="majorHAnsi" w:cstheme="majorHAnsi"/>
          <w:lang w:val="es-ES_tradnl" w:eastAsia="en-US"/>
        </w:rPr>
      </w:pPr>
    </w:p>
    <w:p w14:paraId="0D3350C0" w14:textId="26190887"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Prevalencia del bien particular.</w:t>
      </w:r>
    </w:p>
    <w:p w14:paraId="1ACB51C7" w14:textId="3B0ABD9D"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Despersonalización, entendida como una situación en ausencia de relaciones interpersonales.</w:t>
      </w:r>
    </w:p>
    <w:p w14:paraId="6034834B" w14:textId="2E8B8F71"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Prevalencia del proceso administrativo sobre la persona.</w:t>
      </w:r>
    </w:p>
    <w:p w14:paraId="739278DE" w14:textId="3703F99B"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Falta de confianza entre las personas de apropiación institucional, fragmentación y desarticulación entre agentes.</w:t>
      </w:r>
    </w:p>
    <w:p w14:paraId="2C7DBA5D" w14:textId="70A64DCF"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Condiciones laborales inadecuadas del personal de salud.</w:t>
      </w:r>
    </w:p>
    <w:p w14:paraId="2D8FA6F6" w14:textId="75DE6A70"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Dificultad en la participación de las personas en su manejo terapéutico.</w:t>
      </w:r>
    </w:p>
    <w:p w14:paraId="7D752FB2" w14:textId="2DFD9F8B"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lastRenderedPageBreak/>
        <w:t>El uso inapropiado de la tecnología puede empobrecer la relación interpersonal.</w:t>
      </w:r>
    </w:p>
    <w:p w14:paraId="0B49C1D7" w14:textId="70169922"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 xml:space="preserve">Deficiencias en el entorno e infraestructura, relacionadas con </w:t>
      </w:r>
      <w:r w:rsidRPr="00152C90">
        <w:rPr>
          <w:rFonts w:asciiTheme="majorHAnsi" w:eastAsia="Calibri" w:hAnsiTheme="majorHAnsi" w:cstheme="majorHAnsi"/>
          <w:i/>
          <w:iCs/>
          <w:lang w:val="es-ES_tradnl" w:eastAsia="en-US"/>
        </w:rPr>
        <w:t>confort</w:t>
      </w:r>
      <w:r w:rsidRPr="00AA18AF">
        <w:rPr>
          <w:rFonts w:asciiTheme="majorHAnsi" w:eastAsia="Calibri" w:hAnsiTheme="majorHAnsi" w:cstheme="majorHAnsi"/>
          <w:lang w:val="es-ES_tradnl" w:eastAsia="en-US"/>
        </w:rPr>
        <w:t>, calidez e intimidad de la persona</w:t>
      </w:r>
    </w:p>
    <w:p w14:paraId="78D3A33E" w14:textId="13E1E0E4"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La administración organizacional se limita en diversos casos a los intereses políticos, dejando de lado las necesidades de las personas.</w:t>
      </w:r>
    </w:p>
    <w:p w14:paraId="47CF1080" w14:textId="6533EB97"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La gestión en salud está orientada a cumplir procesos relacionados con aspectos financieros y no centrada en la salud de la persona.</w:t>
      </w:r>
    </w:p>
    <w:p w14:paraId="657DA77B" w14:textId="6DB8CA40" w:rsidR="00AA18AF" w:rsidRPr="00AA18AF" w:rsidRDefault="00AA18AF" w:rsidP="00D145B5">
      <w:pPr>
        <w:pStyle w:val="Prrafodelista"/>
        <w:numPr>
          <w:ilvl w:val="0"/>
          <w:numId w:val="29"/>
        </w:numPr>
        <w:spacing w:line="360" w:lineRule="auto"/>
        <w:rPr>
          <w:rFonts w:asciiTheme="majorHAnsi" w:eastAsia="Calibri" w:hAnsiTheme="majorHAnsi" w:cstheme="majorHAnsi"/>
          <w:lang w:val="es-ES_tradnl" w:eastAsia="en-US"/>
        </w:rPr>
      </w:pPr>
      <w:r w:rsidRPr="00AA18AF">
        <w:rPr>
          <w:rFonts w:asciiTheme="majorHAnsi" w:eastAsia="Calibri" w:hAnsiTheme="majorHAnsi" w:cstheme="majorHAnsi"/>
          <w:lang w:val="es-ES_tradnl" w:eastAsia="en-US"/>
        </w:rPr>
        <w:t>Los servicios de salud están reducidos al utilitarismo y a las reglas del mercado.</w:t>
      </w:r>
    </w:p>
    <w:p w14:paraId="214433D1" w14:textId="02063F2D" w:rsidR="00F77E69" w:rsidRDefault="00F77E69" w:rsidP="00427907">
      <w:pPr>
        <w:spacing w:line="360" w:lineRule="auto"/>
        <w:rPr>
          <w:rFonts w:asciiTheme="majorHAnsi" w:eastAsia="Calibri" w:hAnsiTheme="majorHAnsi" w:cstheme="majorHAnsi"/>
          <w:lang w:val="es-ES_tradnl" w:eastAsia="en-US"/>
        </w:rPr>
      </w:pPr>
    </w:p>
    <w:p w14:paraId="44B258CB" w14:textId="226EC133" w:rsidR="00753867" w:rsidRPr="00D3101C" w:rsidRDefault="00753867" w:rsidP="00D145B5">
      <w:pPr>
        <w:pStyle w:val="Prrafodelista"/>
        <w:numPr>
          <w:ilvl w:val="0"/>
          <w:numId w:val="30"/>
        </w:numPr>
        <w:spacing w:line="360" w:lineRule="auto"/>
        <w:rPr>
          <w:rFonts w:asciiTheme="majorHAnsi" w:eastAsia="Calibri" w:hAnsiTheme="majorHAnsi" w:cstheme="majorHAnsi"/>
          <w:b/>
          <w:bCs/>
          <w:lang w:val="es-ES_tradnl" w:eastAsia="en-US"/>
        </w:rPr>
      </w:pPr>
      <w:r w:rsidRPr="00D3101C">
        <w:rPr>
          <w:rFonts w:asciiTheme="majorHAnsi" w:eastAsia="Calibri" w:hAnsiTheme="majorHAnsi" w:cstheme="majorHAnsi"/>
          <w:b/>
          <w:bCs/>
          <w:lang w:val="es-ES_tradnl" w:eastAsia="en-US"/>
        </w:rPr>
        <w:t>Componentes</w:t>
      </w:r>
    </w:p>
    <w:p w14:paraId="0DF67CCD" w14:textId="441E6B96" w:rsidR="00753867" w:rsidRPr="00D3101C" w:rsidRDefault="00753867" w:rsidP="00427907">
      <w:pPr>
        <w:spacing w:line="360" w:lineRule="auto"/>
        <w:rPr>
          <w:rFonts w:asciiTheme="majorHAnsi" w:eastAsia="Calibri" w:hAnsiTheme="majorHAnsi" w:cstheme="majorHAnsi"/>
          <w:lang w:val="es-ES_tradnl" w:eastAsia="en-US"/>
        </w:rPr>
      </w:pPr>
    </w:p>
    <w:p w14:paraId="5111495A" w14:textId="2F9D84C3" w:rsidR="00753867" w:rsidRPr="00753867" w:rsidRDefault="00753867" w:rsidP="00753867">
      <w:pPr>
        <w:spacing w:line="360" w:lineRule="auto"/>
        <w:rPr>
          <w:rFonts w:asciiTheme="majorHAnsi" w:eastAsia="Calibri" w:hAnsiTheme="majorHAnsi" w:cstheme="majorHAnsi"/>
          <w:lang w:val="es-ES_tradnl" w:eastAsia="en-US"/>
        </w:rPr>
      </w:pPr>
      <w:r w:rsidRPr="00D3101C">
        <w:rPr>
          <w:rFonts w:asciiTheme="majorHAnsi" w:eastAsia="Calibri" w:hAnsiTheme="majorHAnsi" w:cstheme="majorHAnsi"/>
          <w:lang w:val="es-ES_tradnl" w:eastAsia="en-US"/>
        </w:rPr>
        <w:t>Debido a las múltiples maneras de entender y abordar la humanización, es difícil establecer un procedimiento o paso a paso</w:t>
      </w:r>
      <w:r w:rsidRPr="00753867">
        <w:rPr>
          <w:rFonts w:asciiTheme="majorHAnsi" w:eastAsia="Calibri" w:hAnsiTheme="majorHAnsi" w:cstheme="majorHAnsi"/>
          <w:lang w:val="es-ES_tradnl" w:eastAsia="en-US"/>
        </w:rPr>
        <w:t xml:space="preserve"> para desarrollarla. No obstante, </w:t>
      </w:r>
      <w:r w:rsidR="00244DE7">
        <w:rPr>
          <w:rFonts w:asciiTheme="majorHAnsi" w:eastAsia="Calibri" w:hAnsiTheme="majorHAnsi" w:cstheme="majorHAnsi"/>
          <w:lang w:val="es-ES_tradnl" w:eastAsia="en-US"/>
        </w:rPr>
        <w:t>se pueden</w:t>
      </w:r>
      <w:r w:rsidRPr="00753867">
        <w:rPr>
          <w:rFonts w:asciiTheme="majorHAnsi" w:eastAsia="Calibri" w:hAnsiTheme="majorHAnsi" w:cstheme="majorHAnsi"/>
          <w:lang w:val="es-ES_tradnl" w:eastAsia="en-US"/>
        </w:rPr>
        <w:t xml:space="preserve"> reconocer diversas acciones básicas para practicar la humanización, en este caso, aquellas acciones que favorezcan la atención en salud. A continuación, se presenta</w:t>
      </w:r>
      <w:r w:rsidR="005826EE">
        <w:rPr>
          <w:rFonts w:asciiTheme="majorHAnsi" w:eastAsia="Calibri" w:hAnsiTheme="majorHAnsi" w:cstheme="majorHAnsi"/>
          <w:lang w:val="es-ES_tradnl" w:eastAsia="en-US"/>
        </w:rPr>
        <w:t>n</w:t>
      </w:r>
      <w:r w:rsidRPr="00753867">
        <w:rPr>
          <w:rFonts w:asciiTheme="majorHAnsi" w:eastAsia="Calibri" w:hAnsiTheme="majorHAnsi" w:cstheme="majorHAnsi"/>
          <w:lang w:val="es-ES_tradnl" w:eastAsia="en-US"/>
        </w:rPr>
        <w:t xml:space="preserve"> algunos de los componentes esenciales de la humanización en salud:</w:t>
      </w:r>
    </w:p>
    <w:p w14:paraId="5E122C49" w14:textId="48FAE855" w:rsidR="00753867" w:rsidRDefault="00753867" w:rsidP="00427907">
      <w:pPr>
        <w:spacing w:line="360" w:lineRule="auto"/>
        <w:rPr>
          <w:rFonts w:asciiTheme="majorHAnsi" w:eastAsia="Calibri" w:hAnsiTheme="majorHAnsi" w:cstheme="majorHAnsi"/>
          <w:lang w:val="es-ES_tradnl" w:eastAsia="en-US"/>
        </w:rPr>
      </w:pPr>
    </w:p>
    <w:p w14:paraId="36EE77FD" w14:textId="701614C5"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Humanizarse primero para humanizar a los demás.</w:t>
      </w:r>
    </w:p>
    <w:p w14:paraId="3CBC5898" w14:textId="56480F52"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Abordar la humanización desde un trabajo en equipo y multidisciplinario.</w:t>
      </w:r>
    </w:p>
    <w:p w14:paraId="013C3C59" w14:textId="1D466715"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La automotivación y motivación a otros, para que practiquen y fomenten relaciones interpersonales humanizadas.</w:t>
      </w:r>
    </w:p>
    <w:p w14:paraId="1B119466" w14:textId="358F12FB"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El compromiso de la organización con la cultura de humanización.</w:t>
      </w:r>
    </w:p>
    <w:p w14:paraId="6100EF38" w14:textId="0F9244D8"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El alto grado de corresponsabilidad por parte del personal de salud.</w:t>
      </w:r>
    </w:p>
    <w:p w14:paraId="05FEE1EF" w14:textId="29C967C4"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El abordaje de forma integral del ser humano.</w:t>
      </w:r>
    </w:p>
    <w:p w14:paraId="469FBA7F" w14:textId="6FA90A88"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La generación de lineamientos que mejoren la gestión en salud y condiciones laborales.</w:t>
      </w:r>
    </w:p>
    <w:p w14:paraId="4EC1ED21" w14:textId="159AD4F7"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La formación continua al personal de salud en capacidades, habilidades, ética, empatía, sentido en el trabajo, entre otras.</w:t>
      </w:r>
    </w:p>
    <w:p w14:paraId="0C9F8000" w14:textId="5EDE9BDC"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La conciliación de la tecnología con acogimiento, personalización ética y cultura.</w:t>
      </w:r>
    </w:p>
    <w:p w14:paraId="66D4D53F" w14:textId="333DE7AE"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La promoción de una cultura donde prevalezcan los valores humanos auténticos.</w:t>
      </w:r>
    </w:p>
    <w:p w14:paraId="5CDB9C8D" w14:textId="2233573D"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Prioriza el crecimiento personal, rescata lo genuino basado en el bienestar propio y del bien común.</w:t>
      </w:r>
    </w:p>
    <w:p w14:paraId="5CAFE742" w14:textId="7011AF3A" w:rsidR="005826EE" w:rsidRPr="005826EE" w:rsidRDefault="005826EE" w:rsidP="00D145B5">
      <w:pPr>
        <w:pStyle w:val="Prrafodelista"/>
        <w:numPr>
          <w:ilvl w:val="0"/>
          <w:numId w:val="31"/>
        </w:numPr>
        <w:spacing w:line="360" w:lineRule="auto"/>
        <w:rPr>
          <w:rFonts w:asciiTheme="majorHAnsi" w:eastAsia="Calibri" w:hAnsiTheme="majorHAnsi" w:cstheme="majorHAnsi"/>
          <w:lang w:val="es-ES_tradnl" w:eastAsia="en-US"/>
        </w:rPr>
      </w:pPr>
      <w:r w:rsidRPr="005826EE">
        <w:rPr>
          <w:rFonts w:asciiTheme="majorHAnsi" w:eastAsia="Calibri" w:hAnsiTheme="majorHAnsi" w:cstheme="majorHAnsi"/>
          <w:lang w:val="es-ES_tradnl" w:eastAsia="en-US"/>
        </w:rPr>
        <w:t>Conecta las relaciones de la organización (personal de salud - persona y red de apoyo, persona y red de apoyo - personal de salud, personal de salud – persona y red de apoyo – directivas).</w:t>
      </w:r>
    </w:p>
    <w:p w14:paraId="0980CC48" w14:textId="7975D7B2" w:rsidR="00F77E69" w:rsidRDefault="00F77E69" w:rsidP="00427907">
      <w:pPr>
        <w:spacing w:line="360" w:lineRule="auto"/>
        <w:rPr>
          <w:rFonts w:asciiTheme="majorHAnsi" w:eastAsia="Calibri" w:hAnsiTheme="majorHAnsi" w:cstheme="majorHAnsi"/>
          <w:lang w:val="es-ES_tradnl" w:eastAsia="en-US"/>
        </w:rPr>
      </w:pPr>
    </w:p>
    <w:p w14:paraId="3D1F2D6D" w14:textId="4507A24E" w:rsidR="008A3B1F" w:rsidRDefault="00DC7B7F" w:rsidP="00427907">
      <w:pPr>
        <w:spacing w:line="360" w:lineRule="auto"/>
        <w:rPr>
          <w:rFonts w:asciiTheme="majorHAnsi" w:eastAsia="Calibri" w:hAnsiTheme="majorHAnsi" w:cstheme="majorHAnsi"/>
          <w:lang w:val="es-ES_tradnl" w:eastAsia="en-US"/>
        </w:rPr>
      </w:pPr>
      <w:r>
        <w:rPr>
          <w:noProof/>
        </w:rPr>
        <w:lastRenderedPageBreak/>
        <mc:AlternateContent>
          <mc:Choice Requires="wps">
            <w:drawing>
              <wp:inline distT="0" distB="0" distL="0" distR="0" wp14:anchorId="60469DCE" wp14:editId="14CCE7CE">
                <wp:extent cx="1828800" cy="1828800"/>
                <wp:effectExtent l="76200" t="57150" r="68580" b="101600"/>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03A2BE50" w14:textId="1E628C3A" w:rsidR="00DC7B7F" w:rsidRPr="000B53C1" w:rsidRDefault="00DC7B7F" w:rsidP="000B53C1">
                            <w:pPr>
                              <w:spacing w:line="360" w:lineRule="auto"/>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 xml:space="preserve">Nota: </w:t>
                            </w:r>
                            <w:r>
                              <w:rPr>
                                <w:rFonts w:asciiTheme="majorHAnsi" w:eastAsia="Calibri" w:hAnsiTheme="majorHAnsi" w:cstheme="majorHAnsi"/>
                                <w:lang w:val="es-ES_tradnl" w:eastAsia="en-US"/>
                              </w:rPr>
                              <w:t xml:space="preserve">los anteriores componentes relacionados sobre la humanización en salud, son basados en las intervenciones de los autores: </w:t>
                            </w:r>
                            <w:r w:rsidRPr="008A3B1F">
                              <w:rPr>
                                <w:rFonts w:asciiTheme="majorHAnsi" w:eastAsia="Calibri" w:hAnsiTheme="majorHAnsi" w:cstheme="majorHAnsi"/>
                                <w:lang w:val="es-ES_tradnl" w:eastAsia="en-US"/>
                              </w:rPr>
                              <w:t>Bermejo y Durbán (2013)</w:t>
                            </w:r>
                            <w:r>
                              <w:rPr>
                                <w:rFonts w:asciiTheme="majorHAnsi" w:eastAsia="Calibri" w:hAnsiTheme="majorHAnsi" w:cstheme="majorHAnsi"/>
                                <w:lang w:val="es-ES_tradnl" w:eastAsia="en-US"/>
                              </w:rPr>
                              <w:t xml:space="preserve">, </w:t>
                            </w:r>
                            <w:r w:rsidRPr="00DC7B7F">
                              <w:rPr>
                                <w:rFonts w:asciiTheme="majorHAnsi" w:eastAsia="Calibri" w:hAnsiTheme="majorHAnsi" w:cstheme="majorHAnsi"/>
                                <w:lang w:val="es-ES_tradnl" w:eastAsia="en-US"/>
                              </w:rPr>
                              <w:t>Hoyos, Cardona y Correa (2008)</w:t>
                            </w:r>
                            <w:r>
                              <w:rPr>
                                <w:rFonts w:asciiTheme="majorHAnsi" w:eastAsia="Calibri" w:hAnsiTheme="majorHAnsi" w:cstheme="majorHAnsi"/>
                                <w:lang w:val="es-ES_tradnl" w:eastAsia="en-US"/>
                              </w:rPr>
                              <w:t xml:space="preserve">, </w:t>
                            </w:r>
                            <w:r w:rsidRPr="008A3B1F">
                              <w:rPr>
                                <w:rFonts w:asciiTheme="majorHAnsi" w:eastAsia="Calibri" w:hAnsiTheme="majorHAnsi" w:cstheme="majorHAnsi"/>
                                <w:lang w:val="es-ES_tradnl" w:eastAsia="en-US"/>
                              </w:rPr>
                              <w:t>Monteiro</w:t>
                            </w:r>
                            <w:r>
                              <w:rPr>
                                <w:rFonts w:asciiTheme="majorHAnsi" w:eastAsia="Calibri" w:hAnsiTheme="majorHAnsi" w:cstheme="majorHAnsi"/>
                                <w:lang w:val="es-ES_tradnl" w:eastAsia="en-US"/>
                              </w:rPr>
                              <w:t xml:space="preserve"> (</w:t>
                            </w:r>
                            <w:r w:rsidRPr="008A3B1F">
                              <w:rPr>
                                <w:rFonts w:asciiTheme="majorHAnsi" w:eastAsia="Calibri" w:hAnsiTheme="majorHAnsi" w:cstheme="majorHAnsi"/>
                                <w:lang w:val="es-ES_tradnl" w:eastAsia="en-US"/>
                              </w:rPr>
                              <w:t>2008</w:t>
                            </w:r>
                            <w:r>
                              <w:rPr>
                                <w:rFonts w:asciiTheme="majorHAnsi" w:eastAsia="Calibri" w:hAnsiTheme="majorHAnsi" w:cstheme="majorHAnsi"/>
                                <w:lang w:val="es-ES_tradnl" w:eastAsia="en-US"/>
                              </w:rPr>
                              <w:t>)</w:t>
                            </w:r>
                            <w:r w:rsidR="00C3328A">
                              <w:rPr>
                                <w:rFonts w:asciiTheme="majorHAnsi" w:eastAsia="Calibri" w:hAnsiTheme="majorHAnsi" w:cstheme="majorHAnsi"/>
                                <w:lang w:val="es-ES_tradnl" w:eastAsia="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0469DCE" id="Cuadro de texto 31"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BD2UD1bQIAADo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03A2BE50" w14:textId="1E628C3A" w:rsidR="00DC7B7F" w:rsidRPr="000B53C1" w:rsidRDefault="00DC7B7F" w:rsidP="000B53C1">
                      <w:pPr>
                        <w:spacing w:line="360" w:lineRule="auto"/>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 xml:space="preserve">Nota: </w:t>
                      </w:r>
                      <w:r>
                        <w:rPr>
                          <w:rFonts w:asciiTheme="majorHAnsi" w:eastAsia="Calibri" w:hAnsiTheme="majorHAnsi" w:cstheme="majorHAnsi"/>
                          <w:lang w:val="es-ES_tradnl" w:eastAsia="en-US"/>
                        </w:rPr>
                        <w:t xml:space="preserve">los anteriores componentes relacionados sobre la humanización en salud, son basados en las intervenciones de los autores: </w:t>
                      </w:r>
                      <w:r w:rsidRPr="008A3B1F">
                        <w:rPr>
                          <w:rFonts w:asciiTheme="majorHAnsi" w:eastAsia="Calibri" w:hAnsiTheme="majorHAnsi" w:cstheme="majorHAnsi"/>
                          <w:lang w:val="es-ES_tradnl" w:eastAsia="en-US"/>
                        </w:rPr>
                        <w:t>Bermejo y Durbán (2013)</w:t>
                      </w:r>
                      <w:r>
                        <w:rPr>
                          <w:rFonts w:asciiTheme="majorHAnsi" w:eastAsia="Calibri" w:hAnsiTheme="majorHAnsi" w:cstheme="majorHAnsi"/>
                          <w:lang w:val="es-ES_tradnl" w:eastAsia="en-US"/>
                        </w:rPr>
                        <w:t xml:space="preserve">, </w:t>
                      </w:r>
                      <w:r w:rsidRPr="00DC7B7F">
                        <w:rPr>
                          <w:rFonts w:asciiTheme="majorHAnsi" w:eastAsia="Calibri" w:hAnsiTheme="majorHAnsi" w:cstheme="majorHAnsi"/>
                          <w:lang w:val="es-ES_tradnl" w:eastAsia="en-US"/>
                        </w:rPr>
                        <w:t>Hoyos, Cardona y Correa (2008)</w:t>
                      </w:r>
                      <w:r>
                        <w:rPr>
                          <w:rFonts w:asciiTheme="majorHAnsi" w:eastAsia="Calibri" w:hAnsiTheme="majorHAnsi" w:cstheme="majorHAnsi"/>
                          <w:lang w:val="es-ES_tradnl" w:eastAsia="en-US"/>
                        </w:rPr>
                        <w:t xml:space="preserve">, </w:t>
                      </w:r>
                      <w:r w:rsidRPr="008A3B1F">
                        <w:rPr>
                          <w:rFonts w:asciiTheme="majorHAnsi" w:eastAsia="Calibri" w:hAnsiTheme="majorHAnsi" w:cstheme="majorHAnsi"/>
                          <w:lang w:val="es-ES_tradnl" w:eastAsia="en-US"/>
                        </w:rPr>
                        <w:t>Monteiro</w:t>
                      </w:r>
                      <w:r>
                        <w:rPr>
                          <w:rFonts w:asciiTheme="majorHAnsi" w:eastAsia="Calibri" w:hAnsiTheme="majorHAnsi" w:cstheme="majorHAnsi"/>
                          <w:lang w:val="es-ES_tradnl" w:eastAsia="en-US"/>
                        </w:rPr>
                        <w:t xml:space="preserve"> (</w:t>
                      </w:r>
                      <w:r w:rsidRPr="008A3B1F">
                        <w:rPr>
                          <w:rFonts w:asciiTheme="majorHAnsi" w:eastAsia="Calibri" w:hAnsiTheme="majorHAnsi" w:cstheme="majorHAnsi"/>
                          <w:lang w:val="es-ES_tradnl" w:eastAsia="en-US"/>
                        </w:rPr>
                        <w:t>2008</w:t>
                      </w:r>
                      <w:r>
                        <w:rPr>
                          <w:rFonts w:asciiTheme="majorHAnsi" w:eastAsia="Calibri" w:hAnsiTheme="majorHAnsi" w:cstheme="majorHAnsi"/>
                          <w:lang w:val="es-ES_tradnl" w:eastAsia="en-US"/>
                        </w:rPr>
                        <w:t>)</w:t>
                      </w:r>
                      <w:r w:rsidR="00C3328A">
                        <w:rPr>
                          <w:rFonts w:asciiTheme="majorHAnsi" w:eastAsia="Calibri" w:hAnsiTheme="majorHAnsi" w:cstheme="majorHAnsi"/>
                          <w:lang w:val="es-ES_tradnl" w:eastAsia="en-US"/>
                        </w:rPr>
                        <w:t>.</w:t>
                      </w:r>
                    </w:p>
                  </w:txbxContent>
                </v:textbox>
                <w10:anchorlock/>
              </v:shape>
            </w:pict>
          </mc:Fallback>
        </mc:AlternateContent>
      </w:r>
    </w:p>
    <w:p w14:paraId="50EA5976" w14:textId="4976D683" w:rsidR="004857A9" w:rsidRDefault="004857A9" w:rsidP="00427907">
      <w:pPr>
        <w:spacing w:line="360" w:lineRule="auto"/>
        <w:rPr>
          <w:rFonts w:asciiTheme="majorHAnsi" w:eastAsia="Calibri" w:hAnsiTheme="majorHAnsi" w:cstheme="majorHAnsi"/>
          <w:lang w:val="es-ES_tradnl" w:eastAsia="en-US"/>
        </w:rPr>
      </w:pPr>
    </w:p>
    <w:p w14:paraId="6F1046D7" w14:textId="3980F1E3" w:rsidR="004857A9" w:rsidRPr="004F4142" w:rsidRDefault="004F4142" w:rsidP="00D145B5">
      <w:pPr>
        <w:pStyle w:val="Prrafodelista"/>
        <w:numPr>
          <w:ilvl w:val="0"/>
          <w:numId w:val="32"/>
        </w:numPr>
        <w:spacing w:line="360" w:lineRule="auto"/>
        <w:rPr>
          <w:rFonts w:asciiTheme="majorHAnsi" w:eastAsia="Calibri" w:hAnsiTheme="majorHAnsi" w:cstheme="majorHAnsi"/>
          <w:b/>
          <w:bCs/>
          <w:lang w:val="es-ES_tradnl" w:eastAsia="en-US"/>
        </w:rPr>
      </w:pPr>
      <w:r w:rsidRPr="004F4142">
        <w:rPr>
          <w:rFonts w:asciiTheme="majorHAnsi" w:eastAsia="Calibri" w:hAnsiTheme="majorHAnsi" w:cstheme="majorHAnsi"/>
          <w:b/>
          <w:bCs/>
          <w:lang w:val="es-ES_tradnl" w:eastAsia="en-US"/>
        </w:rPr>
        <w:t>Enfoques</w:t>
      </w:r>
    </w:p>
    <w:p w14:paraId="22CC7259" w14:textId="184B94DB" w:rsidR="004F4142" w:rsidRDefault="004F4142" w:rsidP="00427907">
      <w:pPr>
        <w:spacing w:line="360" w:lineRule="auto"/>
        <w:rPr>
          <w:rFonts w:asciiTheme="majorHAnsi" w:eastAsia="Calibri" w:hAnsiTheme="majorHAnsi" w:cstheme="majorHAnsi"/>
          <w:lang w:val="es-ES_tradnl" w:eastAsia="en-US"/>
        </w:rPr>
      </w:pPr>
    </w:p>
    <w:p w14:paraId="7C36B382" w14:textId="4045A7BC" w:rsidR="003D5696" w:rsidRPr="003D5696" w:rsidRDefault="003D5696" w:rsidP="003D5696">
      <w:pPr>
        <w:spacing w:line="360" w:lineRule="auto"/>
        <w:rPr>
          <w:rFonts w:asciiTheme="majorHAnsi" w:eastAsia="Calibri" w:hAnsiTheme="majorHAnsi" w:cstheme="majorHAnsi"/>
          <w:lang w:val="es-ES_tradnl" w:eastAsia="en-US"/>
        </w:rPr>
      </w:pPr>
      <w:r w:rsidRPr="003D5696">
        <w:rPr>
          <w:rFonts w:asciiTheme="majorHAnsi" w:eastAsia="Calibri" w:hAnsiTheme="majorHAnsi" w:cstheme="majorHAnsi"/>
          <w:lang w:val="es-ES_tradnl" w:eastAsia="en-US"/>
        </w:rPr>
        <w:t>Cada persona e institución desde lo individual o colectivo</w:t>
      </w:r>
      <w:r w:rsidR="008951E5">
        <w:rPr>
          <w:rFonts w:asciiTheme="majorHAnsi" w:eastAsia="Calibri" w:hAnsiTheme="majorHAnsi" w:cstheme="majorHAnsi"/>
          <w:lang w:val="es-ES_tradnl" w:eastAsia="en-US"/>
        </w:rPr>
        <w:t>,</w:t>
      </w:r>
      <w:r w:rsidRPr="003D5696">
        <w:rPr>
          <w:rFonts w:asciiTheme="majorHAnsi" w:eastAsia="Calibri" w:hAnsiTheme="majorHAnsi" w:cstheme="majorHAnsi"/>
          <w:lang w:val="es-ES_tradnl" w:eastAsia="en-US"/>
        </w:rPr>
        <w:t xml:space="preserve"> puede desarrollar el abordaje conceptual de la humanización de la atención, dando prelación a aquellas características que considera más relevantes. Para ello, se puede abordar la humanización desde uno o varios enfoques. En el sector salud, como base, se </w:t>
      </w:r>
      <w:commentRangeStart w:id="20"/>
      <w:r w:rsidRPr="003D5696">
        <w:rPr>
          <w:rFonts w:asciiTheme="majorHAnsi" w:eastAsia="Calibri" w:hAnsiTheme="majorHAnsi" w:cstheme="majorHAnsi"/>
          <w:lang w:val="es-ES_tradnl" w:eastAsia="en-US"/>
        </w:rPr>
        <w:t>presenta</w:t>
      </w:r>
      <w:r w:rsidR="008951E5">
        <w:rPr>
          <w:rFonts w:asciiTheme="majorHAnsi" w:eastAsia="Calibri" w:hAnsiTheme="majorHAnsi" w:cstheme="majorHAnsi"/>
          <w:lang w:val="es-ES_tradnl" w:eastAsia="en-US"/>
        </w:rPr>
        <w:t>n</w:t>
      </w:r>
      <w:r w:rsidRPr="003D5696">
        <w:rPr>
          <w:rFonts w:asciiTheme="majorHAnsi" w:eastAsia="Calibri" w:hAnsiTheme="majorHAnsi" w:cstheme="majorHAnsi"/>
          <w:lang w:val="es-ES_tradnl" w:eastAsia="en-US"/>
        </w:rPr>
        <w:t xml:space="preserve"> los siguientes:</w:t>
      </w:r>
      <w:commentRangeEnd w:id="20"/>
      <w:r w:rsidR="00C2508B">
        <w:rPr>
          <w:rStyle w:val="Refdecomentario"/>
        </w:rPr>
        <w:commentReference w:id="20"/>
      </w:r>
    </w:p>
    <w:p w14:paraId="269A44D7" w14:textId="4B409F3B" w:rsidR="004F4142" w:rsidRDefault="004F4142" w:rsidP="00427907">
      <w:pPr>
        <w:spacing w:line="360" w:lineRule="auto"/>
        <w:rPr>
          <w:rFonts w:asciiTheme="majorHAnsi" w:eastAsia="Calibri" w:hAnsiTheme="majorHAnsi" w:cstheme="majorHAnsi"/>
          <w:lang w:val="es-ES_tradnl" w:eastAsia="en-US"/>
        </w:rPr>
      </w:pPr>
    </w:p>
    <w:p w14:paraId="2A46AD9B" w14:textId="3F4F16AC" w:rsidR="00F22703" w:rsidRPr="00F22703" w:rsidRDefault="00F22703" w:rsidP="00D145B5">
      <w:pPr>
        <w:pStyle w:val="Prrafodelista"/>
        <w:numPr>
          <w:ilvl w:val="0"/>
          <w:numId w:val="33"/>
        </w:numPr>
        <w:spacing w:line="360" w:lineRule="auto"/>
        <w:rPr>
          <w:rFonts w:asciiTheme="majorHAnsi" w:eastAsia="Calibri" w:hAnsiTheme="majorHAnsi" w:cstheme="majorHAnsi"/>
          <w:b/>
          <w:bCs/>
          <w:lang w:val="es-ES_tradnl" w:eastAsia="en-US"/>
        </w:rPr>
      </w:pPr>
      <w:r w:rsidRPr="00F22703">
        <w:rPr>
          <w:rFonts w:asciiTheme="majorHAnsi" w:eastAsia="Calibri" w:hAnsiTheme="majorHAnsi" w:cstheme="majorHAnsi"/>
          <w:b/>
          <w:bCs/>
          <w:lang w:val="es-ES_tradnl" w:eastAsia="en-US"/>
        </w:rPr>
        <w:t>Enfoque derechos humanos</w:t>
      </w:r>
    </w:p>
    <w:p w14:paraId="0425896D" w14:textId="14104F0C" w:rsidR="00C2508B" w:rsidRPr="00F22703" w:rsidRDefault="00096E74" w:rsidP="00F22703">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S</w:t>
      </w:r>
      <w:r w:rsidR="00C2508B" w:rsidRPr="00F22703">
        <w:rPr>
          <w:rFonts w:asciiTheme="majorHAnsi" w:eastAsia="Calibri" w:hAnsiTheme="majorHAnsi" w:cstheme="majorHAnsi"/>
          <w:lang w:val="es-ES_tradnl" w:eastAsia="en-US"/>
        </w:rPr>
        <w:t>e caracteriza en reconocer que todos los seres humanos nacen libres e iguales en dignidad y derechos. As</w:t>
      </w:r>
      <w:r w:rsidR="007F479E">
        <w:rPr>
          <w:rFonts w:asciiTheme="majorHAnsi" w:eastAsia="Calibri" w:hAnsiTheme="majorHAnsi" w:cstheme="majorHAnsi"/>
          <w:lang w:val="es-ES_tradnl" w:eastAsia="en-US"/>
        </w:rPr>
        <w:t>i</w:t>
      </w:r>
      <w:r w:rsidR="00C2508B" w:rsidRPr="00F22703">
        <w:rPr>
          <w:rFonts w:asciiTheme="majorHAnsi" w:eastAsia="Calibri" w:hAnsiTheme="majorHAnsi" w:cstheme="majorHAnsi"/>
          <w:lang w:val="es-ES_tradnl" w:eastAsia="en-US"/>
        </w:rPr>
        <w:t>mismo, reconoce la libertad, la dignidad y el derecho otorgado de razón, conciencia y comportamiento fraterno individual y colectivo.</w:t>
      </w:r>
    </w:p>
    <w:p w14:paraId="719B2B90" w14:textId="77777777" w:rsidR="00C2508B" w:rsidRPr="00C2508B" w:rsidRDefault="00C2508B" w:rsidP="00C2508B">
      <w:pPr>
        <w:spacing w:line="360" w:lineRule="auto"/>
        <w:rPr>
          <w:rFonts w:asciiTheme="majorHAnsi" w:eastAsia="Calibri" w:hAnsiTheme="majorHAnsi" w:cstheme="majorHAnsi"/>
          <w:lang w:val="es-ES_tradnl" w:eastAsia="en-US"/>
        </w:rPr>
      </w:pPr>
    </w:p>
    <w:p w14:paraId="2369DA34" w14:textId="1ABE44BD" w:rsidR="00C26767" w:rsidRPr="00C26767" w:rsidRDefault="00C2508B" w:rsidP="00D145B5">
      <w:pPr>
        <w:pStyle w:val="Prrafodelista"/>
        <w:numPr>
          <w:ilvl w:val="0"/>
          <w:numId w:val="33"/>
        </w:numPr>
        <w:spacing w:line="360" w:lineRule="auto"/>
        <w:rPr>
          <w:rFonts w:asciiTheme="majorHAnsi" w:eastAsia="Calibri" w:hAnsiTheme="majorHAnsi" w:cstheme="majorHAnsi"/>
          <w:b/>
          <w:bCs/>
          <w:lang w:val="es-ES_tradnl" w:eastAsia="en-US"/>
        </w:rPr>
      </w:pPr>
      <w:r w:rsidRPr="00C26767">
        <w:rPr>
          <w:rFonts w:asciiTheme="majorHAnsi" w:eastAsia="Calibri" w:hAnsiTheme="majorHAnsi" w:cstheme="majorHAnsi"/>
          <w:b/>
          <w:bCs/>
          <w:lang w:val="es-ES_tradnl" w:eastAsia="en-US"/>
        </w:rPr>
        <w:t xml:space="preserve">Enfoque </w:t>
      </w:r>
      <w:r w:rsidR="00C26767" w:rsidRPr="00C26767">
        <w:rPr>
          <w:rFonts w:asciiTheme="majorHAnsi" w:eastAsia="Calibri" w:hAnsiTheme="majorHAnsi" w:cstheme="majorHAnsi"/>
          <w:b/>
          <w:bCs/>
          <w:lang w:val="es-ES_tradnl" w:eastAsia="en-US"/>
        </w:rPr>
        <w:t>e</w:t>
      </w:r>
      <w:r w:rsidRPr="00C26767">
        <w:rPr>
          <w:rFonts w:asciiTheme="majorHAnsi" w:eastAsia="Calibri" w:hAnsiTheme="majorHAnsi" w:cstheme="majorHAnsi"/>
          <w:b/>
          <w:bCs/>
          <w:lang w:val="es-ES_tradnl" w:eastAsia="en-US"/>
        </w:rPr>
        <w:t>cosistémico</w:t>
      </w:r>
    </w:p>
    <w:p w14:paraId="3783AED9" w14:textId="543AD897" w:rsidR="00C2508B" w:rsidRPr="00C26767" w:rsidRDefault="00096E74" w:rsidP="00C26767">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P</w:t>
      </w:r>
      <w:r w:rsidR="00C2508B" w:rsidRPr="00C26767">
        <w:rPr>
          <w:rFonts w:asciiTheme="majorHAnsi" w:eastAsia="Calibri" w:hAnsiTheme="majorHAnsi" w:cstheme="majorHAnsi"/>
          <w:lang w:val="es-ES_tradnl" w:eastAsia="en-US"/>
        </w:rPr>
        <w:t>ermite una lectura más integral y holística, ya que genera un conocimiento integral entre aspectos como: el entorno, lo biológico, lo físico, cultural, económico, político y social, con relación a la problemática identificada en salud</w:t>
      </w:r>
      <w:r w:rsidR="00112201">
        <w:rPr>
          <w:rFonts w:asciiTheme="majorHAnsi" w:eastAsia="Calibri" w:hAnsiTheme="majorHAnsi" w:cstheme="majorHAnsi"/>
          <w:lang w:val="es-ES_tradnl" w:eastAsia="en-US"/>
        </w:rPr>
        <w:t>;</w:t>
      </w:r>
      <w:r w:rsidR="00C2508B" w:rsidRPr="00C26767">
        <w:rPr>
          <w:rFonts w:asciiTheme="majorHAnsi" w:eastAsia="Calibri" w:hAnsiTheme="majorHAnsi" w:cstheme="majorHAnsi"/>
          <w:lang w:val="es-ES_tradnl" w:eastAsia="en-US"/>
        </w:rPr>
        <w:t xml:space="preserve"> lo cual, aborda el pensamiento complejo, del trabajo transdisciplinario e intersectorial, de la participación sistémica y comunitaria</w:t>
      </w:r>
      <w:r w:rsidR="00112201">
        <w:rPr>
          <w:rFonts w:asciiTheme="majorHAnsi" w:eastAsia="Calibri" w:hAnsiTheme="majorHAnsi" w:cstheme="majorHAnsi"/>
          <w:lang w:val="es-ES_tradnl" w:eastAsia="en-US"/>
        </w:rPr>
        <w:t>;</w:t>
      </w:r>
      <w:r w:rsidR="00C2508B" w:rsidRPr="00C26767">
        <w:rPr>
          <w:rFonts w:asciiTheme="majorHAnsi" w:eastAsia="Calibri" w:hAnsiTheme="majorHAnsi" w:cstheme="majorHAnsi"/>
          <w:lang w:val="es-ES_tradnl" w:eastAsia="en-US"/>
        </w:rPr>
        <w:t xml:space="preserve"> se reconoce las particularidades y las generalidades, la sostenibilidad con la generación de alternativas por la sociedad afectada, la equidad social y el fomento de procesos de investigación.</w:t>
      </w:r>
    </w:p>
    <w:p w14:paraId="52648AB6" w14:textId="77777777" w:rsidR="00C2508B" w:rsidRPr="00C2508B" w:rsidRDefault="00C2508B" w:rsidP="00C2508B">
      <w:pPr>
        <w:spacing w:line="360" w:lineRule="auto"/>
        <w:rPr>
          <w:rFonts w:asciiTheme="majorHAnsi" w:eastAsia="Calibri" w:hAnsiTheme="majorHAnsi" w:cstheme="majorHAnsi"/>
          <w:lang w:val="es-ES_tradnl" w:eastAsia="en-US"/>
        </w:rPr>
      </w:pPr>
    </w:p>
    <w:p w14:paraId="7B92AB3C" w14:textId="6BAFD3A6" w:rsidR="00627FD4" w:rsidRPr="00627FD4" w:rsidRDefault="00627FD4" w:rsidP="00D145B5">
      <w:pPr>
        <w:pStyle w:val="Prrafodelista"/>
        <w:numPr>
          <w:ilvl w:val="0"/>
          <w:numId w:val="33"/>
        </w:numPr>
        <w:spacing w:line="360" w:lineRule="auto"/>
        <w:rPr>
          <w:rFonts w:asciiTheme="majorHAnsi" w:eastAsia="Calibri" w:hAnsiTheme="majorHAnsi" w:cstheme="majorHAnsi"/>
          <w:b/>
          <w:bCs/>
          <w:lang w:val="es-ES_tradnl" w:eastAsia="en-US"/>
        </w:rPr>
      </w:pPr>
      <w:r w:rsidRPr="00627FD4">
        <w:rPr>
          <w:rFonts w:asciiTheme="majorHAnsi" w:eastAsia="Calibri" w:hAnsiTheme="majorHAnsi" w:cstheme="majorHAnsi"/>
          <w:b/>
          <w:bCs/>
          <w:lang w:val="es-ES_tradnl" w:eastAsia="en-US"/>
        </w:rPr>
        <w:t>Enfoque ética y bioética</w:t>
      </w:r>
    </w:p>
    <w:p w14:paraId="67770647" w14:textId="7ACEDA6C" w:rsidR="00C2508B" w:rsidRPr="00627FD4" w:rsidRDefault="00096E74" w:rsidP="00627FD4">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T</w:t>
      </w:r>
      <w:r w:rsidR="00C2508B" w:rsidRPr="00627FD4">
        <w:rPr>
          <w:rFonts w:asciiTheme="majorHAnsi" w:eastAsia="Calibri" w:hAnsiTheme="majorHAnsi" w:cstheme="majorHAnsi"/>
          <w:lang w:val="es-ES_tradnl" w:eastAsia="en-US"/>
        </w:rPr>
        <w:t>iene como fundamento los principios y valores irrenunciables, que trascienda la mercantilización de la salud y favorezca la humanización en salud</w:t>
      </w:r>
      <w:r w:rsidR="00627FD4">
        <w:rPr>
          <w:rFonts w:asciiTheme="majorHAnsi" w:eastAsia="Calibri" w:hAnsiTheme="majorHAnsi" w:cstheme="majorHAnsi"/>
          <w:lang w:val="es-ES_tradnl" w:eastAsia="en-US"/>
        </w:rPr>
        <w:t>;</w:t>
      </w:r>
      <w:r w:rsidR="00C2508B" w:rsidRPr="00627FD4">
        <w:rPr>
          <w:rFonts w:asciiTheme="majorHAnsi" w:eastAsia="Calibri" w:hAnsiTheme="majorHAnsi" w:cstheme="majorHAnsi"/>
          <w:lang w:val="es-ES_tradnl" w:eastAsia="en-US"/>
        </w:rPr>
        <w:t xml:space="preserve"> de igual manera, la bioética tiene que ver con la protección de la vida.</w:t>
      </w:r>
    </w:p>
    <w:p w14:paraId="5C38D1EB" w14:textId="77777777" w:rsidR="00C2508B" w:rsidRPr="00C2508B" w:rsidRDefault="00C2508B" w:rsidP="00C2508B">
      <w:pPr>
        <w:spacing w:line="360" w:lineRule="auto"/>
        <w:rPr>
          <w:rFonts w:asciiTheme="majorHAnsi" w:eastAsia="Calibri" w:hAnsiTheme="majorHAnsi" w:cstheme="majorHAnsi"/>
          <w:lang w:val="es-ES_tradnl" w:eastAsia="en-US"/>
        </w:rPr>
      </w:pPr>
    </w:p>
    <w:p w14:paraId="0ADA1571" w14:textId="77777777" w:rsidR="00C2508B" w:rsidRPr="00F22703" w:rsidRDefault="00C2508B" w:rsidP="00A616A4">
      <w:pPr>
        <w:pStyle w:val="Prrafodelista"/>
        <w:spacing w:line="360" w:lineRule="auto"/>
        <w:rPr>
          <w:rFonts w:asciiTheme="majorHAnsi" w:eastAsia="Calibri" w:hAnsiTheme="majorHAnsi" w:cstheme="majorHAnsi"/>
          <w:lang w:val="es-ES_tradnl" w:eastAsia="en-US"/>
        </w:rPr>
      </w:pPr>
      <w:r w:rsidRPr="00F22703">
        <w:rPr>
          <w:rFonts w:asciiTheme="majorHAnsi" w:eastAsia="Calibri" w:hAnsiTheme="majorHAnsi" w:cstheme="majorHAnsi"/>
          <w:lang w:val="es-ES_tradnl" w:eastAsia="en-US"/>
        </w:rPr>
        <w:t>Considera al ser humano como ser social, en donde encuentra su propio bien, capaz de razonar, conocer, nombrar, distinguir, jerarquizar, reconocer lo justo de lo injusto, establecer leyes y la búsqueda del bienestar.</w:t>
      </w:r>
    </w:p>
    <w:p w14:paraId="6B754732" w14:textId="77777777" w:rsidR="00C2508B" w:rsidRPr="00C2508B" w:rsidRDefault="00C2508B" w:rsidP="00C2508B">
      <w:pPr>
        <w:spacing w:line="360" w:lineRule="auto"/>
        <w:rPr>
          <w:rFonts w:asciiTheme="majorHAnsi" w:eastAsia="Calibri" w:hAnsiTheme="majorHAnsi" w:cstheme="majorHAnsi"/>
          <w:lang w:val="es-ES_tradnl" w:eastAsia="en-US"/>
        </w:rPr>
      </w:pPr>
    </w:p>
    <w:p w14:paraId="0D393D62" w14:textId="698DEF53" w:rsidR="00C2508B" w:rsidRDefault="00C2508B" w:rsidP="00C2508B">
      <w:pPr>
        <w:spacing w:line="360" w:lineRule="auto"/>
        <w:rPr>
          <w:rFonts w:asciiTheme="majorHAnsi" w:eastAsia="Calibri" w:hAnsiTheme="majorHAnsi" w:cstheme="majorHAnsi"/>
          <w:lang w:val="es-ES_tradnl" w:eastAsia="en-US"/>
        </w:rPr>
      </w:pPr>
    </w:p>
    <w:p w14:paraId="05232D54" w14:textId="77777777" w:rsidR="001C11A4" w:rsidRPr="00C2508B" w:rsidRDefault="001C11A4" w:rsidP="00C2508B">
      <w:pPr>
        <w:spacing w:line="360" w:lineRule="auto"/>
        <w:rPr>
          <w:rFonts w:asciiTheme="majorHAnsi" w:eastAsia="Calibri" w:hAnsiTheme="majorHAnsi" w:cstheme="majorHAnsi"/>
          <w:lang w:val="es-ES_tradnl" w:eastAsia="en-US"/>
        </w:rPr>
      </w:pPr>
    </w:p>
    <w:p w14:paraId="05D6B387" w14:textId="7B562151" w:rsidR="001C11A4" w:rsidRPr="001C11A4" w:rsidRDefault="00C2508B" w:rsidP="00D145B5">
      <w:pPr>
        <w:pStyle w:val="Prrafodelista"/>
        <w:numPr>
          <w:ilvl w:val="0"/>
          <w:numId w:val="33"/>
        </w:numPr>
        <w:spacing w:line="360" w:lineRule="auto"/>
        <w:rPr>
          <w:rFonts w:asciiTheme="majorHAnsi" w:eastAsia="Calibri" w:hAnsiTheme="majorHAnsi" w:cstheme="majorHAnsi"/>
          <w:b/>
          <w:bCs/>
          <w:lang w:val="es-ES_tradnl" w:eastAsia="en-US"/>
        </w:rPr>
      </w:pPr>
      <w:r w:rsidRPr="001C11A4">
        <w:rPr>
          <w:rFonts w:asciiTheme="majorHAnsi" w:eastAsia="Calibri" w:hAnsiTheme="majorHAnsi" w:cstheme="majorHAnsi"/>
          <w:b/>
          <w:bCs/>
          <w:lang w:val="es-ES_tradnl" w:eastAsia="en-US"/>
        </w:rPr>
        <w:t xml:space="preserve">Enfoque </w:t>
      </w:r>
      <w:r w:rsidR="001C11A4" w:rsidRPr="001C11A4">
        <w:rPr>
          <w:rFonts w:asciiTheme="majorHAnsi" w:eastAsia="Calibri" w:hAnsiTheme="majorHAnsi" w:cstheme="majorHAnsi"/>
          <w:b/>
          <w:bCs/>
          <w:lang w:val="es-ES_tradnl" w:eastAsia="en-US"/>
        </w:rPr>
        <w:t>h</w:t>
      </w:r>
      <w:r w:rsidRPr="001C11A4">
        <w:rPr>
          <w:rFonts w:asciiTheme="majorHAnsi" w:eastAsia="Calibri" w:hAnsiTheme="majorHAnsi" w:cstheme="majorHAnsi"/>
          <w:b/>
          <w:bCs/>
          <w:lang w:val="es-ES_tradnl" w:eastAsia="en-US"/>
        </w:rPr>
        <w:t>umanístico</w:t>
      </w:r>
    </w:p>
    <w:p w14:paraId="18AB63E3" w14:textId="3A16CA6D" w:rsidR="00C2508B" w:rsidRPr="001C11A4" w:rsidRDefault="00096E74" w:rsidP="001C11A4">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C</w:t>
      </w:r>
      <w:r w:rsidR="00C2508B" w:rsidRPr="001C11A4">
        <w:rPr>
          <w:rFonts w:asciiTheme="majorHAnsi" w:eastAsia="Calibri" w:hAnsiTheme="majorHAnsi" w:cstheme="majorHAnsi"/>
          <w:lang w:val="es-ES_tradnl" w:eastAsia="en-US"/>
        </w:rPr>
        <w:t>omprende al ser humano desde una visión multidimensional que promueve el acto de reconocimiento del sujeto como sujeto, más allá de sus propios condicionantes o estímulos externos, incluso más allá de lo que él mismo considera como sus propias posibilidades, pero que es capaz de orientarse a un propósito y por tanto, otorgarse el derecho de asignarle un significado a la vida, sin lugar a duda situado en una circunstancia, un entorno, un territorio existencial, capaz de trascenderse a sí mismo y orientar su vida.</w:t>
      </w:r>
    </w:p>
    <w:p w14:paraId="2FE0EF5E" w14:textId="77777777" w:rsidR="00C2508B" w:rsidRPr="00C2508B" w:rsidRDefault="00C2508B" w:rsidP="00C2508B">
      <w:pPr>
        <w:spacing w:line="360" w:lineRule="auto"/>
        <w:rPr>
          <w:rFonts w:asciiTheme="majorHAnsi" w:eastAsia="Calibri" w:hAnsiTheme="majorHAnsi" w:cstheme="majorHAnsi"/>
          <w:lang w:val="es-ES_tradnl" w:eastAsia="en-US"/>
        </w:rPr>
      </w:pPr>
    </w:p>
    <w:p w14:paraId="7EA535C6" w14:textId="77777777" w:rsidR="00096E74" w:rsidRDefault="00C2508B" w:rsidP="00D145B5">
      <w:pPr>
        <w:pStyle w:val="Prrafodelista"/>
        <w:numPr>
          <w:ilvl w:val="0"/>
          <w:numId w:val="33"/>
        </w:numPr>
        <w:spacing w:line="360" w:lineRule="auto"/>
        <w:rPr>
          <w:rFonts w:asciiTheme="majorHAnsi" w:eastAsia="Calibri" w:hAnsiTheme="majorHAnsi" w:cstheme="majorHAnsi"/>
          <w:b/>
          <w:bCs/>
          <w:lang w:val="es-ES_tradnl" w:eastAsia="en-US"/>
        </w:rPr>
      </w:pPr>
      <w:r w:rsidRPr="00096E74">
        <w:rPr>
          <w:rFonts w:asciiTheme="majorHAnsi" w:eastAsia="Calibri" w:hAnsiTheme="majorHAnsi" w:cstheme="majorHAnsi"/>
          <w:b/>
          <w:bCs/>
          <w:lang w:val="es-ES_tradnl" w:eastAsia="en-US"/>
        </w:rPr>
        <w:t xml:space="preserve">Enfoque </w:t>
      </w:r>
      <w:r w:rsidR="00096E74">
        <w:rPr>
          <w:rFonts w:asciiTheme="majorHAnsi" w:eastAsia="Calibri" w:hAnsiTheme="majorHAnsi" w:cstheme="majorHAnsi"/>
          <w:b/>
          <w:bCs/>
          <w:lang w:val="es-ES_tradnl" w:eastAsia="en-US"/>
        </w:rPr>
        <w:t>d</w:t>
      </w:r>
      <w:r w:rsidRPr="00096E74">
        <w:rPr>
          <w:rFonts w:asciiTheme="majorHAnsi" w:eastAsia="Calibri" w:hAnsiTheme="majorHAnsi" w:cstheme="majorHAnsi"/>
          <w:b/>
          <w:bCs/>
          <w:lang w:val="es-ES_tradnl" w:eastAsia="en-US"/>
        </w:rPr>
        <w:t>iferencial</w:t>
      </w:r>
    </w:p>
    <w:p w14:paraId="0D19BE1D" w14:textId="417F0846" w:rsidR="00C2508B" w:rsidRPr="00096E74" w:rsidRDefault="00096E74" w:rsidP="00096E74">
      <w:pPr>
        <w:pStyle w:val="Prrafodelista"/>
        <w:spacing w:line="360" w:lineRule="auto"/>
        <w:rPr>
          <w:rFonts w:asciiTheme="majorHAnsi" w:eastAsia="Calibri" w:hAnsiTheme="majorHAnsi" w:cstheme="majorHAnsi"/>
          <w:b/>
          <w:bCs/>
          <w:lang w:val="es-ES_tradnl" w:eastAsia="en-US"/>
        </w:rPr>
      </w:pPr>
      <w:r>
        <w:rPr>
          <w:rFonts w:asciiTheme="majorHAnsi" w:eastAsia="Calibri" w:hAnsiTheme="majorHAnsi" w:cstheme="majorHAnsi"/>
          <w:lang w:val="es-ES_tradnl" w:eastAsia="en-US"/>
        </w:rPr>
        <w:t>C</w:t>
      </w:r>
      <w:r w:rsidR="00C2508B" w:rsidRPr="00096E74">
        <w:rPr>
          <w:rFonts w:asciiTheme="majorHAnsi" w:eastAsia="Calibri" w:hAnsiTheme="majorHAnsi" w:cstheme="majorHAnsi"/>
          <w:lang w:val="es-ES_tradnl" w:eastAsia="en-US"/>
        </w:rPr>
        <w:t>onsidera la inclusión de las personas, diferencias y semejanzas con el otro, reconoce la diversidad etaria, étnica, cultural, de discapacidad y situaciones especiales de vulneración de derechos (desplazamiento, condición legal, ubicación geográfica, violencia).</w:t>
      </w:r>
    </w:p>
    <w:p w14:paraId="2F9F0DD1" w14:textId="77777777" w:rsidR="00C2508B" w:rsidRPr="00C2508B" w:rsidRDefault="00C2508B" w:rsidP="00C2508B">
      <w:pPr>
        <w:spacing w:line="360" w:lineRule="auto"/>
        <w:rPr>
          <w:rFonts w:asciiTheme="majorHAnsi" w:eastAsia="Calibri" w:hAnsiTheme="majorHAnsi" w:cstheme="majorHAnsi"/>
          <w:lang w:val="es-ES_tradnl" w:eastAsia="en-US"/>
        </w:rPr>
      </w:pPr>
    </w:p>
    <w:p w14:paraId="44E786D7" w14:textId="77777777" w:rsidR="00670CB0" w:rsidRPr="00670CB0" w:rsidRDefault="00C2508B" w:rsidP="00D145B5">
      <w:pPr>
        <w:pStyle w:val="Prrafodelista"/>
        <w:numPr>
          <w:ilvl w:val="0"/>
          <w:numId w:val="33"/>
        </w:numPr>
        <w:spacing w:line="360" w:lineRule="auto"/>
        <w:rPr>
          <w:rFonts w:asciiTheme="majorHAnsi" w:eastAsia="Calibri" w:hAnsiTheme="majorHAnsi" w:cstheme="majorHAnsi"/>
          <w:b/>
          <w:bCs/>
          <w:lang w:val="es-ES_tradnl" w:eastAsia="en-US"/>
        </w:rPr>
      </w:pPr>
      <w:r w:rsidRPr="00670CB0">
        <w:rPr>
          <w:rFonts w:asciiTheme="majorHAnsi" w:eastAsia="Calibri" w:hAnsiTheme="majorHAnsi" w:cstheme="majorHAnsi"/>
          <w:b/>
          <w:bCs/>
          <w:lang w:val="es-ES_tradnl" w:eastAsia="en-US"/>
        </w:rPr>
        <w:t xml:space="preserve">Enfoque </w:t>
      </w:r>
      <w:r w:rsidR="00670CB0" w:rsidRPr="00670CB0">
        <w:rPr>
          <w:rFonts w:asciiTheme="majorHAnsi" w:eastAsia="Calibri" w:hAnsiTheme="majorHAnsi" w:cstheme="majorHAnsi"/>
          <w:b/>
          <w:bCs/>
          <w:lang w:val="es-ES_tradnl" w:eastAsia="en-US"/>
        </w:rPr>
        <w:t>p</w:t>
      </w:r>
      <w:r w:rsidRPr="00670CB0">
        <w:rPr>
          <w:rFonts w:asciiTheme="majorHAnsi" w:eastAsia="Calibri" w:hAnsiTheme="majorHAnsi" w:cstheme="majorHAnsi"/>
          <w:b/>
          <w:bCs/>
          <w:lang w:val="es-ES_tradnl" w:eastAsia="en-US"/>
        </w:rPr>
        <w:t>oblacional</w:t>
      </w:r>
    </w:p>
    <w:p w14:paraId="03E1D602" w14:textId="012CC2A5" w:rsidR="00C2508B" w:rsidRPr="00F22703" w:rsidRDefault="00670CB0" w:rsidP="00670CB0">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R</w:t>
      </w:r>
      <w:r w:rsidR="00C2508B" w:rsidRPr="00F22703">
        <w:rPr>
          <w:rFonts w:asciiTheme="majorHAnsi" w:eastAsia="Calibri" w:hAnsiTheme="majorHAnsi" w:cstheme="majorHAnsi"/>
          <w:lang w:val="es-ES_tradnl" w:eastAsia="en-US"/>
        </w:rPr>
        <w:t>econoce la relación que hay entre la población con el territorio y las condiciones propias que posee cada población, en aspectos políticos, socioeconómicos, religiosos, culturales y ambientales, así como, en su dinámica demográfica, para abordar y dar solución a las problemáticas.</w:t>
      </w:r>
    </w:p>
    <w:p w14:paraId="09DBBE5B" w14:textId="77777777" w:rsidR="00C2508B" w:rsidRPr="00C2508B" w:rsidRDefault="00C2508B" w:rsidP="00C2508B">
      <w:pPr>
        <w:spacing w:line="360" w:lineRule="auto"/>
        <w:rPr>
          <w:rFonts w:asciiTheme="majorHAnsi" w:eastAsia="Calibri" w:hAnsiTheme="majorHAnsi" w:cstheme="majorHAnsi"/>
          <w:lang w:val="es-ES_tradnl" w:eastAsia="en-US"/>
        </w:rPr>
      </w:pPr>
    </w:p>
    <w:p w14:paraId="23B95100" w14:textId="77777777" w:rsidR="009A5BD8" w:rsidRPr="002C670C" w:rsidRDefault="009A5BD8" w:rsidP="00D145B5">
      <w:pPr>
        <w:pStyle w:val="Prrafodelista"/>
        <w:numPr>
          <w:ilvl w:val="0"/>
          <w:numId w:val="33"/>
        </w:numPr>
        <w:spacing w:line="360" w:lineRule="auto"/>
        <w:rPr>
          <w:rFonts w:asciiTheme="majorHAnsi" w:eastAsia="Calibri" w:hAnsiTheme="majorHAnsi" w:cstheme="majorHAnsi"/>
          <w:b/>
          <w:bCs/>
          <w:lang w:val="es-ES_tradnl" w:eastAsia="en-US"/>
        </w:rPr>
      </w:pPr>
      <w:r w:rsidRPr="002C670C">
        <w:rPr>
          <w:rFonts w:asciiTheme="majorHAnsi" w:eastAsia="Calibri" w:hAnsiTheme="majorHAnsi" w:cstheme="majorHAnsi"/>
          <w:b/>
          <w:bCs/>
          <w:lang w:val="es-ES_tradnl" w:eastAsia="en-US"/>
        </w:rPr>
        <w:t>E</w:t>
      </w:r>
      <w:r w:rsidR="00C2508B" w:rsidRPr="002C670C">
        <w:rPr>
          <w:rFonts w:asciiTheme="majorHAnsi" w:eastAsia="Calibri" w:hAnsiTheme="majorHAnsi" w:cstheme="majorHAnsi"/>
          <w:b/>
          <w:bCs/>
          <w:lang w:val="es-ES_tradnl" w:eastAsia="en-US"/>
        </w:rPr>
        <w:t>nfoque intercultural</w:t>
      </w:r>
    </w:p>
    <w:p w14:paraId="0929734D" w14:textId="1765231A" w:rsidR="008951E5" w:rsidRPr="00F22703" w:rsidRDefault="009A5BD8" w:rsidP="009A5BD8">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P</w:t>
      </w:r>
      <w:r w:rsidR="00C2508B" w:rsidRPr="00F22703">
        <w:rPr>
          <w:rFonts w:asciiTheme="majorHAnsi" w:eastAsia="Calibri" w:hAnsiTheme="majorHAnsi" w:cstheme="majorHAnsi"/>
          <w:lang w:val="es-ES_tradnl" w:eastAsia="en-US"/>
        </w:rPr>
        <w:t>arte del respeto por las diferencias culturales existentes en el territorio nacional, a partir del reconocimiento de los saberes, prácticas y medios tradicionales, alternativos y complementarios para la recuperación de la salud.</w:t>
      </w:r>
    </w:p>
    <w:p w14:paraId="1E45E4BF" w14:textId="77777777" w:rsidR="004857A9" w:rsidRPr="006247F2" w:rsidRDefault="004857A9" w:rsidP="00427907">
      <w:pPr>
        <w:spacing w:line="360" w:lineRule="auto"/>
        <w:rPr>
          <w:rFonts w:asciiTheme="majorHAnsi" w:eastAsia="Calibri" w:hAnsiTheme="majorHAnsi" w:cstheme="majorHAnsi"/>
          <w:lang w:val="es-ES_tradnl" w:eastAsia="en-US"/>
        </w:rPr>
      </w:pPr>
    </w:p>
    <w:p w14:paraId="525531F1" w14:textId="2DDD4B54" w:rsidR="00030079" w:rsidRPr="006247F2" w:rsidRDefault="002216D8" w:rsidP="00D145B5">
      <w:pPr>
        <w:pStyle w:val="Prrafodelista"/>
        <w:numPr>
          <w:ilvl w:val="1"/>
          <w:numId w:val="5"/>
        </w:numPr>
        <w:spacing w:line="360" w:lineRule="auto"/>
        <w:ind w:left="426"/>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Conceptualización humanización en salud</w:t>
      </w:r>
    </w:p>
    <w:p w14:paraId="7C207238" w14:textId="77777777" w:rsidR="00721A97" w:rsidRDefault="00721A97" w:rsidP="00427907">
      <w:pPr>
        <w:spacing w:line="360" w:lineRule="auto"/>
        <w:rPr>
          <w:rFonts w:asciiTheme="majorHAnsi" w:eastAsia="Calibri" w:hAnsiTheme="majorHAnsi" w:cstheme="majorHAnsi"/>
          <w:lang w:val="es-ES_tradnl" w:eastAsia="en-US"/>
        </w:rPr>
      </w:pPr>
    </w:p>
    <w:p w14:paraId="1F7C048D" w14:textId="27A615A8" w:rsidR="0068622C" w:rsidRDefault="005446F7" w:rsidP="0068622C">
      <w:pPr>
        <w:spacing w:line="360" w:lineRule="auto"/>
        <w:rPr>
          <w:rFonts w:asciiTheme="majorHAnsi" w:eastAsia="Calibri" w:hAnsiTheme="majorHAnsi" w:cstheme="majorHAnsi"/>
          <w:lang w:val="es-ES_tradnl" w:eastAsia="en-US"/>
        </w:rPr>
      </w:pPr>
      <w:r w:rsidRPr="005446F7">
        <w:rPr>
          <w:rFonts w:asciiTheme="majorHAnsi" w:eastAsia="Calibri" w:hAnsiTheme="majorHAnsi" w:cstheme="majorHAnsi"/>
          <w:lang w:val="es-ES_tradnl" w:eastAsia="en-US"/>
        </w:rPr>
        <w:t>Es momento de integrar la información presentada y aportar una reflexión personal que permita construir un concepto propio de humanización en salud. Para ello, se debe realizar lo siguiente</w:t>
      </w:r>
      <w:r w:rsidR="0068622C" w:rsidRPr="0068622C">
        <w:rPr>
          <w:rFonts w:asciiTheme="majorHAnsi" w:eastAsia="Calibri" w:hAnsiTheme="majorHAnsi" w:cstheme="majorHAnsi"/>
          <w:lang w:val="es-ES_tradnl" w:eastAsia="en-US"/>
        </w:rPr>
        <w:t>:</w:t>
      </w:r>
    </w:p>
    <w:p w14:paraId="4A33A1E9" w14:textId="77777777" w:rsidR="006F07F7" w:rsidRPr="0068622C" w:rsidRDefault="006F07F7" w:rsidP="0068622C">
      <w:pPr>
        <w:spacing w:line="360" w:lineRule="auto"/>
        <w:rPr>
          <w:rFonts w:asciiTheme="majorHAnsi" w:eastAsia="Calibri" w:hAnsiTheme="majorHAnsi" w:cstheme="majorHAnsi"/>
          <w:lang w:val="es-ES_tradnl" w:eastAsia="en-US"/>
        </w:rPr>
      </w:pPr>
    </w:p>
    <w:p w14:paraId="73C74B18" w14:textId="77777777" w:rsidR="0068622C" w:rsidRPr="0068622C" w:rsidRDefault="0068622C" w:rsidP="0068622C">
      <w:pPr>
        <w:spacing w:line="360" w:lineRule="auto"/>
        <w:rPr>
          <w:rFonts w:asciiTheme="majorHAnsi" w:eastAsia="Calibri" w:hAnsiTheme="majorHAnsi" w:cstheme="majorHAnsi"/>
          <w:lang w:val="es-ES_tradnl" w:eastAsia="en-US"/>
        </w:rPr>
      </w:pPr>
    </w:p>
    <w:p w14:paraId="3CCE6D6D" w14:textId="0E85403B" w:rsidR="0068622C" w:rsidRPr="006F6559" w:rsidRDefault="005446F7" w:rsidP="00D145B5">
      <w:pPr>
        <w:pStyle w:val="Prrafodelista"/>
        <w:numPr>
          <w:ilvl w:val="0"/>
          <w:numId w:val="34"/>
        </w:numPr>
        <w:spacing w:line="360" w:lineRule="auto"/>
        <w:rPr>
          <w:rFonts w:asciiTheme="majorHAnsi" w:eastAsia="Calibri" w:hAnsiTheme="majorHAnsi" w:cstheme="majorHAnsi"/>
          <w:lang w:val="es-ES_tradnl" w:eastAsia="en-US"/>
        </w:rPr>
      </w:pPr>
      <w:r w:rsidRPr="005446F7">
        <w:rPr>
          <w:rFonts w:asciiTheme="majorHAnsi" w:eastAsia="Calibri" w:hAnsiTheme="majorHAnsi" w:cstheme="majorHAnsi"/>
          <w:lang w:val="es-ES_tradnl" w:eastAsia="en-US"/>
        </w:rPr>
        <w:lastRenderedPageBreak/>
        <w:t>Acceder y analizar el video relacionado</w:t>
      </w:r>
      <w:r w:rsidR="0068622C" w:rsidRPr="006F6559">
        <w:rPr>
          <w:rFonts w:asciiTheme="majorHAnsi" w:eastAsia="Calibri" w:hAnsiTheme="majorHAnsi" w:cstheme="majorHAnsi"/>
          <w:lang w:val="es-ES_tradnl" w:eastAsia="en-US"/>
        </w:rPr>
        <w:t>.</w:t>
      </w:r>
    </w:p>
    <w:p w14:paraId="738AEF71" w14:textId="4A1A9506" w:rsidR="00993247" w:rsidRPr="006F6559" w:rsidRDefault="005446F7" w:rsidP="00D145B5">
      <w:pPr>
        <w:pStyle w:val="Prrafodelista"/>
        <w:numPr>
          <w:ilvl w:val="0"/>
          <w:numId w:val="34"/>
        </w:numPr>
        <w:spacing w:line="360" w:lineRule="auto"/>
        <w:rPr>
          <w:rFonts w:asciiTheme="majorHAnsi" w:eastAsia="Calibri" w:hAnsiTheme="majorHAnsi" w:cstheme="majorHAnsi"/>
          <w:lang w:val="es-ES_tradnl" w:eastAsia="en-US"/>
        </w:rPr>
      </w:pPr>
      <w:r w:rsidRPr="005446F7">
        <w:rPr>
          <w:rFonts w:asciiTheme="majorHAnsi" w:eastAsia="Calibri" w:hAnsiTheme="majorHAnsi" w:cstheme="majorHAnsi"/>
          <w:lang w:val="es-ES_tradnl" w:eastAsia="en-US"/>
        </w:rPr>
        <w:t>Durante el video se realizarán pausas para responder preguntas orientadoras. Se sugiere escribir las respuestas de acuerdo con el sentir y el pensar personal; no existen respuestas correctas o incorrectas, ya que se trata de una construcción individual. Posteriormente, es importante guardar las respuestas en un documento en el computador.</w:t>
      </w:r>
    </w:p>
    <w:p w14:paraId="615E9F7D" w14:textId="60842F61" w:rsidR="00196BD3" w:rsidRPr="006F6559" w:rsidRDefault="005446F7" w:rsidP="00D145B5">
      <w:pPr>
        <w:pStyle w:val="Prrafodelista"/>
        <w:numPr>
          <w:ilvl w:val="0"/>
          <w:numId w:val="34"/>
        </w:numPr>
        <w:spacing w:line="360" w:lineRule="auto"/>
        <w:rPr>
          <w:rFonts w:asciiTheme="majorHAnsi" w:eastAsia="Calibri" w:hAnsiTheme="majorHAnsi" w:cstheme="majorHAnsi"/>
          <w:lang w:val="es-ES_tradnl" w:eastAsia="en-US"/>
        </w:rPr>
      </w:pPr>
      <w:r w:rsidRPr="005446F7">
        <w:rPr>
          <w:rFonts w:asciiTheme="majorHAnsi" w:eastAsia="Calibri" w:hAnsiTheme="majorHAnsi" w:cstheme="majorHAnsi"/>
          <w:lang w:val="es-ES_tradnl" w:eastAsia="en-US"/>
        </w:rPr>
        <w:t>Al finalizar el video, redactar los conceptos construidos y guardarlos para repasar y reflexionar sobre las apreciaciones personales</w:t>
      </w:r>
      <w:r w:rsidR="004A5A00" w:rsidRPr="006F6559">
        <w:rPr>
          <w:rFonts w:asciiTheme="majorHAnsi" w:eastAsia="Calibri" w:hAnsiTheme="majorHAnsi" w:cstheme="majorHAnsi"/>
          <w:lang w:val="es-ES_tradnl" w:eastAsia="en-US"/>
        </w:rPr>
        <w:t>.</w:t>
      </w:r>
    </w:p>
    <w:p w14:paraId="187D030E" w14:textId="0EEAEC08" w:rsidR="0090116C" w:rsidRDefault="0090116C" w:rsidP="0090116C">
      <w:pPr>
        <w:spacing w:line="360" w:lineRule="auto"/>
        <w:rPr>
          <w:rFonts w:asciiTheme="majorHAnsi" w:eastAsia="Calibri" w:hAnsiTheme="majorHAnsi" w:cstheme="majorHAnsi"/>
          <w:highlight w:val="yellow"/>
          <w:lang w:val="es-ES_tradnl" w:eastAsia="en-US"/>
        </w:rPr>
      </w:pPr>
    </w:p>
    <w:p w14:paraId="656DAE5E" w14:textId="3BC74695" w:rsidR="0090116C" w:rsidRDefault="0090116C" w:rsidP="0090116C">
      <w:pPr>
        <w:spacing w:line="360" w:lineRule="auto"/>
        <w:jc w:val="center"/>
        <w:rPr>
          <w:rFonts w:asciiTheme="majorHAnsi" w:eastAsia="Calibri" w:hAnsiTheme="majorHAnsi" w:cstheme="majorHAnsi"/>
          <w:highlight w:val="yellow"/>
          <w:lang w:val="es-ES_tradnl" w:eastAsia="en-US"/>
        </w:rPr>
      </w:pPr>
      <w:commentRangeStart w:id="21"/>
      <w:r w:rsidRPr="00710E60">
        <w:rPr>
          <w:rFonts w:asciiTheme="majorHAnsi" w:eastAsiaTheme="majorEastAsia" w:hAnsiTheme="majorHAnsi" w:cstheme="majorHAnsi"/>
          <w:noProof/>
          <w:lang w:val="es-ES_tradnl"/>
        </w:rPr>
        <w:drawing>
          <wp:inline distT="0" distB="0" distL="0" distR="0" wp14:anchorId="66EB9453" wp14:editId="76A617F4">
            <wp:extent cx="3228975" cy="1913092"/>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8646" cy="1924747"/>
                    </a:xfrm>
                    <a:prstGeom prst="rect">
                      <a:avLst/>
                    </a:prstGeom>
                  </pic:spPr>
                </pic:pic>
              </a:graphicData>
            </a:graphic>
          </wp:inline>
        </w:drawing>
      </w:r>
      <w:commentRangeEnd w:id="21"/>
      <w:r>
        <w:rPr>
          <w:rStyle w:val="Refdecomentario"/>
        </w:rPr>
        <w:commentReference w:id="21"/>
      </w:r>
    </w:p>
    <w:p w14:paraId="08602366" w14:textId="1B04BFA1" w:rsidR="008C7B27" w:rsidRPr="006247F2" w:rsidRDefault="008C7B27" w:rsidP="00427907">
      <w:pPr>
        <w:spacing w:line="360" w:lineRule="auto"/>
        <w:rPr>
          <w:rFonts w:asciiTheme="majorHAnsi" w:hAnsiTheme="majorHAnsi" w:cstheme="majorHAnsi"/>
          <w:b/>
          <w:bCs/>
          <w:color w:val="000000"/>
          <w:lang w:val="es-ES_tradnl"/>
        </w:rPr>
      </w:pPr>
      <w:bookmarkStart w:id="22" w:name="_Hlk201361147"/>
    </w:p>
    <w:p w14:paraId="0DE51910" w14:textId="77777777" w:rsidR="002216D8" w:rsidRPr="006247F2" w:rsidRDefault="002216D8" w:rsidP="00427907">
      <w:pPr>
        <w:spacing w:line="360" w:lineRule="auto"/>
        <w:rPr>
          <w:rFonts w:asciiTheme="majorHAnsi" w:eastAsia="Calibri" w:hAnsiTheme="majorHAnsi" w:cstheme="majorHAnsi"/>
          <w:lang w:val="es-ES_tradnl" w:eastAsia="en-US"/>
        </w:rPr>
      </w:pPr>
    </w:p>
    <w:p w14:paraId="28FF3A0E" w14:textId="781E0926" w:rsidR="002216D8" w:rsidRPr="006247F2" w:rsidRDefault="002216D8" w:rsidP="00D145B5">
      <w:pPr>
        <w:pStyle w:val="Prrafodelista"/>
        <w:numPr>
          <w:ilvl w:val="1"/>
          <w:numId w:val="4"/>
        </w:numPr>
        <w:spacing w:line="360" w:lineRule="auto"/>
        <w:ind w:left="1418"/>
        <w:jc w:val="center"/>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Relación, vínculo y comunicación</w:t>
      </w:r>
    </w:p>
    <w:p w14:paraId="0D05BFB1" w14:textId="336D62FE" w:rsidR="00553429" w:rsidRDefault="00553429" w:rsidP="00427907">
      <w:pPr>
        <w:spacing w:line="360" w:lineRule="auto"/>
        <w:rPr>
          <w:rFonts w:asciiTheme="majorHAnsi" w:eastAsia="Calibri" w:hAnsiTheme="majorHAnsi" w:cstheme="majorHAnsi"/>
          <w:lang w:val="es-ES_tradnl" w:eastAsia="en-US"/>
        </w:rPr>
      </w:pPr>
    </w:p>
    <w:p w14:paraId="067B7249" w14:textId="46B24940" w:rsidR="00DE3BFD" w:rsidRDefault="007B1C77" w:rsidP="007B1C77">
      <w:pPr>
        <w:spacing w:line="360" w:lineRule="auto"/>
        <w:jc w:val="center"/>
        <w:rPr>
          <w:rFonts w:asciiTheme="majorHAnsi" w:eastAsia="Calibri" w:hAnsiTheme="majorHAnsi" w:cstheme="majorHAnsi"/>
          <w:lang w:val="es-ES_tradnl" w:eastAsia="en-US"/>
        </w:rPr>
      </w:pPr>
      <w:commentRangeStart w:id="23"/>
      <w:r w:rsidRPr="007B1C77">
        <w:rPr>
          <w:rFonts w:asciiTheme="majorHAnsi" w:eastAsia="Calibri" w:hAnsiTheme="majorHAnsi" w:cstheme="majorHAnsi"/>
          <w:noProof/>
          <w:lang w:val="es-ES_tradnl" w:eastAsia="en-US"/>
        </w:rPr>
        <w:drawing>
          <wp:inline distT="0" distB="0" distL="0" distR="0" wp14:anchorId="40B0F364" wp14:editId="5CAA5EC4">
            <wp:extent cx="2990745" cy="2819399"/>
            <wp:effectExtent l="0" t="0" r="635"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9508" cy="2827660"/>
                    </a:xfrm>
                    <a:prstGeom prst="rect">
                      <a:avLst/>
                    </a:prstGeom>
                  </pic:spPr>
                </pic:pic>
              </a:graphicData>
            </a:graphic>
          </wp:inline>
        </w:drawing>
      </w:r>
      <w:commentRangeEnd w:id="23"/>
      <w:r w:rsidR="007D595B">
        <w:rPr>
          <w:rStyle w:val="Refdecomentario"/>
        </w:rPr>
        <w:commentReference w:id="23"/>
      </w:r>
    </w:p>
    <w:p w14:paraId="3A853EAB" w14:textId="77777777" w:rsidR="00DE3BFD" w:rsidRDefault="00DE3BFD" w:rsidP="00427907">
      <w:pPr>
        <w:spacing w:line="360" w:lineRule="auto"/>
        <w:rPr>
          <w:rFonts w:asciiTheme="majorHAnsi" w:eastAsia="Calibri" w:hAnsiTheme="majorHAnsi" w:cstheme="majorHAnsi"/>
          <w:lang w:val="es-ES_tradnl" w:eastAsia="en-US"/>
        </w:rPr>
      </w:pPr>
    </w:p>
    <w:p w14:paraId="19B5C308" w14:textId="77777777" w:rsidR="00A65F19" w:rsidRPr="00A65F19" w:rsidRDefault="00A65F19" w:rsidP="00A65F19">
      <w:pPr>
        <w:spacing w:line="360" w:lineRule="auto"/>
        <w:rPr>
          <w:rFonts w:asciiTheme="majorHAnsi" w:eastAsia="Calibri" w:hAnsiTheme="majorHAnsi" w:cstheme="majorHAnsi"/>
          <w:lang w:val="es-ES_tradnl" w:eastAsia="en-US"/>
        </w:rPr>
      </w:pPr>
      <w:r w:rsidRPr="00A65F19">
        <w:rPr>
          <w:rFonts w:asciiTheme="majorHAnsi" w:eastAsia="Calibri" w:hAnsiTheme="majorHAnsi" w:cstheme="majorHAnsi"/>
          <w:lang w:val="es-ES_tradnl" w:eastAsia="en-US"/>
        </w:rPr>
        <w:lastRenderedPageBreak/>
        <w:t>La relación en el contexto de la atención en salud se construye a partir del encuentro entre personas que interactúan desde sus roles, experiencias, emociones y expectativas. No se trata únicamente de un contacto funcional, sino de un proceso interpersonal en el que influyen la actitud, el respeto y la disposición para comprender al otro como un ser humano integral.</w:t>
      </w:r>
    </w:p>
    <w:p w14:paraId="6D07D43C" w14:textId="289BDA7C" w:rsidR="00A65F19" w:rsidRDefault="00A65F19" w:rsidP="00A65F19">
      <w:pPr>
        <w:spacing w:line="360" w:lineRule="auto"/>
        <w:rPr>
          <w:rFonts w:asciiTheme="majorHAnsi" w:eastAsia="Calibri" w:hAnsiTheme="majorHAnsi" w:cstheme="majorHAnsi"/>
          <w:lang w:val="es-ES_tradnl" w:eastAsia="en-US"/>
        </w:rPr>
      </w:pPr>
    </w:p>
    <w:p w14:paraId="7E197EF1" w14:textId="678C184C" w:rsidR="00893D12" w:rsidRDefault="00893D12" w:rsidP="00A65F19">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 xml:space="preserve">A continuación, la </w:t>
      </w:r>
      <w:commentRangeStart w:id="24"/>
      <w:r>
        <w:rPr>
          <w:rFonts w:asciiTheme="majorHAnsi" w:eastAsia="Calibri" w:hAnsiTheme="majorHAnsi" w:cstheme="majorHAnsi"/>
          <w:lang w:val="es-ES_tradnl" w:eastAsia="en-US"/>
        </w:rPr>
        <w:t>explicación de ambos procesos:</w:t>
      </w:r>
      <w:commentRangeEnd w:id="24"/>
      <w:r>
        <w:rPr>
          <w:rStyle w:val="Refdecomentario"/>
        </w:rPr>
        <w:commentReference w:id="24"/>
      </w:r>
    </w:p>
    <w:p w14:paraId="0696F044" w14:textId="77777777" w:rsidR="00893D12" w:rsidRPr="00A65F19" w:rsidRDefault="00893D12" w:rsidP="00A65F19">
      <w:pPr>
        <w:spacing w:line="360" w:lineRule="auto"/>
        <w:rPr>
          <w:rFonts w:asciiTheme="majorHAnsi" w:eastAsia="Calibri" w:hAnsiTheme="majorHAnsi" w:cstheme="majorHAnsi"/>
          <w:lang w:val="es-ES_tradnl" w:eastAsia="en-US"/>
        </w:rPr>
      </w:pPr>
    </w:p>
    <w:p w14:paraId="76FC5BDE" w14:textId="77777777" w:rsidR="00893D12" w:rsidRPr="00893D12" w:rsidRDefault="00893D12" w:rsidP="00D145B5">
      <w:pPr>
        <w:pStyle w:val="Prrafodelista"/>
        <w:numPr>
          <w:ilvl w:val="0"/>
          <w:numId w:val="35"/>
        </w:numPr>
        <w:spacing w:line="360" w:lineRule="auto"/>
        <w:rPr>
          <w:rFonts w:asciiTheme="majorHAnsi" w:eastAsia="Calibri" w:hAnsiTheme="majorHAnsi" w:cstheme="majorHAnsi"/>
          <w:b/>
          <w:bCs/>
          <w:lang w:val="es-ES_tradnl" w:eastAsia="en-US"/>
        </w:rPr>
      </w:pPr>
      <w:r w:rsidRPr="00893D12">
        <w:rPr>
          <w:rFonts w:asciiTheme="majorHAnsi" w:eastAsia="Calibri" w:hAnsiTheme="majorHAnsi" w:cstheme="majorHAnsi"/>
          <w:b/>
          <w:bCs/>
          <w:lang w:val="es-ES_tradnl" w:eastAsia="en-US"/>
        </w:rPr>
        <w:t>V</w:t>
      </w:r>
      <w:r w:rsidR="00A65F19" w:rsidRPr="00893D12">
        <w:rPr>
          <w:rFonts w:asciiTheme="majorHAnsi" w:eastAsia="Calibri" w:hAnsiTheme="majorHAnsi" w:cstheme="majorHAnsi"/>
          <w:b/>
          <w:bCs/>
          <w:lang w:val="es-ES_tradnl" w:eastAsia="en-US"/>
        </w:rPr>
        <w:t xml:space="preserve">ínculo </w:t>
      </w:r>
    </w:p>
    <w:p w14:paraId="6065E2D4" w14:textId="79BCE00F" w:rsidR="00A65F19" w:rsidRPr="00893D12" w:rsidRDefault="00893D12" w:rsidP="00893D12">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S</w:t>
      </w:r>
      <w:r w:rsidR="00A65F19" w:rsidRPr="00893D12">
        <w:rPr>
          <w:rFonts w:asciiTheme="majorHAnsi" w:eastAsia="Calibri" w:hAnsiTheme="majorHAnsi" w:cstheme="majorHAnsi"/>
          <w:lang w:val="es-ES_tradnl" w:eastAsia="en-US"/>
        </w:rPr>
        <w:t>urge cuando esta relación se fortalece mediante la confianza, la empatía y el reconocimiento mutuo. En el ámbito de la salud, el vínculo entre el personal de salud, el paciente y su familia favorece la adherencia a los tratamientos, la participación activa en las decisiones y la percepción de una atención digna y humanizada. Un vínculo sólido permite que la persona se sienta escuchada, comprendida y acompañada durante su proceso de atención.</w:t>
      </w:r>
    </w:p>
    <w:p w14:paraId="3FBBC18C" w14:textId="77777777" w:rsidR="00A65F19" w:rsidRPr="00A65F19" w:rsidRDefault="00A65F19" w:rsidP="00A65F19">
      <w:pPr>
        <w:spacing w:line="360" w:lineRule="auto"/>
        <w:rPr>
          <w:rFonts w:asciiTheme="majorHAnsi" w:eastAsia="Calibri" w:hAnsiTheme="majorHAnsi" w:cstheme="majorHAnsi"/>
          <w:lang w:val="es-ES_tradnl" w:eastAsia="en-US"/>
        </w:rPr>
      </w:pPr>
    </w:p>
    <w:p w14:paraId="1A1F5C64" w14:textId="77777777" w:rsidR="00893D12" w:rsidRPr="00E3106B" w:rsidRDefault="00893D12" w:rsidP="00D145B5">
      <w:pPr>
        <w:pStyle w:val="Prrafodelista"/>
        <w:numPr>
          <w:ilvl w:val="0"/>
          <w:numId w:val="35"/>
        </w:numPr>
        <w:spacing w:line="360" w:lineRule="auto"/>
        <w:rPr>
          <w:rFonts w:asciiTheme="majorHAnsi" w:eastAsia="Calibri" w:hAnsiTheme="majorHAnsi" w:cstheme="majorHAnsi"/>
          <w:b/>
          <w:bCs/>
          <w:lang w:val="es-ES_tradnl" w:eastAsia="en-US"/>
        </w:rPr>
      </w:pPr>
      <w:r w:rsidRPr="00E3106B">
        <w:rPr>
          <w:rFonts w:asciiTheme="majorHAnsi" w:eastAsia="Calibri" w:hAnsiTheme="majorHAnsi" w:cstheme="majorHAnsi"/>
          <w:b/>
          <w:bCs/>
          <w:lang w:val="es-ES_tradnl" w:eastAsia="en-US"/>
        </w:rPr>
        <w:t>C</w:t>
      </w:r>
      <w:r w:rsidR="00A65F19" w:rsidRPr="00E3106B">
        <w:rPr>
          <w:rFonts w:asciiTheme="majorHAnsi" w:eastAsia="Calibri" w:hAnsiTheme="majorHAnsi" w:cstheme="majorHAnsi"/>
          <w:b/>
          <w:bCs/>
          <w:lang w:val="es-ES_tradnl" w:eastAsia="en-US"/>
        </w:rPr>
        <w:t xml:space="preserve">omunicación </w:t>
      </w:r>
    </w:p>
    <w:p w14:paraId="6262EA40" w14:textId="5E635822" w:rsidR="002216D8" w:rsidRPr="00893D12" w:rsidRDefault="00893D12" w:rsidP="00893D12">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E</w:t>
      </w:r>
      <w:r w:rsidR="00A65F19" w:rsidRPr="00893D12">
        <w:rPr>
          <w:rFonts w:asciiTheme="majorHAnsi" w:eastAsia="Calibri" w:hAnsiTheme="majorHAnsi" w:cstheme="majorHAnsi"/>
          <w:lang w:val="es-ES_tradnl" w:eastAsia="en-US"/>
        </w:rPr>
        <w:t>s el eje que articula la relación y el vínculo. A través de una comunicación clara, asertiva y empática se expresan pensamientos, emociones e información relevante, se aclaran dudas y se reducen temores. Cuando la comunicación es efectiva, se fortalecen las relaciones interpersonales, se consolida el vínculo terapéutico y se promueve una atención centrada en la persona, la familia y el contexto, pilares fundamentales de la humanización en salud.</w:t>
      </w:r>
    </w:p>
    <w:p w14:paraId="157CC3E2" w14:textId="77777777" w:rsidR="00721A97" w:rsidRPr="006247F2" w:rsidRDefault="00721A97" w:rsidP="00427907">
      <w:pPr>
        <w:spacing w:line="360" w:lineRule="auto"/>
        <w:rPr>
          <w:rFonts w:asciiTheme="majorHAnsi" w:eastAsia="Calibri" w:hAnsiTheme="majorHAnsi" w:cstheme="majorHAnsi"/>
          <w:lang w:val="es-ES_tradnl" w:eastAsia="en-US"/>
        </w:rPr>
      </w:pPr>
    </w:p>
    <w:p w14:paraId="07C177D0" w14:textId="278DC87A" w:rsidR="002216D8" w:rsidRPr="006247F2" w:rsidRDefault="002216D8" w:rsidP="00D145B5">
      <w:pPr>
        <w:pStyle w:val="Prrafodelista"/>
        <w:numPr>
          <w:ilvl w:val="1"/>
          <w:numId w:val="8"/>
        </w:numPr>
        <w:spacing w:line="360" w:lineRule="auto"/>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Manejo de emociones</w:t>
      </w:r>
    </w:p>
    <w:p w14:paraId="5E7C908C" w14:textId="77777777" w:rsidR="00721A97" w:rsidRDefault="00721A97" w:rsidP="00427907">
      <w:pPr>
        <w:spacing w:line="360" w:lineRule="auto"/>
        <w:rPr>
          <w:rFonts w:asciiTheme="majorHAnsi" w:eastAsia="Calibri" w:hAnsiTheme="majorHAnsi" w:cstheme="majorHAnsi"/>
          <w:lang w:val="es-ES_tradnl" w:eastAsia="en-US"/>
        </w:rPr>
      </w:pPr>
    </w:p>
    <w:p w14:paraId="6C37AC33" w14:textId="642C177F" w:rsidR="006F4FB2" w:rsidRPr="006F4FB2" w:rsidRDefault="006F4FB2" w:rsidP="006F4FB2">
      <w:pPr>
        <w:spacing w:line="360" w:lineRule="auto"/>
        <w:rPr>
          <w:rFonts w:asciiTheme="majorHAnsi" w:eastAsia="Calibri" w:hAnsiTheme="majorHAnsi" w:cstheme="majorHAnsi"/>
          <w:lang w:val="es-ES_tradnl" w:eastAsia="en-US"/>
        </w:rPr>
      </w:pPr>
      <w:r w:rsidRPr="006F4FB2">
        <w:rPr>
          <w:rFonts w:asciiTheme="majorHAnsi" w:eastAsia="Calibri" w:hAnsiTheme="majorHAnsi" w:cstheme="majorHAnsi"/>
          <w:lang w:val="es-ES_tradnl" w:eastAsia="en-US"/>
        </w:rPr>
        <w:t>Como bien lo describe Raventós Torras, “la humanización es cuestión de actitud”</w:t>
      </w:r>
      <w:r>
        <w:rPr>
          <w:rFonts w:asciiTheme="majorHAnsi" w:eastAsia="Calibri" w:hAnsiTheme="majorHAnsi" w:cstheme="majorHAnsi"/>
          <w:lang w:val="es-ES_tradnl" w:eastAsia="en-US"/>
        </w:rPr>
        <w:t>;</w:t>
      </w:r>
      <w:r w:rsidRPr="006F4FB2">
        <w:rPr>
          <w:rFonts w:asciiTheme="majorHAnsi" w:eastAsia="Calibri" w:hAnsiTheme="majorHAnsi" w:cstheme="majorHAnsi"/>
          <w:lang w:val="es-ES_tradnl" w:eastAsia="en-US"/>
        </w:rPr>
        <w:t xml:space="preserve"> es decir</w:t>
      </w:r>
      <w:r>
        <w:rPr>
          <w:rFonts w:asciiTheme="majorHAnsi" w:eastAsia="Calibri" w:hAnsiTheme="majorHAnsi" w:cstheme="majorHAnsi"/>
          <w:lang w:val="es-ES_tradnl" w:eastAsia="en-US"/>
        </w:rPr>
        <w:t>,</w:t>
      </w:r>
      <w:r w:rsidRPr="006F4FB2">
        <w:rPr>
          <w:rFonts w:asciiTheme="majorHAnsi" w:eastAsia="Calibri" w:hAnsiTheme="majorHAnsi" w:cstheme="majorHAnsi"/>
          <w:lang w:val="es-ES_tradnl" w:eastAsia="en-US"/>
        </w:rPr>
        <w:t xml:space="preserve"> que para abordar la humanización es necesario estar dispuesto a entenderla para construirla y promoverla. En ello es fundamental partir de un análisis interno para generar cambios al exterior.</w:t>
      </w:r>
    </w:p>
    <w:p w14:paraId="2ED61D82" w14:textId="77777777" w:rsidR="006F4FB2" w:rsidRPr="006F4FB2" w:rsidRDefault="006F4FB2" w:rsidP="006F4FB2">
      <w:pPr>
        <w:spacing w:line="360" w:lineRule="auto"/>
        <w:rPr>
          <w:rFonts w:asciiTheme="majorHAnsi" w:eastAsia="Calibri" w:hAnsiTheme="majorHAnsi" w:cstheme="majorHAnsi"/>
          <w:lang w:val="es-ES_tradnl" w:eastAsia="en-US"/>
        </w:rPr>
      </w:pPr>
    </w:p>
    <w:p w14:paraId="241E22E2" w14:textId="3E444EAD" w:rsidR="002216D8" w:rsidRDefault="006F4FB2" w:rsidP="006F4FB2">
      <w:pPr>
        <w:spacing w:line="360" w:lineRule="auto"/>
        <w:rPr>
          <w:rFonts w:asciiTheme="majorHAnsi" w:eastAsia="Calibri" w:hAnsiTheme="majorHAnsi" w:cstheme="majorHAnsi"/>
          <w:lang w:val="es-ES_tradnl" w:eastAsia="en-US"/>
        </w:rPr>
      </w:pPr>
      <w:r w:rsidRPr="006F4FB2">
        <w:rPr>
          <w:rFonts w:asciiTheme="majorHAnsi" w:eastAsia="Calibri" w:hAnsiTheme="majorHAnsi" w:cstheme="majorHAnsi"/>
          <w:lang w:val="es-ES_tradnl" w:eastAsia="en-US"/>
        </w:rPr>
        <w:t>Las emociones hacen parte fundamental del ser humano, de manera individual y social. Investigadores han estudiado la relación entre las emociones o sentimientos con sensaciones físicas.</w:t>
      </w:r>
    </w:p>
    <w:p w14:paraId="5D8B1BB6" w14:textId="3CB2FF4B" w:rsidR="00AF7485" w:rsidRDefault="00AF7485" w:rsidP="006F4FB2">
      <w:pPr>
        <w:spacing w:line="360" w:lineRule="auto"/>
        <w:rPr>
          <w:rFonts w:asciiTheme="majorHAnsi" w:eastAsia="Calibri" w:hAnsiTheme="majorHAnsi" w:cstheme="majorHAnsi"/>
          <w:lang w:val="es-ES_tradnl" w:eastAsia="en-US"/>
        </w:rPr>
      </w:pPr>
    </w:p>
    <w:p w14:paraId="010BA7AB" w14:textId="77777777" w:rsidR="00AF7485" w:rsidRPr="00AF7485" w:rsidRDefault="00AF7485" w:rsidP="00AF7485">
      <w:pPr>
        <w:spacing w:line="360" w:lineRule="auto"/>
        <w:rPr>
          <w:rFonts w:asciiTheme="majorHAnsi" w:eastAsia="Calibri" w:hAnsiTheme="majorHAnsi" w:cstheme="majorHAnsi"/>
          <w:lang w:val="es-ES_tradnl" w:eastAsia="en-US"/>
        </w:rPr>
      </w:pPr>
    </w:p>
    <w:p w14:paraId="11E43A41" w14:textId="3FEC6A36" w:rsidR="00721A97" w:rsidRDefault="00AF7485" w:rsidP="00427907">
      <w:pPr>
        <w:spacing w:line="360" w:lineRule="auto"/>
        <w:rPr>
          <w:rFonts w:asciiTheme="majorHAnsi" w:eastAsia="Calibri" w:hAnsiTheme="majorHAnsi" w:cstheme="majorHAnsi"/>
          <w:lang w:val="es-ES_tradnl" w:eastAsia="en-US"/>
        </w:rPr>
      </w:pPr>
      <w:commentRangeStart w:id="25"/>
      <w:r>
        <w:rPr>
          <w:noProof/>
        </w:rPr>
        <w:lastRenderedPageBreak/>
        <mc:AlternateContent>
          <mc:Choice Requires="wps">
            <w:drawing>
              <wp:inline distT="0" distB="0" distL="0" distR="0" wp14:anchorId="2E52DB23" wp14:editId="02D97BB4">
                <wp:extent cx="1828800" cy="1828800"/>
                <wp:effectExtent l="0" t="0" r="24130" b="2222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15BF48F" w14:textId="77777777" w:rsidR="00AF7485" w:rsidRPr="00AF7485" w:rsidRDefault="00AF7485" w:rsidP="00AF7485">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Respuestas emocionales</w:t>
                            </w:r>
                          </w:p>
                          <w:p w14:paraId="0FC1D5D6" w14:textId="77777777" w:rsidR="00AF7485" w:rsidRDefault="00AF7485" w:rsidP="00AF7485">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Diversos</w:t>
                            </w:r>
                            <w:r w:rsidRPr="00AF7485">
                              <w:rPr>
                                <w:rFonts w:asciiTheme="majorHAnsi" w:eastAsia="Calibri" w:hAnsiTheme="majorHAnsi" w:cstheme="majorHAnsi"/>
                                <w:lang w:val="es-ES_tradnl" w:eastAsia="en-US"/>
                              </w:rPr>
                              <w:t xml:space="preserve"> investigadores probaron las respuestas emocionales en cientos de sujetos y luego crearon mapas que identifican ubicaciones en el cuerpo donde las emociones causan cambios físicos.</w:t>
                            </w:r>
                          </w:p>
                          <w:p w14:paraId="1A353BF3" w14:textId="77777777" w:rsidR="00AF7485" w:rsidRPr="004A28AE" w:rsidRDefault="00AF7485" w:rsidP="004A28AE">
                            <w:pPr>
                              <w:spacing w:line="360" w:lineRule="auto"/>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E52DB23" id="Cuadro de texto 36"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" filled="f" strokeweight=".5pt">
                <v:textbox style="mso-fit-shape-to-text:t">
                  <w:txbxContent>
                    <w:p w14:paraId="115BF48F" w14:textId="77777777" w:rsidR="00AF7485" w:rsidRPr="00AF7485" w:rsidRDefault="00AF7485" w:rsidP="00AF7485">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Respuestas emocionales</w:t>
                      </w:r>
                    </w:p>
                    <w:p w14:paraId="0FC1D5D6" w14:textId="77777777" w:rsidR="00AF7485" w:rsidRDefault="00AF7485" w:rsidP="00AF7485">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Diversos</w:t>
                      </w:r>
                      <w:r w:rsidRPr="00AF7485">
                        <w:rPr>
                          <w:rFonts w:asciiTheme="majorHAnsi" w:eastAsia="Calibri" w:hAnsiTheme="majorHAnsi" w:cstheme="majorHAnsi"/>
                          <w:lang w:val="es-ES_tradnl" w:eastAsia="en-US"/>
                        </w:rPr>
                        <w:t xml:space="preserve"> investigadores probaron las respuestas emocionales en cientos de sujetos y luego crearon mapas que identifican ubicaciones en el cuerpo donde las emociones causan cambios físicos.</w:t>
                      </w:r>
                    </w:p>
                    <w:p w14:paraId="1A353BF3" w14:textId="77777777" w:rsidR="00AF7485" w:rsidRPr="004A28AE" w:rsidRDefault="00AF7485" w:rsidP="004A28AE">
                      <w:pPr>
                        <w:spacing w:line="360" w:lineRule="auto"/>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v:textbox>
                <w10:anchorlock/>
              </v:shape>
            </w:pict>
          </mc:Fallback>
        </mc:AlternateContent>
      </w:r>
      <w:commentRangeEnd w:id="25"/>
      <w:r>
        <w:rPr>
          <w:rStyle w:val="Refdecomentario"/>
        </w:rPr>
        <w:commentReference w:id="25"/>
      </w:r>
    </w:p>
    <w:p w14:paraId="6BB37E78" w14:textId="42EC2A56" w:rsidR="00AF7485" w:rsidRDefault="00AF7485" w:rsidP="00427907">
      <w:pPr>
        <w:spacing w:line="360" w:lineRule="auto"/>
        <w:rPr>
          <w:rFonts w:asciiTheme="majorHAnsi" w:eastAsia="Calibri" w:hAnsiTheme="majorHAnsi" w:cstheme="majorHAnsi"/>
          <w:lang w:val="es-ES_tradnl" w:eastAsia="en-US"/>
        </w:rPr>
      </w:pPr>
    </w:p>
    <w:p w14:paraId="7920F6D6" w14:textId="5E07B745" w:rsidR="00073AD8" w:rsidRDefault="00D76BC5" w:rsidP="00427907">
      <w:pPr>
        <w:spacing w:line="360" w:lineRule="auto"/>
        <w:rPr>
          <w:rFonts w:asciiTheme="majorHAnsi" w:eastAsia="Calibri" w:hAnsiTheme="majorHAnsi" w:cstheme="majorHAnsi"/>
          <w:lang w:val="es-ES_tradnl" w:eastAsia="en-US"/>
        </w:rPr>
      </w:pPr>
      <w:r w:rsidRPr="00D76BC5">
        <w:rPr>
          <w:rFonts w:asciiTheme="majorHAnsi" w:eastAsia="Calibri" w:hAnsiTheme="majorHAnsi" w:cstheme="majorHAnsi"/>
          <w:lang w:val="es-ES_tradnl" w:eastAsia="en-US"/>
        </w:rPr>
        <w:t>Tradicionalmente se ha reconocido la importancia del control de las acciones, asociando la inteligencia con la capacidad lógica, el razonamiento lingüístico o lógico-matemático y vinculándola, en muchos casos, con el éxito personal y profesional. La inteligencia, entendida como la capacidad de relacionar pensamientos para generar nuevos aprendizajes, se construye a partir de la herencia y del entorno o contexto cultural. No obstante, en los últimos años ha cobrado relevancia el manejo de las emociones, reconociéndose como otro tipo de inteligencia: la inteligencia emocional, la cual enfatiza la capacidad de comprenderse y regularse a sí mismo, así como de relacionarse de manera adecuada con los demás.</w:t>
      </w:r>
    </w:p>
    <w:p w14:paraId="2478D564" w14:textId="70082F41" w:rsidR="00073AD8" w:rsidRDefault="00073AD8" w:rsidP="00427907">
      <w:pPr>
        <w:spacing w:line="360" w:lineRule="auto"/>
        <w:rPr>
          <w:rFonts w:asciiTheme="majorHAnsi" w:eastAsia="Calibri" w:hAnsiTheme="majorHAnsi" w:cstheme="majorHAnsi"/>
          <w:lang w:val="es-ES_tradnl" w:eastAsia="en-US"/>
        </w:rPr>
      </w:pPr>
    </w:p>
    <w:p w14:paraId="0509C2BC" w14:textId="2E6FC7AC" w:rsidR="00AC15CD" w:rsidRDefault="00AC15CD" w:rsidP="0042790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Para complementar el tema relacionado con las emociones, se invita a que ingrese al siguiente video que trata sobre la i</w:t>
      </w:r>
      <w:r w:rsidRPr="00AC15CD">
        <w:rPr>
          <w:rFonts w:asciiTheme="majorHAnsi" w:eastAsia="Calibri" w:hAnsiTheme="majorHAnsi" w:cstheme="majorHAnsi"/>
          <w:lang w:val="es-ES_tradnl" w:eastAsia="en-US"/>
        </w:rPr>
        <w:t>nteligencia emocional según Daniel Goleman</w:t>
      </w:r>
      <w:r>
        <w:rPr>
          <w:rFonts w:asciiTheme="majorHAnsi" w:eastAsia="Calibri" w:hAnsiTheme="majorHAnsi" w:cstheme="majorHAnsi"/>
          <w:lang w:val="es-ES_tradnl" w:eastAsia="en-US"/>
        </w:rPr>
        <w:t>:</w:t>
      </w:r>
    </w:p>
    <w:p w14:paraId="05001B75" w14:textId="77777777" w:rsidR="00AC15CD" w:rsidRDefault="00AC15CD" w:rsidP="00AC15CD">
      <w:pPr>
        <w:spacing w:line="360" w:lineRule="auto"/>
        <w:rPr>
          <w:rFonts w:asciiTheme="majorHAnsi" w:eastAsiaTheme="majorEastAsia" w:hAnsiTheme="majorHAnsi" w:cstheme="majorHAnsi"/>
          <w:lang w:val="es-ES_tradnl"/>
        </w:rPr>
      </w:pPr>
    </w:p>
    <w:p w14:paraId="702A073B" w14:textId="77777777" w:rsidR="00AC15CD" w:rsidRDefault="00AC15CD" w:rsidP="00AC15CD">
      <w:pPr>
        <w:spacing w:line="360" w:lineRule="auto"/>
        <w:jc w:val="center"/>
        <w:rPr>
          <w:rFonts w:asciiTheme="majorHAnsi" w:eastAsiaTheme="majorEastAsia" w:hAnsiTheme="majorHAnsi" w:cstheme="majorHAnsi"/>
          <w:lang w:val="es-ES_tradnl"/>
        </w:rPr>
      </w:pPr>
      <w:commentRangeStart w:id="26"/>
      <w:r w:rsidRPr="00710E60">
        <w:rPr>
          <w:rFonts w:asciiTheme="majorHAnsi" w:eastAsiaTheme="majorEastAsia" w:hAnsiTheme="majorHAnsi" w:cstheme="majorHAnsi"/>
          <w:noProof/>
          <w:lang w:val="es-ES_tradnl"/>
        </w:rPr>
        <w:drawing>
          <wp:inline distT="0" distB="0" distL="0" distR="0" wp14:anchorId="17645753" wp14:editId="7F76CC69">
            <wp:extent cx="3228975" cy="1913092"/>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8646" cy="1924747"/>
                    </a:xfrm>
                    <a:prstGeom prst="rect">
                      <a:avLst/>
                    </a:prstGeom>
                  </pic:spPr>
                </pic:pic>
              </a:graphicData>
            </a:graphic>
          </wp:inline>
        </w:drawing>
      </w:r>
      <w:commentRangeEnd w:id="26"/>
      <w:r>
        <w:rPr>
          <w:rStyle w:val="Refdecomentario"/>
        </w:rPr>
        <w:commentReference w:id="26"/>
      </w:r>
    </w:p>
    <w:p w14:paraId="6EEFEA65" w14:textId="77777777" w:rsidR="00AC15CD" w:rsidRDefault="00AC15CD" w:rsidP="00427907">
      <w:pPr>
        <w:spacing w:line="360" w:lineRule="auto"/>
        <w:rPr>
          <w:rFonts w:asciiTheme="majorHAnsi" w:eastAsia="Calibri" w:hAnsiTheme="majorHAnsi" w:cstheme="majorHAnsi"/>
          <w:lang w:val="es-ES_tradnl" w:eastAsia="en-US"/>
        </w:rPr>
      </w:pPr>
    </w:p>
    <w:p w14:paraId="5DA4DF2D" w14:textId="77777777" w:rsidR="00F803C3" w:rsidRDefault="00F803C3" w:rsidP="00427907">
      <w:pPr>
        <w:spacing w:line="360" w:lineRule="auto"/>
        <w:rPr>
          <w:rFonts w:asciiTheme="majorHAnsi" w:eastAsia="Calibri" w:hAnsiTheme="majorHAnsi" w:cstheme="majorHAnsi"/>
          <w:lang w:val="es-ES_tradnl" w:eastAsia="en-US"/>
        </w:rPr>
      </w:pPr>
    </w:p>
    <w:p w14:paraId="7CF1AE69" w14:textId="77777777" w:rsidR="00F803C3" w:rsidRDefault="00F803C3" w:rsidP="00427907">
      <w:pPr>
        <w:spacing w:line="360" w:lineRule="auto"/>
        <w:rPr>
          <w:rFonts w:asciiTheme="majorHAnsi" w:eastAsia="Calibri" w:hAnsiTheme="majorHAnsi" w:cstheme="majorHAnsi"/>
          <w:lang w:val="es-ES_tradnl" w:eastAsia="en-US"/>
        </w:rPr>
      </w:pPr>
    </w:p>
    <w:p w14:paraId="139E3B94" w14:textId="77777777" w:rsidR="00F803C3" w:rsidRDefault="00F803C3" w:rsidP="00427907">
      <w:pPr>
        <w:spacing w:line="360" w:lineRule="auto"/>
        <w:rPr>
          <w:rFonts w:asciiTheme="majorHAnsi" w:eastAsia="Calibri" w:hAnsiTheme="majorHAnsi" w:cstheme="majorHAnsi"/>
          <w:lang w:val="es-ES_tradnl" w:eastAsia="en-US"/>
        </w:rPr>
      </w:pPr>
    </w:p>
    <w:p w14:paraId="64B36C82" w14:textId="77777777" w:rsidR="00F803C3" w:rsidRDefault="00F803C3" w:rsidP="00427907">
      <w:pPr>
        <w:spacing w:line="360" w:lineRule="auto"/>
        <w:rPr>
          <w:rFonts w:asciiTheme="majorHAnsi" w:eastAsia="Calibri" w:hAnsiTheme="majorHAnsi" w:cstheme="majorHAnsi"/>
          <w:lang w:val="es-ES_tradnl" w:eastAsia="en-US"/>
        </w:rPr>
      </w:pPr>
    </w:p>
    <w:p w14:paraId="61E1FE7D" w14:textId="77777777" w:rsidR="00F803C3" w:rsidRDefault="00F803C3" w:rsidP="00427907">
      <w:pPr>
        <w:spacing w:line="360" w:lineRule="auto"/>
        <w:rPr>
          <w:rFonts w:asciiTheme="majorHAnsi" w:eastAsia="Calibri" w:hAnsiTheme="majorHAnsi" w:cstheme="majorHAnsi"/>
          <w:lang w:val="es-ES_tradnl" w:eastAsia="en-US"/>
        </w:rPr>
      </w:pPr>
    </w:p>
    <w:p w14:paraId="5B75CE7B" w14:textId="77777777" w:rsidR="00F803C3" w:rsidRDefault="00F803C3" w:rsidP="00427907">
      <w:pPr>
        <w:spacing w:line="360" w:lineRule="auto"/>
        <w:rPr>
          <w:rFonts w:asciiTheme="majorHAnsi" w:eastAsia="Calibri" w:hAnsiTheme="majorHAnsi" w:cstheme="majorHAnsi"/>
          <w:lang w:val="es-ES_tradnl" w:eastAsia="en-US"/>
        </w:rPr>
      </w:pPr>
    </w:p>
    <w:p w14:paraId="56E982C1" w14:textId="35ECE0B8" w:rsidR="00073AD8" w:rsidRDefault="00ED7474" w:rsidP="00427907">
      <w:pPr>
        <w:spacing w:line="360" w:lineRule="auto"/>
        <w:rPr>
          <w:rFonts w:asciiTheme="majorHAnsi" w:eastAsia="Calibri" w:hAnsiTheme="majorHAnsi" w:cstheme="majorHAnsi"/>
          <w:lang w:val="es-ES_tradnl" w:eastAsia="en-US"/>
        </w:rPr>
      </w:pPr>
      <w:r w:rsidRPr="00ED7474">
        <w:rPr>
          <w:rFonts w:asciiTheme="majorHAnsi" w:eastAsia="Calibri" w:hAnsiTheme="majorHAnsi" w:cstheme="majorHAnsi"/>
          <w:lang w:val="es-ES_tradnl" w:eastAsia="en-US"/>
        </w:rPr>
        <w:lastRenderedPageBreak/>
        <w:t>Las habilidades que ayudan a desarrollar las aptitudes personales y sociales son:</w:t>
      </w:r>
    </w:p>
    <w:p w14:paraId="0C2DE352" w14:textId="577685A6" w:rsidR="00ED7474" w:rsidRDefault="00ED7474" w:rsidP="00427907">
      <w:pPr>
        <w:spacing w:line="360" w:lineRule="auto"/>
        <w:rPr>
          <w:rFonts w:asciiTheme="majorHAnsi" w:eastAsia="Calibri" w:hAnsiTheme="majorHAnsi" w:cstheme="majorHAnsi"/>
          <w:lang w:val="es-ES_tradnl" w:eastAsia="en-US"/>
        </w:rPr>
      </w:pPr>
    </w:p>
    <w:p w14:paraId="78F21F5D" w14:textId="21C81C12" w:rsidR="00ED7474" w:rsidRPr="00ED7474" w:rsidRDefault="00ED7474" w:rsidP="00427907">
      <w:pPr>
        <w:spacing w:line="360" w:lineRule="auto"/>
        <w:rPr>
          <w:rFonts w:asciiTheme="majorHAnsi" w:eastAsia="Calibri" w:hAnsiTheme="majorHAnsi" w:cstheme="majorHAnsi"/>
          <w:i/>
          <w:iCs/>
          <w:lang w:val="es-ES_tradnl" w:eastAsia="en-US"/>
        </w:rPr>
      </w:pPr>
      <w:r>
        <w:rPr>
          <w:rFonts w:asciiTheme="majorHAnsi" w:eastAsia="Calibri" w:hAnsiTheme="majorHAnsi" w:cstheme="majorHAnsi"/>
          <w:b/>
          <w:bCs/>
          <w:lang w:val="es-ES_tradnl" w:eastAsia="en-US"/>
        </w:rPr>
        <w:t xml:space="preserve">Figura </w:t>
      </w:r>
      <w:r w:rsidR="00382F82">
        <w:rPr>
          <w:rFonts w:asciiTheme="majorHAnsi" w:eastAsia="Calibri" w:hAnsiTheme="majorHAnsi" w:cstheme="majorHAnsi"/>
          <w:b/>
          <w:bCs/>
          <w:lang w:val="es-ES_tradnl" w:eastAsia="en-US"/>
        </w:rPr>
        <w:t>2</w:t>
      </w:r>
      <w:r>
        <w:rPr>
          <w:rFonts w:asciiTheme="majorHAnsi" w:eastAsia="Calibri" w:hAnsiTheme="majorHAnsi" w:cstheme="majorHAnsi"/>
          <w:b/>
          <w:bCs/>
          <w:lang w:val="es-ES_tradnl" w:eastAsia="en-US"/>
        </w:rPr>
        <w:t>.</w:t>
      </w:r>
      <w:r>
        <w:rPr>
          <w:rFonts w:asciiTheme="majorHAnsi" w:eastAsia="Calibri" w:hAnsiTheme="majorHAnsi" w:cstheme="majorHAnsi"/>
          <w:lang w:val="es-ES_tradnl" w:eastAsia="en-US"/>
        </w:rPr>
        <w:t xml:space="preserve"> </w:t>
      </w:r>
      <w:r>
        <w:rPr>
          <w:rFonts w:asciiTheme="majorHAnsi" w:eastAsia="Calibri" w:hAnsiTheme="majorHAnsi" w:cstheme="majorHAnsi"/>
          <w:i/>
          <w:iCs/>
          <w:lang w:val="es-ES_tradnl" w:eastAsia="en-US"/>
        </w:rPr>
        <w:t>Inteligencia emocional</w:t>
      </w:r>
    </w:p>
    <w:p w14:paraId="5D5235F6" w14:textId="4D11FABE" w:rsidR="00ED7474" w:rsidRDefault="00ED7474" w:rsidP="00427907">
      <w:pPr>
        <w:spacing w:line="360" w:lineRule="auto"/>
        <w:rPr>
          <w:rFonts w:asciiTheme="majorHAnsi" w:eastAsia="Calibri" w:hAnsiTheme="majorHAnsi" w:cstheme="majorHAnsi"/>
          <w:lang w:val="es-ES_tradnl" w:eastAsia="en-US"/>
        </w:rPr>
      </w:pPr>
      <w:commentRangeStart w:id="27"/>
      <w:commentRangeStart w:id="28"/>
      <w:r>
        <w:rPr>
          <w:noProof/>
        </w:rPr>
        <w:drawing>
          <wp:inline distT="0" distB="0" distL="0" distR="0" wp14:anchorId="4BB4D9E0" wp14:editId="5A0ED83D">
            <wp:extent cx="6332220" cy="3499485"/>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2220" cy="3499485"/>
                    </a:xfrm>
                    <a:prstGeom prst="rect">
                      <a:avLst/>
                    </a:prstGeom>
                    <a:noFill/>
                    <a:ln>
                      <a:noFill/>
                    </a:ln>
                  </pic:spPr>
                </pic:pic>
              </a:graphicData>
            </a:graphic>
          </wp:inline>
        </w:drawing>
      </w:r>
      <w:commentRangeEnd w:id="27"/>
      <w:commentRangeEnd w:id="28"/>
      <w:r w:rsidR="00215967">
        <w:rPr>
          <w:rStyle w:val="Refdecomentario"/>
        </w:rPr>
        <w:commentReference w:id="27"/>
      </w:r>
      <w:r w:rsidR="00A744B4">
        <w:rPr>
          <w:rStyle w:val="Refdecomentario"/>
        </w:rPr>
        <w:commentReference w:id="28"/>
      </w:r>
    </w:p>
    <w:p w14:paraId="4D855E75" w14:textId="77777777" w:rsidR="00073AD8" w:rsidRPr="006247F2" w:rsidRDefault="00073AD8" w:rsidP="00427907">
      <w:pPr>
        <w:spacing w:line="360" w:lineRule="auto"/>
        <w:rPr>
          <w:rFonts w:asciiTheme="majorHAnsi" w:eastAsia="Calibri" w:hAnsiTheme="majorHAnsi" w:cstheme="majorHAnsi"/>
          <w:lang w:val="es-ES_tradnl" w:eastAsia="en-US"/>
        </w:rPr>
      </w:pPr>
    </w:p>
    <w:p w14:paraId="3D0E3992" w14:textId="2ED0A111" w:rsidR="002216D8" w:rsidRPr="006247F2" w:rsidRDefault="002216D8" w:rsidP="00D145B5">
      <w:pPr>
        <w:pStyle w:val="Prrafodelista"/>
        <w:numPr>
          <w:ilvl w:val="1"/>
          <w:numId w:val="8"/>
        </w:numPr>
        <w:spacing w:line="360" w:lineRule="auto"/>
        <w:rPr>
          <w:rFonts w:asciiTheme="majorHAnsi" w:eastAsia="Calibri" w:hAnsiTheme="majorHAnsi" w:cstheme="majorHAnsi"/>
          <w:b/>
          <w:bCs/>
          <w:color w:val="000000" w:themeColor="text1"/>
          <w:lang w:val="es-ES_tradnl" w:eastAsia="en-US"/>
        </w:rPr>
      </w:pPr>
      <w:r w:rsidRPr="006247F2">
        <w:rPr>
          <w:rFonts w:asciiTheme="majorHAnsi" w:eastAsia="Calibri" w:hAnsiTheme="majorHAnsi" w:cstheme="majorHAnsi"/>
          <w:b/>
          <w:bCs/>
          <w:color w:val="000000" w:themeColor="text1"/>
          <w:lang w:val="es-ES_tradnl" w:eastAsia="en-US"/>
        </w:rPr>
        <w:t>Comunicación asertiva y efectiva</w:t>
      </w:r>
    </w:p>
    <w:p w14:paraId="199EC868" w14:textId="77777777" w:rsidR="00721A97" w:rsidRDefault="00721A97" w:rsidP="00427907">
      <w:pPr>
        <w:spacing w:line="360" w:lineRule="auto"/>
        <w:rPr>
          <w:rFonts w:asciiTheme="majorHAnsi" w:eastAsia="Calibri" w:hAnsiTheme="majorHAnsi" w:cstheme="majorHAnsi"/>
          <w:lang w:val="es-ES_tradnl" w:eastAsia="en-US"/>
        </w:rPr>
      </w:pPr>
    </w:p>
    <w:p w14:paraId="729148BF" w14:textId="220AE7C7" w:rsidR="004C0AFF" w:rsidRPr="004C0AFF" w:rsidRDefault="009B6112" w:rsidP="004C0AFF">
      <w:pPr>
        <w:spacing w:line="360" w:lineRule="auto"/>
        <w:rPr>
          <w:rFonts w:asciiTheme="majorHAnsi" w:eastAsia="Calibri" w:hAnsiTheme="majorHAnsi" w:cstheme="majorHAnsi"/>
          <w:lang w:val="es-ES_tradnl" w:eastAsia="en-US"/>
        </w:rPr>
      </w:pPr>
      <w:commentRangeStart w:id="29"/>
      <w:r w:rsidRPr="009B6112">
        <w:rPr>
          <w:rFonts w:asciiTheme="majorHAnsi" w:eastAsia="Calibri" w:hAnsiTheme="majorHAnsi" w:cstheme="majorHAnsi"/>
          <w:noProof/>
          <w:lang w:val="es-ES_tradnl" w:eastAsia="en-US"/>
        </w:rPr>
        <w:drawing>
          <wp:anchor distT="0" distB="0" distL="114300" distR="114300" simplePos="0" relativeHeight="251674627" behindDoc="0" locked="0" layoutInCell="1" allowOverlap="1" wp14:anchorId="176A8BD2" wp14:editId="586CF7DA">
            <wp:simplePos x="0" y="0"/>
            <wp:positionH relativeFrom="margin">
              <wp:align>left</wp:align>
            </wp:positionH>
            <wp:positionV relativeFrom="margin">
              <wp:posOffset>4617720</wp:posOffset>
            </wp:positionV>
            <wp:extent cx="2901567" cy="2000250"/>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901567" cy="2000250"/>
                    </a:xfrm>
                    <a:prstGeom prst="rect">
                      <a:avLst/>
                    </a:prstGeom>
                  </pic:spPr>
                </pic:pic>
              </a:graphicData>
            </a:graphic>
          </wp:anchor>
        </w:drawing>
      </w:r>
      <w:commentRangeEnd w:id="29"/>
      <w:r>
        <w:rPr>
          <w:rStyle w:val="Refdecomentario"/>
        </w:rPr>
        <w:commentReference w:id="29"/>
      </w:r>
      <w:r w:rsidR="004C0AFF" w:rsidRPr="004C0AFF">
        <w:rPr>
          <w:rFonts w:asciiTheme="majorHAnsi" w:eastAsia="Calibri" w:hAnsiTheme="majorHAnsi" w:cstheme="majorHAnsi"/>
          <w:lang w:val="es-ES_tradnl" w:eastAsia="en-US"/>
        </w:rPr>
        <w:t>Es fundamental fortalecer las habilidades sociales, entre ellas la comprensión de la importancia de la comunicación en la atención en salud. El conocimiento de los elementos de la comunicación, los medios, las barreras y las habilidades comunicativas</w:t>
      </w:r>
      <w:r w:rsidR="0028006B">
        <w:rPr>
          <w:rFonts w:asciiTheme="majorHAnsi" w:eastAsia="Calibri" w:hAnsiTheme="majorHAnsi" w:cstheme="majorHAnsi"/>
          <w:lang w:val="es-ES_tradnl" w:eastAsia="en-US"/>
        </w:rPr>
        <w:t>,</w:t>
      </w:r>
      <w:r w:rsidR="004C0AFF" w:rsidRPr="004C0AFF">
        <w:rPr>
          <w:rFonts w:asciiTheme="majorHAnsi" w:eastAsia="Calibri" w:hAnsiTheme="majorHAnsi" w:cstheme="majorHAnsi"/>
          <w:lang w:val="es-ES_tradnl" w:eastAsia="en-US"/>
        </w:rPr>
        <w:t xml:space="preserve"> favorece el desarrollo de una comunicación asertiva y efectiva por parte del talento humano en salud.</w:t>
      </w:r>
    </w:p>
    <w:p w14:paraId="4AA0B54E" w14:textId="77777777" w:rsidR="004C0AFF" w:rsidRPr="004C0AFF" w:rsidRDefault="004C0AFF" w:rsidP="004C0AFF">
      <w:pPr>
        <w:spacing w:line="360" w:lineRule="auto"/>
        <w:rPr>
          <w:rFonts w:asciiTheme="majorHAnsi" w:eastAsia="Calibri" w:hAnsiTheme="majorHAnsi" w:cstheme="majorHAnsi"/>
          <w:lang w:val="es-ES_tradnl" w:eastAsia="en-US"/>
        </w:rPr>
      </w:pPr>
    </w:p>
    <w:p w14:paraId="12585D29" w14:textId="77777777" w:rsidR="004C0AFF" w:rsidRPr="004C0AFF" w:rsidRDefault="004C0AFF" w:rsidP="004C0AFF">
      <w:pPr>
        <w:spacing w:line="360" w:lineRule="auto"/>
        <w:rPr>
          <w:rFonts w:asciiTheme="majorHAnsi" w:eastAsia="Calibri" w:hAnsiTheme="majorHAnsi" w:cstheme="majorHAnsi"/>
          <w:lang w:val="es-ES_tradnl" w:eastAsia="en-US"/>
        </w:rPr>
      </w:pPr>
      <w:r w:rsidRPr="004C0AFF">
        <w:rPr>
          <w:rFonts w:asciiTheme="majorHAnsi" w:eastAsia="Calibri" w:hAnsiTheme="majorHAnsi" w:cstheme="majorHAnsi"/>
          <w:lang w:val="es-ES_tradnl" w:eastAsia="en-US"/>
        </w:rPr>
        <w:t xml:space="preserve">La comunicación depende en gran medida de la calidad de la relación interpersonal y va más allá del lenguaje oral o de la simple transmisión de información. Incluye aspectos como el modo de vestir, los gestos, las expresiones faciales, el tono de voz e incluso el silencio, los cuales permiten expresar emociones como agrado, </w:t>
      </w:r>
      <w:r w:rsidRPr="004C0AFF">
        <w:rPr>
          <w:rFonts w:asciiTheme="majorHAnsi" w:eastAsia="Calibri" w:hAnsiTheme="majorHAnsi" w:cstheme="majorHAnsi"/>
          <w:lang w:val="es-ES_tradnl" w:eastAsia="en-US"/>
        </w:rPr>
        <w:lastRenderedPageBreak/>
        <w:t>desagrado, alegría o tristeza. En este sentido, la comunicación integra el conocimiento del comportamiento humano para comprender de manera integral el acto comunicativo.</w:t>
      </w:r>
    </w:p>
    <w:p w14:paraId="62FAAFFB" w14:textId="77777777" w:rsidR="004C0AFF" w:rsidRPr="004C0AFF" w:rsidRDefault="004C0AFF" w:rsidP="004C0AFF">
      <w:pPr>
        <w:spacing w:line="360" w:lineRule="auto"/>
        <w:rPr>
          <w:rFonts w:asciiTheme="majorHAnsi" w:eastAsia="Calibri" w:hAnsiTheme="majorHAnsi" w:cstheme="majorHAnsi"/>
          <w:lang w:val="es-ES_tradnl" w:eastAsia="en-US"/>
        </w:rPr>
      </w:pPr>
    </w:p>
    <w:p w14:paraId="20385443" w14:textId="463E11F7" w:rsidR="008C7B27" w:rsidRPr="006247F2" w:rsidRDefault="004C0AFF" w:rsidP="004C0AFF">
      <w:pPr>
        <w:spacing w:line="360" w:lineRule="auto"/>
        <w:rPr>
          <w:rFonts w:asciiTheme="majorHAnsi" w:hAnsiTheme="majorHAnsi" w:cstheme="majorHAnsi"/>
          <w:b/>
          <w:bCs/>
          <w:color w:val="000000"/>
          <w:lang w:val="es-ES_tradnl"/>
        </w:rPr>
      </w:pPr>
      <w:r w:rsidRPr="004C0AFF">
        <w:rPr>
          <w:rFonts w:asciiTheme="majorHAnsi" w:eastAsia="Calibri" w:hAnsiTheme="majorHAnsi" w:cstheme="majorHAnsi"/>
          <w:lang w:val="es-ES_tradnl" w:eastAsia="en-US"/>
        </w:rPr>
        <w:t>Entendida como un intercambio de información, ideas y emociones, la comunicación implica una relación interpersonal en la que el mensaje debe ser comprendido, interpretado y respondido. Este proceso es esencial para establecer vínculos, generar confianza y favorecer interacciones efectivas y humanizadas en los escenarios de atención en salud.</w:t>
      </w:r>
    </w:p>
    <w:p w14:paraId="2E5F80A1" w14:textId="06F4059B" w:rsidR="008C7B27" w:rsidRPr="006247F2" w:rsidRDefault="008C7B27" w:rsidP="00427907">
      <w:pPr>
        <w:spacing w:line="360" w:lineRule="auto"/>
        <w:rPr>
          <w:rFonts w:asciiTheme="majorHAnsi" w:hAnsiTheme="majorHAnsi" w:cstheme="majorHAnsi"/>
          <w:b/>
          <w:bCs/>
          <w:color w:val="000000"/>
          <w:lang w:val="es-ES_tradnl"/>
        </w:rPr>
      </w:pPr>
    </w:p>
    <w:p w14:paraId="5A87B8B7" w14:textId="68C28470" w:rsidR="008C7B27" w:rsidRPr="00DE585B" w:rsidRDefault="0073102E" w:rsidP="00D145B5">
      <w:pPr>
        <w:pStyle w:val="Prrafodelista"/>
        <w:numPr>
          <w:ilvl w:val="0"/>
          <w:numId w:val="32"/>
        </w:numPr>
        <w:spacing w:line="360" w:lineRule="auto"/>
        <w:rPr>
          <w:rFonts w:asciiTheme="majorHAnsi" w:hAnsiTheme="majorHAnsi" w:cstheme="majorHAnsi"/>
          <w:b/>
          <w:bCs/>
          <w:color w:val="000000"/>
          <w:lang w:val="es-ES_tradnl"/>
        </w:rPr>
      </w:pPr>
      <w:r>
        <w:rPr>
          <w:rFonts w:asciiTheme="majorHAnsi" w:hAnsiTheme="majorHAnsi" w:cstheme="majorHAnsi"/>
          <w:b/>
          <w:bCs/>
          <w:color w:val="000000"/>
          <w:lang w:val="es-ES_tradnl"/>
        </w:rPr>
        <w:t>Destrezas</w:t>
      </w:r>
    </w:p>
    <w:p w14:paraId="28ADB88D" w14:textId="77777777" w:rsidR="00DE585B" w:rsidRPr="006247F2" w:rsidRDefault="00DE585B" w:rsidP="00427907">
      <w:pPr>
        <w:spacing w:line="360" w:lineRule="auto"/>
        <w:rPr>
          <w:rFonts w:asciiTheme="majorHAnsi" w:hAnsiTheme="majorHAnsi" w:cstheme="majorHAnsi"/>
          <w:b/>
          <w:bCs/>
          <w:color w:val="000000"/>
          <w:lang w:val="es-ES_tradnl"/>
        </w:rPr>
      </w:pPr>
    </w:p>
    <w:p w14:paraId="79541EA9" w14:textId="2AC0287F" w:rsidR="007D10BE" w:rsidRPr="007D10BE" w:rsidRDefault="007D10BE" w:rsidP="007D10BE">
      <w:pPr>
        <w:spacing w:line="360" w:lineRule="auto"/>
        <w:rPr>
          <w:rFonts w:asciiTheme="majorHAnsi" w:hAnsiTheme="majorHAnsi" w:cstheme="majorHAnsi"/>
          <w:color w:val="000000"/>
          <w:lang w:val="es-ES_tradnl"/>
        </w:rPr>
      </w:pPr>
      <w:r w:rsidRPr="007D10BE">
        <w:rPr>
          <w:rFonts w:asciiTheme="majorHAnsi" w:hAnsiTheme="majorHAnsi" w:cstheme="majorHAnsi"/>
          <w:color w:val="000000"/>
          <w:lang w:val="es-ES_tradnl"/>
        </w:rPr>
        <w:t>En principio, la comunicación es de carácter interpersonal, pero también se puede presentar la comunicación intragrupal</w:t>
      </w:r>
      <w:r w:rsidR="0073102E">
        <w:rPr>
          <w:rFonts w:asciiTheme="majorHAnsi" w:hAnsiTheme="majorHAnsi" w:cstheme="majorHAnsi"/>
          <w:color w:val="000000"/>
          <w:lang w:val="es-ES_tradnl"/>
        </w:rPr>
        <w:t xml:space="preserve"> u</w:t>
      </w:r>
      <w:r w:rsidRPr="007D10BE">
        <w:rPr>
          <w:rFonts w:asciiTheme="majorHAnsi" w:hAnsiTheme="majorHAnsi" w:cstheme="majorHAnsi"/>
          <w:color w:val="000000"/>
          <w:lang w:val="es-ES_tradnl"/>
        </w:rPr>
        <w:t xml:space="preserve"> organizacional</w:t>
      </w:r>
      <w:r w:rsidR="0073102E">
        <w:rPr>
          <w:rFonts w:asciiTheme="majorHAnsi" w:hAnsiTheme="majorHAnsi" w:cstheme="majorHAnsi"/>
          <w:color w:val="000000"/>
          <w:lang w:val="es-ES_tradnl"/>
        </w:rPr>
        <w:t>;</w:t>
      </w:r>
      <w:r w:rsidRPr="007D10BE">
        <w:rPr>
          <w:rFonts w:asciiTheme="majorHAnsi" w:hAnsiTheme="majorHAnsi" w:cstheme="majorHAnsi"/>
          <w:color w:val="000000"/>
          <w:lang w:val="es-ES_tradnl"/>
        </w:rPr>
        <w:t xml:space="preserve"> por lo tanto, se hace necesario destrezas de comunicación. Entre ellas la más importante es contar con una actitud positiva y tener claro las palabras y acciones que se emitirán.</w:t>
      </w:r>
    </w:p>
    <w:p w14:paraId="5063D175" w14:textId="21DF3620" w:rsidR="008C7B27" w:rsidRPr="007D10BE" w:rsidRDefault="008C7B27" w:rsidP="00427907">
      <w:pPr>
        <w:spacing w:line="360" w:lineRule="auto"/>
        <w:rPr>
          <w:rFonts w:asciiTheme="majorHAnsi" w:hAnsiTheme="majorHAnsi" w:cstheme="majorHAnsi"/>
          <w:color w:val="000000"/>
          <w:lang w:val="es-ES_tradnl"/>
        </w:rPr>
      </w:pPr>
    </w:p>
    <w:p w14:paraId="3D00FFA8" w14:textId="016E1CEB" w:rsidR="0073102E" w:rsidRPr="0073102E" w:rsidRDefault="0073102E" w:rsidP="00D145B5">
      <w:pPr>
        <w:pStyle w:val="Prrafodelista"/>
        <w:numPr>
          <w:ilvl w:val="0"/>
          <w:numId w:val="36"/>
        </w:numPr>
        <w:spacing w:line="360" w:lineRule="auto"/>
        <w:rPr>
          <w:rFonts w:asciiTheme="majorHAnsi" w:hAnsiTheme="majorHAnsi" w:cstheme="majorHAnsi"/>
          <w:b/>
          <w:bCs/>
          <w:color w:val="000000"/>
          <w:lang w:val="es-ES_tradnl"/>
        </w:rPr>
      </w:pPr>
      <w:r w:rsidRPr="0073102E">
        <w:rPr>
          <w:rFonts w:asciiTheme="majorHAnsi" w:hAnsiTheme="majorHAnsi" w:cstheme="majorHAnsi"/>
          <w:b/>
          <w:bCs/>
          <w:color w:val="000000"/>
          <w:lang w:val="es-ES_tradnl"/>
        </w:rPr>
        <w:t>Elementos de la comunicación</w:t>
      </w:r>
    </w:p>
    <w:p w14:paraId="6A5CAD77" w14:textId="77777777" w:rsidR="0073102E" w:rsidRPr="0073102E" w:rsidRDefault="0073102E" w:rsidP="0073102E">
      <w:pPr>
        <w:spacing w:line="360" w:lineRule="auto"/>
        <w:rPr>
          <w:rFonts w:asciiTheme="majorHAnsi" w:hAnsiTheme="majorHAnsi" w:cstheme="majorHAnsi"/>
          <w:color w:val="000000"/>
          <w:lang w:val="es-ES_tradnl"/>
        </w:rPr>
      </w:pPr>
    </w:p>
    <w:p w14:paraId="00779B7B" w14:textId="0499A020" w:rsidR="0073102E" w:rsidRPr="0073102E" w:rsidRDefault="0073102E" w:rsidP="0073102E">
      <w:pPr>
        <w:spacing w:line="360" w:lineRule="auto"/>
        <w:rPr>
          <w:rFonts w:asciiTheme="majorHAnsi" w:hAnsiTheme="majorHAnsi" w:cstheme="majorHAnsi"/>
          <w:color w:val="000000"/>
          <w:lang w:val="es-ES_tradnl"/>
        </w:rPr>
      </w:pPr>
      <w:r w:rsidRPr="0073102E">
        <w:rPr>
          <w:rFonts w:asciiTheme="majorHAnsi" w:hAnsiTheme="majorHAnsi" w:cstheme="majorHAnsi"/>
          <w:color w:val="000000"/>
          <w:lang w:val="es-ES_tradnl"/>
        </w:rPr>
        <w:t>La comunicación siempre incluye los siguientes elementos, que interactúan entre sí para realizar una comunicación efectiva, si falla alguno de los elementos falla la acción comunicativa</w:t>
      </w:r>
      <w:r w:rsidR="007C0AAE">
        <w:rPr>
          <w:rFonts w:asciiTheme="majorHAnsi" w:hAnsiTheme="majorHAnsi" w:cstheme="majorHAnsi"/>
          <w:color w:val="000000"/>
          <w:lang w:val="es-ES_tradnl"/>
        </w:rPr>
        <w:t>:</w:t>
      </w:r>
    </w:p>
    <w:p w14:paraId="0FDC23F9" w14:textId="6FC770D8" w:rsidR="0073102E" w:rsidRDefault="0073102E" w:rsidP="0073102E">
      <w:pPr>
        <w:spacing w:line="360" w:lineRule="auto"/>
        <w:rPr>
          <w:rFonts w:asciiTheme="majorHAnsi" w:hAnsiTheme="majorHAnsi" w:cstheme="majorHAnsi"/>
          <w:color w:val="000000"/>
          <w:lang w:val="es-ES_tradnl"/>
        </w:rPr>
      </w:pPr>
    </w:p>
    <w:p w14:paraId="5140FF76" w14:textId="37409BD6" w:rsidR="007C0AAE" w:rsidRPr="007C0AAE" w:rsidRDefault="007C0AAE" w:rsidP="0073102E">
      <w:pPr>
        <w:spacing w:line="360" w:lineRule="auto"/>
        <w:rPr>
          <w:rFonts w:asciiTheme="majorHAnsi" w:hAnsiTheme="majorHAnsi" w:cstheme="majorHAnsi"/>
          <w:i/>
          <w:iCs/>
          <w:color w:val="000000"/>
          <w:lang w:val="es-ES_tradnl"/>
        </w:rPr>
      </w:pPr>
      <w:r>
        <w:rPr>
          <w:rFonts w:asciiTheme="majorHAnsi" w:hAnsiTheme="majorHAnsi" w:cstheme="majorHAnsi"/>
          <w:b/>
          <w:bCs/>
          <w:color w:val="000000"/>
          <w:lang w:val="es-ES_tradnl"/>
        </w:rPr>
        <w:t xml:space="preserve">Figura </w:t>
      </w:r>
      <w:r w:rsidR="00382F82">
        <w:rPr>
          <w:rFonts w:asciiTheme="majorHAnsi" w:hAnsiTheme="majorHAnsi" w:cstheme="majorHAnsi"/>
          <w:b/>
          <w:bCs/>
          <w:color w:val="000000"/>
          <w:lang w:val="es-ES_tradnl"/>
        </w:rPr>
        <w:t>3</w:t>
      </w:r>
      <w:r>
        <w:rPr>
          <w:rFonts w:asciiTheme="majorHAnsi" w:hAnsiTheme="majorHAnsi" w:cstheme="majorHAnsi"/>
          <w:b/>
          <w:bCs/>
          <w:color w:val="000000"/>
          <w:lang w:val="es-ES_tradnl"/>
        </w:rPr>
        <w:t xml:space="preserve">. </w:t>
      </w:r>
      <w:r>
        <w:rPr>
          <w:rFonts w:asciiTheme="majorHAnsi" w:hAnsiTheme="majorHAnsi" w:cstheme="majorHAnsi"/>
          <w:i/>
          <w:iCs/>
          <w:color w:val="000000"/>
          <w:lang w:val="es-ES_tradnl"/>
        </w:rPr>
        <w:t xml:space="preserve">Elementos de </w:t>
      </w:r>
      <w:r w:rsidR="00E60450">
        <w:rPr>
          <w:rFonts w:asciiTheme="majorHAnsi" w:hAnsiTheme="majorHAnsi" w:cstheme="majorHAnsi"/>
          <w:i/>
          <w:iCs/>
          <w:color w:val="000000"/>
          <w:lang w:val="es-ES_tradnl"/>
        </w:rPr>
        <w:t xml:space="preserve">la </w:t>
      </w:r>
      <w:r>
        <w:rPr>
          <w:rFonts w:asciiTheme="majorHAnsi" w:hAnsiTheme="majorHAnsi" w:cstheme="majorHAnsi"/>
          <w:i/>
          <w:iCs/>
          <w:color w:val="000000"/>
          <w:lang w:val="es-ES_tradnl"/>
        </w:rPr>
        <w:t>comunicación</w:t>
      </w:r>
    </w:p>
    <w:p w14:paraId="44795EB7" w14:textId="6304FD50" w:rsidR="007C0AAE" w:rsidRDefault="007C0AAE" w:rsidP="007C0AAE">
      <w:pPr>
        <w:spacing w:line="360" w:lineRule="auto"/>
        <w:jc w:val="center"/>
        <w:rPr>
          <w:rFonts w:asciiTheme="majorHAnsi" w:hAnsiTheme="majorHAnsi" w:cstheme="majorHAnsi"/>
          <w:color w:val="000000"/>
          <w:lang w:val="es-ES_tradnl"/>
        </w:rPr>
      </w:pPr>
      <w:commentRangeStart w:id="30"/>
      <w:r w:rsidRPr="007C0AAE">
        <w:rPr>
          <w:rFonts w:asciiTheme="majorHAnsi" w:hAnsiTheme="majorHAnsi" w:cstheme="majorHAnsi"/>
          <w:noProof/>
          <w:color w:val="000000"/>
          <w:lang w:val="es-ES_tradnl"/>
        </w:rPr>
        <w:drawing>
          <wp:inline distT="0" distB="0" distL="0" distR="0" wp14:anchorId="5176E092" wp14:editId="763CAC4F">
            <wp:extent cx="2694940" cy="281999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5587"/>
                    <a:stretch/>
                  </pic:blipFill>
                  <pic:spPr bwMode="auto">
                    <a:xfrm>
                      <a:off x="0" y="0"/>
                      <a:ext cx="2700883" cy="2826213"/>
                    </a:xfrm>
                    <a:prstGeom prst="rect">
                      <a:avLst/>
                    </a:prstGeom>
                    <a:ln>
                      <a:noFill/>
                    </a:ln>
                    <a:extLst>
                      <a:ext uri="{53640926-AAD7-44D8-BBD7-CCE9431645EC}">
                        <a14:shadowObscured xmlns:a14="http://schemas.microsoft.com/office/drawing/2010/main"/>
                      </a:ext>
                    </a:extLst>
                  </pic:spPr>
                </pic:pic>
              </a:graphicData>
            </a:graphic>
          </wp:inline>
        </w:drawing>
      </w:r>
      <w:commentRangeEnd w:id="30"/>
      <w:r>
        <w:rPr>
          <w:rStyle w:val="Refdecomentario"/>
        </w:rPr>
        <w:commentReference w:id="30"/>
      </w:r>
    </w:p>
    <w:p w14:paraId="7295DA0B" w14:textId="77777777" w:rsidR="007C0AAE" w:rsidRPr="0073102E" w:rsidRDefault="007C0AAE" w:rsidP="0073102E">
      <w:pPr>
        <w:spacing w:line="360" w:lineRule="auto"/>
        <w:rPr>
          <w:rFonts w:asciiTheme="majorHAnsi" w:hAnsiTheme="majorHAnsi" w:cstheme="majorHAnsi"/>
          <w:color w:val="000000"/>
          <w:lang w:val="es-ES_tradnl"/>
        </w:rPr>
      </w:pPr>
    </w:p>
    <w:p w14:paraId="0B5CC427" w14:textId="77777777" w:rsidR="0073102E" w:rsidRPr="0073102E" w:rsidRDefault="0073102E" w:rsidP="0073102E">
      <w:pPr>
        <w:spacing w:line="360" w:lineRule="auto"/>
        <w:rPr>
          <w:rFonts w:asciiTheme="majorHAnsi" w:hAnsiTheme="majorHAnsi" w:cstheme="majorHAnsi"/>
          <w:color w:val="000000"/>
          <w:lang w:val="es-ES_tradnl"/>
        </w:rPr>
      </w:pPr>
      <w:r w:rsidRPr="0073102E">
        <w:rPr>
          <w:rFonts w:asciiTheme="majorHAnsi" w:hAnsiTheme="majorHAnsi" w:cstheme="majorHAnsi"/>
          <w:color w:val="000000"/>
          <w:lang w:val="es-ES_tradnl"/>
        </w:rPr>
        <w:lastRenderedPageBreak/>
        <w:t>En el área de la salud, brindar una atención humanizada parte desde la actitud y aptitud del personal de salud-paciente y familia.</w:t>
      </w:r>
    </w:p>
    <w:p w14:paraId="00DDC498" w14:textId="77777777" w:rsidR="0073102E" w:rsidRPr="0073102E" w:rsidRDefault="0073102E" w:rsidP="0073102E">
      <w:pPr>
        <w:spacing w:line="360" w:lineRule="auto"/>
        <w:rPr>
          <w:rFonts w:asciiTheme="majorHAnsi" w:hAnsiTheme="majorHAnsi" w:cstheme="majorHAnsi"/>
          <w:color w:val="000000"/>
          <w:lang w:val="es-ES_tradnl"/>
        </w:rPr>
      </w:pPr>
    </w:p>
    <w:p w14:paraId="77887AB5" w14:textId="59206D57" w:rsidR="008C7B27" w:rsidRPr="007D10BE" w:rsidRDefault="00162A85" w:rsidP="00427907">
      <w:pPr>
        <w:spacing w:line="360" w:lineRule="auto"/>
        <w:rPr>
          <w:rFonts w:asciiTheme="majorHAnsi" w:hAnsiTheme="majorHAnsi" w:cstheme="majorHAnsi"/>
          <w:color w:val="000000"/>
          <w:lang w:val="es-ES_tradnl"/>
        </w:rPr>
      </w:pPr>
      <w:r>
        <w:rPr>
          <w:noProof/>
        </w:rPr>
        <mc:AlternateContent>
          <mc:Choice Requires="wps">
            <w:drawing>
              <wp:inline distT="0" distB="0" distL="0" distR="0" wp14:anchorId="4C0F8549" wp14:editId="37114669">
                <wp:extent cx="1828800" cy="1828800"/>
                <wp:effectExtent l="76200" t="57150" r="68580" b="101600"/>
                <wp:docPr id="42" name="Cuadro de texto 4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D985C78" w14:textId="3447E45F" w:rsidR="00162A85" w:rsidRPr="0052630E" w:rsidRDefault="00162A85" w:rsidP="002C290D">
                            <w:pPr>
                              <w:spacing w:line="360" w:lineRule="auto"/>
                              <w:rPr>
                                <w:rFonts w:asciiTheme="majorHAnsi" w:hAnsiTheme="majorHAnsi" w:cstheme="majorHAnsi"/>
                                <w:color w:val="FFFFFF" w:themeColor="background1"/>
                                <w:lang w:val="es-ES_tradnl"/>
                              </w:rPr>
                            </w:pPr>
                            <w:r w:rsidRPr="0052630E">
                              <w:rPr>
                                <w:rFonts w:asciiTheme="majorHAnsi" w:hAnsiTheme="majorHAnsi" w:cstheme="majorHAnsi"/>
                                <w:color w:val="FFFFFF" w:themeColor="background1"/>
                                <w:lang w:val="es-ES_tradnl"/>
                              </w:rPr>
                              <w:t xml:space="preserve"> “No importa cuán sofisticada sea la tecnología de salud recibida, la salud se alivia con tres simples elementos humanos: compasión, contacto y conversación”. – </w:t>
                            </w:r>
                            <w:r w:rsidR="00102429" w:rsidRPr="00102429">
                              <w:rPr>
                                <w:rFonts w:asciiTheme="majorHAnsi" w:hAnsiTheme="majorHAnsi" w:cstheme="majorHAnsi"/>
                                <w:color w:val="FFFFFF" w:themeColor="background1"/>
                                <w:lang w:val="es-ES_tradnl"/>
                              </w:rPr>
                              <w:t>Daniel Patrick Sulmasy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C0F8549" id="Cuadro de texto 42"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" fillcolor="#f79646 [3209]" strokecolor="white [3201]" strokeweight="3pt">
                <v:shadow on="t" color="black" opacity="24903f" origin=",.5" offset="0,.55556mm"/>
                <v:textbox style="mso-fit-shape-to-text:t">
                  <w:txbxContent>
                    <w:p w14:paraId="7D985C78" w14:textId="3447E45F" w:rsidR="00162A85" w:rsidRPr="0052630E" w:rsidRDefault="00162A85" w:rsidP="002C290D">
                      <w:pPr>
                        <w:spacing w:line="360" w:lineRule="auto"/>
                        <w:rPr>
                          <w:rFonts w:asciiTheme="majorHAnsi" w:hAnsiTheme="majorHAnsi" w:cstheme="majorHAnsi"/>
                          <w:color w:val="FFFFFF" w:themeColor="background1"/>
                          <w:lang w:val="es-ES_tradnl"/>
                        </w:rPr>
                      </w:pPr>
                      <w:r w:rsidRPr="0052630E">
                        <w:rPr>
                          <w:rFonts w:asciiTheme="majorHAnsi" w:hAnsiTheme="majorHAnsi" w:cstheme="majorHAnsi"/>
                          <w:color w:val="FFFFFF" w:themeColor="background1"/>
                          <w:lang w:val="es-ES_tradnl"/>
                        </w:rPr>
                        <w:t xml:space="preserve"> “No importa cuán sofisticada sea la tecnología de salud recibida, la salud se alivia con tres simples elementos humanos: compasión, contacto y conversación”. – </w:t>
                      </w:r>
                      <w:r w:rsidR="00102429" w:rsidRPr="00102429">
                        <w:rPr>
                          <w:rFonts w:asciiTheme="majorHAnsi" w:hAnsiTheme="majorHAnsi" w:cstheme="majorHAnsi"/>
                          <w:color w:val="FFFFFF" w:themeColor="background1"/>
                          <w:lang w:val="es-ES_tradnl"/>
                        </w:rPr>
                        <w:t>Daniel Patrick Sulmasy</w:t>
                      </w:r>
                    </w:p>
                  </w:txbxContent>
                </v:textbox>
                <w10:anchorlock/>
              </v:shape>
            </w:pict>
          </mc:Fallback>
        </mc:AlternateContent>
      </w:r>
    </w:p>
    <w:p w14:paraId="5F339EFD" w14:textId="0C14EE35" w:rsidR="008C7B27" w:rsidRPr="007D10BE" w:rsidRDefault="008C7B27" w:rsidP="00427907">
      <w:pPr>
        <w:spacing w:line="360" w:lineRule="auto"/>
        <w:rPr>
          <w:rFonts w:asciiTheme="majorHAnsi" w:hAnsiTheme="majorHAnsi" w:cstheme="majorHAnsi"/>
          <w:color w:val="000000"/>
          <w:lang w:val="es-ES_tradnl"/>
        </w:rPr>
      </w:pPr>
    </w:p>
    <w:p w14:paraId="1A032BF7" w14:textId="0BA64AFB" w:rsidR="008C7B27" w:rsidRDefault="00B67D5F" w:rsidP="00427907">
      <w:pPr>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Es importante conocer las h</w:t>
      </w:r>
      <w:r w:rsidRPr="00B67D5F">
        <w:rPr>
          <w:rFonts w:asciiTheme="majorHAnsi" w:hAnsiTheme="majorHAnsi" w:cstheme="majorHAnsi"/>
          <w:color w:val="000000"/>
          <w:lang w:val="es-ES_tradnl"/>
        </w:rPr>
        <w:t>abilidades y barreras en la comunicación efectiva</w:t>
      </w:r>
      <w:r w:rsidR="00161625">
        <w:rPr>
          <w:rFonts w:asciiTheme="majorHAnsi" w:hAnsiTheme="majorHAnsi" w:cstheme="majorHAnsi"/>
          <w:color w:val="000000"/>
          <w:lang w:val="es-ES_tradnl"/>
        </w:rPr>
        <w:t xml:space="preserve">. Por consiguiente, se detallan en primera </w:t>
      </w:r>
      <w:commentRangeStart w:id="31"/>
      <w:r w:rsidR="00161625">
        <w:rPr>
          <w:rFonts w:asciiTheme="majorHAnsi" w:hAnsiTheme="majorHAnsi" w:cstheme="majorHAnsi"/>
          <w:color w:val="000000"/>
          <w:lang w:val="es-ES_tradnl"/>
        </w:rPr>
        <w:t>instancia las habilidades:</w:t>
      </w:r>
      <w:commentRangeEnd w:id="31"/>
      <w:r w:rsidR="00C504DA">
        <w:rPr>
          <w:rStyle w:val="Refdecomentario"/>
        </w:rPr>
        <w:commentReference w:id="31"/>
      </w:r>
    </w:p>
    <w:p w14:paraId="12A06476" w14:textId="2E3AC089" w:rsidR="001103DB" w:rsidRDefault="001103DB" w:rsidP="00427907">
      <w:pPr>
        <w:spacing w:line="360" w:lineRule="auto"/>
        <w:rPr>
          <w:rFonts w:asciiTheme="majorHAnsi" w:hAnsiTheme="majorHAnsi" w:cstheme="majorHAnsi"/>
          <w:color w:val="000000"/>
          <w:lang w:val="es-ES_tradnl"/>
        </w:rPr>
      </w:pPr>
    </w:p>
    <w:p w14:paraId="4910B723" w14:textId="77777777" w:rsidR="000A301B" w:rsidRPr="000A301B" w:rsidRDefault="001103DB" w:rsidP="00D145B5">
      <w:pPr>
        <w:pStyle w:val="Prrafodelista"/>
        <w:numPr>
          <w:ilvl w:val="0"/>
          <w:numId w:val="37"/>
        </w:numPr>
        <w:spacing w:line="360" w:lineRule="auto"/>
        <w:ind w:left="993"/>
        <w:rPr>
          <w:rFonts w:asciiTheme="majorHAnsi" w:hAnsiTheme="majorHAnsi" w:cstheme="majorHAnsi"/>
          <w:b/>
          <w:bCs/>
          <w:color w:val="000000"/>
          <w:lang w:val="es-ES_tradnl"/>
        </w:rPr>
      </w:pPr>
      <w:r w:rsidRPr="000A301B">
        <w:rPr>
          <w:rFonts w:asciiTheme="majorHAnsi" w:hAnsiTheme="majorHAnsi" w:cstheme="majorHAnsi"/>
          <w:b/>
          <w:bCs/>
          <w:color w:val="000000"/>
          <w:lang w:val="es-ES_tradnl"/>
        </w:rPr>
        <w:t>Reflexión</w:t>
      </w:r>
    </w:p>
    <w:p w14:paraId="5AF2EF5F" w14:textId="214E9535" w:rsidR="001103DB" w:rsidRPr="000A301B" w:rsidRDefault="000A301B" w:rsidP="000A301B">
      <w:pPr>
        <w:pStyle w:val="Prrafodelista"/>
        <w:spacing w:line="360" w:lineRule="auto"/>
        <w:ind w:left="993"/>
        <w:rPr>
          <w:rFonts w:asciiTheme="majorHAnsi" w:hAnsiTheme="majorHAnsi" w:cstheme="majorHAnsi"/>
          <w:color w:val="000000"/>
          <w:lang w:val="es-ES_tradnl"/>
        </w:rPr>
      </w:pPr>
      <w:r>
        <w:rPr>
          <w:rFonts w:asciiTheme="majorHAnsi" w:hAnsiTheme="majorHAnsi" w:cstheme="majorHAnsi"/>
          <w:color w:val="000000"/>
          <w:lang w:val="es-ES_tradnl"/>
        </w:rPr>
        <w:t>C</w:t>
      </w:r>
      <w:r w:rsidR="001103DB" w:rsidRPr="000A301B">
        <w:rPr>
          <w:rFonts w:asciiTheme="majorHAnsi" w:hAnsiTheme="majorHAnsi" w:cstheme="majorHAnsi"/>
          <w:color w:val="000000"/>
          <w:lang w:val="es-ES_tradnl"/>
        </w:rPr>
        <w:t>uando la persona emisora estructura el contenido del mensaje adecuándose a las circunstancias concretas del receptor, al entorno y buscando el canal de transmisión más adecuado.</w:t>
      </w:r>
    </w:p>
    <w:p w14:paraId="1894A3D6" w14:textId="77777777" w:rsidR="001103DB" w:rsidRPr="001103DB" w:rsidRDefault="001103DB" w:rsidP="000A301B">
      <w:pPr>
        <w:spacing w:line="360" w:lineRule="auto"/>
        <w:ind w:left="993"/>
        <w:rPr>
          <w:rFonts w:asciiTheme="majorHAnsi" w:hAnsiTheme="majorHAnsi" w:cstheme="majorHAnsi"/>
          <w:color w:val="000000"/>
          <w:lang w:val="es-ES_tradnl"/>
        </w:rPr>
      </w:pPr>
    </w:p>
    <w:p w14:paraId="672945B9" w14:textId="77777777" w:rsidR="000A301B" w:rsidRPr="000A301B" w:rsidRDefault="001103DB" w:rsidP="00D145B5">
      <w:pPr>
        <w:pStyle w:val="Prrafodelista"/>
        <w:numPr>
          <w:ilvl w:val="0"/>
          <w:numId w:val="37"/>
        </w:numPr>
        <w:spacing w:line="360" w:lineRule="auto"/>
        <w:ind w:left="993"/>
        <w:rPr>
          <w:rFonts w:asciiTheme="majorHAnsi" w:hAnsiTheme="majorHAnsi" w:cstheme="majorHAnsi"/>
          <w:b/>
          <w:bCs/>
          <w:color w:val="000000"/>
          <w:lang w:val="es-ES_tradnl"/>
        </w:rPr>
      </w:pPr>
      <w:r w:rsidRPr="000A301B">
        <w:rPr>
          <w:rFonts w:asciiTheme="majorHAnsi" w:hAnsiTheme="majorHAnsi" w:cstheme="majorHAnsi"/>
          <w:b/>
          <w:bCs/>
          <w:color w:val="000000"/>
          <w:lang w:val="es-ES_tradnl"/>
        </w:rPr>
        <w:t xml:space="preserve">Hablar y </w:t>
      </w:r>
      <w:r w:rsidR="000A301B" w:rsidRPr="000A301B">
        <w:rPr>
          <w:rFonts w:asciiTheme="majorHAnsi" w:hAnsiTheme="majorHAnsi" w:cstheme="majorHAnsi"/>
          <w:b/>
          <w:bCs/>
          <w:color w:val="000000"/>
          <w:lang w:val="es-ES_tradnl"/>
        </w:rPr>
        <w:t>e</w:t>
      </w:r>
      <w:r w:rsidRPr="000A301B">
        <w:rPr>
          <w:rFonts w:asciiTheme="majorHAnsi" w:hAnsiTheme="majorHAnsi" w:cstheme="majorHAnsi"/>
          <w:b/>
          <w:bCs/>
          <w:color w:val="000000"/>
          <w:lang w:val="es-ES_tradnl"/>
        </w:rPr>
        <w:t>scribir</w:t>
      </w:r>
    </w:p>
    <w:p w14:paraId="195E0224" w14:textId="3564C983" w:rsidR="001103DB" w:rsidRPr="000A301B" w:rsidRDefault="000A301B" w:rsidP="000A301B">
      <w:pPr>
        <w:pStyle w:val="Prrafodelista"/>
        <w:spacing w:line="360" w:lineRule="auto"/>
        <w:ind w:left="993"/>
        <w:rPr>
          <w:rFonts w:asciiTheme="majorHAnsi" w:hAnsiTheme="majorHAnsi" w:cstheme="majorHAnsi"/>
          <w:color w:val="000000"/>
          <w:lang w:val="es-ES_tradnl"/>
        </w:rPr>
      </w:pPr>
      <w:r>
        <w:rPr>
          <w:rFonts w:asciiTheme="majorHAnsi" w:hAnsiTheme="majorHAnsi" w:cstheme="majorHAnsi"/>
          <w:color w:val="000000"/>
          <w:lang w:val="es-ES_tradnl"/>
        </w:rPr>
        <w:t>H</w:t>
      </w:r>
      <w:r w:rsidR="001103DB" w:rsidRPr="000A301B">
        <w:rPr>
          <w:rFonts w:asciiTheme="majorHAnsi" w:hAnsiTheme="majorHAnsi" w:cstheme="majorHAnsi"/>
          <w:color w:val="000000"/>
          <w:lang w:val="es-ES_tradnl"/>
        </w:rPr>
        <w:t>abilidades exclusivas de la persona emisora, qué mensaje desea transmitir de forma oral o escrita.</w:t>
      </w:r>
    </w:p>
    <w:p w14:paraId="48C3A8B6" w14:textId="77777777" w:rsidR="001103DB" w:rsidRPr="001103DB" w:rsidRDefault="001103DB" w:rsidP="000A301B">
      <w:pPr>
        <w:spacing w:line="360" w:lineRule="auto"/>
        <w:ind w:left="993"/>
        <w:rPr>
          <w:rFonts w:asciiTheme="majorHAnsi" w:hAnsiTheme="majorHAnsi" w:cstheme="majorHAnsi"/>
          <w:color w:val="000000"/>
          <w:lang w:val="es-ES_tradnl"/>
        </w:rPr>
      </w:pPr>
    </w:p>
    <w:p w14:paraId="1629BB3A" w14:textId="77777777" w:rsidR="000A301B" w:rsidRPr="000A301B" w:rsidRDefault="001103DB" w:rsidP="00D145B5">
      <w:pPr>
        <w:pStyle w:val="Prrafodelista"/>
        <w:numPr>
          <w:ilvl w:val="0"/>
          <w:numId w:val="37"/>
        </w:numPr>
        <w:spacing w:line="360" w:lineRule="auto"/>
        <w:ind w:left="993"/>
        <w:rPr>
          <w:rFonts w:asciiTheme="majorHAnsi" w:hAnsiTheme="majorHAnsi" w:cstheme="majorHAnsi"/>
          <w:b/>
          <w:bCs/>
          <w:color w:val="000000"/>
          <w:lang w:val="es-ES_tradnl"/>
        </w:rPr>
      </w:pPr>
      <w:r w:rsidRPr="000A301B">
        <w:rPr>
          <w:rFonts w:asciiTheme="majorHAnsi" w:hAnsiTheme="majorHAnsi" w:cstheme="majorHAnsi"/>
          <w:b/>
          <w:bCs/>
          <w:color w:val="000000"/>
          <w:lang w:val="es-ES_tradnl"/>
        </w:rPr>
        <w:t>Intereses</w:t>
      </w:r>
    </w:p>
    <w:p w14:paraId="152C36A5" w14:textId="62B0C5E1" w:rsidR="001103DB" w:rsidRPr="000A301B" w:rsidRDefault="000A301B" w:rsidP="000A301B">
      <w:pPr>
        <w:pStyle w:val="Prrafodelista"/>
        <w:spacing w:line="360" w:lineRule="auto"/>
        <w:ind w:left="993"/>
        <w:rPr>
          <w:rFonts w:asciiTheme="majorHAnsi" w:hAnsiTheme="majorHAnsi" w:cstheme="majorHAnsi"/>
          <w:color w:val="000000"/>
          <w:lang w:val="es-ES_tradnl"/>
        </w:rPr>
      </w:pPr>
      <w:r>
        <w:rPr>
          <w:rFonts w:asciiTheme="majorHAnsi" w:hAnsiTheme="majorHAnsi" w:cstheme="majorHAnsi"/>
          <w:color w:val="000000"/>
          <w:lang w:val="es-ES_tradnl"/>
        </w:rPr>
        <w:t>H</w:t>
      </w:r>
      <w:r w:rsidR="001103DB" w:rsidRPr="000A301B">
        <w:rPr>
          <w:rFonts w:asciiTheme="majorHAnsi" w:hAnsiTheme="majorHAnsi" w:cstheme="majorHAnsi"/>
          <w:color w:val="000000"/>
          <w:lang w:val="es-ES_tradnl"/>
        </w:rPr>
        <w:t>abilidad de la persona emisora y receptora. Debe haber interés por comunicar de la persona emisora e interés de escuchar de la persona receptora.</w:t>
      </w:r>
    </w:p>
    <w:p w14:paraId="309DD321" w14:textId="77777777" w:rsidR="001103DB" w:rsidRPr="001103DB" w:rsidRDefault="001103DB" w:rsidP="000A301B">
      <w:pPr>
        <w:spacing w:line="360" w:lineRule="auto"/>
        <w:ind w:left="993"/>
        <w:rPr>
          <w:rFonts w:asciiTheme="majorHAnsi" w:hAnsiTheme="majorHAnsi" w:cstheme="majorHAnsi"/>
          <w:color w:val="000000"/>
          <w:lang w:val="es-ES_tradnl"/>
        </w:rPr>
      </w:pPr>
    </w:p>
    <w:p w14:paraId="6C4CC47F" w14:textId="77777777" w:rsidR="000A301B" w:rsidRPr="000A301B" w:rsidRDefault="001103DB" w:rsidP="00D145B5">
      <w:pPr>
        <w:pStyle w:val="Prrafodelista"/>
        <w:numPr>
          <w:ilvl w:val="0"/>
          <w:numId w:val="37"/>
        </w:numPr>
        <w:spacing w:line="360" w:lineRule="auto"/>
        <w:ind w:left="993"/>
        <w:rPr>
          <w:rFonts w:asciiTheme="majorHAnsi" w:hAnsiTheme="majorHAnsi" w:cstheme="majorHAnsi"/>
          <w:b/>
          <w:bCs/>
          <w:color w:val="000000"/>
          <w:lang w:val="es-ES_tradnl"/>
        </w:rPr>
      </w:pPr>
      <w:r w:rsidRPr="000A301B">
        <w:rPr>
          <w:rFonts w:asciiTheme="majorHAnsi" w:hAnsiTheme="majorHAnsi" w:cstheme="majorHAnsi"/>
          <w:b/>
          <w:bCs/>
          <w:color w:val="000000"/>
          <w:lang w:val="es-ES_tradnl"/>
        </w:rPr>
        <w:t xml:space="preserve">Nivel de </w:t>
      </w:r>
      <w:r w:rsidR="000A301B" w:rsidRPr="000A301B">
        <w:rPr>
          <w:rFonts w:asciiTheme="majorHAnsi" w:hAnsiTheme="majorHAnsi" w:cstheme="majorHAnsi"/>
          <w:b/>
          <w:bCs/>
          <w:color w:val="000000"/>
          <w:lang w:val="es-ES_tradnl"/>
        </w:rPr>
        <w:t>c</w:t>
      </w:r>
      <w:r w:rsidRPr="000A301B">
        <w:rPr>
          <w:rFonts w:asciiTheme="majorHAnsi" w:hAnsiTheme="majorHAnsi" w:cstheme="majorHAnsi"/>
          <w:b/>
          <w:bCs/>
          <w:color w:val="000000"/>
          <w:lang w:val="es-ES_tradnl"/>
        </w:rPr>
        <w:t>onocimientos</w:t>
      </w:r>
    </w:p>
    <w:p w14:paraId="31B9650B" w14:textId="581B2F9A" w:rsidR="001103DB" w:rsidRPr="000A301B" w:rsidRDefault="000A301B" w:rsidP="000A301B">
      <w:pPr>
        <w:pStyle w:val="Prrafodelista"/>
        <w:spacing w:line="360" w:lineRule="auto"/>
        <w:ind w:left="993"/>
        <w:rPr>
          <w:rFonts w:asciiTheme="majorHAnsi" w:hAnsiTheme="majorHAnsi" w:cstheme="majorHAnsi"/>
          <w:color w:val="000000"/>
          <w:lang w:val="es-ES_tradnl"/>
        </w:rPr>
      </w:pPr>
      <w:r>
        <w:rPr>
          <w:rFonts w:asciiTheme="majorHAnsi" w:hAnsiTheme="majorHAnsi" w:cstheme="majorHAnsi"/>
          <w:color w:val="000000"/>
          <w:lang w:val="es-ES_tradnl"/>
        </w:rPr>
        <w:t>T</w:t>
      </w:r>
      <w:r w:rsidR="001103DB" w:rsidRPr="000A301B">
        <w:rPr>
          <w:rFonts w:asciiTheme="majorHAnsi" w:hAnsiTheme="majorHAnsi" w:cstheme="majorHAnsi"/>
          <w:color w:val="000000"/>
          <w:lang w:val="es-ES_tradnl"/>
        </w:rPr>
        <w:t>anto la persona emisora y la persona receptora, deben tener unos conocimientos similares para producir el mensaje y que este sea entendido.</w:t>
      </w:r>
    </w:p>
    <w:p w14:paraId="6664746E" w14:textId="77777777" w:rsidR="001103DB" w:rsidRPr="001103DB" w:rsidRDefault="001103DB" w:rsidP="000A301B">
      <w:pPr>
        <w:spacing w:line="360" w:lineRule="auto"/>
        <w:ind w:left="993"/>
        <w:rPr>
          <w:rFonts w:asciiTheme="majorHAnsi" w:hAnsiTheme="majorHAnsi" w:cstheme="majorHAnsi"/>
          <w:color w:val="000000"/>
          <w:lang w:val="es-ES_tradnl"/>
        </w:rPr>
      </w:pPr>
    </w:p>
    <w:p w14:paraId="51354A3A" w14:textId="77777777" w:rsidR="000A301B" w:rsidRPr="000A301B" w:rsidRDefault="001103DB" w:rsidP="00D145B5">
      <w:pPr>
        <w:pStyle w:val="Prrafodelista"/>
        <w:numPr>
          <w:ilvl w:val="0"/>
          <w:numId w:val="37"/>
        </w:numPr>
        <w:spacing w:line="360" w:lineRule="auto"/>
        <w:ind w:left="993"/>
        <w:rPr>
          <w:rFonts w:asciiTheme="majorHAnsi" w:hAnsiTheme="majorHAnsi" w:cstheme="majorHAnsi"/>
          <w:b/>
          <w:bCs/>
          <w:color w:val="000000"/>
          <w:lang w:val="es-ES_tradnl"/>
        </w:rPr>
      </w:pPr>
      <w:r w:rsidRPr="000A301B">
        <w:rPr>
          <w:rFonts w:asciiTheme="majorHAnsi" w:hAnsiTheme="majorHAnsi" w:cstheme="majorHAnsi"/>
          <w:b/>
          <w:bCs/>
          <w:color w:val="000000"/>
          <w:lang w:val="es-ES_tradnl"/>
        </w:rPr>
        <w:t xml:space="preserve">Sistema </w:t>
      </w:r>
      <w:r w:rsidR="000A301B" w:rsidRPr="000A301B">
        <w:rPr>
          <w:rFonts w:asciiTheme="majorHAnsi" w:hAnsiTheme="majorHAnsi" w:cstheme="majorHAnsi"/>
          <w:b/>
          <w:bCs/>
          <w:color w:val="000000"/>
          <w:lang w:val="es-ES_tradnl"/>
        </w:rPr>
        <w:t>s</w:t>
      </w:r>
      <w:r w:rsidRPr="000A301B">
        <w:rPr>
          <w:rFonts w:asciiTheme="majorHAnsi" w:hAnsiTheme="majorHAnsi" w:cstheme="majorHAnsi"/>
          <w:b/>
          <w:bCs/>
          <w:color w:val="000000"/>
          <w:lang w:val="es-ES_tradnl"/>
        </w:rPr>
        <w:t>ociocultural</w:t>
      </w:r>
    </w:p>
    <w:p w14:paraId="36D38DE2" w14:textId="046D7887" w:rsidR="001103DB" w:rsidRPr="000A301B" w:rsidRDefault="000A301B" w:rsidP="000A301B">
      <w:pPr>
        <w:pStyle w:val="Prrafodelista"/>
        <w:spacing w:line="360" w:lineRule="auto"/>
        <w:ind w:left="993"/>
        <w:rPr>
          <w:rFonts w:asciiTheme="majorHAnsi" w:hAnsiTheme="majorHAnsi" w:cstheme="majorHAnsi"/>
          <w:color w:val="000000"/>
          <w:lang w:val="es-ES_tradnl"/>
        </w:rPr>
      </w:pPr>
      <w:r>
        <w:rPr>
          <w:rFonts w:asciiTheme="majorHAnsi" w:hAnsiTheme="majorHAnsi" w:cstheme="majorHAnsi"/>
          <w:color w:val="000000"/>
          <w:lang w:val="es-ES_tradnl"/>
        </w:rPr>
        <w:t>S</w:t>
      </w:r>
      <w:r w:rsidR="001103DB" w:rsidRPr="000A301B">
        <w:rPr>
          <w:rFonts w:asciiTheme="majorHAnsi" w:hAnsiTheme="majorHAnsi" w:cstheme="majorHAnsi"/>
          <w:color w:val="000000"/>
          <w:lang w:val="es-ES_tradnl"/>
        </w:rPr>
        <w:t>i la persona emisora y la persona receptora pertenecen a grupos sociales y culturas muy diferentes, puede haber complicaciones para entender el mensaje.</w:t>
      </w:r>
    </w:p>
    <w:p w14:paraId="1351BB06" w14:textId="77777777" w:rsidR="001103DB" w:rsidRPr="001103DB" w:rsidRDefault="001103DB" w:rsidP="000A301B">
      <w:pPr>
        <w:spacing w:line="360" w:lineRule="auto"/>
        <w:ind w:left="993"/>
        <w:rPr>
          <w:rFonts w:asciiTheme="majorHAnsi" w:hAnsiTheme="majorHAnsi" w:cstheme="majorHAnsi"/>
          <w:color w:val="000000"/>
          <w:lang w:val="es-ES_tradnl"/>
        </w:rPr>
      </w:pPr>
    </w:p>
    <w:p w14:paraId="57ED6735" w14:textId="77777777" w:rsidR="000A301B" w:rsidRPr="000A301B" w:rsidRDefault="001103DB" w:rsidP="00D145B5">
      <w:pPr>
        <w:pStyle w:val="Prrafodelista"/>
        <w:numPr>
          <w:ilvl w:val="0"/>
          <w:numId w:val="37"/>
        </w:numPr>
        <w:spacing w:line="360" w:lineRule="auto"/>
        <w:ind w:left="993"/>
        <w:rPr>
          <w:rFonts w:asciiTheme="majorHAnsi" w:hAnsiTheme="majorHAnsi" w:cstheme="majorHAnsi"/>
          <w:b/>
          <w:bCs/>
          <w:color w:val="000000"/>
          <w:lang w:val="es-ES_tradnl"/>
        </w:rPr>
      </w:pPr>
      <w:r w:rsidRPr="000A301B">
        <w:rPr>
          <w:rFonts w:asciiTheme="majorHAnsi" w:hAnsiTheme="majorHAnsi" w:cstheme="majorHAnsi"/>
          <w:b/>
          <w:bCs/>
          <w:color w:val="000000"/>
          <w:lang w:val="es-ES_tradnl"/>
        </w:rPr>
        <w:t>Personalidad</w:t>
      </w:r>
    </w:p>
    <w:p w14:paraId="418090D3" w14:textId="499D52F1" w:rsidR="001103DB" w:rsidRPr="000A301B" w:rsidRDefault="000A301B" w:rsidP="000A301B">
      <w:pPr>
        <w:pStyle w:val="Prrafodelista"/>
        <w:spacing w:line="360" w:lineRule="auto"/>
        <w:ind w:left="993"/>
        <w:rPr>
          <w:rFonts w:asciiTheme="majorHAnsi" w:hAnsiTheme="majorHAnsi" w:cstheme="majorHAnsi"/>
          <w:color w:val="000000"/>
          <w:lang w:val="es-ES_tradnl"/>
        </w:rPr>
      </w:pPr>
      <w:r>
        <w:rPr>
          <w:rFonts w:asciiTheme="majorHAnsi" w:hAnsiTheme="majorHAnsi" w:cstheme="majorHAnsi"/>
          <w:color w:val="000000"/>
          <w:lang w:val="es-ES_tradnl"/>
        </w:rPr>
        <w:t>L</w:t>
      </w:r>
      <w:r w:rsidR="001103DB" w:rsidRPr="000A301B">
        <w:rPr>
          <w:rFonts w:asciiTheme="majorHAnsi" w:hAnsiTheme="majorHAnsi" w:cstheme="majorHAnsi"/>
          <w:color w:val="000000"/>
          <w:lang w:val="es-ES_tradnl"/>
        </w:rPr>
        <w:t>as características personales son importantes en ambos extremos. La persona emisora y la persona receptora deben conocerse para ubicar el mensaje en su sentido exacto.</w:t>
      </w:r>
    </w:p>
    <w:p w14:paraId="72694D21" w14:textId="77777777" w:rsidR="001103DB" w:rsidRPr="001103DB" w:rsidRDefault="001103DB" w:rsidP="000A301B">
      <w:pPr>
        <w:spacing w:line="360" w:lineRule="auto"/>
        <w:ind w:left="993"/>
        <w:rPr>
          <w:rFonts w:asciiTheme="majorHAnsi" w:hAnsiTheme="majorHAnsi" w:cstheme="majorHAnsi"/>
          <w:color w:val="000000"/>
          <w:lang w:val="es-ES_tradnl"/>
        </w:rPr>
      </w:pPr>
    </w:p>
    <w:p w14:paraId="2E1A203C" w14:textId="77777777" w:rsidR="000A301B" w:rsidRPr="000A301B" w:rsidRDefault="001103DB" w:rsidP="00D145B5">
      <w:pPr>
        <w:pStyle w:val="Prrafodelista"/>
        <w:numPr>
          <w:ilvl w:val="0"/>
          <w:numId w:val="37"/>
        </w:numPr>
        <w:spacing w:line="360" w:lineRule="auto"/>
        <w:ind w:left="993"/>
        <w:rPr>
          <w:rFonts w:asciiTheme="majorHAnsi" w:hAnsiTheme="majorHAnsi" w:cstheme="majorHAnsi"/>
          <w:b/>
          <w:bCs/>
          <w:color w:val="000000"/>
          <w:lang w:val="es-ES_tradnl"/>
        </w:rPr>
      </w:pPr>
      <w:r w:rsidRPr="000A301B">
        <w:rPr>
          <w:rFonts w:asciiTheme="majorHAnsi" w:hAnsiTheme="majorHAnsi" w:cstheme="majorHAnsi"/>
          <w:b/>
          <w:bCs/>
          <w:color w:val="000000"/>
          <w:lang w:val="es-ES_tradnl"/>
        </w:rPr>
        <w:t xml:space="preserve">Lectura y </w:t>
      </w:r>
      <w:r w:rsidR="000A301B" w:rsidRPr="000A301B">
        <w:rPr>
          <w:rFonts w:asciiTheme="majorHAnsi" w:hAnsiTheme="majorHAnsi" w:cstheme="majorHAnsi"/>
          <w:b/>
          <w:bCs/>
          <w:color w:val="000000"/>
          <w:lang w:val="es-ES_tradnl"/>
        </w:rPr>
        <w:t>e</w:t>
      </w:r>
      <w:r w:rsidRPr="000A301B">
        <w:rPr>
          <w:rFonts w:asciiTheme="majorHAnsi" w:hAnsiTheme="majorHAnsi" w:cstheme="majorHAnsi"/>
          <w:b/>
          <w:bCs/>
          <w:color w:val="000000"/>
          <w:lang w:val="es-ES_tradnl"/>
        </w:rPr>
        <w:t>scucha</w:t>
      </w:r>
    </w:p>
    <w:p w14:paraId="4CC0EAD1" w14:textId="3B536E0C" w:rsidR="001103DB" w:rsidRPr="000A301B" w:rsidRDefault="000A301B" w:rsidP="000A301B">
      <w:pPr>
        <w:pStyle w:val="Prrafodelista"/>
        <w:spacing w:line="360" w:lineRule="auto"/>
        <w:ind w:left="993"/>
        <w:rPr>
          <w:rFonts w:asciiTheme="majorHAnsi" w:hAnsiTheme="majorHAnsi" w:cstheme="majorHAnsi"/>
          <w:color w:val="000000"/>
          <w:lang w:val="es-ES_tradnl"/>
        </w:rPr>
      </w:pPr>
      <w:r>
        <w:rPr>
          <w:rFonts w:asciiTheme="majorHAnsi" w:hAnsiTheme="majorHAnsi" w:cstheme="majorHAnsi"/>
          <w:color w:val="000000"/>
          <w:lang w:val="es-ES_tradnl"/>
        </w:rPr>
        <w:t>H</w:t>
      </w:r>
      <w:r w:rsidR="001103DB" w:rsidRPr="000A301B">
        <w:rPr>
          <w:rFonts w:asciiTheme="majorHAnsi" w:hAnsiTheme="majorHAnsi" w:cstheme="majorHAnsi"/>
          <w:color w:val="000000"/>
          <w:lang w:val="es-ES_tradnl"/>
        </w:rPr>
        <w:t>abilidades propias de la persona receptora para poder asimilar y comprender el mensaje, bien sea escrito u oral.</w:t>
      </w:r>
    </w:p>
    <w:p w14:paraId="1FFD2945" w14:textId="1C48CEDB" w:rsidR="001103DB" w:rsidRDefault="001103DB" w:rsidP="001103DB">
      <w:pPr>
        <w:spacing w:line="360" w:lineRule="auto"/>
        <w:rPr>
          <w:rFonts w:asciiTheme="majorHAnsi" w:hAnsiTheme="majorHAnsi" w:cstheme="majorHAnsi"/>
          <w:color w:val="000000"/>
          <w:lang w:val="es-ES_tradnl"/>
        </w:rPr>
      </w:pPr>
    </w:p>
    <w:p w14:paraId="303479E8" w14:textId="762F0037" w:rsidR="00A751E2" w:rsidRDefault="006077FB" w:rsidP="001103DB">
      <w:pPr>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 xml:space="preserve">Y como segunda instancia, se relacionan de igual o mayor </w:t>
      </w:r>
      <w:commentRangeStart w:id="32"/>
      <w:r>
        <w:rPr>
          <w:rFonts w:asciiTheme="majorHAnsi" w:hAnsiTheme="majorHAnsi" w:cstheme="majorHAnsi"/>
          <w:color w:val="000000"/>
          <w:lang w:val="es-ES_tradnl"/>
        </w:rPr>
        <w:t xml:space="preserve">importancia, las </w:t>
      </w:r>
      <w:r w:rsidR="00D42D95" w:rsidRPr="00D42D95">
        <w:rPr>
          <w:rFonts w:asciiTheme="majorHAnsi" w:hAnsiTheme="majorHAnsi" w:cstheme="majorHAnsi"/>
          <w:color w:val="000000"/>
          <w:lang w:val="es-ES_tradnl"/>
        </w:rPr>
        <w:t>barreras</w:t>
      </w:r>
      <w:r>
        <w:rPr>
          <w:rFonts w:asciiTheme="majorHAnsi" w:hAnsiTheme="majorHAnsi" w:cstheme="majorHAnsi"/>
          <w:color w:val="000000"/>
          <w:lang w:val="es-ES_tradnl"/>
        </w:rPr>
        <w:t>:</w:t>
      </w:r>
      <w:commentRangeEnd w:id="32"/>
      <w:r w:rsidR="00D965FE">
        <w:rPr>
          <w:rStyle w:val="Refdecomentario"/>
        </w:rPr>
        <w:commentReference w:id="32"/>
      </w:r>
    </w:p>
    <w:p w14:paraId="682F16E4" w14:textId="77777777" w:rsidR="00A751E2" w:rsidRDefault="00A751E2" w:rsidP="001103DB">
      <w:pPr>
        <w:spacing w:line="360" w:lineRule="auto"/>
        <w:rPr>
          <w:rFonts w:asciiTheme="majorHAnsi" w:hAnsiTheme="majorHAnsi" w:cstheme="majorHAnsi"/>
          <w:color w:val="000000"/>
          <w:lang w:val="es-ES_tradnl"/>
        </w:rPr>
      </w:pPr>
    </w:p>
    <w:p w14:paraId="7A6ED43B" w14:textId="4BE657A9" w:rsidR="006077FB" w:rsidRPr="006077FB" w:rsidRDefault="006077FB" w:rsidP="00D145B5">
      <w:pPr>
        <w:pStyle w:val="Prrafodelista"/>
        <w:numPr>
          <w:ilvl w:val="0"/>
          <w:numId w:val="38"/>
        </w:numPr>
        <w:spacing w:line="360" w:lineRule="auto"/>
        <w:rPr>
          <w:rFonts w:asciiTheme="majorHAnsi" w:hAnsiTheme="majorHAnsi" w:cstheme="majorHAnsi"/>
          <w:b/>
          <w:bCs/>
          <w:color w:val="000000"/>
          <w:lang w:val="es-ES_tradnl"/>
        </w:rPr>
      </w:pPr>
      <w:r w:rsidRPr="006077FB">
        <w:rPr>
          <w:rFonts w:asciiTheme="majorHAnsi" w:hAnsiTheme="majorHAnsi" w:cstheme="majorHAnsi"/>
          <w:b/>
          <w:bCs/>
          <w:color w:val="000000"/>
          <w:lang w:val="es-ES_tradnl"/>
        </w:rPr>
        <w:t>F</w:t>
      </w:r>
      <w:r w:rsidR="00161625" w:rsidRPr="006077FB">
        <w:rPr>
          <w:rFonts w:asciiTheme="majorHAnsi" w:hAnsiTheme="majorHAnsi" w:cstheme="majorHAnsi"/>
          <w:b/>
          <w:bCs/>
          <w:color w:val="000000"/>
          <w:lang w:val="es-ES_tradnl"/>
        </w:rPr>
        <w:t>iltración</w:t>
      </w:r>
    </w:p>
    <w:p w14:paraId="3D18A499" w14:textId="2FE8AC4B" w:rsidR="00161625" w:rsidRDefault="006077FB" w:rsidP="006077FB">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H</w:t>
      </w:r>
      <w:r w:rsidR="00161625" w:rsidRPr="006077FB">
        <w:rPr>
          <w:rFonts w:asciiTheme="majorHAnsi" w:hAnsiTheme="majorHAnsi" w:cstheme="majorHAnsi"/>
          <w:color w:val="000000"/>
          <w:lang w:val="es-ES_tradnl"/>
        </w:rPr>
        <w:t>ace referencia a la manipulación de la información con la finalidad de que ésta sea vista de manera favorable por el receptor.</w:t>
      </w:r>
    </w:p>
    <w:p w14:paraId="0C267797" w14:textId="77777777" w:rsidR="006077FB" w:rsidRPr="006077FB" w:rsidRDefault="006077FB" w:rsidP="006077FB">
      <w:pPr>
        <w:pStyle w:val="Prrafodelista"/>
        <w:spacing w:line="360" w:lineRule="auto"/>
        <w:ind w:left="1440"/>
        <w:rPr>
          <w:rFonts w:asciiTheme="majorHAnsi" w:hAnsiTheme="majorHAnsi" w:cstheme="majorHAnsi"/>
          <w:color w:val="000000"/>
          <w:lang w:val="es-ES_tradnl"/>
        </w:rPr>
      </w:pPr>
    </w:p>
    <w:p w14:paraId="2F92B34F" w14:textId="6E102630" w:rsidR="006077FB" w:rsidRPr="006077FB" w:rsidRDefault="006077FB" w:rsidP="00D145B5">
      <w:pPr>
        <w:pStyle w:val="Prrafodelista"/>
        <w:numPr>
          <w:ilvl w:val="0"/>
          <w:numId w:val="38"/>
        </w:numPr>
        <w:spacing w:line="360" w:lineRule="auto"/>
        <w:rPr>
          <w:rFonts w:asciiTheme="majorHAnsi" w:hAnsiTheme="majorHAnsi" w:cstheme="majorHAnsi"/>
          <w:b/>
          <w:bCs/>
          <w:color w:val="000000"/>
          <w:lang w:val="es-ES_tradnl"/>
        </w:rPr>
      </w:pPr>
      <w:r w:rsidRPr="006077FB">
        <w:rPr>
          <w:rFonts w:asciiTheme="majorHAnsi" w:hAnsiTheme="majorHAnsi" w:cstheme="majorHAnsi"/>
          <w:b/>
          <w:bCs/>
          <w:color w:val="000000"/>
          <w:lang w:val="es-ES_tradnl"/>
        </w:rPr>
        <w:t>P</w:t>
      </w:r>
      <w:r w:rsidR="00161625" w:rsidRPr="006077FB">
        <w:rPr>
          <w:rFonts w:asciiTheme="majorHAnsi" w:hAnsiTheme="majorHAnsi" w:cstheme="majorHAnsi"/>
          <w:b/>
          <w:bCs/>
          <w:color w:val="000000"/>
          <w:lang w:val="es-ES_tradnl"/>
        </w:rPr>
        <w:t>ercepción selectiva</w:t>
      </w:r>
    </w:p>
    <w:p w14:paraId="756F5A25" w14:textId="29F5AC9A" w:rsidR="00161625" w:rsidRDefault="006077FB" w:rsidP="006077FB">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S</w:t>
      </w:r>
      <w:r w:rsidR="00161625" w:rsidRPr="006077FB">
        <w:rPr>
          <w:rFonts w:asciiTheme="majorHAnsi" w:hAnsiTheme="majorHAnsi" w:cstheme="majorHAnsi"/>
          <w:color w:val="000000"/>
          <w:lang w:val="es-ES_tradnl"/>
        </w:rPr>
        <w:t>urge cuando los receptores, durante el proceso de comunicación, reciben el mensaje de manera selectiva y lo decodifican.</w:t>
      </w:r>
    </w:p>
    <w:p w14:paraId="6F2D7945" w14:textId="77777777" w:rsidR="006077FB" w:rsidRPr="006077FB" w:rsidRDefault="006077FB" w:rsidP="006077FB">
      <w:pPr>
        <w:pStyle w:val="Prrafodelista"/>
        <w:spacing w:line="360" w:lineRule="auto"/>
        <w:ind w:left="1440"/>
        <w:rPr>
          <w:rFonts w:asciiTheme="majorHAnsi" w:hAnsiTheme="majorHAnsi" w:cstheme="majorHAnsi"/>
          <w:color w:val="000000"/>
          <w:lang w:val="es-ES_tradnl"/>
        </w:rPr>
      </w:pPr>
    </w:p>
    <w:p w14:paraId="26FDA95A" w14:textId="50DF0812" w:rsidR="009F08FF" w:rsidRPr="009F08FF" w:rsidRDefault="009F08FF" w:rsidP="00D145B5">
      <w:pPr>
        <w:pStyle w:val="Prrafodelista"/>
        <w:numPr>
          <w:ilvl w:val="0"/>
          <w:numId w:val="38"/>
        </w:numPr>
        <w:spacing w:line="360" w:lineRule="auto"/>
        <w:rPr>
          <w:rFonts w:asciiTheme="majorHAnsi" w:hAnsiTheme="majorHAnsi" w:cstheme="majorHAnsi"/>
          <w:b/>
          <w:bCs/>
          <w:color w:val="000000"/>
          <w:lang w:val="es-ES_tradnl"/>
        </w:rPr>
      </w:pPr>
      <w:r w:rsidRPr="009F08FF">
        <w:rPr>
          <w:rFonts w:asciiTheme="majorHAnsi" w:hAnsiTheme="majorHAnsi" w:cstheme="majorHAnsi"/>
          <w:b/>
          <w:bCs/>
          <w:color w:val="000000"/>
          <w:lang w:val="es-ES_tradnl"/>
        </w:rPr>
        <w:t>D</w:t>
      </w:r>
      <w:r w:rsidR="00161625" w:rsidRPr="009F08FF">
        <w:rPr>
          <w:rFonts w:asciiTheme="majorHAnsi" w:hAnsiTheme="majorHAnsi" w:cstheme="majorHAnsi"/>
          <w:b/>
          <w:bCs/>
          <w:color w:val="000000"/>
          <w:lang w:val="es-ES_tradnl"/>
        </w:rPr>
        <w:t>efensa</w:t>
      </w:r>
    </w:p>
    <w:p w14:paraId="4BE23D92" w14:textId="178CA645" w:rsidR="00161625" w:rsidRDefault="009F08FF" w:rsidP="009F08FF">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H</w:t>
      </w:r>
      <w:r w:rsidR="00161625" w:rsidRPr="006077FB">
        <w:rPr>
          <w:rFonts w:asciiTheme="majorHAnsi" w:hAnsiTheme="majorHAnsi" w:cstheme="majorHAnsi"/>
          <w:color w:val="000000"/>
          <w:lang w:val="es-ES_tradnl"/>
        </w:rPr>
        <w:t>ace referencia a la acción</w:t>
      </w:r>
      <w:r w:rsidR="00AB2F55">
        <w:rPr>
          <w:rFonts w:asciiTheme="majorHAnsi" w:hAnsiTheme="majorHAnsi" w:cstheme="majorHAnsi"/>
          <w:color w:val="000000"/>
          <w:lang w:val="es-ES_tradnl"/>
        </w:rPr>
        <w:t>-</w:t>
      </w:r>
      <w:r w:rsidR="00161625" w:rsidRPr="006077FB">
        <w:rPr>
          <w:rFonts w:asciiTheme="majorHAnsi" w:hAnsiTheme="majorHAnsi" w:cstheme="majorHAnsi"/>
          <w:color w:val="000000"/>
          <w:lang w:val="es-ES_tradnl"/>
        </w:rPr>
        <w:t>reacción; el sentimiento de amenaza hacia el individuo produce un resultado.</w:t>
      </w:r>
    </w:p>
    <w:p w14:paraId="23F05D7E" w14:textId="77777777" w:rsidR="006077FB" w:rsidRPr="006077FB" w:rsidRDefault="006077FB" w:rsidP="006077FB">
      <w:pPr>
        <w:spacing w:line="360" w:lineRule="auto"/>
        <w:rPr>
          <w:rFonts w:asciiTheme="majorHAnsi" w:hAnsiTheme="majorHAnsi" w:cstheme="majorHAnsi"/>
          <w:color w:val="000000"/>
          <w:lang w:val="es-ES_tradnl"/>
        </w:rPr>
      </w:pPr>
    </w:p>
    <w:p w14:paraId="3A0A49E5" w14:textId="1C8AF495" w:rsidR="00B03712" w:rsidRPr="00B03712" w:rsidRDefault="00B03712" w:rsidP="00D145B5">
      <w:pPr>
        <w:pStyle w:val="Prrafodelista"/>
        <w:numPr>
          <w:ilvl w:val="0"/>
          <w:numId w:val="38"/>
        </w:numPr>
        <w:spacing w:line="360" w:lineRule="auto"/>
        <w:rPr>
          <w:rFonts w:asciiTheme="majorHAnsi" w:hAnsiTheme="majorHAnsi" w:cstheme="majorHAnsi"/>
          <w:b/>
          <w:bCs/>
          <w:color w:val="000000"/>
          <w:lang w:val="es-ES_tradnl"/>
        </w:rPr>
      </w:pPr>
      <w:r w:rsidRPr="00B03712">
        <w:rPr>
          <w:rFonts w:asciiTheme="majorHAnsi" w:hAnsiTheme="majorHAnsi" w:cstheme="majorHAnsi"/>
          <w:b/>
          <w:bCs/>
          <w:color w:val="000000"/>
          <w:lang w:val="es-ES_tradnl"/>
        </w:rPr>
        <w:t>L</w:t>
      </w:r>
      <w:r w:rsidR="00161625" w:rsidRPr="00B03712">
        <w:rPr>
          <w:rFonts w:asciiTheme="majorHAnsi" w:hAnsiTheme="majorHAnsi" w:cstheme="majorHAnsi"/>
          <w:b/>
          <w:bCs/>
          <w:color w:val="000000"/>
          <w:lang w:val="es-ES_tradnl"/>
        </w:rPr>
        <w:t>enguaje</w:t>
      </w:r>
    </w:p>
    <w:p w14:paraId="4160D4E5" w14:textId="401C22DE" w:rsidR="00161625" w:rsidRDefault="00B03712" w:rsidP="00B03712">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E</w:t>
      </w:r>
      <w:r w:rsidR="00161625" w:rsidRPr="006077FB">
        <w:rPr>
          <w:rFonts w:asciiTheme="majorHAnsi" w:hAnsiTheme="majorHAnsi" w:cstheme="majorHAnsi"/>
          <w:color w:val="000000"/>
          <w:lang w:val="es-ES_tradnl"/>
        </w:rPr>
        <w:t xml:space="preserve">l significado de las palabras no está en la palabra, está en </w:t>
      </w:r>
      <w:r>
        <w:rPr>
          <w:rFonts w:asciiTheme="majorHAnsi" w:hAnsiTheme="majorHAnsi" w:cstheme="majorHAnsi"/>
          <w:color w:val="000000"/>
          <w:lang w:val="es-ES_tradnl"/>
        </w:rPr>
        <w:t>el ser mismo</w:t>
      </w:r>
      <w:r w:rsidR="00161625" w:rsidRPr="006077FB">
        <w:rPr>
          <w:rFonts w:asciiTheme="majorHAnsi" w:hAnsiTheme="majorHAnsi" w:cstheme="majorHAnsi"/>
          <w:color w:val="000000"/>
          <w:lang w:val="es-ES_tradnl"/>
        </w:rPr>
        <w:t xml:space="preserve"> (de acuerdo con: la edad, la educación y los antecedentes culturales).</w:t>
      </w:r>
    </w:p>
    <w:p w14:paraId="49824104" w14:textId="77777777" w:rsidR="006077FB" w:rsidRPr="006077FB" w:rsidRDefault="006077FB" w:rsidP="006077FB">
      <w:pPr>
        <w:spacing w:line="360" w:lineRule="auto"/>
        <w:rPr>
          <w:rFonts w:asciiTheme="majorHAnsi" w:hAnsiTheme="majorHAnsi" w:cstheme="majorHAnsi"/>
          <w:color w:val="000000"/>
          <w:lang w:val="es-ES_tradnl"/>
        </w:rPr>
      </w:pPr>
    </w:p>
    <w:p w14:paraId="321FAA3B" w14:textId="395B5019" w:rsidR="00B03712" w:rsidRPr="00B03712" w:rsidRDefault="00B03712" w:rsidP="00D145B5">
      <w:pPr>
        <w:pStyle w:val="Prrafodelista"/>
        <w:numPr>
          <w:ilvl w:val="0"/>
          <w:numId w:val="38"/>
        </w:numPr>
        <w:spacing w:line="360" w:lineRule="auto"/>
        <w:rPr>
          <w:rFonts w:asciiTheme="majorHAnsi" w:hAnsiTheme="majorHAnsi" w:cstheme="majorHAnsi"/>
          <w:b/>
          <w:bCs/>
          <w:color w:val="000000"/>
          <w:lang w:val="es-ES_tradnl"/>
        </w:rPr>
      </w:pPr>
      <w:r w:rsidRPr="00B03712">
        <w:rPr>
          <w:rFonts w:asciiTheme="majorHAnsi" w:hAnsiTheme="majorHAnsi" w:cstheme="majorHAnsi"/>
          <w:b/>
          <w:bCs/>
          <w:color w:val="000000"/>
          <w:lang w:val="es-ES_tradnl"/>
        </w:rPr>
        <w:t>D</w:t>
      </w:r>
      <w:r w:rsidR="00161625" w:rsidRPr="00B03712">
        <w:rPr>
          <w:rFonts w:asciiTheme="majorHAnsi" w:hAnsiTheme="majorHAnsi" w:cstheme="majorHAnsi"/>
          <w:b/>
          <w:bCs/>
          <w:color w:val="000000"/>
          <w:lang w:val="es-ES_tradnl"/>
        </w:rPr>
        <w:t>eformación</w:t>
      </w:r>
    </w:p>
    <w:p w14:paraId="3AD41A47" w14:textId="7F1C98CF" w:rsidR="00161625" w:rsidRDefault="00B03712" w:rsidP="00B03712">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E</w:t>
      </w:r>
      <w:r w:rsidR="00161625" w:rsidRPr="006077FB">
        <w:rPr>
          <w:rFonts w:asciiTheme="majorHAnsi" w:hAnsiTheme="majorHAnsi" w:cstheme="majorHAnsi"/>
          <w:color w:val="000000"/>
          <w:lang w:val="es-ES_tradnl"/>
        </w:rPr>
        <w:t>s un problema semántico influenciado por la forma de pensar o la crianza.</w:t>
      </w:r>
    </w:p>
    <w:p w14:paraId="6186B86F" w14:textId="77777777" w:rsidR="006077FB" w:rsidRPr="006077FB" w:rsidRDefault="006077FB" w:rsidP="006077FB">
      <w:pPr>
        <w:spacing w:line="360" w:lineRule="auto"/>
        <w:rPr>
          <w:rFonts w:asciiTheme="majorHAnsi" w:hAnsiTheme="majorHAnsi" w:cstheme="majorHAnsi"/>
          <w:color w:val="000000"/>
          <w:lang w:val="es-ES_tradnl"/>
        </w:rPr>
      </w:pPr>
    </w:p>
    <w:p w14:paraId="08C3C6D0" w14:textId="1FA6E535" w:rsidR="00B03712" w:rsidRPr="00B03712" w:rsidRDefault="00B03712" w:rsidP="00D145B5">
      <w:pPr>
        <w:pStyle w:val="Prrafodelista"/>
        <w:numPr>
          <w:ilvl w:val="0"/>
          <w:numId w:val="38"/>
        </w:numPr>
        <w:spacing w:line="360" w:lineRule="auto"/>
        <w:rPr>
          <w:rFonts w:asciiTheme="majorHAnsi" w:hAnsiTheme="majorHAnsi" w:cstheme="majorHAnsi"/>
          <w:b/>
          <w:bCs/>
          <w:color w:val="000000"/>
          <w:lang w:val="es-ES_tradnl"/>
        </w:rPr>
      </w:pPr>
      <w:r w:rsidRPr="00B03712">
        <w:rPr>
          <w:rFonts w:asciiTheme="majorHAnsi" w:hAnsiTheme="majorHAnsi" w:cstheme="majorHAnsi"/>
          <w:b/>
          <w:bCs/>
          <w:color w:val="000000"/>
          <w:lang w:val="es-ES_tradnl"/>
        </w:rPr>
        <w:t>S</w:t>
      </w:r>
      <w:r w:rsidR="00161625" w:rsidRPr="00B03712">
        <w:rPr>
          <w:rFonts w:asciiTheme="majorHAnsi" w:hAnsiTheme="majorHAnsi" w:cstheme="majorHAnsi"/>
          <w:b/>
          <w:bCs/>
          <w:color w:val="000000"/>
          <w:lang w:val="es-ES_tradnl"/>
        </w:rPr>
        <w:t>obrecarga</w:t>
      </w:r>
    </w:p>
    <w:p w14:paraId="00E71B8D" w14:textId="60B3E277" w:rsidR="00161625" w:rsidRDefault="00B03712" w:rsidP="00B03712">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T</w:t>
      </w:r>
      <w:r w:rsidR="00161625" w:rsidRPr="006077FB">
        <w:rPr>
          <w:rFonts w:asciiTheme="majorHAnsi" w:hAnsiTheme="majorHAnsi" w:cstheme="majorHAnsi"/>
          <w:color w:val="000000"/>
          <w:lang w:val="es-ES_tradnl"/>
        </w:rPr>
        <w:t>iene que ver con recibir demasiada información.</w:t>
      </w:r>
    </w:p>
    <w:p w14:paraId="078D3320" w14:textId="77777777" w:rsidR="006077FB" w:rsidRPr="006077FB" w:rsidRDefault="006077FB" w:rsidP="006077FB">
      <w:pPr>
        <w:spacing w:line="360" w:lineRule="auto"/>
        <w:rPr>
          <w:rFonts w:asciiTheme="majorHAnsi" w:hAnsiTheme="majorHAnsi" w:cstheme="majorHAnsi"/>
          <w:color w:val="000000"/>
          <w:lang w:val="es-ES_tradnl"/>
        </w:rPr>
      </w:pPr>
    </w:p>
    <w:p w14:paraId="7731F6E9" w14:textId="77777777" w:rsidR="00B03712" w:rsidRDefault="00B03712" w:rsidP="00D145B5">
      <w:pPr>
        <w:pStyle w:val="Prrafodelista"/>
        <w:numPr>
          <w:ilvl w:val="0"/>
          <w:numId w:val="38"/>
        </w:numPr>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S</w:t>
      </w:r>
      <w:r w:rsidR="001103DB" w:rsidRPr="006077FB">
        <w:rPr>
          <w:rFonts w:asciiTheme="majorHAnsi" w:hAnsiTheme="majorHAnsi" w:cstheme="majorHAnsi"/>
          <w:color w:val="000000"/>
          <w:lang w:val="es-ES_tradnl"/>
        </w:rPr>
        <w:t>incronización</w:t>
      </w:r>
    </w:p>
    <w:p w14:paraId="4E2511A2" w14:textId="52DA3D75" w:rsidR="001103DB" w:rsidRPr="006077FB" w:rsidRDefault="00B03712" w:rsidP="00B03712">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C</w:t>
      </w:r>
      <w:r w:rsidR="001103DB" w:rsidRPr="006077FB">
        <w:rPr>
          <w:rFonts w:asciiTheme="majorHAnsi" w:hAnsiTheme="majorHAnsi" w:cstheme="majorHAnsi"/>
          <w:color w:val="000000"/>
          <w:lang w:val="es-ES_tradnl"/>
        </w:rPr>
        <w:t>oordinación entre el tiempo y la información.</w:t>
      </w:r>
    </w:p>
    <w:p w14:paraId="64897443" w14:textId="77777777" w:rsidR="001103DB" w:rsidRPr="001103DB" w:rsidRDefault="001103DB" w:rsidP="006077FB">
      <w:pPr>
        <w:spacing w:line="360" w:lineRule="auto"/>
        <w:rPr>
          <w:rFonts w:asciiTheme="majorHAnsi" w:hAnsiTheme="majorHAnsi" w:cstheme="majorHAnsi"/>
          <w:color w:val="000000"/>
          <w:lang w:val="es-ES_tradnl"/>
        </w:rPr>
      </w:pPr>
    </w:p>
    <w:p w14:paraId="1725A0DE" w14:textId="77777777" w:rsidR="00B03712" w:rsidRPr="00B03712" w:rsidRDefault="001103DB" w:rsidP="00D145B5">
      <w:pPr>
        <w:pStyle w:val="Prrafodelista"/>
        <w:numPr>
          <w:ilvl w:val="0"/>
          <w:numId w:val="38"/>
        </w:numPr>
        <w:spacing w:line="360" w:lineRule="auto"/>
        <w:rPr>
          <w:rFonts w:asciiTheme="majorHAnsi" w:hAnsiTheme="majorHAnsi" w:cstheme="majorHAnsi"/>
          <w:b/>
          <w:bCs/>
          <w:color w:val="000000"/>
          <w:lang w:val="es-ES_tradnl"/>
        </w:rPr>
      </w:pPr>
      <w:r w:rsidRPr="00B03712">
        <w:rPr>
          <w:rFonts w:asciiTheme="majorHAnsi" w:hAnsiTheme="majorHAnsi" w:cstheme="majorHAnsi"/>
          <w:b/>
          <w:bCs/>
          <w:color w:val="000000"/>
          <w:lang w:val="es-ES_tradnl"/>
        </w:rPr>
        <w:lastRenderedPageBreak/>
        <w:t>Falta de aceptación</w:t>
      </w:r>
    </w:p>
    <w:p w14:paraId="083E0D94" w14:textId="0557DF7E" w:rsidR="001103DB" w:rsidRPr="006077FB" w:rsidRDefault="00B03712" w:rsidP="00B03712">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N</w:t>
      </w:r>
      <w:r w:rsidR="001103DB" w:rsidRPr="006077FB">
        <w:rPr>
          <w:rFonts w:asciiTheme="majorHAnsi" w:hAnsiTheme="majorHAnsi" w:cstheme="majorHAnsi"/>
          <w:color w:val="000000"/>
          <w:lang w:val="es-ES_tradnl"/>
        </w:rPr>
        <w:t>egación.</w:t>
      </w:r>
    </w:p>
    <w:p w14:paraId="1EB2B71F" w14:textId="77777777" w:rsidR="001103DB" w:rsidRPr="001103DB" w:rsidRDefault="001103DB" w:rsidP="006077FB">
      <w:pPr>
        <w:spacing w:line="360" w:lineRule="auto"/>
        <w:rPr>
          <w:rFonts w:asciiTheme="majorHAnsi" w:hAnsiTheme="majorHAnsi" w:cstheme="majorHAnsi"/>
          <w:color w:val="000000"/>
          <w:lang w:val="es-ES_tradnl"/>
        </w:rPr>
      </w:pPr>
    </w:p>
    <w:p w14:paraId="2868F67F" w14:textId="720C18CF" w:rsidR="00B03712" w:rsidRPr="00B03712" w:rsidRDefault="00B03712" w:rsidP="00D145B5">
      <w:pPr>
        <w:pStyle w:val="Prrafodelista"/>
        <w:numPr>
          <w:ilvl w:val="0"/>
          <w:numId w:val="38"/>
        </w:numPr>
        <w:spacing w:line="360" w:lineRule="auto"/>
        <w:rPr>
          <w:rFonts w:asciiTheme="majorHAnsi" w:hAnsiTheme="majorHAnsi" w:cstheme="majorHAnsi"/>
          <w:b/>
          <w:bCs/>
          <w:color w:val="000000"/>
          <w:lang w:val="es-ES_tradnl"/>
        </w:rPr>
      </w:pPr>
      <w:r w:rsidRPr="00B03712">
        <w:rPr>
          <w:rFonts w:asciiTheme="majorHAnsi" w:hAnsiTheme="majorHAnsi" w:cstheme="majorHAnsi"/>
          <w:b/>
          <w:bCs/>
          <w:color w:val="000000"/>
          <w:lang w:val="es-ES_tradnl"/>
        </w:rPr>
        <w:t>C</w:t>
      </w:r>
      <w:r w:rsidR="001103DB" w:rsidRPr="00B03712">
        <w:rPr>
          <w:rFonts w:asciiTheme="majorHAnsi" w:hAnsiTheme="majorHAnsi" w:cstheme="majorHAnsi"/>
          <w:b/>
          <w:bCs/>
          <w:color w:val="000000"/>
          <w:lang w:val="es-ES_tradnl"/>
        </w:rPr>
        <w:t>ortocircuito</w:t>
      </w:r>
    </w:p>
    <w:p w14:paraId="1EF90E0E" w14:textId="5520BF6C" w:rsidR="001103DB" w:rsidRPr="006077FB" w:rsidRDefault="00B03712" w:rsidP="00B03712">
      <w:pPr>
        <w:pStyle w:val="Prrafodelista"/>
        <w:spacing w:line="360" w:lineRule="auto"/>
        <w:ind w:left="1440"/>
        <w:rPr>
          <w:rFonts w:asciiTheme="majorHAnsi" w:hAnsiTheme="majorHAnsi" w:cstheme="majorHAnsi"/>
          <w:color w:val="000000"/>
          <w:lang w:val="es-ES_tradnl"/>
        </w:rPr>
      </w:pPr>
      <w:r>
        <w:rPr>
          <w:rFonts w:asciiTheme="majorHAnsi" w:hAnsiTheme="majorHAnsi" w:cstheme="majorHAnsi"/>
          <w:color w:val="000000"/>
          <w:lang w:val="es-ES_tradnl"/>
        </w:rPr>
        <w:t>O</w:t>
      </w:r>
      <w:r w:rsidR="001103DB" w:rsidRPr="006077FB">
        <w:rPr>
          <w:rFonts w:asciiTheme="majorHAnsi" w:hAnsiTheme="majorHAnsi" w:cstheme="majorHAnsi"/>
          <w:color w:val="000000"/>
          <w:lang w:val="es-ES_tradnl"/>
        </w:rPr>
        <w:t>curre cuando se salta algún nivel estructural de la organización.</w:t>
      </w:r>
    </w:p>
    <w:p w14:paraId="3C5AAEF6" w14:textId="7DF6E4BC" w:rsidR="00D62D63" w:rsidRDefault="00D62D63" w:rsidP="00427907">
      <w:pPr>
        <w:spacing w:line="360" w:lineRule="auto"/>
        <w:rPr>
          <w:rFonts w:asciiTheme="majorHAnsi" w:hAnsiTheme="majorHAnsi" w:cstheme="majorHAnsi"/>
          <w:color w:val="000000"/>
          <w:lang w:val="es-ES_tradnl"/>
        </w:rPr>
      </w:pPr>
    </w:p>
    <w:p w14:paraId="03B20A8B" w14:textId="69EB87CD" w:rsidR="00D62D63" w:rsidRPr="002F4BE6" w:rsidRDefault="002F4BE6" w:rsidP="00D145B5">
      <w:pPr>
        <w:pStyle w:val="Prrafodelista"/>
        <w:numPr>
          <w:ilvl w:val="0"/>
          <w:numId w:val="39"/>
        </w:numPr>
        <w:spacing w:line="360" w:lineRule="auto"/>
        <w:rPr>
          <w:rFonts w:asciiTheme="majorHAnsi" w:hAnsiTheme="majorHAnsi" w:cstheme="majorHAnsi"/>
          <w:b/>
          <w:bCs/>
          <w:color w:val="000000"/>
          <w:lang w:val="es-ES_tradnl"/>
        </w:rPr>
      </w:pPr>
      <w:r w:rsidRPr="002F4BE6">
        <w:rPr>
          <w:rFonts w:asciiTheme="majorHAnsi" w:hAnsiTheme="majorHAnsi" w:cstheme="majorHAnsi"/>
          <w:b/>
          <w:bCs/>
          <w:color w:val="000000"/>
          <w:lang w:val="es-ES_tradnl"/>
        </w:rPr>
        <w:t>Comunicación efectiva en salud</w:t>
      </w:r>
    </w:p>
    <w:p w14:paraId="3F53BE98" w14:textId="77777777" w:rsidR="00D62D63" w:rsidRDefault="00D62D63" w:rsidP="00427907">
      <w:pPr>
        <w:spacing w:line="360" w:lineRule="auto"/>
        <w:rPr>
          <w:rFonts w:asciiTheme="majorHAnsi" w:hAnsiTheme="majorHAnsi" w:cstheme="majorHAnsi"/>
          <w:color w:val="000000"/>
          <w:lang w:val="es-ES_tradnl"/>
        </w:rPr>
      </w:pPr>
    </w:p>
    <w:p w14:paraId="1C7C681D" w14:textId="77777777" w:rsidR="007F3C03" w:rsidRDefault="0024598B" w:rsidP="0024598B">
      <w:pPr>
        <w:spacing w:line="360" w:lineRule="auto"/>
        <w:rPr>
          <w:rFonts w:asciiTheme="majorHAnsi" w:hAnsiTheme="majorHAnsi" w:cstheme="majorHAnsi"/>
          <w:color w:val="000000"/>
          <w:lang w:val="es-ES_tradnl"/>
        </w:rPr>
      </w:pPr>
      <w:r w:rsidRPr="0024598B">
        <w:rPr>
          <w:rFonts w:asciiTheme="majorHAnsi" w:hAnsiTheme="majorHAnsi" w:cstheme="majorHAnsi"/>
          <w:color w:val="000000"/>
          <w:lang w:val="es-ES_tradnl"/>
        </w:rPr>
        <w:t xml:space="preserve">La comunicación tiene diversos canales que pueden verse afectados, a su vez, por múltiples factores mencionados anteriormente como el contexto, las personas, las emociones, entre otros. De allí la importancia de reflexionar en acciones propias que aporten a la comunicación efectiva en ámbitos de la salud. </w:t>
      </w:r>
    </w:p>
    <w:p w14:paraId="46BB85EB" w14:textId="46F0A407" w:rsidR="007F3C03" w:rsidRDefault="007F3C03" w:rsidP="0024598B">
      <w:pPr>
        <w:spacing w:line="360" w:lineRule="auto"/>
        <w:rPr>
          <w:rFonts w:asciiTheme="majorHAnsi" w:hAnsiTheme="majorHAnsi" w:cstheme="majorHAnsi"/>
          <w:color w:val="000000"/>
          <w:lang w:val="es-ES_tradnl"/>
        </w:rPr>
      </w:pPr>
    </w:p>
    <w:p w14:paraId="2A0C0240" w14:textId="77777777" w:rsidR="007F3C03" w:rsidRPr="00AF7485" w:rsidRDefault="007F3C03" w:rsidP="007F3C03">
      <w:pPr>
        <w:spacing w:line="360" w:lineRule="auto"/>
        <w:rPr>
          <w:rFonts w:asciiTheme="majorHAnsi" w:eastAsia="Calibri" w:hAnsiTheme="majorHAnsi" w:cstheme="majorHAnsi"/>
          <w:lang w:val="es-ES_tradnl" w:eastAsia="en-US"/>
        </w:rPr>
      </w:pPr>
    </w:p>
    <w:p w14:paraId="29BF1DFA" w14:textId="77777777" w:rsidR="007F3C03" w:rsidRDefault="007F3C03" w:rsidP="007F3C03">
      <w:pPr>
        <w:spacing w:line="360" w:lineRule="auto"/>
        <w:rPr>
          <w:rFonts w:asciiTheme="majorHAnsi" w:eastAsia="Calibri" w:hAnsiTheme="majorHAnsi" w:cstheme="majorHAnsi"/>
          <w:lang w:val="es-ES_tradnl" w:eastAsia="en-US"/>
        </w:rPr>
      </w:pPr>
      <w:commentRangeStart w:id="33"/>
      <w:r>
        <w:rPr>
          <w:noProof/>
        </w:rPr>
        <mc:AlternateContent>
          <mc:Choice Requires="wps">
            <w:drawing>
              <wp:inline distT="0" distB="0" distL="0" distR="0" wp14:anchorId="76C3FA10" wp14:editId="575D3790">
                <wp:extent cx="1828800" cy="1828800"/>
                <wp:effectExtent l="0" t="0" r="24130" b="22225"/>
                <wp:docPr id="43" name="Cuadro de texto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B2C5807" w14:textId="451A8199" w:rsidR="007F3C03" w:rsidRPr="00AF7485" w:rsidRDefault="007F3C03" w:rsidP="007F3C03">
                            <w:pPr>
                              <w:spacing w:line="360" w:lineRule="auto"/>
                              <w:jc w:val="center"/>
                              <w:rPr>
                                <w:rFonts w:asciiTheme="majorHAnsi" w:eastAsia="Calibri" w:hAnsiTheme="majorHAnsi" w:cstheme="majorHAnsi"/>
                                <w:b/>
                                <w:bCs/>
                                <w:lang w:val="es-ES_tradnl" w:eastAsia="en-US"/>
                              </w:rPr>
                            </w:pPr>
                            <w:r w:rsidRPr="007F3C03">
                              <w:rPr>
                                <w:rFonts w:asciiTheme="majorHAnsi" w:eastAsia="Calibri" w:hAnsiTheme="majorHAnsi" w:cstheme="majorHAnsi"/>
                                <w:b/>
                                <w:bCs/>
                                <w:lang w:val="es-ES_tradnl" w:eastAsia="en-US"/>
                              </w:rPr>
                              <w:t>Hacia una comunicación efectiva y humanista en ámbitos de</w:t>
                            </w:r>
                            <w:r>
                              <w:rPr>
                                <w:rFonts w:asciiTheme="majorHAnsi" w:eastAsia="Calibri" w:hAnsiTheme="majorHAnsi" w:cstheme="majorHAnsi"/>
                                <w:b/>
                                <w:bCs/>
                                <w:lang w:val="es-ES_tradnl" w:eastAsia="en-US"/>
                              </w:rPr>
                              <w:t xml:space="preserve"> s</w:t>
                            </w:r>
                            <w:r w:rsidRPr="007F3C03">
                              <w:rPr>
                                <w:rFonts w:asciiTheme="majorHAnsi" w:eastAsia="Calibri" w:hAnsiTheme="majorHAnsi" w:cstheme="majorHAnsi"/>
                                <w:b/>
                                <w:bCs/>
                                <w:lang w:val="es-ES_tradnl" w:eastAsia="en-US"/>
                              </w:rPr>
                              <w:t>alud</w:t>
                            </w:r>
                          </w:p>
                          <w:p w14:paraId="7966EA28" w14:textId="2999F006" w:rsidR="00704268" w:rsidRDefault="00704268" w:rsidP="00704268">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Ingresando a</w:t>
                            </w:r>
                            <w:r w:rsidRPr="00704268">
                              <w:rPr>
                                <w:rFonts w:asciiTheme="majorHAnsi" w:eastAsia="Calibri" w:hAnsiTheme="majorHAnsi" w:cstheme="majorHAnsi"/>
                                <w:lang w:val="es-ES_tradnl" w:eastAsia="en-US"/>
                              </w:rPr>
                              <w:t xml:space="preserve">l siguiente artículo, le ayudará en </w:t>
                            </w:r>
                            <w:r w:rsidR="00505450">
                              <w:rPr>
                                <w:rFonts w:asciiTheme="majorHAnsi" w:eastAsia="Calibri" w:hAnsiTheme="majorHAnsi" w:cstheme="majorHAnsi"/>
                                <w:lang w:val="es-ES_tradnl" w:eastAsia="en-US"/>
                              </w:rPr>
                              <w:t>la</w:t>
                            </w:r>
                            <w:r w:rsidRPr="00704268">
                              <w:rPr>
                                <w:rFonts w:asciiTheme="majorHAnsi" w:eastAsia="Calibri" w:hAnsiTheme="majorHAnsi" w:cstheme="majorHAnsi"/>
                                <w:lang w:val="es-ES_tradnl" w:eastAsia="en-US"/>
                              </w:rPr>
                              <w:t xml:space="preserve"> reflexión, reconociendo algunas situaciones y estrategias de uso práctico en </w:t>
                            </w:r>
                            <w:r w:rsidR="00F84EEE">
                              <w:rPr>
                                <w:rFonts w:asciiTheme="majorHAnsi" w:eastAsia="Calibri" w:hAnsiTheme="majorHAnsi" w:cstheme="majorHAnsi"/>
                                <w:lang w:val="es-ES_tradnl" w:eastAsia="en-US"/>
                              </w:rPr>
                              <w:t>el</w:t>
                            </w:r>
                            <w:r w:rsidRPr="00704268">
                              <w:rPr>
                                <w:rFonts w:asciiTheme="majorHAnsi" w:eastAsia="Calibri" w:hAnsiTheme="majorHAnsi" w:cstheme="majorHAnsi"/>
                                <w:lang w:val="es-ES_tradnl" w:eastAsia="en-US"/>
                              </w:rPr>
                              <w:t xml:space="preserve"> desempeño profesional o campo de acción.</w:t>
                            </w:r>
                          </w:p>
                          <w:p w14:paraId="1E8D33E1" w14:textId="5991EA11" w:rsidR="007F3C03" w:rsidRPr="004A28AE" w:rsidRDefault="007E22CA" w:rsidP="00704268">
                            <w:pPr>
                              <w:spacing w:line="360" w:lineRule="auto"/>
                              <w:jc w:val="center"/>
                              <w:rPr>
                                <w:rFonts w:asciiTheme="majorHAnsi" w:eastAsia="Calibri" w:hAnsiTheme="majorHAnsi" w:cstheme="majorHAnsi"/>
                                <w:b/>
                                <w:bCs/>
                                <w:lang w:val="es-ES_tradnl" w:eastAsia="en-US"/>
                              </w:rPr>
                            </w:pPr>
                            <w:r w:rsidRPr="007E22CA">
                              <w:rPr>
                                <w:rFonts w:asciiTheme="majorHAnsi" w:eastAsia="Calibri" w:hAnsiTheme="majorHAnsi" w:cstheme="majorHAnsi"/>
                                <w:b/>
                                <w:bCs/>
                                <w:highlight w:val="yellow"/>
                                <w:lang w:val="es-ES_tradnl" w:eastAsia="en-US"/>
                              </w:rPr>
                              <w:t>Artículo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6C3FA10" id="Cuadro de texto 43"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" filled="f" strokeweight=".5pt">
                <v:textbox style="mso-fit-shape-to-text:t">
                  <w:txbxContent>
                    <w:p w14:paraId="7B2C5807" w14:textId="451A8199" w:rsidR="007F3C03" w:rsidRPr="00AF7485" w:rsidRDefault="007F3C03" w:rsidP="007F3C03">
                      <w:pPr>
                        <w:spacing w:line="360" w:lineRule="auto"/>
                        <w:jc w:val="center"/>
                        <w:rPr>
                          <w:rFonts w:asciiTheme="majorHAnsi" w:eastAsia="Calibri" w:hAnsiTheme="majorHAnsi" w:cstheme="majorHAnsi"/>
                          <w:b/>
                          <w:bCs/>
                          <w:lang w:val="es-ES_tradnl" w:eastAsia="en-US"/>
                        </w:rPr>
                      </w:pPr>
                      <w:r w:rsidRPr="007F3C03">
                        <w:rPr>
                          <w:rFonts w:asciiTheme="majorHAnsi" w:eastAsia="Calibri" w:hAnsiTheme="majorHAnsi" w:cstheme="majorHAnsi"/>
                          <w:b/>
                          <w:bCs/>
                          <w:lang w:val="es-ES_tradnl" w:eastAsia="en-US"/>
                        </w:rPr>
                        <w:t>Hacia una comunicación efectiva y humanista en ámbitos de</w:t>
                      </w:r>
                      <w:r>
                        <w:rPr>
                          <w:rFonts w:asciiTheme="majorHAnsi" w:eastAsia="Calibri" w:hAnsiTheme="majorHAnsi" w:cstheme="majorHAnsi"/>
                          <w:b/>
                          <w:bCs/>
                          <w:lang w:val="es-ES_tradnl" w:eastAsia="en-US"/>
                        </w:rPr>
                        <w:t xml:space="preserve"> s</w:t>
                      </w:r>
                      <w:r w:rsidRPr="007F3C03">
                        <w:rPr>
                          <w:rFonts w:asciiTheme="majorHAnsi" w:eastAsia="Calibri" w:hAnsiTheme="majorHAnsi" w:cstheme="majorHAnsi"/>
                          <w:b/>
                          <w:bCs/>
                          <w:lang w:val="es-ES_tradnl" w:eastAsia="en-US"/>
                        </w:rPr>
                        <w:t>alud</w:t>
                      </w:r>
                    </w:p>
                    <w:p w14:paraId="7966EA28" w14:textId="2999F006" w:rsidR="00704268" w:rsidRDefault="00704268" w:rsidP="00704268">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Ingresando a</w:t>
                      </w:r>
                      <w:r w:rsidRPr="00704268">
                        <w:rPr>
                          <w:rFonts w:asciiTheme="majorHAnsi" w:eastAsia="Calibri" w:hAnsiTheme="majorHAnsi" w:cstheme="majorHAnsi"/>
                          <w:lang w:val="es-ES_tradnl" w:eastAsia="en-US"/>
                        </w:rPr>
                        <w:t xml:space="preserve">l siguiente artículo, le ayudará en </w:t>
                      </w:r>
                      <w:r w:rsidR="00505450">
                        <w:rPr>
                          <w:rFonts w:asciiTheme="majorHAnsi" w:eastAsia="Calibri" w:hAnsiTheme="majorHAnsi" w:cstheme="majorHAnsi"/>
                          <w:lang w:val="es-ES_tradnl" w:eastAsia="en-US"/>
                        </w:rPr>
                        <w:t>la</w:t>
                      </w:r>
                      <w:r w:rsidRPr="00704268">
                        <w:rPr>
                          <w:rFonts w:asciiTheme="majorHAnsi" w:eastAsia="Calibri" w:hAnsiTheme="majorHAnsi" w:cstheme="majorHAnsi"/>
                          <w:lang w:val="es-ES_tradnl" w:eastAsia="en-US"/>
                        </w:rPr>
                        <w:t xml:space="preserve"> reflexión, reconociendo algunas situaciones y estrategias de uso práctico en </w:t>
                      </w:r>
                      <w:r w:rsidR="00F84EEE">
                        <w:rPr>
                          <w:rFonts w:asciiTheme="majorHAnsi" w:eastAsia="Calibri" w:hAnsiTheme="majorHAnsi" w:cstheme="majorHAnsi"/>
                          <w:lang w:val="es-ES_tradnl" w:eastAsia="en-US"/>
                        </w:rPr>
                        <w:t>el</w:t>
                      </w:r>
                      <w:r w:rsidRPr="00704268">
                        <w:rPr>
                          <w:rFonts w:asciiTheme="majorHAnsi" w:eastAsia="Calibri" w:hAnsiTheme="majorHAnsi" w:cstheme="majorHAnsi"/>
                          <w:lang w:val="es-ES_tradnl" w:eastAsia="en-US"/>
                        </w:rPr>
                        <w:t xml:space="preserve"> desempeño profesional o campo de acción.</w:t>
                      </w:r>
                    </w:p>
                    <w:p w14:paraId="1E8D33E1" w14:textId="5991EA11" w:rsidR="007F3C03" w:rsidRPr="004A28AE" w:rsidRDefault="007E22CA" w:rsidP="00704268">
                      <w:pPr>
                        <w:spacing w:line="360" w:lineRule="auto"/>
                        <w:jc w:val="center"/>
                        <w:rPr>
                          <w:rFonts w:asciiTheme="majorHAnsi" w:eastAsia="Calibri" w:hAnsiTheme="majorHAnsi" w:cstheme="majorHAnsi"/>
                          <w:b/>
                          <w:bCs/>
                          <w:lang w:val="es-ES_tradnl" w:eastAsia="en-US"/>
                        </w:rPr>
                      </w:pPr>
                      <w:r w:rsidRPr="007E22CA">
                        <w:rPr>
                          <w:rFonts w:asciiTheme="majorHAnsi" w:eastAsia="Calibri" w:hAnsiTheme="majorHAnsi" w:cstheme="majorHAnsi"/>
                          <w:b/>
                          <w:bCs/>
                          <w:highlight w:val="yellow"/>
                          <w:lang w:val="es-ES_tradnl" w:eastAsia="en-US"/>
                        </w:rPr>
                        <w:t>Artículo</w:t>
                      </w:r>
                    </w:p>
                  </w:txbxContent>
                </v:textbox>
                <w10:anchorlock/>
              </v:shape>
            </w:pict>
          </mc:Fallback>
        </mc:AlternateContent>
      </w:r>
      <w:commentRangeEnd w:id="33"/>
      <w:r>
        <w:rPr>
          <w:rStyle w:val="Refdecomentario"/>
        </w:rPr>
        <w:commentReference w:id="33"/>
      </w:r>
    </w:p>
    <w:p w14:paraId="049650B0" w14:textId="6128AB18" w:rsidR="002F4BE6" w:rsidRDefault="002F4BE6" w:rsidP="00427907">
      <w:pPr>
        <w:spacing w:line="360" w:lineRule="auto"/>
        <w:rPr>
          <w:rFonts w:asciiTheme="majorHAnsi" w:hAnsiTheme="majorHAnsi" w:cstheme="majorHAnsi"/>
          <w:color w:val="000000"/>
          <w:lang w:val="es-ES_tradnl"/>
        </w:rPr>
      </w:pPr>
    </w:p>
    <w:p w14:paraId="7038A2B7" w14:textId="77777777" w:rsidR="002F4BE6" w:rsidRPr="00B67D5F" w:rsidRDefault="002F4BE6" w:rsidP="00427907">
      <w:pPr>
        <w:spacing w:line="360" w:lineRule="auto"/>
        <w:rPr>
          <w:rFonts w:asciiTheme="majorHAnsi" w:hAnsiTheme="majorHAnsi" w:cstheme="majorHAnsi"/>
          <w:color w:val="000000"/>
          <w:lang w:val="es-ES_tradnl"/>
        </w:rPr>
      </w:pPr>
    </w:p>
    <w:p w14:paraId="32067023" w14:textId="018B5DA6" w:rsidR="008C7B27" w:rsidRPr="00914350" w:rsidRDefault="008C7B27" w:rsidP="00427907">
      <w:pPr>
        <w:pStyle w:val="Ttulo1"/>
        <w:numPr>
          <w:ilvl w:val="0"/>
          <w:numId w:val="2"/>
        </w:numPr>
        <w:spacing w:before="0" w:after="0" w:line="360" w:lineRule="auto"/>
        <w:rPr>
          <w:rFonts w:asciiTheme="majorHAnsi" w:hAnsiTheme="majorHAnsi" w:cstheme="majorHAnsi"/>
          <w:b/>
          <w:bCs/>
          <w:sz w:val="22"/>
          <w:szCs w:val="22"/>
          <w:lang w:val="es-ES_tradnl"/>
        </w:rPr>
      </w:pPr>
      <w:bookmarkStart w:id="34" w:name="_Toc213713950"/>
      <w:bookmarkStart w:id="35" w:name="_Toc213964860"/>
      <w:bookmarkStart w:id="36" w:name="_Toc214405620"/>
      <w:r w:rsidRPr="00914350">
        <w:rPr>
          <w:rFonts w:asciiTheme="majorHAnsi" w:hAnsiTheme="majorHAnsi" w:cstheme="majorHAnsi"/>
          <w:b/>
          <w:bCs/>
          <w:sz w:val="22"/>
          <w:szCs w:val="22"/>
          <w:lang w:val="es-ES_tradnl"/>
        </w:rPr>
        <w:t>SÍNTESIS</w:t>
      </w:r>
      <w:bookmarkEnd w:id="34"/>
      <w:bookmarkEnd w:id="35"/>
      <w:bookmarkEnd w:id="36"/>
      <w:r w:rsidRPr="00914350">
        <w:rPr>
          <w:rFonts w:asciiTheme="majorHAnsi" w:hAnsiTheme="majorHAnsi" w:cstheme="majorHAnsi"/>
          <w:b/>
          <w:bCs/>
          <w:sz w:val="22"/>
          <w:szCs w:val="22"/>
          <w:lang w:val="es-ES_tradnl"/>
        </w:rPr>
        <w:t xml:space="preserve"> </w:t>
      </w:r>
    </w:p>
    <w:p w14:paraId="3C08B167" w14:textId="77777777" w:rsidR="008C7B27" w:rsidRPr="006247F2" w:rsidRDefault="008C7B27" w:rsidP="00427907">
      <w:pPr>
        <w:spacing w:line="360" w:lineRule="auto"/>
        <w:rPr>
          <w:rFonts w:asciiTheme="majorHAnsi" w:hAnsiTheme="majorHAnsi" w:cstheme="majorHAnsi"/>
          <w:lang w:val="es-ES_tradnl"/>
        </w:rPr>
      </w:pPr>
    </w:p>
    <w:p w14:paraId="74EC3075" w14:textId="77777777" w:rsidR="00ED3942" w:rsidRPr="00ED3942" w:rsidRDefault="00ED3942" w:rsidP="00ED3942">
      <w:pPr>
        <w:spacing w:line="360" w:lineRule="auto"/>
        <w:rPr>
          <w:rFonts w:asciiTheme="majorHAnsi" w:hAnsiTheme="majorHAnsi" w:cstheme="majorHAnsi"/>
          <w:lang w:val="es-ES_tradnl"/>
        </w:rPr>
      </w:pPr>
      <w:bookmarkStart w:id="37" w:name="_Hlk215524241"/>
      <w:r w:rsidRPr="00ED3942">
        <w:rPr>
          <w:rFonts w:asciiTheme="majorHAnsi" w:hAnsiTheme="majorHAnsi" w:cstheme="majorHAnsi"/>
          <w:lang w:val="es-ES_tradnl"/>
        </w:rPr>
        <w:t>Este componente formativo ofrece una comprensión integral del ser humano desde una perspectiva histórica, conceptual y normativa, reconociendo su carácter biopsicosocial, ético y relacional. A partir del contexto histórico del humanismo y del análisis de los componentes que constituyen al ser humano, se promueve una mirada reflexiva sobre la dignidad, los derechos y el valor de la persona en los distintos ámbitos de la vida social. Asimismo, se abordan los lineamientos normativos vigentes en Colombia que orientan la protección, el respeto y la garantía de condiciones dignas para el desarrollo humano.</w:t>
      </w:r>
    </w:p>
    <w:p w14:paraId="240BDFAF" w14:textId="77777777" w:rsidR="00ED3942" w:rsidRPr="00ED3942" w:rsidRDefault="00ED3942" w:rsidP="00ED3942">
      <w:pPr>
        <w:spacing w:line="360" w:lineRule="auto"/>
        <w:rPr>
          <w:rFonts w:asciiTheme="majorHAnsi" w:hAnsiTheme="majorHAnsi" w:cstheme="majorHAnsi"/>
          <w:lang w:val="es-ES_tradnl"/>
        </w:rPr>
      </w:pPr>
    </w:p>
    <w:p w14:paraId="0CD1E34B" w14:textId="7690F4B1" w:rsidR="0088546C" w:rsidRPr="006247F2" w:rsidRDefault="00ED3942" w:rsidP="00ED3942">
      <w:pPr>
        <w:spacing w:line="360" w:lineRule="auto"/>
        <w:rPr>
          <w:rFonts w:asciiTheme="majorHAnsi" w:hAnsiTheme="majorHAnsi" w:cstheme="majorHAnsi"/>
          <w:lang w:val="es-ES_tradnl"/>
        </w:rPr>
      </w:pPr>
      <w:r w:rsidRPr="00ED3942">
        <w:rPr>
          <w:rFonts w:asciiTheme="majorHAnsi" w:hAnsiTheme="majorHAnsi" w:cstheme="majorHAnsi"/>
          <w:lang w:val="es-ES_tradnl"/>
        </w:rPr>
        <w:t xml:space="preserve">De manera complementaria, el componente profundiza en la humanización en salud como un enfoque fundamental para la atención centrada en la persona, integrando su conceptualización con la importancia de la relación, el vínculo y la comunicación en los procesos de cuidado. Se enfatiza el manejo adecuado de las </w:t>
      </w:r>
      <w:r w:rsidRPr="00ED3942">
        <w:rPr>
          <w:rFonts w:asciiTheme="majorHAnsi" w:hAnsiTheme="majorHAnsi" w:cstheme="majorHAnsi"/>
          <w:lang w:val="es-ES_tradnl"/>
        </w:rPr>
        <w:lastRenderedPageBreak/>
        <w:t>emociones y el desarrollo de una comunicación asertiva y efectiva como herramientas clave para fortalecer la interacción entre profesionales de la salud, usuarios y familias. Con ello, se fomenta una práctica ética, empática y responsable que contribuye a mejorar la calidad de la atención, el bienestar emocional y la construcción de relaciones humanas basadas en el respeto y la confianza.</w:t>
      </w:r>
    </w:p>
    <w:bookmarkEnd w:id="2"/>
    <w:p w14:paraId="6B09659F" w14:textId="19E9A21C" w:rsidR="0088546C" w:rsidRPr="006247F2" w:rsidRDefault="00835DEA" w:rsidP="00427907">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91011" behindDoc="0" locked="0" layoutInCell="1" allowOverlap="1" wp14:anchorId="32FCDC1F" wp14:editId="2E3195FA">
                <wp:simplePos x="0" y="0"/>
                <wp:positionH relativeFrom="margin">
                  <wp:posOffset>4813935</wp:posOffset>
                </wp:positionH>
                <wp:positionV relativeFrom="paragraph">
                  <wp:posOffset>1710690</wp:posOffset>
                </wp:positionV>
                <wp:extent cx="800100" cy="257175"/>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69CCF40E" w14:textId="791461C1" w:rsidR="00835DEA" w:rsidRPr="00BA3EDA" w:rsidRDefault="00835DEA" w:rsidP="00835DEA">
                            <w:pP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CDC1F" id="Cuadro de texto 12" o:spid="_x0000_s1036" type="#_x0000_t202" style="position:absolute;margin-left:379.05pt;margin-top:134.7pt;width:63pt;height:20.25pt;z-index:2516910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" fillcolor="white [3201]" stroked="f" strokeweight=".5pt">
                <v:textbox>
                  <w:txbxContent>
                    <w:p w14:paraId="69CCF40E" w14:textId="791461C1" w:rsidR="00835DEA" w:rsidRPr="00BA3EDA" w:rsidRDefault="00835DEA" w:rsidP="00835DEA">
                      <w:pP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Pr>
          <w:rFonts w:asciiTheme="majorHAnsi" w:hAnsiTheme="majorHAnsi" w:cstheme="majorHAnsi"/>
          <w:noProof/>
          <w:lang w:val="en-US"/>
        </w:rPr>
        <mc:AlternateContent>
          <mc:Choice Requires="wps">
            <w:drawing>
              <wp:anchor distT="0" distB="0" distL="114300" distR="114300" simplePos="0" relativeHeight="251675651" behindDoc="0" locked="0" layoutInCell="1" allowOverlap="1" wp14:anchorId="489197A7" wp14:editId="249E094B">
                <wp:simplePos x="0" y="0"/>
                <wp:positionH relativeFrom="column">
                  <wp:posOffset>1223010</wp:posOffset>
                </wp:positionH>
                <wp:positionV relativeFrom="paragraph">
                  <wp:posOffset>2758440</wp:posOffset>
                </wp:positionV>
                <wp:extent cx="200025" cy="0"/>
                <wp:effectExtent l="38100" t="38100" r="66675" b="95250"/>
                <wp:wrapNone/>
                <wp:docPr id="2" name="Conector recto 2"/>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253796" id="Conector recto 2" o:spid="_x0000_s1026" style="position:absolute;z-index:251675651;visibility:visible;mso-wrap-style:square;mso-wrap-distance-left:9pt;mso-wrap-distance-top:0;mso-wrap-distance-right:9pt;mso-wrap-distance-bottom:0;mso-position-horizontal:absolute;mso-position-horizontal-relative:text;mso-position-vertical:absolute;mso-position-vertical-relative:text" from="96.3pt,217.2pt" to="112.05pt,2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" strokecolor="#4f81bd [3204]" strokeweight="2pt">
                <v:shadow on="t" color="black" opacity="24903f" origin=",.5" offset="0,.55556mm"/>
              </v:line>
            </w:pict>
          </mc:Fallback>
        </mc:AlternateContent>
      </w:r>
      <w:r w:rsidR="00CD6F08"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86915" behindDoc="0" locked="0" layoutInCell="1" allowOverlap="1" wp14:anchorId="59A13AEB" wp14:editId="7E6EE984">
                <wp:simplePos x="0" y="0"/>
                <wp:positionH relativeFrom="column">
                  <wp:posOffset>6347460</wp:posOffset>
                </wp:positionH>
                <wp:positionV relativeFrom="paragraph">
                  <wp:posOffset>2615566</wp:posOffset>
                </wp:positionV>
                <wp:extent cx="9525" cy="1200150"/>
                <wp:effectExtent l="57150" t="19050" r="66675" b="95250"/>
                <wp:wrapNone/>
                <wp:docPr id="9" name="Conector recto 9"/>
                <wp:cNvGraphicFramePr/>
                <a:graphic xmlns:a="http://schemas.openxmlformats.org/drawingml/2006/main">
                  <a:graphicData uri="http://schemas.microsoft.com/office/word/2010/wordprocessingShape">
                    <wps:wsp>
                      <wps:cNvCnPr/>
                      <wps:spPr>
                        <a:xfrm>
                          <a:off x="0" y="0"/>
                          <a:ext cx="9525" cy="1200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5AA83" id="Conector recto 9" o:spid="_x0000_s1026" style="position:absolute;z-index:251686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8pt,205.95pt" to="500.55pt,3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" strokecolor="#4f81bd [3204]" strokeweight="2pt">
                <v:shadow on="t" color="black" opacity="24903f" origin=",.5" offset="0,.55556mm"/>
              </v:line>
            </w:pict>
          </mc:Fallback>
        </mc:AlternateContent>
      </w:r>
      <w:r w:rsidR="00CD6F08"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85891" behindDoc="0" locked="0" layoutInCell="1" allowOverlap="1" wp14:anchorId="5FE27C85" wp14:editId="6DE02B2B">
                <wp:simplePos x="0" y="0"/>
                <wp:positionH relativeFrom="column">
                  <wp:posOffset>6134100</wp:posOffset>
                </wp:positionH>
                <wp:positionV relativeFrom="paragraph">
                  <wp:posOffset>2620010</wp:posOffset>
                </wp:positionV>
                <wp:extent cx="200025" cy="0"/>
                <wp:effectExtent l="38100" t="38100" r="66675" b="95250"/>
                <wp:wrapNone/>
                <wp:docPr id="8" name="Conector recto 8"/>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0347C9" id="Conector recto 8" o:spid="_x0000_s1026" style="position:absolute;z-index:251685891;visibility:visible;mso-wrap-style:square;mso-wrap-distance-left:9pt;mso-wrap-distance-top:0;mso-wrap-distance-right:9pt;mso-wrap-distance-bottom:0;mso-position-horizontal:absolute;mso-position-horizontal-relative:text;mso-position-vertical:absolute;mso-position-vertical-relative:text" from="483pt,206.3pt" to="498.75pt,2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" strokecolor="#4f81bd [3204]" strokeweight="2pt">
                <v:shadow on="t" color="black" opacity="24903f" origin=",.5" offset="0,.55556mm"/>
              </v:line>
            </w:pict>
          </mc:Fallback>
        </mc:AlternateContent>
      </w:r>
      <w:r w:rsidR="00CD6F08"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88963" behindDoc="0" locked="0" layoutInCell="1" allowOverlap="1" wp14:anchorId="6DB1AA53" wp14:editId="38C4FAAA">
                <wp:simplePos x="0" y="0"/>
                <wp:positionH relativeFrom="column">
                  <wp:posOffset>5743575</wp:posOffset>
                </wp:positionH>
                <wp:positionV relativeFrom="paragraph">
                  <wp:posOffset>3543935</wp:posOffset>
                </wp:positionV>
                <wp:extent cx="752475" cy="285750"/>
                <wp:effectExtent l="57150" t="19050" r="85725" b="95250"/>
                <wp:wrapNone/>
                <wp:docPr id="11" name="Rectángulo 11"/>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164C69D" w14:textId="28892548" w:rsidR="00CD6F08" w:rsidRPr="008947F1" w:rsidRDefault="00CD6F08" w:rsidP="00CD6F08">
                            <w:pPr>
                              <w:jc w:val="center"/>
                              <w:rPr>
                                <w:rFonts w:asciiTheme="minorHAnsi" w:hAnsiTheme="minorHAnsi"/>
                                <w:sz w:val="16"/>
                                <w:szCs w:val="16"/>
                                <w:lang w:val="es-MX"/>
                              </w:rPr>
                            </w:pPr>
                            <w:r>
                              <w:rPr>
                                <w:rFonts w:asciiTheme="minorHAnsi" w:hAnsiTheme="minorHAnsi"/>
                                <w:sz w:val="16"/>
                                <w:szCs w:val="16"/>
                                <w:lang w:val="es-MX"/>
                              </w:rPr>
                              <w:t>Efectiva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B1AA53" id="Rectángulo 11" o:spid="_x0000_s1037" style="position:absolute;margin-left:452.25pt;margin-top:279.05pt;width:59.25pt;height:22.5pt;z-index:2516889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" fillcolor="#4f81bd [3204]" strokecolor="#4579b8 [3044]">
                <v:fill color2="#a7bfde [1620]" rotate="t" angle="180" focus="100%" type="gradient">
                  <o:fill v:ext="view" type="gradientUnscaled"/>
                </v:fill>
                <v:shadow on="t" color="black" opacity="22937f" origin=",.5" offset="0,.63889mm"/>
                <v:textbox>
                  <w:txbxContent>
                    <w:p w14:paraId="0164C69D" w14:textId="28892548" w:rsidR="00CD6F08" w:rsidRPr="008947F1" w:rsidRDefault="00CD6F08" w:rsidP="00CD6F08">
                      <w:pPr>
                        <w:jc w:val="center"/>
                        <w:rPr>
                          <w:rFonts w:asciiTheme="minorHAnsi" w:hAnsiTheme="minorHAnsi"/>
                          <w:sz w:val="16"/>
                          <w:szCs w:val="16"/>
                          <w:lang w:val="es-MX"/>
                        </w:rPr>
                      </w:pPr>
                      <w:r>
                        <w:rPr>
                          <w:rFonts w:asciiTheme="minorHAnsi" w:hAnsiTheme="minorHAnsi"/>
                          <w:sz w:val="16"/>
                          <w:szCs w:val="16"/>
                          <w:lang w:val="es-MX"/>
                        </w:rPr>
                        <w:t>Efectiva</w:t>
                      </w:r>
                    </w:p>
                  </w:txbxContent>
                </v:textbox>
              </v:rect>
            </w:pict>
          </mc:Fallback>
        </mc:AlternateContent>
      </w:r>
      <w:r w:rsidR="00CD6F08"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87939" behindDoc="0" locked="0" layoutInCell="1" allowOverlap="1" wp14:anchorId="4FD4EE1C" wp14:editId="1D4DCD2D">
                <wp:simplePos x="0" y="0"/>
                <wp:positionH relativeFrom="column">
                  <wp:posOffset>5743575</wp:posOffset>
                </wp:positionH>
                <wp:positionV relativeFrom="paragraph">
                  <wp:posOffset>3153410</wp:posOffset>
                </wp:positionV>
                <wp:extent cx="752475" cy="285750"/>
                <wp:effectExtent l="57150" t="19050" r="85725" b="95250"/>
                <wp:wrapNone/>
                <wp:docPr id="10" name="Rectángulo 10"/>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CA7F9B1" w14:textId="3C61240A" w:rsidR="00CD6F08" w:rsidRPr="008947F1" w:rsidRDefault="00CD6F08" w:rsidP="00CD6F08">
                            <w:pPr>
                              <w:jc w:val="center"/>
                              <w:rPr>
                                <w:rFonts w:asciiTheme="minorHAnsi" w:hAnsiTheme="minorHAnsi"/>
                                <w:sz w:val="16"/>
                                <w:szCs w:val="16"/>
                                <w:lang w:val="es-MX"/>
                              </w:rPr>
                            </w:pPr>
                            <w:r>
                              <w:rPr>
                                <w:rFonts w:asciiTheme="minorHAnsi" w:hAnsiTheme="minorHAnsi"/>
                                <w:sz w:val="16"/>
                                <w:szCs w:val="16"/>
                                <w:lang w:val="es-MX"/>
                              </w:rPr>
                              <w:t>Asertiva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D4EE1C" id="Rectángulo 10" o:spid="_x0000_s1038" style="position:absolute;margin-left:452.25pt;margin-top:248.3pt;width:59.25pt;height:22.5pt;z-index:2516879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7CA7F9B1" w14:textId="3C61240A" w:rsidR="00CD6F08" w:rsidRPr="008947F1" w:rsidRDefault="00CD6F08" w:rsidP="00CD6F08">
                      <w:pPr>
                        <w:jc w:val="center"/>
                        <w:rPr>
                          <w:rFonts w:asciiTheme="minorHAnsi" w:hAnsiTheme="minorHAnsi"/>
                          <w:sz w:val="16"/>
                          <w:szCs w:val="16"/>
                          <w:lang w:val="es-MX"/>
                        </w:rPr>
                      </w:pPr>
                      <w:r>
                        <w:rPr>
                          <w:rFonts w:asciiTheme="minorHAnsi" w:hAnsiTheme="minorHAnsi"/>
                          <w:sz w:val="16"/>
                          <w:szCs w:val="16"/>
                          <w:lang w:val="es-MX"/>
                        </w:rPr>
                        <w:t>Asertiva</w:t>
                      </w:r>
                    </w:p>
                  </w:txbxContent>
                </v:textbox>
              </v:rect>
            </w:pict>
          </mc:Fallback>
        </mc:AlternateContent>
      </w:r>
      <w:r w:rsidR="003376C2" w:rsidRPr="006247F2">
        <w:rPr>
          <w:rFonts w:asciiTheme="majorHAnsi" w:hAnsiTheme="majorHAnsi" w:cstheme="majorHAnsi"/>
          <w:noProof/>
          <w:lang w:val="en-US"/>
        </w:rPr>
        <mc:AlternateContent>
          <mc:Choice Requires="wps">
            <w:drawing>
              <wp:anchor distT="0" distB="0" distL="114300" distR="114300" simplePos="0" relativeHeight="251670531" behindDoc="0" locked="0" layoutInCell="1" allowOverlap="1" wp14:anchorId="421DFD57" wp14:editId="3E4BE449">
                <wp:simplePos x="0" y="0"/>
                <wp:positionH relativeFrom="margin">
                  <wp:posOffset>3013710</wp:posOffset>
                </wp:positionH>
                <wp:positionV relativeFrom="paragraph">
                  <wp:posOffset>1710055</wp:posOffset>
                </wp:positionV>
                <wp:extent cx="63817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38791F7F" w14:textId="7EE540F9" w:rsidR="0088546C" w:rsidRPr="00BA3EDA" w:rsidRDefault="003376C2" w:rsidP="0088546C">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DFD57" id="Cuadro de texto 51" o:spid="_x0000_s1039" type="#_x0000_t202" style="position:absolute;margin-left:237.3pt;margin-top:134.65pt;width:50.25pt;height:20.25pt;z-index:2516705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" fillcolor="white [3201]" stroked="f" strokeweight=".5pt">
                <v:textbox>
                  <w:txbxContent>
                    <w:p w14:paraId="38791F7F" w14:textId="7EE540F9" w:rsidR="0088546C" w:rsidRPr="00BA3EDA" w:rsidRDefault="003376C2" w:rsidP="0088546C">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00D5199B" w:rsidRPr="006247F2">
        <w:rPr>
          <w:rFonts w:asciiTheme="majorHAnsi" w:hAnsiTheme="majorHAnsi" w:cstheme="majorHAnsi"/>
          <w:noProof/>
          <w:lang w:val="en-US"/>
        </w:rPr>
        <mc:AlternateContent>
          <mc:Choice Requires="wps">
            <w:drawing>
              <wp:anchor distT="0" distB="0" distL="114300" distR="114300" simplePos="0" relativeHeight="251669507" behindDoc="0" locked="0" layoutInCell="1" allowOverlap="1" wp14:anchorId="1A52B12F" wp14:editId="0081949F">
                <wp:simplePos x="0" y="0"/>
                <wp:positionH relativeFrom="margin">
                  <wp:posOffset>1527810</wp:posOffset>
                </wp:positionH>
                <wp:positionV relativeFrom="paragraph">
                  <wp:posOffset>1758315</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12A0A89" w14:textId="37ACC0E1" w:rsidR="0088546C" w:rsidRPr="00BA3EDA" w:rsidRDefault="00D5199B" w:rsidP="0088546C">
                            <w:pPr>
                              <w:rPr>
                                <w:rFonts w:asciiTheme="minorHAnsi" w:hAnsiTheme="minorHAnsi"/>
                                <w:sz w:val="16"/>
                                <w:szCs w:val="16"/>
                                <w:lang w:val="es-MX"/>
                              </w:rPr>
                            </w:pPr>
                            <w:r>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2B12F" id="Cuadro de texto 35" o:spid="_x0000_s1040" type="#_x0000_t202" style="position:absolute;margin-left:120.3pt;margin-top:138.45pt;width:60pt;height:20.25pt;z-index:2516695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" fillcolor="white [3201]" stroked="f" strokeweight=".5pt">
                <v:textbox>
                  <w:txbxContent>
                    <w:p w14:paraId="112A0A89" w14:textId="37ACC0E1" w:rsidR="0088546C" w:rsidRPr="00BA3EDA" w:rsidRDefault="00D5199B" w:rsidP="0088546C">
                      <w:pPr>
                        <w:rPr>
                          <w:rFonts w:asciiTheme="minorHAnsi" w:hAnsiTheme="minorHAnsi"/>
                          <w:sz w:val="16"/>
                          <w:szCs w:val="16"/>
                          <w:lang w:val="es-MX"/>
                        </w:rPr>
                      </w:pPr>
                      <w:r>
                        <w:rPr>
                          <w:rFonts w:asciiTheme="minorHAnsi" w:hAnsiTheme="minorHAnsi"/>
                          <w:sz w:val="16"/>
                          <w:szCs w:val="16"/>
                          <w:lang w:val="es-MX"/>
                        </w:rPr>
                        <w:t>incluyen</w:t>
                      </w:r>
                    </w:p>
                  </w:txbxContent>
                </v:textbox>
                <w10:wrap anchorx="margin"/>
              </v:shape>
            </w:pict>
          </mc:Fallback>
        </mc:AlternateContent>
      </w:r>
      <w:r w:rsidR="008947F1">
        <w:rPr>
          <w:rFonts w:asciiTheme="majorHAnsi" w:hAnsiTheme="majorHAnsi" w:cstheme="majorHAnsi"/>
          <w:noProof/>
          <w:lang w:val="en-US"/>
        </w:rPr>
        <mc:AlternateContent>
          <mc:Choice Requires="wps">
            <w:drawing>
              <wp:anchor distT="0" distB="0" distL="114300" distR="114300" simplePos="0" relativeHeight="251683843" behindDoc="0" locked="0" layoutInCell="1" allowOverlap="1" wp14:anchorId="3D2A9EFF" wp14:editId="062F51E9">
                <wp:simplePos x="0" y="0"/>
                <wp:positionH relativeFrom="column">
                  <wp:posOffset>756286</wp:posOffset>
                </wp:positionH>
                <wp:positionV relativeFrom="paragraph">
                  <wp:posOffset>4482465</wp:posOffset>
                </wp:positionV>
                <wp:extent cx="819150" cy="285750"/>
                <wp:effectExtent l="57150" t="19050" r="76200" b="95250"/>
                <wp:wrapNone/>
                <wp:docPr id="7" name="Rectángulo 7"/>
                <wp:cNvGraphicFramePr/>
                <a:graphic xmlns:a="http://schemas.openxmlformats.org/drawingml/2006/main">
                  <a:graphicData uri="http://schemas.microsoft.com/office/word/2010/wordprocessingShape">
                    <wps:wsp>
                      <wps:cNvSpPr/>
                      <wps:spPr>
                        <a:xfrm>
                          <a:off x="0" y="0"/>
                          <a:ext cx="81915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3328F01" w14:textId="64360249" w:rsidR="008947F1" w:rsidRPr="008947F1" w:rsidRDefault="008947F1" w:rsidP="008947F1">
                            <w:pPr>
                              <w:jc w:val="center"/>
                              <w:rPr>
                                <w:rFonts w:asciiTheme="minorHAnsi" w:hAnsiTheme="minorHAnsi"/>
                                <w:sz w:val="16"/>
                                <w:szCs w:val="16"/>
                                <w:lang w:val="es-MX"/>
                              </w:rPr>
                            </w:pPr>
                            <w:r>
                              <w:rPr>
                                <w:rFonts w:asciiTheme="minorHAnsi" w:hAnsiTheme="minorHAnsi"/>
                                <w:sz w:val="16"/>
                                <w:szCs w:val="16"/>
                                <w:lang w:val="es-MX"/>
                              </w:rPr>
                              <w:t>Componentes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A9EFF" id="Rectángulo 7" o:spid="_x0000_s1041" style="position:absolute;margin-left:59.55pt;margin-top:352.95pt;width:64.5pt;height:22.5pt;z-index:251683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" fillcolor="#4f81bd [3204]" strokecolor="#4579b8 [3044]">
                <v:fill color2="#a7bfde [1620]" rotate="t" angle="180" focus="100%" type="gradient">
                  <o:fill v:ext="view" type="gradientUnscaled"/>
                </v:fill>
                <v:shadow on="t" color="black" opacity="22937f" origin=",.5" offset="0,.63889mm"/>
                <v:textbox>
                  <w:txbxContent>
                    <w:p w14:paraId="23328F01" w14:textId="64360249" w:rsidR="008947F1" w:rsidRPr="008947F1" w:rsidRDefault="008947F1" w:rsidP="008947F1">
                      <w:pPr>
                        <w:jc w:val="center"/>
                        <w:rPr>
                          <w:rFonts w:asciiTheme="minorHAnsi" w:hAnsiTheme="minorHAnsi"/>
                          <w:sz w:val="16"/>
                          <w:szCs w:val="16"/>
                          <w:lang w:val="es-MX"/>
                        </w:rPr>
                      </w:pPr>
                      <w:r>
                        <w:rPr>
                          <w:rFonts w:asciiTheme="minorHAnsi" w:hAnsiTheme="minorHAnsi"/>
                          <w:sz w:val="16"/>
                          <w:szCs w:val="16"/>
                          <w:lang w:val="es-MX"/>
                        </w:rPr>
                        <w:t>Componentes</w:t>
                      </w:r>
                    </w:p>
                  </w:txbxContent>
                </v:textbox>
              </v:rect>
            </w:pict>
          </mc:Fallback>
        </mc:AlternateContent>
      </w:r>
      <w:r w:rsidR="008947F1">
        <w:rPr>
          <w:rFonts w:asciiTheme="majorHAnsi" w:hAnsiTheme="majorHAnsi" w:cstheme="majorHAnsi"/>
          <w:noProof/>
          <w:lang w:val="en-US"/>
        </w:rPr>
        <mc:AlternateContent>
          <mc:Choice Requires="wps">
            <w:drawing>
              <wp:anchor distT="0" distB="0" distL="114300" distR="114300" simplePos="0" relativeHeight="251676675" behindDoc="0" locked="0" layoutInCell="1" allowOverlap="1" wp14:anchorId="71954161" wp14:editId="60660952">
                <wp:simplePos x="0" y="0"/>
                <wp:positionH relativeFrom="column">
                  <wp:posOffset>1413510</wp:posOffset>
                </wp:positionH>
                <wp:positionV relativeFrom="paragraph">
                  <wp:posOffset>2729864</wp:posOffset>
                </wp:positionV>
                <wp:extent cx="19050" cy="1762125"/>
                <wp:effectExtent l="57150" t="19050" r="76200" b="85725"/>
                <wp:wrapNone/>
                <wp:docPr id="3" name="Conector recto 3"/>
                <wp:cNvGraphicFramePr/>
                <a:graphic xmlns:a="http://schemas.openxmlformats.org/drawingml/2006/main">
                  <a:graphicData uri="http://schemas.microsoft.com/office/word/2010/wordprocessingShape">
                    <wps:wsp>
                      <wps:cNvCnPr/>
                      <wps:spPr>
                        <a:xfrm>
                          <a:off x="0" y="0"/>
                          <a:ext cx="19050" cy="17621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A029C" id="Conector recto 3" o:spid="_x0000_s1026" style="position:absolute;z-index:251676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3pt,214.95pt" to="112.8pt,3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" strokecolor="#4f81bd [3204]" strokeweight="2pt">
                <v:shadow on="t" color="black" opacity="24903f" origin=",.5" offset="0,.55556mm"/>
              </v:line>
            </w:pict>
          </mc:Fallback>
        </mc:AlternateContent>
      </w:r>
      <w:r w:rsidR="008947F1">
        <w:rPr>
          <w:rFonts w:asciiTheme="majorHAnsi" w:hAnsiTheme="majorHAnsi" w:cstheme="majorHAnsi"/>
          <w:noProof/>
          <w:lang w:val="en-US"/>
        </w:rPr>
        <mc:AlternateContent>
          <mc:Choice Requires="wps">
            <w:drawing>
              <wp:anchor distT="0" distB="0" distL="114300" distR="114300" simplePos="0" relativeHeight="251681795" behindDoc="0" locked="0" layoutInCell="1" allowOverlap="1" wp14:anchorId="2B90EA41" wp14:editId="45808489">
                <wp:simplePos x="0" y="0"/>
                <wp:positionH relativeFrom="column">
                  <wp:posOffset>813435</wp:posOffset>
                </wp:positionH>
                <wp:positionV relativeFrom="paragraph">
                  <wp:posOffset>4082415</wp:posOffset>
                </wp:positionV>
                <wp:extent cx="752475" cy="285750"/>
                <wp:effectExtent l="57150" t="19050" r="85725" b="95250"/>
                <wp:wrapNone/>
                <wp:docPr id="6" name="Rectángulo 6"/>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DA6E464" w14:textId="77777777" w:rsidR="008947F1" w:rsidRPr="008947F1" w:rsidRDefault="008947F1" w:rsidP="008947F1">
                            <w:pPr>
                              <w:jc w:val="center"/>
                              <w:rPr>
                                <w:rFonts w:asciiTheme="minorHAnsi" w:hAnsiTheme="minorHAnsi"/>
                                <w:sz w:val="16"/>
                                <w:szCs w:val="16"/>
                                <w:lang w:val="es-MX"/>
                              </w:rPr>
                            </w:pPr>
                            <w:r w:rsidRPr="008947F1">
                              <w:rPr>
                                <w:rFonts w:asciiTheme="minorHAnsi" w:hAnsiTheme="minorHAnsi"/>
                                <w:sz w:val="16"/>
                                <w:szCs w:val="16"/>
                                <w:lang w:val="es-MX"/>
                              </w:rPr>
                              <w:t>Valores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90EA41" id="Rectángulo 6" o:spid="_x0000_s1042" style="position:absolute;margin-left:64.05pt;margin-top:321.45pt;width:59.25pt;height:22.5pt;z-index:25168179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" fillcolor="#4f81bd [3204]" strokecolor="#4579b8 [3044]">
                <v:fill color2="#a7bfde [1620]" rotate="t" angle="180" focus="100%" type="gradient">
                  <o:fill v:ext="view" type="gradientUnscaled"/>
                </v:fill>
                <v:shadow on="t" color="black" opacity="22937f" origin=",.5" offset="0,.63889mm"/>
                <v:textbox>
                  <w:txbxContent>
                    <w:p w14:paraId="7DA6E464" w14:textId="77777777" w:rsidR="008947F1" w:rsidRPr="008947F1" w:rsidRDefault="008947F1" w:rsidP="008947F1">
                      <w:pPr>
                        <w:jc w:val="center"/>
                        <w:rPr>
                          <w:rFonts w:asciiTheme="minorHAnsi" w:hAnsiTheme="minorHAnsi"/>
                          <w:sz w:val="16"/>
                          <w:szCs w:val="16"/>
                          <w:lang w:val="es-MX"/>
                        </w:rPr>
                      </w:pPr>
                      <w:r w:rsidRPr="008947F1">
                        <w:rPr>
                          <w:rFonts w:asciiTheme="minorHAnsi" w:hAnsiTheme="minorHAnsi"/>
                          <w:sz w:val="16"/>
                          <w:szCs w:val="16"/>
                          <w:lang w:val="es-MX"/>
                        </w:rPr>
                        <w:t>Valores</w:t>
                      </w:r>
                    </w:p>
                  </w:txbxContent>
                </v:textbox>
              </v:rect>
            </w:pict>
          </mc:Fallback>
        </mc:AlternateContent>
      </w:r>
      <w:r w:rsidR="008947F1">
        <w:rPr>
          <w:rFonts w:asciiTheme="majorHAnsi" w:hAnsiTheme="majorHAnsi" w:cstheme="majorHAnsi"/>
          <w:noProof/>
          <w:lang w:val="en-US"/>
        </w:rPr>
        <mc:AlternateContent>
          <mc:Choice Requires="wps">
            <w:drawing>
              <wp:anchor distT="0" distB="0" distL="114300" distR="114300" simplePos="0" relativeHeight="251679747" behindDoc="0" locked="0" layoutInCell="1" allowOverlap="1" wp14:anchorId="1925F0FA" wp14:editId="6E694C04">
                <wp:simplePos x="0" y="0"/>
                <wp:positionH relativeFrom="column">
                  <wp:posOffset>813435</wp:posOffset>
                </wp:positionH>
                <wp:positionV relativeFrom="paragraph">
                  <wp:posOffset>3653790</wp:posOffset>
                </wp:positionV>
                <wp:extent cx="752475" cy="285750"/>
                <wp:effectExtent l="57150" t="19050" r="85725" b="95250"/>
                <wp:wrapNone/>
                <wp:docPr id="5" name="Rectángulo 5"/>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DA39585" w14:textId="53875FA0" w:rsidR="008947F1" w:rsidRPr="008947F1" w:rsidRDefault="008947F1" w:rsidP="008947F1">
                            <w:pPr>
                              <w:jc w:val="center"/>
                              <w:rPr>
                                <w:rFonts w:asciiTheme="minorHAnsi" w:hAnsiTheme="minorHAnsi"/>
                                <w:sz w:val="16"/>
                                <w:szCs w:val="16"/>
                                <w:lang w:val="es-MX"/>
                              </w:rPr>
                            </w:pPr>
                            <w:r>
                              <w:rPr>
                                <w:rFonts w:asciiTheme="minorHAnsi" w:hAnsiTheme="minorHAnsi"/>
                                <w:sz w:val="16"/>
                                <w:szCs w:val="16"/>
                                <w:lang w:val="es-MX"/>
                              </w:rPr>
                              <w:t>Capacidades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25F0FA" id="Rectángulo 5" o:spid="_x0000_s1043" style="position:absolute;margin-left:64.05pt;margin-top:287.7pt;width:59.25pt;height:22.5pt;z-index:2516797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" fillcolor="#4f81bd [3204]" strokecolor="#4579b8 [3044]">
                <v:fill color2="#a7bfde [1620]" rotate="t" angle="180" focus="100%" type="gradient">
                  <o:fill v:ext="view" type="gradientUnscaled"/>
                </v:fill>
                <v:shadow on="t" color="black" opacity="22937f" origin=",.5" offset="0,.63889mm"/>
                <v:textbox>
                  <w:txbxContent>
                    <w:p w14:paraId="0DA39585" w14:textId="53875FA0" w:rsidR="008947F1" w:rsidRPr="008947F1" w:rsidRDefault="008947F1" w:rsidP="008947F1">
                      <w:pPr>
                        <w:jc w:val="center"/>
                        <w:rPr>
                          <w:rFonts w:asciiTheme="minorHAnsi" w:hAnsiTheme="minorHAnsi"/>
                          <w:sz w:val="16"/>
                          <w:szCs w:val="16"/>
                          <w:lang w:val="es-MX"/>
                        </w:rPr>
                      </w:pPr>
                      <w:r>
                        <w:rPr>
                          <w:rFonts w:asciiTheme="minorHAnsi" w:hAnsiTheme="minorHAnsi"/>
                          <w:sz w:val="16"/>
                          <w:szCs w:val="16"/>
                          <w:lang w:val="es-MX"/>
                        </w:rPr>
                        <w:t>Capacidades</w:t>
                      </w:r>
                    </w:p>
                  </w:txbxContent>
                </v:textbox>
              </v:rect>
            </w:pict>
          </mc:Fallback>
        </mc:AlternateContent>
      </w:r>
      <w:r w:rsidR="008947F1">
        <w:rPr>
          <w:rFonts w:asciiTheme="majorHAnsi" w:hAnsiTheme="majorHAnsi" w:cstheme="majorHAnsi"/>
          <w:noProof/>
          <w:lang w:val="en-US"/>
        </w:rPr>
        <mc:AlternateContent>
          <mc:Choice Requires="wps">
            <w:drawing>
              <wp:anchor distT="0" distB="0" distL="114300" distR="114300" simplePos="0" relativeHeight="251677699" behindDoc="0" locked="0" layoutInCell="1" allowOverlap="1" wp14:anchorId="69CFFB8C" wp14:editId="2E90EB9A">
                <wp:simplePos x="0" y="0"/>
                <wp:positionH relativeFrom="column">
                  <wp:posOffset>813435</wp:posOffset>
                </wp:positionH>
                <wp:positionV relativeFrom="paragraph">
                  <wp:posOffset>3263265</wp:posOffset>
                </wp:positionV>
                <wp:extent cx="752475" cy="285750"/>
                <wp:effectExtent l="57150" t="19050" r="85725" b="95250"/>
                <wp:wrapNone/>
                <wp:docPr id="4" name="Rectángulo 4"/>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FB36656" w14:textId="14E3BE57" w:rsidR="008947F1" w:rsidRPr="008947F1" w:rsidRDefault="008947F1" w:rsidP="008947F1">
                            <w:pPr>
                              <w:jc w:val="center"/>
                              <w:rPr>
                                <w:rFonts w:asciiTheme="minorHAnsi" w:hAnsiTheme="minorHAnsi"/>
                                <w:sz w:val="16"/>
                                <w:szCs w:val="16"/>
                                <w:lang w:val="es-MX"/>
                              </w:rPr>
                            </w:pPr>
                            <w:r>
                              <w:rPr>
                                <w:rFonts w:asciiTheme="minorHAnsi" w:hAnsiTheme="minorHAnsi"/>
                                <w:sz w:val="16"/>
                                <w:szCs w:val="16"/>
                                <w:lang w:val="es-MX"/>
                              </w:rPr>
                              <w:t>Necesidades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CFFB8C" id="Rectángulo 4" o:spid="_x0000_s1044" style="position:absolute;margin-left:64.05pt;margin-top:256.95pt;width:59.25pt;height:22.5pt;z-index:2516776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" fillcolor="#4f81bd [3204]" strokecolor="#4579b8 [3044]">
                <v:fill color2="#a7bfde [1620]" rotate="t" angle="180" focus="100%" type="gradient">
                  <o:fill v:ext="view" type="gradientUnscaled"/>
                </v:fill>
                <v:shadow on="t" color="black" opacity="22937f" origin=",.5" offset="0,.63889mm"/>
                <v:textbox>
                  <w:txbxContent>
                    <w:p w14:paraId="1FB36656" w14:textId="14E3BE57" w:rsidR="008947F1" w:rsidRPr="008947F1" w:rsidRDefault="008947F1" w:rsidP="008947F1">
                      <w:pPr>
                        <w:jc w:val="center"/>
                        <w:rPr>
                          <w:rFonts w:asciiTheme="minorHAnsi" w:hAnsiTheme="minorHAnsi"/>
                          <w:sz w:val="16"/>
                          <w:szCs w:val="16"/>
                          <w:lang w:val="es-MX"/>
                        </w:rPr>
                      </w:pPr>
                      <w:r>
                        <w:rPr>
                          <w:rFonts w:asciiTheme="minorHAnsi" w:hAnsiTheme="minorHAnsi"/>
                          <w:sz w:val="16"/>
                          <w:szCs w:val="16"/>
                          <w:lang w:val="es-MX"/>
                        </w:rPr>
                        <w:t>Necesidades</w:t>
                      </w:r>
                    </w:p>
                  </w:txbxContent>
                </v:textbox>
              </v:rect>
            </w:pict>
          </mc:Fallback>
        </mc:AlternateContent>
      </w:r>
      <w:r w:rsidR="00C23C8E" w:rsidRPr="006247F2">
        <w:rPr>
          <w:rFonts w:asciiTheme="majorHAnsi" w:hAnsiTheme="majorHAnsi" w:cstheme="majorHAnsi"/>
          <w:noProof/>
          <w:lang w:val="en-US"/>
        </w:rPr>
        <mc:AlternateContent>
          <mc:Choice Requires="wps">
            <w:drawing>
              <wp:anchor distT="0" distB="0" distL="114300" distR="114300" simplePos="0" relativeHeight="251668483" behindDoc="0" locked="0" layoutInCell="1" allowOverlap="1" wp14:anchorId="2A1E23BA" wp14:editId="028F6D70">
                <wp:simplePos x="0" y="0"/>
                <wp:positionH relativeFrom="margin">
                  <wp:align>left</wp:align>
                </wp:positionH>
                <wp:positionV relativeFrom="paragraph">
                  <wp:posOffset>1558290</wp:posOffset>
                </wp:positionV>
                <wp:extent cx="9144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5FA1BC4C" w14:textId="102C7F3A" w:rsidR="0088546C" w:rsidRPr="00BA3EDA" w:rsidRDefault="008947F1" w:rsidP="0088546C">
                            <w:pPr>
                              <w:rPr>
                                <w:rFonts w:asciiTheme="minorHAnsi" w:hAnsiTheme="minorHAnsi"/>
                                <w:sz w:val="16"/>
                                <w:szCs w:val="16"/>
                                <w:lang w:val="es-MX"/>
                              </w:rPr>
                            </w:pPr>
                            <w:r>
                              <w:rPr>
                                <w:rFonts w:asciiTheme="minorHAnsi" w:hAnsiTheme="minorHAnsi"/>
                                <w:sz w:val="16"/>
                                <w:szCs w:val="16"/>
                                <w:lang w:val="es-MX"/>
                              </w:rPr>
                              <w:t>posee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E23BA" id="Cuadro de texto 45" o:spid="_x0000_s1045" type="#_x0000_t202" style="position:absolute;margin-left:0;margin-top:122.7pt;width:1in;height:20.25pt;z-index:2516684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" fillcolor="white [3201]" stroked="f" strokeweight=".5pt">
                <v:textbox>
                  <w:txbxContent>
                    <w:p w14:paraId="5FA1BC4C" w14:textId="102C7F3A" w:rsidR="0088546C" w:rsidRPr="00BA3EDA" w:rsidRDefault="008947F1" w:rsidP="0088546C">
                      <w:pPr>
                        <w:rPr>
                          <w:rFonts w:asciiTheme="minorHAnsi" w:hAnsiTheme="minorHAnsi"/>
                          <w:sz w:val="16"/>
                          <w:szCs w:val="16"/>
                          <w:lang w:val="es-MX"/>
                        </w:rPr>
                      </w:pPr>
                      <w:r>
                        <w:rPr>
                          <w:rFonts w:asciiTheme="minorHAnsi" w:hAnsiTheme="minorHAnsi"/>
                          <w:sz w:val="16"/>
                          <w:szCs w:val="16"/>
                          <w:lang w:val="es-MX"/>
                        </w:rPr>
                        <w:t>posee</w:t>
                      </w:r>
                    </w:p>
                  </w:txbxContent>
                </v:textbox>
                <w10:wrap anchorx="margin"/>
              </v:shape>
            </w:pict>
          </mc:Fallback>
        </mc:AlternateContent>
      </w:r>
      <w:r w:rsidR="0088546C" w:rsidRPr="006247F2">
        <w:rPr>
          <w:rFonts w:asciiTheme="majorHAnsi" w:hAnsiTheme="majorHAnsi" w:cstheme="majorHAnsi"/>
          <w:noProof/>
          <w:lang w:val="en-US"/>
        </w:rPr>
        <mc:AlternateContent>
          <mc:Choice Requires="wps">
            <w:drawing>
              <wp:anchor distT="0" distB="0" distL="114300" distR="114300" simplePos="0" relativeHeight="251667459" behindDoc="0" locked="0" layoutInCell="1" allowOverlap="1" wp14:anchorId="70CD559C" wp14:editId="53661B9B">
                <wp:simplePos x="0" y="0"/>
                <wp:positionH relativeFrom="margin">
                  <wp:posOffset>2213610</wp:posOffset>
                </wp:positionH>
                <wp:positionV relativeFrom="paragraph">
                  <wp:posOffset>548640</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4F8EBDC2" w14:textId="17B90637" w:rsidR="0088546C" w:rsidRPr="00BA3EDA" w:rsidRDefault="00BF5872" w:rsidP="0088546C">
                            <w:pPr>
                              <w:jc w:val="center"/>
                              <w:rPr>
                                <w:rFonts w:asciiTheme="minorHAnsi" w:hAnsiTheme="minorHAnsi"/>
                                <w:sz w:val="16"/>
                                <w:szCs w:val="16"/>
                                <w:lang w:val="es-MX"/>
                              </w:rPr>
                            </w:pPr>
                            <w:r>
                              <w:rPr>
                                <w:rFonts w:asciiTheme="minorHAnsi" w:hAnsiTheme="minorHAnsi"/>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D559C" id="Cuadro de texto 41" o:spid="_x0000_s1046" type="#_x0000_t202" style="position:absolute;margin-left:174.3pt;margin-top:43.2pt;width:135.75pt;height:20.25pt;z-index:2516674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" fillcolor="white [3201]" stroked="f" strokeweight=".5pt">
                <v:textbox>
                  <w:txbxContent>
                    <w:p w14:paraId="4F8EBDC2" w14:textId="17B90637" w:rsidR="0088546C" w:rsidRPr="00BA3EDA" w:rsidRDefault="00BF5872" w:rsidP="0088546C">
                      <w:pPr>
                        <w:jc w:val="center"/>
                        <w:rPr>
                          <w:rFonts w:asciiTheme="minorHAnsi" w:hAnsiTheme="minorHAnsi"/>
                          <w:sz w:val="16"/>
                          <w:szCs w:val="16"/>
                          <w:lang w:val="es-MX"/>
                        </w:rPr>
                      </w:pPr>
                      <w:r>
                        <w:rPr>
                          <w:rFonts w:asciiTheme="minorHAnsi" w:hAnsiTheme="minorHAnsi"/>
                          <w:sz w:val="16"/>
                          <w:szCs w:val="16"/>
                          <w:lang w:val="es-MX"/>
                        </w:rPr>
                        <w:t>basada en</w:t>
                      </w:r>
                    </w:p>
                  </w:txbxContent>
                </v:textbox>
                <w10:wrap anchorx="margin"/>
              </v:shape>
            </w:pict>
          </mc:Fallback>
        </mc:AlternateContent>
      </w:r>
      <w:commentRangeStart w:id="38"/>
      <w:r w:rsidR="0088546C" w:rsidRPr="006247F2">
        <w:rPr>
          <w:rFonts w:asciiTheme="majorHAnsi" w:hAnsiTheme="majorHAnsi" w:cstheme="majorHAnsi"/>
          <w:noProof/>
          <w:lang w:val="es-ES_tradnl"/>
        </w:rPr>
        <w:drawing>
          <wp:inline distT="0" distB="0" distL="0" distR="0" wp14:anchorId="7033D06A" wp14:editId="1EB8AF97">
            <wp:extent cx="6162675" cy="4886325"/>
            <wp:effectExtent l="0" t="0" r="9525"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commentRangeEnd w:id="38"/>
      <w:r w:rsidR="0088546C" w:rsidRPr="006247F2">
        <w:rPr>
          <w:rStyle w:val="Refdecomentario"/>
          <w:rFonts w:asciiTheme="majorHAnsi" w:hAnsiTheme="majorHAnsi" w:cstheme="majorHAnsi"/>
          <w:sz w:val="22"/>
          <w:szCs w:val="22"/>
        </w:rPr>
        <w:commentReference w:id="38"/>
      </w:r>
    </w:p>
    <w:p w14:paraId="628C7980" w14:textId="77777777" w:rsidR="0088546C" w:rsidRPr="006247F2" w:rsidRDefault="0088546C" w:rsidP="00427907">
      <w:pPr>
        <w:pBdr>
          <w:top w:val="nil"/>
          <w:left w:val="nil"/>
          <w:bottom w:val="nil"/>
          <w:right w:val="nil"/>
          <w:between w:val="nil"/>
        </w:pBdr>
        <w:spacing w:line="360" w:lineRule="auto"/>
        <w:rPr>
          <w:rFonts w:asciiTheme="majorHAnsi" w:hAnsiTheme="majorHAnsi" w:cstheme="majorHAnsi"/>
          <w:bCs/>
          <w:color w:val="000000"/>
          <w:lang w:val="es-ES_tradnl"/>
        </w:rPr>
      </w:pPr>
    </w:p>
    <w:bookmarkEnd w:id="37"/>
    <w:p w14:paraId="6558DA28" w14:textId="77777777" w:rsidR="00E82827" w:rsidRPr="006247F2" w:rsidRDefault="00E82827"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1CB618E9" w14:textId="78B96E83" w:rsidR="00E82827" w:rsidRDefault="00E82827"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7CD19012" w14:textId="0E9105BE"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6C95FF98" w14:textId="7005B484"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25EB2650" w14:textId="00425276"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0B6224C7" w14:textId="2350C000"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6BE27C17" w14:textId="3CA9B42C"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5571D4A0" w14:textId="5C973D7A"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311E4F0F" w14:textId="00C80606"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149BC93B" w14:textId="27A73241"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543F9FE2" w14:textId="679E4806"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3E3E0517" w14:textId="77777777" w:rsidR="0011388B" w:rsidRPr="006247F2"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10E65719" w14:textId="0DBB2E65" w:rsidR="00E82827" w:rsidRPr="00296DC5" w:rsidRDefault="00E82827" w:rsidP="00D145B5">
      <w:pPr>
        <w:pStyle w:val="Prrafodelista"/>
        <w:numPr>
          <w:ilvl w:val="0"/>
          <w:numId w:val="7"/>
        </w:numPr>
        <w:pBdr>
          <w:top w:val="nil"/>
          <w:left w:val="nil"/>
          <w:bottom w:val="nil"/>
          <w:right w:val="nil"/>
          <w:between w:val="nil"/>
        </w:pBdr>
        <w:spacing w:line="360" w:lineRule="auto"/>
        <w:jc w:val="both"/>
        <w:outlineLvl w:val="0"/>
        <w:rPr>
          <w:rFonts w:asciiTheme="majorHAnsi" w:hAnsiTheme="majorHAnsi" w:cstheme="majorHAnsi"/>
          <w:color w:val="7F7F7F"/>
          <w:lang w:val="es-ES_tradnl"/>
        </w:rPr>
      </w:pPr>
      <w:bookmarkStart w:id="39" w:name="_Toc214405621"/>
      <w:r w:rsidRPr="00296DC5">
        <w:rPr>
          <w:rFonts w:asciiTheme="majorHAnsi" w:hAnsiTheme="majorHAnsi" w:cstheme="majorHAnsi"/>
          <w:b/>
          <w:color w:val="000000"/>
          <w:lang w:val="es-ES_tradnl"/>
        </w:rPr>
        <w:t>ACTIVIDADES DIDÁCTICAS</w:t>
      </w:r>
      <w:bookmarkEnd w:id="39"/>
    </w:p>
    <w:p w14:paraId="6FA81340" w14:textId="77777777" w:rsidR="00E82827" w:rsidRPr="006247F2" w:rsidRDefault="00E82827" w:rsidP="00427907">
      <w:pPr>
        <w:pBdr>
          <w:top w:val="nil"/>
          <w:left w:val="nil"/>
          <w:bottom w:val="nil"/>
          <w:right w:val="nil"/>
          <w:between w:val="nil"/>
        </w:pBdr>
        <w:spacing w:line="360" w:lineRule="auto"/>
        <w:jc w:val="both"/>
        <w:rPr>
          <w:rFonts w:asciiTheme="majorHAnsi" w:hAnsiTheme="majorHAnsi" w:cstheme="majorHAnsi"/>
          <w:color w:val="7F7F7F"/>
          <w:lang w:val="es-ES_tradnl"/>
        </w:rPr>
      </w:pPr>
    </w:p>
    <w:p w14:paraId="1DF76ECB" w14:textId="77777777" w:rsidR="00E82827" w:rsidRPr="006247F2" w:rsidRDefault="00E82827" w:rsidP="00427907">
      <w:pPr>
        <w:spacing w:line="360" w:lineRule="auto"/>
        <w:jc w:val="both"/>
        <w:rPr>
          <w:rFonts w:asciiTheme="majorHAnsi" w:hAnsiTheme="majorHAnsi" w:cstheme="majorHAnsi"/>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E82827" w:rsidRPr="006247F2" w14:paraId="2A97C68C" w14:textId="77777777" w:rsidTr="00B35583">
        <w:trPr>
          <w:trHeight w:val="491"/>
        </w:trPr>
        <w:tc>
          <w:tcPr>
            <w:tcW w:w="0" w:type="auto"/>
            <w:gridSpan w:val="2"/>
            <w:shd w:val="clear" w:color="auto" w:fill="000000" w:themeFill="text1"/>
            <w:vAlign w:val="center"/>
          </w:tcPr>
          <w:p w14:paraId="386234FE" w14:textId="77777777" w:rsidR="00E82827" w:rsidRPr="006247F2" w:rsidRDefault="00E82827" w:rsidP="00427907">
            <w:pPr>
              <w:spacing w:line="360" w:lineRule="auto"/>
              <w:jc w:val="center"/>
              <w:rPr>
                <w:rFonts w:asciiTheme="majorHAnsi" w:hAnsiTheme="majorHAnsi" w:cstheme="majorHAnsi"/>
                <w:b/>
                <w:bCs/>
                <w:lang w:val="es-ES_tradnl"/>
              </w:rPr>
            </w:pPr>
            <w:r w:rsidRPr="006247F2">
              <w:rPr>
                <w:rFonts w:asciiTheme="majorHAnsi" w:eastAsia="Calibri" w:hAnsiTheme="majorHAnsi" w:cstheme="majorHAnsi"/>
                <w:b/>
                <w:bCs/>
                <w:lang w:val="es-ES_tradnl"/>
              </w:rPr>
              <w:t>DESCRIPCIÓN DE ACTIVIDAD DIDÁCTICA</w:t>
            </w:r>
          </w:p>
        </w:tc>
      </w:tr>
      <w:tr w:rsidR="00E82827" w:rsidRPr="006247F2" w14:paraId="34F645B0" w14:textId="77777777" w:rsidTr="00B35583">
        <w:trPr>
          <w:trHeight w:val="806"/>
        </w:trPr>
        <w:tc>
          <w:tcPr>
            <w:tcW w:w="2693" w:type="dxa"/>
            <w:vAlign w:val="center"/>
          </w:tcPr>
          <w:p w14:paraId="1BA8AD45"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Nombre de la Actividad</w:t>
            </w:r>
          </w:p>
        </w:tc>
        <w:tc>
          <w:tcPr>
            <w:tcW w:w="6848" w:type="dxa"/>
            <w:vAlign w:val="center"/>
          </w:tcPr>
          <w:p w14:paraId="310C03B0" w14:textId="2AE0BB8D" w:rsidR="00E82827" w:rsidRPr="006247F2" w:rsidRDefault="00296DC5" w:rsidP="00427907">
            <w:pPr>
              <w:spacing w:line="360" w:lineRule="auto"/>
              <w:rPr>
                <w:rFonts w:asciiTheme="majorHAnsi" w:hAnsiTheme="majorHAnsi" w:cstheme="majorHAnsi"/>
                <w:lang w:val="es-ES_tradnl"/>
              </w:rPr>
            </w:pPr>
            <w:r w:rsidRPr="00296DC5">
              <w:rPr>
                <w:rFonts w:asciiTheme="majorHAnsi" w:hAnsiTheme="majorHAnsi" w:cstheme="majorHAnsi"/>
                <w:lang w:val="es-ES_tradnl"/>
              </w:rPr>
              <w:t>Comprender al ser humano para una atención en salud con sentido humano</w:t>
            </w:r>
          </w:p>
        </w:tc>
      </w:tr>
      <w:tr w:rsidR="00E82827" w:rsidRPr="006247F2" w14:paraId="4DFEE97A" w14:textId="77777777" w:rsidTr="00B35583">
        <w:trPr>
          <w:trHeight w:val="806"/>
        </w:trPr>
        <w:tc>
          <w:tcPr>
            <w:tcW w:w="2693" w:type="dxa"/>
            <w:vAlign w:val="center"/>
          </w:tcPr>
          <w:p w14:paraId="66DC471A"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Objetivo de la actividad</w:t>
            </w:r>
          </w:p>
        </w:tc>
        <w:tc>
          <w:tcPr>
            <w:tcW w:w="6848" w:type="dxa"/>
            <w:vAlign w:val="center"/>
          </w:tcPr>
          <w:p w14:paraId="2BA0AC4E" w14:textId="77EADC2A" w:rsidR="00E82827" w:rsidRPr="006247F2" w:rsidRDefault="00D1622F" w:rsidP="00427907">
            <w:pPr>
              <w:spacing w:line="360" w:lineRule="auto"/>
              <w:rPr>
                <w:rFonts w:asciiTheme="majorHAnsi" w:hAnsiTheme="majorHAnsi" w:cstheme="majorHAnsi"/>
                <w:lang w:val="es-ES_tradnl"/>
              </w:rPr>
            </w:pPr>
            <w:r w:rsidRPr="00D1622F">
              <w:rPr>
                <w:rFonts w:asciiTheme="majorHAnsi" w:hAnsiTheme="majorHAnsi" w:cstheme="majorHAnsi"/>
                <w:lang w:val="es-ES_tradnl"/>
              </w:rPr>
              <w:t>Analizar los fundamentos del ser humano y la humanización en salud para promover una atención ética, empática y centrada en la persona.</w:t>
            </w:r>
          </w:p>
        </w:tc>
      </w:tr>
      <w:tr w:rsidR="00E82827" w:rsidRPr="006247F2" w14:paraId="5CE684D1" w14:textId="77777777" w:rsidTr="00B35583">
        <w:trPr>
          <w:trHeight w:val="759"/>
        </w:trPr>
        <w:tc>
          <w:tcPr>
            <w:tcW w:w="2693" w:type="dxa"/>
            <w:vAlign w:val="center"/>
          </w:tcPr>
          <w:p w14:paraId="474FCF8D"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Tipo de actividad sugerida</w:t>
            </w:r>
          </w:p>
        </w:tc>
        <w:tc>
          <w:tcPr>
            <w:tcW w:w="6848" w:type="dxa"/>
            <w:vAlign w:val="center"/>
          </w:tcPr>
          <w:p w14:paraId="5BDA3315" w14:textId="57F3FAD6" w:rsidR="00E82827" w:rsidRPr="006247F2" w:rsidRDefault="00E82827" w:rsidP="00427907">
            <w:pPr>
              <w:spacing w:line="360" w:lineRule="auto"/>
              <w:rPr>
                <w:rFonts w:asciiTheme="majorHAnsi" w:hAnsiTheme="majorHAnsi" w:cstheme="majorHAnsi"/>
                <w:bCs/>
                <w:color w:val="595959" w:themeColor="text1" w:themeTint="A6"/>
                <w:lang w:val="es-ES_tradnl"/>
              </w:rPr>
            </w:pPr>
            <w:r w:rsidRPr="006247F2">
              <w:rPr>
                <w:rFonts w:asciiTheme="majorHAnsi" w:hAnsiTheme="majorHAnsi" w:cstheme="majorHAnsi"/>
                <w:noProof/>
                <w:lang w:val="es-ES_tradnl"/>
              </w:rPr>
              <w:drawing>
                <wp:inline distT="0" distB="0" distL="0" distR="0" wp14:anchorId="45EAC67F" wp14:editId="5ACDDF69">
                  <wp:extent cx="1209675" cy="1028700"/>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a:blip r:embed="rId34">
                            <a:extLst>
                              <a:ext uri="{28A0092B-C50C-407E-A947-70E740481C1C}">
                                <a14:useLocalDpi xmlns:a14="http://schemas.microsoft.com/office/drawing/2010/main"/>
                              </a:ext>
                            </a:extLst>
                          </a:blip>
                          <a:stretch>
                            <a:fillRect/>
                          </a:stretch>
                        </pic:blipFill>
                        <pic:spPr>
                          <a:xfrm>
                            <a:off x="0" y="0"/>
                            <a:ext cx="1209675" cy="1028700"/>
                          </a:xfrm>
                          <a:prstGeom prst="rect">
                            <a:avLst/>
                          </a:prstGeom>
                        </pic:spPr>
                      </pic:pic>
                    </a:graphicData>
                  </a:graphic>
                </wp:inline>
              </w:drawing>
            </w:r>
          </w:p>
        </w:tc>
      </w:tr>
      <w:tr w:rsidR="00E82827" w:rsidRPr="006247F2" w14:paraId="0B48AAB5" w14:textId="77777777" w:rsidTr="00B35583">
        <w:trPr>
          <w:trHeight w:val="1849"/>
        </w:trPr>
        <w:tc>
          <w:tcPr>
            <w:tcW w:w="2693" w:type="dxa"/>
            <w:vAlign w:val="center"/>
          </w:tcPr>
          <w:p w14:paraId="12823E1D"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 xml:space="preserve">Archivo de la actividad </w:t>
            </w:r>
          </w:p>
          <w:p w14:paraId="29959F80"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(Anexo donde se describe la actividad propuesta)</w:t>
            </w:r>
          </w:p>
        </w:tc>
        <w:tc>
          <w:tcPr>
            <w:tcW w:w="6848" w:type="dxa"/>
            <w:vAlign w:val="center"/>
          </w:tcPr>
          <w:p w14:paraId="6C14B77B" w14:textId="52B5FDD0" w:rsidR="00E82827" w:rsidRPr="006247F2" w:rsidRDefault="00E82827" w:rsidP="00427907">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Actividad_didactica_CF01</w:t>
            </w:r>
          </w:p>
          <w:p w14:paraId="71CFDC8C" w14:textId="77777777" w:rsidR="00E82827" w:rsidRPr="006247F2" w:rsidRDefault="00E82827" w:rsidP="00427907">
            <w:pPr>
              <w:spacing w:line="360" w:lineRule="auto"/>
              <w:rPr>
                <w:rFonts w:asciiTheme="majorHAnsi" w:hAnsiTheme="majorHAnsi" w:cstheme="majorHAnsi"/>
                <w:b/>
                <w:bCs/>
                <w:i/>
                <w:iCs/>
                <w:color w:val="595959" w:themeColor="text1" w:themeTint="A6"/>
                <w:lang w:val="es-ES_tradnl"/>
              </w:rPr>
            </w:pPr>
          </w:p>
          <w:p w14:paraId="4E4CD23B" w14:textId="77777777" w:rsidR="00E82827" w:rsidRPr="006247F2" w:rsidRDefault="00E82827" w:rsidP="00427907">
            <w:pPr>
              <w:spacing w:line="360" w:lineRule="auto"/>
              <w:rPr>
                <w:rFonts w:asciiTheme="majorHAnsi" w:hAnsiTheme="majorHAnsi" w:cstheme="majorHAnsi"/>
                <w:b/>
                <w:i/>
                <w:color w:val="595959" w:themeColor="text1" w:themeTint="A6"/>
                <w:lang w:val="es-ES_tradnl"/>
              </w:rPr>
            </w:pPr>
          </w:p>
          <w:p w14:paraId="742A0682" w14:textId="77777777" w:rsidR="00E82827" w:rsidRPr="006247F2" w:rsidRDefault="00E82827" w:rsidP="00427907">
            <w:pPr>
              <w:autoSpaceDE w:val="0"/>
              <w:autoSpaceDN w:val="0"/>
              <w:adjustRightInd w:val="0"/>
              <w:spacing w:line="360" w:lineRule="auto"/>
              <w:rPr>
                <w:rFonts w:asciiTheme="majorHAnsi" w:hAnsiTheme="majorHAnsi" w:cstheme="majorHAnsi"/>
                <w:b/>
                <w:i/>
                <w:lang w:val="es-ES_tradnl"/>
              </w:rPr>
            </w:pPr>
          </w:p>
        </w:tc>
      </w:tr>
      <w:bookmarkEnd w:id="22"/>
    </w:tbl>
    <w:p w14:paraId="60E9917B" w14:textId="4D16A4D9" w:rsidR="004D4461" w:rsidRDefault="004D4461" w:rsidP="00427907">
      <w:pPr>
        <w:spacing w:line="360" w:lineRule="auto"/>
        <w:rPr>
          <w:rFonts w:asciiTheme="majorHAnsi" w:hAnsiTheme="majorHAnsi" w:cstheme="majorHAnsi"/>
          <w:lang w:val="es-ES_tradnl"/>
        </w:rPr>
      </w:pPr>
    </w:p>
    <w:p w14:paraId="78BEFF7B" w14:textId="525C0C0A" w:rsidR="00CA4E88" w:rsidRDefault="00CA4E88" w:rsidP="00427907">
      <w:pPr>
        <w:spacing w:line="360" w:lineRule="auto"/>
        <w:rPr>
          <w:rFonts w:asciiTheme="majorHAnsi" w:hAnsiTheme="majorHAnsi" w:cstheme="majorHAnsi"/>
          <w:lang w:val="es-ES_tradnl"/>
        </w:rPr>
      </w:pPr>
    </w:p>
    <w:p w14:paraId="3046CD4D" w14:textId="5CDBEF71" w:rsidR="00CA4E88" w:rsidRDefault="00CA4E88" w:rsidP="00427907">
      <w:pPr>
        <w:spacing w:line="360" w:lineRule="auto"/>
        <w:rPr>
          <w:rFonts w:asciiTheme="majorHAnsi" w:hAnsiTheme="majorHAnsi" w:cstheme="majorHAnsi"/>
          <w:lang w:val="es-ES_tradnl"/>
        </w:rPr>
      </w:pPr>
    </w:p>
    <w:p w14:paraId="7C7DACD2" w14:textId="7CB634F3" w:rsidR="00CA4E88" w:rsidRDefault="00CA4E88" w:rsidP="00427907">
      <w:pPr>
        <w:spacing w:line="360" w:lineRule="auto"/>
        <w:rPr>
          <w:rFonts w:asciiTheme="majorHAnsi" w:hAnsiTheme="majorHAnsi" w:cstheme="majorHAnsi"/>
          <w:lang w:val="es-ES_tradnl"/>
        </w:rPr>
      </w:pPr>
    </w:p>
    <w:p w14:paraId="751A512D" w14:textId="05666D11" w:rsidR="00CA4E88" w:rsidRDefault="00CA4E88" w:rsidP="00427907">
      <w:pPr>
        <w:spacing w:line="360" w:lineRule="auto"/>
        <w:rPr>
          <w:rFonts w:asciiTheme="majorHAnsi" w:hAnsiTheme="majorHAnsi" w:cstheme="majorHAnsi"/>
          <w:lang w:val="es-ES_tradnl"/>
        </w:rPr>
      </w:pPr>
    </w:p>
    <w:p w14:paraId="4572E17E" w14:textId="557FE6CA" w:rsidR="00CA4E88" w:rsidRDefault="00CA4E88" w:rsidP="00427907">
      <w:pPr>
        <w:spacing w:line="360" w:lineRule="auto"/>
        <w:rPr>
          <w:rFonts w:asciiTheme="majorHAnsi" w:hAnsiTheme="majorHAnsi" w:cstheme="majorHAnsi"/>
          <w:lang w:val="es-ES_tradnl"/>
        </w:rPr>
      </w:pPr>
    </w:p>
    <w:p w14:paraId="26C5A595" w14:textId="28F13108" w:rsidR="00CA4E88" w:rsidRDefault="00CA4E88" w:rsidP="00427907">
      <w:pPr>
        <w:spacing w:line="360" w:lineRule="auto"/>
        <w:rPr>
          <w:rFonts w:asciiTheme="majorHAnsi" w:hAnsiTheme="majorHAnsi" w:cstheme="majorHAnsi"/>
          <w:lang w:val="es-ES_tradnl"/>
        </w:rPr>
      </w:pPr>
    </w:p>
    <w:p w14:paraId="47F2D998" w14:textId="5DDD13EC" w:rsidR="00CA4E88" w:rsidRDefault="00CA4E88" w:rsidP="00427907">
      <w:pPr>
        <w:spacing w:line="360" w:lineRule="auto"/>
        <w:rPr>
          <w:rFonts w:asciiTheme="majorHAnsi" w:hAnsiTheme="majorHAnsi" w:cstheme="majorHAnsi"/>
          <w:lang w:val="es-ES_tradnl"/>
        </w:rPr>
      </w:pPr>
    </w:p>
    <w:p w14:paraId="05523E0C" w14:textId="190741A3" w:rsidR="00CA4E88" w:rsidRDefault="00CA4E88" w:rsidP="00427907">
      <w:pPr>
        <w:spacing w:line="360" w:lineRule="auto"/>
        <w:rPr>
          <w:rFonts w:asciiTheme="majorHAnsi" w:hAnsiTheme="majorHAnsi" w:cstheme="majorHAnsi"/>
          <w:lang w:val="es-ES_tradnl"/>
        </w:rPr>
      </w:pPr>
    </w:p>
    <w:p w14:paraId="466DC0B0" w14:textId="77777777" w:rsidR="00CA4E88" w:rsidRPr="006247F2" w:rsidRDefault="00CA4E88" w:rsidP="00427907">
      <w:pPr>
        <w:spacing w:line="360" w:lineRule="auto"/>
        <w:rPr>
          <w:rFonts w:asciiTheme="majorHAnsi" w:hAnsiTheme="majorHAnsi" w:cstheme="majorHAnsi"/>
          <w:lang w:val="es-ES_tradnl"/>
        </w:rPr>
      </w:pPr>
    </w:p>
    <w:p w14:paraId="523BD4BA" w14:textId="157DFF38" w:rsidR="004D4461" w:rsidRPr="00CA4E88" w:rsidRDefault="004D4461" w:rsidP="00D145B5">
      <w:pPr>
        <w:pStyle w:val="Ttulo1"/>
        <w:numPr>
          <w:ilvl w:val="0"/>
          <w:numId w:val="7"/>
        </w:numPr>
        <w:spacing w:before="0" w:after="0" w:line="360" w:lineRule="auto"/>
        <w:ind w:left="426"/>
        <w:rPr>
          <w:rFonts w:asciiTheme="majorHAnsi" w:hAnsiTheme="majorHAnsi" w:cstheme="majorHAnsi"/>
          <w:b/>
          <w:color w:val="000000"/>
          <w:sz w:val="22"/>
          <w:szCs w:val="22"/>
          <w:lang w:val="es-ES_tradnl"/>
        </w:rPr>
      </w:pPr>
      <w:bookmarkStart w:id="40" w:name="_Toc214405623"/>
      <w:r w:rsidRPr="00CA4E88">
        <w:rPr>
          <w:rFonts w:asciiTheme="majorHAnsi" w:hAnsiTheme="majorHAnsi" w:cstheme="majorHAnsi"/>
          <w:b/>
          <w:color w:val="000000"/>
          <w:sz w:val="22"/>
          <w:szCs w:val="22"/>
          <w:lang w:val="es-ES_tradnl"/>
        </w:rPr>
        <w:lastRenderedPageBreak/>
        <w:t>GLOSARIO:</w:t>
      </w:r>
      <w:bookmarkEnd w:id="40"/>
      <w:r w:rsidRPr="00CA4E88">
        <w:rPr>
          <w:rFonts w:asciiTheme="majorHAnsi" w:hAnsiTheme="majorHAnsi" w:cstheme="majorHAnsi"/>
          <w:b/>
          <w:color w:val="000000"/>
          <w:sz w:val="22"/>
          <w:szCs w:val="22"/>
          <w:lang w:val="es-ES_tradnl"/>
        </w:rPr>
        <w:t xml:space="preserve"> </w:t>
      </w:r>
    </w:p>
    <w:p w14:paraId="5C5CD17D" w14:textId="77777777" w:rsidR="004D4461" w:rsidRPr="006247F2" w:rsidRDefault="004D4461" w:rsidP="00427907">
      <w:pPr>
        <w:pBdr>
          <w:top w:val="nil"/>
          <w:left w:val="nil"/>
          <w:bottom w:val="nil"/>
          <w:right w:val="nil"/>
          <w:between w:val="nil"/>
        </w:pBdr>
        <w:spacing w:line="360" w:lineRule="auto"/>
        <w:jc w:val="both"/>
        <w:rPr>
          <w:rFonts w:asciiTheme="majorHAnsi" w:hAnsiTheme="majorHAnsi" w:cstheme="majorHAnsi"/>
          <w:color w:val="595959" w:themeColor="text1" w:themeTint="A6"/>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63"/>
        <w:gridCol w:w="7699"/>
      </w:tblGrid>
      <w:tr w:rsidR="004D4461" w:rsidRPr="006247F2" w14:paraId="1565ED12" w14:textId="77777777" w:rsidTr="00B35583">
        <w:trPr>
          <w:trHeight w:val="214"/>
        </w:trPr>
        <w:tc>
          <w:tcPr>
            <w:tcW w:w="2263" w:type="dxa"/>
            <w:shd w:val="clear" w:color="auto" w:fill="000000" w:themeFill="text1"/>
            <w:tcMar>
              <w:top w:w="100" w:type="dxa"/>
              <w:left w:w="100" w:type="dxa"/>
              <w:bottom w:w="100" w:type="dxa"/>
              <w:right w:w="100" w:type="dxa"/>
            </w:tcMar>
          </w:tcPr>
          <w:p w14:paraId="6FDD9428" w14:textId="77777777" w:rsidR="004D4461" w:rsidRPr="006247F2" w:rsidRDefault="004D4461" w:rsidP="00427907">
            <w:pPr>
              <w:spacing w:line="360" w:lineRule="auto"/>
              <w:jc w:val="center"/>
              <w:rPr>
                <w:rFonts w:asciiTheme="majorHAnsi" w:hAnsiTheme="majorHAnsi" w:cstheme="majorHAnsi"/>
                <w:color w:val="FFFFFF" w:themeColor="background1"/>
                <w:lang w:val="es-ES_tradnl"/>
              </w:rPr>
            </w:pPr>
            <w:r w:rsidRPr="006247F2">
              <w:rPr>
                <w:rFonts w:asciiTheme="majorHAnsi" w:hAnsiTheme="majorHAnsi" w:cstheme="majorHAnsi"/>
                <w:color w:val="FFFFFF" w:themeColor="background1"/>
                <w:lang w:val="es-ES_tradnl"/>
              </w:rPr>
              <w:t>TÉRMINO</w:t>
            </w:r>
          </w:p>
        </w:tc>
        <w:tc>
          <w:tcPr>
            <w:tcW w:w="7699" w:type="dxa"/>
            <w:shd w:val="clear" w:color="auto" w:fill="000000" w:themeFill="text1"/>
            <w:tcMar>
              <w:top w:w="100" w:type="dxa"/>
              <w:left w:w="100" w:type="dxa"/>
              <w:bottom w:w="100" w:type="dxa"/>
              <w:right w:w="100" w:type="dxa"/>
            </w:tcMar>
          </w:tcPr>
          <w:p w14:paraId="2289A404" w14:textId="77777777" w:rsidR="004D4461" w:rsidRPr="006247F2" w:rsidRDefault="004D4461" w:rsidP="00427907">
            <w:pPr>
              <w:spacing w:line="360" w:lineRule="auto"/>
              <w:jc w:val="center"/>
              <w:rPr>
                <w:rFonts w:asciiTheme="majorHAnsi" w:hAnsiTheme="majorHAnsi" w:cstheme="majorHAnsi"/>
                <w:color w:val="FFFFFF" w:themeColor="background1"/>
                <w:lang w:val="es-ES_tradnl"/>
              </w:rPr>
            </w:pPr>
            <w:r w:rsidRPr="006247F2">
              <w:rPr>
                <w:rFonts w:asciiTheme="majorHAnsi" w:hAnsiTheme="majorHAnsi" w:cstheme="majorHAnsi"/>
                <w:color w:val="FFFFFF" w:themeColor="background1"/>
                <w:lang w:val="es-ES_tradnl"/>
              </w:rPr>
              <w:t>SIGNIFICADO</w:t>
            </w:r>
          </w:p>
        </w:tc>
      </w:tr>
      <w:tr w:rsidR="00364D81" w:rsidRPr="006247F2" w14:paraId="6DE41F8B" w14:textId="77777777" w:rsidTr="00B000EF">
        <w:trPr>
          <w:trHeight w:val="481"/>
        </w:trPr>
        <w:tc>
          <w:tcPr>
            <w:tcW w:w="2263" w:type="dxa"/>
            <w:shd w:val="clear" w:color="auto" w:fill="auto"/>
            <w:tcMar>
              <w:top w:w="100" w:type="dxa"/>
              <w:left w:w="100" w:type="dxa"/>
              <w:bottom w:w="100" w:type="dxa"/>
              <w:right w:w="100" w:type="dxa"/>
            </w:tcMar>
            <w:vAlign w:val="center"/>
          </w:tcPr>
          <w:p w14:paraId="538B1333" w14:textId="05814E39" w:rsidR="00364D81" w:rsidRPr="00632780" w:rsidRDefault="00364D81" w:rsidP="00427907">
            <w:pPr>
              <w:spacing w:line="360" w:lineRule="auto"/>
              <w:rPr>
                <w:rFonts w:asciiTheme="majorHAnsi" w:hAnsiTheme="majorHAnsi" w:cstheme="majorHAnsi"/>
                <w:b/>
                <w:bCs/>
                <w:color w:val="000000" w:themeColor="text1"/>
                <w:lang w:val="es-ES_tradnl"/>
              </w:rPr>
            </w:pPr>
            <w:r w:rsidRPr="00364D81">
              <w:rPr>
                <w:rFonts w:asciiTheme="majorHAnsi" w:hAnsiTheme="majorHAnsi" w:cstheme="majorHAnsi"/>
                <w:b/>
                <w:bCs/>
                <w:color w:val="000000" w:themeColor="text1"/>
                <w:lang w:val="es-ES_tradnl"/>
              </w:rPr>
              <w:t>Actitud:</w:t>
            </w:r>
          </w:p>
        </w:tc>
        <w:tc>
          <w:tcPr>
            <w:tcW w:w="7699" w:type="dxa"/>
            <w:shd w:val="clear" w:color="auto" w:fill="auto"/>
            <w:tcMar>
              <w:top w:w="100" w:type="dxa"/>
              <w:left w:w="100" w:type="dxa"/>
              <w:bottom w:w="100" w:type="dxa"/>
              <w:right w:w="100" w:type="dxa"/>
            </w:tcMar>
            <w:vAlign w:val="center"/>
          </w:tcPr>
          <w:p w14:paraId="196C6179" w14:textId="1814E7BD" w:rsidR="00364D81" w:rsidRPr="00632780" w:rsidRDefault="00364D81" w:rsidP="00427907">
            <w:pPr>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p</w:t>
            </w:r>
            <w:r w:rsidRPr="00364D81">
              <w:rPr>
                <w:rFonts w:asciiTheme="majorHAnsi" w:hAnsiTheme="majorHAnsi" w:cstheme="majorHAnsi"/>
                <w:color w:val="000000"/>
                <w:lang w:val="es-ES_tradnl"/>
              </w:rPr>
              <w:t>ostura del cuerpo, especialmente cuando expresa un estado de ánimo. Las actitudes de un orador.</w:t>
            </w:r>
            <w:r>
              <w:rPr>
                <w:rFonts w:asciiTheme="majorHAnsi" w:hAnsiTheme="majorHAnsi" w:cstheme="majorHAnsi"/>
                <w:color w:val="000000"/>
                <w:lang w:val="es-ES_tradnl"/>
              </w:rPr>
              <w:t xml:space="preserve"> </w:t>
            </w:r>
            <w:r w:rsidRPr="00364D81">
              <w:rPr>
                <w:rFonts w:asciiTheme="majorHAnsi" w:hAnsiTheme="majorHAnsi" w:cstheme="majorHAnsi"/>
                <w:color w:val="000000"/>
                <w:lang w:val="es-ES_tradnl"/>
              </w:rPr>
              <w:t>Disposición de ánimo manifestada de algún modo. Actitud benévola (RAE</w:t>
            </w:r>
            <w:r>
              <w:rPr>
                <w:rFonts w:asciiTheme="majorHAnsi" w:hAnsiTheme="majorHAnsi" w:cstheme="majorHAnsi"/>
                <w:color w:val="000000"/>
                <w:lang w:val="es-ES_tradnl"/>
              </w:rPr>
              <w:t>, 2026</w:t>
            </w:r>
            <w:r w:rsidRPr="00364D81">
              <w:rPr>
                <w:rFonts w:asciiTheme="majorHAnsi" w:hAnsiTheme="majorHAnsi" w:cstheme="majorHAnsi"/>
                <w:color w:val="000000"/>
                <w:lang w:val="es-ES_tradnl"/>
              </w:rPr>
              <w:t>)</w:t>
            </w:r>
            <w:r>
              <w:rPr>
                <w:rFonts w:asciiTheme="majorHAnsi" w:hAnsiTheme="majorHAnsi" w:cstheme="majorHAnsi"/>
                <w:color w:val="000000"/>
                <w:lang w:val="es-ES_tradnl"/>
              </w:rPr>
              <w:t>.</w:t>
            </w:r>
          </w:p>
        </w:tc>
      </w:tr>
      <w:tr w:rsidR="00060A45" w:rsidRPr="006247F2" w14:paraId="59FEA1F0" w14:textId="77777777" w:rsidTr="00B000EF">
        <w:trPr>
          <w:trHeight w:val="481"/>
        </w:trPr>
        <w:tc>
          <w:tcPr>
            <w:tcW w:w="2263" w:type="dxa"/>
            <w:shd w:val="clear" w:color="auto" w:fill="auto"/>
            <w:tcMar>
              <w:top w:w="100" w:type="dxa"/>
              <w:left w:w="100" w:type="dxa"/>
              <w:bottom w:w="100" w:type="dxa"/>
              <w:right w:w="100" w:type="dxa"/>
            </w:tcMar>
            <w:vAlign w:val="center"/>
          </w:tcPr>
          <w:p w14:paraId="03A6D330" w14:textId="0B892261" w:rsidR="00060A45" w:rsidRPr="00364D81" w:rsidRDefault="00060A45" w:rsidP="00427907">
            <w:pPr>
              <w:spacing w:line="360" w:lineRule="auto"/>
              <w:rPr>
                <w:rFonts w:asciiTheme="majorHAnsi" w:hAnsiTheme="majorHAnsi" w:cstheme="majorHAnsi"/>
                <w:b/>
                <w:bCs/>
                <w:color w:val="000000" w:themeColor="text1"/>
                <w:lang w:val="es-ES_tradnl"/>
              </w:rPr>
            </w:pPr>
            <w:r w:rsidRPr="00060A45">
              <w:rPr>
                <w:rFonts w:asciiTheme="majorHAnsi" w:hAnsiTheme="majorHAnsi" w:cstheme="majorHAnsi"/>
                <w:b/>
                <w:bCs/>
                <w:color w:val="000000" w:themeColor="text1"/>
                <w:lang w:val="es-ES_tradnl"/>
              </w:rPr>
              <w:t>Aptitud:</w:t>
            </w:r>
          </w:p>
        </w:tc>
        <w:tc>
          <w:tcPr>
            <w:tcW w:w="7699" w:type="dxa"/>
            <w:shd w:val="clear" w:color="auto" w:fill="auto"/>
            <w:tcMar>
              <w:top w:w="100" w:type="dxa"/>
              <w:left w:w="100" w:type="dxa"/>
              <w:bottom w:w="100" w:type="dxa"/>
              <w:right w:w="100" w:type="dxa"/>
            </w:tcMar>
            <w:vAlign w:val="center"/>
          </w:tcPr>
          <w:p w14:paraId="32008BC4" w14:textId="1DEAEF36" w:rsidR="00060A45" w:rsidRDefault="00060A45" w:rsidP="00060A45">
            <w:pPr>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c</w:t>
            </w:r>
            <w:r w:rsidRPr="00060A45">
              <w:rPr>
                <w:rFonts w:asciiTheme="majorHAnsi" w:hAnsiTheme="majorHAnsi" w:cstheme="majorHAnsi"/>
                <w:color w:val="000000"/>
                <w:lang w:val="es-ES_tradnl"/>
              </w:rPr>
              <w:t>apacidad para operar competentemente en una determinada actividad (RAE</w:t>
            </w:r>
            <w:r>
              <w:rPr>
                <w:rFonts w:asciiTheme="majorHAnsi" w:hAnsiTheme="majorHAnsi" w:cstheme="majorHAnsi"/>
                <w:color w:val="000000"/>
                <w:lang w:val="es-ES_tradnl"/>
              </w:rPr>
              <w:t>, 2026</w:t>
            </w:r>
            <w:r w:rsidRPr="00060A45">
              <w:rPr>
                <w:rFonts w:asciiTheme="majorHAnsi" w:hAnsiTheme="majorHAnsi" w:cstheme="majorHAnsi"/>
                <w:color w:val="000000"/>
                <w:lang w:val="es-ES_tradnl"/>
              </w:rPr>
              <w:t>)</w:t>
            </w:r>
            <w:r>
              <w:rPr>
                <w:rFonts w:asciiTheme="majorHAnsi" w:hAnsiTheme="majorHAnsi" w:cstheme="majorHAnsi"/>
                <w:color w:val="000000"/>
                <w:lang w:val="es-ES_tradnl"/>
              </w:rPr>
              <w:t>.</w:t>
            </w:r>
          </w:p>
        </w:tc>
      </w:tr>
      <w:tr w:rsidR="00060A45" w:rsidRPr="006247F2" w14:paraId="7062C5F8" w14:textId="77777777" w:rsidTr="00B000EF">
        <w:trPr>
          <w:trHeight w:val="481"/>
        </w:trPr>
        <w:tc>
          <w:tcPr>
            <w:tcW w:w="2263" w:type="dxa"/>
            <w:shd w:val="clear" w:color="auto" w:fill="auto"/>
            <w:tcMar>
              <w:top w:w="100" w:type="dxa"/>
              <w:left w:w="100" w:type="dxa"/>
              <w:bottom w:w="100" w:type="dxa"/>
              <w:right w:w="100" w:type="dxa"/>
            </w:tcMar>
            <w:vAlign w:val="center"/>
          </w:tcPr>
          <w:p w14:paraId="73D9789E" w14:textId="34D192E2" w:rsidR="00060A45" w:rsidRPr="00060A45" w:rsidRDefault="00060A45" w:rsidP="00427907">
            <w:pPr>
              <w:spacing w:line="360" w:lineRule="auto"/>
              <w:rPr>
                <w:rFonts w:asciiTheme="majorHAnsi" w:hAnsiTheme="majorHAnsi" w:cstheme="majorHAnsi"/>
                <w:b/>
                <w:bCs/>
                <w:color w:val="000000" w:themeColor="text1"/>
                <w:lang w:val="es-ES_tradnl"/>
              </w:rPr>
            </w:pPr>
            <w:r w:rsidRPr="00060A45">
              <w:rPr>
                <w:rFonts w:asciiTheme="majorHAnsi" w:hAnsiTheme="majorHAnsi" w:cstheme="majorHAnsi"/>
                <w:b/>
                <w:bCs/>
                <w:color w:val="000000" w:themeColor="text1"/>
                <w:lang w:val="es-ES_tradnl"/>
              </w:rPr>
              <w:t>Atención en Salud:</w:t>
            </w:r>
          </w:p>
        </w:tc>
        <w:tc>
          <w:tcPr>
            <w:tcW w:w="7699" w:type="dxa"/>
            <w:shd w:val="clear" w:color="auto" w:fill="auto"/>
            <w:tcMar>
              <w:top w:w="100" w:type="dxa"/>
              <w:left w:w="100" w:type="dxa"/>
              <w:bottom w:w="100" w:type="dxa"/>
              <w:right w:w="100" w:type="dxa"/>
            </w:tcMar>
            <w:vAlign w:val="center"/>
          </w:tcPr>
          <w:p w14:paraId="78F52A40" w14:textId="5F35B860" w:rsidR="00060A45" w:rsidRDefault="00060A45" w:rsidP="00060A45">
            <w:pPr>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s</w:t>
            </w:r>
            <w:r w:rsidRPr="00060A45">
              <w:rPr>
                <w:rFonts w:asciiTheme="majorHAnsi" w:hAnsiTheme="majorHAnsi" w:cstheme="majorHAnsi"/>
                <w:color w:val="000000"/>
                <w:lang w:val="es-ES_tradnl"/>
              </w:rPr>
              <w:t>e define como el conjunto de servicios que se prestan al usuario, en el marco de los procesos propios del aseguramiento, así como, de las actividades, procedimientos e intervenciones asistenciales en las fases de promoción y prevención, diagnóstico, tratamiento y rehabilitación que se prestan a toda la población</w:t>
            </w:r>
            <w:r w:rsidR="0072046D">
              <w:rPr>
                <w:rFonts w:asciiTheme="majorHAnsi" w:hAnsiTheme="majorHAnsi" w:cstheme="majorHAnsi"/>
                <w:color w:val="000000"/>
                <w:lang w:val="es-ES_tradnl"/>
              </w:rPr>
              <w:t xml:space="preserve"> </w:t>
            </w:r>
            <w:r w:rsidRPr="00060A45">
              <w:rPr>
                <w:rFonts w:asciiTheme="majorHAnsi" w:hAnsiTheme="majorHAnsi" w:cstheme="majorHAnsi"/>
                <w:color w:val="000000"/>
                <w:lang w:val="es-ES_tradnl"/>
              </w:rPr>
              <w:t>(</w:t>
            </w:r>
            <w:r w:rsidR="0072046D">
              <w:rPr>
                <w:rFonts w:asciiTheme="majorHAnsi" w:hAnsiTheme="majorHAnsi" w:cstheme="majorHAnsi"/>
                <w:color w:val="000000"/>
                <w:lang w:val="es-ES_tradnl"/>
              </w:rPr>
              <w:t>D</w:t>
            </w:r>
            <w:r w:rsidR="0072046D" w:rsidRPr="00060A45">
              <w:rPr>
                <w:rFonts w:asciiTheme="majorHAnsi" w:hAnsiTheme="majorHAnsi" w:cstheme="majorHAnsi"/>
                <w:color w:val="000000"/>
                <w:lang w:val="es-ES_tradnl"/>
              </w:rPr>
              <w:t xml:space="preserve">ecreto </w:t>
            </w:r>
            <w:r w:rsidRPr="00060A45">
              <w:rPr>
                <w:rFonts w:asciiTheme="majorHAnsi" w:hAnsiTheme="majorHAnsi" w:cstheme="majorHAnsi"/>
                <w:color w:val="000000"/>
                <w:lang w:val="es-ES_tradnl"/>
              </w:rPr>
              <w:t xml:space="preserve">1011 </w:t>
            </w:r>
            <w:r w:rsidR="0072046D">
              <w:rPr>
                <w:rFonts w:asciiTheme="majorHAnsi" w:hAnsiTheme="majorHAnsi" w:cstheme="majorHAnsi"/>
                <w:color w:val="000000"/>
                <w:lang w:val="es-ES_tradnl"/>
              </w:rPr>
              <w:t>de</w:t>
            </w:r>
            <w:r w:rsidRPr="00060A45">
              <w:rPr>
                <w:rFonts w:asciiTheme="majorHAnsi" w:hAnsiTheme="majorHAnsi" w:cstheme="majorHAnsi"/>
                <w:color w:val="000000"/>
                <w:lang w:val="es-ES_tradnl"/>
              </w:rPr>
              <w:t xml:space="preserve"> 2006)</w:t>
            </w:r>
            <w:r w:rsidR="0072046D">
              <w:rPr>
                <w:rFonts w:asciiTheme="majorHAnsi" w:hAnsiTheme="majorHAnsi" w:cstheme="majorHAnsi"/>
                <w:color w:val="000000"/>
                <w:lang w:val="es-ES_tradnl"/>
              </w:rPr>
              <w:t>.</w:t>
            </w:r>
          </w:p>
        </w:tc>
      </w:tr>
      <w:tr w:rsidR="003D4B76" w:rsidRPr="006247F2" w14:paraId="7B595119" w14:textId="77777777" w:rsidTr="00B000EF">
        <w:trPr>
          <w:trHeight w:val="481"/>
        </w:trPr>
        <w:tc>
          <w:tcPr>
            <w:tcW w:w="2263" w:type="dxa"/>
            <w:shd w:val="clear" w:color="auto" w:fill="auto"/>
            <w:tcMar>
              <w:top w:w="100" w:type="dxa"/>
              <w:left w:w="100" w:type="dxa"/>
              <w:bottom w:w="100" w:type="dxa"/>
              <w:right w:w="100" w:type="dxa"/>
            </w:tcMar>
            <w:vAlign w:val="center"/>
          </w:tcPr>
          <w:p w14:paraId="02448730" w14:textId="0B592833" w:rsidR="003D4B76" w:rsidRPr="006247F2" w:rsidRDefault="00632780" w:rsidP="00427907">
            <w:pPr>
              <w:spacing w:line="360" w:lineRule="auto"/>
              <w:rPr>
                <w:rFonts w:asciiTheme="majorHAnsi" w:hAnsiTheme="majorHAnsi" w:cstheme="majorHAnsi"/>
                <w:b/>
                <w:bCs/>
                <w:color w:val="000000" w:themeColor="text1"/>
                <w:lang w:val="es-ES_tradnl"/>
              </w:rPr>
            </w:pPr>
            <w:r w:rsidRPr="00632780">
              <w:rPr>
                <w:rFonts w:asciiTheme="majorHAnsi" w:hAnsiTheme="majorHAnsi" w:cstheme="majorHAnsi"/>
                <w:b/>
                <w:bCs/>
                <w:color w:val="000000" w:themeColor="text1"/>
                <w:lang w:val="es-ES_tradnl"/>
              </w:rPr>
              <w:t>Autorrealización:</w:t>
            </w:r>
          </w:p>
        </w:tc>
        <w:tc>
          <w:tcPr>
            <w:tcW w:w="7699" w:type="dxa"/>
            <w:shd w:val="clear" w:color="auto" w:fill="auto"/>
            <w:tcMar>
              <w:top w:w="100" w:type="dxa"/>
              <w:left w:w="100" w:type="dxa"/>
              <w:bottom w:w="100" w:type="dxa"/>
              <w:right w:w="100" w:type="dxa"/>
            </w:tcMar>
            <w:vAlign w:val="center"/>
          </w:tcPr>
          <w:p w14:paraId="1A02E008" w14:textId="37B53E62" w:rsidR="003D4B76" w:rsidRPr="00632780" w:rsidRDefault="00632780" w:rsidP="00427907">
            <w:pPr>
              <w:spacing w:line="360" w:lineRule="auto"/>
              <w:rPr>
                <w:rFonts w:asciiTheme="majorHAnsi" w:hAnsiTheme="majorHAnsi" w:cstheme="majorHAnsi"/>
                <w:color w:val="000000"/>
                <w:lang w:val="es-ES_tradnl"/>
              </w:rPr>
            </w:pPr>
            <w:r w:rsidRPr="00632780">
              <w:rPr>
                <w:rFonts w:asciiTheme="majorHAnsi" w:hAnsiTheme="majorHAnsi" w:cstheme="majorHAnsi"/>
                <w:color w:val="000000"/>
                <w:lang w:val="es-ES_tradnl"/>
              </w:rPr>
              <w:t>entendida como culminación de la tendencia al crecimiento, Maslow la define como la obtención de la satisfacción de necesidades progresivamente superiores, junto a esto, la satisfacción de la necesidad de estructurar el mundo a partir de sus propios análisis y valores.</w:t>
            </w:r>
          </w:p>
        </w:tc>
      </w:tr>
      <w:tr w:rsidR="00116722" w:rsidRPr="006247F2" w14:paraId="431AE9B9" w14:textId="77777777" w:rsidTr="00B000EF">
        <w:trPr>
          <w:trHeight w:val="481"/>
        </w:trPr>
        <w:tc>
          <w:tcPr>
            <w:tcW w:w="2263" w:type="dxa"/>
            <w:shd w:val="clear" w:color="auto" w:fill="auto"/>
            <w:tcMar>
              <w:top w:w="100" w:type="dxa"/>
              <w:left w:w="100" w:type="dxa"/>
              <w:bottom w:w="100" w:type="dxa"/>
              <w:right w:w="100" w:type="dxa"/>
            </w:tcMar>
            <w:vAlign w:val="center"/>
          </w:tcPr>
          <w:p w14:paraId="450EC003" w14:textId="4D9338C9" w:rsidR="00116722" w:rsidRPr="00632780" w:rsidRDefault="00116722" w:rsidP="00427907">
            <w:pPr>
              <w:spacing w:line="360" w:lineRule="auto"/>
              <w:rPr>
                <w:rFonts w:asciiTheme="majorHAnsi" w:hAnsiTheme="majorHAnsi" w:cstheme="majorHAnsi"/>
                <w:b/>
                <w:bCs/>
                <w:color w:val="000000" w:themeColor="text1"/>
                <w:lang w:val="es-ES_tradnl"/>
              </w:rPr>
            </w:pPr>
            <w:r w:rsidRPr="00116722">
              <w:rPr>
                <w:rFonts w:asciiTheme="majorHAnsi" w:hAnsiTheme="majorHAnsi" w:cstheme="majorHAnsi"/>
                <w:b/>
                <w:bCs/>
                <w:color w:val="000000" w:themeColor="text1"/>
                <w:lang w:val="es-ES_tradnl"/>
              </w:rPr>
              <w:t>Calidad de la atención de salud:</w:t>
            </w:r>
          </w:p>
        </w:tc>
        <w:tc>
          <w:tcPr>
            <w:tcW w:w="7699" w:type="dxa"/>
            <w:shd w:val="clear" w:color="auto" w:fill="auto"/>
            <w:tcMar>
              <w:top w:w="100" w:type="dxa"/>
              <w:left w:w="100" w:type="dxa"/>
              <w:bottom w:w="100" w:type="dxa"/>
              <w:right w:w="100" w:type="dxa"/>
            </w:tcMar>
            <w:vAlign w:val="center"/>
          </w:tcPr>
          <w:p w14:paraId="61E902BD" w14:textId="2815D371" w:rsidR="00116722" w:rsidRPr="00632780" w:rsidRDefault="00116722" w:rsidP="00116722">
            <w:pPr>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s</w:t>
            </w:r>
            <w:r w:rsidRPr="00116722">
              <w:rPr>
                <w:rFonts w:asciiTheme="majorHAnsi" w:hAnsiTheme="majorHAnsi" w:cstheme="majorHAnsi"/>
                <w:color w:val="000000"/>
                <w:lang w:val="es-ES_tradnl"/>
              </w:rPr>
              <w:t>e entiende como la provisión de servicios de salud a los usuarios individuales y colectivos de manera accesible y equitativa, a través de un nivel profesional óptimo, teniendo en cuenta el balance entre beneficios, riesgos y costos, con el propósito de lograr la adhesión y satisfacción de dichos usuarios</w:t>
            </w:r>
            <w:r>
              <w:rPr>
                <w:rFonts w:asciiTheme="majorHAnsi" w:hAnsiTheme="majorHAnsi" w:cstheme="majorHAnsi"/>
                <w:color w:val="000000"/>
                <w:lang w:val="es-ES_tradnl"/>
              </w:rPr>
              <w:t xml:space="preserve"> </w:t>
            </w:r>
            <w:r w:rsidRPr="00060A45">
              <w:rPr>
                <w:rFonts w:asciiTheme="majorHAnsi" w:hAnsiTheme="majorHAnsi" w:cstheme="majorHAnsi"/>
                <w:color w:val="000000"/>
                <w:lang w:val="es-ES_tradnl"/>
              </w:rPr>
              <w:t>(</w:t>
            </w:r>
            <w:r>
              <w:rPr>
                <w:rFonts w:asciiTheme="majorHAnsi" w:hAnsiTheme="majorHAnsi" w:cstheme="majorHAnsi"/>
                <w:color w:val="000000"/>
                <w:lang w:val="es-ES_tradnl"/>
              </w:rPr>
              <w:t>D</w:t>
            </w:r>
            <w:r w:rsidRPr="00060A45">
              <w:rPr>
                <w:rFonts w:asciiTheme="majorHAnsi" w:hAnsiTheme="majorHAnsi" w:cstheme="majorHAnsi"/>
                <w:color w:val="000000"/>
                <w:lang w:val="es-ES_tradnl"/>
              </w:rPr>
              <w:t xml:space="preserve">ecreto 1011 </w:t>
            </w:r>
            <w:r>
              <w:rPr>
                <w:rFonts w:asciiTheme="majorHAnsi" w:hAnsiTheme="majorHAnsi" w:cstheme="majorHAnsi"/>
                <w:color w:val="000000"/>
                <w:lang w:val="es-ES_tradnl"/>
              </w:rPr>
              <w:t>de</w:t>
            </w:r>
            <w:r w:rsidRPr="00060A45">
              <w:rPr>
                <w:rFonts w:asciiTheme="majorHAnsi" w:hAnsiTheme="majorHAnsi" w:cstheme="majorHAnsi"/>
                <w:color w:val="000000"/>
                <w:lang w:val="es-ES_tradnl"/>
              </w:rPr>
              <w:t xml:space="preserve"> 2006)</w:t>
            </w:r>
            <w:r>
              <w:rPr>
                <w:rFonts w:asciiTheme="majorHAnsi" w:hAnsiTheme="majorHAnsi" w:cstheme="majorHAnsi"/>
                <w:color w:val="000000"/>
                <w:lang w:val="es-ES_tradnl"/>
              </w:rPr>
              <w:t>.</w:t>
            </w:r>
          </w:p>
        </w:tc>
      </w:tr>
      <w:tr w:rsidR="003D4B76" w:rsidRPr="006247F2" w14:paraId="2EBFF4F2" w14:textId="77777777" w:rsidTr="00B000EF">
        <w:trPr>
          <w:trHeight w:val="157"/>
        </w:trPr>
        <w:tc>
          <w:tcPr>
            <w:tcW w:w="2263" w:type="dxa"/>
            <w:shd w:val="clear" w:color="auto" w:fill="auto"/>
            <w:tcMar>
              <w:top w:w="100" w:type="dxa"/>
              <w:left w:w="100" w:type="dxa"/>
              <w:bottom w:w="100" w:type="dxa"/>
              <w:right w:w="100" w:type="dxa"/>
            </w:tcMar>
            <w:vAlign w:val="center"/>
          </w:tcPr>
          <w:p w14:paraId="2C8913C9" w14:textId="0C3348E9" w:rsidR="003D4B76" w:rsidRPr="006247F2" w:rsidRDefault="00632780"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632780">
              <w:rPr>
                <w:rFonts w:asciiTheme="majorHAnsi" w:hAnsiTheme="majorHAnsi" w:cstheme="majorHAnsi"/>
                <w:b/>
                <w:bCs/>
                <w:color w:val="000000" w:themeColor="text1"/>
                <w:spacing w:val="1"/>
                <w:lang w:val="es-ES_tradnl"/>
              </w:rPr>
              <w:t>Efectividad:</w:t>
            </w:r>
          </w:p>
        </w:tc>
        <w:tc>
          <w:tcPr>
            <w:tcW w:w="7699" w:type="dxa"/>
            <w:shd w:val="clear" w:color="auto" w:fill="auto"/>
            <w:tcMar>
              <w:top w:w="100" w:type="dxa"/>
              <w:left w:w="100" w:type="dxa"/>
              <w:bottom w:w="100" w:type="dxa"/>
              <w:right w:w="100" w:type="dxa"/>
            </w:tcMar>
            <w:vAlign w:val="center"/>
          </w:tcPr>
          <w:p w14:paraId="21C8C87C" w14:textId="25FE1CFC" w:rsidR="003D4B76" w:rsidRPr="00632780" w:rsidRDefault="00687E8D" w:rsidP="00427907">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p</w:t>
            </w:r>
            <w:r w:rsidRPr="00687E8D">
              <w:rPr>
                <w:rFonts w:asciiTheme="majorHAnsi" w:hAnsiTheme="majorHAnsi" w:cstheme="majorHAnsi"/>
                <w:color w:val="auto"/>
                <w:spacing w:val="1"/>
                <w:sz w:val="22"/>
                <w:szCs w:val="22"/>
                <w:lang w:val="es-ES_tradnl"/>
              </w:rPr>
              <w:t>rincipio general para el talento humano en salud, entendido como la formación y el desempeño del personal, que debe garantizar en sus acciones resultados eficaces en la atención individual y colectiva, mediante el uso eficiente de los recursos disponibles y la selección del mejor curso de acción en términos de costos.</w:t>
            </w:r>
          </w:p>
        </w:tc>
      </w:tr>
      <w:tr w:rsidR="00905931" w:rsidRPr="006247F2" w14:paraId="7B90D881" w14:textId="77777777" w:rsidTr="00B000EF">
        <w:trPr>
          <w:trHeight w:val="157"/>
        </w:trPr>
        <w:tc>
          <w:tcPr>
            <w:tcW w:w="2263" w:type="dxa"/>
            <w:shd w:val="clear" w:color="auto" w:fill="auto"/>
            <w:tcMar>
              <w:top w:w="100" w:type="dxa"/>
              <w:left w:w="100" w:type="dxa"/>
              <w:bottom w:w="100" w:type="dxa"/>
              <w:right w:w="100" w:type="dxa"/>
            </w:tcMar>
            <w:vAlign w:val="center"/>
          </w:tcPr>
          <w:p w14:paraId="31BBBAE9" w14:textId="11E2A6E2" w:rsidR="00905931" w:rsidRPr="00632780" w:rsidRDefault="00905931"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905931">
              <w:rPr>
                <w:rFonts w:asciiTheme="majorHAnsi" w:hAnsiTheme="majorHAnsi" w:cstheme="majorHAnsi"/>
                <w:b/>
                <w:bCs/>
                <w:color w:val="000000" w:themeColor="text1"/>
                <w:spacing w:val="1"/>
                <w:lang w:val="es-ES_tradnl"/>
              </w:rPr>
              <w:lastRenderedPageBreak/>
              <w:t>Enfoque:</w:t>
            </w:r>
          </w:p>
        </w:tc>
        <w:tc>
          <w:tcPr>
            <w:tcW w:w="7699" w:type="dxa"/>
            <w:shd w:val="clear" w:color="auto" w:fill="auto"/>
            <w:tcMar>
              <w:top w:w="100" w:type="dxa"/>
              <w:left w:w="100" w:type="dxa"/>
              <w:bottom w:w="100" w:type="dxa"/>
              <w:right w:w="100" w:type="dxa"/>
            </w:tcMar>
            <w:vAlign w:val="center"/>
          </w:tcPr>
          <w:p w14:paraId="09FE4B06" w14:textId="212B3DD0" w:rsidR="00905931" w:rsidRDefault="00905931" w:rsidP="00905931">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s</w:t>
            </w:r>
            <w:r w:rsidRPr="00905931">
              <w:rPr>
                <w:rFonts w:asciiTheme="majorHAnsi" w:hAnsiTheme="majorHAnsi" w:cstheme="majorHAnsi"/>
                <w:color w:val="auto"/>
                <w:spacing w:val="1"/>
                <w:sz w:val="22"/>
                <w:szCs w:val="22"/>
                <w:lang w:val="es-ES_tradnl"/>
              </w:rPr>
              <w:t>egún la RAE</w:t>
            </w:r>
            <w:r w:rsidR="00FE64C8">
              <w:rPr>
                <w:rFonts w:asciiTheme="majorHAnsi" w:hAnsiTheme="majorHAnsi" w:cstheme="majorHAnsi"/>
                <w:color w:val="auto"/>
                <w:spacing w:val="1"/>
                <w:sz w:val="22"/>
                <w:szCs w:val="22"/>
                <w:lang w:val="es-ES_tradnl"/>
              </w:rPr>
              <w:t xml:space="preserve"> (2026)</w:t>
            </w:r>
            <w:r w:rsidRPr="00905931">
              <w:rPr>
                <w:rFonts w:asciiTheme="majorHAnsi" w:hAnsiTheme="majorHAnsi" w:cstheme="majorHAnsi"/>
                <w:color w:val="auto"/>
                <w:spacing w:val="1"/>
                <w:sz w:val="22"/>
                <w:szCs w:val="22"/>
                <w:lang w:val="es-ES_tradnl"/>
              </w:rPr>
              <w:t>, se refiere a la acción de enfocar, de dirigir la atención o el interés hacia un asunto o problema desde unos supuestos previos, para tratar de resolverlo acertadamente. La humanización en salud y de la atención es indispensable ya que favorece conceptualmente orientar el abordaje de esta, en las diferentes realidades institucionales.</w:t>
            </w:r>
          </w:p>
        </w:tc>
      </w:tr>
      <w:tr w:rsidR="005A4C8D" w:rsidRPr="006247F2" w14:paraId="4149B1C4" w14:textId="77777777" w:rsidTr="00B35583">
        <w:trPr>
          <w:trHeight w:val="253"/>
        </w:trPr>
        <w:tc>
          <w:tcPr>
            <w:tcW w:w="2263" w:type="dxa"/>
            <w:shd w:val="clear" w:color="auto" w:fill="auto"/>
            <w:tcMar>
              <w:top w:w="100" w:type="dxa"/>
              <w:left w:w="100" w:type="dxa"/>
              <w:bottom w:w="100" w:type="dxa"/>
              <w:right w:w="100" w:type="dxa"/>
            </w:tcMar>
            <w:vAlign w:val="center"/>
          </w:tcPr>
          <w:p w14:paraId="6932E180" w14:textId="064C6832" w:rsidR="005A4C8D" w:rsidRPr="006247F2" w:rsidRDefault="00632780"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632780">
              <w:rPr>
                <w:rFonts w:asciiTheme="majorHAnsi" w:hAnsiTheme="majorHAnsi" w:cstheme="majorHAnsi"/>
                <w:b/>
                <w:bCs/>
                <w:color w:val="000000" w:themeColor="text1"/>
                <w:spacing w:val="1"/>
                <w:lang w:val="es-ES_tradnl"/>
              </w:rPr>
              <w:t>Integralidad:</w:t>
            </w:r>
          </w:p>
        </w:tc>
        <w:tc>
          <w:tcPr>
            <w:tcW w:w="7699" w:type="dxa"/>
            <w:shd w:val="clear" w:color="auto" w:fill="auto"/>
            <w:tcMar>
              <w:top w:w="100" w:type="dxa"/>
              <w:left w:w="100" w:type="dxa"/>
              <w:bottom w:w="100" w:type="dxa"/>
              <w:right w:w="100" w:type="dxa"/>
            </w:tcMar>
            <w:vAlign w:val="center"/>
          </w:tcPr>
          <w:p w14:paraId="6001D4B3" w14:textId="010733C1" w:rsidR="005A4C8D" w:rsidRPr="00632780" w:rsidRDefault="00632780" w:rsidP="00427907">
            <w:pPr>
              <w:autoSpaceDE w:val="0"/>
              <w:autoSpaceDN w:val="0"/>
              <w:adjustRightInd w:val="0"/>
              <w:spacing w:line="360" w:lineRule="auto"/>
              <w:rPr>
                <w:rFonts w:asciiTheme="majorHAnsi" w:hAnsiTheme="majorHAnsi" w:cstheme="majorHAnsi"/>
                <w:spacing w:val="1"/>
                <w:lang w:val="es-ES_tradnl"/>
              </w:rPr>
            </w:pPr>
            <w:r w:rsidRPr="00632780">
              <w:rPr>
                <w:rFonts w:asciiTheme="majorHAnsi" w:hAnsiTheme="majorHAnsi" w:cstheme="majorHAnsi"/>
                <w:spacing w:val="1"/>
                <w:lang w:val="es-ES_tradnl"/>
              </w:rPr>
              <w:t>principio general para el talento humano en salud donde menciona que debe reconocer las intervenciones y actividades necesarias para promover, conservar y recuperar la salud, prevenir las enfermedades, realizar tratamientos y ejecutar acciones de rehabilitación, todos ellos en cantidad, calidad, oportunidad y eficiencia de la salud de los individuos y las colectividades.</w:t>
            </w:r>
          </w:p>
        </w:tc>
      </w:tr>
      <w:tr w:rsidR="003D4B76" w:rsidRPr="006247F2" w14:paraId="7CDE1A2D" w14:textId="77777777" w:rsidTr="00B000EF">
        <w:trPr>
          <w:trHeight w:val="253"/>
        </w:trPr>
        <w:tc>
          <w:tcPr>
            <w:tcW w:w="2263" w:type="dxa"/>
            <w:shd w:val="clear" w:color="auto" w:fill="auto"/>
            <w:tcMar>
              <w:top w:w="100" w:type="dxa"/>
              <w:left w:w="100" w:type="dxa"/>
              <w:bottom w:w="100" w:type="dxa"/>
              <w:right w:w="100" w:type="dxa"/>
            </w:tcMar>
            <w:vAlign w:val="center"/>
          </w:tcPr>
          <w:p w14:paraId="1524AEB9" w14:textId="49857597" w:rsidR="003D4B76" w:rsidRPr="006247F2" w:rsidRDefault="00632780" w:rsidP="00427907">
            <w:pPr>
              <w:autoSpaceDE w:val="0"/>
              <w:autoSpaceDN w:val="0"/>
              <w:adjustRightInd w:val="0"/>
              <w:spacing w:line="360" w:lineRule="auto"/>
              <w:rPr>
                <w:rFonts w:asciiTheme="majorHAnsi" w:hAnsiTheme="majorHAnsi" w:cstheme="majorHAnsi"/>
                <w:b/>
                <w:bCs/>
                <w:color w:val="000000" w:themeColor="text1"/>
                <w:lang w:val="es-ES_tradnl"/>
              </w:rPr>
            </w:pPr>
            <w:r w:rsidRPr="00632780">
              <w:rPr>
                <w:rFonts w:asciiTheme="majorHAnsi" w:hAnsiTheme="majorHAnsi" w:cstheme="majorHAnsi"/>
                <w:b/>
                <w:bCs/>
                <w:color w:val="000000" w:themeColor="text1"/>
                <w:lang w:val="es-ES_tradnl"/>
              </w:rPr>
              <w:t>Ley estatutaria:</w:t>
            </w:r>
          </w:p>
        </w:tc>
        <w:tc>
          <w:tcPr>
            <w:tcW w:w="7699" w:type="dxa"/>
            <w:shd w:val="clear" w:color="auto" w:fill="auto"/>
            <w:tcMar>
              <w:top w:w="100" w:type="dxa"/>
              <w:left w:w="100" w:type="dxa"/>
              <w:bottom w:w="100" w:type="dxa"/>
              <w:right w:w="100" w:type="dxa"/>
            </w:tcMar>
            <w:vAlign w:val="center"/>
          </w:tcPr>
          <w:p w14:paraId="3B4FBBA2" w14:textId="1E71A6BD" w:rsidR="003D4B76" w:rsidRPr="00632780" w:rsidRDefault="00632780" w:rsidP="00427907">
            <w:pPr>
              <w:autoSpaceDE w:val="0"/>
              <w:autoSpaceDN w:val="0"/>
              <w:adjustRightInd w:val="0"/>
              <w:spacing w:line="360" w:lineRule="auto"/>
              <w:rPr>
                <w:rFonts w:asciiTheme="majorHAnsi" w:hAnsiTheme="majorHAnsi" w:cstheme="majorHAnsi"/>
                <w:color w:val="000000"/>
                <w:lang w:val="es-ES_tradnl"/>
              </w:rPr>
            </w:pPr>
            <w:r w:rsidRPr="00632780">
              <w:rPr>
                <w:rFonts w:asciiTheme="majorHAnsi" w:hAnsiTheme="majorHAnsi" w:cstheme="majorHAnsi"/>
                <w:color w:val="000000"/>
                <w:lang w:val="es-ES_tradnl"/>
              </w:rPr>
              <w:t>la ley estatutaria no es una ley ordinaria. Tiene un rango superior sobre las demás leyes y su estudio es de carácter prioritario. Ese rango de superioridad se lo da el hecho de que la naturaleza de los temas que trata son la espina dorsal de la Constitución Política.</w:t>
            </w:r>
          </w:p>
        </w:tc>
      </w:tr>
    </w:tbl>
    <w:p w14:paraId="536BE5D0" w14:textId="555785E4" w:rsidR="002E6762" w:rsidRDefault="002E6762" w:rsidP="00427907">
      <w:pPr>
        <w:pStyle w:val="Normal0"/>
        <w:spacing w:line="360" w:lineRule="auto"/>
        <w:rPr>
          <w:rFonts w:asciiTheme="majorHAnsi" w:hAnsiTheme="majorHAnsi" w:cstheme="majorHAnsi"/>
          <w:lang w:val="es-ES_tradnl"/>
        </w:rPr>
      </w:pPr>
    </w:p>
    <w:p w14:paraId="19B85AD7" w14:textId="77777777" w:rsidR="002E6762" w:rsidRPr="006247F2" w:rsidRDefault="002E6762" w:rsidP="00427907">
      <w:pPr>
        <w:pStyle w:val="Normal0"/>
        <w:spacing w:line="360" w:lineRule="auto"/>
        <w:rPr>
          <w:rFonts w:asciiTheme="majorHAnsi" w:hAnsiTheme="majorHAnsi" w:cstheme="majorHAnsi"/>
          <w:lang w:val="es-ES_tradnl"/>
        </w:rPr>
      </w:pPr>
    </w:p>
    <w:p w14:paraId="00939876" w14:textId="1A813385" w:rsidR="002E7D2C" w:rsidRPr="00C70682" w:rsidRDefault="00904A12" w:rsidP="00D145B5">
      <w:pPr>
        <w:pStyle w:val="Normal0"/>
        <w:numPr>
          <w:ilvl w:val="0"/>
          <w:numId w:val="7"/>
        </w:numPr>
        <w:pBdr>
          <w:top w:val="nil"/>
          <w:left w:val="nil"/>
          <w:bottom w:val="nil"/>
          <w:right w:val="nil"/>
          <w:between w:val="nil"/>
        </w:pBdr>
        <w:spacing w:line="360" w:lineRule="auto"/>
        <w:rPr>
          <w:rFonts w:asciiTheme="majorHAnsi" w:hAnsiTheme="majorHAnsi" w:cstheme="majorHAnsi"/>
          <w:b/>
          <w:color w:val="000000"/>
          <w:lang w:val="es-ES_tradnl"/>
        </w:rPr>
      </w:pPr>
      <w:r w:rsidRPr="00C70682">
        <w:rPr>
          <w:rFonts w:asciiTheme="majorHAnsi" w:hAnsiTheme="majorHAnsi" w:cstheme="majorHAnsi"/>
          <w:b/>
          <w:color w:val="000000"/>
          <w:lang w:val="es-ES_tradnl"/>
        </w:rPr>
        <w:t>REFERENCIAS BIBLIOGRÁFICAS</w:t>
      </w:r>
      <w:r w:rsidR="00D376E1" w:rsidRPr="00C70682">
        <w:rPr>
          <w:rFonts w:asciiTheme="majorHAnsi" w:hAnsiTheme="majorHAnsi" w:cstheme="majorHAnsi"/>
          <w:b/>
          <w:color w:val="000000"/>
          <w:lang w:val="es-ES_tradnl"/>
        </w:rPr>
        <w:t xml:space="preserve"> </w:t>
      </w:r>
    </w:p>
    <w:p w14:paraId="087ACCC4" w14:textId="77777777" w:rsidR="001436B3" w:rsidRPr="006247F2" w:rsidRDefault="001436B3" w:rsidP="00427907">
      <w:pPr>
        <w:spacing w:line="360" w:lineRule="auto"/>
        <w:ind w:left="720"/>
        <w:rPr>
          <w:rFonts w:asciiTheme="majorHAnsi" w:hAnsiTheme="majorHAnsi" w:cstheme="majorHAnsi"/>
          <w:lang w:val="es-ES_tradnl"/>
        </w:rPr>
      </w:pPr>
    </w:p>
    <w:p w14:paraId="64ECCBEA" w14:textId="77777777" w:rsidR="005F49F9" w:rsidRPr="005F49F9" w:rsidRDefault="005F49F9" w:rsidP="00F44DDF">
      <w:pPr>
        <w:spacing w:line="360" w:lineRule="auto"/>
        <w:ind w:left="720" w:hanging="720"/>
        <w:rPr>
          <w:rFonts w:asciiTheme="majorHAnsi" w:hAnsiTheme="majorHAnsi" w:cstheme="majorHAnsi"/>
          <w:lang w:val="es-ES_tradnl"/>
        </w:rPr>
      </w:pPr>
      <w:r w:rsidRPr="005F49F9">
        <w:rPr>
          <w:rFonts w:asciiTheme="majorHAnsi" w:hAnsiTheme="majorHAnsi" w:cstheme="majorHAnsi"/>
          <w:lang w:val="es-ES_tradnl"/>
        </w:rPr>
        <w:t xml:space="preserve">Bermejo J. C. </w:t>
      </w:r>
      <w:r>
        <w:rPr>
          <w:rFonts w:asciiTheme="majorHAnsi" w:hAnsiTheme="majorHAnsi" w:cstheme="majorHAnsi"/>
          <w:lang w:val="es-ES_tradnl"/>
        </w:rPr>
        <w:t>(</w:t>
      </w:r>
      <w:r w:rsidRPr="005F49F9">
        <w:rPr>
          <w:rFonts w:asciiTheme="majorHAnsi" w:hAnsiTheme="majorHAnsi" w:cstheme="majorHAnsi"/>
          <w:lang w:val="es-ES_tradnl"/>
        </w:rPr>
        <w:t>2007</w:t>
      </w:r>
      <w:r>
        <w:rPr>
          <w:rFonts w:asciiTheme="majorHAnsi" w:hAnsiTheme="majorHAnsi" w:cstheme="majorHAnsi"/>
          <w:lang w:val="es-ES_tradnl"/>
        </w:rPr>
        <w:t>).</w:t>
      </w:r>
      <w:r w:rsidRPr="005F49F9">
        <w:rPr>
          <w:rFonts w:asciiTheme="majorHAnsi" w:hAnsiTheme="majorHAnsi" w:cstheme="majorHAnsi"/>
          <w:lang w:val="es-ES_tradnl"/>
        </w:rPr>
        <w:t xml:space="preserve"> Humanizar los Cuidados en la Relación con el Enfermo de Alzheimer</w:t>
      </w:r>
      <w:r>
        <w:rPr>
          <w:rFonts w:asciiTheme="majorHAnsi" w:hAnsiTheme="majorHAnsi" w:cstheme="majorHAnsi"/>
          <w:lang w:val="es-ES_tradnl"/>
        </w:rPr>
        <w:t xml:space="preserve">. </w:t>
      </w:r>
      <w:r w:rsidRPr="005F49F9">
        <w:rPr>
          <w:rFonts w:asciiTheme="majorHAnsi" w:hAnsiTheme="majorHAnsi" w:cstheme="majorHAnsi"/>
          <w:i/>
          <w:iCs/>
          <w:lang w:val="es-ES_tradnl"/>
        </w:rPr>
        <w:t>Revista Humanizar</w:t>
      </w:r>
      <w:r w:rsidRPr="005F49F9">
        <w:rPr>
          <w:rFonts w:asciiTheme="majorHAnsi" w:hAnsiTheme="majorHAnsi" w:cstheme="majorHAnsi"/>
          <w:lang w:val="es-ES_tradnl"/>
        </w:rPr>
        <w:t xml:space="preserve">, </w:t>
      </w:r>
      <w:r>
        <w:rPr>
          <w:rFonts w:asciiTheme="majorHAnsi" w:hAnsiTheme="majorHAnsi" w:cstheme="majorHAnsi"/>
          <w:lang w:val="es-ES_tradnl"/>
        </w:rPr>
        <w:t>pp</w:t>
      </w:r>
      <w:r w:rsidRPr="005F49F9">
        <w:rPr>
          <w:rFonts w:asciiTheme="majorHAnsi" w:hAnsiTheme="majorHAnsi" w:cstheme="majorHAnsi"/>
          <w:lang w:val="es-ES_tradnl"/>
        </w:rPr>
        <w:t>. 2-8</w:t>
      </w:r>
    </w:p>
    <w:p w14:paraId="160DBBEA" w14:textId="77777777" w:rsidR="005F49F9" w:rsidRDefault="005F49F9" w:rsidP="00F44DDF">
      <w:pPr>
        <w:spacing w:line="360" w:lineRule="auto"/>
        <w:ind w:left="720" w:hanging="720"/>
        <w:rPr>
          <w:rFonts w:asciiTheme="majorHAnsi" w:hAnsiTheme="majorHAnsi" w:cstheme="majorHAnsi"/>
          <w:lang w:val="es-ES_tradnl"/>
        </w:rPr>
      </w:pPr>
    </w:p>
    <w:p w14:paraId="58D61FA4" w14:textId="29F779F0" w:rsidR="005F49F9" w:rsidRPr="005F49F9" w:rsidRDefault="005F49F9" w:rsidP="00F44DDF">
      <w:pPr>
        <w:spacing w:line="360" w:lineRule="auto"/>
        <w:ind w:left="720" w:hanging="720"/>
        <w:rPr>
          <w:rFonts w:asciiTheme="majorHAnsi" w:hAnsiTheme="majorHAnsi" w:cstheme="majorHAnsi"/>
          <w:lang w:val="es-ES_tradnl"/>
        </w:rPr>
      </w:pPr>
      <w:r w:rsidRPr="005F49F9">
        <w:rPr>
          <w:rFonts w:asciiTheme="majorHAnsi" w:hAnsiTheme="majorHAnsi" w:cstheme="majorHAnsi"/>
          <w:lang w:val="es-ES_tradnl"/>
        </w:rPr>
        <w:t xml:space="preserve">Bermejo J. C. y Durbán M. (2013). </w:t>
      </w:r>
      <w:r w:rsidRPr="005F49F9">
        <w:rPr>
          <w:rFonts w:asciiTheme="majorHAnsi" w:hAnsiTheme="majorHAnsi" w:cstheme="majorHAnsi"/>
          <w:i/>
          <w:iCs/>
          <w:lang w:val="es-ES_tradnl"/>
        </w:rPr>
        <w:t>El Compromiso de la Humanización en las Instituciones Socio sanitarias. Fundación Caser para la dependencia</w:t>
      </w:r>
      <w:r w:rsidRPr="005F49F9">
        <w:rPr>
          <w:rFonts w:asciiTheme="majorHAnsi" w:hAnsiTheme="majorHAnsi" w:cstheme="majorHAnsi"/>
          <w:lang w:val="es-ES_tradnl"/>
        </w:rPr>
        <w:t xml:space="preserve">. </w:t>
      </w:r>
      <w:r>
        <w:rPr>
          <w:rFonts w:asciiTheme="majorHAnsi" w:hAnsiTheme="majorHAnsi" w:cstheme="majorHAnsi"/>
          <w:lang w:val="es-ES_tradnl"/>
        </w:rPr>
        <w:t>pp</w:t>
      </w:r>
      <w:r w:rsidRPr="005F49F9">
        <w:rPr>
          <w:rFonts w:asciiTheme="majorHAnsi" w:hAnsiTheme="majorHAnsi" w:cstheme="majorHAnsi"/>
          <w:lang w:val="es-ES_tradnl"/>
        </w:rPr>
        <w:t>. 3-12</w:t>
      </w:r>
    </w:p>
    <w:p w14:paraId="7FB9B2D1" w14:textId="77777777" w:rsidR="005F49F9" w:rsidRPr="005F49F9" w:rsidRDefault="005F49F9" w:rsidP="00F44DDF">
      <w:pPr>
        <w:spacing w:line="360" w:lineRule="auto"/>
        <w:ind w:left="720" w:hanging="720"/>
        <w:rPr>
          <w:rFonts w:asciiTheme="majorHAnsi" w:hAnsiTheme="majorHAnsi" w:cstheme="majorHAnsi"/>
          <w:lang w:val="es-ES_tradnl"/>
        </w:rPr>
      </w:pPr>
    </w:p>
    <w:p w14:paraId="6DF48DE1" w14:textId="20872B46" w:rsidR="005F49F9" w:rsidRDefault="005F49F9" w:rsidP="00F44DDF">
      <w:pPr>
        <w:spacing w:line="360" w:lineRule="auto"/>
        <w:ind w:left="720" w:hanging="720"/>
        <w:rPr>
          <w:rFonts w:asciiTheme="majorHAnsi" w:hAnsiTheme="majorHAnsi" w:cstheme="majorHAnsi"/>
          <w:lang w:val="es-ES_tradnl"/>
        </w:rPr>
      </w:pPr>
      <w:r w:rsidRPr="005F49F9">
        <w:rPr>
          <w:rFonts w:asciiTheme="majorHAnsi" w:hAnsiTheme="majorHAnsi" w:cstheme="majorHAnsi"/>
          <w:lang w:val="es-ES_tradnl"/>
        </w:rPr>
        <w:t>Bermejo J.</w:t>
      </w:r>
      <w:r>
        <w:rPr>
          <w:rFonts w:asciiTheme="majorHAnsi" w:hAnsiTheme="majorHAnsi" w:cstheme="majorHAnsi"/>
          <w:lang w:val="es-ES_tradnl"/>
        </w:rPr>
        <w:t xml:space="preserve"> </w:t>
      </w:r>
      <w:r w:rsidRPr="005F49F9">
        <w:rPr>
          <w:rFonts w:asciiTheme="majorHAnsi" w:hAnsiTheme="majorHAnsi" w:cstheme="majorHAnsi"/>
          <w:lang w:val="es-ES_tradnl"/>
        </w:rPr>
        <w:t>C.</w:t>
      </w:r>
      <w:r>
        <w:rPr>
          <w:rFonts w:asciiTheme="majorHAnsi" w:hAnsiTheme="majorHAnsi" w:cstheme="majorHAnsi"/>
          <w:lang w:val="es-ES_tradnl"/>
        </w:rPr>
        <w:t xml:space="preserve"> (</w:t>
      </w:r>
      <w:r w:rsidRPr="005F49F9">
        <w:rPr>
          <w:rFonts w:asciiTheme="majorHAnsi" w:hAnsiTheme="majorHAnsi" w:cstheme="majorHAnsi"/>
          <w:lang w:val="es-ES_tradnl"/>
        </w:rPr>
        <w:t>2014</w:t>
      </w:r>
      <w:r>
        <w:rPr>
          <w:rFonts w:asciiTheme="majorHAnsi" w:hAnsiTheme="majorHAnsi" w:cstheme="majorHAnsi"/>
          <w:lang w:val="es-ES_tradnl"/>
        </w:rPr>
        <w:t>)</w:t>
      </w:r>
      <w:r w:rsidRPr="005F49F9">
        <w:rPr>
          <w:rFonts w:asciiTheme="majorHAnsi" w:hAnsiTheme="majorHAnsi" w:cstheme="majorHAnsi"/>
          <w:lang w:val="es-ES_tradnl"/>
        </w:rPr>
        <w:t xml:space="preserve">. </w:t>
      </w:r>
      <w:r w:rsidRPr="005F49F9">
        <w:rPr>
          <w:rFonts w:asciiTheme="majorHAnsi" w:hAnsiTheme="majorHAnsi" w:cstheme="majorHAnsi"/>
          <w:i/>
          <w:iCs/>
          <w:lang w:val="es-ES_tradnl"/>
        </w:rPr>
        <w:t>¿Derecho a la humanización?</w:t>
      </w:r>
      <w:r w:rsidRPr="005F49F9">
        <w:rPr>
          <w:rFonts w:asciiTheme="majorHAnsi" w:hAnsiTheme="majorHAnsi" w:cstheme="majorHAnsi"/>
          <w:lang w:val="es-ES_tradnl"/>
        </w:rPr>
        <w:t xml:space="preserve"> Centro de Humanización en Salud</w:t>
      </w:r>
      <w:r>
        <w:rPr>
          <w:rFonts w:asciiTheme="majorHAnsi" w:hAnsiTheme="majorHAnsi" w:cstheme="majorHAnsi"/>
          <w:lang w:val="es-ES_tradnl"/>
        </w:rPr>
        <w:t>.</w:t>
      </w:r>
      <w:r w:rsidRPr="005F49F9">
        <w:rPr>
          <w:rFonts w:asciiTheme="majorHAnsi" w:hAnsiTheme="majorHAnsi" w:cstheme="majorHAnsi"/>
          <w:lang w:val="es-ES_tradnl"/>
        </w:rPr>
        <w:t xml:space="preserve"> </w:t>
      </w:r>
      <w:r>
        <w:rPr>
          <w:rFonts w:asciiTheme="majorHAnsi" w:hAnsiTheme="majorHAnsi" w:cstheme="majorHAnsi"/>
          <w:lang w:val="es-ES_tradnl"/>
        </w:rPr>
        <w:t>pp</w:t>
      </w:r>
      <w:r w:rsidRPr="005F49F9">
        <w:rPr>
          <w:rFonts w:asciiTheme="majorHAnsi" w:hAnsiTheme="majorHAnsi" w:cstheme="majorHAnsi"/>
          <w:lang w:val="es-ES_tradnl"/>
        </w:rPr>
        <w:t>. 27-29.</w:t>
      </w:r>
    </w:p>
    <w:p w14:paraId="77E185AB" w14:textId="77777777" w:rsidR="005F49F9" w:rsidRDefault="005F49F9" w:rsidP="00F44DDF">
      <w:pPr>
        <w:spacing w:line="360" w:lineRule="auto"/>
        <w:ind w:left="720" w:hanging="720"/>
        <w:rPr>
          <w:rFonts w:asciiTheme="majorHAnsi" w:hAnsiTheme="majorHAnsi" w:cstheme="majorHAnsi"/>
          <w:lang w:val="es-ES_tradnl"/>
        </w:rPr>
      </w:pPr>
    </w:p>
    <w:p w14:paraId="7EA207E1" w14:textId="77777777" w:rsidR="00660233" w:rsidRPr="00C5414F" w:rsidRDefault="00660233" w:rsidP="00F44DDF">
      <w:pPr>
        <w:spacing w:line="360" w:lineRule="auto"/>
        <w:ind w:left="720" w:hanging="720"/>
        <w:rPr>
          <w:rFonts w:asciiTheme="majorHAnsi" w:hAnsiTheme="majorHAnsi" w:cstheme="majorHAnsi"/>
          <w:lang w:val="es-ES_tradnl"/>
        </w:rPr>
      </w:pPr>
      <w:r w:rsidRPr="00C5414F">
        <w:rPr>
          <w:rFonts w:asciiTheme="majorHAnsi" w:hAnsiTheme="majorHAnsi" w:cstheme="majorHAnsi"/>
          <w:lang w:val="es-ES_tradnl"/>
        </w:rPr>
        <w:t>Brusco A.</w:t>
      </w:r>
      <w:r>
        <w:rPr>
          <w:rFonts w:asciiTheme="majorHAnsi" w:hAnsiTheme="majorHAnsi" w:cstheme="majorHAnsi"/>
          <w:lang w:val="es-ES_tradnl"/>
        </w:rPr>
        <w:t xml:space="preserve"> (</w:t>
      </w:r>
      <w:r w:rsidRPr="00C5414F">
        <w:rPr>
          <w:rFonts w:asciiTheme="majorHAnsi" w:hAnsiTheme="majorHAnsi" w:cstheme="majorHAnsi"/>
          <w:lang w:val="es-ES_tradnl"/>
        </w:rPr>
        <w:t>1998</w:t>
      </w:r>
      <w:r>
        <w:rPr>
          <w:rFonts w:asciiTheme="majorHAnsi" w:hAnsiTheme="majorHAnsi" w:cstheme="majorHAnsi"/>
          <w:lang w:val="es-ES_tradnl"/>
        </w:rPr>
        <w:t>).</w:t>
      </w:r>
      <w:r w:rsidRPr="00C5414F">
        <w:rPr>
          <w:rFonts w:asciiTheme="majorHAnsi" w:hAnsiTheme="majorHAnsi" w:cstheme="majorHAnsi"/>
          <w:lang w:val="es-ES_tradnl"/>
        </w:rPr>
        <w:t xml:space="preserve"> </w:t>
      </w:r>
      <w:r w:rsidRPr="00E33B95">
        <w:rPr>
          <w:rFonts w:asciiTheme="majorHAnsi" w:hAnsiTheme="majorHAnsi" w:cstheme="majorHAnsi"/>
          <w:i/>
          <w:iCs/>
          <w:lang w:val="es-ES_tradnl"/>
        </w:rPr>
        <w:t>Humanización de la asistencia al enfermo</w:t>
      </w:r>
      <w:r>
        <w:rPr>
          <w:rFonts w:asciiTheme="majorHAnsi" w:hAnsiTheme="majorHAnsi" w:cstheme="majorHAnsi"/>
          <w:lang w:val="es-ES_tradnl"/>
        </w:rPr>
        <w:t>.</w:t>
      </w:r>
      <w:r w:rsidRPr="00C5414F">
        <w:rPr>
          <w:rFonts w:asciiTheme="majorHAnsi" w:hAnsiTheme="majorHAnsi" w:cstheme="majorHAnsi"/>
          <w:lang w:val="es-ES_tradnl"/>
        </w:rPr>
        <w:t xml:space="preserve"> Madrid, Cuadernos del Centro de Humanización de la Salud</w:t>
      </w:r>
      <w:r>
        <w:rPr>
          <w:rFonts w:asciiTheme="majorHAnsi" w:hAnsiTheme="majorHAnsi" w:cstheme="majorHAnsi"/>
          <w:lang w:val="es-ES_tradnl"/>
        </w:rPr>
        <w:t>. pp</w:t>
      </w:r>
      <w:r w:rsidRPr="00C5414F">
        <w:rPr>
          <w:rFonts w:asciiTheme="majorHAnsi" w:hAnsiTheme="majorHAnsi" w:cstheme="majorHAnsi"/>
          <w:lang w:val="es-ES_tradnl"/>
        </w:rPr>
        <w:t>. 13, 14, 43-47.</w:t>
      </w:r>
    </w:p>
    <w:p w14:paraId="42ADED75" w14:textId="77777777" w:rsidR="00660233" w:rsidRDefault="00660233" w:rsidP="00F44DDF">
      <w:pPr>
        <w:spacing w:line="360" w:lineRule="auto"/>
        <w:ind w:left="720" w:hanging="720"/>
        <w:rPr>
          <w:rFonts w:asciiTheme="majorHAnsi" w:hAnsiTheme="majorHAnsi" w:cstheme="majorHAnsi"/>
          <w:lang w:val="es-ES_tradnl"/>
        </w:rPr>
      </w:pPr>
    </w:p>
    <w:p w14:paraId="22FCA511" w14:textId="30E0FF46" w:rsidR="00C5414F" w:rsidRPr="00C5414F" w:rsidRDefault="00C5414F" w:rsidP="00F44DDF">
      <w:pPr>
        <w:spacing w:line="360" w:lineRule="auto"/>
        <w:ind w:left="720" w:hanging="720"/>
        <w:rPr>
          <w:rFonts w:asciiTheme="majorHAnsi" w:hAnsiTheme="majorHAnsi" w:cstheme="majorHAnsi"/>
          <w:lang w:val="es-ES_tradnl"/>
        </w:rPr>
      </w:pPr>
      <w:r w:rsidRPr="00C5414F">
        <w:rPr>
          <w:rFonts w:asciiTheme="majorHAnsi" w:hAnsiTheme="majorHAnsi" w:cstheme="majorHAnsi"/>
          <w:lang w:val="es-ES_tradnl"/>
        </w:rPr>
        <w:lastRenderedPageBreak/>
        <w:t>Brusco</w:t>
      </w:r>
      <w:r w:rsidR="00E33B95">
        <w:rPr>
          <w:rFonts w:asciiTheme="majorHAnsi" w:hAnsiTheme="majorHAnsi" w:cstheme="majorHAnsi"/>
          <w:lang w:val="es-ES_tradnl"/>
        </w:rPr>
        <w:t>,</w:t>
      </w:r>
      <w:r w:rsidRPr="00C5414F">
        <w:rPr>
          <w:rFonts w:asciiTheme="majorHAnsi" w:hAnsiTheme="majorHAnsi" w:cstheme="majorHAnsi"/>
          <w:lang w:val="es-ES_tradnl"/>
        </w:rPr>
        <w:t xml:space="preserve"> A</w:t>
      </w:r>
      <w:r w:rsidR="00E33B95">
        <w:rPr>
          <w:rFonts w:asciiTheme="majorHAnsi" w:hAnsiTheme="majorHAnsi" w:cstheme="majorHAnsi"/>
          <w:lang w:val="es-ES_tradnl"/>
        </w:rPr>
        <w:t>.</w:t>
      </w:r>
      <w:r w:rsidRPr="00C5414F">
        <w:rPr>
          <w:rFonts w:asciiTheme="majorHAnsi" w:hAnsiTheme="majorHAnsi" w:cstheme="majorHAnsi"/>
          <w:lang w:val="es-ES_tradnl"/>
        </w:rPr>
        <w:t>, Regrado</w:t>
      </w:r>
      <w:r w:rsidR="00E33B95">
        <w:rPr>
          <w:rFonts w:asciiTheme="majorHAnsi" w:hAnsiTheme="majorHAnsi" w:cstheme="majorHAnsi"/>
          <w:lang w:val="es-ES_tradnl"/>
        </w:rPr>
        <w:t>,</w:t>
      </w:r>
      <w:r w:rsidRPr="00C5414F">
        <w:rPr>
          <w:rFonts w:asciiTheme="majorHAnsi" w:hAnsiTheme="majorHAnsi" w:cstheme="majorHAnsi"/>
          <w:lang w:val="es-ES_tradnl"/>
        </w:rPr>
        <w:t xml:space="preserve"> J</w:t>
      </w:r>
      <w:r w:rsidR="00E33B95">
        <w:rPr>
          <w:rFonts w:asciiTheme="majorHAnsi" w:hAnsiTheme="majorHAnsi" w:cstheme="majorHAnsi"/>
          <w:lang w:val="es-ES_tradnl"/>
        </w:rPr>
        <w:t>.</w:t>
      </w:r>
      <w:r w:rsidRPr="00C5414F">
        <w:rPr>
          <w:rFonts w:asciiTheme="majorHAnsi" w:hAnsiTheme="majorHAnsi" w:cstheme="majorHAnsi"/>
          <w:lang w:val="es-ES_tradnl"/>
        </w:rPr>
        <w:t>, Gal</w:t>
      </w:r>
      <w:r w:rsidR="00E33B95">
        <w:rPr>
          <w:rFonts w:asciiTheme="majorHAnsi" w:hAnsiTheme="majorHAnsi" w:cstheme="majorHAnsi"/>
          <w:lang w:val="es-ES_tradnl"/>
        </w:rPr>
        <w:t>,</w:t>
      </w:r>
      <w:r w:rsidRPr="00C5414F">
        <w:rPr>
          <w:rFonts w:asciiTheme="majorHAnsi" w:hAnsiTheme="majorHAnsi" w:cstheme="majorHAnsi"/>
          <w:lang w:val="es-ES_tradnl"/>
        </w:rPr>
        <w:t xml:space="preserve"> J</w:t>
      </w:r>
      <w:r w:rsidR="00E33B95">
        <w:rPr>
          <w:rFonts w:asciiTheme="majorHAnsi" w:hAnsiTheme="majorHAnsi" w:cstheme="majorHAnsi"/>
          <w:lang w:val="es-ES_tradnl"/>
        </w:rPr>
        <w:t>. y</w:t>
      </w:r>
      <w:r w:rsidRPr="00C5414F">
        <w:rPr>
          <w:rFonts w:asciiTheme="majorHAnsi" w:hAnsiTheme="majorHAnsi" w:cstheme="majorHAnsi"/>
          <w:lang w:val="es-ES_tradnl"/>
        </w:rPr>
        <w:t xml:space="preserve"> Marchesi</w:t>
      </w:r>
      <w:r w:rsidR="00E33B95">
        <w:rPr>
          <w:rFonts w:asciiTheme="majorHAnsi" w:hAnsiTheme="majorHAnsi" w:cstheme="majorHAnsi"/>
          <w:lang w:val="es-ES_tradnl"/>
        </w:rPr>
        <w:t>,</w:t>
      </w:r>
      <w:r w:rsidRPr="00C5414F">
        <w:rPr>
          <w:rFonts w:asciiTheme="majorHAnsi" w:hAnsiTheme="majorHAnsi" w:cstheme="majorHAnsi"/>
          <w:lang w:val="es-ES_tradnl"/>
        </w:rPr>
        <w:t xml:space="preserve"> P</w:t>
      </w:r>
      <w:r w:rsidR="00E33B95">
        <w:rPr>
          <w:rFonts w:asciiTheme="majorHAnsi" w:hAnsiTheme="majorHAnsi" w:cstheme="majorHAnsi"/>
          <w:lang w:val="es-ES_tradnl"/>
        </w:rPr>
        <w:t>. (</w:t>
      </w:r>
      <w:r w:rsidRPr="00C5414F">
        <w:rPr>
          <w:rFonts w:asciiTheme="majorHAnsi" w:hAnsiTheme="majorHAnsi" w:cstheme="majorHAnsi"/>
          <w:lang w:val="es-ES_tradnl"/>
        </w:rPr>
        <w:t>2003</w:t>
      </w:r>
      <w:r w:rsidR="00E33B95">
        <w:rPr>
          <w:rFonts w:asciiTheme="majorHAnsi" w:hAnsiTheme="majorHAnsi" w:cstheme="majorHAnsi"/>
          <w:lang w:val="es-ES_tradnl"/>
        </w:rPr>
        <w:t>).</w:t>
      </w:r>
      <w:r w:rsidRPr="00C5414F">
        <w:rPr>
          <w:rFonts w:asciiTheme="majorHAnsi" w:hAnsiTheme="majorHAnsi" w:cstheme="majorHAnsi"/>
          <w:lang w:val="es-ES_tradnl"/>
        </w:rPr>
        <w:t xml:space="preserve"> </w:t>
      </w:r>
      <w:r w:rsidRPr="00E33B95">
        <w:rPr>
          <w:rFonts w:asciiTheme="majorHAnsi" w:hAnsiTheme="majorHAnsi" w:cstheme="majorHAnsi"/>
          <w:i/>
          <w:iCs/>
          <w:lang w:val="es-ES_tradnl"/>
        </w:rPr>
        <w:t>La Humanización en el Mundo de la Salud</w:t>
      </w:r>
      <w:r w:rsidRPr="00C5414F">
        <w:rPr>
          <w:rFonts w:asciiTheme="majorHAnsi" w:hAnsiTheme="majorHAnsi" w:cstheme="majorHAnsi"/>
          <w:lang w:val="es-ES_tradnl"/>
        </w:rPr>
        <w:t>. Humanización en salud, Bogotá Selare</w:t>
      </w:r>
      <w:r w:rsidR="00E33B95">
        <w:rPr>
          <w:rFonts w:asciiTheme="majorHAnsi" w:hAnsiTheme="majorHAnsi" w:cstheme="majorHAnsi"/>
          <w:lang w:val="es-ES_tradnl"/>
        </w:rPr>
        <w:t>.</w:t>
      </w:r>
      <w:r w:rsidRPr="00C5414F">
        <w:rPr>
          <w:rFonts w:asciiTheme="majorHAnsi" w:hAnsiTheme="majorHAnsi" w:cstheme="majorHAnsi"/>
          <w:lang w:val="es-ES_tradnl"/>
        </w:rPr>
        <w:t xml:space="preserve"> </w:t>
      </w:r>
      <w:r w:rsidR="00E33B95">
        <w:rPr>
          <w:rFonts w:asciiTheme="majorHAnsi" w:hAnsiTheme="majorHAnsi" w:cstheme="majorHAnsi"/>
          <w:lang w:val="es-ES_tradnl"/>
        </w:rPr>
        <w:t>pp</w:t>
      </w:r>
      <w:r w:rsidRPr="00C5414F">
        <w:rPr>
          <w:rFonts w:asciiTheme="majorHAnsi" w:hAnsiTheme="majorHAnsi" w:cstheme="majorHAnsi"/>
          <w:lang w:val="es-ES_tradnl"/>
        </w:rPr>
        <w:t>. 93-119.</w:t>
      </w:r>
    </w:p>
    <w:p w14:paraId="590574D5" w14:textId="77777777" w:rsidR="00C5414F" w:rsidRPr="00C5414F" w:rsidRDefault="00C5414F" w:rsidP="00F44DDF">
      <w:pPr>
        <w:spacing w:line="360" w:lineRule="auto"/>
        <w:ind w:left="720" w:hanging="720"/>
        <w:rPr>
          <w:rFonts w:asciiTheme="majorHAnsi" w:hAnsiTheme="majorHAnsi" w:cstheme="majorHAnsi"/>
          <w:lang w:val="es-ES_tradnl"/>
        </w:rPr>
      </w:pPr>
    </w:p>
    <w:p w14:paraId="1A18307B" w14:textId="77777777" w:rsidR="00C5414F" w:rsidRDefault="00C5414F" w:rsidP="00F44DDF">
      <w:pPr>
        <w:spacing w:line="360" w:lineRule="auto"/>
        <w:ind w:left="720" w:hanging="720"/>
        <w:rPr>
          <w:rFonts w:asciiTheme="majorHAnsi" w:hAnsiTheme="majorHAnsi" w:cstheme="majorHAnsi"/>
          <w:lang w:val="es-ES_tradnl"/>
        </w:rPr>
      </w:pPr>
      <w:r w:rsidRPr="008852CA">
        <w:rPr>
          <w:rFonts w:asciiTheme="majorHAnsi" w:hAnsiTheme="majorHAnsi" w:cstheme="majorHAnsi"/>
          <w:lang w:val="es-ES_tradnl"/>
        </w:rPr>
        <w:t xml:space="preserve">Cejudo, R. (2006). Desarrollo humano y capacidades. Aplicaciones de la teoría de las capacidades de Amartya Sen a la educación. </w:t>
      </w:r>
      <w:r w:rsidRPr="008852CA">
        <w:rPr>
          <w:rFonts w:asciiTheme="majorHAnsi" w:hAnsiTheme="majorHAnsi" w:cstheme="majorHAnsi"/>
          <w:i/>
          <w:iCs/>
          <w:lang w:val="es-ES_tradnl"/>
        </w:rPr>
        <w:t>Revista española de pedagogía</w:t>
      </w:r>
      <w:r>
        <w:rPr>
          <w:rFonts w:asciiTheme="majorHAnsi" w:hAnsiTheme="majorHAnsi" w:cstheme="majorHAnsi"/>
          <w:lang w:val="es-ES_tradnl"/>
        </w:rPr>
        <w:t xml:space="preserve">, </w:t>
      </w:r>
      <w:r w:rsidRPr="008852CA">
        <w:rPr>
          <w:rFonts w:asciiTheme="majorHAnsi" w:hAnsiTheme="majorHAnsi" w:cstheme="majorHAnsi"/>
          <w:lang w:val="es-ES_tradnl"/>
        </w:rPr>
        <w:t xml:space="preserve">234, </w:t>
      </w:r>
      <w:r>
        <w:rPr>
          <w:rFonts w:asciiTheme="majorHAnsi" w:hAnsiTheme="majorHAnsi" w:cstheme="majorHAnsi"/>
          <w:lang w:val="es-ES_tradnl"/>
        </w:rPr>
        <w:t xml:space="preserve">pp. </w:t>
      </w:r>
      <w:r w:rsidRPr="008852CA">
        <w:rPr>
          <w:rFonts w:asciiTheme="majorHAnsi" w:hAnsiTheme="majorHAnsi" w:cstheme="majorHAnsi"/>
          <w:lang w:val="es-ES_tradnl"/>
        </w:rPr>
        <w:t>365-380</w:t>
      </w:r>
      <w:r>
        <w:rPr>
          <w:rFonts w:asciiTheme="majorHAnsi" w:hAnsiTheme="majorHAnsi" w:cstheme="majorHAnsi"/>
          <w:lang w:val="es-ES_tradnl"/>
        </w:rPr>
        <w:t xml:space="preserve">. </w:t>
      </w:r>
      <w:hyperlink r:id="rId35" w:history="1">
        <w:r w:rsidRPr="001F4701">
          <w:rPr>
            <w:rStyle w:val="Hipervnculo"/>
            <w:rFonts w:asciiTheme="majorHAnsi" w:hAnsiTheme="majorHAnsi" w:cstheme="majorHAnsi"/>
            <w:lang w:val="es-ES_tradnl"/>
          </w:rPr>
          <w:t>https://dialnet.unirioja.es/descarga/articulo/2083128.pdf</w:t>
        </w:r>
      </w:hyperlink>
      <w:r>
        <w:rPr>
          <w:rFonts w:asciiTheme="majorHAnsi" w:hAnsiTheme="majorHAnsi" w:cstheme="majorHAnsi"/>
          <w:lang w:val="es-ES_tradnl"/>
        </w:rPr>
        <w:t xml:space="preserve"> </w:t>
      </w:r>
    </w:p>
    <w:p w14:paraId="3FA4BC30" w14:textId="77777777" w:rsidR="00C5414F" w:rsidRDefault="00C5414F" w:rsidP="00F44DDF">
      <w:pPr>
        <w:spacing w:line="360" w:lineRule="auto"/>
        <w:ind w:left="720" w:hanging="720"/>
        <w:rPr>
          <w:rFonts w:asciiTheme="majorHAnsi" w:hAnsiTheme="majorHAnsi" w:cstheme="majorHAnsi"/>
          <w:lang w:val="es-ES_tradnl"/>
        </w:rPr>
      </w:pPr>
    </w:p>
    <w:p w14:paraId="6BD974E0" w14:textId="7363622F" w:rsidR="00C5414F" w:rsidRDefault="00C5414F" w:rsidP="00F44DDF">
      <w:pPr>
        <w:spacing w:line="360" w:lineRule="auto"/>
        <w:ind w:left="720" w:hanging="720"/>
        <w:rPr>
          <w:rFonts w:asciiTheme="majorHAnsi" w:hAnsiTheme="majorHAnsi" w:cstheme="majorHAnsi"/>
          <w:lang w:val="es-ES_tradnl"/>
        </w:rPr>
      </w:pPr>
      <w:r w:rsidRPr="00C5414F">
        <w:rPr>
          <w:rFonts w:asciiTheme="majorHAnsi" w:hAnsiTheme="majorHAnsi" w:cstheme="majorHAnsi"/>
          <w:lang w:val="es-ES_tradnl"/>
        </w:rPr>
        <w:t>De Bello</w:t>
      </w:r>
      <w:r>
        <w:rPr>
          <w:rFonts w:asciiTheme="majorHAnsi" w:hAnsiTheme="majorHAnsi" w:cstheme="majorHAnsi"/>
          <w:lang w:val="es-ES_tradnl"/>
        </w:rPr>
        <w:t>,</w:t>
      </w:r>
      <w:r w:rsidRPr="00C5414F">
        <w:rPr>
          <w:rFonts w:asciiTheme="majorHAnsi" w:hAnsiTheme="majorHAnsi" w:cstheme="majorHAnsi"/>
          <w:lang w:val="es-ES_tradnl"/>
        </w:rPr>
        <w:t xml:space="preserve"> S</w:t>
      </w:r>
      <w:r>
        <w:rPr>
          <w:rFonts w:asciiTheme="majorHAnsi" w:hAnsiTheme="majorHAnsi" w:cstheme="majorHAnsi"/>
          <w:lang w:val="es-ES_tradnl"/>
        </w:rPr>
        <w:t>.</w:t>
      </w:r>
      <w:r w:rsidRPr="00C5414F">
        <w:rPr>
          <w:rFonts w:asciiTheme="majorHAnsi" w:hAnsiTheme="majorHAnsi" w:cstheme="majorHAnsi"/>
          <w:lang w:val="es-ES_tradnl"/>
        </w:rPr>
        <w:t xml:space="preserve"> C</w:t>
      </w:r>
      <w:r>
        <w:rPr>
          <w:rFonts w:asciiTheme="majorHAnsi" w:hAnsiTheme="majorHAnsi" w:cstheme="majorHAnsi"/>
          <w:lang w:val="es-ES_tradnl"/>
        </w:rPr>
        <w:t>.</w:t>
      </w:r>
      <w:r w:rsidRPr="00C5414F">
        <w:rPr>
          <w:rFonts w:asciiTheme="majorHAnsi" w:hAnsiTheme="majorHAnsi" w:cstheme="majorHAnsi"/>
          <w:lang w:val="es-ES_tradnl"/>
        </w:rPr>
        <w:t xml:space="preserve"> </w:t>
      </w:r>
      <w:r>
        <w:rPr>
          <w:rFonts w:asciiTheme="majorHAnsi" w:hAnsiTheme="majorHAnsi" w:cstheme="majorHAnsi"/>
          <w:lang w:val="es-ES_tradnl"/>
        </w:rPr>
        <w:t>(</w:t>
      </w:r>
      <w:r w:rsidRPr="00C5414F">
        <w:rPr>
          <w:rFonts w:asciiTheme="majorHAnsi" w:hAnsiTheme="majorHAnsi" w:cstheme="majorHAnsi"/>
          <w:lang w:val="es-ES_tradnl"/>
        </w:rPr>
        <w:t>2000</w:t>
      </w:r>
      <w:r>
        <w:rPr>
          <w:rFonts w:asciiTheme="majorHAnsi" w:hAnsiTheme="majorHAnsi" w:cstheme="majorHAnsi"/>
          <w:lang w:val="es-ES_tradnl"/>
        </w:rPr>
        <w:t>).</w:t>
      </w:r>
      <w:r w:rsidRPr="00C5414F">
        <w:rPr>
          <w:rFonts w:asciiTheme="majorHAnsi" w:hAnsiTheme="majorHAnsi" w:cstheme="majorHAnsi"/>
          <w:lang w:val="es-ES_tradnl"/>
        </w:rPr>
        <w:t xml:space="preserve"> </w:t>
      </w:r>
      <w:r w:rsidRPr="00C5414F">
        <w:rPr>
          <w:rFonts w:asciiTheme="majorHAnsi" w:hAnsiTheme="majorHAnsi" w:cstheme="majorHAnsi"/>
          <w:i/>
          <w:iCs/>
          <w:lang w:val="es-ES_tradnl"/>
        </w:rPr>
        <w:t>Humanización y Calidad de los Ambientes Hospitalarios</w:t>
      </w:r>
      <w:r>
        <w:rPr>
          <w:rFonts w:asciiTheme="majorHAnsi" w:hAnsiTheme="majorHAnsi" w:cstheme="majorHAnsi"/>
          <w:i/>
          <w:iCs/>
          <w:lang w:val="es-ES_tradnl"/>
        </w:rPr>
        <w:t>.</w:t>
      </w:r>
      <w:r w:rsidRPr="00C5414F">
        <w:rPr>
          <w:rFonts w:asciiTheme="majorHAnsi" w:hAnsiTheme="majorHAnsi" w:cstheme="majorHAnsi"/>
          <w:lang w:val="es-ES_tradnl"/>
        </w:rPr>
        <w:t xml:space="preserve"> p</w:t>
      </w:r>
      <w:r>
        <w:rPr>
          <w:rFonts w:asciiTheme="majorHAnsi" w:hAnsiTheme="majorHAnsi" w:cstheme="majorHAnsi"/>
          <w:lang w:val="es-ES_tradnl"/>
        </w:rPr>
        <w:t>p</w:t>
      </w:r>
      <w:r w:rsidRPr="00C5414F">
        <w:rPr>
          <w:rFonts w:asciiTheme="majorHAnsi" w:hAnsiTheme="majorHAnsi" w:cstheme="majorHAnsi"/>
          <w:lang w:val="es-ES_tradnl"/>
        </w:rPr>
        <w:t>. 1</w:t>
      </w:r>
      <w:r>
        <w:rPr>
          <w:rFonts w:asciiTheme="majorHAnsi" w:hAnsiTheme="majorHAnsi" w:cstheme="majorHAnsi"/>
          <w:lang w:val="es-ES_tradnl"/>
        </w:rPr>
        <w:t>-</w:t>
      </w:r>
      <w:r w:rsidRPr="00C5414F">
        <w:rPr>
          <w:rFonts w:asciiTheme="majorHAnsi" w:hAnsiTheme="majorHAnsi" w:cstheme="majorHAnsi"/>
          <w:lang w:val="es-ES_tradnl"/>
        </w:rPr>
        <w:t>2.</w:t>
      </w:r>
    </w:p>
    <w:p w14:paraId="65D798FC" w14:textId="77777777" w:rsidR="008852CA" w:rsidRDefault="008852CA" w:rsidP="00F44DDF">
      <w:pPr>
        <w:spacing w:line="360" w:lineRule="auto"/>
        <w:ind w:left="720" w:hanging="720"/>
        <w:rPr>
          <w:rFonts w:asciiTheme="majorHAnsi" w:hAnsiTheme="majorHAnsi" w:cstheme="majorHAnsi"/>
          <w:lang w:val="es-ES_tradnl"/>
        </w:rPr>
      </w:pPr>
    </w:p>
    <w:p w14:paraId="5C38EA09" w14:textId="7ED22E44" w:rsidR="00C744B2" w:rsidRDefault="00C744B2" w:rsidP="00F44DDF">
      <w:pPr>
        <w:spacing w:line="360" w:lineRule="auto"/>
        <w:ind w:left="720" w:hanging="720"/>
        <w:rPr>
          <w:rFonts w:asciiTheme="majorHAnsi" w:hAnsiTheme="majorHAnsi" w:cstheme="majorHAnsi"/>
          <w:lang w:val="es-ES_tradnl"/>
        </w:rPr>
      </w:pPr>
      <w:r w:rsidRPr="00C744B2">
        <w:rPr>
          <w:rFonts w:asciiTheme="majorHAnsi" w:hAnsiTheme="majorHAnsi" w:cstheme="majorHAnsi"/>
          <w:lang w:val="es-ES_tradnl"/>
        </w:rPr>
        <w:t xml:space="preserve">Confederación Médica Latinoamericana y del Caribe &amp; Organización Médica Colegial de España. (2016). </w:t>
      </w:r>
      <w:r w:rsidRPr="00C744B2">
        <w:rPr>
          <w:rFonts w:asciiTheme="majorHAnsi" w:hAnsiTheme="majorHAnsi" w:cstheme="majorHAnsi"/>
          <w:i/>
          <w:iCs/>
          <w:lang w:val="es-ES_tradnl"/>
        </w:rPr>
        <w:t>Carta de identidad y principios de la profesión médica latino-iberoamericana</w:t>
      </w:r>
      <w:r>
        <w:rPr>
          <w:rFonts w:asciiTheme="majorHAnsi" w:hAnsiTheme="majorHAnsi" w:cstheme="majorHAnsi"/>
          <w:lang w:val="es-ES_tradnl"/>
        </w:rPr>
        <w:t xml:space="preserve">. </w:t>
      </w:r>
      <w:r w:rsidRPr="00C744B2">
        <w:rPr>
          <w:rFonts w:asciiTheme="majorHAnsi" w:hAnsiTheme="majorHAnsi" w:cstheme="majorHAnsi"/>
          <w:lang w:val="es-ES_tradnl"/>
        </w:rPr>
        <w:t>p. 18.</w:t>
      </w:r>
    </w:p>
    <w:p w14:paraId="207F8F26" w14:textId="77777777" w:rsidR="00C744B2" w:rsidRDefault="00C744B2" w:rsidP="00F44DDF">
      <w:pPr>
        <w:spacing w:line="360" w:lineRule="auto"/>
        <w:ind w:left="720" w:hanging="720"/>
        <w:rPr>
          <w:rFonts w:asciiTheme="majorHAnsi" w:hAnsiTheme="majorHAnsi" w:cstheme="majorHAnsi"/>
          <w:lang w:val="es-ES_tradnl"/>
        </w:rPr>
      </w:pPr>
    </w:p>
    <w:p w14:paraId="74C31548" w14:textId="07B75D36" w:rsidR="00103857" w:rsidRDefault="00230B5A" w:rsidP="00F44DDF">
      <w:pPr>
        <w:spacing w:line="360" w:lineRule="auto"/>
        <w:ind w:left="720" w:hanging="720"/>
        <w:rPr>
          <w:rFonts w:asciiTheme="majorHAnsi" w:hAnsiTheme="majorHAnsi" w:cstheme="majorHAnsi"/>
          <w:lang w:val="es-ES_tradnl"/>
        </w:rPr>
      </w:pPr>
      <w:r>
        <w:rPr>
          <w:rFonts w:asciiTheme="majorHAnsi" w:hAnsiTheme="majorHAnsi" w:cstheme="majorHAnsi"/>
          <w:lang w:val="es-ES_tradnl"/>
        </w:rPr>
        <w:t xml:space="preserve">Dolan, S. L. (2019). </w:t>
      </w:r>
      <w:r>
        <w:rPr>
          <w:rFonts w:asciiTheme="majorHAnsi" w:hAnsiTheme="majorHAnsi" w:cstheme="majorHAnsi"/>
          <w:i/>
          <w:iCs/>
          <w:lang w:val="es-ES_tradnl"/>
        </w:rPr>
        <w:t>Más Coaching por Valores.</w:t>
      </w:r>
      <w:r>
        <w:rPr>
          <w:rFonts w:asciiTheme="majorHAnsi" w:hAnsiTheme="majorHAnsi" w:cstheme="majorHAnsi"/>
          <w:lang w:val="es-ES_tradnl"/>
        </w:rPr>
        <w:t xml:space="preserve"> </w:t>
      </w:r>
      <w:r w:rsidRPr="00230B5A">
        <w:rPr>
          <w:rFonts w:asciiTheme="majorHAnsi" w:hAnsiTheme="majorHAnsi" w:cstheme="majorHAnsi"/>
          <w:lang w:val="es-ES_tradnl"/>
        </w:rPr>
        <w:t>Lid Editorial Empresarial, S.L.</w:t>
      </w:r>
    </w:p>
    <w:p w14:paraId="0EE847FA" w14:textId="77777777" w:rsidR="008852CA" w:rsidRDefault="008852CA" w:rsidP="00F44DDF">
      <w:pPr>
        <w:spacing w:line="360" w:lineRule="auto"/>
        <w:ind w:left="720" w:hanging="720"/>
        <w:rPr>
          <w:rFonts w:asciiTheme="majorHAnsi" w:eastAsia="Calibri" w:hAnsiTheme="majorHAnsi" w:cstheme="majorHAnsi"/>
          <w:lang w:val="es-ES_tradnl" w:eastAsia="en-US"/>
        </w:rPr>
      </w:pPr>
    </w:p>
    <w:p w14:paraId="4F76E98F" w14:textId="77777777" w:rsidR="00F44DDF" w:rsidRDefault="001D7FB4" w:rsidP="00F44DDF">
      <w:pPr>
        <w:spacing w:line="360" w:lineRule="auto"/>
        <w:ind w:left="720" w:hanging="720"/>
        <w:rPr>
          <w:rFonts w:asciiTheme="majorHAnsi" w:eastAsia="Calibri" w:hAnsiTheme="majorHAnsi" w:cstheme="majorHAnsi"/>
          <w:lang w:val="es-ES_tradnl" w:eastAsia="en-US"/>
        </w:rPr>
      </w:pPr>
      <w:r w:rsidRPr="001D7FB4">
        <w:rPr>
          <w:rFonts w:asciiTheme="majorHAnsi" w:eastAsia="Calibri" w:hAnsiTheme="majorHAnsi" w:cstheme="majorHAnsi"/>
          <w:lang w:val="es-ES_tradnl" w:eastAsia="en-US"/>
        </w:rPr>
        <w:t xml:space="preserve">Echeverría, J. (2003). </w:t>
      </w:r>
      <w:r w:rsidRPr="001D7FB4">
        <w:rPr>
          <w:rFonts w:asciiTheme="majorHAnsi" w:eastAsia="Calibri" w:hAnsiTheme="majorHAnsi" w:cstheme="majorHAnsi"/>
          <w:i/>
          <w:iCs/>
          <w:lang w:val="es-ES_tradnl" w:eastAsia="en-US"/>
        </w:rPr>
        <w:t>La revolución tecnocientífica</w:t>
      </w:r>
      <w:r w:rsidRPr="001D7FB4">
        <w:rPr>
          <w:rFonts w:asciiTheme="majorHAnsi" w:eastAsia="Calibri" w:hAnsiTheme="majorHAnsi" w:cstheme="majorHAnsi"/>
          <w:lang w:val="es-ES_tradnl" w:eastAsia="en-US"/>
        </w:rPr>
        <w:t>. Madrid, España: Fondo de Cultura Económica de España.</w:t>
      </w:r>
    </w:p>
    <w:p w14:paraId="14457F24" w14:textId="77777777" w:rsidR="00F44DDF" w:rsidRDefault="00F44DDF" w:rsidP="00F44DDF">
      <w:pPr>
        <w:spacing w:line="360" w:lineRule="auto"/>
        <w:ind w:left="720" w:hanging="720"/>
        <w:rPr>
          <w:rFonts w:asciiTheme="majorHAnsi" w:eastAsia="Calibri" w:hAnsiTheme="majorHAnsi" w:cstheme="majorHAnsi"/>
          <w:lang w:val="es-ES_tradnl" w:eastAsia="en-US"/>
        </w:rPr>
      </w:pPr>
    </w:p>
    <w:p w14:paraId="795E850B" w14:textId="1D27EAC6" w:rsidR="00E300AF" w:rsidRPr="00E300AF" w:rsidRDefault="00E300AF" w:rsidP="00F44DDF">
      <w:pPr>
        <w:spacing w:line="360" w:lineRule="auto"/>
        <w:ind w:left="720" w:hanging="720"/>
        <w:rPr>
          <w:rFonts w:asciiTheme="majorHAnsi" w:eastAsia="Calibri" w:hAnsiTheme="majorHAnsi" w:cstheme="majorHAnsi"/>
          <w:lang w:val="es-ES_tradnl" w:eastAsia="en-US"/>
        </w:rPr>
      </w:pPr>
      <w:r w:rsidRPr="00E300AF">
        <w:rPr>
          <w:rFonts w:asciiTheme="majorHAnsi" w:eastAsia="Calibri" w:hAnsiTheme="majorHAnsi" w:cstheme="majorHAnsi"/>
          <w:lang w:val="es-ES_tradnl" w:eastAsia="en-US"/>
        </w:rPr>
        <w:t xml:space="preserve">Goleman, D. (1995). </w:t>
      </w:r>
      <w:r w:rsidRPr="00E300AF">
        <w:rPr>
          <w:rFonts w:asciiTheme="majorHAnsi" w:eastAsia="Calibri" w:hAnsiTheme="majorHAnsi" w:cstheme="majorHAnsi"/>
          <w:i/>
          <w:iCs/>
          <w:lang w:val="es-ES_tradnl" w:eastAsia="en-US"/>
        </w:rPr>
        <w:t>Inteligencia Emocional. Por qué es más importante que el cociente intelectual</w:t>
      </w:r>
      <w:r>
        <w:rPr>
          <w:rFonts w:asciiTheme="majorHAnsi" w:eastAsia="Calibri" w:hAnsiTheme="majorHAnsi" w:cstheme="majorHAnsi"/>
          <w:lang w:val="es-ES_tradnl" w:eastAsia="en-US"/>
        </w:rPr>
        <w:t>.</w:t>
      </w:r>
      <w:r w:rsidRPr="00E300AF">
        <w:rPr>
          <w:rFonts w:asciiTheme="majorHAnsi" w:eastAsia="Calibri" w:hAnsiTheme="majorHAnsi" w:cstheme="majorHAnsi"/>
          <w:lang w:val="es-ES_tradnl" w:eastAsia="en-US"/>
        </w:rPr>
        <w:t xml:space="preserve"> Barcelona</w:t>
      </w:r>
      <w:r w:rsidR="00F44DDF">
        <w:rPr>
          <w:rFonts w:asciiTheme="majorHAnsi" w:eastAsia="Calibri" w:hAnsiTheme="majorHAnsi" w:cstheme="majorHAnsi"/>
          <w:lang w:val="es-ES_tradnl" w:eastAsia="en-US"/>
        </w:rPr>
        <w:t xml:space="preserve"> </w:t>
      </w:r>
      <w:r w:rsidRPr="00E300AF">
        <w:rPr>
          <w:rFonts w:asciiTheme="majorHAnsi" w:eastAsia="Calibri" w:hAnsiTheme="majorHAnsi" w:cstheme="majorHAnsi"/>
          <w:lang w:val="es-ES_tradnl" w:eastAsia="en-US"/>
        </w:rPr>
        <w:t>(España). Ediciones B, S.A.</w:t>
      </w:r>
    </w:p>
    <w:p w14:paraId="7AF9B550" w14:textId="77777777" w:rsidR="00E300AF" w:rsidRDefault="00E300AF" w:rsidP="00F44DDF">
      <w:pPr>
        <w:spacing w:line="360" w:lineRule="auto"/>
        <w:ind w:left="720" w:hanging="720"/>
        <w:rPr>
          <w:rFonts w:asciiTheme="majorHAnsi" w:eastAsia="Calibri" w:hAnsiTheme="majorHAnsi" w:cstheme="majorHAnsi"/>
          <w:lang w:val="es-ES_tradnl" w:eastAsia="en-US"/>
        </w:rPr>
      </w:pPr>
    </w:p>
    <w:p w14:paraId="0892C122" w14:textId="565E0A18" w:rsidR="00F44DDF" w:rsidRPr="00F44DDF" w:rsidRDefault="00F44DDF" w:rsidP="00F44DDF">
      <w:pPr>
        <w:spacing w:line="360" w:lineRule="auto"/>
        <w:ind w:left="720" w:hanging="720"/>
        <w:rPr>
          <w:rFonts w:asciiTheme="majorHAnsi" w:eastAsia="Calibri" w:hAnsiTheme="majorHAnsi" w:cstheme="majorHAnsi"/>
          <w:lang w:val="es-ES_tradnl" w:eastAsia="en-US"/>
        </w:rPr>
      </w:pPr>
      <w:r w:rsidRPr="00F44DDF">
        <w:rPr>
          <w:rFonts w:asciiTheme="majorHAnsi" w:eastAsia="Calibri" w:hAnsiTheme="majorHAnsi" w:cstheme="majorHAnsi"/>
          <w:lang w:val="es-ES_tradnl" w:eastAsia="en-US"/>
        </w:rPr>
        <w:t xml:space="preserve">Gutiérrez R. </w:t>
      </w:r>
      <w:r>
        <w:rPr>
          <w:rFonts w:asciiTheme="majorHAnsi" w:eastAsia="Calibri" w:hAnsiTheme="majorHAnsi" w:cstheme="majorHAnsi"/>
          <w:lang w:val="es-ES_tradnl" w:eastAsia="en-US"/>
        </w:rPr>
        <w:t>(</w:t>
      </w:r>
      <w:r w:rsidRPr="00F44DDF">
        <w:rPr>
          <w:rFonts w:asciiTheme="majorHAnsi" w:eastAsia="Calibri" w:hAnsiTheme="majorHAnsi" w:cstheme="majorHAnsi"/>
          <w:lang w:val="es-ES_tradnl" w:eastAsia="en-US"/>
        </w:rPr>
        <w:t>2011</w:t>
      </w:r>
      <w:r>
        <w:rPr>
          <w:rFonts w:asciiTheme="majorHAnsi" w:eastAsia="Calibri" w:hAnsiTheme="majorHAnsi" w:cstheme="majorHAnsi"/>
          <w:lang w:val="es-ES_tradnl" w:eastAsia="en-US"/>
        </w:rPr>
        <w:t>).</w:t>
      </w:r>
      <w:r w:rsidRPr="00F44DDF">
        <w:rPr>
          <w:rFonts w:asciiTheme="majorHAnsi" w:eastAsia="Calibri" w:hAnsiTheme="majorHAnsi" w:cstheme="majorHAnsi"/>
          <w:lang w:val="es-ES_tradnl" w:eastAsia="en-US"/>
        </w:rPr>
        <w:t xml:space="preserve"> </w:t>
      </w:r>
      <w:r w:rsidRPr="00F44DDF">
        <w:rPr>
          <w:rFonts w:asciiTheme="majorHAnsi" w:eastAsia="Calibri" w:hAnsiTheme="majorHAnsi" w:cstheme="majorHAnsi"/>
          <w:i/>
          <w:iCs/>
          <w:lang w:val="es-ES_tradnl" w:eastAsia="en-US"/>
        </w:rPr>
        <w:t>Regimen Sanitatis 2.0</w:t>
      </w:r>
      <w:r>
        <w:rPr>
          <w:rFonts w:asciiTheme="majorHAnsi" w:eastAsia="Calibri" w:hAnsiTheme="majorHAnsi" w:cstheme="majorHAnsi"/>
          <w:lang w:val="es-ES_tradnl" w:eastAsia="en-US"/>
        </w:rPr>
        <w:t>. pp</w:t>
      </w:r>
      <w:r w:rsidRPr="00F44DDF">
        <w:rPr>
          <w:rFonts w:asciiTheme="majorHAnsi" w:eastAsia="Calibri" w:hAnsiTheme="majorHAnsi" w:cstheme="majorHAnsi"/>
          <w:lang w:val="es-ES_tradnl" w:eastAsia="en-US"/>
        </w:rPr>
        <w:t>. 1-8.</w:t>
      </w:r>
    </w:p>
    <w:p w14:paraId="0107E0BD" w14:textId="77777777" w:rsidR="00F44DDF" w:rsidRPr="00F44DDF" w:rsidRDefault="00F44DDF" w:rsidP="00F44DDF">
      <w:pPr>
        <w:spacing w:line="360" w:lineRule="auto"/>
        <w:ind w:left="720" w:hanging="720"/>
        <w:rPr>
          <w:rFonts w:asciiTheme="majorHAnsi" w:eastAsia="Calibri" w:hAnsiTheme="majorHAnsi" w:cstheme="majorHAnsi"/>
          <w:lang w:val="es-ES_tradnl" w:eastAsia="en-US"/>
        </w:rPr>
      </w:pPr>
    </w:p>
    <w:p w14:paraId="26456CA8" w14:textId="417DB4A0" w:rsidR="00F44DDF" w:rsidRPr="00F44DDF" w:rsidRDefault="00F44DDF" w:rsidP="00F44DDF">
      <w:pPr>
        <w:spacing w:line="360" w:lineRule="auto"/>
        <w:ind w:left="720" w:hanging="720"/>
        <w:rPr>
          <w:rFonts w:asciiTheme="majorHAnsi" w:eastAsia="Calibri" w:hAnsiTheme="majorHAnsi" w:cstheme="majorHAnsi"/>
          <w:lang w:val="es-ES_tradnl" w:eastAsia="en-US"/>
        </w:rPr>
      </w:pPr>
      <w:r w:rsidRPr="00F44DDF">
        <w:rPr>
          <w:rFonts w:asciiTheme="majorHAnsi" w:eastAsia="Calibri" w:hAnsiTheme="majorHAnsi" w:cstheme="majorHAnsi"/>
          <w:lang w:val="es-ES_tradnl" w:eastAsia="en-US"/>
        </w:rPr>
        <w:t>Hoyos, H. P., Cardona, R.</w:t>
      </w:r>
      <w:r>
        <w:rPr>
          <w:rFonts w:asciiTheme="majorHAnsi" w:eastAsia="Calibri" w:hAnsiTheme="majorHAnsi" w:cstheme="majorHAnsi"/>
          <w:lang w:val="es-ES_tradnl" w:eastAsia="en-US"/>
        </w:rPr>
        <w:t xml:space="preserve"> </w:t>
      </w:r>
      <w:r w:rsidRPr="00F44DDF">
        <w:rPr>
          <w:rFonts w:asciiTheme="majorHAnsi" w:eastAsia="Calibri" w:hAnsiTheme="majorHAnsi" w:cstheme="majorHAnsi"/>
          <w:lang w:val="es-ES_tradnl" w:eastAsia="en-US"/>
        </w:rPr>
        <w:t>M.</w:t>
      </w:r>
      <w:r>
        <w:rPr>
          <w:rFonts w:asciiTheme="majorHAnsi" w:eastAsia="Calibri" w:hAnsiTheme="majorHAnsi" w:cstheme="majorHAnsi"/>
          <w:lang w:val="es-ES_tradnl" w:eastAsia="en-US"/>
        </w:rPr>
        <w:t xml:space="preserve"> y</w:t>
      </w:r>
      <w:r w:rsidRPr="00F44DDF">
        <w:rPr>
          <w:rFonts w:asciiTheme="majorHAnsi" w:eastAsia="Calibri" w:hAnsiTheme="majorHAnsi" w:cstheme="majorHAnsi"/>
          <w:lang w:val="es-ES_tradnl" w:eastAsia="en-US"/>
        </w:rPr>
        <w:t xml:space="preserve"> Correa, S. D. (2008). Humanizar los contextos de salud, Cuestión de liderazgo, </w:t>
      </w:r>
      <w:r w:rsidRPr="00F44DDF">
        <w:rPr>
          <w:rFonts w:asciiTheme="majorHAnsi" w:eastAsia="Calibri" w:hAnsiTheme="majorHAnsi" w:cstheme="majorHAnsi"/>
          <w:i/>
          <w:iCs/>
          <w:lang w:val="es-ES_tradnl" w:eastAsia="en-US"/>
        </w:rPr>
        <w:t>Revista Investigación y Educación en Enfermería</w:t>
      </w:r>
      <w:r>
        <w:rPr>
          <w:rFonts w:asciiTheme="majorHAnsi" w:eastAsia="Calibri" w:hAnsiTheme="majorHAnsi" w:cstheme="majorHAnsi"/>
          <w:i/>
          <w:iCs/>
          <w:lang w:val="es-ES_tradnl" w:eastAsia="en-US"/>
        </w:rPr>
        <w:t>,</w:t>
      </w:r>
      <w:r w:rsidRPr="00F44DDF">
        <w:rPr>
          <w:rFonts w:asciiTheme="majorHAnsi" w:eastAsia="Calibri" w:hAnsiTheme="majorHAnsi" w:cstheme="majorHAnsi"/>
          <w:i/>
          <w:iCs/>
          <w:lang w:val="es-ES_tradnl" w:eastAsia="en-US"/>
        </w:rPr>
        <w:t xml:space="preserve"> XXVI</w:t>
      </w:r>
      <w:r w:rsidRPr="00F44DDF">
        <w:rPr>
          <w:rFonts w:asciiTheme="majorHAnsi" w:eastAsia="Calibri" w:hAnsiTheme="majorHAnsi" w:cstheme="majorHAnsi"/>
          <w:lang w:val="es-ES_tradnl" w:eastAsia="en-US"/>
        </w:rPr>
        <w:t>, 2,</w:t>
      </w:r>
      <w:r>
        <w:rPr>
          <w:rFonts w:asciiTheme="majorHAnsi" w:eastAsia="Calibri" w:hAnsiTheme="majorHAnsi" w:cstheme="majorHAnsi"/>
          <w:lang w:val="es-ES_tradnl" w:eastAsia="en-US"/>
        </w:rPr>
        <w:t xml:space="preserve"> pp</w:t>
      </w:r>
      <w:r w:rsidRPr="00F44DDF">
        <w:rPr>
          <w:rFonts w:asciiTheme="majorHAnsi" w:eastAsia="Calibri" w:hAnsiTheme="majorHAnsi" w:cstheme="majorHAnsi"/>
          <w:lang w:val="es-ES_tradnl" w:eastAsia="en-US"/>
        </w:rPr>
        <w:t>. 218-225.</w:t>
      </w:r>
    </w:p>
    <w:p w14:paraId="50663323" w14:textId="77777777" w:rsidR="00F44DDF" w:rsidRPr="00F44DDF" w:rsidRDefault="00F44DDF" w:rsidP="00F44DDF">
      <w:pPr>
        <w:spacing w:line="360" w:lineRule="auto"/>
        <w:ind w:left="720" w:hanging="720"/>
        <w:rPr>
          <w:rFonts w:asciiTheme="majorHAnsi" w:eastAsia="Calibri" w:hAnsiTheme="majorHAnsi" w:cstheme="majorHAnsi"/>
          <w:lang w:val="es-ES_tradnl" w:eastAsia="en-US"/>
        </w:rPr>
      </w:pPr>
    </w:p>
    <w:p w14:paraId="2B4152CF" w14:textId="77777777" w:rsidR="00F44DDF" w:rsidRDefault="00F44DDF" w:rsidP="00F44DDF">
      <w:pPr>
        <w:spacing w:line="360" w:lineRule="auto"/>
        <w:ind w:left="720" w:hanging="720"/>
        <w:rPr>
          <w:rFonts w:asciiTheme="majorHAnsi" w:eastAsia="Calibri" w:hAnsiTheme="majorHAnsi" w:cstheme="majorHAnsi"/>
          <w:lang w:val="es-ES_tradnl" w:eastAsia="en-US"/>
        </w:rPr>
      </w:pPr>
      <w:r w:rsidRPr="00F44DDF">
        <w:rPr>
          <w:rFonts w:asciiTheme="majorHAnsi" w:eastAsia="Calibri" w:hAnsiTheme="majorHAnsi" w:cstheme="majorHAnsi"/>
          <w:lang w:val="es-ES_tradnl" w:eastAsia="en-US"/>
        </w:rPr>
        <w:t>Martins J., Stein Backes Dirce, Cardoso Renata da Silva, Alacoque Lorenzini Erdmann, Albuquerque Gelson Luiz, 2008, Resignificando la humanización desde el cuidado en el curso de vivir humano, Rev. enferm. UERJ, Rio de Janeiro, 2008 abr/jun, pág. 276-281</w:t>
      </w:r>
    </w:p>
    <w:p w14:paraId="7C84CFA5" w14:textId="77777777" w:rsidR="00F44DDF" w:rsidRDefault="00F44DDF" w:rsidP="00F44DDF">
      <w:pPr>
        <w:spacing w:line="360" w:lineRule="auto"/>
        <w:ind w:left="720" w:hanging="720"/>
        <w:rPr>
          <w:rFonts w:asciiTheme="majorHAnsi" w:eastAsia="Calibri" w:hAnsiTheme="majorHAnsi" w:cstheme="majorHAnsi"/>
          <w:lang w:val="es-ES_tradnl" w:eastAsia="en-US"/>
        </w:rPr>
      </w:pPr>
    </w:p>
    <w:p w14:paraId="0783F674" w14:textId="535EF25E" w:rsidR="005C7456" w:rsidRDefault="005C7456" w:rsidP="00F44DDF">
      <w:pPr>
        <w:spacing w:line="360" w:lineRule="auto"/>
        <w:ind w:left="720" w:hanging="720"/>
        <w:rPr>
          <w:rFonts w:asciiTheme="majorHAnsi" w:eastAsia="Calibri" w:hAnsiTheme="majorHAnsi" w:cstheme="majorHAnsi"/>
          <w:lang w:val="es-ES_tradnl" w:eastAsia="en-US"/>
        </w:rPr>
      </w:pPr>
      <w:r w:rsidRPr="005C7456">
        <w:rPr>
          <w:rFonts w:asciiTheme="majorHAnsi" w:eastAsia="Calibri" w:hAnsiTheme="majorHAnsi" w:cstheme="majorHAnsi"/>
          <w:lang w:val="es-ES_tradnl" w:eastAsia="en-US"/>
        </w:rPr>
        <w:t xml:space="preserve">Maslow, A. H. (1991). </w:t>
      </w:r>
      <w:r w:rsidRPr="005C7456">
        <w:rPr>
          <w:rFonts w:asciiTheme="majorHAnsi" w:eastAsia="Calibri" w:hAnsiTheme="majorHAnsi" w:cstheme="majorHAnsi"/>
          <w:i/>
          <w:iCs/>
          <w:lang w:val="es-ES_tradnl" w:eastAsia="en-US"/>
        </w:rPr>
        <w:t>Motivación y personalidad</w:t>
      </w:r>
      <w:r w:rsidRPr="005C7456">
        <w:rPr>
          <w:rFonts w:asciiTheme="majorHAnsi" w:eastAsia="Calibri" w:hAnsiTheme="majorHAnsi" w:cstheme="majorHAnsi"/>
          <w:lang w:val="es-ES_tradnl" w:eastAsia="en-US"/>
        </w:rPr>
        <w:t xml:space="preserve">. </w:t>
      </w:r>
      <w:r>
        <w:rPr>
          <w:rFonts w:asciiTheme="majorHAnsi" w:eastAsia="Calibri" w:hAnsiTheme="majorHAnsi" w:cstheme="majorHAnsi"/>
          <w:lang w:val="es-ES_tradnl" w:eastAsia="en-US"/>
        </w:rPr>
        <w:t xml:space="preserve">Ediciones </w:t>
      </w:r>
      <w:r w:rsidRPr="005C7456">
        <w:rPr>
          <w:rFonts w:asciiTheme="majorHAnsi" w:eastAsia="Calibri" w:hAnsiTheme="majorHAnsi" w:cstheme="majorHAnsi"/>
          <w:lang w:val="es-ES_tradnl" w:eastAsia="en-US"/>
        </w:rPr>
        <w:t>Díaz de Santos, S. A.</w:t>
      </w:r>
    </w:p>
    <w:p w14:paraId="4902CABA" w14:textId="77777777" w:rsidR="005C7456" w:rsidRDefault="005C7456" w:rsidP="00F44DDF">
      <w:pPr>
        <w:spacing w:line="360" w:lineRule="auto"/>
        <w:ind w:left="720" w:hanging="720"/>
        <w:rPr>
          <w:rFonts w:asciiTheme="majorHAnsi" w:eastAsia="Calibri" w:hAnsiTheme="majorHAnsi" w:cstheme="majorHAnsi"/>
          <w:lang w:val="es-ES_tradnl" w:eastAsia="en-US"/>
        </w:rPr>
      </w:pPr>
    </w:p>
    <w:p w14:paraId="16C9FED3" w14:textId="77777777" w:rsidR="00B0671F" w:rsidRDefault="008F65E5" w:rsidP="00F44DDF">
      <w:pPr>
        <w:spacing w:line="360" w:lineRule="auto"/>
        <w:ind w:left="720" w:hanging="720"/>
        <w:rPr>
          <w:rFonts w:asciiTheme="majorHAnsi" w:eastAsia="Calibri" w:hAnsiTheme="majorHAnsi" w:cstheme="majorHAnsi"/>
          <w:lang w:val="es-ES_tradnl" w:eastAsia="en-US"/>
        </w:rPr>
      </w:pPr>
      <w:r w:rsidRPr="008F65E5">
        <w:rPr>
          <w:rFonts w:asciiTheme="majorHAnsi" w:eastAsia="Calibri" w:hAnsiTheme="majorHAnsi" w:cstheme="majorHAnsi"/>
          <w:lang w:val="es-ES_tradnl" w:eastAsia="en-US"/>
        </w:rPr>
        <w:t xml:space="preserve">McDaniel, S. H., Campbell, T. L. &amp; Seaburn, D. B. (1990). </w:t>
      </w:r>
      <w:r w:rsidRPr="008F65E5">
        <w:rPr>
          <w:rFonts w:asciiTheme="majorHAnsi" w:eastAsia="Calibri" w:hAnsiTheme="majorHAnsi" w:cstheme="majorHAnsi"/>
          <w:i/>
          <w:iCs/>
          <w:lang w:val="es-ES_tradnl" w:eastAsia="en-US"/>
        </w:rPr>
        <w:t>Family-Oriented Primary Care: A Manual for Medical Providers</w:t>
      </w:r>
      <w:r w:rsidRPr="008F65E5">
        <w:rPr>
          <w:rFonts w:asciiTheme="majorHAnsi" w:eastAsia="Calibri" w:hAnsiTheme="majorHAnsi" w:cstheme="majorHAnsi"/>
          <w:lang w:val="es-ES_tradnl" w:eastAsia="en-US"/>
        </w:rPr>
        <w:t>. Springer-Verlag.</w:t>
      </w:r>
    </w:p>
    <w:p w14:paraId="148A4645" w14:textId="77777777" w:rsidR="00B0671F" w:rsidRDefault="00B0671F" w:rsidP="00F44DDF">
      <w:pPr>
        <w:spacing w:line="360" w:lineRule="auto"/>
        <w:ind w:left="720" w:hanging="720"/>
        <w:rPr>
          <w:rFonts w:asciiTheme="majorHAnsi" w:eastAsia="Calibri" w:hAnsiTheme="majorHAnsi" w:cstheme="majorHAnsi"/>
          <w:lang w:val="es-ES_tradnl" w:eastAsia="en-US"/>
        </w:rPr>
      </w:pPr>
    </w:p>
    <w:p w14:paraId="18E86EC4" w14:textId="305B90A8" w:rsidR="00B0671F" w:rsidRPr="00B0671F" w:rsidRDefault="00B0671F" w:rsidP="00F44DDF">
      <w:pPr>
        <w:spacing w:line="360" w:lineRule="auto"/>
        <w:ind w:left="720" w:hanging="720"/>
        <w:rPr>
          <w:rFonts w:asciiTheme="majorHAnsi" w:eastAsia="Calibri" w:hAnsiTheme="majorHAnsi" w:cstheme="majorHAnsi"/>
          <w:lang w:val="es-ES_tradnl" w:eastAsia="en-US"/>
        </w:rPr>
      </w:pPr>
      <w:r>
        <w:rPr>
          <w:rFonts w:asciiTheme="majorHAnsi" w:eastAsia="Calibri" w:hAnsiTheme="majorHAnsi" w:cstheme="majorHAnsi"/>
          <w:lang w:val="es-ES_tradnl" w:eastAsia="en-US"/>
        </w:rPr>
        <w:t xml:space="preserve">Ministerio de Protección Social. (2008). </w:t>
      </w:r>
      <w:r w:rsidRPr="00B0671F">
        <w:rPr>
          <w:rFonts w:asciiTheme="majorHAnsi" w:eastAsia="Calibri" w:hAnsiTheme="majorHAnsi" w:cstheme="majorHAnsi"/>
          <w:lang w:val="es-ES_tradnl" w:eastAsia="en-US"/>
        </w:rPr>
        <w:t>Decreto 1011 de 2008 Sistema Obligatorio Garantía de la Calidad (SOGC). Por el cual se establece el Sistema Obligatorio de Garantía de Calidad de la Atención de Salud del Sistema General de Seguridad Social en Salud.</w:t>
      </w:r>
      <w:r w:rsidR="00C06690">
        <w:rPr>
          <w:rFonts w:asciiTheme="majorHAnsi" w:eastAsia="Calibri" w:hAnsiTheme="majorHAnsi" w:cstheme="majorHAnsi"/>
          <w:lang w:val="es-ES_tradnl" w:eastAsia="en-US"/>
        </w:rPr>
        <w:t xml:space="preserve"> </w:t>
      </w:r>
      <w:hyperlink r:id="rId36" w:history="1">
        <w:r w:rsidR="00A23A93" w:rsidRPr="001F4701">
          <w:rPr>
            <w:rStyle w:val="Hipervnculo"/>
            <w:rFonts w:asciiTheme="majorHAnsi" w:eastAsia="Calibri" w:hAnsiTheme="majorHAnsi" w:cstheme="majorHAnsi"/>
            <w:lang w:val="es-ES_tradnl" w:eastAsia="en-US"/>
          </w:rPr>
          <w:t>https://www.minsalud.gov.co/Normatividad_Nuevo/DECRETO%201011%20DE%202006.pdf</w:t>
        </w:r>
      </w:hyperlink>
      <w:r>
        <w:rPr>
          <w:rFonts w:asciiTheme="majorHAnsi" w:eastAsia="Calibri" w:hAnsiTheme="majorHAnsi" w:cstheme="majorHAnsi"/>
          <w:lang w:val="es-ES_tradnl" w:eastAsia="en-US"/>
        </w:rPr>
        <w:t xml:space="preserve"> </w:t>
      </w:r>
    </w:p>
    <w:p w14:paraId="75A6E0A6" w14:textId="77777777" w:rsidR="00B0671F" w:rsidRDefault="00B0671F" w:rsidP="00F44DDF">
      <w:pPr>
        <w:spacing w:line="360" w:lineRule="auto"/>
        <w:ind w:left="720" w:hanging="720"/>
        <w:rPr>
          <w:rFonts w:asciiTheme="majorHAnsi" w:eastAsia="Calibri" w:hAnsiTheme="majorHAnsi" w:cstheme="majorHAnsi"/>
          <w:lang w:val="es-ES_tradnl" w:eastAsia="en-US"/>
        </w:rPr>
      </w:pPr>
    </w:p>
    <w:p w14:paraId="5597B038" w14:textId="77777777" w:rsidR="00461588" w:rsidRDefault="00E10FC8" w:rsidP="00461588">
      <w:pPr>
        <w:spacing w:line="360" w:lineRule="auto"/>
        <w:ind w:left="720" w:hanging="720"/>
        <w:rPr>
          <w:rFonts w:asciiTheme="majorHAnsi" w:eastAsia="Calibri" w:hAnsiTheme="majorHAnsi" w:cstheme="majorHAnsi"/>
          <w:lang w:val="es-ES_tradnl" w:eastAsia="en-US"/>
        </w:rPr>
      </w:pPr>
      <w:r w:rsidRPr="00E10FC8">
        <w:rPr>
          <w:rFonts w:asciiTheme="majorHAnsi" w:eastAsia="Calibri" w:hAnsiTheme="majorHAnsi" w:cstheme="majorHAnsi"/>
          <w:lang w:val="es-ES_tradnl" w:eastAsia="en-US"/>
        </w:rPr>
        <w:t xml:space="preserve">Monteiro, M. I. (2008). </w:t>
      </w:r>
      <w:r w:rsidRPr="00E10FC8">
        <w:rPr>
          <w:rFonts w:asciiTheme="majorHAnsi" w:eastAsia="Calibri" w:hAnsiTheme="majorHAnsi" w:cstheme="majorHAnsi"/>
          <w:i/>
          <w:iCs/>
          <w:lang w:val="es-ES_tradnl" w:eastAsia="en-US"/>
        </w:rPr>
        <w:t>Humanización de la atención en salud: corresponsabilidad, cultura organizacional y gestión del cuidado</w:t>
      </w:r>
      <w:r w:rsidRPr="00E10FC8">
        <w:rPr>
          <w:rFonts w:asciiTheme="majorHAnsi" w:eastAsia="Calibri" w:hAnsiTheme="majorHAnsi" w:cstheme="majorHAnsi"/>
          <w:lang w:val="es-ES_tradnl" w:eastAsia="en-US"/>
        </w:rPr>
        <w:t>. Documento técnico sobre humanización en salud.</w:t>
      </w:r>
      <w:r>
        <w:rPr>
          <w:rFonts w:asciiTheme="majorHAnsi" w:eastAsia="Calibri" w:hAnsiTheme="majorHAnsi" w:cstheme="majorHAnsi"/>
          <w:lang w:val="es-ES_tradnl" w:eastAsia="en-US"/>
        </w:rPr>
        <w:t xml:space="preserve"> P.9.</w:t>
      </w:r>
    </w:p>
    <w:p w14:paraId="1DC8A78E" w14:textId="77777777" w:rsidR="00461588" w:rsidRDefault="00461588" w:rsidP="00461588">
      <w:pPr>
        <w:spacing w:line="360" w:lineRule="auto"/>
        <w:ind w:left="720" w:hanging="720"/>
        <w:rPr>
          <w:rFonts w:asciiTheme="majorHAnsi" w:eastAsia="Calibri" w:hAnsiTheme="majorHAnsi" w:cstheme="majorHAnsi"/>
          <w:lang w:val="es-ES_tradnl" w:eastAsia="en-US"/>
        </w:rPr>
      </w:pPr>
    </w:p>
    <w:p w14:paraId="3AE80B31" w14:textId="2637E801" w:rsidR="00461588" w:rsidRPr="00461588" w:rsidRDefault="00461588" w:rsidP="00461588">
      <w:pPr>
        <w:spacing w:line="360" w:lineRule="auto"/>
        <w:ind w:left="720" w:hanging="720"/>
        <w:rPr>
          <w:rFonts w:asciiTheme="majorHAnsi" w:eastAsia="Calibri" w:hAnsiTheme="majorHAnsi" w:cstheme="majorHAnsi"/>
          <w:lang w:val="es-ES_tradnl" w:eastAsia="en-US"/>
        </w:rPr>
      </w:pPr>
      <w:r w:rsidRPr="00461588">
        <w:rPr>
          <w:rFonts w:asciiTheme="majorHAnsi" w:eastAsia="Calibri" w:hAnsiTheme="majorHAnsi" w:cstheme="majorHAnsi"/>
          <w:lang w:val="es-ES_tradnl" w:eastAsia="en-US"/>
        </w:rPr>
        <w:t>Raventos</w:t>
      </w:r>
      <w:r w:rsidR="00444945">
        <w:rPr>
          <w:rFonts w:asciiTheme="majorHAnsi" w:eastAsia="Calibri" w:hAnsiTheme="majorHAnsi" w:cstheme="majorHAnsi"/>
          <w:lang w:val="es-ES_tradnl" w:eastAsia="en-US"/>
        </w:rPr>
        <w:t>,</w:t>
      </w:r>
      <w:r w:rsidRPr="00461588">
        <w:rPr>
          <w:rFonts w:asciiTheme="majorHAnsi" w:eastAsia="Calibri" w:hAnsiTheme="majorHAnsi" w:cstheme="majorHAnsi"/>
          <w:lang w:val="es-ES_tradnl" w:eastAsia="en-US"/>
        </w:rPr>
        <w:t xml:space="preserve"> F.</w:t>
      </w:r>
      <w:r>
        <w:rPr>
          <w:rFonts w:asciiTheme="majorHAnsi" w:eastAsia="Calibri" w:hAnsiTheme="majorHAnsi" w:cstheme="majorHAnsi"/>
          <w:lang w:val="es-ES_tradnl" w:eastAsia="en-US"/>
        </w:rPr>
        <w:t xml:space="preserve"> (</w:t>
      </w:r>
      <w:r w:rsidRPr="00461588">
        <w:rPr>
          <w:rFonts w:asciiTheme="majorHAnsi" w:eastAsia="Calibri" w:hAnsiTheme="majorHAnsi" w:cstheme="majorHAnsi"/>
          <w:lang w:val="es-ES_tradnl" w:eastAsia="en-US"/>
        </w:rPr>
        <w:t>1985</w:t>
      </w:r>
      <w:r>
        <w:rPr>
          <w:rFonts w:asciiTheme="majorHAnsi" w:eastAsia="Calibri" w:hAnsiTheme="majorHAnsi" w:cstheme="majorHAnsi"/>
          <w:lang w:val="es-ES_tradnl" w:eastAsia="en-US"/>
        </w:rPr>
        <w:t xml:space="preserve">). </w:t>
      </w:r>
      <w:r w:rsidRPr="00461588">
        <w:rPr>
          <w:rFonts w:asciiTheme="majorHAnsi" w:eastAsia="Calibri" w:hAnsiTheme="majorHAnsi" w:cstheme="majorHAnsi"/>
          <w:i/>
          <w:iCs/>
          <w:lang w:val="es-ES_tradnl" w:eastAsia="en-US"/>
        </w:rPr>
        <w:t>La Organización Sanitaria al Servicio del Ciudadano</w:t>
      </w:r>
      <w:r w:rsidRPr="00461588">
        <w:rPr>
          <w:rFonts w:asciiTheme="majorHAnsi" w:eastAsia="Calibri" w:hAnsiTheme="majorHAnsi" w:cstheme="majorHAnsi"/>
          <w:lang w:val="es-ES_tradnl" w:eastAsia="en-US"/>
        </w:rPr>
        <w:t xml:space="preserve">, en: Jornadas sobre humanización de la atención sanitaria en la red asistencial del INSALUD, Madrid INSALUD, </w:t>
      </w:r>
      <w:r>
        <w:rPr>
          <w:rFonts w:asciiTheme="majorHAnsi" w:eastAsia="Calibri" w:hAnsiTheme="majorHAnsi" w:cstheme="majorHAnsi"/>
          <w:lang w:val="es-ES_tradnl" w:eastAsia="en-US"/>
        </w:rPr>
        <w:t>p</w:t>
      </w:r>
      <w:r w:rsidRPr="00461588">
        <w:rPr>
          <w:rFonts w:asciiTheme="majorHAnsi" w:eastAsia="Calibri" w:hAnsiTheme="majorHAnsi" w:cstheme="majorHAnsi"/>
          <w:lang w:val="es-ES_tradnl" w:eastAsia="en-US"/>
        </w:rPr>
        <w:t>. 12.</w:t>
      </w:r>
    </w:p>
    <w:p w14:paraId="37474749" w14:textId="77777777" w:rsidR="00461588" w:rsidRDefault="00461588" w:rsidP="00F44DDF">
      <w:pPr>
        <w:spacing w:line="360" w:lineRule="auto"/>
        <w:ind w:left="720" w:hanging="720"/>
        <w:rPr>
          <w:rFonts w:asciiTheme="majorHAnsi" w:eastAsia="Calibri" w:hAnsiTheme="majorHAnsi" w:cstheme="majorHAnsi"/>
          <w:lang w:val="es-ES_tradnl" w:eastAsia="en-US"/>
        </w:rPr>
      </w:pPr>
    </w:p>
    <w:p w14:paraId="39FB18BE" w14:textId="730238BB" w:rsidR="0055615D" w:rsidRDefault="0055615D" w:rsidP="00F44DDF">
      <w:pPr>
        <w:spacing w:line="360" w:lineRule="auto"/>
        <w:ind w:left="720" w:hanging="720"/>
        <w:rPr>
          <w:rFonts w:asciiTheme="majorHAnsi" w:eastAsia="Calibri" w:hAnsiTheme="majorHAnsi" w:cstheme="majorHAnsi"/>
          <w:lang w:val="es-ES_tradnl" w:eastAsia="en-US"/>
        </w:rPr>
      </w:pPr>
      <w:r>
        <w:rPr>
          <w:rFonts w:asciiTheme="majorHAnsi" w:eastAsia="Calibri" w:hAnsiTheme="majorHAnsi" w:cstheme="majorHAnsi"/>
          <w:lang w:val="es-ES_tradnl" w:eastAsia="en-US"/>
        </w:rPr>
        <w:t xml:space="preserve">Real Academia Española (RAE). </w:t>
      </w:r>
      <w:r w:rsidR="00A53ED1">
        <w:rPr>
          <w:rFonts w:asciiTheme="majorHAnsi" w:eastAsia="Calibri" w:hAnsiTheme="majorHAnsi" w:cstheme="majorHAnsi"/>
          <w:lang w:val="es-ES_tradnl" w:eastAsia="en-US"/>
        </w:rPr>
        <w:t xml:space="preserve">(2026). </w:t>
      </w:r>
      <w:r w:rsidRPr="0055615D">
        <w:rPr>
          <w:rFonts w:asciiTheme="majorHAnsi" w:eastAsia="Calibri" w:hAnsiTheme="majorHAnsi" w:cstheme="majorHAnsi"/>
          <w:i/>
          <w:iCs/>
          <w:lang w:val="es-ES_tradnl" w:eastAsia="en-US"/>
        </w:rPr>
        <w:t>Definiciones de conceptos</w:t>
      </w:r>
      <w:r>
        <w:rPr>
          <w:rFonts w:asciiTheme="majorHAnsi" w:eastAsia="Calibri" w:hAnsiTheme="majorHAnsi" w:cstheme="majorHAnsi"/>
          <w:lang w:val="es-ES_tradnl" w:eastAsia="en-US"/>
        </w:rPr>
        <w:t>.</w:t>
      </w:r>
      <w:r w:rsidRPr="0055615D">
        <w:t xml:space="preserve"> </w:t>
      </w:r>
      <w:hyperlink r:id="rId37" w:history="1">
        <w:r w:rsidRPr="001F4701">
          <w:rPr>
            <w:rStyle w:val="Hipervnculo"/>
            <w:rFonts w:asciiTheme="majorHAnsi" w:eastAsia="Calibri" w:hAnsiTheme="majorHAnsi" w:cstheme="majorHAnsi"/>
            <w:lang w:val="es-ES_tradnl" w:eastAsia="en-US"/>
          </w:rPr>
          <w:t>https://www.rae.es/</w:t>
        </w:r>
      </w:hyperlink>
      <w:r>
        <w:rPr>
          <w:rFonts w:asciiTheme="majorHAnsi" w:eastAsia="Calibri" w:hAnsiTheme="majorHAnsi" w:cstheme="majorHAnsi"/>
          <w:lang w:val="es-ES_tradnl" w:eastAsia="en-US"/>
        </w:rPr>
        <w:t xml:space="preserve"> </w:t>
      </w:r>
    </w:p>
    <w:p w14:paraId="68ED20F5" w14:textId="77777777" w:rsidR="0055615D" w:rsidRDefault="0055615D" w:rsidP="00F44DDF">
      <w:pPr>
        <w:spacing w:line="360" w:lineRule="auto"/>
        <w:ind w:left="720" w:hanging="720"/>
        <w:rPr>
          <w:rFonts w:asciiTheme="majorHAnsi" w:eastAsia="Calibri" w:hAnsiTheme="majorHAnsi" w:cstheme="majorHAnsi"/>
          <w:lang w:val="es-ES_tradnl" w:eastAsia="en-US"/>
        </w:rPr>
      </w:pPr>
    </w:p>
    <w:p w14:paraId="6CEC9888" w14:textId="10272320" w:rsidR="002E6762" w:rsidRDefault="00102429" w:rsidP="006C3033">
      <w:pPr>
        <w:spacing w:line="360" w:lineRule="auto"/>
        <w:ind w:left="720" w:hanging="720"/>
        <w:rPr>
          <w:rFonts w:asciiTheme="majorHAnsi" w:eastAsia="Calibri" w:hAnsiTheme="majorHAnsi" w:cstheme="majorHAnsi"/>
          <w:lang w:val="es-ES_tradnl" w:eastAsia="en-US"/>
        </w:rPr>
      </w:pPr>
      <w:r w:rsidRPr="00102429">
        <w:rPr>
          <w:rFonts w:asciiTheme="majorHAnsi" w:eastAsia="Calibri" w:hAnsiTheme="majorHAnsi" w:cstheme="majorHAnsi"/>
          <w:lang w:val="es-ES_tradnl" w:eastAsia="en-US"/>
        </w:rPr>
        <w:t xml:space="preserve">Sulmasy, D. P. (citado en Drench, M. E. et al., 2016). </w:t>
      </w:r>
      <w:r w:rsidRPr="00102429">
        <w:rPr>
          <w:rFonts w:asciiTheme="majorHAnsi" w:eastAsia="Calibri" w:hAnsiTheme="majorHAnsi" w:cstheme="majorHAnsi"/>
          <w:i/>
          <w:iCs/>
          <w:lang w:val="es-ES_tradnl" w:eastAsia="en-US"/>
        </w:rPr>
        <w:t>Hacia una comunicación efectiva y humanista en salud</w:t>
      </w:r>
      <w:r>
        <w:rPr>
          <w:rFonts w:asciiTheme="majorHAnsi" w:eastAsia="Calibri" w:hAnsiTheme="majorHAnsi" w:cstheme="majorHAnsi"/>
          <w:lang w:val="es-ES_tradnl" w:eastAsia="en-US"/>
        </w:rPr>
        <w:t xml:space="preserve">. </w:t>
      </w:r>
      <w:r w:rsidRPr="00102429">
        <w:rPr>
          <w:rFonts w:asciiTheme="majorHAnsi" w:eastAsia="Calibri" w:hAnsiTheme="majorHAnsi" w:cstheme="majorHAnsi"/>
          <w:lang w:val="es-ES_tradnl" w:eastAsia="en-US"/>
        </w:rPr>
        <w:t>p. 18. Universidad de Cartagena.</w:t>
      </w:r>
    </w:p>
    <w:p w14:paraId="053580F5" w14:textId="77777777" w:rsidR="002E6762" w:rsidRPr="00102429" w:rsidRDefault="002E6762" w:rsidP="00102429">
      <w:pPr>
        <w:spacing w:line="360" w:lineRule="auto"/>
        <w:ind w:left="720" w:hanging="720"/>
        <w:rPr>
          <w:rFonts w:asciiTheme="majorHAnsi" w:eastAsia="Calibri" w:hAnsiTheme="majorHAnsi" w:cstheme="majorHAnsi"/>
          <w:lang w:val="es-ES_tradnl" w:eastAsia="en-US"/>
        </w:rPr>
      </w:pPr>
    </w:p>
    <w:p w14:paraId="000000B0" w14:textId="2C7EAD1D" w:rsidR="00FF258C" w:rsidRPr="006C3033" w:rsidRDefault="00D376E1" w:rsidP="00D145B5">
      <w:pPr>
        <w:pStyle w:val="Normal0"/>
        <w:numPr>
          <w:ilvl w:val="0"/>
          <w:numId w:val="7"/>
        </w:numPr>
        <w:pBdr>
          <w:top w:val="nil"/>
          <w:left w:val="nil"/>
          <w:bottom w:val="nil"/>
          <w:right w:val="nil"/>
          <w:between w:val="nil"/>
        </w:pBdr>
        <w:spacing w:line="360" w:lineRule="auto"/>
        <w:rPr>
          <w:rFonts w:asciiTheme="majorHAnsi" w:hAnsiTheme="majorHAnsi" w:cstheme="majorHAnsi"/>
          <w:b/>
          <w:color w:val="000000"/>
          <w:lang w:val="es-ES_tradnl"/>
        </w:rPr>
      </w:pPr>
      <w:r w:rsidRPr="006C3033">
        <w:rPr>
          <w:rFonts w:asciiTheme="majorHAnsi" w:hAnsiTheme="majorHAnsi" w:cstheme="majorHAnsi"/>
          <w:b/>
          <w:color w:val="000000"/>
          <w:lang w:val="es-ES_tradnl"/>
        </w:rPr>
        <w:t>CONTROL DEL DOCUMENTO</w:t>
      </w:r>
    </w:p>
    <w:p w14:paraId="000000B1" w14:textId="47FAC2AB" w:rsidR="00FF258C" w:rsidRPr="006247F2" w:rsidRDefault="00FF258C" w:rsidP="00427907">
      <w:pPr>
        <w:pStyle w:val="Normal0"/>
        <w:spacing w:line="360" w:lineRule="auto"/>
        <w:rPr>
          <w:rFonts w:asciiTheme="majorHAnsi" w:hAnsiTheme="majorHAnsi" w:cstheme="majorHAnsi"/>
          <w:b/>
          <w:lang w:val="es-ES_tradnl"/>
        </w:rPr>
      </w:pPr>
    </w:p>
    <w:tbl>
      <w:tblPr>
        <w:tblW w:w="99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6C12E8" w:rsidRPr="006247F2" w14:paraId="0A7A0C3A" w14:textId="77777777" w:rsidTr="00B35583">
        <w:trPr>
          <w:trHeight w:val="1020"/>
        </w:trPr>
        <w:tc>
          <w:tcPr>
            <w:tcW w:w="1272" w:type="dxa"/>
            <w:tcBorders>
              <w:top w:val="nil"/>
              <w:left w:val="nil"/>
            </w:tcBorders>
          </w:tcPr>
          <w:p w14:paraId="2B39C220" w14:textId="77777777" w:rsidR="006C12E8" w:rsidRPr="006247F2" w:rsidRDefault="006C12E8" w:rsidP="00427907">
            <w:pPr>
              <w:spacing w:line="360" w:lineRule="auto"/>
              <w:jc w:val="both"/>
              <w:rPr>
                <w:rFonts w:asciiTheme="majorHAnsi" w:hAnsiTheme="majorHAnsi" w:cstheme="majorHAnsi"/>
                <w:lang w:val="es-ES_tradnl"/>
              </w:rPr>
            </w:pPr>
          </w:p>
        </w:tc>
        <w:tc>
          <w:tcPr>
            <w:tcW w:w="1991" w:type="dxa"/>
            <w:vAlign w:val="center"/>
          </w:tcPr>
          <w:p w14:paraId="61D9193E" w14:textId="77777777" w:rsidR="006C12E8" w:rsidRPr="006247F2" w:rsidRDefault="006C12E8" w:rsidP="00427907">
            <w:pPr>
              <w:spacing w:line="360" w:lineRule="auto"/>
              <w:jc w:val="center"/>
              <w:rPr>
                <w:rFonts w:asciiTheme="majorHAnsi" w:hAnsiTheme="majorHAnsi" w:cstheme="majorHAnsi"/>
                <w:lang w:val="es-ES_tradnl"/>
              </w:rPr>
            </w:pPr>
            <w:r w:rsidRPr="006247F2">
              <w:rPr>
                <w:rFonts w:asciiTheme="majorHAnsi" w:hAnsiTheme="majorHAnsi" w:cstheme="majorHAnsi"/>
                <w:lang w:val="es-ES_tradnl"/>
              </w:rPr>
              <w:t>Nombre</w:t>
            </w:r>
          </w:p>
        </w:tc>
        <w:tc>
          <w:tcPr>
            <w:tcW w:w="1559" w:type="dxa"/>
            <w:vAlign w:val="center"/>
          </w:tcPr>
          <w:p w14:paraId="60AA54A2" w14:textId="77777777" w:rsidR="006C12E8" w:rsidRPr="006247F2" w:rsidRDefault="006C12E8" w:rsidP="00427907">
            <w:pPr>
              <w:spacing w:line="360" w:lineRule="auto"/>
              <w:jc w:val="center"/>
              <w:rPr>
                <w:rFonts w:asciiTheme="majorHAnsi" w:hAnsiTheme="majorHAnsi" w:cstheme="majorHAnsi"/>
                <w:lang w:val="es-ES_tradnl"/>
              </w:rPr>
            </w:pPr>
            <w:r w:rsidRPr="006247F2">
              <w:rPr>
                <w:rFonts w:asciiTheme="majorHAnsi" w:hAnsiTheme="majorHAnsi" w:cstheme="majorHAnsi"/>
                <w:lang w:val="es-ES_tradnl"/>
              </w:rPr>
              <w:t>Cargo</w:t>
            </w:r>
          </w:p>
        </w:tc>
        <w:tc>
          <w:tcPr>
            <w:tcW w:w="3257" w:type="dxa"/>
            <w:vAlign w:val="center"/>
          </w:tcPr>
          <w:p w14:paraId="017DC763" w14:textId="77777777" w:rsidR="006C12E8" w:rsidRPr="006247F2" w:rsidRDefault="006C12E8" w:rsidP="00427907">
            <w:pPr>
              <w:spacing w:line="360" w:lineRule="auto"/>
              <w:jc w:val="center"/>
              <w:rPr>
                <w:rFonts w:asciiTheme="majorHAnsi" w:hAnsiTheme="majorHAnsi" w:cstheme="majorHAnsi"/>
                <w:i/>
                <w:iCs/>
                <w:lang w:val="es-ES_tradnl"/>
              </w:rPr>
            </w:pPr>
            <w:r w:rsidRPr="006247F2">
              <w:rPr>
                <w:rFonts w:asciiTheme="majorHAnsi" w:hAnsiTheme="majorHAnsi" w:cstheme="majorHAnsi"/>
                <w:lang w:val="es-ES_tradnl"/>
              </w:rPr>
              <w:t>Dependencia</w:t>
            </w:r>
            <w:r w:rsidRPr="006247F2">
              <w:rPr>
                <w:rFonts w:asciiTheme="majorHAnsi" w:hAnsiTheme="majorHAnsi" w:cstheme="majorHAnsi"/>
                <w:lang w:val="es-ES_tradnl"/>
              </w:rPr>
              <w:br/>
            </w:r>
            <w:r w:rsidRPr="006247F2">
              <w:rPr>
                <w:rFonts w:asciiTheme="majorHAnsi" w:hAnsiTheme="majorHAnsi" w:cstheme="majorHAnsi"/>
                <w:i/>
                <w:iCs/>
                <w:color w:val="595959" w:themeColor="text1" w:themeTint="A6"/>
                <w:lang w:val="es-ES_tradnl"/>
              </w:rPr>
              <w:t>(Para el SENA indicar Regional y Centro de Formación)</w:t>
            </w:r>
          </w:p>
        </w:tc>
        <w:tc>
          <w:tcPr>
            <w:tcW w:w="1888" w:type="dxa"/>
            <w:vAlign w:val="center"/>
          </w:tcPr>
          <w:p w14:paraId="5156D018" w14:textId="77777777" w:rsidR="006C12E8" w:rsidRPr="006247F2" w:rsidRDefault="006C12E8" w:rsidP="00427907">
            <w:pPr>
              <w:spacing w:line="360" w:lineRule="auto"/>
              <w:jc w:val="center"/>
              <w:rPr>
                <w:rFonts w:asciiTheme="majorHAnsi" w:hAnsiTheme="majorHAnsi" w:cstheme="majorHAnsi"/>
                <w:lang w:val="es-ES_tradnl"/>
              </w:rPr>
            </w:pPr>
            <w:r w:rsidRPr="006247F2">
              <w:rPr>
                <w:rFonts w:asciiTheme="majorHAnsi" w:hAnsiTheme="majorHAnsi" w:cstheme="majorHAnsi"/>
                <w:lang w:val="es-ES_tradnl"/>
              </w:rPr>
              <w:t>Fecha</w:t>
            </w:r>
          </w:p>
        </w:tc>
      </w:tr>
      <w:tr w:rsidR="006C12E8" w:rsidRPr="006247F2" w14:paraId="66AF48D2" w14:textId="77777777" w:rsidTr="00B35583">
        <w:trPr>
          <w:trHeight w:val="469"/>
        </w:trPr>
        <w:tc>
          <w:tcPr>
            <w:tcW w:w="1272" w:type="dxa"/>
          </w:tcPr>
          <w:p w14:paraId="0733D468" w14:textId="77777777" w:rsidR="006C12E8" w:rsidRPr="006247F2" w:rsidRDefault="006C12E8" w:rsidP="00427907">
            <w:pPr>
              <w:spacing w:line="360" w:lineRule="auto"/>
              <w:jc w:val="both"/>
              <w:rPr>
                <w:rFonts w:asciiTheme="majorHAnsi" w:hAnsiTheme="majorHAnsi" w:cstheme="majorHAnsi"/>
                <w:b/>
                <w:bCs/>
                <w:lang w:val="es-ES_tradnl"/>
              </w:rPr>
            </w:pPr>
            <w:r w:rsidRPr="006247F2">
              <w:rPr>
                <w:rFonts w:asciiTheme="majorHAnsi" w:hAnsiTheme="majorHAnsi" w:cstheme="majorHAnsi"/>
                <w:b/>
                <w:bCs/>
                <w:lang w:val="es-ES_tradnl"/>
              </w:rPr>
              <w:t>Autor (es)</w:t>
            </w:r>
          </w:p>
        </w:tc>
        <w:tc>
          <w:tcPr>
            <w:tcW w:w="1991" w:type="dxa"/>
          </w:tcPr>
          <w:p w14:paraId="6A684A42" w14:textId="7AEC0786" w:rsidR="006C12E8" w:rsidRPr="006247F2" w:rsidRDefault="00702987" w:rsidP="00427907">
            <w:pPr>
              <w:spacing w:line="360" w:lineRule="auto"/>
              <w:rPr>
                <w:rFonts w:asciiTheme="majorHAnsi" w:hAnsiTheme="majorHAnsi" w:cstheme="majorHAnsi"/>
                <w:lang w:val="es-ES_tradnl"/>
              </w:rPr>
            </w:pPr>
            <w:r w:rsidRPr="00702987">
              <w:rPr>
                <w:rFonts w:asciiTheme="majorHAnsi" w:hAnsiTheme="majorHAnsi" w:cstheme="majorHAnsi"/>
                <w:lang w:val="es-ES_tradnl"/>
              </w:rPr>
              <w:t>John Edward Cruz</w:t>
            </w:r>
          </w:p>
        </w:tc>
        <w:tc>
          <w:tcPr>
            <w:tcW w:w="1559" w:type="dxa"/>
          </w:tcPr>
          <w:p w14:paraId="3DF5B3D2" w14:textId="44857C5F" w:rsidR="006C12E8" w:rsidRPr="006247F2" w:rsidRDefault="006C12E8" w:rsidP="00427907">
            <w:pPr>
              <w:spacing w:line="360" w:lineRule="auto"/>
              <w:rPr>
                <w:rFonts w:asciiTheme="majorHAnsi" w:hAnsiTheme="majorHAnsi" w:cstheme="majorHAnsi"/>
                <w:lang w:val="es-ES_tradnl"/>
              </w:rPr>
            </w:pPr>
            <w:r w:rsidRPr="006247F2">
              <w:rPr>
                <w:rFonts w:asciiTheme="majorHAnsi" w:hAnsiTheme="majorHAnsi" w:cstheme="majorHAnsi"/>
                <w:lang w:val="es-ES_tradnl"/>
              </w:rPr>
              <w:t>Experto temático</w:t>
            </w:r>
          </w:p>
        </w:tc>
        <w:tc>
          <w:tcPr>
            <w:tcW w:w="3257" w:type="dxa"/>
          </w:tcPr>
          <w:p w14:paraId="16006412" w14:textId="0DBFF99E" w:rsidR="006C12E8" w:rsidRPr="006247F2" w:rsidRDefault="00702987" w:rsidP="00427907">
            <w:pPr>
              <w:spacing w:line="360" w:lineRule="auto"/>
              <w:rPr>
                <w:rFonts w:asciiTheme="majorHAnsi" w:hAnsiTheme="majorHAnsi" w:cstheme="majorHAnsi"/>
                <w:lang w:val="es-ES_tradnl"/>
              </w:rPr>
            </w:pPr>
            <w:r w:rsidRPr="00702987">
              <w:rPr>
                <w:rFonts w:asciiTheme="majorHAnsi" w:hAnsiTheme="majorHAnsi" w:cstheme="majorHAnsi"/>
                <w:lang w:val="es-ES_tradnl"/>
              </w:rPr>
              <w:t>Ministerio de Salud - Oficina de calidad</w:t>
            </w:r>
          </w:p>
        </w:tc>
        <w:tc>
          <w:tcPr>
            <w:tcW w:w="1888" w:type="dxa"/>
          </w:tcPr>
          <w:p w14:paraId="280BC5C8" w14:textId="37BEF4E3" w:rsidR="006C12E8" w:rsidRPr="006247F2" w:rsidRDefault="001B3E7D" w:rsidP="00427907">
            <w:pPr>
              <w:spacing w:line="360" w:lineRule="auto"/>
              <w:rPr>
                <w:rFonts w:asciiTheme="majorHAnsi" w:hAnsiTheme="majorHAnsi" w:cstheme="majorHAnsi"/>
                <w:lang w:val="es-ES_tradnl"/>
              </w:rPr>
            </w:pPr>
            <w:r>
              <w:rPr>
                <w:rFonts w:asciiTheme="majorHAnsi" w:hAnsiTheme="majorHAnsi" w:cstheme="majorHAnsi"/>
                <w:lang w:val="es-ES_tradnl"/>
              </w:rPr>
              <w:t>Julio</w:t>
            </w:r>
            <w:r w:rsidR="006C12E8" w:rsidRPr="006247F2">
              <w:rPr>
                <w:rFonts w:asciiTheme="majorHAnsi" w:hAnsiTheme="majorHAnsi" w:cstheme="majorHAnsi"/>
                <w:lang w:val="es-ES_tradnl"/>
              </w:rPr>
              <w:t xml:space="preserve"> de 202</w:t>
            </w:r>
            <w:r>
              <w:rPr>
                <w:rFonts w:asciiTheme="majorHAnsi" w:hAnsiTheme="majorHAnsi" w:cstheme="majorHAnsi"/>
                <w:lang w:val="es-ES_tradnl"/>
              </w:rPr>
              <w:t>0</w:t>
            </w:r>
          </w:p>
        </w:tc>
      </w:tr>
    </w:tbl>
    <w:p w14:paraId="7A0AFE39" w14:textId="12C7C453" w:rsidR="006C12E8" w:rsidRPr="006247F2" w:rsidRDefault="006C12E8" w:rsidP="00427907">
      <w:pPr>
        <w:pStyle w:val="Normal0"/>
        <w:spacing w:line="360" w:lineRule="auto"/>
        <w:rPr>
          <w:rFonts w:asciiTheme="majorHAnsi" w:hAnsiTheme="majorHAnsi" w:cstheme="majorHAnsi"/>
          <w:b/>
          <w:lang w:val="es-ES_tradnl"/>
        </w:rPr>
      </w:pPr>
    </w:p>
    <w:p w14:paraId="000000C2" w14:textId="760FC59B" w:rsidR="00FF258C" w:rsidRDefault="00FF258C" w:rsidP="00427907">
      <w:pPr>
        <w:pStyle w:val="Normal0"/>
        <w:spacing w:line="360" w:lineRule="auto"/>
        <w:rPr>
          <w:rFonts w:asciiTheme="majorHAnsi" w:hAnsiTheme="majorHAnsi" w:cstheme="majorHAnsi"/>
          <w:lang w:val="es-ES_tradnl"/>
        </w:rPr>
      </w:pPr>
    </w:p>
    <w:p w14:paraId="561CC238" w14:textId="2853C260" w:rsidR="0061696F" w:rsidRDefault="0061696F" w:rsidP="00427907">
      <w:pPr>
        <w:pStyle w:val="Normal0"/>
        <w:spacing w:line="360" w:lineRule="auto"/>
        <w:rPr>
          <w:rFonts w:asciiTheme="majorHAnsi" w:hAnsiTheme="majorHAnsi" w:cstheme="majorHAnsi"/>
          <w:lang w:val="es-ES_tradnl"/>
        </w:rPr>
      </w:pPr>
    </w:p>
    <w:p w14:paraId="3054A329" w14:textId="3A041DE8" w:rsidR="0061696F" w:rsidRDefault="0061696F" w:rsidP="00427907">
      <w:pPr>
        <w:pStyle w:val="Normal0"/>
        <w:spacing w:line="360" w:lineRule="auto"/>
        <w:rPr>
          <w:rFonts w:asciiTheme="majorHAnsi" w:hAnsiTheme="majorHAnsi" w:cstheme="majorHAnsi"/>
          <w:lang w:val="es-ES_tradnl"/>
        </w:rPr>
      </w:pPr>
    </w:p>
    <w:p w14:paraId="4AFC2818" w14:textId="469B0041" w:rsidR="0061696F" w:rsidRDefault="0061696F" w:rsidP="00427907">
      <w:pPr>
        <w:pStyle w:val="Normal0"/>
        <w:spacing w:line="360" w:lineRule="auto"/>
        <w:rPr>
          <w:rFonts w:asciiTheme="majorHAnsi" w:hAnsiTheme="majorHAnsi" w:cstheme="majorHAnsi"/>
          <w:lang w:val="es-ES_tradnl"/>
        </w:rPr>
      </w:pPr>
    </w:p>
    <w:p w14:paraId="436587CB" w14:textId="291749D8" w:rsidR="0061696F" w:rsidRDefault="0061696F" w:rsidP="00427907">
      <w:pPr>
        <w:pStyle w:val="Normal0"/>
        <w:spacing w:line="360" w:lineRule="auto"/>
        <w:rPr>
          <w:rFonts w:asciiTheme="majorHAnsi" w:hAnsiTheme="majorHAnsi" w:cstheme="majorHAnsi"/>
          <w:lang w:val="es-ES_tradnl"/>
        </w:rPr>
      </w:pPr>
    </w:p>
    <w:p w14:paraId="7D78A7CD" w14:textId="77777777" w:rsidR="0061696F" w:rsidRPr="006247F2" w:rsidRDefault="0061696F" w:rsidP="00427907">
      <w:pPr>
        <w:pStyle w:val="Normal0"/>
        <w:spacing w:line="360" w:lineRule="auto"/>
        <w:rPr>
          <w:rFonts w:asciiTheme="majorHAnsi" w:hAnsiTheme="majorHAnsi" w:cstheme="majorHAnsi"/>
          <w:lang w:val="es-ES_tradnl"/>
        </w:rPr>
      </w:pPr>
    </w:p>
    <w:p w14:paraId="40E90CE6" w14:textId="77777777" w:rsidR="0041757E" w:rsidRPr="006247F2" w:rsidRDefault="0041757E" w:rsidP="00427907">
      <w:pPr>
        <w:pStyle w:val="Normal0"/>
        <w:spacing w:line="360" w:lineRule="auto"/>
        <w:rPr>
          <w:rFonts w:asciiTheme="majorHAnsi" w:hAnsiTheme="majorHAnsi" w:cstheme="majorHAnsi"/>
          <w:lang w:val="es-ES_tradnl"/>
        </w:rPr>
      </w:pPr>
    </w:p>
    <w:p w14:paraId="000000C5" w14:textId="06ECEC18" w:rsidR="00FF258C" w:rsidRPr="0061696F" w:rsidRDefault="00D376E1" w:rsidP="00D145B5">
      <w:pPr>
        <w:pStyle w:val="Normal0"/>
        <w:numPr>
          <w:ilvl w:val="0"/>
          <w:numId w:val="7"/>
        </w:numPr>
        <w:pBdr>
          <w:top w:val="nil"/>
          <w:left w:val="nil"/>
          <w:bottom w:val="nil"/>
          <w:right w:val="nil"/>
          <w:between w:val="nil"/>
        </w:pBdr>
        <w:spacing w:line="360" w:lineRule="auto"/>
        <w:rPr>
          <w:rFonts w:asciiTheme="majorHAnsi" w:hAnsiTheme="majorHAnsi" w:cstheme="majorHAnsi"/>
          <w:b/>
          <w:color w:val="808080"/>
          <w:lang w:val="es-ES_tradnl"/>
        </w:rPr>
      </w:pPr>
      <w:r w:rsidRPr="0061696F">
        <w:rPr>
          <w:rFonts w:asciiTheme="majorHAnsi" w:hAnsiTheme="majorHAnsi" w:cstheme="majorHAnsi"/>
          <w:b/>
          <w:color w:val="000000"/>
          <w:lang w:val="es-ES_tradnl"/>
        </w:rPr>
        <w:lastRenderedPageBreak/>
        <w:t xml:space="preserve">CONTROL DE CAMBIOS </w:t>
      </w:r>
    </w:p>
    <w:p w14:paraId="000000C6" w14:textId="77777777" w:rsidR="00FF258C" w:rsidRPr="006247F2" w:rsidRDefault="00FF258C" w:rsidP="00427907">
      <w:pPr>
        <w:pStyle w:val="Normal0"/>
        <w:spacing w:line="360" w:lineRule="auto"/>
        <w:rPr>
          <w:rFonts w:asciiTheme="majorHAnsi" w:hAnsiTheme="majorHAnsi" w:cstheme="majorHAnsi"/>
          <w:lang w:val="es-ES_tradnl"/>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6C12E8" w:rsidRPr="006247F2" w14:paraId="53A664FA" w14:textId="77777777" w:rsidTr="00B35583">
        <w:trPr>
          <w:trHeight w:val="349"/>
        </w:trPr>
        <w:tc>
          <w:tcPr>
            <w:tcW w:w="1264" w:type="dxa"/>
            <w:tcBorders>
              <w:top w:val="nil"/>
              <w:left w:val="nil"/>
            </w:tcBorders>
            <w:shd w:val="clear" w:color="auto" w:fill="auto"/>
          </w:tcPr>
          <w:p w14:paraId="40D237BA" w14:textId="77777777" w:rsidR="006C12E8" w:rsidRPr="006247F2" w:rsidRDefault="006C12E8" w:rsidP="00427907">
            <w:pPr>
              <w:spacing w:line="360" w:lineRule="auto"/>
              <w:jc w:val="both"/>
              <w:rPr>
                <w:rFonts w:asciiTheme="majorHAnsi" w:hAnsiTheme="majorHAnsi" w:cstheme="majorHAnsi"/>
                <w:lang w:val="es-ES_tradnl"/>
              </w:rPr>
            </w:pPr>
          </w:p>
        </w:tc>
        <w:tc>
          <w:tcPr>
            <w:tcW w:w="2138" w:type="dxa"/>
            <w:shd w:val="clear" w:color="auto" w:fill="auto"/>
          </w:tcPr>
          <w:p w14:paraId="5BB0AE30"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Nombre</w:t>
            </w:r>
          </w:p>
        </w:tc>
        <w:tc>
          <w:tcPr>
            <w:tcW w:w="1701" w:type="dxa"/>
            <w:shd w:val="clear" w:color="auto" w:fill="auto"/>
          </w:tcPr>
          <w:p w14:paraId="24175C8D"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Cargo</w:t>
            </w:r>
          </w:p>
        </w:tc>
        <w:tc>
          <w:tcPr>
            <w:tcW w:w="1843" w:type="dxa"/>
            <w:shd w:val="clear" w:color="auto" w:fill="auto"/>
          </w:tcPr>
          <w:p w14:paraId="2F466364"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Dependencia</w:t>
            </w:r>
          </w:p>
        </w:tc>
        <w:tc>
          <w:tcPr>
            <w:tcW w:w="1044" w:type="dxa"/>
            <w:shd w:val="clear" w:color="auto" w:fill="auto"/>
          </w:tcPr>
          <w:p w14:paraId="3A5FC8D2"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Fecha</w:t>
            </w:r>
          </w:p>
        </w:tc>
        <w:tc>
          <w:tcPr>
            <w:tcW w:w="1977" w:type="dxa"/>
            <w:shd w:val="clear" w:color="auto" w:fill="auto"/>
          </w:tcPr>
          <w:p w14:paraId="07A803CC"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Razón del Cambio</w:t>
            </w:r>
          </w:p>
        </w:tc>
      </w:tr>
      <w:tr w:rsidR="006C12E8" w:rsidRPr="006247F2" w14:paraId="3503B719" w14:textId="77777777" w:rsidTr="00B35583">
        <w:trPr>
          <w:trHeight w:val="567"/>
        </w:trPr>
        <w:tc>
          <w:tcPr>
            <w:tcW w:w="1264" w:type="dxa"/>
            <w:shd w:val="clear" w:color="auto" w:fill="auto"/>
          </w:tcPr>
          <w:p w14:paraId="317CA9AE" w14:textId="77777777" w:rsidR="006C12E8" w:rsidRPr="006247F2" w:rsidRDefault="006C12E8" w:rsidP="00427907">
            <w:pPr>
              <w:spacing w:line="360" w:lineRule="auto"/>
              <w:jc w:val="both"/>
              <w:rPr>
                <w:rFonts w:asciiTheme="majorHAnsi" w:hAnsiTheme="majorHAnsi" w:cstheme="majorHAnsi"/>
                <w:b/>
                <w:bCs/>
                <w:lang w:val="es-ES_tradnl"/>
              </w:rPr>
            </w:pPr>
            <w:r w:rsidRPr="006247F2">
              <w:rPr>
                <w:rFonts w:asciiTheme="majorHAnsi" w:hAnsiTheme="majorHAnsi" w:cstheme="majorHAnsi"/>
                <w:b/>
                <w:bCs/>
                <w:lang w:val="es-ES_tradnl"/>
              </w:rPr>
              <w:t>Autor (es)</w:t>
            </w:r>
          </w:p>
        </w:tc>
        <w:tc>
          <w:tcPr>
            <w:tcW w:w="2138" w:type="dxa"/>
            <w:shd w:val="clear" w:color="auto" w:fill="auto"/>
          </w:tcPr>
          <w:p w14:paraId="16865068" w14:textId="00EEF0EE"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Andrés Felipe Velandia Espitia</w:t>
            </w:r>
          </w:p>
        </w:tc>
        <w:tc>
          <w:tcPr>
            <w:tcW w:w="1701" w:type="dxa"/>
            <w:shd w:val="clear" w:color="auto" w:fill="auto"/>
          </w:tcPr>
          <w:p w14:paraId="39C7513E" w14:textId="364536CA"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Evaluador instruccional</w:t>
            </w:r>
          </w:p>
        </w:tc>
        <w:tc>
          <w:tcPr>
            <w:tcW w:w="1843" w:type="dxa"/>
            <w:shd w:val="clear" w:color="auto" w:fill="auto"/>
          </w:tcPr>
          <w:p w14:paraId="2E84787D" w14:textId="2F1DE4DA"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Centro de Comercio y Servicios – Regional Tolima</w:t>
            </w:r>
          </w:p>
        </w:tc>
        <w:tc>
          <w:tcPr>
            <w:tcW w:w="1044" w:type="dxa"/>
            <w:shd w:val="clear" w:color="auto" w:fill="auto"/>
          </w:tcPr>
          <w:p w14:paraId="2B0F1965" w14:textId="081659AB"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Febrero de 2026</w:t>
            </w:r>
          </w:p>
        </w:tc>
        <w:tc>
          <w:tcPr>
            <w:tcW w:w="1977" w:type="dxa"/>
            <w:shd w:val="clear" w:color="auto" w:fill="auto"/>
          </w:tcPr>
          <w:p w14:paraId="7D4E0431" w14:textId="27049689"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Actualización temática de los contenidos formativos.</w:t>
            </w:r>
          </w:p>
        </w:tc>
      </w:tr>
    </w:tbl>
    <w:p w14:paraId="000000D5" w14:textId="62ABB642" w:rsidR="00FF258C" w:rsidRPr="006247F2" w:rsidRDefault="00FF258C" w:rsidP="00427907">
      <w:pPr>
        <w:pStyle w:val="Normal0"/>
        <w:spacing w:line="360" w:lineRule="auto"/>
        <w:rPr>
          <w:rFonts w:asciiTheme="majorHAnsi" w:hAnsiTheme="majorHAnsi" w:cstheme="majorHAnsi"/>
          <w:lang w:val="es-ES_tradnl"/>
        </w:rPr>
      </w:pPr>
    </w:p>
    <w:sectPr w:rsidR="00FF258C" w:rsidRPr="006247F2">
      <w:headerReference w:type="default" r:id="rId38"/>
      <w:footerReference w:type="default" r:id="rId3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Felipe Velandia Espitia" w:date="2026-02-05T14:53:00Z" w:initials="AFVE">
    <w:p w14:paraId="39EFCA50" w14:textId="176B5722" w:rsidR="0074204A" w:rsidRDefault="0074204A">
      <w:pPr>
        <w:pStyle w:val="Textocomentario"/>
      </w:pPr>
      <w:r>
        <w:rPr>
          <w:rStyle w:val="Refdecomentario"/>
        </w:rPr>
        <w:annotationRef/>
      </w:r>
      <w:hyperlink r:id="rId1" w:anchor="fromView=search&amp;page=1&amp;position=26&amp;uuid=d8d2a487-3741-4ad9-b287-b0ab705fae9d&amp;query=ser+humano+emociones" w:history="1">
        <w:r w:rsidRPr="001F4701">
          <w:rPr>
            <w:rStyle w:val="Hipervnculo"/>
          </w:rPr>
          <w:t>https://www.freepik.es/vector-premium/hombre-mitad-cara-amarilla-mitad-cara-blanca-rodeado-emojis-flechas_326376059.htm#fromView=search&amp;page=1&amp;position=26&amp;uuid=d8d2a487-3741-4ad9-b287-b0ab705fae9d&amp;query=ser+humano+emociones</w:t>
        </w:r>
      </w:hyperlink>
      <w:r>
        <w:t xml:space="preserve"> </w:t>
      </w:r>
    </w:p>
  </w:comment>
  <w:comment w:id="4" w:author="Andrés Felipe Velandia Espitia" w:date="2026-02-05T14:44:00Z" w:initials="AFVE">
    <w:p w14:paraId="3AB830A7" w14:textId="77777777" w:rsidR="00E74D19" w:rsidRDefault="00E74D19">
      <w:pPr>
        <w:pStyle w:val="Textocomentario"/>
      </w:pPr>
      <w:r>
        <w:rPr>
          <w:rStyle w:val="Refdecomentario"/>
        </w:rPr>
        <w:annotationRef/>
      </w:r>
      <w:r>
        <w:t>Recurso DI:</w:t>
      </w:r>
    </w:p>
    <w:p w14:paraId="6E758444" w14:textId="7B54A155" w:rsidR="00E74D19" w:rsidRDefault="00E74D19">
      <w:pPr>
        <w:pStyle w:val="Textocomentario"/>
      </w:pPr>
      <w:r>
        <w:t>Tarjetas Avatar.</w:t>
      </w:r>
    </w:p>
  </w:comment>
  <w:comment w:id="5" w:author="Andrés Felipe Velandia Espitia" w:date="2026-02-05T16:14:00Z" w:initials="AFVE">
    <w:p w14:paraId="20736D10" w14:textId="5A77B527" w:rsidR="00710E60" w:rsidRDefault="00710E60">
      <w:pPr>
        <w:pStyle w:val="Textocomentario"/>
      </w:pPr>
      <w:r>
        <w:rPr>
          <w:rStyle w:val="Refdecomentario"/>
        </w:rPr>
        <w:annotationRef/>
      </w:r>
      <w:r>
        <w:t>Embeber el video realizado por el SENA</w:t>
      </w:r>
      <w:r w:rsidR="00AC15CD">
        <w:t>, pero ajustar la portada a los colores actuales</w:t>
      </w:r>
      <w:r>
        <w:t xml:space="preserve">: </w:t>
      </w:r>
      <w:hyperlink r:id="rId2" w:history="1">
        <w:r w:rsidRPr="001F4701">
          <w:rPr>
            <w:rStyle w:val="Hipervnculo"/>
          </w:rPr>
          <w:t>https://www.youtube.com/watch?v=WL8RliNqj2s&amp;embeds_referring_euri=https%3A%2F%2Fzajuna.sena.edu.co%2F&amp;source_ve_path=Mjg2NjY</w:t>
        </w:r>
      </w:hyperlink>
      <w:r>
        <w:t xml:space="preserve"> </w:t>
      </w:r>
    </w:p>
  </w:comment>
  <w:comment w:id="6" w:author="Andrés Felipe Velandia Espitia" w:date="2026-02-05T16:34:00Z" w:initials="AFVE">
    <w:p w14:paraId="10959C05" w14:textId="77777777" w:rsidR="00243212" w:rsidRDefault="00243212">
      <w:pPr>
        <w:pStyle w:val="Textocomentario"/>
      </w:pPr>
      <w:r>
        <w:rPr>
          <w:rStyle w:val="Refdecomentario"/>
        </w:rPr>
        <w:annotationRef/>
      </w:r>
      <w:r>
        <w:t>Recurso DI:</w:t>
      </w:r>
    </w:p>
    <w:p w14:paraId="605547ED" w14:textId="77777777" w:rsidR="00243212" w:rsidRDefault="00243212">
      <w:pPr>
        <w:pStyle w:val="Textocomentario"/>
      </w:pPr>
      <w:r>
        <w:t>Puntos calientes.</w:t>
      </w:r>
    </w:p>
    <w:p w14:paraId="3C887E7F" w14:textId="77777777" w:rsidR="00310DF2" w:rsidRDefault="00310DF2">
      <w:pPr>
        <w:pStyle w:val="Textocomentario"/>
      </w:pPr>
    </w:p>
    <w:p w14:paraId="107389F1" w14:textId="07519C7D" w:rsidR="00310DF2" w:rsidRDefault="00310DF2">
      <w:pPr>
        <w:pStyle w:val="Textocomentario"/>
      </w:pPr>
      <w:r>
        <w:t>Los textos están debajo de la imagen.</w:t>
      </w:r>
    </w:p>
  </w:comment>
  <w:comment w:id="7" w:author="Andrés Felipe Velandia Espitia" w:date="2026-02-05T18:56:00Z" w:initials="AFVE">
    <w:p w14:paraId="1BEF37E0" w14:textId="77777777" w:rsidR="00215AB7" w:rsidRDefault="00215AB7">
      <w:pPr>
        <w:pStyle w:val="Textocomentario"/>
      </w:pPr>
      <w:r>
        <w:rPr>
          <w:rStyle w:val="Refdecomentario"/>
        </w:rPr>
        <w:annotationRef/>
      </w:r>
      <w:r>
        <w:t>Recurso DI:</w:t>
      </w:r>
    </w:p>
    <w:p w14:paraId="5A57444A" w14:textId="4848E554" w:rsidR="00215AB7" w:rsidRDefault="00215AB7">
      <w:pPr>
        <w:pStyle w:val="Textocomentario"/>
      </w:pPr>
      <w:r>
        <w:t>Pasos.</w:t>
      </w:r>
    </w:p>
  </w:comment>
  <w:comment w:id="8" w:author="Andrés Felipe Velandia Espitia" w:date="2026-02-05T20:19:00Z" w:initials="AFVE">
    <w:p w14:paraId="3A347DBF" w14:textId="77777777" w:rsidR="00F73637" w:rsidRDefault="00F73637">
      <w:pPr>
        <w:pStyle w:val="Textocomentario"/>
      </w:pPr>
      <w:r>
        <w:rPr>
          <w:rStyle w:val="Refdecomentario"/>
        </w:rPr>
        <w:annotationRef/>
      </w:r>
      <w:r>
        <w:t>Textos trascritos:</w:t>
      </w:r>
    </w:p>
    <w:p w14:paraId="0F7714B0" w14:textId="77777777" w:rsidR="00F73637" w:rsidRDefault="00F73637">
      <w:pPr>
        <w:pStyle w:val="Textocomentario"/>
      </w:pPr>
      <w:r>
        <w:t>Factores biológicos</w:t>
      </w:r>
    </w:p>
    <w:p w14:paraId="7C052B94" w14:textId="77777777" w:rsidR="00F73637" w:rsidRDefault="00F73637">
      <w:pPr>
        <w:pStyle w:val="Textocomentario"/>
      </w:pPr>
      <w:r>
        <w:t>Factores psicológicos</w:t>
      </w:r>
    </w:p>
    <w:p w14:paraId="6C3923CD" w14:textId="77777777" w:rsidR="00F73637" w:rsidRDefault="00F73637">
      <w:pPr>
        <w:pStyle w:val="Textocomentario"/>
      </w:pPr>
      <w:r>
        <w:t>Factores sociales</w:t>
      </w:r>
    </w:p>
    <w:p w14:paraId="52D8B8EA" w14:textId="77777777" w:rsidR="00F73637" w:rsidRDefault="00F73637">
      <w:pPr>
        <w:pStyle w:val="Textocomentario"/>
      </w:pPr>
      <w:r>
        <w:t>Necesidades</w:t>
      </w:r>
    </w:p>
    <w:p w14:paraId="70258F11" w14:textId="77777777" w:rsidR="00F73637" w:rsidRDefault="00F73637">
      <w:pPr>
        <w:pStyle w:val="Textocomentario"/>
      </w:pPr>
      <w:r>
        <w:t>Capacidades</w:t>
      </w:r>
    </w:p>
    <w:p w14:paraId="1CB82961" w14:textId="4BBFC087" w:rsidR="00F73637" w:rsidRDefault="00F73637">
      <w:pPr>
        <w:pStyle w:val="Textocomentario"/>
      </w:pPr>
      <w:r>
        <w:t>Valores</w:t>
      </w:r>
    </w:p>
  </w:comment>
  <w:comment w:id="9" w:author="Andrés Felipe Velandia Espitia" w:date="2026-02-05T20:17:00Z" w:initials="AFVE">
    <w:p w14:paraId="46F875AD" w14:textId="77777777" w:rsidR="00F06779" w:rsidRDefault="00F06779">
      <w:pPr>
        <w:pStyle w:val="Textocomentario"/>
      </w:pPr>
      <w:r>
        <w:rPr>
          <w:rStyle w:val="Refdecomentario"/>
        </w:rPr>
        <w:annotationRef/>
      </w:r>
      <w:r>
        <w:t>Texto alternativo:</w:t>
      </w:r>
    </w:p>
    <w:p w14:paraId="670A0CA0" w14:textId="3E29A04D" w:rsidR="00F06779" w:rsidRDefault="00F06779">
      <w:pPr>
        <w:pStyle w:val="Textocomentario"/>
      </w:pPr>
      <w:r>
        <w:t xml:space="preserve">Figura 1 que representa por medio de un esquema los tres tipos de factores presentes en el modelo </w:t>
      </w:r>
      <w:r w:rsidRPr="00F06779">
        <w:t>biopsicosocial</w:t>
      </w:r>
      <w:r>
        <w:t xml:space="preserve"> (biológicos, psicológicos y sociales) y como entre estos se relacionan las necesidades, capacidades y valores</w:t>
      </w:r>
      <w:r w:rsidR="00DF3EC5">
        <w:t xml:space="preserve"> con el ser humano</w:t>
      </w:r>
      <w:r>
        <w:t>.</w:t>
      </w:r>
    </w:p>
  </w:comment>
  <w:comment w:id="10" w:author="Andrés Felipe Velandia Espitia" w:date="2026-02-05T21:45:00Z" w:initials="AFVE">
    <w:p w14:paraId="1DDF79A9" w14:textId="406B1020" w:rsidR="00260B74" w:rsidRDefault="00260B74">
      <w:pPr>
        <w:pStyle w:val="Textocomentario"/>
      </w:pPr>
      <w:r>
        <w:rPr>
          <w:rStyle w:val="Refdecomentario"/>
        </w:rPr>
        <w:annotationRef/>
      </w:r>
      <w:hyperlink r:id="rId3" w:anchor="fromView=search&amp;page=1&amp;position=3&amp;uuid=28c55ec7-4771-400d-b2ea-164263d9ba4b&amp;query=leyes+salud" w:history="1">
        <w:r w:rsidRPr="001F4701">
          <w:rPr>
            <w:rStyle w:val="Hipervnculo"/>
          </w:rPr>
          <w:t>https://www.freepik.es/vector-gratis/portapapeles-escudo-lupa_8106380.htm#fromView=search&amp;page=1&amp;position=3&amp;uuid=28c55ec7-4771-400d-b2ea-164263d9ba4b&amp;query=leyes+salud</w:t>
        </w:r>
      </w:hyperlink>
      <w:r>
        <w:t xml:space="preserve"> </w:t>
      </w:r>
    </w:p>
  </w:comment>
  <w:comment w:id="11" w:author="Andrés Felipe Velandia Espitia" w:date="2026-02-12T10:58:00Z" w:initials="AFVE">
    <w:p w14:paraId="1268ED31" w14:textId="77777777" w:rsidR="00F150C0" w:rsidRDefault="00F150C0" w:rsidP="00F150C0">
      <w:pPr>
        <w:pStyle w:val="Textocomentario"/>
      </w:pPr>
      <w:r>
        <w:rPr>
          <w:rStyle w:val="Refdecomentario"/>
        </w:rPr>
        <w:annotationRef/>
      </w:r>
      <w:r>
        <w:t>Recurso DI:</w:t>
      </w:r>
    </w:p>
    <w:p w14:paraId="5E603DE7" w14:textId="004399E1" w:rsidR="00F150C0" w:rsidRDefault="00F150C0" w:rsidP="00F150C0">
      <w:pPr>
        <w:pStyle w:val="Textocomentario"/>
      </w:pPr>
      <w:r>
        <w:t>L</w:t>
      </w:r>
      <w:r w:rsidR="00382F82">
        <w:t>la</w:t>
      </w:r>
      <w:r>
        <w:t>mado a la acción.</w:t>
      </w:r>
    </w:p>
    <w:p w14:paraId="2D339D3D" w14:textId="77777777" w:rsidR="00F150C0" w:rsidRDefault="00F150C0" w:rsidP="00F150C0">
      <w:pPr>
        <w:pStyle w:val="Textocomentario"/>
      </w:pPr>
    </w:p>
    <w:p w14:paraId="3023EA3A" w14:textId="77777777" w:rsidR="00F150C0" w:rsidRDefault="00F150C0" w:rsidP="00F150C0">
      <w:pPr>
        <w:pStyle w:val="Textocomentario"/>
      </w:pPr>
      <w:r>
        <w:t xml:space="preserve">Como el recurso es tan extenso se adjunta como </w:t>
      </w:r>
      <w:r w:rsidRPr="00465AEB">
        <w:t>Anexo_Lineamientos_normativos</w:t>
      </w:r>
    </w:p>
    <w:p w14:paraId="6CDD8E55" w14:textId="77777777" w:rsidR="00F150C0" w:rsidRDefault="00F150C0" w:rsidP="00F150C0">
      <w:pPr>
        <w:pStyle w:val="Textocomentario"/>
      </w:pPr>
    </w:p>
    <w:p w14:paraId="5B4ED7DF" w14:textId="4C6BFA34" w:rsidR="00F150C0" w:rsidRDefault="00F150C0" w:rsidP="00F150C0">
      <w:pPr>
        <w:pStyle w:val="Textocomentario"/>
      </w:pPr>
      <w:r>
        <w:t>La idea es hacer un llamado a la acción y mostrar esta imagen ajustada al curso.</w:t>
      </w:r>
    </w:p>
    <w:p w14:paraId="3C50E85B" w14:textId="7ABC7DD2" w:rsidR="00F150C0" w:rsidRDefault="00F150C0">
      <w:pPr>
        <w:pStyle w:val="Textocomentario"/>
      </w:pPr>
    </w:p>
  </w:comment>
  <w:comment w:id="12" w:author="Andrés Felipe Velandia Espitia" w:date="2026-02-05T22:34:00Z" w:initials="AFVE">
    <w:p w14:paraId="2D673B96" w14:textId="7F3A53EB" w:rsidR="009A3A40" w:rsidRDefault="009A3A40">
      <w:pPr>
        <w:pStyle w:val="Textocomentario"/>
      </w:pPr>
      <w:r>
        <w:rPr>
          <w:rStyle w:val="Refdecomentario"/>
        </w:rPr>
        <w:annotationRef/>
      </w:r>
      <w:hyperlink r:id="rId4" w:anchor="fromView=search&amp;page=1&amp;position=20&amp;uuid=ab697f52-8b40-40ed-85e4-0bd1582ef624&amp;query=computador+salud+paciente" w:history="1">
        <w:r w:rsidRPr="001F4701">
          <w:rPr>
            <w:rStyle w:val="Hipervnculo"/>
          </w:rPr>
          <w:t>https://www.freepik.es/vector-gratis/concepto-medico-online_7878676.htm#fromView=search&amp;page=1&amp;position=20&amp;uuid=ab697f52-8b40-40ed-85e4-0bd1582ef624&amp;query=computador+salud+paciente</w:t>
        </w:r>
      </w:hyperlink>
      <w:r>
        <w:t xml:space="preserve"> </w:t>
      </w:r>
    </w:p>
  </w:comment>
  <w:comment w:id="13" w:author="Andrés Felipe Velandia Espitia" w:date="2026-02-05T22:55:00Z" w:initials="AFVE">
    <w:p w14:paraId="7A047150" w14:textId="77777777" w:rsidR="00E13E11" w:rsidRDefault="00E13E11">
      <w:pPr>
        <w:pStyle w:val="Textocomentario"/>
      </w:pPr>
      <w:r>
        <w:rPr>
          <w:rStyle w:val="Refdecomentario"/>
        </w:rPr>
        <w:annotationRef/>
      </w:r>
      <w:r>
        <w:t>Recurso DI:</w:t>
      </w:r>
    </w:p>
    <w:p w14:paraId="4054E402" w14:textId="41B35C06" w:rsidR="00E13E11" w:rsidRDefault="00E13E11">
      <w:pPr>
        <w:pStyle w:val="Textocomentario"/>
      </w:pPr>
      <w:r>
        <w:t>Tarjetas.</w:t>
      </w:r>
    </w:p>
  </w:comment>
  <w:comment w:id="14" w:author="Andrés Felipe Velandia Espitia" w:date="2026-02-05T22:56:00Z" w:initials="AFVE">
    <w:p w14:paraId="3222EC60" w14:textId="77777777" w:rsidR="00B27A83" w:rsidRDefault="00B27A83">
      <w:pPr>
        <w:pStyle w:val="Textocomentario"/>
      </w:pPr>
      <w:r>
        <w:rPr>
          <w:rStyle w:val="Refdecomentario"/>
        </w:rPr>
        <w:annotationRef/>
      </w:r>
      <w:r>
        <w:t>Recurso DI:</w:t>
      </w:r>
    </w:p>
    <w:p w14:paraId="461E5696" w14:textId="296B0A07" w:rsidR="00B27A83" w:rsidRDefault="00B27A83">
      <w:pPr>
        <w:pStyle w:val="Textocomentario"/>
      </w:pPr>
      <w:r>
        <w:t>Slider de diapositivas.</w:t>
      </w:r>
    </w:p>
  </w:comment>
  <w:comment w:id="15" w:author="Andrés Felipe Velandia Espitia" w:date="2026-02-05T23:12:00Z" w:initials="AFVE">
    <w:p w14:paraId="4378EB44" w14:textId="77777777" w:rsidR="00302397" w:rsidRDefault="00302397">
      <w:pPr>
        <w:pStyle w:val="Textocomentario"/>
      </w:pPr>
      <w:r>
        <w:rPr>
          <w:rStyle w:val="Refdecomentario"/>
        </w:rPr>
        <w:annotationRef/>
      </w:r>
      <w:r>
        <w:t>Recurso DI:</w:t>
      </w:r>
    </w:p>
    <w:p w14:paraId="0F2E80AF" w14:textId="3B78AC10" w:rsidR="00302397" w:rsidRDefault="00302397">
      <w:pPr>
        <w:pStyle w:val="Textocomentario"/>
      </w:pPr>
      <w:r>
        <w:t>Acordeón.</w:t>
      </w:r>
    </w:p>
  </w:comment>
  <w:comment w:id="16" w:author="Andrés Felipe Velandia Espitia" w:date="2026-02-05T23:26:00Z" w:initials="AFVE">
    <w:p w14:paraId="45138EF7" w14:textId="77777777" w:rsidR="00F77E69" w:rsidRDefault="00F77E69">
      <w:pPr>
        <w:pStyle w:val="Textocomentario"/>
      </w:pPr>
      <w:r>
        <w:rPr>
          <w:rStyle w:val="Refdecomentario"/>
        </w:rPr>
        <w:annotationRef/>
      </w:r>
      <w:r>
        <w:t>Recurso DI:</w:t>
      </w:r>
    </w:p>
    <w:p w14:paraId="6878C330" w14:textId="63DF9200" w:rsidR="00F77E69" w:rsidRDefault="00F77E69">
      <w:pPr>
        <w:pStyle w:val="Textocomentario"/>
      </w:pPr>
      <w:r>
        <w:t>Notas destacadas. Cuando se haga clic sobre cada ejemplo cargar los videos.</w:t>
      </w:r>
    </w:p>
  </w:comment>
  <w:comment w:id="17" w:author="Andrés Felipe Velandia Espitia" w:date="2026-02-05T23:25:00Z" w:initials="AFVE">
    <w:p w14:paraId="1CAC9EA6" w14:textId="0BCC6960" w:rsidR="003D11D6" w:rsidRDefault="003D11D6">
      <w:pPr>
        <w:pStyle w:val="Textocomentario"/>
      </w:pPr>
      <w:r>
        <w:rPr>
          <w:rStyle w:val="Refdecomentario"/>
        </w:rPr>
        <w:annotationRef/>
      </w:r>
      <w:r>
        <w:t xml:space="preserve">Enlace: </w:t>
      </w:r>
      <w:hyperlink r:id="rId5" w:history="1">
        <w:r w:rsidRPr="001F4701">
          <w:rPr>
            <w:rStyle w:val="Hipervnculo"/>
          </w:rPr>
          <w:t>https</w:t>
        </w:r>
        <w:r w:rsidRPr="001F4701">
          <w:rPr>
            <w:rStyle w:val="Hipervnculo"/>
          </w:rPr>
          <w:t>:</w:t>
        </w:r>
        <w:r w:rsidRPr="001F4701">
          <w:rPr>
            <w:rStyle w:val="Hipervnculo"/>
          </w:rPr>
          <w:t>//www.youtube.com/watch?v=a89e3tbZErU</w:t>
        </w:r>
      </w:hyperlink>
      <w:r>
        <w:t xml:space="preserve"> </w:t>
      </w:r>
    </w:p>
  </w:comment>
  <w:comment w:id="18" w:author="Andrés Felipe Velandia Espitia" w:date="2026-02-05T23:25:00Z" w:initials="AFVE">
    <w:p w14:paraId="3BF34850" w14:textId="6C657E60" w:rsidR="003D11D6" w:rsidRDefault="003D11D6">
      <w:pPr>
        <w:pStyle w:val="Textocomentario"/>
      </w:pPr>
      <w:r>
        <w:rPr>
          <w:rStyle w:val="Refdecomentario"/>
        </w:rPr>
        <w:annotationRef/>
      </w:r>
      <w:r>
        <w:t xml:space="preserve">Enlace: </w:t>
      </w:r>
      <w:hyperlink r:id="rId6" w:anchor="action=share" w:history="1">
        <w:r w:rsidRPr="001F4701">
          <w:rPr>
            <w:rStyle w:val="Hipervnculo"/>
          </w:rPr>
          <w:t>https://w</w:t>
        </w:r>
        <w:r w:rsidRPr="001F4701">
          <w:rPr>
            <w:rStyle w:val="Hipervnculo"/>
          </w:rPr>
          <w:t>w</w:t>
        </w:r>
        <w:r w:rsidRPr="001F4701">
          <w:rPr>
            <w:rStyle w:val="Hipervnculo"/>
          </w:rPr>
          <w:t>w.youtube.com/watch?v=bl5zrIXoK9Q#action=share</w:t>
        </w:r>
      </w:hyperlink>
      <w:r>
        <w:t xml:space="preserve"> </w:t>
      </w:r>
    </w:p>
  </w:comment>
  <w:comment w:id="19" w:author="Andrés Felipe Velandia Espitia" w:date="2026-02-05T23:26:00Z" w:initials="AFVE">
    <w:p w14:paraId="22EC73D1" w14:textId="290D5CDD" w:rsidR="009D2091" w:rsidRDefault="009D2091">
      <w:pPr>
        <w:pStyle w:val="Textocomentario"/>
      </w:pPr>
      <w:r>
        <w:rPr>
          <w:rStyle w:val="Refdecomentario"/>
        </w:rPr>
        <w:annotationRef/>
      </w:r>
      <w:r>
        <w:t xml:space="preserve">Enlace: </w:t>
      </w:r>
      <w:hyperlink r:id="rId7" w:history="1">
        <w:r w:rsidRPr="001F4701">
          <w:rPr>
            <w:rStyle w:val="Hipervnculo"/>
          </w:rPr>
          <w:t>https:</w:t>
        </w:r>
        <w:r w:rsidRPr="001F4701">
          <w:rPr>
            <w:rStyle w:val="Hipervnculo"/>
          </w:rPr>
          <w:t>/</w:t>
        </w:r>
        <w:r w:rsidRPr="001F4701">
          <w:rPr>
            <w:rStyle w:val="Hipervnculo"/>
          </w:rPr>
          <w:t>/www.youtube.com/watch?v=6NpxbFm6eTY</w:t>
        </w:r>
      </w:hyperlink>
      <w:r>
        <w:t xml:space="preserve"> </w:t>
      </w:r>
    </w:p>
  </w:comment>
  <w:comment w:id="20" w:author="Andrés Felipe Velandia Espitia" w:date="2026-02-05T23:43:00Z" w:initials="AFVE">
    <w:p w14:paraId="09EB6A2B" w14:textId="77777777" w:rsidR="00C2508B" w:rsidRDefault="00C2508B">
      <w:pPr>
        <w:pStyle w:val="Textocomentario"/>
      </w:pPr>
      <w:r>
        <w:rPr>
          <w:rStyle w:val="Refdecomentario"/>
        </w:rPr>
        <w:annotationRef/>
      </w:r>
      <w:r>
        <w:t>Recurso DI:</w:t>
      </w:r>
    </w:p>
    <w:p w14:paraId="15A0777B" w14:textId="450EE2F8" w:rsidR="00C2508B" w:rsidRDefault="00C2508B">
      <w:pPr>
        <w:pStyle w:val="Textocomentario"/>
      </w:pPr>
      <w:r>
        <w:t>Acordeón.</w:t>
      </w:r>
    </w:p>
  </w:comment>
  <w:comment w:id="21" w:author="Andrés Felipe Velandia Espitia" w:date="2026-02-05T23:57:00Z" w:initials="AFVE">
    <w:p w14:paraId="486E83EA" w14:textId="4997B566" w:rsidR="0090116C" w:rsidRPr="0090116C" w:rsidRDefault="0090116C" w:rsidP="0090116C">
      <w:pPr>
        <w:spacing w:line="360" w:lineRule="auto"/>
        <w:rPr>
          <w:rFonts w:asciiTheme="majorHAnsi" w:eastAsia="Calibri" w:hAnsiTheme="majorHAnsi" w:cstheme="majorHAnsi"/>
          <w:highlight w:val="yellow"/>
          <w:lang w:val="es-ES_tradnl" w:eastAsia="en-US"/>
        </w:rPr>
      </w:pPr>
      <w:r>
        <w:rPr>
          <w:rStyle w:val="Refdecomentario"/>
        </w:rPr>
        <w:annotationRef/>
      </w:r>
      <w:r>
        <w:t xml:space="preserve">Enlace del video: </w:t>
      </w:r>
      <w:hyperlink r:id="rId8" w:history="1">
        <w:r w:rsidRPr="001F4701">
          <w:rPr>
            <w:rStyle w:val="Hipervnculo"/>
            <w:rFonts w:asciiTheme="majorHAnsi" w:eastAsia="Calibri" w:hAnsiTheme="majorHAnsi" w:cstheme="majorHAnsi"/>
            <w:lang w:val="es-ES_tradnl" w:eastAsia="en-US"/>
          </w:rPr>
          <w:t>https://www.youtube.com/watch?v=H_ReAjWUp_E</w:t>
        </w:r>
      </w:hyperlink>
      <w:r>
        <w:rPr>
          <w:rFonts w:asciiTheme="majorHAnsi" w:eastAsia="Calibri" w:hAnsiTheme="majorHAnsi" w:cstheme="majorHAnsi"/>
          <w:lang w:val="es-ES_tradnl" w:eastAsia="en-US"/>
        </w:rPr>
        <w:t xml:space="preserve"> </w:t>
      </w:r>
    </w:p>
  </w:comment>
  <w:comment w:id="23" w:author="Andrés Felipe Velandia Espitia" w:date="2026-02-06T00:15:00Z" w:initials="AFVE">
    <w:p w14:paraId="48457635" w14:textId="01F0BDB5" w:rsidR="007D595B" w:rsidRDefault="007D595B">
      <w:pPr>
        <w:pStyle w:val="Textocomentario"/>
      </w:pPr>
      <w:r>
        <w:rPr>
          <w:rStyle w:val="Refdecomentario"/>
        </w:rPr>
        <w:annotationRef/>
      </w:r>
      <w:hyperlink r:id="rId9" w:anchor="fromView=search&amp;page=1&amp;position=36&amp;uuid=2eb53779-5228-4975-9c71-dfd9791c83db&amp;query=mundo+personas" w:history="1">
        <w:r w:rsidRPr="001F4701">
          <w:rPr>
            <w:rStyle w:val="Hipervnculo"/>
          </w:rPr>
          <w:t>https://www.freepik.es/vector-gratis/red-global_766587.htm#fromView=search&amp;page=1&amp;position=36&amp;uuid=2eb53779-5228-4975-9c71-dfd9791c83db&amp;query=mundo+personas</w:t>
        </w:r>
      </w:hyperlink>
      <w:r w:rsidRPr="007D595B">
        <w:t>+</w:t>
      </w:r>
      <w:r>
        <w:t xml:space="preserve"> </w:t>
      </w:r>
    </w:p>
  </w:comment>
  <w:comment w:id="24" w:author="Andrés Felipe Velandia Espitia" w:date="2026-02-06T00:09:00Z" w:initials="AFVE">
    <w:p w14:paraId="6AD9C447" w14:textId="77777777" w:rsidR="00893D12" w:rsidRDefault="00893D12">
      <w:pPr>
        <w:pStyle w:val="Textocomentario"/>
      </w:pPr>
      <w:r>
        <w:rPr>
          <w:rStyle w:val="Refdecomentario"/>
        </w:rPr>
        <w:annotationRef/>
      </w:r>
      <w:r>
        <w:t>Recurso DI:</w:t>
      </w:r>
    </w:p>
    <w:p w14:paraId="499BFE8B" w14:textId="4BB94397" w:rsidR="00893D12" w:rsidRDefault="00893D12">
      <w:pPr>
        <w:pStyle w:val="Textocomentario"/>
      </w:pPr>
      <w:r>
        <w:t>Pestañas.</w:t>
      </w:r>
    </w:p>
  </w:comment>
  <w:comment w:id="25" w:author="Andrés Felipe Velandia Espitia" w:date="2026-02-06T00:18:00Z" w:initials="AFVE">
    <w:p w14:paraId="729297B5" w14:textId="77777777" w:rsidR="00AF7485" w:rsidRDefault="00AF7485">
      <w:pPr>
        <w:pStyle w:val="Textocomentario"/>
      </w:pPr>
      <w:r>
        <w:rPr>
          <w:rStyle w:val="Refdecomentario"/>
        </w:rPr>
        <w:annotationRef/>
      </w:r>
      <w:r>
        <w:t>Llamado a la acción:</w:t>
      </w:r>
    </w:p>
    <w:p w14:paraId="6007AE2A" w14:textId="6511FA08" w:rsidR="00AF7485" w:rsidRDefault="00AF7485">
      <w:pPr>
        <w:pStyle w:val="Textocomentario"/>
      </w:pPr>
      <w:r>
        <w:t xml:space="preserve">Mostrar el siguiente video: </w:t>
      </w:r>
      <w:hyperlink r:id="rId10" w:history="1">
        <w:r w:rsidRPr="001F4701">
          <w:rPr>
            <w:rStyle w:val="Hipervnculo"/>
          </w:rPr>
          <w:t>https://w</w:t>
        </w:r>
        <w:r w:rsidRPr="001F4701">
          <w:rPr>
            <w:rStyle w:val="Hipervnculo"/>
          </w:rPr>
          <w:t>w</w:t>
        </w:r>
        <w:r w:rsidRPr="001F4701">
          <w:rPr>
            <w:rStyle w:val="Hipervnculo"/>
          </w:rPr>
          <w:t>w.youtube.com/watch?v=cZP_I6NkQb4</w:t>
        </w:r>
      </w:hyperlink>
      <w:r>
        <w:t xml:space="preserve"> </w:t>
      </w:r>
    </w:p>
  </w:comment>
  <w:comment w:id="26" w:author="Andrés Felipe Velandia Espitia" w:date="2026-02-05T16:14:00Z" w:initials="AFVE">
    <w:p w14:paraId="0B8CE05E" w14:textId="079B51B2" w:rsidR="00AC15CD" w:rsidRDefault="00AC15CD" w:rsidP="00AC15CD">
      <w:pPr>
        <w:pStyle w:val="Textocomentario"/>
      </w:pPr>
      <w:r>
        <w:rPr>
          <w:rStyle w:val="Refdecomentario"/>
        </w:rPr>
        <w:annotationRef/>
      </w:r>
      <w:r>
        <w:t xml:space="preserve">Embeber el video realizado por el SENA, pero ajustar la portada a los colores actuales: </w:t>
      </w:r>
      <w:hyperlink r:id="rId11" w:history="1">
        <w:r w:rsidR="0032162B" w:rsidRPr="001F4701">
          <w:rPr>
            <w:rStyle w:val="Hipervnculo"/>
          </w:rPr>
          <w:t>https://www.youtube.com/watch?v=wowJ0kEwFn4&amp;t=197s</w:t>
        </w:r>
      </w:hyperlink>
      <w:r w:rsidR="0032162B">
        <w:t xml:space="preserve"> </w:t>
      </w:r>
    </w:p>
  </w:comment>
  <w:comment w:id="27" w:author="Andrés Felipe Velandia Espitia" w:date="2026-02-06T00:42:00Z" w:initials="AFVE">
    <w:p w14:paraId="03EF44AB" w14:textId="458D15A5" w:rsidR="00215967" w:rsidRDefault="00215967">
      <w:pPr>
        <w:pStyle w:val="Textocomentario"/>
        <w:rPr>
          <w:rStyle w:val="Refdecomentario"/>
        </w:rPr>
      </w:pPr>
      <w:r>
        <w:rPr>
          <w:rStyle w:val="Refdecomentario"/>
        </w:rPr>
        <w:annotationRef/>
      </w:r>
      <w:r>
        <w:rPr>
          <w:rStyle w:val="Refdecomentario"/>
        </w:rPr>
        <w:t>Textos trascritos:</w:t>
      </w:r>
    </w:p>
    <w:p w14:paraId="54893EF2" w14:textId="77777777" w:rsidR="00033EAC" w:rsidRPr="00332187" w:rsidRDefault="00033EAC" w:rsidP="00033EAC">
      <w:pPr>
        <w:rPr>
          <w:b/>
          <w:bCs/>
        </w:rPr>
      </w:pPr>
      <w:r w:rsidRPr="00332187">
        <w:rPr>
          <w:b/>
          <w:bCs/>
        </w:rPr>
        <w:t>Inteligencia emocional</w:t>
      </w:r>
    </w:p>
    <w:p w14:paraId="3040B60A" w14:textId="77777777" w:rsidR="00033EAC" w:rsidRPr="00332187" w:rsidRDefault="00033EAC" w:rsidP="00033EAC">
      <w:pPr>
        <w:rPr>
          <w:b/>
          <w:bCs/>
        </w:rPr>
      </w:pPr>
      <w:r w:rsidRPr="00332187">
        <w:rPr>
          <w:b/>
          <w:bCs/>
        </w:rPr>
        <w:t xml:space="preserve">Aptitud personal </w:t>
      </w:r>
    </w:p>
    <w:p w14:paraId="3D946C3C" w14:textId="77777777" w:rsidR="00033EAC" w:rsidRPr="00332187" w:rsidRDefault="00033EAC" w:rsidP="00033EAC">
      <w:pPr>
        <w:rPr>
          <w:b/>
          <w:bCs/>
        </w:rPr>
      </w:pPr>
      <w:r w:rsidRPr="00332187">
        <w:rPr>
          <w:b/>
          <w:bCs/>
        </w:rPr>
        <w:t>Emociones</w:t>
      </w:r>
    </w:p>
    <w:p w14:paraId="02090208" w14:textId="77777777" w:rsidR="00033EAC" w:rsidRPr="00332187" w:rsidRDefault="00033EAC" w:rsidP="00033EAC">
      <w:pPr>
        <w:rPr>
          <w:b/>
          <w:bCs/>
        </w:rPr>
      </w:pPr>
      <w:r w:rsidRPr="00332187">
        <w:rPr>
          <w:b/>
          <w:bCs/>
        </w:rPr>
        <w:t>Auto reconocimiento</w:t>
      </w:r>
    </w:p>
    <w:p w14:paraId="2E9FA448" w14:textId="77777777" w:rsidR="00033EAC" w:rsidRDefault="00033EAC" w:rsidP="00033EAC">
      <w:r>
        <w:t>• Autoevaluación</w:t>
      </w:r>
    </w:p>
    <w:p w14:paraId="3D6E1A8D" w14:textId="77777777" w:rsidR="00033EAC" w:rsidRDefault="00033EAC" w:rsidP="00033EAC">
      <w:r>
        <w:t xml:space="preserve">• Conciencia </w:t>
      </w:r>
    </w:p>
    <w:p w14:paraId="43FD6D23" w14:textId="77777777" w:rsidR="00033EAC" w:rsidRDefault="00033EAC" w:rsidP="00033EAC">
      <w:r>
        <w:t>• Confianza</w:t>
      </w:r>
    </w:p>
    <w:p w14:paraId="6C50B05A" w14:textId="77777777" w:rsidR="00033EAC" w:rsidRPr="00332187" w:rsidRDefault="00033EAC" w:rsidP="00033EAC">
      <w:pPr>
        <w:rPr>
          <w:b/>
          <w:bCs/>
        </w:rPr>
      </w:pPr>
      <w:r w:rsidRPr="00332187">
        <w:rPr>
          <w:b/>
          <w:bCs/>
        </w:rPr>
        <w:t>Acciones</w:t>
      </w:r>
    </w:p>
    <w:p w14:paraId="6E8A6853" w14:textId="77777777" w:rsidR="00033EAC" w:rsidRPr="00332187" w:rsidRDefault="00033EAC" w:rsidP="00033EAC">
      <w:pPr>
        <w:rPr>
          <w:b/>
          <w:bCs/>
        </w:rPr>
      </w:pPr>
      <w:r w:rsidRPr="00332187">
        <w:rPr>
          <w:b/>
          <w:bCs/>
        </w:rPr>
        <w:t>Auto regulación y automotivación</w:t>
      </w:r>
    </w:p>
    <w:p w14:paraId="4ED12D44" w14:textId="77777777" w:rsidR="00033EAC" w:rsidRDefault="00033EAC" w:rsidP="00033EAC">
      <w:r>
        <w:t>• Adaptabilidad</w:t>
      </w:r>
    </w:p>
    <w:p w14:paraId="49C25FF2" w14:textId="77777777" w:rsidR="00033EAC" w:rsidRDefault="00033EAC" w:rsidP="00033EAC">
      <w:r>
        <w:t>• Afán de triunfo</w:t>
      </w:r>
    </w:p>
    <w:p w14:paraId="40E7A360" w14:textId="77777777" w:rsidR="00033EAC" w:rsidRDefault="00033EAC" w:rsidP="00033EAC">
      <w:r>
        <w:t xml:space="preserve">• Autodominio </w:t>
      </w:r>
    </w:p>
    <w:p w14:paraId="11737943" w14:textId="77777777" w:rsidR="00033EAC" w:rsidRDefault="00033EAC" w:rsidP="00033EAC">
      <w:r>
        <w:t>• Confiabilidad</w:t>
      </w:r>
    </w:p>
    <w:p w14:paraId="15FFBB96" w14:textId="77777777" w:rsidR="00033EAC" w:rsidRDefault="00033EAC" w:rsidP="00033EAC">
      <w:r>
        <w:t>• Compromiso</w:t>
      </w:r>
    </w:p>
    <w:p w14:paraId="0ECC1E78" w14:textId="77777777" w:rsidR="00033EAC" w:rsidRDefault="00033EAC" w:rsidP="00033EAC">
      <w:r>
        <w:t>• Escruposidad</w:t>
      </w:r>
    </w:p>
    <w:p w14:paraId="47B9A52E" w14:textId="77777777" w:rsidR="00033EAC" w:rsidRDefault="00033EAC" w:rsidP="00033EAC">
      <w:r>
        <w:t>• Iniciativa</w:t>
      </w:r>
    </w:p>
    <w:p w14:paraId="3802A968" w14:textId="77777777" w:rsidR="00033EAC" w:rsidRDefault="00033EAC" w:rsidP="00033EAC">
      <w:r>
        <w:t>• Innovación</w:t>
      </w:r>
    </w:p>
    <w:p w14:paraId="5929D07F" w14:textId="77777777" w:rsidR="00033EAC" w:rsidRDefault="00033EAC" w:rsidP="00033EAC">
      <w:r>
        <w:t>• Optimismo</w:t>
      </w:r>
    </w:p>
    <w:p w14:paraId="3430908C" w14:textId="77777777" w:rsidR="00033EAC" w:rsidRDefault="00033EAC" w:rsidP="00033EAC">
      <w:pPr>
        <w:rPr>
          <w:b/>
          <w:bCs/>
        </w:rPr>
      </w:pPr>
    </w:p>
    <w:p w14:paraId="462620BA" w14:textId="77777777" w:rsidR="00033EAC" w:rsidRPr="00332187" w:rsidRDefault="00033EAC" w:rsidP="00033EAC">
      <w:pPr>
        <w:rPr>
          <w:b/>
          <w:bCs/>
        </w:rPr>
      </w:pPr>
      <w:r w:rsidRPr="00332187">
        <w:rPr>
          <w:b/>
          <w:bCs/>
        </w:rPr>
        <w:t>Aptitud social</w:t>
      </w:r>
    </w:p>
    <w:p w14:paraId="3FC25F8E" w14:textId="77777777" w:rsidR="00033EAC" w:rsidRPr="00332187" w:rsidRDefault="00033EAC" w:rsidP="00033EAC">
      <w:pPr>
        <w:rPr>
          <w:b/>
          <w:bCs/>
        </w:rPr>
      </w:pPr>
      <w:r w:rsidRPr="00332187">
        <w:rPr>
          <w:b/>
          <w:bCs/>
        </w:rPr>
        <w:t xml:space="preserve">Emociones </w:t>
      </w:r>
    </w:p>
    <w:p w14:paraId="1ED89837" w14:textId="77777777" w:rsidR="00033EAC" w:rsidRPr="00332187" w:rsidRDefault="00033EAC" w:rsidP="00033EAC">
      <w:pPr>
        <w:rPr>
          <w:b/>
          <w:bCs/>
        </w:rPr>
      </w:pPr>
      <w:r w:rsidRPr="00332187">
        <w:rPr>
          <w:b/>
          <w:bCs/>
        </w:rPr>
        <w:t>Empatía</w:t>
      </w:r>
    </w:p>
    <w:p w14:paraId="76543059" w14:textId="77777777" w:rsidR="00033EAC" w:rsidRDefault="00033EAC" w:rsidP="00033EAC">
      <w:r>
        <w:t>• Comprender a los demás</w:t>
      </w:r>
    </w:p>
    <w:p w14:paraId="16CFB348" w14:textId="77777777" w:rsidR="00033EAC" w:rsidRDefault="00033EAC" w:rsidP="00033EAC">
      <w:r>
        <w:t>• Ayudar a los demás a desarrollarse</w:t>
      </w:r>
    </w:p>
    <w:p w14:paraId="391D88D4" w14:textId="77777777" w:rsidR="00033EAC" w:rsidRDefault="00033EAC" w:rsidP="00033EAC">
      <w:r>
        <w:t xml:space="preserve">• Orientación hacia el servicio </w:t>
      </w:r>
    </w:p>
    <w:p w14:paraId="3D170548" w14:textId="77777777" w:rsidR="00033EAC" w:rsidRDefault="00033EAC" w:rsidP="00033EAC">
      <w:r>
        <w:t>• Aprovechar la diversidad</w:t>
      </w:r>
    </w:p>
    <w:p w14:paraId="373273F2" w14:textId="77777777" w:rsidR="00033EAC" w:rsidRDefault="00033EAC" w:rsidP="00033EAC">
      <w:r>
        <w:t>• Conciencia política</w:t>
      </w:r>
    </w:p>
    <w:p w14:paraId="2596EE1F" w14:textId="77777777" w:rsidR="00033EAC" w:rsidRPr="00332187" w:rsidRDefault="00033EAC" w:rsidP="00033EAC">
      <w:pPr>
        <w:rPr>
          <w:b/>
          <w:bCs/>
        </w:rPr>
      </w:pPr>
      <w:r w:rsidRPr="00332187">
        <w:rPr>
          <w:b/>
          <w:bCs/>
        </w:rPr>
        <w:t>Acciones</w:t>
      </w:r>
    </w:p>
    <w:p w14:paraId="2A39E19F" w14:textId="77777777" w:rsidR="00033EAC" w:rsidRPr="00332187" w:rsidRDefault="00033EAC" w:rsidP="00033EAC">
      <w:pPr>
        <w:rPr>
          <w:b/>
          <w:bCs/>
        </w:rPr>
      </w:pPr>
      <w:r w:rsidRPr="00332187">
        <w:rPr>
          <w:b/>
          <w:bCs/>
        </w:rPr>
        <w:t>Habilidad social</w:t>
      </w:r>
    </w:p>
    <w:p w14:paraId="099159BF" w14:textId="77777777" w:rsidR="00033EAC" w:rsidRDefault="00033EAC" w:rsidP="00033EAC">
      <w:r>
        <w:t xml:space="preserve">• Habilidades de trabajo en equipo </w:t>
      </w:r>
    </w:p>
    <w:p w14:paraId="282CA4B8" w14:textId="77777777" w:rsidR="00033EAC" w:rsidRDefault="00033EAC" w:rsidP="00033EAC">
      <w:r>
        <w:t>• Influencia táctica de persuasión efectiva</w:t>
      </w:r>
    </w:p>
    <w:p w14:paraId="53B7E063" w14:textId="77777777" w:rsidR="00033EAC" w:rsidRDefault="00033EAC" w:rsidP="00033EAC">
      <w:r>
        <w:t xml:space="preserve">• Manejo de conflictos </w:t>
      </w:r>
    </w:p>
    <w:p w14:paraId="502822FC" w14:textId="77777777" w:rsidR="00033EAC" w:rsidRDefault="00033EAC" w:rsidP="00033EAC">
      <w:r>
        <w:t>• Liderazgo</w:t>
      </w:r>
    </w:p>
    <w:p w14:paraId="2ED30267" w14:textId="77777777" w:rsidR="00033EAC" w:rsidRDefault="00033EAC" w:rsidP="00033EAC">
      <w:r>
        <w:t>• Catalizador de cambios</w:t>
      </w:r>
    </w:p>
    <w:p w14:paraId="700FEFA0" w14:textId="77777777" w:rsidR="00033EAC" w:rsidRDefault="00033EAC" w:rsidP="00033EAC">
      <w:r>
        <w:t>• Establecer vínculo</w:t>
      </w:r>
    </w:p>
    <w:p w14:paraId="2E68AE88" w14:textId="77777777" w:rsidR="00033EAC" w:rsidRDefault="00033EAC" w:rsidP="00033EAC">
      <w:r>
        <w:t>• Colaboración y cooperación</w:t>
      </w:r>
    </w:p>
    <w:p w14:paraId="00FC7658" w14:textId="77777777" w:rsidR="00033EAC" w:rsidRDefault="00033EAC" w:rsidP="00033EAC">
      <w:r>
        <w:t>• Comunicación</w:t>
      </w:r>
    </w:p>
    <w:p w14:paraId="508422B9" w14:textId="73D3DD40" w:rsidR="00215967" w:rsidRDefault="00033EAC" w:rsidP="00033EAC">
      <w:r>
        <w:t>• Adaptabilidad</w:t>
      </w:r>
    </w:p>
    <w:p w14:paraId="1D9CA9BF" w14:textId="089980CF" w:rsidR="00215967" w:rsidRDefault="00215967">
      <w:pPr>
        <w:pStyle w:val="Textocomentario"/>
      </w:pPr>
    </w:p>
  </w:comment>
  <w:comment w:id="28" w:author="Andrés Felipe Velandia Espitia" w:date="2026-02-06T00:40:00Z" w:initials="AFVE">
    <w:p w14:paraId="042DA1EF" w14:textId="77777777" w:rsidR="00A744B4" w:rsidRDefault="00A744B4">
      <w:pPr>
        <w:pStyle w:val="Textocomentario"/>
      </w:pPr>
      <w:r>
        <w:rPr>
          <w:rStyle w:val="Refdecomentario"/>
        </w:rPr>
        <w:annotationRef/>
      </w:r>
      <w:r>
        <w:t>Texto alternativo:</w:t>
      </w:r>
    </w:p>
    <w:p w14:paraId="6B85B5EE" w14:textId="63760860" w:rsidR="00A744B4" w:rsidRDefault="00A744B4">
      <w:pPr>
        <w:pStyle w:val="Textocomentario"/>
      </w:pPr>
      <w:r>
        <w:t xml:space="preserve">Figura </w:t>
      </w:r>
      <w:r w:rsidR="00382F82">
        <w:t>2</w:t>
      </w:r>
      <w:r>
        <w:t xml:space="preserve"> que </w:t>
      </w:r>
      <w:r w:rsidRPr="00A744B4">
        <w:t>explica la inteligencia emocional como el equilibrio entre la actitud personal y la actitud social, mostrando cómo, a partir del reconocimiento y manejo de las emociones, se desarrollan acciones y habilidades aplicadas en la vida personal y en la relación con los demás, como la autorregulación, la empatía, la comunicación, la adaptabilidad y el trabajo colaborativo</w:t>
      </w:r>
      <w:r>
        <w:t>, entre otras</w:t>
      </w:r>
      <w:r w:rsidRPr="00A744B4">
        <w:t>.</w:t>
      </w:r>
    </w:p>
  </w:comment>
  <w:comment w:id="29" w:author="Andrés Felipe Velandia Espitia" w:date="2026-02-06T00:54:00Z" w:initials="AFVE">
    <w:p w14:paraId="64A611CB" w14:textId="5D907B7E" w:rsidR="009B6112" w:rsidRDefault="009B6112">
      <w:pPr>
        <w:pStyle w:val="Textocomentario"/>
      </w:pPr>
      <w:r>
        <w:rPr>
          <w:rStyle w:val="Refdecomentario"/>
        </w:rPr>
        <w:annotationRef/>
      </w:r>
      <w:hyperlink r:id="rId12" w:anchor="fromView=search&amp;page=1&amp;position=5&amp;uuid=ad448a27-0dab-4dad-b14a-9e962cd90bfd&amp;query=comunicaci%C3%B3n+personas" w:history="1">
        <w:r w:rsidRPr="001F4701">
          <w:rPr>
            <w:rStyle w:val="Hipervnculo"/>
          </w:rPr>
          <w:t>https://www.freepik.es/vector-gratis/dibujado-mano-gente-plana-hablando_16693494.htm#fromView=search&amp;page=1&amp;position=5&amp;uuid=ad448a27-0dab-4dad-b14a-9e962cd90bfd&amp;query=comunicaci%C3%B3n+personas</w:t>
        </w:r>
      </w:hyperlink>
      <w:r w:rsidRPr="009B6112">
        <w:t>+</w:t>
      </w:r>
      <w:r>
        <w:t xml:space="preserve"> </w:t>
      </w:r>
    </w:p>
  </w:comment>
  <w:comment w:id="30" w:author="Andrés Felipe Velandia Espitia" w:date="2026-02-06T00:59:00Z" w:initials="AFVE">
    <w:p w14:paraId="5D73DECE" w14:textId="77777777" w:rsidR="007C0AAE" w:rsidRDefault="007C0AAE">
      <w:pPr>
        <w:pStyle w:val="Textocomentario"/>
      </w:pPr>
      <w:r>
        <w:rPr>
          <w:rStyle w:val="Refdecomentario"/>
        </w:rPr>
        <w:annotationRef/>
      </w:r>
      <w:r>
        <w:t>Texto alternativo:</w:t>
      </w:r>
    </w:p>
    <w:p w14:paraId="369ADCFA" w14:textId="3E581B21" w:rsidR="007C0AAE" w:rsidRDefault="00D62B53">
      <w:pPr>
        <w:pStyle w:val="Textocomentario"/>
      </w:pPr>
      <w:r>
        <w:t xml:space="preserve">Figura </w:t>
      </w:r>
      <w:r w:rsidR="00382F82">
        <w:t xml:space="preserve">3 </w:t>
      </w:r>
      <w:r>
        <w:t xml:space="preserve">que relaciona los elementos que están presentes en la comunicación, los cuales parten del </w:t>
      </w:r>
      <w:r w:rsidRPr="003170D7">
        <w:rPr>
          <w:b/>
          <w:bCs/>
        </w:rPr>
        <w:t>emisor</w:t>
      </w:r>
      <w:r>
        <w:t xml:space="preserve"> quien </w:t>
      </w:r>
      <w:r w:rsidRPr="00D62B53">
        <w:t xml:space="preserve">origina la información y la organiza en un </w:t>
      </w:r>
      <w:r w:rsidRPr="003170D7">
        <w:rPr>
          <w:b/>
          <w:bCs/>
        </w:rPr>
        <w:t>mensaje</w:t>
      </w:r>
      <w:r w:rsidRPr="00D62B53">
        <w:t xml:space="preserve">. Este mensaje se transmite a través de un </w:t>
      </w:r>
      <w:r w:rsidRPr="003170D7">
        <w:rPr>
          <w:b/>
          <w:bCs/>
        </w:rPr>
        <w:t>canal</w:t>
      </w:r>
      <w:r w:rsidRPr="00D62B53">
        <w:t xml:space="preserve">, que puede ser verbal, escrito o no verbal, </w:t>
      </w:r>
      <w:r w:rsidR="005B636C" w:rsidRPr="00D62B53">
        <w:t xml:space="preserve">utilizando un </w:t>
      </w:r>
      <w:r w:rsidR="005B636C" w:rsidRPr="003170D7">
        <w:rPr>
          <w:b/>
          <w:bCs/>
        </w:rPr>
        <w:t>código</w:t>
      </w:r>
      <w:r w:rsidR="005B636C" w:rsidRPr="00D62B53">
        <w:t xml:space="preserve"> común que permit</w:t>
      </w:r>
      <w:r w:rsidR="005B636C">
        <w:t>e</w:t>
      </w:r>
      <w:r w:rsidR="005B636C" w:rsidRPr="00D62B53">
        <w:t xml:space="preserve"> su comprensión</w:t>
      </w:r>
      <w:r w:rsidR="005B636C">
        <w:t xml:space="preserve">, </w:t>
      </w:r>
      <w:r w:rsidRPr="00D62B53">
        <w:t xml:space="preserve">hasta llegar al </w:t>
      </w:r>
      <w:r w:rsidRPr="003170D7">
        <w:rPr>
          <w:b/>
          <w:bCs/>
        </w:rPr>
        <w:t>receptor</w:t>
      </w:r>
      <w:r w:rsidRPr="00D62B53">
        <w:t>, quien interpreta el contenido y le da significado.</w:t>
      </w:r>
    </w:p>
  </w:comment>
  <w:comment w:id="31" w:author="Andrés Felipe Velandia Espitia" w:date="2026-02-06T01:17:00Z" w:initials="AFVE">
    <w:p w14:paraId="0B71AF4F" w14:textId="77777777" w:rsidR="00C504DA" w:rsidRDefault="00C504DA">
      <w:pPr>
        <w:pStyle w:val="Textocomentario"/>
      </w:pPr>
      <w:r>
        <w:rPr>
          <w:rStyle w:val="Refdecomentario"/>
        </w:rPr>
        <w:annotationRef/>
      </w:r>
      <w:r>
        <w:t>Recurso DI:</w:t>
      </w:r>
    </w:p>
    <w:p w14:paraId="3C9F2A76" w14:textId="320B7738" w:rsidR="00C504DA" w:rsidRDefault="00C504DA">
      <w:pPr>
        <w:pStyle w:val="Textocomentario"/>
      </w:pPr>
      <w:r>
        <w:t>Tarjetas</w:t>
      </w:r>
      <w:r w:rsidR="00326824">
        <w:t xml:space="preserve"> o pasos colocando una imagen de positivo a un lado.</w:t>
      </w:r>
    </w:p>
  </w:comment>
  <w:comment w:id="32" w:author="Andrés Felipe Velandia Espitia" w:date="2026-02-06T01:22:00Z" w:initials="AFVE">
    <w:p w14:paraId="3C230D0C" w14:textId="77777777" w:rsidR="00D965FE" w:rsidRDefault="00D965FE" w:rsidP="00D965FE">
      <w:pPr>
        <w:pStyle w:val="Textocomentario"/>
      </w:pPr>
      <w:r>
        <w:rPr>
          <w:rStyle w:val="Refdecomentario"/>
        </w:rPr>
        <w:annotationRef/>
      </w:r>
      <w:r>
        <w:t>Recurso DI:</w:t>
      </w:r>
    </w:p>
    <w:p w14:paraId="120194A4" w14:textId="008E722E" w:rsidR="00D965FE" w:rsidRDefault="00D965FE" w:rsidP="00D965FE">
      <w:pPr>
        <w:pStyle w:val="Textocomentario"/>
      </w:pPr>
      <w:r>
        <w:t>Tarjetas o pasos colocando una imagen de negativo a un lado.</w:t>
      </w:r>
    </w:p>
  </w:comment>
  <w:comment w:id="33" w:author="Andrés Felipe Velandia Espitia" w:date="2026-02-06T00:18:00Z" w:initials="AFVE">
    <w:p w14:paraId="2E2983FA" w14:textId="77777777" w:rsidR="007F3C03" w:rsidRDefault="007F3C03" w:rsidP="007F3C03">
      <w:pPr>
        <w:pStyle w:val="Textocomentario"/>
      </w:pPr>
      <w:r>
        <w:rPr>
          <w:rStyle w:val="Refdecomentario"/>
        </w:rPr>
        <w:annotationRef/>
      </w:r>
      <w:r>
        <w:t>Llamado a la acción:</w:t>
      </w:r>
    </w:p>
    <w:p w14:paraId="09B8E08B" w14:textId="0B8C8141" w:rsidR="007F3C03" w:rsidRDefault="007F3C03" w:rsidP="007F3C03">
      <w:pPr>
        <w:pStyle w:val="Textocomentario"/>
      </w:pPr>
      <w:r>
        <w:t xml:space="preserve">Mostrar el </w:t>
      </w:r>
      <w:r w:rsidR="007E22CA">
        <w:t xml:space="preserve">artículo que está adjunto en los anexos como: </w:t>
      </w:r>
      <w:r w:rsidR="007E22CA" w:rsidRPr="007E22CA">
        <w:t>Hacia_una_comunicacion_efectiva</w:t>
      </w:r>
    </w:p>
  </w:comment>
  <w:comment w:id="38" w:author="Andrés Felipe Velandia Espitia" w:date="2025-10-22T00:38:00Z" w:initials="AFVE">
    <w:p w14:paraId="45BE7551" w14:textId="77777777" w:rsidR="0088546C" w:rsidRDefault="0088546C" w:rsidP="0088546C">
      <w:pPr>
        <w:pStyle w:val="Textocomentario"/>
      </w:pPr>
      <w:r>
        <w:rPr>
          <w:rStyle w:val="Refdecomentario"/>
        </w:rPr>
        <w:annotationRef/>
      </w:r>
      <w:r>
        <w:t>Texto alternativo</w:t>
      </w:r>
      <w:r w:rsidRPr="00AC340F">
        <w:t xml:space="preserve">: </w:t>
      </w:r>
    </w:p>
    <w:p w14:paraId="36A78648" w14:textId="1DB5A10A" w:rsidR="0088546C" w:rsidRDefault="004361CE" w:rsidP="0088546C">
      <w:pPr>
        <w:pStyle w:val="Textocomentario"/>
      </w:pPr>
      <w:r w:rsidRPr="004361CE">
        <w:t xml:space="preserve">La síntesis del componente formativo </w:t>
      </w:r>
      <w:r w:rsidR="00131B33" w:rsidRPr="00131B33">
        <w:rPr>
          <w:b/>
          <w:bCs/>
        </w:rPr>
        <w:t>Contextualización ser humano y humanización en salud</w:t>
      </w:r>
      <w:r>
        <w:t xml:space="preserve">, </w:t>
      </w:r>
      <w:r w:rsidR="00281F90" w:rsidRPr="00281F90">
        <w:t>presenta una ruta secuencial que inicia con la comprensión del ser humano desde su contexto histórico humanista y sus componentes esenciales, continúa con la revisión de los lineamientos normativos que lo regulan en Colombia y avanza hacia la conceptualización de la humanización en salud. Este recorrido se complementa con el análisis de la relación, el vínculo, el manejo de emociones y la comunicación asertiva y efectiva, permitiendo integrar dimensiones históricas, normativas y relacionales para fortalecer prácticas éticas y empáticas en la atención en salud.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EFCA50" w15:done="0"/>
  <w15:commentEx w15:paraId="6E758444" w15:done="0"/>
  <w15:commentEx w15:paraId="20736D10" w15:done="0"/>
  <w15:commentEx w15:paraId="107389F1" w15:done="0"/>
  <w15:commentEx w15:paraId="5A57444A" w15:done="0"/>
  <w15:commentEx w15:paraId="1CB82961" w15:done="0"/>
  <w15:commentEx w15:paraId="670A0CA0" w15:done="0"/>
  <w15:commentEx w15:paraId="1DDF79A9" w15:done="0"/>
  <w15:commentEx w15:paraId="3C50E85B" w15:done="0"/>
  <w15:commentEx w15:paraId="2D673B96" w15:done="0"/>
  <w15:commentEx w15:paraId="4054E402" w15:done="0"/>
  <w15:commentEx w15:paraId="461E5696" w15:done="0"/>
  <w15:commentEx w15:paraId="0F2E80AF" w15:done="0"/>
  <w15:commentEx w15:paraId="6878C330" w15:done="0"/>
  <w15:commentEx w15:paraId="1CAC9EA6" w15:done="0"/>
  <w15:commentEx w15:paraId="3BF34850" w15:done="0"/>
  <w15:commentEx w15:paraId="22EC73D1" w15:done="0"/>
  <w15:commentEx w15:paraId="15A0777B" w15:done="0"/>
  <w15:commentEx w15:paraId="486E83EA" w15:done="0"/>
  <w15:commentEx w15:paraId="48457635" w15:done="0"/>
  <w15:commentEx w15:paraId="499BFE8B" w15:done="0"/>
  <w15:commentEx w15:paraId="6007AE2A" w15:done="0"/>
  <w15:commentEx w15:paraId="0B8CE05E" w15:done="0"/>
  <w15:commentEx w15:paraId="1D9CA9BF" w15:done="0"/>
  <w15:commentEx w15:paraId="6B85B5EE" w15:done="0"/>
  <w15:commentEx w15:paraId="64A611CB" w15:done="0"/>
  <w15:commentEx w15:paraId="369ADCFA" w15:done="0"/>
  <w15:commentEx w15:paraId="3C9F2A76" w15:done="0"/>
  <w15:commentEx w15:paraId="120194A4" w15:done="0"/>
  <w15:commentEx w15:paraId="09B8E08B" w15:done="0"/>
  <w15:commentEx w15:paraId="36A78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2F2D5A" w16cex:dateUtc="2026-02-05T19:53:00Z"/>
  <w16cex:commentExtensible w16cex:durableId="2D2F2B39" w16cex:dateUtc="2026-02-05T19:44:00Z"/>
  <w16cex:commentExtensible w16cex:durableId="2D2F4081" w16cex:dateUtc="2026-02-05T21:14:00Z"/>
  <w16cex:commentExtensible w16cex:durableId="2D2F450F" w16cex:dateUtc="2026-02-05T21:34:00Z"/>
  <w16cex:commentExtensible w16cex:durableId="2D2F666A" w16cex:dateUtc="2026-02-05T23:56:00Z"/>
  <w16cex:commentExtensible w16cex:durableId="2D2F79DB" w16cex:dateUtc="2026-02-06T01:19:00Z"/>
  <w16cex:commentExtensible w16cex:durableId="2D2F7973" w16cex:dateUtc="2026-02-06T01:17:00Z"/>
  <w16cex:commentExtensible w16cex:durableId="2D2F8DFB" w16cex:dateUtc="2026-02-06T02:45:00Z"/>
  <w16cex:commentExtensible w16cex:durableId="2D3830D5" w16cex:dateUtc="2026-02-12T15:58:00Z"/>
  <w16cex:commentExtensible w16cex:durableId="2D2F998B" w16cex:dateUtc="2026-02-06T03:34:00Z"/>
  <w16cex:commentExtensible w16cex:durableId="2D2F9E6A" w16cex:dateUtc="2026-02-06T03:55:00Z"/>
  <w16cex:commentExtensible w16cex:durableId="2D2F9E95" w16cex:dateUtc="2026-02-06T03:56:00Z"/>
  <w16cex:commentExtensible w16cex:durableId="2D2FA25C" w16cex:dateUtc="2026-02-06T04:12:00Z"/>
  <w16cex:commentExtensible w16cex:durableId="2D2FA59E" w16cex:dateUtc="2026-02-06T04:26:00Z"/>
  <w16cex:commentExtensible w16cex:durableId="2D2FA572" w16cex:dateUtc="2026-02-06T04:25:00Z"/>
  <w16cex:commentExtensible w16cex:durableId="2D2FA581" w16cex:dateUtc="2026-02-06T04:25:00Z"/>
  <w16cex:commentExtensible w16cex:durableId="2D2FA593" w16cex:dateUtc="2026-02-06T04:26:00Z"/>
  <w16cex:commentExtensible w16cex:durableId="2D2FA990" w16cex:dateUtc="2026-02-06T04:43:00Z"/>
  <w16cex:commentExtensible w16cex:durableId="2D2FAD02" w16cex:dateUtc="2026-02-06T04:57:00Z"/>
  <w16cex:commentExtensible w16cex:durableId="2D2FB10C" w16cex:dateUtc="2026-02-06T05:15:00Z"/>
  <w16cex:commentExtensible w16cex:durableId="2D2FAFAE" w16cex:dateUtc="2026-02-06T05:09:00Z"/>
  <w16cex:commentExtensible w16cex:durableId="2D2FB1E4" w16cex:dateUtc="2026-02-06T05:18:00Z"/>
  <w16cex:commentExtensible w16cex:durableId="2D2FB355" w16cex:dateUtc="2026-02-05T21:14:00Z"/>
  <w16cex:commentExtensible w16cex:durableId="2D2FB767" w16cex:dateUtc="2026-02-06T05:42:00Z"/>
  <w16cex:commentExtensible w16cex:durableId="2D2FB71B" w16cex:dateUtc="2026-02-06T05:40:00Z"/>
  <w16cex:commentExtensible w16cex:durableId="2D2FBA31" w16cex:dateUtc="2026-02-06T05:54:00Z"/>
  <w16cex:commentExtensible w16cex:durableId="2D2FBB55" w16cex:dateUtc="2026-02-06T05:59:00Z"/>
  <w16cex:commentExtensible w16cex:durableId="2D2FBFAD" w16cex:dateUtc="2026-02-06T06:17:00Z"/>
  <w16cex:commentExtensible w16cex:durableId="2D2FC0E8" w16cex:dateUtc="2026-02-06T06:22:00Z"/>
  <w16cex:commentExtensible w16cex:durableId="2D2FC15D" w16cex:dateUtc="2026-02-06T05:18: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EFCA50" w16cid:durableId="2D2F2D5A"/>
  <w16cid:commentId w16cid:paraId="6E758444" w16cid:durableId="2D2F2B39"/>
  <w16cid:commentId w16cid:paraId="20736D10" w16cid:durableId="2D2F4081"/>
  <w16cid:commentId w16cid:paraId="107389F1" w16cid:durableId="2D2F450F"/>
  <w16cid:commentId w16cid:paraId="5A57444A" w16cid:durableId="2D2F666A"/>
  <w16cid:commentId w16cid:paraId="1CB82961" w16cid:durableId="2D2F79DB"/>
  <w16cid:commentId w16cid:paraId="670A0CA0" w16cid:durableId="2D2F7973"/>
  <w16cid:commentId w16cid:paraId="1DDF79A9" w16cid:durableId="2D2F8DFB"/>
  <w16cid:commentId w16cid:paraId="3C50E85B" w16cid:durableId="2D3830D5"/>
  <w16cid:commentId w16cid:paraId="2D673B96" w16cid:durableId="2D2F998B"/>
  <w16cid:commentId w16cid:paraId="4054E402" w16cid:durableId="2D2F9E6A"/>
  <w16cid:commentId w16cid:paraId="461E5696" w16cid:durableId="2D2F9E95"/>
  <w16cid:commentId w16cid:paraId="0F2E80AF" w16cid:durableId="2D2FA25C"/>
  <w16cid:commentId w16cid:paraId="6878C330" w16cid:durableId="2D2FA59E"/>
  <w16cid:commentId w16cid:paraId="1CAC9EA6" w16cid:durableId="2D2FA572"/>
  <w16cid:commentId w16cid:paraId="3BF34850" w16cid:durableId="2D2FA581"/>
  <w16cid:commentId w16cid:paraId="22EC73D1" w16cid:durableId="2D2FA593"/>
  <w16cid:commentId w16cid:paraId="15A0777B" w16cid:durableId="2D2FA990"/>
  <w16cid:commentId w16cid:paraId="486E83EA" w16cid:durableId="2D2FAD02"/>
  <w16cid:commentId w16cid:paraId="48457635" w16cid:durableId="2D2FB10C"/>
  <w16cid:commentId w16cid:paraId="499BFE8B" w16cid:durableId="2D2FAFAE"/>
  <w16cid:commentId w16cid:paraId="6007AE2A" w16cid:durableId="2D2FB1E4"/>
  <w16cid:commentId w16cid:paraId="0B8CE05E" w16cid:durableId="2D2FB355"/>
  <w16cid:commentId w16cid:paraId="1D9CA9BF" w16cid:durableId="2D2FB767"/>
  <w16cid:commentId w16cid:paraId="6B85B5EE" w16cid:durableId="2D2FB71B"/>
  <w16cid:commentId w16cid:paraId="64A611CB" w16cid:durableId="2D2FBA31"/>
  <w16cid:commentId w16cid:paraId="369ADCFA" w16cid:durableId="2D2FBB55"/>
  <w16cid:commentId w16cid:paraId="3C9F2A76" w16cid:durableId="2D2FBFAD"/>
  <w16cid:commentId w16cid:paraId="120194A4" w16cid:durableId="2D2FC0E8"/>
  <w16cid:commentId w16cid:paraId="09B8E08B" w16cid:durableId="2D2FC15D"/>
  <w16cid:commentId w16cid:paraId="36A78648"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88E26" w14:textId="77777777" w:rsidR="00A317A5" w:rsidRDefault="00A317A5">
      <w:pPr>
        <w:spacing w:line="240" w:lineRule="auto"/>
      </w:pPr>
      <w:r>
        <w:separator/>
      </w:r>
    </w:p>
  </w:endnote>
  <w:endnote w:type="continuationSeparator" w:id="0">
    <w:p w14:paraId="41960010" w14:textId="77777777" w:rsidR="00A317A5" w:rsidRDefault="00A31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908E6" w:rsidRDefault="001908E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908E6" w:rsidRDefault="001908E6">
    <w:pPr>
      <w:pStyle w:val="Normal0"/>
      <w:spacing w:line="240" w:lineRule="auto"/>
      <w:rPr>
        <w:rFonts w:ascii="Times New Roman" w:eastAsia="Times New Roman" w:hAnsi="Times New Roman" w:cs="Times New Roman"/>
        <w:sz w:val="24"/>
        <w:szCs w:val="24"/>
      </w:rPr>
    </w:pPr>
  </w:p>
  <w:p w14:paraId="000000DD"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E71CA" w14:textId="77777777" w:rsidR="00A317A5" w:rsidRDefault="00A317A5">
      <w:pPr>
        <w:spacing w:line="240" w:lineRule="auto"/>
      </w:pPr>
      <w:r>
        <w:separator/>
      </w:r>
    </w:p>
  </w:footnote>
  <w:footnote w:type="continuationSeparator" w:id="0">
    <w:p w14:paraId="06E45132" w14:textId="77777777" w:rsidR="00A317A5" w:rsidRDefault="00A317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43EDBCEF" w:rsidR="001908E6" w:rsidRDefault="00F0454B"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1A74F0">
      <w:rPr>
        <w:noProof/>
      </w:rPr>
      <w:drawing>
        <wp:anchor distT="0" distB="0" distL="114300" distR="114300" simplePos="0" relativeHeight="251659264" behindDoc="0" locked="0" layoutInCell="1" allowOverlap="1" wp14:anchorId="1275FE89" wp14:editId="61E2AF71">
          <wp:simplePos x="0" y="0"/>
          <wp:positionH relativeFrom="margin">
            <wp:align>center</wp:align>
          </wp:positionH>
          <wp:positionV relativeFrom="paragraph">
            <wp:posOffset>-66675</wp:posOffset>
          </wp:positionV>
          <wp:extent cx="592455" cy="561340"/>
          <wp:effectExtent l="0" t="0" r="0"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908E6" w:rsidRDefault="001908E6">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9A2D9E"/>
    <w:multiLevelType w:val="hybridMultilevel"/>
    <w:tmpl w:val="99C6E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C516AE"/>
    <w:multiLevelType w:val="hybridMultilevel"/>
    <w:tmpl w:val="73588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403339"/>
    <w:multiLevelType w:val="multilevel"/>
    <w:tmpl w:val="BF8E3D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9B220B"/>
    <w:multiLevelType w:val="hybridMultilevel"/>
    <w:tmpl w:val="73309C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B342EF"/>
    <w:multiLevelType w:val="hybridMultilevel"/>
    <w:tmpl w:val="2A1CC24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C1D3E3F"/>
    <w:multiLevelType w:val="hybridMultilevel"/>
    <w:tmpl w:val="796C7E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1AC0D5F"/>
    <w:multiLevelType w:val="hybridMultilevel"/>
    <w:tmpl w:val="4F20D2F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36A4C0E"/>
    <w:multiLevelType w:val="hybridMultilevel"/>
    <w:tmpl w:val="65E209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2A1CE2"/>
    <w:multiLevelType w:val="hybridMultilevel"/>
    <w:tmpl w:val="6824BB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1134B5"/>
    <w:multiLevelType w:val="hybridMultilevel"/>
    <w:tmpl w:val="8CE227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147A68"/>
    <w:multiLevelType w:val="multilevel"/>
    <w:tmpl w:val="53D69FB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3" w15:restartNumberingAfterBreak="0">
    <w:nsid w:val="2C545299"/>
    <w:multiLevelType w:val="hybridMultilevel"/>
    <w:tmpl w:val="DD128B8A"/>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32144BE"/>
    <w:multiLevelType w:val="hybridMultilevel"/>
    <w:tmpl w:val="EA28A9F6"/>
    <w:lvl w:ilvl="0" w:tplc="240A000F">
      <w:start w:val="1"/>
      <w:numFmt w:val="decimal"/>
      <w:lvlText w:val="%1."/>
      <w:lvlJc w:val="left"/>
      <w:pPr>
        <w:ind w:left="720" w:hanging="360"/>
      </w:pPr>
      <w:rPr>
        <w:rFonts w:hint="default"/>
      </w:rPr>
    </w:lvl>
    <w:lvl w:ilvl="1" w:tplc="1228ECE0">
      <w:start w:val="1"/>
      <w:numFmt w:val="decimal"/>
      <w:lvlText w:val="%2."/>
      <w:lvlJc w:val="left"/>
      <w:pPr>
        <w:ind w:left="1440" w:hanging="360"/>
      </w:pPr>
      <w:rPr>
        <w:rFonts w:asciiTheme="majorHAnsi" w:eastAsiaTheme="majorEastAsia" w:hAnsiTheme="majorHAnsi" w:cstheme="maj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3504075"/>
    <w:multiLevelType w:val="hybridMultilevel"/>
    <w:tmpl w:val="362EE0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876A98"/>
    <w:multiLevelType w:val="hybridMultilevel"/>
    <w:tmpl w:val="4092AC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222201"/>
    <w:multiLevelType w:val="hybridMultilevel"/>
    <w:tmpl w:val="E5B28D32"/>
    <w:lvl w:ilvl="0" w:tplc="240A0015">
      <w:start w:val="1"/>
      <w:numFmt w:val="upperLetter"/>
      <w:lvlText w:val="%1."/>
      <w:lvlJc w:val="left"/>
      <w:pPr>
        <w:ind w:left="720" w:hanging="360"/>
      </w:pPr>
      <w:rPr>
        <w:rFonts w:hint="default"/>
      </w:rPr>
    </w:lvl>
    <w:lvl w:ilvl="1" w:tplc="1228ECE0">
      <w:start w:val="1"/>
      <w:numFmt w:val="decimal"/>
      <w:lvlText w:val="%2."/>
      <w:lvlJc w:val="left"/>
      <w:pPr>
        <w:ind w:left="1440" w:hanging="360"/>
      </w:pPr>
      <w:rPr>
        <w:rFonts w:asciiTheme="majorHAnsi" w:eastAsiaTheme="majorEastAsia" w:hAnsiTheme="majorHAnsi" w:cstheme="maj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C681A5D"/>
    <w:multiLevelType w:val="multilevel"/>
    <w:tmpl w:val="2A601D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D12935"/>
    <w:multiLevelType w:val="multilevel"/>
    <w:tmpl w:val="8BA4816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B35DE"/>
    <w:multiLevelType w:val="hybridMultilevel"/>
    <w:tmpl w:val="9A66DA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F1004C2"/>
    <w:multiLevelType w:val="hybridMultilevel"/>
    <w:tmpl w:val="7CC4E1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109FF"/>
    <w:multiLevelType w:val="hybridMultilevel"/>
    <w:tmpl w:val="696819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FA26AF3"/>
    <w:multiLevelType w:val="hybridMultilevel"/>
    <w:tmpl w:val="3A0EB0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D63A31"/>
    <w:multiLevelType w:val="hybridMultilevel"/>
    <w:tmpl w:val="3A7028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4971F5D"/>
    <w:multiLevelType w:val="hybridMultilevel"/>
    <w:tmpl w:val="B0BA70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915AB0"/>
    <w:multiLevelType w:val="hybridMultilevel"/>
    <w:tmpl w:val="96141F5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3676FFB"/>
    <w:multiLevelType w:val="hybridMultilevel"/>
    <w:tmpl w:val="6B8EC3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795AA1"/>
    <w:multiLevelType w:val="hybridMultilevel"/>
    <w:tmpl w:val="4398AFDA"/>
    <w:lvl w:ilvl="0" w:tplc="240A000B">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9" w15:restartNumberingAfterBreak="0">
    <w:nsid w:val="5EE77FC0"/>
    <w:multiLevelType w:val="hybridMultilevel"/>
    <w:tmpl w:val="593EF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F016D7F"/>
    <w:multiLevelType w:val="hybridMultilevel"/>
    <w:tmpl w:val="D6400E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603E7D1F"/>
    <w:multiLevelType w:val="hybridMultilevel"/>
    <w:tmpl w:val="B5E48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8F05C3"/>
    <w:multiLevelType w:val="hybridMultilevel"/>
    <w:tmpl w:val="5B622A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5129A1"/>
    <w:multiLevelType w:val="hybridMultilevel"/>
    <w:tmpl w:val="743EE5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C610D4"/>
    <w:multiLevelType w:val="hybridMultilevel"/>
    <w:tmpl w:val="7C7C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8761F65"/>
    <w:multiLevelType w:val="hybridMultilevel"/>
    <w:tmpl w:val="4B9887A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79592F41"/>
    <w:multiLevelType w:val="hybridMultilevel"/>
    <w:tmpl w:val="0010D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98D59DD"/>
    <w:multiLevelType w:val="hybridMultilevel"/>
    <w:tmpl w:val="3B84964C"/>
    <w:lvl w:ilvl="0" w:tplc="240A0019">
      <w:start w:val="1"/>
      <w:numFmt w:val="lowerLetter"/>
      <w:lvlText w:val="%1."/>
      <w:lvlJc w:val="left"/>
      <w:pPr>
        <w:ind w:left="720" w:hanging="360"/>
      </w:pPr>
    </w:lvl>
    <w:lvl w:ilvl="1" w:tplc="6206FC3A">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CC0125C"/>
    <w:multiLevelType w:val="multilevel"/>
    <w:tmpl w:val="97F64C5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9" w15:restartNumberingAfterBreak="0">
    <w:nsid w:val="7E392675"/>
    <w:multiLevelType w:val="hybridMultilevel"/>
    <w:tmpl w:val="05CE23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38"/>
  </w:num>
  <w:num w:numId="4">
    <w:abstractNumId w:val="19"/>
  </w:num>
  <w:num w:numId="5">
    <w:abstractNumId w:val="12"/>
  </w:num>
  <w:num w:numId="6">
    <w:abstractNumId w:val="3"/>
  </w:num>
  <w:num w:numId="7">
    <w:abstractNumId w:val="0"/>
  </w:num>
  <w:num w:numId="8">
    <w:abstractNumId w:val="18"/>
  </w:num>
  <w:num w:numId="9">
    <w:abstractNumId w:val="9"/>
  </w:num>
  <w:num w:numId="10">
    <w:abstractNumId w:val="14"/>
  </w:num>
  <w:num w:numId="11">
    <w:abstractNumId w:val="23"/>
  </w:num>
  <w:num w:numId="12">
    <w:abstractNumId w:val="6"/>
  </w:num>
  <w:num w:numId="13">
    <w:abstractNumId w:val="22"/>
  </w:num>
  <w:num w:numId="14">
    <w:abstractNumId w:val="4"/>
  </w:num>
  <w:num w:numId="15">
    <w:abstractNumId w:val="13"/>
  </w:num>
  <w:num w:numId="16">
    <w:abstractNumId w:val="27"/>
  </w:num>
  <w:num w:numId="17">
    <w:abstractNumId w:val="20"/>
  </w:num>
  <w:num w:numId="18">
    <w:abstractNumId w:val="26"/>
  </w:num>
  <w:num w:numId="19">
    <w:abstractNumId w:val="25"/>
  </w:num>
  <w:num w:numId="20">
    <w:abstractNumId w:val="32"/>
  </w:num>
  <w:num w:numId="21">
    <w:abstractNumId w:val="11"/>
  </w:num>
  <w:num w:numId="22">
    <w:abstractNumId w:val="24"/>
  </w:num>
  <w:num w:numId="23">
    <w:abstractNumId w:val="15"/>
  </w:num>
  <w:num w:numId="24">
    <w:abstractNumId w:val="35"/>
  </w:num>
  <w:num w:numId="25">
    <w:abstractNumId w:val="28"/>
  </w:num>
  <w:num w:numId="26">
    <w:abstractNumId w:val="36"/>
  </w:num>
  <w:num w:numId="27">
    <w:abstractNumId w:val="16"/>
  </w:num>
  <w:num w:numId="28">
    <w:abstractNumId w:val="34"/>
  </w:num>
  <w:num w:numId="29">
    <w:abstractNumId w:val="7"/>
  </w:num>
  <w:num w:numId="30">
    <w:abstractNumId w:val="29"/>
  </w:num>
  <w:num w:numId="31">
    <w:abstractNumId w:val="33"/>
  </w:num>
  <w:num w:numId="32">
    <w:abstractNumId w:val="2"/>
  </w:num>
  <w:num w:numId="33">
    <w:abstractNumId w:val="39"/>
  </w:num>
  <w:num w:numId="34">
    <w:abstractNumId w:val="37"/>
  </w:num>
  <w:num w:numId="35">
    <w:abstractNumId w:val="10"/>
  </w:num>
  <w:num w:numId="36">
    <w:abstractNumId w:val="21"/>
  </w:num>
  <w:num w:numId="37">
    <w:abstractNumId w:val="30"/>
  </w:num>
  <w:num w:numId="38">
    <w:abstractNumId w:val="8"/>
  </w:num>
  <w:num w:numId="39">
    <w:abstractNumId w:val="31"/>
  </w:num>
  <w:num w:numId="40">
    <w:abstractNumId w:val="1"/>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E77"/>
    <w:rsid w:val="0000291B"/>
    <w:rsid w:val="00002A9E"/>
    <w:rsid w:val="00002CD7"/>
    <w:rsid w:val="00004C3C"/>
    <w:rsid w:val="00006A89"/>
    <w:rsid w:val="00007E21"/>
    <w:rsid w:val="00010493"/>
    <w:rsid w:val="00011B56"/>
    <w:rsid w:val="00011F29"/>
    <w:rsid w:val="00012B7C"/>
    <w:rsid w:val="00012BF6"/>
    <w:rsid w:val="00014206"/>
    <w:rsid w:val="00014B0F"/>
    <w:rsid w:val="00014FC8"/>
    <w:rsid w:val="000153ED"/>
    <w:rsid w:val="00021CF1"/>
    <w:rsid w:val="000227DF"/>
    <w:rsid w:val="00023A75"/>
    <w:rsid w:val="00023BD4"/>
    <w:rsid w:val="00024ACC"/>
    <w:rsid w:val="00025099"/>
    <w:rsid w:val="000252BF"/>
    <w:rsid w:val="0002607E"/>
    <w:rsid w:val="000261C4"/>
    <w:rsid w:val="00027F0A"/>
    <w:rsid w:val="00030079"/>
    <w:rsid w:val="000302FB"/>
    <w:rsid w:val="00031833"/>
    <w:rsid w:val="0003216A"/>
    <w:rsid w:val="00033308"/>
    <w:rsid w:val="00033553"/>
    <w:rsid w:val="00033EAC"/>
    <w:rsid w:val="00034252"/>
    <w:rsid w:val="00035E4E"/>
    <w:rsid w:val="00035EDE"/>
    <w:rsid w:val="00036E21"/>
    <w:rsid w:val="00037C98"/>
    <w:rsid w:val="00037D06"/>
    <w:rsid w:val="000416C3"/>
    <w:rsid w:val="000425F3"/>
    <w:rsid w:val="0004366B"/>
    <w:rsid w:val="00044295"/>
    <w:rsid w:val="00047DCD"/>
    <w:rsid w:val="00051572"/>
    <w:rsid w:val="00051749"/>
    <w:rsid w:val="00051F01"/>
    <w:rsid w:val="00052285"/>
    <w:rsid w:val="00052CB8"/>
    <w:rsid w:val="00052F14"/>
    <w:rsid w:val="000548E2"/>
    <w:rsid w:val="00054B9F"/>
    <w:rsid w:val="000569CE"/>
    <w:rsid w:val="00057FE5"/>
    <w:rsid w:val="00060A45"/>
    <w:rsid w:val="0006177A"/>
    <w:rsid w:val="00062874"/>
    <w:rsid w:val="00062B78"/>
    <w:rsid w:val="00063097"/>
    <w:rsid w:val="00064130"/>
    <w:rsid w:val="0006586D"/>
    <w:rsid w:val="000666EC"/>
    <w:rsid w:val="000701D2"/>
    <w:rsid w:val="0007143C"/>
    <w:rsid w:val="00072516"/>
    <w:rsid w:val="000727DC"/>
    <w:rsid w:val="00073390"/>
    <w:rsid w:val="000738D9"/>
    <w:rsid w:val="00073AD8"/>
    <w:rsid w:val="00077A47"/>
    <w:rsid w:val="00080DFD"/>
    <w:rsid w:val="000818F9"/>
    <w:rsid w:val="00084CC9"/>
    <w:rsid w:val="000853D8"/>
    <w:rsid w:val="000878A9"/>
    <w:rsid w:val="00087D6F"/>
    <w:rsid w:val="000903A5"/>
    <w:rsid w:val="000903FD"/>
    <w:rsid w:val="000915CE"/>
    <w:rsid w:val="00092CD3"/>
    <w:rsid w:val="00093401"/>
    <w:rsid w:val="00095651"/>
    <w:rsid w:val="00096E74"/>
    <w:rsid w:val="00096FA2"/>
    <w:rsid w:val="0009776F"/>
    <w:rsid w:val="000A0464"/>
    <w:rsid w:val="000A07FF"/>
    <w:rsid w:val="000A218B"/>
    <w:rsid w:val="000A301B"/>
    <w:rsid w:val="000A3FBE"/>
    <w:rsid w:val="000A4785"/>
    <w:rsid w:val="000A55A7"/>
    <w:rsid w:val="000A5B85"/>
    <w:rsid w:val="000A5D01"/>
    <w:rsid w:val="000A63C3"/>
    <w:rsid w:val="000A68FB"/>
    <w:rsid w:val="000B10F5"/>
    <w:rsid w:val="000B2F88"/>
    <w:rsid w:val="000B329F"/>
    <w:rsid w:val="000B3D02"/>
    <w:rsid w:val="000B597C"/>
    <w:rsid w:val="000B79C5"/>
    <w:rsid w:val="000C14F7"/>
    <w:rsid w:val="000C18EB"/>
    <w:rsid w:val="000C2CD2"/>
    <w:rsid w:val="000C432C"/>
    <w:rsid w:val="000C4593"/>
    <w:rsid w:val="000C4661"/>
    <w:rsid w:val="000C4797"/>
    <w:rsid w:val="000C47D5"/>
    <w:rsid w:val="000C4E5B"/>
    <w:rsid w:val="000C5E3A"/>
    <w:rsid w:val="000C6E04"/>
    <w:rsid w:val="000C6E8B"/>
    <w:rsid w:val="000D0666"/>
    <w:rsid w:val="000D06B1"/>
    <w:rsid w:val="000D0A22"/>
    <w:rsid w:val="000D2FB4"/>
    <w:rsid w:val="000D318E"/>
    <w:rsid w:val="000D3844"/>
    <w:rsid w:val="000D502B"/>
    <w:rsid w:val="000D52DC"/>
    <w:rsid w:val="000D5616"/>
    <w:rsid w:val="000D586F"/>
    <w:rsid w:val="000D6697"/>
    <w:rsid w:val="000D6E57"/>
    <w:rsid w:val="000D773A"/>
    <w:rsid w:val="000D7900"/>
    <w:rsid w:val="000E016A"/>
    <w:rsid w:val="000E206C"/>
    <w:rsid w:val="000E3154"/>
    <w:rsid w:val="000E31FA"/>
    <w:rsid w:val="000E333D"/>
    <w:rsid w:val="000E4EF9"/>
    <w:rsid w:val="000E5144"/>
    <w:rsid w:val="000E5305"/>
    <w:rsid w:val="000F189D"/>
    <w:rsid w:val="000F1DD8"/>
    <w:rsid w:val="000F28F3"/>
    <w:rsid w:val="000F301D"/>
    <w:rsid w:val="000F34FD"/>
    <w:rsid w:val="000F353B"/>
    <w:rsid w:val="000F406D"/>
    <w:rsid w:val="00101DC9"/>
    <w:rsid w:val="00102429"/>
    <w:rsid w:val="00103857"/>
    <w:rsid w:val="00105173"/>
    <w:rsid w:val="001059EA"/>
    <w:rsid w:val="001103DB"/>
    <w:rsid w:val="0011056B"/>
    <w:rsid w:val="00110BC3"/>
    <w:rsid w:val="00112201"/>
    <w:rsid w:val="0011388B"/>
    <w:rsid w:val="0011396D"/>
    <w:rsid w:val="0011469D"/>
    <w:rsid w:val="00114E29"/>
    <w:rsid w:val="00115E59"/>
    <w:rsid w:val="00116722"/>
    <w:rsid w:val="00116A57"/>
    <w:rsid w:val="00116BCB"/>
    <w:rsid w:val="00117E09"/>
    <w:rsid w:val="00120189"/>
    <w:rsid w:val="00121F0A"/>
    <w:rsid w:val="001221FE"/>
    <w:rsid w:val="00123759"/>
    <w:rsid w:val="00123AF2"/>
    <w:rsid w:val="00123F46"/>
    <w:rsid w:val="001249CB"/>
    <w:rsid w:val="001262CF"/>
    <w:rsid w:val="0013032D"/>
    <w:rsid w:val="00130480"/>
    <w:rsid w:val="00130D66"/>
    <w:rsid w:val="00131B33"/>
    <w:rsid w:val="00132BF6"/>
    <w:rsid w:val="00133546"/>
    <w:rsid w:val="00133552"/>
    <w:rsid w:val="001345FB"/>
    <w:rsid w:val="001357B1"/>
    <w:rsid w:val="001373BB"/>
    <w:rsid w:val="0013753B"/>
    <w:rsid w:val="001408F5"/>
    <w:rsid w:val="00141049"/>
    <w:rsid w:val="00141BB8"/>
    <w:rsid w:val="00141C19"/>
    <w:rsid w:val="00141E00"/>
    <w:rsid w:val="00142933"/>
    <w:rsid w:val="00142B5B"/>
    <w:rsid w:val="00143143"/>
    <w:rsid w:val="001436B3"/>
    <w:rsid w:val="00146A87"/>
    <w:rsid w:val="00146E32"/>
    <w:rsid w:val="001476AF"/>
    <w:rsid w:val="00147E72"/>
    <w:rsid w:val="00150372"/>
    <w:rsid w:val="0015205B"/>
    <w:rsid w:val="00152C90"/>
    <w:rsid w:val="00153350"/>
    <w:rsid w:val="00155756"/>
    <w:rsid w:val="00155891"/>
    <w:rsid w:val="00156A95"/>
    <w:rsid w:val="00157277"/>
    <w:rsid w:val="001572A8"/>
    <w:rsid w:val="00157DF2"/>
    <w:rsid w:val="001608C9"/>
    <w:rsid w:val="0016136C"/>
    <w:rsid w:val="00161625"/>
    <w:rsid w:val="00161B20"/>
    <w:rsid w:val="00162A85"/>
    <w:rsid w:val="0016353B"/>
    <w:rsid w:val="00164BE6"/>
    <w:rsid w:val="00164F8D"/>
    <w:rsid w:val="001655EA"/>
    <w:rsid w:val="00165976"/>
    <w:rsid w:val="00165C0D"/>
    <w:rsid w:val="00165C92"/>
    <w:rsid w:val="00165FD7"/>
    <w:rsid w:val="0016674F"/>
    <w:rsid w:val="00167477"/>
    <w:rsid w:val="001677FA"/>
    <w:rsid w:val="00167F42"/>
    <w:rsid w:val="001709E0"/>
    <w:rsid w:val="001725F9"/>
    <w:rsid w:val="001749CD"/>
    <w:rsid w:val="001757F1"/>
    <w:rsid w:val="00176443"/>
    <w:rsid w:val="00177756"/>
    <w:rsid w:val="00177B62"/>
    <w:rsid w:val="00185250"/>
    <w:rsid w:val="00186B1F"/>
    <w:rsid w:val="00187870"/>
    <w:rsid w:val="0018788E"/>
    <w:rsid w:val="0019001D"/>
    <w:rsid w:val="0019038C"/>
    <w:rsid w:val="001903CA"/>
    <w:rsid w:val="001908E6"/>
    <w:rsid w:val="0019166F"/>
    <w:rsid w:val="00193F08"/>
    <w:rsid w:val="00194F0C"/>
    <w:rsid w:val="00196BD3"/>
    <w:rsid w:val="00196BE9"/>
    <w:rsid w:val="00196D2C"/>
    <w:rsid w:val="00197C61"/>
    <w:rsid w:val="001A0098"/>
    <w:rsid w:val="001A01A6"/>
    <w:rsid w:val="001A022B"/>
    <w:rsid w:val="001A055F"/>
    <w:rsid w:val="001A2B50"/>
    <w:rsid w:val="001A3825"/>
    <w:rsid w:val="001A38A9"/>
    <w:rsid w:val="001A3F4A"/>
    <w:rsid w:val="001A42D8"/>
    <w:rsid w:val="001A5EED"/>
    <w:rsid w:val="001A6D88"/>
    <w:rsid w:val="001A7C1D"/>
    <w:rsid w:val="001A7F6B"/>
    <w:rsid w:val="001B0FB4"/>
    <w:rsid w:val="001B242E"/>
    <w:rsid w:val="001B3AEF"/>
    <w:rsid w:val="001B3BA0"/>
    <w:rsid w:val="001B3CB7"/>
    <w:rsid w:val="001B3E7D"/>
    <w:rsid w:val="001B4052"/>
    <w:rsid w:val="001B48D3"/>
    <w:rsid w:val="001B569F"/>
    <w:rsid w:val="001B6AD5"/>
    <w:rsid w:val="001B704A"/>
    <w:rsid w:val="001B7E7E"/>
    <w:rsid w:val="001C11A4"/>
    <w:rsid w:val="001C1C16"/>
    <w:rsid w:val="001C1C17"/>
    <w:rsid w:val="001C2E17"/>
    <w:rsid w:val="001C4A39"/>
    <w:rsid w:val="001D0471"/>
    <w:rsid w:val="001D1175"/>
    <w:rsid w:val="001D11C0"/>
    <w:rsid w:val="001D1B35"/>
    <w:rsid w:val="001D4176"/>
    <w:rsid w:val="001D58C3"/>
    <w:rsid w:val="001D685E"/>
    <w:rsid w:val="001D7FB4"/>
    <w:rsid w:val="001E007B"/>
    <w:rsid w:val="001E12D9"/>
    <w:rsid w:val="001E23FC"/>
    <w:rsid w:val="001E2BEC"/>
    <w:rsid w:val="001E4150"/>
    <w:rsid w:val="001E4E02"/>
    <w:rsid w:val="001E4EC8"/>
    <w:rsid w:val="001E7AE5"/>
    <w:rsid w:val="001F095E"/>
    <w:rsid w:val="001F1F3F"/>
    <w:rsid w:val="001F4133"/>
    <w:rsid w:val="001F4773"/>
    <w:rsid w:val="001F503F"/>
    <w:rsid w:val="001F53F5"/>
    <w:rsid w:val="001F6ABD"/>
    <w:rsid w:val="001F7361"/>
    <w:rsid w:val="0020122E"/>
    <w:rsid w:val="0020264D"/>
    <w:rsid w:val="002035E5"/>
    <w:rsid w:val="002038E3"/>
    <w:rsid w:val="00204DCD"/>
    <w:rsid w:val="002052D9"/>
    <w:rsid w:val="00205348"/>
    <w:rsid w:val="0020623E"/>
    <w:rsid w:val="002066DD"/>
    <w:rsid w:val="00207F8A"/>
    <w:rsid w:val="00211DD6"/>
    <w:rsid w:val="0021231B"/>
    <w:rsid w:val="00215967"/>
    <w:rsid w:val="00215AB7"/>
    <w:rsid w:val="00215B3A"/>
    <w:rsid w:val="00215C6C"/>
    <w:rsid w:val="0021729C"/>
    <w:rsid w:val="0022061F"/>
    <w:rsid w:val="00220BEE"/>
    <w:rsid w:val="00221131"/>
    <w:rsid w:val="0022125C"/>
    <w:rsid w:val="00221598"/>
    <w:rsid w:val="002216D8"/>
    <w:rsid w:val="00223D90"/>
    <w:rsid w:val="0023053A"/>
    <w:rsid w:val="00230B5A"/>
    <w:rsid w:val="00230FDE"/>
    <w:rsid w:val="002329D0"/>
    <w:rsid w:val="00233470"/>
    <w:rsid w:val="00234868"/>
    <w:rsid w:val="00234D13"/>
    <w:rsid w:val="002351BC"/>
    <w:rsid w:val="002359F4"/>
    <w:rsid w:val="0023657D"/>
    <w:rsid w:val="00237187"/>
    <w:rsid w:val="002371F9"/>
    <w:rsid w:val="00237950"/>
    <w:rsid w:val="00241F65"/>
    <w:rsid w:val="00242828"/>
    <w:rsid w:val="00242CDF"/>
    <w:rsid w:val="00243153"/>
    <w:rsid w:val="00243212"/>
    <w:rsid w:val="0024327C"/>
    <w:rsid w:val="00243571"/>
    <w:rsid w:val="00244DE7"/>
    <w:rsid w:val="0024598B"/>
    <w:rsid w:val="00246EB2"/>
    <w:rsid w:val="00246FE6"/>
    <w:rsid w:val="002523B4"/>
    <w:rsid w:val="00252745"/>
    <w:rsid w:val="00252E75"/>
    <w:rsid w:val="00253DC6"/>
    <w:rsid w:val="00254C60"/>
    <w:rsid w:val="00256BBE"/>
    <w:rsid w:val="00257505"/>
    <w:rsid w:val="00257E2C"/>
    <w:rsid w:val="00260B74"/>
    <w:rsid w:val="002618C7"/>
    <w:rsid w:val="00261E10"/>
    <w:rsid w:val="00262176"/>
    <w:rsid w:val="00263DB3"/>
    <w:rsid w:val="00265971"/>
    <w:rsid w:val="00265F26"/>
    <w:rsid w:val="00267E83"/>
    <w:rsid w:val="00270929"/>
    <w:rsid w:val="00270E51"/>
    <w:rsid w:val="0027114B"/>
    <w:rsid w:val="002721DC"/>
    <w:rsid w:val="002729BE"/>
    <w:rsid w:val="00273023"/>
    <w:rsid w:val="002740DC"/>
    <w:rsid w:val="002746AF"/>
    <w:rsid w:val="00274E41"/>
    <w:rsid w:val="00275915"/>
    <w:rsid w:val="00276F24"/>
    <w:rsid w:val="00276F80"/>
    <w:rsid w:val="002775CE"/>
    <w:rsid w:val="002778C6"/>
    <w:rsid w:val="0028006B"/>
    <w:rsid w:val="00281039"/>
    <w:rsid w:val="00281F90"/>
    <w:rsid w:val="00282940"/>
    <w:rsid w:val="0028298B"/>
    <w:rsid w:val="002853DC"/>
    <w:rsid w:val="00285C39"/>
    <w:rsid w:val="00286016"/>
    <w:rsid w:val="00286BE7"/>
    <w:rsid w:val="00290874"/>
    <w:rsid w:val="00291FA9"/>
    <w:rsid w:val="0029324F"/>
    <w:rsid w:val="0029413D"/>
    <w:rsid w:val="00294684"/>
    <w:rsid w:val="00294696"/>
    <w:rsid w:val="00294B86"/>
    <w:rsid w:val="00294C9D"/>
    <w:rsid w:val="0029552C"/>
    <w:rsid w:val="00296DC5"/>
    <w:rsid w:val="00297385"/>
    <w:rsid w:val="002975EC"/>
    <w:rsid w:val="002A1D98"/>
    <w:rsid w:val="002A2AB1"/>
    <w:rsid w:val="002A2AD0"/>
    <w:rsid w:val="002A3397"/>
    <w:rsid w:val="002A3705"/>
    <w:rsid w:val="002A48C2"/>
    <w:rsid w:val="002A59F4"/>
    <w:rsid w:val="002A5E47"/>
    <w:rsid w:val="002A77ED"/>
    <w:rsid w:val="002B0065"/>
    <w:rsid w:val="002B1CE1"/>
    <w:rsid w:val="002B2784"/>
    <w:rsid w:val="002B2FA3"/>
    <w:rsid w:val="002B2FEE"/>
    <w:rsid w:val="002B4C89"/>
    <w:rsid w:val="002B505B"/>
    <w:rsid w:val="002B5B0D"/>
    <w:rsid w:val="002B6EE9"/>
    <w:rsid w:val="002B79F8"/>
    <w:rsid w:val="002C0941"/>
    <w:rsid w:val="002C106A"/>
    <w:rsid w:val="002C2106"/>
    <w:rsid w:val="002C2272"/>
    <w:rsid w:val="002C25E1"/>
    <w:rsid w:val="002C314B"/>
    <w:rsid w:val="002C43E3"/>
    <w:rsid w:val="002C4B87"/>
    <w:rsid w:val="002C4ED6"/>
    <w:rsid w:val="002C5FE0"/>
    <w:rsid w:val="002C670C"/>
    <w:rsid w:val="002C7B0B"/>
    <w:rsid w:val="002C7F8A"/>
    <w:rsid w:val="002D2DD5"/>
    <w:rsid w:val="002D4946"/>
    <w:rsid w:val="002D5013"/>
    <w:rsid w:val="002D5057"/>
    <w:rsid w:val="002D524F"/>
    <w:rsid w:val="002D5DCF"/>
    <w:rsid w:val="002D6F91"/>
    <w:rsid w:val="002E0368"/>
    <w:rsid w:val="002E08B7"/>
    <w:rsid w:val="002E1C93"/>
    <w:rsid w:val="002E2479"/>
    <w:rsid w:val="002E2E7E"/>
    <w:rsid w:val="002E30E8"/>
    <w:rsid w:val="002E4074"/>
    <w:rsid w:val="002E5980"/>
    <w:rsid w:val="002E6762"/>
    <w:rsid w:val="002E75EF"/>
    <w:rsid w:val="002E7B6B"/>
    <w:rsid w:val="002E7D2C"/>
    <w:rsid w:val="002E7D78"/>
    <w:rsid w:val="002E7FB8"/>
    <w:rsid w:val="002F1253"/>
    <w:rsid w:val="002F34FF"/>
    <w:rsid w:val="002F3E0D"/>
    <w:rsid w:val="002F4101"/>
    <w:rsid w:val="002F4BE6"/>
    <w:rsid w:val="002F4E7E"/>
    <w:rsid w:val="002F4E91"/>
    <w:rsid w:val="002F4F46"/>
    <w:rsid w:val="002F5153"/>
    <w:rsid w:val="002F6425"/>
    <w:rsid w:val="002F6D68"/>
    <w:rsid w:val="002F7314"/>
    <w:rsid w:val="002F7CBF"/>
    <w:rsid w:val="0030055D"/>
    <w:rsid w:val="00300EA1"/>
    <w:rsid w:val="0030195D"/>
    <w:rsid w:val="00302397"/>
    <w:rsid w:val="00306849"/>
    <w:rsid w:val="00306B57"/>
    <w:rsid w:val="00307916"/>
    <w:rsid w:val="00307F5C"/>
    <w:rsid w:val="0031036D"/>
    <w:rsid w:val="00310864"/>
    <w:rsid w:val="00310DF2"/>
    <w:rsid w:val="00311271"/>
    <w:rsid w:val="00312007"/>
    <w:rsid w:val="003146D6"/>
    <w:rsid w:val="00314B93"/>
    <w:rsid w:val="00314C04"/>
    <w:rsid w:val="003170D7"/>
    <w:rsid w:val="0032018D"/>
    <w:rsid w:val="0032162B"/>
    <w:rsid w:val="003240DE"/>
    <w:rsid w:val="00324DEE"/>
    <w:rsid w:val="00325A56"/>
    <w:rsid w:val="00326301"/>
    <w:rsid w:val="00326824"/>
    <w:rsid w:val="003274B1"/>
    <w:rsid w:val="00330021"/>
    <w:rsid w:val="00330A93"/>
    <w:rsid w:val="00331379"/>
    <w:rsid w:val="0033166E"/>
    <w:rsid w:val="0033414D"/>
    <w:rsid w:val="00334F18"/>
    <w:rsid w:val="00335ADB"/>
    <w:rsid w:val="003365D7"/>
    <w:rsid w:val="00336AE3"/>
    <w:rsid w:val="003376C2"/>
    <w:rsid w:val="00337C9F"/>
    <w:rsid w:val="003400C4"/>
    <w:rsid w:val="0034061B"/>
    <w:rsid w:val="0034086A"/>
    <w:rsid w:val="0034100C"/>
    <w:rsid w:val="00342E1B"/>
    <w:rsid w:val="003430E2"/>
    <w:rsid w:val="00345B63"/>
    <w:rsid w:val="003501F7"/>
    <w:rsid w:val="003504D5"/>
    <w:rsid w:val="00351A8C"/>
    <w:rsid w:val="00352989"/>
    <w:rsid w:val="00352F2E"/>
    <w:rsid w:val="00354545"/>
    <w:rsid w:val="003559FB"/>
    <w:rsid w:val="00355F41"/>
    <w:rsid w:val="003561C3"/>
    <w:rsid w:val="0035745D"/>
    <w:rsid w:val="00357B20"/>
    <w:rsid w:val="003612A2"/>
    <w:rsid w:val="00363051"/>
    <w:rsid w:val="00364106"/>
    <w:rsid w:val="00364D81"/>
    <w:rsid w:val="00364FE5"/>
    <w:rsid w:val="00366E22"/>
    <w:rsid w:val="00366F14"/>
    <w:rsid w:val="0036779D"/>
    <w:rsid w:val="00367E58"/>
    <w:rsid w:val="00370334"/>
    <w:rsid w:val="003706A0"/>
    <w:rsid w:val="00370EF6"/>
    <w:rsid w:val="00371429"/>
    <w:rsid w:val="00371451"/>
    <w:rsid w:val="003729B8"/>
    <w:rsid w:val="00373278"/>
    <w:rsid w:val="00376494"/>
    <w:rsid w:val="003765E8"/>
    <w:rsid w:val="00376934"/>
    <w:rsid w:val="00382F82"/>
    <w:rsid w:val="00383D06"/>
    <w:rsid w:val="00384E62"/>
    <w:rsid w:val="003871E1"/>
    <w:rsid w:val="0039045E"/>
    <w:rsid w:val="003926D5"/>
    <w:rsid w:val="0039493C"/>
    <w:rsid w:val="00394C24"/>
    <w:rsid w:val="003954B2"/>
    <w:rsid w:val="00396297"/>
    <w:rsid w:val="00396748"/>
    <w:rsid w:val="00396C23"/>
    <w:rsid w:val="00397158"/>
    <w:rsid w:val="003A0628"/>
    <w:rsid w:val="003A357A"/>
    <w:rsid w:val="003A4101"/>
    <w:rsid w:val="003A43F9"/>
    <w:rsid w:val="003A4D6F"/>
    <w:rsid w:val="003A5678"/>
    <w:rsid w:val="003A5691"/>
    <w:rsid w:val="003A588E"/>
    <w:rsid w:val="003B016E"/>
    <w:rsid w:val="003B08B3"/>
    <w:rsid w:val="003B1659"/>
    <w:rsid w:val="003B21CF"/>
    <w:rsid w:val="003B24BE"/>
    <w:rsid w:val="003B3970"/>
    <w:rsid w:val="003B4B47"/>
    <w:rsid w:val="003B6889"/>
    <w:rsid w:val="003B6E29"/>
    <w:rsid w:val="003C0297"/>
    <w:rsid w:val="003C080E"/>
    <w:rsid w:val="003C3057"/>
    <w:rsid w:val="003C3CF2"/>
    <w:rsid w:val="003C3D12"/>
    <w:rsid w:val="003C461D"/>
    <w:rsid w:val="003C4A2F"/>
    <w:rsid w:val="003C4F09"/>
    <w:rsid w:val="003C5074"/>
    <w:rsid w:val="003C557A"/>
    <w:rsid w:val="003C7890"/>
    <w:rsid w:val="003D0C25"/>
    <w:rsid w:val="003D11D6"/>
    <w:rsid w:val="003D1293"/>
    <w:rsid w:val="003D12EA"/>
    <w:rsid w:val="003D41E4"/>
    <w:rsid w:val="003D4B76"/>
    <w:rsid w:val="003D5696"/>
    <w:rsid w:val="003D6DB2"/>
    <w:rsid w:val="003D6F6D"/>
    <w:rsid w:val="003E0586"/>
    <w:rsid w:val="003E0DB8"/>
    <w:rsid w:val="003E173E"/>
    <w:rsid w:val="003E369D"/>
    <w:rsid w:val="003E394A"/>
    <w:rsid w:val="003E4D54"/>
    <w:rsid w:val="003E53E8"/>
    <w:rsid w:val="003E60EA"/>
    <w:rsid w:val="003E75C8"/>
    <w:rsid w:val="003E7C8F"/>
    <w:rsid w:val="003F0755"/>
    <w:rsid w:val="003F2612"/>
    <w:rsid w:val="003F2AE7"/>
    <w:rsid w:val="003F39EB"/>
    <w:rsid w:val="003F4FEA"/>
    <w:rsid w:val="003F5099"/>
    <w:rsid w:val="003F5F20"/>
    <w:rsid w:val="003F6EB6"/>
    <w:rsid w:val="003F7596"/>
    <w:rsid w:val="004006DF"/>
    <w:rsid w:val="00402851"/>
    <w:rsid w:val="00402CAD"/>
    <w:rsid w:val="00403E0B"/>
    <w:rsid w:val="00403EFC"/>
    <w:rsid w:val="00404425"/>
    <w:rsid w:val="00404BA6"/>
    <w:rsid w:val="00406679"/>
    <w:rsid w:val="004077BB"/>
    <w:rsid w:val="00407865"/>
    <w:rsid w:val="004111CD"/>
    <w:rsid w:val="00411558"/>
    <w:rsid w:val="0041259B"/>
    <w:rsid w:val="00412717"/>
    <w:rsid w:val="004147E6"/>
    <w:rsid w:val="004165B7"/>
    <w:rsid w:val="0041757E"/>
    <w:rsid w:val="00422BA8"/>
    <w:rsid w:val="00422CD8"/>
    <w:rsid w:val="00423D4E"/>
    <w:rsid w:val="004259AA"/>
    <w:rsid w:val="004265C4"/>
    <w:rsid w:val="00427907"/>
    <w:rsid w:val="00427B93"/>
    <w:rsid w:val="004352CB"/>
    <w:rsid w:val="00435FF7"/>
    <w:rsid w:val="004361CE"/>
    <w:rsid w:val="00436248"/>
    <w:rsid w:val="00436314"/>
    <w:rsid w:val="00436416"/>
    <w:rsid w:val="0043655B"/>
    <w:rsid w:val="00436C15"/>
    <w:rsid w:val="00436CE3"/>
    <w:rsid w:val="004376EA"/>
    <w:rsid w:val="00437C33"/>
    <w:rsid w:val="004407F0"/>
    <w:rsid w:val="00440E4C"/>
    <w:rsid w:val="00440EE8"/>
    <w:rsid w:val="00440EEB"/>
    <w:rsid w:val="00440EF7"/>
    <w:rsid w:val="004423B5"/>
    <w:rsid w:val="00443CD4"/>
    <w:rsid w:val="00444945"/>
    <w:rsid w:val="00446875"/>
    <w:rsid w:val="0044716A"/>
    <w:rsid w:val="0045064F"/>
    <w:rsid w:val="00450E69"/>
    <w:rsid w:val="00451717"/>
    <w:rsid w:val="00451CA7"/>
    <w:rsid w:val="00452762"/>
    <w:rsid w:val="0045286F"/>
    <w:rsid w:val="00453363"/>
    <w:rsid w:val="004538A9"/>
    <w:rsid w:val="00453CD3"/>
    <w:rsid w:val="0045447D"/>
    <w:rsid w:val="00455070"/>
    <w:rsid w:val="00455393"/>
    <w:rsid w:val="00455A11"/>
    <w:rsid w:val="00455E49"/>
    <w:rsid w:val="00457047"/>
    <w:rsid w:val="0045777F"/>
    <w:rsid w:val="00457CB5"/>
    <w:rsid w:val="00460015"/>
    <w:rsid w:val="00460302"/>
    <w:rsid w:val="0046071C"/>
    <w:rsid w:val="00461588"/>
    <w:rsid w:val="00461DEF"/>
    <w:rsid w:val="0046251E"/>
    <w:rsid w:val="0046379E"/>
    <w:rsid w:val="00465499"/>
    <w:rsid w:val="00465AEB"/>
    <w:rsid w:val="00465F48"/>
    <w:rsid w:val="00466AB8"/>
    <w:rsid w:val="0046716B"/>
    <w:rsid w:val="004705AE"/>
    <w:rsid w:val="00472C8F"/>
    <w:rsid w:val="00472E18"/>
    <w:rsid w:val="004733BB"/>
    <w:rsid w:val="004739D2"/>
    <w:rsid w:val="00473E77"/>
    <w:rsid w:val="004745C6"/>
    <w:rsid w:val="00475E4C"/>
    <w:rsid w:val="0047742E"/>
    <w:rsid w:val="00480B50"/>
    <w:rsid w:val="00481AB5"/>
    <w:rsid w:val="004832D3"/>
    <w:rsid w:val="004857A9"/>
    <w:rsid w:val="004859CD"/>
    <w:rsid w:val="0048790C"/>
    <w:rsid w:val="00487A17"/>
    <w:rsid w:val="00490DFD"/>
    <w:rsid w:val="00491CDF"/>
    <w:rsid w:val="00491E67"/>
    <w:rsid w:val="00491FD0"/>
    <w:rsid w:val="004937C4"/>
    <w:rsid w:val="0049397E"/>
    <w:rsid w:val="0049417C"/>
    <w:rsid w:val="00494269"/>
    <w:rsid w:val="004944D1"/>
    <w:rsid w:val="00494744"/>
    <w:rsid w:val="004962BD"/>
    <w:rsid w:val="00496BE7"/>
    <w:rsid w:val="00497466"/>
    <w:rsid w:val="004A0363"/>
    <w:rsid w:val="004A0764"/>
    <w:rsid w:val="004A07B1"/>
    <w:rsid w:val="004A09D1"/>
    <w:rsid w:val="004A1C0B"/>
    <w:rsid w:val="004A241B"/>
    <w:rsid w:val="004A2DD9"/>
    <w:rsid w:val="004A340E"/>
    <w:rsid w:val="004A5A00"/>
    <w:rsid w:val="004A6944"/>
    <w:rsid w:val="004A69B7"/>
    <w:rsid w:val="004A7B81"/>
    <w:rsid w:val="004A7D8C"/>
    <w:rsid w:val="004B134E"/>
    <w:rsid w:val="004B2F86"/>
    <w:rsid w:val="004B3DB3"/>
    <w:rsid w:val="004B420C"/>
    <w:rsid w:val="004B468A"/>
    <w:rsid w:val="004B5BF5"/>
    <w:rsid w:val="004B646B"/>
    <w:rsid w:val="004B6A8E"/>
    <w:rsid w:val="004B6F86"/>
    <w:rsid w:val="004B7022"/>
    <w:rsid w:val="004B7235"/>
    <w:rsid w:val="004B73A7"/>
    <w:rsid w:val="004B7F01"/>
    <w:rsid w:val="004C01D6"/>
    <w:rsid w:val="004C0AFF"/>
    <w:rsid w:val="004C16FC"/>
    <w:rsid w:val="004C1F5A"/>
    <w:rsid w:val="004C2E5B"/>
    <w:rsid w:val="004C4066"/>
    <w:rsid w:val="004C4233"/>
    <w:rsid w:val="004C4B91"/>
    <w:rsid w:val="004C4D65"/>
    <w:rsid w:val="004C5AEC"/>
    <w:rsid w:val="004C5F1D"/>
    <w:rsid w:val="004C6B64"/>
    <w:rsid w:val="004C7692"/>
    <w:rsid w:val="004C7868"/>
    <w:rsid w:val="004D0249"/>
    <w:rsid w:val="004D0BE4"/>
    <w:rsid w:val="004D1387"/>
    <w:rsid w:val="004D2346"/>
    <w:rsid w:val="004D3B11"/>
    <w:rsid w:val="004D3F1F"/>
    <w:rsid w:val="004D4421"/>
    <w:rsid w:val="004D4461"/>
    <w:rsid w:val="004D4605"/>
    <w:rsid w:val="004D533D"/>
    <w:rsid w:val="004D650C"/>
    <w:rsid w:val="004E226F"/>
    <w:rsid w:val="004E3379"/>
    <w:rsid w:val="004E4893"/>
    <w:rsid w:val="004E4954"/>
    <w:rsid w:val="004E5385"/>
    <w:rsid w:val="004E5590"/>
    <w:rsid w:val="004E61CA"/>
    <w:rsid w:val="004E7A2B"/>
    <w:rsid w:val="004F00C3"/>
    <w:rsid w:val="004F1178"/>
    <w:rsid w:val="004F2629"/>
    <w:rsid w:val="004F3123"/>
    <w:rsid w:val="004F4142"/>
    <w:rsid w:val="004F5214"/>
    <w:rsid w:val="004F5838"/>
    <w:rsid w:val="004F6211"/>
    <w:rsid w:val="004F683A"/>
    <w:rsid w:val="004F70D4"/>
    <w:rsid w:val="00500FB6"/>
    <w:rsid w:val="00501900"/>
    <w:rsid w:val="00502087"/>
    <w:rsid w:val="005025F4"/>
    <w:rsid w:val="0050261E"/>
    <w:rsid w:val="0050302B"/>
    <w:rsid w:val="00504241"/>
    <w:rsid w:val="00504A1B"/>
    <w:rsid w:val="00505450"/>
    <w:rsid w:val="00505AD2"/>
    <w:rsid w:val="005061A3"/>
    <w:rsid w:val="00510A60"/>
    <w:rsid w:val="0051192B"/>
    <w:rsid w:val="00511E51"/>
    <w:rsid w:val="00513193"/>
    <w:rsid w:val="0051523C"/>
    <w:rsid w:val="0051581D"/>
    <w:rsid w:val="0051586F"/>
    <w:rsid w:val="00515FDC"/>
    <w:rsid w:val="00521F07"/>
    <w:rsid w:val="00523AEA"/>
    <w:rsid w:val="00523D3A"/>
    <w:rsid w:val="00524EC6"/>
    <w:rsid w:val="00525079"/>
    <w:rsid w:val="005256B2"/>
    <w:rsid w:val="00525909"/>
    <w:rsid w:val="00525E42"/>
    <w:rsid w:val="00525F2D"/>
    <w:rsid w:val="00526198"/>
    <w:rsid w:val="0052630E"/>
    <w:rsid w:val="00527103"/>
    <w:rsid w:val="005305F3"/>
    <w:rsid w:val="00530F3D"/>
    <w:rsid w:val="0053298F"/>
    <w:rsid w:val="00534A02"/>
    <w:rsid w:val="005368BA"/>
    <w:rsid w:val="00537970"/>
    <w:rsid w:val="00537B2E"/>
    <w:rsid w:val="00540783"/>
    <w:rsid w:val="00540D06"/>
    <w:rsid w:val="0054220D"/>
    <w:rsid w:val="005423F5"/>
    <w:rsid w:val="005426EA"/>
    <w:rsid w:val="00542E41"/>
    <w:rsid w:val="00543FD2"/>
    <w:rsid w:val="005446F7"/>
    <w:rsid w:val="0054476E"/>
    <w:rsid w:val="0054487A"/>
    <w:rsid w:val="005461A5"/>
    <w:rsid w:val="00546DAF"/>
    <w:rsid w:val="0054720F"/>
    <w:rsid w:val="00550A74"/>
    <w:rsid w:val="00550EA9"/>
    <w:rsid w:val="00550F98"/>
    <w:rsid w:val="00551676"/>
    <w:rsid w:val="005531E3"/>
    <w:rsid w:val="00553429"/>
    <w:rsid w:val="005539FC"/>
    <w:rsid w:val="0055615D"/>
    <w:rsid w:val="00556296"/>
    <w:rsid w:val="005577B3"/>
    <w:rsid w:val="005579F6"/>
    <w:rsid w:val="005601A0"/>
    <w:rsid w:val="00561986"/>
    <w:rsid w:val="00562285"/>
    <w:rsid w:val="005637E9"/>
    <w:rsid w:val="0056442B"/>
    <w:rsid w:val="0056550C"/>
    <w:rsid w:val="00566658"/>
    <w:rsid w:val="0056690C"/>
    <w:rsid w:val="005700D2"/>
    <w:rsid w:val="005703C0"/>
    <w:rsid w:val="00570529"/>
    <w:rsid w:val="00572C57"/>
    <w:rsid w:val="00572EA7"/>
    <w:rsid w:val="005732E1"/>
    <w:rsid w:val="005734CD"/>
    <w:rsid w:val="00573E71"/>
    <w:rsid w:val="00574161"/>
    <w:rsid w:val="005742E5"/>
    <w:rsid w:val="00574796"/>
    <w:rsid w:val="005753AB"/>
    <w:rsid w:val="005755C5"/>
    <w:rsid w:val="0057671E"/>
    <w:rsid w:val="00580F56"/>
    <w:rsid w:val="005812AA"/>
    <w:rsid w:val="0058232B"/>
    <w:rsid w:val="005826EE"/>
    <w:rsid w:val="00583FA5"/>
    <w:rsid w:val="00585B7B"/>
    <w:rsid w:val="00585E50"/>
    <w:rsid w:val="00585F51"/>
    <w:rsid w:val="0058792D"/>
    <w:rsid w:val="00587C1C"/>
    <w:rsid w:val="005908BD"/>
    <w:rsid w:val="00591198"/>
    <w:rsid w:val="005915E4"/>
    <w:rsid w:val="00591FB3"/>
    <w:rsid w:val="00596886"/>
    <w:rsid w:val="00596E35"/>
    <w:rsid w:val="005A1BCC"/>
    <w:rsid w:val="005A1FF8"/>
    <w:rsid w:val="005A223D"/>
    <w:rsid w:val="005A2275"/>
    <w:rsid w:val="005A239F"/>
    <w:rsid w:val="005A4C8D"/>
    <w:rsid w:val="005A4F82"/>
    <w:rsid w:val="005A6426"/>
    <w:rsid w:val="005A746D"/>
    <w:rsid w:val="005A7B56"/>
    <w:rsid w:val="005B042F"/>
    <w:rsid w:val="005B0A70"/>
    <w:rsid w:val="005B2766"/>
    <w:rsid w:val="005B3C91"/>
    <w:rsid w:val="005B41EE"/>
    <w:rsid w:val="005B4818"/>
    <w:rsid w:val="005B5855"/>
    <w:rsid w:val="005B636C"/>
    <w:rsid w:val="005B6582"/>
    <w:rsid w:val="005B720A"/>
    <w:rsid w:val="005C0763"/>
    <w:rsid w:val="005C0E07"/>
    <w:rsid w:val="005C121F"/>
    <w:rsid w:val="005C129E"/>
    <w:rsid w:val="005C1971"/>
    <w:rsid w:val="005C2079"/>
    <w:rsid w:val="005C376B"/>
    <w:rsid w:val="005C3908"/>
    <w:rsid w:val="005C39B3"/>
    <w:rsid w:val="005C7456"/>
    <w:rsid w:val="005C77F9"/>
    <w:rsid w:val="005C7FD4"/>
    <w:rsid w:val="005D0822"/>
    <w:rsid w:val="005D0C4E"/>
    <w:rsid w:val="005D104F"/>
    <w:rsid w:val="005D1714"/>
    <w:rsid w:val="005D1CD8"/>
    <w:rsid w:val="005D44C5"/>
    <w:rsid w:val="005D48F3"/>
    <w:rsid w:val="005D6C49"/>
    <w:rsid w:val="005D706F"/>
    <w:rsid w:val="005D76A4"/>
    <w:rsid w:val="005E0F8F"/>
    <w:rsid w:val="005E1E6C"/>
    <w:rsid w:val="005E28E8"/>
    <w:rsid w:val="005E3E0D"/>
    <w:rsid w:val="005F07D5"/>
    <w:rsid w:val="005F0FE3"/>
    <w:rsid w:val="005F1DCE"/>
    <w:rsid w:val="005F3E1C"/>
    <w:rsid w:val="005F49F9"/>
    <w:rsid w:val="005F51E7"/>
    <w:rsid w:val="005F5C9B"/>
    <w:rsid w:val="005F6E35"/>
    <w:rsid w:val="005F7C14"/>
    <w:rsid w:val="00600658"/>
    <w:rsid w:val="00601945"/>
    <w:rsid w:val="006024B8"/>
    <w:rsid w:val="0060374F"/>
    <w:rsid w:val="00604318"/>
    <w:rsid w:val="006047B2"/>
    <w:rsid w:val="0060481F"/>
    <w:rsid w:val="0060572B"/>
    <w:rsid w:val="00605EDF"/>
    <w:rsid w:val="00606D25"/>
    <w:rsid w:val="006077FB"/>
    <w:rsid w:val="00607ED5"/>
    <w:rsid w:val="006104FF"/>
    <w:rsid w:val="00611DC7"/>
    <w:rsid w:val="0061259D"/>
    <w:rsid w:val="006125C9"/>
    <w:rsid w:val="00612684"/>
    <w:rsid w:val="00614741"/>
    <w:rsid w:val="00615959"/>
    <w:rsid w:val="0061696F"/>
    <w:rsid w:val="0061780A"/>
    <w:rsid w:val="0062003C"/>
    <w:rsid w:val="00621002"/>
    <w:rsid w:val="00621730"/>
    <w:rsid w:val="00622A9A"/>
    <w:rsid w:val="00622C09"/>
    <w:rsid w:val="006247F2"/>
    <w:rsid w:val="00625646"/>
    <w:rsid w:val="00627FD4"/>
    <w:rsid w:val="00630474"/>
    <w:rsid w:val="00632780"/>
    <w:rsid w:val="00632D6B"/>
    <w:rsid w:val="00632ED9"/>
    <w:rsid w:val="00633544"/>
    <w:rsid w:val="006355B0"/>
    <w:rsid w:val="006404D0"/>
    <w:rsid w:val="0064074B"/>
    <w:rsid w:val="006414EF"/>
    <w:rsid w:val="006452C6"/>
    <w:rsid w:val="0064539F"/>
    <w:rsid w:val="006453BC"/>
    <w:rsid w:val="006463AA"/>
    <w:rsid w:val="006467B1"/>
    <w:rsid w:val="006502FC"/>
    <w:rsid w:val="00651B89"/>
    <w:rsid w:val="006533BD"/>
    <w:rsid w:val="0065356B"/>
    <w:rsid w:val="00653978"/>
    <w:rsid w:val="00653E15"/>
    <w:rsid w:val="00653FC2"/>
    <w:rsid w:val="0065554D"/>
    <w:rsid w:val="00656398"/>
    <w:rsid w:val="006575F0"/>
    <w:rsid w:val="00657B24"/>
    <w:rsid w:val="00660233"/>
    <w:rsid w:val="00662381"/>
    <w:rsid w:val="00663762"/>
    <w:rsid w:val="006643B7"/>
    <w:rsid w:val="00664A91"/>
    <w:rsid w:val="00665142"/>
    <w:rsid w:val="00665F3B"/>
    <w:rsid w:val="00667DC6"/>
    <w:rsid w:val="00670CB0"/>
    <w:rsid w:val="00670DC6"/>
    <w:rsid w:val="006720F0"/>
    <w:rsid w:val="0067262D"/>
    <w:rsid w:val="00675A0F"/>
    <w:rsid w:val="00675CEC"/>
    <w:rsid w:val="00676A0D"/>
    <w:rsid w:val="006773EB"/>
    <w:rsid w:val="00681B18"/>
    <w:rsid w:val="00682F43"/>
    <w:rsid w:val="00683478"/>
    <w:rsid w:val="0068416D"/>
    <w:rsid w:val="00684770"/>
    <w:rsid w:val="00684CC3"/>
    <w:rsid w:val="00685292"/>
    <w:rsid w:val="006859E8"/>
    <w:rsid w:val="0068613B"/>
    <w:rsid w:val="0068622C"/>
    <w:rsid w:val="006867F2"/>
    <w:rsid w:val="00687E8D"/>
    <w:rsid w:val="00691480"/>
    <w:rsid w:val="0069165A"/>
    <w:rsid w:val="006917DD"/>
    <w:rsid w:val="0069221C"/>
    <w:rsid w:val="0069261F"/>
    <w:rsid w:val="00692EB0"/>
    <w:rsid w:val="006949AF"/>
    <w:rsid w:val="0069528B"/>
    <w:rsid w:val="006953DB"/>
    <w:rsid w:val="0069611C"/>
    <w:rsid w:val="006A0A5C"/>
    <w:rsid w:val="006A1BFF"/>
    <w:rsid w:val="006A4AEE"/>
    <w:rsid w:val="006A4B3B"/>
    <w:rsid w:val="006A4CBC"/>
    <w:rsid w:val="006A53CC"/>
    <w:rsid w:val="006A656A"/>
    <w:rsid w:val="006A6BD4"/>
    <w:rsid w:val="006A7865"/>
    <w:rsid w:val="006B03F4"/>
    <w:rsid w:val="006B0430"/>
    <w:rsid w:val="006B07C7"/>
    <w:rsid w:val="006B1382"/>
    <w:rsid w:val="006B2F0D"/>
    <w:rsid w:val="006B3F5E"/>
    <w:rsid w:val="006B489A"/>
    <w:rsid w:val="006B4B5B"/>
    <w:rsid w:val="006B570F"/>
    <w:rsid w:val="006C0F9D"/>
    <w:rsid w:val="006C12CE"/>
    <w:rsid w:val="006C12E8"/>
    <w:rsid w:val="006C1483"/>
    <w:rsid w:val="006C3033"/>
    <w:rsid w:val="006C3CCF"/>
    <w:rsid w:val="006C3FBD"/>
    <w:rsid w:val="006C40FE"/>
    <w:rsid w:val="006C6CD9"/>
    <w:rsid w:val="006D0B26"/>
    <w:rsid w:val="006D1BD2"/>
    <w:rsid w:val="006D6076"/>
    <w:rsid w:val="006D65C8"/>
    <w:rsid w:val="006D6C92"/>
    <w:rsid w:val="006D7566"/>
    <w:rsid w:val="006E10AF"/>
    <w:rsid w:val="006E14D7"/>
    <w:rsid w:val="006E1A05"/>
    <w:rsid w:val="006E24E4"/>
    <w:rsid w:val="006E3996"/>
    <w:rsid w:val="006F07F7"/>
    <w:rsid w:val="006F23E0"/>
    <w:rsid w:val="006F4FB2"/>
    <w:rsid w:val="006F5C3D"/>
    <w:rsid w:val="006F650B"/>
    <w:rsid w:val="006F6559"/>
    <w:rsid w:val="006F6B20"/>
    <w:rsid w:val="00701487"/>
    <w:rsid w:val="007018BF"/>
    <w:rsid w:val="00701CC5"/>
    <w:rsid w:val="007027B1"/>
    <w:rsid w:val="00702987"/>
    <w:rsid w:val="0070341C"/>
    <w:rsid w:val="00703F3B"/>
    <w:rsid w:val="00704268"/>
    <w:rsid w:val="00705110"/>
    <w:rsid w:val="00705B01"/>
    <w:rsid w:val="00706D50"/>
    <w:rsid w:val="00706F14"/>
    <w:rsid w:val="007078D8"/>
    <w:rsid w:val="00710014"/>
    <w:rsid w:val="007100FB"/>
    <w:rsid w:val="00710429"/>
    <w:rsid w:val="00710968"/>
    <w:rsid w:val="0071099A"/>
    <w:rsid w:val="00710C77"/>
    <w:rsid w:val="00710E60"/>
    <w:rsid w:val="0071129D"/>
    <w:rsid w:val="0071299B"/>
    <w:rsid w:val="0071385F"/>
    <w:rsid w:val="00713F73"/>
    <w:rsid w:val="00714302"/>
    <w:rsid w:val="007145AF"/>
    <w:rsid w:val="007164D4"/>
    <w:rsid w:val="0071697E"/>
    <w:rsid w:val="00717BF1"/>
    <w:rsid w:val="00717CC5"/>
    <w:rsid w:val="0072046D"/>
    <w:rsid w:val="00721A97"/>
    <w:rsid w:val="0072253D"/>
    <w:rsid w:val="00723879"/>
    <w:rsid w:val="007238B7"/>
    <w:rsid w:val="0072417E"/>
    <w:rsid w:val="007244ED"/>
    <w:rsid w:val="00724ABA"/>
    <w:rsid w:val="00724F6D"/>
    <w:rsid w:val="0072555D"/>
    <w:rsid w:val="0072587C"/>
    <w:rsid w:val="00725A48"/>
    <w:rsid w:val="00725C26"/>
    <w:rsid w:val="0072602D"/>
    <w:rsid w:val="00726E16"/>
    <w:rsid w:val="00730A51"/>
    <w:rsid w:val="0073102E"/>
    <w:rsid w:val="00732610"/>
    <w:rsid w:val="00733431"/>
    <w:rsid w:val="00734DCC"/>
    <w:rsid w:val="00736A0F"/>
    <w:rsid w:val="007371AE"/>
    <w:rsid w:val="00737BE4"/>
    <w:rsid w:val="007412B7"/>
    <w:rsid w:val="00741767"/>
    <w:rsid w:val="0074204A"/>
    <w:rsid w:val="007424A3"/>
    <w:rsid w:val="007437D2"/>
    <w:rsid w:val="00743CA6"/>
    <w:rsid w:val="007448B4"/>
    <w:rsid w:val="0074667E"/>
    <w:rsid w:val="00746983"/>
    <w:rsid w:val="00750754"/>
    <w:rsid w:val="0075374F"/>
    <w:rsid w:val="0075381B"/>
    <w:rsid w:val="00753867"/>
    <w:rsid w:val="007538B7"/>
    <w:rsid w:val="00753CA5"/>
    <w:rsid w:val="007551DD"/>
    <w:rsid w:val="00755E63"/>
    <w:rsid w:val="007567B2"/>
    <w:rsid w:val="00761512"/>
    <w:rsid w:val="007615D2"/>
    <w:rsid w:val="00761A1C"/>
    <w:rsid w:val="007626D9"/>
    <w:rsid w:val="0076315B"/>
    <w:rsid w:val="00763333"/>
    <w:rsid w:val="00763E19"/>
    <w:rsid w:val="007652FD"/>
    <w:rsid w:val="00770822"/>
    <w:rsid w:val="007727F7"/>
    <w:rsid w:val="00772A63"/>
    <w:rsid w:val="00772E96"/>
    <w:rsid w:val="007732E6"/>
    <w:rsid w:val="00773607"/>
    <w:rsid w:val="00775B87"/>
    <w:rsid w:val="00775D29"/>
    <w:rsid w:val="00780377"/>
    <w:rsid w:val="007806C3"/>
    <w:rsid w:val="007819A8"/>
    <w:rsid w:val="00781E65"/>
    <w:rsid w:val="00783F51"/>
    <w:rsid w:val="00785A6D"/>
    <w:rsid w:val="0078611E"/>
    <w:rsid w:val="0079015D"/>
    <w:rsid w:val="00790A3B"/>
    <w:rsid w:val="007951C3"/>
    <w:rsid w:val="00795B9A"/>
    <w:rsid w:val="00796386"/>
    <w:rsid w:val="00797E6D"/>
    <w:rsid w:val="007A001E"/>
    <w:rsid w:val="007A007E"/>
    <w:rsid w:val="007A21B1"/>
    <w:rsid w:val="007A3183"/>
    <w:rsid w:val="007A332F"/>
    <w:rsid w:val="007A36E3"/>
    <w:rsid w:val="007A404F"/>
    <w:rsid w:val="007A4F43"/>
    <w:rsid w:val="007A709A"/>
    <w:rsid w:val="007A7206"/>
    <w:rsid w:val="007A7594"/>
    <w:rsid w:val="007A7C22"/>
    <w:rsid w:val="007B0E4A"/>
    <w:rsid w:val="007B1570"/>
    <w:rsid w:val="007B1C77"/>
    <w:rsid w:val="007B275E"/>
    <w:rsid w:val="007B2891"/>
    <w:rsid w:val="007B28B6"/>
    <w:rsid w:val="007B2ED8"/>
    <w:rsid w:val="007B5C67"/>
    <w:rsid w:val="007C0121"/>
    <w:rsid w:val="007C0AAE"/>
    <w:rsid w:val="007C1ED6"/>
    <w:rsid w:val="007C2940"/>
    <w:rsid w:val="007C441C"/>
    <w:rsid w:val="007C54F6"/>
    <w:rsid w:val="007C5E71"/>
    <w:rsid w:val="007C73E7"/>
    <w:rsid w:val="007C758B"/>
    <w:rsid w:val="007C7714"/>
    <w:rsid w:val="007D0D2F"/>
    <w:rsid w:val="007D10BE"/>
    <w:rsid w:val="007D18F1"/>
    <w:rsid w:val="007D2B29"/>
    <w:rsid w:val="007D3100"/>
    <w:rsid w:val="007D595B"/>
    <w:rsid w:val="007D6109"/>
    <w:rsid w:val="007D7102"/>
    <w:rsid w:val="007D76AF"/>
    <w:rsid w:val="007E0433"/>
    <w:rsid w:val="007E0C0A"/>
    <w:rsid w:val="007E22CA"/>
    <w:rsid w:val="007E2AF6"/>
    <w:rsid w:val="007E2B4F"/>
    <w:rsid w:val="007E3E87"/>
    <w:rsid w:val="007E52AF"/>
    <w:rsid w:val="007E53C4"/>
    <w:rsid w:val="007F2808"/>
    <w:rsid w:val="007F3C03"/>
    <w:rsid w:val="007F42E2"/>
    <w:rsid w:val="007F479E"/>
    <w:rsid w:val="007F4F54"/>
    <w:rsid w:val="007F7758"/>
    <w:rsid w:val="00800002"/>
    <w:rsid w:val="00801488"/>
    <w:rsid w:val="00801C5D"/>
    <w:rsid w:val="008027A7"/>
    <w:rsid w:val="00802B70"/>
    <w:rsid w:val="008032A5"/>
    <w:rsid w:val="008034A7"/>
    <w:rsid w:val="008048AC"/>
    <w:rsid w:val="008064CE"/>
    <w:rsid w:val="00806C58"/>
    <w:rsid w:val="00810869"/>
    <w:rsid w:val="00810A10"/>
    <w:rsid w:val="00811453"/>
    <w:rsid w:val="00812775"/>
    <w:rsid w:val="00813588"/>
    <w:rsid w:val="00813ACF"/>
    <w:rsid w:val="00814937"/>
    <w:rsid w:val="00816117"/>
    <w:rsid w:val="0081790E"/>
    <w:rsid w:val="00820D1B"/>
    <w:rsid w:val="00826CF9"/>
    <w:rsid w:val="00830865"/>
    <w:rsid w:val="00830BF9"/>
    <w:rsid w:val="00831B4D"/>
    <w:rsid w:val="00835C6E"/>
    <w:rsid w:val="00835DEA"/>
    <w:rsid w:val="00835F7D"/>
    <w:rsid w:val="0084084F"/>
    <w:rsid w:val="00841EDF"/>
    <w:rsid w:val="00843732"/>
    <w:rsid w:val="00843F3D"/>
    <w:rsid w:val="00845569"/>
    <w:rsid w:val="008477BD"/>
    <w:rsid w:val="00847978"/>
    <w:rsid w:val="0085081C"/>
    <w:rsid w:val="008510C2"/>
    <w:rsid w:val="008515CD"/>
    <w:rsid w:val="008522D2"/>
    <w:rsid w:val="008522F9"/>
    <w:rsid w:val="00852E96"/>
    <w:rsid w:val="00854E3A"/>
    <w:rsid w:val="0085578F"/>
    <w:rsid w:val="00860858"/>
    <w:rsid w:val="00861333"/>
    <w:rsid w:val="00862193"/>
    <w:rsid w:val="008625C8"/>
    <w:rsid w:val="00862631"/>
    <w:rsid w:val="00862904"/>
    <w:rsid w:val="008633AA"/>
    <w:rsid w:val="00863D5C"/>
    <w:rsid w:val="00863EC4"/>
    <w:rsid w:val="00864F54"/>
    <w:rsid w:val="00867640"/>
    <w:rsid w:val="00871107"/>
    <w:rsid w:val="008731DC"/>
    <w:rsid w:val="0087402E"/>
    <w:rsid w:val="00875140"/>
    <w:rsid w:val="00875DF8"/>
    <w:rsid w:val="00875E8E"/>
    <w:rsid w:val="00877BAF"/>
    <w:rsid w:val="00877FF0"/>
    <w:rsid w:val="00880188"/>
    <w:rsid w:val="00880D15"/>
    <w:rsid w:val="0088243D"/>
    <w:rsid w:val="00882816"/>
    <w:rsid w:val="008829AD"/>
    <w:rsid w:val="008830B7"/>
    <w:rsid w:val="00883CDE"/>
    <w:rsid w:val="0088432E"/>
    <w:rsid w:val="00884881"/>
    <w:rsid w:val="00884CF6"/>
    <w:rsid w:val="008852CA"/>
    <w:rsid w:val="0088546C"/>
    <w:rsid w:val="00885876"/>
    <w:rsid w:val="008905A0"/>
    <w:rsid w:val="008906E1"/>
    <w:rsid w:val="008912A0"/>
    <w:rsid w:val="0089159A"/>
    <w:rsid w:val="00891C45"/>
    <w:rsid w:val="0089244D"/>
    <w:rsid w:val="00892EF9"/>
    <w:rsid w:val="00893271"/>
    <w:rsid w:val="0089378E"/>
    <w:rsid w:val="00893D12"/>
    <w:rsid w:val="008947F1"/>
    <w:rsid w:val="008951E5"/>
    <w:rsid w:val="008954C4"/>
    <w:rsid w:val="0089573A"/>
    <w:rsid w:val="008A1F25"/>
    <w:rsid w:val="008A2B32"/>
    <w:rsid w:val="008A38BC"/>
    <w:rsid w:val="008A3B1F"/>
    <w:rsid w:val="008A49D9"/>
    <w:rsid w:val="008A4C4C"/>
    <w:rsid w:val="008A5C28"/>
    <w:rsid w:val="008A6829"/>
    <w:rsid w:val="008A7A07"/>
    <w:rsid w:val="008B1FEF"/>
    <w:rsid w:val="008B21D9"/>
    <w:rsid w:val="008B2492"/>
    <w:rsid w:val="008B2BF8"/>
    <w:rsid w:val="008B3739"/>
    <w:rsid w:val="008B3780"/>
    <w:rsid w:val="008B3F7B"/>
    <w:rsid w:val="008B49F3"/>
    <w:rsid w:val="008B728D"/>
    <w:rsid w:val="008B74BE"/>
    <w:rsid w:val="008C07AC"/>
    <w:rsid w:val="008C0C51"/>
    <w:rsid w:val="008C29F9"/>
    <w:rsid w:val="008C4108"/>
    <w:rsid w:val="008C480A"/>
    <w:rsid w:val="008C4A01"/>
    <w:rsid w:val="008C546B"/>
    <w:rsid w:val="008C60AB"/>
    <w:rsid w:val="008C634D"/>
    <w:rsid w:val="008C7B27"/>
    <w:rsid w:val="008D0688"/>
    <w:rsid w:val="008D090B"/>
    <w:rsid w:val="008D0EA0"/>
    <w:rsid w:val="008D13C9"/>
    <w:rsid w:val="008D1F14"/>
    <w:rsid w:val="008D3FB0"/>
    <w:rsid w:val="008D526B"/>
    <w:rsid w:val="008D549F"/>
    <w:rsid w:val="008D5978"/>
    <w:rsid w:val="008D5C08"/>
    <w:rsid w:val="008D7272"/>
    <w:rsid w:val="008D7AE8"/>
    <w:rsid w:val="008D7C7E"/>
    <w:rsid w:val="008E1B91"/>
    <w:rsid w:val="008E268E"/>
    <w:rsid w:val="008E3361"/>
    <w:rsid w:val="008E3880"/>
    <w:rsid w:val="008E471D"/>
    <w:rsid w:val="008E6200"/>
    <w:rsid w:val="008E67A7"/>
    <w:rsid w:val="008F0E98"/>
    <w:rsid w:val="008F269A"/>
    <w:rsid w:val="008F2B36"/>
    <w:rsid w:val="008F65E5"/>
    <w:rsid w:val="008F6931"/>
    <w:rsid w:val="00900140"/>
    <w:rsid w:val="009010F8"/>
    <w:rsid w:val="0090116C"/>
    <w:rsid w:val="009019A8"/>
    <w:rsid w:val="00902DB1"/>
    <w:rsid w:val="0090381F"/>
    <w:rsid w:val="00904A12"/>
    <w:rsid w:val="009056B9"/>
    <w:rsid w:val="00905931"/>
    <w:rsid w:val="00906E0F"/>
    <w:rsid w:val="00907C1E"/>
    <w:rsid w:val="00912631"/>
    <w:rsid w:val="0091290D"/>
    <w:rsid w:val="0091298B"/>
    <w:rsid w:val="00913A4A"/>
    <w:rsid w:val="00913E17"/>
    <w:rsid w:val="00913E5F"/>
    <w:rsid w:val="00913E88"/>
    <w:rsid w:val="00913F31"/>
    <w:rsid w:val="00914350"/>
    <w:rsid w:val="00914DC6"/>
    <w:rsid w:val="00914EEA"/>
    <w:rsid w:val="0091546E"/>
    <w:rsid w:val="00915D65"/>
    <w:rsid w:val="00915F47"/>
    <w:rsid w:val="00921B3C"/>
    <w:rsid w:val="00921E3E"/>
    <w:rsid w:val="00922D73"/>
    <w:rsid w:val="00922FEB"/>
    <w:rsid w:val="0092332A"/>
    <w:rsid w:val="00923BF4"/>
    <w:rsid w:val="00923E9F"/>
    <w:rsid w:val="00924D70"/>
    <w:rsid w:val="0092750C"/>
    <w:rsid w:val="00927773"/>
    <w:rsid w:val="00930D41"/>
    <w:rsid w:val="00933838"/>
    <w:rsid w:val="00935558"/>
    <w:rsid w:val="00935A32"/>
    <w:rsid w:val="00935CF7"/>
    <w:rsid w:val="0093618C"/>
    <w:rsid w:val="00936BE3"/>
    <w:rsid w:val="00940012"/>
    <w:rsid w:val="00941A6E"/>
    <w:rsid w:val="00941ED8"/>
    <w:rsid w:val="00943255"/>
    <w:rsid w:val="00945BFE"/>
    <w:rsid w:val="00946C7E"/>
    <w:rsid w:val="00947D04"/>
    <w:rsid w:val="009521B5"/>
    <w:rsid w:val="00952A70"/>
    <w:rsid w:val="00953CA7"/>
    <w:rsid w:val="00954577"/>
    <w:rsid w:val="00955753"/>
    <w:rsid w:val="00960245"/>
    <w:rsid w:val="009606CB"/>
    <w:rsid w:val="0096117F"/>
    <w:rsid w:val="00964885"/>
    <w:rsid w:val="00964C33"/>
    <w:rsid w:val="0096726A"/>
    <w:rsid w:val="009701C4"/>
    <w:rsid w:val="009704C0"/>
    <w:rsid w:val="00970DD1"/>
    <w:rsid w:val="00970E73"/>
    <w:rsid w:val="00970FA1"/>
    <w:rsid w:val="009719E0"/>
    <w:rsid w:val="00972649"/>
    <w:rsid w:val="0097386B"/>
    <w:rsid w:val="0097469D"/>
    <w:rsid w:val="009747D5"/>
    <w:rsid w:val="009749B7"/>
    <w:rsid w:val="00975C18"/>
    <w:rsid w:val="00975FDD"/>
    <w:rsid w:val="00976852"/>
    <w:rsid w:val="00977B62"/>
    <w:rsid w:val="009816A3"/>
    <w:rsid w:val="00981929"/>
    <w:rsid w:val="00981F46"/>
    <w:rsid w:val="00983DA0"/>
    <w:rsid w:val="00984D48"/>
    <w:rsid w:val="00984D8E"/>
    <w:rsid w:val="00984E31"/>
    <w:rsid w:val="00985B39"/>
    <w:rsid w:val="00985B5C"/>
    <w:rsid w:val="00986874"/>
    <w:rsid w:val="00987C3F"/>
    <w:rsid w:val="0099006E"/>
    <w:rsid w:val="00992069"/>
    <w:rsid w:val="00992B61"/>
    <w:rsid w:val="00993247"/>
    <w:rsid w:val="00995369"/>
    <w:rsid w:val="0099633F"/>
    <w:rsid w:val="00996A22"/>
    <w:rsid w:val="00996F3F"/>
    <w:rsid w:val="009A1177"/>
    <w:rsid w:val="009A1F8E"/>
    <w:rsid w:val="009A2792"/>
    <w:rsid w:val="009A3A40"/>
    <w:rsid w:val="009A3A43"/>
    <w:rsid w:val="009A3F63"/>
    <w:rsid w:val="009A5BD8"/>
    <w:rsid w:val="009A5F69"/>
    <w:rsid w:val="009A6736"/>
    <w:rsid w:val="009A687D"/>
    <w:rsid w:val="009A6FF4"/>
    <w:rsid w:val="009A7249"/>
    <w:rsid w:val="009B0295"/>
    <w:rsid w:val="009B09A7"/>
    <w:rsid w:val="009B1314"/>
    <w:rsid w:val="009B1821"/>
    <w:rsid w:val="009B48F0"/>
    <w:rsid w:val="009B50DA"/>
    <w:rsid w:val="009B6112"/>
    <w:rsid w:val="009B6963"/>
    <w:rsid w:val="009B6B07"/>
    <w:rsid w:val="009B7E98"/>
    <w:rsid w:val="009C0A45"/>
    <w:rsid w:val="009C0F25"/>
    <w:rsid w:val="009C1294"/>
    <w:rsid w:val="009C1980"/>
    <w:rsid w:val="009C1E65"/>
    <w:rsid w:val="009C4776"/>
    <w:rsid w:val="009C51FF"/>
    <w:rsid w:val="009C5620"/>
    <w:rsid w:val="009C5BD3"/>
    <w:rsid w:val="009C67EE"/>
    <w:rsid w:val="009D02F0"/>
    <w:rsid w:val="009D0E3A"/>
    <w:rsid w:val="009D2091"/>
    <w:rsid w:val="009D688D"/>
    <w:rsid w:val="009D69D1"/>
    <w:rsid w:val="009D6D9D"/>
    <w:rsid w:val="009E0377"/>
    <w:rsid w:val="009E2E73"/>
    <w:rsid w:val="009E3A08"/>
    <w:rsid w:val="009E435F"/>
    <w:rsid w:val="009E5590"/>
    <w:rsid w:val="009E5EE8"/>
    <w:rsid w:val="009E6B84"/>
    <w:rsid w:val="009E7908"/>
    <w:rsid w:val="009F08FF"/>
    <w:rsid w:val="009F25EB"/>
    <w:rsid w:val="009F2815"/>
    <w:rsid w:val="009F3A14"/>
    <w:rsid w:val="009F4382"/>
    <w:rsid w:val="009F5B73"/>
    <w:rsid w:val="009F6823"/>
    <w:rsid w:val="00A002BA"/>
    <w:rsid w:val="00A0090F"/>
    <w:rsid w:val="00A01051"/>
    <w:rsid w:val="00A0328A"/>
    <w:rsid w:val="00A03762"/>
    <w:rsid w:val="00A03A73"/>
    <w:rsid w:val="00A03C91"/>
    <w:rsid w:val="00A03E8D"/>
    <w:rsid w:val="00A04DF8"/>
    <w:rsid w:val="00A05295"/>
    <w:rsid w:val="00A076E9"/>
    <w:rsid w:val="00A10693"/>
    <w:rsid w:val="00A12C89"/>
    <w:rsid w:val="00A12EF5"/>
    <w:rsid w:val="00A13639"/>
    <w:rsid w:val="00A13E85"/>
    <w:rsid w:val="00A13EB6"/>
    <w:rsid w:val="00A15830"/>
    <w:rsid w:val="00A17B95"/>
    <w:rsid w:val="00A2006B"/>
    <w:rsid w:val="00A210EE"/>
    <w:rsid w:val="00A21D22"/>
    <w:rsid w:val="00A22F50"/>
    <w:rsid w:val="00A23A93"/>
    <w:rsid w:val="00A245CE"/>
    <w:rsid w:val="00A246A1"/>
    <w:rsid w:val="00A25079"/>
    <w:rsid w:val="00A26409"/>
    <w:rsid w:val="00A26A5E"/>
    <w:rsid w:val="00A275C7"/>
    <w:rsid w:val="00A27611"/>
    <w:rsid w:val="00A27732"/>
    <w:rsid w:val="00A27F1C"/>
    <w:rsid w:val="00A300A2"/>
    <w:rsid w:val="00A30DDF"/>
    <w:rsid w:val="00A317A5"/>
    <w:rsid w:val="00A31B15"/>
    <w:rsid w:val="00A31C4B"/>
    <w:rsid w:val="00A31C84"/>
    <w:rsid w:val="00A33212"/>
    <w:rsid w:val="00A333BD"/>
    <w:rsid w:val="00A33C83"/>
    <w:rsid w:val="00A34649"/>
    <w:rsid w:val="00A357FA"/>
    <w:rsid w:val="00A36E63"/>
    <w:rsid w:val="00A374AE"/>
    <w:rsid w:val="00A3758D"/>
    <w:rsid w:val="00A40DEB"/>
    <w:rsid w:val="00A41260"/>
    <w:rsid w:val="00A42B91"/>
    <w:rsid w:val="00A44708"/>
    <w:rsid w:val="00A45A1F"/>
    <w:rsid w:val="00A46C5F"/>
    <w:rsid w:val="00A46F59"/>
    <w:rsid w:val="00A4733D"/>
    <w:rsid w:val="00A50D78"/>
    <w:rsid w:val="00A51B8E"/>
    <w:rsid w:val="00A51EF3"/>
    <w:rsid w:val="00A522BC"/>
    <w:rsid w:val="00A5377D"/>
    <w:rsid w:val="00A53ED1"/>
    <w:rsid w:val="00A5482B"/>
    <w:rsid w:val="00A5582B"/>
    <w:rsid w:val="00A5612D"/>
    <w:rsid w:val="00A56171"/>
    <w:rsid w:val="00A60EB3"/>
    <w:rsid w:val="00A616A4"/>
    <w:rsid w:val="00A61712"/>
    <w:rsid w:val="00A61A50"/>
    <w:rsid w:val="00A629EC"/>
    <w:rsid w:val="00A63003"/>
    <w:rsid w:val="00A64A3D"/>
    <w:rsid w:val="00A6508D"/>
    <w:rsid w:val="00A6583D"/>
    <w:rsid w:val="00A65F19"/>
    <w:rsid w:val="00A70191"/>
    <w:rsid w:val="00A709CD"/>
    <w:rsid w:val="00A72153"/>
    <w:rsid w:val="00A727BC"/>
    <w:rsid w:val="00A73BED"/>
    <w:rsid w:val="00A744B4"/>
    <w:rsid w:val="00A747C8"/>
    <w:rsid w:val="00A751E2"/>
    <w:rsid w:val="00A80C83"/>
    <w:rsid w:val="00A837C0"/>
    <w:rsid w:val="00A853DF"/>
    <w:rsid w:val="00A862FC"/>
    <w:rsid w:val="00A86C91"/>
    <w:rsid w:val="00A871A0"/>
    <w:rsid w:val="00A87AEB"/>
    <w:rsid w:val="00A91AF9"/>
    <w:rsid w:val="00A91E60"/>
    <w:rsid w:val="00A9240A"/>
    <w:rsid w:val="00A935B0"/>
    <w:rsid w:val="00A93970"/>
    <w:rsid w:val="00A93F72"/>
    <w:rsid w:val="00A95489"/>
    <w:rsid w:val="00AA01E3"/>
    <w:rsid w:val="00AA127A"/>
    <w:rsid w:val="00AA18AF"/>
    <w:rsid w:val="00AA339C"/>
    <w:rsid w:val="00AA5D9A"/>
    <w:rsid w:val="00AA60BE"/>
    <w:rsid w:val="00AA63C7"/>
    <w:rsid w:val="00AA6940"/>
    <w:rsid w:val="00AA76D5"/>
    <w:rsid w:val="00AA7A69"/>
    <w:rsid w:val="00AB19DD"/>
    <w:rsid w:val="00AB2F55"/>
    <w:rsid w:val="00AB3018"/>
    <w:rsid w:val="00AB31FE"/>
    <w:rsid w:val="00AB3450"/>
    <w:rsid w:val="00AB3549"/>
    <w:rsid w:val="00AB3F8B"/>
    <w:rsid w:val="00AB741E"/>
    <w:rsid w:val="00AB7B2E"/>
    <w:rsid w:val="00AC0064"/>
    <w:rsid w:val="00AC15CD"/>
    <w:rsid w:val="00AC1D49"/>
    <w:rsid w:val="00AC2F26"/>
    <w:rsid w:val="00AC3533"/>
    <w:rsid w:val="00AC3FD6"/>
    <w:rsid w:val="00AC4A8E"/>
    <w:rsid w:val="00AC570B"/>
    <w:rsid w:val="00AC647E"/>
    <w:rsid w:val="00AC96CF"/>
    <w:rsid w:val="00AD0909"/>
    <w:rsid w:val="00AD0B7D"/>
    <w:rsid w:val="00AD2673"/>
    <w:rsid w:val="00AD3913"/>
    <w:rsid w:val="00AD3915"/>
    <w:rsid w:val="00AD399E"/>
    <w:rsid w:val="00AD5C95"/>
    <w:rsid w:val="00AD6C19"/>
    <w:rsid w:val="00AE00C0"/>
    <w:rsid w:val="00AE0F8D"/>
    <w:rsid w:val="00AE129F"/>
    <w:rsid w:val="00AE15C1"/>
    <w:rsid w:val="00AE198D"/>
    <w:rsid w:val="00AE1D46"/>
    <w:rsid w:val="00AE2580"/>
    <w:rsid w:val="00AE30F4"/>
    <w:rsid w:val="00AE4708"/>
    <w:rsid w:val="00AE4D63"/>
    <w:rsid w:val="00AE5B4E"/>
    <w:rsid w:val="00AE6179"/>
    <w:rsid w:val="00AE777A"/>
    <w:rsid w:val="00AE77F7"/>
    <w:rsid w:val="00AF4F6F"/>
    <w:rsid w:val="00AF5003"/>
    <w:rsid w:val="00AF53AA"/>
    <w:rsid w:val="00AF6279"/>
    <w:rsid w:val="00AF65CA"/>
    <w:rsid w:val="00AF7005"/>
    <w:rsid w:val="00AF7485"/>
    <w:rsid w:val="00AF763D"/>
    <w:rsid w:val="00AF797B"/>
    <w:rsid w:val="00AF7E61"/>
    <w:rsid w:val="00B0069E"/>
    <w:rsid w:val="00B00DE6"/>
    <w:rsid w:val="00B01409"/>
    <w:rsid w:val="00B01524"/>
    <w:rsid w:val="00B017A4"/>
    <w:rsid w:val="00B01F55"/>
    <w:rsid w:val="00B0212C"/>
    <w:rsid w:val="00B02BC9"/>
    <w:rsid w:val="00B03712"/>
    <w:rsid w:val="00B03905"/>
    <w:rsid w:val="00B045D6"/>
    <w:rsid w:val="00B05998"/>
    <w:rsid w:val="00B06174"/>
    <w:rsid w:val="00B066B0"/>
    <w:rsid w:val="00B0671F"/>
    <w:rsid w:val="00B06CCD"/>
    <w:rsid w:val="00B10D5E"/>
    <w:rsid w:val="00B10DA7"/>
    <w:rsid w:val="00B11466"/>
    <w:rsid w:val="00B11647"/>
    <w:rsid w:val="00B120A9"/>
    <w:rsid w:val="00B120BF"/>
    <w:rsid w:val="00B1305E"/>
    <w:rsid w:val="00B1399C"/>
    <w:rsid w:val="00B13CFE"/>
    <w:rsid w:val="00B13F09"/>
    <w:rsid w:val="00B148EB"/>
    <w:rsid w:val="00B2014E"/>
    <w:rsid w:val="00B2041C"/>
    <w:rsid w:val="00B20ABA"/>
    <w:rsid w:val="00B21663"/>
    <w:rsid w:val="00B21807"/>
    <w:rsid w:val="00B2221C"/>
    <w:rsid w:val="00B22982"/>
    <w:rsid w:val="00B24A8A"/>
    <w:rsid w:val="00B24B76"/>
    <w:rsid w:val="00B2594C"/>
    <w:rsid w:val="00B2639D"/>
    <w:rsid w:val="00B27A83"/>
    <w:rsid w:val="00B27B10"/>
    <w:rsid w:val="00B3039C"/>
    <w:rsid w:val="00B31054"/>
    <w:rsid w:val="00B348F7"/>
    <w:rsid w:val="00B35570"/>
    <w:rsid w:val="00B35FA0"/>
    <w:rsid w:val="00B3745C"/>
    <w:rsid w:val="00B37463"/>
    <w:rsid w:val="00B40394"/>
    <w:rsid w:val="00B41486"/>
    <w:rsid w:val="00B41DCF"/>
    <w:rsid w:val="00B41F2D"/>
    <w:rsid w:val="00B4231C"/>
    <w:rsid w:val="00B431D6"/>
    <w:rsid w:val="00B441DD"/>
    <w:rsid w:val="00B45DD1"/>
    <w:rsid w:val="00B4691B"/>
    <w:rsid w:val="00B47651"/>
    <w:rsid w:val="00B501B6"/>
    <w:rsid w:val="00B529D1"/>
    <w:rsid w:val="00B53205"/>
    <w:rsid w:val="00B5569D"/>
    <w:rsid w:val="00B55907"/>
    <w:rsid w:val="00B56BB1"/>
    <w:rsid w:val="00B6064A"/>
    <w:rsid w:val="00B60C5A"/>
    <w:rsid w:val="00B61231"/>
    <w:rsid w:val="00B628C5"/>
    <w:rsid w:val="00B6394F"/>
    <w:rsid w:val="00B63FE4"/>
    <w:rsid w:val="00B645B6"/>
    <w:rsid w:val="00B646B0"/>
    <w:rsid w:val="00B6578A"/>
    <w:rsid w:val="00B674D9"/>
    <w:rsid w:val="00B67D5F"/>
    <w:rsid w:val="00B72025"/>
    <w:rsid w:val="00B75475"/>
    <w:rsid w:val="00B75521"/>
    <w:rsid w:val="00B76082"/>
    <w:rsid w:val="00B76C5C"/>
    <w:rsid w:val="00B77370"/>
    <w:rsid w:val="00B777CB"/>
    <w:rsid w:val="00B80119"/>
    <w:rsid w:val="00B802A0"/>
    <w:rsid w:val="00B8099C"/>
    <w:rsid w:val="00B80CA3"/>
    <w:rsid w:val="00B80F13"/>
    <w:rsid w:val="00B828D1"/>
    <w:rsid w:val="00B82C88"/>
    <w:rsid w:val="00B838DD"/>
    <w:rsid w:val="00B84638"/>
    <w:rsid w:val="00B8466F"/>
    <w:rsid w:val="00B8508E"/>
    <w:rsid w:val="00B8527E"/>
    <w:rsid w:val="00B86C3C"/>
    <w:rsid w:val="00B87124"/>
    <w:rsid w:val="00B90583"/>
    <w:rsid w:val="00B91628"/>
    <w:rsid w:val="00B9167E"/>
    <w:rsid w:val="00B91FBD"/>
    <w:rsid w:val="00B92F2C"/>
    <w:rsid w:val="00B97117"/>
    <w:rsid w:val="00B972AE"/>
    <w:rsid w:val="00B97526"/>
    <w:rsid w:val="00B97635"/>
    <w:rsid w:val="00B97C56"/>
    <w:rsid w:val="00B97E86"/>
    <w:rsid w:val="00BA06BD"/>
    <w:rsid w:val="00BA07D3"/>
    <w:rsid w:val="00BA2253"/>
    <w:rsid w:val="00BA2453"/>
    <w:rsid w:val="00BA2CB0"/>
    <w:rsid w:val="00BA2D3D"/>
    <w:rsid w:val="00BA3207"/>
    <w:rsid w:val="00BA33CA"/>
    <w:rsid w:val="00BA447D"/>
    <w:rsid w:val="00BA44B1"/>
    <w:rsid w:val="00BA4FD8"/>
    <w:rsid w:val="00BB1997"/>
    <w:rsid w:val="00BB5C09"/>
    <w:rsid w:val="00BB5F81"/>
    <w:rsid w:val="00BB646F"/>
    <w:rsid w:val="00BB6860"/>
    <w:rsid w:val="00BC23CB"/>
    <w:rsid w:val="00BC3098"/>
    <w:rsid w:val="00BC3ED6"/>
    <w:rsid w:val="00BC5AA4"/>
    <w:rsid w:val="00BC70BF"/>
    <w:rsid w:val="00BC734C"/>
    <w:rsid w:val="00BC735F"/>
    <w:rsid w:val="00BC7A3E"/>
    <w:rsid w:val="00BC7AB1"/>
    <w:rsid w:val="00BD0622"/>
    <w:rsid w:val="00BD0A99"/>
    <w:rsid w:val="00BD1A20"/>
    <w:rsid w:val="00BD1F95"/>
    <w:rsid w:val="00BD232F"/>
    <w:rsid w:val="00BD3220"/>
    <w:rsid w:val="00BD3AE3"/>
    <w:rsid w:val="00BE06FE"/>
    <w:rsid w:val="00BE1F01"/>
    <w:rsid w:val="00BE2A76"/>
    <w:rsid w:val="00BE2B53"/>
    <w:rsid w:val="00BE32F8"/>
    <w:rsid w:val="00BE3718"/>
    <w:rsid w:val="00BE3958"/>
    <w:rsid w:val="00BE3E71"/>
    <w:rsid w:val="00BE4501"/>
    <w:rsid w:val="00BE5D6E"/>
    <w:rsid w:val="00BE6039"/>
    <w:rsid w:val="00BE605C"/>
    <w:rsid w:val="00BF00C5"/>
    <w:rsid w:val="00BF0167"/>
    <w:rsid w:val="00BF0208"/>
    <w:rsid w:val="00BF0E17"/>
    <w:rsid w:val="00BF1E30"/>
    <w:rsid w:val="00BF21C3"/>
    <w:rsid w:val="00BF29E6"/>
    <w:rsid w:val="00BF52C0"/>
    <w:rsid w:val="00BF5872"/>
    <w:rsid w:val="00BF5FBF"/>
    <w:rsid w:val="00BF6951"/>
    <w:rsid w:val="00BF6CA1"/>
    <w:rsid w:val="00BF7265"/>
    <w:rsid w:val="00C0000C"/>
    <w:rsid w:val="00C00F56"/>
    <w:rsid w:val="00C013EF"/>
    <w:rsid w:val="00C02B6A"/>
    <w:rsid w:val="00C058EE"/>
    <w:rsid w:val="00C06690"/>
    <w:rsid w:val="00C1402B"/>
    <w:rsid w:val="00C151DD"/>
    <w:rsid w:val="00C15A2D"/>
    <w:rsid w:val="00C168DE"/>
    <w:rsid w:val="00C21A75"/>
    <w:rsid w:val="00C23246"/>
    <w:rsid w:val="00C23BE2"/>
    <w:rsid w:val="00C23C8E"/>
    <w:rsid w:val="00C242CD"/>
    <w:rsid w:val="00C2508B"/>
    <w:rsid w:val="00C252CA"/>
    <w:rsid w:val="00C2611F"/>
    <w:rsid w:val="00C262CC"/>
    <w:rsid w:val="00C26767"/>
    <w:rsid w:val="00C27566"/>
    <w:rsid w:val="00C3036D"/>
    <w:rsid w:val="00C3044E"/>
    <w:rsid w:val="00C30C1E"/>
    <w:rsid w:val="00C32B60"/>
    <w:rsid w:val="00C3328A"/>
    <w:rsid w:val="00C33B83"/>
    <w:rsid w:val="00C34304"/>
    <w:rsid w:val="00C37644"/>
    <w:rsid w:val="00C40813"/>
    <w:rsid w:val="00C42154"/>
    <w:rsid w:val="00C4336F"/>
    <w:rsid w:val="00C4348F"/>
    <w:rsid w:val="00C453EE"/>
    <w:rsid w:val="00C45A3B"/>
    <w:rsid w:val="00C45A4E"/>
    <w:rsid w:val="00C4618A"/>
    <w:rsid w:val="00C4664D"/>
    <w:rsid w:val="00C46C0D"/>
    <w:rsid w:val="00C47DF1"/>
    <w:rsid w:val="00C5006B"/>
    <w:rsid w:val="00C504DA"/>
    <w:rsid w:val="00C508E1"/>
    <w:rsid w:val="00C50D5E"/>
    <w:rsid w:val="00C50EE6"/>
    <w:rsid w:val="00C51B68"/>
    <w:rsid w:val="00C54139"/>
    <w:rsid w:val="00C54147"/>
    <w:rsid w:val="00C5414F"/>
    <w:rsid w:val="00C55E7E"/>
    <w:rsid w:val="00C61B9A"/>
    <w:rsid w:val="00C6236A"/>
    <w:rsid w:val="00C624B7"/>
    <w:rsid w:val="00C639F2"/>
    <w:rsid w:val="00C6523E"/>
    <w:rsid w:val="00C654A2"/>
    <w:rsid w:val="00C67231"/>
    <w:rsid w:val="00C67D62"/>
    <w:rsid w:val="00C70682"/>
    <w:rsid w:val="00C72031"/>
    <w:rsid w:val="00C73204"/>
    <w:rsid w:val="00C74322"/>
    <w:rsid w:val="00C744B2"/>
    <w:rsid w:val="00C74C95"/>
    <w:rsid w:val="00C76793"/>
    <w:rsid w:val="00C76E5D"/>
    <w:rsid w:val="00C77777"/>
    <w:rsid w:val="00C77C18"/>
    <w:rsid w:val="00C825E9"/>
    <w:rsid w:val="00C82E1B"/>
    <w:rsid w:val="00C84D17"/>
    <w:rsid w:val="00C8580B"/>
    <w:rsid w:val="00C8595E"/>
    <w:rsid w:val="00C87EC6"/>
    <w:rsid w:val="00C90346"/>
    <w:rsid w:val="00C911F7"/>
    <w:rsid w:val="00C91BB6"/>
    <w:rsid w:val="00C93AD3"/>
    <w:rsid w:val="00C96637"/>
    <w:rsid w:val="00C96822"/>
    <w:rsid w:val="00C97430"/>
    <w:rsid w:val="00C979F5"/>
    <w:rsid w:val="00C97A00"/>
    <w:rsid w:val="00CA05A5"/>
    <w:rsid w:val="00CA0B3D"/>
    <w:rsid w:val="00CA0F29"/>
    <w:rsid w:val="00CA189A"/>
    <w:rsid w:val="00CA41AD"/>
    <w:rsid w:val="00CA44B1"/>
    <w:rsid w:val="00CA4E88"/>
    <w:rsid w:val="00CB1442"/>
    <w:rsid w:val="00CB1B8B"/>
    <w:rsid w:val="00CB1CEF"/>
    <w:rsid w:val="00CB1D35"/>
    <w:rsid w:val="00CB23EE"/>
    <w:rsid w:val="00CB513F"/>
    <w:rsid w:val="00CB682C"/>
    <w:rsid w:val="00CB7F3B"/>
    <w:rsid w:val="00CC065B"/>
    <w:rsid w:val="00CC0B5B"/>
    <w:rsid w:val="00CC16DB"/>
    <w:rsid w:val="00CC4A68"/>
    <w:rsid w:val="00CC4CA5"/>
    <w:rsid w:val="00CC633C"/>
    <w:rsid w:val="00CD0899"/>
    <w:rsid w:val="00CD0957"/>
    <w:rsid w:val="00CD11DF"/>
    <w:rsid w:val="00CD1419"/>
    <w:rsid w:val="00CD2DEA"/>
    <w:rsid w:val="00CD39B8"/>
    <w:rsid w:val="00CD41CB"/>
    <w:rsid w:val="00CD4AB0"/>
    <w:rsid w:val="00CD5B23"/>
    <w:rsid w:val="00CD6505"/>
    <w:rsid w:val="00CD6F08"/>
    <w:rsid w:val="00CD6F1A"/>
    <w:rsid w:val="00CD727A"/>
    <w:rsid w:val="00CE1C06"/>
    <w:rsid w:val="00CE3CB3"/>
    <w:rsid w:val="00CE3DFE"/>
    <w:rsid w:val="00CE4FF3"/>
    <w:rsid w:val="00CE5428"/>
    <w:rsid w:val="00CE5D6F"/>
    <w:rsid w:val="00CE7C6F"/>
    <w:rsid w:val="00CF1A21"/>
    <w:rsid w:val="00CF20FF"/>
    <w:rsid w:val="00CF27A9"/>
    <w:rsid w:val="00CF38D2"/>
    <w:rsid w:val="00CF5549"/>
    <w:rsid w:val="00CF6EDE"/>
    <w:rsid w:val="00CF701F"/>
    <w:rsid w:val="00CF75F8"/>
    <w:rsid w:val="00CF7C2B"/>
    <w:rsid w:val="00D0324E"/>
    <w:rsid w:val="00D043DC"/>
    <w:rsid w:val="00D04634"/>
    <w:rsid w:val="00D04FA6"/>
    <w:rsid w:val="00D07940"/>
    <w:rsid w:val="00D07B4E"/>
    <w:rsid w:val="00D1014A"/>
    <w:rsid w:val="00D14235"/>
    <w:rsid w:val="00D145B5"/>
    <w:rsid w:val="00D14784"/>
    <w:rsid w:val="00D15B74"/>
    <w:rsid w:val="00D1622F"/>
    <w:rsid w:val="00D16298"/>
    <w:rsid w:val="00D205C5"/>
    <w:rsid w:val="00D20660"/>
    <w:rsid w:val="00D223C9"/>
    <w:rsid w:val="00D2259E"/>
    <w:rsid w:val="00D22C7F"/>
    <w:rsid w:val="00D22E51"/>
    <w:rsid w:val="00D22E96"/>
    <w:rsid w:val="00D243EA"/>
    <w:rsid w:val="00D24E09"/>
    <w:rsid w:val="00D26C73"/>
    <w:rsid w:val="00D27E90"/>
    <w:rsid w:val="00D3044C"/>
    <w:rsid w:val="00D3101C"/>
    <w:rsid w:val="00D31417"/>
    <w:rsid w:val="00D31C62"/>
    <w:rsid w:val="00D3216E"/>
    <w:rsid w:val="00D32C06"/>
    <w:rsid w:val="00D3465F"/>
    <w:rsid w:val="00D368F7"/>
    <w:rsid w:val="00D3739D"/>
    <w:rsid w:val="00D376E1"/>
    <w:rsid w:val="00D4045B"/>
    <w:rsid w:val="00D408AA"/>
    <w:rsid w:val="00D41572"/>
    <w:rsid w:val="00D42576"/>
    <w:rsid w:val="00D42D95"/>
    <w:rsid w:val="00D43773"/>
    <w:rsid w:val="00D47458"/>
    <w:rsid w:val="00D478DE"/>
    <w:rsid w:val="00D50574"/>
    <w:rsid w:val="00D5080D"/>
    <w:rsid w:val="00D50EE8"/>
    <w:rsid w:val="00D5199B"/>
    <w:rsid w:val="00D54980"/>
    <w:rsid w:val="00D549D4"/>
    <w:rsid w:val="00D55F45"/>
    <w:rsid w:val="00D56832"/>
    <w:rsid w:val="00D56EAF"/>
    <w:rsid w:val="00D57DF0"/>
    <w:rsid w:val="00D60361"/>
    <w:rsid w:val="00D604F5"/>
    <w:rsid w:val="00D60988"/>
    <w:rsid w:val="00D6133D"/>
    <w:rsid w:val="00D6219F"/>
    <w:rsid w:val="00D62AE9"/>
    <w:rsid w:val="00D62B53"/>
    <w:rsid w:val="00D62D63"/>
    <w:rsid w:val="00D62EB1"/>
    <w:rsid w:val="00D63CDC"/>
    <w:rsid w:val="00D63DFF"/>
    <w:rsid w:val="00D64326"/>
    <w:rsid w:val="00D657F5"/>
    <w:rsid w:val="00D65904"/>
    <w:rsid w:val="00D65BCD"/>
    <w:rsid w:val="00D67152"/>
    <w:rsid w:val="00D70BD0"/>
    <w:rsid w:val="00D72236"/>
    <w:rsid w:val="00D72919"/>
    <w:rsid w:val="00D72E92"/>
    <w:rsid w:val="00D72F07"/>
    <w:rsid w:val="00D7518C"/>
    <w:rsid w:val="00D75D6A"/>
    <w:rsid w:val="00D76BC5"/>
    <w:rsid w:val="00D814B0"/>
    <w:rsid w:val="00D8378D"/>
    <w:rsid w:val="00D8447B"/>
    <w:rsid w:val="00D8562B"/>
    <w:rsid w:val="00D85699"/>
    <w:rsid w:val="00D85C39"/>
    <w:rsid w:val="00D85CEB"/>
    <w:rsid w:val="00D862A7"/>
    <w:rsid w:val="00D87310"/>
    <w:rsid w:val="00D87E90"/>
    <w:rsid w:val="00D90012"/>
    <w:rsid w:val="00D90219"/>
    <w:rsid w:val="00D9073A"/>
    <w:rsid w:val="00D90AE8"/>
    <w:rsid w:val="00D930C8"/>
    <w:rsid w:val="00D931D7"/>
    <w:rsid w:val="00D948FC"/>
    <w:rsid w:val="00D95443"/>
    <w:rsid w:val="00D96201"/>
    <w:rsid w:val="00D965FE"/>
    <w:rsid w:val="00D96664"/>
    <w:rsid w:val="00D9751D"/>
    <w:rsid w:val="00D97887"/>
    <w:rsid w:val="00DA110C"/>
    <w:rsid w:val="00DA2122"/>
    <w:rsid w:val="00DA2F6B"/>
    <w:rsid w:val="00DA3DD7"/>
    <w:rsid w:val="00DA4254"/>
    <w:rsid w:val="00DA4655"/>
    <w:rsid w:val="00DA52D0"/>
    <w:rsid w:val="00DA679A"/>
    <w:rsid w:val="00DB0563"/>
    <w:rsid w:val="00DB1C8A"/>
    <w:rsid w:val="00DB2AD7"/>
    <w:rsid w:val="00DB39E2"/>
    <w:rsid w:val="00DB3A14"/>
    <w:rsid w:val="00DB4835"/>
    <w:rsid w:val="00DB4A51"/>
    <w:rsid w:val="00DB4D7C"/>
    <w:rsid w:val="00DB534C"/>
    <w:rsid w:val="00DB57F5"/>
    <w:rsid w:val="00DB6180"/>
    <w:rsid w:val="00DB64DC"/>
    <w:rsid w:val="00DB6A9A"/>
    <w:rsid w:val="00DB6B55"/>
    <w:rsid w:val="00DB7071"/>
    <w:rsid w:val="00DB7FFE"/>
    <w:rsid w:val="00DC0FF2"/>
    <w:rsid w:val="00DC399B"/>
    <w:rsid w:val="00DC410C"/>
    <w:rsid w:val="00DC497E"/>
    <w:rsid w:val="00DC4E98"/>
    <w:rsid w:val="00DC6C10"/>
    <w:rsid w:val="00DC7B7F"/>
    <w:rsid w:val="00DC7EF8"/>
    <w:rsid w:val="00DD0E28"/>
    <w:rsid w:val="00DD1210"/>
    <w:rsid w:val="00DD125E"/>
    <w:rsid w:val="00DD239A"/>
    <w:rsid w:val="00DD2FF9"/>
    <w:rsid w:val="00DD5437"/>
    <w:rsid w:val="00DD5C8E"/>
    <w:rsid w:val="00DD6EB2"/>
    <w:rsid w:val="00DD7935"/>
    <w:rsid w:val="00DE0CA1"/>
    <w:rsid w:val="00DE1507"/>
    <w:rsid w:val="00DE22CC"/>
    <w:rsid w:val="00DE3407"/>
    <w:rsid w:val="00DE3BFD"/>
    <w:rsid w:val="00DE3CAB"/>
    <w:rsid w:val="00DE43B4"/>
    <w:rsid w:val="00DE585B"/>
    <w:rsid w:val="00DE7047"/>
    <w:rsid w:val="00DE7E2C"/>
    <w:rsid w:val="00DF0B87"/>
    <w:rsid w:val="00DF0BA4"/>
    <w:rsid w:val="00DF219F"/>
    <w:rsid w:val="00DF2CD4"/>
    <w:rsid w:val="00DF3523"/>
    <w:rsid w:val="00DF3EC5"/>
    <w:rsid w:val="00DF4A49"/>
    <w:rsid w:val="00DF5A82"/>
    <w:rsid w:val="00DF7AB7"/>
    <w:rsid w:val="00E00165"/>
    <w:rsid w:val="00E002F9"/>
    <w:rsid w:val="00E00AB2"/>
    <w:rsid w:val="00E01BEE"/>
    <w:rsid w:val="00E0221C"/>
    <w:rsid w:val="00E025D0"/>
    <w:rsid w:val="00E02B4D"/>
    <w:rsid w:val="00E04378"/>
    <w:rsid w:val="00E04AD0"/>
    <w:rsid w:val="00E0520F"/>
    <w:rsid w:val="00E05785"/>
    <w:rsid w:val="00E0616A"/>
    <w:rsid w:val="00E06BCC"/>
    <w:rsid w:val="00E06F5F"/>
    <w:rsid w:val="00E0762D"/>
    <w:rsid w:val="00E10D70"/>
    <w:rsid w:val="00E10FC8"/>
    <w:rsid w:val="00E122BF"/>
    <w:rsid w:val="00E130E1"/>
    <w:rsid w:val="00E13E11"/>
    <w:rsid w:val="00E159EC"/>
    <w:rsid w:val="00E172E2"/>
    <w:rsid w:val="00E20128"/>
    <w:rsid w:val="00E22847"/>
    <w:rsid w:val="00E231C3"/>
    <w:rsid w:val="00E23368"/>
    <w:rsid w:val="00E248D8"/>
    <w:rsid w:val="00E24CC1"/>
    <w:rsid w:val="00E25605"/>
    <w:rsid w:val="00E300AF"/>
    <w:rsid w:val="00E30BD7"/>
    <w:rsid w:val="00E30E1E"/>
    <w:rsid w:val="00E3106B"/>
    <w:rsid w:val="00E3132D"/>
    <w:rsid w:val="00E31A2B"/>
    <w:rsid w:val="00E33B95"/>
    <w:rsid w:val="00E33D54"/>
    <w:rsid w:val="00E347E5"/>
    <w:rsid w:val="00E34947"/>
    <w:rsid w:val="00E36E82"/>
    <w:rsid w:val="00E371A0"/>
    <w:rsid w:val="00E373B7"/>
    <w:rsid w:val="00E374E3"/>
    <w:rsid w:val="00E42F4A"/>
    <w:rsid w:val="00E43668"/>
    <w:rsid w:val="00E44121"/>
    <w:rsid w:val="00E45EB8"/>
    <w:rsid w:val="00E51318"/>
    <w:rsid w:val="00E52E5E"/>
    <w:rsid w:val="00E539C6"/>
    <w:rsid w:val="00E53ECE"/>
    <w:rsid w:val="00E56322"/>
    <w:rsid w:val="00E5705E"/>
    <w:rsid w:val="00E57220"/>
    <w:rsid w:val="00E5740C"/>
    <w:rsid w:val="00E57D22"/>
    <w:rsid w:val="00E60450"/>
    <w:rsid w:val="00E608A5"/>
    <w:rsid w:val="00E6151C"/>
    <w:rsid w:val="00E61A26"/>
    <w:rsid w:val="00E61B04"/>
    <w:rsid w:val="00E62293"/>
    <w:rsid w:val="00E648F3"/>
    <w:rsid w:val="00E65F11"/>
    <w:rsid w:val="00E735DD"/>
    <w:rsid w:val="00E738A2"/>
    <w:rsid w:val="00E74740"/>
    <w:rsid w:val="00E74D19"/>
    <w:rsid w:val="00E7540F"/>
    <w:rsid w:val="00E75DCB"/>
    <w:rsid w:val="00E7666E"/>
    <w:rsid w:val="00E776BD"/>
    <w:rsid w:val="00E8021F"/>
    <w:rsid w:val="00E8034C"/>
    <w:rsid w:val="00E809EC"/>
    <w:rsid w:val="00E80DEE"/>
    <w:rsid w:val="00E812C0"/>
    <w:rsid w:val="00E82827"/>
    <w:rsid w:val="00E83F67"/>
    <w:rsid w:val="00E84B83"/>
    <w:rsid w:val="00E85334"/>
    <w:rsid w:val="00E85CBB"/>
    <w:rsid w:val="00E8620E"/>
    <w:rsid w:val="00E864CD"/>
    <w:rsid w:val="00E86E25"/>
    <w:rsid w:val="00E87BDC"/>
    <w:rsid w:val="00E9020F"/>
    <w:rsid w:val="00E90B28"/>
    <w:rsid w:val="00E91CD4"/>
    <w:rsid w:val="00E938BB"/>
    <w:rsid w:val="00E93D13"/>
    <w:rsid w:val="00E95F4A"/>
    <w:rsid w:val="00E95F9C"/>
    <w:rsid w:val="00E96C79"/>
    <w:rsid w:val="00E97B0B"/>
    <w:rsid w:val="00EA1091"/>
    <w:rsid w:val="00EA1AB1"/>
    <w:rsid w:val="00EA2473"/>
    <w:rsid w:val="00EA2BFF"/>
    <w:rsid w:val="00EA3023"/>
    <w:rsid w:val="00EA7B33"/>
    <w:rsid w:val="00EB0241"/>
    <w:rsid w:val="00EB1E6C"/>
    <w:rsid w:val="00EB20FA"/>
    <w:rsid w:val="00EB227A"/>
    <w:rsid w:val="00EB2BCB"/>
    <w:rsid w:val="00EB3E7E"/>
    <w:rsid w:val="00EB4288"/>
    <w:rsid w:val="00EB5005"/>
    <w:rsid w:val="00EB5879"/>
    <w:rsid w:val="00EB5930"/>
    <w:rsid w:val="00EB6906"/>
    <w:rsid w:val="00EB73DC"/>
    <w:rsid w:val="00EB7A51"/>
    <w:rsid w:val="00EC034C"/>
    <w:rsid w:val="00EC0575"/>
    <w:rsid w:val="00EC0773"/>
    <w:rsid w:val="00EC21A6"/>
    <w:rsid w:val="00EC4E97"/>
    <w:rsid w:val="00EC509D"/>
    <w:rsid w:val="00EC539B"/>
    <w:rsid w:val="00EC5CD6"/>
    <w:rsid w:val="00EC5CF7"/>
    <w:rsid w:val="00EC6690"/>
    <w:rsid w:val="00EC723A"/>
    <w:rsid w:val="00EC74B4"/>
    <w:rsid w:val="00EC7881"/>
    <w:rsid w:val="00ED3544"/>
    <w:rsid w:val="00ED3942"/>
    <w:rsid w:val="00ED3A2D"/>
    <w:rsid w:val="00ED4C73"/>
    <w:rsid w:val="00ED6169"/>
    <w:rsid w:val="00ED6A51"/>
    <w:rsid w:val="00ED6CCE"/>
    <w:rsid w:val="00ED7283"/>
    <w:rsid w:val="00ED7474"/>
    <w:rsid w:val="00ED7D83"/>
    <w:rsid w:val="00EE0C7B"/>
    <w:rsid w:val="00EE11F2"/>
    <w:rsid w:val="00EE44B2"/>
    <w:rsid w:val="00EE6163"/>
    <w:rsid w:val="00EE6356"/>
    <w:rsid w:val="00EE6A48"/>
    <w:rsid w:val="00EE76F2"/>
    <w:rsid w:val="00EE79D5"/>
    <w:rsid w:val="00EF15FE"/>
    <w:rsid w:val="00EF1C18"/>
    <w:rsid w:val="00EF1E69"/>
    <w:rsid w:val="00EF29FB"/>
    <w:rsid w:val="00EF3853"/>
    <w:rsid w:val="00EF43A3"/>
    <w:rsid w:val="00EF47F0"/>
    <w:rsid w:val="00EF6641"/>
    <w:rsid w:val="00EF7096"/>
    <w:rsid w:val="00EF7B3B"/>
    <w:rsid w:val="00F027B0"/>
    <w:rsid w:val="00F035EB"/>
    <w:rsid w:val="00F03602"/>
    <w:rsid w:val="00F04131"/>
    <w:rsid w:val="00F0454B"/>
    <w:rsid w:val="00F04931"/>
    <w:rsid w:val="00F06160"/>
    <w:rsid w:val="00F06779"/>
    <w:rsid w:val="00F0751B"/>
    <w:rsid w:val="00F104B9"/>
    <w:rsid w:val="00F10591"/>
    <w:rsid w:val="00F10881"/>
    <w:rsid w:val="00F10DAD"/>
    <w:rsid w:val="00F11475"/>
    <w:rsid w:val="00F131FC"/>
    <w:rsid w:val="00F137EA"/>
    <w:rsid w:val="00F14DEB"/>
    <w:rsid w:val="00F150C0"/>
    <w:rsid w:val="00F15818"/>
    <w:rsid w:val="00F17186"/>
    <w:rsid w:val="00F20C89"/>
    <w:rsid w:val="00F22703"/>
    <w:rsid w:val="00F24D3F"/>
    <w:rsid w:val="00F24EED"/>
    <w:rsid w:val="00F259E4"/>
    <w:rsid w:val="00F27028"/>
    <w:rsid w:val="00F30551"/>
    <w:rsid w:val="00F32C21"/>
    <w:rsid w:val="00F3331E"/>
    <w:rsid w:val="00F3433D"/>
    <w:rsid w:val="00F35A62"/>
    <w:rsid w:val="00F36A7E"/>
    <w:rsid w:val="00F40169"/>
    <w:rsid w:val="00F41632"/>
    <w:rsid w:val="00F420A4"/>
    <w:rsid w:val="00F42755"/>
    <w:rsid w:val="00F4293F"/>
    <w:rsid w:val="00F43D5F"/>
    <w:rsid w:val="00F44DDF"/>
    <w:rsid w:val="00F45FD8"/>
    <w:rsid w:val="00F4612C"/>
    <w:rsid w:val="00F467F4"/>
    <w:rsid w:val="00F50089"/>
    <w:rsid w:val="00F50672"/>
    <w:rsid w:val="00F51312"/>
    <w:rsid w:val="00F53567"/>
    <w:rsid w:val="00F56D89"/>
    <w:rsid w:val="00F5761C"/>
    <w:rsid w:val="00F576FE"/>
    <w:rsid w:val="00F606A1"/>
    <w:rsid w:val="00F65208"/>
    <w:rsid w:val="00F65BF4"/>
    <w:rsid w:val="00F67751"/>
    <w:rsid w:val="00F67A1C"/>
    <w:rsid w:val="00F703A4"/>
    <w:rsid w:val="00F7134E"/>
    <w:rsid w:val="00F71B20"/>
    <w:rsid w:val="00F71D07"/>
    <w:rsid w:val="00F73283"/>
    <w:rsid w:val="00F73637"/>
    <w:rsid w:val="00F73B36"/>
    <w:rsid w:val="00F74A76"/>
    <w:rsid w:val="00F75FCB"/>
    <w:rsid w:val="00F77203"/>
    <w:rsid w:val="00F77901"/>
    <w:rsid w:val="00F77E69"/>
    <w:rsid w:val="00F77F09"/>
    <w:rsid w:val="00F803C3"/>
    <w:rsid w:val="00F8156E"/>
    <w:rsid w:val="00F81F51"/>
    <w:rsid w:val="00F827A4"/>
    <w:rsid w:val="00F84A66"/>
    <w:rsid w:val="00F84EEE"/>
    <w:rsid w:val="00F85244"/>
    <w:rsid w:val="00F86511"/>
    <w:rsid w:val="00F8702F"/>
    <w:rsid w:val="00F87517"/>
    <w:rsid w:val="00F91114"/>
    <w:rsid w:val="00F9129B"/>
    <w:rsid w:val="00F91E04"/>
    <w:rsid w:val="00F93AC1"/>
    <w:rsid w:val="00F96719"/>
    <w:rsid w:val="00F97547"/>
    <w:rsid w:val="00FA13F8"/>
    <w:rsid w:val="00FA5841"/>
    <w:rsid w:val="00FA59B3"/>
    <w:rsid w:val="00FA6723"/>
    <w:rsid w:val="00FA6AAA"/>
    <w:rsid w:val="00FA6CA1"/>
    <w:rsid w:val="00FA6CDE"/>
    <w:rsid w:val="00FB3C3E"/>
    <w:rsid w:val="00FB4119"/>
    <w:rsid w:val="00FB5B11"/>
    <w:rsid w:val="00FB7276"/>
    <w:rsid w:val="00FC34D7"/>
    <w:rsid w:val="00FC3599"/>
    <w:rsid w:val="00FC3780"/>
    <w:rsid w:val="00FC3ABF"/>
    <w:rsid w:val="00FC4C55"/>
    <w:rsid w:val="00FC5816"/>
    <w:rsid w:val="00FD06F1"/>
    <w:rsid w:val="00FD0840"/>
    <w:rsid w:val="00FD14AF"/>
    <w:rsid w:val="00FD20F0"/>
    <w:rsid w:val="00FD2413"/>
    <w:rsid w:val="00FD3B80"/>
    <w:rsid w:val="00FD4ABB"/>
    <w:rsid w:val="00FD4F89"/>
    <w:rsid w:val="00FD6ECF"/>
    <w:rsid w:val="00FD7220"/>
    <w:rsid w:val="00FD72C2"/>
    <w:rsid w:val="00FE01CB"/>
    <w:rsid w:val="00FE0CA6"/>
    <w:rsid w:val="00FE1E31"/>
    <w:rsid w:val="00FE1F51"/>
    <w:rsid w:val="00FE2453"/>
    <w:rsid w:val="00FE4686"/>
    <w:rsid w:val="00FE5621"/>
    <w:rsid w:val="00FE64C8"/>
    <w:rsid w:val="00FE65AC"/>
    <w:rsid w:val="00FE7A5A"/>
    <w:rsid w:val="00FF0091"/>
    <w:rsid w:val="00FF0993"/>
    <w:rsid w:val="00FF0F3E"/>
    <w:rsid w:val="00FF1203"/>
    <w:rsid w:val="00FF13DD"/>
    <w:rsid w:val="00FF1973"/>
    <w:rsid w:val="00FF1D63"/>
    <w:rsid w:val="00FF1DAC"/>
    <w:rsid w:val="00FF216E"/>
    <w:rsid w:val="00FF258C"/>
    <w:rsid w:val="00FF27A9"/>
    <w:rsid w:val="00FF3BDA"/>
    <w:rsid w:val="00FF64B6"/>
    <w:rsid w:val="02C405A4"/>
    <w:rsid w:val="02DA1B55"/>
    <w:rsid w:val="02EAE458"/>
    <w:rsid w:val="0486B8DF"/>
    <w:rsid w:val="04FFBBE5"/>
    <w:rsid w:val="069F2340"/>
    <w:rsid w:val="07C00170"/>
    <w:rsid w:val="07C3A50A"/>
    <w:rsid w:val="07E5C681"/>
    <w:rsid w:val="08558110"/>
    <w:rsid w:val="08F82A93"/>
    <w:rsid w:val="09383A70"/>
    <w:rsid w:val="0A642C72"/>
    <w:rsid w:val="0ABCD121"/>
    <w:rsid w:val="0D36461C"/>
    <w:rsid w:val="0E7660A6"/>
    <w:rsid w:val="0EBA85BD"/>
    <w:rsid w:val="0F4877E2"/>
    <w:rsid w:val="0F90FAFC"/>
    <w:rsid w:val="0FDD4F1D"/>
    <w:rsid w:val="0FE8AAC6"/>
    <w:rsid w:val="10412451"/>
    <w:rsid w:val="111CE1CB"/>
    <w:rsid w:val="123ACBB4"/>
    <w:rsid w:val="12A24B56"/>
    <w:rsid w:val="14087CB9"/>
    <w:rsid w:val="14373075"/>
    <w:rsid w:val="14B59758"/>
    <w:rsid w:val="157B1DD0"/>
    <w:rsid w:val="15F45C46"/>
    <w:rsid w:val="16B8ECFE"/>
    <w:rsid w:val="173BEBC0"/>
    <w:rsid w:val="1763D526"/>
    <w:rsid w:val="1ACC3003"/>
    <w:rsid w:val="1AD303D7"/>
    <w:rsid w:val="1B253753"/>
    <w:rsid w:val="1BE8CFD8"/>
    <w:rsid w:val="1C97C87F"/>
    <w:rsid w:val="1CD12C3D"/>
    <w:rsid w:val="1D15158A"/>
    <w:rsid w:val="1E128C8D"/>
    <w:rsid w:val="1E8A5845"/>
    <w:rsid w:val="20103CF7"/>
    <w:rsid w:val="209DC208"/>
    <w:rsid w:val="2114C95B"/>
    <w:rsid w:val="21E12284"/>
    <w:rsid w:val="22C949DB"/>
    <w:rsid w:val="231185A4"/>
    <w:rsid w:val="263E04E5"/>
    <w:rsid w:val="26A7DBA5"/>
    <w:rsid w:val="26A9C12F"/>
    <w:rsid w:val="26B1A89B"/>
    <w:rsid w:val="27320803"/>
    <w:rsid w:val="2772EEF1"/>
    <w:rsid w:val="294BC232"/>
    <w:rsid w:val="297578F6"/>
    <w:rsid w:val="2B104EC5"/>
    <w:rsid w:val="2B2A6FEB"/>
    <w:rsid w:val="2C7D33FF"/>
    <w:rsid w:val="2D7E6B8F"/>
    <w:rsid w:val="2EC730BC"/>
    <w:rsid w:val="2ED300EB"/>
    <w:rsid w:val="302BD327"/>
    <w:rsid w:val="346C6C7A"/>
    <w:rsid w:val="351D455F"/>
    <w:rsid w:val="35575F91"/>
    <w:rsid w:val="3639CA91"/>
    <w:rsid w:val="37E63973"/>
    <w:rsid w:val="3875E0A5"/>
    <w:rsid w:val="38E7A1EB"/>
    <w:rsid w:val="39051D92"/>
    <w:rsid w:val="397765D3"/>
    <w:rsid w:val="39E190CD"/>
    <w:rsid w:val="3A7A2D22"/>
    <w:rsid w:val="3BF6B741"/>
    <w:rsid w:val="3BFC4216"/>
    <w:rsid w:val="3C5DCC03"/>
    <w:rsid w:val="3C663C1A"/>
    <w:rsid w:val="3C847BBE"/>
    <w:rsid w:val="3CA0C689"/>
    <w:rsid w:val="3CD1D509"/>
    <w:rsid w:val="3D0D9E58"/>
    <w:rsid w:val="3D61B510"/>
    <w:rsid w:val="3DC8EA8C"/>
    <w:rsid w:val="3DFF44F4"/>
    <w:rsid w:val="3F1A3912"/>
    <w:rsid w:val="3F969373"/>
    <w:rsid w:val="3FCCD9DB"/>
    <w:rsid w:val="408708EB"/>
    <w:rsid w:val="40BE5778"/>
    <w:rsid w:val="41A0DC85"/>
    <w:rsid w:val="427A4242"/>
    <w:rsid w:val="43B36B84"/>
    <w:rsid w:val="449979BF"/>
    <w:rsid w:val="44B6D3F7"/>
    <w:rsid w:val="45634E77"/>
    <w:rsid w:val="4633D740"/>
    <w:rsid w:val="46A9258D"/>
    <w:rsid w:val="4830C7C3"/>
    <w:rsid w:val="48BA6B67"/>
    <w:rsid w:val="491CAE4C"/>
    <w:rsid w:val="493668C1"/>
    <w:rsid w:val="4ADE9BD2"/>
    <w:rsid w:val="4C1C68A3"/>
    <w:rsid w:val="4C5EBACA"/>
    <w:rsid w:val="4D92B0DF"/>
    <w:rsid w:val="4DDA9037"/>
    <w:rsid w:val="4ECDD345"/>
    <w:rsid w:val="4F33FC10"/>
    <w:rsid w:val="4FF8B2B7"/>
    <w:rsid w:val="501B5713"/>
    <w:rsid w:val="50F4B6E6"/>
    <w:rsid w:val="51890109"/>
    <w:rsid w:val="51918227"/>
    <w:rsid w:val="528FADFF"/>
    <w:rsid w:val="541EEB84"/>
    <w:rsid w:val="5489F577"/>
    <w:rsid w:val="55530FDC"/>
    <w:rsid w:val="5754FFD4"/>
    <w:rsid w:val="57978176"/>
    <w:rsid w:val="583E9A86"/>
    <w:rsid w:val="589E9C6C"/>
    <w:rsid w:val="58C7A24E"/>
    <w:rsid w:val="59AF08C4"/>
    <w:rsid w:val="5B122A92"/>
    <w:rsid w:val="5B22233D"/>
    <w:rsid w:val="5C1527B4"/>
    <w:rsid w:val="5C1F89D2"/>
    <w:rsid w:val="5C3CEB53"/>
    <w:rsid w:val="5C726EE8"/>
    <w:rsid w:val="5D21D1C5"/>
    <w:rsid w:val="5DA2ABCD"/>
    <w:rsid w:val="5DF5362E"/>
    <w:rsid w:val="5E10FD39"/>
    <w:rsid w:val="5E2D0E6C"/>
    <w:rsid w:val="5FF82039"/>
    <w:rsid w:val="6038A77B"/>
    <w:rsid w:val="60602446"/>
    <w:rsid w:val="607E8F23"/>
    <w:rsid w:val="60C503C8"/>
    <w:rsid w:val="610B7060"/>
    <w:rsid w:val="61C1DD16"/>
    <w:rsid w:val="6222F51F"/>
    <w:rsid w:val="62D006F1"/>
    <w:rsid w:val="63EDD4CF"/>
    <w:rsid w:val="64656A2A"/>
    <w:rsid w:val="64D1D672"/>
    <w:rsid w:val="657C4BC5"/>
    <w:rsid w:val="6588FE05"/>
    <w:rsid w:val="65EEEBF6"/>
    <w:rsid w:val="65F9FCD2"/>
    <w:rsid w:val="660134A7"/>
    <w:rsid w:val="6736ECAD"/>
    <w:rsid w:val="67C9848C"/>
    <w:rsid w:val="690AD51B"/>
    <w:rsid w:val="6AC371D1"/>
    <w:rsid w:val="6B138103"/>
    <w:rsid w:val="6BDD5338"/>
    <w:rsid w:val="6CA7952A"/>
    <w:rsid w:val="6CC0A9A2"/>
    <w:rsid w:val="6E4BF495"/>
    <w:rsid w:val="6EC08306"/>
    <w:rsid w:val="6FB55CFF"/>
    <w:rsid w:val="701BB868"/>
    <w:rsid w:val="717A2563"/>
    <w:rsid w:val="728831DD"/>
    <w:rsid w:val="7293C1ED"/>
    <w:rsid w:val="72F42720"/>
    <w:rsid w:val="73D28970"/>
    <w:rsid w:val="73DB9F78"/>
    <w:rsid w:val="74446F74"/>
    <w:rsid w:val="7667F2AE"/>
    <w:rsid w:val="773FDBB3"/>
    <w:rsid w:val="78A0477D"/>
    <w:rsid w:val="78A08F8F"/>
    <w:rsid w:val="78E37C20"/>
    <w:rsid w:val="799FA5CA"/>
    <w:rsid w:val="7A048AC1"/>
    <w:rsid w:val="7A2F3551"/>
    <w:rsid w:val="7A377E73"/>
    <w:rsid w:val="7A67EB81"/>
    <w:rsid w:val="7B630CB5"/>
    <w:rsid w:val="7BC44E54"/>
    <w:rsid w:val="7C3B9839"/>
    <w:rsid w:val="7D434B1F"/>
    <w:rsid w:val="7E38FB07"/>
    <w:rsid w:val="7EA133C0"/>
    <w:rsid w:val="7EDBBFDD"/>
    <w:rsid w:val="7F046E04"/>
    <w:rsid w:val="7F3D01B8"/>
    <w:rsid w:val="7F5BE7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35F46F0-0340-4F4E-8335-66F3065F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368"/>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1"/>
    <w:tblPr>
      <w:tblStyleRowBandSize w:val="1"/>
      <w:tblStyleColBandSize w:val="1"/>
      <w:tblCellMar>
        <w:left w:w="70" w:type="dxa"/>
        <w:right w:w="70" w:type="dxa"/>
      </w:tblCellMar>
    </w:tblPr>
  </w:style>
  <w:style w:type="table" w:customStyle="1" w:styleId="24">
    <w:name w:val="24"/>
    <w:basedOn w:val="TableNormal1"/>
    <w:tblPr>
      <w:tblStyleRowBandSize w:val="1"/>
      <w:tblStyleColBandSize w:val="1"/>
      <w:tblCellMar>
        <w:top w:w="15" w:type="dxa"/>
        <w:left w:w="15" w:type="dxa"/>
        <w:bottom w:w="15" w:type="dxa"/>
        <w:right w:w="15" w:type="dxa"/>
      </w:tblCellMar>
    </w:tblPr>
  </w:style>
  <w:style w:type="table" w:customStyle="1" w:styleId="23">
    <w:name w:val="23"/>
    <w:basedOn w:val="TableNormal1"/>
    <w:tblPr>
      <w:tblStyleRowBandSize w:val="1"/>
      <w:tblStyleColBandSize w:val="1"/>
      <w:tblCellMar>
        <w:top w:w="15" w:type="dxa"/>
        <w:left w:w="15" w:type="dxa"/>
        <w:bottom w:w="15" w:type="dxa"/>
        <w:right w:w="15" w:type="dxa"/>
      </w:tblCellMar>
    </w:tblPr>
  </w:style>
  <w:style w:type="table" w:customStyle="1" w:styleId="22">
    <w:name w:val="22"/>
    <w:basedOn w:val="TableNormal1"/>
    <w:tblPr>
      <w:tblStyleRowBandSize w:val="1"/>
      <w:tblStyleColBandSize w:val="1"/>
      <w:tblCellMar>
        <w:left w:w="115" w:type="dxa"/>
        <w:right w:w="115" w:type="dxa"/>
      </w:tblCellMar>
    </w:tblPr>
  </w:style>
  <w:style w:type="table" w:customStyle="1" w:styleId="21">
    <w:name w:val="21"/>
    <w:basedOn w:val="TableNormal1"/>
    <w:tblPr>
      <w:tblStyleRowBandSize w:val="1"/>
      <w:tblStyleColBandSize w:val="1"/>
      <w:tblCellMar>
        <w:left w:w="115" w:type="dxa"/>
        <w:right w:w="115" w:type="dxa"/>
      </w:tblCellMar>
    </w:tblPr>
  </w:style>
  <w:style w:type="table" w:customStyle="1" w:styleId="20">
    <w:name w:val="2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customStyle="1" w:styleId="Listaactual1">
    <w:name w:val="Lista actual1"/>
    <w:uiPriority w:val="99"/>
    <w:rsid w:val="004A241B"/>
    <w:pPr>
      <w:numPr>
        <w:numId w:val="1"/>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 w:type="paragraph" w:styleId="TtuloTDC">
    <w:name w:val="TOC Heading"/>
    <w:basedOn w:val="Ttulo1"/>
    <w:next w:val="Normal"/>
    <w:uiPriority w:val="39"/>
    <w:unhideWhenUsed/>
    <w:qFormat/>
    <w:rsid w:val="00C96822"/>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FC34D7"/>
    <w:pPr>
      <w:tabs>
        <w:tab w:val="right" w:leader="dot" w:pos="9962"/>
      </w:tabs>
      <w:spacing w:after="100"/>
    </w:pPr>
    <w:rPr>
      <w:noProof/>
      <w:lang w:val="es-ES_tradnl"/>
    </w:rPr>
  </w:style>
  <w:style w:type="paragraph" w:styleId="TDC2">
    <w:name w:val="toc 2"/>
    <w:basedOn w:val="Normal"/>
    <w:next w:val="Normal"/>
    <w:autoRedefine/>
    <w:uiPriority w:val="39"/>
    <w:unhideWhenUsed/>
    <w:rsid w:val="00C968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4889793">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37781428">
      <w:bodyDiv w:val="1"/>
      <w:marLeft w:val="0"/>
      <w:marRight w:val="0"/>
      <w:marTop w:val="0"/>
      <w:marBottom w:val="0"/>
      <w:divBdr>
        <w:top w:val="none" w:sz="0" w:space="0" w:color="auto"/>
        <w:left w:val="none" w:sz="0" w:space="0" w:color="auto"/>
        <w:bottom w:val="none" w:sz="0" w:space="0" w:color="auto"/>
        <w:right w:val="none" w:sz="0" w:space="0" w:color="auto"/>
      </w:divBdr>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115677">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229777207">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46942918">
      <w:bodyDiv w:val="1"/>
      <w:marLeft w:val="0"/>
      <w:marRight w:val="0"/>
      <w:marTop w:val="0"/>
      <w:marBottom w:val="0"/>
      <w:divBdr>
        <w:top w:val="none" w:sz="0" w:space="0" w:color="auto"/>
        <w:left w:val="none" w:sz="0" w:space="0" w:color="auto"/>
        <w:bottom w:val="none" w:sz="0" w:space="0" w:color="auto"/>
        <w:right w:val="none" w:sz="0" w:space="0" w:color="auto"/>
      </w:divBdr>
      <w:divsChild>
        <w:div w:id="290063820">
          <w:marLeft w:val="0"/>
          <w:marRight w:val="0"/>
          <w:marTop w:val="0"/>
          <w:marBottom w:val="0"/>
          <w:divBdr>
            <w:top w:val="none" w:sz="0" w:space="0" w:color="auto"/>
            <w:left w:val="none" w:sz="0" w:space="0" w:color="auto"/>
            <w:bottom w:val="none" w:sz="0" w:space="0" w:color="auto"/>
            <w:right w:val="none" w:sz="0" w:space="0" w:color="auto"/>
          </w:divBdr>
          <w:divsChild>
            <w:div w:id="972105041">
              <w:marLeft w:val="0"/>
              <w:marRight w:val="0"/>
              <w:marTop w:val="0"/>
              <w:marBottom w:val="0"/>
              <w:divBdr>
                <w:top w:val="none" w:sz="0" w:space="0" w:color="auto"/>
                <w:left w:val="none" w:sz="0" w:space="0" w:color="auto"/>
                <w:bottom w:val="none" w:sz="0" w:space="0" w:color="auto"/>
                <w:right w:val="none" w:sz="0" w:space="0" w:color="auto"/>
              </w:divBdr>
            </w:div>
            <w:div w:id="583608743">
              <w:marLeft w:val="0"/>
              <w:marRight w:val="0"/>
              <w:marTop w:val="0"/>
              <w:marBottom w:val="0"/>
              <w:divBdr>
                <w:top w:val="none" w:sz="0" w:space="0" w:color="auto"/>
                <w:left w:val="none" w:sz="0" w:space="0" w:color="auto"/>
                <w:bottom w:val="none" w:sz="0" w:space="0" w:color="auto"/>
                <w:right w:val="none" w:sz="0" w:space="0" w:color="auto"/>
              </w:divBdr>
            </w:div>
          </w:divsChild>
        </w:div>
        <w:div w:id="82841047">
          <w:marLeft w:val="0"/>
          <w:marRight w:val="0"/>
          <w:marTop w:val="0"/>
          <w:marBottom w:val="0"/>
          <w:divBdr>
            <w:top w:val="none" w:sz="0" w:space="0" w:color="auto"/>
            <w:left w:val="none" w:sz="0" w:space="0" w:color="auto"/>
            <w:bottom w:val="none" w:sz="0" w:space="0" w:color="auto"/>
            <w:right w:val="none" w:sz="0" w:space="0" w:color="auto"/>
          </w:divBdr>
          <w:divsChild>
            <w:div w:id="2081828271">
              <w:marLeft w:val="0"/>
              <w:marRight w:val="0"/>
              <w:marTop w:val="0"/>
              <w:marBottom w:val="0"/>
              <w:divBdr>
                <w:top w:val="none" w:sz="0" w:space="0" w:color="auto"/>
                <w:left w:val="none" w:sz="0" w:space="0" w:color="auto"/>
                <w:bottom w:val="none" w:sz="0" w:space="0" w:color="auto"/>
                <w:right w:val="none" w:sz="0" w:space="0" w:color="auto"/>
              </w:divBdr>
            </w:div>
            <w:div w:id="670911430">
              <w:marLeft w:val="0"/>
              <w:marRight w:val="0"/>
              <w:marTop w:val="0"/>
              <w:marBottom w:val="0"/>
              <w:divBdr>
                <w:top w:val="none" w:sz="0" w:space="0" w:color="auto"/>
                <w:left w:val="none" w:sz="0" w:space="0" w:color="auto"/>
                <w:bottom w:val="none" w:sz="0" w:space="0" w:color="auto"/>
                <w:right w:val="none" w:sz="0" w:space="0" w:color="auto"/>
              </w:divBdr>
            </w:div>
          </w:divsChild>
        </w:div>
        <w:div w:id="2052075457">
          <w:marLeft w:val="0"/>
          <w:marRight w:val="0"/>
          <w:marTop w:val="0"/>
          <w:marBottom w:val="0"/>
          <w:divBdr>
            <w:top w:val="none" w:sz="0" w:space="0" w:color="auto"/>
            <w:left w:val="none" w:sz="0" w:space="0" w:color="auto"/>
            <w:bottom w:val="none" w:sz="0" w:space="0" w:color="auto"/>
            <w:right w:val="none" w:sz="0" w:space="0" w:color="auto"/>
          </w:divBdr>
          <w:divsChild>
            <w:div w:id="114908865">
              <w:marLeft w:val="0"/>
              <w:marRight w:val="0"/>
              <w:marTop w:val="0"/>
              <w:marBottom w:val="0"/>
              <w:divBdr>
                <w:top w:val="none" w:sz="0" w:space="0" w:color="auto"/>
                <w:left w:val="none" w:sz="0" w:space="0" w:color="auto"/>
                <w:bottom w:val="none" w:sz="0" w:space="0" w:color="auto"/>
                <w:right w:val="none" w:sz="0" w:space="0" w:color="auto"/>
              </w:divBdr>
            </w:div>
            <w:div w:id="745734327">
              <w:marLeft w:val="0"/>
              <w:marRight w:val="0"/>
              <w:marTop w:val="0"/>
              <w:marBottom w:val="0"/>
              <w:divBdr>
                <w:top w:val="none" w:sz="0" w:space="0" w:color="auto"/>
                <w:left w:val="none" w:sz="0" w:space="0" w:color="auto"/>
                <w:bottom w:val="none" w:sz="0" w:space="0" w:color="auto"/>
                <w:right w:val="none" w:sz="0" w:space="0" w:color="auto"/>
              </w:divBdr>
            </w:div>
          </w:divsChild>
        </w:div>
        <w:div w:id="1932741794">
          <w:marLeft w:val="0"/>
          <w:marRight w:val="0"/>
          <w:marTop w:val="0"/>
          <w:marBottom w:val="0"/>
          <w:divBdr>
            <w:top w:val="none" w:sz="0" w:space="0" w:color="auto"/>
            <w:left w:val="none" w:sz="0" w:space="0" w:color="auto"/>
            <w:bottom w:val="none" w:sz="0" w:space="0" w:color="auto"/>
            <w:right w:val="none" w:sz="0" w:space="0" w:color="auto"/>
          </w:divBdr>
          <w:divsChild>
            <w:div w:id="598413639">
              <w:marLeft w:val="0"/>
              <w:marRight w:val="0"/>
              <w:marTop w:val="0"/>
              <w:marBottom w:val="0"/>
              <w:divBdr>
                <w:top w:val="none" w:sz="0" w:space="0" w:color="auto"/>
                <w:left w:val="none" w:sz="0" w:space="0" w:color="auto"/>
                <w:bottom w:val="none" w:sz="0" w:space="0" w:color="auto"/>
                <w:right w:val="none" w:sz="0" w:space="0" w:color="auto"/>
              </w:divBdr>
            </w:div>
            <w:div w:id="1401824675">
              <w:marLeft w:val="0"/>
              <w:marRight w:val="0"/>
              <w:marTop w:val="0"/>
              <w:marBottom w:val="0"/>
              <w:divBdr>
                <w:top w:val="none" w:sz="0" w:space="0" w:color="auto"/>
                <w:left w:val="none" w:sz="0" w:space="0" w:color="auto"/>
                <w:bottom w:val="none" w:sz="0" w:space="0" w:color="auto"/>
                <w:right w:val="none" w:sz="0" w:space="0" w:color="auto"/>
              </w:divBdr>
            </w:div>
          </w:divsChild>
        </w:div>
        <w:div w:id="1256016438">
          <w:marLeft w:val="0"/>
          <w:marRight w:val="0"/>
          <w:marTop w:val="0"/>
          <w:marBottom w:val="0"/>
          <w:divBdr>
            <w:top w:val="none" w:sz="0" w:space="0" w:color="auto"/>
            <w:left w:val="none" w:sz="0" w:space="0" w:color="auto"/>
            <w:bottom w:val="none" w:sz="0" w:space="0" w:color="auto"/>
            <w:right w:val="none" w:sz="0" w:space="0" w:color="auto"/>
          </w:divBdr>
          <w:divsChild>
            <w:div w:id="2068334652">
              <w:marLeft w:val="0"/>
              <w:marRight w:val="0"/>
              <w:marTop w:val="0"/>
              <w:marBottom w:val="0"/>
              <w:divBdr>
                <w:top w:val="none" w:sz="0" w:space="0" w:color="auto"/>
                <w:left w:val="none" w:sz="0" w:space="0" w:color="auto"/>
                <w:bottom w:val="none" w:sz="0" w:space="0" w:color="auto"/>
                <w:right w:val="none" w:sz="0" w:space="0" w:color="auto"/>
              </w:divBdr>
            </w:div>
            <w:div w:id="10331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sChild>
    </w:div>
    <w:div w:id="215896759">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109783893">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525795614">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sChild>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81876437">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895119903">
          <w:marLeft w:val="0"/>
          <w:marRight w:val="0"/>
          <w:marTop w:val="0"/>
          <w:marBottom w:val="0"/>
          <w:divBdr>
            <w:top w:val="none" w:sz="0" w:space="0" w:color="auto"/>
            <w:left w:val="none" w:sz="0" w:space="0" w:color="auto"/>
            <w:bottom w:val="none" w:sz="0" w:space="0" w:color="auto"/>
            <w:right w:val="none" w:sz="0" w:space="0" w:color="auto"/>
          </w:divBdr>
        </w:div>
      </w:divsChild>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77294957">
          <w:marLeft w:val="0"/>
          <w:marRight w:val="0"/>
          <w:marTop w:val="0"/>
          <w:marBottom w:val="0"/>
          <w:divBdr>
            <w:top w:val="none" w:sz="0" w:space="0" w:color="auto"/>
            <w:left w:val="none" w:sz="0" w:space="0" w:color="auto"/>
            <w:bottom w:val="none" w:sz="0" w:space="0" w:color="auto"/>
            <w:right w:val="none" w:sz="0" w:space="0" w:color="auto"/>
          </w:divBdr>
        </w:div>
        <w:div w:id="259605125">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4349349">
      <w:bodyDiv w:val="1"/>
      <w:marLeft w:val="0"/>
      <w:marRight w:val="0"/>
      <w:marTop w:val="0"/>
      <w:marBottom w:val="0"/>
      <w:divBdr>
        <w:top w:val="none" w:sz="0" w:space="0" w:color="auto"/>
        <w:left w:val="none" w:sz="0" w:space="0" w:color="auto"/>
        <w:bottom w:val="none" w:sz="0" w:space="0" w:color="auto"/>
        <w:right w:val="none" w:sz="0" w:space="0" w:color="auto"/>
      </w:divBdr>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13929474">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093312710">
          <w:marLeft w:val="0"/>
          <w:marRight w:val="0"/>
          <w:marTop w:val="0"/>
          <w:marBottom w:val="0"/>
          <w:divBdr>
            <w:top w:val="none" w:sz="0" w:space="0" w:color="auto"/>
            <w:left w:val="none" w:sz="0" w:space="0" w:color="auto"/>
            <w:bottom w:val="none" w:sz="0" w:space="0" w:color="auto"/>
            <w:right w:val="none" w:sz="0" w:space="0" w:color="auto"/>
          </w:divBdr>
        </w:div>
      </w:divsChild>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99269968">
      <w:bodyDiv w:val="1"/>
      <w:marLeft w:val="0"/>
      <w:marRight w:val="0"/>
      <w:marTop w:val="0"/>
      <w:marBottom w:val="0"/>
      <w:divBdr>
        <w:top w:val="none" w:sz="0" w:space="0" w:color="auto"/>
        <w:left w:val="none" w:sz="0" w:space="0" w:color="auto"/>
        <w:bottom w:val="none" w:sz="0" w:space="0" w:color="auto"/>
        <w:right w:val="none" w:sz="0" w:space="0" w:color="auto"/>
      </w:divBdr>
    </w:div>
    <w:div w:id="509100515">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266922">
      <w:bodyDiv w:val="1"/>
      <w:marLeft w:val="0"/>
      <w:marRight w:val="0"/>
      <w:marTop w:val="0"/>
      <w:marBottom w:val="0"/>
      <w:divBdr>
        <w:top w:val="none" w:sz="0" w:space="0" w:color="auto"/>
        <w:left w:val="none" w:sz="0" w:space="0" w:color="auto"/>
        <w:bottom w:val="none" w:sz="0" w:space="0" w:color="auto"/>
        <w:right w:val="none" w:sz="0" w:space="0" w:color="auto"/>
      </w:divBdr>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sChild>
    </w:div>
    <w:div w:id="588123991">
      <w:bodyDiv w:val="1"/>
      <w:marLeft w:val="0"/>
      <w:marRight w:val="0"/>
      <w:marTop w:val="0"/>
      <w:marBottom w:val="0"/>
      <w:divBdr>
        <w:top w:val="none" w:sz="0" w:space="0" w:color="auto"/>
        <w:left w:val="none" w:sz="0" w:space="0" w:color="auto"/>
        <w:bottom w:val="none" w:sz="0" w:space="0" w:color="auto"/>
        <w:right w:val="none" w:sz="0" w:space="0" w:color="auto"/>
      </w:divBdr>
    </w:div>
    <w:div w:id="618415724">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192689818">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624039287">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sChild>
    </w:div>
    <w:div w:id="697436539">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 w:id="1032415954">
          <w:marLeft w:val="0"/>
          <w:marRight w:val="0"/>
          <w:marTop w:val="0"/>
          <w:marBottom w:val="0"/>
          <w:divBdr>
            <w:top w:val="none" w:sz="0" w:space="0" w:color="auto"/>
            <w:left w:val="none" w:sz="0" w:space="0" w:color="auto"/>
            <w:bottom w:val="none" w:sz="0" w:space="0" w:color="auto"/>
            <w:right w:val="none" w:sz="0" w:space="0" w:color="auto"/>
          </w:divBdr>
        </w:div>
      </w:divsChild>
    </w:div>
    <w:div w:id="707528404">
      <w:bodyDiv w:val="1"/>
      <w:marLeft w:val="0"/>
      <w:marRight w:val="0"/>
      <w:marTop w:val="0"/>
      <w:marBottom w:val="0"/>
      <w:divBdr>
        <w:top w:val="none" w:sz="0" w:space="0" w:color="auto"/>
        <w:left w:val="none" w:sz="0" w:space="0" w:color="auto"/>
        <w:bottom w:val="none" w:sz="0" w:space="0" w:color="auto"/>
        <w:right w:val="none" w:sz="0" w:space="0" w:color="auto"/>
      </w:divBdr>
    </w:div>
    <w:div w:id="758912953">
      <w:bodyDiv w:val="1"/>
      <w:marLeft w:val="0"/>
      <w:marRight w:val="0"/>
      <w:marTop w:val="0"/>
      <w:marBottom w:val="0"/>
      <w:divBdr>
        <w:top w:val="none" w:sz="0" w:space="0" w:color="auto"/>
        <w:left w:val="none" w:sz="0" w:space="0" w:color="auto"/>
        <w:bottom w:val="none" w:sz="0" w:space="0" w:color="auto"/>
        <w:right w:val="none" w:sz="0" w:space="0" w:color="auto"/>
      </w:divBdr>
      <w:divsChild>
        <w:div w:id="554438428">
          <w:marLeft w:val="0"/>
          <w:marRight w:val="0"/>
          <w:marTop w:val="0"/>
          <w:marBottom w:val="0"/>
          <w:divBdr>
            <w:top w:val="none" w:sz="0" w:space="0" w:color="auto"/>
            <w:left w:val="none" w:sz="0" w:space="0" w:color="auto"/>
            <w:bottom w:val="none" w:sz="0" w:space="0" w:color="auto"/>
            <w:right w:val="none" w:sz="0" w:space="0" w:color="auto"/>
          </w:divBdr>
          <w:divsChild>
            <w:div w:id="1046953349">
              <w:marLeft w:val="0"/>
              <w:marRight w:val="0"/>
              <w:marTop w:val="0"/>
              <w:marBottom w:val="0"/>
              <w:divBdr>
                <w:top w:val="none" w:sz="0" w:space="0" w:color="auto"/>
                <w:left w:val="none" w:sz="0" w:space="0" w:color="auto"/>
                <w:bottom w:val="none" w:sz="0" w:space="0" w:color="auto"/>
                <w:right w:val="none" w:sz="0" w:space="0" w:color="auto"/>
              </w:divBdr>
              <w:divsChild>
                <w:div w:id="1819300037">
                  <w:marLeft w:val="0"/>
                  <w:marRight w:val="0"/>
                  <w:marTop w:val="0"/>
                  <w:marBottom w:val="0"/>
                  <w:divBdr>
                    <w:top w:val="none" w:sz="0" w:space="0" w:color="auto"/>
                    <w:left w:val="none" w:sz="0" w:space="0" w:color="auto"/>
                    <w:bottom w:val="none" w:sz="0" w:space="0" w:color="auto"/>
                    <w:right w:val="none" w:sz="0" w:space="0" w:color="auto"/>
                  </w:divBdr>
                  <w:divsChild>
                    <w:div w:id="2000041480">
                      <w:marLeft w:val="0"/>
                      <w:marRight w:val="0"/>
                      <w:marTop w:val="0"/>
                      <w:marBottom w:val="0"/>
                      <w:divBdr>
                        <w:top w:val="none" w:sz="0" w:space="0" w:color="auto"/>
                        <w:left w:val="none" w:sz="0" w:space="0" w:color="auto"/>
                        <w:bottom w:val="none" w:sz="0" w:space="0" w:color="auto"/>
                        <w:right w:val="none" w:sz="0" w:space="0" w:color="auto"/>
                      </w:divBdr>
                      <w:divsChild>
                        <w:div w:id="429472338">
                          <w:marLeft w:val="0"/>
                          <w:marRight w:val="0"/>
                          <w:marTop w:val="0"/>
                          <w:marBottom w:val="0"/>
                          <w:divBdr>
                            <w:top w:val="none" w:sz="0" w:space="0" w:color="auto"/>
                            <w:left w:val="none" w:sz="0" w:space="0" w:color="auto"/>
                            <w:bottom w:val="none" w:sz="0" w:space="0" w:color="auto"/>
                            <w:right w:val="none" w:sz="0" w:space="0" w:color="auto"/>
                          </w:divBdr>
                          <w:divsChild>
                            <w:div w:id="1103527081">
                              <w:marLeft w:val="0"/>
                              <w:marRight w:val="0"/>
                              <w:marTop w:val="0"/>
                              <w:marBottom w:val="0"/>
                              <w:divBdr>
                                <w:top w:val="none" w:sz="0" w:space="0" w:color="auto"/>
                                <w:left w:val="none" w:sz="0" w:space="0" w:color="auto"/>
                                <w:bottom w:val="none" w:sz="0" w:space="0" w:color="auto"/>
                                <w:right w:val="none" w:sz="0" w:space="0" w:color="auto"/>
                              </w:divBdr>
                              <w:divsChild>
                                <w:div w:id="11820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555729">
      <w:bodyDiv w:val="1"/>
      <w:marLeft w:val="0"/>
      <w:marRight w:val="0"/>
      <w:marTop w:val="0"/>
      <w:marBottom w:val="0"/>
      <w:divBdr>
        <w:top w:val="none" w:sz="0" w:space="0" w:color="auto"/>
        <w:left w:val="none" w:sz="0" w:space="0" w:color="auto"/>
        <w:bottom w:val="none" w:sz="0" w:space="0" w:color="auto"/>
        <w:right w:val="none" w:sz="0" w:space="0" w:color="auto"/>
      </w:divBdr>
    </w:div>
    <w:div w:id="827400423">
      <w:bodyDiv w:val="1"/>
      <w:marLeft w:val="0"/>
      <w:marRight w:val="0"/>
      <w:marTop w:val="0"/>
      <w:marBottom w:val="0"/>
      <w:divBdr>
        <w:top w:val="none" w:sz="0" w:space="0" w:color="auto"/>
        <w:left w:val="none" w:sz="0" w:space="0" w:color="auto"/>
        <w:bottom w:val="none" w:sz="0" w:space="0" w:color="auto"/>
        <w:right w:val="none" w:sz="0" w:space="0" w:color="auto"/>
      </w:divBdr>
    </w:div>
    <w:div w:id="840699305">
      <w:bodyDiv w:val="1"/>
      <w:marLeft w:val="0"/>
      <w:marRight w:val="0"/>
      <w:marTop w:val="0"/>
      <w:marBottom w:val="0"/>
      <w:divBdr>
        <w:top w:val="none" w:sz="0" w:space="0" w:color="auto"/>
        <w:left w:val="none" w:sz="0" w:space="0" w:color="auto"/>
        <w:bottom w:val="none" w:sz="0" w:space="0" w:color="auto"/>
        <w:right w:val="none" w:sz="0" w:space="0" w:color="auto"/>
      </w:divBdr>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48328651">
      <w:bodyDiv w:val="1"/>
      <w:marLeft w:val="0"/>
      <w:marRight w:val="0"/>
      <w:marTop w:val="0"/>
      <w:marBottom w:val="0"/>
      <w:divBdr>
        <w:top w:val="none" w:sz="0" w:space="0" w:color="auto"/>
        <w:left w:val="none" w:sz="0" w:space="0" w:color="auto"/>
        <w:bottom w:val="none" w:sz="0" w:space="0" w:color="auto"/>
        <w:right w:val="none" w:sz="0" w:space="0" w:color="auto"/>
      </w:divBdr>
    </w:div>
    <w:div w:id="859008705">
      <w:bodyDiv w:val="1"/>
      <w:marLeft w:val="0"/>
      <w:marRight w:val="0"/>
      <w:marTop w:val="0"/>
      <w:marBottom w:val="0"/>
      <w:divBdr>
        <w:top w:val="none" w:sz="0" w:space="0" w:color="auto"/>
        <w:left w:val="none" w:sz="0" w:space="0" w:color="auto"/>
        <w:bottom w:val="none" w:sz="0" w:space="0" w:color="auto"/>
        <w:right w:val="none" w:sz="0" w:space="0" w:color="auto"/>
      </w:divBdr>
    </w:div>
    <w:div w:id="862132337">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1878099">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 w:id="1853493684">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0238544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205868819">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sChild>
    </w:div>
    <w:div w:id="970674687">
      <w:bodyDiv w:val="1"/>
      <w:marLeft w:val="0"/>
      <w:marRight w:val="0"/>
      <w:marTop w:val="0"/>
      <w:marBottom w:val="0"/>
      <w:divBdr>
        <w:top w:val="none" w:sz="0" w:space="0" w:color="auto"/>
        <w:left w:val="none" w:sz="0" w:space="0" w:color="auto"/>
        <w:bottom w:val="none" w:sz="0" w:space="0" w:color="auto"/>
        <w:right w:val="none" w:sz="0" w:space="0" w:color="auto"/>
      </w:divBdr>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02383213">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685203508">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sChild>
    </w:div>
    <w:div w:id="985429189">
      <w:bodyDiv w:val="1"/>
      <w:marLeft w:val="0"/>
      <w:marRight w:val="0"/>
      <w:marTop w:val="0"/>
      <w:marBottom w:val="0"/>
      <w:divBdr>
        <w:top w:val="none" w:sz="0" w:space="0" w:color="auto"/>
        <w:left w:val="none" w:sz="0" w:space="0" w:color="auto"/>
        <w:bottom w:val="none" w:sz="0" w:space="0" w:color="auto"/>
        <w:right w:val="none" w:sz="0" w:space="0" w:color="auto"/>
      </w:divBdr>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1014502596">
      <w:bodyDiv w:val="1"/>
      <w:marLeft w:val="0"/>
      <w:marRight w:val="0"/>
      <w:marTop w:val="0"/>
      <w:marBottom w:val="0"/>
      <w:divBdr>
        <w:top w:val="none" w:sz="0" w:space="0" w:color="auto"/>
        <w:left w:val="none" w:sz="0" w:space="0" w:color="auto"/>
        <w:bottom w:val="none" w:sz="0" w:space="0" w:color="auto"/>
        <w:right w:val="none" w:sz="0" w:space="0" w:color="auto"/>
      </w:divBdr>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249580595">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9941428">
      <w:bodyDiv w:val="1"/>
      <w:marLeft w:val="0"/>
      <w:marRight w:val="0"/>
      <w:marTop w:val="0"/>
      <w:marBottom w:val="0"/>
      <w:divBdr>
        <w:top w:val="none" w:sz="0" w:space="0" w:color="auto"/>
        <w:left w:val="none" w:sz="0" w:space="0" w:color="auto"/>
        <w:bottom w:val="none" w:sz="0" w:space="0" w:color="auto"/>
        <w:right w:val="none" w:sz="0" w:space="0" w:color="auto"/>
      </w:divBdr>
    </w:div>
    <w:div w:id="1054236519">
      <w:bodyDiv w:val="1"/>
      <w:marLeft w:val="0"/>
      <w:marRight w:val="0"/>
      <w:marTop w:val="0"/>
      <w:marBottom w:val="0"/>
      <w:divBdr>
        <w:top w:val="none" w:sz="0" w:space="0" w:color="auto"/>
        <w:left w:val="none" w:sz="0" w:space="0" w:color="auto"/>
        <w:bottom w:val="none" w:sz="0" w:space="0" w:color="auto"/>
        <w:right w:val="none" w:sz="0" w:space="0" w:color="auto"/>
      </w:divBdr>
    </w:div>
    <w:div w:id="1071855444">
      <w:bodyDiv w:val="1"/>
      <w:marLeft w:val="0"/>
      <w:marRight w:val="0"/>
      <w:marTop w:val="0"/>
      <w:marBottom w:val="0"/>
      <w:divBdr>
        <w:top w:val="none" w:sz="0" w:space="0" w:color="auto"/>
        <w:left w:val="none" w:sz="0" w:space="0" w:color="auto"/>
        <w:bottom w:val="none" w:sz="0" w:space="0" w:color="auto"/>
        <w:right w:val="none" w:sz="0" w:space="0" w:color="auto"/>
      </w:divBdr>
      <w:divsChild>
        <w:div w:id="12871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5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7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5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2968">
      <w:bodyDiv w:val="1"/>
      <w:marLeft w:val="0"/>
      <w:marRight w:val="0"/>
      <w:marTop w:val="0"/>
      <w:marBottom w:val="0"/>
      <w:divBdr>
        <w:top w:val="none" w:sz="0" w:space="0" w:color="auto"/>
        <w:left w:val="none" w:sz="0" w:space="0" w:color="auto"/>
        <w:bottom w:val="none" w:sz="0" w:space="0" w:color="auto"/>
        <w:right w:val="none" w:sz="0" w:space="0" w:color="auto"/>
      </w:divBdr>
    </w:div>
    <w:div w:id="1085495941">
      <w:bodyDiv w:val="1"/>
      <w:marLeft w:val="0"/>
      <w:marRight w:val="0"/>
      <w:marTop w:val="0"/>
      <w:marBottom w:val="0"/>
      <w:divBdr>
        <w:top w:val="none" w:sz="0" w:space="0" w:color="auto"/>
        <w:left w:val="none" w:sz="0" w:space="0" w:color="auto"/>
        <w:bottom w:val="none" w:sz="0" w:space="0" w:color="auto"/>
        <w:right w:val="none" w:sz="0" w:space="0" w:color="auto"/>
      </w:divBdr>
    </w:div>
    <w:div w:id="1088887362">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293601282">
          <w:marLeft w:val="0"/>
          <w:marRight w:val="0"/>
          <w:marTop w:val="0"/>
          <w:marBottom w:val="0"/>
          <w:divBdr>
            <w:top w:val="none" w:sz="0" w:space="0" w:color="auto"/>
            <w:left w:val="none" w:sz="0" w:space="0" w:color="auto"/>
            <w:bottom w:val="none" w:sz="0" w:space="0" w:color="auto"/>
            <w:right w:val="none" w:sz="0" w:space="0" w:color="auto"/>
          </w:divBdr>
        </w:div>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sChild>
    </w:div>
    <w:div w:id="1140029350">
      <w:bodyDiv w:val="1"/>
      <w:marLeft w:val="0"/>
      <w:marRight w:val="0"/>
      <w:marTop w:val="0"/>
      <w:marBottom w:val="0"/>
      <w:divBdr>
        <w:top w:val="none" w:sz="0" w:space="0" w:color="auto"/>
        <w:left w:val="none" w:sz="0" w:space="0" w:color="auto"/>
        <w:bottom w:val="none" w:sz="0" w:space="0" w:color="auto"/>
        <w:right w:val="none" w:sz="0" w:space="0" w:color="auto"/>
      </w:divBdr>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34353423">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508444769">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sChild>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112015896">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2020812740">
          <w:marLeft w:val="0"/>
          <w:marRight w:val="0"/>
          <w:marTop w:val="0"/>
          <w:marBottom w:val="0"/>
          <w:divBdr>
            <w:top w:val="none" w:sz="0" w:space="0" w:color="auto"/>
            <w:left w:val="none" w:sz="0" w:space="0" w:color="auto"/>
            <w:bottom w:val="none" w:sz="0" w:space="0" w:color="auto"/>
            <w:right w:val="none" w:sz="0" w:space="0" w:color="auto"/>
          </w:divBdr>
        </w:div>
      </w:divsChild>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7185458">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1810512417">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sChild>
    </w:div>
    <w:div w:id="1255089201">
      <w:bodyDiv w:val="1"/>
      <w:marLeft w:val="0"/>
      <w:marRight w:val="0"/>
      <w:marTop w:val="0"/>
      <w:marBottom w:val="0"/>
      <w:divBdr>
        <w:top w:val="none" w:sz="0" w:space="0" w:color="auto"/>
        <w:left w:val="none" w:sz="0" w:space="0" w:color="auto"/>
        <w:bottom w:val="none" w:sz="0" w:space="0" w:color="auto"/>
        <w:right w:val="none" w:sz="0" w:space="0" w:color="auto"/>
      </w:divBdr>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71184094">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1882589198">
          <w:marLeft w:val="0"/>
          <w:marRight w:val="0"/>
          <w:marTop w:val="0"/>
          <w:marBottom w:val="0"/>
          <w:divBdr>
            <w:top w:val="none" w:sz="0" w:space="0" w:color="auto"/>
            <w:left w:val="none" w:sz="0" w:space="0" w:color="auto"/>
            <w:bottom w:val="none" w:sz="0" w:space="0" w:color="auto"/>
            <w:right w:val="none" w:sz="0" w:space="0" w:color="auto"/>
          </w:divBdr>
        </w:div>
      </w:divsChild>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34382930">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244731297">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826315147">
          <w:marLeft w:val="0"/>
          <w:marRight w:val="0"/>
          <w:marTop w:val="0"/>
          <w:marBottom w:val="0"/>
          <w:divBdr>
            <w:top w:val="none" w:sz="0" w:space="0" w:color="auto"/>
            <w:left w:val="none" w:sz="0" w:space="0" w:color="auto"/>
            <w:bottom w:val="none" w:sz="0" w:space="0" w:color="auto"/>
            <w:right w:val="none" w:sz="0" w:space="0" w:color="auto"/>
          </w:divBdr>
        </w:div>
      </w:divsChild>
    </w:div>
    <w:div w:id="1370447061">
      <w:bodyDiv w:val="1"/>
      <w:marLeft w:val="0"/>
      <w:marRight w:val="0"/>
      <w:marTop w:val="0"/>
      <w:marBottom w:val="0"/>
      <w:divBdr>
        <w:top w:val="none" w:sz="0" w:space="0" w:color="auto"/>
        <w:left w:val="none" w:sz="0" w:space="0" w:color="auto"/>
        <w:bottom w:val="none" w:sz="0" w:space="0" w:color="auto"/>
        <w:right w:val="none" w:sz="0" w:space="0" w:color="auto"/>
      </w:divBdr>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64618788">
          <w:marLeft w:val="0"/>
          <w:marRight w:val="0"/>
          <w:marTop w:val="0"/>
          <w:marBottom w:val="0"/>
          <w:divBdr>
            <w:top w:val="none" w:sz="0" w:space="0" w:color="auto"/>
            <w:left w:val="none" w:sz="0" w:space="0" w:color="auto"/>
            <w:bottom w:val="none" w:sz="0" w:space="0" w:color="auto"/>
            <w:right w:val="none" w:sz="0" w:space="0" w:color="auto"/>
          </w:divBdr>
        </w:div>
        <w:div w:id="81515114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19257337">
      <w:bodyDiv w:val="1"/>
      <w:marLeft w:val="0"/>
      <w:marRight w:val="0"/>
      <w:marTop w:val="0"/>
      <w:marBottom w:val="0"/>
      <w:divBdr>
        <w:top w:val="none" w:sz="0" w:space="0" w:color="auto"/>
        <w:left w:val="none" w:sz="0" w:space="0" w:color="auto"/>
        <w:bottom w:val="none" w:sz="0" w:space="0" w:color="auto"/>
        <w:right w:val="none" w:sz="0" w:space="0" w:color="auto"/>
      </w:divBdr>
      <w:divsChild>
        <w:div w:id="2068525345">
          <w:marLeft w:val="-180"/>
          <w:marRight w:val="-180"/>
          <w:marTop w:val="0"/>
          <w:marBottom w:val="0"/>
          <w:divBdr>
            <w:top w:val="none" w:sz="0" w:space="0" w:color="auto"/>
            <w:left w:val="none" w:sz="0" w:space="0" w:color="auto"/>
            <w:bottom w:val="none" w:sz="0" w:space="0" w:color="auto"/>
            <w:right w:val="none" w:sz="0" w:space="0" w:color="auto"/>
          </w:divBdr>
          <w:divsChild>
            <w:div w:id="270549984">
              <w:marLeft w:val="0"/>
              <w:marRight w:val="0"/>
              <w:marTop w:val="0"/>
              <w:marBottom w:val="0"/>
              <w:divBdr>
                <w:top w:val="none" w:sz="0" w:space="0" w:color="auto"/>
                <w:left w:val="none" w:sz="0" w:space="0" w:color="auto"/>
                <w:bottom w:val="none" w:sz="0" w:space="0" w:color="auto"/>
                <w:right w:val="none" w:sz="0" w:space="0" w:color="auto"/>
              </w:divBdr>
            </w:div>
          </w:divsChild>
        </w:div>
        <w:div w:id="412239689">
          <w:marLeft w:val="-180"/>
          <w:marRight w:val="-180"/>
          <w:marTop w:val="0"/>
          <w:marBottom w:val="0"/>
          <w:divBdr>
            <w:top w:val="none" w:sz="0" w:space="0" w:color="auto"/>
            <w:left w:val="none" w:sz="0" w:space="0" w:color="auto"/>
            <w:bottom w:val="none" w:sz="0" w:space="0" w:color="auto"/>
            <w:right w:val="none" w:sz="0" w:space="0" w:color="auto"/>
          </w:divBdr>
          <w:divsChild>
            <w:div w:id="1256744284">
              <w:marLeft w:val="0"/>
              <w:marRight w:val="0"/>
              <w:marTop w:val="0"/>
              <w:marBottom w:val="0"/>
              <w:divBdr>
                <w:top w:val="none" w:sz="0" w:space="0" w:color="auto"/>
                <w:left w:val="none" w:sz="0" w:space="0" w:color="auto"/>
                <w:bottom w:val="none" w:sz="0" w:space="0" w:color="auto"/>
                <w:right w:val="none" w:sz="0" w:space="0" w:color="auto"/>
              </w:divBdr>
              <w:divsChild>
                <w:div w:id="670261877">
                  <w:marLeft w:val="0"/>
                  <w:marRight w:val="0"/>
                  <w:marTop w:val="0"/>
                  <w:marBottom w:val="0"/>
                  <w:divBdr>
                    <w:top w:val="none" w:sz="0" w:space="0" w:color="auto"/>
                    <w:left w:val="none" w:sz="0" w:space="0" w:color="auto"/>
                    <w:bottom w:val="none" w:sz="0" w:space="0" w:color="auto"/>
                    <w:right w:val="none" w:sz="0" w:space="0" w:color="auto"/>
                  </w:divBdr>
                  <w:divsChild>
                    <w:div w:id="1592936064">
                      <w:marLeft w:val="0"/>
                      <w:marRight w:val="0"/>
                      <w:marTop w:val="0"/>
                      <w:marBottom w:val="0"/>
                      <w:divBdr>
                        <w:top w:val="none" w:sz="0" w:space="0" w:color="auto"/>
                        <w:left w:val="none" w:sz="0" w:space="0" w:color="auto"/>
                        <w:bottom w:val="none" w:sz="0" w:space="0" w:color="auto"/>
                        <w:right w:val="none" w:sz="0" w:space="0" w:color="auto"/>
                      </w:divBdr>
                    </w:div>
                    <w:div w:id="11341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6935">
              <w:marLeft w:val="0"/>
              <w:marRight w:val="0"/>
              <w:marTop w:val="0"/>
              <w:marBottom w:val="0"/>
              <w:divBdr>
                <w:top w:val="none" w:sz="0" w:space="0" w:color="auto"/>
                <w:left w:val="none" w:sz="0" w:space="0" w:color="auto"/>
                <w:bottom w:val="none" w:sz="0" w:space="0" w:color="auto"/>
                <w:right w:val="none" w:sz="0" w:space="0" w:color="auto"/>
              </w:divBdr>
              <w:divsChild>
                <w:div w:id="1326015651">
                  <w:marLeft w:val="0"/>
                  <w:marRight w:val="0"/>
                  <w:marTop w:val="0"/>
                  <w:marBottom w:val="0"/>
                  <w:divBdr>
                    <w:top w:val="none" w:sz="0" w:space="0" w:color="auto"/>
                    <w:left w:val="none" w:sz="0" w:space="0" w:color="auto"/>
                    <w:bottom w:val="none" w:sz="0" w:space="0" w:color="auto"/>
                    <w:right w:val="none" w:sz="0" w:space="0" w:color="auto"/>
                  </w:divBdr>
                  <w:divsChild>
                    <w:div w:id="546839178">
                      <w:marLeft w:val="0"/>
                      <w:marRight w:val="0"/>
                      <w:marTop w:val="0"/>
                      <w:marBottom w:val="0"/>
                      <w:divBdr>
                        <w:top w:val="none" w:sz="0" w:space="0" w:color="auto"/>
                        <w:left w:val="none" w:sz="0" w:space="0" w:color="auto"/>
                        <w:bottom w:val="none" w:sz="0" w:space="0" w:color="auto"/>
                        <w:right w:val="none" w:sz="0" w:space="0" w:color="auto"/>
                      </w:divBdr>
                    </w:div>
                    <w:div w:id="1065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0307">
              <w:marLeft w:val="0"/>
              <w:marRight w:val="0"/>
              <w:marTop w:val="0"/>
              <w:marBottom w:val="0"/>
              <w:divBdr>
                <w:top w:val="none" w:sz="0" w:space="0" w:color="auto"/>
                <w:left w:val="none" w:sz="0" w:space="0" w:color="auto"/>
                <w:bottom w:val="none" w:sz="0" w:space="0" w:color="auto"/>
                <w:right w:val="none" w:sz="0" w:space="0" w:color="auto"/>
              </w:divBdr>
              <w:divsChild>
                <w:div w:id="1167479327">
                  <w:marLeft w:val="0"/>
                  <w:marRight w:val="0"/>
                  <w:marTop w:val="0"/>
                  <w:marBottom w:val="0"/>
                  <w:divBdr>
                    <w:top w:val="none" w:sz="0" w:space="0" w:color="auto"/>
                    <w:left w:val="none" w:sz="0" w:space="0" w:color="auto"/>
                    <w:bottom w:val="none" w:sz="0" w:space="0" w:color="auto"/>
                    <w:right w:val="none" w:sz="0" w:space="0" w:color="auto"/>
                  </w:divBdr>
                  <w:divsChild>
                    <w:div w:id="2125923035">
                      <w:marLeft w:val="0"/>
                      <w:marRight w:val="0"/>
                      <w:marTop w:val="0"/>
                      <w:marBottom w:val="0"/>
                      <w:divBdr>
                        <w:top w:val="none" w:sz="0" w:space="0" w:color="auto"/>
                        <w:left w:val="none" w:sz="0" w:space="0" w:color="auto"/>
                        <w:bottom w:val="none" w:sz="0" w:space="0" w:color="auto"/>
                        <w:right w:val="none" w:sz="0" w:space="0" w:color="auto"/>
                      </w:divBdr>
                    </w:div>
                    <w:div w:id="2331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707825185">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sChild>
    </w:div>
    <w:div w:id="1431391296">
      <w:bodyDiv w:val="1"/>
      <w:marLeft w:val="0"/>
      <w:marRight w:val="0"/>
      <w:marTop w:val="0"/>
      <w:marBottom w:val="0"/>
      <w:divBdr>
        <w:top w:val="none" w:sz="0" w:space="0" w:color="auto"/>
        <w:left w:val="none" w:sz="0" w:space="0" w:color="auto"/>
        <w:bottom w:val="none" w:sz="0" w:space="0" w:color="auto"/>
        <w:right w:val="none" w:sz="0" w:space="0" w:color="auto"/>
      </w:divBdr>
    </w:div>
    <w:div w:id="1442609943">
      <w:bodyDiv w:val="1"/>
      <w:marLeft w:val="0"/>
      <w:marRight w:val="0"/>
      <w:marTop w:val="0"/>
      <w:marBottom w:val="0"/>
      <w:divBdr>
        <w:top w:val="none" w:sz="0" w:space="0" w:color="auto"/>
        <w:left w:val="none" w:sz="0" w:space="0" w:color="auto"/>
        <w:bottom w:val="none" w:sz="0" w:space="0" w:color="auto"/>
        <w:right w:val="none" w:sz="0" w:space="0" w:color="auto"/>
      </w:divBdr>
    </w:div>
    <w:div w:id="1468626796">
      <w:bodyDiv w:val="1"/>
      <w:marLeft w:val="0"/>
      <w:marRight w:val="0"/>
      <w:marTop w:val="0"/>
      <w:marBottom w:val="0"/>
      <w:divBdr>
        <w:top w:val="none" w:sz="0" w:space="0" w:color="auto"/>
        <w:left w:val="none" w:sz="0" w:space="0" w:color="auto"/>
        <w:bottom w:val="none" w:sz="0" w:space="0" w:color="auto"/>
        <w:right w:val="none" w:sz="0" w:space="0" w:color="auto"/>
      </w:divBdr>
    </w:div>
    <w:div w:id="147340618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389526596">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sChild>
    </w:div>
    <w:div w:id="1568613497">
      <w:bodyDiv w:val="1"/>
      <w:marLeft w:val="0"/>
      <w:marRight w:val="0"/>
      <w:marTop w:val="0"/>
      <w:marBottom w:val="0"/>
      <w:divBdr>
        <w:top w:val="none" w:sz="0" w:space="0" w:color="auto"/>
        <w:left w:val="none" w:sz="0" w:space="0" w:color="auto"/>
        <w:bottom w:val="none" w:sz="0" w:space="0" w:color="auto"/>
        <w:right w:val="none" w:sz="0" w:space="0" w:color="auto"/>
      </w:divBdr>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sChild>
    </w:div>
    <w:div w:id="1589191218">
      <w:bodyDiv w:val="1"/>
      <w:marLeft w:val="0"/>
      <w:marRight w:val="0"/>
      <w:marTop w:val="0"/>
      <w:marBottom w:val="0"/>
      <w:divBdr>
        <w:top w:val="none" w:sz="0" w:space="0" w:color="auto"/>
        <w:left w:val="none" w:sz="0" w:space="0" w:color="auto"/>
        <w:bottom w:val="none" w:sz="0" w:space="0" w:color="auto"/>
        <w:right w:val="none" w:sz="0" w:space="0" w:color="auto"/>
      </w:divBdr>
    </w:div>
    <w:div w:id="1591691928">
      <w:bodyDiv w:val="1"/>
      <w:marLeft w:val="0"/>
      <w:marRight w:val="0"/>
      <w:marTop w:val="0"/>
      <w:marBottom w:val="0"/>
      <w:divBdr>
        <w:top w:val="none" w:sz="0" w:space="0" w:color="auto"/>
        <w:left w:val="none" w:sz="0" w:space="0" w:color="auto"/>
        <w:bottom w:val="none" w:sz="0" w:space="0" w:color="auto"/>
        <w:right w:val="none" w:sz="0" w:space="0" w:color="auto"/>
      </w:divBdr>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05114891">
      <w:bodyDiv w:val="1"/>
      <w:marLeft w:val="0"/>
      <w:marRight w:val="0"/>
      <w:marTop w:val="0"/>
      <w:marBottom w:val="0"/>
      <w:divBdr>
        <w:top w:val="none" w:sz="0" w:space="0" w:color="auto"/>
        <w:left w:val="none" w:sz="0" w:space="0" w:color="auto"/>
        <w:bottom w:val="none" w:sz="0" w:space="0" w:color="auto"/>
        <w:right w:val="none" w:sz="0" w:space="0" w:color="auto"/>
      </w:divBdr>
    </w:div>
    <w:div w:id="1673144326">
      <w:bodyDiv w:val="1"/>
      <w:marLeft w:val="0"/>
      <w:marRight w:val="0"/>
      <w:marTop w:val="0"/>
      <w:marBottom w:val="0"/>
      <w:divBdr>
        <w:top w:val="none" w:sz="0" w:space="0" w:color="auto"/>
        <w:left w:val="none" w:sz="0" w:space="0" w:color="auto"/>
        <w:bottom w:val="none" w:sz="0" w:space="0" w:color="auto"/>
        <w:right w:val="none" w:sz="0" w:space="0" w:color="auto"/>
      </w:divBdr>
    </w:div>
    <w:div w:id="1692148586">
      <w:bodyDiv w:val="1"/>
      <w:marLeft w:val="0"/>
      <w:marRight w:val="0"/>
      <w:marTop w:val="0"/>
      <w:marBottom w:val="0"/>
      <w:divBdr>
        <w:top w:val="none" w:sz="0" w:space="0" w:color="auto"/>
        <w:left w:val="none" w:sz="0" w:space="0" w:color="auto"/>
        <w:bottom w:val="none" w:sz="0" w:space="0" w:color="auto"/>
        <w:right w:val="none" w:sz="0" w:space="0" w:color="auto"/>
      </w:divBdr>
      <w:divsChild>
        <w:div w:id="2126725547">
          <w:marLeft w:val="-180"/>
          <w:marRight w:val="-180"/>
          <w:marTop w:val="0"/>
          <w:marBottom w:val="0"/>
          <w:divBdr>
            <w:top w:val="none" w:sz="0" w:space="0" w:color="auto"/>
            <w:left w:val="none" w:sz="0" w:space="0" w:color="auto"/>
            <w:bottom w:val="none" w:sz="0" w:space="0" w:color="auto"/>
            <w:right w:val="none" w:sz="0" w:space="0" w:color="auto"/>
          </w:divBdr>
          <w:divsChild>
            <w:div w:id="969214145">
              <w:marLeft w:val="0"/>
              <w:marRight w:val="0"/>
              <w:marTop w:val="0"/>
              <w:marBottom w:val="0"/>
              <w:divBdr>
                <w:top w:val="none" w:sz="0" w:space="0" w:color="auto"/>
                <w:left w:val="none" w:sz="0" w:space="0" w:color="auto"/>
                <w:bottom w:val="none" w:sz="0" w:space="0" w:color="auto"/>
                <w:right w:val="none" w:sz="0" w:space="0" w:color="auto"/>
              </w:divBdr>
              <w:divsChild>
                <w:div w:id="1758135932">
                  <w:marLeft w:val="0"/>
                  <w:marRight w:val="0"/>
                  <w:marTop w:val="0"/>
                  <w:marBottom w:val="0"/>
                  <w:divBdr>
                    <w:top w:val="none" w:sz="0" w:space="0" w:color="auto"/>
                    <w:left w:val="none" w:sz="0" w:space="0" w:color="auto"/>
                    <w:bottom w:val="none" w:sz="0" w:space="0" w:color="auto"/>
                    <w:right w:val="none" w:sz="0" w:space="0" w:color="auto"/>
                  </w:divBdr>
                </w:div>
              </w:divsChild>
            </w:div>
            <w:div w:id="756172641">
              <w:marLeft w:val="0"/>
              <w:marRight w:val="0"/>
              <w:marTop w:val="0"/>
              <w:marBottom w:val="0"/>
              <w:divBdr>
                <w:top w:val="none" w:sz="0" w:space="0" w:color="auto"/>
                <w:left w:val="none" w:sz="0" w:space="0" w:color="auto"/>
                <w:bottom w:val="none" w:sz="0" w:space="0" w:color="auto"/>
                <w:right w:val="none" w:sz="0" w:space="0" w:color="auto"/>
              </w:divBdr>
              <w:divsChild>
                <w:div w:id="12656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8368">
          <w:marLeft w:val="-180"/>
          <w:marRight w:val="-180"/>
          <w:marTop w:val="0"/>
          <w:marBottom w:val="0"/>
          <w:divBdr>
            <w:top w:val="none" w:sz="0" w:space="0" w:color="auto"/>
            <w:left w:val="none" w:sz="0" w:space="0" w:color="auto"/>
            <w:bottom w:val="none" w:sz="0" w:space="0" w:color="auto"/>
            <w:right w:val="none" w:sz="0" w:space="0" w:color="auto"/>
          </w:divBdr>
          <w:divsChild>
            <w:div w:id="1565406884">
              <w:marLeft w:val="0"/>
              <w:marRight w:val="0"/>
              <w:marTop w:val="0"/>
              <w:marBottom w:val="0"/>
              <w:divBdr>
                <w:top w:val="none" w:sz="0" w:space="0" w:color="auto"/>
                <w:left w:val="none" w:sz="0" w:space="0" w:color="auto"/>
                <w:bottom w:val="none" w:sz="0" w:space="0" w:color="auto"/>
                <w:right w:val="none" w:sz="0" w:space="0" w:color="auto"/>
              </w:divBdr>
              <w:divsChild>
                <w:div w:id="1740396502">
                  <w:marLeft w:val="0"/>
                  <w:marRight w:val="0"/>
                  <w:marTop w:val="0"/>
                  <w:marBottom w:val="0"/>
                  <w:divBdr>
                    <w:top w:val="none" w:sz="0" w:space="0" w:color="auto"/>
                    <w:left w:val="none" w:sz="0" w:space="0" w:color="auto"/>
                    <w:bottom w:val="none" w:sz="0" w:space="0" w:color="auto"/>
                    <w:right w:val="none" w:sz="0" w:space="0" w:color="auto"/>
                  </w:divBdr>
                </w:div>
              </w:divsChild>
            </w:div>
            <w:div w:id="550193773">
              <w:marLeft w:val="0"/>
              <w:marRight w:val="0"/>
              <w:marTop w:val="0"/>
              <w:marBottom w:val="0"/>
              <w:divBdr>
                <w:top w:val="none" w:sz="0" w:space="0" w:color="auto"/>
                <w:left w:val="none" w:sz="0" w:space="0" w:color="auto"/>
                <w:bottom w:val="none" w:sz="0" w:space="0" w:color="auto"/>
                <w:right w:val="none" w:sz="0" w:space="0" w:color="auto"/>
              </w:divBdr>
              <w:divsChild>
                <w:div w:id="11347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7980">
          <w:marLeft w:val="-180"/>
          <w:marRight w:val="-180"/>
          <w:marTop w:val="0"/>
          <w:marBottom w:val="0"/>
          <w:divBdr>
            <w:top w:val="none" w:sz="0" w:space="0" w:color="auto"/>
            <w:left w:val="none" w:sz="0" w:space="0" w:color="auto"/>
            <w:bottom w:val="none" w:sz="0" w:space="0" w:color="auto"/>
            <w:right w:val="none" w:sz="0" w:space="0" w:color="auto"/>
          </w:divBdr>
          <w:divsChild>
            <w:div w:id="771245094">
              <w:marLeft w:val="0"/>
              <w:marRight w:val="0"/>
              <w:marTop w:val="0"/>
              <w:marBottom w:val="0"/>
              <w:divBdr>
                <w:top w:val="none" w:sz="0" w:space="0" w:color="auto"/>
                <w:left w:val="none" w:sz="0" w:space="0" w:color="auto"/>
                <w:bottom w:val="none" w:sz="0" w:space="0" w:color="auto"/>
                <w:right w:val="none" w:sz="0" w:space="0" w:color="auto"/>
              </w:divBdr>
              <w:divsChild>
                <w:div w:id="710619127">
                  <w:marLeft w:val="0"/>
                  <w:marRight w:val="0"/>
                  <w:marTop w:val="0"/>
                  <w:marBottom w:val="0"/>
                  <w:divBdr>
                    <w:top w:val="none" w:sz="0" w:space="0" w:color="auto"/>
                    <w:left w:val="none" w:sz="0" w:space="0" w:color="auto"/>
                    <w:bottom w:val="none" w:sz="0" w:space="0" w:color="auto"/>
                    <w:right w:val="none" w:sz="0" w:space="0" w:color="auto"/>
                  </w:divBdr>
                </w:div>
              </w:divsChild>
            </w:div>
            <w:div w:id="627511081">
              <w:marLeft w:val="0"/>
              <w:marRight w:val="0"/>
              <w:marTop w:val="0"/>
              <w:marBottom w:val="0"/>
              <w:divBdr>
                <w:top w:val="none" w:sz="0" w:space="0" w:color="auto"/>
                <w:left w:val="none" w:sz="0" w:space="0" w:color="auto"/>
                <w:bottom w:val="none" w:sz="0" w:space="0" w:color="auto"/>
                <w:right w:val="none" w:sz="0" w:space="0" w:color="auto"/>
              </w:divBdr>
              <w:divsChild>
                <w:div w:id="21453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0200">
          <w:marLeft w:val="-180"/>
          <w:marRight w:val="-180"/>
          <w:marTop w:val="0"/>
          <w:marBottom w:val="0"/>
          <w:divBdr>
            <w:top w:val="none" w:sz="0" w:space="0" w:color="auto"/>
            <w:left w:val="none" w:sz="0" w:space="0" w:color="auto"/>
            <w:bottom w:val="none" w:sz="0" w:space="0" w:color="auto"/>
            <w:right w:val="none" w:sz="0" w:space="0" w:color="auto"/>
          </w:divBdr>
          <w:divsChild>
            <w:div w:id="1493910920">
              <w:marLeft w:val="0"/>
              <w:marRight w:val="0"/>
              <w:marTop w:val="0"/>
              <w:marBottom w:val="0"/>
              <w:divBdr>
                <w:top w:val="none" w:sz="0" w:space="0" w:color="auto"/>
                <w:left w:val="none" w:sz="0" w:space="0" w:color="auto"/>
                <w:bottom w:val="none" w:sz="0" w:space="0" w:color="auto"/>
                <w:right w:val="none" w:sz="0" w:space="0" w:color="auto"/>
              </w:divBdr>
              <w:divsChild>
                <w:div w:id="1965771253">
                  <w:marLeft w:val="0"/>
                  <w:marRight w:val="0"/>
                  <w:marTop w:val="0"/>
                  <w:marBottom w:val="0"/>
                  <w:divBdr>
                    <w:top w:val="none" w:sz="0" w:space="0" w:color="auto"/>
                    <w:left w:val="none" w:sz="0" w:space="0" w:color="auto"/>
                    <w:bottom w:val="none" w:sz="0" w:space="0" w:color="auto"/>
                    <w:right w:val="none" w:sz="0" w:space="0" w:color="auto"/>
                  </w:divBdr>
                </w:div>
              </w:divsChild>
            </w:div>
            <w:div w:id="1236738835">
              <w:marLeft w:val="0"/>
              <w:marRight w:val="0"/>
              <w:marTop w:val="0"/>
              <w:marBottom w:val="0"/>
              <w:divBdr>
                <w:top w:val="none" w:sz="0" w:space="0" w:color="auto"/>
                <w:left w:val="none" w:sz="0" w:space="0" w:color="auto"/>
                <w:bottom w:val="none" w:sz="0" w:space="0" w:color="auto"/>
                <w:right w:val="none" w:sz="0" w:space="0" w:color="auto"/>
              </w:divBdr>
              <w:divsChild>
                <w:div w:id="5120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1958">
          <w:marLeft w:val="-180"/>
          <w:marRight w:val="-180"/>
          <w:marTop w:val="0"/>
          <w:marBottom w:val="0"/>
          <w:divBdr>
            <w:top w:val="none" w:sz="0" w:space="0" w:color="auto"/>
            <w:left w:val="none" w:sz="0" w:space="0" w:color="auto"/>
            <w:bottom w:val="none" w:sz="0" w:space="0" w:color="auto"/>
            <w:right w:val="none" w:sz="0" w:space="0" w:color="auto"/>
          </w:divBdr>
          <w:divsChild>
            <w:div w:id="927739297">
              <w:marLeft w:val="0"/>
              <w:marRight w:val="0"/>
              <w:marTop w:val="0"/>
              <w:marBottom w:val="0"/>
              <w:divBdr>
                <w:top w:val="none" w:sz="0" w:space="0" w:color="auto"/>
                <w:left w:val="none" w:sz="0" w:space="0" w:color="auto"/>
                <w:bottom w:val="none" w:sz="0" w:space="0" w:color="auto"/>
                <w:right w:val="none" w:sz="0" w:space="0" w:color="auto"/>
              </w:divBdr>
              <w:divsChild>
                <w:div w:id="379090573">
                  <w:marLeft w:val="0"/>
                  <w:marRight w:val="0"/>
                  <w:marTop w:val="0"/>
                  <w:marBottom w:val="0"/>
                  <w:divBdr>
                    <w:top w:val="none" w:sz="0" w:space="0" w:color="auto"/>
                    <w:left w:val="none" w:sz="0" w:space="0" w:color="auto"/>
                    <w:bottom w:val="none" w:sz="0" w:space="0" w:color="auto"/>
                    <w:right w:val="none" w:sz="0" w:space="0" w:color="auto"/>
                  </w:divBdr>
                </w:div>
              </w:divsChild>
            </w:div>
            <w:div w:id="1013187016">
              <w:marLeft w:val="0"/>
              <w:marRight w:val="0"/>
              <w:marTop w:val="0"/>
              <w:marBottom w:val="0"/>
              <w:divBdr>
                <w:top w:val="none" w:sz="0" w:space="0" w:color="auto"/>
                <w:left w:val="none" w:sz="0" w:space="0" w:color="auto"/>
                <w:bottom w:val="none" w:sz="0" w:space="0" w:color="auto"/>
                <w:right w:val="none" w:sz="0" w:space="0" w:color="auto"/>
              </w:divBdr>
              <w:divsChild>
                <w:div w:id="20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98919">
          <w:marLeft w:val="-180"/>
          <w:marRight w:val="-180"/>
          <w:marTop w:val="0"/>
          <w:marBottom w:val="0"/>
          <w:divBdr>
            <w:top w:val="none" w:sz="0" w:space="0" w:color="auto"/>
            <w:left w:val="none" w:sz="0" w:space="0" w:color="auto"/>
            <w:bottom w:val="none" w:sz="0" w:space="0" w:color="auto"/>
            <w:right w:val="none" w:sz="0" w:space="0" w:color="auto"/>
          </w:divBdr>
          <w:divsChild>
            <w:div w:id="2145004792">
              <w:marLeft w:val="0"/>
              <w:marRight w:val="0"/>
              <w:marTop w:val="0"/>
              <w:marBottom w:val="0"/>
              <w:divBdr>
                <w:top w:val="none" w:sz="0" w:space="0" w:color="auto"/>
                <w:left w:val="none" w:sz="0" w:space="0" w:color="auto"/>
                <w:bottom w:val="none" w:sz="0" w:space="0" w:color="auto"/>
                <w:right w:val="none" w:sz="0" w:space="0" w:color="auto"/>
              </w:divBdr>
              <w:divsChild>
                <w:div w:id="1867911739">
                  <w:marLeft w:val="0"/>
                  <w:marRight w:val="0"/>
                  <w:marTop w:val="0"/>
                  <w:marBottom w:val="0"/>
                  <w:divBdr>
                    <w:top w:val="none" w:sz="0" w:space="0" w:color="auto"/>
                    <w:left w:val="none" w:sz="0" w:space="0" w:color="auto"/>
                    <w:bottom w:val="none" w:sz="0" w:space="0" w:color="auto"/>
                    <w:right w:val="none" w:sz="0" w:space="0" w:color="auto"/>
                  </w:divBdr>
                </w:div>
              </w:divsChild>
            </w:div>
            <w:div w:id="1101102219">
              <w:marLeft w:val="0"/>
              <w:marRight w:val="0"/>
              <w:marTop w:val="0"/>
              <w:marBottom w:val="0"/>
              <w:divBdr>
                <w:top w:val="none" w:sz="0" w:space="0" w:color="auto"/>
                <w:left w:val="none" w:sz="0" w:space="0" w:color="auto"/>
                <w:bottom w:val="none" w:sz="0" w:space="0" w:color="auto"/>
                <w:right w:val="none" w:sz="0" w:space="0" w:color="auto"/>
              </w:divBdr>
              <w:divsChild>
                <w:div w:id="7762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7025">
          <w:marLeft w:val="-180"/>
          <w:marRight w:val="-180"/>
          <w:marTop w:val="0"/>
          <w:marBottom w:val="0"/>
          <w:divBdr>
            <w:top w:val="none" w:sz="0" w:space="0" w:color="auto"/>
            <w:left w:val="none" w:sz="0" w:space="0" w:color="auto"/>
            <w:bottom w:val="none" w:sz="0" w:space="0" w:color="auto"/>
            <w:right w:val="none" w:sz="0" w:space="0" w:color="auto"/>
          </w:divBdr>
          <w:divsChild>
            <w:div w:id="367487498">
              <w:marLeft w:val="0"/>
              <w:marRight w:val="0"/>
              <w:marTop w:val="0"/>
              <w:marBottom w:val="0"/>
              <w:divBdr>
                <w:top w:val="none" w:sz="0" w:space="0" w:color="auto"/>
                <w:left w:val="none" w:sz="0" w:space="0" w:color="auto"/>
                <w:bottom w:val="none" w:sz="0" w:space="0" w:color="auto"/>
                <w:right w:val="none" w:sz="0" w:space="0" w:color="auto"/>
              </w:divBdr>
              <w:divsChild>
                <w:div w:id="662396498">
                  <w:marLeft w:val="0"/>
                  <w:marRight w:val="0"/>
                  <w:marTop w:val="0"/>
                  <w:marBottom w:val="0"/>
                  <w:divBdr>
                    <w:top w:val="none" w:sz="0" w:space="0" w:color="auto"/>
                    <w:left w:val="none" w:sz="0" w:space="0" w:color="auto"/>
                    <w:bottom w:val="none" w:sz="0" w:space="0" w:color="auto"/>
                    <w:right w:val="none" w:sz="0" w:space="0" w:color="auto"/>
                  </w:divBdr>
                </w:div>
              </w:divsChild>
            </w:div>
            <w:div w:id="521625910">
              <w:marLeft w:val="0"/>
              <w:marRight w:val="0"/>
              <w:marTop w:val="0"/>
              <w:marBottom w:val="0"/>
              <w:divBdr>
                <w:top w:val="none" w:sz="0" w:space="0" w:color="auto"/>
                <w:left w:val="none" w:sz="0" w:space="0" w:color="auto"/>
                <w:bottom w:val="none" w:sz="0" w:space="0" w:color="auto"/>
                <w:right w:val="none" w:sz="0" w:space="0" w:color="auto"/>
              </w:divBdr>
              <w:divsChild>
                <w:div w:id="9613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0735">
          <w:marLeft w:val="-180"/>
          <w:marRight w:val="-180"/>
          <w:marTop w:val="0"/>
          <w:marBottom w:val="0"/>
          <w:divBdr>
            <w:top w:val="none" w:sz="0" w:space="0" w:color="auto"/>
            <w:left w:val="none" w:sz="0" w:space="0" w:color="auto"/>
            <w:bottom w:val="none" w:sz="0" w:space="0" w:color="auto"/>
            <w:right w:val="none" w:sz="0" w:space="0" w:color="auto"/>
          </w:divBdr>
          <w:divsChild>
            <w:div w:id="1928153011">
              <w:marLeft w:val="0"/>
              <w:marRight w:val="0"/>
              <w:marTop w:val="0"/>
              <w:marBottom w:val="0"/>
              <w:divBdr>
                <w:top w:val="none" w:sz="0" w:space="0" w:color="auto"/>
                <w:left w:val="none" w:sz="0" w:space="0" w:color="auto"/>
                <w:bottom w:val="none" w:sz="0" w:space="0" w:color="auto"/>
                <w:right w:val="none" w:sz="0" w:space="0" w:color="auto"/>
              </w:divBdr>
              <w:divsChild>
                <w:div w:id="17552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0330">
          <w:marLeft w:val="-180"/>
          <w:marRight w:val="-180"/>
          <w:marTop w:val="0"/>
          <w:marBottom w:val="0"/>
          <w:divBdr>
            <w:top w:val="none" w:sz="0" w:space="0" w:color="auto"/>
            <w:left w:val="none" w:sz="0" w:space="0" w:color="auto"/>
            <w:bottom w:val="none" w:sz="0" w:space="0" w:color="auto"/>
            <w:right w:val="none" w:sz="0" w:space="0" w:color="auto"/>
          </w:divBdr>
          <w:divsChild>
            <w:div w:id="1003774316">
              <w:marLeft w:val="0"/>
              <w:marRight w:val="0"/>
              <w:marTop w:val="0"/>
              <w:marBottom w:val="0"/>
              <w:divBdr>
                <w:top w:val="none" w:sz="0" w:space="0" w:color="auto"/>
                <w:left w:val="none" w:sz="0" w:space="0" w:color="auto"/>
                <w:bottom w:val="none" w:sz="0" w:space="0" w:color="auto"/>
                <w:right w:val="none" w:sz="0" w:space="0" w:color="auto"/>
              </w:divBdr>
              <w:divsChild>
                <w:div w:id="11120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141971337">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515655947">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sChild>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43211875">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4811170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378286470">
          <w:marLeft w:val="0"/>
          <w:marRight w:val="0"/>
          <w:marTop w:val="0"/>
          <w:marBottom w:val="0"/>
          <w:divBdr>
            <w:top w:val="none" w:sz="0" w:space="0" w:color="auto"/>
            <w:left w:val="none" w:sz="0" w:space="0" w:color="auto"/>
            <w:bottom w:val="none" w:sz="0" w:space="0" w:color="auto"/>
            <w:right w:val="none" w:sz="0" w:space="0" w:color="auto"/>
          </w:divBdr>
        </w:div>
        <w:div w:id="797576111">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sChild>
    </w:div>
    <w:div w:id="1768035588">
      <w:bodyDiv w:val="1"/>
      <w:marLeft w:val="0"/>
      <w:marRight w:val="0"/>
      <w:marTop w:val="0"/>
      <w:marBottom w:val="0"/>
      <w:divBdr>
        <w:top w:val="none" w:sz="0" w:space="0" w:color="auto"/>
        <w:left w:val="none" w:sz="0" w:space="0" w:color="auto"/>
        <w:bottom w:val="none" w:sz="0" w:space="0" w:color="auto"/>
        <w:right w:val="none" w:sz="0" w:space="0" w:color="auto"/>
      </w:divBdr>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sChild>
    </w:div>
    <w:div w:id="1796023065">
      <w:bodyDiv w:val="1"/>
      <w:marLeft w:val="0"/>
      <w:marRight w:val="0"/>
      <w:marTop w:val="0"/>
      <w:marBottom w:val="0"/>
      <w:divBdr>
        <w:top w:val="none" w:sz="0" w:space="0" w:color="auto"/>
        <w:left w:val="none" w:sz="0" w:space="0" w:color="auto"/>
        <w:bottom w:val="none" w:sz="0" w:space="0" w:color="auto"/>
        <w:right w:val="none" w:sz="0" w:space="0" w:color="auto"/>
      </w:divBdr>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31216270">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664502677">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sChild>
    </w:div>
    <w:div w:id="1876889699">
      <w:bodyDiv w:val="1"/>
      <w:marLeft w:val="0"/>
      <w:marRight w:val="0"/>
      <w:marTop w:val="0"/>
      <w:marBottom w:val="0"/>
      <w:divBdr>
        <w:top w:val="none" w:sz="0" w:space="0" w:color="auto"/>
        <w:left w:val="none" w:sz="0" w:space="0" w:color="auto"/>
        <w:bottom w:val="none" w:sz="0" w:space="0" w:color="auto"/>
        <w:right w:val="none" w:sz="0" w:space="0" w:color="auto"/>
      </w:divBdr>
    </w:div>
    <w:div w:id="1882590518">
      <w:bodyDiv w:val="1"/>
      <w:marLeft w:val="0"/>
      <w:marRight w:val="0"/>
      <w:marTop w:val="0"/>
      <w:marBottom w:val="0"/>
      <w:divBdr>
        <w:top w:val="none" w:sz="0" w:space="0" w:color="auto"/>
        <w:left w:val="none" w:sz="0" w:space="0" w:color="auto"/>
        <w:bottom w:val="none" w:sz="0" w:space="0" w:color="auto"/>
        <w:right w:val="none" w:sz="0" w:space="0" w:color="auto"/>
      </w:divBdr>
    </w:div>
    <w:div w:id="1898930351">
      <w:bodyDiv w:val="1"/>
      <w:marLeft w:val="0"/>
      <w:marRight w:val="0"/>
      <w:marTop w:val="0"/>
      <w:marBottom w:val="0"/>
      <w:divBdr>
        <w:top w:val="none" w:sz="0" w:space="0" w:color="auto"/>
        <w:left w:val="none" w:sz="0" w:space="0" w:color="auto"/>
        <w:bottom w:val="none" w:sz="0" w:space="0" w:color="auto"/>
        <w:right w:val="none" w:sz="0" w:space="0" w:color="auto"/>
      </w:divBdr>
    </w:div>
    <w:div w:id="1900825231">
      <w:bodyDiv w:val="1"/>
      <w:marLeft w:val="0"/>
      <w:marRight w:val="0"/>
      <w:marTop w:val="0"/>
      <w:marBottom w:val="0"/>
      <w:divBdr>
        <w:top w:val="none" w:sz="0" w:space="0" w:color="auto"/>
        <w:left w:val="none" w:sz="0" w:space="0" w:color="auto"/>
        <w:bottom w:val="none" w:sz="0" w:space="0" w:color="auto"/>
        <w:right w:val="none" w:sz="0" w:space="0" w:color="auto"/>
      </w:divBdr>
      <w:divsChild>
        <w:div w:id="389498684">
          <w:marLeft w:val="0"/>
          <w:marRight w:val="0"/>
          <w:marTop w:val="0"/>
          <w:marBottom w:val="0"/>
          <w:divBdr>
            <w:top w:val="none" w:sz="0" w:space="0" w:color="auto"/>
            <w:left w:val="none" w:sz="0" w:space="0" w:color="auto"/>
            <w:bottom w:val="none" w:sz="0" w:space="0" w:color="auto"/>
            <w:right w:val="none" w:sz="0" w:space="0" w:color="auto"/>
          </w:divBdr>
        </w:div>
      </w:divsChild>
    </w:div>
    <w:div w:id="1924143329">
      <w:bodyDiv w:val="1"/>
      <w:marLeft w:val="0"/>
      <w:marRight w:val="0"/>
      <w:marTop w:val="0"/>
      <w:marBottom w:val="0"/>
      <w:divBdr>
        <w:top w:val="none" w:sz="0" w:space="0" w:color="auto"/>
        <w:left w:val="none" w:sz="0" w:space="0" w:color="auto"/>
        <w:bottom w:val="none" w:sz="0" w:space="0" w:color="auto"/>
        <w:right w:val="none" w:sz="0" w:space="0" w:color="auto"/>
      </w:divBdr>
      <w:divsChild>
        <w:div w:id="407965276">
          <w:marLeft w:val="547"/>
          <w:marRight w:val="0"/>
          <w:marTop w:val="0"/>
          <w:marBottom w:val="0"/>
          <w:divBdr>
            <w:top w:val="none" w:sz="0" w:space="0" w:color="auto"/>
            <w:left w:val="none" w:sz="0" w:space="0" w:color="auto"/>
            <w:bottom w:val="none" w:sz="0" w:space="0" w:color="auto"/>
            <w:right w:val="none" w:sz="0" w:space="0" w:color="auto"/>
          </w:divBdr>
        </w:div>
      </w:divsChild>
    </w:div>
    <w:div w:id="1939017643">
      <w:bodyDiv w:val="1"/>
      <w:marLeft w:val="0"/>
      <w:marRight w:val="0"/>
      <w:marTop w:val="0"/>
      <w:marBottom w:val="0"/>
      <w:divBdr>
        <w:top w:val="none" w:sz="0" w:space="0" w:color="auto"/>
        <w:left w:val="none" w:sz="0" w:space="0" w:color="auto"/>
        <w:bottom w:val="none" w:sz="0" w:space="0" w:color="auto"/>
        <w:right w:val="none" w:sz="0" w:space="0" w:color="auto"/>
      </w:divBdr>
    </w:div>
    <w:div w:id="1945376614">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4552179">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11495230">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684282259">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sChild>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222908468">
          <w:marLeft w:val="0"/>
          <w:marRight w:val="0"/>
          <w:marTop w:val="0"/>
          <w:marBottom w:val="0"/>
          <w:divBdr>
            <w:top w:val="none" w:sz="0" w:space="0" w:color="auto"/>
            <w:left w:val="none" w:sz="0" w:space="0" w:color="auto"/>
            <w:bottom w:val="none" w:sz="0" w:space="0" w:color="auto"/>
            <w:right w:val="none" w:sz="0" w:space="0" w:color="auto"/>
          </w:divBdr>
        </w:div>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sChild>
    </w:div>
    <w:div w:id="1999381670">
      <w:bodyDiv w:val="1"/>
      <w:marLeft w:val="0"/>
      <w:marRight w:val="0"/>
      <w:marTop w:val="0"/>
      <w:marBottom w:val="0"/>
      <w:divBdr>
        <w:top w:val="none" w:sz="0" w:space="0" w:color="auto"/>
        <w:left w:val="none" w:sz="0" w:space="0" w:color="auto"/>
        <w:bottom w:val="none" w:sz="0" w:space="0" w:color="auto"/>
        <w:right w:val="none" w:sz="0" w:space="0" w:color="auto"/>
      </w:divBdr>
    </w:div>
    <w:div w:id="2023702354">
      <w:bodyDiv w:val="1"/>
      <w:marLeft w:val="0"/>
      <w:marRight w:val="0"/>
      <w:marTop w:val="0"/>
      <w:marBottom w:val="0"/>
      <w:divBdr>
        <w:top w:val="none" w:sz="0" w:space="0" w:color="auto"/>
        <w:left w:val="none" w:sz="0" w:space="0" w:color="auto"/>
        <w:bottom w:val="none" w:sz="0" w:space="0" w:color="auto"/>
        <w:right w:val="none" w:sz="0" w:space="0" w:color="auto"/>
      </w:divBdr>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1277448960">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sChild>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660935214">
          <w:marLeft w:val="0"/>
          <w:marRight w:val="0"/>
          <w:marTop w:val="0"/>
          <w:marBottom w:val="0"/>
          <w:divBdr>
            <w:top w:val="none" w:sz="0" w:space="0" w:color="auto"/>
            <w:left w:val="none" w:sz="0" w:space="0" w:color="auto"/>
            <w:bottom w:val="none" w:sz="0" w:space="0" w:color="auto"/>
            <w:right w:val="none" w:sz="0" w:space="0" w:color="auto"/>
          </w:divBdr>
        </w:div>
        <w:div w:id="1207987886">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70957140">
      <w:bodyDiv w:val="1"/>
      <w:marLeft w:val="0"/>
      <w:marRight w:val="0"/>
      <w:marTop w:val="0"/>
      <w:marBottom w:val="0"/>
      <w:divBdr>
        <w:top w:val="none" w:sz="0" w:space="0" w:color="auto"/>
        <w:left w:val="none" w:sz="0" w:space="0" w:color="auto"/>
        <w:bottom w:val="none" w:sz="0" w:space="0" w:color="auto"/>
        <w:right w:val="none" w:sz="0" w:space="0" w:color="auto"/>
      </w:divBdr>
      <w:divsChild>
        <w:div w:id="35855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46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6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5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sChild>
    </w:div>
    <w:div w:id="2145735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H_ReAjWUp_E" TargetMode="External"/><Relationship Id="rId3" Type="http://schemas.openxmlformats.org/officeDocument/2006/relationships/hyperlink" Target="https://www.freepik.es/vector-gratis/portapapeles-escudo-lupa_8106380.htm" TargetMode="External"/><Relationship Id="rId7" Type="http://schemas.openxmlformats.org/officeDocument/2006/relationships/hyperlink" Target="https://www.youtube.com/watch?v=6NpxbFm6eTY" TargetMode="External"/><Relationship Id="rId12" Type="http://schemas.openxmlformats.org/officeDocument/2006/relationships/hyperlink" Target="https://www.freepik.es/vector-gratis/dibujado-mano-gente-plana-hablando_16693494.htm" TargetMode="External"/><Relationship Id="rId2" Type="http://schemas.openxmlformats.org/officeDocument/2006/relationships/hyperlink" Target="https://www.youtube.com/watch?v=WL8RliNqj2s&amp;embeds_referring_euri=https%3A%2F%2Fzajuna.sena.edu.co%2F&amp;source_ve_path=Mjg2NjY" TargetMode="External"/><Relationship Id="rId1" Type="http://schemas.openxmlformats.org/officeDocument/2006/relationships/hyperlink" Target="https://www.freepik.es/vector-premium/hombre-mitad-cara-amarilla-mitad-cara-blanca-rodeado-emojis-flechas_326376059.htm" TargetMode="External"/><Relationship Id="rId6" Type="http://schemas.openxmlformats.org/officeDocument/2006/relationships/hyperlink" Target="https://www.youtube.com/watch?v=bl5zrIXoK9Q" TargetMode="External"/><Relationship Id="rId11" Type="http://schemas.openxmlformats.org/officeDocument/2006/relationships/hyperlink" Target="https://www.youtube.com/watch?v=wowJ0kEwFn4&amp;t=197s" TargetMode="External"/><Relationship Id="rId5" Type="http://schemas.openxmlformats.org/officeDocument/2006/relationships/hyperlink" Target="https://www.youtube.com/watch?v=a89e3tbZErU" TargetMode="External"/><Relationship Id="rId10" Type="http://schemas.openxmlformats.org/officeDocument/2006/relationships/hyperlink" Target="https://www.youtube.com/watch?v=cZP_I6NkQb4" TargetMode="External"/><Relationship Id="rId4" Type="http://schemas.openxmlformats.org/officeDocument/2006/relationships/hyperlink" Target="https://www.freepik.es/vector-gratis/concepto-medico-online_7878676.htm" TargetMode="External"/><Relationship Id="rId9" Type="http://schemas.openxmlformats.org/officeDocument/2006/relationships/hyperlink" Target="https://www.freepik.es/vector-gratis/red-global_766587.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gif"/><Relationship Id="rId39" Type="http://schemas.openxmlformats.org/officeDocument/2006/relationships/footer" Target="footer1.xml"/><Relationship Id="rId21" Type="http://schemas.openxmlformats.org/officeDocument/2006/relationships/image" Target="media/image6.png"/><Relationship Id="rId34" Type="http://schemas.openxmlformats.org/officeDocument/2006/relationships/image" Target="media/image14.jp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diagramData" Target="diagrams/data1.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diagramColors" Target="diagrams/colors1.xml"/><Relationship Id="rId37" Type="http://schemas.openxmlformats.org/officeDocument/2006/relationships/hyperlink" Target="https://www.rae.es/"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gif"/><Relationship Id="rId28" Type="http://schemas.openxmlformats.org/officeDocument/2006/relationships/image" Target="media/image13.png"/><Relationship Id="rId36" Type="http://schemas.openxmlformats.org/officeDocument/2006/relationships/hyperlink" Target="https://www.minsalud.gov.co/Normatividad_Nuevo/DECRETO%201011%20DE%202006.pdf"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diagramLayout" Target="diagrams/layout1.xml"/><Relationship Id="rId35" Type="http://schemas.openxmlformats.org/officeDocument/2006/relationships/hyperlink" Target="https://dialnet.unirioja.es/descarga/articulo/2083128.pdf"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microsoft.com/office/2007/relationships/diagramDrawing" Target="diagrams/drawing1.xm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Contextualización ser humano y humanización en salud</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El ser humano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Contexto histórico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Componentes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Constitución Política de Colombia</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Lineamientos normativos ser humano en Colombia</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Sentencias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Características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Ejemplos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D3B42C8C-7883-4037-9AD9-EE4F5B5C0589}">
      <dgm:prSet/>
      <dgm:spPr/>
      <dgm:t>
        <a:bodyPr/>
        <a:lstStyle/>
        <a:p>
          <a:r>
            <a:rPr lang="es-CO"/>
            <a:t>Componentes</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Humanización en salud</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64EF819F-E008-4FAF-9FFF-AD7E9944A477}">
      <dgm:prSet/>
      <dgm:spPr/>
      <dgm:t>
        <a:bodyPr/>
        <a:lstStyle/>
        <a:p>
          <a:r>
            <a:rPr lang="es-CO"/>
            <a:t>Leyes</a:t>
          </a:r>
          <a:endParaRPr lang="en-US"/>
        </a:p>
      </dgm:t>
    </dgm:pt>
    <dgm:pt modelId="{659B6501-72C3-40D1-B6F9-CD30B6844492}" type="parTrans" cxnId="{BE348F1F-236C-42C8-95A2-7C2D825C0CDA}">
      <dgm:prSet/>
      <dgm:spPr/>
      <dgm:t>
        <a:bodyPr/>
        <a:lstStyle/>
        <a:p>
          <a:endParaRPr lang="es-CO"/>
        </a:p>
      </dgm:t>
    </dgm:pt>
    <dgm:pt modelId="{F0CC6851-C293-4D7F-B405-D2607598CD73}" type="sibTrans" cxnId="{BE348F1F-236C-42C8-95A2-7C2D825C0CDA}">
      <dgm:prSet/>
      <dgm:spPr/>
      <dgm:t>
        <a:bodyPr/>
        <a:lstStyle/>
        <a:p>
          <a:endParaRPr lang="es-CO"/>
        </a:p>
      </dgm:t>
    </dgm:pt>
    <dgm:pt modelId="{6C49CAD2-26BE-4581-A145-91A9E244AC51}">
      <dgm:prSet/>
      <dgm:spPr/>
      <dgm:t>
        <a:bodyPr/>
        <a:lstStyle/>
        <a:p>
          <a:r>
            <a:rPr lang="es-CO"/>
            <a:t>Modelos</a:t>
          </a:r>
          <a:endParaRPr lang="en-US"/>
        </a:p>
      </dgm:t>
    </dgm:pt>
    <dgm:pt modelId="{ACDA3966-8A20-496B-8DB9-C5B30817AB0D}" type="parTrans" cxnId="{73F422FA-6A89-49B2-BD6F-7509A432FC30}">
      <dgm:prSet/>
      <dgm:spPr/>
      <dgm:t>
        <a:bodyPr/>
        <a:lstStyle/>
        <a:p>
          <a:endParaRPr lang="es-CO"/>
        </a:p>
      </dgm:t>
    </dgm:pt>
    <dgm:pt modelId="{F79D933D-BE95-4816-B1C9-FAEB8B1C8E6C}" type="sibTrans" cxnId="{73F422FA-6A89-49B2-BD6F-7509A432FC30}">
      <dgm:prSet/>
      <dgm:spPr/>
      <dgm:t>
        <a:bodyPr/>
        <a:lstStyle/>
        <a:p>
          <a:endParaRPr lang="es-CO"/>
        </a:p>
      </dgm:t>
    </dgm:pt>
    <dgm:pt modelId="{42294B04-6E83-4C4D-945B-66594C8B3A88}">
      <dgm:prSet/>
      <dgm:spPr/>
      <dgm:t>
        <a:bodyPr/>
        <a:lstStyle/>
        <a:p>
          <a:r>
            <a:rPr lang="es-CO"/>
            <a:t>Enfoques</a:t>
          </a:r>
        </a:p>
      </dgm:t>
    </dgm:pt>
    <dgm:pt modelId="{49790DFA-0CC7-461D-B3C9-F78F34AA7F77}" type="parTrans" cxnId="{6C146A32-E25B-4169-BA69-6A991527D77D}">
      <dgm:prSet/>
      <dgm:spPr/>
      <dgm:t>
        <a:bodyPr/>
        <a:lstStyle/>
        <a:p>
          <a:endParaRPr lang="es-CO"/>
        </a:p>
      </dgm:t>
    </dgm:pt>
    <dgm:pt modelId="{838E15C8-B3F4-42EA-BE3A-B0568E89966C}" type="sibTrans" cxnId="{6C146A32-E25B-4169-BA69-6A991527D77D}">
      <dgm:prSet/>
      <dgm:spPr/>
      <dgm:t>
        <a:bodyPr/>
        <a:lstStyle/>
        <a:p>
          <a:endParaRPr lang="es-CO"/>
        </a:p>
      </dgm:t>
    </dgm:pt>
    <dgm:pt modelId="{EAEA2207-0443-404D-97C2-79DBEB34E27A}">
      <dgm:prSet/>
      <dgm:spPr/>
      <dgm:t>
        <a:bodyPr/>
        <a:lstStyle/>
        <a:p>
          <a:r>
            <a:rPr lang="es-CO"/>
            <a:t>Conceptualización</a:t>
          </a:r>
        </a:p>
      </dgm:t>
    </dgm:pt>
    <dgm:pt modelId="{4376D7E4-B9D8-4A98-89F8-BDC49900ED76}" type="parTrans" cxnId="{F29D383E-0293-47DF-BBF0-F6BE397A36F7}">
      <dgm:prSet/>
      <dgm:spPr/>
      <dgm:t>
        <a:bodyPr/>
        <a:lstStyle/>
        <a:p>
          <a:endParaRPr lang="es-CO"/>
        </a:p>
      </dgm:t>
    </dgm:pt>
    <dgm:pt modelId="{21449F18-0F18-4334-83F8-81D75AA7FBAC}" type="sibTrans" cxnId="{F29D383E-0293-47DF-BBF0-F6BE397A36F7}">
      <dgm:prSet/>
      <dgm:spPr/>
      <dgm:t>
        <a:bodyPr/>
        <a:lstStyle/>
        <a:p>
          <a:endParaRPr lang="es-CO"/>
        </a:p>
      </dgm:t>
    </dgm:pt>
    <dgm:pt modelId="{0B1C19D9-2AD3-4581-B392-5320DFD56549}">
      <dgm:prSet/>
      <dgm:spPr/>
      <dgm:t>
        <a:bodyPr/>
        <a:lstStyle/>
        <a:p>
          <a:r>
            <a:rPr lang="es-CO" b="1"/>
            <a:t>Relación, vínculo y comunicación</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Emociones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Comunicación</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23958" custLinFactNeighborX="23311" custLinFactNeighborY="-10000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3"/>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3"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3"/>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3"/>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3"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3"/>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2" presStyleCnt="13"/>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2" presStyleCnt="13"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2" presStyleCnt="13"/>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3" presStyleCnt="13"/>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3" presStyleCnt="13"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3" presStyleCnt="13"/>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94B52939-7B53-44F5-8341-9BBC62F3E6DC}" type="pres">
      <dgm:prSet presAssocID="{659B6501-72C3-40D1-B6F9-CD30B6844492}" presName="Name37" presStyleLbl="parChTrans1D3" presStyleIdx="4" presStyleCnt="13"/>
      <dgm:spPr/>
    </dgm:pt>
    <dgm:pt modelId="{6A2D9CBF-AC6D-4340-B469-EE599A125003}" type="pres">
      <dgm:prSet presAssocID="{64EF819F-E008-4FAF-9FFF-AD7E9944A477}" presName="hierRoot2" presStyleCnt="0">
        <dgm:presLayoutVars>
          <dgm:hierBranch val="init"/>
        </dgm:presLayoutVars>
      </dgm:prSet>
      <dgm:spPr/>
    </dgm:pt>
    <dgm:pt modelId="{C4106DC6-F0C7-4D46-B96E-457A0429D031}" type="pres">
      <dgm:prSet presAssocID="{64EF819F-E008-4FAF-9FFF-AD7E9944A477}" presName="rootComposite" presStyleCnt="0"/>
      <dgm:spPr/>
    </dgm:pt>
    <dgm:pt modelId="{E0E0A668-99C9-4ED7-8821-2FBAEBDC2DD0}" type="pres">
      <dgm:prSet presAssocID="{64EF819F-E008-4FAF-9FFF-AD7E9944A477}" presName="rootText" presStyleLbl="node3" presStyleIdx="4" presStyleCnt="13" custScaleX="180954" custScaleY="111277" custLinFactY="58338" custLinFactNeighborY="100000">
        <dgm:presLayoutVars>
          <dgm:chPref val="3"/>
        </dgm:presLayoutVars>
      </dgm:prSet>
      <dgm:spPr/>
    </dgm:pt>
    <dgm:pt modelId="{AF07BA9E-CEBD-4810-A476-0C96A0BFFF21}" type="pres">
      <dgm:prSet presAssocID="{64EF819F-E008-4FAF-9FFF-AD7E9944A477}" presName="rootConnector" presStyleLbl="node3" presStyleIdx="4" presStyleCnt="13"/>
      <dgm:spPr/>
    </dgm:pt>
    <dgm:pt modelId="{670F5C0A-74A4-4F3D-B6AB-B9D3DD7EB4E8}" type="pres">
      <dgm:prSet presAssocID="{64EF819F-E008-4FAF-9FFF-AD7E9944A477}" presName="hierChild4" presStyleCnt="0"/>
      <dgm:spPr/>
    </dgm:pt>
    <dgm:pt modelId="{C3FAE7DA-3691-4A92-97C8-5A1BCC7199E6}" type="pres">
      <dgm:prSet presAssocID="{64EF819F-E008-4FAF-9FFF-AD7E9944A477}" presName="hierChild5" presStyleCnt="0"/>
      <dgm:spPr/>
    </dgm:pt>
    <dgm:pt modelId="{ABE8FCED-AAD6-417E-A11F-3E98A6105A29}" type="pres">
      <dgm:prSet presAssocID="{ACDA3966-8A20-496B-8DB9-C5B30817AB0D}" presName="Name37" presStyleLbl="parChTrans1D3" presStyleIdx="5" presStyleCnt="13"/>
      <dgm:spPr/>
    </dgm:pt>
    <dgm:pt modelId="{CBCF897A-D674-4E3A-A5BA-0A77FC942068}" type="pres">
      <dgm:prSet presAssocID="{6C49CAD2-26BE-4581-A145-91A9E244AC51}" presName="hierRoot2" presStyleCnt="0">
        <dgm:presLayoutVars>
          <dgm:hierBranch val="init"/>
        </dgm:presLayoutVars>
      </dgm:prSet>
      <dgm:spPr/>
    </dgm:pt>
    <dgm:pt modelId="{B6217790-E891-4EC0-9EC7-591C0CFE9DBA}" type="pres">
      <dgm:prSet presAssocID="{6C49CAD2-26BE-4581-A145-91A9E244AC51}" presName="rootComposite" presStyleCnt="0"/>
      <dgm:spPr/>
    </dgm:pt>
    <dgm:pt modelId="{69ACCA24-B46E-4D37-84B2-245066E6BAF1}" type="pres">
      <dgm:prSet presAssocID="{6C49CAD2-26BE-4581-A145-91A9E244AC51}" presName="rootText" presStyleLbl="node3" presStyleIdx="5" presStyleCnt="13" custScaleX="180954" custScaleY="111277" custLinFactY="58338" custLinFactNeighborY="100000">
        <dgm:presLayoutVars>
          <dgm:chPref val="3"/>
        </dgm:presLayoutVars>
      </dgm:prSet>
      <dgm:spPr/>
    </dgm:pt>
    <dgm:pt modelId="{8ABE3425-36D2-444E-B832-FFB4153C67FC}" type="pres">
      <dgm:prSet presAssocID="{6C49CAD2-26BE-4581-A145-91A9E244AC51}" presName="rootConnector" presStyleLbl="node3" presStyleIdx="5" presStyleCnt="13"/>
      <dgm:spPr/>
    </dgm:pt>
    <dgm:pt modelId="{5B75A895-2873-470F-A078-A9AB06782E47}" type="pres">
      <dgm:prSet presAssocID="{6C49CAD2-26BE-4581-A145-91A9E244AC51}" presName="hierChild4" presStyleCnt="0"/>
      <dgm:spPr/>
    </dgm:pt>
    <dgm:pt modelId="{FD1D3EBB-5F11-467F-BE2F-09385A858122}" type="pres">
      <dgm:prSet presAssocID="{6C49CAD2-26BE-4581-A145-91A9E244AC51}"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4" custScaleX="174007" custLinFactNeighborX="28170" custLinFactNeighborY="17452">
        <dgm:presLayoutVars>
          <dgm:chPref val="3"/>
        </dgm:presLayoutVars>
      </dgm:prSet>
      <dgm:spPr/>
    </dgm:pt>
    <dgm:pt modelId="{079A54A5-EC6A-49C7-8619-69BC63603AF3}" type="pres">
      <dgm:prSet presAssocID="{3CE4E1C4-9CF5-43F5-8897-E3070C0B8A3B}" presName="rootConnector" presStyleLbl="node2" presStyleIdx="2" presStyleCnt="4"/>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6" presStyleCnt="13"/>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6" presStyleCnt="13" custScaleX="124408" custLinFactNeighborX="47768">
        <dgm:presLayoutVars>
          <dgm:chPref val="3"/>
        </dgm:presLayoutVars>
      </dgm:prSet>
      <dgm:spPr/>
    </dgm:pt>
    <dgm:pt modelId="{A17F996C-A854-4B67-ABFF-185EDD131A46}" type="pres">
      <dgm:prSet presAssocID="{D0A6BD5A-F763-4112-9721-F160898C83CC}" presName="rootConnector" presStyleLbl="node3" presStyleIdx="6" presStyleCnt="13"/>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7" presStyleCnt="13"/>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7" presStyleCnt="13"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7" presStyleCnt="13"/>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8" presStyleCnt="13"/>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8" presStyleCnt="13" custScaleX="124408" custLinFactNeighborX="47768" custLinFactNeighborY="-2450">
        <dgm:presLayoutVars>
          <dgm:chPref val="3"/>
        </dgm:presLayoutVars>
      </dgm:prSet>
      <dgm:spPr/>
    </dgm:pt>
    <dgm:pt modelId="{FBB35E40-98F5-4ED9-A28E-98E2BB28FEEB}" type="pres">
      <dgm:prSet presAssocID="{D3B42C8C-7883-4037-9AD9-EE4F5B5C0589}" presName="rootConnector" presStyleLbl="node3" presStyleIdx="8" presStyleCnt="13"/>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7D837ED0-D36F-4685-AE74-271FD558F85D}" type="pres">
      <dgm:prSet presAssocID="{49790DFA-0CC7-461D-B3C9-F78F34AA7F77}" presName="Name37" presStyleLbl="parChTrans1D3" presStyleIdx="9" presStyleCnt="13"/>
      <dgm:spPr/>
    </dgm:pt>
    <dgm:pt modelId="{C7287809-DDF3-4672-AB53-EB294517F98A}" type="pres">
      <dgm:prSet presAssocID="{42294B04-6E83-4C4D-945B-66594C8B3A88}" presName="hierRoot2" presStyleCnt="0">
        <dgm:presLayoutVars>
          <dgm:hierBranch val="init"/>
        </dgm:presLayoutVars>
      </dgm:prSet>
      <dgm:spPr/>
    </dgm:pt>
    <dgm:pt modelId="{02AB14E4-53C3-4D6D-A2BB-9AD5BE17E63F}" type="pres">
      <dgm:prSet presAssocID="{42294B04-6E83-4C4D-945B-66594C8B3A88}" presName="rootComposite" presStyleCnt="0"/>
      <dgm:spPr/>
    </dgm:pt>
    <dgm:pt modelId="{B396131B-8F73-45D5-853D-4B52684F70F4}" type="pres">
      <dgm:prSet presAssocID="{42294B04-6E83-4C4D-945B-66594C8B3A88}" presName="rootText" presStyleLbl="node3" presStyleIdx="9" presStyleCnt="13" custScaleX="124408" custLinFactNeighborX="47768" custLinFactNeighborY="-2450">
        <dgm:presLayoutVars>
          <dgm:chPref val="3"/>
        </dgm:presLayoutVars>
      </dgm:prSet>
      <dgm:spPr/>
    </dgm:pt>
    <dgm:pt modelId="{F1D73811-1BAB-4CBD-B894-BAD025A23F63}" type="pres">
      <dgm:prSet presAssocID="{42294B04-6E83-4C4D-945B-66594C8B3A88}" presName="rootConnector" presStyleLbl="node3" presStyleIdx="9" presStyleCnt="13"/>
      <dgm:spPr/>
    </dgm:pt>
    <dgm:pt modelId="{912FD9FA-7E95-4EF1-A817-14214D3B78FC}" type="pres">
      <dgm:prSet presAssocID="{42294B04-6E83-4C4D-945B-66594C8B3A88}" presName="hierChild4" presStyleCnt="0"/>
      <dgm:spPr/>
    </dgm:pt>
    <dgm:pt modelId="{1EA30ED8-18E8-4DD7-AF7B-74E39B355325}" type="pres">
      <dgm:prSet presAssocID="{42294B04-6E83-4C4D-945B-66594C8B3A88}" presName="hierChild5" presStyleCnt="0"/>
      <dgm:spPr/>
    </dgm:pt>
    <dgm:pt modelId="{39531499-8EDC-4D6F-9BDD-0BA3A3CC6C2C}" type="pres">
      <dgm:prSet presAssocID="{4376D7E4-B9D8-4A98-89F8-BDC49900ED76}" presName="Name37" presStyleLbl="parChTrans1D3" presStyleIdx="10" presStyleCnt="13"/>
      <dgm:spPr/>
    </dgm:pt>
    <dgm:pt modelId="{2D4948B3-7FB8-4335-A022-47849E6255CF}" type="pres">
      <dgm:prSet presAssocID="{EAEA2207-0443-404D-97C2-79DBEB34E27A}" presName="hierRoot2" presStyleCnt="0">
        <dgm:presLayoutVars>
          <dgm:hierBranch val="init"/>
        </dgm:presLayoutVars>
      </dgm:prSet>
      <dgm:spPr/>
    </dgm:pt>
    <dgm:pt modelId="{93BD158C-434C-46F5-A5C6-172EC3633EA1}" type="pres">
      <dgm:prSet presAssocID="{EAEA2207-0443-404D-97C2-79DBEB34E27A}" presName="rootComposite" presStyleCnt="0"/>
      <dgm:spPr/>
    </dgm:pt>
    <dgm:pt modelId="{D63C8464-A4F0-4EAE-B26C-091F5AF672B7}" type="pres">
      <dgm:prSet presAssocID="{EAEA2207-0443-404D-97C2-79DBEB34E27A}" presName="rootText" presStyleLbl="node3" presStyleIdx="10" presStyleCnt="13" custScaleX="124408" custLinFactNeighborX="47768" custLinFactNeighborY="-2450">
        <dgm:presLayoutVars>
          <dgm:chPref val="3"/>
        </dgm:presLayoutVars>
      </dgm:prSet>
      <dgm:spPr/>
    </dgm:pt>
    <dgm:pt modelId="{E4226E6B-5792-41E5-B4A6-0B6F4C60E4A2}" type="pres">
      <dgm:prSet presAssocID="{EAEA2207-0443-404D-97C2-79DBEB34E27A}" presName="rootConnector" presStyleLbl="node3" presStyleIdx="10" presStyleCnt="13"/>
      <dgm:spPr/>
    </dgm:pt>
    <dgm:pt modelId="{57B1D268-883C-4665-ADB5-05E4F371E50E}" type="pres">
      <dgm:prSet presAssocID="{EAEA2207-0443-404D-97C2-79DBEB34E27A}" presName="hierChild4" presStyleCnt="0"/>
      <dgm:spPr/>
    </dgm:pt>
    <dgm:pt modelId="{ED9DCE38-A6E5-47DE-AC0C-88D39872CFD5}" type="pres">
      <dgm:prSet presAssocID="{EAEA2207-0443-404D-97C2-79DBEB34E27A}"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4"/>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4" custScaleX="174007" custLinFactX="2884" custLinFactNeighborX="100000" custLinFactNeighborY="17452">
        <dgm:presLayoutVars>
          <dgm:chPref val="3"/>
        </dgm:presLayoutVars>
      </dgm:prSet>
      <dgm:spPr/>
    </dgm:pt>
    <dgm:pt modelId="{A6A13846-79E9-4ABE-9C76-ADB1BF99770A}" type="pres">
      <dgm:prSet presAssocID="{0B1C19D9-2AD3-4581-B392-5320DFD56549}" presName="rootConnector" presStyleLbl="node2" presStyleIdx="3" presStyleCnt="4"/>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13"/>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13" custLinFactNeighborX="56227" custLinFactNeighborY="70744">
        <dgm:presLayoutVars>
          <dgm:chPref val="3"/>
        </dgm:presLayoutVars>
      </dgm:prSet>
      <dgm:spPr/>
    </dgm:pt>
    <dgm:pt modelId="{01342B24-35C1-46D1-9474-C1439E8E5CF4}" type="pres">
      <dgm:prSet presAssocID="{9BF78A53-9E32-4EF1-9B59-D351AA991FA5}" presName="rootConnector" presStyleLbl="node3" presStyleIdx="11" presStyleCnt="13"/>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2" presStyleCnt="13"/>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2" presStyleCnt="13" custLinFactNeighborX="56227" custLinFactNeighborY="70744">
        <dgm:presLayoutVars>
          <dgm:chPref val="3"/>
        </dgm:presLayoutVars>
      </dgm:prSet>
      <dgm:spPr/>
    </dgm:pt>
    <dgm:pt modelId="{FC353E54-2B19-4EA8-980E-4B77D5A99193}" type="pres">
      <dgm:prSet presAssocID="{5003087B-7823-40C9-983D-7054B975FB30}" presName="rootConnector" presStyleLbl="node3" presStyleIdx="12" presStyleCnt="13"/>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BE348F1F-236C-42C8-95A2-7C2D825C0CDA}" srcId="{F5C7ACD8-E2BF-4370-85C2-C9FCF06F31B7}" destId="{64EF819F-E008-4FAF-9FFF-AD7E9944A477}" srcOrd="2" destOrd="0" parTransId="{659B6501-72C3-40D1-B6F9-CD30B6844492}" sibTransId="{F0CC6851-C293-4D7F-B405-D2607598CD73}"/>
    <dgm:cxn modelId="{59BDFB1F-FD1E-42C1-BF8B-05C8C0AB49A1}" type="presOf" srcId="{EAEA2207-0443-404D-97C2-79DBEB34E27A}" destId="{E4226E6B-5792-41E5-B4A6-0B6F4C60E4A2}"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6C146A32-E25B-4169-BA69-6A991527D77D}" srcId="{3CE4E1C4-9CF5-43F5-8897-E3070C0B8A3B}" destId="{42294B04-6E83-4C4D-945B-66594C8B3A88}" srcOrd="3" destOrd="0" parTransId="{49790DFA-0CC7-461D-B3C9-F78F34AA7F77}" sibTransId="{838E15C8-B3F4-42EA-BE3A-B0568E89966C}"/>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F29D383E-0293-47DF-BBF0-F6BE397A36F7}" srcId="{3CE4E1C4-9CF5-43F5-8897-E3070C0B8A3B}" destId="{EAEA2207-0443-404D-97C2-79DBEB34E27A}" srcOrd="4" destOrd="0" parTransId="{4376D7E4-B9D8-4A98-89F8-BDC49900ED76}" sibTransId="{21449F18-0F18-4334-83F8-81D75AA7FBAC}"/>
    <dgm:cxn modelId="{EE878A3E-41D1-4E54-B24F-36E69B5AD1AE}" type="presOf" srcId="{ACDA3966-8A20-496B-8DB9-C5B30817AB0D}" destId="{ABE8FCED-AAD6-417E-A11F-3E98A6105A29}" srcOrd="0" destOrd="0" presId="urn:microsoft.com/office/officeart/2005/8/layout/orgChart1"/>
    <dgm:cxn modelId="{93362060-9D08-485B-8C52-28E5F7379EDA}" type="presOf" srcId="{64EF819F-E008-4FAF-9FFF-AD7E9944A477}" destId="{AF07BA9E-CEBD-4810-A476-0C96A0BFFF2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0A7C0D64-BBA1-421F-8EE8-ADB1E3AE4083}" type="presOf" srcId="{4376D7E4-B9D8-4A98-89F8-BDC49900ED76}" destId="{39531499-8EDC-4D6F-9BDD-0BA3A3CC6C2C}" srcOrd="0" destOrd="0" presId="urn:microsoft.com/office/officeart/2005/8/layout/orgChart1"/>
    <dgm:cxn modelId="{72A92D64-FD5C-4067-994D-B52297E84FE1}" type="presOf" srcId="{42294B04-6E83-4C4D-945B-66594C8B3A88}" destId="{B396131B-8F73-45D5-853D-4B52684F70F4}"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AB6D883-14AE-4ABA-B569-5281D3229790}" type="presOf" srcId="{42294B04-6E83-4C4D-945B-66594C8B3A88}" destId="{F1D73811-1BAB-4CBD-B894-BAD025A23F63}"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D3805187-E552-41DC-B7E4-E8954C768488}" type="presOf" srcId="{5003087B-7823-40C9-983D-7054B975FB30}" destId="{971F0657-3D20-4042-9A0A-C704BF97159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F42F909B-822F-42DB-9917-0AB2EF63EB35}" type="presOf" srcId="{6C49CAD2-26BE-4581-A145-91A9E244AC51}" destId="{8ABE3425-36D2-444E-B832-FFB4153C67FC}" srcOrd="1" destOrd="0" presId="urn:microsoft.com/office/officeart/2005/8/layout/orgChart1"/>
    <dgm:cxn modelId="{6386CA9B-E1B0-46E6-82CE-CDC35E5CFD45}" type="presOf" srcId="{659B6501-72C3-40D1-B6F9-CD30B6844492}" destId="{94B52939-7B53-44F5-8341-9BBC62F3E6DC}"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63E85BA2-269E-40A7-BA8F-20494F537D42}" type="presOf" srcId="{EAEA2207-0443-404D-97C2-79DBEB34E27A}" destId="{D63C8464-A4F0-4EAE-B26C-091F5AF672B7}"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612E54AF-2796-4DC6-8179-BDD05ABCE91A}" type="presOf" srcId="{6C49CAD2-26BE-4581-A145-91A9E244AC51}" destId="{69ACCA24-B46E-4D37-84B2-245066E6BA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4CFE4BDE-134A-4182-A47A-9DE973668FE3}" type="presOf" srcId="{64EF819F-E008-4FAF-9FFF-AD7E9944A477}" destId="{E0E0A668-99C9-4ED7-8821-2FBAEBDC2DD0}"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C2A217E5-6F76-4782-840C-079E5F36CDF4}" type="presOf" srcId="{49790DFA-0CC7-461D-B3C9-F78F34AA7F77}" destId="{7D837ED0-D36F-4685-AE74-271FD558F85D}" srcOrd="0" destOrd="0" presId="urn:microsoft.com/office/officeart/2005/8/layout/orgChart1"/>
    <dgm:cxn modelId="{73F422FA-6A89-49B2-BD6F-7509A432FC30}" srcId="{F5C7ACD8-E2BF-4370-85C2-C9FCF06F31B7}" destId="{6C49CAD2-26BE-4581-A145-91A9E244AC51}" srcOrd="3" destOrd="0" parTransId="{ACDA3966-8A20-496B-8DB9-C5B30817AB0D}" sibTransId="{F79D933D-BE95-4816-B1C9-FAEB8B1C8E6C}"/>
    <dgm:cxn modelId="{A9945AFD-2365-4C3C-ABF1-976F016E3789}" type="presOf" srcId="{849CD043-C3CD-4C8B-BC97-B460C76A4557}" destId="{8AF02169-8266-426C-8D34-0C7BEF026BF4}"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826EA435-DA6B-4477-A7CD-920E88E46DB0}" type="presParOf" srcId="{9DF3196B-3E4B-424F-94C6-DECD5835ECFE}" destId="{94B52939-7B53-44F5-8341-9BBC62F3E6DC}" srcOrd="4" destOrd="0" presId="urn:microsoft.com/office/officeart/2005/8/layout/orgChart1"/>
    <dgm:cxn modelId="{BF2043D1-2F49-418C-B333-DAF4E8CCC31E}" type="presParOf" srcId="{9DF3196B-3E4B-424F-94C6-DECD5835ECFE}" destId="{6A2D9CBF-AC6D-4340-B469-EE599A125003}" srcOrd="5" destOrd="0" presId="urn:microsoft.com/office/officeart/2005/8/layout/orgChart1"/>
    <dgm:cxn modelId="{7F0C8C64-D928-4B67-B78A-5F8EB47A293D}" type="presParOf" srcId="{6A2D9CBF-AC6D-4340-B469-EE599A125003}" destId="{C4106DC6-F0C7-4D46-B96E-457A0429D031}" srcOrd="0" destOrd="0" presId="urn:microsoft.com/office/officeart/2005/8/layout/orgChart1"/>
    <dgm:cxn modelId="{2D23B415-F30F-4BF4-8E45-B0122F8999E8}" type="presParOf" srcId="{C4106DC6-F0C7-4D46-B96E-457A0429D031}" destId="{E0E0A668-99C9-4ED7-8821-2FBAEBDC2DD0}" srcOrd="0" destOrd="0" presId="urn:microsoft.com/office/officeart/2005/8/layout/orgChart1"/>
    <dgm:cxn modelId="{78F06708-1C47-4CFF-BDC8-0D77410B4D4D}" type="presParOf" srcId="{C4106DC6-F0C7-4D46-B96E-457A0429D031}" destId="{AF07BA9E-CEBD-4810-A476-0C96A0BFFF21}" srcOrd="1" destOrd="0" presId="urn:microsoft.com/office/officeart/2005/8/layout/orgChart1"/>
    <dgm:cxn modelId="{1A076CB5-4F5D-45EB-A295-8FC139D1C807}" type="presParOf" srcId="{6A2D9CBF-AC6D-4340-B469-EE599A125003}" destId="{670F5C0A-74A4-4F3D-B6AB-B9D3DD7EB4E8}" srcOrd="1" destOrd="0" presId="urn:microsoft.com/office/officeart/2005/8/layout/orgChart1"/>
    <dgm:cxn modelId="{E31BE5B4-0797-4ACD-914A-A05892C1741F}" type="presParOf" srcId="{6A2D9CBF-AC6D-4340-B469-EE599A125003}" destId="{C3FAE7DA-3691-4A92-97C8-5A1BCC7199E6}" srcOrd="2" destOrd="0" presId="urn:microsoft.com/office/officeart/2005/8/layout/orgChart1"/>
    <dgm:cxn modelId="{E13AED6B-05E2-4DFF-B514-44497CEAF363}" type="presParOf" srcId="{9DF3196B-3E4B-424F-94C6-DECD5835ECFE}" destId="{ABE8FCED-AAD6-417E-A11F-3E98A6105A29}" srcOrd="6" destOrd="0" presId="urn:microsoft.com/office/officeart/2005/8/layout/orgChart1"/>
    <dgm:cxn modelId="{9243A364-60B5-45D8-AB0E-4E9D73EBA962}" type="presParOf" srcId="{9DF3196B-3E4B-424F-94C6-DECD5835ECFE}" destId="{CBCF897A-D674-4E3A-A5BA-0A77FC942068}" srcOrd="7" destOrd="0" presId="urn:microsoft.com/office/officeart/2005/8/layout/orgChart1"/>
    <dgm:cxn modelId="{D775624E-9FE4-4E44-80AF-8654FD16AFD3}" type="presParOf" srcId="{CBCF897A-D674-4E3A-A5BA-0A77FC942068}" destId="{B6217790-E891-4EC0-9EC7-591C0CFE9DBA}" srcOrd="0" destOrd="0" presId="urn:microsoft.com/office/officeart/2005/8/layout/orgChart1"/>
    <dgm:cxn modelId="{9C2A72F1-D27C-4B10-991C-0FA960FDC419}" type="presParOf" srcId="{B6217790-E891-4EC0-9EC7-591C0CFE9DBA}" destId="{69ACCA24-B46E-4D37-84B2-245066E6BAF1}" srcOrd="0" destOrd="0" presId="urn:microsoft.com/office/officeart/2005/8/layout/orgChart1"/>
    <dgm:cxn modelId="{A7A354D1-6A3D-4196-9115-728CCCBC0EA1}" type="presParOf" srcId="{B6217790-E891-4EC0-9EC7-591C0CFE9DBA}" destId="{8ABE3425-36D2-444E-B832-FFB4153C67FC}" srcOrd="1" destOrd="0" presId="urn:microsoft.com/office/officeart/2005/8/layout/orgChart1"/>
    <dgm:cxn modelId="{8729303E-D756-4DAB-9A17-4FE95F2609FA}" type="presParOf" srcId="{CBCF897A-D674-4E3A-A5BA-0A77FC942068}" destId="{5B75A895-2873-470F-A078-A9AB06782E47}" srcOrd="1" destOrd="0" presId="urn:microsoft.com/office/officeart/2005/8/layout/orgChart1"/>
    <dgm:cxn modelId="{684759B5-AC55-4D6D-8AB8-29FF17FAE8CC}" type="presParOf" srcId="{CBCF897A-D674-4E3A-A5BA-0A77FC942068}" destId="{FD1D3EBB-5F11-467F-BE2F-09385A858122}"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587C0207-0591-47E0-8723-4DB6B680D533}" type="presParOf" srcId="{20A584B4-D3DC-48F4-8B6E-EC400D712B67}" destId="{7D837ED0-D36F-4685-AE74-271FD558F85D}" srcOrd="6" destOrd="0" presId="urn:microsoft.com/office/officeart/2005/8/layout/orgChart1"/>
    <dgm:cxn modelId="{8502AC5B-C144-45AD-8B7E-613E4D43F1E1}" type="presParOf" srcId="{20A584B4-D3DC-48F4-8B6E-EC400D712B67}" destId="{C7287809-DDF3-4672-AB53-EB294517F98A}" srcOrd="7" destOrd="0" presId="urn:microsoft.com/office/officeart/2005/8/layout/orgChart1"/>
    <dgm:cxn modelId="{ECD1504F-288C-4FA3-B8F2-345573962AFD}" type="presParOf" srcId="{C7287809-DDF3-4672-AB53-EB294517F98A}" destId="{02AB14E4-53C3-4D6D-A2BB-9AD5BE17E63F}" srcOrd="0" destOrd="0" presId="urn:microsoft.com/office/officeart/2005/8/layout/orgChart1"/>
    <dgm:cxn modelId="{1C739AE5-86B6-4E44-B250-0EB446AA69DC}" type="presParOf" srcId="{02AB14E4-53C3-4D6D-A2BB-9AD5BE17E63F}" destId="{B396131B-8F73-45D5-853D-4B52684F70F4}" srcOrd="0" destOrd="0" presId="urn:microsoft.com/office/officeart/2005/8/layout/orgChart1"/>
    <dgm:cxn modelId="{CE41872A-3844-437D-AB74-0A989CCC2EF9}" type="presParOf" srcId="{02AB14E4-53C3-4D6D-A2BB-9AD5BE17E63F}" destId="{F1D73811-1BAB-4CBD-B894-BAD025A23F63}" srcOrd="1" destOrd="0" presId="urn:microsoft.com/office/officeart/2005/8/layout/orgChart1"/>
    <dgm:cxn modelId="{DD32D3AD-9901-44DC-9789-DBC3419BFFA5}" type="presParOf" srcId="{C7287809-DDF3-4672-AB53-EB294517F98A}" destId="{912FD9FA-7E95-4EF1-A817-14214D3B78FC}" srcOrd="1" destOrd="0" presId="urn:microsoft.com/office/officeart/2005/8/layout/orgChart1"/>
    <dgm:cxn modelId="{C10A7D32-378C-4DAB-A802-3D0A6C11ECD2}" type="presParOf" srcId="{C7287809-DDF3-4672-AB53-EB294517F98A}" destId="{1EA30ED8-18E8-4DD7-AF7B-74E39B355325}" srcOrd="2" destOrd="0" presId="urn:microsoft.com/office/officeart/2005/8/layout/orgChart1"/>
    <dgm:cxn modelId="{CE6A165C-7E35-4DEC-9187-B25DDBE610FF}" type="presParOf" srcId="{20A584B4-D3DC-48F4-8B6E-EC400D712B67}" destId="{39531499-8EDC-4D6F-9BDD-0BA3A3CC6C2C}" srcOrd="8" destOrd="0" presId="urn:microsoft.com/office/officeart/2005/8/layout/orgChart1"/>
    <dgm:cxn modelId="{029BE002-E932-43AD-A2F1-9DC07DEB748C}" type="presParOf" srcId="{20A584B4-D3DC-48F4-8B6E-EC400D712B67}" destId="{2D4948B3-7FB8-4335-A022-47849E6255CF}" srcOrd="9" destOrd="0" presId="urn:microsoft.com/office/officeart/2005/8/layout/orgChart1"/>
    <dgm:cxn modelId="{05535696-9B33-4D80-821E-DCC2753881C5}" type="presParOf" srcId="{2D4948B3-7FB8-4335-A022-47849E6255CF}" destId="{93BD158C-434C-46F5-A5C6-172EC3633EA1}" srcOrd="0" destOrd="0" presId="urn:microsoft.com/office/officeart/2005/8/layout/orgChart1"/>
    <dgm:cxn modelId="{9C70F2A4-D5A9-49B3-8A0F-C6FF3E33D15F}" type="presParOf" srcId="{93BD158C-434C-46F5-A5C6-172EC3633EA1}" destId="{D63C8464-A4F0-4EAE-B26C-091F5AF672B7}" srcOrd="0" destOrd="0" presId="urn:microsoft.com/office/officeart/2005/8/layout/orgChart1"/>
    <dgm:cxn modelId="{4AA4E2BC-647D-4B4D-970C-1D34180FF262}" type="presParOf" srcId="{93BD158C-434C-46F5-A5C6-172EC3633EA1}" destId="{E4226E6B-5792-41E5-B4A6-0B6F4C60E4A2}" srcOrd="1" destOrd="0" presId="urn:microsoft.com/office/officeart/2005/8/layout/orgChart1"/>
    <dgm:cxn modelId="{8ADEF9CE-D420-4F9A-8707-66A210D1F57B}" type="presParOf" srcId="{2D4948B3-7FB8-4335-A022-47849E6255CF}" destId="{57B1D268-883C-4665-ADB5-05E4F371E50E}" srcOrd="1" destOrd="0" presId="urn:microsoft.com/office/officeart/2005/8/layout/orgChart1"/>
    <dgm:cxn modelId="{8C1CD074-CB51-4337-94E1-8A59D7FBA933}" type="presParOf" srcId="{2D4948B3-7FB8-4335-A022-47849E6255CF}" destId="{ED9DCE38-A6E5-47DE-AC0C-88D39872CFD5}"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74C318-213D-4C1E-B351-4D58D973771C}">
      <dsp:nvSpPr>
        <dsp:cNvPr id="0" name=""/>
        <dsp:cNvSpPr/>
      </dsp:nvSpPr>
      <dsp:spPr>
        <a:xfrm>
          <a:off x="4944796" y="1601149"/>
          <a:ext cx="440209" cy="1117090"/>
        </a:xfrm>
        <a:custGeom>
          <a:avLst/>
          <a:gdLst/>
          <a:ahLst/>
          <a:cxnLst/>
          <a:rect l="0" t="0" r="0" b="0"/>
          <a:pathLst>
            <a:path>
              <a:moveTo>
                <a:pt x="0" y="0"/>
              </a:moveTo>
              <a:lnTo>
                <a:pt x="0" y="1117090"/>
              </a:lnTo>
              <a:lnTo>
                <a:pt x="440209" y="11170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4944796" y="1601149"/>
          <a:ext cx="440209" cy="564945"/>
        </a:xfrm>
        <a:custGeom>
          <a:avLst/>
          <a:gdLst/>
          <a:ahLst/>
          <a:cxnLst/>
          <a:rect l="0" t="0" r="0" b="0"/>
          <a:pathLst>
            <a:path>
              <a:moveTo>
                <a:pt x="0" y="0"/>
              </a:moveTo>
              <a:lnTo>
                <a:pt x="0" y="564945"/>
              </a:lnTo>
              <a:lnTo>
                <a:pt x="440209" y="5649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081647" y="499153"/>
          <a:ext cx="2404428" cy="713161"/>
        </a:xfrm>
        <a:custGeom>
          <a:avLst/>
          <a:gdLst/>
          <a:ahLst/>
          <a:cxnLst/>
          <a:rect l="0" t="0" r="0" b="0"/>
          <a:pathLst>
            <a:path>
              <a:moveTo>
                <a:pt x="0" y="0"/>
              </a:moveTo>
              <a:lnTo>
                <a:pt x="0" y="631506"/>
              </a:lnTo>
              <a:lnTo>
                <a:pt x="2404428" y="631506"/>
              </a:lnTo>
              <a:lnTo>
                <a:pt x="2404428" y="7131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531499-8EDC-4D6F-9BDD-0BA3A3CC6C2C}">
      <dsp:nvSpPr>
        <dsp:cNvPr id="0" name=""/>
        <dsp:cNvSpPr/>
      </dsp:nvSpPr>
      <dsp:spPr>
        <a:xfrm>
          <a:off x="3447327" y="1601149"/>
          <a:ext cx="355387" cy="2488922"/>
        </a:xfrm>
        <a:custGeom>
          <a:avLst/>
          <a:gdLst/>
          <a:ahLst/>
          <a:cxnLst/>
          <a:rect l="0" t="0" r="0" b="0"/>
          <a:pathLst>
            <a:path>
              <a:moveTo>
                <a:pt x="0" y="0"/>
              </a:moveTo>
              <a:lnTo>
                <a:pt x="0" y="2488922"/>
              </a:lnTo>
              <a:lnTo>
                <a:pt x="355387" y="24889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837ED0-D36F-4685-AE74-271FD558F85D}">
      <dsp:nvSpPr>
        <dsp:cNvPr id="0" name=""/>
        <dsp:cNvSpPr/>
      </dsp:nvSpPr>
      <dsp:spPr>
        <a:xfrm>
          <a:off x="3447327" y="1601149"/>
          <a:ext cx="355387" cy="1936777"/>
        </a:xfrm>
        <a:custGeom>
          <a:avLst/>
          <a:gdLst/>
          <a:ahLst/>
          <a:cxnLst/>
          <a:rect l="0" t="0" r="0" b="0"/>
          <a:pathLst>
            <a:path>
              <a:moveTo>
                <a:pt x="0" y="0"/>
              </a:moveTo>
              <a:lnTo>
                <a:pt x="0" y="1936777"/>
              </a:lnTo>
              <a:lnTo>
                <a:pt x="355387" y="19367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3447327" y="1601149"/>
          <a:ext cx="355387" cy="1384632"/>
        </a:xfrm>
        <a:custGeom>
          <a:avLst/>
          <a:gdLst/>
          <a:ahLst/>
          <a:cxnLst/>
          <a:rect l="0" t="0" r="0" b="0"/>
          <a:pathLst>
            <a:path>
              <a:moveTo>
                <a:pt x="0" y="0"/>
              </a:moveTo>
              <a:lnTo>
                <a:pt x="0" y="1384632"/>
              </a:lnTo>
              <a:lnTo>
                <a:pt x="355387" y="13846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3447327" y="1601149"/>
          <a:ext cx="355387" cy="813437"/>
        </a:xfrm>
        <a:custGeom>
          <a:avLst/>
          <a:gdLst/>
          <a:ahLst/>
          <a:cxnLst/>
          <a:rect l="0" t="0" r="0" b="0"/>
          <a:pathLst>
            <a:path>
              <a:moveTo>
                <a:pt x="0" y="0"/>
              </a:moveTo>
              <a:lnTo>
                <a:pt x="0" y="813437"/>
              </a:lnTo>
              <a:lnTo>
                <a:pt x="355387" y="8134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447327" y="1601149"/>
          <a:ext cx="355387" cy="289868"/>
        </a:xfrm>
        <a:custGeom>
          <a:avLst/>
          <a:gdLst/>
          <a:ahLst/>
          <a:cxnLst/>
          <a:rect l="0" t="0" r="0" b="0"/>
          <a:pathLst>
            <a:path>
              <a:moveTo>
                <a:pt x="0" y="0"/>
              </a:moveTo>
              <a:lnTo>
                <a:pt x="0" y="289868"/>
              </a:lnTo>
              <a:lnTo>
                <a:pt x="355387" y="2898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499153"/>
          <a:ext cx="906959" cy="713161"/>
        </a:xfrm>
        <a:custGeom>
          <a:avLst/>
          <a:gdLst/>
          <a:ahLst/>
          <a:cxnLst/>
          <a:rect l="0" t="0" r="0" b="0"/>
          <a:pathLst>
            <a:path>
              <a:moveTo>
                <a:pt x="0" y="0"/>
              </a:moveTo>
              <a:lnTo>
                <a:pt x="0" y="631506"/>
              </a:lnTo>
              <a:lnTo>
                <a:pt x="906959" y="631506"/>
              </a:lnTo>
              <a:lnTo>
                <a:pt x="906959" y="7131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E8FCED-AAD6-417E-A11F-3E98A6105A29}">
      <dsp:nvSpPr>
        <dsp:cNvPr id="0" name=""/>
        <dsp:cNvSpPr/>
      </dsp:nvSpPr>
      <dsp:spPr>
        <a:xfrm>
          <a:off x="1707182" y="1620201"/>
          <a:ext cx="153521" cy="2696394"/>
        </a:xfrm>
        <a:custGeom>
          <a:avLst/>
          <a:gdLst/>
          <a:ahLst/>
          <a:cxnLst/>
          <a:rect l="0" t="0" r="0" b="0"/>
          <a:pathLst>
            <a:path>
              <a:moveTo>
                <a:pt x="0" y="0"/>
              </a:moveTo>
              <a:lnTo>
                <a:pt x="0" y="2696394"/>
              </a:lnTo>
              <a:lnTo>
                <a:pt x="153521" y="26963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B52939-7B53-44F5-8341-9BBC62F3E6DC}">
      <dsp:nvSpPr>
        <dsp:cNvPr id="0" name=""/>
        <dsp:cNvSpPr/>
      </dsp:nvSpPr>
      <dsp:spPr>
        <a:xfrm>
          <a:off x="1707182" y="1620201"/>
          <a:ext cx="153521" cy="2100400"/>
        </a:xfrm>
        <a:custGeom>
          <a:avLst/>
          <a:gdLst/>
          <a:ahLst/>
          <a:cxnLst/>
          <a:rect l="0" t="0" r="0" b="0"/>
          <a:pathLst>
            <a:path>
              <a:moveTo>
                <a:pt x="0" y="0"/>
              </a:moveTo>
              <a:lnTo>
                <a:pt x="0" y="2100400"/>
              </a:lnTo>
              <a:lnTo>
                <a:pt x="153521" y="21004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707182" y="1620201"/>
          <a:ext cx="153521" cy="1504406"/>
        </a:xfrm>
        <a:custGeom>
          <a:avLst/>
          <a:gdLst/>
          <a:ahLst/>
          <a:cxnLst/>
          <a:rect l="0" t="0" r="0" b="0"/>
          <a:pathLst>
            <a:path>
              <a:moveTo>
                <a:pt x="0" y="0"/>
              </a:moveTo>
              <a:lnTo>
                <a:pt x="0" y="1504406"/>
              </a:lnTo>
              <a:lnTo>
                <a:pt x="153521" y="15044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707182" y="1620201"/>
          <a:ext cx="153521" cy="908412"/>
        </a:xfrm>
        <a:custGeom>
          <a:avLst/>
          <a:gdLst/>
          <a:ahLst/>
          <a:cxnLst/>
          <a:rect l="0" t="0" r="0" b="0"/>
          <a:pathLst>
            <a:path>
              <a:moveTo>
                <a:pt x="0" y="0"/>
              </a:moveTo>
              <a:lnTo>
                <a:pt x="0" y="908412"/>
              </a:lnTo>
              <a:lnTo>
                <a:pt x="153521" y="9084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116572" y="499153"/>
          <a:ext cx="965074" cy="732214"/>
        </a:xfrm>
        <a:custGeom>
          <a:avLst/>
          <a:gdLst/>
          <a:ahLst/>
          <a:cxnLst/>
          <a:rect l="0" t="0" r="0" b="0"/>
          <a:pathLst>
            <a:path>
              <a:moveTo>
                <a:pt x="965074" y="0"/>
              </a:moveTo>
              <a:lnTo>
                <a:pt x="965074" y="650559"/>
              </a:lnTo>
              <a:lnTo>
                <a:pt x="0" y="650559"/>
              </a:lnTo>
              <a:lnTo>
                <a:pt x="0" y="73221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0" y="1610675"/>
          <a:ext cx="117998" cy="1288370"/>
        </a:xfrm>
        <a:custGeom>
          <a:avLst/>
          <a:gdLst/>
          <a:ahLst/>
          <a:cxnLst/>
          <a:rect l="0" t="0" r="0" b="0"/>
          <a:pathLst>
            <a:path>
              <a:moveTo>
                <a:pt x="117998" y="0"/>
              </a:moveTo>
              <a:lnTo>
                <a:pt x="0" y="12883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0675"/>
          <a:ext cx="117998" cy="691678"/>
        </a:xfrm>
        <a:custGeom>
          <a:avLst/>
          <a:gdLst/>
          <a:ahLst/>
          <a:cxnLst/>
          <a:rect l="0" t="0" r="0" b="0"/>
          <a:pathLst>
            <a:path>
              <a:moveTo>
                <a:pt x="117998" y="0"/>
              </a:moveTo>
              <a:lnTo>
                <a:pt x="0" y="6916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89990" y="499153"/>
          <a:ext cx="2491656" cy="722687"/>
        </a:xfrm>
        <a:custGeom>
          <a:avLst/>
          <a:gdLst/>
          <a:ahLst/>
          <a:cxnLst/>
          <a:rect l="0" t="0" r="0" b="0"/>
          <a:pathLst>
            <a:path>
              <a:moveTo>
                <a:pt x="2491656" y="0"/>
              </a:moveTo>
              <a:lnTo>
                <a:pt x="2491656" y="641032"/>
              </a:lnTo>
              <a:lnTo>
                <a:pt x="0" y="641032"/>
              </a:lnTo>
              <a:lnTo>
                <a:pt x="0" y="72268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110318"/>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Contextualización ser humano y humanización en salud</a:t>
          </a:r>
          <a:endParaRPr lang="es-ES" sz="1100" b="1" kern="1200"/>
        </a:p>
      </dsp:txBody>
      <dsp:txXfrm>
        <a:off x="619" y="110318"/>
        <a:ext cx="6162055" cy="388834"/>
      </dsp:txXfrm>
    </dsp:sp>
    <dsp:sp modelId="{9ABE1114-75F6-455E-877B-DBA7903652B9}">
      <dsp:nvSpPr>
        <dsp:cNvPr id="0" name=""/>
        <dsp:cNvSpPr/>
      </dsp:nvSpPr>
      <dsp:spPr>
        <a:xfrm>
          <a:off x="0" y="1221840"/>
          <a:ext cx="1179980"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El ser humano</a:t>
          </a:r>
          <a:endParaRPr lang="es-ES" sz="800" kern="1200"/>
        </a:p>
      </dsp:txBody>
      <dsp:txXfrm>
        <a:off x="0" y="1221840"/>
        <a:ext cx="1179980" cy="388834"/>
      </dsp:txXfrm>
    </dsp:sp>
    <dsp:sp modelId="{D4BFDE23-D6AC-4B4F-A67C-BE3A7E4894E3}">
      <dsp:nvSpPr>
        <dsp:cNvPr id="0" name=""/>
        <dsp:cNvSpPr/>
      </dsp:nvSpPr>
      <dsp:spPr>
        <a:xfrm>
          <a:off x="0" y="2085314"/>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Contexto histórico</a:t>
          </a:r>
        </a:p>
      </dsp:txBody>
      <dsp:txXfrm>
        <a:off x="0" y="2085314"/>
        <a:ext cx="1202369" cy="434079"/>
      </dsp:txXfrm>
    </dsp:sp>
    <dsp:sp modelId="{5551927E-F4BA-469D-84A7-648830535337}">
      <dsp:nvSpPr>
        <dsp:cNvPr id="0" name=""/>
        <dsp:cNvSpPr/>
      </dsp:nvSpPr>
      <dsp:spPr>
        <a:xfrm>
          <a:off x="0" y="2682704"/>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Componentes</a:t>
          </a:r>
          <a:endParaRPr lang="en-US" sz="800" kern="1200"/>
        </a:p>
      </dsp:txBody>
      <dsp:txXfrm>
        <a:off x="0" y="2682704"/>
        <a:ext cx="1201234" cy="432683"/>
      </dsp:txXfrm>
    </dsp:sp>
    <dsp:sp modelId="{928F72E3-E2FC-44F0-8D60-40873E322A0E}">
      <dsp:nvSpPr>
        <dsp:cNvPr id="0" name=""/>
        <dsp:cNvSpPr/>
      </dsp:nvSpPr>
      <dsp:spPr>
        <a:xfrm>
          <a:off x="1604835" y="1231367"/>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Lineamientos normativos ser humano en Colombia</a:t>
          </a:r>
          <a:endParaRPr lang="en-US" sz="800" kern="1200"/>
        </a:p>
      </dsp:txBody>
      <dsp:txXfrm>
        <a:off x="1604835" y="1231367"/>
        <a:ext cx="1023474" cy="388834"/>
      </dsp:txXfrm>
    </dsp:sp>
    <dsp:sp modelId="{AEB8FA35-882B-43F9-812A-21E8627AE36B}">
      <dsp:nvSpPr>
        <dsp:cNvPr id="0" name=""/>
        <dsp:cNvSpPr/>
      </dsp:nvSpPr>
      <dsp:spPr>
        <a:xfrm>
          <a:off x="1860704" y="2312273"/>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Constitución Política de Colombia</a:t>
          </a:r>
        </a:p>
      </dsp:txBody>
      <dsp:txXfrm>
        <a:off x="1860704" y="2312273"/>
        <a:ext cx="1407223" cy="432683"/>
      </dsp:txXfrm>
    </dsp:sp>
    <dsp:sp modelId="{14384B59-5F9D-488E-B512-263A9A048794}">
      <dsp:nvSpPr>
        <dsp:cNvPr id="0" name=""/>
        <dsp:cNvSpPr/>
      </dsp:nvSpPr>
      <dsp:spPr>
        <a:xfrm>
          <a:off x="1860704" y="2908266"/>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Sentencias</a:t>
          </a:r>
          <a:endParaRPr lang="en-US" sz="800" kern="1200"/>
        </a:p>
      </dsp:txBody>
      <dsp:txXfrm>
        <a:off x="1860704" y="2908266"/>
        <a:ext cx="1407223" cy="432683"/>
      </dsp:txXfrm>
    </dsp:sp>
    <dsp:sp modelId="{E0E0A668-99C9-4ED7-8821-2FBAEBDC2DD0}">
      <dsp:nvSpPr>
        <dsp:cNvPr id="0" name=""/>
        <dsp:cNvSpPr/>
      </dsp:nvSpPr>
      <dsp:spPr>
        <a:xfrm>
          <a:off x="1860704" y="3504260"/>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Leyes</a:t>
          </a:r>
          <a:endParaRPr lang="en-US" sz="800" kern="1200"/>
        </a:p>
      </dsp:txBody>
      <dsp:txXfrm>
        <a:off x="1860704" y="3504260"/>
        <a:ext cx="1407223" cy="432683"/>
      </dsp:txXfrm>
    </dsp:sp>
    <dsp:sp modelId="{69ACCA24-B46E-4D37-84B2-245066E6BAF1}">
      <dsp:nvSpPr>
        <dsp:cNvPr id="0" name=""/>
        <dsp:cNvSpPr/>
      </dsp:nvSpPr>
      <dsp:spPr>
        <a:xfrm>
          <a:off x="1860704" y="4100254"/>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Modelos</a:t>
          </a:r>
          <a:endParaRPr lang="en-US" sz="800" kern="1200"/>
        </a:p>
      </dsp:txBody>
      <dsp:txXfrm>
        <a:off x="1860704" y="4100254"/>
        <a:ext cx="1407223" cy="432683"/>
      </dsp:txXfrm>
    </dsp:sp>
    <dsp:sp modelId="{DB27C65A-2743-46E9-9A43-53C8DA024C1E}">
      <dsp:nvSpPr>
        <dsp:cNvPr id="0" name=""/>
        <dsp:cNvSpPr/>
      </dsp:nvSpPr>
      <dsp:spPr>
        <a:xfrm>
          <a:off x="3312007"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Humanización en salud</a:t>
          </a:r>
          <a:endParaRPr lang="en-US" sz="800" kern="1200"/>
        </a:p>
      </dsp:txBody>
      <dsp:txXfrm>
        <a:off x="3312007" y="1212314"/>
        <a:ext cx="1353198" cy="388834"/>
      </dsp:txXfrm>
    </dsp:sp>
    <dsp:sp modelId="{223D9841-27DF-4079-B2AD-8840CED86B78}">
      <dsp:nvSpPr>
        <dsp:cNvPr id="0" name=""/>
        <dsp:cNvSpPr/>
      </dsp:nvSpPr>
      <dsp:spPr>
        <a:xfrm>
          <a:off x="3802715" y="1696600"/>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Características</a:t>
          </a:r>
        </a:p>
      </dsp:txBody>
      <dsp:txXfrm>
        <a:off x="3802715" y="1696600"/>
        <a:ext cx="967482" cy="388834"/>
      </dsp:txXfrm>
    </dsp:sp>
    <dsp:sp modelId="{A1DA0970-A540-4C2A-B0F1-39F2ED0401F3}">
      <dsp:nvSpPr>
        <dsp:cNvPr id="0" name=""/>
        <dsp:cNvSpPr/>
      </dsp:nvSpPr>
      <dsp:spPr>
        <a:xfrm>
          <a:off x="3802715" y="2220169"/>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Ejemplos</a:t>
          </a:r>
        </a:p>
      </dsp:txBody>
      <dsp:txXfrm>
        <a:off x="3802715" y="2220169"/>
        <a:ext cx="967482" cy="388834"/>
      </dsp:txXfrm>
    </dsp:sp>
    <dsp:sp modelId="{C8304CFF-B6C4-43CF-93CB-BC54DF537094}">
      <dsp:nvSpPr>
        <dsp:cNvPr id="0" name=""/>
        <dsp:cNvSpPr/>
      </dsp:nvSpPr>
      <dsp:spPr>
        <a:xfrm>
          <a:off x="3802715" y="279136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Componentes</a:t>
          </a:r>
        </a:p>
      </dsp:txBody>
      <dsp:txXfrm>
        <a:off x="3802715" y="2791363"/>
        <a:ext cx="967482" cy="388834"/>
      </dsp:txXfrm>
    </dsp:sp>
    <dsp:sp modelId="{B396131B-8F73-45D5-853D-4B52684F70F4}">
      <dsp:nvSpPr>
        <dsp:cNvPr id="0" name=""/>
        <dsp:cNvSpPr/>
      </dsp:nvSpPr>
      <dsp:spPr>
        <a:xfrm>
          <a:off x="3802715" y="3343508"/>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Enfoques</a:t>
          </a:r>
        </a:p>
      </dsp:txBody>
      <dsp:txXfrm>
        <a:off x="3802715" y="3343508"/>
        <a:ext cx="967482" cy="388834"/>
      </dsp:txXfrm>
    </dsp:sp>
    <dsp:sp modelId="{D63C8464-A4F0-4EAE-B26C-091F5AF672B7}">
      <dsp:nvSpPr>
        <dsp:cNvPr id="0" name=""/>
        <dsp:cNvSpPr/>
      </dsp:nvSpPr>
      <dsp:spPr>
        <a:xfrm>
          <a:off x="3802715" y="389565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Conceptualización</a:t>
          </a:r>
        </a:p>
      </dsp:txBody>
      <dsp:txXfrm>
        <a:off x="3802715" y="3895653"/>
        <a:ext cx="967482" cy="388834"/>
      </dsp:txXfrm>
    </dsp:sp>
    <dsp:sp modelId="{477AA49F-61DF-4C36-8894-F4D716FEE453}">
      <dsp:nvSpPr>
        <dsp:cNvPr id="0" name=""/>
        <dsp:cNvSpPr/>
      </dsp:nvSpPr>
      <dsp:spPr>
        <a:xfrm>
          <a:off x="4809476"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Relación, vínculo y comunicación</a:t>
          </a:r>
          <a:endParaRPr lang="en-US" sz="800" kern="1200"/>
        </a:p>
      </dsp:txBody>
      <dsp:txXfrm>
        <a:off x="4809476" y="1212314"/>
        <a:ext cx="1353198" cy="388834"/>
      </dsp:txXfrm>
    </dsp:sp>
    <dsp:sp modelId="{1FAA2298-4A7C-415E-9F2F-E8015275DFBF}">
      <dsp:nvSpPr>
        <dsp:cNvPr id="0" name=""/>
        <dsp:cNvSpPr/>
      </dsp:nvSpPr>
      <dsp:spPr>
        <a:xfrm>
          <a:off x="5385005" y="1971677"/>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Emociones</a:t>
          </a:r>
        </a:p>
      </dsp:txBody>
      <dsp:txXfrm>
        <a:off x="5385005" y="1971677"/>
        <a:ext cx="777669" cy="388834"/>
      </dsp:txXfrm>
    </dsp:sp>
    <dsp:sp modelId="{971F0657-3D20-4042-9A0A-C704BF971594}">
      <dsp:nvSpPr>
        <dsp:cNvPr id="0" name=""/>
        <dsp:cNvSpPr/>
      </dsp:nvSpPr>
      <dsp:spPr>
        <a:xfrm>
          <a:off x="5385005" y="2523822"/>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Comunicación</a:t>
          </a:r>
        </a:p>
      </dsp:txBody>
      <dsp:txXfrm>
        <a:off x="5385005" y="2523822"/>
        <a:ext cx="777669"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5E7E7B00-E049-4F76-AD44-A3CC9081E506}"/>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B34770-2066-4E14-8266-0EE2217EEC9C}">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3278</TotalTime>
  <Pages>36</Pages>
  <Words>6862</Words>
  <Characters>37742</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Andrés Felipe Velandia Espitia</cp:lastModifiedBy>
  <cp:revision>1965</cp:revision>
  <dcterms:created xsi:type="dcterms:W3CDTF">2025-10-10T17:07:00Z</dcterms:created>
  <dcterms:modified xsi:type="dcterms:W3CDTF">2026-03-10T15:02:00Z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2025-10-10T17:07:19Z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af7af64a-a439-4140-b4db-5e07e1db03f5</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