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B568F7">
      <w:pPr>
        <w:ind w:left="708" w:firstLine="1"/>
      </w:pPr>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7839E3E" w:rsidR="00522CA8" w:rsidRPr="00C73BBC" w:rsidRDefault="00522CA8" w:rsidP="00AE4901">
                            <w:pPr>
                              <w:spacing w:before="0" w:after="0" w:line="240" w:lineRule="auto"/>
                              <w:ind w:firstLine="0"/>
                            </w:pPr>
                            <w:r w:rsidRPr="001404FA">
                              <w:rPr>
                                <w:b/>
                                <w:color w:val="FFFFFF"/>
                                <w:sz w:val="72"/>
                              </w:rPr>
                              <w:t>Valoración, atención básica y transferencia en primeros auxilios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7839E3E" w:rsidR="00522CA8" w:rsidRPr="00C73BBC" w:rsidRDefault="00522CA8" w:rsidP="00AE4901">
                      <w:pPr>
                        <w:spacing w:before="0" w:after="0" w:line="240" w:lineRule="auto"/>
                        <w:ind w:firstLine="0"/>
                      </w:pPr>
                      <w:r w:rsidRPr="001404FA">
                        <w:rPr>
                          <w:b/>
                          <w:color w:val="FFFFFF"/>
                          <w:sz w:val="72"/>
                        </w:rPr>
                        <w:t>Valoración, atención básica y transferencia en primeros auxilios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F4EC7E9" w:rsidR="00277A9F" w:rsidRDefault="001404FA" w:rsidP="00C407C1">
      <w:pPr>
        <w:pBdr>
          <w:bottom w:val="single" w:sz="12" w:space="1" w:color="auto"/>
        </w:pBdr>
        <w:rPr>
          <w:bCs/>
          <w:color w:val="000000"/>
          <w:kern w:val="0"/>
        </w:rPr>
      </w:pPr>
      <w:r w:rsidRPr="001404FA">
        <w:rPr>
          <w:bCs/>
          <w:color w:val="000000"/>
          <w:kern w:val="0"/>
        </w:rPr>
        <w:t>Este componente desarrolla las habilidades técnicas necesarias para realizar la valoración clínica estructurada, aplicar soporte vital básico y brindar atención inicial en traumatismos y emergencias clínicas. Incluye movilización segura, manejo de lesiones y transferencia adecuada de la víctima al personal de salud, conforme a protocolos de primeros auxilios.</w:t>
      </w:r>
    </w:p>
    <w:p w14:paraId="6C5827E8" w14:textId="77777777" w:rsidR="001404FA" w:rsidRPr="00C407C1" w:rsidRDefault="001404FA" w:rsidP="00C407C1">
      <w:pPr>
        <w:pBdr>
          <w:bottom w:val="single" w:sz="12" w:space="1" w:color="auto"/>
        </w:pBdr>
        <w:rPr>
          <w:color w:val="000000"/>
          <w:kern w:val="0"/>
        </w:rPr>
      </w:pPr>
    </w:p>
    <w:p w14:paraId="25F747BA" w14:textId="64D9FDB5" w:rsidR="000434FA" w:rsidRDefault="001404FA" w:rsidP="00FE21FB">
      <w:pPr>
        <w:jc w:val="center"/>
        <w:rPr>
          <w:lang w:val="es-ES"/>
        </w:rPr>
      </w:pPr>
      <w:r>
        <w:rPr>
          <w:b/>
          <w:bCs/>
          <w:color w:val="000000"/>
          <w:kern w:val="0"/>
        </w:rPr>
        <w:t>Marzo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1A405CA8" w14:textId="74AF3183" w:rsidR="00C8545C"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4829957" w:history="1">
        <w:r w:rsidR="00C8545C" w:rsidRPr="00F82FDC">
          <w:rPr>
            <w:rStyle w:val="Hipervnculo"/>
            <w:noProof/>
          </w:rPr>
          <w:t>Introducción</w:t>
        </w:r>
        <w:r w:rsidR="00C8545C">
          <w:rPr>
            <w:noProof/>
            <w:webHidden/>
          </w:rPr>
          <w:tab/>
        </w:r>
        <w:r w:rsidR="00C8545C">
          <w:rPr>
            <w:noProof/>
            <w:webHidden/>
          </w:rPr>
          <w:fldChar w:fldCharType="begin"/>
        </w:r>
        <w:r w:rsidR="00C8545C">
          <w:rPr>
            <w:noProof/>
            <w:webHidden/>
          </w:rPr>
          <w:instrText xml:space="preserve"> PAGEREF _Toc224829957 \h </w:instrText>
        </w:r>
        <w:r w:rsidR="00C8545C">
          <w:rPr>
            <w:noProof/>
            <w:webHidden/>
          </w:rPr>
        </w:r>
        <w:r w:rsidR="00C8545C">
          <w:rPr>
            <w:noProof/>
            <w:webHidden/>
          </w:rPr>
          <w:fldChar w:fldCharType="separate"/>
        </w:r>
        <w:r w:rsidR="00522568">
          <w:rPr>
            <w:noProof/>
            <w:webHidden/>
          </w:rPr>
          <w:t>5</w:t>
        </w:r>
        <w:r w:rsidR="00C8545C">
          <w:rPr>
            <w:noProof/>
            <w:webHidden/>
          </w:rPr>
          <w:fldChar w:fldCharType="end"/>
        </w:r>
      </w:hyperlink>
    </w:p>
    <w:p w14:paraId="322F483D" w14:textId="61B2E0E4" w:rsidR="00C8545C" w:rsidRDefault="00D7329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58" w:history="1">
        <w:r w:rsidR="00C8545C" w:rsidRPr="00F82FDC">
          <w:rPr>
            <w:rStyle w:val="Hipervnculo"/>
            <w:noProof/>
          </w:rPr>
          <w:t>1.</w:t>
        </w:r>
        <w:r w:rsidR="00C8545C">
          <w:rPr>
            <w:rFonts w:asciiTheme="minorHAnsi" w:eastAsiaTheme="minorEastAsia" w:hAnsiTheme="minorHAnsi" w:cstheme="minorBidi"/>
            <w:noProof/>
            <w:kern w:val="0"/>
            <w:sz w:val="22"/>
            <w:lang w:eastAsia="es-CO"/>
          </w:rPr>
          <w:tab/>
        </w:r>
        <w:r w:rsidR="00C8545C" w:rsidRPr="00F82FDC">
          <w:rPr>
            <w:rStyle w:val="Hipervnculo"/>
            <w:noProof/>
          </w:rPr>
          <w:t>Anatomía y fisiología aplicada</w:t>
        </w:r>
        <w:r w:rsidR="00C8545C">
          <w:rPr>
            <w:noProof/>
            <w:webHidden/>
          </w:rPr>
          <w:tab/>
        </w:r>
        <w:r w:rsidR="00C8545C">
          <w:rPr>
            <w:noProof/>
            <w:webHidden/>
          </w:rPr>
          <w:fldChar w:fldCharType="begin"/>
        </w:r>
        <w:r w:rsidR="00C8545C">
          <w:rPr>
            <w:noProof/>
            <w:webHidden/>
          </w:rPr>
          <w:instrText xml:space="preserve"> PAGEREF _Toc224829958 \h </w:instrText>
        </w:r>
        <w:r w:rsidR="00C8545C">
          <w:rPr>
            <w:noProof/>
            <w:webHidden/>
          </w:rPr>
        </w:r>
        <w:r w:rsidR="00C8545C">
          <w:rPr>
            <w:noProof/>
            <w:webHidden/>
          </w:rPr>
          <w:fldChar w:fldCharType="separate"/>
        </w:r>
        <w:r w:rsidR="00522568">
          <w:rPr>
            <w:noProof/>
            <w:webHidden/>
          </w:rPr>
          <w:t>8</w:t>
        </w:r>
        <w:r w:rsidR="00C8545C">
          <w:rPr>
            <w:noProof/>
            <w:webHidden/>
          </w:rPr>
          <w:fldChar w:fldCharType="end"/>
        </w:r>
      </w:hyperlink>
    </w:p>
    <w:p w14:paraId="5AF31045" w14:textId="5A572949"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59" w:history="1">
        <w:r w:rsidR="00C8545C" w:rsidRPr="00F82FDC">
          <w:rPr>
            <w:rStyle w:val="Hipervnculo"/>
            <w:noProof/>
          </w:rPr>
          <w:t>1.1.</w:t>
        </w:r>
        <w:r w:rsidR="00C8545C">
          <w:rPr>
            <w:rFonts w:asciiTheme="minorHAnsi" w:eastAsiaTheme="minorEastAsia" w:hAnsiTheme="minorHAnsi" w:cstheme="minorBidi"/>
            <w:noProof/>
            <w:kern w:val="0"/>
            <w:sz w:val="22"/>
            <w:lang w:eastAsia="es-CO"/>
          </w:rPr>
          <w:tab/>
        </w:r>
        <w:r w:rsidR="00C8545C" w:rsidRPr="00F82FDC">
          <w:rPr>
            <w:rStyle w:val="Hipervnculo"/>
            <w:noProof/>
          </w:rPr>
          <w:t>Sistema cardiovascular</w:t>
        </w:r>
        <w:r w:rsidR="00C8545C">
          <w:rPr>
            <w:noProof/>
            <w:webHidden/>
          </w:rPr>
          <w:tab/>
        </w:r>
        <w:r w:rsidR="00C8545C">
          <w:rPr>
            <w:noProof/>
            <w:webHidden/>
          </w:rPr>
          <w:fldChar w:fldCharType="begin"/>
        </w:r>
        <w:r w:rsidR="00C8545C">
          <w:rPr>
            <w:noProof/>
            <w:webHidden/>
          </w:rPr>
          <w:instrText xml:space="preserve"> PAGEREF _Toc224829959 \h </w:instrText>
        </w:r>
        <w:r w:rsidR="00C8545C">
          <w:rPr>
            <w:noProof/>
            <w:webHidden/>
          </w:rPr>
        </w:r>
        <w:r w:rsidR="00C8545C">
          <w:rPr>
            <w:noProof/>
            <w:webHidden/>
          </w:rPr>
          <w:fldChar w:fldCharType="separate"/>
        </w:r>
        <w:r w:rsidR="00522568">
          <w:rPr>
            <w:noProof/>
            <w:webHidden/>
          </w:rPr>
          <w:t>8</w:t>
        </w:r>
        <w:r w:rsidR="00C8545C">
          <w:rPr>
            <w:noProof/>
            <w:webHidden/>
          </w:rPr>
          <w:fldChar w:fldCharType="end"/>
        </w:r>
      </w:hyperlink>
    </w:p>
    <w:p w14:paraId="39C4052D" w14:textId="58CB5577"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60" w:history="1">
        <w:r w:rsidR="00C8545C" w:rsidRPr="00F82FDC">
          <w:rPr>
            <w:rStyle w:val="Hipervnculo"/>
            <w:noProof/>
          </w:rPr>
          <w:t>1.2.</w:t>
        </w:r>
        <w:r w:rsidR="00C8545C">
          <w:rPr>
            <w:rFonts w:asciiTheme="minorHAnsi" w:eastAsiaTheme="minorEastAsia" w:hAnsiTheme="minorHAnsi" w:cstheme="minorBidi"/>
            <w:noProof/>
            <w:kern w:val="0"/>
            <w:sz w:val="22"/>
            <w:lang w:eastAsia="es-CO"/>
          </w:rPr>
          <w:tab/>
        </w:r>
        <w:r w:rsidR="00C8545C" w:rsidRPr="00F82FDC">
          <w:rPr>
            <w:rStyle w:val="Hipervnculo"/>
            <w:noProof/>
          </w:rPr>
          <w:t>Sistema respiratorio</w:t>
        </w:r>
        <w:r w:rsidR="00C8545C">
          <w:rPr>
            <w:noProof/>
            <w:webHidden/>
          </w:rPr>
          <w:tab/>
        </w:r>
        <w:r w:rsidR="00C8545C">
          <w:rPr>
            <w:noProof/>
            <w:webHidden/>
          </w:rPr>
          <w:fldChar w:fldCharType="begin"/>
        </w:r>
        <w:r w:rsidR="00C8545C">
          <w:rPr>
            <w:noProof/>
            <w:webHidden/>
          </w:rPr>
          <w:instrText xml:space="preserve"> PAGEREF _Toc224829960 \h </w:instrText>
        </w:r>
        <w:r w:rsidR="00C8545C">
          <w:rPr>
            <w:noProof/>
            <w:webHidden/>
          </w:rPr>
        </w:r>
        <w:r w:rsidR="00C8545C">
          <w:rPr>
            <w:noProof/>
            <w:webHidden/>
          </w:rPr>
          <w:fldChar w:fldCharType="separate"/>
        </w:r>
        <w:r w:rsidR="00522568">
          <w:rPr>
            <w:noProof/>
            <w:webHidden/>
          </w:rPr>
          <w:t>11</w:t>
        </w:r>
        <w:r w:rsidR="00C8545C">
          <w:rPr>
            <w:noProof/>
            <w:webHidden/>
          </w:rPr>
          <w:fldChar w:fldCharType="end"/>
        </w:r>
      </w:hyperlink>
    </w:p>
    <w:p w14:paraId="30076E95" w14:textId="4439ACD7"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61" w:history="1">
        <w:r w:rsidR="00C8545C" w:rsidRPr="00F82FDC">
          <w:rPr>
            <w:rStyle w:val="Hipervnculo"/>
            <w:noProof/>
          </w:rPr>
          <w:t>1.3.</w:t>
        </w:r>
        <w:r w:rsidR="00C8545C">
          <w:rPr>
            <w:rFonts w:asciiTheme="minorHAnsi" w:eastAsiaTheme="minorEastAsia" w:hAnsiTheme="minorHAnsi" w:cstheme="minorBidi"/>
            <w:noProof/>
            <w:kern w:val="0"/>
            <w:sz w:val="22"/>
            <w:lang w:eastAsia="es-CO"/>
          </w:rPr>
          <w:tab/>
        </w:r>
        <w:r w:rsidR="00C8545C" w:rsidRPr="00F82FDC">
          <w:rPr>
            <w:rStyle w:val="Hipervnculo"/>
            <w:noProof/>
          </w:rPr>
          <w:t>Sistema osteomuscular</w:t>
        </w:r>
        <w:r w:rsidR="00C8545C">
          <w:rPr>
            <w:noProof/>
            <w:webHidden/>
          </w:rPr>
          <w:tab/>
        </w:r>
        <w:r w:rsidR="00C8545C">
          <w:rPr>
            <w:noProof/>
            <w:webHidden/>
          </w:rPr>
          <w:fldChar w:fldCharType="begin"/>
        </w:r>
        <w:r w:rsidR="00C8545C">
          <w:rPr>
            <w:noProof/>
            <w:webHidden/>
          </w:rPr>
          <w:instrText xml:space="preserve"> PAGEREF _Toc224829961 \h </w:instrText>
        </w:r>
        <w:r w:rsidR="00C8545C">
          <w:rPr>
            <w:noProof/>
            <w:webHidden/>
          </w:rPr>
        </w:r>
        <w:r w:rsidR="00C8545C">
          <w:rPr>
            <w:noProof/>
            <w:webHidden/>
          </w:rPr>
          <w:fldChar w:fldCharType="separate"/>
        </w:r>
        <w:r w:rsidR="00522568">
          <w:rPr>
            <w:noProof/>
            <w:webHidden/>
          </w:rPr>
          <w:t>13</w:t>
        </w:r>
        <w:r w:rsidR="00C8545C">
          <w:rPr>
            <w:noProof/>
            <w:webHidden/>
          </w:rPr>
          <w:fldChar w:fldCharType="end"/>
        </w:r>
      </w:hyperlink>
    </w:p>
    <w:p w14:paraId="282A1ECD" w14:textId="2393F783" w:rsidR="00C8545C" w:rsidRDefault="00D7329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62" w:history="1">
        <w:r w:rsidR="00C8545C" w:rsidRPr="00F82FDC">
          <w:rPr>
            <w:rStyle w:val="Hipervnculo"/>
            <w:noProof/>
          </w:rPr>
          <w:t>2.</w:t>
        </w:r>
        <w:r w:rsidR="00C8545C">
          <w:rPr>
            <w:rFonts w:asciiTheme="minorHAnsi" w:eastAsiaTheme="minorEastAsia" w:hAnsiTheme="minorHAnsi" w:cstheme="minorBidi"/>
            <w:noProof/>
            <w:kern w:val="0"/>
            <w:sz w:val="22"/>
            <w:lang w:eastAsia="es-CO"/>
          </w:rPr>
          <w:tab/>
        </w:r>
        <w:r w:rsidR="00C8545C" w:rsidRPr="00F82FDC">
          <w:rPr>
            <w:rStyle w:val="Hipervnculo"/>
            <w:noProof/>
          </w:rPr>
          <w:t>Medidas de bioseguridad en primeros auxilios</w:t>
        </w:r>
        <w:r w:rsidR="00C8545C">
          <w:rPr>
            <w:noProof/>
            <w:webHidden/>
          </w:rPr>
          <w:tab/>
        </w:r>
        <w:r w:rsidR="00C8545C">
          <w:rPr>
            <w:noProof/>
            <w:webHidden/>
          </w:rPr>
          <w:fldChar w:fldCharType="begin"/>
        </w:r>
        <w:r w:rsidR="00C8545C">
          <w:rPr>
            <w:noProof/>
            <w:webHidden/>
          </w:rPr>
          <w:instrText xml:space="preserve"> PAGEREF _Toc224829962 \h </w:instrText>
        </w:r>
        <w:r w:rsidR="00C8545C">
          <w:rPr>
            <w:noProof/>
            <w:webHidden/>
          </w:rPr>
        </w:r>
        <w:r w:rsidR="00C8545C">
          <w:rPr>
            <w:noProof/>
            <w:webHidden/>
          </w:rPr>
          <w:fldChar w:fldCharType="separate"/>
        </w:r>
        <w:r w:rsidR="00522568">
          <w:rPr>
            <w:noProof/>
            <w:webHidden/>
          </w:rPr>
          <w:t>16</w:t>
        </w:r>
        <w:r w:rsidR="00C8545C">
          <w:rPr>
            <w:noProof/>
            <w:webHidden/>
          </w:rPr>
          <w:fldChar w:fldCharType="end"/>
        </w:r>
      </w:hyperlink>
    </w:p>
    <w:p w14:paraId="72EC5BB0" w14:textId="3A445335" w:rsidR="00C8545C" w:rsidRDefault="00D7329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63" w:history="1">
        <w:r w:rsidR="00C8545C" w:rsidRPr="00F82FDC">
          <w:rPr>
            <w:rStyle w:val="Hipervnculo"/>
            <w:noProof/>
          </w:rPr>
          <w:t>3.</w:t>
        </w:r>
        <w:r w:rsidR="00C8545C">
          <w:rPr>
            <w:rFonts w:asciiTheme="minorHAnsi" w:eastAsiaTheme="minorEastAsia" w:hAnsiTheme="minorHAnsi" w:cstheme="minorBidi"/>
            <w:noProof/>
            <w:kern w:val="0"/>
            <w:sz w:val="22"/>
            <w:lang w:eastAsia="es-CO"/>
          </w:rPr>
          <w:tab/>
        </w:r>
        <w:r w:rsidR="00C8545C" w:rsidRPr="00F82FDC">
          <w:rPr>
            <w:rStyle w:val="Hipervnculo"/>
            <w:noProof/>
          </w:rPr>
          <w:t>Valoración clínica</w:t>
        </w:r>
        <w:r w:rsidR="00C8545C">
          <w:rPr>
            <w:noProof/>
            <w:webHidden/>
          </w:rPr>
          <w:tab/>
        </w:r>
        <w:r w:rsidR="00C8545C">
          <w:rPr>
            <w:noProof/>
            <w:webHidden/>
          </w:rPr>
          <w:fldChar w:fldCharType="begin"/>
        </w:r>
        <w:r w:rsidR="00C8545C">
          <w:rPr>
            <w:noProof/>
            <w:webHidden/>
          </w:rPr>
          <w:instrText xml:space="preserve"> PAGEREF _Toc224829963 \h </w:instrText>
        </w:r>
        <w:r w:rsidR="00C8545C">
          <w:rPr>
            <w:noProof/>
            <w:webHidden/>
          </w:rPr>
        </w:r>
        <w:r w:rsidR="00C8545C">
          <w:rPr>
            <w:noProof/>
            <w:webHidden/>
          </w:rPr>
          <w:fldChar w:fldCharType="separate"/>
        </w:r>
        <w:r w:rsidR="00522568">
          <w:rPr>
            <w:noProof/>
            <w:webHidden/>
          </w:rPr>
          <w:t>18</w:t>
        </w:r>
        <w:r w:rsidR="00C8545C">
          <w:rPr>
            <w:noProof/>
            <w:webHidden/>
          </w:rPr>
          <w:fldChar w:fldCharType="end"/>
        </w:r>
      </w:hyperlink>
    </w:p>
    <w:p w14:paraId="70865822" w14:textId="24DD5DB4"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66" w:history="1">
        <w:r w:rsidR="00C8545C" w:rsidRPr="00F82FDC">
          <w:rPr>
            <w:rStyle w:val="Hipervnculo"/>
            <w:noProof/>
          </w:rPr>
          <w:t>3.1.</w:t>
        </w:r>
        <w:r w:rsidR="00C8545C">
          <w:rPr>
            <w:rFonts w:asciiTheme="minorHAnsi" w:eastAsiaTheme="minorEastAsia" w:hAnsiTheme="minorHAnsi" w:cstheme="minorBidi"/>
            <w:noProof/>
            <w:kern w:val="0"/>
            <w:sz w:val="22"/>
            <w:lang w:eastAsia="es-CO"/>
          </w:rPr>
          <w:tab/>
        </w:r>
        <w:r w:rsidR="00C8545C" w:rsidRPr="00F82FDC">
          <w:rPr>
            <w:rStyle w:val="Hipervnculo"/>
            <w:noProof/>
          </w:rPr>
          <w:t>Valoración primaria (ABCDE)</w:t>
        </w:r>
        <w:r w:rsidR="00C8545C">
          <w:rPr>
            <w:noProof/>
            <w:webHidden/>
          </w:rPr>
          <w:tab/>
        </w:r>
        <w:r w:rsidR="00C8545C">
          <w:rPr>
            <w:noProof/>
            <w:webHidden/>
          </w:rPr>
          <w:fldChar w:fldCharType="begin"/>
        </w:r>
        <w:r w:rsidR="00C8545C">
          <w:rPr>
            <w:noProof/>
            <w:webHidden/>
          </w:rPr>
          <w:instrText xml:space="preserve"> PAGEREF _Toc224829966 \h </w:instrText>
        </w:r>
        <w:r w:rsidR="00C8545C">
          <w:rPr>
            <w:noProof/>
            <w:webHidden/>
          </w:rPr>
        </w:r>
        <w:r w:rsidR="00C8545C">
          <w:rPr>
            <w:noProof/>
            <w:webHidden/>
          </w:rPr>
          <w:fldChar w:fldCharType="separate"/>
        </w:r>
        <w:r w:rsidR="00522568">
          <w:rPr>
            <w:noProof/>
            <w:webHidden/>
          </w:rPr>
          <w:t>18</w:t>
        </w:r>
        <w:r w:rsidR="00C8545C">
          <w:rPr>
            <w:noProof/>
            <w:webHidden/>
          </w:rPr>
          <w:fldChar w:fldCharType="end"/>
        </w:r>
      </w:hyperlink>
    </w:p>
    <w:p w14:paraId="6CF01173" w14:textId="22BE2779"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67" w:history="1">
        <w:r w:rsidR="00C8545C" w:rsidRPr="00F82FDC">
          <w:rPr>
            <w:rStyle w:val="Hipervnculo"/>
            <w:noProof/>
          </w:rPr>
          <w:t>3.2.</w:t>
        </w:r>
        <w:r w:rsidR="00C8545C">
          <w:rPr>
            <w:rFonts w:asciiTheme="minorHAnsi" w:eastAsiaTheme="minorEastAsia" w:hAnsiTheme="minorHAnsi" w:cstheme="minorBidi"/>
            <w:noProof/>
            <w:kern w:val="0"/>
            <w:sz w:val="22"/>
            <w:lang w:eastAsia="es-CO"/>
          </w:rPr>
          <w:tab/>
        </w:r>
        <w:r w:rsidR="00C8545C" w:rsidRPr="00F82FDC">
          <w:rPr>
            <w:rStyle w:val="Hipervnculo"/>
            <w:noProof/>
          </w:rPr>
          <w:t>Valoración secundaria</w:t>
        </w:r>
        <w:r w:rsidR="00C8545C">
          <w:rPr>
            <w:noProof/>
            <w:webHidden/>
          </w:rPr>
          <w:tab/>
        </w:r>
        <w:r w:rsidR="00C8545C">
          <w:rPr>
            <w:noProof/>
            <w:webHidden/>
          </w:rPr>
          <w:fldChar w:fldCharType="begin"/>
        </w:r>
        <w:r w:rsidR="00C8545C">
          <w:rPr>
            <w:noProof/>
            <w:webHidden/>
          </w:rPr>
          <w:instrText xml:space="preserve"> PAGEREF _Toc224829967 \h </w:instrText>
        </w:r>
        <w:r w:rsidR="00C8545C">
          <w:rPr>
            <w:noProof/>
            <w:webHidden/>
          </w:rPr>
        </w:r>
        <w:r w:rsidR="00C8545C">
          <w:rPr>
            <w:noProof/>
            <w:webHidden/>
          </w:rPr>
          <w:fldChar w:fldCharType="separate"/>
        </w:r>
        <w:r w:rsidR="00522568">
          <w:rPr>
            <w:noProof/>
            <w:webHidden/>
          </w:rPr>
          <w:t>20</w:t>
        </w:r>
        <w:r w:rsidR="00C8545C">
          <w:rPr>
            <w:noProof/>
            <w:webHidden/>
          </w:rPr>
          <w:fldChar w:fldCharType="end"/>
        </w:r>
      </w:hyperlink>
    </w:p>
    <w:p w14:paraId="50DA67C8" w14:textId="4D6AE3F6"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68" w:history="1">
        <w:r w:rsidR="00C8545C" w:rsidRPr="00F82FDC">
          <w:rPr>
            <w:rStyle w:val="Hipervnculo"/>
            <w:noProof/>
          </w:rPr>
          <w:t>3.3.</w:t>
        </w:r>
        <w:r w:rsidR="00C8545C">
          <w:rPr>
            <w:rFonts w:asciiTheme="minorHAnsi" w:eastAsiaTheme="minorEastAsia" w:hAnsiTheme="minorHAnsi" w:cstheme="minorBidi"/>
            <w:noProof/>
            <w:kern w:val="0"/>
            <w:sz w:val="22"/>
            <w:lang w:eastAsia="es-CO"/>
          </w:rPr>
          <w:tab/>
        </w:r>
        <w:r w:rsidR="00C8545C" w:rsidRPr="00F82FDC">
          <w:rPr>
            <w:rStyle w:val="Hipervnculo"/>
            <w:noProof/>
          </w:rPr>
          <w:t>Examen físico céfalo–caudal</w:t>
        </w:r>
        <w:r w:rsidR="00C8545C">
          <w:rPr>
            <w:noProof/>
            <w:webHidden/>
          </w:rPr>
          <w:tab/>
        </w:r>
        <w:r w:rsidR="00C8545C">
          <w:rPr>
            <w:noProof/>
            <w:webHidden/>
          </w:rPr>
          <w:fldChar w:fldCharType="begin"/>
        </w:r>
        <w:r w:rsidR="00C8545C">
          <w:rPr>
            <w:noProof/>
            <w:webHidden/>
          </w:rPr>
          <w:instrText xml:space="preserve"> PAGEREF _Toc224829968 \h </w:instrText>
        </w:r>
        <w:r w:rsidR="00C8545C">
          <w:rPr>
            <w:noProof/>
            <w:webHidden/>
          </w:rPr>
        </w:r>
        <w:r w:rsidR="00C8545C">
          <w:rPr>
            <w:noProof/>
            <w:webHidden/>
          </w:rPr>
          <w:fldChar w:fldCharType="separate"/>
        </w:r>
        <w:r w:rsidR="00522568">
          <w:rPr>
            <w:noProof/>
            <w:webHidden/>
          </w:rPr>
          <w:t>22</w:t>
        </w:r>
        <w:r w:rsidR="00C8545C">
          <w:rPr>
            <w:noProof/>
            <w:webHidden/>
          </w:rPr>
          <w:fldChar w:fldCharType="end"/>
        </w:r>
      </w:hyperlink>
    </w:p>
    <w:p w14:paraId="65CC38FF" w14:textId="6AEE8EA6"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69" w:history="1">
        <w:r w:rsidR="00C8545C" w:rsidRPr="00F82FDC">
          <w:rPr>
            <w:rStyle w:val="Hipervnculo"/>
            <w:noProof/>
          </w:rPr>
          <w:t>3.4.</w:t>
        </w:r>
        <w:r w:rsidR="00C8545C">
          <w:rPr>
            <w:rFonts w:asciiTheme="minorHAnsi" w:eastAsiaTheme="minorEastAsia" w:hAnsiTheme="minorHAnsi" w:cstheme="minorBidi"/>
            <w:noProof/>
            <w:kern w:val="0"/>
            <w:sz w:val="22"/>
            <w:lang w:eastAsia="es-CO"/>
          </w:rPr>
          <w:tab/>
        </w:r>
        <w:r w:rsidR="00C8545C" w:rsidRPr="00F82FDC">
          <w:rPr>
            <w:rStyle w:val="Hipervnculo"/>
            <w:noProof/>
          </w:rPr>
          <w:t>Signos vitales por grupos etarios</w:t>
        </w:r>
        <w:r w:rsidR="00C8545C">
          <w:rPr>
            <w:noProof/>
            <w:webHidden/>
          </w:rPr>
          <w:tab/>
        </w:r>
        <w:r w:rsidR="00C8545C">
          <w:rPr>
            <w:noProof/>
            <w:webHidden/>
          </w:rPr>
          <w:fldChar w:fldCharType="begin"/>
        </w:r>
        <w:r w:rsidR="00C8545C">
          <w:rPr>
            <w:noProof/>
            <w:webHidden/>
          </w:rPr>
          <w:instrText xml:space="preserve"> PAGEREF _Toc224829969 \h </w:instrText>
        </w:r>
        <w:r w:rsidR="00C8545C">
          <w:rPr>
            <w:noProof/>
            <w:webHidden/>
          </w:rPr>
        </w:r>
        <w:r w:rsidR="00C8545C">
          <w:rPr>
            <w:noProof/>
            <w:webHidden/>
          </w:rPr>
          <w:fldChar w:fldCharType="separate"/>
        </w:r>
        <w:r w:rsidR="00522568">
          <w:rPr>
            <w:noProof/>
            <w:webHidden/>
          </w:rPr>
          <w:t>24</w:t>
        </w:r>
        <w:r w:rsidR="00C8545C">
          <w:rPr>
            <w:noProof/>
            <w:webHidden/>
          </w:rPr>
          <w:fldChar w:fldCharType="end"/>
        </w:r>
      </w:hyperlink>
    </w:p>
    <w:p w14:paraId="66B38A91" w14:textId="1D79E8A6" w:rsidR="00C8545C" w:rsidRDefault="00D7329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70" w:history="1">
        <w:r w:rsidR="00C8545C" w:rsidRPr="00F82FDC">
          <w:rPr>
            <w:rStyle w:val="Hipervnculo"/>
            <w:noProof/>
          </w:rPr>
          <w:t>4.</w:t>
        </w:r>
        <w:r w:rsidR="00C8545C">
          <w:rPr>
            <w:rFonts w:asciiTheme="minorHAnsi" w:eastAsiaTheme="minorEastAsia" w:hAnsiTheme="minorHAnsi" w:cstheme="minorBidi"/>
            <w:noProof/>
            <w:kern w:val="0"/>
            <w:sz w:val="22"/>
            <w:lang w:eastAsia="es-CO"/>
          </w:rPr>
          <w:tab/>
        </w:r>
        <w:r w:rsidR="00C8545C" w:rsidRPr="00F82FDC">
          <w:rPr>
            <w:rStyle w:val="Hipervnculo"/>
            <w:noProof/>
          </w:rPr>
          <w:t>Soporte vital básico</w:t>
        </w:r>
        <w:r w:rsidR="00C8545C">
          <w:rPr>
            <w:noProof/>
            <w:webHidden/>
          </w:rPr>
          <w:tab/>
        </w:r>
        <w:r w:rsidR="00C8545C">
          <w:rPr>
            <w:noProof/>
            <w:webHidden/>
          </w:rPr>
          <w:fldChar w:fldCharType="begin"/>
        </w:r>
        <w:r w:rsidR="00C8545C">
          <w:rPr>
            <w:noProof/>
            <w:webHidden/>
          </w:rPr>
          <w:instrText xml:space="preserve"> PAGEREF _Toc224829970 \h </w:instrText>
        </w:r>
        <w:r w:rsidR="00C8545C">
          <w:rPr>
            <w:noProof/>
            <w:webHidden/>
          </w:rPr>
        </w:r>
        <w:r w:rsidR="00C8545C">
          <w:rPr>
            <w:noProof/>
            <w:webHidden/>
          </w:rPr>
          <w:fldChar w:fldCharType="separate"/>
        </w:r>
        <w:r w:rsidR="00522568">
          <w:rPr>
            <w:noProof/>
            <w:webHidden/>
          </w:rPr>
          <w:t>29</w:t>
        </w:r>
        <w:r w:rsidR="00C8545C">
          <w:rPr>
            <w:noProof/>
            <w:webHidden/>
          </w:rPr>
          <w:fldChar w:fldCharType="end"/>
        </w:r>
      </w:hyperlink>
    </w:p>
    <w:p w14:paraId="10D7C727" w14:textId="49FE29AE"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72" w:history="1">
        <w:r w:rsidR="00C8545C" w:rsidRPr="00F82FDC">
          <w:rPr>
            <w:rStyle w:val="Hipervnculo"/>
            <w:noProof/>
          </w:rPr>
          <w:t>4.1.</w:t>
        </w:r>
        <w:r w:rsidR="00C8545C">
          <w:rPr>
            <w:rFonts w:asciiTheme="minorHAnsi" w:eastAsiaTheme="minorEastAsia" w:hAnsiTheme="minorHAnsi" w:cstheme="minorBidi"/>
            <w:noProof/>
            <w:kern w:val="0"/>
            <w:sz w:val="22"/>
            <w:lang w:eastAsia="es-CO"/>
          </w:rPr>
          <w:tab/>
        </w:r>
        <w:r w:rsidR="00C8545C" w:rsidRPr="00F82FDC">
          <w:rPr>
            <w:rStyle w:val="Hipervnculo"/>
            <w:noProof/>
          </w:rPr>
          <w:t>Reanimación cardiopulmonar (adulto, niño y lactante)</w:t>
        </w:r>
        <w:r w:rsidR="00C8545C">
          <w:rPr>
            <w:noProof/>
            <w:webHidden/>
          </w:rPr>
          <w:tab/>
        </w:r>
        <w:r w:rsidR="00C8545C">
          <w:rPr>
            <w:noProof/>
            <w:webHidden/>
          </w:rPr>
          <w:fldChar w:fldCharType="begin"/>
        </w:r>
        <w:r w:rsidR="00C8545C">
          <w:rPr>
            <w:noProof/>
            <w:webHidden/>
          </w:rPr>
          <w:instrText xml:space="preserve"> PAGEREF _Toc224829972 \h </w:instrText>
        </w:r>
        <w:r w:rsidR="00C8545C">
          <w:rPr>
            <w:noProof/>
            <w:webHidden/>
          </w:rPr>
        </w:r>
        <w:r w:rsidR="00C8545C">
          <w:rPr>
            <w:noProof/>
            <w:webHidden/>
          </w:rPr>
          <w:fldChar w:fldCharType="separate"/>
        </w:r>
        <w:r w:rsidR="00522568">
          <w:rPr>
            <w:noProof/>
            <w:webHidden/>
          </w:rPr>
          <w:t>30</w:t>
        </w:r>
        <w:r w:rsidR="00C8545C">
          <w:rPr>
            <w:noProof/>
            <w:webHidden/>
          </w:rPr>
          <w:fldChar w:fldCharType="end"/>
        </w:r>
      </w:hyperlink>
    </w:p>
    <w:p w14:paraId="40FFDAEA" w14:textId="1325AF0B"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73" w:history="1">
        <w:r w:rsidR="00C8545C" w:rsidRPr="00F82FDC">
          <w:rPr>
            <w:rStyle w:val="Hipervnculo"/>
            <w:noProof/>
          </w:rPr>
          <w:t>4.2.</w:t>
        </w:r>
        <w:r w:rsidR="00C8545C">
          <w:rPr>
            <w:rFonts w:asciiTheme="minorHAnsi" w:eastAsiaTheme="minorEastAsia" w:hAnsiTheme="minorHAnsi" w:cstheme="minorBidi"/>
            <w:noProof/>
            <w:kern w:val="0"/>
            <w:sz w:val="22"/>
            <w:lang w:eastAsia="es-CO"/>
          </w:rPr>
          <w:tab/>
        </w:r>
        <w:r w:rsidR="00C8545C" w:rsidRPr="00F82FDC">
          <w:rPr>
            <w:rStyle w:val="Hipervnculo"/>
            <w:noProof/>
          </w:rPr>
          <w:t>Uso del Desfibrilador Externo Automático (DEA)</w:t>
        </w:r>
        <w:r w:rsidR="00C8545C">
          <w:rPr>
            <w:noProof/>
            <w:webHidden/>
          </w:rPr>
          <w:tab/>
        </w:r>
        <w:r w:rsidR="00C8545C">
          <w:rPr>
            <w:noProof/>
            <w:webHidden/>
          </w:rPr>
          <w:fldChar w:fldCharType="begin"/>
        </w:r>
        <w:r w:rsidR="00C8545C">
          <w:rPr>
            <w:noProof/>
            <w:webHidden/>
          </w:rPr>
          <w:instrText xml:space="preserve"> PAGEREF _Toc224829973 \h </w:instrText>
        </w:r>
        <w:r w:rsidR="00C8545C">
          <w:rPr>
            <w:noProof/>
            <w:webHidden/>
          </w:rPr>
        </w:r>
        <w:r w:rsidR="00C8545C">
          <w:rPr>
            <w:noProof/>
            <w:webHidden/>
          </w:rPr>
          <w:fldChar w:fldCharType="separate"/>
        </w:r>
        <w:r w:rsidR="00522568">
          <w:rPr>
            <w:noProof/>
            <w:webHidden/>
          </w:rPr>
          <w:t>33</w:t>
        </w:r>
        <w:r w:rsidR="00C8545C">
          <w:rPr>
            <w:noProof/>
            <w:webHidden/>
          </w:rPr>
          <w:fldChar w:fldCharType="end"/>
        </w:r>
      </w:hyperlink>
    </w:p>
    <w:p w14:paraId="327E223E" w14:textId="7F59ECD6"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74" w:history="1">
        <w:r w:rsidR="00C8545C" w:rsidRPr="00F82FDC">
          <w:rPr>
            <w:rStyle w:val="Hipervnculo"/>
            <w:noProof/>
          </w:rPr>
          <w:t>4.3.</w:t>
        </w:r>
        <w:r w:rsidR="00C8545C">
          <w:rPr>
            <w:rFonts w:asciiTheme="minorHAnsi" w:eastAsiaTheme="minorEastAsia" w:hAnsiTheme="minorHAnsi" w:cstheme="minorBidi"/>
            <w:noProof/>
            <w:kern w:val="0"/>
            <w:sz w:val="22"/>
            <w:lang w:eastAsia="es-CO"/>
          </w:rPr>
          <w:tab/>
        </w:r>
        <w:r w:rsidR="00C8545C" w:rsidRPr="00F82FDC">
          <w:rPr>
            <w:rStyle w:val="Hipervnculo"/>
            <w:noProof/>
          </w:rPr>
          <w:t>Obstrucción de vía aérea por cuerpo extraño (OVACE)</w:t>
        </w:r>
        <w:r w:rsidR="00C8545C">
          <w:rPr>
            <w:noProof/>
            <w:webHidden/>
          </w:rPr>
          <w:tab/>
        </w:r>
        <w:r w:rsidR="00C8545C">
          <w:rPr>
            <w:noProof/>
            <w:webHidden/>
          </w:rPr>
          <w:fldChar w:fldCharType="begin"/>
        </w:r>
        <w:r w:rsidR="00C8545C">
          <w:rPr>
            <w:noProof/>
            <w:webHidden/>
          </w:rPr>
          <w:instrText xml:space="preserve"> PAGEREF _Toc224829974 \h </w:instrText>
        </w:r>
        <w:r w:rsidR="00C8545C">
          <w:rPr>
            <w:noProof/>
            <w:webHidden/>
          </w:rPr>
        </w:r>
        <w:r w:rsidR="00C8545C">
          <w:rPr>
            <w:noProof/>
            <w:webHidden/>
          </w:rPr>
          <w:fldChar w:fldCharType="separate"/>
        </w:r>
        <w:r w:rsidR="00522568">
          <w:rPr>
            <w:noProof/>
            <w:webHidden/>
          </w:rPr>
          <w:t>37</w:t>
        </w:r>
        <w:r w:rsidR="00C8545C">
          <w:rPr>
            <w:noProof/>
            <w:webHidden/>
          </w:rPr>
          <w:fldChar w:fldCharType="end"/>
        </w:r>
      </w:hyperlink>
    </w:p>
    <w:p w14:paraId="2BF47932" w14:textId="2073A8A9" w:rsidR="00C8545C" w:rsidRDefault="00D7329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75" w:history="1">
        <w:r w:rsidR="00C8545C" w:rsidRPr="00F82FDC">
          <w:rPr>
            <w:rStyle w:val="Hipervnculo"/>
            <w:noProof/>
          </w:rPr>
          <w:t>5.</w:t>
        </w:r>
        <w:r w:rsidR="00C8545C">
          <w:rPr>
            <w:rFonts w:asciiTheme="minorHAnsi" w:eastAsiaTheme="minorEastAsia" w:hAnsiTheme="minorHAnsi" w:cstheme="minorBidi"/>
            <w:noProof/>
            <w:kern w:val="0"/>
            <w:sz w:val="22"/>
            <w:lang w:eastAsia="es-CO"/>
          </w:rPr>
          <w:tab/>
        </w:r>
        <w:r w:rsidR="00C8545C" w:rsidRPr="00F82FDC">
          <w:rPr>
            <w:rStyle w:val="Hipervnculo"/>
            <w:noProof/>
          </w:rPr>
          <w:t>Atención de traumatismos físicos</w:t>
        </w:r>
        <w:r w:rsidR="00C8545C">
          <w:rPr>
            <w:noProof/>
            <w:webHidden/>
          </w:rPr>
          <w:tab/>
        </w:r>
        <w:r w:rsidR="00C8545C">
          <w:rPr>
            <w:noProof/>
            <w:webHidden/>
          </w:rPr>
          <w:fldChar w:fldCharType="begin"/>
        </w:r>
        <w:r w:rsidR="00C8545C">
          <w:rPr>
            <w:noProof/>
            <w:webHidden/>
          </w:rPr>
          <w:instrText xml:space="preserve"> PAGEREF _Toc224829975 \h </w:instrText>
        </w:r>
        <w:r w:rsidR="00C8545C">
          <w:rPr>
            <w:noProof/>
            <w:webHidden/>
          </w:rPr>
        </w:r>
        <w:r w:rsidR="00C8545C">
          <w:rPr>
            <w:noProof/>
            <w:webHidden/>
          </w:rPr>
          <w:fldChar w:fldCharType="separate"/>
        </w:r>
        <w:r w:rsidR="00522568">
          <w:rPr>
            <w:noProof/>
            <w:webHidden/>
          </w:rPr>
          <w:t>42</w:t>
        </w:r>
        <w:r w:rsidR="00C8545C">
          <w:rPr>
            <w:noProof/>
            <w:webHidden/>
          </w:rPr>
          <w:fldChar w:fldCharType="end"/>
        </w:r>
      </w:hyperlink>
    </w:p>
    <w:p w14:paraId="5CDA3061" w14:textId="5476DEA3"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77" w:history="1">
        <w:r w:rsidR="00C8545C" w:rsidRPr="00F82FDC">
          <w:rPr>
            <w:rStyle w:val="Hipervnculo"/>
            <w:noProof/>
          </w:rPr>
          <w:t>5.1.</w:t>
        </w:r>
        <w:r w:rsidR="00C8545C">
          <w:rPr>
            <w:rFonts w:asciiTheme="minorHAnsi" w:eastAsiaTheme="minorEastAsia" w:hAnsiTheme="minorHAnsi" w:cstheme="minorBidi"/>
            <w:noProof/>
            <w:kern w:val="0"/>
            <w:sz w:val="22"/>
            <w:lang w:eastAsia="es-CO"/>
          </w:rPr>
          <w:tab/>
        </w:r>
        <w:r w:rsidR="00C8545C" w:rsidRPr="00F82FDC">
          <w:rPr>
            <w:rStyle w:val="Hipervnculo"/>
            <w:noProof/>
          </w:rPr>
          <w:t>Heridas y hemorragias</w:t>
        </w:r>
        <w:r w:rsidR="00C8545C">
          <w:rPr>
            <w:noProof/>
            <w:webHidden/>
          </w:rPr>
          <w:tab/>
        </w:r>
        <w:r w:rsidR="00C8545C">
          <w:rPr>
            <w:noProof/>
            <w:webHidden/>
          </w:rPr>
          <w:fldChar w:fldCharType="begin"/>
        </w:r>
        <w:r w:rsidR="00C8545C">
          <w:rPr>
            <w:noProof/>
            <w:webHidden/>
          </w:rPr>
          <w:instrText xml:space="preserve"> PAGEREF _Toc224829977 \h </w:instrText>
        </w:r>
        <w:r w:rsidR="00C8545C">
          <w:rPr>
            <w:noProof/>
            <w:webHidden/>
          </w:rPr>
        </w:r>
        <w:r w:rsidR="00C8545C">
          <w:rPr>
            <w:noProof/>
            <w:webHidden/>
          </w:rPr>
          <w:fldChar w:fldCharType="separate"/>
        </w:r>
        <w:r w:rsidR="00522568">
          <w:rPr>
            <w:noProof/>
            <w:webHidden/>
          </w:rPr>
          <w:t>43</w:t>
        </w:r>
        <w:r w:rsidR="00C8545C">
          <w:rPr>
            <w:noProof/>
            <w:webHidden/>
          </w:rPr>
          <w:fldChar w:fldCharType="end"/>
        </w:r>
      </w:hyperlink>
    </w:p>
    <w:p w14:paraId="397EE270" w14:textId="374F4D63"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78" w:history="1">
        <w:r w:rsidR="00C8545C" w:rsidRPr="00F82FDC">
          <w:rPr>
            <w:rStyle w:val="Hipervnculo"/>
            <w:noProof/>
          </w:rPr>
          <w:t>5.2.</w:t>
        </w:r>
        <w:r w:rsidR="00C8545C">
          <w:rPr>
            <w:rFonts w:asciiTheme="minorHAnsi" w:eastAsiaTheme="minorEastAsia" w:hAnsiTheme="minorHAnsi" w:cstheme="minorBidi"/>
            <w:noProof/>
            <w:kern w:val="0"/>
            <w:sz w:val="22"/>
            <w:lang w:eastAsia="es-CO"/>
          </w:rPr>
          <w:tab/>
        </w:r>
        <w:r w:rsidR="00C8545C" w:rsidRPr="00F82FDC">
          <w:rPr>
            <w:rStyle w:val="Hipervnculo"/>
            <w:noProof/>
          </w:rPr>
          <w:t>Quemaduras</w:t>
        </w:r>
        <w:r w:rsidR="00C8545C">
          <w:rPr>
            <w:noProof/>
            <w:webHidden/>
          </w:rPr>
          <w:tab/>
        </w:r>
        <w:r w:rsidR="00C8545C">
          <w:rPr>
            <w:noProof/>
            <w:webHidden/>
          </w:rPr>
          <w:fldChar w:fldCharType="begin"/>
        </w:r>
        <w:r w:rsidR="00C8545C">
          <w:rPr>
            <w:noProof/>
            <w:webHidden/>
          </w:rPr>
          <w:instrText xml:space="preserve"> PAGEREF _Toc224829978 \h </w:instrText>
        </w:r>
        <w:r w:rsidR="00C8545C">
          <w:rPr>
            <w:noProof/>
            <w:webHidden/>
          </w:rPr>
        </w:r>
        <w:r w:rsidR="00C8545C">
          <w:rPr>
            <w:noProof/>
            <w:webHidden/>
          </w:rPr>
          <w:fldChar w:fldCharType="separate"/>
        </w:r>
        <w:r w:rsidR="00522568">
          <w:rPr>
            <w:noProof/>
            <w:webHidden/>
          </w:rPr>
          <w:t>45</w:t>
        </w:r>
        <w:r w:rsidR="00C8545C">
          <w:rPr>
            <w:noProof/>
            <w:webHidden/>
          </w:rPr>
          <w:fldChar w:fldCharType="end"/>
        </w:r>
      </w:hyperlink>
    </w:p>
    <w:p w14:paraId="53C1BD6D" w14:textId="78E6DFD2"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79" w:history="1">
        <w:r w:rsidR="00C8545C" w:rsidRPr="00F82FDC">
          <w:rPr>
            <w:rStyle w:val="Hipervnculo"/>
            <w:noProof/>
          </w:rPr>
          <w:t>5.3.</w:t>
        </w:r>
        <w:r w:rsidR="00C8545C">
          <w:rPr>
            <w:rFonts w:asciiTheme="minorHAnsi" w:eastAsiaTheme="minorEastAsia" w:hAnsiTheme="minorHAnsi" w:cstheme="minorBidi"/>
            <w:noProof/>
            <w:kern w:val="0"/>
            <w:sz w:val="22"/>
            <w:lang w:eastAsia="es-CO"/>
          </w:rPr>
          <w:tab/>
        </w:r>
        <w:r w:rsidR="00C8545C" w:rsidRPr="00F82FDC">
          <w:rPr>
            <w:rStyle w:val="Hipervnculo"/>
            <w:noProof/>
          </w:rPr>
          <w:t>Lesiones osteomusculares</w:t>
        </w:r>
        <w:r w:rsidR="00C8545C">
          <w:rPr>
            <w:noProof/>
            <w:webHidden/>
          </w:rPr>
          <w:tab/>
        </w:r>
        <w:r w:rsidR="00C8545C">
          <w:rPr>
            <w:noProof/>
            <w:webHidden/>
          </w:rPr>
          <w:fldChar w:fldCharType="begin"/>
        </w:r>
        <w:r w:rsidR="00C8545C">
          <w:rPr>
            <w:noProof/>
            <w:webHidden/>
          </w:rPr>
          <w:instrText xml:space="preserve"> PAGEREF _Toc224829979 \h </w:instrText>
        </w:r>
        <w:r w:rsidR="00C8545C">
          <w:rPr>
            <w:noProof/>
            <w:webHidden/>
          </w:rPr>
        </w:r>
        <w:r w:rsidR="00C8545C">
          <w:rPr>
            <w:noProof/>
            <w:webHidden/>
          </w:rPr>
          <w:fldChar w:fldCharType="separate"/>
        </w:r>
        <w:r w:rsidR="00522568">
          <w:rPr>
            <w:noProof/>
            <w:webHidden/>
          </w:rPr>
          <w:t>49</w:t>
        </w:r>
        <w:r w:rsidR="00C8545C">
          <w:rPr>
            <w:noProof/>
            <w:webHidden/>
          </w:rPr>
          <w:fldChar w:fldCharType="end"/>
        </w:r>
      </w:hyperlink>
    </w:p>
    <w:p w14:paraId="4A8CD72A" w14:textId="52F9F9CC"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80" w:history="1">
        <w:r w:rsidR="00C8545C" w:rsidRPr="00F82FDC">
          <w:rPr>
            <w:rStyle w:val="Hipervnculo"/>
            <w:noProof/>
          </w:rPr>
          <w:t>5.4.</w:t>
        </w:r>
        <w:r w:rsidR="00C8545C">
          <w:rPr>
            <w:rFonts w:asciiTheme="minorHAnsi" w:eastAsiaTheme="minorEastAsia" w:hAnsiTheme="minorHAnsi" w:cstheme="minorBidi"/>
            <w:noProof/>
            <w:kern w:val="0"/>
            <w:sz w:val="22"/>
            <w:lang w:eastAsia="es-CO"/>
          </w:rPr>
          <w:tab/>
        </w:r>
        <w:r w:rsidR="00C8545C" w:rsidRPr="00F82FDC">
          <w:rPr>
            <w:rStyle w:val="Hipervnculo"/>
            <w:noProof/>
          </w:rPr>
          <w:t>Amputación traumática</w:t>
        </w:r>
        <w:r w:rsidR="00C8545C">
          <w:rPr>
            <w:noProof/>
            <w:webHidden/>
          </w:rPr>
          <w:tab/>
        </w:r>
        <w:r w:rsidR="00C8545C">
          <w:rPr>
            <w:noProof/>
            <w:webHidden/>
          </w:rPr>
          <w:fldChar w:fldCharType="begin"/>
        </w:r>
        <w:r w:rsidR="00C8545C">
          <w:rPr>
            <w:noProof/>
            <w:webHidden/>
          </w:rPr>
          <w:instrText xml:space="preserve"> PAGEREF _Toc224829980 \h </w:instrText>
        </w:r>
        <w:r w:rsidR="00C8545C">
          <w:rPr>
            <w:noProof/>
            <w:webHidden/>
          </w:rPr>
        </w:r>
        <w:r w:rsidR="00C8545C">
          <w:rPr>
            <w:noProof/>
            <w:webHidden/>
          </w:rPr>
          <w:fldChar w:fldCharType="separate"/>
        </w:r>
        <w:r w:rsidR="00522568">
          <w:rPr>
            <w:noProof/>
            <w:webHidden/>
          </w:rPr>
          <w:t>51</w:t>
        </w:r>
        <w:r w:rsidR="00C8545C">
          <w:rPr>
            <w:noProof/>
            <w:webHidden/>
          </w:rPr>
          <w:fldChar w:fldCharType="end"/>
        </w:r>
      </w:hyperlink>
    </w:p>
    <w:p w14:paraId="18273490" w14:textId="68DB1A74"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81" w:history="1">
        <w:r w:rsidR="00C8545C" w:rsidRPr="00F82FDC">
          <w:rPr>
            <w:rStyle w:val="Hipervnculo"/>
            <w:noProof/>
          </w:rPr>
          <w:t>5.5.</w:t>
        </w:r>
        <w:r w:rsidR="00C8545C">
          <w:rPr>
            <w:rFonts w:asciiTheme="minorHAnsi" w:eastAsiaTheme="minorEastAsia" w:hAnsiTheme="minorHAnsi" w:cstheme="minorBidi"/>
            <w:noProof/>
            <w:kern w:val="0"/>
            <w:sz w:val="22"/>
            <w:lang w:eastAsia="es-CO"/>
          </w:rPr>
          <w:tab/>
        </w:r>
        <w:r w:rsidR="00C8545C" w:rsidRPr="00F82FDC">
          <w:rPr>
            <w:rStyle w:val="Hipervnculo"/>
            <w:noProof/>
          </w:rPr>
          <w:t>Inmovilización y vendaje</w:t>
        </w:r>
        <w:r w:rsidR="00C8545C">
          <w:rPr>
            <w:noProof/>
            <w:webHidden/>
          </w:rPr>
          <w:tab/>
        </w:r>
        <w:r w:rsidR="00C8545C">
          <w:rPr>
            <w:noProof/>
            <w:webHidden/>
          </w:rPr>
          <w:fldChar w:fldCharType="begin"/>
        </w:r>
        <w:r w:rsidR="00C8545C">
          <w:rPr>
            <w:noProof/>
            <w:webHidden/>
          </w:rPr>
          <w:instrText xml:space="preserve"> PAGEREF _Toc224829981 \h </w:instrText>
        </w:r>
        <w:r w:rsidR="00C8545C">
          <w:rPr>
            <w:noProof/>
            <w:webHidden/>
          </w:rPr>
        </w:r>
        <w:r w:rsidR="00C8545C">
          <w:rPr>
            <w:noProof/>
            <w:webHidden/>
          </w:rPr>
          <w:fldChar w:fldCharType="separate"/>
        </w:r>
        <w:r w:rsidR="00522568">
          <w:rPr>
            <w:noProof/>
            <w:webHidden/>
          </w:rPr>
          <w:t>52</w:t>
        </w:r>
        <w:r w:rsidR="00C8545C">
          <w:rPr>
            <w:noProof/>
            <w:webHidden/>
          </w:rPr>
          <w:fldChar w:fldCharType="end"/>
        </w:r>
      </w:hyperlink>
    </w:p>
    <w:p w14:paraId="331824AC" w14:textId="6F1D9CDC" w:rsidR="00C8545C" w:rsidRDefault="00D7329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82" w:history="1">
        <w:r w:rsidR="00C8545C" w:rsidRPr="00F82FDC">
          <w:rPr>
            <w:rStyle w:val="Hipervnculo"/>
            <w:noProof/>
          </w:rPr>
          <w:t>6.</w:t>
        </w:r>
        <w:r w:rsidR="00C8545C">
          <w:rPr>
            <w:rFonts w:asciiTheme="minorHAnsi" w:eastAsiaTheme="minorEastAsia" w:hAnsiTheme="minorHAnsi" w:cstheme="minorBidi"/>
            <w:noProof/>
            <w:kern w:val="0"/>
            <w:sz w:val="22"/>
            <w:lang w:eastAsia="es-CO"/>
          </w:rPr>
          <w:tab/>
        </w:r>
        <w:r w:rsidR="00C8545C" w:rsidRPr="00F82FDC">
          <w:rPr>
            <w:rStyle w:val="Hipervnculo"/>
            <w:noProof/>
          </w:rPr>
          <w:t>Movilización y traslado</w:t>
        </w:r>
        <w:r w:rsidR="00C8545C">
          <w:rPr>
            <w:noProof/>
            <w:webHidden/>
          </w:rPr>
          <w:tab/>
        </w:r>
        <w:r w:rsidR="00C8545C">
          <w:rPr>
            <w:noProof/>
            <w:webHidden/>
          </w:rPr>
          <w:fldChar w:fldCharType="begin"/>
        </w:r>
        <w:r w:rsidR="00C8545C">
          <w:rPr>
            <w:noProof/>
            <w:webHidden/>
          </w:rPr>
          <w:instrText xml:space="preserve"> PAGEREF _Toc224829982 \h </w:instrText>
        </w:r>
        <w:r w:rsidR="00C8545C">
          <w:rPr>
            <w:noProof/>
            <w:webHidden/>
          </w:rPr>
        </w:r>
        <w:r w:rsidR="00C8545C">
          <w:rPr>
            <w:noProof/>
            <w:webHidden/>
          </w:rPr>
          <w:fldChar w:fldCharType="separate"/>
        </w:r>
        <w:r w:rsidR="00522568">
          <w:rPr>
            <w:noProof/>
            <w:webHidden/>
          </w:rPr>
          <w:t>55</w:t>
        </w:r>
        <w:r w:rsidR="00C8545C">
          <w:rPr>
            <w:noProof/>
            <w:webHidden/>
          </w:rPr>
          <w:fldChar w:fldCharType="end"/>
        </w:r>
      </w:hyperlink>
    </w:p>
    <w:p w14:paraId="4043A257" w14:textId="4B2E5AE3"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84" w:history="1">
        <w:r w:rsidR="00C8545C" w:rsidRPr="00F82FDC">
          <w:rPr>
            <w:rStyle w:val="Hipervnculo"/>
            <w:noProof/>
          </w:rPr>
          <w:t>6.1.</w:t>
        </w:r>
        <w:r w:rsidR="00C8545C">
          <w:rPr>
            <w:rFonts w:asciiTheme="minorHAnsi" w:eastAsiaTheme="minorEastAsia" w:hAnsiTheme="minorHAnsi" w:cstheme="minorBidi"/>
            <w:noProof/>
            <w:kern w:val="0"/>
            <w:sz w:val="22"/>
            <w:lang w:eastAsia="es-CO"/>
          </w:rPr>
          <w:tab/>
        </w:r>
        <w:r w:rsidR="00C8545C" w:rsidRPr="00F82FDC">
          <w:rPr>
            <w:rStyle w:val="Hipervnculo"/>
            <w:noProof/>
          </w:rPr>
          <w:t>Técnicas básicas de movilización</w:t>
        </w:r>
        <w:r w:rsidR="00C8545C">
          <w:rPr>
            <w:noProof/>
            <w:webHidden/>
          </w:rPr>
          <w:tab/>
        </w:r>
        <w:r w:rsidR="00C8545C">
          <w:rPr>
            <w:noProof/>
            <w:webHidden/>
          </w:rPr>
          <w:fldChar w:fldCharType="begin"/>
        </w:r>
        <w:r w:rsidR="00C8545C">
          <w:rPr>
            <w:noProof/>
            <w:webHidden/>
          </w:rPr>
          <w:instrText xml:space="preserve"> PAGEREF _Toc224829984 \h </w:instrText>
        </w:r>
        <w:r w:rsidR="00C8545C">
          <w:rPr>
            <w:noProof/>
            <w:webHidden/>
          </w:rPr>
        </w:r>
        <w:r w:rsidR="00C8545C">
          <w:rPr>
            <w:noProof/>
            <w:webHidden/>
          </w:rPr>
          <w:fldChar w:fldCharType="separate"/>
        </w:r>
        <w:r w:rsidR="00522568">
          <w:rPr>
            <w:noProof/>
            <w:webHidden/>
          </w:rPr>
          <w:t>55</w:t>
        </w:r>
        <w:r w:rsidR="00C8545C">
          <w:rPr>
            <w:noProof/>
            <w:webHidden/>
          </w:rPr>
          <w:fldChar w:fldCharType="end"/>
        </w:r>
      </w:hyperlink>
    </w:p>
    <w:p w14:paraId="7DB7C4DC" w14:textId="57066534"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85" w:history="1">
        <w:r w:rsidR="00C8545C" w:rsidRPr="00F82FDC">
          <w:rPr>
            <w:rStyle w:val="Hipervnculo"/>
            <w:noProof/>
          </w:rPr>
          <w:t>6.2.</w:t>
        </w:r>
        <w:r w:rsidR="00C8545C">
          <w:rPr>
            <w:rFonts w:asciiTheme="minorHAnsi" w:eastAsiaTheme="minorEastAsia" w:hAnsiTheme="minorHAnsi" w:cstheme="minorBidi"/>
            <w:noProof/>
            <w:kern w:val="0"/>
            <w:sz w:val="22"/>
            <w:lang w:eastAsia="es-CO"/>
          </w:rPr>
          <w:tab/>
        </w:r>
        <w:r w:rsidR="00C8545C" w:rsidRPr="00F82FDC">
          <w:rPr>
            <w:rStyle w:val="Hipervnculo"/>
            <w:noProof/>
          </w:rPr>
          <w:t>Uso de tabla espinal</w:t>
        </w:r>
        <w:r w:rsidR="00C8545C">
          <w:rPr>
            <w:noProof/>
            <w:webHidden/>
          </w:rPr>
          <w:tab/>
        </w:r>
        <w:r w:rsidR="00C8545C">
          <w:rPr>
            <w:noProof/>
            <w:webHidden/>
          </w:rPr>
          <w:fldChar w:fldCharType="begin"/>
        </w:r>
        <w:r w:rsidR="00C8545C">
          <w:rPr>
            <w:noProof/>
            <w:webHidden/>
          </w:rPr>
          <w:instrText xml:space="preserve"> PAGEREF _Toc224829985 \h </w:instrText>
        </w:r>
        <w:r w:rsidR="00C8545C">
          <w:rPr>
            <w:noProof/>
            <w:webHidden/>
          </w:rPr>
        </w:r>
        <w:r w:rsidR="00C8545C">
          <w:rPr>
            <w:noProof/>
            <w:webHidden/>
          </w:rPr>
          <w:fldChar w:fldCharType="separate"/>
        </w:r>
        <w:r w:rsidR="00522568">
          <w:rPr>
            <w:noProof/>
            <w:webHidden/>
          </w:rPr>
          <w:t>60</w:t>
        </w:r>
        <w:r w:rsidR="00C8545C">
          <w:rPr>
            <w:noProof/>
            <w:webHidden/>
          </w:rPr>
          <w:fldChar w:fldCharType="end"/>
        </w:r>
      </w:hyperlink>
    </w:p>
    <w:p w14:paraId="0E082349" w14:textId="6B9F0132" w:rsidR="00C8545C" w:rsidRDefault="00D7329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86" w:history="1">
        <w:r w:rsidR="00C8545C" w:rsidRPr="00F82FDC">
          <w:rPr>
            <w:rStyle w:val="Hipervnculo"/>
            <w:noProof/>
          </w:rPr>
          <w:t>7.</w:t>
        </w:r>
        <w:r w:rsidR="00C8545C">
          <w:rPr>
            <w:rFonts w:asciiTheme="minorHAnsi" w:eastAsiaTheme="minorEastAsia" w:hAnsiTheme="minorHAnsi" w:cstheme="minorBidi"/>
            <w:noProof/>
            <w:kern w:val="0"/>
            <w:sz w:val="22"/>
            <w:lang w:eastAsia="es-CO"/>
          </w:rPr>
          <w:tab/>
        </w:r>
        <w:r w:rsidR="00C8545C" w:rsidRPr="00F82FDC">
          <w:rPr>
            <w:rStyle w:val="Hipervnculo"/>
            <w:noProof/>
          </w:rPr>
          <w:t>Emergencias clínicas</w:t>
        </w:r>
        <w:r w:rsidR="00C8545C">
          <w:rPr>
            <w:noProof/>
            <w:webHidden/>
          </w:rPr>
          <w:tab/>
        </w:r>
        <w:r w:rsidR="00C8545C">
          <w:rPr>
            <w:noProof/>
            <w:webHidden/>
          </w:rPr>
          <w:fldChar w:fldCharType="begin"/>
        </w:r>
        <w:r w:rsidR="00C8545C">
          <w:rPr>
            <w:noProof/>
            <w:webHidden/>
          </w:rPr>
          <w:instrText xml:space="preserve"> PAGEREF _Toc224829986 \h </w:instrText>
        </w:r>
        <w:r w:rsidR="00C8545C">
          <w:rPr>
            <w:noProof/>
            <w:webHidden/>
          </w:rPr>
        </w:r>
        <w:r w:rsidR="00C8545C">
          <w:rPr>
            <w:noProof/>
            <w:webHidden/>
          </w:rPr>
          <w:fldChar w:fldCharType="separate"/>
        </w:r>
        <w:r w:rsidR="00522568">
          <w:rPr>
            <w:noProof/>
            <w:webHidden/>
          </w:rPr>
          <w:t>63</w:t>
        </w:r>
        <w:r w:rsidR="00C8545C">
          <w:rPr>
            <w:noProof/>
            <w:webHidden/>
          </w:rPr>
          <w:fldChar w:fldCharType="end"/>
        </w:r>
      </w:hyperlink>
    </w:p>
    <w:p w14:paraId="693E68A1" w14:textId="1C37B51B" w:rsidR="00C8545C" w:rsidRDefault="00D7329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87" w:history="1">
        <w:r w:rsidR="00C8545C" w:rsidRPr="00F82FDC">
          <w:rPr>
            <w:rStyle w:val="Hipervnculo"/>
            <w:noProof/>
          </w:rPr>
          <w:t>8.</w:t>
        </w:r>
        <w:r w:rsidR="00C8545C">
          <w:rPr>
            <w:rFonts w:asciiTheme="minorHAnsi" w:eastAsiaTheme="minorEastAsia" w:hAnsiTheme="minorHAnsi" w:cstheme="minorBidi"/>
            <w:noProof/>
            <w:kern w:val="0"/>
            <w:sz w:val="22"/>
            <w:lang w:eastAsia="es-CO"/>
          </w:rPr>
          <w:tab/>
        </w:r>
        <w:r w:rsidR="00C8545C" w:rsidRPr="00F82FDC">
          <w:rPr>
            <w:rStyle w:val="Hipervnculo"/>
            <w:noProof/>
          </w:rPr>
          <w:t>Lesiones por agentes externos</w:t>
        </w:r>
        <w:r w:rsidR="00C8545C">
          <w:rPr>
            <w:noProof/>
            <w:webHidden/>
          </w:rPr>
          <w:tab/>
        </w:r>
        <w:r w:rsidR="00C8545C">
          <w:rPr>
            <w:noProof/>
            <w:webHidden/>
          </w:rPr>
          <w:fldChar w:fldCharType="begin"/>
        </w:r>
        <w:r w:rsidR="00C8545C">
          <w:rPr>
            <w:noProof/>
            <w:webHidden/>
          </w:rPr>
          <w:instrText xml:space="preserve"> PAGEREF _Toc224829987 \h </w:instrText>
        </w:r>
        <w:r w:rsidR="00C8545C">
          <w:rPr>
            <w:noProof/>
            <w:webHidden/>
          </w:rPr>
        </w:r>
        <w:r w:rsidR="00C8545C">
          <w:rPr>
            <w:noProof/>
            <w:webHidden/>
          </w:rPr>
          <w:fldChar w:fldCharType="separate"/>
        </w:r>
        <w:r w:rsidR="00522568">
          <w:rPr>
            <w:noProof/>
            <w:webHidden/>
          </w:rPr>
          <w:t>68</w:t>
        </w:r>
        <w:r w:rsidR="00C8545C">
          <w:rPr>
            <w:noProof/>
            <w:webHidden/>
          </w:rPr>
          <w:fldChar w:fldCharType="end"/>
        </w:r>
      </w:hyperlink>
    </w:p>
    <w:p w14:paraId="1A40E2C6" w14:textId="4215C8F9"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90" w:history="1">
        <w:r w:rsidR="00C8545C" w:rsidRPr="00F82FDC">
          <w:rPr>
            <w:rStyle w:val="Hipervnculo"/>
            <w:noProof/>
          </w:rPr>
          <w:t>8.1.</w:t>
        </w:r>
        <w:r w:rsidR="00C8545C">
          <w:rPr>
            <w:rFonts w:asciiTheme="minorHAnsi" w:eastAsiaTheme="minorEastAsia" w:hAnsiTheme="minorHAnsi" w:cstheme="minorBidi"/>
            <w:noProof/>
            <w:kern w:val="0"/>
            <w:sz w:val="22"/>
            <w:lang w:eastAsia="es-CO"/>
          </w:rPr>
          <w:tab/>
        </w:r>
        <w:r w:rsidR="00C8545C" w:rsidRPr="00F82FDC">
          <w:rPr>
            <w:rStyle w:val="Hipervnculo"/>
            <w:noProof/>
          </w:rPr>
          <w:t>Agentes térmicos y eléctricos</w:t>
        </w:r>
        <w:r w:rsidR="00C8545C">
          <w:rPr>
            <w:noProof/>
            <w:webHidden/>
          </w:rPr>
          <w:tab/>
        </w:r>
        <w:r w:rsidR="00C8545C">
          <w:rPr>
            <w:noProof/>
            <w:webHidden/>
          </w:rPr>
          <w:fldChar w:fldCharType="begin"/>
        </w:r>
        <w:r w:rsidR="00C8545C">
          <w:rPr>
            <w:noProof/>
            <w:webHidden/>
          </w:rPr>
          <w:instrText xml:space="preserve"> PAGEREF _Toc224829990 \h </w:instrText>
        </w:r>
        <w:r w:rsidR="00C8545C">
          <w:rPr>
            <w:noProof/>
            <w:webHidden/>
          </w:rPr>
        </w:r>
        <w:r w:rsidR="00C8545C">
          <w:rPr>
            <w:noProof/>
            <w:webHidden/>
          </w:rPr>
          <w:fldChar w:fldCharType="separate"/>
        </w:r>
        <w:r w:rsidR="00522568">
          <w:rPr>
            <w:noProof/>
            <w:webHidden/>
          </w:rPr>
          <w:t>69</w:t>
        </w:r>
        <w:r w:rsidR="00C8545C">
          <w:rPr>
            <w:noProof/>
            <w:webHidden/>
          </w:rPr>
          <w:fldChar w:fldCharType="end"/>
        </w:r>
      </w:hyperlink>
    </w:p>
    <w:p w14:paraId="46488A30" w14:textId="1E8BDC91"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91" w:history="1">
        <w:r w:rsidR="00C8545C" w:rsidRPr="00F82FDC">
          <w:rPr>
            <w:rStyle w:val="Hipervnculo"/>
            <w:noProof/>
          </w:rPr>
          <w:t>8.2.</w:t>
        </w:r>
        <w:r w:rsidR="00C8545C">
          <w:rPr>
            <w:rFonts w:asciiTheme="minorHAnsi" w:eastAsiaTheme="minorEastAsia" w:hAnsiTheme="minorHAnsi" w:cstheme="minorBidi"/>
            <w:noProof/>
            <w:kern w:val="0"/>
            <w:sz w:val="22"/>
            <w:lang w:eastAsia="es-CO"/>
          </w:rPr>
          <w:tab/>
        </w:r>
        <w:r w:rsidR="00C8545C" w:rsidRPr="00F82FDC">
          <w:rPr>
            <w:rStyle w:val="Hipervnculo"/>
            <w:noProof/>
          </w:rPr>
          <w:t>Intoxicaciones</w:t>
        </w:r>
        <w:r w:rsidR="00C8545C">
          <w:rPr>
            <w:noProof/>
            <w:webHidden/>
          </w:rPr>
          <w:tab/>
        </w:r>
        <w:r w:rsidR="00C8545C">
          <w:rPr>
            <w:noProof/>
            <w:webHidden/>
          </w:rPr>
          <w:fldChar w:fldCharType="begin"/>
        </w:r>
        <w:r w:rsidR="00C8545C">
          <w:rPr>
            <w:noProof/>
            <w:webHidden/>
          </w:rPr>
          <w:instrText xml:space="preserve"> PAGEREF _Toc224829991 \h </w:instrText>
        </w:r>
        <w:r w:rsidR="00C8545C">
          <w:rPr>
            <w:noProof/>
            <w:webHidden/>
          </w:rPr>
        </w:r>
        <w:r w:rsidR="00C8545C">
          <w:rPr>
            <w:noProof/>
            <w:webHidden/>
          </w:rPr>
          <w:fldChar w:fldCharType="separate"/>
        </w:r>
        <w:r w:rsidR="00522568">
          <w:rPr>
            <w:noProof/>
            <w:webHidden/>
          </w:rPr>
          <w:t>71</w:t>
        </w:r>
        <w:r w:rsidR="00C8545C">
          <w:rPr>
            <w:noProof/>
            <w:webHidden/>
          </w:rPr>
          <w:fldChar w:fldCharType="end"/>
        </w:r>
      </w:hyperlink>
    </w:p>
    <w:p w14:paraId="67EA3F7B" w14:textId="785A4B57"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92" w:history="1">
        <w:r w:rsidR="00C8545C" w:rsidRPr="00F82FDC">
          <w:rPr>
            <w:rStyle w:val="Hipervnculo"/>
            <w:noProof/>
          </w:rPr>
          <w:t>8.3.</w:t>
        </w:r>
        <w:r w:rsidR="00C8545C">
          <w:rPr>
            <w:rFonts w:asciiTheme="minorHAnsi" w:eastAsiaTheme="minorEastAsia" w:hAnsiTheme="minorHAnsi" w:cstheme="minorBidi"/>
            <w:noProof/>
            <w:kern w:val="0"/>
            <w:sz w:val="22"/>
            <w:lang w:eastAsia="es-CO"/>
          </w:rPr>
          <w:tab/>
        </w:r>
        <w:r w:rsidR="00C8545C" w:rsidRPr="00F82FDC">
          <w:rPr>
            <w:rStyle w:val="Hipervnculo"/>
            <w:noProof/>
          </w:rPr>
          <w:t>Picaduras y mordeduras</w:t>
        </w:r>
        <w:r w:rsidR="00C8545C">
          <w:rPr>
            <w:noProof/>
            <w:webHidden/>
          </w:rPr>
          <w:tab/>
        </w:r>
        <w:r w:rsidR="00C8545C">
          <w:rPr>
            <w:noProof/>
            <w:webHidden/>
          </w:rPr>
          <w:fldChar w:fldCharType="begin"/>
        </w:r>
        <w:r w:rsidR="00C8545C">
          <w:rPr>
            <w:noProof/>
            <w:webHidden/>
          </w:rPr>
          <w:instrText xml:space="preserve"> PAGEREF _Toc224829992 \h </w:instrText>
        </w:r>
        <w:r w:rsidR="00C8545C">
          <w:rPr>
            <w:noProof/>
            <w:webHidden/>
          </w:rPr>
        </w:r>
        <w:r w:rsidR="00C8545C">
          <w:rPr>
            <w:noProof/>
            <w:webHidden/>
          </w:rPr>
          <w:fldChar w:fldCharType="separate"/>
        </w:r>
        <w:r w:rsidR="00522568">
          <w:rPr>
            <w:noProof/>
            <w:webHidden/>
          </w:rPr>
          <w:t>73</w:t>
        </w:r>
        <w:r w:rsidR="00C8545C">
          <w:rPr>
            <w:noProof/>
            <w:webHidden/>
          </w:rPr>
          <w:fldChar w:fldCharType="end"/>
        </w:r>
      </w:hyperlink>
    </w:p>
    <w:p w14:paraId="20924F0A" w14:textId="6C8BD258"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93" w:history="1">
        <w:r w:rsidR="00C8545C" w:rsidRPr="00F82FDC">
          <w:rPr>
            <w:rStyle w:val="Hipervnculo"/>
            <w:noProof/>
          </w:rPr>
          <w:t>8.4.</w:t>
        </w:r>
        <w:r w:rsidR="00C8545C">
          <w:rPr>
            <w:rFonts w:asciiTheme="minorHAnsi" w:eastAsiaTheme="minorEastAsia" w:hAnsiTheme="minorHAnsi" w:cstheme="minorBidi"/>
            <w:noProof/>
            <w:kern w:val="0"/>
            <w:sz w:val="22"/>
            <w:lang w:eastAsia="es-CO"/>
          </w:rPr>
          <w:tab/>
        </w:r>
        <w:r w:rsidR="00C8545C" w:rsidRPr="00F82FDC">
          <w:rPr>
            <w:rStyle w:val="Hipervnculo"/>
            <w:noProof/>
          </w:rPr>
          <w:t>Cuerpos extraños</w:t>
        </w:r>
        <w:r w:rsidR="00C8545C">
          <w:rPr>
            <w:noProof/>
            <w:webHidden/>
          </w:rPr>
          <w:tab/>
        </w:r>
        <w:r w:rsidR="00C8545C">
          <w:rPr>
            <w:noProof/>
            <w:webHidden/>
          </w:rPr>
          <w:fldChar w:fldCharType="begin"/>
        </w:r>
        <w:r w:rsidR="00C8545C">
          <w:rPr>
            <w:noProof/>
            <w:webHidden/>
          </w:rPr>
          <w:instrText xml:space="preserve"> PAGEREF _Toc224829993 \h </w:instrText>
        </w:r>
        <w:r w:rsidR="00C8545C">
          <w:rPr>
            <w:noProof/>
            <w:webHidden/>
          </w:rPr>
        </w:r>
        <w:r w:rsidR="00C8545C">
          <w:rPr>
            <w:noProof/>
            <w:webHidden/>
          </w:rPr>
          <w:fldChar w:fldCharType="separate"/>
        </w:r>
        <w:r w:rsidR="00522568">
          <w:rPr>
            <w:noProof/>
            <w:webHidden/>
          </w:rPr>
          <w:t>75</w:t>
        </w:r>
        <w:r w:rsidR="00C8545C">
          <w:rPr>
            <w:noProof/>
            <w:webHidden/>
          </w:rPr>
          <w:fldChar w:fldCharType="end"/>
        </w:r>
      </w:hyperlink>
    </w:p>
    <w:p w14:paraId="27EF080E" w14:textId="7469CB1E" w:rsidR="00C8545C" w:rsidRDefault="00D7329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94" w:history="1">
        <w:r w:rsidR="00C8545C" w:rsidRPr="00F82FDC">
          <w:rPr>
            <w:rStyle w:val="Hipervnculo"/>
            <w:noProof/>
          </w:rPr>
          <w:t>9.</w:t>
        </w:r>
        <w:r w:rsidR="00C8545C">
          <w:rPr>
            <w:rFonts w:asciiTheme="minorHAnsi" w:eastAsiaTheme="minorEastAsia" w:hAnsiTheme="minorHAnsi" w:cstheme="minorBidi"/>
            <w:noProof/>
            <w:kern w:val="0"/>
            <w:sz w:val="22"/>
            <w:lang w:eastAsia="es-CO"/>
          </w:rPr>
          <w:tab/>
        </w:r>
        <w:r w:rsidR="00C8545C" w:rsidRPr="00F82FDC">
          <w:rPr>
            <w:rStyle w:val="Hipervnculo"/>
            <w:noProof/>
          </w:rPr>
          <w:t>Parto de emergencia</w:t>
        </w:r>
        <w:r w:rsidR="00C8545C">
          <w:rPr>
            <w:noProof/>
            <w:webHidden/>
          </w:rPr>
          <w:tab/>
        </w:r>
        <w:r w:rsidR="00C8545C">
          <w:rPr>
            <w:noProof/>
            <w:webHidden/>
          </w:rPr>
          <w:fldChar w:fldCharType="begin"/>
        </w:r>
        <w:r w:rsidR="00C8545C">
          <w:rPr>
            <w:noProof/>
            <w:webHidden/>
          </w:rPr>
          <w:instrText xml:space="preserve"> PAGEREF _Toc224829994 \h </w:instrText>
        </w:r>
        <w:r w:rsidR="00C8545C">
          <w:rPr>
            <w:noProof/>
            <w:webHidden/>
          </w:rPr>
        </w:r>
        <w:r w:rsidR="00C8545C">
          <w:rPr>
            <w:noProof/>
            <w:webHidden/>
          </w:rPr>
          <w:fldChar w:fldCharType="separate"/>
        </w:r>
        <w:r w:rsidR="00522568">
          <w:rPr>
            <w:noProof/>
            <w:webHidden/>
          </w:rPr>
          <w:t>77</w:t>
        </w:r>
        <w:r w:rsidR="00C8545C">
          <w:rPr>
            <w:noProof/>
            <w:webHidden/>
          </w:rPr>
          <w:fldChar w:fldCharType="end"/>
        </w:r>
      </w:hyperlink>
    </w:p>
    <w:p w14:paraId="1814B743" w14:textId="7CD40431"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96" w:history="1">
        <w:r w:rsidR="00C8545C" w:rsidRPr="00F82FDC">
          <w:rPr>
            <w:rStyle w:val="Hipervnculo"/>
            <w:noProof/>
          </w:rPr>
          <w:t>9.1.</w:t>
        </w:r>
        <w:r w:rsidR="00C8545C">
          <w:rPr>
            <w:rFonts w:asciiTheme="minorHAnsi" w:eastAsiaTheme="minorEastAsia" w:hAnsiTheme="minorHAnsi" w:cstheme="minorBidi"/>
            <w:noProof/>
            <w:kern w:val="0"/>
            <w:sz w:val="22"/>
            <w:lang w:eastAsia="es-CO"/>
          </w:rPr>
          <w:tab/>
        </w:r>
        <w:r w:rsidR="00C8545C" w:rsidRPr="00F82FDC">
          <w:rPr>
            <w:rStyle w:val="Hipervnculo"/>
            <w:noProof/>
          </w:rPr>
          <w:t>Atención del nacimiento</w:t>
        </w:r>
        <w:r w:rsidR="00C8545C">
          <w:rPr>
            <w:noProof/>
            <w:webHidden/>
          </w:rPr>
          <w:tab/>
        </w:r>
        <w:r w:rsidR="00C8545C">
          <w:rPr>
            <w:noProof/>
            <w:webHidden/>
          </w:rPr>
          <w:fldChar w:fldCharType="begin"/>
        </w:r>
        <w:r w:rsidR="00C8545C">
          <w:rPr>
            <w:noProof/>
            <w:webHidden/>
          </w:rPr>
          <w:instrText xml:space="preserve"> PAGEREF _Toc224829996 \h </w:instrText>
        </w:r>
        <w:r w:rsidR="00C8545C">
          <w:rPr>
            <w:noProof/>
            <w:webHidden/>
          </w:rPr>
        </w:r>
        <w:r w:rsidR="00C8545C">
          <w:rPr>
            <w:noProof/>
            <w:webHidden/>
          </w:rPr>
          <w:fldChar w:fldCharType="separate"/>
        </w:r>
        <w:r w:rsidR="00522568">
          <w:rPr>
            <w:noProof/>
            <w:webHidden/>
          </w:rPr>
          <w:t>77</w:t>
        </w:r>
        <w:r w:rsidR="00C8545C">
          <w:rPr>
            <w:noProof/>
            <w:webHidden/>
          </w:rPr>
          <w:fldChar w:fldCharType="end"/>
        </w:r>
      </w:hyperlink>
    </w:p>
    <w:p w14:paraId="6DC74553" w14:textId="7A1D4901" w:rsidR="00C8545C" w:rsidRDefault="00D7329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829997" w:history="1">
        <w:r w:rsidR="00C8545C" w:rsidRPr="00F82FDC">
          <w:rPr>
            <w:rStyle w:val="Hipervnculo"/>
            <w:noProof/>
          </w:rPr>
          <w:t>9.2.</w:t>
        </w:r>
        <w:r w:rsidR="00C8545C">
          <w:rPr>
            <w:rFonts w:asciiTheme="minorHAnsi" w:eastAsiaTheme="minorEastAsia" w:hAnsiTheme="minorHAnsi" w:cstheme="minorBidi"/>
            <w:noProof/>
            <w:kern w:val="0"/>
            <w:sz w:val="22"/>
            <w:lang w:eastAsia="es-CO"/>
          </w:rPr>
          <w:tab/>
        </w:r>
        <w:r w:rsidR="00C8545C" w:rsidRPr="00F82FDC">
          <w:rPr>
            <w:rStyle w:val="Hipervnculo"/>
            <w:noProof/>
          </w:rPr>
          <w:t>Cuidados inmediatos del recién nacido</w:t>
        </w:r>
        <w:r w:rsidR="00C8545C">
          <w:rPr>
            <w:noProof/>
            <w:webHidden/>
          </w:rPr>
          <w:tab/>
        </w:r>
        <w:r w:rsidR="00C8545C">
          <w:rPr>
            <w:noProof/>
            <w:webHidden/>
          </w:rPr>
          <w:fldChar w:fldCharType="begin"/>
        </w:r>
        <w:r w:rsidR="00C8545C">
          <w:rPr>
            <w:noProof/>
            <w:webHidden/>
          </w:rPr>
          <w:instrText xml:space="preserve"> PAGEREF _Toc224829997 \h </w:instrText>
        </w:r>
        <w:r w:rsidR="00C8545C">
          <w:rPr>
            <w:noProof/>
            <w:webHidden/>
          </w:rPr>
        </w:r>
        <w:r w:rsidR="00C8545C">
          <w:rPr>
            <w:noProof/>
            <w:webHidden/>
          </w:rPr>
          <w:fldChar w:fldCharType="separate"/>
        </w:r>
        <w:r w:rsidR="00522568">
          <w:rPr>
            <w:noProof/>
            <w:webHidden/>
          </w:rPr>
          <w:t>79</w:t>
        </w:r>
        <w:r w:rsidR="00C8545C">
          <w:rPr>
            <w:noProof/>
            <w:webHidden/>
          </w:rPr>
          <w:fldChar w:fldCharType="end"/>
        </w:r>
      </w:hyperlink>
    </w:p>
    <w:p w14:paraId="10BB8601" w14:textId="576B42B3" w:rsidR="00C8545C" w:rsidRDefault="00D7329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829998" w:history="1">
        <w:r w:rsidR="00C8545C" w:rsidRPr="00F82FDC">
          <w:rPr>
            <w:rStyle w:val="Hipervnculo"/>
            <w:noProof/>
          </w:rPr>
          <w:t>10.</w:t>
        </w:r>
        <w:r w:rsidR="00C8545C">
          <w:rPr>
            <w:rFonts w:asciiTheme="minorHAnsi" w:eastAsiaTheme="minorEastAsia" w:hAnsiTheme="minorHAnsi" w:cstheme="minorBidi"/>
            <w:noProof/>
            <w:kern w:val="0"/>
            <w:sz w:val="22"/>
            <w:lang w:eastAsia="es-CO"/>
          </w:rPr>
          <w:tab/>
        </w:r>
        <w:r w:rsidR="00C8545C" w:rsidRPr="00F82FDC">
          <w:rPr>
            <w:rStyle w:val="Hipervnculo"/>
            <w:noProof/>
          </w:rPr>
          <w:t>Monitoreo, registro y vigilancia</w:t>
        </w:r>
        <w:r w:rsidR="00C8545C">
          <w:rPr>
            <w:noProof/>
            <w:webHidden/>
          </w:rPr>
          <w:tab/>
        </w:r>
        <w:r w:rsidR="00C8545C">
          <w:rPr>
            <w:noProof/>
            <w:webHidden/>
          </w:rPr>
          <w:fldChar w:fldCharType="begin"/>
        </w:r>
        <w:r w:rsidR="00C8545C">
          <w:rPr>
            <w:noProof/>
            <w:webHidden/>
          </w:rPr>
          <w:instrText xml:space="preserve"> PAGEREF _Toc224829998 \h </w:instrText>
        </w:r>
        <w:r w:rsidR="00C8545C">
          <w:rPr>
            <w:noProof/>
            <w:webHidden/>
          </w:rPr>
        </w:r>
        <w:r w:rsidR="00C8545C">
          <w:rPr>
            <w:noProof/>
            <w:webHidden/>
          </w:rPr>
          <w:fldChar w:fldCharType="separate"/>
        </w:r>
        <w:r w:rsidR="00522568">
          <w:rPr>
            <w:noProof/>
            <w:webHidden/>
          </w:rPr>
          <w:t>81</w:t>
        </w:r>
        <w:r w:rsidR="00C8545C">
          <w:rPr>
            <w:noProof/>
            <w:webHidden/>
          </w:rPr>
          <w:fldChar w:fldCharType="end"/>
        </w:r>
      </w:hyperlink>
    </w:p>
    <w:p w14:paraId="051089CB" w14:textId="6FF8E2D3" w:rsidR="00C8545C" w:rsidRDefault="00D7329B">
      <w:pPr>
        <w:pStyle w:val="TDC1"/>
        <w:tabs>
          <w:tab w:val="right" w:leader="dot" w:pos="9962"/>
        </w:tabs>
        <w:rPr>
          <w:rFonts w:asciiTheme="minorHAnsi" w:eastAsiaTheme="minorEastAsia" w:hAnsiTheme="minorHAnsi" w:cstheme="minorBidi"/>
          <w:noProof/>
          <w:kern w:val="0"/>
          <w:sz w:val="22"/>
          <w:lang w:eastAsia="es-CO"/>
        </w:rPr>
      </w:pPr>
      <w:hyperlink w:anchor="_Toc224829999" w:history="1">
        <w:r w:rsidR="00C8545C" w:rsidRPr="00F82FDC">
          <w:rPr>
            <w:rStyle w:val="Hipervnculo"/>
            <w:noProof/>
          </w:rPr>
          <w:t>Síntesis</w:t>
        </w:r>
        <w:r w:rsidR="00C8545C">
          <w:rPr>
            <w:noProof/>
            <w:webHidden/>
          </w:rPr>
          <w:tab/>
        </w:r>
        <w:r w:rsidR="00C8545C">
          <w:rPr>
            <w:noProof/>
            <w:webHidden/>
          </w:rPr>
          <w:fldChar w:fldCharType="begin"/>
        </w:r>
        <w:r w:rsidR="00C8545C">
          <w:rPr>
            <w:noProof/>
            <w:webHidden/>
          </w:rPr>
          <w:instrText xml:space="preserve"> PAGEREF _Toc224829999 \h </w:instrText>
        </w:r>
        <w:r w:rsidR="00C8545C">
          <w:rPr>
            <w:noProof/>
            <w:webHidden/>
          </w:rPr>
        </w:r>
        <w:r w:rsidR="00C8545C">
          <w:rPr>
            <w:noProof/>
            <w:webHidden/>
          </w:rPr>
          <w:fldChar w:fldCharType="separate"/>
        </w:r>
        <w:r w:rsidR="00522568">
          <w:rPr>
            <w:noProof/>
            <w:webHidden/>
          </w:rPr>
          <w:t>83</w:t>
        </w:r>
        <w:r w:rsidR="00C8545C">
          <w:rPr>
            <w:noProof/>
            <w:webHidden/>
          </w:rPr>
          <w:fldChar w:fldCharType="end"/>
        </w:r>
      </w:hyperlink>
    </w:p>
    <w:p w14:paraId="6682D16A" w14:textId="5C4F1274" w:rsidR="00C8545C" w:rsidRDefault="00D7329B">
      <w:pPr>
        <w:pStyle w:val="TDC1"/>
        <w:tabs>
          <w:tab w:val="right" w:leader="dot" w:pos="9962"/>
        </w:tabs>
        <w:rPr>
          <w:rFonts w:asciiTheme="minorHAnsi" w:eastAsiaTheme="minorEastAsia" w:hAnsiTheme="minorHAnsi" w:cstheme="minorBidi"/>
          <w:noProof/>
          <w:kern w:val="0"/>
          <w:sz w:val="22"/>
          <w:lang w:eastAsia="es-CO"/>
        </w:rPr>
      </w:pPr>
      <w:hyperlink w:anchor="_Toc224830000" w:history="1">
        <w:r w:rsidR="00C8545C" w:rsidRPr="00F82FDC">
          <w:rPr>
            <w:rStyle w:val="Hipervnculo"/>
            <w:noProof/>
          </w:rPr>
          <w:t>Glosario</w:t>
        </w:r>
        <w:r w:rsidR="00C8545C">
          <w:rPr>
            <w:noProof/>
            <w:webHidden/>
          </w:rPr>
          <w:tab/>
        </w:r>
        <w:r w:rsidR="00C8545C">
          <w:rPr>
            <w:noProof/>
            <w:webHidden/>
          </w:rPr>
          <w:fldChar w:fldCharType="begin"/>
        </w:r>
        <w:r w:rsidR="00C8545C">
          <w:rPr>
            <w:noProof/>
            <w:webHidden/>
          </w:rPr>
          <w:instrText xml:space="preserve"> PAGEREF _Toc224830000 \h </w:instrText>
        </w:r>
        <w:r w:rsidR="00C8545C">
          <w:rPr>
            <w:noProof/>
            <w:webHidden/>
          </w:rPr>
        </w:r>
        <w:r w:rsidR="00C8545C">
          <w:rPr>
            <w:noProof/>
            <w:webHidden/>
          </w:rPr>
          <w:fldChar w:fldCharType="separate"/>
        </w:r>
        <w:r w:rsidR="00522568">
          <w:rPr>
            <w:noProof/>
            <w:webHidden/>
          </w:rPr>
          <w:t>85</w:t>
        </w:r>
        <w:r w:rsidR="00C8545C">
          <w:rPr>
            <w:noProof/>
            <w:webHidden/>
          </w:rPr>
          <w:fldChar w:fldCharType="end"/>
        </w:r>
      </w:hyperlink>
    </w:p>
    <w:p w14:paraId="43A8B0D7" w14:textId="397D294C" w:rsidR="00C8545C" w:rsidRDefault="00D7329B">
      <w:pPr>
        <w:pStyle w:val="TDC1"/>
        <w:tabs>
          <w:tab w:val="right" w:leader="dot" w:pos="9962"/>
        </w:tabs>
        <w:rPr>
          <w:rFonts w:asciiTheme="minorHAnsi" w:eastAsiaTheme="minorEastAsia" w:hAnsiTheme="minorHAnsi" w:cstheme="minorBidi"/>
          <w:noProof/>
          <w:kern w:val="0"/>
          <w:sz w:val="22"/>
          <w:lang w:eastAsia="es-CO"/>
        </w:rPr>
      </w:pPr>
      <w:hyperlink w:anchor="_Toc224830001" w:history="1">
        <w:r w:rsidR="00C8545C" w:rsidRPr="00F82FDC">
          <w:rPr>
            <w:rStyle w:val="Hipervnculo"/>
            <w:noProof/>
            <w:lang w:val="es-MX"/>
          </w:rPr>
          <w:t>Referencias bibliográficas</w:t>
        </w:r>
        <w:r w:rsidR="00C8545C">
          <w:rPr>
            <w:noProof/>
            <w:webHidden/>
          </w:rPr>
          <w:tab/>
        </w:r>
        <w:r w:rsidR="00C8545C">
          <w:rPr>
            <w:noProof/>
            <w:webHidden/>
          </w:rPr>
          <w:fldChar w:fldCharType="begin"/>
        </w:r>
        <w:r w:rsidR="00C8545C">
          <w:rPr>
            <w:noProof/>
            <w:webHidden/>
          </w:rPr>
          <w:instrText xml:space="preserve"> PAGEREF _Toc224830001 \h </w:instrText>
        </w:r>
        <w:r w:rsidR="00C8545C">
          <w:rPr>
            <w:noProof/>
            <w:webHidden/>
          </w:rPr>
        </w:r>
        <w:r w:rsidR="00C8545C">
          <w:rPr>
            <w:noProof/>
            <w:webHidden/>
          </w:rPr>
          <w:fldChar w:fldCharType="separate"/>
        </w:r>
        <w:r w:rsidR="00522568">
          <w:rPr>
            <w:noProof/>
            <w:webHidden/>
          </w:rPr>
          <w:t>87</w:t>
        </w:r>
        <w:r w:rsidR="00C8545C">
          <w:rPr>
            <w:noProof/>
            <w:webHidden/>
          </w:rPr>
          <w:fldChar w:fldCharType="end"/>
        </w:r>
      </w:hyperlink>
    </w:p>
    <w:p w14:paraId="39950012" w14:textId="2C8A52B4" w:rsidR="00C8545C" w:rsidRDefault="00D7329B">
      <w:pPr>
        <w:pStyle w:val="TDC1"/>
        <w:tabs>
          <w:tab w:val="right" w:leader="dot" w:pos="9962"/>
        </w:tabs>
        <w:rPr>
          <w:rFonts w:asciiTheme="minorHAnsi" w:eastAsiaTheme="minorEastAsia" w:hAnsiTheme="minorHAnsi" w:cstheme="minorBidi"/>
          <w:noProof/>
          <w:kern w:val="0"/>
          <w:sz w:val="22"/>
          <w:lang w:eastAsia="es-CO"/>
        </w:rPr>
      </w:pPr>
      <w:hyperlink w:anchor="_Toc224830002" w:history="1">
        <w:r w:rsidR="00C8545C" w:rsidRPr="00F82FDC">
          <w:rPr>
            <w:rStyle w:val="Hipervnculo"/>
            <w:noProof/>
          </w:rPr>
          <w:t>Créditos</w:t>
        </w:r>
        <w:r w:rsidR="00C8545C">
          <w:rPr>
            <w:noProof/>
            <w:webHidden/>
          </w:rPr>
          <w:tab/>
        </w:r>
        <w:r w:rsidR="00C8545C">
          <w:rPr>
            <w:noProof/>
            <w:webHidden/>
          </w:rPr>
          <w:fldChar w:fldCharType="begin"/>
        </w:r>
        <w:r w:rsidR="00C8545C">
          <w:rPr>
            <w:noProof/>
            <w:webHidden/>
          </w:rPr>
          <w:instrText xml:space="preserve"> PAGEREF _Toc224830002 \h </w:instrText>
        </w:r>
        <w:r w:rsidR="00C8545C">
          <w:rPr>
            <w:noProof/>
            <w:webHidden/>
          </w:rPr>
        </w:r>
        <w:r w:rsidR="00C8545C">
          <w:rPr>
            <w:noProof/>
            <w:webHidden/>
          </w:rPr>
          <w:fldChar w:fldCharType="separate"/>
        </w:r>
        <w:r w:rsidR="00522568">
          <w:rPr>
            <w:noProof/>
            <w:webHidden/>
          </w:rPr>
          <w:t>90</w:t>
        </w:r>
        <w:r w:rsidR="00C8545C">
          <w:rPr>
            <w:noProof/>
            <w:webHidden/>
          </w:rPr>
          <w:fldChar w:fldCharType="end"/>
        </w:r>
      </w:hyperlink>
    </w:p>
    <w:p w14:paraId="76CCAB0B" w14:textId="418EB19B" w:rsidR="00BE52F1" w:rsidRDefault="00AC358F" w:rsidP="002E554C">
      <w:pPr>
        <w:pStyle w:val="Titulosgenerales"/>
      </w:pPr>
      <w:r>
        <w:rPr>
          <w:lang w:val="es-ES"/>
        </w:rPr>
        <w:lastRenderedPageBreak/>
        <w:fldChar w:fldCharType="end"/>
      </w:r>
      <w:bookmarkStart w:id="0" w:name="_Toc176443691"/>
      <w:bookmarkStart w:id="1" w:name="_Toc224829957"/>
      <w:r w:rsidR="00B22057" w:rsidRPr="00540C59">
        <w:t>Introducción</w:t>
      </w:r>
      <w:bookmarkEnd w:id="0"/>
      <w:bookmarkEnd w:id="1"/>
    </w:p>
    <w:p w14:paraId="514EFF17" w14:textId="77777777" w:rsidR="00B55788" w:rsidRDefault="00B55788" w:rsidP="00B55788">
      <w:pPr>
        <w:rPr>
          <w:lang w:eastAsia="es-CO"/>
        </w:rPr>
      </w:pPr>
      <w:r>
        <w:rPr>
          <w:lang w:eastAsia="es-CO"/>
        </w:rPr>
        <w:t>La atención en primeros auxilios requiere no solo disposición solidaria, sino también competencias técnicas que permitan actuar de manera organizada, segura y efectiva ante una persona con alteración de la salud. En este componente, el aprendiz fortalecerá habilidades para realizar la valoración clínica estructurada, aplicar soporte vital básico y brindar atención inicial en situaciones traumáticas y emergencias médicas, conforme a protocolos establecidos.</w:t>
      </w:r>
    </w:p>
    <w:p w14:paraId="47882C34" w14:textId="77777777" w:rsidR="00B55788" w:rsidRDefault="00B55788" w:rsidP="00B55788">
      <w:pPr>
        <w:rPr>
          <w:lang w:eastAsia="es-CO"/>
        </w:rPr>
      </w:pPr>
      <w:r>
        <w:rPr>
          <w:lang w:eastAsia="es-CO"/>
        </w:rPr>
        <w:t>Este espacio formativo se enfoca en la intervención directa sobre la persona lesionada. Para ello, es indispensable comprender los principios básicos de anatomía y fisiología, reconocer signos vitales normales y alterados, e interpretar hallazgos clínicos que orienten la toma de decisiones. El desarrollo temático avanza desde la comprensión del funcionamiento del cuerpo humano hasta la aplicación de técnicas específicas como la reanimación cardiopulmonar, el manejo de hemorragias, la inmovilización de lesiones y la atención de emergencias clínicas que comprometen funciones vitales. Asimismo, se abordará la movilización segura, el monitoreo continuo y la adecuada transferencia de la víctima al personal de salud.</w:t>
      </w:r>
    </w:p>
    <w:p w14:paraId="097DCB11" w14:textId="77777777" w:rsidR="00B55788" w:rsidRDefault="00B55788" w:rsidP="00B55788">
      <w:pPr>
        <w:rPr>
          <w:lang w:eastAsia="es-CO"/>
        </w:rPr>
      </w:pPr>
      <w:r>
        <w:rPr>
          <w:lang w:eastAsia="es-CO"/>
        </w:rPr>
        <w:t>De esta manera, el aprendiz no solo adquiere conocimientos, sino que desarrolla la capacidad de actuar con criterio técnico, responsabilidad y enfoque preventivo frente a situaciones que puedan poner en riesgo la vida.</w:t>
      </w:r>
    </w:p>
    <w:p w14:paraId="7FBC08C2" w14:textId="2BA85F29" w:rsidR="001036B1" w:rsidRDefault="00B55788" w:rsidP="00B55788">
      <w:pPr>
        <w:rPr>
          <w:lang w:eastAsia="es-CO"/>
        </w:rPr>
      </w:pPr>
      <w:r>
        <w:rPr>
          <w:lang w:eastAsia="es-CO"/>
        </w:rPr>
        <w:t>Para comprender la importancia del contenido y los temas abordados, se recomienda acceder al siguiente video:</w:t>
      </w:r>
    </w:p>
    <w:p w14:paraId="7557700C" w14:textId="3672797E" w:rsidR="00B55788" w:rsidRDefault="00B55788" w:rsidP="00B55788">
      <w:pPr>
        <w:rPr>
          <w:lang w:eastAsia="es-CO"/>
        </w:rPr>
      </w:pPr>
    </w:p>
    <w:p w14:paraId="5F25CADE" w14:textId="3C32FE82" w:rsidR="00595449" w:rsidRDefault="00A77831" w:rsidP="00C85B61">
      <w:pPr>
        <w:pStyle w:val="Video"/>
      </w:pPr>
      <w:r w:rsidRPr="00A77831">
        <w:lastRenderedPageBreak/>
        <w:t>Valoración, atención básica y transferencia en primeros auxilios</w:t>
      </w:r>
    </w:p>
    <w:p w14:paraId="6A4F1CFE" w14:textId="5A6AB059" w:rsidR="00990B6C" w:rsidRPr="00990B6C" w:rsidRDefault="00AF0040" w:rsidP="00AF0040">
      <w:pPr>
        <w:ind w:firstLine="0"/>
      </w:pPr>
      <w:r>
        <w:rPr>
          <w:noProof/>
        </w:rPr>
        <w:drawing>
          <wp:inline distT="0" distB="0" distL="0" distR="0" wp14:anchorId="7EEFBEF1" wp14:editId="5D0C0927">
            <wp:extent cx="6332220" cy="3564595"/>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ntMEAqfDKhM/maxresdefaul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2220" cy="3564595"/>
                    </a:xfrm>
                    <a:prstGeom prst="rect">
                      <a:avLst/>
                    </a:prstGeom>
                    <a:noFill/>
                    <a:ln>
                      <a:noFill/>
                    </a:ln>
                  </pic:spPr>
                </pic:pic>
              </a:graphicData>
            </a:graphic>
          </wp:inline>
        </w:drawing>
      </w:r>
    </w:p>
    <w:bookmarkStart w:id="2" w:name="_Hlk161159634"/>
    <w:p w14:paraId="2FEBD56A" w14:textId="2BC18867" w:rsidR="00C0503D" w:rsidRDefault="00AF0040" w:rsidP="00C0503D">
      <w:pPr>
        <w:jc w:val="center"/>
        <w:rPr>
          <w:b/>
        </w:rPr>
      </w:pPr>
      <w:r>
        <w:rPr>
          <w:b/>
        </w:rPr>
        <w:fldChar w:fldCharType="begin"/>
      </w:r>
      <w:r>
        <w:rPr>
          <w:b/>
        </w:rPr>
        <w:instrText xml:space="preserve"> HYPERLINK "https://www.youtube.com/watch?v=ntMEAqfDKhM" </w:instrText>
      </w:r>
      <w:r>
        <w:rPr>
          <w:b/>
        </w:rPr>
        <w:fldChar w:fldCharType="separate"/>
      </w:r>
      <w:r w:rsidR="00C0503D" w:rsidRPr="00AF0040">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183BE7FE" w:rsidR="00C0503D" w:rsidRPr="00C0503D" w:rsidRDefault="00D10836" w:rsidP="00BD3842">
            <w:pPr>
              <w:jc w:val="center"/>
              <w:rPr>
                <w:b/>
              </w:rPr>
            </w:pPr>
            <w:r>
              <w:rPr>
                <w:b/>
              </w:rPr>
              <w:t>Transcripción</w:t>
            </w:r>
            <w:r w:rsidR="007804D3">
              <w:rPr>
                <w:b/>
              </w:rPr>
              <w:t xml:space="preserve"> del video: </w:t>
            </w:r>
            <w:r w:rsidR="00A77831" w:rsidRPr="00A77831">
              <w:t>Valoración, atención básica y transferencia en primeros auxilios</w:t>
            </w:r>
          </w:p>
        </w:tc>
      </w:tr>
      <w:tr w:rsidR="00C0503D" w:rsidRPr="00C0503D" w14:paraId="3896ED08" w14:textId="77777777" w:rsidTr="00C928E5">
        <w:tc>
          <w:tcPr>
            <w:tcW w:w="9962" w:type="dxa"/>
          </w:tcPr>
          <w:p w14:paraId="1D34C36C" w14:textId="78EADD59" w:rsidR="00A77831" w:rsidRDefault="00A77831" w:rsidP="00A77831">
            <w:r>
              <w:t>En toda situación de emergencia, la rapidez y la organización son determinantes. El primer respondiente debe actuar con conocimiento, priorizando la seguridad propia y del paciente, aplicando habilidades fundamentadas en la comprensión de la anatomía y la fisiología humana, lo que permite reconocer signos de alarma y anticipar complicaciones.</w:t>
            </w:r>
          </w:p>
          <w:p w14:paraId="215398BB" w14:textId="77777777" w:rsidR="00A77831" w:rsidRDefault="00A77831" w:rsidP="00A77831">
            <w:r>
              <w:t xml:space="preserve">La valoración clínica inicia con la detección de problemas vitales mediante la secuencia de valoración primaria, conocida como ABCDE, que permite identificar </w:t>
            </w:r>
            <w:r>
              <w:lastRenderedPageBreak/>
              <w:t>rápidamente alteraciones en la respiración, circulación, conciencia y otras funciones críticas. Esta evaluación se complementa con un examen completo de cabeza a pies y la medición de signos vitales según la edad, información que orienta cada decisión, desde la estabilización inicial hasta la priorización de intervenciones necesarias.</w:t>
            </w:r>
          </w:p>
          <w:p w14:paraId="0AA97A6A" w14:textId="21F369F5" w:rsidR="00A77831" w:rsidRDefault="00A77831" w:rsidP="00A77831">
            <w:r>
              <w:t>Cuando se identifican alteraciones en la respiración, el pulso o la conciencia, el soporte vital básico se convierte en la herramienta esencial. La reanimación cardiopulmonar, el uso adecuado del desfibrilador externo automático y la resolución de obstrucciones de la vía aérea son aplicadas con precisión y adaptadas a cada grupo etario.</w:t>
            </w:r>
          </w:p>
          <w:p w14:paraId="22C9D8A0" w14:textId="77777777" w:rsidR="00A77831" w:rsidRDefault="00A77831" w:rsidP="00A77831">
            <w:r>
              <w:t>Simultáneamente, la atención de traumatismos físicos requiere un manejo cuidadoso de hemorragias, quemaduras, fracturas y amputaciones, combinando técnicas de inmovilización y vendajes con criterios de bioseguridad, asegurando que cada movimiento contribuya a la protección del paciente y reduzca riesgos adicionales.</w:t>
            </w:r>
          </w:p>
          <w:p w14:paraId="79687D2C" w14:textId="6941F225" w:rsidR="00C0503D" w:rsidRPr="00C0503D" w:rsidRDefault="00A77831" w:rsidP="00A77831">
            <w:r>
              <w:t>Finalmente, la movilización y el traslado seguro conectan toda la intervención, integrando vigilancia continua, registro de signos y coordinación con los servicios de emergencia. Cada acción del primer respondiente, desde la valoración hasta la transferencia, está orientada a preservar la vida, minimizar complicaciones y garantizar que la atención llegue de manera ordenada y efectiva al personal especializado.</w:t>
            </w:r>
          </w:p>
        </w:tc>
      </w:tr>
      <w:bookmarkEnd w:id="2"/>
    </w:tbl>
    <w:p w14:paraId="7E3ED1F7" w14:textId="6E708001" w:rsidR="00C0503D" w:rsidRDefault="00C0503D" w:rsidP="00B22057"/>
    <w:p w14:paraId="6CEBAA62" w14:textId="27F473E7" w:rsidR="0077480C" w:rsidRDefault="0077480C" w:rsidP="00B22057"/>
    <w:p w14:paraId="46BF4244" w14:textId="6DCB648F" w:rsidR="002F34B1" w:rsidRDefault="002F34B1" w:rsidP="003734B4">
      <w:pPr>
        <w:pStyle w:val="Ttulo1"/>
      </w:pPr>
      <w:bookmarkStart w:id="3" w:name="_Toc224829958"/>
      <w:r>
        <w:lastRenderedPageBreak/>
        <w:t>Anatomía y fisiología aplicada</w:t>
      </w:r>
      <w:bookmarkEnd w:id="3"/>
    </w:p>
    <w:p w14:paraId="5D3A0AA6" w14:textId="77777777" w:rsidR="002F34B1" w:rsidRDefault="002F34B1" w:rsidP="002F34B1">
      <w:pPr>
        <w:rPr>
          <w:lang w:eastAsia="es-CO"/>
        </w:rPr>
      </w:pPr>
      <w:r>
        <w:rPr>
          <w:lang w:eastAsia="es-CO"/>
        </w:rPr>
        <w:t>La actuación del primer respondiente debe basarse en la comprensión básica del funcionamiento del cuerpo humano. Conocer cómo operan los principales sistemas permite identificar alteraciones que comprometan la vida y orientar adecuadamente la valoración clínica y la intervención inicial.</w:t>
      </w:r>
    </w:p>
    <w:p w14:paraId="13E682A6" w14:textId="77777777" w:rsidR="002F34B1" w:rsidRDefault="002F34B1" w:rsidP="002F34B1">
      <w:pPr>
        <w:rPr>
          <w:lang w:eastAsia="es-CO"/>
        </w:rPr>
      </w:pPr>
      <w:r>
        <w:rPr>
          <w:lang w:eastAsia="es-CO"/>
        </w:rPr>
        <w:t>En primeros auxilios, tres sistemas adquieren especial relevancia por su relación directa con la supervivencia: el sistema cardiovascular, el sistema respiratorio y el sistema osteomuscular. Su comprensión facilita la interpretación de signos vitales, la detección de emergencias y la aplicación de técnicas como la reanimación cardiopulmonar o la inmovilización.</w:t>
      </w:r>
    </w:p>
    <w:p w14:paraId="0D2EE576" w14:textId="77777777" w:rsidR="002F34B1" w:rsidRDefault="002F34B1" w:rsidP="002F34B1">
      <w:pPr>
        <w:rPr>
          <w:lang w:eastAsia="es-CO"/>
        </w:rPr>
      </w:pPr>
    </w:p>
    <w:p w14:paraId="5B259A76" w14:textId="1E66A423" w:rsidR="002F34B1" w:rsidRDefault="002F34B1" w:rsidP="003734B4">
      <w:pPr>
        <w:pStyle w:val="Ttulo2"/>
      </w:pPr>
      <w:bookmarkStart w:id="4" w:name="_Toc224829959"/>
      <w:r>
        <w:t>Sistema cardiovascular</w:t>
      </w:r>
      <w:bookmarkEnd w:id="4"/>
    </w:p>
    <w:p w14:paraId="36E68095" w14:textId="77777777" w:rsidR="002F34B1" w:rsidRDefault="002F34B1" w:rsidP="002F34B1">
      <w:pPr>
        <w:rPr>
          <w:lang w:eastAsia="es-CO"/>
        </w:rPr>
      </w:pPr>
      <w:r>
        <w:rPr>
          <w:lang w:eastAsia="es-CO"/>
        </w:rPr>
        <w:t>El sistema cardiovascular tiene como función principal garantizar el transporte continuo de oxígeno y nutrientes a los tejidos, así como la eliminación de productos de desecho metabólico. Está constituido por el corazón, los vasos sanguíneos (arterias, venas y capilares) y la sangre, que actúa como medio de transporte.</w:t>
      </w:r>
    </w:p>
    <w:p w14:paraId="74F9ED98" w14:textId="62B38C2F" w:rsidR="002F34B1" w:rsidRDefault="002F34B1" w:rsidP="002F34B1">
      <w:pPr>
        <w:rPr>
          <w:lang w:eastAsia="es-CO"/>
        </w:rPr>
      </w:pPr>
      <w:r>
        <w:rPr>
          <w:lang w:eastAsia="es-CO"/>
        </w:rPr>
        <w:t>Para facilitar la comprensión de la estructura del sistema cardiovascular, a continuación, se presenta un esquema general de sus principales componentes y del recorrido sanguíneo a través del corazón y los grandes vasos.</w:t>
      </w:r>
    </w:p>
    <w:p w14:paraId="1D15CD21" w14:textId="686B2D99" w:rsidR="003734B4" w:rsidRDefault="003734B4" w:rsidP="002F34B1">
      <w:pPr>
        <w:rPr>
          <w:lang w:eastAsia="es-CO"/>
        </w:rPr>
      </w:pPr>
    </w:p>
    <w:p w14:paraId="72C132C7" w14:textId="78C5E138" w:rsidR="003734B4" w:rsidRDefault="003734B4" w:rsidP="002F34B1">
      <w:pPr>
        <w:rPr>
          <w:lang w:eastAsia="es-CO"/>
        </w:rPr>
      </w:pPr>
    </w:p>
    <w:p w14:paraId="5A5E14F5" w14:textId="77777777" w:rsidR="003734B4" w:rsidRDefault="003734B4" w:rsidP="002F34B1">
      <w:pPr>
        <w:rPr>
          <w:lang w:eastAsia="es-CO"/>
        </w:rPr>
      </w:pPr>
    </w:p>
    <w:p w14:paraId="73A13A96" w14:textId="5B20E0C0" w:rsidR="002F34B1" w:rsidRDefault="002F34B1" w:rsidP="002F34B1">
      <w:pPr>
        <w:pStyle w:val="Figura"/>
      </w:pPr>
      <w:r>
        <w:lastRenderedPageBreak/>
        <w:t>Estructura del sistema cardiovascular y recorrido sanguíneo</w:t>
      </w:r>
    </w:p>
    <w:p w14:paraId="0B517732" w14:textId="590188E5" w:rsidR="002F34B1" w:rsidRDefault="002F34B1" w:rsidP="002F34B1">
      <w:pPr>
        <w:ind w:firstLine="0"/>
        <w:rPr>
          <w:lang w:eastAsia="es-CO"/>
        </w:rPr>
      </w:pPr>
      <w:r>
        <w:rPr>
          <w:noProof/>
          <w:lang w:eastAsia="es-CO"/>
        </w:rPr>
        <w:drawing>
          <wp:inline distT="0" distB="0" distL="0" distR="0" wp14:anchorId="5ED1C142" wp14:editId="164D4BB2">
            <wp:extent cx="6162153" cy="3263029"/>
            <wp:effectExtent l="0" t="0" r="0" b="0"/>
            <wp:docPr id="7" name="Imagen 7" descr="La figura 1 describe la estructura general del sistema cardiovascular, identificando el corazón como órgano central y los principales vasos sanguíneos: arterias, venas y capilares. También representa el recorrido de la sangre a través de las cavidades cardíacas y su distribución hacia la circulación pulmonar y sisté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6192" cy="3275759"/>
                    </a:xfrm>
                    <a:prstGeom prst="rect">
                      <a:avLst/>
                    </a:prstGeom>
                    <a:noFill/>
                  </pic:spPr>
                </pic:pic>
              </a:graphicData>
            </a:graphic>
          </wp:inline>
        </w:drawing>
      </w:r>
    </w:p>
    <w:p w14:paraId="4F565F74" w14:textId="2D5CD7EE" w:rsidR="002F34B1" w:rsidRDefault="002F34B1" w:rsidP="002F34B1">
      <w:pPr>
        <w:rPr>
          <w:lang w:eastAsia="es-CO"/>
        </w:rPr>
      </w:pPr>
      <w:r w:rsidRPr="003734B4">
        <w:rPr>
          <w:b/>
          <w:lang w:eastAsia="es-CO"/>
        </w:rPr>
        <w:t>Nota</w:t>
      </w:r>
      <w:r>
        <w:rPr>
          <w:lang w:eastAsia="es-CO"/>
        </w:rPr>
        <w:t>. Tomado de Órganos animales: cardiovascular, por Universidad de Vigo (2025).</w:t>
      </w:r>
    </w:p>
    <w:p w14:paraId="5DD48AEB" w14:textId="3A13C878" w:rsidR="00EC0BEB" w:rsidRDefault="00EC0BEB" w:rsidP="00EC0BEB">
      <w:pPr>
        <w:ind w:firstLine="0"/>
        <w:rPr>
          <w:lang w:eastAsia="es-CO"/>
        </w:rPr>
      </w:pPr>
      <w:r w:rsidRPr="00EC0BEB">
        <w:rPr>
          <w:lang w:eastAsia="es-CO"/>
        </w:rPr>
        <w:t>Estructura del sistema cardiovascular y recorrido sanguíneo</w:t>
      </w:r>
      <w:r>
        <w:rPr>
          <w:lang w:eastAsia="es-CO"/>
        </w:rPr>
        <w:t>:</w:t>
      </w:r>
    </w:p>
    <w:p w14:paraId="1383E680" w14:textId="193584A4" w:rsidR="003B2D60" w:rsidRDefault="003B2D60" w:rsidP="003B2D60">
      <w:pPr>
        <w:pStyle w:val="Prrafodelista"/>
        <w:numPr>
          <w:ilvl w:val="0"/>
          <w:numId w:val="70"/>
        </w:numPr>
        <w:ind w:left="1418"/>
        <w:rPr>
          <w:lang w:eastAsia="es-CO"/>
        </w:rPr>
      </w:pPr>
      <w:r>
        <w:rPr>
          <w:lang w:eastAsia="es-CO"/>
        </w:rPr>
        <w:t>Vena cava superior</w:t>
      </w:r>
    </w:p>
    <w:p w14:paraId="01D1F5BC" w14:textId="0F356013" w:rsidR="003B2D60" w:rsidRDefault="003B2D60" w:rsidP="003B2D60">
      <w:pPr>
        <w:pStyle w:val="Prrafodelista"/>
        <w:numPr>
          <w:ilvl w:val="0"/>
          <w:numId w:val="70"/>
        </w:numPr>
        <w:ind w:left="1418"/>
        <w:rPr>
          <w:lang w:eastAsia="es-CO"/>
        </w:rPr>
      </w:pPr>
      <w:r>
        <w:rPr>
          <w:lang w:eastAsia="es-CO"/>
        </w:rPr>
        <w:t>Aurícula derecha</w:t>
      </w:r>
    </w:p>
    <w:p w14:paraId="42AA36B1" w14:textId="00838C46" w:rsidR="003B2D60" w:rsidRDefault="003B2D60" w:rsidP="003B2D60">
      <w:pPr>
        <w:pStyle w:val="Prrafodelista"/>
        <w:numPr>
          <w:ilvl w:val="0"/>
          <w:numId w:val="70"/>
        </w:numPr>
        <w:ind w:left="1418"/>
        <w:rPr>
          <w:lang w:eastAsia="es-CO"/>
        </w:rPr>
      </w:pPr>
      <w:r>
        <w:rPr>
          <w:lang w:eastAsia="es-CO"/>
        </w:rPr>
        <w:t>Válvula tricúspide</w:t>
      </w:r>
    </w:p>
    <w:p w14:paraId="1E9AE04D" w14:textId="2AB69FE9" w:rsidR="003B2D60" w:rsidRDefault="003B2D60" w:rsidP="003B2D60">
      <w:pPr>
        <w:pStyle w:val="Prrafodelista"/>
        <w:numPr>
          <w:ilvl w:val="0"/>
          <w:numId w:val="70"/>
        </w:numPr>
        <w:ind w:left="1418"/>
        <w:rPr>
          <w:lang w:eastAsia="es-CO"/>
        </w:rPr>
      </w:pPr>
      <w:r>
        <w:rPr>
          <w:lang w:eastAsia="es-CO"/>
        </w:rPr>
        <w:t>Vena cava inferior</w:t>
      </w:r>
    </w:p>
    <w:p w14:paraId="0CFF3EEA" w14:textId="31070D8A" w:rsidR="003B2D60" w:rsidRDefault="003B2D60" w:rsidP="003B2D60">
      <w:pPr>
        <w:pStyle w:val="Prrafodelista"/>
        <w:numPr>
          <w:ilvl w:val="0"/>
          <w:numId w:val="70"/>
        </w:numPr>
        <w:ind w:left="1418"/>
        <w:rPr>
          <w:lang w:eastAsia="es-CO"/>
        </w:rPr>
      </w:pPr>
      <w:r>
        <w:rPr>
          <w:lang w:eastAsia="es-CO"/>
        </w:rPr>
        <w:t>Ventrículo derecho</w:t>
      </w:r>
    </w:p>
    <w:p w14:paraId="7C432BBF" w14:textId="57532A2D" w:rsidR="003B2D60" w:rsidRDefault="003B2D60" w:rsidP="003B2D60">
      <w:pPr>
        <w:pStyle w:val="Prrafodelista"/>
        <w:numPr>
          <w:ilvl w:val="0"/>
          <w:numId w:val="70"/>
        </w:numPr>
        <w:ind w:left="1418"/>
        <w:rPr>
          <w:lang w:eastAsia="es-CO"/>
        </w:rPr>
      </w:pPr>
      <w:r>
        <w:rPr>
          <w:lang w:eastAsia="es-CO"/>
        </w:rPr>
        <w:t>Aorta</w:t>
      </w:r>
    </w:p>
    <w:p w14:paraId="62EABD84" w14:textId="0FCCD705" w:rsidR="003B2D60" w:rsidRDefault="003B2D60" w:rsidP="003B2D60">
      <w:pPr>
        <w:pStyle w:val="Prrafodelista"/>
        <w:numPr>
          <w:ilvl w:val="0"/>
          <w:numId w:val="70"/>
        </w:numPr>
        <w:ind w:left="1418"/>
        <w:rPr>
          <w:lang w:eastAsia="es-CO"/>
        </w:rPr>
      </w:pPr>
      <w:r>
        <w:rPr>
          <w:lang w:eastAsia="es-CO"/>
        </w:rPr>
        <w:t>Septo interventricular</w:t>
      </w:r>
    </w:p>
    <w:p w14:paraId="4A35EEBC" w14:textId="61B23BFC" w:rsidR="003B2D60" w:rsidRDefault="003B2D60" w:rsidP="003B2D60">
      <w:pPr>
        <w:pStyle w:val="Prrafodelista"/>
        <w:numPr>
          <w:ilvl w:val="0"/>
          <w:numId w:val="70"/>
        </w:numPr>
        <w:ind w:left="1418"/>
        <w:rPr>
          <w:lang w:eastAsia="es-CO"/>
        </w:rPr>
      </w:pPr>
      <w:r>
        <w:rPr>
          <w:lang w:eastAsia="es-CO"/>
        </w:rPr>
        <w:t>Ventrículo izquierdo</w:t>
      </w:r>
    </w:p>
    <w:p w14:paraId="37ABB3B9" w14:textId="0851D68E" w:rsidR="003B2D60" w:rsidRDefault="003B2D60" w:rsidP="003B2D60">
      <w:pPr>
        <w:pStyle w:val="Prrafodelista"/>
        <w:numPr>
          <w:ilvl w:val="0"/>
          <w:numId w:val="70"/>
        </w:numPr>
        <w:ind w:left="1418"/>
        <w:rPr>
          <w:lang w:eastAsia="es-CO"/>
        </w:rPr>
      </w:pPr>
      <w:r>
        <w:rPr>
          <w:lang w:eastAsia="es-CO"/>
        </w:rPr>
        <w:t>Válvula bicúspide</w:t>
      </w:r>
    </w:p>
    <w:p w14:paraId="0360FDE0" w14:textId="02294A39" w:rsidR="003B2D60" w:rsidRDefault="003B2D60" w:rsidP="003B2D60">
      <w:pPr>
        <w:pStyle w:val="Prrafodelista"/>
        <w:numPr>
          <w:ilvl w:val="0"/>
          <w:numId w:val="70"/>
        </w:numPr>
        <w:ind w:left="1418"/>
        <w:rPr>
          <w:lang w:eastAsia="es-CO"/>
        </w:rPr>
      </w:pPr>
      <w:r>
        <w:rPr>
          <w:lang w:eastAsia="es-CO"/>
        </w:rPr>
        <w:lastRenderedPageBreak/>
        <w:t>Aurícula izquierda</w:t>
      </w:r>
    </w:p>
    <w:p w14:paraId="5B0A1823" w14:textId="45A79482" w:rsidR="003B2D60" w:rsidRDefault="003B2D60" w:rsidP="003B2D60">
      <w:pPr>
        <w:pStyle w:val="Prrafodelista"/>
        <w:numPr>
          <w:ilvl w:val="0"/>
          <w:numId w:val="70"/>
        </w:numPr>
        <w:ind w:left="1418"/>
        <w:rPr>
          <w:lang w:eastAsia="es-CO"/>
        </w:rPr>
      </w:pPr>
      <w:r>
        <w:rPr>
          <w:lang w:eastAsia="es-CO"/>
        </w:rPr>
        <w:t>Venas pulmonares</w:t>
      </w:r>
    </w:p>
    <w:p w14:paraId="79876B1F" w14:textId="56C41878" w:rsidR="003B2D60" w:rsidRDefault="003B2D60" w:rsidP="003B2D60">
      <w:pPr>
        <w:pStyle w:val="Prrafodelista"/>
        <w:numPr>
          <w:ilvl w:val="0"/>
          <w:numId w:val="70"/>
        </w:numPr>
        <w:ind w:left="1418"/>
        <w:rPr>
          <w:lang w:eastAsia="es-CO"/>
        </w:rPr>
      </w:pPr>
      <w:r>
        <w:rPr>
          <w:lang w:eastAsia="es-CO"/>
        </w:rPr>
        <w:t>Arterias pulmonares</w:t>
      </w:r>
    </w:p>
    <w:p w14:paraId="491B3DC5" w14:textId="238C32CF" w:rsidR="003B2D60" w:rsidRDefault="003B2D60" w:rsidP="003B2D60">
      <w:pPr>
        <w:pStyle w:val="Prrafodelista"/>
        <w:numPr>
          <w:ilvl w:val="0"/>
          <w:numId w:val="70"/>
        </w:numPr>
        <w:ind w:left="1418"/>
        <w:rPr>
          <w:lang w:eastAsia="es-CO"/>
        </w:rPr>
      </w:pPr>
      <w:r>
        <w:rPr>
          <w:lang w:eastAsia="es-CO"/>
        </w:rPr>
        <w:t>Pericardio</w:t>
      </w:r>
    </w:p>
    <w:p w14:paraId="60D820E2" w14:textId="786A9ED9" w:rsidR="002F34B1" w:rsidRDefault="002F34B1" w:rsidP="002F34B1">
      <w:pPr>
        <w:rPr>
          <w:lang w:eastAsia="es-CO"/>
        </w:rPr>
      </w:pPr>
      <w:r>
        <w:rPr>
          <w:lang w:eastAsia="es-CO"/>
        </w:rPr>
        <w:t xml:space="preserve">La figura presenta el corazón como órgano central del sistema </w:t>
      </w:r>
      <w:r w:rsidR="00EC0BEB" w:rsidRPr="00EC0BEB">
        <w:rPr>
          <w:lang w:eastAsia="es-CO"/>
        </w:rPr>
        <w:t>cardiovascular</w:t>
      </w:r>
      <w:r w:rsidR="00EC0BEB">
        <w:rPr>
          <w:lang w:eastAsia="es-CO"/>
        </w:rPr>
        <w:t xml:space="preserve"> </w:t>
      </w:r>
      <w:r>
        <w:rPr>
          <w:lang w:eastAsia="es-CO"/>
        </w:rPr>
        <w:t>y evidencia la relación funcional entre arterias, venas y capilares. Las arterias conducen la sangre desde el corazón hacia los tejidos, las venas permiten su retorno y los capilares facilitan el intercambio de gases y nutrientes a nivel celular.</w:t>
      </w:r>
    </w:p>
    <w:p w14:paraId="6384EBA5" w14:textId="77777777" w:rsidR="002F34B1" w:rsidRDefault="002F34B1" w:rsidP="002F34B1">
      <w:pPr>
        <w:rPr>
          <w:lang w:eastAsia="es-CO"/>
        </w:rPr>
      </w:pPr>
      <w:r>
        <w:rPr>
          <w:lang w:eastAsia="es-CO"/>
        </w:rPr>
        <w:t xml:space="preserve">Esta representación fortalece la comprensión del proceso de perfusión y permite relacionar el funcionamiento fisiológico con situaciones clínicas propias de los primeros auxilios, como el control de hemorragias, la valoración del pulso y la identificación de signos de </w:t>
      </w:r>
      <w:r w:rsidRPr="00B568F7">
        <w:rPr>
          <w:rStyle w:val="Extranjerismo"/>
          <w:lang w:val="es-CO"/>
        </w:rPr>
        <w:t>shock</w:t>
      </w:r>
      <w:r>
        <w:rPr>
          <w:lang w:eastAsia="es-CO"/>
        </w:rPr>
        <w:t>.</w:t>
      </w:r>
    </w:p>
    <w:p w14:paraId="7D50F94C" w14:textId="77777777" w:rsidR="002F34B1" w:rsidRDefault="002F34B1" w:rsidP="002F34B1">
      <w:pPr>
        <w:rPr>
          <w:lang w:eastAsia="es-CO"/>
        </w:rPr>
      </w:pPr>
    </w:p>
    <w:p w14:paraId="50390149" w14:textId="2E5DA4D6" w:rsidR="00A77831" w:rsidRDefault="002F34B1" w:rsidP="002F34B1">
      <w:pPr>
        <w:rPr>
          <w:lang w:eastAsia="es-CO"/>
        </w:rPr>
      </w:pPr>
      <w:r>
        <w:rPr>
          <w:lang w:eastAsia="es-CO"/>
        </w:rPr>
        <w:t>En el ámbito de los primeros auxilios, el primer respondiente debe ser capaz de valorar clínicamente:</w:t>
      </w:r>
    </w:p>
    <w:p w14:paraId="789B1F7F" w14:textId="77777777" w:rsidR="002F34B1" w:rsidRDefault="002F34B1" w:rsidP="00BC53B5">
      <w:pPr>
        <w:pStyle w:val="Prrafodelista"/>
        <w:numPr>
          <w:ilvl w:val="0"/>
          <w:numId w:val="7"/>
        </w:numPr>
        <w:rPr>
          <w:lang w:eastAsia="es-CO"/>
        </w:rPr>
      </w:pPr>
      <w:r>
        <w:rPr>
          <w:lang w:eastAsia="es-CO"/>
        </w:rPr>
        <w:t>La frecuencia cardíaca, expresada en latidos por minuto.</w:t>
      </w:r>
    </w:p>
    <w:p w14:paraId="0FDD42D8" w14:textId="77777777" w:rsidR="002F34B1" w:rsidRDefault="002F34B1" w:rsidP="00BC53B5">
      <w:pPr>
        <w:pStyle w:val="Prrafodelista"/>
        <w:numPr>
          <w:ilvl w:val="0"/>
          <w:numId w:val="7"/>
        </w:numPr>
        <w:rPr>
          <w:lang w:eastAsia="es-CO"/>
        </w:rPr>
      </w:pPr>
      <w:r>
        <w:rPr>
          <w:lang w:eastAsia="es-CO"/>
        </w:rPr>
        <w:t>Las características del pulso (ritmo, intensidad y regularidad).</w:t>
      </w:r>
    </w:p>
    <w:p w14:paraId="3A5D73FF" w14:textId="77777777" w:rsidR="002F34B1" w:rsidRDefault="002F34B1" w:rsidP="00BC53B5">
      <w:pPr>
        <w:pStyle w:val="Prrafodelista"/>
        <w:numPr>
          <w:ilvl w:val="0"/>
          <w:numId w:val="7"/>
        </w:numPr>
        <w:rPr>
          <w:lang w:eastAsia="es-CO"/>
        </w:rPr>
      </w:pPr>
      <w:r>
        <w:rPr>
          <w:lang w:eastAsia="es-CO"/>
        </w:rPr>
        <w:t>La coloración de piel y mucosas, identificando signos como palidez o cianosis.</w:t>
      </w:r>
    </w:p>
    <w:p w14:paraId="59896FEC" w14:textId="08DAE285" w:rsidR="002F34B1" w:rsidRDefault="002F34B1" w:rsidP="00BC53B5">
      <w:pPr>
        <w:pStyle w:val="Prrafodelista"/>
        <w:numPr>
          <w:ilvl w:val="0"/>
          <w:numId w:val="7"/>
        </w:numPr>
        <w:rPr>
          <w:lang w:eastAsia="es-CO"/>
        </w:rPr>
      </w:pPr>
      <w:r>
        <w:rPr>
          <w:lang w:eastAsia="es-CO"/>
        </w:rPr>
        <w:t>Manifestaciones compatibles con estado de shock, tales como piel fría, sudoración, pulso débil y acelerado.</w:t>
      </w:r>
    </w:p>
    <w:p w14:paraId="33F208C6" w14:textId="77777777" w:rsidR="002F34B1" w:rsidRDefault="002F34B1" w:rsidP="002F34B1">
      <w:pPr>
        <w:rPr>
          <w:lang w:eastAsia="es-CO"/>
        </w:rPr>
      </w:pPr>
      <w:r>
        <w:rPr>
          <w:lang w:eastAsia="es-CO"/>
        </w:rPr>
        <w:t xml:space="preserve">Las fallas en el sistema cardiovascular pueden manifestarse como hemorragias severas, colapso circulatorio o paro cardiorrespiratorio, situaciones que requieren </w:t>
      </w:r>
      <w:r>
        <w:rPr>
          <w:lang w:eastAsia="es-CO"/>
        </w:rPr>
        <w:lastRenderedPageBreak/>
        <w:t>intervención inmediata de acuerdo con los lineamientos internacionales de soporte vital básico establecidos por la American Heart Association (AHA, 2020).</w:t>
      </w:r>
    </w:p>
    <w:p w14:paraId="368F2B3D" w14:textId="1B50DC70" w:rsidR="002F34B1" w:rsidRDefault="002F34B1" w:rsidP="002F34B1">
      <w:pPr>
        <w:rPr>
          <w:lang w:eastAsia="es-CO"/>
        </w:rPr>
      </w:pPr>
      <w:r>
        <w:rPr>
          <w:lang w:eastAsia="es-CO"/>
        </w:rPr>
        <w:t>La adecuada circulación depende, a su vez, del aporte constante de oxígeno, lo cual vincula de manera directa este sistema con el funcionamiento respiratorio.</w:t>
      </w:r>
    </w:p>
    <w:p w14:paraId="08256BD7" w14:textId="77777777" w:rsidR="003734B4" w:rsidRDefault="003734B4" w:rsidP="002F34B1">
      <w:pPr>
        <w:rPr>
          <w:lang w:eastAsia="es-CO"/>
        </w:rPr>
      </w:pPr>
    </w:p>
    <w:p w14:paraId="5513AD17" w14:textId="03D0C2B4" w:rsidR="002F34B1" w:rsidRDefault="002F34B1" w:rsidP="003734B4">
      <w:pPr>
        <w:pStyle w:val="Ttulo2"/>
      </w:pPr>
      <w:bookmarkStart w:id="5" w:name="_Toc224829960"/>
      <w:r>
        <w:t>Sistema respiratorio</w:t>
      </w:r>
      <w:bookmarkEnd w:id="5"/>
    </w:p>
    <w:p w14:paraId="458731E4" w14:textId="77777777" w:rsidR="002F34B1" w:rsidRDefault="002F34B1" w:rsidP="002F34B1">
      <w:pPr>
        <w:rPr>
          <w:lang w:eastAsia="es-CO"/>
        </w:rPr>
      </w:pPr>
      <w:r>
        <w:rPr>
          <w:lang w:eastAsia="es-CO"/>
        </w:rPr>
        <w:t>El sistema respiratorio es el encargado de garantizar el intercambio gaseoso indispensable para la vida, permitiendo la entrada de oxígeno al organismo y la eliminación de dióxido de carbono. Este proceso es esencial para mantener la oxigenación de la sangre y el adecuado funcionamiento celular.</w:t>
      </w:r>
    </w:p>
    <w:p w14:paraId="6E91D184" w14:textId="77777777" w:rsidR="002F34B1" w:rsidRDefault="002F34B1" w:rsidP="002F34B1">
      <w:pPr>
        <w:rPr>
          <w:lang w:eastAsia="es-CO"/>
        </w:rPr>
      </w:pPr>
    </w:p>
    <w:p w14:paraId="6B1F9F0D" w14:textId="51CF1DA8" w:rsidR="002F34B1" w:rsidRDefault="002F34B1" w:rsidP="002F34B1">
      <w:pPr>
        <w:rPr>
          <w:lang w:eastAsia="es-CO"/>
        </w:rPr>
      </w:pPr>
      <w:r>
        <w:rPr>
          <w:lang w:eastAsia="es-CO"/>
        </w:rPr>
        <w:t>Desde el punto de vista anatómico y funcional, está conformado por las vías aéreas superiores e inferiores, los pulmones y el diafragma. Las vías aéreas conducen el aire hacia los pulmones, donde se produce el intercambio de gases a nivel alveolar, mientras que el diafragma actúa como principal músculo respiratorio, facilitando la ventilación mediante movimientos de contracción y relajación.</w:t>
      </w:r>
    </w:p>
    <w:p w14:paraId="11B197D1" w14:textId="0BE274E3" w:rsidR="00B50260" w:rsidRDefault="00B50260" w:rsidP="002F34B1">
      <w:pPr>
        <w:rPr>
          <w:lang w:eastAsia="es-CO"/>
        </w:rPr>
      </w:pPr>
    </w:p>
    <w:p w14:paraId="09AAD81F" w14:textId="7A31E4D1" w:rsidR="00B50260" w:rsidRDefault="00B50260" w:rsidP="002F34B1">
      <w:pPr>
        <w:rPr>
          <w:lang w:eastAsia="es-CO"/>
        </w:rPr>
      </w:pPr>
    </w:p>
    <w:p w14:paraId="672411AC" w14:textId="6DC6D51D" w:rsidR="00B50260" w:rsidRDefault="00B50260" w:rsidP="002F34B1">
      <w:pPr>
        <w:rPr>
          <w:lang w:eastAsia="es-CO"/>
        </w:rPr>
      </w:pPr>
    </w:p>
    <w:p w14:paraId="7FEAAD5F" w14:textId="77777777" w:rsidR="00B50260" w:rsidRDefault="00B50260" w:rsidP="002F34B1">
      <w:pPr>
        <w:rPr>
          <w:lang w:eastAsia="es-CO"/>
        </w:rPr>
      </w:pPr>
    </w:p>
    <w:p w14:paraId="382C4B9C" w14:textId="0B7E815C" w:rsidR="002F34B1" w:rsidRDefault="002F34B1" w:rsidP="00644F08">
      <w:pPr>
        <w:pStyle w:val="Figura"/>
      </w:pPr>
      <w:r>
        <w:lastRenderedPageBreak/>
        <w:t>Estructura anatómica del sistema respiratorio y detalle de bronquiolos y alvéolos</w:t>
      </w:r>
    </w:p>
    <w:p w14:paraId="0F354AFD" w14:textId="4F32B77A" w:rsidR="00644F08" w:rsidRPr="00644F08" w:rsidRDefault="00644F08" w:rsidP="00644F08">
      <w:pPr>
        <w:ind w:firstLine="0"/>
        <w:rPr>
          <w:lang w:eastAsia="es-CO"/>
        </w:rPr>
      </w:pPr>
      <w:r>
        <w:rPr>
          <w:noProof/>
          <w:lang w:eastAsia="es-CO"/>
        </w:rPr>
        <w:drawing>
          <wp:inline distT="0" distB="0" distL="0" distR="0" wp14:anchorId="01F4A039" wp14:editId="0A085F28">
            <wp:extent cx="6352099" cy="3176050"/>
            <wp:effectExtent l="0" t="0" r="0" b="5715"/>
            <wp:docPr id="63" name="Imagen 63" descr="La figura 2 presenta la vía aérea superior (cavidad nasal, faringe y laringe), la tráquea y los bronquios que se ramifican en bronquiolos hasta llegar a los alvéolos, donde ocurre el intercambio gaseo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70543" cy="3185272"/>
                    </a:xfrm>
                    <a:prstGeom prst="rect">
                      <a:avLst/>
                    </a:prstGeom>
                    <a:noFill/>
                  </pic:spPr>
                </pic:pic>
              </a:graphicData>
            </a:graphic>
          </wp:inline>
        </w:drawing>
      </w:r>
    </w:p>
    <w:p w14:paraId="1B088865" w14:textId="77777777" w:rsidR="002F34B1" w:rsidRDefault="002F34B1" w:rsidP="002F34B1">
      <w:pPr>
        <w:rPr>
          <w:lang w:eastAsia="es-CO"/>
        </w:rPr>
      </w:pPr>
      <w:r w:rsidRPr="00644F08">
        <w:rPr>
          <w:b/>
          <w:lang w:eastAsia="es-CO"/>
        </w:rPr>
        <w:t>Nota</w:t>
      </w:r>
      <w:r>
        <w:rPr>
          <w:lang w:eastAsia="es-CO"/>
        </w:rPr>
        <w:t>. Tomado de Anatomía del sistema respiratorio, por Stanford Medicine Children’s Health (s. f.).</w:t>
      </w:r>
    </w:p>
    <w:p w14:paraId="149BA2F5" w14:textId="77777777" w:rsidR="002F34B1" w:rsidRDefault="002F34B1" w:rsidP="002F34B1">
      <w:pPr>
        <w:rPr>
          <w:lang w:eastAsia="es-CO"/>
        </w:rPr>
      </w:pPr>
      <w:r>
        <w:rPr>
          <w:lang w:eastAsia="es-CO"/>
        </w:rPr>
        <w:t>Este esquema permite comprender el recorrido del aire desde su ingreso por la vía aérea hasta su llegada a los alvéolos pulmonares, estructuras especializadas responsables de la oxigenación sanguínea y la eliminación de dióxido de carbono.</w:t>
      </w:r>
    </w:p>
    <w:p w14:paraId="5030C382" w14:textId="57A895E2" w:rsidR="002F34B1" w:rsidRDefault="002F34B1" w:rsidP="002F34B1">
      <w:pPr>
        <w:rPr>
          <w:lang w:eastAsia="es-CO"/>
        </w:rPr>
      </w:pPr>
      <w:r>
        <w:rPr>
          <w:lang w:eastAsia="es-CO"/>
        </w:rPr>
        <w:t>En el contexto de los primeros auxilios, la valoración del sistema respiratorio constituye una prioridad dentro de la evaluación inicial del paciente. No basta con confirmar la presencia de respiración; es necesario analizar su calidad y eficacia. Para ello, el primer respondiente debe considerar:</w:t>
      </w:r>
    </w:p>
    <w:p w14:paraId="7FC2B0F8" w14:textId="77777777" w:rsidR="002F34B1" w:rsidRDefault="002F34B1" w:rsidP="00BC53B5">
      <w:pPr>
        <w:pStyle w:val="Prrafodelista"/>
        <w:numPr>
          <w:ilvl w:val="0"/>
          <w:numId w:val="8"/>
        </w:numPr>
        <w:rPr>
          <w:lang w:eastAsia="es-CO"/>
        </w:rPr>
      </w:pPr>
      <w:r>
        <w:rPr>
          <w:lang w:eastAsia="es-CO"/>
        </w:rPr>
        <w:t>La frecuencia respiratoria.</w:t>
      </w:r>
    </w:p>
    <w:p w14:paraId="798AE53A" w14:textId="2F746C04" w:rsidR="002F34B1" w:rsidRDefault="002F34B1" w:rsidP="00BC53B5">
      <w:pPr>
        <w:pStyle w:val="Prrafodelista"/>
        <w:numPr>
          <w:ilvl w:val="0"/>
          <w:numId w:val="8"/>
        </w:numPr>
        <w:rPr>
          <w:lang w:eastAsia="es-CO"/>
        </w:rPr>
      </w:pPr>
      <w:r>
        <w:rPr>
          <w:lang w:eastAsia="es-CO"/>
        </w:rPr>
        <w:t>La profundidad y el ritmo del patrón ventilatorio.</w:t>
      </w:r>
    </w:p>
    <w:p w14:paraId="09A7BEF6" w14:textId="77777777" w:rsidR="002F34B1" w:rsidRDefault="002F34B1" w:rsidP="00BC53B5">
      <w:pPr>
        <w:pStyle w:val="Prrafodelista"/>
        <w:numPr>
          <w:ilvl w:val="0"/>
          <w:numId w:val="8"/>
        </w:numPr>
        <w:rPr>
          <w:lang w:eastAsia="es-CO"/>
        </w:rPr>
      </w:pPr>
      <w:r>
        <w:rPr>
          <w:lang w:eastAsia="es-CO"/>
        </w:rPr>
        <w:lastRenderedPageBreak/>
        <w:t>La presencia de sonidos respiratorios anormales.</w:t>
      </w:r>
    </w:p>
    <w:p w14:paraId="2060B224" w14:textId="76710AEF" w:rsidR="002F34B1" w:rsidRDefault="002F34B1" w:rsidP="00BC53B5">
      <w:pPr>
        <w:pStyle w:val="Prrafodelista"/>
        <w:numPr>
          <w:ilvl w:val="0"/>
          <w:numId w:val="8"/>
        </w:numPr>
        <w:rPr>
          <w:lang w:eastAsia="es-CO"/>
        </w:rPr>
      </w:pPr>
      <w:r>
        <w:rPr>
          <w:lang w:eastAsia="es-CO"/>
        </w:rPr>
        <w:t>Signos evidentes de dificultad respiratoria, como tiraje intercostal, aleteo nasal o cianosis.</w:t>
      </w:r>
    </w:p>
    <w:p w14:paraId="6AEA989A" w14:textId="77777777" w:rsidR="002F34B1" w:rsidRDefault="002F34B1" w:rsidP="002F34B1">
      <w:pPr>
        <w:rPr>
          <w:lang w:eastAsia="es-CO"/>
        </w:rPr>
      </w:pPr>
      <w:r>
        <w:rPr>
          <w:lang w:eastAsia="es-CO"/>
        </w:rPr>
        <w:t>La alteración en cualquiera de estos parámetros puede indicar compromiso respiratorio. La obstrucción de la vía aérea o la ausencia de respiración constituyen emergencias vitales que requieren intervención inmediata mediante técnicas como el manejo de obstrucción por cuerpo extraño en la vía aérea (OVACE) o la reanimación cardiopulmonar (RCP), de acuerdo con los lineamientos vigentes (Cruz Roja Colombiana, 2021).</w:t>
      </w:r>
    </w:p>
    <w:p w14:paraId="5B7E62EE" w14:textId="77777777" w:rsidR="002F34B1" w:rsidRDefault="002F34B1" w:rsidP="002F34B1">
      <w:pPr>
        <w:rPr>
          <w:lang w:eastAsia="es-CO"/>
        </w:rPr>
      </w:pPr>
      <w:r>
        <w:rPr>
          <w:lang w:eastAsia="es-CO"/>
        </w:rPr>
        <w:t>La adecuada oxigenación del organismo depende de la interacción constante entre el sistema respiratorio y el sistema cardiovascular. No obstante, la estabilidad del paciente durante la atención también involucra otro sistema fundamental: el osteomuscular, cuya integridad permite el movimiento seguro y la prevención de lesiones adicionales.</w:t>
      </w:r>
    </w:p>
    <w:p w14:paraId="1AA6384D" w14:textId="04702B76" w:rsidR="002F34B1" w:rsidRDefault="002F34B1" w:rsidP="002F34B1">
      <w:pPr>
        <w:rPr>
          <w:lang w:eastAsia="es-CO"/>
        </w:rPr>
      </w:pPr>
    </w:p>
    <w:p w14:paraId="75CAB4C4" w14:textId="7E79098C" w:rsidR="002F34B1" w:rsidRDefault="002F34B1" w:rsidP="00D472AC">
      <w:pPr>
        <w:pStyle w:val="Ttulo2"/>
      </w:pPr>
      <w:bookmarkStart w:id="6" w:name="_Toc224829961"/>
      <w:r>
        <w:t>Sistema osteomuscular</w:t>
      </w:r>
      <w:bookmarkEnd w:id="6"/>
    </w:p>
    <w:p w14:paraId="30FFB177" w14:textId="77777777" w:rsidR="002F34B1" w:rsidRDefault="002F34B1" w:rsidP="002F34B1">
      <w:pPr>
        <w:rPr>
          <w:lang w:eastAsia="es-CO"/>
        </w:rPr>
      </w:pPr>
      <w:r>
        <w:rPr>
          <w:lang w:eastAsia="es-CO"/>
        </w:rPr>
        <w:t>El sistema osteomuscular cumple funciones esenciales de soporte, protección y movimiento. Está conformado por huesos, articulaciones, músculos, ligamentos y tendones, estructuras que actúan de manera coordinada para mantener la postura corporal y permitir la movilidad voluntaria.</w:t>
      </w:r>
    </w:p>
    <w:p w14:paraId="4F5C1EB2" w14:textId="77777777" w:rsidR="002F34B1" w:rsidRDefault="002F34B1" w:rsidP="002F34B1">
      <w:pPr>
        <w:rPr>
          <w:lang w:eastAsia="es-CO"/>
        </w:rPr>
      </w:pPr>
      <w:r>
        <w:rPr>
          <w:lang w:eastAsia="es-CO"/>
        </w:rPr>
        <w:t xml:space="preserve">Desde el punto de vista anatómico, los huesos proporcionan la base estructural del cuerpo y protegen órganos vitales; por ejemplo, el cráneo resguarda el cerebro y la caja torácica protege el corazón y los pulmones. Las articulaciones permiten el </w:t>
      </w:r>
      <w:r>
        <w:rPr>
          <w:lang w:eastAsia="es-CO"/>
        </w:rPr>
        <w:lastRenderedPageBreak/>
        <w:t>movimiento entre los segmentos óseos, mientras que los músculos generan la fuerza necesaria para la locomoción y el mantenimiento de la estabilidad corporal.</w:t>
      </w:r>
    </w:p>
    <w:p w14:paraId="09F6213F" w14:textId="5381C84F" w:rsidR="002F34B1" w:rsidRDefault="002F34B1" w:rsidP="00D472AC">
      <w:pPr>
        <w:pStyle w:val="Figura"/>
      </w:pPr>
      <w:r>
        <w:t>Sistema osteomuscular humano</w:t>
      </w:r>
    </w:p>
    <w:p w14:paraId="34EE61E8" w14:textId="43A4F1D2" w:rsidR="00D472AC" w:rsidRPr="00D472AC" w:rsidRDefault="00D472AC" w:rsidP="00D472AC">
      <w:pPr>
        <w:ind w:firstLine="0"/>
        <w:rPr>
          <w:lang w:eastAsia="es-CO"/>
        </w:rPr>
      </w:pPr>
      <w:r>
        <w:rPr>
          <w:noProof/>
          <w:lang w:eastAsia="es-CO"/>
        </w:rPr>
        <w:drawing>
          <wp:inline distT="0" distB="0" distL="0" distR="0" wp14:anchorId="75ADA78E" wp14:editId="246434D4">
            <wp:extent cx="6169219" cy="3084610"/>
            <wp:effectExtent l="0" t="0" r="3175" b="1905"/>
            <wp:docPr id="192" name="Imagen 192" descr="La figura 3 presenta el sistema osteomuscular humano, diferenciando la estructura ósea y muscular en vista anterior. Esta diferencia permite identificar los principales grupos musculares y la disposición del esque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91182" cy="3095591"/>
                    </a:xfrm>
                    <a:prstGeom prst="rect">
                      <a:avLst/>
                    </a:prstGeom>
                    <a:noFill/>
                  </pic:spPr>
                </pic:pic>
              </a:graphicData>
            </a:graphic>
          </wp:inline>
        </w:drawing>
      </w:r>
    </w:p>
    <w:p w14:paraId="1FEF34B5" w14:textId="6A14B510" w:rsidR="002F34B1" w:rsidRDefault="002F34B1" w:rsidP="002F34B1">
      <w:pPr>
        <w:rPr>
          <w:lang w:eastAsia="es-CO"/>
        </w:rPr>
      </w:pPr>
      <w:r>
        <w:rPr>
          <w:lang w:eastAsia="es-CO"/>
        </w:rPr>
        <w:t xml:space="preserve"> La representación gráfica del sistema osteomuscular facilita la identificación de la estructura ósea y muscular en vista anterior, permitiendo relacionar la anatomía con la estabilidad corporal durante la atención inicial. En el contexto de los primeros auxilios, aunque este sistema no interviene directamente en la oxigenación o la circulación, su integridad resulta determinante en situaciones de trauma. La alteración del sistema osteomuscular puede comprometer estructuras vasculares y neurológicas asociadas, lo que incrementa el riesgo de complicaciones.</w:t>
      </w:r>
    </w:p>
    <w:p w14:paraId="69BD6670" w14:textId="2F0BA438" w:rsidR="002F34B1" w:rsidRDefault="002F34B1" w:rsidP="002F34B1">
      <w:pPr>
        <w:rPr>
          <w:lang w:eastAsia="es-CO"/>
        </w:rPr>
      </w:pPr>
      <w:r>
        <w:rPr>
          <w:lang w:eastAsia="es-CO"/>
        </w:rPr>
        <w:t>Por ello, el conocimiento básico de este sistema permite al primer respondiente:</w:t>
      </w:r>
    </w:p>
    <w:p w14:paraId="5E086C6B" w14:textId="77777777" w:rsidR="002F34B1" w:rsidRDefault="002F34B1" w:rsidP="00BC53B5">
      <w:pPr>
        <w:pStyle w:val="Prrafodelista"/>
        <w:numPr>
          <w:ilvl w:val="0"/>
          <w:numId w:val="9"/>
        </w:numPr>
        <w:rPr>
          <w:lang w:eastAsia="es-CO"/>
        </w:rPr>
      </w:pPr>
      <w:r>
        <w:rPr>
          <w:lang w:eastAsia="es-CO"/>
        </w:rPr>
        <w:t>Reconocer signos sugestivos de fracturas, luxaciones y esguinces.</w:t>
      </w:r>
    </w:p>
    <w:p w14:paraId="5FFAED3C" w14:textId="77777777" w:rsidR="002F34B1" w:rsidRDefault="002F34B1" w:rsidP="00BC53B5">
      <w:pPr>
        <w:pStyle w:val="Prrafodelista"/>
        <w:numPr>
          <w:ilvl w:val="0"/>
          <w:numId w:val="9"/>
        </w:numPr>
        <w:rPr>
          <w:lang w:eastAsia="es-CO"/>
        </w:rPr>
      </w:pPr>
      <w:r>
        <w:rPr>
          <w:lang w:eastAsia="es-CO"/>
        </w:rPr>
        <w:t>Aplicar técnicas adecuadas de inmovilización.</w:t>
      </w:r>
    </w:p>
    <w:p w14:paraId="215A1F1C" w14:textId="77777777" w:rsidR="002F34B1" w:rsidRDefault="002F34B1" w:rsidP="00BC53B5">
      <w:pPr>
        <w:pStyle w:val="Prrafodelista"/>
        <w:numPr>
          <w:ilvl w:val="0"/>
          <w:numId w:val="9"/>
        </w:numPr>
        <w:rPr>
          <w:lang w:eastAsia="es-CO"/>
        </w:rPr>
      </w:pPr>
      <w:r>
        <w:rPr>
          <w:lang w:eastAsia="es-CO"/>
        </w:rPr>
        <w:lastRenderedPageBreak/>
        <w:t>Evitar movilizaciones innecesarias que puedan agravar la lesión.</w:t>
      </w:r>
    </w:p>
    <w:p w14:paraId="6CA7D387" w14:textId="22E8B189" w:rsidR="002F34B1" w:rsidRDefault="002F34B1" w:rsidP="00BC53B5">
      <w:pPr>
        <w:pStyle w:val="Prrafodelista"/>
        <w:numPr>
          <w:ilvl w:val="0"/>
          <w:numId w:val="9"/>
        </w:numPr>
        <w:rPr>
          <w:lang w:eastAsia="es-CO"/>
        </w:rPr>
      </w:pPr>
      <w:r>
        <w:rPr>
          <w:lang w:eastAsia="es-CO"/>
        </w:rPr>
        <w:t>Garantizar una movilización segura del paciente cuando la situación lo permita.</w:t>
      </w:r>
    </w:p>
    <w:p w14:paraId="24B1C2CD" w14:textId="182545EF" w:rsidR="002F34B1" w:rsidRDefault="002F34B1" w:rsidP="002F34B1">
      <w:pPr>
        <w:rPr>
          <w:lang w:eastAsia="es-CO"/>
        </w:rPr>
      </w:pPr>
      <w:r>
        <w:rPr>
          <w:lang w:eastAsia="es-CO"/>
        </w:rPr>
        <w:t>El manejo inadecuado de lesiones osteomusculares puede generar complicaciones como hemorragias internas, daño neurológico o compromiso vascular asociado (Ministerio de Salud y Protección Social, 2017). De ahí la importancia de actuar con criterios técnicos y precaución.</w:t>
      </w:r>
    </w:p>
    <w:p w14:paraId="38678D23" w14:textId="77777777" w:rsidR="002F34B1" w:rsidRDefault="002F34B1" w:rsidP="002F34B1">
      <w:pPr>
        <w:rPr>
          <w:lang w:eastAsia="es-CO"/>
        </w:rPr>
      </w:pPr>
      <w:r>
        <w:rPr>
          <w:lang w:eastAsia="es-CO"/>
        </w:rPr>
        <w:t>La comprensión integrada de los sistemas cardiovascular, respiratorio y osteomuscular permite interpretar de manera adecuada los hallazgos clínicos durante la valoración inicial. No se trata de memorizar estructuras anatómicas complejas, sino de reconocer cómo una alteración en la respiración, la circulación o la estabilidad corporal puede comprometer la vida o agravar una lesión.</w:t>
      </w:r>
    </w:p>
    <w:p w14:paraId="0D27A33B" w14:textId="607F3483" w:rsidR="002F34B1" w:rsidRDefault="002F34B1" w:rsidP="002F34B1">
      <w:pPr>
        <w:rPr>
          <w:lang w:eastAsia="es-CO"/>
        </w:rPr>
      </w:pPr>
      <w:r>
        <w:rPr>
          <w:lang w:eastAsia="es-CO"/>
        </w:rPr>
        <w:t>En el siguiente apartado se abordará la valoración clínica estructurada, en la cual estos conocimientos se aplican de manera práctica mediante el enfoque ABCDE, herramienta fundamental para la priorización de la atención en primeros auxilios.</w:t>
      </w:r>
    </w:p>
    <w:p w14:paraId="0B0E6773" w14:textId="78928E71" w:rsidR="00A44F45" w:rsidRDefault="00A44F45">
      <w:pPr>
        <w:spacing w:before="0" w:after="0" w:line="240" w:lineRule="auto"/>
        <w:ind w:firstLine="0"/>
        <w:rPr>
          <w:lang w:eastAsia="es-CO"/>
        </w:rPr>
      </w:pPr>
      <w:r>
        <w:rPr>
          <w:lang w:eastAsia="es-CO"/>
        </w:rPr>
        <w:br w:type="page"/>
      </w:r>
    </w:p>
    <w:p w14:paraId="53F566C1" w14:textId="570B5441" w:rsidR="002F34B1" w:rsidRDefault="002F34B1" w:rsidP="009A5F9C">
      <w:pPr>
        <w:pStyle w:val="Ttulo1"/>
      </w:pPr>
      <w:bookmarkStart w:id="7" w:name="_Toc224829962"/>
      <w:r>
        <w:lastRenderedPageBreak/>
        <w:t>Medidas de bioseguridad en primeros auxilios</w:t>
      </w:r>
      <w:bookmarkEnd w:id="7"/>
    </w:p>
    <w:p w14:paraId="5E6BEB40" w14:textId="77777777" w:rsidR="002F34B1" w:rsidRDefault="002F34B1" w:rsidP="002F34B1">
      <w:pPr>
        <w:rPr>
          <w:lang w:eastAsia="es-CO"/>
        </w:rPr>
      </w:pPr>
      <w:r>
        <w:rPr>
          <w:lang w:eastAsia="es-CO"/>
        </w:rPr>
        <w:t>La bioseguridad comprende el conjunto de medidas orientadas a prevenir la transmisión de enfermedades durante la atención de personas lesionadas o enfermas. En el contexto de los primeros auxilios, estas medidas no solo protegen a la víctima, sino también al primer respondiente y a terceros presentes en la escena.</w:t>
      </w:r>
    </w:p>
    <w:p w14:paraId="53EF9DF9" w14:textId="163EE672" w:rsidR="002F34B1" w:rsidRDefault="002F34B1" w:rsidP="002F34B1">
      <w:pPr>
        <w:rPr>
          <w:lang w:eastAsia="es-CO"/>
        </w:rPr>
      </w:pPr>
      <w:r>
        <w:rPr>
          <w:lang w:eastAsia="es-CO"/>
        </w:rPr>
        <w:t>Antes de iniciar cualquier intervención, el primer respondiente debe valorar el entorno y adoptar conductas que minimicen el riesgo de exposición a agentes biológicos. La premisa fundamental es considerar todo fluido corporal como potencialmente contaminante, independientemente de la apariencia o del estado clínico de la persona atendida.</w:t>
      </w:r>
    </w:p>
    <w:p w14:paraId="016E0E39" w14:textId="0F40F9D7" w:rsidR="002F34B1" w:rsidRDefault="002F34B1" w:rsidP="00BC53B5">
      <w:pPr>
        <w:pStyle w:val="Prrafodelista"/>
        <w:numPr>
          <w:ilvl w:val="0"/>
          <w:numId w:val="10"/>
        </w:numPr>
        <w:rPr>
          <w:lang w:eastAsia="es-CO"/>
        </w:rPr>
      </w:pPr>
      <w:r>
        <w:rPr>
          <w:lang w:eastAsia="es-CO"/>
        </w:rPr>
        <w:t>Asumir que sangre, saliva y otras secreciones pueden ser fuentes de infección.</w:t>
      </w:r>
    </w:p>
    <w:p w14:paraId="689F1930" w14:textId="77777777" w:rsidR="002F34B1" w:rsidRDefault="002F34B1" w:rsidP="00BC53B5">
      <w:pPr>
        <w:pStyle w:val="Prrafodelista"/>
        <w:numPr>
          <w:ilvl w:val="0"/>
          <w:numId w:val="10"/>
        </w:numPr>
        <w:rPr>
          <w:lang w:eastAsia="es-CO"/>
        </w:rPr>
      </w:pPr>
      <w:r>
        <w:rPr>
          <w:lang w:eastAsia="es-CO"/>
        </w:rPr>
        <w:t>Utilizar barreras de protección cuando estén disponibles.</w:t>
      </w:r>
    </w:p>
    <w:p w14:paraId="2FCAEE27" w14:textId="77777777" w:rsidR="002F34B1" w:rsidRDefault="002F34B1" w:rsidP="00BC53B5">
      <w:pPr>
        <w:pStyle w:val="Prrafodelista"/>
        <w:numPr>
          <w:ilvl w:val="0"/>
          <w:numId w:val="10"/>
        </w:numPr>
        <w:rPr>
          <w:lang w:eastAsia="es-CO"/>
        </w:rPr>
      </w:pPr>
      <w:r>
        <w:rPr>
          <w:lang w:eastAsia="es-CO"/>
        </w:rPr>
        <w:t>Evitar el contacto directo con fluidos corporales.</w:t>
      </w:r>
    </w:p>
    <w:p w14:paraId="061B5240" w14:textId="02F755D4" w:rsidR="002F34B1" w:rsidRDefault="002F34B1" w:rsidP="00BC53B5">
      <w:pPr>
        <w:pStyle w:val="Prrafodelista"/>
        <w:numPr>
          <w:ilvl w:val="0"/>
          <w:numId w:val="10"/>
        </w:numPr>
        <w:rPr>
          <w:lang w:eastAsia="es-CO"/>
        </w:rPr>
      </w:pPr>
      <w:r>
        <w:rPr>
          <w:lang w:eastAsia="es-CO"/>
        </w:rPr>
        <w:t>Realizar higiene de manos antes y después de la atención.</w:t>
      </w:r>
    </w:p>
    <w:p w14:paraId="65A45EE2" w14:textId="38C0B5EF" w:rsidR="00A46993" w:rsidRDefault="00A46993" w:rsidP="00A46993">
      <w:pPr>
        <w:pStyle w:val="Prrafodelista"/>
        <w:ind w:left="1429" w:firstLine="0"/>
        <w:rPr>
          <w:lang w:eastAsia="es-CO"/>
        </w:rPr>
      </w:pPr>
    </w:p>
    <w:p w14:paraId="10B951DE" w14:textId="77777777" w:rsidR="002F34B1" w:rsidRDefault="002F34B1" w:rsidP="002F34B1">
      <w:pPr>
        <w:rPr>
          <w:lang w:eastAsia="es-CO"/>
        </w:rPr>
      </w:pPr>
      <w:r>
        <w:rPr>
          <w:lang w:eastAsia="es-CO"/>
        </w:rPr>
        <w:t>Estos lineamientos orientan la conducta del primer respondiente y refuerzan la necesidad de actuar bajo el criterio de precaución universal.</w:t>
      </w:r>
    </w:p>
    <w:p w14:paraId="32B68233" w14:textId="1D1A9139" w:rsidR="002F34B1" w:rsidRDefault="002F34B1" w:rsidP="002F34B1">
      <w:pPr>
        <w:rPr>
          <w:lang w:eastAsia="es-CO"/>
        </w:rPr>
      </w:pPr>
      <w:r>
        <w:rPr>
          <w:lang w:eastAsia="es-CO"/>
        </w:rPr>
        <w:t xml:space="preserve">Además de aplicar estos principios, es indispensable reconocer que el manejo seguro de fluidos corporales y de los materiales utilizados durante la atención constituye una medida clave para prevenir la contaminación cruzada. La exposición directa a sangre, secreciones o elementos contaminados puede representar un riesgo </w:t>
      </w:r>
      <w:r>
        <w:rPr>
          <w:lang w:eastAsia="es-CO"/>
        </w:rPr>
        <w:lastRenderedPageBreak/>
        <w:t>de transmisión de agentes infecciosos, especialmente en escenarios prehospitalarios donde no siempre se cuenta con condiciones ideales.</w:t>
      </w:r>
    </w:p>
    <w:p w14:paraId="05D50A5F" w14:textId="77777777" w:rsidR="002F34B1" w:rsidRDefault="002F34B1" w:rsidP="002F34B1">
      <w:pPr>
        <w:rPr>
          <w:lang w:eastAsia="es-CO"/>
        </w:rPr>
      </w:pPr>
      <w:r>
        <w:rPr>
          <w:lang w:eastAsia="es-CO"/>
        </w:rPr>
        <w:t>Por ello, se recomienda:</w:t>
      </w:r>
    </w:p>
    <w:p w14:paraId="58FB9EA6" w14:textId="77777777" w:rsidR="002F34B1" w:rsidRDefault="002F34B1" w:rsidP="002F34B1">
      <w:pPr>
        <w:rPr>
          <w:lang w:eastAsia="es-CO"/>
        </w:rPr>
      </w:pPr>
      <w:r>
        <w:rPr>
          <w:lang w:eastAsia="es-CO"/>
        </w:rPr>
        <w:t>•</w:t>
      </w:r>
      <w:r>
        <w:rPr>
          <w:lang w:eastAsia="es-CO"/>
        </w:rPr>
        <w:tab/>
        <w:t>No manipular directamente sangre o secreciones.</w:t>
      </w:r>
    </w:p>
    <w:p w14:paraId="480232BA" w14:textId="77777777" w:rsidR="002F34B1" w:rsidRDefault="002F34B1" w:rsidP="002F34B1">
      <w:pPr>
        <w:rPr>
          <w:lang w:eastAsia="es-CO"/>
        </w:rPr>
      </w:pPr>
      <w:r>
        <w:rPr>
          <w:lang w:eastAsia="es-CO"/>
        </w:rPr>
        <w:t>•</w:t>
      </w:r>
      <w:r>
        <w:rPr>
          <w:lang w:eastAsia="es-CO"/>
        </w:rPr>
        <w:tab/>
        <w:t>Cubrir heridas con apósitos o materiales limpios.</w:t>
      </w:r>
    </w:p>
    <w:p w14:paraId="1760DD0B" w14:textId="77777777" w:rsidR="002F34B1" w:rsidRDefault="002F34B1" w:rsidP="002F34B1">
      <w:pPr>
        <w:rPr>
          <w:lang w:eastAsia="es-CO"/>
        </w:rPr>
      </w:pPr>
      <w:r>
        <w:rPr>
          <w:lang w:eastAsia="es-CO"/>
        </w:rPr>
        <w:t>•</w:t>
      </w:r>
      <w:r>
        <w:rPr>
          <w:lang w:eastAsia="es-CO"/>
        </w:rPr>
        <w:tab/>
        <w:t>Depositar los materiales contaminados en bolsas cerradas.</w:t>
      </w:r>
    </w:p>
    <w:p w14:paraId="7A0CAFCE" w14:textId="43A5452C" w:rsidR="002F34B1" w:rsidRDefault="002F34B1" w:rsidP="002F34B1">
      <w:pPr>
        <w:rPr>
          <w:lang w:eastAsia="es-CO"/>
        </w:rPr>
      </w:pPr>
      <w:r>
        <w:rPr>
          <w:lang w:eastAsia="es-CO"/>
        </w:rPr>
        <w:t>•</w:t>
      </w:r>
      <w:r>
        <w:rPr>
          <w:lang w:eastAsia="es-CO"/>
        </w:rPr>
        <w:tab/>
        <w:t>No reutilizar elementos diseñados para un solo uso.</w:t>
      </w:r>
    </w:p>
    <w:p w14:paraId="365B75A3" w14:textId="77777777" w:rsidR="006A5DAE" w:rsidRDefault="006A5DAE" w:rsidP="002F34B1">
      <w:pPr>
        <w:rPr>
          <w:lang w:eastAsia="es-CO"/>
        </w:rPr>
      </w:pPr>
    </w:p>
    <w:p w14:paraId="3FF0136B" w14:textId="77777777" w:rsidR="002F34B1" w:rsidRDefault="002F34B1" w:rsidP="002F34B1">
      <w:pPr>
        <w:rPr>
          <w:lang w:eastAsia="es-CO"/>
        </w:rPr>
      </w:pPr>
      <w:r>
        <w:rPr>
          <w:lang w:eastAsia="es-CO"/>
        </w:rPr>
        <w:t>La aplicación rigurosa de estas medidas reduce significativamente el riesgo de transmisión de infecciones como hepatitis B, hepatitis C o VIH, y protege tanto a la persona atendida como al primer respondiente durante la intervención.</w:t>
      </w:r>
    </w:p>
    <w:p w14:paraId="7825B40E" w14:textId="77777777" w:rsidR="002F34B1" w:rsidRDefault="002F34B1" w:rsidP="002F34B1">
      <w:pPr>
        <w:rPr>
          <w:lang w:eastAsia="es-CO"/>
        </w:rPr>
      </w:pPr>
    </w:p>
    <w:p w14:paraId="5979622A" w14:textId="6DBCC115" w:rsidR="006A5DAE" w:rsidRDefault="006A5DAE">
      <w:pPr>
        <w:spacing w:before="0" w:after="0" w:line="240" w:lineRule="auto"/>
        <w:ind w:firstLine="0"/>
        <w:rPr>
          <w:lang w:eastAsia="es-CO"/>
        </w:rPr>
      </w:pPr>
      <w:r>
        <w:rPr>
          <w:lang w:eastAsia="es-CO"/>
        </w:rPr>
        <w:br w:type="page"/>
      </w:r>
    </w:p>
    <w:p w14:paraId="20B7C073" w14:textId="0A8C5093" w:rsidR="002F34B1" w:rsidRDefault="002F34B1" w:rsidP="006A5DAE">
      <w:pPr>
        <w:pStyle w:val="Ttulo1"/>
      </w:pPr>
      <w:bookmarkStart w:id="8" w:name="_Toc224829963"/>
      <w:r>
        <w:lastRenderedPageBreak/>
        <w:t>Valoración clínica</w:t>
      </w:r>
      <w:bookmarkEnd w:id="8"/>
    </w:p>
    <w:p w14:paraId="7FC97E88" w14:textId="77777777" w:rsidR="002F34B1" w:rsidRDefault="002F34B1" w:rsidP="002F34B1">
      <w:pPr>
        <w:rPr>
          <w:lang w:eastAsia="es-CO"/>
        </w:rPr>
      </w:pPr>
      <w:r>
        <w:rPr>
          <w:lang w:eastAsia="es-CO"/>
        </w:rPr>
        <w:t>La valoración clínica es el proceso sistemático mediante el cual el primer respondiente identifica alteraciones que pueden comprometer la vida y establece prioridades de atención. Se fundamenta en la aplicación de un método estructurado que permite actuar con objetividad, reducir errores y orientar decisiones oportunas en situaciones de emergencia.</w:t>
      </w:r>
    </w:p>
    <w:p w14:paraId="032985E7" w14:textId="77777777" w:rsidR="002F34B1" w:rsidRDefault="002F34B1" w:rsidP="002F34B1">
      <w:pPr>
        <w:rPr>
          <w:lang w:eastAsia="es-CO"/>
        </w:rPr>
      </w:pPr>
      <w:r>
        <w:rPr>
          <w:lang w:eastAsia="es-CO"/>
        </w:rPr>
        <w:t>Este proceso no se limita a una revisión superficial, sino que implica analizar de manera ordenada las condiciones del paciente, reconocer signos de gravedad y determinar la necesidad de activar el Sistema de Emergencias Médicas. La valoración debe realizarse de forma secuencial, dinámica y continua, ya que el estado de la persona puede cambiar en cualquier momento.</w:t>
      </w:r>
    </w:p>
    <w:p w14:paraId="610B381F" w14:textId="77777777" w:rsidR="002F34B1" w:rsidRDefault="002F34B1" w:rsidP="002F34B1">
      <w:pPr>
        <w:rPr>
          <w:lang w:eastAsia="es-CO"/>
        </w:rPr>
      </w:pPr>
      <w:r>
        <w:rPr>
          <w:lang w:eastAsia="es-CO"/>
        </w:rPr>
        <w:t>En primeros auxilios, la valoración clínica se organiza en etapas complementarias que incluyen la identificación inmediata de amenazas vitales, la exploración detallada posterior, la revisión física sistemática del cuerpo y la interpretación adecuada de los signos vitales según el grupo etario. La correcta aplicación de este procedimiento permite priorizar la atención, disminuir complicaciones y contribuir a una respuesta segura, técnica y responsable ante la emergencia.</w:t>
      </w:r>
    </w:p>
    <w:p w14:paraId="4C138A9E" w14:textId="77777777" w:rsidR="002F34B1" w:rsidRDefault="002F34B1" w:rsidP="002F34B1">
      <w:pPr>
        <w:rPr>
          <w:lang w:eastAsia="es-CO"/>
        </w:rPr>
      </w:pPr>
    </w:p>
    <w:p w14:paraId="5CF3C82D" w14:textId="77777777" w:rsidR="00F2484D" w:rsidRPr="00F2484D" w:rsidRDefault="00F2484D" w:rsidP="00F2484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4829964"/>
      <w:bookmarkEnd w:id="9"/>
    </w:p>
    <w:p w14:paraId="0B27FCB4" w14:textId="77777777" w:rsidR="00F2484D" w:rsidRPr="00F2484D" w:rsidRDefault="00F2484D" w:rsidP="00F2484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24829965"/>
      <w:bookmarkEnd w:id="10"/>
    </w:p>
    <w:p w14:paraId="24B99FF3" w14:textId="0F535672" w:rsidR="002F34B1" w:rsidRDefault="002F34B1" w:rsidP="00F2484D">
      <w:pPr>
        <w:pStyle w:val="Ttulo2"/>
      </w:pPr>
      <w:bookmarkStart w:id="11" w:name="_Toc224829966"/>
      <w:r>
        <w:t>Valoración primaria (ABCDE)</w:t>
      </w:r>
      <w:bookmarkEnd w:id="11"/>
    </w:p>
    <w:p w14:paraId="724C1AFD" w14:textId="5A5558A6" w:rsidR="002F34B1" w:rsidRDefault="002F34B1" w:rsidP="002F34B1">
      <w:pPr>
        <w:rPr>
          <w:lang w:eastAsia="es-CO"/>
        </w:rPr>
      </w:pPr>
      <w:r>
        <w:rPr>
          <w:lang w:eastAsia="es-CO"/>
        </w:rPr>
        <w:t>La valoración primaria tiene como propósito identificar y tratar de manera inmediata las alteraciones que comprometen la vida. Se fundamenta en el enfoque internacional ABCDE, recomendado en la atención prehospitalaria por la American Heart Association (2020), y debe aplicarse de forma ordenada, sin omitir ningún paso.</w:t>
      </w:r>
    </w:p>
    <w:p w14:paraId="49EC4988" w14:textId="77777777" w:rsidR="002F34B1" w:rsidRPr="00E04BA3" w:rsidRDefault="002F34B1" w:rsidP="00BC53B5">
      <w:pPr>
        <w:pStyle w:val="Prrafodelista"/>
        <w:numPr>
          <w:ilvl w:val="0"/>
          <w:numId w:val="20"/>
        </w:numPr>
        <w:rPr>
          <w:b/>
          <w:lang w:eastAsia="es-CO"/>
        </w:rPr>
      </w:pPr>
      <w:r w:rsidRPr="00E04BA3">
        <w:rPr>
          <w:b/>
          <w:lang w:eastAsia="es-CO"/>
        </w:rPr>
        <w:lastRenderedPageBreak/>
        <w:t>A – Airway (Vía aérea).</w:t>
      </w:r>
    </w:p>
    <w:p w14:paraId="1736C122" w14:textId="619F2976" w:rsidR="002F34B1" w:rsidRDefault="002F34B1" w:rsidP="002F34B1">
      <w:pPr>
        <w:rPr>
          <w:lang w:eastAsia="es-CO"/>
        </w:rPr>
      </w:pPr>
      <w:r w:rsidRPr="002F34B1">
        <w:rPr>
          <w:lang w:eastAsia="es-CO"/>
        </w:rPr>
        <w:tab/>
        <w:t>Se verifica que la vía aérea esté permeable. Se comprueba si la persona habla o responde, se observan posibles cuerpos extraños visibles y se realiza apertura de la vía aérea mediante la maniobra frente-mentón o tracción mandibular si existe sospecha de trauma. En casos de posible lesión cervical, se mantiene control manual de la columna. Una vía aérea obstruida impide el paso de oxígeno y puede provocar paro respiratorio en pocos minutos.</w:t>
      </w:r>
    </w:p>
    <w:p w14:paraId="376C7C5D" w14:textId="77777777" w:rsidR="002F34B1" w:rsidRPr="00E04BA3" w:rsidRDefault="002F34B1" w:rsidP="00BC53B5">
      <w:pPr>
        <w:pStyle w:val="Prrafodelista"/>
        <w:numPr>
          <w:ilvl w:val="0"/>
          <w:numId w:val="20"/>
        </w:numPr>
        <w:rPr>
          <w:b/>
          <w:lang w:eastAsia="es-CO"/>
        </w:rPr>
      </w:pPr>
      <w:r w:rsidRPr="00E04BA3">
        <w:rPr>
          <w:b/>
          <w:lang w:eastAsia="es-CO"/>
        </w:rPr>
        <w:t>B – Breathing (Respiración).</w:t>
      </w:r>
    </w:p>
    <w:p w14:paraId="320684B6" w14:textId="54438081" w:rsidR="002F34B1" w:rsidRDefault="002F34B1" w:rsidP="002F34B1">
      <w:pPr>
        <w:rPr>
          <w:lang w:eastAsia="es-CO"/>
        </w:rPr>
      </w:pPr>
      <w:r w:rsidRPr="002F34B1">
        <w:rPr>
          <w:lang w:eastAsia="es-CO"/>
        </w:rPr>
        <w:tab/>
        <w:t>Se evalúa si la persona respira adecuadamente, observando frecuencia, profundidad, simetría torácica y presencia de sonidos anormales. También se identifican signos de dificultad respiratoria. Si no hay respiración, se inicia el protocolo de reanimación; si existe dificultad, se mantiene la vía aérea permeable y se realiza monitoreo continuo.</w:t>
      </w:r>
    </w:p>
    <w:p w14:paraId="45C77543" w14:textId="77777777" w:rsidR="002F34B1" w:rsidRPr="00E04BA3" w:rsidRDefault="002F34B1" w:rsidP="00BC53B5">
      <w:pPr>
        <w:pStyle w:val="Prrafodelista"/>
        <w:numPr>
          <w:ilvl w:val="0"/>
          <w:numId w:val="20"/>
        </w:numPr>
        <w:rPr>
          <w:b/>
          <w:lang w:eastAsia="es-CO"/>
        </w:rPr>
      </w:pPr>
      <w:r w:rsidRPr="00E04BA3">
        <w:rPr>
          <w:b/>
          <w:lang w:eastAsia="es-CO"/>
        </w:rPr>
        <w:t>C – Circulation (Circulación).</w:t>
      </w:r>
    </w:p>
    <w:p w14:paraId="3CA5C568" w14:textId="25BEA911" w:rsidR="002F34B1" w:rsidRDefault="002F34B1" w:rsidP="002F34B1">
      <w:pPr>
        <w:rPr>
          <w:lang w:eastAsia="es-CO"/>
        </w:rPr>
      </w:pPr>
      <w:r w:rsidRPr="002F34B1">
        <w:rPr>
          <w:lang w:eastAsia="es-CO"/>
        </w:rPr>
        <w:tab/>
        <w:t xml:space="preserve">Se valora el pulso, la coloración y temperatura de la piel, el llenado capilar y la presencia de hemorragias externas. Ante sangrado severo, se aplica presión directa inmediata, vendaje compresivo y elevación de la extremidad si es posible. La pérdida masiva de sangre puede conducir rápidamente a estado de </w:t>
      </w:r>
      <w:r w:rsidRPr="00B568F7">
        <w:rPr>
          <w:rStyle w:val="Extranjerismo"/>
          <w:lang w:val="es-CO" w:eastAsia="es-CO"/>
        </w:rPr>
        <w:t>shock</w:t>
      </w:r>
      <w:r w:rsidRPr="002F34B1">
        <w:rPr>
          <w:lang w:eastAsia="es-CO"/>
        </w:rPr>
        <w:t>.</w:t>
      </w:r>
    </w:p>
    <w:p w14:paraId="2BC07360" w14:textId="77777777" w:rsidR="002F34B1" w:rsidRPr="00E04BA3" w:rsidRDefault="002F34B1" w:rsidP="00BC53B5">
      <w:pPr>
        <w:pStyle w:val="Prrafodelista"/>
        <w:numPr>
          <w:ilvl w:val="0"/>
          <w:numId w:val="20"/>
        </w:numPr>
        <w:rPr>
          <w:b/>
          <w:lang w:eastAsia="es-CO"/>
        </w:rPr>
      </w:pPr>
      <w:r w:rsidRPr="00E04BA3">
        <w:rPr>
          <w:b/>
          <w:lang w:eastAsia="es-CO"/>
        </w:rPr>
        <w:t>D – Disability (Estado neurológico).</w:t>
      </w:r>
    </w:p>
    <w:p w14:paraId="1E68A51A" w14:textId="3F9B4162" w:rsidR="002F34B1" w:rsidRDefault="002F34B1" w:rsidP="002F34B1">
      <w:pPr>
        <w:rPr>
          <w:lang w:eastAsia="es-CO"/>
        </w:rPr>
      </w:pPr>
      <w:r w:rsidRPr="002F34B1">
        <w:rPr>
          <w:lang w:eastAsia="es-CO"/>
        </w:rPr>
        <w:tab/>
        <w:t xml:space="preserve">Se evalúa el nivel de conciencia mediante la escala AVDI: Alerta, responde a la Voz, responde al Dolor o Inconsciente. También se observan pupilas y respuesta </w:t>
      </w:r>
      <w:r w:rsidRPr="002F34B1">
        <w:rPr>
          <w:lang w:eastAsia="es-CO"/>
        </w:rPr>
        <w:lastRenderedPageBreak/>
        <w:t>motora básica. Alteraciones en este componente pueden indicar compromiso neurológico, metabólico o circulatorio.</w:t>
      </w:r>
    </w:p>
    <w:p w14:paraId="527CCA04" w14:textId="77777777" w:rsidR="002F34B1" w:rsidRPr="00E04BA3" w:rsidRDefault="002F34B1" w:rsidP="00BC53B5">
      <w:pPr>
        <w:pStyle w:val="Prrafodelista"/>
        <w:numPr>
          <w:ilvl w:val="0"/>
          <w:numId w:val="20"/>
        </w:numPr>
        <w:rPr>
          <w:b/>
          <w:lang w:eastAsia="es-CO"/>
        </w:rPr>
      </w:pPr>
      <w:r w:rsidRPr="00E04BA3">
        <w:rPr>
          <w:b/>
          <w:lang w:eastAsia="es-CO"/>
        </w:rPr>
        <w:t>E – Exposure (Exposición).</w:t>
      </w:r>
    </w:p>
    <w:p w14:paraId="4228320E" w14:textId="19829139" w:rsidR="002F34B1" w:rsidRDefault="002F34B1" w:rsidP="002F34B1">
      <w:pPr>
        <w:rPr>
          <w:lang w:eastAsia="es-CO"/>
        </w:rPr>
      </w:pPr>
      <w:r w:rsidRPr="002F34B1">
        <w:rPr>
          <w:lang w:eastAsia="es-CO"/>
        </w:rPr>
        <w:tab/>
        <w:t>Consiste en revisar el cuerpo para identificar lesiones no evidentes inicialmente, exponiendo solo lo necesario, preservando la dignidad del paciente y previniendo la hipotermia.</w:t>
      </w:r>
    </w:p>
    <w:p w14:paraId="664A1EBE" w14:textId="32A1B05F" w:rsidR="002F34B1" w:rsidRDefault="002F34B1" w:rsidP="002F34B1">
      <w:pPr>
        <w:rPr>
          <w:lang w:eastAsia="es-CO"/>
        </w:rPr>
      </w:pPr>
      <w:r>
        <w:rPr>
          <w:lang w:eastAsia="es-CO"/>
        </w:rPr>
        <w:t>Una vez controladas las amenazas vitales, se procede a la valoración secundaria.</w:t>
      </w:r>
    </w:p>
    <w:p w14:paraId="7FF7E800" w14:textId="77777777" w:rsidR="00E04BA3" w:rsidRDefault="00E04BA3" w:rsidP="002F34B1">
      <w:pPr>
        <w:rPr>
          <w:lang w:eastAsia="es-CO"/>
        </w:rPr>
      </w:pPr>
    </w:p>
    <w:p w14:paraId="0715D80E" w14:textId="0BAE23D7" w:rsidR="002F34B1" w:rsidRDefault="002F34B1" w:rsidP="00E04BA3">
      <w:pPr>
        <w:pStyle w:val="Ttulo2"/>
      </w:pPr>
      <w:bookmarkStart w:id="12" w:name="_Toc224829967"/>
      <w:r>
        <w:t>Valoración secundaria</w:t>
      </w:r>
      <w:bookmarkEnd w:id="12"/>
    </w:p>
    <w:p w14:paraId="791E88DB" w14:textId="77777777" w:rsidR="002F34B1" w:rsidRDefault="002F34B1" w:rsidP="002F34B1">
      <w:pPr>
        <w:rPr>
          <w:lang w:eastAsia="es-CO"/>
        </w:rPr>
      </w:pPr>
      <w:r>
        <w:rPr>
          <w:lang w:eastAsia="es-CO"/>
        </w:rPr>
        <w:t>La valoración secundaria se realiza una vez han sido identificadas y controladas las amenazas inmediatas para la vida durante la valoración primaria. Su propósito es identificar lesiones no evidentes, recopilar antecedentes relevantes y obtener una visión integral del estado del paciente.</w:t>
      </w:r>
    </w:p>
    <w:p w14:paraId="5F6FEB0A" w14:textId="7BAC0559" w:rsidR="002F34B1" w:rsidRDefault="002F34B1" w:rsidP="002F34B1">
      <w:pPr>
        <w:rPr>
          <w:lang w:eastAsia="es-CO"/>
        </w:rPr>
      </w:pPr>
      <w:r>
        <w:rPr>
          <w:lang w:eastAsia="es-CO"/>
        </w:rPr>
        <w:t>Esta fase inicia con un interrogatorio estructurado, especialmente si el paciente se encuentra consciente y puede responder.</w:t>
      </w:r>
    </w:p>
    <w:p w14:paraId="115616E7" w14:textId="12434D82" w:rsidR="002F34B1" w:rsidRDefault="002F34B1" w:rsidP="002F34B1">
      <w:pPr>
        <w:pStyle w:val="Tabla"/>
        <w:rPr>
          <w:lang w:eastAsia="es-CO"/>
        </w:rPr>
      </w:pPr>
      <w:r w:rsidRPr="002F34B1">
        <w:rPr>
          <w:lang w:eastAsia="es-CO"/>
        </w:rPr>
        <w:t>Esquema SAMPLE</w:t>
      </w:r>
    </w:p>
    <w:tbl>
      <w:tblPr>
        <w:tblStyle w:val="SENA"/>
        <w:tblW w:w="0" w:type="auto"/>
        <w:tblLook w:val="04A0" w:firstRow="1" w:lastRow="0" w:firstColumn="1" w:lastColumn="0" w:noHBand="0" w:noVBand="1"/>
      </w:tblPr>
      <w:tblGrid>
        <w:gridCol w:w="846"/>
        <w:gridCol w:w="2410"/>
        <w:gridCol w:w="6706"/>
      </w:tblGrid>
      <w:tr w:rsidR="002F34B1" w14:paraId="0AD205F2" w14:textId="77777777" w:rsidTr="00522CA8">
        <w:trPr>
          <w:cnfStyle w:val="100000000000" w:firstRow="1" w:lastRow="0" w:firstColumn="0" w:lastColumn="0" w:oddVBand="0" w:evenVBand="0" w:oddHBand="0" w:evenHBand="0" w:firstRowFirstColumn="0" w:firstRowLastColumn="0" w:lastRowFirstColumn="0" w:lastRowLastColumn="0"/>
          <w:tblHeader/>
        </w:trPr>
        <w:tc>
          <w:tcPr>
            <w:tcW w:w="846" w:type="dxa"/>
          </w:tcPr>
          <w:p w14:paraId="1EB8E424" w14:textId="35753729" w:rsidR="002F34B1" w:rsidRDefault="002F34B1" w:rsidP="002F34B1">
            <w:pPr>
              <w:ind w:firstLine="0"/>
              <w:rPr>
                <w:lang w:eastAsia="es-CO"/>
              </w:rPr>
            </w:pPr>
            <w:r w:rsidRPr="00EA2270">
              <w:t>Letra</w:t>
            </w:r>
          </w:p>
        </w:tc>
        <w:tc>
          <w:tcPr>
            <w:tcW w:w="2410" w:type="dxa"/>
          </w:tcPr>
          <w:p w14:paraId="3614E8BC" w14:textId="6CD1E640" w:rsidR="002F34B1" w:rsidRDefault="002F34B1" w:rsidP="002F34B1">
            <w:pPr>
              <w:ind w:firstLine="0"/>
              <w:rPr>
                <w:lang w:eastAsia="es-CO"/>
              </w:rPr>
            </w:pPr>
            <w:r w:rsidRPr="00EA2270">
              <w:t>Significado</w:t>
            </w:r>
          </w:p>
        </w:tc>
        <w:tc>
          <w:tcPr>
            <w:tcW w:w="6706" w:type="dxa"/>
          </w:tcPr>
          <w:p w14:paraId="5B313BDA" w14:textId="4B7B1498" w:rsidR="002F34B1" w:rsidRDefault="002F34B1" w:rsidP="002F34B1">
            <w:pPr>
              <w:ind w:firstLine="0"/>
              <w:rPr>
                <w:lang w:eastAsia="es-CO"/>
              </w:rPr>
            </w:pPr>
            <w:r w:rsidRPr="00EA2270">
              <w:t>Orientación de la pregunta</w:t>
            </w:r>
          </w:p>
        </w:tc>
      </w:tr>
      <w:tr w:rsidR="002F34B1" w14:paraId="7CB53A3B" w14:textId="77777777" w:rsidTr="00522CA8">
        <w:trPr>
          <w:cnfStyle w:val="000000100000" w:firstRow="0" w:lastRow="0" w:firstColumn="0" w:lastColumn="0" w:oddVBand="0" w:evenVBand="0" w:oddHBand="1" w:evenHBand="0" w:firstRowFirstColumn="0" w:firstRowLastColumn="0" w:lastRowFirstColumn="0" w:lastRowLastColumn="0"/>
        </w:trPr>
        <w:tc>
          <w:tcPr>
            <w:tcW w:w="846" w:type="dxa"/>
          </w:tcPr>
          <w:p w14:paraId="363AD009" w14:textId="4BD1E20F" w:rsidR="002F34B1" w:rsidRDefault="002F34B1" w:rsidP="002F34B1">
            <w:pPr>
              <w:ind w:firstLine="0"/>
              <w:rPr>
                <w:lang w:eastAsia="es-CO"/>
              </w:rPr>
            </w:pPr>
            <w:r w:rsidRPr="00EA2270">
              <w:t>S</w:t>
            </w:r>
          </w:p>
        </w:tc>
        <w:tc>
          <w:tcPr>
            <w:tcW w:w="2410" w:type="dxa"/>
          </w:tcPr>
          <w:p w14:paraId="094BA8D0" w14:textId="4DDA474B" w:rsidR="002F34B1" w:rsidRDefault="002F34B1" w:rsidP="002F34B1">
            <w:pPr>
              <w:ind w:firstLine="0"/>
              <w:rPr>
                <w:lang w:eastAsia="es-CO"/>
              </w:rPr>
            </w:pPr>
            <w:r w:rsidRPr="00EA2270">
              <w:t>Signos y síntomas.</w:t>
            </w:r>
          </w:p>
        </w:tc>
        <w:tc>
          <w:tcPr>
            <w:tcW w:w="6706" w:type="dxa"/>
          </w:tcPr>
          <w:p w14:paraId="3697E83D" w14:textId="49EDED06" w:rsidR="002F34B1" w:rsidRDefault="002F34B1" w:rsidP="002F34B1">
            <w:pPr>
              <w:ind w:firstLine="0"/>
              <w:rPr>
                <w:lang w:eastAsia="es-CO"/>
              </w:rPr>
            </w:pPr>
            <w:r w:rsidRPr="00EA2270">
              <w:t>¿Qué siente, dónde le duele y desde cuándo presenta el síntoma?</w:t>
            </w:r>
          </w:p>
        </w:tc>
      </w:tr>
      <w:tr w:rsidR="002F34B1" w14:paraId="7D1EC9A7" w14:textId="77777777" w:rsidTr="00522CA8">
        <w:tc>
          <w:tcPr>
            <w:tcW w:w="846" w:type="dxa"/>
          </w:tcPr>
          <w:p w14:paraId="4F87F3FA" w14:textId="47AAE4C8" w:rsidR="002F34B1" w:rsidRDefault="002F34B1" w:rsidP="002F34B1">
            <w:pPr>
              <w:ind w:firstLine="0"/>
              <w:rPr>
                <w:lang w:eastAsia="es-CO"/>
              </w:rPr>
            </w:pPr>
            <w:r w:rsidRPr="00EA2270">
              <w:t>A</w:t>
            </w:r>
          </w:p>
        </w:tc>
        <w:tc>
          <w:tcPr>
            <w:tcW w:w="2410" w:type="dxa"/>
          </w:tcPr>
          <w:p w14:paraId="2DA7921E" w14:textId="0217B230" w:rsidR="002F34B1" w:rsidRDefault="002F34B1" w:rsidP="002F34B1">
            <w:pPr>
              <w:ind w:firstLine="0"/>
              <w:rPr>
                <w:lang w:eastAsia="es-CO"/>
              </w:rPr>
            </w:pPr>
            <w:r w:rsidRPr="00EA2270">
              <w:t>Alergias.</w:t>
            </w:r>
          </w:p>
        </w:tc>
        <w:tc>
          <w:tcPr>
            <w:tcW w:w="6706" w:type="dxa"/>
          </w:tcPr>
          <w:p w14:paraId="109D49A4" w14:textId="621B93A2" w:rsidR="002F34B1" w:rsidRDefault="002F34B1" w:rsidP="002F34B1">
            <w:pPr>
              <w:ind w:firstLine="0"/>
              <w:rPr>
                <w:lang w:eastAsia="es-CO"/>
              </w:rPr>
            </w:pPr>
            <w:r w:rsidRPr="00EA2270">
              <w:t>¿Es alérgico a algún medicamento o sustancia?</w:t>
            </w:r>
          </w:p>
        </w:tc>
      </w:tr>
      <w:tr w:rsidR="002F34B1" w14:paraId="0BC4701B" w14:textId="77777777" w:rsidTr="00522CA8">
        <w:trPr>
          <w:cnfStyle w:val="000000100000" w:firstRow="0" w:lastRow="0" w:firstColumn="0" w:lastColumn="0" w:oddVBand="0" w:evenVBand="0" w:oddHBand="1" w:evenHBand="0" w:firstRowFirstColumn="0" w:firstRowLastColumn="0" w:lastRowFirstColumn="0" w:lastRowLastColumn="0"/>
        </w:trPr>
        <w:tc>
          <w:tcPr>
            <w:tcW w:w="846" w:type="dxa"/>
          </w:tcPr>
          <w:p w14:paraId="212B0AE6" w14:textId="56FB9089" w:rsidR="002F34B1" w:rsidRDefault="002F34B1" w:rsidP="002F34B1">
            <w:pPr>
              <w:ind w:firstLine="0"/>
              <w:rPr>
                <w:lang w:eastAsia="es-CO"/>
              </w:rPr>
            </w:pPr>
            <w:r w:rsidRPr="00EA2270">
              <w:lastRenderedPageBreak/>
              <w:t>M</w:t>
            </w:r>
          </w:p>
        </w:tc>
        <w:tc>
          <w:tcPr>
            <w:tcW w:w="2410" w:type="dxa"/>
          </w:tcPr>
          <w:p w14:paraId="0B4DDD85" w14:textId="0BE4AAB8" w:rsidR="002F34B1" w:rsidRDefault="002F34B1" w:rsidP="002F34B1">
            <w:pPr>
              <w:ind w:firstLine="0"/>
              <w:rPr>
                <w:lang w:eastAsia="es-CO"/>
              </w:rPr>
            </w:pPr>
            <w:r w:rsidRPr="00EA2270">
              <w:t>Medicamentos.</w:t>
            </w:r>
          </w:p>
        </w:tc>
        <w:tc>
          <w:tcPr>
            <w:tcW w:w="6706" w:type="dxa"/>
          </w:tcPr>
          <w:p w14:paraId="4537E120" w14:textId="5E760B3D" w:rsidR="002F34B1" w:rsidRDefault="002F34B1" w:rsidP="002F34B1">
            <w:pPr>
              <w:ind w:firstLine="0"/>
              <w:rPr>
                <w:lang w:eastAsia="es-CO"/>
              </w:rPr>
            </w:pPr>
            <w:r w:rsidRPr="00EA2270">
              <w:t>¿Toma algún tratamiento actualmente?</w:t>
            </w:r>
          </w:p>
        </w:tc>
      </w:tr>
      <w:tr w:rsidR="002F34B1" w14:paraId="27FFB002" w14:textId="77777777" w:rsidTr="00522CA8">
        <w:tc>
          <w:tcPr>
            <w:tcW w:w="846" w:type="dxa"/>
          </w:tcPr>
          <w:p w14:paraId="0A0D695E" w14:textId="719A1E6A" w:rsidR="002F34B1" w:rsidRDefault="002F34B1" w:rsidP="002F34B1">
            <w:pPr>
              <w:ind w:firstLine="0"/>
              <w:rPr>
                <w:lang w:eastAsia="es-CO"/>
              </w:rPr>
            </w:pPr>
            <w:r w:rsidRPr="00EA2270">
              <w:t>P</w:t>
            </w:r>
          </w:p>
        </w:tc>
        <w:tc>
          <w:tcPr>
            <w:tcW w:w="2410" w:type="dxa"/>
          </w:tcPr>
          <w:p w14:paraId="3F8FFF69" w14:textId="408DC0FE" w:rsidR="002F34B1" w:rsidRDefault="002F34B1" w:rsidP="002F34B1">
            <w:pPr>
              <w:ind w:firstLine="0"/>
              <w:rPr>
                <w:lang w:eastAsia="es-CO"/>
              </w:rPr>
            </w:pPr>
            <w:r w:rsidRPr="00EA2270">
              <w:t>Patologías previas.</w:t>
            </w:r>
          </w:p>
        </w:tc>
        <w:tc>
          <w:tcPr>
            <w:tcW w:w="6706" w:type="dxa"/>
          </w:tcPr>
          <w:p w14:paraId="124624D5" w14:textId="1931AD1D" w:rsidR="002F34B1" w:rsidRDefault="002F34B1" w:rsidP="002F34B1">
            <w:pPr>
              <w:ind w:firstLine="0"/>
              <w:rPr>
                <w:lang w:eastAsia="es-CO"/>
              </w:rPr>
            </w:pPr>
            <w:r w:rsidRPr="00EA2270">
              <w:t>¿Tiene enfermedades diagnosticadas?</w:t>
            </w:r>
          </w:p>
        </w:tc>
      </w:tr>
      <w:tr w:rsidR="002F34B1" w14:paraId="7E0B7877" w14:textId="77777777" w:rsidTr="00522CA8">
        <w:trPr>
          <w:cnfStyle w:val="000000100000" w:firstRow="0" w:lastRow="0" w:firstColumn="0" w:lastColumn="0" w:oddVBand="0" w:evenVBand="0" w:oddHBand="1" w:evenHBand="0" w:firstRowFirstColumn="0" w:firstRowLastColumn="0" w:lastRowFirstColumn="0" w:lastRowLastColumn="0"/>
        </w:trPr>
        <w:tc>
          <w:tcPr>
            <w:tcW w:w="846" w:type="dxa"/>
          </w:tcPr>
          <w:p w14:paraId="17101226" w14:textId="21CAE709" w:rsidR="002F34B1" w:rsidRDefault="002F34B1" w:rsidP="002F34B1">
            <w:pPr>
              <w:ind w:firstLine="0"/>
              <w:rPr>
                <w:lang w:eastAsia="es-CO"/>
              </w:rPr>
            </w:pPr>
            <w:r w:rsidRPr="00EA2270">
              <w:t>L</w:t>
            </w:r>
          </w:p>
        </w:tc>
        <w:tc>
          <w:tcPr>
            <w:tcW w:w="2410" w:type="dxa"/>
          </w:tcPr>
          <w:p w14:paraId="5E94F1FA" w14:textId="000E1246" w:rsidR="002F34B1" w:rsidRDefault="002F34B1" w:rsidP="002F34B1">
            <w:pPr>
              <w:ind w:firstLine="0"/>
              <w:rPr>
                <w:lang w:eastAsia="es-CO"/>
              </w:rPr>
            </w:pPr>
            <w:r w:rsidRPr="00EA2270">
              <w:t>Última ingesta.</w:t>
            </w:r>
          </w:p>
        </w:tc>
        <w:tc>
          <w:tcPr>
            <w:tcW w:w="6706" w:type="dxa"/>
          </w:tcPr>
          <w:p w14:paraId="1313EA2D" w14:textId="36DFBE47" w:rsidR="002F34B1" w:rsidRDefault="002F34B1" w:rsidP="002F34B1">
            <w:pPr>
              <w:ind w:firstLine="0"/>
              <w:rPr>
                <w:lang w:eastAsia="es-CO"/>
              </w:rPr>
            </w:pPr>
            <w:r w:rsidRPr="00EA2270">
              <w:t>¿Cuándo comió o bebió por última vez?</w:t>
            </w:r>
          </w:p>
        </w:tc>
      </w:tr>
      <w:tr w:rsidR="002F34B1" w14:paraId="6A1BEBFC" w14:textId="77777777" w:rsidTr="00522CA8">
        <w:tc>
          <w:tcPr>
            <w:tcW w:w="846" w:type="dxa"/>
          </w:tcPr>
          <w:p w14:paraId="19196F4F" w14:textId="40938223" w:rsidR="002F34B1" w:rsidRDefault="002F34B1" w:rsidP="002F34B1">
            <w:pPr>
              <w:ind w:firstLine="0"/>
              <w:rPr>
                <w:lang w:eastAsia="es-CO"/>
              </w:rPr>
            </w:pPr>
            <w:r w:rsidRPr="00EA2270">
              <w:t>E</w:t>
            </w:r>
          </w:p>
        </w:tc>
        <w:tc>
          <w:tcPr>
            <w:tcW w:w="2410" w:type="dxa"/>
          </w:tcPr>
          <w:p w14:paraId="7FCFE9C2" w14:textId="75F43FBE" w:rsidR="002F34B1" w:rsidRDefault="002F34B1" w:rsidP="002F34B1">
            <w:pPr>
              <w:ind w:firstLine="0"/>
              <w:rPr>
                <w:lang w:eastAsia="es-CO"/>
              </w:rPr>
            </w:pPr>
            <w:r w:rsidRPr="00EA2270">
              <w:t>Evento desencadenante.</w:t>
            </w:r>
          </w:p>
        </w:tc>
        <w:tc>
          <w:tcPr>
            <w:tcW w:w="6706" w:type="dxa"/>
          </w:tcPr>
          <w:p w14:paraId="6647C34A" w14:textId="363E63B8" w:rsidR="002F34B1" w:rsidRDefault="002F34B1" w:rsidP="002F34B1">
            <w:pPr>
              <w:ind w:firstLine="0"/>
              <w:rPr>
                <w:lang w:eastAsia="es-CO"/>
              </w:rPr>
            </w:pPr>
            <w:r w:rsidRPr="00EA2270">
              <w:t>¿Qué ocurrió exactamente?</w:t>
            </w:r>
          </w:p>
        </w:tc>
      </w:tr>
    </w:tbl>
    <w:p w14:paraId="5E1EF6BF" w14:textId="16F17EE9" w:rsidR="002F34B1" w:rsidRDefault="002F34B1" w:rsidP="002F34B1">
      <w:pPr>
        <w:rPr>
          <w:lang w:eastAsia="es-CO"/>
        </w:rPr>
      </w:pPr>
    </w:p>
    <w:p w14:paraId="63E893A8" w14:textId="77777777" w:rsidR="00AA0AFC" w:rsidRDefault="00AA0AFC" w:rsidP="00AA0AFC">
      <w:pPr>
        <w:rPr>
          <w:lang w:eastAsia="es-CO"/>
        </w:rPr>
      </w:pPr>
      <w:r>
        <w:rPr>
          <w:lang w:eastAsia="es-CO"/>
        </w:rPr>
        <w:t>El interrogatorio estructurado mediante el esquema SAMPLE permite anticipar posibles complicaciones y orientar la toma de decisiones iniciales. No obstante, esta información debe complementarse con la observación directa y la exploración física básica, siempre que las condiciones del paciente lo permitan.</w:t>
      </w:r>
    </w:p>
    <w:p w14:paraId="499E7069" w14:textId="16F11DBC" w:rsidR="00AA0AFC" w:rsidRDefault="00AA0AFC" w:rsidP="00AA0AFC">
      <w:pPr>
        <w:rPr>
          <w:lang w:eastAsia="es-CO"/>
        </w:rPr>
      </w:pPr>
      <w:r>
        <w:rPr>
          <w:lang w:eastAsia="es-CO"/>
        </w:rPr>
        <w:t>En este sentido, el primer respondiente debe:</w:t>
      </w:r>
    </w:p>
    <w:p w14:paraId="355F2CDE" w14:textId="77777777" w:rsidR="00AA0AFC" w:rsidRDefault="00AA0AFC" w:rsidP="00BC53B5">
      <w:pPr>
        <w:pStyle w:val="Prrafodelista"/>
        <w:numPr>
          <w:ilvl w:val="0"/>
          <w:numId w:val="11"/>
        </w:numPr>
        <w:rPr>
          <w:lang w:eastAsia="es-CO"/>
        </w:rPr>
      </w:pPr>
      <w:r>
        <w:rPr>
          <w:lang w:eastAsia="es-CO"/>
        </w:rPr>
        <w:t>Identificar dolor localizado mediante preguntas específicas o respuesta al movimiento.</w:t>
      </w:r>
    </w:p>
    <w:p w14:paraId="63938BE1" w14:textId="77777777" w:rsidR="00AA0AFC" w:rsidRDefault="00AA0AFC" w:rsidP="00BC53B5">
      <w:pPr>
        <w:pStyle w:val="Prrafodelista"/>
        <w:numPr>
          <w:ilvl w:val="0"/>
          <w:numId w:val="11"/>
        </w:numPr>
        <w:rPr>
          <w:lang w:eastAsia="es-CO"/>
        </w:rPr>
      </w:pPr>
      <w:r>
        <w:rPr>
          <w:lang w:eastAsia="es-CO"/>
        </w:rPr>
        <w:t>Observar inflamaciones, deformidades o cambios visibles en la anatomía.</w:t>
      </w:r>
    </w:p>
    <w:p w14:paraId="25CA4958" w14:textId="77777777" w:rsidR="00AA0AFC" w:rsidRDefault="00AA0AFC" w:rsidP="00BC53B5">
      <w:pPr>
        <w:pStyle w:val="Prrafodelista"/>
        <w:numPr>
          <w:ilvl w:val="0"/>
          <w:numId w:val="11"/>
        </w:numPr>
        <w:rPr>
          <w:lang w:eastAsia="es-CO"/>
        </w:rPr>
      </w:pPr>
      <w:r>
        <w:rPr>
          <w:lang w:eastAsia="es-CO"/>
        </w:rPr>
        <w:t>Detectar sangrados no evidentes o signos de hemorragia interna.</w:t>
      </w:r>
    </w:p>
    <w:p w14:paraId="0061EE01" w14:textId="117160EE" w:rsidR="00AA0AFC" w:rsidRDefault="00AA0AFC" w:rsidP="00BC53B5">
      <w:pPr>
        <w:pStyle w:val="Prrafodelista"/>
        <w:numPr>
          <w:ilvl w:val="0"/>
          <w:numId w:val="11"/>
        </w:numPr>
        <w:rPr>
          <w:lang w:eastAsia="es-CO"/>
        </w:rPr>
      </w:pPr>
      <w:r>
        <w:rPr>
          <w:lang w:eastAsia="es-CO"/>
        </w:rPr>
        <w:t>Valorar movilidad y sensibilidad en las extremidades, comparando ambos lados del cuerpo.</w:t>
      </w:r>
    </w:p>
    <w:p w14:paraId="45A03A57" w14:textId="073B8390" w:rsidR="008A5427" w:rsidRDefault="008A5427" w:rsidP="008A5427">
      <w:pPr>
        <w:pStyle w:val="Prrafodelista"/>
        <w:ind w:left="1429" w:firstLine="0"/>
        <w:rPr>
          <w:lang w:eastAsia="es-CO"/>
        </w:rPr>
      </w:pPr>
    </w:p>
    <w:p w14:paraId="11C68396" w14:textId="77777777" w:rsidR="00AA0AFC" w:rsidRDefault="00AA0AFC" w:rsidP="00AA0AFC">
      <w:pPr>
        <w:rPr>
          <w:lang w:eastAsia="es-CO"/>
        </w:rPr>
      </w:pPr>
      <w:r>
        <w:rPr>
          <w:lang w:eastAsia="es-CO"/>
        </w:rPr>
        <w:lastRenderedPageBreak/>
        <w:t>La vigilancia continua durante la valoración secundaria es fundamental para identificar cambios clínicos que puedan indicar deterioro del estado general del paciente. La condición de una persona lesionada puede modificarse en minutos, por lo que la reevaluación constante permite intervenir de manera oportuna y prevenir complicaciones.</w:t>
      </w:r>
    </w:p>
    <w:p w14:paraId="72BC32EC" w14:textId="77777777" w:rsidR="00AA0AFC" w:rsidRDefault="00AA0AFC" w:rsidP="00AA0AFC">
      <w:pPr>
        <w:rPr>
          <w:lang w:eastAsia="es-CO"/>
        </w:rPr>
      </w:pPr>
      <w:r>
        <w:rPr>
          <w:lang w:eastAsia="es-CO"/>
        </w:rPr>
        <w:t>Una vez recopilada la información del interrogatorio estructurado y realizada la observación inicial, se procede a efectuar una revisión física sistemática y ordenada del cuerpo, conocida como examen céfalo–caudal, el cual se desarrolla en el siguiente apartado.</w:t>
      </w:r>
    </w:p>
    <w:p w14:paraId="38FA8936" w14:textId="77777777" w:rsidR="00AA0AFC" w:rsidRDefault="00AA0AFC" w:rsidP="00AA0AFC">
      <w:pPr>
        <w:rPr>
          <w:lang w:eastAsia="es-CO"/>
        </w:rPr>
      </w:pPr>
    </w:p>
    <w:p w14:paraId="7E6EB1A8" w14:textId="1C907EF3" w:rsidR="00AA0AFC" w:rsidRDefault="00AA0AFC" w:rsidP="00AF3A7B">
      <w:pPr>
        <w:pStyle w:val="Ttulo2"/>
      </w:pPr>
      <w:bookmarkStart w:id="13" w:name="_Toc224829968"/>
      <w:r>
        <w:t>Examen físico céfalo–caudal</w:t>
      </w:r>
      <w:bookmarkEnd w:id="13"/>
    </w:p>
    <w:p w14:paraId="3026B6E3" w14:textId="77777777" w:rsidR="00AA0AFC" w:rsidRDefault="00AA0AFC" w:rsidP="00AA0AFC">
      <w:pPr>
        <w:rPr>
          <w:lang w:eastAsia="es-CO"/>
        </w:rPr>
      </w:pPr>
      <w:r>
        <w:rPr>
          <w:lang w:eastAsia="es-CO"/>
        </w:rPr>
        <w:t>El examen físico céfalo–caudal es una exploración sistemática, ordenada y comparativa del cuerpo que se realiza desde la cabeza hasta las extremidades inferiores. Su finalidad es identificar lesiones traumáticas, alteraciones clínicas o signos de deterioro que no hayan sido detectados durante la valoración primaria.</w:t>
      </w:r>
    </w:p>
    <w:p w14:paraId="33BC9EB1" w14:textId="4BAD1B9B" w:rsidR="00AA0AFC" w:rsidRDefault="00AA0AFC" w:rsidP="00AA0AFC">
      <w:pPr>
        <w:rPr>
          <w:lang w:eastAsia="es-CO"/>
        </w:rPr>
      </w:pPr>
      <w:r>
        <w:rPr>
          <w:lang w:eastAsia="es-CO"/>
        </w:rPr>
        <w:t>Este procedimiento se ejecuta únicamente cuando la persona se encuentra relativamente estable y no existen amenazas inmediatas para la vida. Debe realizarse con respeto, cuidado y preservando en todo momento la dignidad, la privacidad y el confort térmico del paciente. La revisión se desarrolla siguiendo el orden anatómico, permitiendo una exploración metódica y evitando omisiones.</w:t>
      </w:r>
    </w:p>
    <w:p w14:paraId="3EF4DA8F" w14:textId="1AEC471F" w:rsidR="00793C7F" w:rsidRPr="00881B9A" w:rsidRDefault="00793C7F" w:rsidP="00BC53B5">
      <w:pPr>
        <w:pStyle w:val="Prrafodelista"/>
        <w:numPr>
          <w:ilvl w:val="0"/>
          <w:numId w:val="21"/>
        </w:numPr>
        <w:rPr>
          <w:b/>
          <w:lang w:eastAsia="es-CO"/>
        </w:rPr>
      </w:pPr>
      <w:r w:rsidRPr="00881B9A">
        <w:rPr>
          <w:b/>
          <w:lang w:eastAsia="es-CO"/>
        </w:rPr>
        <w:t>Cabeza y rostro</w:t>
      </w:r>
    </w:p>
    <w:p w14:paraId="527181BB" w14:textId="47322A8E" w:rsidR="00793C7F" w:rsidRPr="00793C7F" w:rsidRDefault="00793C7F" w:rsidP="00BC53B5">
      <w:pPr>
        <w:pStyle w:val="Prrafodelista"/>
        <w:numPr>
          <w:ilvl w:val="1"/>
          <w:numId w:val="21"/>
        </w:numPr>
        <w:rPr>
          <w:lang w:eastAsia="es-CO"/>
        </w:rPr>
      </w:pPr>
      <w:r w:rsidRPr="00793C7F">
        <w:rPr>
          <w:lang w:eastAsia="es-CO"/>
        </w:rPr>
        <w:t>Heridas, hematomas o deformidades.</w:t>
      </w:r>
    </w:p>
    <w:p w14:paraId="678ABE58" w14:textId="464F3AF4" w:rsidR="00793C7F" w:rsidRPr="00793C7F" w:rsidRDefault="00793C7F" w:rsidP="00BC53B5">
      <w:pPr>
        <w:pStyle w:val="Prrafodelista"/>
        <w:numPr>
          <w:ilvl w:val="1"/>
          <w:numId w:val="21"/>
        </w:numPr>
        <w:rPr>
          <w:lang w:eastAsia="es-CO"/>
        </w:rPr>
      </w:pPr>
      <w:r w:rsidRPr="00793C7F">
        <w:rPr>
          <w:lang w:eastAsia="es-CO"/>
        </w:rPr>
        <w:t>Sangrado por nariz u oídos.</w:t>
      </w:r>
    </w:p>
    <w:p w14:paraId="50B526E3" w14:textId="637D7605" w:rsidR="00793C7F" w:rsidRPr="00793C7F" w:rsidRDefault="00793C7F" w:rsidP="00BC53B5">
      <w:pPr>
        <w:pStyle w:val="Prrafodelista"/>
        <w:numPr>
          <w:ilvl w:val="1"/>
          <w:numId w:val="21"/>
        </w:numPr>
        <w:rPr>
          <w:lang w:eastAsia="es-CO"/>
        </w:rPr>
      </w:pPr>
      <w:r w:rsidRPr="00793C7F">
        <w:rPr>
          <w:lang w:eastAsia="es-CO"/>
        </w:rPr>
        <w:lastRenderedPageBreak/>
        <w:t>Estado y reacción pupilar.</w:t>
      </w:r>
    </w:p>
    <w:p w14:paraId="4B08DEBA" w14:textId="7176F87F" w:rsidR="00AA0AFC" w:rsidRDefault="00793C7F" w:rsidP="00BC53B5">
      <w:pPr>
        <w:pStyle w:val="Prrafodelista"/>
        <w:numPr>
          <w:ilvl w:val="1"/>
          <w:numId w:val="21"/>
        </w:numPr>
        <w:rPr>
          <w:lang w:eastAsia="es-CO"/>
        </w:rPr>
      </w:pPr>
      <w:r w:rsidRPr="00793C7F">
        <w:rPr>
          <w:lang w:eastAsia="es-CO"/>
        </w:rPr>
        <w:t>Alteraciones en la simetría facial.</w:t>
      </w:r>
    </w:p>
    <w:p w14:paraId="5D489849" w14:textId="77777777" w:rsidR="00284AC6" w:rsidRPr="007E5032" w:rsidRDefault="00284AC6" w:rsidP="00BC53B5">
      <w:pPr>
        <w:pStyle w:val="Prrafodelista"/>
        <w:numPr>
          <w:ilvl w:val="0"/>
          <w:numId w:val="21"/>
        </w:numPr>
        <w:rPr>
          <w:b/>
          <w:lang w:eastAsia="es-CO"/>
        </w:rPr>
      </w:pPr>
      <w:r w:rsidRPr="007E5032">
        <w:rPr>
          <w:b/>
          <w:lang w:eastAsia="es-CO"/>
        </w:rPr>
        <w:t>Cuello</w:t>
      </w:r>
    </w:p>
    <w:p w14:paraId="4507123E" w14:textId="77777777" w:rsidR="00284AC6" w:rsidRDefault="00284AC6" w:rsidP="00BC53B5">
      <w:pPr>
        <w:pStyle w:val="Prrafodelista"/>
        <w:numPr>
          <w:ilvl w:val="1"/>
          <w:numId w:val="21"/>
        </w:numPr>
        <w:rPr>
          <w:lang w:eastAsia="es-CO"/>
        </w:rPr>
      </w:pPr>
      <w:r>
        <w:rPr>
          <w:lang w:eastAsia="es-CO"/>
        </w:rPr>
        <w:t>Dolor a la palpación.</w:t>
      </w:r>
    </w:p>
    <w:p w14:paraId="160703EF" w14:textId="77777777" w:rsidR="00284AC6" w:rsidRDefault="00284AC6" w:rsidP="00BC53B5">
      <w:pPr>
        <w:pStyle w:val="Prrafodelista"/>
        <w:numPr>
          <w:ilvl w:val="1"/>
          <w:numId w:val="21"/>
        </w:numPr>
        <w:rPr>
          <w:lang w:eastAsia="es-CO"/>
        </w:rPr>
      </w:pPr>
      <w:r>
        <w:rPr>
          <w:lang w:eastAsia="es-CO"/>
        </w:rPr>
        <w:t>Deformidades visibles.</w:t>
      </w:r>
    </w:p>
    <w:p w14:paraId="63B29A08" w14:textId="77777777" w:rsidR="00284AC6" w:rsidRDefault="00284AC6" w:rsidP="00BC53B5">
      <w:pPr>
        <w:pStyle w:val="Prrafodelista"/>
        <w:numPr>
          <w:ilvl w:val="1"/>
          <w:numId w:val="21"/>
        </w:numPr>
        <w:rPr>
          <w:lang w:eastAsia="es-CO"/>
        </w:rPr>
      </w:pPr>
      <w:r>
        <w:rPr>
          <w:lang w:eastAsia="es-CO"/>
        </w:rPr>
        <w:t>Desviación traqueal.</w:t>
      </w:r>
    </w:p>
    <w:p w14:paraId="126823FA" w14:textId="77777777" w:rsidR="00284AC6" w:rsidRDefault="00284AC6" w:rsidP="00BC53B5">
      <w:pPr>
        <w:pStyle w:val="Prrafodelista"/>
        <w:numPr>
          <w:ilvl w:val="1"/>
          <w:numId w:val="21"/>
        </w:numPr>
        <w:rPr>
          <w:lang w:eastAsia="es-CO"/>
        </w:rPr>
      </w:pPr>
      <w:r>
        <w:rPr>
          <w:lang w:eastAsia="es-CO"/>
        </w:rPr>
        <w:t>Sensibilidad alterada.</w:t>
      </w:r>
    </w:p>
    <w:p w14:paraId="4AC76111" w14:textId="18EA7063" w:rsidR="00793C7F" w:rsidRDefault="00284AC6" w:rsidP="00BC53B5">
      <w:pPr>
        <w:pStyle w:val="Prrafodelista"/>
        <w:numPr>
          <w:ilvl w:val="1"/>
          <w:numId w:val="21"/>
        </w:numPr>
        <w:rPr>
          <w:lang w:eastAsia="es-CO"/>
        </w:rPr>
      </w:pPr>
      <w:r>
        <w:rPr>
          <w:lang w:eastAsia="es-CO"/>
        </w:rPr>
        <w:t>Presencia de enfisema subcutáneo.</w:t>
      </w:r>
    </w:p>
    <w:p w14:paraId="1AC89BCC" w14:textId="77777777" w:rsidR="00284AC6" w:rsidRPr="007E5032" w:rsidRDefault="00284AC6" w:rsidP="00BC53B5">
      <w:pPr>
        <w:pStyle w:val="Prrafodelista"/>
        <w:numPr>
          <w:ilvl w:val="0"/>
          <w:numId w:val="22"/>
        </w:numPr>
        <w:rPr>
          <w:b/>
          <w:lang w:eastAsia="es-CO"/>
        </w:rPr>
      </w:pPr>
      <w:r w:rsidRPr="007E5032">
        <w:rPr>
          <w:b/>
          <w:lang w:eastAsia="es-CO"/>
        </w:rPr>
        <w:t>Tórax</w:t>
      </w:r>
    </w:p>
    <w:p w14:paraId="1D0DA00D" w14:textId="77777777" w:rsidR="00284AC6" w:rsidRDefault="00284AC6" w:rsidP="00BC53B5">
      <w:pPr>
        <w:pStyle w:val="Prrafodelista"/>
        <w:numPr>
          <w:ilvl w:val="1"/>
          <w:numId w:val="22"/>
        </w:numPr>
        <w:rPr>
          <w:lang w:eastAsia="es-CO"/>
        </w:rPr>
      </w:pPr>
      <w:r>
        <w:rPr>
          <w:lang w:eastAsia="es-CO"/>
        </w:rPr>
        <w:t>Simetría en la expansión respiratoria.</w:t>
      </w:r>
    </w:p>
    <w:p w14:paraId="5E303DEB" w14:textId="77777777" w:rsidR="00284AC6" w:rsidRDefault="00284AC6" w:rsidP="00BC53B5">
      <w:pPr>
        <w:pStyle w:val="Prrafodelista"/>
        <w:numPr>
          <w:ilvl w:val="1"/>
          <w:numId w:val="22"/>
        </w:numPr>
        <w:rPr>
          <w:lang w:eastAsia="es-CO"/>
        </w:rPr>
      </w:pPr>
      <w:r>
        <w:rPr>
          <w:lang w:eastAsia="es-CO"/>
        </w:rPr>
        <w:t>Dolor localizado.</w:t>
      </w:r>
    </w:p>
    <w:p w14:paraId="3313AE9E" w14:textId="77777777" w:rsidR="00284AC6" w:rsidRDefault="00284AC6" w:rsidP="00BC53B5">
      <w:pPr>
        <w:pStyle w:val="Prrafodelista"/>
        <w:numPr>
          <w:ilvl w:val="1"/>
          <w:numId w:val="22"/>
        </w:numPr>
        <w:rPr>
          <w:lang w:eastAsia="es-CO"/>
        </w:rPr>
      </w:pPr>
      <w:r>
        <w:rPr>
          <w:lang w:eastAsia="es-CO"/>
        </w:rPr>
        <w:t>Deformidades visibles.</w:t>
      </w:r>
    </w:p>
    <w:p w14:paraId="74E64BDF" w14:textId="1A4600F3" w:rsidR="00284AC6" w:rsidRDefault="00284AC6" w:rsidP="00BC53B5">
      <w:pPr>
        <w:pStyle w:val="Prrafodelista"/>
        <w:numPr>
          <w:ilvl w:val="1"/>
          <w:numId w:val="22"/>
        </w:numPr>
        <w:rPr>
          <w:lang w:eastAsia="es-CO"/>
        </w:rPr>
      </w:pPr>
      <w:r>
        <w:rPr>
          <w:lang w:eastAsia="es-CO"/>
        </w:rPr>
        <w:t>Dificultad respiratoria asociada.</w:t>
      </w:r>
    </w:p>
    <w:p w14:paraId="5F7014BA" w14:textId="77777777" w:rsidR="00284AC6" w:rsidRPr="007E5032" w:rsidRDefault="00284AC6" w:rsidP="00BC53B5">
      <w:pPr>
        <w:pStyle w:val="Prrafodelista"/>
        <w:numPr>
          <w:ilvl w:val="0"/>
          <w:numId w:val="22"/>
        </w:numPr>
        <w:rPr>
          <w:b/>
          <w:lang w:eastAsia="es-CO"/>
        </w:rPr>
      </w:pPr>
      <w:r w:rsidRPr="007E5032">
        <w:rPr>
          <w:b/>
          <w:lang w:eastAsia="es-CO"/>
        </w:rPr>
        <w:t>Abdomen</w:t>
      </w:r>
    </w:p>
    <w:p w14:paraId="69D814EF" w14:textId="77777777" w:rsidR="00284AC6" w:rsidRDefault="00284AC6" w:rsidP="00BC53B5">
      <w:pPr>
        <w:pStyle w:val="Prrafodelista"/>
        <w:numPr>
          <w:ilvl w:val="1"/>
          <w:numId w:val="22"/>
        </w:numPr>
        <w:rPr>
          <w:lang w:eastAsia="es-CO"/>
        </w:rPr>
      </w:pPr>
      <w:r>
        <w:rPr>
          <w:lang w:eastAsia="es-CO"/>
        </w:rPr>
        <w:t>Distensión o rigidez.</w:t>
      </w:r>
    </w:p>
    <w:p w14:paraId="4735EAFC" w14:textId="77777777" w:rsidR="00284AC6" w:rsidRDefault="00284AC6" w:rsidP="00BC53B5">
      <w:pPr>
        <w:pStyle w:val="Prrafodelista"/>
        <w:numPr>
          <w:ilvl w:val="1"/>
          <w:numId w:val="22"/>
        </w:numPr>
        <w:rPr>
          <w:lang w:eastAsia="es-CO"/>
        </w:rPr>
      </w:pPr>
      <w:r>
        <w:rPr>
          <w:lang w:eastAsia="es-CO"/>
        </w:rPr>
        <w:t>Dolor a la palpación.</w:t>
      </w:r>
    </w:p>
    <w:p w14:paraId="0A9F1DD5" w14:textId="2C36BBE9" w:rsidR="00284AC6" w:rsidRDefault="00284AC6" w:rsidP="00BC53B5">
      <w:pPr>
        <w:pStyle w:val="Prrafodelista"/>
        <w:numPr>
          <w:ilvl w:val="1"/>
          <w:numId w:val="22"/>
        </w:numPr>
        <w:rPr>
          <w:lang w:eastAsia="es-CO"/>
        </w:rPr>
      </w:pPr>
      <w:r>
        <w:rPr>
          <w:lang w:eastAsia="es-CO"/>
        </w:rPr>
        <w:t>Presencia de hematomas o heridas.</w:t>
      </w:r>
    </w:p>
    <w:p w14:paraId="7F923787" w14:textId="77777777" w:rsidR="00284AC6" w:rsidRPr="007E5032" w:rsidRDefault="00284AC6" w:rsidP="00BC53B5">
      <w:pPr>
        <w:pStyle w:val="Prrafodelista"/>
        <w:numPr>
          <w:ilvl w:val="0"/>
          <w:numId w:val="23"/>
        </w:numPr>
        <w:rPr>
          <w:b/>
          <w:lang w:eastAsia="es-CO"/>
        </w:rPr>
      </w:pPr>
      <w:r w:rsidRPr="007E5032">
        <w:rPr>
          <w:b/>
          <w:lang w:eastAsia="es-CO"/>
        </w:rPr>
        <w:t>Pelvis</w:t>
      </w:r>
    </w:p>
    <w:p w14:paraId="27692E14" w14:textId="77777777" w:rsidR="00284AC6" w:rsidRDefault="00284AC6" w:rsidP="00BC53B5">
      <w:pPr>
        <w:pStyle w:val="Prrafodelista"/>
        <w:numPr>
          <w:ilvl w:val="1"/>
          <w:numId w:val="23"/>
        </w:numPr>
        <w:rPr>
          <w:lang w:eastAsia="es-CO"/>
        </w:rPr>
      </w:pPr>
      <w:r>
        <w:rPr>
          <w:lang w:eastAsia="es-CO"/>
        </w:rPr>
        <w:t>Dolor o inestabilidad.</w:t>
      </w:r>
    </w:p>
    <w:p w14:paraId="4AD3A7DF" w14:textId="6C983082" w:rsidR="00284AC6" w:rsidRDefault="00284AC6" w:rsidP="00BC53B5">
      <w:pPr>
        <w:pStyle w:val="Prrafodelista"/>
        <w:numPr>
          <w:ilvl w:val="1"/>
          <w:numId w:val="23"/>
        </w:numPr>
        <w:rPr>
          <w:lang w:eastAsia="es-CO"/>
        </w:rPr>
      </w:pPr>
      <w:r>
        <w:rPr>
          <w:lang w:eastAsia="es-CO"/>
        </w:rPr>
        <w:t>Dificultad para movilizar extremidades inferiores.</w:t>
      </w:r>
    </w:p>
    <w:p w14:paraId="6F2E2B0C" w14:textId="77777777" w:rsidR="00284AC6" w:rsidRPr="007E5032" w:rsidRDefault="00284AC6" w:rsidP="00BC53B5">
      <w:pPr>
        <w:pStyle w:val="Prrafodelista"/>
        <w:numPr>
          <w:ilvl w:val="0"/>
          <w:numId w:val="23"/>
        </w:numPr>
        <w:rPr>
          <w:b/>
          <w:lang w:eastAsia="es-CO"/>
        </w:rPr>
      </w:pPr>
      <w:r w:rsidRPr="007E5032">
        <w:rPr>
          <w:b/>
          <w:lang w:eastAsia="es-CO"/>
        </w:rPr>
        <w:t>Extremidades superiores e inferiores</w:t>
      </w:r>
    </w:p>
    <w:p w14:paraId="59366138" w14:textId="77777777" w:rsidR="00284AC6" w:rsidRDefault="00284AC6" w:rsidP="00BC53B5">
      <w:pPr>
        <w:pStyle w:val="Prrafodelista"/>
        <w:numPr>
          <w:ilvl w:val="1"/>
          <w:numId w:val="23"/>
        </w:numPr>
        <w:rPr>
          <w:lang w:eastAsia="es-CO"/>
        </w:rPr>
      </w:pPr>
      <w:r>
        <w:rPr>
          <w:lang w:eastAsia="es-CO"/>
        </w:rPr>
        <w:t>Deformidades o angulaciones anormales.</w:t>
      </w:r>
    </w:p>
    <w:p w14:paraId="2D761BE6" w14:textId="77777777" w:rsidR="00284AC6" w:rsidRDefault="00284AC6" w:rsidP="00BC53B5">
      <w:pPr>
        <w:pStyle w:val="Prrafodelista"/>
        <w:numPr>
          <w:ilvl w:val="1"/>
          <w:numId w:val="23"/>
        </w:numPr>
        <w:rPr>
          <w:lang w:eastAsia="es-CO"/>
        </w:rPr>
      </w:pPr>
      <w:r>
        <w:rPr>
          <w:lang w:eastAsia="es-CO"/>
        </w:rPr>
        <w:t>Crepitación ósea.</w:t>
      </w:r>
    </w:p>
    <w:p w14:paraId="05A1468C" w14:textId="77777777" w:rsidR="00284AC6" w:rsidRDefault="00284AC6" w:rsidP="00BC53B5">
      <w:pPr>
        <w:pStyle w:val="Prrafodelista"/>
        <w:numPr>
          <w:ilvl w:val="1"/>
          <w:numId w:val="23"/>
        </w:numPr>
        <w:rPr>
          <w:lang w:eastAsia="es-CO"/>
        </w:rPr>
      </w:pPr>
      <w:r>
        <w:rPr>
          <w:lang w:eastAsia="es-CO"/>
        </w:rPr>
        <w:t>Movilidad limitada o dolor al movimiento.</w:t>
      </w:r>
    </w:p>
    <w:p w14:paraId="2589DE51" w14:textId="2FD217F1" w:rsidR="00284AC6" w:rsidRDefault="00284AC6" w:rsidP="00BC53B5">
      <w:pPr>
        <w:pStyle w:val="Prrafodelista"/>
        <w:numPr>
          <w:ilvl w:val="1"/>
          <w:numId w:val="23"/>
        </w:numPr>
        <w:rPr>
          <w:lang w:eastAsia="es-CO"/>
        </w:rPr>
      </w:pPr>
      <w:r>
        <w:rPr>
          <w:lang w:eastAsia="es-CO"/>
        </w:rPr>
        <w:lastRenderedPageBreak/>
        <w:t>Alteraciones en sensibilidad, coloración o pulso distal.</w:t>
      </w:r>
    </w:p>
    <w:p w14:paraId="29ED4CFF" w14:textId="77777777" w:rsidR="0066237F" w:rsidRDefault="0066237F" w:rsidP="0066237F">
      <w:pPr>
        <w:pStyle w:val="Prrafodelista"/>
        <w:ind w:left="2149" w:firstLine="0"/>
        <w:rPr>
          <w:lang w:eastAsia="es-CO"/>
        </w:rPr>
      </w:pPr>
    </w:p>
    <w:p w14:paraId="3ED4ADAD" w14:textId="77777777" w:rsidR="00284AC6" w:rsidRDefault="00284AC6" w:rsidP="00284AC6">
      <w:pPr>
        <w:rPr>
          <w:lang w:eastAsia="es-CO"/>
        </w:rPr>
      </w:pPr>
      <w:r>
        <w:rPr>
          <w:lang w:eastAsia="es-CO"/>
        </w:rPr>
        <w:t>La exploración debe realizarse de manera comparativa entre ambos lados del cuerpo, ya que la asimetría puede indicar lesión estructural o compromiso vascular.</w:t>
      </w:r>
    </w:p>
    <w:p w14:paraId="24D49A6E" w14:textId="77777777" w:rsidR="00284AC6" w:rsidRDefault="00284AC6" w:rsidP="00284AC6">
      <w:pPr>
        <w:rPr>
          <w:lang w:eastAsia="es-CO"/>
        </w:rPr>
      </w:pPr>
      <w:r>
        <w:rPr>
          <w:lang w:eastAsia="es-CO"/>
        </w:rPr>
        <w:t>Durante el examen físico, el primer respondiente debe prestar especial atención a signos de alarma como sangrado activo difícil de controlar, deformidades evidentes en extremidades o columna, dolor intenso progresivo, alteración del estado neurológico o asimetría respiratoria. La identificación temprana de estos hallazgos exige vigilancia continua y posible priorización en la atención.</w:t>
      </w:r>
    </w:p>
    <w:p w14:paraId="150ACE8E" w14:textId="77777777" w:rsidR="00284AC6" w:rsidRDefault="00284AC6" w:rsidP="00284AC6">
      <w:pPr>
        <w:rPr>
          <w:lang w:eastAsia="es-CO"/>
        </w:rPr>
      </w:pPr>
      <w:r>
        <w:rPr>
          <w:lang w:eastAsia="es-CO"/>
        </w:rPr>
        <w:t>El examen céfalo–caudal complementa la valoración primaria y secundaria, fortalece la toma de decisiones y contribuye a una atención más segura antes del traslado o activación del Sistema de Emergencias Médicas. Posteriormente, el control de signos vitales permitirá objetivar el estado fisiológico y monitorear la evolución del paciente.</w:t>
      </w:r>
    </w:p>
    <w:p w14:paraId="5AA2CA3E" w14:textId="77777777" w:rsidR="00284AC6" w:rsidRDefault="00284AC6" w:rsidP="00284AC6">
      <w:pPr>
        <w:rPr>
          <w:lang w:eastAsia="es-CO"/>
        </w:rPr>
      </w:pPr>
    </w:p>
    <w:p w14:paraId="32359041" w14:textId="22F6445D" w:rsidR="00284AC6" w:rsidRDefault="00284AC6" w:rsidP="00CE0533">
      <w:pPr>
        <w:pStyle w:val="Ttulo2"/>
      </w:pPr>
      <w:bookmarkStart w:id="14" w:name="_Toc224829969"/>
      <w:r>
        <w:t>Signos vitales por grupos etarios</w:t>
      </w:r>
      <w:bookmarkEnd w:id="14"/>
    </w:p>
    <w:p w14:paraId="32BF4E76" w14:textId="77777777" w:rsidR="00284AC6" w:rsidRDefault="00284AC6" w:rsidP="00284AC6">
      <w:pPr>
        <w:rPr>
          <w:lang w:eastAsia="es-CO"/>
        </w:rPr>
      </w:pPr>
      <w:r>
        <w:rPr>
          <w:lang w:eastAsia="es-CO"/>
        </w:rPr>
        <w:t>Los signos vitales constituyen indicadores objetivos del funcionamiento de los sistemas cardiovascular, respiratorio y neurológico. Su medición sistemática permite identificar alteraciones tempranas, detectar deterioro clínico y evaluar la respuesta a las intervenciones realizadas durante la atención inicial. Además, proporcionan información precisa para la entrega del paciente al personal de salud.</w:t>
      </w:r>
    </w:p>
    <w:p w14:paraId="44257855" w14:textId="77777777" w:rsidR="00284AC6" w:rsidRDefault="00284AC6" w:rsidP="00284AC6">
      <w:pPr>
        <w:rPr>
          <w:lang w:eastAsia="es-CO"/>
        </w:rPr>
      </w:pPr>
      <w:r>
        <w:rPr>
          <w:lang w:eastAsia="es-CO"/>
        </w:rPr>
        <w:t xml:space="preserve">En primeros auxilios, los signos vitales prioritarios incluyen la frecuencia cardíaca, el pulso, la frecuencia respiratoria y la valoración básica del estado neurológico. Su </w:t>
      </w:r>
      <w:r>
        <w:rPr>
          <w:lang w:eastAsia="es-CO"/>
        </w:rPr>
        <w:lastRenderedPageBreak/>
        <w:t>interpretación debe realizarse considerando que los valores normales varían según la edad, el estado fisiológico y las condiciones individuales.</w:t>
      </w:r>
    </w:p>
    <w:p w14:paraId="6C8624D3" w14:textId="77777777" w:rsidR="00284AC6" w:rsidRDefault="00284AC6" w:rsidP="00284AC6">
      <w:pPr>
        <w:rPr>
          <w:lang w:eastAsia="es-CO"/>
        </w:rPr>
      </w:pPr>
    </w:p>
    <w:p w14:paraId="31218595" w14:textId="77777777" w:rsidR="0056628D" w:rsidRPr="0056628D" w:rsidRDefault="00284AC6" w:rsidP="00BC53B5">
      <w:pPr>
        <w:pStyle w:val="Prrafodelista"/>
        <w:numPr>
          <w:ilvl w:val="0"/>
          <w:numId w:val="24"/>
        </w:numPr>
        <w:rPr>
          <w:b/>
          <w:lang w:eastAsia="es-CO"/>
        </w:rPr>
      </w:pPr>
      <w:r w:rsidRPr="0056628D">
        <w:rPr>
          <w:b/>
          <w:lang w:eastAsia="es-CO"/>
        </w:rPr>
        <w:t>Frecuencia cardíaca y pulso</w:t>
      </w:r>
    </w:p>
    <w:p w14:paraId="713FAB95" w14:textId="68E9654F" w:rsidR="00284AC6" w:rsidRDefault="0056628D" w:rsidP="0056628D">
      <w:pPr>
        <w:rPr>
          <w:lang w:eastAsia="es-CO"/>
        </w:rPr>
      </w:pPr>
      <w:r>
        <w:rPr>
          <w:lang w:eastAsia="es-CO"/>
        </w:rPr>
        <w:t>L</w:t>
      </w:r>
      <w:r w:rsidR="00284AC6">
        <w:rPr>
          <w:lang w:eastAsia="es-CO"/>
        </w:rPr>
        <w:t>a frecuencia cardíaca corresponde al número de latidos del corazón por minuto, mientras que el pulso es la onda de presión generada por la contracción cardíaca y perceptible en arterias periféricas. Durante su evaluación se debe valorar:</w:t>
      </w:r>
    </w:p>
    <w:p w14:paraId="32A679ED" w14:textId="2986003A" w:rsidR="00284AC6" w:rsidRDefault="00284AC6" w:rsidP="00BC53B5">
      <w:pPr>
        <w:pStyle w:val="Prrafodelista"/>
        <w:numPr>
          <w:ilvl w:val="0"/>
          <w:numId w:val="25"/>
        </w:numPr>
        <w:rPr>
          <w:lang w:eastAsia="es-CO"/>
        </w:rPr>
      </w:pPr>
      <w:r>
        <w:rPr>
          <w:lang w:eastAsia="es-CO"/>
        </w:rPr>
        <w:t>Número de pulsaciones por minuto.</w:t>
      </w:r>
    </w:p>
    <w:p w14:paraId="37A04A3F" w14:textId="2862301C" w:rsidR="00284AC6" w:rsidRDefault="00284AC6" w:rsidP="00BC53B5">
      <w:pPr>
        <w:pStyle w:val="Prrafodelista"/>
        <w:numPr>
          <w:ilvl w:val="0"/>
          <w:numId w:val="25"/>
        </w:numPr>
        <w:rPr>
          <w:lang w:eastAsia="es-CO"/>
        </w:rPr>
      </w:pPr>
      <w:r>
        <w:rPr>
          <w:lang w:eastAsia="es-CO"/>
        </w:rPr>
        <w:t>Intensidad (fuerte, débil o filiforme).</w:t>
      </w:r>
    </w:p>
    <w:p w14:paraId="1B4D21DD" w14:textId="76CB5C15" w:rsidR="00284AC6" w:rsidRDefault="00284AC6" w:rsidP="00BC53B5">
      <w:pPr>
        <w:pStyle w:val="Prrafodelista"/>
        <w:numPr>
          <w:ilvl w:val="0"/>
          <w:numId w:val="25"/>
        </w:numPr>
        <w:rPr>
          <w:lang w:eastAsia="es-CO"/>
        </w:rPr>
      </w:pPr>
      <w:r>
        <w:rPr>
          <w:lang w:eastAsia="es-CO"/>
        </w:rPr>
        <w:t>Ritmo (regular o irregular).</w:t>
      </w:r>
    </w:p>
    <w:p w14:paraId="7918DFFE" w14:textId="61FA0BE1" w:rsidR="00284AC6" w:rsidRDefault="00284AC6" w:rsidP="00BC53B5">
      <w:pPr>
        <w:pStyle w:val="Prrafodelista"/>
        <w:numPr>
          <w:ilvl w:val="0"/>
          <w:numId w:val="25"/>
        </w:numPr>
        <w:rPr>
          <w:lang w:eastAsia="es-CO"/>
        </w:rPr>
      </w:pPr>
      <w:r>
        <w:rPr>
          <w:lang w:eastAsia="es-CO"/>
        </w:rPr>
        <w:t>Simetría bilateral.</w:t>
      </w:r>
    </w:p>
    <w:p w14:paraId="60B4FDD5" w14:textId="77777777" w:rsidR="00284AC6" w:rsidRDefault="00284AC6" w:rsidP="00284AC6">
      <w:pPr>
        <w:rPr>
          <w:lang w:eastAsia="es-CO"/>
        </w:rPr>
      </w:pPr>
      <w:r>
        <w:rPr>
          <w:lang w:eastAsia="es-CO"/>
        </w:rPr>
        <w:t>Un pulso rápido y débil puede indicar estado de shock o compromiso circulatorio. La ausencia de pulso en una persona inconsciente constituye una emergencia que exige iniciar reanimación cardiopulmonar según los lineamientos vigentes de la American Heart Association (2020).</w:t>
      </w:r>
    </w:p>
    <w:p w14:paraId="59808302" w14:textId="3C5F67D9" w:rsidR="0056628D" w:rsidRPr="0056628D" w:rsidRDefault="00284AC6" w:rsidP="00BC53B5">
      <w:pPr>
        <w:pStyle w:val="Prrafodelista"/>
        <w:numPr>
          <w:ilvl w:val="0"/>
          <w:numId w:val="24"/>
        </w:numPr>
        <w:rPr>
          <w:b/>
          <w:lang w:eastAsia="es-CO"/>
        </w:rPr>
      </w:pPr>
      <w:r w:rsidRPr="0056628D">
        <w:rPr>
          <w:b/>
          <w:lang w:eastAsia="es-CO"/>
        </w:rPr>
        <w:t>Frecuencia respiratoria</w:t>
      </w:r>
    </w:p>
    <w:p w14:paraId="4894B003" w14:textId="44C57398" w:rsidR="00284AC6" w:rsidRDefault="009154EF" w:rsidP="0056628D">
      <w:pPr>
        <w:rPr>
          <w:lang w:eastAsia="es-CO"/>
        </w:rPr>
      </w:pPr>
      <w:r>
        <w:rPr>
          <w:lang w:eastAsia="es-CO"/>
        </w:rPr>
        <w:t>C</w:t>
      </w:r>
      <w:r w:rsidR="00284AC6">
        <w:rPr>
          <w:lang w:eastAsia="es-CO"/>
        </w:rPr>
        <w:t>orresponde al número de respiraciones por minuto y debe evaluarse de forma discreta para evitar que la persona modifique voluntariamente su patrón ventilatorio.</w:t>
      </w:r>
    </w:p>
    <w:p w14:paraId="0B314CD1" w14:textId="3CD1BAF6" w:rsidR="00284AC6" w:rsidRDefault="00284AC6" w:rsidP="00284AC6">
      <w:pPr>
        <w:rPr>
          <w:lang w:eastAsia="es-CO"/>
        </w:rPr>
      </w:pPr>
      <w:r>
        <w:rPr>
          <w:lang w:eastAsia="es-CO"/>
        </w:rPr>
        <w:t>La valoración debe incluir no solo la frecuencia, sino el análisis integral del patrón respiratorio.</w:t>
      </w:r>
    </w:p>
    <w:p w14:paraId="54FE3473" w14:textId="77777777" w:rsidR="0056628D" w:rsidRDefault="0056628D" w:rsidP="00284AC6">
      <w:pPr>
        <w:rPr>
          <w:lang w:eastAsia="es-CO"/>
        </w:rPr>
      </w:pPr>
    </w:p>
    <w:p w14:paraId="7211B6CF" w14:textId="5D019FC6" w:rsidR="00284AC6" w:rsidRDefault="00284AC6" w:rsidP="00284AC6">
      <w:pPr>
        <w:pStyle w:val="Tabla"/>
        <w:rPr>
          <w:lang w:eastAsia="es-CO"/>
        </w:rPr>
      </w:pPr>
      <w:r>
        <w:rPr>
          <w:lang w:eastAsia="es-CO"/>
        </w:rPr>
        <w:lastRenderedPageBreak/>
        <w:t>Patrón respiratorio</w:t>
      </w:r>
    </w:p>
    <w:tbl>
      <w:tblPr>
        <w:tblStyle w:val="SENA"/>
        <w:tblW w:w="0" w:type="auto"/>
        <w:tblLook w:val="04A0" w:firstRow="1" w:lastRow="0" w:firstColumn="1" w:lastColumn="0" w:noHBand="0" w:noVBand="1"/>
      </w:tblPr>
      <w:tblGrid>
        <w:gridCol w:w="1723"/>
        <w:gridCol w:w="1660"/>
        <w:gridCol w:w="1602"/>
        <w:gridCol w:w="1633"/>
        <w:gridCol w:w="1655"/>
        <w:gridCol w:w="1689"/>
      </w:tblGrid>
      <w:tr w:rsidR="00284AC6" w14:paraId="17444B6C" w14:textId="77777777" w:rsidTr="00284AC6">
        <w:trPr>
          <w:cnfStyle w:val="100000000000" w:firstRow="1" w:lastRow="0" w:firstColumn="0" w:lastColumn="0" w:oddVBand="0" w:evenVBand="0" w:oddHBand="0" w:evenHBand="0" w:firstRowFirstColumn="0" w:firstRowLastColumn="0" w:lastRowFirstColumn="0" w:lastRowLastColumn="0"/>
          <w:tblHeader/>
        </w:trPr>
        <w:tc>
          <w:tcPr>
            <w:tcW w:w="1660" w:type="dxa"/>
          </w:tcPr>
          <w:p w14:paraId="055528A5" w14:textId="10BD7553" w:rsidR="00284AC6" w:rsidRDefault="00284AC6" w:rsidP="00284AC6">
            <w:pPr>
              <w:ind w:firstLine="0"/>
              <w:rPr>
                <w:lang w:eastAsia="es-CO"/>
              </w:rPr>
            </w:pPr>
            <w:r w:rsidRPr="00D96D49">
              <w:t>Frecuencia</w:t>
            </w:r>
          </w:p>
        </w:tc>
        <w:tc>
          <w:tcPr>
            <w:tcW w:w="1660" w:type="dxa"/>
          </w:tcPr>
          <w:p w14:paraId="2F04FABD" w14:textId="4F4AB663" w:rsidR="00284AC6" w:rsidRDefault="00284AC6" w:rsidP="00284AC6">
            <w:pPr>
              <w:ind w:firstLine="0"/>
              <w:rPr>
                <w:lang w:eastAsia="es-CO"/>
              </w:rPr>
            </w:pPr>
            <w:r w:rsidRPr="00D96D49">
              <w:t>Profundidad</w:t>
            </w:r>
          </w:p>
        </w:tc>
        <w:tc>
          <w:tcPr>
            <w:tcW w:w="1660" w:type="dxa"/>
          </w:tcPr>
          <w:p w14:paraId="6D13F25C" w14:textId="0043C784" w:rsidR="00284AC6" w:rsidRDefault="00284AC6" w:rsidP="00284AC6">
            <w:pPr>
              <w:ind w:firstLine="0"/>
              <w:rPr>
                <w:lang w:eastAsia="es-CO"/>
              </w:rPr>
            </w:pPr>
            <w:r w:rsidRPr="00D96D49">
              <w:t>Ritmo</w:t>
            </w:r>
          </w:p>
        </w:tc>
        <w:tc>
          <w:tcPr>
            <w:tcW w:w="1660" w:type="dxa"/>
          </w:tcPr>
          <w:p w14:paraId="31459B20" w14:textId="4349B45F" w:rsidR="00284AC6" w:rsidRDefault="00284AC6" w:rsidP="00284AC6">
            <w:pPr>
              <w:ind w:firstLine="0"/>
              <w:rPr>
                <w:lang w:eastAsia="es-CO"/>
              </w:rPr>
            </w:pPr>
            <w:r w:rsidRPr="00D96D49">
              <w:t>Simetría</w:t>
            </w:r>
          </w:p>
        </w:tc>
        <w:tc>
          <w:tcPr>
            <w:tcW w:w="1661" w:type="dxa"/>
          </w:tcPr>
          <w:p w14:paraId="565CDD16" w14:textId="7D997ACC" w:rsidR="00284AC6" w:rsidRDefault="00284AC6" w:rsidP="00284AC6">
            <w:pPr>
              <w:ind w:firstLine="0"/>
              <w:rPr>
                <w:lang w:eastAsia="es-CO"/>
              </w:rPr>
            </w:pPr>
            <w:r w:rsidRPr="00D96D49">
              <w:t>Esfuerzo respiratorio</w:t>
            </w:r>
          </w:p>
        </w:tc>
        <w:tc>
          <w:tcPr>
            <w:tcW w:w="1661" w:type="dxa"/>
          </w:tcPr>
          <w:p w14:paraId="439A7341" w14:textId="0408EDFB" w:rsidR="00284AC6" w:rsidRDefault="00284AC6" w:rsidP="00284AC6">
            <w:pPr>
              <w:ind w:firstLine="0"/>
              <w:rPr>
                <w:lang w:eastAsia="es-CO"/>
              </w:rPr>
            </w:pPr>
            <w:r w:rsidRPr="00D96D49">
              <w:t>Ruidos respiratorios</w:t>
            </w:r>
          </w:p>
        </w:tc>
      </w:tr>
      <w:tr w:rsidR="00284AC6" w14:paraId="30242688" w14:textId="77777777" w:rsidTr="00284AC6">
        <w:trPr>
          <w:cnfStyle w:val="000000100000" w:firstRow="0" w:lastRow="0" w:firstColumn="0" w:lastColumn="0" w:oddVBand="0" w:evenVBand="0" w:oddHBand="1" w:evenHBand="0" w:firstRowFirstColumn="0" w:firstRowLastColumn="0" w:lastRowFirstColumn="0" w:lastRowLastColumn="0"/>
        </w:trPr>
        <w:tc>
          <w:tcPr>
            <w:tcW w:w="1660" w:type="dxa"/>
          </w:tcPr>
          <w:p w14:paraId="320E3AAA" w14:textId="659E720D" w:rsidR="00284AC6" w:rsidRDefault="00284AC6" w:rsidP="00284AC6">
            <w:pPr>
              <w:ind w:firstLine="0"/>
              <w:rPr>
                <w:lang w:eastAsia="es-CO"/>
              </w:rPr>
            </w:pPr>
            <w:r w:rsidRPr="00D96D49">
              <w:t>Número de respiraciones por minuto, identificando taquipnea o bradipnea.</w:t>
            </w:r>
          </w:p>
        </w:tc>
        <w:tc>
          <w:tcPr>
            <w:tcW w:w="1660" w:type="dxa"/>
          </w:tcPr>
          <w:p w14:paraId="66ED49B9" w14:textId="0A8A3B96" w:rsidR="00284AC6" w:rsidRDefault="00284AC6" w:rsidP="00284AC6">
            <w:pPr>
              <w:ind w:firstLine="0"/>
              <w:rPr>
                <w:lang w:eastAsia="es-CO"/>
              </w:rPr>
            </w:pPr>
            <w:r w:rsidRPr="00D96D49">
              <w:t>Superficial, normal o profunda.</w:t>
            </w:r>
          </w:p>
        </w:tc>
        <w:tc>
          <w:tcPr>
            <w:tcW w:w="1660" w:type="dxa"/>
          </w:tcPr>
          <w:p w14:paraId="3832205D" w14:textId="741C9B51" w:rsidR="00284AC6" w:rsidRDefault="00284AC6" w:rsidP="00284AC6">
            <w:pPr>
              <w:ind w:firstLine="0"/>
              <w:rPr>
                <w:lang w:eastAsia="es-CO"/>
              </w:rPr>
            </w:pPr>
            <w:r w:rsidRPr="00D96D49">
              <w:t>Regular o irregular.</w:t>
            </w:r>
          </w:p>
        </w:tc>
        <w:tc>
          <w:tcPr>
            <w:tcW w:w="1660" w:type="dxa"/>
          </w:tcPr>
          <w:p w14:paraId="761067AC" w14:textId="087F6A9D" w:rsidR="00284AC6" w:rsidRDefault="00284AC6" w:rsidP="00284AC6">
            <w:pPr>
              <w:ind w:firstLine="0"/>
              <w:rPr>
                <w:lang w:eastAsia="es-CO"/>
              </w:rPr>
            </w:pPr>
            <w:r w:rsidRPr="00D96D49">
              <w:t>Expansión torácica bilateral uniforme o asimétrica.</w:t>
            </w:r>
          </w:p>
        </w:tc>
        <w:tc>
          <w:tcPr>
            <w:tcW w:w="1661" w:type="dxa"/>
          </w:tcPr>
          <w:p w14:paraId="6E663428" w14:textId="1B29CA00" w:rsidR="00284AC6" w:rsidRDefault="00284AC6" w:rsidP="00284AC6">
            <w:pPr>
              <w:ind w:firstLine="0"/>
              <w:rPr>
                <w:lang w:eastAsia="es-CO"/>
              </w:rPr>
            </w:pPr>
            <w:r w:rsidRPr="00D96D49">
              <w:t>Uso de músculos accesorios, tiraje intercostal, retracciones o aleteo nasal.</w:t>
            </w:r>
          </w:p>
        </w:tc>
        <w:tc>
          <w:tcPr>
            <w:tcW w:w="1661" w:type="dxa"/>
          </w:tcPr>
          <w:p w14:paraId="61EBDA57" w14:textId="2D3727FC" w:rsidR="00284AC6" w:rsidRDefault="00284AC6" w:rsidP="00284AC6">
            <w:pPr>
              <w:ind w:firstLine="0"/>
              <w:rPr>
                <w:lang w:eastAsia="es-CO"/>
              </w:rPr>
            </w:pPr>
            <w:r w:rsidRPr="00D96D49">
              <w:t>Presencia de sibilancias, estridor o ronquidos.</w:t>
            </w:r>
          </w:p>
        </w:tc>
      </w:tr>
    </w:tbl>
    <w:p w14:paraId="225B5608" w14:textId="77777777" w:rsidR="00284AC6" w:rsidRPr="00284AC6" w:rsidRDefault="00284AC6" w:rsidP="00284AC6">
      <w:pPr>
        <w:rPr>
          <w:lang w:eastAsia="es-CO"/>
        </w:rPr>
      </w:pPr>
    </w:p>
    <w:p w14:paraId="3B56EA77" w14:textId="77777777" w:rsidR="00284AC6" w:rsidRDefault="00284AC6" w:rsidP="00284AC6">
      <w:pPr>
        <w:rPr>
          <w:lang w:eastAsia="es-CO"/>
        </w:rPr>
      </w:pPr>
      <w:r>
        <w:rPr>
          <w:lang w:eastAsia="es-CO"/>
        </w:rPr>
        <w:t>Una respiración muy rápida, muy lenta, irregular o superficial puede indicar alteración en la oxigenación o compromiso sistémico, lo que exige vigilancia continua y eventual activación del sistema de emergencias.</w:t>
      </w:r>
    </w:p>
    <w:p w14:paraId="427E7B56" w14:textId="281DABCB" w:rsidR="00937CDB" w:rsidRPr="00937CDB" w:rsidRDefault="00284AC6" w:rsidP="00BC53B5">
      <w:pPr>
        <w:pStyle w:val="Prrafodelista"/>
        <w:numPr>
          <w:ilvl w:val="0"/>
          <w:numId w:val="24"/>
        </w:numPr>
        <w:rPr>
          <w:b/>
          <w:lang w:eastAsia="es-CO"/>
        </w:rPr>
      </w:pPr>
      <w:r w:rsidRPr="00937CDB">
        <w:rPr>
          <w:b/>
          <w:lang w:eastAsia="es-CO"/>
        </w:rPr>
        <w:t>Estado neurológico y reflejo pupilar</w:t>
      </w:r>
    </w:p>
    <w:p w14:paraId="58858FDC" w14:textId="50D25045" w:rsidR="00284AC6" w:rsidRDefault="009154EF" w:rsidP="00937CDB">
      <w:pPr>
        <w:rPr>
          <w:lang w:eastAsia="es-CO"/>
        </w:rPr>
      </w:pPr>
      <w:r>
        <w:rPr>
          <w:lang w:eastAsia="es-CO"/>
        </w:rPr>
        <w:t>L</w:t>
      </w:r>
      <w:r w:rsidR="00284AC6">
        <w:rPr>
          <w:lang w:eastAsia="es-CO"/>
        </w:rPr>
        <w:t>a valoración neurológica básica complementa la medición de los signos vitales. Además de la escala AVDI, se recomienda revisar:</w:t>
      </w:r>
    </w:p>
    <w:p w14:paraId="16ECD5EC" w14:textId="63E956D4" w:rsidR="00284AC6" w:rsidRDefault="00284AC6" w:rsidP="00BC53B5">
      <w:pPr>
        <w:pStyle w:val="Prrafodelista"/>
        <w:numPr>
          <w:ilvl w:val="0"/>
          <w:numId w:val="26"/>
        </w:numPr>
        <w:rPr>
          <w:lang w:eastAsia="es-CO"/>
        </w:rPr>
      </w:pPr>
      <w:r>
        <w:rPr>
          <w:lang w:eastAsia="es-CO"/>
        </w:rPr>
        <w:t>Tamaño pupilar.</w:t>
      </w:r>
    </w:p>
    <w:p w14:paraId="16D780E6" w14:textId="7BEDFF31" w:rsidR="00284AC6" w:rsidRDefault="00284AC6" w:rsidP="00BC53B5">
      <w:pPr>
        <w:pStyle w:val="Prrafodelista"/>
        <w:numPr>
          <w:ilvl w:val="0"/>
          <w:numId w:val="26"/>
        </w:numPr>
        <w:rPr>
          <w:lang w:eastAsia="es-CO"/>
        </w:rPr>
      </w:pPr>
      <w:r>
        <w:rPr>
          <w:lang w:eastAsia="es-CO"/>
        </w:rPr>
        <w:t>Simetría entre ambas pupilas.</w:t>
      </w:r>
    </w:p>
    <w:p w14:paraId="6478B9F0" w14:textId="38B87D19" w:rsidR="00284AC6" w:rsidRDefault="00284AC6" w:rsidP="00BC53B5">
      <w:pPr>
        <w:pStyle w:val="Prrafodelista"/>
        <w:numPr>
          <w:ilvl w:val="0"/>
          <w:numId w:val="26"/>
        </w:numPr>
        <w:rPr>
          <w:lang w:eastAsia="es-CO"/>
        </w:rPr>
      </w:pPr>
      <w:r>
        <w:rPr>
          <w:lang w:eastAsia="es-CO"/>
        </w:rPr>
        <w:t>Reacción a la luz.</w:t>
      </w:r>
    </w:p>
    <w:p w14:paraId="4A8C0E66" w14:textId="77777777" w:rsidR="00284AC6" w:rsidRDefault="00284AC6" w:rsidP="00284AC6">
      <w:pPr>
        <w:rPr>
          <w:lang w:eastAsia="es-CO"/>
        </w:rPr>
      </w:pPr>
      <w:r>
        <w:rPr>
          <w:lang w:eastAsia="es-CO"/>
        </w:rPr>
        <w:lastRenderedPageBreak/>
        <w:t>Pupilas desiguales, muy dilatadas, muy contraídas o sin reacción luminosa pueden indicar compromiso neurológico y requieren atención prioritaria.</w:t>
      </w:r>
    </w:p>
    <w:p w14:paraId="231B4F9C" w14:textId="01FA3428" w:rsidR="00937CDB" w:rsidRPr="00937CDB" w:rsidRDefault="00284AC6" w:rsidP="00BC53B5">
      <w:pPr>
        <w:pStyle w:val="Prrafodelista"/>
        <w:numPr>
          <w:ilvl w:val="0"/>
          <w:numId w:val="24"/>
        </w:numPr>
        <w:rPr>
          <w:b/>
          <w:lang w:eastAsia="es-CO"/>
        </w:rPr>
      </w:pPr>
      <w:r w:rsidRPr="00937CDB">
        <w:rPr>
          <w:b/>
          <w:lang w:eastAsia="es-CO"/>
        </w:rPr>
        <w:t>Valores orientativos por grupos etarios</w:t>
      </w:r>
    </w:p>
    <w:p w14:paraId="7FAF92A8" w14:textId="2A83F358" w:rsidR="00284AC6" w:rsidRDefault="00284AC6" w:rsidP="00284AC6">
      <w:pPr>
        <w:rPr>
          <w:lang w:eastAsia="es-CO"/>
        </w:rPr>
      </w:pPr>
      <w:r>
        <w:rPr>
          <w:lang w:eastAsia="es-CO"/>
        </w:rPr>
        <w:t>Los valores normales de los signos vitales varían según la edad y constituyen un referente fundamental para interpretar adecuadamente el estado clínico de la persona atendida. Conocer estos rangos permite identificar desviaciones que pueden indicar compromiso fisiológico, deterioro temprano o necesidad de activación del sistema de emergencias. A continuación, se presentan valores orientativos que sirven como guía para la valoración inicial:</w:t>
      </w:r>
    </w:p>
    <w:p w14:paraId="3CC97097" w14:textId="2A177145" w:rsidR="00AA0AFC" w:rsidRDefault="00284AC6" w:rsidP="00284AC6">
      <w:pPr>
        <w:pStyle w:val="Tabla"/>
        <w:rPr>
          <w:lang w:eastAsia="es-CO"/>
        </w:rPr>
      </w:pPr>
      <w:r>
        <w:rPr>
          <w:lang w:eastAsia="es-CO"/>
        </w:rPr>
        <w:t>Valores orientativos de signos vitales por grupos etarios</w:t>
      </w:r>
    </w:p>
    <w:tbl>
      <w:tblPr>
        <w:tblStyle w:val="SENA"/>
        <w:tblW w:w="0" w:type="auto"/>
        <w:tblLook w:val="04A0" w:firstRow="1" w:lastRow="0" w:firstColumn="1" w:lastColumn="0" w:noHBand="0" w:noVBand="1"/>
      </w:tblPr>
      <w:tblGrid>
        <w:gridCol w:w="3320"/>
        <w:gridCol w:w="3321"/>
        <w:gridCol w:w="3321"/>
      </w:tblGrid>
      <w:tr w:rsidR="00284AC6" w14:paraId="495F9F78" w14:textId="77777777" w:rsidTr="00284AC6">
        <w:trPr>
          <w:cnfStyle w:val="100000000000" w:firstRow="1" w:lastRow="0" w:firstColumn="0" w:lastColumn="0" w:oddVBand="0" w:evenVBand="0" w:oddHBand="0" w:evenHBand="0" w:firstRowFirstColumn="0" w:firstRowLastColumn="0" w:lastRowFirstColumn="0" w:lastRowLastColumn="0"/>
          <w:tblHeader/>
        </w:trPr>
        <w:tc>
          <w:tcPr>
            <w:tcW w:w="3320" w:type="dxa"/>
          </w:tcPr>
          <w:p w14:paraId="7FEE3530" w14:textId="4B550F6B" w:rsidR="00284AC6" w:rsidRDefault="00284AC6" w:rsidP="00284AC6">
            <w:pPr>
              <w:ind w:firstLine="0"/>
              <w:rPr>
                <w:lang w:eastAsia="es-CO"/>
              </w:rPr>
            </w:pPr>
            <w:r w:rsidRPr="00190388">
              <w:t>Grupo etario</w:t>
            </w:r>
          </w:p>
        </w:tc>
        <w:tc>
          <w:tcPr>
            <w:tcW w:w="3321" w:type="dxa"/>
          </w:tcPr>
          <w:p w14:paraId="707B806D" w14:textId="193D49B9" w:rsidR="00284AC6" w:rsidRDefault="00284AC6" w:rsidP="00284AC6">
            <w:pPr>
              <w:ind w:firstLine="0"/>
              <w:rPr>
                <w:lang w:eastAsia="es-CO"/>
              </w:rPr>
            </w:pPr>
            <w:r w:rsidRPr="00190388">
              <w:t>Frecuencia cardíaca (lat/min)</w:t>
            </w:r>
          </w:p>
        </w:tc>
        <w:tc>
          <w:tcPr>
            <w:tcW w:w="3321" w:type="dxa"/>
          </w:tcPr>
          <w:p w14:paraId="4CFAB787" w14:textId="5F420D7B" w:rsidR="00284AC6" w:rsidRDefault="00284AC6" w:rsidP="00284AC6">
            <w:pPr>
              <w:ind w:firstLine="0"/>
              <w:rPr>
                <w:lang w:eastAsia="es-CO"/>
              </w:rPr>
            </w:pPr>
            <w:r w:rsidRPr="00190388">
              <w:t>Frecuencia respiratoria (resp/min)</w:t>
            </w:r>
          </w:p>
        </w:tc>
      </w:tr>
      <w:tr w:rsidR="00284AC6" w14:paraId="7A2E90D3" w14:textId="77777777" w:rsidTr="00284AC6">
        <w:trPr>
          <w:cnfStyle w:val="000000100000" w:firstRow="0" w:lastRow="0" w:firstColumn="0" w:lastColumn="0" w:oddVBand="0" w:evenVBand="0" w:oddHBand="1" w:evenHBand="0" w:firstRowFirstColumn="0" w:firstRowLastColumn="0" w:lastRowFirstColumn="0" w:lastRowLastColumn="0"/>
        </w:trPr>
        <w:tc>
          <w:tcPr>
            <w:tcW w:w="3320" w:type="dxa"/>
          </w:tcPr>
          <w:p w14:paraId="747587DF" w14:textId="040C0845" w:rsidR="00284AC6" w:rsidRDefault="00284AC6" w:rsidP="00284AC6">
            <w:pPr>
              <w:ind w:firstLine="0"/>
              <w:rPr>
                <w:lang w:eastAsia="es-CO"/>
              </w:rPr>
            </w:pPr>
            <w:r w:rsidRPr="00190388">
              <w:t>Lactantes</w:t>
            </w:r>
          </w:p>
        </w:tc>
        <w:tc>
          <w:tcPr>
            <w:tcW w:w="3321" w:type="dxa"/>
          </w:tcPr>
          <w:p w14:paraId="5BEA6893" w14:textId="5CA5F7B6" w:rsidR="00284AC6" w:rsidRDefault="00284AC6" w:rsidP="00284AC6">
            <w:pPr>
              <w:ind w:firstLine="0"/>
              <w:rPr>
                <w:lang w:eastAsia="es-CO"/>
              </w:rPr>
            </w:pPr>
            <w:r w:rsidRPr="00190388">
              <w:t>100-160</w:t>
            </w:r>
          </w:p>
        </w:tc>
        <w:tc>
          <w:tcPr>
            <w:tcW w:w="3321" w:type="dxa"/>
          </w:tcPr>
          <w:p w14:paraId="4ABAC544" w14:textId="661CE73E" w:rsidR="00284AC6" w:rsidRDefault="00284AC6" w:rsidP="00284AC6">
            <w:pPr>
              <w:ind w:firstLine="0"/>
              <w:rPr>
                <w:lang w:eastAsia="es-CO"/>
              </w:rPr>
            </w:pPr>
            <w:r w:rsidRPr="00190388">
              <w:t>30-60</w:t>
            </w:r>
          </w:p>
        </w:tc>
      </w:tr>
      <w:tr w:rsidR="00284AC6" w14:paraId="1A44544E" w14:textId="77777777" w:rsidTr="00284AC6">
        <w:tc>
          <w:tcPr>
            <w:tcW w:w="3320" w:type="dxa"/>
          </w:tcPr>
          <w:p w14:paraId="6776E7A9" w14:textId="7DE02576" w:rsidR="00284AC6" w:rsidRDefault="00284AC6" w:rsidP="00284AC6">
            <w:pPr>
              <w:ind w:firstLine="0"/>
              <w:rPr>
                <w:lang w:eastAsia="es-CO"/>
              </w:rPr>
            </w:pPr>
            <w:r w:rsidRPr="00190388">
              <w:t>Niños</w:t>
            </w:r>
          </w:p>
        </w:tc>
        <w:tc>
          <w:tcPr>
            <w:tcW w:w="3321" w:type="dxa"/>
          </w:tcPr>
          <w:p w14:paraId="57A225B8" w14:textId="1B0A2E4F" w:rsidR="00284AC6" w:rsidRDefault="00284AC6" w:rsidP="00284AC6">
            <w:pPr>
              <w:ind w:firstLine="0"/>
              <w:rPr>
                <w:lang w:eastAsia="es-CO"/>
              </w:rPr>
            </w:pPr>
            <w:r w:rsidRPr="00190388">
              <w:t>80-130</w:t>
            </w:r>
          </w:p>
        </w:tc>
        <w:tc>
          <w:tcPr>
            <w:tcW w:w="3321" w:type="dxa"/>
          </w:tcPr>
          <w:p w14:paraId="028DF032" w14:textId="709F4BB6" w:rsidR="00284AC6" w:rsidRDefault="00284AC6" w:rsidP="00284AC6">
            <w:pPr>
              <w:ind w:firstLine="0"/>
              <w:rPr>
                <w:lang w:eastAsia="es-CO"/>
              </w:rPr>
            </w:pPr>
            <w:r w:rsidRPr="00190388">
              <w:t>20-30</w:t>
            </w:r>
          </w:p>
        </w:tc>
      </w:tr>
      <w:tr w:rsidR="00284AC6" w14:paraId="1E8C3E58" w14:textId="77777777" w:rsidTr="00284AC6">
        <w:trPr>
          <w:cnfStyle w:val="000000100000" w:firstRow="0" w:lastRow="0" w:firstColumn="0" w:lastColumn="0" w:oddVBand="0" w:evenVBand="0" w:oddHBand="1" w:evenHBand="0" w:firstRowFirstColumn="0" w:firstRowLastColumn="0" w:lastRowFirstColumn="0" w:lastRowLastColumn="0"/>
        </w:trPr>
        <w:tc>
          <w:tcPr>
            <w:tcW w:w="3320" w:type="dxa"/>
          </w:tcPr>
          <w:p w14:paraId="4A62F946" w14:textId="2A287C1B" w:rsidR="00284AC6" w:rsidRDefault="00284AC6" w:rsidP="00284AC6">
            <w:pPr>
              <w:ind w:firstLine="0"/>
              <w:rPr>
                <w:lang w:eastAsia="es-CO"/>
              </w:rPr>
            </w:pPr>
            <w:r w:rsidRPr="00190388">
              <w:t>Adultos</w:t>
            </w:r>
          </w:p>
        </w:tc>
        <w:tc>
          <w:tcPr>
            <w:tcW w:w="3321" w:type="dxa"/>
          </w:tcPr>
          <w:p w14:paraId="5201C11B" w14:textId="6E2DDC5E" w:rsidR="00284AC6" w:rsidRDefault="00284AC6" w:rsidP="00284AC6">
            <w:pPr>
              <w:ind w:firstLine="0"/>
              <w:rPr>
                <w:lang w:eastAsia="es-CO"/>
              </w:rPr>
            </w:pPr>
            <w:r w:rsidRPr="00190388">
              <w:t>60-100</w:t>
            </w:r>
          </w:p>
        </w:tc>
        <w:tc>
          <w:tcPr>
            <w:tcW w:w="3321" w:type="dxa"/>
          </w:tcPr>
          <w:p w14:paraId="2859F802" w14:textId="706BE3B4" w:rsidR="00284AC6" w:rsidRDefault="00284AC6" w:rsidP="00284AC6">
            <w:pPr>
              <w:ind w:firstLine="0"/>
              <w:rPr>
                <w:lang w:eastAsia="es-CO"/>
              </w:rPr>
            </w:pPr>
            <w:r w:rsidRPr="00190388">
              <w:t>12-20</w:t>
            </w:r>
          </w:p>
        </w:tc>
      </w:tr>
      <w:tr w:rsidR="00284AC6" w14:paraId="1CBD33F9" w14:textId="77777777" w:rsidTr="00284AC6">
        <w:tc>
          <w:tcPr>
            <w:tcW w:w="3320" w:type="dxa"/>
          </w:tcPr>
          <w:p w14:paraId="054072BD" w14:textId="760B5D69" w:rsidR="00284AC6" w:rsidRDefault="00284AC6" w:rsidP="00284AC6">
            <w:pPr>
              <w:ind w:firstLine="0"/>
              <w:rPr>
                <w:lang w:eastAsia="es-CO"/>
              </w:rPr>
            </w:pPr>
            <w:r w:rsidRPr="00190388">
              <w:t>Adulto mayor</w:t>
            </w:r>
          </w:p>
        </w:tc>
        <w:tc>
          <w:tcPr>
            <w:tcW w:w="3321" w:type="dxa"/>
          </w:tcPr>
          <w:p w14:paraId="147E7C0D" w14:textId="2D0B6A13" w:rsidR="00284AC6" w:rsidRDefault="00284AC6" w:rsidP="00284AC6">
            <w:pPr>
              <w:ind w:firstLine="0"/>
              <w:rPr>
                <w:lang w:eastAsia="es-CO"/>
              </w:rPr>
            </w:pPr>
            <w:r w:rsidRPr="00190388">
              <w:t>60-100*</w:t>
            </w:r>
          </w:p>
        </w:tc>
        <w:tc>
          <w:tcPr>
            <w:tcW w:w="3321" w:type="dxa"/>
          </w:tcPr>
          <w:p w14:paraId="5369CBD3" w14:textId="29F12828" w:rsidR="00284AC6" w:rsidRDefault="00284AC6" w:rsidP="00284AC6">
            <w:pPr>
              <w:ind w:firstLine="0"/>
              <w:rPr>
                <w:lang w:eastAsia="es-CO"/>
              </w:rPr>
            </w:pPr>
            <w:r w:rsidRPr="00190388">
              <w:t>12-20</w:t>
            </w:r>
          </w:p>
        </w:tc>
      </w:tr>
    </w:tbl>
    <w:p w14:paraId="0C73693B" w14:textId="77777777" w:rsidR="00284AC6" w:rsidRDefault="00284AC6" w:rsidP="00284AC6">
      <w:pPr>
        <w:rPr>
          <w:lang w:eastAsia="es-CO"/>
        </w:rPr>
      </w:pPr>
      <w:r w:rsidRPr="0010108D">
        <w:rPr>
          <w:b/>
          <w:lang w:eastAsia="es-CO"/>
        </w:rPr>
        <w:t>Nota</w:t>
      </w:r>
      <w:r>
        <w:rPr>
          <w:lang w:eastAsia="es-CO"/>
        </w:rPr>
        <w:t>. Basado en datos de American Heart Association (2020) y Cruz Roja Colombiana (2021).</w:t>
      </w:r>
    </w:p>
    <w:p w14:paraId="4298ABCA" w14:textId="77777777" w:rsidR="00284AC6" w:rsidRDefault="00284AC6" w:rsidP="00284AC6">
      <w:pPr>
        <w:rPr>
          <w:lang w:eastAsia="es-CO"/>
        </w:rPr>
      </w:pPr>
    </w:p>
    <w:p w14:paraId="7603366D" w14:textId="149106C2" w:rsidR="00284AC6" w:rsidRDefault="00284AC6" w:rsidP="00284AC6">
      <w:pPr>
        <w:rPr>
          <w:lang w:eastAsia="es-CO"/>
        </w:rPr>
      </w:pPr>
      <w:r>
        <w:rPr>
          <w:lang w:eastAsia="es-CO"/>
        </w:rPr>
        <w:lastRenderedPageBreak/>
        <w:t>En el adulto mayor los valores pueden variar según condición clínica, uso de medicamentos y nivel de actividad física.</w:t>
      </w:r>
    </w:p>
    <w:p w14:paraId="203C7827" w14:textId="77777777" w:rsidR="00284AC6" w:rsidRDefault="00284AC6" w:rsidP="00284AC6">
      <w:pPr>
        <w:rPr>
          <w:lang w:eastAsia="es-CO"/>
        </w:rPr>
      </w:pPr>
      <w:r>
        <w:rPr>
          <w:lang w:eastAsia="es-CO"/>
        </w:rPr>
        <w:t>La valoración objetiva mediante signos vitales sustenta la intervención con datos clínicos medibles, fortalece la toma de decisiones y permite monitorear la evolución del paciente hasta su transferencia. Estos parámetros constituyen la base para la aplicación del Soporte Vital Básico en situaciones de paro cardiorrespiratorio u obstrucción de la vía aérea.</w:t>
      </w:r>
    </w:p>
    <w:p w14:paraId="4ADA2571" w14:textId="77777777" w:rsidR="00284AC6" w:rsidRDefault="00284AC6" w:rsidP="00284AC6">
      <w:pPr>
        <w:rPr>
          <w:lang w:eastAsia="es-CO"/>
        </w:rPr>
      </w:pPr>
    </w:p>
    <w:p w14:paraId="2DDB3F83" w14:textId="6222E606" w:rsidR="00AD56E5" w:rsidRDefault="00AD56E5">
      <w:pPr>
        <w:spacing w:before="0" w:after="0" w:line="240" w:lineRule="auto"/>
        <w:ind w:firstLine="0"/>
        <w:rPr>
          <w:lang w:eastAsia="es-CO"/>
        </w:rPr>
      </w:pPr>
      <w:r>
        <w:rPr>
          <w:lang w:eastAsia="es-CO"/>
        </w:rPr>
        <w:br w:type="page"/>
      </w:r>
    </w:p>
    <w:p w14:paraId="4F2047CD" w14:textId="09A428B5" w:rsidR="00284AC6" w:rsidRDefault="00284AC6" w:rsidP="00AD56E5">
      <w:pPr>
        <w:pStyle w:val="Ttulo1"/>
      </w:pPr>
      <w:bookmarkStart w:id="15" w:name="_Toc224829970"/>
      <w:r>
        <w:lastRenderedPageBreak/>
        <w:t>Soporte vital básico</w:t>
      </w:r>
      <w:bookmarkEnd w:id="15"/>
    </w:p>
    <w:p w14:paraId="5EF6FC42" w14:textId="77777777" w:rsidR="00284AC6" w:rsidRDefault="00284AC6" w:rsidP="00284AC6">
      <w:pPr>
        <w:rPr>
          <w:lang w:eastAsia="es-CO"/>
        </w:rPr>
      </w:pPr>
      <w:r>
        <w:rPr>
          <w:lang w:eastAsia="es-CO"/>
        </w:rPr>
        <w:t>El Soporte Vital Básico (SVB) comprende el conjunto de intervenciones inmediatas orientadas a mantener la oxigenación cerebral y la circulación sanguínea en situaciones que comprometen la vida, como el paro cardiorrespiratorio y la obstrucción grave de la vía aérea. Estas maniobras constituyen la primera respuesta ante emergencias críticas y pueden marcar la diferencia entre la vida y la muerte.</w:t>
      </w:r>
    </w:p>
    <w:p w14:paraId="42C19711" w14:textId="77777777" w:rsidR="00284AC6" w:rsidRDefault="00284AC6" w:rsidP="00284AC6">
      <w:pPr>
        <w:rPr>
          <w:lang w:eastAsia="es-CO"/>
        </w:rPr>
      </w:pPr>
      <w:r>
        <w:rPr>
          <w:lang w:eastAsia="es-CO"/>
        </w:rPr>
        <w:t>El SVB se fundamenta en la activación temprana del sistema de emergencias, el reconocimiento oportuno del paro, la aplicación inmediata de reanimación cardiopulmonar (RCP) de alta calidad y el uso precoz del desfibrilador externo automático (DEA) cuando esté disponible. La actuación organizada dentro de esta cadena de supervivencia incrementa significativamente las probabilidades de recuperación.</w:t>
      </w:r>
    </w:p>
    <w:p w14:paraId="3760F258" w14:textId="77777777" w:rsidR="00284AC6" w:rsidRDefault="00284AC6" w:rsidP="00284AC6">
      <w:pPr>
        <w:rPr>
          <w:lang w:eastAsia="es-CO"/>
        </w:rPr>
      </w:pPr>
      <w:r>
        <w:rPr>
          <w:lang w:eastAsia="es-CO"/>
        </w:rPr>
        <w:t>La aplicación temprana y adecuada del Soporte Vital Básico aumenta de manera sustancial la supervivencia y disminuye el riesgo de daño neurológico irreversible, conforme a los lineamientos de la American Heart Association (2020). Por ello, el primer respondiente debe actuar con seguridad, rapidez y siguiendo una secuencia estructurada, evitando improvisaciones y priorizando siempre la calidad de las maniobras.</w:t>
      </w:r>
    </w:p>
    <w:p w14:paraId="69B9E0A8" w14:textId="01019ECE" w:rsidR="00284AC6" w:rsidRDefault="00284AC6" w:rsidP="00284AC6">
      <w:pPr>
        <w:rPr>
          <w:lang w:eastAsia="es-CO"/>
        </w:rPr>
      </w:pPr>
      <w:r>
        <w:rPr>
          <w:lang w:eastAsia="es-CO"/>
        </w:rPr>
        <w:t>El aprendizaje y la práctica periódica de estas técnicas fortalecen la capacidad de respuesta ante eventos súbitos, permitiendo una intervención efectiva hasta la llegada del equipo especializado.</w:t>
      </w:r>
    </w:p>
    <w:p w14:paraId="3635E907" w14:textId="77777777" w:rsidR="00945F18" w:rsidRDefault="00945F18" w:rsidP="00284AC6">
      <w:pPr>
        <w:rPr>
          <w:lang w:eastAsia="es-CO"/>
        </w:rPr>
      </w:pPr>
    </w:p>
    <w:p w14:paraId="7004B700" w14:textId="77777777" w:rsidR="00945F18" w:rsidRPr="00945F18" w:rsidRDefault="00945F18" w:rsidP="00945F1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224829971"/>
      <w:bookmarkEnd w:id="16"/>
    </w:p>
    <w:p w14:paraId="7F497018" w14:textId="482935E0" w:rsidR="00284AC6" w:rsidRDefault="00284AC6" w:rsidP="00945F18">
      <w:pPr>
        <w:pStyle w:val="Ttulo2"/>
      </w:pPr>
      <w:bookmarkStart w:id="17" w:name="_Toc224829972"/>
      <w:r>
        <w:t>Reanimación cardiopulmonar (adulto, niño y lactante)</w:t>
      </w:r>
      <w:bookmarkEnd w:id="17"/>
    </w:p>
    <w:p w14:paraId="210061F6" w14:textId="77777777" w:rsidR="00284AC6" w:rsidRDefault="00284AC6" w:rsidP="00284AC6">
      <w:pPr>
        <w:rPr>
          <w:lang w:eastAsia="es-CO"/>
        </w:rPr>
      </w:pPr>
      <w:r>
        <w:rPr>
          <w:lang w:eastAsia="es-CO"/>
        </w:rPr>
        <w:t>La reanimación cardiopulmonar (RCP) es una técnica destinada a mantener de manera artificial la circulación sanguínea y la oxigenación cuando el corazón y la respiración se han detenido.</w:t>
      </w:r>
    </w:p>
    <w:p w14:paraId="69D62DDA" w14:textId="77777777" w:rsidR="00284AC6" w:rsidRDefault="00284AC6" w:rsidP="00284AC6">
      <w:pPr>
        <w:rPr>
          <w:lang w:eastAsia="es-CO"/>
        </w:rPr>
      </w:pPr>
      <w:r>
        <w:rPr>
          <w:lang w:eastAsia="es-CO"/>
        </w:rPr>
        <w:t>Ante una sospecha de paro cardiorrespiratorio, la actuación debe ser inmediata y organizada. En primer lugar, se verifica la seguridad del entorno. Luego se evalúa la respuesta mediante estímulos verbales y táctiles. Si la persona no responde y no presenta respiración normal, se activa el sistema de emergencias e inmediatamente se inician compresiones torácicas de alta calidad. Tan pronto como esté disponible, debe solicitarse o utilizarse un Desfibrilador Externo Automático (DEA).</w:t>
      </w:r>
    </w:p>
    <w:p w14:paraId="606137AF" w14:textId="4539C6E6" w:rsidR="00284AC6" w:rsidRDefault="00284AC6" w:rsidP="00284AC6">
      <w:pPr>
        <w:rPr>
          <w:lang w:eastAsia="es-CO"/>
        </w:rPr>
      </w:pPr>
      <w:r>
        <w:rPr>
          <w:lang w:eastAsia="es-CO"/>
        </w:rPr>
        <w:t>Secuencia básica de actuación:</w:t>
      </w:r>
    </w:p>
    <w:p w14:paraId="452F32EA" w14:textId="77777777" w:rsidR="00284AC6" w:rsidRDefault="00284AC6" w:rsidP="00BC53B5">
      <w:pPr>
        <w:pStyle w:val="Prrafodelista"/>
        <w:numPr>
          <w:ilvl w:val="0"/>
          <w:numId w:val="12"/>
        </w:numPr>
        <w:rPr>
          <w:lang w:eastAsia="es-CO"/>
        </w:rPr>
      </w:pPr>
      <w:r>
        <w:rPr>
          <w:lang w:eastAsia="es-CO"/>
        </w:rPr>
        <w:t>Verificar seguridad del entorno.</w:t>
      </w:r>
    </w:p>
    <w:p w14:paraId="123F673D" w14:textId="77777777" w:rsidR="00284AC6" w:rsidRDefault="00284AC6" w:rsidP="00BC53B5">
      <w:pPr>
        <w:pStyle w:val="Prrafodelista"/>
        <w:numPr>
          <w:ilvl w:val="0"/>
          <w:numId w:val="12"/>
        </w:numPr>
        <w:rPr>
          <w:lang w:eastAsia="es-CO"/>
        </w:rPr>
      </w:pPr>
      <w:r>
        <w:rPr>
          <w:lang w:eastAsia="es-CO"/>
        </w:rPr>
        <w:t>Evaluar respuesta.</w:t>
      </w:r>
    </w:p>
    <w:p w14:paraId="7A5143BD" w14:textId="77777777" w:rsidR="00284AC6" w:rsidRDefault="00284AC6" w:rsidP="00BC53B5">
      <w:pPr>
        <w:pStyle w:val="Prrafodelista"/>
        <w:numPr>
          <w:ilvl w:val="0"/>
          <w:numId w:val="12"/>
        </w:numPr>
        <w:rPr>
          <w:lang w:eastAsia="es-CO"/>
        </w:rPr>
      </w:pPr>
      <w:r>
        <w:rPr>
          <w:lang w:eastAsia="es-CO"/>
        </w:rPr>
        <w:t>Activar el sistema de emergencias.</w:t>
      </w:r>
    </w:p>
    <w:p w14:paraId="7A3CE4B7" w14:textId="77777777" w:rsidR="00284AC6" w:rsidRDefault="00284AC6" w:rsidP="00BC53B5">
      <w:pPr>
        <w:pStyle w:val="Prrafodelista"/>
        <w:numPr>
          <w:ilvl w:val="0"/>
          <w:numId w:val="12"/>
        </w:numPr>
        <w:rPr>
          <w:lang w:eastAsia="es-CO"/>
        </w:rPr>
      </w:pPr>
      <w:r>
        <w:rPr>
          <w:lang w:eastAsia="es-CO"/>
        </w:rPr>
        <w:t>Iniciar compresiones torácicas de alta calidad.</w:t>
      </w:r>
    </w:p>
    <w:p w14:paraId="54904B3B" w14:textId="42AB0DFC" w:rsidR="00284AC6" w:rsidRDefault="00284AC6" w:rsidP="00BC53B5">
      <w:pPr>
        <w:pStyle w:val="Prrafodelista"/>
        <w:numPr>
          <w:ilvl w:val="0"/>
          <w:numId w:val="12"/>
        </w:numPr>
        <w:rPr>
          <w:lang w:eastAsia="es-CO"/>
        </w:rPr>
      </w:pPr>
      <w:r>
        <w:rPr>
          <w:lang w:eastAsia="es-CO"/>
        </w:rPr>
        <w:t>Utilizar el DEA lo antes posible.</w:t>
      </w:r>
    </w:p>
    <w:p w14:paraId="37444561" w14:textId="43F3DC94" w:rsidR="00A44F45" w:rsidRDefault="00A44F45" w:rsidP="00A44F45">
      <w:pPr>
        <w:rPr>
          <w:lang w:eastAsia="es-CO"/>
        </w:rPr>
      </w:pPr>
    </w:p>
    <w:p w14:paraId="7D61FB18" w14:textId="32EAC60D" w:rsidR="00A44F45" w:rsidRDefault="00A44F45" w:rsidP="00A44F45">
      <w:pPr>
        <w:rPr>
          <w:lang w:eastAsia="es-CO"/>
        </w:rPr>
      </w:pPr>
    </w:p>
    <w:p w14:paraId="73BC9DC9" w14:textId="25FE29A6" w:rsidR="00A44F45" w:rsidRDefault="00A44F45" w:rsidP="00A44F45">
      <w:pPr>
        <w:rPr>
          <w:lang w:eastAsia="es-CO"/>
        </w:rPr>
      </w:pPr>
    </w:p>
    <w:p w14:paraId="22908213" w14:textId="1CDAD24B" w:rsidR="00A44F45" w:rsidRDefault="00A44F45" w:rsidP="00A44F45">
      <w:pPr>
        <w:rPr>
          <w:lang w:eastAsia="es-CO"/>
        </w:rPr>
      </w:pPr>
    </w:p>
    <w:p w14:paraId="11C2545A" w14:textId="77777777" w:rsidR="00A44F45" w:rsidRDefault="00A44F45" w:rsidP="00A44F45">
      <w:pPr>
        <w:rPr>
          <w:lang w:eastAsia="es-CO"/>
        </w:rPr>
      </w:pPr>
    </w:p>
    <w:p w14:paraId="26F591A7" w14:textId="2C066715" w:rsidR="00945F18" w:rsidRDefault="00284AC6" w:rsidP="00284AC6">
      <w:pPr>
        <w:rPr>
          <w:lang w:eastAsia="es-CO"/>
        </w:rPr>
      </w:pPr>
      <w:r>
        <w:rPr>
          <w:lang w:eastAsia="es-CO"/>
        </w:rPr>
        <w:lastRenderedPageBreak/>
        <w:t>A continuación, se describen las características técnicas de la RCP según el grupo etario:</w:t>
      </w:r>
    </w:p>
    <w:p w14:paraId="4D25E0A2" w14:textId="03E148BB" w:rsidR="00284AC6" w:rsidRDefault="00284AC6" w:rsidP="00543DD0">
      <w:pPr>
        <w:pStyle w:val="Tabla"/>
        <w:rPr>
          <w:lang w:eastAsia="es-CO"/>
        </w:rPr>
      </w:pPr>
      <w:r>
        <w:rPr>
          <w:lang w:eastAsia="es-CO"/>
        </w:rPr>
        <w:t>Reanimación cardiopulmonar según grupo etario</w:t>
      </w:r>
    </w:p>
    <w:tbl>
      <w:tblPr>
        <w:tblStyle w:val="SENA"/>
        <w:tblW w:w="0" w:type="auto"/>
        <w:tblLook w:val="04A0" w:firstRow="1" w:lastRow="0" w:firstColumn="1" w:lastColumn="0" w:noHBand="0" w:noVBand="1"/>
      </w:tblPr>
      <w:tblGrid>
        <w:gridCol w:w="2973"/>
        <w:gridCol w:w="2287"/>
        <w:gridCol w:w="2351"/>
        <w:gridCol w:w="2351"/>
      </w:tblGrid>
      <w:tr w:rsidR="00543DD0" w14:paraId="664A617B" w14:textId="77777777" w:rsidTr="00945F18">
        <w:trPr>
          <w:cnfStyle w:val="100000000000" w:firstRow="1" w:lastRow="0" w:firstColumn="0" w:lastColumn="0" w:oddVBand="0" w:evenVBand="0" w:oddHBand="0" w:evenHBand="0" w:firstRowFirstColumn="0" w:firstRowLastColumn="0" w:lastRowFirstColumn="0" w:lastRowLastColumn="0"/>
          <w:tblHeader/>
        </w:trPr>
        <w:tc>
          <w:tcPr>
            <w:tcW w:w="2973" w:type="dxa"/>
          </w:tcPr>
          <w:p w14:paraId="6E5B0CFB" w14:textId="341790ED" w:rsidR="00543DD0" w:rsidRDefault="00543DD0" w:rsidP="00543DD0">
            <w:pPr>
              <w:ind w:firstLine="0"/>
              <w:rPr>
                <w:lang w:eastAsia="es-CO"/>
              </w:rPr>
            </w:pPr>
            <w:r w:rsidRPr="00E85DD4">
              <w:t>Aspecto</w:t>
            </w:r>
          </w:p>
        </w:tc>
        <w:tc>
          <w:tcPr>
            <w:tcW w:w="2287" w:type="dxa"/>
          </w:tcPr>
          <w:p w14:paraId="360DED2C" w14:textId="071F99A3" w:rsidR="00543DD0" w:rsidRDefault="00543DD0" w:rsidP="00543DD0">
            <w:pPr>
              <w:ind w:firstLine="0"/>
              <w:rPr>
                <w:lang w:eastAsia="es-CO"/>
              </w:rPr>
            </w:pPr>
            <w:r w:rsidRPr="00E85DD4">
              <w:t>Adulto</w:t>
            </w:r>
          </w:p>
        </w:tc>
        <w:tc>
          <w:tcPr>
            <w:tcW w:w="2351" w:type="dxa"/>
          </w:tcPr>
          <w:p w14:paraId="4F5091B7" w14:textId="6255BBE8" w:rsidR="00543DD0" w:rsidRDefault="00543DD0" w:rsidP="00543DD0">
            <w:pPr>
              <w:ind w:firstLine="0"/>
              <w:rPr>
                <w:lang w:eastAsia="es-CO"/>
              </w:rPr>
            </w:pPr>
            <w:r w:rsidRPr="00E85DD4">
              <w:t>Niño (1 año hasta inicio de pubertad)</w:t>
            </w:r>
          </w:p>
        </w:tc>
        <w:tc>
          <w:tcPr>
            <w:tcW w:w="2351" w:type="dxa"/>
          </w:tcPr>
          <w:p w14:paraId="60F3066D" w14:textId="0E16AE3E" w:rsidR="00543DD0" w:rsidRDefault="00543DD0" w:rsidP="00543DD0">
            <w:pPr>
              <w:ind w:firstLine="0"/>
              <w:rPr>
                <w:lang w:eastAsia="es-CO"/>
              </w:rPr>
            </w:pPr>
            <w:r w:rsidRPr="00E85DD4">
              <w:t>Lactante (menor de 1 año)</w:t>
            </w:r>
          </w:p>
        </w:tc>
      </w:tr>
      <w:tr w:rsidR="00543DD0" w14:paraId="6484D2A3" w14:textId="77777777" w:rsidTr="00945F18">
        <w:trPr>
          <w:cnfStyle w:val="000000100000" w:firstRow="0" w:lastRow="0" w:firstColumn="0" w:lastColumn="0" w:oddVBand="0" w:evenVBand="0" w:oddHBand="1" w:evenHBand="0" w:firstRowFirstColumn="0" w:firstRowLastColumn="0" w:lastRowFirstColumn="0" w:lastRowLastColumn="0"/>
        </w:trPr>
        <w:tc>
          <w:tcPr>
            <w:tcW w:w="2973" w:type="dxa"/>
          </w:tcPr>
          <w:p w14:paraId="4E8A9C60" w14:textId="172736C6" w:rsidR="00543DD0" w:rsidRDefault="00543DD0" w:rsidP="00543DD0">
            <w:pPr>
              <w:ind w:firstLine="0"/>
              <w:rPr>
                <w:lang w:eastAsia="es-CO"/>
              </w:rPr>
            </w:pPr>
            <w:r w:rsidRPr="00E85DD4">
              <w:t>Ubicación de las compresiones.</w:t>
            </w:r>
          </w:p>
        </w:tc>
        <w:tc>
          <w:tcPr>
            <w:tcW w:w="2287" w:type="dxa"/>
          </w:tcPr>
          <w:p w14:paraId="369DEFE8" w14:textId="566D10E3" w:rsidR="00543DD0" w:rsidRDefault="00543DD0" w:rsidP="00543DD0">
            <w:pPr>
              <w:ind w:firstLine="0"/>
              <w:rPr>
                <w:lang w:eastAsia="es-CO"/>
              </w:rPr>
            </w:pPr>
            <w:r w:rsidRPr="00E85DD4">
              <w:t>Centro del tórax (mitad inferior del esternón).</w:t>
            </w:r>
          </w:p>
        </w:tc>
        <w:tc>
          <w:tcPr>
            <w:tcW w:w="2351" w:type="dxa"/>
          </w:tcPr>
          <w:p w14:paraId="640979BC" w14:textId="312DAED4" w:rsidR="00543DD0" w:rsidRDefault="00543DD0" w:rsidP="00543DD0">
            <w:pPr>
              <w:ind w:firstLine="0"/>
              <w:rPr>
                <w:lang w:eastAsia="es-CO"/>
              </w:rPr>
            </w:pPr>
            <w:r w:rsidRPr="00E85DD4">
              <w:t>Centro del tórax.</w:t>
            </w:r>
          </w:p>
        </w:tc>
        <w:tc>
          <w:tcPr>
            <w:tcW w:w="2351" w:type="dxa"/>
          </w:tcPr>
          <w:p w14:paraId="5A90150F" w14:textId="4098D71A" w:rsidR="00543DD0" w:rsidRDefault="00543DD0" w:rsidP="00543DD0">
            <w:pPr>
              <w:ind w:firstLine="0"/>
              <w:rPr>
                <w:lang w:eastAsia="es-CO"/>
              </w:rPr>
            </w:pPr>
            <w:r w:rsidRPr="00E85DD4">
              <w:t>Centro del tórax, debajo de la línea intermamilar.</w:t>
            </w:r>
          </w:p>
        </w:tc>
      </w:tr>
      <w:tr w:rsidR="00543DD0" w14:paraId="3729B41B" w14:textId="77777777" w:rsidTr="00945F18">
        <w:tc>
          <w:tcPr>
            <w:tcW w:w="2973" w:type="dxa"/>
          </w:tcPr>
          <w:p w14:paraId="5691B086" w14:textId="4280E35A" w:rsidR="00543DD0" w:rsidRDefault="00543DD0" w:rsidP="00543DD0">
            <w:pPr>
              <w:ind w:firstLine="0"/>
              <w:rPr>
                <w:lang w:eastAsia="es-CO"/>
              </w:rPr>
            </w:pPr>
            <w:r w:rsidRPr="00E85DD4">
              <w:t>Técnica de manos/dedos.</w:t>
            </w:r>
          </w:p>
        </w:tc>
        <w:tc>
          <w:tcPr>
            <w:tcW w:w="2287" w:type="dxa"/>
          </w:tcPr>
          <w:p w14:paraId="2E2DE171" w14:textId="659EC48A" w:rsidR="00543DD0" w:rsidRDefault="00543DD0" w:rsidP="00543DD0">
            <w:pPr>
              <w:ind w:firstLine="0"/>
              <w:rPr>
                <w:lang w:eastAsia="es-CO"/>
              </w:rPr>
            </w:pPr>
            <w:r w:rsidRPr="00E85DD4">
              <w:t>Talón de una mano sobre la otra, dedos entrelazados.</w:t>
            </w:r>
          </w:p>
        </w:tc>
        <w:tc>
          <w:tcPr>
            <w:tcW w:w="2351" w:type="dxa"/>
          </w:tcPr>
          <w:p w14:paraId="312E80F2" w14:textId="16E6E1F7" w:rsidR="00543DD0" w:rsidRDefault="00543DD0" w:rsidP="00543DD0">
            <w:pPr>
              <w:ind w:firstLine="0"/>
              <w:rPr>
                <w:lang w:eastAsia="es-CO"/>
              </w:rPr>
            </w:pPr>
            <w:r w:rsidRPr="00E85DD4">
              <w:t>Una o dos manos según tamaño del niño.</w:t>
            </w:r>
          </w:p>
        </w:tc>
        <w:tc>
          <w:tcPr>
            <w:tcW w:w="2351" w:type="dxa"/>
          </w:tcPr>
          <w:p w14:paraId="60159609" w14:textId="32776F90" w:rsidR="00543DD0" w:rsidRDefault="00543DD0" w:rsidP="00543DD0">
            <w:pPr>
              <w:ind w:firstLine="0"/>
              <w:rPr>
                <w:lang w:eastAsia="es-CO"/>
              </w:rPr>
            </w:pPr>
            <w:r w:rsidRPr="00E85DD4">
              <w:t>Dos dedos (un reanimador) o técnica de dos pulgares (dos reanimadores).</w:t>
            </w:r>
          </w:p>
        </w:tc>
      </w:tr>
      <w:tr w:rsidR="00543DD0" w14:paraId="5A07F02F" w14:textId="77777777" w:rsidTr="00945F18">
        <w:trPr>
          <w:cnfStyle w:val="000000100000" w:firstRow="0" w:lastRow="0" w:firstColumn="0" w:lastColumn="0" w:oddVBand="0" w:evenVBand="0" w:oddHBand="1" w:evenHBand="0" w:firstRowFirstColumn="0" w:firstRowLastColumn="0" w:lastRowFirstColumn="0" w:lastRowLastColumn="0"/>
        </w:trPr>
        <w:tc>
          <w:tcPr>
            <w:tcW w:w="2973" w:type="dxa"/>
          </w:tcPr>
          <w:p w14:paraId="55EF4BAB" w14:textId="2AFFAEF2" w:rsidR="00543DD0" w:rsidRDefault="00543DD0" w:rsidP="00543DD0">
            <w:pPr>
              <w:ind w:firstLine="0"/>
              <w:rPr>
                <w:lang w:eastAsia="es-CO"/>
              </w:rPr>
            </w:pPr>
            <w:r w:rsidRPr="00E85DD4">
              <w:t>Profundidad.</w:t>
            </w:r>
          </w:p>
        </w:tc>
        <w:tc>
          <w:tcPr>
            <w:tcW w:w="2287" w:type="dxa"/>
          </w:tcPr>
          <w:p w14:paraId="5836D37C" w14:textId="2DE74644" w:rsidR="00543DD0" w:rsidRDefault="00543DD0" w:rsidP="00543DD0">
            <w:pPr>
              <w:ind w:firstLine="0"/>
              <w:rPr>
                <w:lang w:eastAsia="es-CO"/>
              </w:rPr>
            </w:pPr>
            <w:r w:rsidRPr="00E85DD4">
              <w:t>5 a 6 cm (sin exceder 6 cm).</w:t>
            </w:r>
          </w:p>
        </w:tc>
        <w:tc>
          <w:tcPr>
            <w:tcW w:w="2351" w:type="dxa"/>
          </w:tcPr>
          <w:p w14:paraId="4A5C1942" w14:textId="1C7F7C11" w:rsidR="00543DD0" w:rsidRDefault="00543DD0" w:rsidP="00543DD0">
            <w:pPr>
              <w:ind w:firstLine="0"/>
              <w:rPr>
                <w:lang w:eastAsia="es-CO"/>
              </w:rPr>
            </w:pPr>
            <w:r w:rsidRPr="00E85DD4">
              <w:t>Aproximadamente un tercio del diámetro anteroposterior del tórax.</w:t>
            </w:r>
          </w:p>
        </w:tc>
        <w:tc>
          <w:tcPr>
            <w:tcW w:w="2351" w:type="dxa"/>
          </w:tcPr>
          <w:p w14:paraId="4A41D151" w14:textId="61C75816" w:rsidR="00543DD0" w:rsidRDefault="00543DD0" w:rsidP="00543DD0">
            <w:pPr>
              <w:ind w:firstLine="0"/>
              <w:rPr>
                <w:lang w:eastAsia="es-CO"/>
              </w:rPr>
            </w:pPr>
            <w:r w:rsidRPr="00E85DD4">
              <w:t>Aproximadamente un tercio del diámetro torácico.</w:t>
            </w:r>
          </w:p>
        </w:tc>
      </w:tr>
      <w:tr w:rsidR="00543DD0" w14:paraId="5C808291" w14:textId="77777777" w:rsidTr="00945F18">
        <w:tc>
          <w:tcPr>
            <w:tcW w:w="2973" w:type="dxa"/>
          </w:tcPr>
          <w:p w14:paraId="7D961A28" w14:textId="378B41DF" w:rsidR="00543DD0" w:rsidRDefault="00543DD0" w:rsidP="00543DD0">
            <w:pPr>
              <w:ind w:firstLine="0"/>
              <w:rPr>
                <w:lang w:eastAsia="es-CO"/>
              </w:rPr>
            </w:pPr>
            <w:r w:rsidRPr="00E85DD4">
              <w:lastRenderedPageBreak/>
              <w:t>Frecuencia.</w:t>
            </w:r>
          </w:p>
        </w:tc>
        <w:tc>
          <w:tcPr>
            <w:tcW w:w="2287" w:type="dxa"/>
          </w:tcPr>
          <w:p w14:paraId="02765DA2" w14:textId="746AE7D8" w:rsidR="00543DD0" w:rsidRDefault="00543DD0" w:rsidP="00543DD0">
            <w:pPr>
              <w:ind w:firstLine="0"/>
              <w:rPr>
                <w:lang w:eastAsia="es-CO"/>
              </w:rPr>
            </w:pPr>
            <w:r w:rsidRPr="00E85DD4">
              <w:t>100 a 120 compresiones por minuto.</w:t>
            </w:r>
          </w:p>
        </w:tc>
        <w:tc>
          <w:tcPr>
            <w:tcW w:w="2351" w:type="dxa"/>
          </w:tcPr>
          <w:p w14:paraId="11F2AEF3" w14:textId="444D2F85" w:rsidR="00543DD0" w:rsidRDefault="00543DD0" w:rsidP="00543DD0">
            <w:pPr>
              <w:ind w:firstLine="0"/>
              <w:rPr>
                <w:lang w:eastAsia="es-CO"/>
              </w:rPr>
            </w:pPr>
            <w:r w:rsidRPr="00E85DD4">
              <w:t>100 a 120 compresiones por minuto.</w:t>
            </w:r>
          </w:p>
        </w:tc>
        <w:tc>
          <w:tcPr>
            <w:tcW w:w="2351" w:type="dxa"/>
          </w:tcPr>
          <w:p w14:paraId="262E625E" w14:textId="6024EA70" w:rsidR="00543DD0" w:rsidRDefault="00543DD0" w:rsidP="00543DD0">
            <w:pPr>
              <w:ind w:firstLine="0"/>
              <w:rPr>
                <w:lang w:eastAsia="es-CO"/>
              </w:rPr>
            </w:pPr>
            <w:r w:rsidRPr="00E85DD4">
              <w:t>100 a 120 compresiones por minuto.</w:t>
            </w:r>
          </w:p>
        </w:tc>
      </w:tr>
      <w:tr w:rsidR="00543DD0" w14:paraId="6D1BA07D" w14:textId="77777777" w:rsidTr="00945F18">
        <w:trPr>
          <w:cnfStyle w:val="000000100000" w:firstRow="0" w:lastRow="0" w:firstColumn="0" w:lastColumn="0" w:oddVBand="0" w:evenVBand="0" w:oddHBand="1" w:evenHBand="0" w:firstRowFirstColumn="0" w:firstRowLastColumn="0" w:lastRowFirstColumn="0" w:lastRowLastColumn="0"/>
        </w:trPr>
        <w:tc>
          <w:tcPr>
            <w:tcW w:w="2973" w:type="dxa"/>
          </w:tcPr>
          <w:p w14:paraId="491DED63" w14:textId="0342C4D3" w:rsidR="00543DD0" w:rsidRDefault="00543DD0" w:rsidP="00543DD0">
            <w:pPr>
              <w:ind w:firstLine="0"/>
              <w:rPr>
                <w:lang w:eastAsia="es-CO"/>
              </w:rPr>
            </w:pPr>
            <w:r w:rsidRPr="00E85DD4">
              <w:t>Relación compresión/ventilación.</w:t>
            </w:r>
          </w:p>
        </w:tc>
        <w:tc>
          <w:tcPr>
            <w:tcW w:w="2287" w:type="dxa"/>
          </w:tcPr>
          <w:p w14:paraId="1C28BA58" w14:textId="338588FA" w:rsidR="00543DD0" w:rsidRDefault="00543DD0" w:rsidP="00543DD0">
            <w:pPr>
              <w:ind w:firstLine="0"/>
              <w:rPr>
                <w:lang w:eastAsia="es-CO"/>
              </w:rPr>
            </w:pPr>
            <w:r w:rsidRPr="00E85DD4">
              <w:t>30:2 si está entrenado.</w:t>
            </w:r>
          </w:p>
        </w:tc>
        <w:tc>
          <w:tcPr>
            <w:tcW w:w="2351" w:type="dxa"/>
          </w:tcPr>
          <w:p w14:paraId="61819177" w14:textId="24E4ACC0" w:rsidR="00543DD0" w:rsidRDefault="00543DD0" w:rsidP="00543DD0">
            <w:pPr>
              <w:ind w:firstLine="0"/>
              <w:rPr>
                <w:lang w:eastAsia="es-CO"/>
              </w:rPr>
            </w:pPr>
            <w:r w:rsidRPr="00E85DD4">
              <w:t>30:2 con un reanimador.</w:t>
            </w:r>
          </w:p>
        </w:tc>
        <w:tc>
          <w:tcPr>
            <w:tcW w:w="2351" w:type="dxa"/>
          </w:tcPr>
          <w:p w14:paraId="42B677B8" w14:textId="73C408A1" w:rsidR="00543DD0" w:rsidRDefault="00543DD0" w:rsidP="00543DD0">
            <w:pPr>
              <w:ind w:firstLine="0"/>
              <w:rPr>
                <w:lang w:eastAsia="es-CO"/>
              </w:rPr>
            </w:pPr>
            <w:r w:rsidRPr="00E85DD4">
              <w:t>30:2 con un reanimador.</w:t>
            </w:r>
          </w:p>
        </w:tc>
      </w:tr>
      <w:tr w:rsidR="00543DD0" w14:paraId="774C3F67" w14:textId="77777777" w:rsidTr="00945F18">
        <w:tc>
          <w:tcPr>
            <w:tcW w:w="2973" w:type="dxa"/>
          </w:tcPr>
          <w:p w14:paraId="57E8C2A9" w14:textId="428C023F" w:rsidR="00543DD0" w:rsidRDefault="00543DD0" w:rsidP="00543DD0">
            <w:pPr>
              <w:ind w:firstLine="0"/>
              <w:rPr>
                <w:lang w:eastAsia="es-CO"/>
              </w:rPr>
            </w:pPr>
            <w:r w:rsidRPr="00E85DD4">
              <w:t>Si no está entrenado en ventilaciones.</w:t>
            </w:r>
          </w:p>
        </w:tc>
        <w:tc>
          <w:tcPr>
            <w:tcW w:w="2287" w:type="dxa"/>
          </w:tcPr>
          <w:p w14:paraId="1780B2ED" w14:textId="103F0B2C" w:rsidR="00543DD0" w:rsidRDefault="00543DD0" w:rsidP="00543DD0">
            <w:pPr>
              <w:ind w:firstLine="0"/>
              <w:rPr>
                <w:lang w:eastAsia="es-CO"/>
              </w:rPr>
            </w:pPr>
            <w:r w:rsidRPr="00E85DD4">
              <w:t>Solo compresiones continuas.</w:t>
            </w:r>
          </w:p>
        </w:tc>
        <w:tc>
          <w:tcPr>
            <w:tcW w:w="2351" w:type="dxa"/>
          </w:tcPr>
          <w:p w14:paraId="3F5CE64B" w14:textId="5D9C5A1E" w:rsidR="00543DD0" w:rsidRDefault="00543DD0" w:rsidP="00543DD0">
            <w:pPr>
              <w:ind w:firstLine="0"/>
              <w:rPr>
                <w:lang w:eastAsia="es-CO"/>
              </w:rPr>
            </w:pPr>
            <w:r w:rsidRPr="00E85DD4">
              <w:t>Solo compresiones continuas.</w:t>
            </w:r>
          </w:p>
        </w:tc>
        <w:tc>
          <w:tcPr>
            <w:tcW w:w="2351" w:type="dxa"/>
          </w:tcPr>
          <w:p w14:paraId="69FBADED" w14:textId="523A2782" w:rsidR="00543DD0" w:rsidRDefault="00543DD0" w:rsidP="00543DD0">
            <w:pPr>
              <w:ind w:firstLine="0"/>
              <w:rPr>
                <w:lang w:eastAsia="es-CO"/>
              </w:rPr>
            </w:pPr>
            <w:r w:rsidRPr="00E85DD4">
              <w:t>Solo compresiones continuas.</w:t>
            </w:r>
          </w:p>
        </w:tc>
      </w:tr>
      <w:tr w:rsidR="00543DD0" w14:paraId="06D2E9D4" w14:textId="77777777" w:rsidTr="00945F18">
        <w:trPr>
          <w:cnfStyle w:val="000000100000" w:firstRow="0" w:lastRow="0" w:firstColumn="0" w:lastColumn="0" w:oddVBand="0" w:evenVBand="0" w:oddHBand="1" w:evenHBand="0" w:firstRowFirstColumn="0" w:firstRowLastColumn="0" w:lastRowFirstColumn="0" w:lastRowLastColumn="0"/>
        </w:trPr>
        <w:tc>
          <w:tcPr>
            <w:tcW w:w="2973" w:type="dxa"/>
          </w:tcPr>
          <w:p w14:paraId="4329383F" w14:textId="1C0A94AC" w:rsidR="00543DD0" w:rsidRDefault="00543DD0" w:rsidP="00543DD0">
            <w:pPr>
              <w:ind w:firstLine="0"/>
              <w:rPr>
                <w:lang w:eastAsia="es-CO"/>
              </w:rPr>
            </w:pPr>
            <w:r w:rsidRPr="00E85DD4">
              <w:t>Uso de DEA.</w:t>
            </w:r>
          </w:p>
        </w:tc>
        <w:tc>
          <w:tcPr>
            <w:tcW w:w="2287" w:type="dxa"/>
          </w:tcPr>
          <w:p w14:paraId="1F5F9D09" w14:textId="5CF65A48" w:rsidR="00543DD0" w:rsidRDefault="00543DD0" w:rsidP="00543DD0">
            <w:pPr>
              <w:ind w:firstLine="0"/>
              <w:rPr>
                <w:lang w:eastAsia="es-CO"/>
              </w:rPr>
            </w:pPr>
            <w:r w:rsidRPr="00E85DD4">
              <w:t>Utilizar tan pronto esté disponible.</w:t>
            </w:r>
          </w:p>
        </w:tc>
        <w:tc>
          <w:tcPr>
            <w:tcW w:w="2351" w:type="dxa"/>
          </w:tcPr>
          <w:p w14:paraId="32181512" w14:textId="71F26727" w:rsidR="00543DD0" w:rsidRDefault="00543DD0" w:rsidP="00543DD0">
            <w:pPr>
              <w:ind w:firstLine="0"/>
              <w:rPr>
                <w:lang w:eastAsia="es-CO"/>
              </w:rPr>
            </w:pPr>
            <w:r w:rsidRPr="00E85DD4">
              <w:t>Utilizar con parches pediátricos si están disponibles.</w:t>
            </w:r>
          </w:p>
        </w:tc>
        <w:tc>
          <w:tcPr>
            <w:tcW w:w="2351" w:type="dxa"/>
          </w:tcPr>
          <w:p w14:paraId="60ED3339" w14:textId="7B6C2BB1" w:rsidR="00543DD0" w:rsidRDefault="00543DD0" w:rsidP="00543DD0">
            <w:pPr>
              <w:ind w:firstLine="0"/>
              <w:rPr>
                <w:lang w:eastAsia="es-CO"/>
              </w:rPr>
            </w:pPr>
            <w:r w:rsidRPr="00E85DD4">
              <w:t>Utilizar con parches pediátricos si están disponibles.</w:t>
            </w:r>
          </w:p>
        </w:tc>
      </w:tr>
    </w:tbl>
    <w:p w14:paraId="74AFDFC2" w14:textId="21519B7B" w:rsidR="00543DD0" w:rsidRDefault="00543DD0" w:rsidP="00543DD0">
      <w:pPr>
        <w:rPr>
          <w:lang w:eastAsia="es-CO"/>
        </w:rPr>
      </w:pPr>
    </w:p>
    <w:p w14:paraId="7126CEFE" w14:textId="77777777" w:rsidR="00543DD0" w:rsidRDefault="00543DD0" w:rsidP="00543DD0">
      <w:pPr>
        <w:rPr>
          <w:lang w:eastAsia="es-CO"/>
        </w:rPr>
      </w:pPr>
      <w:r>
        <w:rPr>
          <w:lang w:eastAsia="es-CO"/>
        </w:rPr>
        <w:t>En este punto es importante precisar cuándo debe suspenderse la RCP. La reanimación se mantiene hasta que ocurra alguna de las siguientes situaciones:</w:t>
      </w:r>
    </w:p>
    <w:p w14:paraId="78DFDA2F" w14:textId="1AA1FDA1" w:rsidR="00543DD0" w:rsidRDefault="00543DD0" w:rsidP="00BC53B5">
      <w:pPr>
        <w:pStyle w:val="Prrafodelista"/>
        <w:numPr>
          <w:ilvl w:val="0"/>
          <w:numId w:val="27"/>
        </w:numPr>
        <w:rPr>
          <w:lang w:eastAsia="es-CO"/>
        </w:rPr>
      </w:pPr>
      <w:r>
        <w:rPr>
          <w:lang w:eastAsia="es-CO"/>
        </w:rPr>
        <w:t>Llegue personal de salud capacitado y asuma la atención.</w:t>
      </w:r>
    </w:p>
    <w:p w14:paraId="3EC23D47" w14:textId="323C28A5" w:rsidR="00543DD0" w:rsidRDefault="00543DD0" w:rsidP="00BC53B5">
      <w:pPr>
        <w:pStyle w:val="Prrafodelista"/>
        <w:numPr>
          <w:ilvl w:val="0"/>
          <w:numId w:val="27"/>
        </w:numPr>
        <w:rPr>
          <w:lang w:eastAsia="es-CO"/>
        </w:rPr>
      </w:pPr>
      <w:r>
        <w:rPr>
          <w:lang w:eastAsia="es-CO"/>
        </w:rPr>
        <w:t>La persona recupere signos evidentes de vida, como respiración normal o movimiento.</w:t>
      </w:r>
    </w:p>
    <w:p w14:paraId="3CB59E8A" w14:textId="3E6C5912" w:rsidR="00543DD0" w:rsidRDefault="00543DD0" w:rsidP="00BC53B5">
      <w:pPr>
        <w:pStyle w:val="Prrafodelista"/>
        <w:numPr>
          <w:ilvl w:val="0"/>
          <w:numId w:val="27"/>
        </w:numPr>
        <w:rPr>
          <w:lang w:eastAsia="es-CO"/>
        </w:rPr>
      </w:pPr>
      <w:r>
        <w:rPr>
          <w:lang w:eastAsia="es-CO"/>
        </w:rPr>
        <w:lastRenderedPageBreak/>
        <w:t>El reanimador presente agotamiento físico que le impida continuar con compresiones de calidad.</w:t>
      </w:r>
    </w:p>
    <w:p w14:paraId="1E8FF47E" w14:textId="088E153C" w:rsidR="00543DD0" w:rsidRDefault="00543DD0" w:rsidP="00BC53B5">
      <w:pPr>
        <w:pStyle w:val="Prrafodelista"/>
        <w:numPr>
          <w:ilvl w:val="0"/>
          <w:numId w:val="27"/>
        </w:numPr>
        <w:rPr>
          <w:lang w:eastAsia="es-CO"/>
        </w:rPr>
      </w:pPr>
      <w:r>
        <w:rPr>
          <w:lang w:eastAsia="es-CO"/>
        </w:rPr>
        <w:t>El entorno se torne inseguro y represente riesgo para el primer respondiente.</w:t>
      </w:r>
    </w:p>
    <w:p w14:paraId="4DD1568B" w14:textId="77777777" w:rsidR="00945F18" w:rsidRDefault="00945F18" w:rsidP="00945F18">
      <w:pPr>
        <w:pStyle w:val="Prrafodelista"/>
        <w:ind w:left="1429" w:firstLine="0"/>
        <w:rPr>
          <w:lang w:eastAsia="es-CO"/>
        </w:rPr>
      </w:pPr>
    </w:p>
    <w:p w14:paraId="7B3C36DD" w14:textId="77777777" w:rsidR="00543DD0" w:rsidRDefault="00543DD0" w:rsidP="00543DD0">
      <w:pPr>
        <w:rPr>
          <w:lang w:eastAsia="es-CO"/>
        </w:rPr>
      </w:pPr>
      <w:r>
        <w:rPr>
          <w:lang w:eastAsia="es-CO"/>
        </w:rPr>
        <w:t>La reanimación cardiopulmonar constituye una intervención crítica que exige técnica adecuada, rapidez y seguridad en la ejecución. La calidad de las compresiones es el factor determinante en la supervivencia durante un paro cardiorrespiratorio, de acuerdo con los lineamientos de la American Heart Association.</w:t>
      </w:r>
    </w:p>
    <w:p w14:paraId="5011AB1A" w14:textId="33968547" w:rsidR="00543DD0" w:rsidRDefault="00543DD0" w:rsidP="00543DD0">
      <w:pPr>
        <w:rPr>
          <w:lang w:eastAsia="es-CO"/>
        </w:rPr>
      </w:pPr>
      <w:r w:rsidRPr="00543DD0">
        <w:rPr>
          <w:lang w:eastAsia="es-CO"/>
        </w:rPr>
        <w:t xml:space="preserve">Para ampliar la información sobre la técnica de RCP, se recomienda acceder al siguiente video: </w:t>
      </w:r>
      <w:hyperlink r:id="rId16" w:history="1">
        <w:r w:rsidRPr="00A85C80">
          <w:rPr>
            <w:rStyle w:val="Hipervnculo"/>
            <w:lang w:eastAsia="es-CO"/>
          </w:rPr>
          <w:t>https://www.youtube.com/watch?v=6fDvRfIwDbw</w:t>
        </w:r>
      </w:hyperlink>
    </w:p>
    <w:p w14:paraId="3083B90E" w14:textId="77777777" w:rsidR="001441A0" w:rsidRDefault="001441A0" w:rsidP="00543DD0">
      <w:pPr>
        <w:rPr>
          <w:lang w:eastAsia="es-CO"/>
        </w:rPr>
      </w:pPr>
    </w:p>
    <w:p w14:paraId="69EC4CE3" w14:textId="3BDD4B17" w:rsidR="00543DD0" w:rsidRDefault="00543DD0" w:rsidP="001441A0">
      <w:pPr>
        <w:pStyle w:val="Ttulo2"/>
      </w:pPr>
      <w:bookmarkStart w:id="18" w:name="_Toc224829973"/>
      <w:r>
        <w:t>Uso del Desfibrilador Externo Automático (DEA)</w:t>
      </w:r>
      <w:bookmarkEnd w:id="18"/>
    </w:p>
    <w:p w14:paraId="482055AC" w14:textId="77777777" w:rsidR="00543DD0" w:rsidRDefault="00543DD0" w:rsidP="00543DD0">
      <w:pPr>
        <w:rPr>
          <w:lang w:eastAsia="es-CO"/>
        </w:rPr>
      </w:pPr>
      <w:r>
        <w:rPr>
          <w:lang w:eastAsia="es-CO"/>
        </w:rPr>
        <w:t>En el paro cardiorrespiratorio de origen súbito, la causa más frecuente en adultos es una alteración eléctrica del corazón, como la fibrilación ventricular o la taquicardia ventricular sin pulso. En estos casos, el corazón no logra contraerse de manera efectiva, lo que impide la circulación sanguínea.</w:t>
      </w:r>
    </w:p>
    <w:p w14:paraId="203B90DC" w14:textId="77777777" w:rsidR="00543DD0" w:rsidRDefault="00543DD0" w:rsidP="00543DD0">
      <w:pPr>
        <w:rPr>
          <w:lang w:eastAsia="es-CO"/>
        </w:rPr>
      </w:pPr>
      <w:r>
        <w:rPr>
          <w:lang w:eastAsia="es-CO"/>
        </w:rPr>
        <w:t>La desfibrilación consiste en administrar una descarga eléctrica controlada con el fin de interrumpir la actividad eléctrica caótica y permitir que el corazón retome un ritmo organizado. Según la American Heart Association (2020), la desfibrilación temprana combinada con RCP de alta calidad constituye la intervención más eficaz para aumentar la supervivencia.</w:t>
      </w:r>
    </w:p>
    <w:p w14:paraId="7C62701E" w14:textId="77777777" w:rsidR="00543DD0" w:rsidRDefault="00543DD0" w:rsidP="00543DD0">
      <w:pPr>
        <w:rPr>
          <w:lang w:eastAsia="es-CO"/>
        </w:rPr>
      </w:pPr>
      <w:r>
        <w:rPr>
          <w:lang w:eastAsia="es-CO"/>
        </w:rPr>
        <w:t>El Desfibrilador Externo Automático (DEA) es un dispositivo diseñado para:</w:t>
      </w:r>
    </w:p>
    <w:p w14:paraId="6774244F" w14:textId="74759DB2" w:rsidR="00543DD0" w:rsidRDefault="00543DD0" w:rsidP="00BC53B5">
      <w:pPr>
        <w:pStyle w:val="Prrafodelista"/>
        <w:numPr>
          <w:ilvl w:val="0"/>
          <w:numId w:val="28"/>
        </w:numPr>
        <w:rPr>
          <w:lang w:eastAsia="es-CO"/>
        </w:rPr>
      </w:pPr>
      <w:r>
        <w:rPr>
          <w:lang w:eastAsia="es-CO"/>
        </w:rPr>
        <w:lastRenderedPageBreak/>
        <w:t>Analizar automáticamente el ritmo cardíaco.</w:t>
      </w:r>
    </w:p>
    <w:p w14:paraId="6DA1DCD0" w14:textId="4491B51F" w:rsidR="00543DD0" w:rsidRDefault="00543DD0" w:rsidP="00BC53B5">
      <w:pPr>
        <w:pStyle w:val="Prrafodelista"/>
        <w:numPr>
          <w:ilvl w:val="0"/>
          <w:numId w:val="28"/>
        </w:numPr>
        <w:rPr>
          <w:lang w:eastAsia="es-CO"/>
        </w:rPr>
      </w:pPr>
      <w:r>
        <w:rPr>
          <w:lang w:eastAsia="es-CO"/>
        </w:rPr>
        <w:t>Identificar ritmos desfibrilables.</w:t>
      </w:r>
    </w:p>
    <w:p w14:paraId="75A109E6" w14:textId="7E3C8C61" w:rsidR="00543DD0" w:rsidRDefault="00543DD0" w:rsidP="00BC53B5">
      <w:pPr>
        <w:pStyle w:val="Prrafodelista"/>
        <w:numPr>
          <w:ilvl w:val="0"/>
          <w:numId w:val="28"/>
        </w:numPr>
        <w:rPr>
          <w:lang w:eastAsia="es-CO"/>
        </w:rPr>
      </w:pPr>
      <w:r>
        <w:rPr>
          <w:lang w:eastAsia="es-CO"/>
        </w:rPr>
        <w:t>Indicar o administrar la descarga únicamente cuando es necesaria.</w:t>
      </w:r>
    </w:p>
    <w:p w14:paraId="3E05C3F3" w14:textId="4FC4CCF0" w:rsidR="00543DD0" w:rsidRDefault="00543DD0" w:rsidP="00BC53B5">
      <w:pPr>
        <w:pStyle w:val="Prrafodelista"/>
        <w:numPr>
          <w:ilvl w:val="0"/>
          <w:numId w:val="28"/>
        </w:numPr>
        <w:rPr>
          <w:lang w:eastAsia="es-CO"/>
        </w:rPr>
      </w:pPr>
      <w:r>
        <w:rPr>
          <w:lang w:eastAsia="es-CO"/>
        </w:rPr>
        <w:t>Guiar al reanimador mediante instrucciones de voz.</w:t>
      </w:r>
    </w:p>
    <w:p w14:paraId="3DD99092" w14:textId="77777777" w:rsidR="00543DD0" w:rsidRDefault="00543DD0" w:rsidP="00543DD0">
      <w:pPr>
        <w:rPr>
          <w:lang w:eastAsia="es-CO"/>
        </w:rPr>
      </w:pPr>
      <w:r>
        <w:rPr>
          <w:lang w:eastAsia="es-CO"/>
        </w:rPr>
        <w:t>Su uso está indicado cuando la persona:</w:t>
      </w:r>
    </w:p>
    <w:p w14:paraId="5E8BF8E5" w14:textId="417CFEAF" w:rsidR="00543DD0" w:rsidRDefault="00543DD0" w:rsidP="00BC53B5">
      <w:pPr>
        <w:pStyle w:val="Prrafodelista"/>
        <w:numPr>
          <w:ilvl w:val="0"/>
          <w:numId w:val="29"/>
        </w:numPr>
        <w:rPr>
          <w:lang w:eastAsia="es-CO"/>
        </w:rPr>
      </w:pPr>
      <w:r>
        <w:rPr>
          <w:lang w:eastAsia="es-CO"/>
        </w:rPr>
        <w:t>Está inconsciente.</w:t>
      </w:r>
    </w:p>
    <w:p w14:paraId="3AD84A73" w14:textId="782EFBAC" w:rsidR="00543DD0" w:rsidRDefault="00543DD0" w:rsidP="00BC53B5">
      <w:pPr>
        <w:pStyle w:val="Prrafodelista"/>
        <w:numPr>
          <w:ilvl w:val="0"/>
          <w:numId w:val="29"/>
        </w:numPr>
        <w:rPr>
          <w:lang w:eastAsia="es-CO"/>
        </w:rPr>
      </w:pPr>
      <w:r>
        <w:rPr>
          <w:lang w:eastAsia="es-CO"/>
        </w:rPr>
        <w:t>No respira o presenta respiración anormal.</w:t>
      </w:r>
    </w:p>
    <w:p w14:paraId="16ACEEC7" w14:textId="7316C5BD" w:rsidR="00543DD0" w:rsidRDefault="00543DD0" w:rsidP="00BC53B5">
      <w:pPr>
        <w:pStyle w:val="Prrafodelista"/>
        <w:numPr>
          <w:ilvl w:val="0"/>
          <w:numId w:val="29"/>
        </w:numPr>
        <w:rPr>
          <w:lang w:eastAsia="es-CO"/>
        </w:rPr>
      </w:pPr>
      <w:r>
        <w:rPr>
          <w:lang w:eastAsia="es-CO"/>
        </w:rPr>
        <w:t>No responde a estímulos.</w:t>
      </w:r>
    </w:p>
    <w:p w14:paraId="4BACDBB2" w14:textId="77777777" w:rsidR="00B66FC9" w:rsidRDefault="00B66FC9" w:rsidP="00B66FC9">
      <w:pPr>
        <w:pStyle w:val="Prrafodelista"/>
        <w:ind w:left="1429" w:firstLine="0"/>
        <w:rPr>
          <w:lang w:eastAsia="es-CO"/>
        </w:rPr>
      </w:pPr>
    </w:p>
    <w:p w14:paraId="56DFCED4" w14:textId="77777777" w:rsidR="00543DD0" w:rsidRDefault="00543DD0" w:rsidP="00543DD0">
      <w:pPr>
        <w:rPr>
          <w:lang w:eastAsia="es-CO"/>
        </w:rPr>
      </w:pPr>
      <w:r>
        <w:rPr>
          <w:lang w:eastAsia="es-CO"/>
        </w:rPr>
        <w:t>A continuación, se describe la secuencia para el uso del DEA:</w:t>
      </w:r>
    </w:p>
    <w:p w14:paraId="3FC7DA27" w14:textId="02C8049A" w:rsidR="00543DD0" w:rsidRDefault="00543DD0" w:rsidP="00BC53B5">
      <w:pPr>
        <w:pStyle w:val="Prrafodelista"/>
        <w:numPr>
          <w:ilvl w:val="0"/>
          <w:numId w:val="30"/>
        </w:numPr>
        <w:rPr>
          <w:lang w:eastAsia="es-CO"/>
        </w:rPr>
      </w:pPr>
      <w:r w:rsidRPr="00B66FC9">
        <w:rPr>
          <w:b/>
          <w:lang w:eastAsia="es-CO"/>
        </w:rPr>
        <w:t>Encender el equipo y seguir las instrucciones de voz</w:t>
      </w:r>
      <w:r>
        <w:rPr>
          <w:lang w:eastAsia="es-CO"/>
        </w:rPr>
        <w:t>: al activarlo, el dispositivo comienza a emitir indicaciones claras y precisas. Estas instrucciones deben seguirse estrictamente, ya que el equipo guía todo el procedimiento.</w:t>
      </w:r>
    </w:p>
    <w:p w14:paraId="7BDE00E1" w14:textId="2FA0A4CF" w:rsidR="00543DD0" w:rsidRDefault="00543DD0" w:rsidP="00BC53B5">
      <w:pPr>
        <w:pStyle w:val="Prrafodelista"/>
        <w:numPr>
          <w:ilvl w:val="0"/>
          <w:numId w:val="30"/>
        </w:numPr>
        <w:rPr>
          <w:lang w:eastAsia="es-CO"/>
        </w:rPr>
      </w:pPr>
      <w:r w:rsidRPr="00B66FC9">
        <w:rPr>
          <w:b/>
          <w:lang w:eastAsia="es-CO"/>
        </w:rPr>
        <w:t>Exponer el tórax y asegurarse de que esté seco</w:t>
      </w:r>
      <w:r>
        <w:rPr>
          <w:lang w:eastAsia="es-CO"/>
        </w:rPr>
        <w:t>: se debe retirar la ropa del pecho y verificar que la superficie esté completamente seca. Si el paciente está húmedo, debe secarse antes de colocar los parches para evitar interferencias en el análisis o riesgo durante la descarga.</w:t>
      </w:r>
    </w:p>
    <w:p w14:paraId="11C3E8C0" w14:textId="3C04109B" w:rsidR="00543DD0" w:rsidRDefault="00543DD0" w:rsidP="00BC53B5">
      <w:pPr>
        <w:pStyle w:val="Prrafodelista"/>
        <w:numPr>
          <w:ilvl w:val="0"/>
          <w:numId w:val="30"/>
        </w:numPr>
        <w:rPr>
          <w:lang w:eastAsia="es-CO"/>
        </w:rPr>
      </w:pPr>
      <w:r w:rsidRPr="00B66FC9">
        <w:rPr>
          <w:b/>
          <w:lang w:eastAsia="es-CO"/>
        </w:rPr>
        <w:t>Colocar los parches adhesivos según el esquema indicado</w:t>
      </w:r>
      <w:r>
        <w:rPr>
          <w:lang w:eastAsia="es-CO"/>
        </w:rPr>
        <w:t>: en adultos, un parche se ubica debajo de la clavícula derecha y el otro en el costado izquierdo, debajo de la axila. En niños, se deben utilizar parches pediátricos si están disponibles; si el tórax es pequeño y los parches se superponen, se coloca uno en el pecho y otro en la espalda.</w:t>
      </w:r>
    </w:p>
    <w:p w14:paraId="23C4BCA8" w14:textId="77777777" w:rsidR="00543DD0" w:rsidRDefault="00543DD0" w:rsidP="00543DD0">
      <w:pPr>
        <w:rPr>
          <w:lang w:eastAsia="es-CO"/>
        </w:rPr>
      </w:pPr>
    </w:p>
    <w:p w14:paraId="52C67D12" w14:textId="46AFBD63" w:rsidR="00543DD0" w:rsidRDefault="00543DD0" w:rsidP="00A80FBA">
      <w:pPr>
        <w:pStyle w:val="Figura"/>
      </w:pPr>
      <w:r>
        <w:t>Parches en adultos</w:t>
      </w:r>
    </w:p>
    <w:p w14:paraId="5F0150DC" w14:textId="0CEF11EE" w:rsidR="00A80FBA" w:rsidRPr="00A80FBA" w:rsidRDefault="00A80FBA" w:rsidP="00A80FBA">
      <w:pPr>
        <w:rPr>
          <w:lang w:eastAsia="es-CO"/>
        </w:rPr>
      </w:pPr>
      <w:r>
        <w:rPr>
          <w:noProof/>
          <w:lang w:eastAsia="es-CO"/>
        </w:rPr>
        <w:drawing>
          <wp:inline distT="0" distB="0" distL="0" distR="0" wp14:anchorId="24D5BEDD" wp14:editId="318EC25D">
            <wp:extent cx="4762500" cy="4781550"/>
            <wp:effectExtent l="0" t="0" r="0" b="0"/>
            <wp:docPr id="26" name="Imagen 26" descr="En la figura 4 se presenta la ubicación de los parches del DEA en un adulto: uno colocado debajo de la clavícula derecha y el otro en el costado izquierdo, debajo de la axila, sobre el tórax descubi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4781550"/>
                    </a:xfrm>
                    <a:prstGeom prst="rect">
                      <a:avLst/>
                    </a:prstGeom>
                    <a:noFill/>
                  </pic:spPr>
                </pic:pic>
              </a:graphicData>
            </a:graphic>
          </wp:inline>
        </w:drawing>
      </w:r>
    </w:p>
    <w:p w14:paraId="058F0CFB" w14:textId="0F8911E0" w:rsidR="00284AC6" w:rsidRDefault="00284AC6" w:rsidP="00284AC6">
      <w:pPr>
        <w:rPr>
          <w:lang w:eastAsia="es-CO"/>
        </w:rPr>
      </w:pPr>
    </w:p>
    <w:p w14:paraId="187F729A" w14:textId="6C5C4892" w:rsidR="00FD66C6" w:rsidRDefault="00FD66C6" w:rsidP="00284AC6">
      <w:pPr>
        <w:rPr>
          <w:lang w:eastAsia="es-CO"/>
        </w:rPr>
      </w:pPr>
    </w:p>
    <w:p w14:paraId="2B5905F2" w14:textId="1145E6F7" w:rsidR="00FD66C6" w:rsidRDefault="00FD66C6" w:rsidP="00284AC6">
      <w:pPr>
        <w:rPr>
          <w:lang w:eastAsia="es-CO"/>
        </w:rPr>
      </w:pPr>
    </w:p>
    <w:p w14:paraId="41BA413C" w14:textId="21657AC8" w:rsidR="00FD66C6" w:rsidRDefault="00FD66C6" w:rsidP="00284AC6">
      <w:pPr>
        <w:rPr>
          <w:lang w:eastAsia="es-CO"/>
        </w:rPr>
      </w:pPr>
    </w:p>
    <w:p w14:paraId="4D241848" w14:textId="7CC462E3" w:rsidR="00FD66C6" w:rsidRDefault="00FD66C6" w:rsidP="00284AC6">
      <w:pPr>
        <w:rPr>
          <w:lang w:eastAsia="es-CO"/>
        </w:rPr>
      </w:pPr>
    </w:p>
    <w:p w14:paraId="15128B6A" w14:textId="77777777" w:rsidR="00FD66C6" w:rsidRDefault="00FD66C6" w:rsidP="00284AC6">
      <w:pPr>
        <w:rPr>
          <w:lang w:eastAsia="es-CO"/>
        </w:rPr>
      </w:pPr>
    </w:p>
    <w:p w14:paraId="00F15DEE" w14:textId="3839C54A" w:rsidR="00A80FBA" w:rsidRDefault="00A80FBA" w:rsidP="00A80FBA">
      <w:pPr>
        <w:pStyle w:val="Figura"/>
      </w:pPr>
      <w:r w:rsidRPr="00A80FBA">
        <w:t>Parches en niños</w:t>
      </w:r>
    </w:p>
    <w:p w14:paraId="1B5285FF" w14:textId="4D4CCC07" w:rsidR="00A80FBA" w:rsidRDefault="00A80FBA" w:rsidP="00A80FBA">
      <w:pPr>
        <w:rPr>
          <w:lang w:eastAsia="es-CO"/>
        </w:rPr>
      </w:pPr>
      <w:r>
        <w:rPr>
          <w:noProof/>
          <w:lang w:eastAsia="es-CO"/>
        </w:rPr>
        <w:drawing>
          <wp:inline distT="0" distB="0" distL="0" distR="0" wp14:anchorId="163C0DA0" wp14:editId="713155B2">
            <wp:extent cx="4761230" cy="4779645"/>
            <wp:effectExtent l="0" t="0" r="1270" b="1905"/>
            <wp:docPr id="28" name="Imagen 28" descr="En la figura 5 se presenta la ubicación de los parches del DEA en un niño: uno colocado en la parte anterior del tórax y el otro en la espalda, cuando el tamaño del pecho no permite ubicarlos en posición lateral sin que se superpo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1230" cy="4779645"/>
                    </a:xfrm>
                    <a:prstGeom prst="rect">
                      <a:avLst/>
                    </a:prstGeom>
                    <a:noFill/>
                  </pic:spPr>
                </pic:pic>
              </a:graphicData>
            </a:graphic>
          </wp:inline>
        </w:drawing>
      </w:r>
    </w:p>
    <w:p w14:paraId="27168FE6" w14:textId="279B27C6" w:rsidR="00A80FBA" w:rsidRDefault="00A80FBA" w:rsidP="00A80FBA">
      <w:pPr>
        <w:rPr>
          <w:lang w:eastAsia="es-CO"/>
        </w:rPr>
      </w:pPr>
    </w:p>
    <w:p w14:paraId="741999D7" w14:textId="23613C9D" w:rsidR="00A80FBA" w:rsidRDefault="00A80FBA" w:rsidP="00BC53B5">
      <w:pPr>
        <w:pStyle w:val="Prrafodelista"/>
        <w:numPr>
          <w:ilvl w:val="0"/>
          <w:numId w:val="30"/>
        </w:numPr>
        <w:rPr>
          <w:lang w:eastAsia="es-CO"/>
        </w:rPr>
      </w:pPr>
      <w:r w:rsidRPr="00FD66C6">
        <w:rPr>
          <w:b/>
          <w:lang w:eastAsia="es-CO"/>
        </w:rPr>
        <w:t>Permitir el análisis automático sin tocar al paciente</w:t>
      </w:r>
      <w:r>
        <w:rPr>
          <w:lang w:eastAsia="es-CO"/>
        </w:rPr>
        <w:t>: durante el análisis del ritmo cardíaco, nadie debe estar en contacto con la persona. El DEA determinará si el ritmo es desfibrilable.</w:t>
      </w:r>
    </w:p>
    <w:p w14:paraId="62496B08" w14:textId="0F5E1511" w:rsidR="00A80FBA" w:rsidRDefault="00A80FBA" w:rsidP="00BC53B5">
      <w:pPr>
        <w:pStyle w:val="Prrafodelista"/>
        <w:numPr>
          <w:ilvl w:val="0"/>
          <w:numId w:val="30"/>
        </w:numPr>
        <w:rPr>
          <w:lang w:eastAsia="es-CO"/>
        </w:rPr>
      </w:pPr>
      <w:r w:rsidRPr="00FD66C6">
        <w:rPr>
          <w:b/>
          <w:lang w:eastAsia="es-CO"/>
        </w:rPr>
        <w:t>Si el equipo indica descarga, verificar seguridad y presionar el botón (en equipos semiautomáticos)</w:t>
      </w:r>
      <w:r>
        <w:rPr>
          <w:lang w:eastAsia="es-CO"/>
        </w:rPr>
        <w:t xml:space="preserve">: antes de administrar la descarga, se debe </w:t>
      </w:r>
      <w:r>
        <w:rPr>
          <w:lang w:eastAsia="es-CO"/>
        </w:rPr>
        <w:lastRenderedPageBreak/>
        <w:t>confirmar que nadie esté tocando al paciente y anunciar en voz alta “¡Todos fuera!”. La descarga solo se aplica cuando el equipo lo indica.</w:t>
      </w:r>
    </w:p>
    <w:p w14:paraId="3E7B38D6" w14:textId="1C15DB97" w:rsidR="00A80FBA" w:rsidRDefault="00A80FBA" w:rsidP="00BC53B5">
      <w:pPr>
        <w:pStyle w:val="Prrafodelista"/>
        <w:numPr>
          <w:ilvl w:val="0"/>
          <w:numId w:val="30"/>
        </w:numPr>
        <w:rPr>
          <w:lang w:eastAsia="es-CO"/>
        </w:rPr>
      </w:pPr>
      <w:r w:rsidRPr="00FD66C6">
        <w:rPr>
          <w:b/>
          <w:lang w:eastAsia="es-CO"/>
        </w:rPr>
        <w:t>Reanudar inmediatamente las compresiones tras la descarga o tras el análisis si no se indica choque</w:t>
      </w:r>
      <w:r>
        <w:rPr>
          <w:lang w:eastAsia="es-CO"/>
        </w:rPr>
        <w:t>: después de cada análisis o descarga, se deben reiniciar de inmediato las compresiones torácicas durante aproximadamente dos minutos, hasta que el equipo indique un nuevo análisis.</w:t>
      </w:r>
    </w:p>
    <w:p w14:paraId="751CD4E9" w14:textId="77777777" w:rsidR="00A80FBA" w:rsidRDefault="00A80FBA" w:rsidP="00A80FBA">
      <w:pPr>
        <w:rPr>
          <w:lang w:eastAsia="es-CO"/>
        </w:rPr>
      </w:pPr>
      <w:r>
        <w:rPr>
          <w:lang w:eastAsia="es-CO"/>
        </w:rPr>
        <w:t>En Colombia, la disponibilidad del DEA está respaldada por la Ley 1831 de 2017 y la Resolución 3316 de 2019, que promueven su instalación en espacios de alta afluencia de público y su utilización por personal capacitado.</w:t>
      </w:r>
    </w:p>
    <w:p w14:paraId="7D391207" w14:textId="2C298BBB" w:rsidR="00A80FBA" w:rsidRDefault="00A80FBA" w:rsidP="00A80FBA">
      <w:pPr>
        <w:rPr>
          <w:lang w:eastAsia="es-CO"/>
        </w:rPr>
      </w:pPr>
      <w:r>
        <w:rPr>
          <w:lang w:eastAsia="es-CO"/>
        </w:rPr>
        <w:t>La combinación de RCP de alta calidad y desfibrilación temprana constituye la intervención más efectiva frente al paro cardíaco súbito y puede marcar la diferencia en la supervivencia del paciente.</w:t>
      </w:r>
    </w:p>
    <w:p w14:paraId="50E25508" w14:textId="77777777" w:rsidR="005042F3" w:rsidRDefault="005042F3" w:rsidP="00A80FBA">
      <w:pPr>
        <w:rPr>
          <w:lang w:eastAsia="es-CO"/>
        </w:rPr>
      </w:pPr>
    </w:p>
    <w:p w14:paraId="5A246C2F" w14:textId="08FB4F9A" w:rsidR="00A80FBA" w:rsidRDefault="00A80FBA" w:rsidP="005042F3">
      <w:pPr>
        <w:pStyle w:val="Ttulo2"/>
      </w:pPr>
      <w:bookmarkStart w:id="19" w:name="_Toc224829974"/>
      <w:r>
        <w:t>Obstrucción de vía aérea por cuerpo extraño (OVACE)</w:t>
      </w:r>
      <w:bookmarkEnd w:id="19"/>
      <w:r>
        <w:t xml:space="preserve"> </w:t>
      </w:r>
    </w:p>
    <w:p w14:paraId="2374043C" w14:textId="77777777" w:rsidR="00A80FBA" w:rsidRDefault="00A80FBA" w:rsidP="00A80FBA">
      <w:pPr>
        <w:rPr>
          <w:lang w:eastAsia="es-CO"/>
        </w:rPr>
      </w:pPr>
      <w:r>
        <w:rPr>
          <w:lang w:eastAsia="es-CO"/>
        </w:rPr>
        <w:t>La obstrucción de la vía aérea por cuerpo extraño es una emergencia que puede comprometer la vida en pocos minutos. Se produce cuando un objeto bloquea parcial o totalmente el paso del aire hacia los pulmones, impidiendo la adecuada oxigenación. El reconocimiento temprano y la intervención inmediata son fundamentales para evitar paro respiratorio y paro cardíaco secundario.</w:t>
      </w:r>
    </w:p>
    <w:p w14:paraId="24E1EDBD" w14:textId="1334E40C" w:rsidR="00A80FBA" w:rsidRDefault="00A80FBA" w:rsidP="00A80FBA">
      <w:pPr>
        <w:rPr>
          <w:lang w:eastAsia="es-CO"/>
        </w:rPr>
      </w:pPr>
      <w:r>
        <w:rPr>
          <w:lang w:eastAsia="es-CO"/>
        </w:rPr>
        <w:t>Para determinar la conducta adecuada, es indispensable diferenciar si la obstrucción es parcial o total, ya que cada situación exige una actuación distinta.</w:t>
      </w:r>
    </w:p>
    <w:p w14:paraId="6F1D4CA4" w14:textId="521216D4" w:rsidR="00332BF5" w:rsidRDefault="00332BF5" w:rsidP="00A80FBA">
      <w:pPr>
        <w:rPr>
          <w:lang w:eastAsia="es-CO"/>
        </w:rPr>
      </w:pPr>
    </w:p>
    <w:p w14:paraId="065199C5" w14:textId="3CF22BC7" w:rsidR="00A80FBA" w:rsidRDefault="00A80FBA" w:rsidP="00A80FBA">
      <w:pPr>
        <w:pStyle w:val="Tabla"/>
        <w:rPr>
          <w:lang w:eastAsia="es-CO"/>
        </w:rPr>
      </w:pPr>
      <w:r>
        <w:rPr>
          <w:lang w:eastAsia="es-CO"/>
        </w:rPr>
        <w:lastRenderedPageBreak/>
        <w:t>Tipos de obstrucción de la vía aérea por cuerpo extraño (OVACE)</w:t>
      </w:r>
    </w:p>
    <w:tbl>
      <w:tblPr>
        <w:tblStyle w:val="SENA"/>
        <w:tblW w:w="0" w:type="auto"/>
        <w:tblLook w:val="04A0" w:firstRow="1" w:lastRow="0" w:firstColumn="1" w:lastColumn="0" w:noHBand="0" w:noVBand="1"/>
      </w:tblPr>
      <w:tblGrid>
        <w:gridCol w:w="3320"/>
        <w:gridCol w:w="3321"/>
        <w:gridCol w:w="3321"/>
      </w:tblGrid>
      <w:tr w:rsidR="00A80FBA" w14:paraId="2D9E2004" w14:textId="77777777" w:rsidTr="00A80FBA">
        <w:trPr>
          <w:cnfStyle w:val="100000000000" w:firstRow="1" w:lastRow="0" w:firstColumn="0" w:lastColumn="0" w:oddVBand="0" w:evenVBand="0" w:oddHBand="0" w:evenHBand="0" w:firstRowFirstColumn="0" w:firstRowLastColumn="0" w:lastRowFirstColumn="0" w:lastRowLastColumn="0"/>
          <w:tblHeader/>
        </w:trPr>
        <w:tc>
          <w:tcPr>
            <w:tcW w:w="3320" w:type="dxa"/>
          </w:tcPr>
          <w:p w14:paraId="245C8F71" w14:textId="7BC96EC9" w:rsidR="00A80FBA" w:rsidRDefault="00A80FBA" w:rsidP="00A80FBA">
            <w:pPr>
              <w:ind w:firstLine="0"/>
              <w:rPr>
                <w:lang w:eastAsia="es-CO"/>
              </w:rPr>
            </w:pPr>
            <w:r w:rsidRPr="0046382F">
              <w:t>Aspecto</w:t>
            </w:r>
          </w:p>
        </w:tc>
        <w:tc>
          <w:tcPr>
            <w:tcW w:w="3321" w:type="dxa"/>
          </w:tcPr>
          <w:p w14:paraId="0DF79B99" w14:textId="79AC1F55" w:rsidR="00A80FBA" w:rsidRDefault="00A80FBA" w:rsidP="00A80FBA">
            <w:pPr>
              <w:ind w:firstLine="0"/>
              <w:rPr>
                <w:lang w:eastAsia="es-CO"/>
              </w:rPr>
            </w:pPr>
            <w:r w:rsidRPr="0046382F">
              <w:t>Obstrucción parcial</w:t>
            </w:r>
          </w:p>
        </w:tc>
        <w:tc>
          <w:tcPr>
            <w:tcW w:w="3321" w:type="dxa"/>
          </w:tcPr>
          <w:p w14:paraId="6F19033D" w14:textId="5B3B0C12" w:rsidR="00A80FBA" w:rsidRDefault="00A80FBA" w:rsidP="00A80FBA">
            <w:pPr>
              <w:ind w:firstLine="0"/>
              <w:rPr>
                <w:lang w:eastAsia="es-CO"/>
              </w:rPr>
            </w:pPr>
            <w:r w:rsidRPr="0046382F">
              <w:t>Obstrucción total</w:t>
            </w:r>
          </w:p>
        </w:tc>
      </w:tr>
      <w:tr w:rsidR="00A80FBA" w14:paraId="6DCABF58" w14:textId="77777777" w:rsidTr="00A80FBA">
        <w:trPr>
          <w:cnfStyle w:val="000000100000" w:firstRow="0" w:lastRow="0" w:firstColumn="0" w:lastColumn="0" w:oddVBand="0" w:evenVBand="0" w:oddHBand="1" w:evenHBand="0" w:firstRowFirstColumn="0" w:firstRowLastColumn="0" w:lastRowFirstColumn="0" w:lastRowLastColumn="0"/>
        </w:trPr>
        <w:tc>
          <w:tcPr>
            <w:tcW w:w="3320" w:type="dxa"/>
          </w:tcPr>
          <w:p w14:paraId="263EFFD0" w14:textId="034AE2B0" w:rsidR="00A80FBA" w:rsidRDefault="00A80FBA" w:rsidP="00A80FBA">
            <w:pPr>
              <w:ind w:firstLine="0"/>
              <w:rPr>
                <w:lang w:eastAsia="es-CO"/>
              </w:rPr>
            </w:pPr>
            <w:r w:rsidRPr="0046382F">
              <w:t>Paso de aire.</w:t>
            </w:r>
          </w:p>
        </w:tc>
        <w:tc>
          <w:tcPr>
            <w:tcW w:w="3321" w:type="dxa"/>
          </w:tcPr>
          <w:p w14:paraId="59E8978B" w14:textId="6AE72CBD" w:rsidR="00A80FBA" w:rsidRDefault="00A80FBA" w:rsidP="00A80FBA">
            <w:pPr>
              <w:ind w:firstLine="0"/>
              <w:rPr>
                <w:lang w:eastAsia="es-CO"/>
              </w:rPr>
            </w:pPr>
            <w:r w:rsidRPr="0046382F">
              <w:t>Disminuido, pero presente.</w:t>
            </w:r>
          </w:p>
        </w:tc>
        <w:tc>
          <w:tcPr>
            <w:tcW w:w="3321" w:type="dxa"/>
          </w:tcPr>
          <w:p w14:paraId="4B0A8630" w14:textId="41AC2E59" w:rsidR="00A80FBA" w:rsidRDefault="00A80FBA" w:rsidP="00A80FBA">
            <w:pPr>
              <w:ind w:firstLine="0"/>
              <w:rPr>
                <w:lang w:eastAsia="es-CO"/>
              </w:rPr>
            </w:pPr>
            <w:r w:rsidRPr="0046382F">
              <w:t>Ausente o casi inexistente.</w:t>
            </w:r>
          </w:p>
        </w:tc>
      </w:tr>
      <w:tr w:rsidR="00A80FBA" w14:paraId="4EEBB171" w14:textId="77777777" w:rsidTr="00A80FBA">
        <w:tc>
          <w:tcPr>
            <w:tcW w:w="3320" w:type="dxa"/>
          </w:tcPr>
          <w:p w14:paraId="161B7FFE" w14:textId="057AD517" w:rsidR="00A80FBA" w:rsidRDefault="00A80FBA" w:rsidP="00A80FBA">
            <w:pPr>
              <w:ind w:firstLine="0"/>
              <w:rPr>
                <w:lang w:eastAsia="es-CO"/>
              </w:rPr>
            </w:pPr>
            <w:r w:rsidRPr="0046382F">
              <w:t>Capacidad para hablar.</w:t>
            </w:r>
          </w:p>
        </w:tc>
        <w:tc>
          <w:tcPr>
            <w:tcW w:w="3321" w:type="dxa"/>
          </w:tcPr>
          <w:p w14:paraId="3809F1D7" w14:textId="544D9524" w:rsidR="00A80FBA" w:rsidRDefault="00A80FBA" w:rsidP="00A80FBA">
            <w:pPr>
              <w:ind w:firstLine="0"/>
              <w:rPr>
                <w:lang w:eastAsia="es-CO"/>
              </w:rPr>
            </w:pPr>
            <w:r w:rsidRPr="0046382F">
              <w:t>Puede hablar con dificultad.</w:t>
            </w:r>
          </w:p>
        </w:tc>
        <w:tc>
          <w:tcPr>
            <w:tcW w:w="3321" w:type="dxa"/>
          </w:tcPr>
          <w:p w14:paraId="708F9247" w14:textId="3F5F725A" w:rsidR="00A80FBA" w:rsidRDefault="00A80FBA" w:rsidP="00A80FBA">
            <w:pPr>
              <w:ind w:firstLine="0"/>
              <w:rPr>
                <w:lang w:eastAsia="es-CO"/>
              </w:rPr>
            </w:pPr>
            <w:r w:rsidRPr="0046382F">
              <w:t>No puede hablar.</w:t>
            </w:r>
          </w:p>
        </w:tc>
      </w:tr>
      <w:tr w:rsidR="00A80FBA" w14:paraId="3D51F80F" w14:textId="77777777" w:rsidTr="00A80FBA">
        <w:trPr>
          <w:cnfStyle w:val="000000100000" w:firstRow="0" w:lastRow="0" w:firstColumn="0" w:lastColumn="0" w:oddVBand="0" w:evenVBand="0" w:oddHBand="1" w:evenHBand="0" w:firstRowFirstColumn="0" w:firstRowLastColumn="0" w:lastRowFirstColumn="0" w:lastRowLastColumn="0"/>
        </w:trPr>
        <w:tc>
          <w:tcPr>
            <w:tcW w:w="3320" w:type="dxa"/>
          </w:tcPr>
          <w:p w14:paraId="43031B6F" w14:textId="4BB2AC3A" w:rsidR="00A80FBA" w:rsidRDefault="00A80FBA" w:rsidP="00A80FBA">
            <w:pPr>
              <w:ind w:firstLine="0"/>
              <w:rPr>
                <w:lang w:eastAsia="es-CO"/>
              </w:rPr>
            </w:pPr>
            <w:r w:rsidRPr="0046382F">
              <w:t>Tos.</w:t>
            </w:r>
          </w:p>
        </w:tc>
        <w:tc>
          <w:tcPr>
            <w:tcW w:w="3321" w:type="dxa"/>
          </w:tcPr>
          <w:p w14:paraId="694053ED" w14:textId="20861C7E" w:rsidR="00A80FBA" w:rsidRDefault="00A80FBA" w:rsidP="00A80FBA">
            <w:pPr>
              <w:ind w:firstLine="0"/>
              <w:rPr>
                <w:lang w:eastAsia="es-CO"/>
              </w:rPr>
            </w:pPr>
            <w:r w:rsidRPr="0046382F">
              <w:t>Tos efectiva o ruidosa.</w:t>
            </w:r>
          </w:p>
        </w:tc>
        <w:tc>
          <w:tcPr>
            <w:tcW w:w="3321" w:type="dxa"/>
          </w:tcPr>
          <w:p w14:paraId="63E0ACCC" w14:textId="53FFC512" w:rsidR="00A80FBA" w:rsidRDefault="00A80FBA" w:rsidP="00A80FBA">
            <w:pPr>
              <w:ind w:firstLine="0"/>
              <w:rPr>
                <w:lang w:eastAsia="es-CO"/>
              </w:rPr>
            </w:pPr>
            <w:r w:rsidRPr="0046382F">
              <w:t>Tos silenciosa o ausente.</w:t>
            </w:r>
          </w:p>
        </w:tc>
      </w:tr>
      <w:tr w:rsidR="00A80FBA" w14:paraId="757A516A" w14:textId="77777777" w:rsidTr="00A80FBA">
        <w:tc>
          <w:tcPr>
            <w:tcW w:w="3320" w:type="dxa"/>
          </w:tcPr>
          <w:p w14:paraId="0CA62B26" w14:textId="16381F54" w:rsidR="00A80FBA" w:rsidRDefault="00A80FBA" w:rsidP="00A80FBA">
            <w:pPr>
              <w:ind w:firstLine="0"/>
              <w:rPr>
                <w:lang w:eastAsia="es-CO"/>
              </w:rPr>
            </w:pPr>
            <w:r w:rsidRPr="0046382F">
              <w:t>Respiración.</w:t>
            </w:r>
          </w:p>
        </w:tc>
        <w:tc>
          <w:tcPr>
            <w:tcW w:w="3321" w:type="dxa"/>
          </w:tcPr>
          <w:p w14:paraId="5DD20028" w14:textId="0216A08D" w:rsidR="00A80FBA" w:rsidRDefault="00A80FBA" w:rsidP="00A80FBA">
            <w:pPr>
              <w:ind w:firstLine="0"/>
              <w:rPr>
                <w:lang w:eastAsia="es-CO"/>
              </w:rPr>
            </w:pPr>
            <w:r w:rsidRPr="0046382F">
              <w:t>Ruidosa.</w:t>
            </w:r>
          </w:p>
        </w:tc>
        <w:tc>
          <w:tcPr>
            <w:tcW w:w="3321" w:type="dxa"/>
          </w:tcPr>
          <w:p w14:paraId="5C5CF6F1" w14:textId="3919FC31" w:rsidR="00A80FBA" w:rsidRDefault="00A80FBA" w:rsidP="00A80FBA">
            <w:pPr>
              <w:ind w:firstLine="0"/>
              <w:rPr>
                <w:lang w:eastAsia="es-CO"/>
              </w:rPr>
            </w:pPr>
            <w:r w:rsidRPr="0046382F">
              <w:t>Ausente o muy limitada.</w:t>
            </w:r>
          </w:p>
        </w:tc>
      </w:tr>
      <w:tr w:rsidR="00A80FBA" w14:paraId="0F0BF48C" w14:textId="77777777" w:rsidTr="00A80FBA">
        <w:trPr>
          <w:cnfStyle w:val="000000100000" w:firstRow="0" w:lastRow="0" w:firstColumn="0" w:lastColumn="0" w:oddVBand="0" w:evenVBand="0" w:oddHBand="1" w:evenHBand="0" w:firstRowFirstColumn="0" w:firstRowLastColumn="0" w:lastRowFirstColumn="0" w:lastRowLastColumn="0"/>
        </w:trPr>
        <w:tc>
          <w:tcPr>
            <w:tcW w:w="3320" w:type="dxa"/>
          </w:tcPr>
          <w:p w14:paraId="709255DA" w14:textId="34ECBBC5" w:rsidR="00A80FBA" w:rsidRDefault="00A80FBA" w:rsidP="00A80FBA">
            <w:pPr>
              <w:ind w:firstLine="0"/>
              <w:rPr>
                <w:lang w:eastAsia="es-CO"/>
              </w:rPr>
            </w:pPr>
            <w:r w:rsidRPr="0046382F">
              <w:t>Signos característicos.</w:t>
            </w:r>
          </w:p>
        </w:tc>
        <w:tc>
          <w:tcPr>
            <w:tcW w:w="3321" w:type="dxa"/>
          </w:tcPr>
          <w:p w14:paraId="38F48043" w14:textId="78EC487C" w:rsidR="00A80FBA" w:rsidRDefault="00A80FBA" w:rsidP="00A80FBA">
            <w:pPr>
              <w:ind w:firstLine="0"/>
              <w:rPr>
                <w:lang w:eastAsia="es-CO"/>
              </w:rPr>
            </w:pPr>
            <w:r w:rsidRPr="0046382F">
              <w:t>Puede mantener postura activa.</w:t>
            </w:r>
          </w:p>
        </w:tc>
        <w:tc>
          <w:tcPr>
            <w:tcW w:w="3321" w:type="dxa"/>
          </w:tcPr>
          <w:p w14:paraId="16E94BC1" w14:textId="1BA5A7AC" w:rsidR="00A80FBA" w:rsidRDefault="00A80FBA" w:rsidP="00A80FBA">
            <w:pPr>
              <w:ind w:firstLine="0"/>
              <w:rPr>
                <w:lang w:eastAsia="es-CO"/>
              </w:rPr>
            </w:pPr>
            <w:r w:rsidRPr="0046382F">
              <w:t>Manos en el cuello (signo universal de asfixia) y posible cianosis.</w:t>
            </w:r>
          </w:p>
        </w:tc>
      </w:tr>
      <w:tr w:rsidR="00A80FBA" w14:paraId="0C0A4818" w14:textId="77777777" w:rsidTr="00A80FBA">
        <w:tc>
          <w:tcPr>
            <w:tcW w:w="3320" w:type="dxa"/>
          </w:tcPr>
          <w:p w14:paraId="58B152A2" w14:textId="3D1E373E" w:rsidR="00A80FBA" w:rsidRDefault="00A80FBA" w:rsidP="00A80FBA">
            <w:pPr>
              <w:ind w:firstLine="0"/>
              <w:rPr>
                <w:lang w:eastAsia="es-CO"/>
              </w:rPr>
            </w:pPr>
            <w:r w:rsidRPr="0046382F">
              <w:t>Conducta.</w:t>
            </w:r>
          </w:p>
        </w:tc>
        <w:tc>
          <w:tcPr>
            <w:tcW w:w="3321" w:type="dxa"/>
          </w:tcPr>
          <w:p w14:paraId="25BBFE66" w14:textId="4B3A237C" w:rsidR="00A80FBA" w:rsidRDefault="00A80FBA" w:rsidP="00A80FBA">
            <w:pPr>
              <w:ind w:firstLine="0"/>
              <w:rPr>
                <w:lang w:eastAsia="es-CO"/>
              </w:rPr>
            </w:pPr>
            <w:r w:rsidRPr="0046382F">
              <w:t>Estimular la tos y vigilar.</w:t>
            </w:r>
          </w:p>
        </w:tc>
        <w:tc>
          <w:tcPr>
            <w:tcW w:w="3321" w:type="dxa"/>
          </w:tcPr>
          <w:p w14:paraId="381B57F6" w14:textId="10701D59" w:rsidR="00A80FBA" w:rsidRDefault="00A80FBA" w:rsidP="00A80FBA">
            <w:pPr>
              <w:ind w:firstLine="0"/>
              <w:rPr>
                <w:lang w:eastAsia="es-CO"/>
              </w:rPr>
            </w:pPr>
            <w:r w:rsidRPr="0046382F">
              <w:t>Intervención inmediata con maniobras de desobstrucción.</w:t>
            </w:r>
          </w:p>
        </w:tc>
      </w:tr>
    </w:tbl>
    <w:p w14:paraId="318648E3" w14:textId="77777777" w:rsidR="00A80FBA" w:rsidRPr="00A80FBA" w:rsidRDefault="00A80FBA" w:rsidP="00A80FBA">
      <w:pPr>
        <w:rPr>
          <w:lang w:eastAsia="es-CO"/>
        </w:rPr>
      </w:pPr>
    </w:p>
    <w:p w14:paraId="668922AD" w14:textId="77777777" w:rsidR="00A80FBA" w:rsidRDefault="00A80FBA" w:rsidP="00A80FBA">
      <w:pPr>
        <w:rPr>
          <w:lang w:eastAsia="es-CO"/>
        </w:rPr>
      </w:pPr>
      <w:r>
        <w:rPr>
          <w:lang w:eastAsia="es-CO"/>
        </w:rPr>
        <w:t>La diferenciación entre obstrucción parcial y total permite determinar la conducta adecuada. Intervenir de manera incorrecta en una obstrucción parcial puede empeorar la situación, mientras que retrasar la acción en una obstrucción total puede comprometer la vida en pocos minutos.</w:t>
      </w:r>
    </w:p>
    <w:p w14:paraId="360446D3" w14:textId="77777777" w:rsidR="00A80FBA" w:rsidRDefault="00A80FBA" w:rsidP="00A80FBA">
      <w:pPr>
        <w:rPr>
          <w:lang w:eastAsia="es-CO"/>
        </w:rPr>
      </w:pPr>
    </w:p>
    <w:p w14:paraId="5D1DEFC8" w14:textId="77777777" w:rsidR="00A80FBA" w:rsidRDefault="00A80FBA" w:rsidP="00A80FBA">
      <w:pPr>
        <w:rPr>
          <w:lang w:eastAsia="es-CO"/>
        </w:rPr>
      </w:pPr>
      <w:r>
        <w:rPr>
          <w:lang w:eastAsia="es-CO"/>
        </w:rPr>
        <w:lastRenderedPageBreak/>
        <w:t>Cuando la obstrucción es total y la persona permanece consciente, se deben aplicar maniobras específicas para generar presión interna y facilitar la expulsión del cuerpo extraño.</w:t>
      </w:r>
    </w:p>
    <w:p w14:paraId="5D96D63F" w14:textId="77777777" w:rsidR="00A80FBA" w:rsidRDefault="00A80FBA" w:rsidP="00A80FBA">
      <w:pPr>
        <w:rPr>
          <w:lang w:eastAsia="es-CO"/>
        </w:rPr>
      </w:pPr>
      <w:r>
        <w:rPr>
          <w:lang w:eastAsia="es-CO"/>
        </w:rPr>
        <w:t>Maniobra en adulto y niño consciente:</w:t>
      </w:r>
    </w:p>
    <w:p w14:paraId="7EA60533" w14:textId="2B911D1C" w:rsidR="00A80FBA" w:rsidRDefault="00A80FBA" w:rsidP="00BC53B5">
      <w:pPr>
        <w:pStyle w:val="Prrafodelista"/>
        <w:numPr>
          <w:ilvl w:val="0"/>
          <w:numId w:val="31"/>
        </w:numPr>
        <w:rPr>
          <w:lang w:eastAsia="es-CO"/>
        </w:rPr>
      </w:pPr>
      <w:r>
        <w:rPr>
          <w:lang w:eastAsia="es-CO"/>
        </w:rPr>
        <w:t>Colocarse detrás de la persona.</w:t>
      </w:r>
    </w:p>
    <w:p w14:paraId="42227F52" w14:textId="392346CA" w:rsidR="00A80FBA" w:rsidRDefault="00A80FBA" w:rsidP="00BC53B5">
      <w:pPr>
        <w:pStyle w:val="Prrafodelista"/>
        <w:numPr>
          <w:ilvl w:val="0"/>
          <w:numId w:val="31"/>
        </w:numPr>
        <w:rPr>
          <w:lang w:eastAsia="es-CO"/>
        </w:rPr>
      </w:pPr>
      <w:r>
        <w:rPr>
          <w:lang w:eastAsia="es-CO"/>
        </w:rPr>
        <w:t>Rodear el abdomen con los brazos.</w:t>
      </w:r>
    </w:p>
    <w:p w14:paraId="407B4820" w14:textId="0A7ED9BA" w:rsidR="00A80FBA" w:rsidRDefault="00A80FBA" w:rsidP="00BC53B5">
      <w:pPr>
        <w:pStyle w:val="Prrafodelista"/>
        <w:numPr>
          <w:ilvl w:val="0"/>
          <w:numId w:val="31"/>
        </w:numPr>
        <w:rPr>
          <w:lang w:eastAsia="es-CO"/>
        </w:rPr>
      </w:pPr>
      <w:r>
        <w:rPr>
          <w:lang w:eastAsia="es-CO"/>
        </w:rPr>
        <w:t>Colocar un puño entre el ombligo y el esternón.</w:t>
      </w:r>
    </w:p>
    <w:p w14:paraId="548ADD93" w14:textId="4549C802" w:rsidR="00A80FBA" w:rsidRDefault="00A80FBA" w:rsidP="00BC53B5">
      <w:pPr>
        <w:pStyle w:val="Prrafodelista"/>
        <w:numPr>
          <w:ilvl w:val="0"/>
          <w:numId w:val="31"/>
        </w:numPr>
        <w:rPr>
          <w:lang w:eastAsia="es-CO"/>
        </w:rPr>
      </w:pPr>
      <w:r>
        <w:rPr>
          <w:lang w:eastAsia="es-CO"/>
        </w:rPr>
        <w:t>Sujetar el puño con la otra mano.</w:t>
      </w:r>
    </w:p>
    <w:p w14:paraId="6E632418" w14:textId="4685B3A4" w:rsidR="00A80FBA" w:rsidRDefault="00A80FBA" w:rsidP="00BC53B5">
      <w:pPr>
        <w:pStyle w:val="Prrafodelista"/>
        <w:numPr>
          <w:ilvl w:val="0"/>
          <w:numId w:val="31"/>
        </w:numPr>
        <w:rPr>
          <w:lang w:eastAsia="es-CO"/>
        </w:rPr>
      </w:pPr>
      <w:r>
        <w:rPr>
          <w:lang w:eastAsia="es-CO"/>
        </w:rPr>
        <w:t>Realizar compresiones rápidas hacia adentro y arriba.</w:t>
      </w:r>
    </w:p>
    <w:p w14:paraId="6C6CA8CC" w14:textId="77777777" w:rsidR="00A80FBA" w:rsidRDefault="00A80FBA" w:rsidP="00A80FBA">
      <w:pPr>
        <w:rPr>
          <w:lang w:eastAsia="es-CO"/>
        </w:rPr>
      </w:pPr>
    </w:p>
    <w:p w14:paraId="1903CC1E" w14:textId="268766BF" w:rsidR="00A80FBA" w:rsidRDefault="00A80FBA" w:rsidP="00A80FBA">
      <w:pPr>
        <w:pStyle w:val="Figura"/>
      </w:pPr>
      <w:r>
        <w:t>Manejo en adulto y niño</w:t>
      </w:r>
    </w:p>
    <w:p w14:paraId="3C86A0EE" w14:textId="1EA14F05" w:rsidR="00A80FBA" w:rsidRDefault="00A80FBA" w:rsidP="00A80FBA">
      <w:pPr>
        <w:ind w:firstLine="0"/>
        <w:rPr>
          <w:lang w:eastAsia="es-CO"/>
        </w:rPr>
      </w:pPr>
      <w:r>
        <w:rPr>
          <w:noProof/>
          <w:lang w:eastAsia="es-CO"/>
        </w:rPr>
        <w:drawing>
          <wp:inline distT="0" distB="0" distL="0" distR="0" wp14:anchorId="32DCA07C" wp14:editId="6581E2D7">
            <wp:extent cx="5743575" cy="2619375"/>
            <wp:effectExtent l="0" t="0" r="9525" b="9525"/>
            <wp:docPr id="29" name="Imagen 29" descr="En la figura 6 se presenta una persona ubicada detrás de un adulto o niño consciente, aplicando compresiones abdominales, con los brazos rodeando el abdomen y el puño colocado entre el ombligo y el esternón para realizar la maniobra de desobstr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3575" cy="2619375"/>
                    </a:xfrm>
                    <a:prstGeom prst="rect">
                      <a:avLst/>
                    </a:prstGeom>
                    <a:noFill/>
                  </pic:spPr>
                </pic:pic>
              </a:graphicData>
            </a:graphic>
          </wp:inline>
        </w:drawing>
      </w:r>
    </w:p>
    <w:p w14:paraId="3B2A2DDA" w14:textId="77777777" w:rsidR="00A80FBA" w:rsidRDefault="00A80FBA" w:rsidP="00A80FBA">
      <w:pPr>
        <w:rPr>
          <w:lang w:eastAsia="es-CO"/>
        </w:rPr>
      </w:pPr>
      <w:r>
        <w:rPr>
          <w:lang w:eastAsia="es-CO"/>
        </w:rPr>
        <w:t>En los lactantes, la técnica varía debido a sus características anatómicas y al riesgo de lesión abdominal, por lo que no se realizan compresiones abdominales.</w:t>
      </w:r>
    </w:p>
    <w:p w14:paraId="5C2DD80A" w14:textId="77777777" w:rsidR="00A80FBA" w:rsidRDefault="00A80FBA" w:rsidP="00A80FBA">
      <w:pPr>
        <w:rPr>
          <w:lang w:eastAsia="es-CO"/>
        </w:rPr>
      </w:pPr>
    </w:p>
    <w:p w14:paraId="65C5DB49" w14:textId="77777777" w:rsidR="00A80FBA" w:rsidRDefault="00A80FBA" w:rsidP="00A80FBA">
      <w:pPr>
        <w:rPr>
          <w:lang w:eastAsia="es-CO"/>
        </w:rPr>
      </w:pPr>
      <w:r>
        <w:rPr>
          <w:lang w:eastAsia="es-CO"/>
        </w:rPr>
        <w:lastRenderedPageBreak/>
        <w:t>Manejo en lactantes (menores de 1 año):</w:t>
      </w:r>
    </w:p>
    <w:p w14:paraId="727A6FAF" w14:textId="358A7390" w:rsidR="00A80FBA" w:rsidRDefault="00A80FBA" w:rsidP="00BC53B5">
      <w:pPr>
        <w:pStyle w:val="Prrafodelista"/>
        <w:numPr>
          <w:ilvl w:val="0"/>
          <w:numId w:val="32"/>
        </w:numPr>
        <w:rPr>
          <w:lang w:eastAsia="es-CO"/>
        </w:rPr>
      </w:pPr>
      <w:r>
        <w:rPr>
          <w:lang w:eastAsia="es-CO"/>
        </w:rPr>
        <w:t>Colocar al lactante boca abajo sobre el antebrazo.</w:t>
      </w:r>
    </w:p>
    <w:p w14:paraId="5E1B898E" w14:textId="5855E4EF" w:rsidR="00A80FBA" w:rsidRDefault="00A80FBA" w:rsidP="00BC53B5">
      <w:pPr>
        <w:pStyle w:val="Prrafodelista"/>
        <w:numPr>
          <w:ilvl w:val="0"/>
          <w:numId w:val="32"/>
        </w:numPr>
        <w:rPr>
          <w:lang w:eastAsia="es-CO"/>
        </w:rPr>
      </w:pPr>
      <w:r>
        <w:rPr>
          <w:lang w:eastAsia="es-CO"/>
        </w:rPr>
        <w:t>Sostener cabeza y cuello.</w:t>
      </w:r>
    </w:p>
    <w:p w14:paraId="6178E586" w14:textId="798F7C91" w:rsidR="00A80FBA" w:rsidRDefault="00A80FBA" w:rsidP="00BC53B5">
      <w:pPr>
        <w:pStyle w:val="Prrafodelista"/>
        <w:numPr>
          <w:ilvl w:val="0"/>
          <w:numId w:val="32"/>
        </w:numPr>
        <w:rPr>
          <w:lang w:eastAsia="es-CO"/>
        </w:rPr>
      </w:pPr>
      <w:r>
        <w:rPr>
          <w:lang w:eastAsia="es-CO"/>
        </w:rPr>
        <w:t>Aplicar cinco golpes firmes entre los omóplatos.</w:t>
      </w:r>
    </w:p>
    <w:p w14:paraId="760A36D2" w14:textId="532C05C4" w:rsidR="00A80FBA" w:rsidRDefault="00A80FBA" w:rsidP="00BC53B5">
      <w:pPr>
        <w:pStyle w:val="Prrafodelista"/>
        <w:numPr>
          <w:ilvl w:val="0"/>
          <w:numId w:val="32"/>
        </w:numPr>
        <w:rPr>
          <w:lang w:eastAsia="es-CO"/>
        </w:rPr>
      </w:pPr>
      <w:r>
        <w:rPr>
          <w:lang w:eastAsia="es-CO"/>
        </w:rPr>
        <w:t>Voltear al lactante boca arriba.</w:t>
      </w:r>
    </w:p>
    <w:p w14:paraId="00E5FAC6" w14:textId="450474EA" w:rsidR="00A80FBA" w:rsidRDefault="00A80FBA" w:rsidP="00BC53B5">
      <w:pPr>
        <w:pStyle w:val="Prrafodelista"/>
        <w:numPr>
          <w:ilvl w:val="0"/>
          <w:numId w:val="32"/>
        </w:numPr>
        <w:rPr>
          <w:lang w:eastAsia="es-CO"/>
        </w:rPr>
      </w:pPr>
      <w:r>
        <w:rPr>
          <w:lang w:eastAsia="es-CO"/>
        </w:rPr>
        <w:t>Realizar cinco compresiones torácicas con dos dedos.</w:t>
      </w:r>
    </w:p>
    <w:p w14:paraId="11D22160" w14:textId="77777777" w:rsidR="00A80FBA" w:rsidRDefault="00A80FBA" w:rsidP="00A80FBA">
      <w:pPr>
        <w:rPr>
          <w:lang w:eastAsia="es-CO"/>
        </w:rPr>
      </w:pPr>
    </w:p>
    <w:p w14:paraId="61E3EC10" w14:textId="6EB25567" w:rsidR="00A80FBA" w:rsidRDefault="00A80FBA" w:rsidP="00A80FBA">
      <w:pPr>
        <w:pStyle w:val="Figura"/>
      </w:pPr>
      <w:r>
        <w:t xml:space="preserve"> Manejo en lactantes</w:t>
      </w:r>
    </w:p>
    <w:p w14:paraId="6CA69462" w14:textId="588E2A13" w:rsidR="00A80FBA" w:rsidRDefault="00A80FBA" w:rsidP="00A80FBA">
      <w:pPr>
        <w:ind w:firstLine="0"/>
        <w:rPr>
          <w:lang w:eastAsia="es-CO"/>
        </w:rPr>
      </w:pPr>
      <w:r>
        <w:rPr>
          <w:noProof/>
          <w:lang w:eastAsia="es-CO"/>
        </w:rPr>
        <w:drawing>
          <wp:inline distT="0" distB="0" distL="0" distR="0" wp14:anchorId="4E30ACE5" wp14:editId="2432D47D">
            <wp:extent cx="5743575" cy="2619375"/>
            <wp:effectExtent l="0" t="0" r="9525" b="9525"/>
            <wp:docPr id="30" name="Imagen 30" descr="En la figura 7 se presenta un lactante, colocado boca abajo sobre el antebrazo del reanimador, quien sostiene la cabeza y el cuello mientras aplica golpes firmes entre los omóplatos para desobstruir la vía aé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3575" cy="2619375"/>
                    </a:xfrm>
                    <a:prstGeom prst="rect">
                      <a:avLst/>
                    </a:prstGeom>
                    <a:noFill/>
                  </pic:spPr>
                </pic:pic>
              </a:graphicData>
            </a:graphic>
          </wp:inline>
        </w:drawing>
      </w:r>
    </w:p>
    <w:p w14:paraId="06CD2594" w14:textId="77777777" w:rsidR="00A80FBA" w:rsidRDefault="00A80FBA" w:rsidP="00A80FBA">
      <w:pPr>
        <w:rPr>
          <w:lang w:eastAsia="es-CO"/>
        </w:rPr>
      </w:pPr>
      <w:r>
        <w:rPr>
          <w:lang w:eastAsia="es-CO"/>
        </w:rPr>
        <w:t>Se deben alternar cinco golpes y cinco compresiones hasta que el objeto sea expulsado o el lactante pierda la conciencia.</w:t>
      </w:r>
    </w:p>
    <w:p w14:paraId="08857D7A" w14:textId="77777777" w:rsidR="00A80FBA" w:rsidRDefault="00A80FBA" w:rsidP="00A80FBA">
      <w:pPr>
        <w:rPr>
          <w:lang w:eastAsia="es-CO"/>
        </w:rPr>
      </w:pPr>
      <w:r>
        <w:rPr>
          <w:lang w:eastAsia="es-CO"/>
        </w:rPr>
        <w:t>Si la obstrucción no se resuelve y la persona pierde el conocimiento, se debe iniciar reanimación cardiopulmonar. Las compresiones torácicas pueden ayudar a desalojar el objeto. Antes de ventilar, se debe observar si el cuerpo extraño es visible y retirarlo solo si puede extraerse de manera segura.</w:t>
      </w:r>
    </w:p>
    <w:p w14:paraId="7529DE64" w14:textId="77777777" w:rsidR="00A80FBA" w:rsidRDefault="00A80FBA" w:rsidP="00A80FBA">
      <w:pPr>
        <w:rPr>
          <w:lang w:eastAsia="es-CO"/>
        </w:rPr>
      </w:pPr>
      <w:r>
        <w:rPr>
          <w:lang w:eastAsia="es-CO"/>
        </w:rPr>
        <w:lastRenderedPageBreak/>
        <w:t xml:space="preserve"> Consideraciones importantes:</w:t>
      </w:r>
    </w:p>
    <w:p w14:paraId="6245A11B" w14:textId="1D68E658" w:rsidR="00A80FBA" w:rsidRDefault="00A80FBA" w:rsidP="00BC53B5">
      <w:pPr>
        <w:pStyle w:val="Prrafodelista"/>
        <w:numPr>
          <w:ilvl w:val="0"/>
          <w:numId w:val="33"/>
        </w:numPr>
        <w:rPr>
          <w:lang w:eastAsia="es-CO"/>
        </w:rPr>
      </w:pPr>
      <w:r>
        <w:rPr>
          <w:lang w:eastAsia="es-CO"/>
        </w:rPr>
        <w:t>No golpear la espalda si la persona puede toser eficazmente.</w:t>
      </w:r>
    </w:p>
    <w:p w14:paraId="24426F8A" w14:textId="68BEFA17" w:rsidR="00A80FBA" w:rsidRDefault="00A80FBA" w:rsidP="00BC53B5">
      <w:pPr>
        <w:pStyle w:val="Prrafodelista"/>
        <w:numPr>
          <w:ilvl w:val="0"/>
          <w:numId w:val="33"/>
        </w:numPr>
        <w:rPr>
          <w:lang w:eastAsia="es-CO"/>
        </w:rPr>
      </w:pPr>
      <w:r>
        <w:rPr>
          <w:lang w:eastAsia="es-CO"/>
        </w:rPr>
        <w:t>No introducir los dedos en la boca si no se visualiza el objeto.</w:t>
      </w:r>
    </w:p>
    <w:p w14:paraId="11A3E251" w14:textId="67870ADF" w:rsidR="00A80FBA" w:rsidRDefault="00A80FBA" w:rsidP="00BC53B5">
      <w:pPr>
        <w:pStyle w:val="Prrafodelista"/>
        <w:numPr>
          <w:ilvl w:val="0"/>
          <w:numId w:val="33"/>
        </w:numPr>
        <w:rPr>
          <w:lang w:eastAsia="es-CO"/>
        </w:rPr>
      </w:pPr>
      <w:r>
        <w:rPr>
          <w:lang w:eastAsia="es-CO"/>
        </w:rPr>
        <w:t>Mantener vigilancia continua después de la expulsión, ya que pueden persistir complicaciones.</w:t>
      </w:r>
    </w:p>
    <w:p w14:paraId="572DF6E5" w14:textId="77777777" w:rsidR="00A80FBA" w:rsidRDefault="00A80FBA" w:rsidP="00A80FBA">
      <w:pPr>
        <w:rPr>
          <w:lang w:eastAsia="es-CO"/>
        </w:rPr>
      </w:pPr>
    </w:p>
    <w:p w14:paraId="1965953F" w14:textId="77777777" w:rsidR="00A80FBA" w:rsidRDefault="00A80FBA" w:rsidP="00A80FBA">
      <w:pPr>
        <w:rPr>
          <w:lang w:eastAsia="es-CO"/>
        </w:rPr>
      </w:pPr>
      <w:r>
        <w:rPr>
          <w:lang w:eastAsia="es-CO"/>
        </w:rPr>
        <w:t>La obstrucción de la vía aérea es una emergencia súbita que exige reconocimiento rápido, intervención inmediata y técnica adecuada según la edad del paciente. La aplicación correcta de estas maniobras puede evitar consecuencias fatales.</w:t>
      </w:r>
    </w:p>
    <w:p w14:paraId="58857855" w14:textId="77777777" w:rsidR="00A80FBA" w:rsidRDefault="00A80FBA" w:rsidP="00A80FBA">
      <w:pPr>
        <w:rPr>
          <w:lang w:eastAsia="es-CO"/>
        </w:rPr>
      </w:pPr>
      <w:r>
        <w:rPr>
          <w:lang w:eastAsia="es-CO"/>
        </w:rPr>
        <w:t>Con esto se completa el bloque de Soporte Vital Básico. En el siguiente apartado se abordará la atención de traumatismos físicos, aplicando principios de control de hemorragias, manejo de heridas e inmovilización.</w:t>
      </w:r>
    </w:p>
    <w:p w14:paraId="136639CF" w14:textId="77777777" w:rsidR="00A80FBA" w:rsidRDefault="00A80FBA" w:rsidP="00A80FBA">
      <w:pPr>
        <w:rPr>
          <w:lang w:eastAsia="es-CO"/>
        </w:rPr>
      </w:pPr>
    </w:p>
    <w:p w14:paraId="53C48760" w14:textId="372CE891" w:rsidR="00C40851" w:rsidRDefault="00C40851">
      <w:pPr>
        <w:spacing w:before="0" w:after="0" w:line="240" w:lineRule="auto"/>
        <w:ind w:firstLine="0"/>
        <w:rPr>
          <w:lang w:eastAsia="es-CO"/>
        </w:rPr>
      </w:pPr>
      <w:r>
        <w:rPr>
          <w:lang w:eastAsia="es-CO"/>
        </w:rPr>
        <w:br w:type="page"/>
      </w:r>
    </w:p>
    <w:p w14:paraId="358A4B29" w14:textId="64808813" w:rsidR="00A80FBA" w:rsidRDefault="00A80FBA" w:rsidP="00C40851">
      <w:pPr>
        <w:pStyle w:val="Ttulo1"/>
      </w:pPr>
      <w:bookmarkStart w:id="20" w:name="_Toc224829975"/>
      <w:r>
        <w:lastRenderedPageBreak/>
        <w:t>Atención de traumatismos físicos</w:t>
      </w:r>
      <w:bookmarkEnd w:id="20"/>
    </w:p>
    <w:p w14:paraId="5B88FD87" w14:textId="77777777" w:rsidR="00A80FBA" w:rsidRDefault="00A80FBA" w:rsidP="00A80FBA">
      <w:pPr>
        <w:rPr>
          <w:lang w:eastAsia="es-CO"/>
        </w:rPr>
      </w:pPr>
      <w:r>
        <w:rPr>
          <w:lang w:eastAsia="es-CO"/>
        </w:rPr>
        <w:t>Los traumatismos físicos corresponden a lesiones ocasionadas por la acción de fuerzas externas que pueden afectar tejidos blandos, huesos, articulaciones, vasos sanguíneos e incluso órganos internos. Estas lesiones pueden originarse por caídas, golpes, accidentes de tránsito, heridas cortopunzantes, quemaduras u otros eventos súbitos.</w:t>
      </w:r>
    </w:p>
    <w:p w14:paraId="245A2F13" w14:textId="77777777" w:rsidR="00A80FBA" w:rsidRDefault="00A80FBA" w:rsidP="00A80FBA">
      <w:pPr>
        <w:rPr>
          <w:lang w:eastAsia="es-CO"/>
        </w:rPr>
      </w:pPr>
      <w:r>
        <w:rPr>
          <w:lang w:eastAsia="es-CO"/>
        </w:rPr>
        <w:t>Su gravedad varía desde lesiones leves hasta situaciones que comprometen la vida, especialmente cuando existe hemorragia abundante, compromiso respiratorio, alteración del estado neurológico o sospecha de lesión en columna vertebral. Por esta razón, la atención debe realizarse de manera organizada, priorizando siempre las condiciones que representen mayor riesgo.</w:t>
      </w:r>
    </w:p>
    <w:p w14:paraId="74664038" w14:textId="77777777" w:rsidR="00A80FBA" w:rsidRDefault="00A80FBA" w:rsidP="00A80FBA">
      <w:pPr>
        <w:rPr>
          <w:lang w:eastAsia="es-CO"/>
        </w:rPr>
      </w:pPr>
      <w:r>
        <w:rPr>
          <w:lang w:eastAsia="es-CO"/>
        </w:rPr>
        <w:t>En el contexto de los primeros auxilios, la intervención frente a un traumatismo tiene como propósito:</w:t>
      </w:r>
    </w:p>
    <w:p w14:paraId="11BA9AE2" w14:textId="6CBB9578" w:rsidR="00A80FBA" w:rsidRDefault="00A80FBA" w:rsidP="00BC53B5">
      <w:pPr>
        <w:pStyle w:val="Prrafodelista"/>
        <w:numPr>
          <w:ilvl w:val="0"/>
          <w:numId w:val="34"/>
        </w:numPr>
        <w:rPr>
          <w:lang w:eastAsia="es-CO"/>
        </w:rPr>
      </w:pPr>
      <w:r>
        <w:rPr>
          <w:lang w:eastAsia="es-CO"/>
        </w:rPr>
        <w:t>Controlar hemorragias y prevenir el estado de shock.</w:t>
      </w:r>
    </w:p>
    <w:p w14:paraId="3ED4915D" w14:textId="152E58E9" w:rsidR="00A80FBA" w:rsidRDefault="00A80FBA" w:rsidP="00BC53B5">
      <w:pPr>
        <w:pStyle w:val="Prrafodelista"/>
        <w:numPr>
          <w:ilvl w:val="0"/>
          <w:numId w:val="34"/>
        </w:numPr>
        <w:rPr>
          <w:lang w:eastAsia="es-CO"/>
        </w:rPr>
      </w:pPr>
      <w:r>
        <w:rPr>
          <w:lang w:eastAsia="es-CO"/>
        </w:rPr>
        <w:t>Disminuir el dolor y limitar el daño tisular.</w:t>
      </w:r>
    </w:p>
    <w:p w14:paraId="7BD97EA3" w14:textId="11268728" w:rsidR="00A80FBA" w:rsidRDefault="00A80FBA" w:rsidP="00BC53B5">
      <w:pPr>
        <w:pStyle w:val="Prrafodelista"/>
        <w:numPr>
          <w:ilvl w:val="0"/>
          <w:numId w:val="34"/>
        </w:numPr>
        <w:rPr>
          <w:lang w:eastAsia="es-CO"/>
        </w:rPr>
      </w:pPr>
      <w:r>
        <w:rPr>
          <w:lang w:eastAsia="es-CO"/>
        </w:rPr>
        <w:t>Proteger estructuras lesionadas.</w:t>
      </w:r>
    </w:p>
    <w:p w14:paraId="61DC3BF5" w14:textId="58F549FC" w:rsidR="00A80FBA" w:rsidRDefault="00A80FBA" w:rsidP="00BC53B5">
      <w:pPr>
        <w:pStyle w:val="Prrafodelista"/>
        <w:numPr>
          <w:ilvl w:val="0"/>
          <w:numId w:val="34"/>
        </w:numPr>
        <w:rPr>
          <w:lang w:eastAsia="es-CO"/>
        </w:rPr>
      </w:pPr>
      <w:r>
        <w:rPr>
          <w:lang w:eastAsia="es-CO"/>
        </w:rPr>
        <w:t>Prevenir infecciones y complicaciones secundarias.</w:t>
      </w:r>
    </w:p>
    <w:p w14:paraId="58F512E0" w14:textId="7CB681C8" w:rsidR="00A80FBA" w:rsidRDefault="00A80FBA" w:rsidP="00BC53B5">
      <w:pPr>
        <w:pStyle w:val="Prrafodelista"/>
        <w:numPr>
          <w:ilvl w:val="0"/>
          <w:numId w:val="34"/>
        </w:numPr>
        <w:rPr>
          <w:lang w:eastAsia="es-CO"/>
        </w:rPr>
      </w:pPr>
      <w:r>
        <w:rPr>
          <w:lang w:eastAsia="es-CO"/>
        </w:rPr>
        <w:t>Mantener la estabilidad del paciente hasta su traslado seguro.</w:t>
      </w:r>
    </w:p>
    <w:p w14:paraId="009DD02B" w14:textId="77777777" w:rsidR="00F50773" w:rsidRDefault="00F50773" w:rsidP="00F50773">
      <w:pPr>
        <w:pStyle w:val="Prrafodelista"/>
        <w:ind w:left="1429" w:firstLine="0"/>
        <w:rPr>
          <w:lang w:eastAsia="es-CO"/>
        </w:rPr>
      </w:pPr>
    </w:p>
    <w:p w14:paraId="1318F5B3" w14:textId="77777777" w:rsidR="00A80FBA" w:rsidRDefault="00A80FBA" w:rsidP="00A80FBA">
      <w:pPr>
        <w:rPr>
          <w:lang w:eastAsia="es-CO"/>
        </w:rPr>
      </w:pPr>
      <w:r>
        <w:rPr>
          <w:lang w:eastAsia="es-CO"/>
        </w:rPr>
        <w:t>La actuación del primer respondiente debe basarse en la valoración clínica previa, el aseguramiento del escenario y la aplicación de medidas de bioseguridad. La atención adecuada y oportuna puede reducir significativamente las secuelas y mejorar el pronóstico del paciente.</w:t>
      </w:r>
    </w:p>
    <w:p w14:paraId="61C06594" w14:textId="77777777" w:rsidR="008E7328" w:rsidRPr="008E7328" w:rsidRDefault="008E7328" w:rsidP="008E732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224829976"/>
      <w:bookmarkEnd w:id="21"/>
    </w:p>
    <w:p w14:paraId="0DDEC5C5" w14:textId="2378862E" w:rsidR="00A80FBA" w:rsidRDefault="00A80FBA" w:rsidP="008E7328">
      <w:pPr>
        <w:pStyle w:val="Ttulo2"/>
      </w:pPr>
      <w:bookmarkStart w:id="22" w:name="_Toc224829977"/>
      <w:r>
        <w:t>Heridas y hemorragias</w:t>
      </w:r>
      <w:bookmarkEnd w:id="22"/>
    </w:p>
    <w:p w14:paraId="156E2B93" w14:textId="77777777" w:rsidR="00A80FBA" w:rsidRDefault="00A80FBA" w:rsidP="00A80FBA">
      <w:pPr>
        <w:rPr>
          <w:lang w:eastAsia="es-CO"/>
        </w:rPr>
      </w:pPr>
      <w:r>
        <w:rPr>
          <w:lang w:eastAsia="es-CO"/>
        </w:rPr>
        <w:t>Las heridas corresponden a la pérdida de continuidad de la piel o de las mucosas como consecuencia de un agente externo. Generalmente se acompañan de dolor, sangrado y riesgo de contaminación. Su gravedad depende de la profundidad, extensión, mecanismo de lesión y estructuras comprometidas.</w:t>
      </w:r>
    </w:p>
    <w:p w14:paraId="5E41EBEA" w14:textId="77777777" w:rsidR="00A80FBA" w:rsidRDefault="00A80FBA" w:rsidP="00A80FBA">
      <w:pPr>
        <w:rPr>
          <w:lang w:eastAsia="es-CO"/>
        </w:rPr>
      </w:pPr>
      <w:r>
        <w:rPr>
          <w:lang w:eastAsia="es-CO"/>
        </w:rPr>
        <w:t>El manejo oportuno en primeros auxilios busca controlar el sangrado, prevenir la infección y evitar complicaciones posteriores.</w:t>
      </w:r>
    </w:p>
    <w:p w14:paraId="7E65F5A3" w14:textId="3FF1B467" w:rsidR="00A80FBA" w:rsidRDefault="00A80FBA" w:rsidP="00A80FBA">
      <w:pPr>
        <w:rPr>
          <w:lang w:eastAsia="es-CO"/>
        </w:rPr>
      </w:pPr>
      <w:r>
        <w:rPr>
          <w:lang w:eastAsia="es-CO"/>
        </w:rPr>
        <w:t>De acuerdo con el mecanismo que las produce, pueden clasificarse en:</w:t>
      </w:r>
    </w:p>
    <w:p w14:paraId="1551439E" w14:textId="6A77DC32" w:rsidR="00A80FBA" w:rsidRDefault="00A80FBA" w:rsidP="00BC53B5">
      <w:pPr>
        <w:pStyle w:val="Prrafodelista"/>
        <w:numPr>
          <w:ilvl w:val="0"/>
          <w:numId w:val="35"/>
        </w:numPr>
        <w:rPr>
          <w:lang w:eastAsia="es-CO"/>
        </w:rPr>
      </w:pPr>
      <w:r w:rsidRPr="002812F7">
        <w:rPr>
          <w:b/>
          <w:lang w:eastAsia="es-CO"/>
        </w:rPr>
        <w:t>Cortantes</w:t>
      </w:r>
      <w:r w:rsidR="005A0273">
        <w:rPr>
          <w:lang w:eastAsia="es-CO"/>
        </w:rPr>
        <w:t>: o</w:t>
      </w:r>
      <w:r>
        <w:rPr>
          <w:lang w:eastAsia="es-CO"/>
        </w:rPr>
        <w:t>casionadas por objetos afilados; presentan bordes regulares y sangrado variable.</w:t>
      </w:r>
    </w:p>
    <w:p w14:paraId="47CA8E17" w14:textId="52A09440" w:rsidR="00A80FBA" w:rsidRDefault="00A80FBA" w:rsidP="00BC53B5">
      <w:pPr>
        <w:pStyle w:val="Prrafodelista"/>
        <w:numPr>
          <w:ilvl w:val="0"/>
          <w:numId w:val="35"/>
        </w:numPr>
        <w:rPr>
          <w:lang w:eastAsia="es-CO"/>
        </w:rPr>
      </w:pPr>
      <w:r w:rsidRPr="002812F7">
        <w:rPr>
          <w:b/>
          <w:lang w:eastAsia="es-CO"/>
        </w:rPr>
        <w:t>Punzantes</w:t>
      </w:r>
      <w:r w:rsidR="005A0273">
        <w:rPr>
          <w:lang w:eastAsia="es-CO"/>
        </w:rPr>
        <w:t>: p</w:t>
      </w:r>
      <w:r>
        <w:rPr>
          <w:lang w:eastAsia="es-CO"/>
        </w:rPr>
        <w:t>roducidas por objetos puntiagudos que penetran profundamente; pueden generar daño interno no visible.</w:t>
      </w:r>
    </w:p>
    <w:p w14:paraId="36A2BBB8" w14:textId="4C175DDF" w:rsidR="00A80FBA" w:rsidRDefault="00A80FBA" w:rsidP="00BC53B5">
      <w:pPr>
        <w:pStyle w:val="Prrafodelista"/>
        <w:numPr>
          <w:ilvl w:val="0"/>
          <w:numId w:val="35"/>
        </w:numPr>
        <w:rPr>
          <w:lang w:eastAsia="es-CO"/>
        </w:rPr>
      </w:pPr>
      <w:r w:rsidRPr="002812F7">
        <w:rPr>
          <w:b/>
          <w:lang w:eastAsia="es-CO"/>
        </w:rPr>
        <w:t>Laceraciones</w:t>
      </w:r>
      <w:r w:rsidR="005A0273">
        <w:rPr>
          <w:lang w:eastAsia="es-CO"/>
        </w:rPr>
        <w:t>: h</w:t>
      </w:r>
      <w:r>
        <w:rPr>
          <w:lang w:eastAsia="es-CO"/>
        </w:rPr>
        <w:t>eridas irregulares causadas por desgarro de los tejidos.</w:t>
      </w:r>
    </w:p>
    <w:p w14:paraId="551C5767" w14:textId="25F15018" w:rsidR="00A80FBA" w:rsidRDefault="00A80FBA" w:rsidP="00BC53B5">
      <w:pPr>
        <w:pStyle w:val="Prrafodelista"/>
        <w:numPr>
          <w:ilvl w:val="0"/>
          <w:numId w:val="35"/>
        </w:numPr>
        <w:rPr>
          <w:lang w:eastAsia="es-CO"/>
        </w:rPr>
      </w:pPr>
      <w:r w:rsidRPr="002812F7">
        <w:rPr>
          <w:b/>
          <w:lang w:eastAsia="es-CO"/>
        </w:rPr>
        <w:t>Abrasiones</w:t>
      </w:r>
      <w:r w:rsidR="00D020CA">
        <w:rPr>
          <w:lang w:eastAsia="es-CO"/>
        </w:rPr>
        <w:t>: l</w:t>
      </w:r>
      <w:r>
        <w:rPr>
          <w:lang w:eastAsia="es-CO"/>
        </w:rPr>
        <w:t>esiones superficiales por fricción, comúnmente conocidas como raspaduras.</w:t>
      </w:r>
    </w:p>
    <w:p w14:paraId="7584D815" w14:textId="3B54515C" w:rsidR="00A80FBA" w:rsidRDefault="00A80FBA" w:rsidP="00BC53B5">
      <w:pPr>
        <w:pStyle w:val="Prrafodelista"/>
        <w:numPr>
          <w:ilvl w:val="0"/>
          <w:numId w:val="35"/>
        </w:numPr>
        <w:rPr>
          <w:lang w:eastAsia="es-CO"/>
        </w:rPr>
      </w:pPr>
      <w:r w:rsidRPr="002812F7">
        <w:rPr>
          <w:b/>
          <w:lang w:eastAsia="es-CO"/>
        </w:rPr>
        <w:t>Avulsiones</w:t>
      </w:r>
      <w:r w:rsidR="00D020CA">
        <w:rPr>
          <w:lang w:eastAsia="es-CO"/>
        </w:rPr>
        <w:t>: d</w:t>
      </w:r>
      <w:r>
        <w:rPr>
          <w:lang w:eastAsia="es-CO"/>
        </w:rPr>
        <w:t>esprendimiento parcial o total de tejido.</w:t>
      </w:r>
    </w:p>
    <w:p w14:paraId="2CC2185B" w14:textId="77777777" w:rsidR="00006CDA" w:rsidRDefault="00006CDA" w:rsidP="00006CDA">
      <w:pPr>
        <w:pStyle w:val="Prrafodelista"/>
        <w:ind w:left="1429" w:firstLine="0"/>
        <w:rPr>
          <w:lang w:eastAsia="es-CO"/>
        </w:rPr>
      </w:pPr>
    </w:p>
    <w:p w14:paraId="17A95D82" w14:textId="77777777" w:rsidR="004A7C4B" w:rsidRDefault="004A7C4B" w:rsidP="004A7C4B">
      <w:pPr>
        <w:rPr>
          <w:lang w:eastAsia="es-CO"/>
        </w:rPr>
      </w:pPr>
      <w:r>
        <w:rPr>
          <w:lang w:eastAsia="es-CO"/>
        </w:rPr>
        <w:t xml:space="preserve">Algunas heridas pueden parecer leves externamente, pero comprometer estructuras profundas; por ello, la valoración debe ser cuidadosa. </w:t>
      </w:r>
    </w:p>
    <w:p w14:paraId="3D3E46D7" w14:textId="77777777" w:rsidR="004A7C4B" w:rsidRDefault="004A7C4B" w:rsidP="004A7C4B">
      <w:pPr>
        <w:rPr>
          <w:lang w:eastAsia="es-CO"/>
        </w:rPr>
      </w:pPr>
      <w:r>
        <w:rPr>
          <w:lang w:eastAsia="es-CO"/>
        </w:rPr>
        <w:t>La atención debe realizarse aplicando medidas de bioseguridad para proteger tanto al paciente como al primer respondiente.</w:t>
      </w:r>
    </w:p>
    <w:p w14:paraId="193071DC" w14:textId="77777777" w:rsidR="004A7C4B" w:rsidRDefault="004A7C4B" w:rsidP="004A7C4B">
      <w:pPr>
        <w:rPr>
          <w:lang w:eastAsia="es-CO"/>
        </w:rPr>
      </w:pPr>
    </w:p>
    <w:p w14:paraId="73EB8A3B" w14:textId="1F36E870" w:rsidR="004A7C4B" w:rsidRDefault="004A7C4B" w:rsidP="004A7C4B">
      <w:pPr>
        <w:rPr>
          <w:lang w:eastAsia="es-CO"/>
        </w:rPr>
      </w:pPr>
      <w:r>
        <w:rPr>
          <w:lang w:eastAsia="es-CO"/>
        </w:rPr>
        <w:lastRenderedPageBreak/>
        <w:t>Secuencia básica de actuación:</w:t>
      </w:r>
    </w:p>
    <w:p w14:paraId="19C18944" w14:textId="77777777" w:rsidR="004A7C4B" w:rsidRDefault="004A7C4B" w:rsidP="00BC53B5">
      <w:pPr>
        <w:pStyle w:val="Prrafodelista"/>
        <w:numPr>
          <w:ilvl w:val="0"/>
          <w:numId w:val="13"/>
        </w:numPr>
        <w:rPr>
          <w:lang w:eastAsia="es-CO"/>
        </w:rPr>
      </w:pPr>
      <w:r>
        <w:rPr>
          <w:lang w:eastAsia="es-CO"/>
        </w:rPr>
        <w:t>Utilizar elementos de protección personal (guantes, si están disponibles).</w:t>
      </w:r>
    </w:p>
    <w:p w14:paraId="187FE549" w14:textId="648AF7E0" w:rsidR="004A7C4B" w:rsidRDefault="004A7C4B" w:rsidP="00BC53B5">
      <w:pPr>
        <w:pStyle w:val="Prrafodelista"/>
        <w:numPr>
          <w:ilvl w:val="0"/>
          <w:numId w:val="13"/>
        </w:numPr>
        <w:rPr>
          <w:lang w:eastAsia="es-CO"/>
        </w:rPr>
      </w:pPr>
      <w:r>
        <w:rPr>
          <w:lang w:eastAsia="es-CO"/>
        </w:rPr>
        <w:t>Controlar el sangrado mediante presión directa firme y sostenida.</w:t>
      </w:r>
    </w:p>
    <w:p w14:paraId="4C3A47D7" w14:textId="77777777" w:rsidR="004A7C4B" w:rsidRDefault="004A7C4B" w:rsidP="00BC53B5">
      <w:pPr>
        <w:pStyle w:val="Prrafodelista"/>
        <w:numPr>
          <w:ilvl w:val="0"/>
          <w:numId w:val="13"/>
        </w:numPr>
        <w:rPr>
          <w:lang w:eastAsia="es-CO"/>
        </w:rPr>
      </w:pPr>
      <w:r>
        <w:rPr>
          <w:lang w:eastAsia="es-CO"/>
        </w:rPr>
        <w:t>Si la herida es superficial, limpiar suavemente el área alrededor con agua limpia.</w:t>
      </w:r>
    </w:p>
    <w:p w14:paraId="4254344D" w14:textId="2B8C8A86" w:rsidR="004A7C4B" w:rsidRDefault="004A7C4B" w:rsidP="00BC53B5">
      <w:pPr>
        <w:pStyle w:val="Prrafodelista"/>
        <w:numPr>
          <w:ilvl w:val="0"/>
          <w:numId w:val="13"/>
        </w:numPr>
        <w:rPr>
          <w:lang w:eastAsia="es-CO"/>
        </w:rPr>
      </w:pPr>
      <w:r>
        <w:rPr>
          <w:lang w:eastAsia="es-CO"/>
        </w:rPr>
        <w:t>Cubrir con apósito estéril o material limpio.</w:t>
      </w:r>
    </w:p>
    <w:p w14:paraId="49AAF219" w14:textId="6D91246F" w:rsidR="004A7C4B" w:rsidRDefault="004A7C4B" w:rsidP="00BC53B5">
      <w:pPr>
        <w:pStyle w:val="Prrafodelista"/>
        <w:numPr>
          <w:ilvl w:val="0"/>
          <w:numId w:val="13"/>
        </w:numPr>
        <w:rPr>
          <w:lang w:eastAsia="es-CO"/>
        </w:rPr>
      </w:pPr>
      <w:r w:rsidRPr="004A7C4B">
        <w:rPr>
          <w:lang w:eastAsia="es-CO"/>
        </w:rPr>
        <w:t>Evitar la aplicación de sustancias no indicadas como café, polvos, cremas o remedios caseros.</w:t>
      </w:r>
    </w:p>
    <w:p w14:paraId="742F999A" w14:textId="77777777" w:rsidR="00A64C18" w:rsidRDefault="00A64C18" w:rsidP="00A64C18">
      <w:pPr>
        <w:pStyle w:val="Prrafodelista"/>
        <w:ind w:left="1429" w:firstLine="0"/>
        <w:rPr>
          <w:lang w:eastAsia="es-CO"/>
        </w:rPr>
      </w:pPr>
    </w:p>
    <w:p w14:paraId="08BEECB6" w14:textId="77777777" w:rsidR="004A7C4B" w:rsidRDefault="004A7C4B" w:rsidP="004A7C4B">
      <w:pPr>
        <w:rPr>
          <w:lang w:eastAsia="es-CO"/>
        </w:rPr>
      </w:pPr>
      <w:r>
        <w:rPr>
          <w:lang w:eastAsia="es-CO"/>
        </w:rPr>
        <w:t>Si existe un objeto incrustado, no debe retirarse, ya que puede estar actuando como mecanismo de contención del sangrado. En este caso, se debe estabilizar el objeto con apósitos alrededor y esperar atención especializada.</w:t>
      </w:r>
    </w:p>
    <w:p w14:paraId="4E6072C7" w14:textId="77777777" w:rsidR="004A7C4B" w:rsidRDefault="004A7C4B" w:rsidP="004A7C4B">
      <w:pPr>
        <w:rPr>
          <w:lang w:eastAsia="es-CO"/>
        </w:rPr>
      </w:pPr>
      <w:r>
        <w:rPr>
          <w:lang w:eastAsia="es-CO"/>
        </w:rPr>
        <w:t>La hemorragia es la salida de sangre secundaria a la ruptura de un vaso sanguíneo. Su control constituye una prioridad en primeros auxilios, debido a que la pérdida significativa de sangre puede conducir rápidamente a shock hipovolémico.</w:t>
      </w:r>
    </w:p>
    <w:p w14:paraId="6DA344B5" w14:textId="22F788D7" w:rsidR="004A7C4B" w:rsidRDefault="004A7C4B" w:rsidP="004A7C4B">
      <w:pPr>
        <w:rPr>
          <w:lang w:eastAsia="es-CO"/>
        </w:rPr>
      </w:pPr>
      <w:r>
        <w:rPr>
          <w:lang w:eastAsia="es-CO"/>
        </w:rPr>
        <w:t>Tipos de hemorragia según el vaso afectado:</w:t>
      </w:r>
    </w:p>
    <w:p w14:paraId="3E571294" w14:textId="2E1159AC" w:rsidR="004A7C4B" w:rsidRDefault="004A7C4B" w:rsidP="00BC53B5">
      <w:pPr>
        <w:pStyle w:val="Prrafodelista"/>
        <w:numPr>
          <w:ilvl w:val="0"/>
          <w:numId w:val="36"/>
        </w:numPr>
        <w:rPr>
          <w:lang w:eastAsia="es-CO"/>
        </w:rPr>
      </w:pPr>
      <w:r w:rsidRPr="00A64C18">
        <w:rPr>
          <w:b/>
          <w:lang w:eastAsia="es-CO"/>
        </w:rPr>
        <w:t>Capilar</w:t>
      </w:r>
      <w:r w:rsidR="00A64C18">
        <w:rPr>
          <w:lang w:eastAsia="es-CO"/>
        </w:rPr>
        <w:t>: s</w:t>
      </w:r>
      <w:r w:rsidRPr="004A7C4B">
        <w:rPr>
          <w:lang w:eastAsia="es-CO"/>
        </w:rPr>
        <w:t>angrado superficial, de menor intensidad y generalmente difuso.</w:t>
      </w:r>
    </w:p>
    <w:p w14:paraId="7ED00AB0" w14:textId="506BCB1C" w:rsidR="004A7C4B" w:rsidRDefault="004A7C4B" w:rsidP="00BC53B5">
      <w:pPr>
        <w:pStyle w:val="Prrafodelista"/>
        <w:numPr>
          <w:ilvl w:val="0"/>
          <w:numId w:val="36"/>
        </w:numPr>
        <w:rPr>
          <w:lang w:eastAsia="es-CO"/>
        </w:rPr>
      </w:pPr>
      <w:r w:rsidRPr="00A64C18">
        <w:rPr>
          <w:b/>
          <w:lang w:eastAsia="es-CO"/>
        </w:rPr>
        <w:t>Venosa</w:t>
      </w:r>
      <w:r w:rsidR="00A64C18">
        <w:rPr>
          <w:lang w:eastAsia="es-CO"/>
        </w:rPr>
        <w:t>: f</w:t>
      </w:r>
      <w:r>
        <w:rPr>
          <w:lang w:eastAsia="es-CO"/>
        </w:rPr>
        <w:t>lujo continuo, de color rojo oscuro.</w:t>
      </w:r>
    </w:p>
    <w:p w14:paraId="72717CF3" w14:textId="2DCB96E5" w:rsidR="004A7C4B" w:rsidRDefault="004A7C4B" w:rsidP="00BC53B5">
      <w:pPr>
        <w:pStyle w:val="Prrafodelista"/>
        <w:numPr>
          <w:ilvl w:val="0"/>
          <w:numId w:val="36"/>
        </w:numPr>
        <w:rPr>
          <w:lang w:eastAsia="es-CO"/>
        </w:rPr>
      </w:pPr>
      <w:r w:rsidRPr="00A64C18">
        <w:rPr>
          <w:b/>
          <w:lang w:eastAsia="es-CO"/>
        </w:rPr>
        <w:t>Arterial</w:t>
      </w:r>
      <w:r w:rsidR="00A64C18">
        <w:rPr>
          <w:lang w:eastAsia="es-CO"/>
        </w:rPr>
        <w:t>: s</w:t>
      </w:r>
      <w:r>
        <w:rPr>
          <w:lang w:eastAsia="es-CO"/>
        </w:rPr>
        <w:t>angre rojo brillante, que puede salir en forma pulsátil o a chorros.</w:t>
      </w:r>
    </w:p>
    <w:p w14:paraId="457D7863" w14:textId="77777777" w:rsidR="0074002D" w:rsidRDefault="0074002D" w:rsidP="0074002D">
      <w:pPr>
        <w:rPr>
          <w:lang w:eastAsia="es-CO"/>
        </w:rPr>
      </w:pPr>
      <w:r>
        <w:rPr>
          <w:lang w:eastAsia="es-CO"/>
        </w:rPr>
        <w:t>La hemorragia arterial suele ser la más grave y requiere intervención inmediata.</w:t>
      </w:r>
    </w:p>
    <w:p w14:paraId="79805297" w14:textId="77777777" w:rsidR="0074002D" w:rsidRDefault="0074002D" w:rsidP="0074002D">
      <w:pPr>
        <w:rPr>
          <w:lang w:eastAsia="es-CO"/>
        </w:rPr>
      </w:pPr>
    </w:p>
    <w:p w14:paraId="4AED68E2" w14:textId="77777777" w:rsidR="0074002D" w:rsidRDefault="0074002D" w:rsidP="0074002D">
      <w:pPr>
        <w:rPr>
          <w:lang w:eastAsia="es-CO"/>
        </w:rPr>
      </w:pPr>
      <w:r>
        <w:rPr>
          <w:lang w:eastAsia="es-CO"/>
        </w:rPr>
        <w:lastRenderedPageBreak/>
        <w:t>Las medidas iniciales de control de la hemorragia incluyen:</w:t>
      </w:r>
    </w:p>
    <w:p w14:paraId="10DD9406" w14:textId="72EFFF8F" w:rsidR="0074002D" w:rsidRDefault="0074002D" w:rsidP="00BC53B5">
      <w:pPr>
        <w:pStyle w:val="Prrafodelista"/>
        <w:numPr>
          <w:ilvl w:val="0"/>
          <w:numId w:val="37"/>
        </w:numPr>
        <w:rPr>
          <w:lang w:eastAsia="es-CO"/>
        </w:rPr>
      </w:pPr>
      <w:r>
        <w:rPr>
          <w:lang w:eastAsia="es-CO"/>
        </w:rPr>
        <w:t>Aplicar presión directa continua con apósito limpio o estéril.</w:t>
      </w:r>
    </w:p>
    <w:p w14:paraId="1F846F91" w14:textId="40C3579E" w:rsidR="0074002D" w:rsidRDefault="0074002D" w:rsidP="00BC53B5">
      <w:pPr>
        <w:pStyle w:val="Prrafodelista"/>
        <w:numPr>
          <w:ilvl w:val="0"/>
          <w:numId w:val="37"/>
        </w:numPr>
        <w:rPr>
          <w:lang w:eastAsia="es-CO"/>
        </w:rPr>
      </w:pPr>
      <w:r>
        <w:rPr>
          <w:lang w:eastAsia="es-CO"/>
        </w:rPr>
        <w:t>Mantener la presión sin interrumpirla para verificar constantemente.</w:t>
      </w:r>
    </w:p>
    <w:p w14:paraId="36B8C8CC" w14:textId="5CF3D059" w:rsidR="0074002D" w:rsidRDefault="0074002D" w:rsidP="00BC53B5">
      <w:pPr>
        <w:pStyle w:val="Prrafodelista"/>
        <w:numPr>
          <w:ilvl w:val="0"/>
          <w:numId w:val="37"/>
        </w:numPr>
        <w:rPr>
          <w:lang w:eastAsia="es-CO"/>
        </w:rPr>
      </w:pPr>
      <w:r>
        <w:rPr>
          <w:lang w:eastAsia="es-CO"/>
        </w:rPr>
        <w:t>Colocar vendaje compresivo si es necesario para sostener la presión.</w:t>
      </w:r>
    </w:p>
    <w:p w14:paraId="69FBF9A5" w14:textId="04977539" w:rsidR="0074002D" w:rsidRDefault="0074002D" w:rsidP="00BC53B5">
      <w:pPr>
        <w:pStyle w:val="Prrafodelista"/>
        <w:numPr>
          <w:ilvl w:val="0"/>
          <w:numId w:val="37"/>
        </w:numPr>
        <w:rPr>
          <w:lang w:eastAsia="es-CO"/>
        </w:rPr>
      </w:pPr>
      <w:r>
        <w:rPr>
          <w:lang w:eastAsia="es-CO"/>
        </w:rPr>
        <w:t>Elevar la extremidad afectada si no existe sospecha de fractura.</w:t>
      </w:r>
    </w:p>
    <w:p w14:paraId="4178B8BD" w14:textId="77777777" w:rsidR="00A64C18" w:rsidRDefault="00A64C18" w:rsidP="00A64C18">
      <w:pPr>
        <w:pStyle w:val="Prrafodelista"/>
        <w:ind w:left="1429" w:firstLine="0"/>
        <w:rPr>
          <w:lang w:eastAsia="es-CO"/>
        </w:rPr>
      </w:pPr>
    </w:p>
    <w:p w14:paraId="163C6E0C" w14:textId="77777777" w:rsidR="0074002D" w:rsidRDefault="0074002D" w:rsidP="0074002D">
      <w:pPr>
        <w:rPr>
          <w:lang w:eastAsia="es-CO"/>
        </w:rPr>
      </w:pPr>
      <w:r>
        <w:rPr>
          <w:lang w:eastAsia="es-CO"/>
        </w:rPr>
        <w:t>El uso de torniquete está indicado únicamente en casos de hemorragia masiva que no responde a la presión directa y debe aplicarse por personal entrenado.</w:t>
      </w:r>
    </w:p>
    <w:p w14:paraId="26DB2994" w14:textId="77777777" w:rsidR="0074002D" w:rsidRDefault="0074002D" w:rsidP="0074002D">
      <w:pPr>
        <w:rPr>
          <w:lang w:eastAsia="es-CO"/>
        </w:rPr>
      </w:pPr>
      <w:r>
        <w:rPr>
          <w:lang w:eastAsia="es-CO"/>
        </w:rPr>
        <w:t>Signos de alarma: la pérdida importante de sangre puede generar shock hipovolémico. El primer respondiente debe vigilar la aparición de:</w:t>
      </w:r>
    </w:p>
    <w:p w14:paraId="40D6CDA9" w14:textId="3DCB9DDA" w:rsidR="0074002D" w:rsidRDefault="0074002D" w:rsidP="00BC53B5">
      <w:pPr>
        <w:pStyle w:val="Prrafodelista"/>
        <w:numPr>
          <w:ilvl w:val="0"/>
          <w:numId w:val="38"/>
        </w:numPr>
        <w:rPr>
          <w:lang w:eastAsia="es-CO"/>
        </w:rPr>
      </w:pPr>
      <w:r>
        <w:rPr>
          <w:lang w:eastAsia="es-CO"/>
        </w:rPr>
        <w:t>Palidez.</w:t>
      </w:r>
    </w:p>
    <w:p w14:paraId="0B9CA8E6" w14:textId="64E0DE73" w:rsidR="0074002D" w:rsidRDefault="0074002D" w:rsidP="00BC53B5">
      <w:pPr>
        <w:pStyle w:val="Prrafodelista"/>
        <w:numPr>
          <w:ilvl w:val="0"/>
          <w:numId w:val="38"/>
        </w:numPr>
        <w:rPr>
          <w:lang w:eastAsia="es-CO"/>
        </w:rPr>
      </w:pPr>
      <w:r>
        <w:rPr>
          <w:lang w:eastAsia="es-CO"/>
        </w:rPr>
        <w:t>Sudoración fría.</w:t>
      </w:r>
    </w:p>
    <w:p w14:paraId="140828EB" w14:textId="4A956F10" w:rsidR="0074002D" w:rsidRDefault="0074002D" w:rsidP="00BC53B5">
      <w:pPr>
        <w:pStyle w:val="Prrafodelista"/>
        <w:numPr>
          <w:ilvl w:val="0"/>
          <w:numId w:val="38"/>
        </w:numPr>
        <w:rPr>
          <w:lang w:eastAsia="es-CO"/>
        </w:rPr>
      </w:pPr>
      <w:r>
        <w:rPr>
          <w:lang w:eastAsia="es-CO"/>
        </w:rPr>
        <w:t>Pulso rápido y débil.</w:t>
      </w:r>
    </w:p>
    <w:p w14:paraId="18167D0A" w14:textId="6739B7DD" w:rsidR="0074002D" w:rsidRDefault="0074002D" w:rsidP="00BC53B5">
      <w:pPr>
        <w:pStyle w:val="Prrafodelista"/>
        <w:numPr>
          <w:ilvl w:val="0"/>
          <w:numId w:val="38"/>
        </w:numPr>
        <w:rPr>
          <w:lang w:eastAsia="es-CO"/>
        </w:rPr>
      </w:pPr>
      <w:r>
        <w:rPr>
          <w:lang w:eastAsia="es-CO"/>
        </w:rPr>
        <w:t>Mareo o alteración del estado de conciencia.</w:t>
      </w:r>
    </w:p>
    <w:p w14:paraId="31C7AEEB" w14:textId="00A6F14A" w:rsidR="0074002D" w:rsidRDefault="0074002D" w:rsidP="00BC53B5">
      <w:pPr>
        <w:pStyle w:val="Prrafodelista"/>
        <w:numPr>
          <w:ilvl w:val="0"/>
          <w:numId w:val="38"/>
        </w:numPr>
        <w:rPr>
          <w:lang w:eastAsia="es-CO"/>
        </w:rPr>
      </w:pPr>
      <w:r>
        <w:rPr>
          <w:lang w:eastAsia="es-CO"/>
        </w:rPr>
        <w:t>Respiración acelerada.</w:t>
      </w:r>
    </w:p>
    <w:p w14:paraId="2756802E" w14:textId="6DBC9D6A" w:rsidR="0074002D" w:rsidRDefault="0074002D" w:rsidP="0074002D">
      <w:pPr>
        <w:rPr>
          <w:lang w:eastAsia="es-CO"/>
        </w:rPr>
      </w:pPr>
      <w:r>
        <w:rPr>
          <w:lang w:eastAsia="es-CO"/>
        </w:rPr>
        <w:t>La identificación temprana de estos signos exige activación inmediata del sistema de emergencias y vigilancia continua hasta el traslado.</w:t>
      </w:r>
    </w:p>
    <w:p w14:paraId="3C802992" w14:textId="77777777" w:rsidR="0074002D" w:rsidRDefault="0074002D" w:rsidP="0074002D">
      <w:pPr>
        <w:rPr>
          <w:lang w:eastAsia="es-CO"/>
        </w:rPr>
      </w:pPr>
      <w:r>
        <w:rPr>
          <w:lang w:eastAsia="es-CO"/>
        </w:rPr>
        <w:t xml:space="preserve"> </w:t>
      </w:r>
    </w:p>
    <w:p w14:paraId="53E2F132" w14:textId="4EFE4590" w:rsidR="0074002D" w:rsidRDefault="0074002D" w:rsidP="00D97BD8">
      <w:pPr>
        <w:pStyle w:val="Ttulo2"/>
      </w:pPr>
      <w:bookmarkStart w:id="23" w:name="_Toc224829978"/>
      <w:r>
        <w:t>Quemaduras</w:t>
      </w:r>
      <w:bookmarkEnd w:id="23"/>
    </w:p>
    <w:p w14:paraId="2E668B7E" w14:textId="77777777" w:rsidR="0074002D" w:rsidRDefault="0074002D" w:rsidP="0074002D">
      <w:pPr>
        <w:rPr>
          <w:lang w:eastAsia="es-CO"/>
        </w:rPr>
      </w:pPr>
      <w:r>
        <w:rPr>
          <w:lang w:eastAsia="es-CO"/>
        </w:rPr>
        <w:t xml:space="preserve">Las quemaduras son lesiones que afectan la piel y, en algunos casos, los tejidos más profundos del cuerpo. Se producen por la acción de agentes térmicos (fuego, líquidos calientes y vapor), químicos (ácidos o álcalis), eléctricos o por radiación. Su </w:t>
      </w:r>
      <w:r>
        <w:rPr>
          <w:lang w:eastAsia="es-CO"/>
        </w:rPr>
        <w:lastRenderedPageBreak/>
        <w:t>gravedad depende de tres factores fundamentales: profundidad, extensión y localización.</w:t>
      </w:r>
    </w:p>
    <w:p w14:paraId="03BA88C5" w14:textId="77777777" w:rsidR="0074002D" w:rsidRDefault="0074002D" w:rsidP="0074002D">
      <w:pPr>
        <w:rPr>
          <w:lang w:eastAsia="es-CO"/>
        </w:rPr>
      </w:pPr>
      <w:r>
        <w:rPr>
          <w:lang w:eastAsia="es-CO"/>
        </w:rPr>
        <w:t>En primeros auxilios, la atención inicial tiene como propósito detener el proceso de lesión, aliviar el dolor, prevenir infección y evitar complicaciones, manteniendo la estabilidad del paciente hasta su traslado.</w:t>
      </w:r>
    </w:p>
    <w:p w14:paraId="3431853C" w14:textId="72A48FB9" w:rsidR="0074002D" w:rsidRDefault="0074002D" w:rsidP="0074002D">
      <w:pPr>
        <w:pStyle w:val="Tabla"/>
        <w:rPr>
          <w:lang w:eastAsia="es-CO"/>
        </w:rPr>
      </w:pPr>
      <w:r>
        <w:rPr>
          <w:lang w:eastAsia="es-CO"/>
        </w:rPr>
        <w:t>Clasificación de las quemaduras</w:t>
      </w:r>
    </w:p>
    <w:tbl>
      <w:tblPr>
        <w:tblStyle w:val="SENA"/>
        <w:tblW w:w="0" w:type="auto"/>
        <w:tblLook w:val="04A0" w:firstRow="1" w:lastRow="0" w:firstColumn="1" w:lastColumn="0" w:noHBand="0" w:noVBand="1"/>
      </w:tblPr>
      <w:tblGrid>
        <w:gridCol w:w="2490"/>
        <w:gridCol w:w="2490"/>
        <w:gridCol w:w="2491"/>
        <w:gridCol w:w="2491"/>
      </w:tblGrid>
      <w:tr w:rsidR="007A5B26" w14:paraId="3B8A9ECE" w14:textId="77777777" w:rsidTr="007A5B26">
        <w:trPr>
          <w:cnfStyle w:val="100000000000" w:firstRow="1" w:lastRow="0" w:firstColumn="0" w:lastColumn="0" w:oddVBand="0" w:evenVBand="0" w:oddHBand="0" w:evenHBand="0" w:firstRowFirstColumn="0" w:firstRowLastColumn="0" w:lastRowFirstColumn="0" w:lastRowLastColumn="0"/>
          <w:tblHeader/>
        </w:trPr>
        <w:tc>
          <w:tcPr>
            <w:tcW w:w="2490" w:type="dxa"/>
          </w:tcPr>
          <w:p w14:paraId="76D043F5" w14:textId="35693AFC" w:rsidR="007A5B26" w:rsidRDefault="007A5B26" w:rsidP="007A5B26">
            <w:pPr>
              <w:ind w:firstLine="0"/>
              <w:rPr>
                <w:lang w:eastAsia="es-CO"/>
              </w:rPr>
            </w:pPr>
            <w:r w:rsidRPr="006C15BF">
              <w:t>Tipo de quemadura</w:t>
            </w:r>
          </w:p>
        </w:tc>
        <w:tc>
          <w:tcPr>
            <w:tcW w:w="2490" w:type="dxa"/>
          </w:tcPr>
          <w:p w14:paraId="2ECC0870" w14:textId="210897A3" w:rsidR="007A5B26" w:rsidRDefault="007A5B26" w:rsidP="007A5B26">
            <w:pPr>
              <w:ind w:firstLine="0"/>
              <w:rPr>
                <w:lang w:eastAsia="es-CO"/>
              </w:rPr>
            </w:pPr>
            <w:r w:rsidRPr="006C15BF">
              <w:t>Características clínicas</w:t>
            </w:r>
          </w:p>
        </w:tc>
        <w:tc>
          <w:tcPr>
            <w:tcW w:w="2491" w:type="dxa"/>
          </w:tcPr>
          <w:p w14:paraId="646C8308" w14:textId="61AE03A2" w:rsidR="007A5B26" w:rsidRDefault="007A5B26" w:rsidP="007A5B26">
            <w:pPr>
              <w:ind w:firstLine="0"/>
              <w:rPr>
                <w:lang w:eastAsia="es-CO"/>
              </w:rPr>
            </w:pPr>
            <w:r w:rsidRPr="006C15BF">
              <w:t>Sensibilidad</w:t>
            </w:r>
          </w:p>
        </w:tc>
        <w:tc>
          <w:tcPr>
            <w:tcW w:w="2491" w:type="dxa"/>
          </w:tcPr>
          <w:p w14:paraId="31EBBBA6" w14:textId="6BCE3943" w:rsidR="007A5B26" w:rsidRDefault="007A5B26" w:rsidP="007A5B26">
            <w:pPr>
              <w:ind w:firstLine="0"/>
              <w:rPr>
                <w:lang w:eastAsia="es-CO"/>
              </w:rPr>
            </w:pPr>
            <w:r w:rsidRPr="006C15BF">
              <w:t>Ejemplo frecuente</w:t>
            </w:r>
          </w:p>
        </w:tc>
      </w:tr>
      <w:tr w:rsidR="007A5B26" w14:paraId="25FD66EA" w14:textId="77777777" w:rsidTr="007A5B26">
        <w:trPr>
          <w:cnfStyle w:val="000000100000" w:firstRow="0" w:lastRow="0" w:firstColumn="0" w:lastColumn="0" w:oddVBand="0" w:evenVBand="0" w:oddHBand="1" w:evenHBand="0" w:firstRowFirstColumn="0" w:firstRowLastColumn="0" w:lastRowFirstColumn="0" w:lastRowLastColumn="0"/>
        </w:trPr>
        <w:tc>
          <w:tcPr>
            <w:tcW w:w="2490" w:type="dxa"/>
          </w:tcPr>
          <w:p w14:paraId="4FFB13F6" w14:textId="6177B041" w:rsidR="007A5B26" w:rsidRDefault="007A5B26" w:rsidP="007A5B26">
            <w:pPr>
              <w:ind w:firstLine="0"/>
              <w:rPr>
                <w:lang w:eastAsia="es-CO"/>
              </w:rPr>
            </w:pPr>
            <w:r w:rsidRPr="006C15BF">
              <w:t>Superficial.</w:t>
            </w:r>
          </w:p>
        </w:tc>
        <w:tc>
          <w:tcPr>
            <w:tcW w:w="2490" w:type="dxa"/>
          </w:tcPr>
          <w:p w14:paraId="6E399703" w14:textId="0EA2E678" w:rsidR="007A5B26" w:rsidRDefault="007A5B26" w:rsidP="007A5B26">
            <w:pPr>
              <w:ind w:firstLine="0"/>
              <w:rPr>
                <w:lang w:eastAsia="es-CO"/>
              </w:rPr>
            </w:pPr>
            <w:r w:rsidRPr="008F7C54">
              <w:t>Enrojecimiento, piel seca y sin ampollas.</w:t>
            </w:r>
          </w:p>
        </w:tc>
        <w:tc>
          <w:tcPr>
            <w:tcW w:w="2491" w:type="dxa"/>
          </w:tcPr>
          <w:p w14:paraId="32633558" w14:textId="1A703C8C" w:rsidR="007A5B26" w:rsidRDefault="007A5B26" w:rsidP="007A5B26">
            <w:pPr>
              <w:ind w:firstLine="0"/>
              <w:rPr>
                <w:lang w:eastAsia="es-CO"/>
              </w:rPr>
            </w:pPr>
            <w:r w:rsidRPr="008F7C54">
              <w:t>Dolor intenso.</w:t>
            </w:r>
          </w:p>
        </w:tc>
        <w:tc>
          <w:tcPr>
            <w:tcW w:w="2491" w:type="dxa"/>
          </w:tcPr>
          <w:p w14:paraId="23023023" w14:textId="5ECF8E1D" w:rsidR="007A5B26" w:rsidRDefault="007A5B26" w:rsidP="007A5B26">
            <w:pPr>
              <w:ind w:firstLine="0"/>
              <w:rPr>
                <w:lang w:eastAsia="es-CO"/>
              </w:rPr>
            </w:pPr>
            <w:r w:rsidRPr="008F7C54">
              <w:t>Exposición solar.</w:t>
            </w:r>
          </w:p>
        </w:tc>
      </w:tr>
      <w:tr w:rsidR="007A5B26" w14:paraId="1C844F7A" w14:textId="77777777" w:rsidTr="007A5B26">
        <w:tc>
          <w:tcPr>
            <w:tcW w:w="2490" w:type="dxa"/>
          </w:tcPr>
          <w:p w14:paraId="0561DB54" w14:textId="1D82BCA7" w:rsidR="007A5B26" w:rsidRDefault="007A5B26" w:rsidP="007A5B26">
            <w:pPr>
              <w:ind w:firstLine="0"/>
              <w:rPr>
                <w:lang w:eastAsia="es-CO"/>
              </w:rPr>
            </w:pPr>
            <w:r w:rsidRPr="004E79B4">
              <w:t xml:space="preserve">Parcial. </w:t>
            </w:r>
          </w:p>
        </w:tc>
        <w:tc>
          <w:tcPr>
            <w:tcW w:w="2490" w:type="dxa"/>
          </w:tcPr>
          <w:p w14:paraId="1627E176" w14:textId="5B8BE4C5" w:rsidR="007A5B26" w:rsidRDefault="007A5B26" w:rsidP="007A5B26">
            <w:pPr>
              <w:ind w:firstLine="0"/>
              <w:rPr>
                <w:lang w:eastAsia="es-CO"/>
              </w:rPr>
            </w:pPr>
            <w:r w:rsidRPr="008F7C54">
              <w:t>Ampollas y piel húmeda o brillante.</w:t>
            </w:r>
          </w:p>
        </w:tc>
        <w:tc>
          <w:tcPr>
            <w:tcW w:w="2491" w:type="dxa"/>
          </w:tcPr>
          <w:p w14:paraId="13012B56" w14:textId="20D44B89" w:rsidR="007A5B26" w:rsidRDefault="007A5B26" w:rsidP="007A5B26">
            <w:pPr>
              <w:ind w:firstLine="0"/>
              <w:rPr>
                <w:lang w:eastAsia="es-CO"/>
              </w:rPr>
            </w:pPr>
            <w:r w:rsidRPr="008F7C54">
              <w:t>Dolor intenso.</w:t>
            </w:r>
          </w:p>
        </w:tc>
        <w:tc>
          <w:tcPr>
            <w:tcW w:w="2491" w:type="dxa"/>
          </w:tcPr>
          <w:p w14:paraId="2EE82FF3" w14:textId="0B6284D0" w:rsidR="007A5B26" w:rsidRDefault="007A5B26" w:rsidP="007A5B26">
            <w:pPr>
              <w:ind w:firstLine="0"/>
              <w:rPr>
                <w:lang w:eastAsia="es-CO"/>
              </w:rPr>
            </w:pPr>
            <w:r w:rsidRPr="008F7C54">
              <w:t>Líquidos calientes.</w:t>
            </w:r>
          </w:p>
        </w:tc>
      </w:tr>
      <w:tr w:rsidR="007A5B26" w14:paraId="6F7FFB52" w14:textId="77777777" w:rsidTr="007A5B26">
        <w:trPr>
          <w:cnfStyle w:val="000000100000" w:firstRow="0" w:lastRow="0" w:firstColumn="0" w:lastColumn="0" w:oddVBand="0" w:evenVBand="0" w:oddHBand="1" w:evenHBand="0" w:firstRowFirstColumn="0" w:firstRowLastColumn="0" w:lastRowFirstColumn="0" w:lastRowLastColumn="0"/>
        </w:trPr>
        <w:tc>
          <w:tcPr>
            <w:tcW w:w="2490" w:type="dxa"/>
          </w:tcPr>
          <w:p w14:paraId="1AE9B8C4" w14:textId="1720B12D" w:rsidR="007A5B26" w:rsidRDefault="007A5B26" w:rsidP="007A5B26">
            <w:pPr>
              <w:ind w:firstLine="0"/>
              <w:rPr>
                <w:lang w:eastAsia="es-CO"/>
              </w:rPr>
            </w:pPr>
            <w:r w:rsidRPr="007A5B26">
              <w:t>Profunda</w:t>
            </w:r>
          </w:p>
        </w:tc>
        <w:tc>
          <w:tcPr>
            <w:tcW w:w="2490" w:type="dxa"/>
          </w:tcPr>
          <w:p w14:paraId="1361E895" w14:textId="5D8DE252" w:rsidR="007A5B26" w:rsidRDefault="007A5B26" w:rsidP="007A5B26">
            <w:pPr>
              <w:ind w:firstLine="0"/>
              <w:rPr>
                <w:lang w:eastAsia="es-CO"/>
              </w:rPr>
            </w:pPr>
            <w:r w:rsidRPr="008F7C54">
              <w:t>Piel blanquecina, carbonizada o endurecida.</w:t>
            </w:r>
          </w:p>
        </w:tc>
        <w:tc>
          <w:tcPr>
            <w:tcW w:w="2491" w:type="dxa"/>
          </w:tcPr>
          <w:p w14:paraId="2E246A81" w14:textId="27305DED" w:rsidR="007A5B26" w:rsidRDefault="007A5B26" w:rsidP="007A5B26">
            <w:pPr>
              <w:ind w:firstLine="0"/>
              <w:rPr>
                <w:lang w:eastAsia="es-CO"/>
              </w:rPr>
            </w:pPr>
            <w:r w:rsidRPr="008F7C54">
              <w:t>Puede haber poco dolor.</w:t>
            </w:r>
          </w:p>
        </w:tc>
        <w:tc>
          <w:tcPr>
            <w:tcW w:w="2491" w:type="dxa"/>
          </w:tcPr>
          <w:p w14:paraId="4616B08D" w14:textId="0590036D" w:rsidR="007A5B26" w:rsidRDefault="007A5B26" w:rsidP="007A5B26">
            <w:pPr>
              <w:ind w:firstLine="0"/>
              <w:rPr>
                <w:lang w:eastAsia="es-CO"/>
              </w:rPr>
            </w:pPr>
            <w:r w:rsidRPr="008F7C54">
              <w:t>Fuego directo o electricidad.</w:t>
            </w:r>
          </w:p>
        </w:tc>
      </w:tr>
    </w:tbl>
    <w:p w14:paraId="2E2AA9DD" w14:textId="5498C857" w:rsidR="0074002D" w:rsidRDefault="0074002D" w:rsidP="0074002D">
      <w:pPr>
        <w:rPr>
          <w:lang w:eastAsia="es-CO"/>
        </w:rPr>
      </w:pPr>
    </w:p>
    <w:p w14:paraId="6F5FDD33" w14:textId="77777777" w:rsidR="007A5B26" w:rsidRDefault="007A5B26" w:rsidP="007A5B26">
      <w:pPr>
        <w:rPr>
          <w:lang w:eastAsia="es-CO"/>
        </w:rPr>
      </w:pPr>
      <w:r>
        <w:rPr>
          <w:lang w:eastAsia="es-CO"/>
        </w:rPr>
        <w:t>La identificación de la profundidad orienta la conducta inicial y la necesidad de traslado urgente.</w:t>
      </w:r>
    </w:p>
    <w:p w14:paraId="18C7E639" w14:textId="77777777" w:rsidR="007A5B26" w:rsidRDefault="007A5B26" w:rsidP="007A5B26">
      <w:pPr>
        <w:rPr>
          <w:lang w:eastAsia="es-CO"/>
        </w:rPr>
      </w:pPr>
      <w:r>
        <w:rPr>
          <w:lang w:eastAsia="es-CO"/>
        </w:rPr>
        <w:t>En el manejo inicial de una quemadura en primeros auxilios, el primer respondiente debe actuar con rapidez y seguridad, aplicando medidas orientadas a limitar el daño y prevenir complicaciones.</w:t>
      </w:r>
    </w:p>
    <w:p w14:paraId="304D5AFC" w14:textId="77777777" w:rsidR="007A5B26" w:rsidRPr="009074A4" w:rsidRDefault="007A5B26" w:rsidP="00BC53B5">
      <w:pPr>
        <w:pStyle w:val="Prrafodelista"/>
        <w:numPr>
          <w:ilvl w:val="0"/>
          <w:numId w:val="39"/>
        </w:numPr>
        <w:rPr>
          <w:b/>
          <w:lang w:eastAsia="es-CO"/>
        </w:rPr>
      </w:pPr>
      <w:r w:rsidRPr="009074A4">
        <w:rPr>
          <w:b/>
          <w:lang w:eastAsia="es-CO"/>
        </w:rPr>
        <w:lastRenderedPageBreak/>
        <w:t>Se debe</w:t>
      </w:r>
    </w:p>
    <w:p w14:paraId="22A844E6" w14:textId="77777777" w:rsidR="007A5B26" w:rsidRDefault="007A5B26" w:rsidP="00BC53B5">
      <w:pPr>
        <w:pStyle w:val="Prrafodelista"/>
        <w:numPr>
          <w:ilvl w:val="0"/>
          <w:numId w:val="40"/>
        </w:numPr>
        <w:rPr>
          <w:lang w:eastAsia="es-CO"/>
        </w:rPr>
      </w:pPr>
      <w:r>
        <w:rPr>
          <w:lang w:eastAsia="es-CO"/>
        </w:rPr>
        <w:t>Retirar o aislar la fuente de calor o el agente causante.</w:t>
      </w:r>
    </w:p>
    <w:p w14:paraId="29F20FEA" w14:textId="77777777" w:rsidR="007A5B26" w:rsidRDefault="007A5B26" w:rsidP="00BC53B5">
      <w:pPr>
        <w:pStyle w:val="Prrafodelista"/>
        <w:numPr>
          <w:ilvl w:val="0"/>
          <w:numId w:val="40"/>
        </w:numPr>
        <w:rPr>
          <w:lang w:eastAsia="es-CO"/>
        </w:rPr>
      </w:pPr>
      <w:r>
        <w:rPr>
          <w:lang w:eastAsia="es-CO"/>
        </w:rPr>
        <w:t>Enfriar la zona con agua limpia a temperatura ambiente durante 10 a 20 minutos.</w:t>
      </w:r>
    </w:p>
    <w:p w14:paraId="69982BDC" w14:textId="77777777" w:rsidR="007A5B26" w:rsidRDefault="007A5B26" w:rsidP="00BC53B5">
      <w:pPr>
        <w:pStyle w:val="Prrafodelista"/>
        <w:numPr>
          <w:ilvl w:val="0"/>
          <w:numId w:val="40"/>
        </w:numPr>
        <w:rPr>
          <w:lang w:eastAsia="es-CO"/>
        </w:rPr>
      </w:pPr>
      <w:r>
        <w:rPr>
          <w:lang w:eastAsia="es-CO"/>
        </w:rPr>
        <w:t>Retirar anillos, relojes o prendas ajustadas antes de que aparezca inflamación.</w:t>
      </w:r>
    </w:p>
    <w:p w14:paraId="21D9234B" w14:textId="77777777" w:rsidR="007A5B26" w:rsidRDefault="007A5B26" w:rsidP="00BC53B5">
      <w:pPr>
        <w:pStyle w:val="Prrafodelista"/>
        <w:numPr>
          <w:ilvl w:val="0"/>
          <w:numId w:val="40"/>
        </w:numPr>
        <w:rPr>
          <w:lang w:eastAsia="es-CO"/>
        </w:rPr>
      </w:pPr>
      <w:r>
        <w:rPr>
          <w:lang w:eastAsia="es-CO"/>
        </w:rPr>
        <w:t>Cubrir con un apósito limpio, seco y no adherente.</w:t>
      </w:r>
    </w:p>
    <w:p w14:paraId="6BBD0D75" w14:textId="77777777" w:rsidR="007A5B26" w:rsidRPr="009074A4" w:rsidRDefault="007A5B26" w:rsidP="00BC53B5">
      <w:pPr>
        <w:pStyle w:val="Prrafodelista"/>
        <w:numPr>
          <w:ilvl w:val="0"/>
          <w:numId w:val="39"/>
        </w:numPr>
        <w:rPr>
          <w:b/>
          <w:lang w:eastAsia="es-CO"/>
        </w:rPr>
      </w:pPr>
      <w:r w:rsidRPr="009074A4">
        <w:rPr>
          <w:b/>
          <w:lang w:eastAsia="es-CO"/>
        </w:rPr>
        <w:t>No se debe</w:t>
      </w:r>
    </w:p>
    <w:p w14:paraId="4EBA2695" w14:textId="77777777" w:rsidR="007A5B26" w:rsidRDefault="007A5B26" w:rsidP="00BC53B5">
      <w:pPr>
        <w:pStyle w:val="Prrafodelista"/>
        <w:numPr>
          <w:ilvl w:val="0"/>
          <w:numId w:val="41"/>
        </w:numPr>
        <w:rPr>
          <w:lang w:eastAsia="es-CO"/>
        </w:rPr>
      </w:pPr>
      <w:r>
        <w:rPr>
          <w:lang w:eastAsia="es-CO"/>
        </w:rPr>
        <w:t>Aplicar hielo directamente sobre la lesión.</w:t>
      </w:r>
    </w:p>
    <w:p w14:paraId="49CB9485" w14:textId="77777777" w:rsidR="007A5B26" w:rsidRDefault="007A5B26" w:rsidP="00BC53B5">
      <w:pPr>
        <w:pStyle w:val="Prrafodelista"/>
        <w:numPr>
          <w:ilvl w:val="0"/>
          <w:numId w:val="41"/>
        </w:numPr>
        <w:rPr>
          <w:lang w:eastAsia="es-CO"/>
        </w:rPr>
      </w:pPr>
      <w:r>
        <w:rPr>
          <w:lang w:eastAsia="es-CO"/>
        </w:rPr>
        <w:t>Reventar ampollas.</w:t>
      </w:r>
    </w:p>
    <w:p w14:paraId="7FB7CA51" w14:textId="77777777" w:rsidR="007A5B26" w:rsidRDefault="007A5B26" w:rsidP="00BC53B5">
      <w:pPr>
        <w:pStyle w:val="Prrafodelista"/>
        <w:numPr>
          <w:ilvl w:val="0"/>
          <w:numId w:val="41"/>
        </w:numPr>
        <w:rPr>
          <w:lang w:eastAsia="es-CO"/>
        </w:rPr>
      </w:pPr>
      <w:r>
        <w:rPr>
          <w:lang w:eastAsia="es-CO"/>
        </w:rPr>
        <w:t>Aplicar cremas, aceites, pasta dental o remedios caseros.</w:t>
      </w:r>
    </w:p>
    <w:p w14:paraId="044A9F87" w14:textId="40F8AD8C" w:rsidR="007A5B26" w:rsidRDefault="007A5B26" w:rsidP="00BC53B5">
      <w:pPr>
        <w:pStyle w:val="Prrafodelista"/>
        <w:numPr>
          <w:ilvl w:val="0"/>
          <w:numId w:val="41"/>
        </w:numPr>
        <w:rPr>
          <w:lang w:eastAsia="es-CO"/>
        </w:rPr>
      </w:pPr>
      <w:r>
        <w:rPr>
          <w:lang w:eastAsia="es-CO"/>
        </w:rPr>
        <w:t>Retirar ropa adherida a la piel.</w:t>
      </w:r>
    </w:p>
    <w:p w14:paraId="1F269EF1" w14:textId="27AC372E" w:rsidR="00080B1E" w:rsidRDefault="00080B1E" w:rsidP="007A5B26">
      <w:pPr>
        <w:rPr>
          <w:lang w:eastAsia="es-CO"/>
        </w:rPr>
      </w:pPr>
    </w:p>
    <w:p w14:paraId="0E379A1D" w14:textId="77777777" w:rsidR="00080B1E" w:rsidRDefault="00080B1E" w:rsidP="00080B1E">
      <w:pPr>
        <w:rPr>
          <w:lang w:eastAsia="es-CO"/>
        </w:rPr>
      </w:pPr>
      <w:r>
        <w:rPr>
          <w:lang w:eastAsia="es-CO"/>
        </w:rPr>
        <w:t>Es importante tener presente algunas consideraciones específicas según el agente causal, ya que cada tipo de quemadura implica riesgos particulares y requiere medidas diferenciadas en la atención inicial.</w:t>
      </w:r>
    </w:p>
    <w:p w14:paraId="0620122C" w14:textId="77777777" w:rsidR="00080B1E" w:rsidRDefault="00080B1E" w:rsidP="00080B1E">
      <w:pPr>
        <w:rPr>
          <w:lang w:eastAsia="es-CO"/>
        </w:rPr>
      </w:pPr>
    </w:p>
    <w:p w14:paraId="34FC9A96" w14:textId="0733CF50" w:rsidR="003510E7" w:rsidRPr="003510E7" w:rsidRDefault="00080B1E" w:rsidP="00BC53B5">
      <w:pPr>
        <w:pStyle w:val="Prrafodelista"/>
        <w:numPr>
          <w:ilvl w:val="0"/>
          <w:numId w:val="42"/>
        </w:numPr>
        <w:rPr>
          <w:b/>
          <w:lang w:eastAsia="es-CO"/>
        </w:rPr>
      </w:pPr>
      <w:r w:rsidRPr="003510E7">
        <w:rPr>
          <w:b/>
          <w:lang w:eastAsia="es-CO"/>
        </w:rPr>
        <w:t xml:space="preserve">Quemaduras químicas </w:t>
      </w:r>
    </w:p>
    <w:p w14:paraId="1765C7FA" w14:textId="1DBA88B7" w:rsidR="00080B1E" w:rsidRDefault="00522CA8" w:rsidP="00080B1E">
      <w:pPr>
        <w:rPr>
          <w:lang w:eastAsia="es-CO"/>
        </w:rPr>
      </w:pPr>
      <w:r>
        <w:rPr>
          <w:lang w:eastAsia="es-CO"/>
        </w:rPr>
        <w:t>R</w:t>
      </w:r>
      <w:r w:rsidR="00080B1E">
        <w:rPr>
          <w:lang w:eastAsia="es-CO"/>
        </w:rPr>
        <w:t>equieren lavado inmediato y abundante con agua limpia durante al menos 20 minutos, incluso si el dolor disminuye. Si se trata de sustancias en polvo, estas deben retirarse previamente con cuidado antes del lavado. Es fundamental evitar el uso de sustancias neutralizantes, ya que pueden generar reacciones adicionales y agravar la lesión.</w:t>
      </w:r>
    </w:p>
    <w:p w14:paraId="30B09C1C" w14:textId="0D6970DC" w:rsidR="003510E7" w:rsidRDefault="00080B1E" w:rsidP="00BC53B5">
      <w:pPr>
        <w:pStyle w:val="Prrafodelista"/>
        <w:numPr>
          <w:ilvl w:val="0"/>
          <w:numId w:val="42"/>
        </w:numPr>
        <w:rPr>
          <w:lang w:eastAsia="es-CO"/>
        </w:rPr>
      </w:pPr>
      <w:r w:rsidRPr="003510E7">
        <w:rPr>
          <w:b/>
          <w:lang w:eastAsia="es-CO"/>
        </w:rPr>
        <w:lastRenderedPageBreak/>
        <w:t>Quemaduras eléctricas</w:t>
      </w:r>
    </w:p>
    <w:p w14:paraId="6AE8D033" w14:textId="578C9344" w:rsidR="00080B1E" w:rsidRDefault="00522CA8" w:rsidP="00080B1E">
      <w:pPr>
        <w:rPr>
          <w:lang w:eastAsia="es-CO"/>
        </w:rPr>
      </w:pPr>
      <w:r>
        <w:rPr>
          <w:lang w:eastAsia="es-CO"/>
        </w:rPr>
        <w:t>P</w:t>
      </w:r>
      <w:r w:rsidR="00080B1E">
        <w:rPr>
          <w:lang w:eastAsia="es-CO"/>
        </w:rPr>
        <w:t>ueden producir lesiones internas profundas que no siempre son visibles externamente. Existe riesgo de alteraciones cardíacas, arritmias y paro cardiorrespiratorio. Por esta razón, es indispensable vigilar signos vitales, estado neurológico y posibles puntos de entrada y salida de la corriente eléctrica.</w:t>
      </w:r>
    </w:p>
    <w:p w14:paraId="754291C8" w14:textId="0ED50E91" w:rsidR="003510E7" w:rsidRPr="003510E7" w:rsidRDefault="00080B1E" w:rsidP="00BC53B5">
      <w:pPr>
        <w:pStyle w:val="Prrafodelista"/>
        <w:numPr>
          <w:ilvl w:val="0"/>
          <w:numId w:val="42"/>
        </w:numPr>
        <w:rPr>
          <w:b/>
          <w:lang w:eastAsia="es-CO"/>
        </w:rPr>
      </w:pPr>
      <w:r w:rsidRPr="003510E7">
        <w:rPr>
          <w:b/>
          <w:lang w:eastAsia="es-CO"/>
        </w:rPr>
        <w:t>Quemaduras por inhalación</w:t>
      </w:r>
    </w:p>
    <w:p w14:paraId="04029F9E" w14:textId="134F973D" w:rsidR="00080B1E" w:rsidRDefault="00522CA8" w:rsidP="00080B1E">
      <w:pPr>
        <w:rPr>
          <w:lang w:eastAsia="es-CO"/>
        </w:rPr>
      </w:pPr>
      <w:r>
        <w:rPr>
          <w:lang w:eastAsia="es-CO"/>
        </w:rPr>
        <w:t>P</w:t>
      </w:r>
      <w:r w:rsidR="00080B1E">
        <w:rPr>
          <w:lang w:eastAsia="es-CO"/>
        </w:rPr>
        <w:t>ueden presentarse cuando la persona ha estado expuesta a humo, gases o vapores calientes en espacios cerrados. Si se evidencian dificultad respiratoria, voz ronca, tos persistente, hollín en boca o nariz, o lesiones en rostro y cuello, se debe activar de inmediato el sistema de emergencias, ya que puede existir compromiso de la vía aérea.</w:t>
      </w:r>
    </w:p>
    <w:p w14:paraId="73B23016" w14:textId="77777777" w:rsidR="00080B1E" w:rsidRDefault="00080B1E" w:rsidP="00080B1E">
      <w:pPr>
        <w:rPr>
          <w:lang w:eastAsia="es-CO"/>
        </w:rPr>
      </w:pPr>
    </w:p>
    <w:p w14:paraId="15EBB077" w14:textId="77777777" w:rsidR="00080B1E" w:rsidRDefault="00080B1E" w:rsidP="00080B1E">
      <w:pPr>
        <w:rPr>
          <w:lang w:eastAsia="es-CO"/>
        </w:rPr>
      </w:pPr>
      <w:r>
        <w:rPr>
          <w:lang w:eastAsia="es-CO"/>
        </w:rPr>
        <w:t>Además de las medidas iniciales, es fundamental identificar oportunamente los signos que indican mayor gravedad. Existen situaciones en las que la quemadura puede comprometer la vida o generar secuelas permanentes, por lo que se requiere activar de inmediato el sistema de emergencias y gestionar traslado urgente cuando la lesión:</w:t>
      </w:r>
    </w:p>
    <w:p w14:paraId="083DDD75" w14:textId="1BB6CC36" w:rsidR="00080B1E" w:rsidRDefault="00080B1E" w:rsidP="00BC53B5">
      <w:pPr>
        <w:pStyle w:val="Prrafodelista"/>
        <w:numPr>
          <w:ilvl w:val="0"/>
          <w:numId w:val="42"/>
        </w:numPr>
        <w:rPr>
          <w:lang w:eastAsia="es-CO"/>
        </w:rPr>
      </w:pPr>
      <w:r>
        <w:rPr>
          <w:lang w:eastAsia="es-CO"/>
        </w:rPr>
        <w:t>Es extensa y compromete una superficie corporal amplia.</w:t>
      </w:r>
    </w:p>
    <w:p w14:paraId="486596D0" w14:textId="76A54A10" w:rsidR="00080B1E" w:rsidRDefault="00080B1E" w:rsidP="00BC53B5">
      <w:pPr>
        <w:pStyle w:val="Prrafodelista"/>
        <w:numPr>
          <w:ilvl w:val="0"/>
          <w:numId w:val="42"/>
        </w:numPr>
        <w:rPr>
          <w:lang w:eastAsia="es-CO"/>
        </w:rPr>
      </w:pPr>
      <w:r>
        <w:rPr>
          <w:lang w:eastAsia="es-CO"/>
        </w:rPr>
        <w:t>Es profunda o presenta áreas blanquecinas, carbonizadas o insensibles.</w:t>
      </w:r>
    </w:p>
    <w:p w14:paraId="7C578413" w14:textId="1E3572FF" w:rsidR="00080B1E" w:rsidRDefault="00080B1E" w:rsidP="00BC53B5">
      <w:pPr>
        <w:pStyle w:val="Prrafodelista"/>
        <w:numPr>
          <w:ilvl w:val="0"/>
          <w:numId w:val="42"/>
        </w:numPr>
        <w:rPr>
          <w:lang w:eastAsia="es-CO"/>
        </w:rPr>
      </w:pPr>
      <w:r>
        <w:rPr>
          <w:lang w:eastAsia="es-CO"/>
        </w:rPr>
        <w:t>Compromete cara, cuello, manos, pies, genitales o grandes articulaciones.</w:t>
      </w:r>
    </w:p>
    <w:p w14:paraId="4472B6ED" w14:textId="4B7D13E1" w:rsidR="00080B1E" w:rsidRDefault="00080B1E" w:rsidP="00BC53B5">
      <w:pPr>
        <w:pStyle w:val="Prrafodelista"/>
        <w:numPr>
          <w:ilvl w:val="0"/>
          <w:numId w:val="42"/>
        </w:numPr>
        <w:rPr>
          <w:lang w:eastAsia="es-CO"/>
        </w:rPr>
      </w:pPr>
      <w:r>
        <w:rPr>
          <w:lang w:eastAsia="es-CO"/>
        </w:rPr>
        <w:t>Se acompaña de dificultad respiratoria o signos de inhalación de humo.</w:t>
      </w:r>
    </w:p>
    <w:p w14:paraId="7FE07CD5" w14:textId="30EAD39E" w:rsidR="00080B1E" w:rsidRDefault="00080B1E" w:rsidP="00BC53B5">
      <w:pPr>
        <w:pStyle w:val="Prrafodelista"/>
        <w:numPr>
          <w:ilvl w:val="0"/>
          <w:numId w:val="42"/>
        </w:numPr>
        <w:rPr>
          <w:lang w:eastAsia="es-CO"/>
        </w:rPr>
      </w:pPr>
      <w:r>
        <w:rPr>
          <w:lang w:eastAsia="es-CO"/>
        </w:rPr>
        <w:t>Es de origen eléctrico o químico.</w:t>
      </w:r>
    </w:p>
    <w:p w14:paraId="6221F64E" w14:textId="4FCF04EE" w:rsidR="00080B1E" w:rsidRDefault="00080B1E" w:rsidP="00BC53B5">
      <w:pPr>
        <w:pStyle w:val="Prrafodelista"/>
        <w:numPr>
          <w:ilvl w:val="0"/>
          <w:numId w:val="42"/>
        </w:numPr>
        <w:rPr>
          <w:lang w:eastAsia="es-CO"/>
        </w:rPr>
      </w:pPr>
      <w:r>
        <w:rPr>
          <w:lang w:eastAsia="es-CO"/>
        </w:rPr>
        <w:t>Se presenta en niños pequeños, adultos mayores o personas con enfermedades crónicas.</w:t>
      </w:r>
    </w:p>
    <w:p w14:paraId="44CCA976" w14:textId="6CAEA385" w:rsidR="00080B1E" w:rsidRDefault="00080B1E" w:rsidP="00080B1E">
      <w:pPr>
        <w:rPr>
          <w:lang w:eastAsia="es-CO"/>
        </w:rPr>
      </w:pPr>
      <w:r>
        <w:rPr>
          <w:lang w:eastAsia="es-CO"/>
        </w:rPr>
        <w:lastRenderedPageBreak/>
        <w:t>La atención adecuada y oportuna de las quemaduras reduce el riesgo de infección, shock y secuelas permanentes. La valoración continua del estado general del paciente es fundamental hasta su entrega al personal de salud.</w:t>
      </w:r>
    </w:p>
    <w:p w14:paraId="02C405C1" w14:textId="77777777" w:rsidR="00350625" w:rsidRDefault="00350625" w:rsidP="00080B1E">
      <w:pPr>
        <w:rPr>
          <w:lang w:eastAsia="es-CO"/>
        </w:rPr>
      </w:pPr>
    </w:p>
    <w:p w14:paraId="33B6B57A" w14:textId="511FF959" w:rsidR="00080B1E" w:rsidRDefault="00080B1E" w:rsidP="003510E7">
      <w:pPr>
        <w:pStyle w:val="Ttulo2"/>
      </w:pPr>
      <w:bookmarkStart w:id="24" w:name="_Toc224829979"/>
      <w:r>
        <w:t>Lesiones osteomusculares</w:t>
      </w:r>
      <w:bookmarkEnd w:id="24"/>
    </w:p>
    <w:p w14:paraId="1B2208FC" w14:textId="77777777" w:rsidR="00080B1E" w:rsidRDefault="00080B1E" w:rsidP="00080B1E">
      <w:pPr>
        <w:rPr>
          <w:lang w:eastAsia="es-CO"/>
        </w:rPr>
      </w:pPr>
      <w:r>
        <w:rPr>
          <w:lang w:eastAsia="es-CO"/>
        </w:rPr>
        <w:t>Las lesiones osteomusculares afectan huesos, articulaciones, músculos, ligamentos y tendones. Son frecuentes en caídas, accidentes de tránsito, actividades deportivas y eventos laborales. Una manipulación inadecuada puede agravar el daño inicial y comprometer estructuras vasculares o nerviosas, por lo que requieren una actuación cuidadosa.</w:t>
      </w:r>
    </w:p>
    <w:p w14:paraId="14CD98F6" w14:textId="12FCE7F2" w:rsidR="00080B1E" w:rsidRDefault="00080B1E" w:rsidP="00080B1E">
      <w:pPr>
        <w:rPr>
          <w:lang w:eastAsia="es-CO"/>
        </w:rPr>
      </w:pPr>
      <w:r>
        <w:rPr>
          <w:lang w:eastAsia="es-CO"/>
        </w:rPr>
        <w:t>Entre las lesiones más comunes se encuentran:</w:t>
      </w:r>
    </w:p>
    <w:p w14:paraId="472D4312" w14:textId="30B65DAB" w:rsidR="00080B1E" w:rsidRDefault="00080B1E" w:rsidP="00BC53B5">
      <w:pPr>
        <w:pStyle w:val="Prrafodelista"/>
        <w:numPr>
          <w:ilvl w:val="0"/>
          <w:numId w:val="43"/>
        </w:numPr>
        <w:rPr>
          <w:lang w:eastAsia="es-CO"/>
        </w:rPr>
      </w:pPr>
      <w:r w:rsidRPr="003E5D10">
        <w:rPr>
          <w:b/>
          <w:lang w:eastAsia="es-CO"/>
        </w:rPr>
        <w:t>Esguince</w:t>
      </w:r>
      <w:r w:rsidR="003E5D10">
        <w:rPr>
          <w:lang w:eastAsia="es-CO"/>
        </w:rPr>
        <w:t>: l</w:t>
      </w:r>
      <w:r>
        <w:rPr>
          <w:lang w:eastAsia="es-CO"/>
        </w:rPr>
        <w:t>esión de los ligamentos producida por estiramiento excesivo o desgarro.</w:t>
      </w:r>
    </w:p>
    <w:p w14:paraId="24E8296E" w14:textId="002A59C3" w:rsidR="00080B1E" w:rsidRDefault="00080B1E" w:rsidP="00BC53B5">
      <w:pPr>
        <w:pStyle w:val="Prrafodelista"/>
        <w:numPr>
          <w:ilvl w:val="0"/>
          <w:numId w:val="43"/>
        </w:numPr>
        <w:rPr>
          <w:lang w:eastAsia="es-CO"/>
        </w:rPr>
      </w:pPr>
      <w:r w:rsidRPr="003E5D10">
        <w:rPr>
          <w:b/>
          <w:lang w:eastAsia="es-CO"/>
        </w:rPr>
        <w:t>Luxación</w:t>
      </w:r>
      <w:r w:rsidR="003E5D10">
        <w:rPr>
          <w:lang w:eastAsia="es-CO"/>
        </w:rPr>
        <w:t>: d</w:t>
      </w:r>
      <w:r>
        <w:rPr>
          <w:lang w:eastAsia="es-CO"/>
        </w:rPr>
        <w:t>esplazamiento de los huesos que conforman una articulación, perdiendo su posición normal.</w:t>
      </w:r>
    </w:p>
    <w:p w14:paraId="055F4043" w14:textId="1185DEA7" w:rsidR="00080B1E" w:rsidRDefault="00080B1E" w:rsidP="00BC53B5">
      <w:pPr>
        <w:pStyle w:val="Prrafodelista"/>
        <w:numPr>
          <w:ilvl w:val="0"/>
          <w:numId w:val="43"/>
        </w:numPr>
        <w:rPr>
          <w:lang w:eastAsia="es-CO"/>
        </w:rPr>
      </w:pPr>
      <w:r w:rsidRPr="003E5D10">
        <w:rPr>
          <w:b/>
          <w:lang w:eastAsia="es-CO"/>
        </w:rPr>
        <w:t>Fractura</w:t>
      </w:r>
      <w:r w:rsidR="003E5D10">
        <w:rPr>
          <w:lang w:eastAsia="es-CO"/>
        </w:rPr>
        <w:t>: r</w:t>
      </w:r>
      <w:r>
        <w:rPr>
          <w:lang w:eastAsia="es-CO"/>
        </w:rPr>
        <w:t>uptura parcial o total de un hueso, que puede ser cerrada (sin herida externa) o abierta (con exposición ósea).</w:t>
      </w:r>
    </w:p>
    <w:p w14:paraId="57BB62D7" w14:textId="77777777" w:rsidR="003E5D10" w:rsidRDefault="003E5D10" w:rsidP="003E5D10">
      <w:pPr>
        <w:pStyle w:val="Prrafodelista"/>
        <w:ind w:left="1429" w:firstLine="0"/>
        <w:rPr>
          <w:lang w:eastAsia="es-CO"/>
        </w:rPr>
      </w:pPr>
    </w:p>
    <w:p w14:paraId="5BFB73A9" w14:textId="77777777" w:rsidR="00080B1E" w:rsidRDefault="00080B1E" w:rsidP="00080B1E">
      <w:pPr>
        <w:rPr>
          <w:lang w:eastAsia="es-CO"/>
        </w:rPr>
      </w:pPr>
      <w:r>
        <w:rPr>
          <w:lang w:eastAsia="es-CO"/>
        </w:rPr>
        <w:t>Los signos y síntomas pueden variar según la gravedad, pero generalmente incluyen:</w:t>
      </w:r>
    </w:p>
    <w:p w14:paraId="58910637" w14:textId="04703EFE" w:rsidR="00080B1E" w:rsidRDefault="00080B1E" w:rsidP="00BC53B5">
      <w:pPr>
        <w:pStyle w:val="Prrafodelista"/>
        <w:numPr>
          <w:ilvl w:val="0"/>
          <w:numId w:val="44"/>
        </w:numPr>
        <w:rPr>
          <w:lang w:eastAsia="es-CO"/>
        </w:rPr>
      </w:pPr>
      <w:r>
        <w:rPr>
          <w:lang w:eastAsia="es-CO"/>
        </w:rPr>
        <w:t>Dolor localizado que aumenta con el movimiento.</w:t>
      </w:r>
    </w:p>
    <w:p w14:paraId="4EA8546E" w14:textId="21BAF931" w:rsidR="00080B1E" w:rsidRDefault="00080B1E" w:rsidP="00BC53B5">
      <w:pPr>
        <w:pStyle w:val="Prrafodelista"/>
        <w:numPr>
          <w:ilvl w:val="0"/>
          <w:numId w:val="44"/>
        </w:numPr>
        <w:rPr>
          <w:lang w:eastAsia="es-CO"/>
        </w:rPr>
      </w:pPr>
      <w:r>
        <w:rPr>
          <w:lang w:eastAsia="es-CO"/>
        </w:rPr>
        <w:t>Inflamación y aumento de volumen.</w:t>
      </w:r>
    </w:p>
    <w:p w14:paraId="2ABBE1BE" w14:textId="3961816C" w:rsidR="00080B1E" w:rsidRDefault="00080B1E" w:rsidP="00BC53B5">
      <w:pPr>
        <w:pStyle w:val="Prrafodelista"/>
        <w:numPr>
          <w:ilvl w:val="0"/>
          <w:numId w:val="44"/>
        </w:numPr>
        <w:rPr>
          <w:lang w:eastAsia="es-CO"/>
        </w:rPr>
      </w:pPr>
      <w:r>
        <w:rPr>
          <w:lang w:eastAsia="es-CO"/>
        </w:rPr>
        <w:lastRenderedPageBreak/>
        <w:t>Deformidad visible o posición anormal de la extremidad.</w:t>
      </w:r>
    </w:p>
    <w:p w14:paraId="04D01171" w14:textId="08EEC46B" w:rsidR="00080B1E" w:rsidRDefault="00080B1E" w:rsidP="00BC53B5">
      <w:pPr>
        <w:pStyle w:val="Prrafodelista"/>
        <w:numPr>
          <w:ilvl w:val="0"/>
          <w:numId w:val="44"/>
        </w:numPr>
        <w:rPr>
          <w:lang w:eastAsia="es-CO"/>
        </w:rPr>
      </w:pPr>
      <w:r>
        <w:rPr>
          <w:lang w:eastAsia="es-CO"/>
        </w:rPr>
        <w:t>Incapacidad o limitación para mover la zona afectada.</w:t>
      </w:r>
    </w:p>
    <w:p w14:paraId="3D39C03E" w14:textId="40F43D1B" w:rsidR="00080B1E" w:rsidRDefault="00080B1E" w:rsidP="00BC53B5">
      <w:pPr>
        <w:pStyle w:val="Prrafodelista"/>
        <w:numPr>
          <w:ilvl w:val="0"/>
          <w:numId w:val="44"/>
        </w:numPr>
        <w:rPr>
          <w:lang w:eastAsia="es-CO"/>
        </w:rPr>
      </w:pPr>
      <w:r>
        <w:rPr>
          <w:lang w:eastAsia="es-CO"/>
        </w:rPr>
        <w:t>Crepitación (sensación o sonido de roce óseo).</w:t>
      </w:r>
    </w:p>
    <w:p w14:paraId="6B90DA18" w14:textId="44089F84" w:rsidR="00080B1E" w:rsidRDefault="00080B1E" w:rsidP="00BC53B5">
      <w:pPr>
        <w:pStyle w:val="Prrafodelista"/>
        <w:numPr>
          <w:ilvl w:val="0"/>
          <w:numId w:val="44"/>
        </w:numPr>
        <w:rPr>
          <w:lang w:eastAsia="es-CO"/>
        </w:rPr>
      </w:pPr>
      <w:r>
        <w:rPr>
          <w:lang w:eastAsia="es-CO"/>
        </w:rPr>
        <w:t>Alteración de la sensibilidad (hormigueo o adormecimiento).</w:t>
      </w:r>
    </w:p>
    <w:p w14:paraId="2F0BC72D" w14:textId="346D2FF1" w:rsidR="00080B1E" w:rsidRDefault="00080B1E" w:rsidP="00BC53B5">
      <w:pPr>
        <w:pStyle w:val="Prrafodelista"/>
        <w:numPr>
          <w:ilvl w:val="0"/>
          <w:numId w:val="44"/>
        </w:numPr>
        <w:rPr>
          <w:lang w:eastAsia="es-CO"/>
        </w:rPr>
      </w:pPr>
      <w:r>
        <w:rPr>
          <w:lang w:eastAsia="es-CO"/>
        </w:rPr>
        <w:t>Disminución o ausencia del pulso distal en casos graves.</w:t>
      </w:r>
    </w:p>
    <w:p w14:paraId="733D4D81" w14:textId="77777777" w:rsidR="00080B1E" w:rsidRDefault="00080B1E" w:rsidP="00080B1E">
      <w:pPr>
        <w:rPr>
          <w:lang w:eastAsia="es-CO"/>
        </w:rPr>
      </w:pPr>
      <w:r>
        <w:rPr>
          <w:lang w:eastAsia="es-CO"/>
        </w:rPr>
        <w:t>En el manejo inicial en primeros auxilios, el primer respondiente debe actuar bajo el principio de no agravar la lesión. Para ello:</w:t>
      </w:r>
    </w:p>
    <w:p w14:paraId="72FC2D32" w14:textId="6F27AC65" w:rsidR="00080B1E" w:rsidRDefault="00080B1E" w:rsidP="00BC53B5">
      <w:pPr>
        <w:pStyle w:val="Prrafodelista"/>
        <w:numPr>
          <w:ilvl w:val="0"/>
          <w:numId w:val="45"/>
        </w:numPr>
        <w:rPr>
          <w:lang w:eastAsia="es-CO"/>
        </w:rPr>
      </w:pPr>
      <w:r>
        <w:rPr>
          <w:lang w:eastAsia="es-CO"/>
        </w:rPr>
        <w:t>Inmovilizar la zona afectada en la posición encontrada.</w:t>
      </w:r>
    </w:p>
    <w:p w14:paraId="4F5EC768" w14:textId="00DB5F77" w:rsidR="00080B1E" w:rsidRDefault="00080B1E" w:rsidP="00BC53B5">
      <w:pPr>
        <w:pStyle w:val="Prrafodelista"/>
        <w:numPr>
          <w:ilvl w:val="0"/>
          <w:numId w:val="45"/>
        </w:numPr>
        <w:rPr>
          <w:lang w:eastAsia="es-CO"/>
        </w:rPr>
      </w:pPr>
      <w:r>
        <w:rPr>
          <w:lang w:eastAsia="es-CO"/>
        </w:rPr>
        <w:t>Evitar intentar alinear fracturas o recolocar luxaciones.</w:t>
      </w:r>
    </w:p>
    <w:p w14:paraId="0214BE85" w14:textId="7D602C7D" w:rsidR="00080B1E" w:rsidRDefault="00080B1E" w:rsidP="00BC53B5">
      <w:pPr>
        <w:pStyle w:val="Prrafodelista"/>
        <w:numPr>
          <w:ilvl w:val="0"/>
          <w:numId w:val="45"/>
        </w:numPr>
        <w:rPr>
          <w:lang w:eastAsia="es-CO"/>
        </w:rPr>
      </w:pPr>
      <w:r>
        <w:rPr>
          <w:lang w:eastAsia="es-CO"/>
        </w:rPr>
        <w:t>Aplicar frío local de forma indirecta durante periodos cortos para disminuir inflamación y dolor.</w:t>
      </w:r>
    </w:p>
    <w:p w14:paraId="70DDB0B5" w14:textId="6E216E29" w:rsidR="00080B1E" w:rsidRDefault="00080B1E" w:rsidP="00BC53B5">
      <w:pPr>
        <w:pStyle w:val="Prrafodelista"/>
        <w:numPr>
          <w:ilvl w:val="0"/>
          <w:numId w:val="45"/>
        </w:numPr>
        <w:rPr>
          <w:lang w:eastAsia="es-CO"/>
        </w:rPr>
      </w:pPr>
      <w:r>
        <w:rPr>
          <w:lang w:eastAsia="es-CO"/>
        </w:rPr>
        <w:t>Elevar la extremidad, si no existe sospecha de fractura grave o lesión de columna.</w:t>
      </w:r>
    </w:p>
    <w:p w14:paraId="03D0F909" w14:textId="0251FBCB" w:rsidR="00080B1E" w:rsidRDefault="00080B1E" w:rsidP="00BC53B5">
      <w:pPr>
        <w:pStyle w:val="Prrafodelista"/>
        <w:numPr>
          <w:ilvl w:val="0"/>
          <w:numId w:val="45"/>
        </w:numPr>
        <w:rPr>
          <w:lang w:eastAsia="es-CO"/>
        </w:rPr>
      </w:pPr>
      <w:r>
        <w:rPr>
          <w:lang w:eastAsia="es-CO"/>
        </w:rPr>
        <w:t>Vigilar pulso distal, coloración y sensibilidad antes y después de inmovilizar.</w:t>
      </w:r>
    </w:p>
    <w:p w14:paraId="1E354C0D" w14:textId="77777777" w:rsidR="003E5D10" w:rsidRDefault="003E5D10" w:rsidP="003E5D10">
      <w:pPr>
        <w:pStyle w:val="Prrafodelista"/>
        <w:ind w:left="1429" w:firstLine="0"/>
        <w:rPr>
          <w:lang w:eastAsia="es-CO"/>
        </w:rPr>
      </w:pPr>
    </w:p>
    <w:p w14:paraId="11D4DAFF" w14:textId="77777777" w:rsidR="00080B1E" w:rsidRDefault="00080B1E" w:rsidP="00080B1E">
      <w:pPr>
        <w:rPr>
          <w:lang w:eastAsia="es-CO"/>
        </w:rPr>
      </w:pPr>
      <w:r>
        <w:rPr>
          <w:lang w:eastAsia="es-CO"/>
        </w:rPr>
        <w:t>En caso de fractura abierta, se debe cubrir la herida con apósito estéril sin ejercer presión directa sobre el hueso expuesto y activar el sistema de emergencias.</w:t>
      </w:r>
    </w:p>
    <w:p w14:paraId="54D0BF0E" w14:textId="77777777" w:rsidR="00080B1E" w:rsidRDefault="00080B1E" w:rsidP="00080B1E">
      <w:pPr>
        <w:rPr>
          <w:lang w:eastAsia="es-CO"/>
        </w:rPr>
      </w:pPr>
      <w:r>
        <w:rPr>
          <w:lang w:eastAsia="es-CO"/>
        </w:rPr>
        <w:t>La inmovilización adecuada reduce el riesgo de lesiones adicionales en vasos sanguíneos, nervios y tejidos blandos, disminuye el dolor y facilita un traslado seguro. La vigilancia continua del estado circulatorio y neurológico es fundamental hasta la entrega del paciente al personal de salud.</w:t>
      </w:r>
    </w:p>
    <w:p w14:paraId="673E6C07" w14:textId="77777777" w:rsidR="00080B1E" w:rsidRDefault="00080B1E" w:rsidP="00080B1E">
      <w:pPr>
        <w:rPr>
          <w:lang w:eastAsia="es-CO"/>
        </w:rPr>
      </w:pPr>
    </w:p>
    <w:p w14:paraId="60C3309E" w14:textId="40905D96" w:rsidR="00080B1E" w:rsidRDefault="00080B1E" w:rsidP="008F2117">
      <w:pPr>
        <w:pStyle w:val="Ttulo2"/>
      </w:pPr>
      <w:bookmarkStart w:id="25" w:name="_Toc224829980"/>
      <w:r>
        <w:lastRenderedPageBreak/>
        <w:t>Amputación traumática</w:t>
      </w:r>
      <w:bookmarkEnd w:id="25"/>
    </w:p>
    <w:p w14:paraId="48CD7D0C" w14:textId="77777777" w:rsidR="00080B1E" w:rsidRDefault="00080B1E" w:rsidP="00080B1E">
      <w:pPr>
        <w:rPr>
          <w:lang w:eastAsia="es-CO"/>
        </w:rPr>
      </w:pPr>
      <w:r>
        <w:rPr>
          <w:lang w:eastAsia="es-CO"/>
        </w:rPr>
        <w:t>La amputación traumática consiste en la separación total o parcial de una extremidad o segmento corporal como consecuencia de mecanismos de alta energía, tales como cortes profundos, aplastamientos, accidentes industriales, agrícolas o de tránsito. Se trata de una emergencia médica grave que exige actuación inmediata, organizada y técnicamente adecuada.</w:t>
      </w:r>
    </w:p>
    <w:p w14:paraId="3B18A6D1" w14:textId="77777777" w:rsidR="00080B1E" w:rsidRDefault="00080B1E" w:rsidP="00080B1E">
      <w:pPr>
        <w:rPr>
          <w:lang w:eastAsia="es-CO"/>
        </w:rPr>
      </w:pPr>
      <w:r>
        <w:rPr>
          <w:lang w:eastAsia="es-CO"/>
        </w:rPr>
        <w:t>La prioridad inicial es controlar la hemorragia, ya que la pérdida masiva de sangre puede comprometer la vida en pocos minutos. De manera simultánea, se debe activar el sistema de emergencias y preparar el traslado urgente.</w:t>
      </w:r>
    </w:p>
    <w:p w14:paraId="7921A129" w14:textId="77777777" w:rsidR="00080B1E" w:rsidRDefault="00080B1E" w:rsidP="00080B1E">
      <w:pPr>
        <w:rPr>
          <w:lang w:eastAsia="es-CO"/>
        </w:rPr>
      </w:pPr>
      <w:r>
        <w:rPr>
          <w:lang w:eastAsia="es-CO"/>
        </w:rPr>
        <w:t>El manejo en primeros auxilios comprende dos componentes fundamentales: la atención del muñón y la preservación del segmento amputado.</w:t>
      </w:r>
    </w:p>
    <w:p w14:paraId="4823B5C7" w14:textId="6A0F71BE" w:rsidR="00080B1E" w:rsidRDefault="00080B1E" w:rsidP="00080B1E">
      <w:pPr>
        <w:pStyle w:val="Tabla"/>
        <w:rPr>
          <w:lang w:eastAsia="es-CO"/>
        </w:rPr>
      </w:pPr>
      <w:r>
        <w:rPr>
          <w:lang w:eastAsia="es-CO"/>
        </w:rPr>
        <w:t>Manejo en amputación traumática</w:t>
      </w:r>
    </w:p>
    <w:tbl>
      <w:tblPr>
        <w:tblStyle w:val="SENA"/>
        <w:tblW w:w="0" w:type="auto"/>
        <w:tblLook w:val="04A0" w:firstRow="1" w:lastRow="0" w:firstColumn="1" w:lastColumn="0" w:noHBand="0" w:noVBand="1"/>
      </w:tblPr>
      <w:tblGrid>
        <w:gridCol w:w="4981"/>
        <w:gridCol w:w="4981"/>
      </w:tblGrid>
      <w:tr w:rsidR="00080B1E" w14:paraId="4579876E" w14:textId="77777777" w:rsidTr="00080B1E">
        <w:trPr>
          <w:cnfStyle w:val="100000000000" w:firstRow="1" w:lastRow="0" w:firstColumn="0" w:lastColumn="0" w:oddVBand="0" w:evenVBand="0" w:oddHBand="0" w:evenHBand="0" w:firstRowFirstColumn="0" w:firstRowLastColumn="0" w:lastRowFirstColumn="0" w:lastRowLastColumn="0"/>
          <w:tblHeader/>
        </w:trPr>
        <w:tc>
          <w:tcPr>
            <w:tcW w:w="4981" w:type="dxa"/>
          </w:tcPr>
          <w:p w14:paraId="61FD7589" w14:textId="62EB2055" w:rsidR="00080B1E" w:rsidRDefault="00080B1E" w:rsidP="00080B1E">
            <w:pPr>
              <w:ind w:firstLine="0"/>
              <w:rPr>
                <w:lang w:eastAsia="es-CO"/>
              </w:rPr>
            </w:pPr>
            <w:r w:rsidRPr="00326738">
              <w:t>Manejo del muñón</w:t>
            </w:r>
          </w:p>
        </w:tc>
        <w:tc>
          <w:tcPr>
            <w:tcW w:w="4981" w:type="dxa"/>
          </w:tcPr>
          <w:p w14:paraId="5392E574" w14:textId="71444DB8" w:rsidR="00080B1E" w:rsidRDefault="00080B1E" w:rsidP="00080B1E">
            <w:pPr>
              <w:ind w:firstLine="0"/>
              <w:rPr>
                <w:lang w:eastAsia="es-CO"/>
              </w:rPr>
            </w:pPr>
            <w:r w:rsidRPr="00326738">
              <w:t>Preservación del segmento amputado</w:t>
            </w:r>
          </w:p>
        </w:tc>
      </w:tr>
      <w:tr w:rsidR="00080B1E" w14:paraId="31CC0C15" w14:textId="77777777" w:rsidTr="00080B1E">
        <w:trPr>
          <w:cnfStyle w:val="000000100000" w:firstRow="0" w:lastRow="0" w:firstColumn="0" w:lastColumn="0" w:oddVBand="0" w:evenVBand="0" w:oddHBand="1" w:evenHBand="0" w:firstRowFirstColumn="0" w:firstRowLastColumn="0" w:lastRowFirstColumn="0" w:lastRowLastColumn="0"/>
        </w:trPr>
        <w:tc>
          <w:tcPr>
            <w:tcW w:w="4981" w:type="dxa"/>
          </w:tcPr>
          <w:p w14:paraId="624D5D34" w14:textId="64667AD0" w:rsidR="00080B1E" w:rsidRDefault="00080B1E" w:rsidP="00080B1E">
            <w:pPr>
              <w:ind w:firstLine="0"/>
              <w:rPr>
                <w:lang w:eastAsia="es-CO"/>
              </w:rPr>
            </w:pPr>
            <w:r w:rsidRPr="00326738">
              <w:t>Aplicar presión directa con apósito estéril o material limpio para controlar el sangrado.</w:t>
            </w:r>
          </w:p>
        </w:tc>
        <w:tc>
          <w:tcPr>
            <w:tcW w:w="4981" w:type="dxa"/>
          </w:tcPr>
          <w:p w14:paraId="4CFD705A" w14:textId="4A8257DA" w:rsidR="00080B1E" w:rsidRDefault="00080B1E" w:rsidP="00080B1E">
            <w:pPr>
              <w:ind w:firstLine="0"/>
              <w:rPr>
                <w:lang w:eastAsia="es-CO"/>
              </w:rPr>
            </w:pPr>
            <w:r w:rsidRPr="00326738">
              <w:t>Envolver el segmento amputado en gasa estéril ligeramente humedecida con solución salina o agua limpia.</w:t>
            </w:r>
          </w:p>
        </w:tc>
      </w:tr>
      <w:tr w:rsidR="00080B1E" w14:paraId="773E935A" w14:textId="77777777" w:rsidTr="00080B1E">
        <w:tc>
          <w:tcPr>
            <w:tcW w:w="4981" w:type="dxa"/>
          </w:tcPr>
          <w:p w14:paraId="7BF83DDE" w14:textId="05711B51" w:rsidR="00080B1E" w:rsidRDefault="00080B1E" w:rsidP="00080B1E">
            <w:pPr>
              <w:ind w:firstLine="0"/>
              <w:rPr>
                <w:lang w:eastAsia="es-CO"/>
              </w:rPr>
            </w:pPr>
            <w:r w:rsidRPr="00326738">
              <w:t>Elevar la extremidad, si no existe contraindicación.</w:t>
            </w:r>
          </w:p>
        </w:tc>
        <w:tc>
          <w:tcPr>
            <w:tcW w:w="4981" w:type="dxa"/>
          </w:tcPr>
          <w:p w14:paraId="7D6A6F59" w14:textId="5F31B316" w:rsidR="00080B1E" w:rsidRDefault="00080B1E" w:rsidP="00080B1E">
            <w:pPr>
              <w:ind w:firstLine="0"/>
              <w:rPr>
                <w:lang w:eastAsia="es-CO"/>
              </w:rPr>
            </w:pPr>
            <w:r w:rsidRPr="00326738">
              <w:t>Colocar la parte envuelta dentro de una bolsa plástica limpia y cerrarla adecuadamente.</w:t>
            </w:r>
          </w:p>
        </w:tc>
      </w:tr>
      <w:tr w:rsidR="00080B1E" w14:paraId="64D12104" w14:textId="77777777" w:rsidTr="00080B1E">
        <w:trPr>
          <w:cnfStyle w:val="000000100000" w:firstRow="0" w:lastRow="0" w:firstColumn="0" w:lastColumn="0" w:oddVBand="0" w:evenVBand="0" w:oddHBand="1" w:evenHBand="0" w:firstRowFirstColumn="0" w:firstRowLastColumn="0" w:lastRowFirstColumn="0" w:lastRowLastColumn="0"/>
        </w:trPr>
        <w:tc>
          <w:tcPr>
            <w:tcW w:w="4981" w:type="dxa"/>
          </w:tcPr>
          <w:p w14:paraId="36A7E4CC" w14:textId="10B049D5" w:rsidR="00080B1E" w:rsidRDefault="00080B1E" w:rsidP="00080B1E">
            <w:pPr>
              <w:ind w:firstLine="0"/>
              <w:rPr>
                <w:lang w:eastAsia="es-CO"/>
              </w:rPr>
            </w:pPr>
            <w:r w:rsidRPr="00326738">
              <w:t>Colocar vendaje compresivo si el sangrado persiste.</w:t>
            </w:r>
          </w:p>
        </w:tc>
        <w:tc>
          <w:tcPr>
            <w:tcW w:w="4981" w:type="dxa"/>
          </w:tcPr>
          <w:p w14:paraId="62013EBF" w14:textId="560D2700" w:rsidR="00080B1E" w:rsidRDefault="00080B1E" w:rsidP="00080B1E">
            <w:pPr>
              <w:ind w:firstLine="0"/>
              <w:rPr>
                <w:lang w:eastAsia="es-CO"/>
              </w:rPr>
            </w:pPr>
            <w:r w:rsidRPr="00326738">
              <w:t>Introducir la bolsa en otra bolsa o recipiente con hielo.</w:t>
            </w:r>
          </w:p>
        </w:tc>
      </w:tr>
      <w:tr w:rsidR="00080B1E" w14:paraId="79E6D32D" w14:textId="77777777" w:rsidTr="00080B1E">
        <w:tc>
          <w:tcPr>
            <w:tcW w:w="4981" w:type="dxa"/>
          </w:tcPr>
          <w:p w14:paraId="45EC8B6B" w14:textId="519E14CC" w:rsidR="00080B1E" w:rsidRDefault="00080B1E" w:rsidP="00080B1E">
            <w:pPr>
              <w:ind w:firstLine="0"/>
              <w:rPr>
                <w:lang w:eastAsia="es-CO"/>
              </w:rPr>
            </w:pPr>
            <w:r w:rsidRPr="00326738">
              <w:lastRenderedPageBreak/>
              <w:t>Utilizar torniquete únicamente en caso de hemorragia masiva no controlable con presión directa y si se cuenta con entrenamiento.</w:t>
            </w:r>
          </w:p>
        </w:tc>
        <w:tc>
          <w:tcPr>
            <w:tcW w:w="4981" w:type="dxa"/>
          </w:tcPr>
          <w:p w14:paraId="1EAD501B" w14:textId="3890C23B" w:rsidR="00080B1E" w:rsidRDefault="00080B1E" w:rsidP="00080B1E">
            <w:pPr>
              <w:ind w:firstLine="0"/>
              <w:rPr>
                <w:lang w:eastAsia="es-CO"/>
              </w:rPr>
            </w:pPr>
            <w:r w:rsidRPr="00326738">
              <w:t>Evitar el contacto directo del tejido con hielo o agua. No sumergir directamente en líquidos.</w:t>
            </w:r>
          </w:p>
        </w:tc>
      </w:tr>
      <w:tr w:rsidR="00080B1E" w14:paraId="7A515A4F" w14:textId="77777777" w:rsidTr="00080B1E">
        <w:trPr>
          <w:cnfStyle w:val="000000100000" w:firstRow="0" w:lastRow="0" w:firstColumn="0" w:lastColumn="0" w:oddVBand="0" w:evenVBand="0" w:oddHBand="1" w:evenHBand="0" w:firstRowFirstColumn="0" w:firstRowLastColumn="0" w:lastRowFirstColumn="0" w:lastRowLastColumn="0"/>
        </w:trPr>
        <w:tc>
          <w:tcPr>
            <w:tcW w:w="4981" w:type="dxa"/>
          </w:tcPr>
          <w:p w14:paraId="27406E78" w14:textId="24782F65" w:rsidR="00080B1E" w:rsidRDefault="00080B1E" w:rsidP="00080B1E">
            <w:pPr>
              <w:ind w:firstLine="0"/>
              <w:rPr>
                <w:lang w:eastAsia="es-CO"/>
              </w:rPr>
            </w:pPr>
            <w:r w:rsidRPr="00326738">
              <w:t>Vigilar signos de shock: palidez, sudoración fría, pulso débil, alteración del estado de conciencia.</w:t>
            </w:r>
          </w:p>
        </w:tc>
        <w:tc>
          <w:tcPr>
            <w:tcW w:w="4981" w:type="dxa"/>
          </w:tcPr>
          <w:p w14:paraId="6DDAB4A7" w14:textId="31BF06FD" w:rsidR="00080B1E" w:rsidRDefault="00080B1E" w:rsidP="00080B1E">
            <w:pPr>
              <w:ind w:firstLine="0"/>
              <w:rPr>
                <w:lang w:eastAsia="es-CO"/>
              </w:rPr>
            </w:pPr>
            <w:r w:rsidRPr="00326738">
              <w:t>Identificar la bolsa con datos del paciente y hora del evento si es posible.</w:t>
            </w:r>
          </w:p>
        </w:tc>
      </w:tr>
    </w:tbl>
    <w:p w14:paraId="5C257765" w14:textId="77777777" w:rsidR="002F5CC7" w:rsidRDefault="002F5CC7" w:rsidP="00080B1E">
      <w:pPr>
        <w:rPr>
          <w:lang w:eastAsia="es-CO"/>
        </w:rPr>
      </w:pPr>
    </w:p>
    <w:p w14:paraId="5A130749" w14:textId="07C999FF" w:rsidR="00080B1E" w:rsidRDefault="00080B1E" w:rsidP="00080B1E">
      <w:pPr>
        <w:rPr>
          <w:lang w:eastAsia="es-CO"/>
        </w:rPr>
      </w:pPr>
      <w:r>
        <w:rPr>
          <w:lang w:eastAsia="es-CO"/>
        </w:rPr>
        <w:t>Es fundamental recordar que la parte amputada no debe lavarse de manera agresiva, ni frotarse, ni exponerse directamente al hielo, ya que esto puede deteriorar el tejido y disminuir la posibilidad de reimplante quirúrgico.</w:t>
      </w:r>
    </w:p>
    <w:p w14:paraId="7B577F40" w14:textId="77777777" w:rsidR="00080B1E" w:rsidRDefault="00080B1E" w:rsidP="00080B1E">
      <w:pPr>
        <w:rPr>
          <w:lang w:eastAsia="es-CO"/>
        </w:rPr>
      </w:pPr>
      <w:r>
        <w:rPr>
          <w:lang w:eastAsia="es-CO"/>
        </w:rPr>
        <w:t>Durante todo el proceso, el paciente debe mantenerse en reposo, abrigado y bajo vigilancia constante de signos vitales, ya que existe alto riesgo de shock hipovolémico.</w:t>
      </w:r>
    </w:p>
    <w:p w14:paraId="7E63A39C" w14:textId="437BB23E" w:rsidR="00080B1E" w:rsidRDefault="00080B1E" w:rsidP="00080B1E">
      <w:pPr>
        <w:rPr>
          <w:lang w:eastAsia="es-CO"/>
        </w:rPr>
      </w:pPr>
      <w:r>
        <w:rPr>
          <w:lang w:eastAsia="es-CO"/>
        </w:rPr>
        <w:t>Una actuación rápida, organizada y técnicamente adecuada mejora significativamente el pronóstico, reduce complicaciones y aumenta la probabilidad de éxito en un eventual reimplante quirúrgico.</w:t>
      </w:r>
    </w:p>
    <w:p w14:paraId="7B71DA93" w14:textId="77777777" w:rsidR="002F5CC7" w:rsidRDefault="002F5CC7" w:rsidP="00080B1E">
      <w:pPr>
        <w:rPr>
          <w:lang w:eastAsia="es-CO"/>
        </w:rPr>
      </w:pPr>
    </w:p>
    <w:p w14:paraId="112E406B" w14:textId="56FD037D" w:rsidR="00080B1E" w:rsidRDefault="00080B1E" w:rsidP="002F5CC7">
      <w:pPr>
        <w:pStyle w:val="Ttulo2"/>
      </w:pPr>
      <w:bookmarkStart w:id="26" w:name="_Toc224829981"/>
      <w:r>
        <w:t>Inmovilización y vendaje</w:t>
      </w:r>
      <w:bookmarkEnd w:id="26"/>
    </w:p>
    <w:p w14:paraId="1CB1E09C" w14:textId="77777777" w:rsidR="00080B1E" w:rsidRDefault="00080B1E" w:rsidP="00080B1E">
      <w:pPr>
        <w:rPr>
          <w:lang w:eastAsia="es-CO"/>
        </w:rPr>
      </w:pPr>
      <w:r>
        <w:rPr>
          <w:lang w:eastAsia="es-CO"/>
        </w:rPr>
        <w:t xml:space="preserve">La inmovilización es una técnica destinada a limitar el movimiento de una zona lesionada con el fin de prevenir complicaciones adicionales, disminuir el dolor y </w:t>
      </w:r>
      <w:r>
        <w:rPr>
          <w:lang w:eastAsia="es-CO"/>
        </w:rPr>
        <w:lastRenderedPageBreak/>
        <w:t>proteger estructuras internas como vasos sanguíneos, nervios y tejidos blandos. Su aplicación correcta es fundamental en el manejo de fracturas, luxaciones, esguinces y otras lesiones osteomusculares.</w:t>
      </w:r>
    </w:p>
    <w:p w14:paraId="4B76AFC1" w14:textId="77777777" w:rsidR="00080B1E" w:rsidRDefault="00080B1E" w:rsidP="00080B1E">
      <w:pPr>
        <w:rPr>
          <w:lang w:eastAsia="es-CO"/>
        </w:rPr>
      </w:pPr>
      <w:r>
        <w:rPr>
          <w:lang w:eastAsia="es-CO"/>
        </w:rPr>
        <w:t>Una manipulación inadecuada puede agravar el daño inicial, provocar desplazamientos óseos o generar compromiso vascular y neurológico. Por ello, el primer respondiente debe actuar con cuidado, evitando movimientos innecesarios.</w:t>
      </w:r>
    </w:p>
    <w:p w14:paraId="518D562D" w14:textId="1A2767E4" w:rsidR="00A80FBA" w:rsidRDefault="00080B1E" w:rsidP="00080B1E">
      <w:pPr>
        <w:rPr>
          <w:lang w:eastAsia="es-CO"/>
        </w:rPr>
      </w:pPr>
      <w:r>
        <w:rPr>
          <w:lang w:eastAsia="es-CO"/>
        </w:rPr>
        <w:t>Para realizar una inmovilización segura se deben tener en cuenta los siguientes aspectos:</w:t>
      </w:r>
    </w:p>
    <w:p w14:paraId="360698D9" w14:textId="77777777" w:rsidR="00080B1E" w:rsidRDefault="00080B1E" w:rsidP="00BC53B5">
      <w:pPr>
        <w:pStyle w:val="Prrafodelista"/>
        <w:numPr>
          <w:ilvl w:val="0"/>
          <w:numId w:val="46"/>
        </w:numPr>
        <w:rPr>
          <w:lang w:eastAsia="es-CO"/>
        </w:rPr>
      </w:pPr>
      <w:r>
        <w:rPr>
          <w:lang w:eastAsia="es-CO"/>
        </w:rPr>
        <w:t>Mantener la extremidad en la posición en que fue encontrada, sin intentar alinear fracturas evidentes.</w:t>
      </w:r>
    </w:p>
    <w:p w14:paraId="74C94A93" w14:textId="1DEEBCB9" w:rsidR="00080B1E" w:rsidRDefault="00080B1E" w:rsidP="00BC53B5">
      <w:pPr>
        <w:pStyle w:val="Prrafodelista"/>
        <w:numPr>
          <w:ilvl w:val="0"/>
          <w:numId w:val="46"/>
        </w:numPr>
        <w:rPr>
          <w:lang w:eastAsia="es-CO"/>
        </w:rPr>
      </w:pPr>
      <w:r>
        <w:rPr>
          <w:lang w:eastAsia="es-CO"/>
        </w:rPr>
        <w:t>Evitar movimientos bruscos o manipulaciones repetidas.</w:t>
      </w:r>
    </w:p>
    <w:p w14:paraId="1F518094" w14:textId="77777777" w:rsidR="00080B1E" w:rsidRDefault="00080B1E" w:rsidP="00BC53B5">
      <w:pPr>
        <w:pStyle w:val="Prrafodelista"/>
        <w:numPr>
          <w:ilvl w:val="0"/>
          <w:numId w:val="46"/>
        </w:numPr>
        <w:rPr>
          <w:lang w:eastAsia="es-CO"/>
        </w:rPr>
      </w:pPr>
      <w:r>
        <w:rPr>
          <w:lang w:eastAsia="es-CO"/>
        </w:rPr>
        <w:t>Inmovilizar siempre la articulación superior e inferior al sitio de la lesión.</w:t>
      </w:r>
    </w:p>
    <w:p w14:paraId="6ACAC172" w14:textId="68B1DED7" w:rsidR="00080B1E" w:rsidRDefault="00080B1E" w:rsidP="00BC53B5">
      <w:pPr>
        <w:pStyle w:val="Prrafodelista"/>
        <w:numPr>
          <w:ilvl w:val="0"/>
          <w:numId w:val="46"/>
        </w:numPr>
        <w:rPr>
          <w:lang w:eastAsia="es-CO"/>
        </w:rPr>
      </w:pPr>
      <w:r>
        <w:rPr>
          <w:lang w:eastAsia="es-CO"/>
        </w:rPr>
        <w:t>Colocar férulas rígidas o improvisadas (tablas, cartón grueso o revistas enrolladas) cuando sea necesario.</w:t>
      </w:r>
    </w:p>
    <w:p w14:paraId="0ABEDE63" w14:textId="59DB2260" w:rsidR="00080B1E" w:rsidRDefault="00080B1E" w:rsidP="00BC53B5">
      <w:pPr>
        <w:pStyle w:val="Prrafodelista"/>
        <w:numPr>
          <w:ilvl w:val="0"/>
          <w:numId w:val="46"/>
        </w:numPr>
        <w:rPr>
          <w:lang w:eastAsia="es-CO"/>
        </w:rPr>
      </w:pPr>
      <w:r w:rsidRPr="00080B1E">
        <w:rPr>
          <w:lang w:eastAsia="es-CO"/>
        </w:rPr>
        <w:t>Verificar pulso, sensibilidad y movilidad distal antes y después del procedimiento.</w:t>
      </w:r>
    </w:p>
    <w:p w14:paraId="0B14BEAA" w14:textId="42208D16" w:rsidR="002F5CC7" w:rsidRDefault="002F5CC7" w:rsidP="00BC53B5">
      <w:pPr>
        <w:pStyle w:val="Prrafodelista"/>
        <w:numPr>
          <w:ilvl w:val="0"/>
          <w:numId w:val="46"/>
        </w:numPr>
        <w:rPr>
          <w:lang w:eastAsia="es-CO"/>
        </w:rPr>
      </w:pPr>
      <w:r w:rsidRPr="002F5CC7">
        <w:rPr>
          <w:lang w:eastAsia="es-CO"/>
        </w:rPr>
        <w:t>La evaluación distal permite identificar oportunamente signos de compromiso circulatorio o neurológico.</w:t>
      </w:r>
    </w:p>
    <w:p w14:paraId="75D153BD" w14:textId="77777777" w:rsidR="002F5CC7" w:rsidRDefault="002F5CC7" w:rsidP="002F5CC7">
      <w:pPr>
        <w:pStyle w:val="Prrafodelista"/>
        <w:ind w:left="1429" w:firstLine="0"/>
        <w:rPr>
          <w:lang w:eastAsia="es-CO"/>
        </w:rPr>
      </w:pPr>
    </w:p>
    <w:p w14:paraId="613C620A" w14:textId="77777777" w:rsidR="00080B1E" w:rsidRDefault="00080B1E" w:rsidP="00080B1E">
      <w:pPr>
        <w:rPr>
          <w:lang w:eastAsia="es-CO"/>
        </w:rPr>
      </w:pPr>
      <w:r>
        <w:rPr>
          <w:lang w:eastAsia="es-CO"/>
        </w:rPr>
        <w:t>El vendaje tiene como función principal estabilizar la férula o el elemento de soporte y mantener la zona lesionada en reposo.</w:t>
      </w:r>
    </w:p>
    <w:p w14:paraId="30DDB44A" w14:textId="3AB96B49" w:rsidR="00A80FBA" w:rsidRDefault="00080B1E" w:rsidP="00080B1E">
      <w:pPr>
        <w:rPr>
          <w:lang w:eastAsia="es-CO"/>
        </w:rPr>
      </w:pPr>
      <w:r>
        <w:rPr>
          <w:lang w:eastAsia="es-CO"/>
        </w:rPr>
        <w:t>Para su correcta aplicación se recomienda:</w:t>
      </w:r>
    </w:p>
    <w:p w14:paraId="021670D0" w14:textId="77777777" w:rsidR="00080B1E" w:rsidRDefault="00080B1E" w:rsidP="00BC53B5">
      <w:pPr>
        <w:pStyle w:val="Prrafodelista"/>
        <w:numPr>
          <w:ilvl w:val="0"/>
          <w:numId w:val="14"/>
        </w:numPr>
        <w:rPr>
          <w:lang w:eastAsia="es-CO"/>
        </w:rPr>
      </w:pPr>
      <w:r>
        <w:rPr>
          <w:lang w:eastAsia="es-CO"/>
        </w:rPr>
        <w:t>Colocarlo de manera firme, pero sin ejercer presión excesiva.</w:t>
      </w:r>
    </w:p>
    <w:p w14:paraId="50950351" w14:textId="77777777" w:rsidR="00080B1E" w:rsidRDefault="00080B1E" w:rsidP="00BC53B5">
      <w:pPr>
        <w:pStyle w:val="Prrafodelista"/>
        <w:numPr>
          <w:ilvl w:val="0"/>
          <w:numId w:val="14"/>
        </w:numPr>
        <w:rPr>
          <w:lang w:eastAsia="es-CO"/>
        </w:rPr>
      </w:pPr>
      <w:r>
        <w:rPr>
          <w:lang w:eastAsia="es-CO"/>
        </w:rPr>
        <w:lastRenderedPageBreak/>
        <w:t>Iniciarlo desde la zona distal hacia la proximal, asegurando uniformidad.</w:t>
      </w:r>
    </w:p>
    <w:p w14:paraId="7655AD7A" w14:textId="2007CC40" w:rsidR="00080B1E" w:rsidRDefault="00080B1E" w:rsidP="00BC53B5">
      <w:pPr>
        <w:pStyle w:val="Prrafodelista"/>
        <w:numPr>
          <w:ilvl w:val="0"/>
          <w:numId w:val="14"/>
        </w:numPr>
        <w:rPr>
          <w:lang w:eastAsia="es-CO"/>
        </w:rPr>
      </w:pPr>
      <w:r>
        <w:rPr>
          <w:lang w:eastAsia="es-CO"/>
        </w:rPr>
        <w:t>Evitar pliegues que puedan generar puntos de presión.</w:t>
      </w:r>
    </w:p>
    <w:p w14:paraId="74C2E9EB" w14:textId="77777777" w:rsidR="00080B1E" w:rsidRDefault="00080B1E" w:rsidP="00BC53B5">
      <w:pPr>
        <w:pStyle w:val="Prrafodelista"/>
        <w:numPr>
          <w:ilvl w:val="0"/>
          <w:numId w:val="14"/>
        </w:numPr>
        <w:rPr>
          <w:lang w:eastAsia="es-CO"/>
        </w:rPr>
      </w:pPr>
      <w:r>
        <w:rPr>
          <w:lang w:eastAsia="es-CO"/>
        </w:rPr>
        <w:t>Dejar visibles los dedos en extremidades para vigilar color, temperatura y sensibilidad.</w:t>
      </w:r>
    </w:p>
    <w:p w14:paraId="66336693" w14:textId="6B22857A" w:rsidR="00080B1E" w:rsidRDefault="00080B1E" w:rsidP="00BC53B5">
      <w:pPr>
        <w:pStyle w:val="Prrafodelista"/>
        <w:numPr>
          <w:ilvl w:val="0"/>
          <w:numId w:val="14"/>
        </w:numPr>
        <w:rPr>
          <w:lang w:eastAsia="es-CO"/>
        </w:rPr>
      </w:pPr>
      <w:r>
        <w:rPr>
          <w:lang w:eastAsia="es-CO"/>
        </w:rPr>
        <w:t>Reevaluar pulso distal, movilidad y sensibilidad inmediatamente después de su colocación.</w:t>
      </w:r>
    </w:p>
    <w:p w14:paraId="63CF86DA" w14:textId="77777777" w:rsidR="00080B1E" w:rsidRDefault="00080B1E" w:rsidP="00080B1E">
      <w:pPr>
        <w:rPr>
          <w:lang w:eastAsia="es-CO"/>
        </w:rPr>
      </w:pPr>
      <w:r>
        <w:rPr>
          <w:lang w:eastAsia="es-CO"/>
        </w:rPr>
        <w:t>Si se presentan signos como palidez, frialdad, hormigueo, aumento progresivo del dolor o hinchazón marcada, el vendaje debe aflojarse de inmediato.</w:t>
      </w:r>
    </w:p>
    <w:p w14:paraId="4C89970B" w14:textId="77777777" w:rsidR="00080B1E" w:rsidRDefault="00080B1E" w:rsidP="00080B1E">
      <w:pPr>
        <w:rPr>
          <w:lang w:eastAsia="es-CO"/>
        </w:rPr>
      </w:pPr>
      <w:r>
        <w:rPr>
          <w:lang w:eastAsia="es-CO"/>
        </w:rPr>
        <w:t>La reevaluación periódica es fundamental, especialmente durante el traslado, ya que la inflamación puede aumentar con el paso de los minutos y comprometer la circulación.</w:t>
      </w:r>
    </w:p>
    <w:p w14:paraId="69C26CF3" w14:textId="77777777" w:rsidR="00080B1E" w:rsidRDefault="00080B1E" w:rsidP="00080B1E">
      <w:pPr>
        <w:rPr>
          <w:lang w:eastAsia="es-CO"/>
        </w:rPr>
      </w:pPr>
      <w:r>
        <w:rPr>
          <w:lang w:eastAsia="es-CO"/>
        </w:rPr>
        <w:t>Una técnica adecuada de inmovilización reduce el riesgo de lesión vascular, neurológica o agravamiento de fracturas. En conjunto con el manejo de heridas, hemorragias, quemaduras y amputaciones, estas acciones contribuyen a estabilizar al paciente y disminuir complicaciones antes de su traslado seguro.</w:t>
      </w:r>
    </w:p>
    <w:p w14:paraId="62DA94CB" w14:textId="77777777" w:rsidR="00080B1E" w:rsidRDefault="00080B1E" w:rsidP="00080B1E">
      <w:pPr>
        <w:rPr>
          <w:lang w:eastAsia="es-CO"/>
        </w:rPr>
      </w:pPr>
    </w:p>
    <w:p w14:paraId="768B2CE0" w14:textId="7A867630" w:rsidR="002F5CC7" w:rsidRDefault="002F5CC7">
      <w:pPr>
        <w:spacing w:before="0" w:after="0" w:line="240" w:lineRule="auto"/>
        <w:ind w:firstLine="0"/>
        <w:rPr>
          <w:lang w:eastAsia="es-CO"/>
        </w:rPr>
      </w:pPr>
      <w:r>
        <w:rPr>
          <w:lang w:eastAsia="es-CO"/>
        </w:rPr>
        <w:br w:type="page"/>
      </w:r>
    </w:p>
    <w:p w14:paraId="54457440" w14:textId="555B887D" w:rsidR="00080B1E" w:rsidRDefault="00080B1E" w:rsidP="002F5CC7">
      <w:pPr>
        <w:pStyle w:val="Ttulo1"/>
      </w:pPr>
      <w:bookmarkStart w:id="27" w:name="_Toc224829982"/>
      <w:r>
        <w:lastRenderedPageBreak/>
        <w:t>Movilización y traslado</w:t>
      </w:r>
      <w:bookmarkEnd w:id="27"/>
    </w:p>
    <w:p w14:paraId="466E0AE7" w14:textId="77777777" w:rsidR="00080B1E" w:rsidRDefault="00080B1E" w:rsidP="00080B1E">
      <w:pPr>
        <w:rPr>
          <w:lang w:eastAsia="es-CO"/>
        </w:rPr>
      </w:pPr>
      <w:r>
        <w:rPr>
          <w:lang w:eastAsia="es-CO"/>
        </w:rPr>
        <w:t>La movilización y el traslado del paciente constituyen una fase crítica dentro de la atención en primeros auxilios. Un movimiento inadecuado puede agravar lesiones existentes, especialmente en casos de trauma craneoencefálico, fracturas o sospecha de lesión en la columna vertebral.</w:t>
      </w:r>
    </w:p>
    <w:p w14:paraId="08836603" w14:textId="77777777" w:rsidR="00080B1E" w:rsidRDefault="00080B1E" w:rsidP="00080B1E">
      <w:pPr>
        <w:rPr>
          <w:lang w:eastAsia="es-CO"/>
        </w:rPr>
      </w:pPr>
      <w:r>
        <w:rPr>
          <w:lang w:eastAsia="es-CO"/>
        </w:rPr>
        <w:t>Antes de movilizar a una persona lesionada, el primer respondiente debe realizar una valoración cuidadosa del estado general, identificar posibles lesiones y determinar si el traslado es realmente necesario. No todas las situaciones requieren mover al paciente de inmediato; en muchos casos, es más seguro mantenerlo en la posición encontrada hasta la llegada de ayuda especializada.</w:t>
      </w:r>
    </w:p>
    <w:p w14:paraId="2E8AAA66" w14:textId="77777777" w:rsidR="00080B1E" w:rsidRDefault="00080B1E" w:rsidP="00080B1E">
      <w:pPr>
        <w:rPr>
          <w:lang w:eastAsia="es-CO"/>
        </w:rPr>
      </w:pPr>
      <w:r>
        <w:rPr>
          <w:lang w:eastAsia="es-CO"/>
        </w:rPr>
        <w:t>La movilización solo debe realizarse cuando:</w:t>
      </w:r>
    </w:p>
    <w:p w14:paraId="18B7E6B2" w14:textId="36CAE839" w:rsidR="00080B1E" w:rsidRDefault="00080B1E" w:rsidP="00BC53B5">
      <w:pPr>
        <w:pStyle w:val="Prrafodelista"/>
        <w:numPr>
          <w:ilvl w:val="0"/>
          <w:numId w:val="47"/>
        </w:numPr>
        <w:rPr>
          <w:lang w:eastAsia="es-CO"/>
        </w:rPr>
      </w:pPr>
      <w:r>
        <w:rPr>
          <w:lang w:eastAsia="es-CO"/>
        </w:rPr>
        <w:t>El entorno representa un peligro inminente (incendio, riesgo de explosión o colapso estructural).</w:t>
      </w:r>
    </w:p>
    <w:p w14:paraId="6219F3C2" w14:textId="08F2AD10" w:rsidR="00080B1E" w:rsidRDefault="00080B1E" w:rsidP="00BC53B5">
      <w:pPr>
        <w:pStyle w:val="Prrafodelista"/>
        <w:numPr>
          <w:ilvl w:val="0"/>
          <w:numId w:val="47"/>
        </w:numPr>
        <w:rPr>
          <w:lang w:eastAsia="es-CO"/>
        </w:rPr>
      </w:pPr>
      <w:r>
        <w:rPr>
          <w:lang w:eastAsia="es-CO"/>
        </w:rPr>
        <w:t>Es necesario acceder a la vía aérea o realizar maniobras de reanimación.</w:t>
      </w:r>
    </w:p>
    <w:p w14:paraId="18A9430E" w14:textId="6F1A033C" w:rsidR="00080B1E" w:rsidRDefault="00080B1E" w:rsidP="00BC53B5">
      <w:pPr>
        <w:pStyle w:val="Prrafodelista"/>
        <w:numPr>
          <w:ilvl w:val="0"/>
          <w:numId w:val="47"/>
        </w:numPr>
        <w:rPr>
          <w:lang w:eastAsia="es-CO"/>
        </w:rPr>
      </w:pPr>
      <w:r>
        <w:rPr>
          <w:lang w:eastAsia="es-CO"/>
        </w:rPr>
        <w:t>Se requiere traslado urgente a un centro asistencial y no hay posibilidad de esperar asistencia profesional.</w:t>
      </w:r>
    </w:p>
    <w:p w14:paraId="71C28182" w14:textId="1C1338AC" w:rsidR="00080B1E" w:rsidRDefault="00080B1E" w:rsidP="00080B1E">
      <w:pPr>
        <w:rPr>
          <w:lang w:eastAsia="es-CO"/>
        </w:rPr>
      </w:pPr>
      <w:r>
        <w:rPr>
          <w:lang w:eastAsia="es-CO"/>
        </w:rPr>
        <w:t>La prioridad siempre es proteger la vida, sin generar daño adicional.</w:t>
      </w:r>
    </w:p>
    <w:p w14:paraId="2871E525" w14:textId="77777777" w:rsidR="002F5CC7" w:rsidRDefault="002F5CC7" w:rsidP="00080B1E">
      <w:pPr>
        <w:rPr>
          <w:lang w:eastAsia="es-CO"/>
        </w:rPr>
      </w:pPr>
    </w:p>
    <w:p w14:paraId="58402444" w14:textId="77777777" w:rsidR="002F5CC7" w:rsidRPr="002F5CC7" w:rsidRDefault="002F5CC7" w:rsidP="002F5CC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8" w:name="_Toc224829983"/>
      <w:bookmarkEnd w:id="28"/>
    </w:p>
    <w:p w14:paraId="70AD7677" w14:textId="63448F73" w:rsidR="00080B1E" w:rsidRDefault="00080B1E" w:rsidP="002F5CC7">
      <w:pPr>
        <w:pStyle w:val="Ttulo2"/>
      </w:pPr>
      <w:bookmarkStart w:id="29" w:name="_Toc224829984"/>
      <w:r>
        <w:t>Técnicas básicas de movilización</w:t>
      </w:r>
      <w:bookmarkEnd w:id="29"/>
    </w:p>
    <w:p w14:paraId="16B24F87" w14:textId="77777777" w:rsidR="00080B1E" w:rsidRDefault="00080B1E" w:rsidP="00080B1E">
      <w:pPr>
        <w:rPr>
          <w:lang w:eastAsia="es-CO"/>
        </w:rPr>
      </w:pPr>
      <w:r>
        <w:rPr>
          <w:lang w:eastAsia="es-CO"/>
        </w:rPr>
        <w:t>Las técnicas de movilización deben aplicarse según el estado del paciente, el tipo de lesión, el entorno y el número de personas disponibles para ayudar. La decisión de movilizar siempre debe basarse en el principio de no agravar la lesión existente.</w:t>
      </w:r>
    </w:p>
    <w:p w14:paraId="3FEC666E" w14:textId="77777777" w:rsidR="00080B1E" w:rsidRDefault="00080B1E" w:rsidP="00080B1E">
      <w:pPr>
        <w:rPr>
          <w:lang w:eastAsia="es-CO"/>
        </w:rPr>
      </w:pPr>
      <w:r>
        <w:rPr>
          <w:lang w:eastAsia="es-CO"/>
        </w:rPr>
        <w:lastRenderedPageBreak/>
        <w:t>Antes de iniciar cualquier desplazamiento, es fundamental realizar una valoración rápida que permita identificar signos de compromiso neurológico, fracturas evidentes o sospecha de lesión en columna vertebral.</w:t>
      </w:r>
    </w:p>
    <w:p w14:paraId="26678B4A" w14:textId="20616C66" w:rsidR="00080B1E" w:rsidRDefault="00080B1E" w:rsidP="00080B1E">
      <w:pPr>
        <w:rPr>
          <w:lang w:eastAsia="es-CO"/>
        </w:rPr>
      </w:pPr>
      <w:r>
        <w:rPr>
          <w:lang w:eastAsia="es-CO"/>
        </w:rPr>
        <w:t>A continuación, se presentan los principios generales de movilización, los cuales deben aplicarse en todos los casos:</w:t>
      </w:r>
    </w:p>
    <w:tbl>
      <w:tblPr>
        <w:tblStyle w:val="Tablaconcuadrcula"/>
        <w:tblW w:w="0" w:type="auto"/>
        <w:tblLook w:val="04A0" w:firstRow="1" w:lastRow="0" w:firstColumn="1" w:lastColumn="0" w:noHBand="0" w:noVBand="1"/>
      </w:tblPr>
      <w:tblGrid>
        <w:gridCol w:w="8828"/>
      </w:tblGrid>
      <w:tr w:rsidR="00243D94" w:rsidRPr="00243D94" w14:paraId="7465F65D" w14:textId="77777777" w:rsidTr="00DA2A69">
        <w:tc>
          <w:tcPr>
            <w:tcW w:w="8828" w:type="dxa"/>
          </w:tcPr>
          <w:p w14:paraId="057BAB44" w14:textId="60DC8A1F" w:rsidR="00243D94" w:rsidRPr="00243D94" w:rsidRDefault="00243D94" w:rsidP="00243D94">
            <w:pPr>
              <w:rPr>
                <w:lang w:eastAsia="es-CO"/>
              </w:rPr>
            </w:pPr>
            <w:r w:rsidRPr="00243D94">
              <w:rPr>
                <w:b/>
                <w:lang w:eastAsia="es-CO"/>
              </w:rPr>
              <w:t xml:space="preserve">Título del pódcast: </w:t>
            </w:r>
            <w:r w:rsidRPr="00243D94">
              <w:rPr>
                <w:lang w:eastAsia="es-CO"/>
              </w:rPr>
              <w:t xml:space="preserve"> </w:t>
            </w:r>
            <w:r w:rsidR="006E18FD" w:rsidRPr="006E18FD">
              <w:rPr>
                <w:lang w:eastAsia="es-CO"/>
              </w:rPr>
              <w:t>Principios generales de movilización</w:t>
            </w:r>
          </w:p>
        </w:tc>
      </w:tr>
      <w:tr w:rsidR="00243D94" w:rsidRPr="00243D94" w14:paraId="4FC1C818" w14:textId="77777777" w:rsidTr="00DA2A69">
        <w:tc>
          <w:tcPr>
            <w:tcW w:w="8828" w:type="dxa"/>
          </w:tcPr>
          <w:p w14:paraId="1E4C78F0" w14:textId="786C5EF5" w:rsidR="00A932D5" w:rsidRDefault="00A932D5" w:rsidP="00A932D5">
            <w:pPr>
              <w:rPr>
                <w:lang w:eastAsia="es-CO"/>
              </w:rPr>
            </w:pPr>
            <w:r w:rsidRPr="00A932D5">
              <w:rPr>
                <w:b/>
                <w:lang w:eastAsia="es-CO"/>
              </w:rPr>
              <w:t>Hombre</w:t>
            </w:r>
            <w:r>
              <w:rPr>
                <w:lang w:eastAsia="es-CO"/>
              </w:rPr>
              <w:t xml:space="preserve">: </w:t>
            </w:r>
            <w:r w:rsidR="00B568F7">
              <w:rPr>
                <w:lang w:eastAsia="es-CO"/>
              </w:rPr>
              <w:t>c</w:t>
            </w:r>
            <w:r>
              <w:rPr>
                <w:lang w:eastAsia="es-CO"/>
              </w:rPr>
              <w:t>uando una persona está lesionada, no basta con querer ayudar.</w:t>
            </w:r>
          </w:p>
          <w:p w14:paraId="76C845BB" w14:textId="0E066937" w:rsidR="00A932D5" w:rsidRDefault="00B568F7" w:rsidP="00A932D5">
            <w:pPr>
              <w:rPr>
                <w:lang w:eastAsia="es-CO"/>
              </w:rPr>
            </w:pPr>
            <w:r>
              <w:rPr>
                <w:lang w:eastAsia="es-CO"/>
              </w:rPr>
              <w:t>T</w:t>
            </w:r>
            <w:r w:rsidR="00A932D5">
              <w:rPr>
                <w:lang w:eastAsia="es-CO"/>
              </w:rPr>
              <w:t>ambién hay que saber cómo moverla. Un movimiento brusco puede agravar la lesión.</w:t>
            </w:r>
          </w:p>
          <w:p w14:paraId="7C282020" w14:textId="66D163C1" w:rsidR="00A932D5" w:rsidRDefault="00A932D5" w:rsidP="00A932D5">
            <w:pPr>
              <w:rPr>
                <w:lang w:eastAsia="es-CO"/>
              </w:rPr>
            </w:pPr>
            <w:r w:rsidRPr="00E00065">
              <w:rPr>
                <w:b/>
                <w:lang w:eastAsia="es-CO"/>
              </w:rPr>
              <w:t>Mujer</w:t>
            </w:r>
            <w:r>
              <w:rPr>
                <w:lang w:eastAsia="es-CO"/>
              </w:rPr>
              <w:t xml:space="preserve">: </w:t>
            </w:r>
            <w:r w:rsidR="00B568F7">
              <w:rPr>
                <w:lang w:eastAsia="es-CO"/>
              </w:rPr>
              <w:t>m</w:t>
            </w:r>
            <w:r>
              <w:rPr>
                <w:lang w:eastAsia="es-CO"/>
              </w:rPr>
              <w:t>over a una persona lesionada tiene su ciencia. Por eso en nuestro programa de hoy hablaremos de los principios generales de movilización. ¡Bienvenidos!</w:t>
            </w:r>
          </w:p>
          <w:p w14:paraId="0D85112F" w14:textId="5A9B087E" w:rsidR="00A932D5" w:rsidRDefault="00A932D5" w:rsidP="00A932D5">
            <w:pPr>
              <w:rPr>
                <w:lang w:eastAsia="es-CO"/>
              </w:rPr>
            </w:pPr>
            <w:r w:rsidRPr="00E00065">
              <w:rPr>
                <w:b/>
                <w:lang w:eastAsia="es-CO"/>
              </w:rPr>
              <w:t>Mujer</w:t>
            </w:r>
            <w:r w:rsidR="00044E30">
              <w:rPr>
                <w:lang w:eastAsia="es-CO"/>
              </w:rPr>
              <w:t xml:space="preserve">: </w:t>
            </w:r>
            <w:r w:rsidR="00B568F7">
              <w:rPr>
                <w:lang w:eastAsia="es-CO"/>
              </w:rPr>
              <w:t>u</w:t>
            </w:r>
            <w:r>
              <w:rPr>
                <w:lang w:eastAsia="es-CO"/>
              </w:rPr>
              <w:t>no de los primeros aspectos que se debe tener en cuenta es la alineación del cuerpo. Durante la movilización es fundamental mantener alineados la cabeza, el cuello y el tronco.</w:t>
            </w:r>
          </w:p>
          <w:p w14:paraId="44F0E961" w14:textId="3CF1A57E" w:rsidR="00A932D5" w:rsidRDefault="00A932D5" w:rsidP="00A932D5">
            <w:pPr>
              <w:rPr>
                <w:lang w:eastAsia="es-CO"/>
              </w:rPr>
            </w:pPr>
            <w:r w:rsidRPr="00E00065">
              <w:rPr>
                <w:b/>
                <w:lang w:eastAsia="es-CO"/>
              </w:rPr>
              <w:t>Hombre</w:t>
            </w:r>
            <w:r w:rsidR="00044E30">
              <w:rPr>
                <w:lang w:eastAsia="es-CO"/>
              </w:rPr>
              <w:t xml:space="preserve">: </w:t>
            </w:r>
            <w:r w:rsidR="00B568F7">
              <w:rPr>
                <w:lang w:eastAsia="es-CO"/>
              </w:rPr>
              <w:t>e</w:t>
            </w:r>
            <w:r>
              <w:rPr>
                <w:lang w:eastAsia="es-CO"/>
              </w:rPr>
              <w:t>sto es especialmente importante cuando se sospecha una lesión en la columna vertebral. Un movimiento brusco puede agravar la lesión y provocar complicaciones mayores.</w:t>
            </w:r>
          </w:p>
          <w:p w14:paraId="6935F5A5" w14:textId="041BD5B0" w:rsidR="00A932D5" w:rsidRDefault="00A932D5" w:rsidP="00A932D5">
            <w:pPr>
              <w:rPr>
                <w:lang w:eastAsia="es-CO"/>
              </w:rPr>
            </w:pPr>
            <w:r w:rsidRPr="00E00065">
              <w:rPr>
                <w:b/>
                <w:lang w:eastAsia="es-CO"/>
              </w:rPr>
              <w:t>Mujer</w:t>
            </w:r>
            <w:r w:rsidR="00044E30">
              <w:rPr>
                <w:lang w:eastAsia="es-CO"/>
              </w:rPr>
              <w:t xml:space="preserve">: </w:t>
            </w:r>
            <w:r w:rsidR="00B568F7">
              <w:rPr>
                <w:lang w:eastAsia="es-CO"/>
              </w:rPr>
              <w:t>l</w:t>
            </w:r>
            <w:r>
              <w:rPr>
                <w:lang w:eastAsia="es-CO"/>
              </w:rPr>
              <w:t>a movilización también exige cuidar la postura del auxiliador.</w:t>
            </w:r>
          </w:p>
          <w:p w14:paraId="561D98C0" w14:textId="77777777" w:rsidR="00A932D5" w:rsidRDefault="00A932D5" w:rsidP="00A932D5">
            <w:pPr>
              <w:rPr>
                <w:lang w:eastAsia="es-CO"/>
              </w:rPr>
            </w:pPr>
            <w:r>
              <w:rPr>
                <w:lang w:eastAsia="es-CO"/>
              </w:rPr>
              <w:lastRenderedPageBreak/>
              <w:t>Al levantar o trasladar a una persona lesionada se recomienda utilizar la fuerza de las piernas y no la espalda.</w:t>
            </w:r>
          </w:p>
          <w:p w14:paraId="4879E779" w14:textId="218669C4" w:rsidR="00A932D5" w:rsidRDefault="00A932D5" w:rsidP="00A932D5">
            <w:pPr>
              <w:rPr>
                <w:lang w:eastAsia="es-CO"/>
              </w:rPr>
            </w:pPr>
            <w:r w:rsidRPr="00E00065">
              <w:rPr>
                <w:b/>
                <w:lang w:eastAsia="es-CO"/>
              </w:rPr>
              <w:t>Hombre</w:t>
            </w:r>
            <w:r w:rsidR="00044E30">
              <w:rPr>
                <w:lang w:eastAsia="es-CO"/>
              </w:rPr>
              <w:t xml:space="preserve">: </w:t>
            </w:r>
            <w:r w:rsidR="00B568F7">
              <w:rPr>
                <w:lang w:eastAsia="es-CO"/>
              </w:rPr>
              <w:t>e</w:t>
            </w:r>
            <w:r>
              <w:rPr>
                <w:lang w:eastAsia="es-CO"/>
              </w:rPr>
              <w:t>sta técnica ayuda a reducir el esfuerzo en la zona lumbar y evita que quien brinda la ayuda termine lesionado durante la maniobra.</w:t>
            </w:r>
          </w:p>
          <w:p w14:paraId="07B1F21D" w14:textId="20987850" w:rsidR="00A932D5" w:rsidRDefault="00A932D5" w:rsidP="00A932D5">
            <w:pPr>
              <w:rPr>
                <w:lang w:eastAsia="es-CO"/>
              </w:rPr>
            </w:pPr>
            <w:r w:rsidRPr="00E00065">
              <w:rPr>
                <w:b/>
                <w:lang w:eastAsia="es-CO"/>
              </w:rPr>
              <w:t>Mujer</w:t>
            </w:r>
            <w:r w:rsidR="00044E30">
              <w:rPr>
                <w:lang w:eastAsia="es-CO"/>
              </w:rPr>
              <w:t xml:space="preserve">: </w:t>
            </w:r>
            <w:r w:rsidR="00B568F7">
              <w:rPr>
                <w:lang w:eastAsia="es-CO"/>
              </w:rPr>
              <w:t>e</w:t>
            </w:r>
            <w:r>
              <w:rPr>
                <w:lang w:eastAsia="es-CO"/>
              </w:rPr>
              <w:t>n muchas situaciones la movilización no se realiza solo.</w:t>
            </w:r>
          </w:p>
          <w:p w14:paraId="50A1FE41" w14:textId="77777777" w:rsidR="00A932D5" w:rsidRDefault="00A932D5" w:rsidP="00A932D5">
            <w:pPr>
              <w:rPr>
                <w:lang w:eastAsia="es-CO"/>
              </w:rPr>
            </w:pPr>
            <w:r>
              <w:rPr>
                <w:lang w:eastAsia="es-CO"/>
              </w:rPr>
              <w:t>Cuando intervienen dos o más personas, la coordinación se vuelve un elemento vital.</w:t>
            </w:r>
          </w:p>
          <w:p w14:paraId="71A3D488" w14:textId="4E34200B" w:rsidR="00A932D5" w:rsidRDefault="00A932D5" w:rsidP="00A932D5">
            <w:pPr>
              <w:rPr>
                <w:lang w:eastAsia="es-CO"/>
              </w:rPr>
            </w:pPr>
            <w:r w:rsidRPr="00E00065">
              <w:rPr>
                <w:b/>
                <w:lang w:eastAsia="es-CO"/>
              </w:rPr>
              <w:t>Hombre</w:t>
            </w:r>
            <w:r w:rsidR="00044E30">
              <w:rPr>
                <w:lang w:eastAsia="es-CO"/>
              </w:rPr>
              <w:t xml:space="preserve">: </w:t>
            </w:r>
            <w:r w:rsidR="00B568F7">
              <w:rPr>
                <w:lang w:eastAsia="es-CO"/>
              </w:rPr>
              <w:t>l</w:t>
            </w:r>
            <w:r>
              <w:rPr>
                <w:lang w:eastAsia="es-CO"/>
              </w:rPr>
              <w:t>os movimientos deben hacerse al mismo tiempo y de forma coordinada.</w:t>
            </w:r>
          </w:p>
          <w:p w14:paraId="351D6C34" w14:textId="77777777" w:rsidR="00A932D5" w:rsidRDefault="00A932D5" w:rsidP="00A932D5">
            <w:pPr>
              <w:rPr>
                <w:lang w:eastAsia="es-CO"/>
              </w:rPr>
            </w:pPr>
            <w:r>
              <w:rPr>
                <w:lang w:eastAsia="es-CO"/>
              </w:rPr>
              <w:t>De esa manera el paciente se mantiene estable durante el traslado.</w:t>
            </w:r>
          </w:p>
          <w:p w14:paraId="0188C69D" w14:textId="5BF74276" w:rsidR="00A932D5" w:rsidRDefault="00A932D5" w:rsidP="00A932D5">
            <w:pPr>
              <w:rPr>
                <w:lang w:eastAsia="es-CO"/>
              </w:rPr>
            </w:pPr>
            <w:r w:rsidRPr="00E00065">
              <w:rPr>
                <w:b/>
                <w:lang w:eastAsia="es-CO"/>
              </w:rPr>
              <w:t>Mujer</w:t>
            </w:r>
            <w:r w:rsidR="00044E30">
              <w:rPr>
                <w:lang w:eastAsia="es-CO"/>
              </w:rPr>
              <w:t xml:space="preserve">: </w:t>
            </w:r>
            <w:r w:rsidR="00B568F7">
              <w:rPr>
                <w:lang w:eastAsia="es-CO"/>
              </w:rPr>
              <w:t>d</w:t>
            </w:r>
            <w:r>
              <w:rPr>
                <w:lang w:eastAsia="es-CO"/>
              </w:rPr>
              <w:t>urante la movilización también es importante la comunicación con el paciente.</w:t>
            </w:r>
          </w:p>
          <w:p w14:paraId="77381361" w14:textId="7D042325" w:rsidR="00A932D5" w:rsidRDefault="00A932D5" w:rsidP="00A932D5">
            <w:pPr>
              <w:rPr>
                <w:lang w:eastAsia="es-CO"/>
              </w:rPr>
            </w:pPr>
            <w:r w:rsidRPr="00E00065">
              <w:rPr>
                <w:b/>
                <w:lang w:eastAsia="es-CO"/>
              </w:rPr>
              <w:t>Hombre</w:t>
            </w:r>
            <w:r w:rsidR="00044E30">
              <w:rPr>
                <w:lang w:eastAsia="es-CO"/>
              </w:rPr>
              <w:t xml:space="preserve">: </w:t>
            </w:r>
            <w:r w:rsidR="00B568F7">
              <w:rPr>
                <w:lang w:eastAsia="es-CO"/>
              </w:rPr>
              <w:t>s</w:t>
            </w:r>
            <w:r>
              <w:rPr>
                <w:lang w:eastAsia="es-CO"/>
              </w:rPr>
              <w:t>i la persona está consciente, es recomendable explicarle lo que se va a hacer antes de iniciar el traslado.</w:t>
            </w:r>
          </w:p>
          <w:p w14:paraId="3D4C5FBC" w14:textId="77777777" w:rsidR="00A932D5" w:rsidRDefault="00A932D5" w:rsidP="00A932D5">
            <w:pPr>
              <w:rPr>
                <w:lang w:eastAsia="es-CO"/>
              </w:rPr>
            </w:pPr>
            <w:r>
              <w:rPr>
                <w:lang w:eastAsia="es-CO"/>
              </w:rPr>
              <w:t>Esto ayuda a disminuir la ansiedad y facilita la colaboración durante el procedimiento.</w:t>
            </w:r>
          </w:p>
          <w:p w14:paraId="3601791A" w14:textId="05413E31" w:rsidR="00A932D5" w:rsidRDefault="00A932D5" w:rsidP="00A932D5">
            <w:pPr>
              <w:rPr>
                <w:lang w:eastAsia="es-CO"/>
              </w:rPr>
            </w:pPr>
            <w:r w:rsidRPr="00E00065">
              <w:rPr>
                <w:b/>
                <w:lang w:eastAsia="es-CO"/>
              </w:rPr>
              <w:t>Mujer</w:t>
            </w:r>
            <w:r w:rsidR="00044E30">
              <w:rPr>
                <w:lang w:eastAsia="es-CO"/>
              </w:rPr>
              <w:t xml:space="preserve">: </w:t>
            </w:r>
            <w:r w:rsidR="00B568F7">
              <w:rPr>
                <w:lang w:eastAsia="es-CO"/>
              </w:rPr>
              <w:t>a</w:t>
            </w:r>
            <w:r>
              <w:rPr>
                <w:lang w:eastAsia="es-CO"/>
              </w:rPr>
              <w:t xml:space="preserve"> lo largo de todo el proceso también es importante vigilar los signos vitales. Esta observación debe realizarse antes, durante y después de la movilización.</w:t>
            </w:r>
          </w:p>
          <w:p w14:paraId="718FB10F" w14:textId="77A80679" w:rsidR="00A932D5" w:rsidRDefault="00A932D5" w:rsidP="00A932D5">
            <w:pPr>
              <w:rPr>
                <w:lang w:eastAsia="es-CO"/>
              </w:rPr>
            </w:pPr>
            <w:r w:rsidRPr="00E00065">
              <w:rPr>
                <w:b/>
                <w:lang w:eastAsia="es-CO"/>
              </w:rPr>
              <w:t>Hombre</w:t>
            </w:r>
            <w:r w:rsidR="00044E30">
              <w:rPr>
                <w:lang w:eastAsia="es-CO"/>
              </w:rPr>
              <w:t xml:space="preserve">: </w:t>
            </w:r>
            <w:r w:rsidR="00B568F7">
              <w:rPr>
                <w:lang w:eastAsia="es-CO"/>
              </w:rPr>
              <w:t>a</w:t>
            </w:r>
            <w:r>
              <w:rPr>
                <w:lang w:eastAsia="es-CO"/>
              </w:rPr>
              <w:t>sí se pueden identificar cambios en el estado del paciente y reaccionar oportunamente.</w:t>
            </w:r>
          </w:p>
          <w:p w14:paraId="30888BC1" w14:textId="09DDD3DB" w:rsidR="00A932D5" w:rsidRDefault="00A932D5" w:rsidP="00A932D5">
            <w:pPr>
              <w:rPr>
                <w:lang w:eastAsia="es-CO"/>
              </w:rPr>
            </w:pPr>
            <w:r w:rsidRPr="00E00065">
              <w:rPr>
                <w:b/>
                <w:lang w:eastAsia="es-CO"/>
              </w:rPr>
              <w:lastRenderedPageBreak/>
              <w:t>Mujer</w:t>
            </w:r>
            <w:r w:rsidR="00163838">
              <w:rPr>
                <w:lang w:eastAsia="es-CO"/>
              </w:rPr>
              <w:t xml:space="preserve">: </w:t>
            </w:r>
            <w:r w:rsidR="00B568F7">
              <w:rPr>
                <w:lang w:eastAsia="es-CO"/>
              </w:rPr>
              <w:t>a</w:t>
            </w:r>
            <w:r>
              <w:rPr>
                <w:lang w:eastAsia="es-CO"/>
              </w:rPr>
              <w:t>plicar estos principios reduce el riesgo de lesiones secundarias y permite realizar una movilización más segura.</w:t>
            </w:r>
          </w:p>
          <w:p w14:paraId="016635F9" w14:textId="2C5E516B" w:rsidR="00A932D5" w:rsidRDefault="00A932D5" w:rsidP="00A932D5">
            <w:pPr>
              <w:rPr>
                <w:lang w:eastAsia="es-CO"/>
              </w:rPr>
            </w:pPr>
            <w:r w:rsidRPr="00E00065">
              <w:rPr>
                <w:b/>
                <w:lang w:eastAsia="es-CO"/>
              </w:rPr>
              <w:t>Hombre</w:t>
            </w:r>
            <w:r w:rsidR="00163838">
              <w:rPr>
                <w:lang w:eastAsia="es-CO"/>
              </w:rPr>
              <w:t xml:space="preserve">: </w:t>
            </w:r>
            <w:r w:rsidR="00B568F7">
              <w:rPr>
                <w:lang w:eastAsia="es-CO"/>
              </w:rPr>
              <w:t>t</w:t>
            </w:r>
            <w:r>
              <w:rPr>
                <w:lang w:eastAsia="es-CO"/>
              </w:rPr>
              <w:t>ambién facilita a quien presta la ayuda a actuar con mayor seguridad en una emergencia.</w:t>
            </w:r>
          </w:p>
          <w:p w14:paraId="7F121A51" w14:textId="120F29EB" w:rsidR="00A932D5" w:rsidRDefault="00A932D5" w:rsidP="00A932D5">
            <w:pPr>
              <w:rPr>
                <w:lang w:eastAsia="es-CO"/>
              </w:rPr>
            </w:pPr>
            <w:r w:rsidRPr="00E00065">
              <w:rPr>
                <w:b/>
                <w:lang w:eastAsia="es-CO"/>
              </w:rPr>
              <w:t>Mujer</w:t>
            </w:r>
            <w:r w:rsidR="00163838">
              <w:rPr>
                <w:lang w:eastAsia="es-CO"/>
              </w:rPr>
              <w:t xml:space="preserve">: </w:t>
            </w:r>
            <w:r w:rsidR="00B568F7">
              <w:rPr>
                <w:lang w:eastAsia="es-CO"/>
              </w:rPr>
              <w:t>e</w:t>
            </w:r>
            <w:r>
              <w:rPr>
                <w:lang w:eastAsia="es-CO"/>
              </w:rPr>
              <w:t xml:space="preserve">n una emergencia, saber cómo movilizar a un paciente es parte fundamental de la atención. </w:t>
            </w:r>
          </w:p>
          <w:p w14:paraId="74889746" w14:textId="77777777" w:rsidR="00A932D5" w:rsidRDefault="00A932D5" w:rsidP="00A932D5">
            <w:pPr>
              <w:rPr>
                <w:lang w:eastAsia="es-CO"/>
              </w:rPr>
            </w:pPr>
            <w:r>
              <w:rPr>
                <w:lang w:eastAsia="es-CO"/>
              </w:rPr>
              <w:t>Una movilización adecuada protege al paciente y a quien lo ayuda.</w:t>
            </w:r>
          </w:p>
          <w:p w14:paraId="7C2FA7A1" w14:textId="2343BF5B" w:rsidR="00163838" w:rsidRDefault="00A932D5" w:rsidP="00A932D5">
            <w:pPr>
              <w:rPr>
                <w:lang w:eastAsia="es-CO"/>
              </w:rPr>
            </w:pPr>
            <w:r w:rsidRPr="00E00065">
              <w:rPr>
                <w:b/>
                <w:lang w:eastAsia="es-CO"/>
              </w:rPr>
              <w:t>Hombre</w:t>
            </w:r>
            <w:r w:rsidR="00163838">
              <w:rPr>
                <w:lang w:eastAsia="es-CO"/>
              </w:rPr>
              <w:t xml:space="preserve">: </w:t>
            </w:r>
            <w:r w:rsidR="00B568F7">
              <w:rPr>
                <w:lang w:eastAsia="es-CO"/>
              </w:rPr>
              <w:t>l</w:t>
            </w:r>
            <w:r>
              <w:rPr>
                <w:lang w:eastAsia="es-CO"/>
              </w:rPr>
              <w:t>legamos al final de nuestro programa de hoy.</w:t>
            </w:r>
          </w:p>
          <w:p w14:paraId="06A94380" w14:textId="48FBBA87" w:rsidR="00243D94" w:rsidRPr="00243D94" w:rsidRDefault="00A932D5" w:rsidP="00A932D5">
            <w:pPr>
              <w:rPr>
                <w:lang w:eastAsia="es-CO"/>
              </w:rPr>
            </w:pPr>
            <w:r>
              <w:rPr>
                <w:lang w:eastAsia="es-CO"/>
              </w:rPr>
              <w:t xml:space="preserve"> Gracias por escucharnos. Nos encontramos en el próximo episodio.</w:t>
            </w:r>
          </w:p>
          <w:p w14:paraId="18A0113B" w14:textId="5D125064" w:rsidR="00243D94" w:rsidRPr="00243D94" w:rsidRDefault="00243D94" w:rsidP="00070AF9">
            <w:pPr>
              <w:rPr>
                <w:lang w:eastAsia="es-CO"/>
              </w:rPr>
            </w:pPr>
          </w:p>
        </w:tc>
      </w:tr>
    </w:tbl>
    <w:p w14:paraId="3738FAA6" w14:textId="0ADBF4D6" w:rsidR="00D82383" w:rsidRDefault="00D82383" w:rsidP="00D82383">
      <w:pPr>
        <w:rPr>
          <w:lang w:eastAsia="es-CO"/>
        </w:rPr>
      </w:pPr>
    </w:p>
    <w:p w14:paraId="334C7CDA" w14:textId="4348AEA7" w:rsidR="00080B1E" w:rsidRDefault="00080B1E" w:rsidP="00D82383">
      <w:pPr>
        <w:rPr>
          <w:lang w:eastAsia="es-CO"/>
        </w:rPr>
      </w:pPr>
      <w:r w:rsidRPr="00080B1E">
        <w:rPr>
          <w:lang w:eastAsia="es-CO"/>
        </w:rPr>
        <w:t>Antes de aplicar cualquier técnica de movilización, el primer respondiente debe analizar cuidadosamente la escena, el estado clínico del paciente y los riesgos potenciales del entorno. La decisión de mover a una persona lesionada no debe tomarse de manera automática; debe responder a criterios de seguridad, necesidad clínica y disponibilidad de apoyo. Solo cuando el traslado sea indispensable, se procede a seleccionar la técnica más adecuada, procurando siempre proteger la columna vertebral y minimizar movimientos innecesarios.</w:t>
      </w:r>
    </w:p>
    <w:p w14:paraId="56610CFD" w14:textId="643C3B52" w:rsidR="00350625" w:rsidRDefault="00350625" w:rsidP="00D82383">
      <w:pPr>
        <w:rPr>
          <w:lang w:eastAsia="es-CO"/>
        </w:rPr>
      </w:pPr>
    </w:p>
    <w:p w14:paraId="75BCAAD4" w14:textId="77777777" w:rsidR="00350625" w:rsidRDefault="00350625" w:rsidP="00D82383">
      <w:pPr>
        <w:rPr>
          <w:lang w:eastAsia="es-CO"/>
        </w:rPr>
      </w:pPr>
    </w:p>
    <w:p w14:paraId="213C94B1" w14:textId="77777777" w:rsidR="00070AF9" w:rsidRDefault="00070AF9" w:rsidP="00D82383">
      <w:pPr>
        <w:rPr>
          <w:lang w:eastAsia="es-CO"/>
        </w:rPr>
      </w:pPr>
    </w:p>
    <w:p w14:paraId="36A0824B" w14:textId="77777777" w:rsidR="00080B1E" w:rsidRPr="00070AF9" w:rsidRDefault="00080B1E" w:rsidP="00BC53B5">
      <w:pPr>
        <w:pStyle w:val="Prrafodelista"/>
        <w:numPr>
          <w:ilvl w:val="0"/>
          <w:numId w:val="48"/>
        </w:numPr>
        <w:rPr>
          <w:b/>
          <w:lang w:eastAsia="es-CO"/>
        </w:rPr>
      </w:pPr>
      <w:r w:rsidRPr="00070AF9">
        <w:rPr>
          <w:b/>
          <w:lang w:eastAsia="es-CO"/>
        </w:rPr>
        <w:lastRenderedPageBreak/>
        <w:t>Movilización de emergencia (arrastre)</w:t>
      </w:r>
    </w:p>
    <w:p w14:paraId="46B34758" w14:textId="77777777" w:rsidR="00080B1E" w:rsidRDefault="00080B1E" w:rsidP="00080B1E">
      <w:pPr>
        <w:rPr>
          <w:lang w:eastAsia="es-CO"/>
        </w:rPr>
      </w:pPr>
      <w:r>
        <w:rPr>
          <w:lang w:eastAsia="es-CO"/>
        </w:rPr>
        <w:t>Se utiliza cuando existe riesgo inmediato para la vida, como incendio, explosión, colapso estructural o presencia de gases tóxicos. En estos casos, la prioridad es retirar rápidamente al paciente de la zona de peligro. Técnicas más empleadas:</w:t>
      </w:r>
    </w:p>
    <w:p w14:paraId="2924AF5D" w14:textId="77777777" w:rsidR="00080B1E" w:rsidRDefault="00080B1E" w:rsidP="00BC53B5">
      <w:pPr>
        <w:pStyle w:val="Prrafodelista"/>
        <w:numPr>
          <w:ilvl w:val="0"/>
          <w:numId w:val="49"/>
        </w:numPr>
        <w:rPr>
          <w:lang w:eastAsia="es-CO"/>
        </w:rPr>
      </w:pPr>
      <w:r>
        <w:rPr>
          <w:lang w:eastAsia="es-CO"/>
        </w:rPr>
        <w:t>Arrastre por los hombros, sujetando por axilas y manteniendo la cabeza alineada.</w:t>
      </w:r>
    </w:p>
    <w:p w14:paraId="5E6BFDB0" w14:textId="77777777" w:rsidR="00080B1E" w:rsidRDefault="00080B1E" w:rsidP="00BC53B5">
      <w:pPr>
        <w:pStyle w:val="Prrafodelista"/>
        <w:numPr>
          <w:ilvl w:val="0"/>
          <w:numId w:val="49"/>
        </w:numPr>
        <w:rPr>
          <w:lang w:eastAsia="es-CO"/>
        </w:rPr>
      </w:pPr>
      <w:r>
        <w:rPr>
          <w:lang w:eastAsia="es-CO"/>
        </w:rPr>
        <w:t>Arrastre con manta o sábana, que permite mayor estabilidad.</w:t>
      </w:r>
    </w:p>
    <w:p w14:paraId="6D1F1F2F" w14:textId="77777777" w:rsidR="00080B1E" w:rsidRDefault="00080B1E" w:rsidP="00BC53B5">
      <w:pPr>
        <w:pStyle w:val="Prrafodelista"/>
        <w:numPr>
          <w:ilvl w:val="0"/>
          <w:numId w:val="49"/>
        </w:numPr>
        <w:rPr>
          <w:lang w:eastAsia="es-CO"/>
        </w:rPr>
      </w:pPr>
      <w:r>
        <w:rPr>
          <w:lang w:eastAsia="es-CO"/>
        </w:rPr>
        <w:t>Arrastre por la ropa (si el material es resistente).</w:t>
      </w:r>
    </w:p>
    <w:p w14:paraId="44C1FCF1" w14:textId="35120BCC" w:rsidR="00080B1E" w:rsidRDefault="00080B1E" w:rsidP="00080B1E">
      <w:pPr>
        <w:rPr>
          <w:lang w:eastAsia="es-CO"/>
        </w:rPr>
      </w:pPr>
      <w:r>
        <w:rPr>
          <w:lang w:eastAsia="es-CO"/>
        </w:rPr>
        <w:t>Aunque esta técnica prioriza la rapidez sobre la precisión, siempre que sea posible debe protegerse la cabeza y el cuello durante el desplazamiento.</w:t>
      </w:r>
    </w:p>
    <w:p w14:paraId="7AE2B921" w14:textId="77777777" w:rsidR="00080B1E" w:rsidRPr="00070AF9" w:rsidRDefault="00080B1E" w:rsidP="00BC53B5">
      <w:pPr>
        <w:pStyle w:val="Prrafodelista"/>
        <w:numPr>
          <w:ilvl w:val="0"/>
          <w:numId w:val="48"/>
        </w:numPr>
        <w:rPr>
          <w:b/>
          <w:lang w:eastAsia="es-CO"/>
        </w:rPr>
      </w:pPr>
      <w:r w:rsidRPr="00070AF9">
        <w:rPr>
          <w:b/>
          <w:lang w:eastAsia="es-CO"/>
        </w:rPr>
        <w:t>Movilización con ayuda en paciente consciente</w:t>
      </w:r>
    </w:p>
    <w:p w14:paraId="66E5276A" w14:textId="77777777" w:rsidR="00080B1E" w:rsidRDefault="00080B1E" w:rsidP="00080B1E">
      <w:pPr>
        <w:rPr>
          <w:lang w:eastAsia="es-CO"/>
        </w:rPr>
      </w:pPr>
      <w:r>
        <w:rPr>
          <w:lang w:eastAsia="es-CO"/>
        </w:rPr>
        <w:t>Se aplica cuando el paciente está estable, consciente y puede colaborar parcialmente. Técnicas frecuentes:</w:t>
      </w:r>
    </w:p>
    <w:p w14:paraId="4B177CC2" w14:textId="77777777" w:rsidR="00080B1E" w:rsidRDefault="00080B1E" w:rsidP="00BC53B5">
      <w:pPr>
        <w:pStyle w:val="Prrafodelista"/>
        <w:numPr>
          <w:ilvl w:val="0"/>
          <w:numId w:val="50"/>
        </w:numPr>
        <w:rPr>
          <w:lang w:eastAsia="es-CO"/>
        </w:rPr>
      </w:pPr>
      <w:r>
        <w:rPr>
          <w:lang w:eastAsia="es-CO"/>
        </w:rPr>
        <w:t>Técnica de apoyo lateral, en la que el paciente se sostiene del auxiliador.</w:t>
      </w:r>
    </w:p>
    <w:p w14:paraId="0549399B" w14:textId="77777777" w:rsidR="00080B1E" w:rsidRDefault="00080B1E" w:rsidP="00BC53B5">
      <w:pPr>
        <w:pStyle w:val="Prrafodelista"/>
        <w:numPr>
          <w:ilvl w:val="0"/>
          <w:numId w:val="50"/>
        </w:numPr>
        <w:rPr>
          <w:lang w:eastAsia="es-CO"/>
        </w:rPr>
      </w:pPr>
      <w:r>
        <w:rPr>
          <w:lang w:eastAsia="es-CO"/>
        </w:rPr>
        <w:t>Técnica de silla humana, realizada por dos auxiliadores que forman un asiento con sus brazos.</w:t>
      </w:r>
    </w:p>
    <w:p w14:paraId="075ADD51" w14:textId="77777777" w:rsidR="00080B1E" w:rsidRDefault="00080B1E" w:rsidP="00BC53B5">
      <w:pPr>
        <w:pStyle w:val="Prrafodelista"/>
        <w:numPr>
          <w:ilvl w:val="0"/>
          <w:numId w:val="50"/>
        </w:numPr>
        <w:rPr>
          <w:lang w:eastAsia="es-CO"/>
        </w:rPr>
      </w:pPr>
      <w:r>
        <w:rPr>
          <w:lang w:eastAsia="es-CO"/>
        </w:rPr>
        <w:t>Transporte asistido, brindando soporte en hombros o cintura.</w:t>
      </w:r>
    </w:p>
    <w:p w14:paraId="105B725F" w14:textId="58982B1D" w:rsidR="00080B1E" w:rsidRDefault="00080B1E" w:rsidP="00080B1E">
      <w:pPr>
        <w:rPr>
          <w:lang w:eastAsia="es-CO"/>
        </w:rPr>
      </w:pPr>
      <w:r>
        <w:rPr>
          <w:lang w:eastAsia="es-CO"/>
        </w:rPr>
        <w:t>Estas técnicas deben evitarse si existe sospecha de fractura inestable o lesión vertebral.</w:t>
      </w:r>
    </w:p>
    <w:p w14:paraId="60BAE84D" w14:textId="7D6EB9F8" w:rsidR="00070AF9" w:rsidRDefault="00070AF9" w:rsidP="00080B1E">
      <w:pPr>
        <w:rPr>
          <w:lang w:eastAsia="es-CO"/>
        </w:rPr>
      </w:pPr>
    </w:p>
    <w:p w14:paraId="1BE163CB" w14:textId="77777777" w:rsidR="00070AF9" w:rsidRDefault="00070AF9" w:rsidP="00080B1E">
      <w:pPr>
        <w:rPr>
          <w:lang w:eastAsia="es-CO"/>
        </w:rPr>
      </w:pPr>
    </w:p>
    <w:p w14:paraId="7A99A028" w14:textId="77777777" w:rsidR="00080B1E" w:rsidRPr="00070AF9" w:rsidRDefault="00080B1E" w:rsidP="00BC53B5">
      <w:pPr>
        <w:pStyle w:val="Prrafodelista"/>
        <w:numPr>
          <w:ilvl w:val="0"/>
          <w:numId w:val="48"/>
        </w:numPr>
        <w:rPr>
          <w:b/>
          <w:lang w:eastAsia="es-CO"/>
        </w:rPr>
      </w:pPr>
      <w:r w:rsidRPr="00070AF9">
        <w:rPr>
          <w:b/>
          <w:lang w:eastAsia="es-CO"/>
        </w:rPr>
        <w:lastRenderedPageBreak/>
        <w:t>Movilización en paciente inconsciente</w:t>
      </w:r>
    </w:p>
    <w:p w14:paraId="72A229D2" w14:textId="77777777" w:rsidR="00080B1E" w:rsidRDefault="00080B1E" w:rsidP="00080B1E">
      <w:pPr>
        <w:rPr>
          <w:lang w:eastAsia="es-CO"/>
        </w:rPr>
      </w:pPr>
      <w:r>
        <w:rPr>
          <w:lang w:eastAsia="es-CO"/>
        </w:rPr>
        <w:t>Si el paciente está inconsciente, pero respira y no se sospecha trauma vertebral, debe colocarse en posición lateral de seguridad para mantener la vía aérea permeable y prevenir broncoaspiración. Durante la movilización se debe:</w:t>
      </w:r>
    </w:p>
    <w:p w14:paraId="62CB923F" w14:textId="77777777" w:rsidR="00080B1E" w:rsidRDefault="00080B1E" w:rsidP="00BC53B5">
      <w:pPr>
        <w:pStyle w:val="Prrafodelista"/>
        <w:numPr>
          <w:ilvl w:val="0"/>
          <w:numId w:val="51"/>
        </w:numPr>
        <w:rPr>
          <w:lang w:eastAsia="es-CO"/>
        </w:rPr>
      </w:pPr>
      <w:r>
        <w:rPr>
          <w:lang w:eastAsia="es-CO"/>
        </w:rPr>
        <w:t>Mantener alineación corporal.</w:t>
      </w:r>
    </w:p>
    <w:p w14:paraId="0D1C46E4" w14:textId="77777777" w:rsidR="00080B1E" w:rsidRDefault="00080B1E" w:rsidP="00BC53B5">
      <w:pPr>
        <w:pStyle w:val="Prrafodelista"/>
        <w:numPr>
          <w:ilvl w:val="0"/>
          <w:numId w:val="51"/>
        </w:numPr>
        <w:rPr>
          <w:lang w:eastAsia="es-CO"/>
        </w:rPr>
      </w:pPr>
      <w:r>
        <w:rPr>
          <w:lang w:eastAsia="es-CO"/>
        </w:rPr>
        <w:t>Vigilar constantemente la respiración.</w:t>
      </w:r>
    </w:p>
    <w:p w14:paraId="5552F9BD" w14:textId="77777777" w:rsidR="00080B1E" w:rsidRDefault="00080B1E" w:rsidP="00BC53B5">
      <w:pPr>
        <w:pStyle w:val="Prrafodelista"/>
        <w:numPr>
          <w:ilvl w:val="0"/>
          <w:numId w:val="51"/>
        </w:numPr>
        <w:rPr>
          <w:lang w:eastAsia="es-CO"/>
        </w:rPr>
      </w:pPr>
      <w:r>
        <w:rPr>
          <w:lang w:eastAsia="es-CO"/>
        </w:rPr>
        <w:t>Revisar cambios en coloración o esfuerzo respiratorio.</w:t>
      </w:r>
    </w:p>
    <w:p w14:paraId="5F8059D1" w14:textId="508C1C78" w:rsidR="00080B1E" w:rsidRDefault="00080B1E" w:rsidP="00080B1E">
      <w:pPr>
        <w:rPr>
          <w:lang w:eastAsia="es-CO"/>
        </w:rPr>
      </w:pPr>
      <w:r>
        <w:rPr>
          <w:lang w:eastAsia="es-CO"/>
        </w:rPr>
        <w:t>Si existe sospecha de lesión cervical, se debe evitar la rotación del cuerpo y esperar apoyo especializado o utilizar técnicas de movilización en bloque.</w:t>
      </w:r>
    </w:p>
    <w:p w14:paraId="3DA331A9" w14:textId="77777777" w:rsidR="00080B1E" w:rsidRDefault="00080B1E" w:rsidP="00080B1E">
      <w:pPr>
        <w:rPr>
          <w:lang w:eastAsia="es-CO"/>
        </w:rPr>
      </w:pPr>
      <w:r>
        <w:rPr>
          <w:lang w:eastAsia="es-CO"/>
        </w:rPr>
        <w:t>La movilización adecuada del paciente constituye una responsabilidad técnica que exige criterio, coordinación y conocimiento de las condiciones clínicas presentes. Aplicar la técnica correcta según el estado de conciencia, el tipo de lesión y el entorno reduce el riesgo de complicaciones secundarias, especialmente aquellas relacionadas con la columna vertebral y el compromiso neurológico. Una actuación organizada y segura garantiza un traslado más protegido hasta la llegada del personal de salud o el ingreso al centro asistencial.</w:t>
      </w:r>
    </w:p>
    <w:p w14:paraId="13DC2B5B" w14:textId="276AAB9E" w:rsidR="00080B1E" w:rsidRDefault="00080B1E" w:rsidP="00080B1E">
      <w:pPr>
        <w:rPr>
          <w:lang w:eastAsia="es-CO"/>
        </w:rPr>
      </w:pPr>
      <w:r w:rsidRPr="00080B1E">
        <w:rPr>
          <w:lang w:eastAsia="es-CO"/>
        </w:rPr>
        <w:t xml:space="preserve">Para ampliar la información sobre las técnicas de movilización, se recomienda acceder al siguiente video: </w:t>
      </w:r>
      <w:hyperlink r:id="rId21" w:history="1">
        <w:r w:rsidRPr="00A85C80">
          <w:rPr>
            <w:rStyle w:val="Hipervnculo"/>
            <w:lang w:eastAsia="es-CO"/>
          </w:rPr>
          <w:t>https://www.youtube.com/watch?v=gSFK0j8W7KA</w:t>
        </w:r>
      </w:hyperlink>
    </w:p>
    <w:p w14:paraId="42469754" w14:textId="77777777" w:rsidR="009A4C6C" w:rsidRDefault="009A4C6C" w:rsidP="00080B1E">
      <w:pPr>
        <w:rPr>
          <w:lang w:eastAsia="es-CO"/>
        </w:rPr>
      </w:pPr>
    </w:p>
    <w:p w14:paraId="1AC6AFFB" w14:textId="4DD0A518" w:rsidR="00080B1E" w:rsidRDefault="00080B1E" w:rsidP="009A4C6C">
      <w:pPr>
        <w:pStyle w:val="Ttulo2"/>
      </w:pPr>
      <w:bookmarkStart w:id="30" w:name="_Toc224829985"/>
      <w:r>
        <w:t>Uso de tabla espinal</w:t>
      </w:r>
      <w:bookmarkEnd w:id="30"/>
    </w:p>
    <w:p w14:paraId="3EE6695F" w14:textId="77777777" w:rsidR="00080B1E" w:rsidRDefault="00080B1E" w:rsidP="00080B1E">
      <w:pPr>
        <w:rPr>
          <w:lang w:eastAsia="es-CO"/>
        </w:rPr>
      </w:pPr>
      <w:r>
        <w:rPr>
          <w:lang w:eastAsia="es-CO"/>
        </w:rPr>
        <w:t xml:space="preserve">La tabla espinal es un dispositivo rígido diseñado para el traslado seguro de pacientes con sospecha de lesión en la columna vertebral. Su objetivo principal es </w:t>
      </w:r>
      <w:r>
        <w:rPr>
          <w:lang w:eastAsia="es-CO"/>
        </w:rPr>
        <w:lastRenderedPageBreak/>
        <w:t>mantener la alineación del eje cabeza–cuello–tronco, limitar movimientos innecesarios y reducir el riesgo de daño neurológico secundario durante la movilización y el transporte.</w:t>
      </w:r>
    </w:p>
    <w:p w14:paraId="4DF08563" w14:textId="77777777" w:rsidR="00080B1E" w:rsidRDefault="00080B1E" w:rsidP="00080B1E">
      <w:pPr>
        <w:rPr>
          <w:lang w:eastAsia="es-CO"/>
        </w:rPr>
      </w:pPr>
      <w:r>
        <w:rPr>
          <w:lang w:eastAsia="es-CO"/>
        </w:rPr>
        <w:t>Su utilización está indicada principalmente en situaciones de trauma de alta energía, tales como caídas desde altura, accidentes de tránsito, atropellamientos, impacto directo sobre la cabeza o la espalda, pérdida de conciencia asociada a trauma o presencia de dolor cervical, dorsal o lumbar posterior al evento. También debe considerarse cuando existen alteraciones neurológicas como debilidad, hormigueo o pérdida de sensibilidad en extremidades.</w:t>
      </w:r>
    </w:p>
    <w:p w14:paraId="0D3847CA" w14:textId="77777777" w:rsidR="00080B1E" w:rsidRDefault="00080B1E" w:rsidP="00080B1E">
      <w:pPr>
        <w:rPr>
          <w:lang w:eastAsia="es-CO"/>
        </w:rPr>
      </w:pPr>
      <w:r>
        <w:rPr>
          <w:lang w:eastAsia="es-CO"/>
        </w:rPr>
        <w:t>Antes de iniciar el procedimiento, es fundamental realizar estabilización manual de la columna cervical, manteniendo la cabeza en posición neutra. Si se dispone de collar cervical, este debe colocarse sin suspender la alineación manual.</w:t>
      </w:r>
    </w:p>
    <w:p w14:paraId="4311CB20" w14:textId="77777777" w:rsidR="00080B1E" w:rsidRDefault="00080B1E" w:rsidP="00080B1E">
      <w:pPr>
        <w:rPr>
          <w:lang w:eastAsia="es-CO"/>
        </w:rPr>
      </w:pPr>
      <w:r>
        <w:rPr>
          <w:lang w:eastAsia="es-CO"/>
        </w:rPr>
        <w:t>El traslado hacia la tabla se efectúa mediante técnica en bloque, idealmente con la participación de al menos tres auxiliadores:</w:t>
      </w:r>
    </w:p>
    <w:p w14:paraId="50C2F08E" w14:textId="60A5CD82" w:rsidR="00080B1E" w:rsidRDefault="00080B1E" w:rsidP="00BC53B5">
      <w:pPr>
        <w:pStyle w:val="Prrafodelista"/>
        <w:numPr>
          <w:ilvl w:val="0"/>
          <w:numId w:val="52"/>
        </w:numPr>
        <w:rPr>
          <w:lang w:eastAsia="es-CO"/>
        </w:rPr>
      </w:pPr>
      <w:r>
        <w:rPr>
          <w:lang w:eastAsia="es-CO"/>
        </w:rPr>
        <w:t>Un auxiliador estabiliza cabeza y cuello y dirige la maniobra.</w:t>
      </w:r>
    </w:p>
    <w:p w14:paraId="6193608F" w14:textId="02C1D385" w:rsidR="00080B1E" w:rsidRDefault="00080B1E" w:rsidP="00BC53B5">
      <w:pPr>
        <w:pStyle w:val="Prrafodelista"/>
        <w:numPr>
          <w:ilvl w:val="0"/>
          <w:numId w:val="52"/>
        </w:numPr>
        <w:rPr>
          <w:lang w:eastAsia="es-CO"/>
        </w:rPr>
      </w:pPr>
      <w:r>
        <w:rPr>
          <w:lang w:eastAsia="es-CO"/>
        </w:rPr>
        <w:t>Los demás coordinan el giro del cuerpo como una unidad, evitando torsiones o flexiones.</w:t>
      </w:r>
    </w:p>
    <w:p w14:paraId="2055DFFD" w14:textId="28B943C4" w:rsidR="00080B1E" w:rsidRDefault="00080B1E" w:rsidP="00080B1E">
      <w:pPr>
        <w:rPr>
          <w:lang w:eastAsia="es-CO"/>
        </w:rPr>
      </w:pPr>
      <w:r>
        <w:rPr>
          <w:lang w:eastAsia="es-CO"/>
        </w:rPr>
        <w:t>Una vez ubicado el paciente sobre la tabla:</w:t>
      </w:r>
    </w:p>
    <w:p w14:paraId="44D8AFEE" w14:textId="77777777" w:rsidR="00080B1E" w:rsidRDefault="00080B1E" w:rsidP="00BC53B5">
      <w:pPr>
        <w:pStyle w:val="Prrafodelista"/>
        <w:numPr>
          <w:ilvl w:val="0"/>
          <w:numId w:val="15"/>
        </w:numPr>
        <w:rPr>
          <w:lang w:eastAsia="es-CO"/>
        </w:rPr>
      </w:pPr>
      <w:r>
        <w:rPr>
          <w:lang w:eastAsia="es-CO"/>
        </w:rPr>
        <w:t>Se centra el cuerpo correctamente.</w:t>
      </w:r>
    </w:p>
    <w:p w14:paraId="47D87451" w14:textId="77777777" w:rsidR="00080B1E" w:rsidRDefault="00080B1E" w:rsidP="00BC53B5">
      <w:pPr>
        <w:pStyle w:val="Prrafodelista"/>
        <w:numPr>
          <w:ilvl w:val="0"/>
          <w:numId w:val="15"/>
        </w:numPr>
        <w:rPr>
          <w:lang w:eastAsia="es-CO"/>
        </w:rPr>
      </w:pPr>
      <w:r>
        <w:rPr>
          <w:lang w:eastAsia="es-CO"/>
        </w:rPr>
        <w:t>Se fijan primero el tórax y la pelvis con correas.</w:t>
      </w:r>
    </w:p>
    <w:p w14:paraId="6BA07BC0" w14:textId="77777777" w:rsidR="00080B1E" w:rsidRDefault="00080B1E" w:rsidP="00BC53B5">
      <w:pPr>
        <w:pStyle w:val="Prrafodelista"/>
        <w:numPr>
          <w:ilvl w:val="0"/>
          <w:numId w:val="15"/>
        </w:numPr>
        <w:rPr>
          <w:lang w:eastAsia="es-CO"/>
        </w:rPr>
      </w:pPr>
      <w:r>
        <w:rPr>
          <w:lang w:eastAsia="es-CO"/>
        </w:rPr>
        <w:t>Se inmovilizan las extremidades si es necesario.</w:t>
      </w:r>
    </w:p>
    <w:p w14:paraId="30AB7B4B" w14:textId="0C83A2E8" w:rsidR="00080B1E" w:rsidRDefault="00080B1E" w:rsidP="00BC53B5">
      <w:pPr>
        <w:pStyle w:val="Prrafodelista"/>
        <w:numPr>
          <w:ilvl w:val="0"/>
          <w:numId w:val="15"/>
        </w:numPr>
        <w:rPr>
          <w:lang w:eastAsia="es-CO"/>
        </w:rPr>
      </w:pPr>
      <w:r>
        <w:rPr>
          <w:lang w:eastAsia="es-CO"/>
        </w:rPr>
        <w:t>Finalmente, se estabiliza la cabeza con dispositivos laterales y correas frontales.</w:t>
      </w:r>
    </w:p>
    <w:p w14:paraId="310D470B" w14:textId="77777777" w:rsidR="00615D7E" w:rsidRDefault="00615D7E" w:rsidP="00615D7E">
      <w:pPr>
        <w:pStyle w:val="Prrafodelista"/>
        <w:ind w:left="1429" w:firstLine="0"/>
        <w:rPr>
          <w:lang w:eastAsia="es-CO"/>
        </w:rPr>
      </w:pPr>
    </w:p>
    <w:p w14:paraId="1BCC8A27" w14:textId="77777777" w:rsidR="00DA2A69" w:rsidRDefault="00DA2A69" w:rsidP="00DA2A69">
      <w:pPr>
        <w:rPr>
          <w:lang w:eastAsia="es-CO"/>
        </w:rPr>
      </w:pPr>
      <w:r>
        <w:rPr>
          <w:lang w:eastAsia="es-CO"/>
        </w:rPr>
        <w:t>Durante todo el procedimiento se debe vigilar respiración, pulso y estado de conciencia.</w:t>
      </w:r>
    </w:p>
    <w:p w14:paraId="7C6BCB35" w14:textId="77777777" w:rsidR="00DA2A69" w:rsidRDefault="00DA2A69" w:rsidP="00DA2A69">
      <w:pPr>
        <w:rPr>
          <w:lang w:eastAsia="es-CO"/>
        </w:rPr>
      </w:pPr>
      <w:r>
        <w:rPr>
          <w:lang w:eastAsia="es-CO"/>
        </w:rPr>
        <w:t>Una movilización inadecuada puede ocasionar agravamiento de fracturas vertebrales, lesión medular secundaria, compromiso neurológico irreversible, aumento del dolor o incluso hemorragia interna adicional. Por ello, la aplicación de esta técnica exige coordinación, comunicación clara entre los auxiliadores y criterio clínico para determinar su indicación.</w:t>
      </w:r>
    </w:p>
    <w:p w14:paraId="44F08DA2" w14:textId="6F366BAD" w:rsidR="00DA2A69" w:rsidRDefault="00DA2A69" w:rsidP="00DA2A69">
      <w:pPr>
        <w:rPr>
          <w:lang w:eastAsia="es-CO"/>
        </w:rPr>
      </w:pPr>
      <w:r>
        <w:rPr>
          <w:lang w:eastAsia="es-CO"/>
        </w:rPr>
        <w:t>La tabla espinal constituye una herramienta fundamental en el manejo del trauma; sin embargo, su uso debe ser racional y basado en la valoración del riesgo–beneficio para el paciente.</w:t>
      </w:r>
    </w:p>
    <w:p w14:paraId="15CDB400" w14:textId="0F7F2A10" w:rsidR="00E2521E" w:rsidRDefault="00E2521E">
      <w:pPr>
        <w:spacing w:before="0" w:after="0" w:line="240" w:lineRule="auto"/>
        <w:ind w:firstLine="0"/>
        <w:rPr>
          <w:lang w:eastAsia="es-CO"/>
        </w:rPr>
      </w:pPr>
      <w:r>
        <w:rPr>
          <w:lang w:eastAsia="es-CO"/>
        </w:rPr>
        <w:br w:type="page"/>
      </w:r>
    </w:p>
    <w:p w14:paraId="52A565E3" w14:textId="32EAA7DC" w:rsidR="00DA2A69" w:rsidRDefault="00DA2A69" w:rsidP="00E2521E">
      <w:pPr>
        <w:pStyle w:val="Ttulo1"/>
      </w:pPr>
      <w:bookmarkStart w:id="31" w:name="_Toc224829986"/>
      <w:r>
        <w:lastRenderedPageBreak/>
        <w:t>Emergencias clínicas</w:t>
      </w:r>
      <w:bookmarkEnd w:id="31"/>
    </w:p>
    <w:p w14:paraId="4AFEEF51" w14:textId="77777777" w:rsidR="00DA2A69" w:rsidRDefault="00DA2A69" w:rsidP="00DA2A69">
      <w:pPr>
        <w:rPr>
          <w:lang w:eastAsia="es-CO"/>
        </w:rPr>
      </w:pPr>
      <w:r>
        <w:rPr>
          <w:lang w:eastAsia="es-CO"/>
        </w:rPr>
        <w:t>Las emergencias clínicas corresponden a alteraciones súbitas del estado de salud que comprometen funciones vitales sin que necesariamente exista un trauma previo. Pueden afectar la respiración, la circulación, el sistema nervioso o el metabolismo, y evolucionar rápidamente hacia un desenlace fatal si no se identifican y manejan de manera oportuna.</w:t>
      </w:r>
    </w:p>
    <w:p w14:paraId="13D6C10C" w14:textId="77777777" w:rsidR="00DA2A69" w:rsidRDefault="00DA2A69" w:rsidP="00DA2A69">
      <w:pPr>
        <w:rPr>
          <w:lang w:eastAsia="es-CO"/>
        </w:rPr>
      </w:pPr>
      <w:r>
        <w:rPr>
          <w:lang w:eastAsia="es-CO"/>
        </w:rPr>
        <w:t>Durante la valoración primaria (ABCDE), muchas de estas situaciones pueden detectarse tempranamente. Sin embargo, el primer respondiente debe reconocer signos específicos que orienten la intervención inicial mientras se activa el sistema de emergencias y se organiza el traslado.</w:t>
      </w:r>
    </w:p>
    <w:p w14:paraId="38CF681A" w14:textId="77777777" w:rsidR="00DA2A69" w:rsidRDefault="00DA2A69" w:rsidP="00DA2A69">
      <w:pPr>
        <w:rPr>
          <w:lang w:eastAsia="es-CO"/>
        </w:rPr>
      </w:pPr>
      <w:r>
        <w:rPr>
          <w:lang w:eastAsia="es-CO"/>
        </w:rPr>
        <w:t>A continuación, se presentan las principales emergencias clínicas, sus signos de alerta y la actuación inicial recomendada.</w:t>
      </w:r>
    </w:p>
    <w:p w14:paraId="6C79D122" w14:textId="47E65259" w:rsidR="00080B1E" w:rsidRDefault="00DA2A69" w:rsidP="00DA2A69">
      <w:pPr>
        <w:pStyle w:val="Tabla"/>
        <w:rPr>
          <w:lang w:eastAsia="es-CO"/>
        </w:rPr>
      </w:pPr>
      <w:r>
        <w:rPr>
          <w:lang w:eastAsia="es-CO"/>
        </w:rPr>
        <w:t xml:space="preserve"> Principales emergencias clínicas y actuación inicial</w:t>
      </w:r>
    </w:p>
    <w:tbl>
      <w:tblPr>
        <w:tblStyle w:val="SENA"/>
        <w:tblW w:w="0" w:type="auto"/>
        <w:tblLook w:val="04A0" w:firstRow="1" w:lastRow="0" w:firstColumn="1" w:lastColumn="0" w:noHBand="0" w:noVBand="1"/>
      </w:tblPr>
      <w:tblGrid>
        <w:gridCol w:w="3320"/>
        <w:gridCol w:w="3321"/>
        <w:gridCol w:w="3321"/>
      </w:tblGrid>
      <w:tr w:rsidR="003B7494" w14:paraId="1055F3C2" w14:textId="77777777" w:rsidTr="00DA2A69">
        <w:trPr>
          <w:cnfStyle w:val="100000000000" w:firstRow="1" w:lastRow="0" w:firstColumn="0" w:lastColumn="0" w:oddVBand="0" w:evenVBand="0" w:oddHBand="0" w:evenHBand="0" w:firstRowFirstColumn="0" w:firstRowLastColumn="0" w:lastRowFirstColumn="0" w:lastRowLastColumn="0"/>
          <w:tblHeader/>
        </w:trPr>
        <w:tc>
          <w:tcPr>
            <w:tcW w:w="3320" w:type="dxa"/>
          </w:tcPr>
          <w:p w14:paraId="3D287A49" w14:textId="33E8A9E9" w:rsidR="003B7494" w:rsidRDefault="003B7494" w:rsidP="003B7494">
            <w:pPr>
              <w:ind w:firstLine="0"/>
              <w:rPr>
                <w:lang w:eastAsia="es-CO"/>
              </w:rPr>
            </w:pPr>
            <w:r w:rsidRPr="00944A7E">
              <w:t>Tipo de emergencia</w:t>
            </w:r>
          </w:p>
        </w:tc>
        <w:tc>
          <w:tcPr>
            <w:tcW w:w="3321" w:type="dxa"/>
          </w:tcPr>
          <w:p w14:paraId="54E8299F" w14:textId="7FCB21C3" w:rsidR="003B7494" w:rsidRDefault="003B7494" w:rsidP="003B7494">
            <w:pPr>
              <w:ind w:firstLine="0"/>
              <w:rPr>
                <w:lang w:eastAsia="es-CO"/>
              </w:rPr>
            </w:pPr>
            <w:r w:rsidRPr="00944A7E">
              <w:t>Signos de alerta</w:t>
            </w:r>
          </w:p>
        </w:tc>
        <w:tc>
          <w:tcPr>
            <w:tcW w:w="3321" w:type="dxa"/>
          </w:tcPr>
          <w:p w14:paraId="69919033" w14:textId="2EDB390A" w:rsidR="003B7494" w:rsidRDefault="003B7494" w:rsidP="003B7494">
            <w:pPr>
              <w:ind w:firstLine="0"/>
              <w:rPr>
                <w:lang w:eastAsia="es-CO"/>
              </w:rPr>
            </w:pPr>
            <w:r w:rsidRPr="00944A7E">
              <w:t>Actuación inicial</w:t>
            </w:r>
          </w:p>
        </w:tc>
      </w:tr>
      <w:tr w:rsidR="003B7494" w14:paraId="32AD6892" w14:textId="77777777" w:rsidTr="00DA2A69">
        <w:trPr>
          <w:cnfStyle w:val="000000100000" w:firstRow="0" w:lastRow="0" w:firstColumn="0" w:lastColumn="0" w:oddVBand="0" w:evenVBand="0" w:oddHBand="1" w:evenHBand="0" w:firstRowFirstColumn="0" w:firstRowLastColumn="0" w:lastRowFirstColumn="0" w:lastRowLastColumn="0"/>
        </w:trPr>
        <w:tc>
          <w:tcPr>
            <w:tcW w:w="3320" w:type="dxa"/>
          </w:tcPr>
          <w:p w14:paraId="4C751D49" w14:textId="1AF102C2" w:rsidR="003B7494" w:rsidRDefault="003B7494" w:rsidP="003B7494">
            <w:pPr>
              <w:ind w:firstLine="0"/>
              <w:rPr>
                <w:lang w:eastAsia="es-CO"/>
              </w:rPr>
            </w:pPr>
            <w:r w:rsidRPr="00620B96">
              <w:t>Alteraciones respiratorias.</w:t>
            </w:r>
          </w:p>
        </w:tc>
        <w:tc>
          <w:tcPr>
            <w:tcW w:w="3321" w:type="dxa"/>
          </w:tcPr>
          <w:p w14:paraId="79EBB7F9" w14:textId="2E7839E0" w:rsidR="003B7494" w:rsidRDefault="003B7494" w:rsidP="00BC53B5">
            <w:pPr>
              <w:pStyle w:val="Prrafodelista"/>
              <w:numPr>
                <w:ilvl w:val="0"/>
                <w:numId w:val="53"/>
              </w:numPr>
              <w:ind w:left="398" w:hanging="425"/>
              <w:rPr>
                <w:lang w:eastAsia="es-CO"/>
              </w:rPr>
            </w:pPr>
            <w:r>
              <w:rPr>
                <w:lang w:eastAsia="es-CO"/>
              </w:rPr>
              <w:t>Dificultad para respirar.</w:t>
            </w:r>
          </w:p>
          <w:p w14:paraId="62FDC9B6" w14:textId="21681105" w:rsidR="003B7494" w:rsidRDefault="003B7494" w:rsidP="00BC53B5">
            <w:pPr>
              <w:pStyle w:val="Prrafodelista"/>
              <w:numPr>
                <w:ilvl w:val="0"/>
                <w:numId w:val="53"/>
              </w:numPr>
              <w:ind w:left="398" w:hanging="425"/>
              <w:rPr>
                <w:lang w:eastAsia="es-CO"/>
              </w:rPr>
            </w:pPr>
            <w:r>
              <w:rPr>
                <w:lang w:eastAsia="es-CO"/>
              </w:rPr>
              <w:t>Respiración muy rápida o muy lenta.</w:t>
            </w:r>
          </w:p>
          <w:p w14:paraId="3D302781" w14:textId="305A005D" w:rsidR="003B7494" w:rsidRDefault="003B7494" w:rsidP="00BC53B5">
            <w:pPr>
              <w:pStyle w:val="Prrafodelista"/>
              <w:numPr>
                <w:ilvl w:val="0"/>
                <w:numId w:val="53"/>
              </w:numPr>
              <w:ind w:left="398" w:hanging="425"/>
              <w:rPr>
                <w:lang w:eastAsia="es-CO"/>
              </w:rPr>
            </w:pPr>
            <w:r>
              <w:rPr>
                <w:lang w:eastAsia="es-CO"/>
              </w:rPr>
              <w:t>Uso de músculos accesorios.</w:t>
            </w:r>
          </w:p>
          <w:p w14:paraId="7B685846" w14:textId="5271BE0F" w:rsidR="003B7494" w:rsidRDefault="003B7494" w:rsidP="00BC53B5">
            <w:pPr>
              <w:pStyle w:val="Prrafodelista"/>
              <w:numPr>
                <w:ilvl w:val="0"/>
                <w:numId w:val="53"/>
              </w:numPr>
              <w:ind w:left="398" w:hanging="425"/>
              <w:rPr>
                <w:lang w:eastAsia="es-CO"/>
              </w:rPr>
            </w:pPr>
            <w:r>
              <w:rPr>
                <w:lang w:eastAsia="es-CO"/>
              </w:rPr>
              <w:t>Aleteo nasal.</w:t>
            </w:r>
          </w:p>
          <w:p w14:paraId="6D0F8284" w14:textId="273C84C2" w:rsidR="003B7494" w:rsidRDefault="003B7494" w:rsidP="00BC53B5">
            <w:pPr>
              <w:pStyle w:val="Prrafodelista"/>
              <w:numPr>
                <w:ilvl w:val="0"/>
                <w:numId w:val="53"/>
              </w:numPr>
              <w:ind w:left="398" w:hanging="425"/>
              <w:rPr>
                <w:lang w:eastAsia="es-CO"/>
              </w:rPr>
            </w:pPr>
            <w:r>
              <w:rPr>
                <w:lang w:eastAsia="es-CO"/>
              </w:rPr>
              <w:t>Cianosis.</w:t>
            </w:r>
          </w:p>
          <w:p w14:paraId="43F1621F" w14:textId="28FA649E" w:rsidR="003B7494" w:rsidRDefault="003B7494" w:rsidP="00BC53B5">
            <w:pPr>
              <w:pStyle w:val="Prrafodelista"/>
              <w:numPr>
                <w:ilvl w:val="0"/>
                <w:numId w:val="53"/>
              </w:numPr>
              <w:ind w:left="398" w:hanging="425"/>
              <w:rPr>
                <w:lang w:eastAsia="es-CO"/>
              </w:rPr>
            </w:pPr>
            <w:r>
              <w:rPr>
                <w:lang w:eastAsia="es-CO"/>
              </w:rPr>
              <w:lastRenderedPageBreak/>
              <w:t>Incapacidad para hablar frases completas.</w:t>
            </w:r>
          </w:p>
        </w:tc>
        <w:tc>
          <w:tcPr>
            <w:tcW w:w="3321" w:type="dxa"/>
          </w:tcPr>
          <w:p w14:paraId="5D3C2149" w14:textId="153F79E7" w:rsidR="003B7494" w:rsidRDefault="003B7494" w:rsidP="00BC53B5">
            <w:pPr>
              <w:pStyle w:val="Prrafodelista"/>
              <w:numPr>
                <w:ilvl w:val="0"/>
                <w:numId w:val="54"/>
              </w:numPr>
              <w:ind w:left="339" w:hanging="426"/>
              <w:rPr>
                <w:lang w:eastAsia="es-CO"/>
              </w:rPr>
            </w:pPr>
            <w:r>
              <w:rPr>
                <w:lang w:eastAsia="es-CO"/>
              </w:rPr>
              <w:lastRenderedPageBreak/>
              <w:t>Mantener vía aérea permeable.</w:t>
            </w:r>
          </w:p>
          <w:p w14:paraId="66D5C841" w14:textId="5643626B" w:rsidR="003B7494" w:rsidRDefault="003B7494" w:rsidP="00BC53B5">
            <w:pPr>
              <w:pStyle w:val="Prrafodelista"/>
              <w:numPr>
                <w:ilvl w:val="0"/>
                <w:numId w:val="54"/>
              </w:numPr>
              <w:ind w:left="339" w:hanging="426"/>
              <w:rPr>
                <w:lang w:eastAsia="es-CO"/>
              </w:rPr>
            </w:pPr>
            <w:r>
              <w:rPr>
                <w:lang w:eastAsia="es-CO"/>
              </w:rPr>
              <w:t>Colocar en posición semiincorporada si está consciente.</w:t>
            </w:r>
          </w:p>
          <w:p w14:paraId="3270648B" w14:textId="5911E5A8" w:rsidR="003B7494" w:rsidRDefault="003B7494" w:rsidP="00BC53B5">
            <w:pPr>
              <w:pStyle w:val="Prrafodelista"/>
              <w:numPr>
                <w:ilvl w:val="0"/>
                <w:numId w:val="54"/>
              </w:numPr>
              <w:ind w:left="339" w:hanging="426"/>
              <w:rPr>
                <w:lang w:eastAsia="es-CO"/>
              </w:rPr>
            </w:pPr>
            <w:r>
              <w:rPr>
                <w:lang w:eastAsia="es-CO"/>
              </w:rPr>
              <w:t>Aflojar prendas ajustadas.</w:t>
            </w:r>
          </w:p>
          <w:p w14:paraId="1CCDF6CC" w14:textId="1CC6BA46" w:rsidR="003B7494" w:rsidRDefault="003B7494" w:rsidP="00BC53B5">
            <w:pPr>
              <w:pStyle w:val="Prrafodelista"/>
              <w:numPr>
                <w:ilvl w:val="0"/>
                <w:numId w:val="54"/>
              </w:numPr>
              <w:ind w:left="339" w:hanging="426"/>
              <w:rPr>
                <w:lang w:eastAsia="es-CO"/>
              </w:rPr>
            </w:pPr>
            <w:r>
              <w:rPr>
                <w:lang w:eastAsia="es-CO"/>
              </w:rPr>
              <w:t>Vigilar signos vitales.</w:t>
            </w:r>
          </w:p>
          <w:p w14:paraId="2481C2D5" w14:textId="79DF46E6" w:rsidR="003B7494" w:rsidRDefault="003B7494" w:rsidP="00BC53B5">
            <w:pPr>
              <w:pStyle w:val="Prrafodelista"/>
              <w:numPr>
                <w:ilvl w:val="0"/>
                <w:numId w:val="54"/>
              </w:numPr>
              <w:ind w:left="339" w:hanging="426"/>
              <w:rPr>
                <w:lang w:eastAsia="es-CO"/>
              </w:rPr>
            </w:pPr>
            <w:r>
              <w:rPr>
                <w:lang w:eastAsia="es-CO"/>
              </w:rPr>
              <w:lastRenderedPageBreak/>
              <w:t>Prepararse para iniciar RCP si es necesario.</w:t>
            </w:r>
          </w:p>
          <w:p w14:paraId="1E4E089E" w14:textId="45003866" w:rsidR="003B7494" w:rsidRDefault="003B7494" w:rsidP="00BC53B5">
            <w:pPr>
              <w:pStyle w:val="Prrafodelista"/>
              <w:numPr>
                <w:ilvl w:val="0"/>
                <w:numId w:val="54"/>
              </w:numPr>
              <w:ind w:left="339" w:hanging="426"/>
              <w:rPr>
                <w:lang w:eastAsia="es-CO"/>
              </w:rPr>
            </w:pPr>
            <w:r>
              <w:rPr>
                <w:lang w:eastAsia="es-CO"/>
              </w:rPr>
              <w:t>Activar sistema de emergencias.</w:t>
            </w:r>
          </w:p>
        </w:tc>
      </w:tr>
      <w:tr w:rsidR="003B7494" w14:paraId="37E2CAA9" w14:textId="77777777" w:rsidTr="00DA2A69">
        <w:tc>
          <w:tcPr>
            <w:tcW w:w="3320" w:type="dxa"/>
          </w:tcPr>
          <w:p w14:paraId="41917458" w14:textId="2B0385E0" w:rsidR="003B7494" w:rsidRDefault="003B7494" w:rsidP="003B7494">
            <w:pPr>
              <w:ind w:firstLine="0"/>
              <w:rPr>
                <w:lang w:eastAsia="es-CO"/>
              </w:rPr>
            </w:pPr>
            <w:r w:rsidRPr="00620B96">
              <w:lastRenderedPageBreak/>
              <w:t>Alteraciones circulatorias (síndrome coronario agudo).</w:t>
            </w:r>
          </w:p>
        </w:tc>
        <w:tc>
          <w:tcPr>
            <w:tcW w:w="3321" w:type="dxa"/>
          </w:tcPr>
          <w:p w14:paraId="7B09EEFB" w14:textId="1454BF24" w:rsidR="003B7494" w:rsidRDefault="003B7494" w:rsidP="00BC53B5">
            <w:pPr>
              <w:pStyle w:val="Prrafodelista"/>
              <w:numPr>
                <w:ilvl w:val="0"/>
                <w:numId w:val="55"/>
              </w:numPr>
              <w:ind w:left="398" w:hanging="426"/>
              <w:rPr>
                <w:lang w:eastAsia="es-CO"/>
              </w:rPr>
            </w:pPr>
            <w:r>
              <w:rPr>
                <w:lang w:eastAsia="es-CO"/>
              </w:rPr>
              <w:t>Dolor opresivo en el pecho.</w:t>
            </w:r>
          </w:p>
          <w:p w14:paraId="47220A8B" w14:textId="281410CC" w:rsidR="003B7494" w:rsidRDefault="003B7494" w:rsidP="00BC53B5">
            <w:pPr>
              <w:pStyle w:val="Prrafodelista"/>
              <w:numPr>
                <w:ilvl w:val="0"/>
                <w:numId w:val="55"/>
              </w:numPr>
              <w:ind w:left="398" w:hanging="426"/>
              <w:rPr>
                <w:lang w:eastAsia="es-CO"/>
              </w:rPr>
            </w:pPr>
            <w:r>
              <w:rPr>
                <w:lang w:eastAsia="es-CO"/>
              </w:rPr>
              <w:t>Irradiación a brazo izquierdo, cuello o mandíbula.</w:t>
            </w:r>
          </w:p>
          <w:p w14:paraId="7FFB5DF8" w14:textId="1E1CE7FE" w:rsidR="003B7494" w:rsidRDefault="003B7494" w:rsidP="00BC53B5">
            <w:pPr>
              <w:pStyle w:val="Prrafodelista"/>
              <w:numPr>
                <w:ilvl w:val="0"/>
                <w:numId w:val="55"/>
              </w:numPr>
              <w:ind w:left="398" w:hanging="426"/>
              <w:rPr>
                <w:lang w:eastAsia="es-CO"/>
              </w:rPr>
            </w:pPr>
            <w:r>
              <w:rPr>
                <w:lang w:eastAsia="es-CO"/>
              </w:rPr>
              <w:t>Sudoración fría.</w:t>
            </w:r>
          </w:p>
          <w:p w14:paraId="6950ED60" w14:textId="5DC25FA4" w:rsidR="003B7494" w:rsidRDefault="003B7494" w:rsidP="00BC53B5">
            <w:pPr>
              <w:pStyle w:val="Prrafodelista"/>
              <w:numPr>
                <w:ilvl w:val="0"/>
                <w:numId w:val="55"/>
              </w:numPr>
              <w:ind w:left="398" w:hanging="426"/>
              <w:rPr>
                <w:lang w:eastAsia="es-CO"/>
              </w:rPr>
            </w:pPr>
            <w:r>
              <w:rPr>
                <w:lang w:eastAsia="es-CO"/>
              </w:rPr>
              <w:t>Náuseas.</w:t>
            </w:r>
          </w:p>
          <w:p w14:paraId="04291C81" w14:textId="04698D22" w:rsidR="003B7494" w:rsidRDefault="003B7494" w:rsidP="00BC53B5">
            <w:pPr>
              <w:pStyle w:val="Prrafodelista"/>
              <w:numPr>
                <w:ilvl w:val="0"/>
                <w:numId w:val="55"/>
              </w:numPr>
              <w:ind w:left="398" w:hanging="426"/>
              <w:rPr>
                <w:lang w:eastAsia="es-CO"/>
              </w:rPr>
            </w:pPr>
            <w:r>
              <w:rPr>
                <w:lang w:eastAsia="es-CO"/>
              </w:rPr>
              <w:t>Sensación de muerte inminente.</w:t>
            </w:r>
          </w:p>
        </w:tc>
        <w:tc>
          <w:tcPr>
            <w:tcW w:w="3321" w:type="dxa"/>
          </w:tcPr>
          <w:p w14:paraId="665235DC" w14:textId="1A99A020" w:rsidR="003B7494" w:rsidRDefault="003B7494" w:rsidP="00BC53B5">
            <w:pPr>
              <w:pStyle w:val="Prrafodelista"/>
              <w:numPr>
                <w:ilvl w:val="0"/>
                <w:numId w:val="55"/>
              </w:numPr>
              <w:ind w:left="339" w:hanging="425"/>
              <w:rPr>
                <w:lang w:eastAsia="es-CO"/>
              </w:rPr>
            </w:pPr>
            <w:r>
              <w:rPr>
                <w:lang w:eastAsia="es-CO"/>
              </w:rPr>
              <w:t>Mantener reposo absoluto.</w:t>
            </w:r>
          </w:p>
          <w:p w14:paraId="7AE918C0" w14:textId="3857AADC" w:rsidR="003B7494" w:rsidRDefault="003B7494" w:rsidP="00BC53B5">
            <w:pPr>
              <w:pStyle w:val="Prrafodelista"/>
              <w:numPr>
                <w:ilvl w:val="0"/>
                <w:numId w:val="55"/>
              </w:numPr>
              <w:ind w:left="339" w:hanging="425"/>
              <w:rPr>
                <w:lang w:eastAsia="es-CO"/>
              </w:rPr>
            </w:pPr>
            <w:r>
              <w:rPr>
                <w:lang w:eastAsia="es-CO"/>
              </w:rPr>
              <w:t>Colocar en posición cómoda.</w:t>
            </w:r>
          </w:p>
          <w:p w14:paraId="5B678A2A" w14:textId="0F379F0A" w:rsidR="003B7494" w:rsidRDefault="003B7494" w:rsidP="00BC53B5">
            <w:pPr>
              <w:pStyle w:val="Prrafodelista"/>
              <w:numPr>
                <w:ilvl w:val="0"/>
                <w:numId w:val="55"/>
              </w:numPr>
              <w:ind w:left="339" w:hanging="425"/>
              <w:rPr>
                <w:lang w:eastAsia="es-CO"/>
              </w:rPr>
            </w:pPr>
            <w:r>
              <w:rPr>
                <w:lang w:eastAsia="es-CO"/>
              </w:rPr>
              <w:t>Vigilar signos vitales.</w:t>
            </w:r>
          </w:p>
          <w:p w14:paraId="38372DBF" w14:textId="2DB52F09" w:rsidR="003B7494" w:rsidRDefault="003B7494" w:rsidP="00BC53B5">
            <w:pPr>
              <w:pStyle w:val="Prrafodelista"/>
              <w:numPr>
                <w:ilvl w:val="0"/>
                <w:numId w:val="55"/>
              </w:numPr>
              <w:ind w:left="339" w:hanging="425"/>
              <w:rPr>
                <w:lang w:eastAsia="es-CO"/>
              </w:rPr>
            </w:pPr>
            <w:r>
              <w:rPr>
                <w:lang w:eastAsia="es-CO"/>
              </w:rPr>
              <w:t>Activar sistema de emergencias inmediatamente.</w:t>
            </w:r>
          </w:p>
        </w:tc>
      </w:tr>
      <w:tr w:rsidR="003B7494" w14:paraId="39E24DC8" w14:textId="77777777" w:rsidTr="00DA2A69">
        <w:trPr>
          <w:cnfStyle w:val="000000100000" w:firstRow="0" w:lastRow="0" w:firstColumn="0" w:lastColumn="0" w:oddVBand="0" w:evenVBand="0" w:oddHBand="1" w:evenHBand="0" w:firstRowFirstColumn="0" w:firstRowLastColumn="0" w:lastRowFirstColumn="0" w:lastRowLastColumn="0"/>
        </w:trPr>
        <w:tc>
          <w:tcPr>
            <w:tcW w:w="3320" w:type="dxa"/>
          </w:tcPr>
          <w:p w14:paraId="128579CF" w14:textId="4133B219" w:rsidR="003B7494" w:rsidRDefault="003B7494" w:rsidP="003B7494">
            <w:pPr>
              <w:ind w:firstLine="0"/>
              <w:rPr>
                <w:lang w:eastAsia="es-CO"/>
              </w:rPr>
            </w:pPr>
            <w:r w:rsidRPr="00620B96">
              <w:t>Alteraciones neurológicas (evento cerebrovascular o convulsiones).</w:t>
            </w:r>
          </w:p>
        </w:tc>
        <w:tc>
          <w:tcPr>
            <w:tcW w:w="3321" w:type="dxa"/>
          </w:tcPr>
          <w:p w14:paraId="203D2E1E" w14:textId="7DE2CD01" w:rsidR="003B7494" w:rsidRDefault="003B7494" w:rsidP="00BC53B5">
            <w:pPr>
              <w:pStyle w:val="Prrafodelista"/>
              <w:numPr>
                <w:ilvl w:val="0"/>
                <w:numId w:val="56"/>
              </w:numPr>
              <w:ind w:left="539" w:hanging="539"/>
              <w:rPr>
                <w:lang w:eastAsia="es-CO"/>
              </w:rPr>
            </w:pPr>
            <w:r>
              <w:rPr>
                <w:lang w:eastAsia="es-CO"/>
              </w:rPr>
              <w:t>Asimetría facial.</w:t>
            </w:r>
          </w:p>
          <w:p w14:paraId="661EEF91" w14:textId="1B8F4B28" w:rsidR="003B7494" w:rsidRDefault="003B7494" w:rsidP="00BC53B5">
            <w:pPr>
              <w:pStyle w:val="Prrafodelista"/>
              <w:numPr>
                <w:ilvl w:val="0"/>
                <w:numId w:val="56"/>
              </w:numPr>
              <w:ind w:left="539" w:hanging="539"/>
              <w:rPr>
                <w:lang w:eastAsia="es-CO"/>
              </w:rPr>
            </w:pPr>
            <w:r>
              <w:rPr>
                <w:lang w:eastAsia="es-CO"/>
              </w:rPr>
              <w:t>Debilidad en un brazo.</w:t>
            </w:r>
          </w:p>
          <w:p w14:paraId="4BD97022" w14:textId="1AA05157" w:rsidR="003B7494" w:rsidRDefault="003B7494" w:rsidP="00BC53B5">
            <w:pPr>
              <w:pStyle w:val="Prrafodelista"/>
              <w:numPr>
                <w:ilvl w:val="0"/>
                <w:numId w:val="56"/>
              </w:numPr>
              <w:ind w:left="539" w:hanging="539"/>
              <w:rPr>
                <w:lang w:eastAsia="es-CO"/>
              </w:rPr>
            </w:pPr>
            <w:r>
              <w:rPr>
                <w:lang w:eastAsia="es-CO"/>
              </w:rPr>
              <w:t>Dificultad para hablar.</w:t>
            </w:r>
          </w:p>
          <w:p w14:paraId="6FAF95C0" w14:textId="7C76E782" w:rsidR="003B7494" w:rsidRDefault="003B7494" w:rsidP="00BC53B5">
            <w:pPr>
              <w:pStyle w:val="Prrafodelista"/>
              <w:numPr>
                <w:ilvl w:val="0"/>
                <w:numId w:val="56"/>
              </w:numPr>
              <w:ind w:left="539" w:hanging="539"/>
              <w:rPr>
                <w:lang w:eastAsia="es-CO"/>
              </w:rPr>
            </w:pPr>
            <w:r>
              <w:rPr>
                <w:lang w:eastAsia="es-CO"/>
              </w:rPr>
              <w:t>Convulsiones.</w:t>
            </w:r>
          </w:p>
          <w:p w14:paraId="259EA775" w14:textId="20F3143A" w:rsidR="003B7494" w:rsidRDefault="003B7494" w:rsidP="00BC53B5">
            <w:pPr>
              <w:pStyle w:val="Prrafodelista"/>
              <w:numPr>
                <w:ilvl w:val="0"/>
                <w:numId w:val="56"/>
              </w:numPr>
              <w:ind w:left="539" w:hanging="539"/>
              <w:rPr>
                <w:lang w:eastAsia="es-CO"/>
              </w:rPr>
            </w:pPr>
            <w:r>
              <w:rPr>
                <w:lang w:eastAsia="es-CO"/>
              </w:rPr>
              <w:t>Pérdida de conciencia.</w:t>
            </w:r>
          </w:p>
        </w:tc>
        <w:tc>
          <w:tcPr>
            <w:tcW w:w="3321" w:type="dxa"/>
          </w:tcPr>
          <w:p w14:paraId="1CC212DB" w14:textId="4F341F25" w:rsidR="003B7494" w:rsidRDefault="003B7494" w:rsidP="00BC53B5">
            <w:pPr>
              <w:pStyle w:val="Prrafodelista"/>
              <w:numPr>
                <w:ilvl w:val="0"/>
                <w:numId w:val="55"/>
              </w:numPr>
              <w:ind w:left="339" w:hanging="425"/>
              <w:rPr>
                <w:lang w:eastAsia="es-CO"/>
              </w:rPr>
            </w:pPr>
            <w:r>
              <w:rPr>
                <w:lang w:eastAsia="es-CO"/>
              </w:rPr>
              <w:t>No dar alimentos ni líquidos.</w:t>
            </w:r>
          </w:p>
          <w:p w14:paraId="5C5A28E2" w14:textId="7696AF35" w:rsidR="003B7494" w:rsidRDefault="003B7494" w:rsidP="00BC53B5">
            <w:pPr>
              <w:pStyle w:val="Prrafodelista"/>
              <w:numPr>
                <w:ilvl w:val="0"/>
                <w:numId w:val="55"/>
              </w:numPr>
              <w:ind w:left="339" w:hanging="425"/>
              <w:rPr>
                <w:lang w:eastAsia="es-CO"/>
              </w:rPr>
            </w:pPr>
            <w:r>
              <w:rPr>
                <w:lang w:eastAsia="es-CO"/>
              </w:rPr>
              <w:t>Mantener vía aérea permeable.</w:t>
            </w:r>
          </w:p>
          <w:p w14:paraId="09DF5154" w14:textId="76CC333C" w:rsidR="003B7494" w:rsidRDefault="003B7494" w:rsidP="00BC53B5">
            <w:pPr>
              <w:pStyle w:val="Prrafodelista"/>
              <w:numPr>
                <w:ilvl w:val="0"/>
                <w:numId w:val="55"/>
              </w:numPr>
              <w:ind w:left="339" w:hanging="425"/>
              <w:rPr>
                <w:lang w:eastAsia="es-CO"/>
              </w:rPr>
            </w:pPr>
            <w:r>
              <w:rPr>
                <w:lang w:eastAsia="es-CO"/>
              </w:rPr>
              <w:t>Proteger la cabeza durante convulsiones.</w:t>
            </w:r>
          </w:p>
          <w:p w14:paraId="573FB438" w14:textId="4A1B09C9" w:rsidR="003B7494" w:rsidRDefault="003B7494" w:rsidP="00BC53B5">
            <w:pPr>
              <w:pStyle w:val="Prrafodelista"/>
              <w:numPr>
                <w:ilvl w:val="0"/>
                <w:numId w:val="55"/>
              </w:numPr>
              <w:ind w:left="339" w:hanging="425"/>
              <w:rPr>
                <w:lang w:eastAsia="es-CO"/>
              </w:rPr>
            </w:pPr>
            <w:r>
              <w:rPr>
                <w:lang w:eastAsia="es-CO"/>
              </w:rPr>
              <w:t>No sujetar con fuerza.</w:t>
            </w:r>
          </w:p>
          <w:p w14:paraId="41F1A4BB" w14:textId="35E09973" w:rsidR="003B7494" w:rsidRDefault="003B7494" w:rsidP="00BC53B5">
            <w:pPr>
              <w:pStyle w:val="Prrafodelista"/>
              <w:numPr>
                <w:ilvl w:val="0"/>
                <w:numId w:val="55"/>
              </w:numPr>
              <w:ind w:left="339" w:hanging="425"/>
              <w:rPr>
                <w:lang w:eastAsia="es-CO"/>
              </w:rPr>
            </w:pPr>
            <w:r>
              <w:rPr>
                <w:lang w:eastAsia="es-CO"/>
              </w:rPr>
              <w:t>No introducir objetos en la boca.</w:t>
            </w:r>
          </w:p>
          <w:p w14:paraId="6E497259" w14:textId="2FA8B627" w:rsidR="003B7494" w:rsidRDefault="003B7494" w:rsidP="00BC53B5">
            <w:pPr>
              <w:pStyle w:val="Prrafodelista"/>
              <w:numPr>
                <w:ilvl w:val="0"/>
                <w:numId w:val="55"/>
              </w:numPr>
              <w:ind w:left="339" w:hanging="425"/>
              <w:rPr>
                <w:lang w:eastAsia="es-CO"/>
              </w:rPr>
            </w:pPr>
            <w:r>
              <w:rPr>
                <w:lang w:eastAsia="es-CO"/>
              </w:rPr>
              <w:lastRenderedPageBreak/>
              <w:t>Colocar en posición lateral tras la crisis.</w:t>
            </w:r>
          </w:p>
          <w:p w14:paraId="528B0241" w14:textId="7835EFA2" w:rsidR="003B7494" w:rsidRDefault="003B7494" w:rsidP="00BC53B5">
            <w:pPr>
              <w:pStyle w:val="Prrafodelista"/>
              <w:numPr>
                <w:ilvl w:val="0"/>
                <w:numId w:val="55"/>
              </w:numPr>
              <w:ind w:left="339" w:hanging="425"/>
              <w:rPr>
                <w:lang w:eastAsia="es-CO"/>
              </w:rPr>
            </w:pPr>
            <w:r>
              <w:rPr>
                <w:lang w:eastAsia="es-CO"/>
              </w:rPr>
              <w:t>Activar urgencias inmediatamente.</w:t>
            </w:r>
          </w:p>
        </w:tc>
      </w:tr>
      <w:tr w:rsidR="003B7494" w14:paraId="29F16D06" w14:textId="77777777" w:rsidTr="00DA2A69">
        <w:tc>
          <w:tcPr>
            <w:tcW w:w="3320" w:type="dxa"/>
          </w:tcPr>
          <w:p w14:paraId="02AAE44B" w14:textId="2F5E4939" w:rsidR="003B7494" w:rsidRPr="00620B96" w:rsidRDefault="003B7494" w:rsidP="003B7494">
            <w:pPr>
              <w:ind w:firstLine="0"/>
            </w:pPr>
            <w:r w:rsidRPr="001E2FAB">
              <w:lastRenderedPageBreak/>
              <w:t>Alteraciones metabólicas (por ejemplo</w:t>
            </w:r>
            <w:r w:rsidR="009154EF">
              <w:t>,</w:t>
            </w:r>
            <w:r w:rsidRPr="001E2FAB">
              <w:t xml:space="preserve"> la hipoglucemia).</w:t>
            </w:r>
          </w:p>
        </w:tc>
        <w:tc>
          <w:tcPr>
            <w:tcW w:w="3321" w:type="dxa"/>
          </w:tcPr>
          <w:p w14:paraId="318E63DB" w14:textId="024E7442" w:rsidR="003B7494" w:rsidRDefault="003B7494" w:rsidP="00BC53B5">
            <w:pPr>
              <w:pStyle w:val="Prrafodelista"/>
              <w:numPr>
                <w:ilvl w:val="0"/>
                <w:numId w:val="57"/>
              </w:numPr>
              <w:ind w:left="539" w:hanging="539"/>
              <w:rPr>
                <w:lang w:eastAsia="es-CO"/>
              </w:rPr>
            </w:pPr>
            <w:r>
              <w:rPr>
                <w:lang w:eastAsia="es-CO"/>
              </w:rPr>
              <w:t>Sudoración fría.</w:t>
            </w:r>
          </w:p>
          <w:p w14:paraId="3E998A0C" w14:textId="13CC24E3" w:rsidR="003B7494" w:rsidRDefault="003B7494" w:rsidP="00BC53B5">
            <w:pPr>
              <w:pStyle w:val="Prrafodelista"/>
              <w:numPr>
                <w:ilvl w:val="0"/>
                <w:numId w:val="57"/>
              </w:numPr>
              <w:ind w:left="539" w:hanging="539"/>
              <w:rPr>
                <w:lang w:eastAsia="es-CO"/>
              </w:rPr>
            </w:pPr>
            <w:r>
              <w:rPr>
                <w:lang w:eastAsia="es-CO"/>
              </w:rPr>
              <w:t>Temblor.</w:t>
            </w:r>
          </w:p>
          <w:p w14:paraId="2351BEC2" w14:textId="09F2F9EC" w:rsidR="003B7494" w:rsidRDefault="003B7494" w:rsidP="00BC53B5">
            <w:pPr>
              <w:pStyle w:val="Prrafodelista"/>
              <w:numPr>
                <w:ilvl w:val="0"/>
                <w:numId w:val="57"/>
              </w:numPr>
              <w:ind w:left="539" w:hanging="539"/>
              <w:rPr>
                <w:lang w:eastAsia="es-CO"/>
              </w:rPr>
            </w:pPr>
            <w:r>
              <w:rPr>
                <w:lang w:eastAsia="es-CO"/>
              </w:rPr>
              <w:t>Palidez.</w:t>
            </w:r>
          </w:p>
          <w:p w14:paraId="120FEE7F" w14:textId="1760AF25" w:rsidR="003B7494" w:rsidRDefault="003B7494" w:rsidP="00BC53B5">
            <w:pPr>
              <w:pStyle w:val="Prrafodelista"/>
              <w:numPr>
                <w:ilvl w:val="0"/>
                <w:numId w:val="57"/>
              </w:numPr>
              <w:ind w:left="539" w:hanging="539"/>
              <w:rPr>
                <w:lang w:eastAsia="es-CO"/>
              </w:rPr>
            </w:pPr>
            <w:r>
              <w:rPr>
                <w:lang w:eastAsia="es-CO"/>
              </w:rPr>
              <w:t>Mareo.</w:t>
            </w:r>
          </w:p>
          <w:p w14:paraId="083D45B2" w14:textId="7465C76D" w:rsidR="003B7494" w:rsidRDefault="003B7494" w:rsidP="00BC53B5">
            <w:pPr>
              <w:pStyle w:val="Prrafodelista"/>
              <w:numPr>
                <w:ilvl w:val="0"/>
                <w:numId w:val="57"/>
              </w:numPr>
              <w:ind w:left="539" w:hanging="539"/>
              <w:rPr>
                <w:lang w:eastAsia="es-CO"/>
              </w:rPr>
            </w:pPr>
            <w:r>
              <w:rPr>
                <w:lang w:eastAsia="es-CO"/>
              </w:rPr>
              <w:t>Confusión.</w:t>
            </w:r>
          </w:p>
          <w:p w14:paraId="31A7830D" w14:textId="4F6B340C" w:rsidR="003B7494" w:rsidRDefault="003B7494" w:rsidP="00BC53B5">
            <w:pPr>
              <w:pStyle w:val="Prrafodelista"/>
              <w:numPr>
                <w:ilvl w:val="0"/>
                <w:numId w:val="57"/>
              </w:numPr>
              <w:ind w:left="539" w:hanging="539"/>
              <w:rPr>
                <w:lang w:eastAsia="es-CO"/>
              </w:rPr>
            </w:pPr>
            <w:r>
              <w:rPr>
                <w:lang w:eastAsia="es-CO"/>
              </w:rPr>
              <w:t>Visión borrosa.</w:t>
            </w:r>
          </w:p>
          <w:p w14:paraId="025B44D8" w14:textId="6A8901F4" w:rsidR="003B7494" w:rsidRDefault="003B7494" w:rsidP="00BC53B5">
            <w:pPr>
              <w:pStyle w:val="Prrafodelista"/>
              <w:numPr>
                <w:ilvl w:val="0"/>
                <w:numId w:val="57"/>
              </w:numPr>
              <w:ind w:left="539" w:hanging="539"/>
              <w:rPr>
                <w:lang w:eastAsia="es-CO"/>
              </w:rPr>
            </w:pPr>
            <w:r>
              <w:rPr>
                <w:lang w:eastAsia="es-CO"/>
              </w:rPr>
              <w:t>Irritabilidad.</w:t>
            </w:r>
          </w:p>
          <w:p w14:paraId="7104CB03" w14:textId="5F0EA978" w:rsidR="003B7494" w:rsidRDefault="003B7494" w:rsidP="00BC53B5">
            <w:pPr>
              <w:pStyle w:val="Prrafodelista"/>
              <w:numPr>
                <w:ilvl w:val="0"/>
                <w:numId w:val="57"/>
              </w:numPr>
              <w:ind w:left="539" w:hanging="539"/>
              <w:rPr>
                <w:lang w:eastAsia="es-CO"/>
              </w:rPr>
            </w:pPr>
            <w:r>
              <w:rPr>
                <w:lang w:eastAsia="es-CO"/>
              </w:rPr>
              <w:t>Pérdida de conciencia en casos graves.</w:t>
            </w:r>
          </w:p>
        </w:tc>
        <w:tc>
          <w:tcPr>
            <w:tcW w:w="3321" w:type="dxa"/>
          </w:tcPr>
          <w:p w14:paraId="1FC7786D" w14:textId="28865B2B" w:rsidR="003B7494" w:rsidRDefault="003B7494" w:rsidP="00BC53B5">
            <w:pPr>
              <w:pStyle w:val="Prrafodelista"/>
              <w:numPr>
                <w:ilvl w:val="0"/>
                <w:numId w:val="57"/>
              </w:numPr>
              <w:ind w:left="339" w:hanging="425"/>
              <w:rPr>
                <w:lang w:eastAsia="es-CO"/>
              </w:rPr>
            </w:pPr>
            <w:r>
              <w:rPr>
                <w:lang w:eastAsia="es-CO"/>
              </w:rPr>
              <w:t>Si está consciente y puede tragar: administrar bebida azucarada o azúcar disuelta en agua.</w:t>
            </w:r>
          </w:p>
          <w:p w14:paraId="4263BE4C" w14:textId="310CCACC" w:rsidR="003B7494" w:rsidRDefault="003B7494" w:rsidP="00BC53B5">
            <w:pPr>
              <w:pStyle w:val="Prrafodelista"/>
              <w:numPr>
                <w:ilvl w:val="0"/>
                <w:numId w:val="57"/>
              </w:numPr>
              <w:ind w:left="339" w:hanging="425"/>
              <w:rPr>
                <w:lang w:eastAsia="es-CO"/>
              </w:rPr>
            </w:pPr>
            <w:r>
              <w:rPr>
                <w:lang w:eastAsia="es-CO"/>
              </w:rPr>
              <w:t>Reevaluar en pocos minutos.</w:t>
            </w:r>
          </w:p>
          <w:p w14:paraId="07883524" w14:textId="1464E7B4" w:rsidR="003B7494" w:rsidRDefault="003B7494" w:rsidP="00BC53B5">
            <w:pPr>
              <w:pStyle w:val="Prrafodelista"/>
              <w:numPr>
                <w:ilvl w:val="0"/>
                <w:numId w:val="57"/>
              </w:numPr>
              <w:ind w:left="339" w:hanging="425"/>
              <w:rPr>
                <w:lang w:eastAsia="es-CO"/>
              </w:rPr>
            </w:pPr>
            <w:r>
              <w:rPr>
                <w:lang w:eastAsia="es-CO"/>
              </w:rPr>
              <w:t>Si está inconsciente: no administrar nada por vía oral.</w:t>
            </w:r>
          </w:p>
          <w:p w14:paraId="0F6B5D27" w14:textId="3A22ABF2" w:rsidR="003B7494" w:rsidRDefault="003B7494" w:rsidP="00BC53B5">
            <w:pPr>
              <w:pStyle w:val="Prrafodelista"/>
              <w:numPr>
                <w:ilvl w:val="0"/>
                <w:numId w:val="57"/>
              </w:numPr>
              <w:ind w:left="339" w:hanging="425"/>
              <w:rPr>
                <w:lang w:eastAsia="es-CO"/>
              </w:rPr>
            </w:pPr>
            <w:r>
              <w:rPr>
                <w:lang w:eastAsia="es-CO"/>
              </w:rPr>
              <w:t>Colocar en posición lateral.</w:t>
            </w:r>
          </w:p>
          <w:p w14:paraId="5FED3404" w14:textId="18760D69" w:rsidR="003B7494" w:rsidRDefault="003B7494" w:rsidP="00BC53B5">
            <w:pPr>
              <w:pStyle w:val="Prrafodelista"/>
              <w:numPr>
                <w:ilvl w:val="0"/>
                <w:numId w:val="57"/>
              </w:numPr>
              <w:ind w:left="339" w:hanging="425"/>
              <w:rPr>
                <w:lang w:eastAsia="es-CO"/>
              </w:rPr>
            </w:pPr>
            <w:r>
              <w:rPr>
                <w:lang w:eastAsia="es-CO"/>
              </w:rPr>
              <w:t>Activar sistema de emergencias.</w:t>
            </w:r>
          </w:p>
        </w:tc>
      </w:tr>
      <w:tr w:rsidR="003B7494" w14:paraId="7B86FFA9" w14:textId="77777777" w:rsidTr="00DA2A69">
        <w:trPr>
          <w:cnfStyle w:val="000000100000" w:firstRow="0" w:lastRow="0" w:firstColumn="0" w:lastColumn="0" w:oddVBand="0" w:evenVBand="0" w:oddHBand="1" w:evenHBand="0" w:firstRowFirstColumn="0" w:firstRowLastColumn="0" w:lastRowFirstColumn="0" w:lastRowLastColumn="0"/>
        </w:trPr>
        <w:tc>
          <w:tcPr>
            <w:tcW w:w="3320" w:type="dxa"/>
          </w:tcPr>
          <w:p w14:paraId="118FB917" w14:textId="68264D59" w:rsidR="003B7494" w:rsidRPr="00620B96" w:rsidRDefault="003B7494" w:rsidP="003B7494">
            <w:pPr>
              <w:ind w:firstLine="0"/>
            </w:pPr>
            <w:r w:rsidRPr="001E2FAB">
              <w:t>Ahogamiento.</w:t>
            </w:r>
          </w:p>
        </w:tc>
        <w:tc>
          <w:tcPr>
            <w:tcW w:w="3321" w:type="dxa"/>
          </w:tcPr>
          <w:p w14:paraId="24AFB8B4" w14:textId="53810B28" w:rsidR="003B7494" w:rsidRDefault="003B7494" w:rsidP="00BC53B5">
            <w:pPr>
              <w:pStyle w:val="Prrafodelista"/>
              <w:numPr>
                <w:ilvl w:val="0"/>
                <w:numId w:val="57"/>
              </w:numPr>
              <w:ind w:left="539" w:hanging="539"/>
              <w:rPr>
                <w:lang w:eastAsia="es-CO"/>
              </w:rPr>
            </w:pPr>
            <w:r>
              <w:rPr>
                <w:lang w:eastAsia="es-CO"/>
              </w:rPr>
              <w:t>Antecedente de inmersión o sumersión.</w:t>
            </w:r>
          </w:p>
          <w:p w14:paraId="044D93EE" w14:textId="4A8AA59E" w:rsidR="003B7494" w:rsidRDefault="003B7494" w:rsidP="00BC53B5">
            <w:pPr>
              <w:pStyle w:val="Prrafodelista"/>
              <w:numPr>
                <w:ilvl w:val="0"/>
                <w:numId w:val="57"/>
              </w:numPr>
              <w:ind w:left="539" w:hanging="539"/>
              <w:rPr>
                <w:lang w:eastAsia="es-CO"/>
              </w:rPr>
            </w:pPr>
            <w:r>
              <w:rPr>
                <w:lang w:eastAsia="es-CO"/>
              </w:rPr>
              <w:t>Dificultad respiratoria.</w:t>
            </w:r>
          </w:p>
          <w:p w14:paraId="2F30D054" w14:textId="63A3D037" w:rsidR="003B7494" w:rsidRDefault="003B7494" w:rsidP="00BC53B5">
            <w:pPr>
              <w:pStyle w:val="Prrafodelista"/>
              <w:numPr>
                <w:ilvl w:val="0"/>
                <w:numId w:val="57"/>
              </w:numPr>
              <w:ind w:left="539" w:hanging="539"/>
              <w:rPr>
                <w:lang w:eastAsia="es-CO"/>
              </w:rPr>
            </w:pPr>
            <w:r>
              <w:rPr>
                <w:lang w:eastAsia="es-CO"/>
              </w:rPr>
              <w:lastRenderedPageBreak/>
              <w:t>Tos persistente.</w:t>
            </w:r>
          </w:p>
          <w:p w14:paraId="7EB4E933" w14:textId="71A9FB39" w:rsidR="003B7494" w:rsidRDefault="003B7494" w:rsidP="00BC53B5">
            <w:pPr>
              <w:pStyle w:val="Prrafodelista"/>
              <w:numPr>
                <w:ilvl w:val="0"/>
                <w:numId w:val="57"/>
              </w:numPr>
              <w:ind w:left="539" w:hanging="539"/>
              <w:rPr>
                <w:lang w:eastAsia="es-CO"/>
              </w:rPr>
            </w:pPr>
            <w:r>
              <w:rPr>
                <w:lang w:eastAsia="es-CO"/>
              </w:rPr>
              <w:t>Cianosis.</w:t>
            </w:r>
          </w:p>
          <w:p w14:paraId="51BC640C" w14:textId="2407EB0E" w:rsidR="003B7494" w:rsidRDefault="003B7494" w:rsidP="00BC53B5">
            <w:pPr>
              <w:pStyle w:val="Prrafodelista"/>
              <w:numPr>
                <w:ilvl w:val="0"/>
                <w:numId w:val="57"/>
              </w:numPr>
              <w:ind w:left="539" w:hanging="539"/>
              <w:rPr>
                <w:lang w:eastAsia="es-CO"/>
              </w:rPr>
            </w:pPr>
            <w:r>
              <w:rPr>
                <w:lang w:eastAsia="es-CO"/>
              </w:rPr>
              <w:t>Alteración del estado de conciencia.</w:t>
            </w:r>
          </w:p>
        </w:tc>
        <w:tc>
          <w:tcPr>
            <w:tcW w:w="3321" w:type="dxa"/>
          </w:tcPr>
          <w:p w14:paraId="45930D7E" w14:textId="755D50E5" w:rsidR="003B7494" w:rsidRDefault="003B7494" w:rsidP="00BC53B5">
            <w:pPr>
              <w:pStyle w:val="Prrafodelista"/>
              <w:numPr>
                <w:ilvl w:val="0"/>
                <w:numId w:val="57"/>
              </w:numPr>
              <w:ind w:left="339"/>
              <w:rPr>
                <w:lang w:eastAsia="es-CO"/>
              </w:rPr>
            </w:pPr>
            <w:r>
              <w:rPr>
                <w:lang w:eastAsia="es-CO"/>
              </w:rPr>
              <w:lastRenderedPageBreak/>
              <w:t>Garantizar seguridad del rescatista.</w:t>
            </w:r>
          </w:p>
          <w:p w14:paraId="357985EC" w14:textId="3CA8E5CD" w:rsidR="003B7494" w:rsidRDefault="003B7494" w:rsidP="00BC53B5">
            <w:pPr>
              <w:pStyle w:val="Prrafodelista"/>
              <w:numPr>
                <w:ilvl w:val="0"/>
                <w:numId w:val="57"/>
              </w:numPr>
              <w:ind w:left="339"/>
              <w:rPr>
                <w:lang w:eastAsia="es-CO"/>
              </w:rPr>
            </w:pPr>
            <w:r>
              <w:rPr>
                <w:lang w:eastAsia="es-CO"/>
              </w:rPr>
              <w:t>Retirar del agua.</w:t>
            </w:r>
          </w:p>
          <w:p w14:paraId="12137ED6" w14:textId="1B68A6B7" w:rsidR="003B7494" w:rsidRDefault="003B7494" w:rsidP="00BC53B5">
            <w:pPr>
              <w:pStyle w:val="Prrafodelista"/>
              <w:numPr>
                <w:ilvl w:val="0"/>
                <w:numId w:val="57"/>
              </w:numPr>
              <w:ind w:left="339"/>
              <w:rPr>
                <w:lang w:eastAsia="es-CO"/>
              </w:rPr>
            </w:pPr>
            <w:r>
              <w:rPr>
                <w:lang w:eastAsia="es-CO"/>
              </w:rPr>
              <w:lastRenderedPageBreak/>
              <w:t>Evaluar respiración inmediatamente.</w:t>
            </w:r>
          </w:p>
          <w:p w14:paraId="10F591E4" w14:textId="1147A876" w:rsidR="003B7494" w:rsidRDefault="003B7494" w:rsidP="00BC53B5">
            <w:pPr>
              <w:pStyle w:val="Prrafodelista"/>
              <w:numPr>
                <w:ilvl w:val="0"/>
                <w:numId w:val="57"/>
              </w:numPr>
              <w:ind w:left="339"/>
              <w:rPr>
                <w:lang w:eastAsia="es-CO"/>
              </w:rPr>
            </w:pPr>
            <w:r>
              <w:rPr>
                <w:lang w:eastAsia="es-CO"/>
              </w:rPr>
              <w:t>Si no respira, iniciar RCP.</w:t>
            </w:r>
          </w:p>
          <w:p w14:paraId="37EA8982" w14:textId="4836E0ED" w:rsidR="003B7494" w:rsidRDefault="003B7494" w:rsidP="00BC53B5">
            <w:pPr>
              <w:pStyle w:val="Prrafodelista"/>
              <w:numPr>
                <w:ilvl w:val="0"/>
                <w:numId w:val="57"/>
              </w:numPr>
              <w:ind w:left="339"/>
              <w:rPr>
                <w:lang w:eastAsia="es-CO"/>
              </w:rPr>
            </w:pPr>
            <w:r>
              <w:rPr>
                <w:lang w:eastAsia="es-CO"/>
              </w:rPr>
              <w:t>Si respira, posición lateral.</w:t>
            </w:r>
          </w:p>
          <w:p w14:paraId="3BAA041D" w14:textId="7E7CA393" w:rsidR="003B7494" w:rsidRDefault="003B7494" w:rsidP="00BC53B5">
            <w:pPr>
              <w:pStyle w:val="Prrafodelista"/>
              <w:numPr>
                <w:ilvl w:val="0"/>
                <w:numId w:val="57"/>
              </w:numPr>
              <w:ind w:left="339"/>
              <w:rPr>
                <w:lang w:eastAsia="es-CO"/>
              </w:rPr>
            </w:pPr>
            <w:r>
              <w:rPr>
                <w:lang w:eastAsia="es-CO"/>
              </w:rPr>
              <w:t>Abrigar para prevenir hipotermia.</w:t>
            </w:r>
          </w:p>
          <w:p w14:paraId="4356FF25" w14:textId="196B6575" w:rsidR="003B7494" w:rsidRDefault="003B7494" w:rsidP="00BC53B5">
            <w:pPr>
              <w:pStyle w:val="Prrafodelista"/>
              <w:numPr>
                <w:ilvl w:val="0"/>
                <w:numId w:val="57"/>
              </w:numPr>
              <w:ind w:left="339"/>
              <w:rPr>
                <w:lang w:eastAsia="es-CO"/>
              </w:rPr>
            </w:pPr>
            <w:r>
              <w:rPr>
                <w:lang w:eastAsia="es-CO"/>
              </w:rPr>
              <w:t>Activar emergencias.</w:t>
            </w:r>
          </w:p>
        </w:tc>
      </w:tr>
    </w:tbl>
    <w:p w14:paraId="69F1FA9E" w14:textId="54B95F42" w:rsidR="00DA2A69" w:rsidRDefault="00DA2A69" w:rsidP="00DA2A69">
      <w:pPr>
        <w:rPr>
          <w:lang w:eastAsia="es-CO"/>
        </w:rPr>
      </w:pPr>
    </w:p>
    <w:p w14:paraId="73AEF10A" w14:textId="77777777" w:rsidR="003B7494" w:rsidRDefault="003B7494" w:rsidP="003B7494">
      <w:pPr>
        <w:rPr>
          <w:lang w:eastAsia="es-CO"/>
        </w:rPr>
      </w:pPr>
      <w:r>
        <w:rPr>
          <w:lang w:eastAsia="es-CO"/>
        </w:rPr>
        <w:t>Más allá de las características específicas de cada emergencia clínica, existen principios comunes de actuación que orientan la intervención del primer respondiente. Estos lineamientos permiten priorizar la seguridad, reducir riesgos adicionales y garantizar una respuesta organizada mientras se gestiona el traslado del paciente.</w:t>
      </w:r>
    </w:p>
    <w:p w14:paraId="6142C31C" w14:textId="6F1BAD74" w:rsidR="003B7494" w:rsidRDefault="003B7494" w:rsidP="00BC53B5">
      <w:pPr>
        <w:pStyle w:val="Prrafodelista"/>
        <w:numPr>
          <w:ilvl w:val="0"/>
          <w:numId w:val="58"/>
        </w:numPr>
        <w:rPr>
          <w:lang w:eastAsia="es-CO"/>
        </w:rPr>
      </w:pPr>
      <w:r>
        <w:rPr>
          <w:lang w:eastAsia="es-CO"/>
        </w:rPr>
        <w:t>Toda dificultad respiratoria o dolor torácico debe considerarse potencialmente grave.</w:t>
      </w:r>
    </w:p>
    <w:p w14:paraId="5943E9D4" w14:textId="33774F7F" w:rsidR="003B7494" w:rsidRDefault="003B7494" w:rsidP="00BC53B5">
      <w:pPr>
        <w:pStyle w:val="Prrafodelista"/>
        <w:numPr>
          <w:ilvl w:val="0"/>
          <w:numId w:val="58"/>
        </w:numPr>
        <w:rPr>
          <w:lang w:eastAsia="es-CO"/>
        </w:rPr>
      </w:pPr>
      <w:r>
        <w:rPr>
          <w:lang w:eastAsia="es-CO"/>
        </w:rPr>
        <w:t>El tiempo es un factor determinante en eventos cardíacos y neurológicos.</w:t>
      </w:r>
    </w:p>
    <w:p w14:paraId="1D6E4FFF" w14:textId="1EA8FDF4" w:rsidR="003B7494" w:rsidRDefault="003B7494" w:rsidP="00BC53B5">
      <w:pPr>
        <w:pStyle w:val="Prrafodelista"/>
        <w:numPr>
          <w:ilvl w:val="0"/>
          <w:numId w:val="58"/>
        </w:numPr>
        <w:rPr>
          <w:lang w:eastAsia="es-CO"/>
        </w:rPr>
      </w:pPr>
      <w:r>
        <w:rPr>
          <w:lang w:eastAsia="es-CO"/>
        </w:rPr>
        <w:t>Nunca se deben administrar líquidos a personas con alteración del estado de conciencia.</w:t>
      </w:r>
    </w:p>
    <w:p w14:paraId="2BFFA548" w14:textId="6758401C" w:rsidR="003B7494" w:rsidRDefault="003B7494" w:rsidP="00BC53B5">
      <w:pPr>
        <w:pStyle w:val="Prrafodelista"/>
        <w:numPr>
          <w:ilvl w:val="0"/>
          <w:numId w:val="58"/>
        </w:numPr>
        <w:rPr>
          <w:lang w:eastAsia="es-CO"/>
        </w:rPr>
      </w:pPr>
      <w:r>
        <w:rPr>
          <w:lang w:eastAsia="es-CO"/>
        </w:rPr>
        <w:t>La vigilancia continua es fundamental hasta la entrega al personal de salud.</w:t>
      </w:r>
    </w:p>
    <w:p w14:paraId="0974851D" w14:textId="77777777" w:rsidR="003B7494" w:rsidRDefault="003B7494" w:rsidP="003B7494">
      <w:pPr>
        <w:rPr>
          <w:lang w:eastAsia="es-CO"/>
        </w:rPr>
      </w:pPr>
    </w:p>
    <w:p w14:paraId="562367BA" w14:textId="77777777" w:rsidR="003B7494" w:rsidRDefault="003B7494" w:rsidP="003B7494">
      <w:pPr>
        <w:rPr>
          <w:lang w:eastAsia="es-CO"/>
        </w:rPr>
      </w:pPr>
      <w:r>
        <w:rPr>
          <w:lang w:eastAsia="es-CO"/>
        </w:rPr>
        <w:lastRenderedPageBreak/>
        <w:t>Las alteraciones metabólicas, neurológicas y respiratorias pueden evolucionar rápidamente hacia compromiso vital. La identificación temprana, la actuación organizada y la activación oportuna del sistema de emergencias son determinantes para mejorar el pronóstico.</w:t>
      </w:r>
    </w:p>
    <w:p w14:paraId="274F1B45" w14:textId="77777777" w:rsidR="003B7494" w:rsidRDefault="003B7494" w:rsidP="003B7494">
      <w:pPr>
        <w:rPr>
          <w:lang w:eastAsia="es-CO"/>
        </w:rPr>
      </w:pPr>
    </w:p>
    <w:p w14:paraId="20D5F199" w14:textId="53928A21" w:rsidR="00630ACA" w:rsidRDefault="00630ACA">
      <w:pPr>
        <w:spacing w:before="0" w:after="0" w:line="240" w:lineRule="auto"/>
        <w:ind w:firstLine="0"/>
        <w:rPr>
          <w:lang w:eastAsia="es-CO"/>
        </w:rPr>
      </w:pPr>
      <w:r>
        <w:rPr>
          <w:lang w:eastAsia="es-CO"/>
        </w:rPr>
        <w:br w:type="page"/>
      </w:r>
    </w:p>
    <w:p w14:paraId="4AA231A7" w14:textId="149FEEF9" w:rsidR="003B7494" w:rsidRDefault="003B7494" w:rsidP="00630ACA">
      <w:pPr>
        <w:pStyle w:val="Ttulo1"/>
      </w:pPr>
      <w:bookmarkStart w:id="32" w:name="_Toc224829987"/>
      <w:r>
        <w:lastRenderedPageBreak/>
        <w:t>Lesiones por agentes externos</w:t>
      </w:r>
      <w:bookmarkEnd w:id="32"/>
    </w:p>
    <w:p w14:paraId="0090A468" w14:textId="77777777" w:rsidR="003B7494" w:rsidRDefault="003B7494" w:rsidP="003B7494">
      <w:pPr>
        <w:rPr>
          <w:lang w:eastAsia="es-CO"/>
        </w:rPr>
      </w:pPr>
      <w:r>
        <w:rPr>
          <w:lang w:eastAsia="es-CO"/>
        </w:rPr>
        <w:t>Las lesiones por agentes externos se presentan cuando factores físicos, químicos o biológicos interactúan con el organismo y producen alteraciones que pueden afectar la piel, los tejidos profundos o funciones vitales. Dependiendo del tipo de exposición, el tiempo de contacto y la intensidad del agente, estas situaciones pueden variar desde cuadros leves hasta emergencias que comprometen la vida.</w:t>
      </w:r>
    </w:p>
    <w:p w14:paraId="3ECC53A8" w14:textId="77777777" w:rsidR="003B7494" w:rsidRDefault="003B7494" w:rsidP="003B7494">
      <w:pPr>
        <w:rPr>
          <w:lang w:eastAsia="es-CO"/>
        </w:rPr>
      </w:pPr>
      <w:r>
        <w:rPr>
          <w:lang w:eastAsia="es-CO"/>
        </w:rPr>
        <w:t>En el contexto de los primeros auxilios, la intervención debe centrarse en tres prioridades fundamentales: proteger al primer respondiente, interrumpir la exposición y valorar el estado general del paciente. La seguridad del auxiliador es esencial, ya que una intervención sin medidas adecuadas puede generar nuevas víctimas.</w:t>
      </w:r>
    </w:p>
    <w:p w14:paraId="327C8B57" w14:textId="77777777" w:rsidR="003B7494" w:rsidRDefault="003B7494" w:rsidP="003B7494">
      <w:pPr>
        <w:rPr>
          <w:lang w:eastAsia="es-CO"/>
        </w:rPr>
      </w:pPr>
      <w:r>
        <w:rPr>
          <w:lang w:eastAsia="es-CO"/>
        </w:rPr>
        <w:t>Antes de actuar, se debe:</w:t>
      </w:r>
    </w:p>
    <w:p w14:paraId="3C65FF81" w14:textId="77777777" w:rsidR="003B7494" w:rsidRDefault="003B7494" w:rsidP="00BC53B5">
      <w:pPr>
        <w:pStyle w:val="Prrafodelista"/>
        <w:numPr>
          <w:ilvl w:val="0"/>
          <w:numId w:val="16"/>
        </w:numPr>
        <w:rPr>
          <w:lang w:eastAsia="es-CO"/>
        </w:rPr>
      </w:pPr>
      <w:r>
        <w:rPr>
          <w:lang w:eastAsia="es-CO"/>
        </w:rPr>
        <w:t>Identificar el agente causante.</w:t>
      </w:r>
    </w:p>
    <w:p w14:paraId="046DF8FB" w14:textId="77777777" w:rsidR="003B7494" w:rsidRDefault="003B7494" w:rsidP="00BC53B5">
      <w:pPr>
        <w:pStyle w:val="Prrafodelista"/>
        <w:numPr>
          <w:ilvl w:val="0"/>
          <w:numId w:val="16"/>
        </w:numPr>
        <w:rPr>
          <w:lang w:eastAsia="es-CO"/>
        </w:rPr>
      </w:pPr>
      <w:r>
        <w:rPr>
          <w:lang w:eastAsia="es-CO"/>
        </w:rPr>
        <w:t>Garantizar la seguridad del entorno.</w:t>
      </w:r>
    </w:p>
    <w:p w14:paraId="2C9C5A6F" w14:textId="77777777" w:rsidR="003B7494" w:rsidRDefault="003B7494" w:rsidP="00BC53B5">
      <w:pPr>
        <w:pStyle w:val="Prrafodelista"/>
        <w:numPr>
          <w:ilvl w:val="0"/>
          <w:numId w:val="16"/>
        </w:numPr>
        <w:rPr>
          <w:lang w:eastAsia="es-CO"/>
        </w:rPr>
      </w:pPr>
      <w:r>
        <w:rPr>
          <w:lang w:eastAsia="es-CO"/>
        </w:rPr>
        <w:t>Utilizar elementos de protección personal si están disponibles.</w:t>
      </w:r>
    </w:p>
    <w:p w14:paraId="66883A85" w14:textId="1DBDADB4" w:rsidR="003B7494" w:rsidRDefault="003B7494" w:rsidP="00BC53B5">
      <w:pPr>
        <w:pStyle w:val="Prrafodelista"/>
        <w:numPr>
          <w:ilvl w:val="0"/>
          <w:numId w:val="16"/>
        </w:numPr>
        <w:rPr>
          <w:lang w:eastAsia="es-CO"/>
        </w:rPr>
      </w:pPr>
      <w:r>
        <w:rPr>
          <w:lang w:eastAsia="es-CO"/>
        </w:rPr>
        <w:t>Evitar el contacto directo con sustancias o fluidos potencialmente peligrosos.</w:t>
      </w:r>
    </w:p>
    <w:p w14:paraId="76D2C865" w14:textId="77777777" w:rsidR="003B7494" w:rsidRDefault="003B7494" w:rsidP="003B7494">
      <w:pPr>
        <w:rPr>
          <w:lang w:eastAsia="es-CO"/>
        </w:rPr>
      </w:pPr>
      <w:r>
        <w:rPr>
          <w:lang w:eastAsia="es-CO"/>
        </w:rPr>
        <w:t>Una vez controlado el riesgo, se procede a retirar o aislar la fuente de exposición siempre que sea seguro hacerlo. Posteriormente, se realiza una valoración primaria para identificar compromiso de vía aérea, respiración o circulación, y se brinda la atención inicial según el tipo de lesión.</w:t>
      </w:r>
    </w:p>
    <w:p w14:paraId="0F5EC4AE" w14:textId="77777777" w:rsidR="003B7494" w:rsidRDefault="003B7494" w:rsidP="003B7494">
      <w:pPr>
        <w:rPr>
          <w:lang w:eastAsia="es-CO"/>
        </w:rPr>
      </w:pPr>
    </w:p>
    <w:p w14:paraId="41ABEF99" w14:textId="77777777" w:rsidR="003B7494" w:rsidRDefault="003B7494" w:rsidP="003B7494">
      <w:pPr>
        <w:rPr>
          <w:lang w:eastAsia="es-CO"/>
        </w:rPr>
      </w:pPr>
      <w:r>
        <w:rPr>
          <w:lang w:eastAsia="es-CO"/>
        </w:rPr>
        <w:lastRenderedPageBreak/>
        <w:t>Es importante tener en cuenta que algunas lesiones por agentes externos pueden producir efectos tardíos. Por ello, incluso cuando los síntomas iniciales parecen leves, se debe mantener vigilancia y orientar la valoración médica cuando sea necesario.</w:t>
      </w:r>
    </w:p>
    <w:p w14:paraId="7C1396BF" w14:textId="77777777" w:rsidR="003B7494" w:rsidRDefault="003B7494" w:rsidP="003B7494">
      <w:pPr>
        <w:rPr>
          <w:lang w:eastAsia="es-CO"/>
        </w:rPr>
      </w:pPr>
    </w:p>
    <w:p w14:paraId="089A0951" w14:textId="77777777" w:rsidR="00F24799" w:rsidRPr="00F24799" w:rsidRDefault="00F24799" w:rsidP="00F2479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3" w:name="_Toc224829988"/>
      <w:bookmarkEnd w:id="33"/>
    </w:p>
    <w:p w14:paraId="52F125B4" w14:textId="77777777" w:rsidR="00F24799" w:rsidRPr="00F24799" w:rsidRDefault="00F24799" w:rsidP="00F2479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4" w:name="_Toc224829989"/>
      <w:bookmarkEnd w:id="34"/>
    </w:p>
    <w:p w14:paraId="168B193F" w14:textId="186417C9" w:rsidR="003B7494" w:rsidRDefault="003B7494" w:rsidP="00F24799">
      <w:pPr>
        <w:pStyle w:val="Ttulo2"/>
      </w:pPr>
      <w:bookmarkStart w:id="35" w:name="_Toc224829990"/>
      <w:r>
        <w:t>Agentes térmicos y eléctricos</w:t>
      </w:r>
      <w:bookmarkEnd w:id="35"/>
    </w:p>
    <w:p w14:paraId="489F25A5" w14:textId="77777777" w:rsidR="003B7494" w:rsidRDefault="003B7494" w:rsidP="003B7494">
      <w:pPr>
        <w:rPr>
          <w:lang w:eastAsia="es-CO"/>
        </w:rPr>
      </w:pPr>
      <w:r>
        <w:rPr>
          <w:lang w:eastAsia="es-CO"/>
        </w:rPr>
        <w:t>La exposición a temperaturas extremas o a corriente eléctrica puede comprometer la regulación térmica, la función cardiovascular y la integridad de los tejidos. A continuación, se presentan sus principales características y el manejo inicial en primeros auxilios:</w:t>
      </w:r>
    </w:p>
    <w:p w14:paraId="10BD90F5" w14:textId="639369B6" w:rsidR="003B7494" w:rsidRDefault="003B7494" w:rsidP="003B7494">
      <w:pPr>
        <w:pStyle w:val="Tabla"/>
        <w:rPr>
          <w:lang w:eastAsia="es-CO"/>
        </w:rPr>
      </w:pPr>
      <w:r>
        <w:rPr>
          <w:lang w:eastAsia="es-CO"/>
        </w:rPr>
        <w:t>Tipos de lesiones por agentes térmicos y eléctricos y su manejo inicial</w:t>
      </w:r>
    </w:p>
    <w:tbl>
      <w:tblPr>
        <w:tblStyle w:val="SENA"/>
        <w:tblW w:w="0" w:type="auto"/>
        <w:tblLook w:val="04A0" w:firstRow="1" w:lastRow="0" w:firstColumn="1" w:lastColumn="0" w:noHBand="0" w:noVBand="1"/>
      </w:tblPr>
      <w:tblGrid>
        <w:gridCol w:w="2415"/>
        <w:gridCol w:w="2425"/>
        <w:gridCol w:w="2480"/>
        <w:gridCol w:w="2642"/>
      </w:tblGrid>
      <w:tr w:rsidR="003B7494" w14:paraId="65DB4CAD" w14:textId="77777777" w:rsidTr="003B7494">
        <w:trPr>
          <w:cnfStyle w:val="100000000000" w:firstRow="1" w:lastRow="0" w:firstColumn="0" w:lastColumn="0" w:oddVBand="0" w:evenVBand="0" w:oddHBand="0" w:evenHBand="0" w:firstRowFirstColumn="0" w:firstRowLastColumn="0" w:lastRowFirstColumn="0" w:lastRowLastColumn="0"/>
          <w:tblHeader/>
        </w:trPr>
        <w:tc>
          <w:tcPr>
            <w:tcW w:w="2490" w:type="dxa"/>
          </w:tcPr>
          <w:p w14:paraId="36A77008" w14:textId="21D028A2" w:rsidR="003B7494" w:rsidRDefault="003B7494" w:rsidP="003B7494">
            <w:pPr>
              <w:ind w:firstLine="0"/>
              <w:rPr>
                <w:lang w:eastAsia="es-CO"/>
              </w:rPr>
            </w:pPr>
            <w:r w:rsidRPr="004B4D15">
              <w:t>Evento</w:t>
            </w:r>
          </w:p>
        </w:tc>
        <w:tc>
          <w:tcPr>
            <w:tcW w:w="2490" w:type="dxa"/>
          </w:tcPr>
          <w:p w14:paraId="5081C61C" w14:textId="49B3944F" w:rsidR="003B7494" w:rsidRDefault="003B7494" w:rsidP="003B7494">
            <w:pPr>
              <w:ind w:firstLine="0"/>
              <w:rPr>
                <w:lang w:eastAsia="es-CO"/>
              </w:rPr>
            </w:pPr>
            <w:r w:rsidRPr="004B4D15">
              <w:t>Descripción</w:t>
            </w:r>
          </w:p>
        </w:tc>
        <w:tc>
          <w:tcPr>
            <w:tcW w:w="2491" w:type="dxa"/>
          </w:tcPr>
          <w:p w14:paraId="1D9A0CE5" w14:textId="094D8327" w:rsidR="003B7494" w:rsidRDefault="003B7494" w:rsidP="003B7494">
            <w:pPr>
              <w:ind w:firstLine="0"/>
              <w:rPr>
                <w:lang w:eastAsia="es-CO"/>
              </w:rPr>
            </w:pPr>
            <w:r w:rsidRPr="004B4D15">
              <w:t>Signos y síntomas</w:t>
            </w:r>
          </w:p>
        </w:tc>
        <w:tc>
          <w:tcPr>
            <w:tcW w:w="2491" w:type="dxa"/>
          </w:tcPr>
          <w:p w14:paraId="39ED762C" w14:textId="7DAD2A95" w:rsidR="003B7494" w:rsidRDefault="003B7494" w:rsidP="003B7494">
            <w:pPr>
              <w:ind w:firstLine="0"/>
              <w:rPr>
                <w:lang w:eastAsia="es-CO"/>
              </w:rPr>
            </w:pPr>
            <w:r w:rsidRPr="004B4D15">
              <w:t>Actuación en primeros auxilios</w:t>
            </w:r>
          </w:p>
        </w:tc>
      </w:tr>
      <w:tr w:rsidR="003B7494" w14:paraId="2BA6D547" w14:textId="77777777" w:rsidTr="003B7494">
        <w:trPr>
          <w:cnfStyle w:val="000000100000" w:firstRow="0" w:lastRow="0" w:firstColumn="0" w:lastColumn="0" w:oddVBand="0" w:evenVBand="0" w:oddHBand="1" w:evenHBand="0" w:firstRowFirstColumn="0" w:firstRowLastColumn="0" w:lastRowFirstColumn="0" w:lastRowLastColumn="0"/>
        </w:trPr>
        <w:tc>
          <w:tcPr>
            <w:tcW w:w="2490" w:type="dxa"/>
          </w:tcPr>
          <w:p w14:paraId="291968C2" w14:textId="3A41F07C" w:rsidR="003B7494" w:rsidRDefault="003B7494" w:rsidP="003B7494">
            <w:pPr>
              <w:ind w:firstLine="0"/>
              <w:rPr>
                <w:lang w:eastAsia="es-CO"/>
              </w:rPr>
            </w:pPr>
            <w:r w:rsidRPr="001067BC">
              <w:t>Golpe de calor</w:t>
            </w:r>
          </w:p>
        </w:tc>
        <w:tc>
          <w:tcPr>
            <w:tcW w:w="2490" w:type="dxa"/>
          </w:tcPr>
          <w:p w14:paraId="4ED4A122" w14:textId="18434E59" w:rsidR="003B7494" w:rsidRDefault="003B7494" w:rsidP="003B7494">
            <w:pPr>
              <w:ind w:firstLine="0"/>
              <w:rPr>
                <w:lang w:eastAsia="es-CO"/>
              </w:rPr>
            </w:pPr>
            <w:r w:rsidRPr="00EA1A08">
              <w:t>Alteración grave por elevación excesiva de la temperatura corporal debido a exposición prolongada al calor o esfuerzo físico intenso.</w:t>
            </w:r>
          </w:p>
        </w:tc>
        <w:tc>
          <w:tcPr>
            <w:tcW w:w="2491" w:type="dxa"/>
          </w:tcPr>
          <w:p w14:paraId="49300CB7" w14:textId="6C817335" w:rsidR="003B7494" w:rsidRDefault="003B7494" w:rsidP="00BC53B5">
            <w:pPr>
              <w:pStyle w:val="Prrafodelista"/>
              <w:numPr>
                <w:ilvl w:val="0"/>
                <w:numId w:val="59"/>
              </w:numPr>
              <w:ind w:left="366"/>
              <w:rPr>
                <w:lang w:eastAsia="es-CO"/>
              </w:rPr>
            </w:pPr>
            <w:r>
              <w:rPr>
                <w:lang w:eastAsia="es-CO"/>
              </w:rPr>
              <w:t>Piel caliente y seca.</w:t>
            </w:r>
          </w:p>
          <w:p w14:paraId="5364B653" w14:textId="1A4A1D73" w:rsidR="003B7494" w:rsidRDefault="003B7494" w:rsidP="00BC53B5">
            <w:pPr>
              <w:pStyle w:val="Prrafodelista"/>
              <w:numPr>
                <w:ilvl w:val="0"/>
                <w:numId w:val="59"/>
              </w:numPr>
              <w:ind w:left="366"/>
              <w:rPr>
                <w:lang w:eastAsia="es-CO"/>
              </w:rPr>
            </w:pPr>
            <w:r>
              <w:rPr>
                <w:lang w:eastAsia="es-CO"/>
              </w:rPr>
              <w:t>Dolor de cabeza.</w:t>
            </w:r>
          </w:p>
          <w:p w14:paraId="59B372EE" w14:textId="6552040D" w:rsidR="003B7494" w:rsidRDefault="003B7494" w:rsidP="00BC53B5">
            <w:pPr>
              <w:pStyle w:val="Prrafodelista"/>
              <w:numPr>
                <w:ilvl w:val="0"/>
                <w:numId w:val="59"/>
              </w:numPr>
              <w:ind w:left="366"/>
              <w:rPr>
                <w:lang w:eastAsia="es-CO"/>
              </w:rPr>
            </w:pPr>
            <w:r>
              <w:rPr>
                <w:lang w:eastAsia="es-CO"/>
              </w:rPr>
              <w:t>Mareo.</w:t>
            </w:r>
          </w:p>
          <w:p w14:paraId="544CFA10" w14:textId="39E131F1" w:rsidR="003B7494" w:rsidRDefault="003B7494" w:rsidP="00BC53B5">
            <w:pPr>
              <w:pStyle w:val="Prrafodelista"/>
              <w:numPr>
                <w:ilvl w:val="0"/>
                <w:numId w:val="59"/>
              </w:numPr>
              <w:ind w:left="366"/>
              <w:rPr>
                <w:lang w:eastAsia="es-CO"/>
              </w:rPr>
            </w:pPr>
            <w:r>
              <w:rPr>
                <w:lang w:eastAsia="es-CO"/>
              </w:rPr>
              <w:t>Confusión.</w:t>
            </w:r>
          </w:p>
          <w:p w14:paraId="28221D58" w14:textId="7EBD8DD7" w:rsidR="003B7494" w:rsidRDefault="003B7494" w:rsidP="00BC53B5">
            <w:pPr>
              <w:pStyle w:val="Prrafodelista"/>
              <w:numPr>
                <w:ilvl w:val="0"/>
                <w:numId w:val="59"/>
              </w:numPr>
              <w:ind w:left="366"/>
              <w:rPr>
                <w:lang w:eastAsia="es-CO"/>
              </w:rPr>
            </w:pPr>
            <w:r>
              <w:rPr>
                <w:lang w:eastAsia="es-CO"/>
              </w:rPr>
              <w:t>Pulso rápido.</w:t>
            </w:r>
          </w:p>
          <w:p w14:paraId="4E367A34" w14:textId="5455FCF7" w:rsidR="003B7494" w:rsidRDefault="003B7494" w:rsidP="00BC53B5">
            <w:pPr>
              <w:pStyle w:val="Prrafodelista"/>
              <w:numPr>
                <w:ilvl w:val="0"/>
                <w:numId w:val="59"/>
              </w:numPr>
              <w:ind w:left="366"/>
              <w:rPr>
                <w:lang w:eastAsia="es-CO"/>
              </w:rPr>
            </w:pPr>
            <w:r>
              <w:rPr>
                <w:lang w:eastAsia="es-CO"/>
              </w:rPr>
              <w:t>Posible pérdida de conciencia.</w:t>
            </w:r>
          </w:p>
        </w:tc>
        <w:tc>
          <w:tcPr>
            <w:tcW w:w="2491" w:type="dxa"/>
          </w:tcPr>
          <w:p w14:paraId="06F8385B" w14:textId="0887AADA" w:rsidR="003B7494" w:rsidRDefault="003B7494" w:rsidP="00BC53B5">
            <w:pPr>
              <w:pStyle w:val="Prrafodelista"/>
              <w:numPr>
                <w:ilvl w:val="0"/>
                <w:numId w:val="60"/>
              </w:numPr>
              <w:ind w:left="350"/>
              <w:rPr>
                <w:lang w:eastAsia="es-CO"/>
              </w:rPr>
            </w:pPr>
            <w:r>
              <w:rPr>
                <w:lang w:eastAsia="es-CO"/>
              </w:rPr>
              <w:t>Trasladar a lugar fresco.</w:t>
            </w:r>
          </w:p>
          <w:p w14:paraId="7B969FEC" w14:textId="67379CAE" w:rsidR="003B7494" w:rsidRDefault="003B7494" w:rsidP="00BC53B5">
            <w:pPr>
              <w:pStyle w:val="Prrafodelista"/>
              <w:numPr>
                <w:ilvl w:val="0"/>
                <w:numId w:val="60"/>
              </w:numPr>
              <w:ind w:left="350"/>
              <w:rPr>
                <w:lang w:eastAsia="es-CO"/>
              </w:rPr>
            </w:pPr>
            <w:r>
              <w:rPr>
                <w:lang w:eastAsia="es-CO"/>
              </w:rPr>
              <w:t>Aflojar ropa.</w:t>
            </w:r>
          </w:p>
          <w:p w14:paraId="5C8208A9" w14:textId="408347DD" w:rsidR="003B7494" w:rsidRDefault="003B7494" w:rsidP="00BC53B5">
            <w:pPr>
              <w:pStyle w:val="Prrafodelista"/>
              <w:numPr>
                <w:ilvl w:val="0"/>
                <w:numId w:val="60"/>
              </w:numPr>
              <w:ind w:left="350"/>
              <w:rPr>
                <w:lang w:eastAsia="es-CO"/>
              </w:rPr>
            </w:pPr>
            <w:r>
              <w:rPr>
                <w:lang w:eastAsia="es-CO"/>
              </w:rPr>
              <w:t>Aplicar compresas húmedas.</w:t>
            </w:r>
          </w:p>
          <w:p w14:paraId="039312D7" w14:textId="582F5E83" w:rsidR="003B7494" w:rsidRDefault="003B7494" w:rsidP="00BC53B5">
            <w:pPr>
              <w:pStyle w:val="Prrafodelista"/>
              <w:numPr>
                <w:ilvl w:val="0"/>
                <w:numId w:val="60"/>
              </w:numPr>
              <w:ind w:left="350"/>
              <w:rPr>
                <w:lang w:eastAsia="es-CO"/>
              </w:rPr>
            </w:pPr>
            <w:r>
              <w:rPr>
                <w:lang w:eastAsia="es-CO"/>
              </w:rPr>
              <w:t>Administrar líquidos si está consciente.</w:t>
            </w:r>
          </w:p>
          <w:p w14:paraId="3C46749C" w14:textId="227D4B35" w:rsidR="003B7494" w:rsidRDefault="003B7494" w:rsidP="00BC53B5">
            <w:pPr>
              <w:pStyle w:val="Prrafodelista"/>
              <w:numPr>
                <w:ilvl w:val="0"/>
                <w:numId w:val="60"/>
              </w:numPr>
              <w:ind w:left="350"/>
              <w:rPr>
                <w:lang w:eastAsia="es-CO"/>
              </w:rPr>
            </w:pPr>
            <w:r>
              <w:rPr>
                <w:lang w:eastAsia="es-CO"/>
              </w:rPr>
              <w:t>Vigilar signos vitales.</w:t>
            </w:r>
          </w:p>
          <w:p w14:paraId="1AFB0977" w14:textId="10D57406" w:rsidR="003B7494" w:rsidRDefault="003B7494" w:rsidP="00BC53B5">
            <w:pPr>
              <w:pStyle w:val="Prrafodelista"/>
              <w:numPr>
                <w:ilvl w:val="0"/>
                <w:numId w:val="60"/>
              </w:numPr>
              <w:ind w:left="350"/>
              <w:rPr>
                <w:lang w:eastAsia="es-CO"/>
              </w:rPr>
            </w:pPr>
            <w:r>
              <w:rPr>
                <w:lang w:eastAsia="es-CO"/>
              </w:rPr>
              <w:lastRenderedPageBreak/>
              <w:t>Activar emergencias si hay alteración de conciencia.</w:t>
            </w:r>
          </w:p>
        </w:tc>
      </w:tr>
      <w:tr w:rsidR="003B7494" w14:paraId="1C37B720" w14:textId="77777777" w:rsidTr="003B7494">
        <w:tc>
          <w:tcPr>
            <w:tcW w:w="2490" w:type="dxa"/>
          </w:tcPr>
          <w:p w14:paraId="3A50BD5D" w14:textId="0EB387BD" w:rsidR="003B7494" w:rsidRDefault="003B7494" w:rsidP="003B7494">
            <w:pPr>
              <w:ind w:firstLine="0"/>
              <w:rPr>
                <w:lang w:eastAsia="es-CO"/>
              </w:rPr>
            </w:pPr>
            <w:r w:rsidRPr="001067BC">
              <w:lastRenderedPageBreak/>
              <w:t>Hipotermia</w:t>
            </w:r>
          </w:p>
        </w:tc>
        <w:tc>
          <w:tcPr>
            <w:tcW w:w="2490" w:type="dxa"/>
          </w:tcPr>
          <w:p w14:paraId="467D77F2" w14:textId="692173D0" w:rsidR="003B7494" w:rsidRDefault="003B7494" w:rsidP="003B7494">
            <w:pPr>
              <w:ind w:firstLine="0"/>
              <w:rPr>
                <w:lang w:eastAsia="es-CO"/>
              </w:rPr>
            </w:pPr>
            <w:r w:rsidRPr="00EA1A08">
              <w:t>Descenso peligroso de la temperatura corporal por exposición prolongada al frío o inmersión en agua fría.</w:t>
            </w:r>
          </w:p>
        </w:tc>
        <w:tc>
          <w:tcPr>
            <w:tcW w:w="2491" w:type="dxa"/>
          </w:tcPr>
          <w:p w14:paraId="15B3D027" w14:textId="26A48495" w:rsidR="003B7494" w:rsidRDefault="003B7494" w:rsidP="00BC53B5">
            <w:pPr>
              <w:pStyle w:val="Prrafodelista"/>
              <w:numPr>
                <w:ilvl w:val="0"/>
                <w:numId w:val="61"/>
              </w:numPr>
              <w:ind w:left="349"/>
              <w:rPr>
                <w:lang w:eastAsia="es-CO"/>
              </w:rPr>
            </w:pPr>
            <w:r>
              <w:rPr>
                <w:lang w:eastAsia="es-CO"/>
              </w:rPr>
              <w:t>Temblor intenso.</w:t>
            </w:r>
          </w:p>
          <w:p w14:paraId="2E45192C" w14:textId="73B7ED45" w:rsidR="003B7494" w:rsidRDefault="003B7494" w:rsidP="00BC53B5">
            <w:pPr>
              <w:pStyle w:val="Prrafodelista"/>
              <w:numPr>
                <w:ilvl w:val="0"/>
                <w:numId w:val="61"/>
              </w:numPr>
              <w:ind w:left="349"/>
              <w:rPr>
                <w:lang w:eastAsia="es-CO"/>
              </w:rPr>
            </w:pPr>
            <w:r>
              <w:rPr>
                <w:lang w:eastAsia="es-CO"/>
              </w:rPr>
              <w:t>Somnolencia.</w:t>
            </w:r>
          </w:p>
          <w:p w14:paraId="2BE37EE2" w14:textId="5F937332" w:rsidR="003B7494" w:rsidRDefault="003B7494" w:rsidP="00BC53B5">
            <w:pPr>
              <w:pStyle w:val="Prrafodelista"/>
              <w:numPr>
                <w:ilvl w:val="0"/>
                <w:numId w:val="61"/>
              </w:numPr>
              <w:ind w:left="349"/>
              <w:rPr>
                <w:lang w:eastAsia="es-CO"/>
              </w:rPr>
            </w:pPr>
            <w:r>
              <w:rPr>
                <w:lang w:eastAsia="es-CO"/>
              </w:rPr>
              <w:t>Desorientación.</w:t>
            </w:r>
          </w:p>
          <w:p w14:paraId="51876C08" w14:textId="2AABB559" w:rsidR="003B7494" w:rsidRDefault="003B7494" w:rsidP="00BC53B5">
            <w:pPr>
              <w:pStyle w:val="Prrafodelista"/>
              <w:numPr>
                <w:ilvl w:val="0"/>
                <w:numId w:val="61"/>
              </w:numPr>
              <w:ind w:left="349"/>
              <w:rPr>
                <w:lang w:eastAsia="es-CO"/>
              </w:rPr>
            </w:pPr>
            <w:r>
              <w:rPr>
                <w:lang w:eastAsia="es-CO"/>
              </w:rPr>
              <w:t>Piel fría y pálida.</w:t>
            </w:r>
          </w:p>
          <w:p w14:paraId="566F4C9D" w14:textId="22EA678B" w:rsidR="003B7494" w:rsidRDefault="003B7494" w:rsidP="00BC53B5">
            <w:pPr>
              <w:pStyle w:val="Prrafodelista"/>
              <w:numPr>
                <w:ilvl w:val="0"/>
                <w:numId w:val="61"/>
              </w:numPr>
              <w:ind w:left="349"/>
              <w:rPr>
                <w:lang w:eastAsia="es-CO"/>
              </w:rPr>
            </w:pPr>
            <w:r>
              <w:rPr>
                <w:lang w:eastAsia="es-CO"/>
              </w:rPr>
              <w:t>Respiración lenta en casos graves.</w:t>
            </w:r>
          </w:p>
        </w:tc>
        <w:tc>
          <w:tcPr>
            <w:tcW w:w="2491" w:type="dxa"/>
          </w:tcPr>
          <w:p w14:paraId="6AC6D392" w14:textId="57530348" w:rsidR="003B7494" w:rsidRDefault="003B7494" w:rsidP="00BC53B5">
            <w:pPr>
              <w:pStyle w:val="Prrafodelista"/>
              <w:numPr>
                <w:ilvl w:val="0"/>
                <w:numId w:val="61"/>
              </w:numPr>
              <w:ind w:left="434"/>
              <w:rPr>
                <w:lang w:eastAsia="es-CO"/>
              </w:rPr>
            </w:pPr>
            <w:r>
              <w:rPr>
                <w:lang w:eastAsia="es-CO"/>
              </w:rPr>
              <w:t>Retirar ropa húmeda.</w:t>
            </w:r>
          </w:p>
          <w:p w14:paraId="68AF761B" w14:textId="0BBE760B" w:rsidR="003B7494" w:rsidRDefault="003B7494" w:rsidP="00BC53B5">
            <w:pPr>
              <w:pStyle w:val="Prrafodelista"/>
              <w:numPr>
                <w:ilvl w:val="0"/>
                <w:numId w:val="61"/>
              </w:numPr>
              <w:ind w:left="434"/>
              <w:rPr>
                <w:lang w:eastAsia="es-CO"/>
              </w:rPr>
            </w:pPr>
            <w:r>
              <w:rPr>
                <w:lang w:eastAsia="es-CO"/>
              </w:rPr>
              <w:t>Abrigar progresivamente.</w:t>
            </w:r>
          </w:p>
          <w:p w14:paraId="2E52E392" w14:textId="72C07145" w:rsidR="003B7494" w:rsidRDefault="003B7494" w:rsidP="00BC53B5">
            <w:pPr>
              <w:pStyle w:val="Prrafodelista"/>
              <w:numPr>
                <w:ilvl w:val="0"/>
                <w:numId w:val="61"/>
              </w:numPr>
              <w:ind w:left="434"/>
              <w:rPr>
                <w:lang w:eastAsia="es-CO"/>
              </w:rPr>
            </w:pPr>
            <w:r>
              <w:rPr>
                <w:lang w:eastAsia="es-CO"/>
              </w:rPr>
              <w:t>Evitar fricción brusca.</w:t>
            </w:r>
          </w:p>
          <w:p w14:paraId="3CF111E2" w14:textId="62B9F6FD" w:rsidR="003B7494" w:rsidRDefault="003B7494" w:rsidP="00BC53B5">
            <w:pPr>
              <w:pStyle w:val="Prrafodelista"/>
              <w:numPr>
                <w:ilvl w:val="0"/>
                <w:numId w:val="61"/>
              </w:numPr>
              <w:ind w:left="434"/>
              <w:rPr>
                <w:lang w:eastAsia="es-CO"/>
              </w:rPr>
            </w:pPr>
            <w:r>
              <w:rPr>
                <w:lang w:eastAsia="es-CO"/>
              </w:rPr>
              <w:t>Vigilar respiración.</w:t>
            </w:r>
          </w:p>
          <w:p w14:paraId="06DB0ABD" w14:textId="443992AD" w:rsidR="003B7494" w:rsidRDefault="003B7494" w:rsidP="00BC53B5">
            <w:pPr>
              <w:pStyle w:val="Prrafodelista"/>
              <w:numPr>
                <w:ilvl w:val="0"/>
                <w:numId w:val="61"/>
              </w:numPr>
              <w:ind w:left="434"/>
              <w:rPr>
                <w:lang w:eastAsia="es-CO"/>
              </w:rPr>
            </w:pPr>
            <w:r>
              <w:rPr>
                <w:lang w:eastAsia="es-CO"/>
              </w:rPr>
              <w:t>Activar emergencias en casos graves.</w:t>
            </w:r>
          </w:p>
        </w:tc>
      </w:tr>
      <w:tr w:rsidR="003B7494" w14:paraId="170A96B3" w14:textId="77777777" w:rsidTr="003B7494">
        <w:trPr>
          <w:cnfStyle w:val="000000100000" w:firstRow="0" w:lastRow="0" w:firstColumn="0" w:lastColumn="0" w:oddVBand="0" w:evenVBand="0" w:oddHBand="1" w:evenHBand="0" w:firstRowFirstColumn="0" w:firstRowLastColumn="0" w:lastRowFirstColumn="0" w:lastRowLastColumn="0"/>
        </w:trPr>
        <w:tc>
          <w:tcPr>
            <w:tcW w:w="2490" w:type="dxa"/>
          </w:tcPr>
          <w:p w14:paraId="2078FE86" w14:textId="186B041A" w:rsidR="003B7494" w:rsidRDefault="003B7494" w:rsidP="003B7494">
            <w:pPr>
              <w:ind w:firstLine="0"/>
              <w:rPr>
                <w:lang w:eastAsia="es-CO"/>
              </w:rPr>
            </w:pPr>
            <w:r w:rsidRPr="001067BC">
              <w:t>Lesión eléctrica</w:t>
            </w:r>
          </w:p>
        </w:tc>
        <w:tc>
          <w:tcPr>
            <w:tcW w:w="2490" w:type="dxa"/>
          </w:tcPr>
          <w:p w14:paraId="5CC9217C" w14:textId="4364D757" w:rsidR="003B7494" w:rsidRDefault="003B7494" w:rsidP="003B7494">
            <w:pPr>
              <w:ind w:firstLine="0"/>
              <w:rPr>
                <w:lang w:eastAsia="es-CO"/>
              </w:rPr>
            </w:pPr>
            <w:r w:rsidRPr="00EA1A08">
              <w:t xml:space="preserve">Daño producido por paso de corriente eléctrica a través del cuerpo, con </w:t>
            </w:r>
            <w:r w:rsidRPr="00EA1A08">
              <w:lastRenderedPageBreak/>
              <w:t>posible afectación interna.</w:t>
            </w:r>
          </w:p>
        </w:tc>
        <w:tc>
          <w:tcPr>
            <w:tcW w:w="2491" w:type="dxa"/>
          </w:tcPr>
          <w:p w14:paraId="117437E6" w14:textId="5A59050F" w:rsidR="003B7494" w:rsidRDefault="003B7494" w:rsidP="00BC53B5">
            <w:pPr>
              <w:pStyle w:val="Prrafodelista"/>
              <w:numPr>
                <w:ilvl w:val="0"/>
                <w:numId w:val="61"/>
              </w:numPr>
              <w:ind w:left="299"/>
              <w:rPr>
                <w:lang w:eastAsia="es-CO"/>
              </w:rPr>
            </w:pPr>
            <w:r>
              <w:rPr>
                <w:lang w:eastAsia="es-CO"/>
              </w:rPr>
              <w:lastRenderedPageBreak/>
              <w:t>Quemaduras en puntos de entrada y salida.</w:t>
            </w:r>
          </w:p>
          <w:p w14:paraId="32913ADD" w14:textId="13442F03" w:rsidR="003B7494" w:rsidRDefault="003B7494" w:rsidP="00BC53B5">
            <w:pPr>
              <w:pStyle w:val="Prrafodelista"/>
              <w:numPr>
                <w:ilvl w:val="0"/>
                <w:numId w:val="61"/>
              </w:numPr>
              <w:ind w:left="299"/>
              <w:rPr>
                <w:lang w:eastAsia="es-CO"/>
              </w:rPr>
            </w:pPr>
            <w:r>
              <w:rPr>
                <w:lang w:eastAsia="es-CO"/>
              </w:rPr>
              <w:t>Dolor muscular.</w:t>
            </w:r>
          </w:p>
          <w:p w14:paraId="088BEEA1" w14:textId="6B675A3B" w:rsidR="003B7494" w:rsidRDefault="003B7494" w:rsidP="00BC53B5">
            <w:pPr>
              <w:pStyle w:val="Prrafodelista"/>
              <w:numPr>
                <w:ilvl w:val="0"/>
                <w:numId w:val="61"/>
              </w:numPr>
              <w:ind w:left="299"/>
              <w:rPr>
                <w:lang w:eastAsia="es-CO"/>
              </w:rPr>
            </w:pPr>
            <w:r>
              <w:rPr>
                <w:lang w:eastAsia="es-CO"/>
              </w:rPr>
              <w:t>Contracturas.</w:t>
            </w:r>
          </w:p>
          <w:p w14:paraId="7B4E4EC2" w14:textId="780BDE95" w:rsidR="003B7494" w:rsidRDefault="003B7494" w:rsidP="00BC53B5">
            <w:pPr>
              <w:pStyle w:val="Prrafodelista"/>
              <w:numPr>
                <w:ilvl w:val="0"/>
                <w:numId w:val="61"/>
              </w:numPr>
              <w:ind w:left="299"/>
              <w:rPr>
                <w:lang w:eastAsia="es-CO"/>
              </w:rPr>
            </w:pPr>
            <w:r>
              <w:rPr>
                <w:lang w:eastAsia="es-CO"/>
              </w:rPr>
              <w:lastRenderedPageBreak/>
              <w:t>Alteraciones del ritmo cardíaco.</w:t>
            </w:r>
          </w:p>
          <w:p w14:paraId="2B1684D7" w14:textId="593CFC0B" w:rsidR="003B7494" w:rsidRDefault="003B7494" w:rsidP="00BC53B5">
            <w:pPr>
              <w:pStyle w:val="Prrafodelista"/>
              <w:numPr>
                <w:ilvl w:val="0"/>
                <w:numId w:val="61"/>
              </w:numPr>
              <w:ind w:left="299"/>
              <w:rPr>
                <w:lang w:eastAsia="es-CO"/>
              </w:rPr>
            </w:pPr>
            <w:r>
              <w:rPr>
                <w:lang w:eastAsia="es-CO"/>
              </w:rPr>
              <w:t>Pérdida de conciencia.</w:t>
            </w:r>
          </w:p>
        </w:tc>
        <w:tc>
          <w:tcPr>
            <w:tcW w:w="2491" w:type="dxa"/>
          </w:tcPr>
          <w:p w14:paraId="25F1D8D2" w14:textId="7B857D03" w:rsidR="003B7494" w:rsidRDefault="003B7494" w:rsidP="00BC53B5">
            <w:pPr>
              <w:pStyle w:val="Prrafodelista"/>
              <w:numPr>
                <w:ilvl w:val="0"/>
                <w:numId w:val="61"/>
              </w:numPr>
              <w:ind w:left="359"/>
              <w:rPr>
                <w:lang w:eastAsia="es-CO"/>
              </w:rPr>
            </w:pPr>
            <w:r>
              <w:rPr>
                <w:lang w:eastAsia="es-CO"/>
              </w:rPr>
              <w:lastRenderedPageBreak/>
              <w:t>No tocar hasta cortar la fuente eléctrica.</w:t>
            </w:r>
          </w:p>
          <w:p w14:paraId="4A17B479" w14:textId="3AFC915E" w:rsidR="003B7494" w:rsidRDefault="003B7494" w:rsidP="00BC53B5">
            <w:pPr>
              <w:pStyle w:val="Prrafodelista"/>
              <w:numPr>
                <w:ilvl w:val="0"/>
                <w:numId w:val="61"/>
              </w:numPr>
              <w:ind w:left="359"/>
              <w:rPr>
                <w:lang w:eastAsia="es-CO"/>
              </w:rPr>
            </w:pPr>
            <w:r>
              <w:rPr>
                <w:lang w:eastAsia="es-CO"/>
              </w:rPr>
              <w:t>Evaluar respiración y pulso.</w:t>
            </w:r>
          </w:p>
          <w:p w14:paraId="0A736B0A" w14:textId="6B82740D" w:rsidR="003B7494" w:rsidRDefault="003B7494" w:rsidP="00BC53B5">
            <w:pPr>
              <w:pStyle w:val="Prrafodelista"/>
              <w:numPr>
                <w:ilvl w:val="0"/>
                <w:numId w:val="61"/>
              </w:numPr>
              <w:ind w:left="359"/>
              <w:rPr>
                <w:lang w:eastAsia="es-CO"/>
              </w:rPr>
            </w:pPr>
            <w:r>
              <w:rPr>
                <w:lang w:eastAsia="es-CO"/>
              </w:rPr>
              <w:lastRenderedPageBreak/>
              <w:t>Iniciar RCP si es necesario.</w:t>
            </w:r>
          </w:p>
          <w:p w14:paraId="08DE1363" w14:textId="6B454328" w:rsidR="003B7494" w:rsidRDefault="003B7494" w:rsidP="00BC53B5">
            <w:pPr>
              <w:pStyle w:val="Prrafodelista"/>
              <w:numPr>
                <w:ilvl w:val="0"/>
                <w:numId w:val="61"/>
              </w:numPr>
              <w:ind w:left="359"/>
              <w:rPr>
                <w:lang w:eastAsia="es-CO"/>
              </w:rPr>
            </w:pPr>
            <w:r>
              <w:rPr>
                <w:lang w:eastAsia="es-CO"/>
              </w:rPr>
              <w:t>Cubrir quemaduras.</w:t>
            </w:r>
          </w:p>
          <w:p w14:paraId="19F2EA13" w14:textId="1A4B8E41" w:rsidR="003B7494" w:rsidRDefault="003B7494" w:rsidP="00BC53B5">
            <w:pPr>
              <w:pStyle w:val="Prrafodelista"/>
              <w:numPr>
                <w:ilvl w:val="0"/>
                <w:numId w:val="61"/>
              </w:numPr>
              <w:ind w:left="359"/>
              <w:rPr>
                <w:lang w:eastAsia="es-CO"/>
              </w:rPr>
            </w:pPr>
            <w:r>
              <w:rPr>
                <w:lang w:eastAsia="es-CO"/>
              </w:rPr>
              <w:t>Activar emergencias</w:t>
            </w:r>
          </w:p>
        </w:tc>
      </w:tr>
    </w:tbl>
    <w:p w14:paraId="294B57B1" w14:textId="21207900" w:rsidR="003B7494" w:rsidRDefault="003B7494" w:rsidP="003B7494">
      <w:pPr>
        <w:rPr>
          <w:lang w:eastAsia="es-CO"/>
        </w:rPr>
      </w:pPr>
    </w:p>
    <w:p w14:paraId="3DDDEDC0" w14:textId="77777777" w:rsidR="003B7494" w:rsidRDefault="003B7494" w:rsidP="003B7494">
      <w:pPr>
        <w:rPr>
          <w:lang w:eastAsia="es-CO"/>
        </w:rPr>
      </w:pPr>
      <w:r>
        <w:rPr>
          <w:lang w:eastAsia="es-CO"/>
        </w:rPr>
        <w:t>El manejo oportuno de las lesiones por agentes térmicos y eléctricos es fundamental para minimizar complicaciones y preservar funciones vitales. La identificación rápida de signos y síntomas, junto con la aplicación correcta de las medidas de primeros auxilios, puede marcar la diferencia en la evolución del paciente. Todas estas situaciones requieren valoración médica posterior, incluso si los efectos externos parecen leves. En el siguiente apartado se abordarán las intoxicaciones y su atención inicial en primeros auxilios, otro tipo de emergencia que puede poner en riesgo la vida.</w:t>
      </w:r>
    </w:p>
    <w:p w14:paraId="05F6A257" w14:textId="77777777" w:rsidR="003B7494" w:rsidRDefault="003B7494" w:rsidP="003B7494">
      <w:pPr>
        <w:rPr>
          <w:lang w:eastAsia="es-CO"/>
        </w:rPr>
      </w:pPr>
    </w:p>
    <w:p w14:paraId="61BE90EF" w14:textId="04264FAA" w:rsidR="003B7494" w:rsidRDefault="003B7494" w:rsidP="00E40A08">
      <w:pPr>
        <w:pStyle w:val="Ttulo2"/>
      </w:pPr>
      <w:bookmarkStart w:id="36" w:name="_Toc224829991"/>
      <w:r>
        <w:t>Intoxicaciones</w:t>
      </w:r>
      <w:bookmarkEnd w:id="36"/>
    </w:p>
    <w:p w14:paraId="1920C255" w14:textId="77777777" w:rsidR="003B7494" w:rsidRDefault="003B7494" w:rsidP="003B7494">
      <w:pPr>
        <w:rPr>
          <w:lang w:eastAsia="es-CO"/>
        </w:rPr>
      </w:pPr>
      <w:r>
        <w:rPr>
          <w:lang w:eastAsia="es-CO"/>
        </w:rPr>
        <w:t xml:space="preserve">Las intoxicaciones ocurren cuando una sustancia tóxica ingresa al organismo a través de ingestión, inhalación, contacto cutáneo o inyección. Estas situaciones pueden afectar múltiples sistemas del cuerpo y evolucionar rápidamente hacia alteraciones </w:t>
      </w:r>
      <w:r>
        <w:rPr>
          <w:lang w:eastAsia="es-CO"/>
        </w:rPr>
        <w:lastRenderedPageBreak/>
        <w:t>neurológicas, respiratorias o cardiovasculares, por lo que requieren intervención inmediata y traslado a un centro de atención especializada.</w:t>
      </w:r>
    </w:p>
    <w:p w14:paraId="6211BA56" w14:textId="79ECE535" w:rsidR="003B7494" w:rsidRDefault="003B7494" w:rsidP="003B7494">
      <w:pPr>
        <w:rPr>
          <w:lang w:eastAsia="es-CO"/>
        </w:rPr>
      </w:pPr>
      <w:r>
        <w:rPr>
          <w:lang w:eastAsia="es-CO"/>
        </w:rPr>
        <w:t>Entre los signos y síntomas generales se encuentran:</w:t>
      </w:r>
    </w:p>
    <w:p w14:paraId="6288E0AB" w14:textId="77777777" w:rsidR="003B7494" w:rsidRDefault="003B7494" w:rsidP="00BC53B5">
      <w:pPr>
        <w:pStyle w:val="Prrafodelista"/>
        <w:numPr>
          <w:ilvl w:val="0"/>
          <w:numId w:val="17"/>
        </w:numPr>
        <w:rPr>
          <w:lang w:eastAsia="es-CO"/>
        </w:rPr>
      </w:pPr>
      <w:r>
        <w:rPr>
          <w:lang w:eastAsia="es-CO"/>
        </w:rPr>
        <w:t>Náuseas</w:t>
      </w:r>
    </w:p>
    <w:p w14:paraId="3BBF8419" w14:textId="77777777" w:rsidR="003B7494" w:rsidRDefault="003B7494" w:rsidP="00BC53B5">
      <w:pPr>
        <w:pStyle w:val="Prrafodelista"/>
        <w:numPr>
          <w:ilvl w:val="0"/>
          <w:numId w:val="17"/>
        </w:numPr>
        <w:rPr>
          <w:lang w:eastAsia="es-CO"/>
        </w:rPr>
      </w:pPr>
      <w:r>
        <w:rPr>
          <w:lang w:eastAsia="es-CO"/>
        </w:rPr>
        <w:t>Vómito</w:t>
      </w:r>
    </w:p>
    <w:p w14:paraId="2D780F7D" w14:textId="77777777" w:rsidR="003B7494" w:rsidRDefault="003B7494" w:rsidP="00BC53B5">
      <w:pPr>
        <w:pStyle w:val="Prrafodelista"/>
        <w:numPr>
          <w:ilvl w:val="0"/>
          <w:numId w:val="17"/>
        </w:numPr>
        <w:rPr>
          <w:lang w:eastAsia="es-CO"/>
        </w:rPr>
      </w:pPr>
      <w:r>
        <w:rPr>
          <w:lang w:eastAsia="es-CO"/>
        </w:rPr>
        <w:t>Dolor abdominal</w:t>
      </w:r>
    </w:p>
    <w:p w14:paraId="2CC7F3A4" w14:textId="77777777" w:rsidR="003B7494" w:rsidRDefault="003B7494" w:rsidP="00BC53B5">
      <w:pPr>
        <w:pStyle w:val="Prrafodelista"/>
        <w:numPr>
          <w:ilvl w:val="0"/>
          <w:numId w:val="17"/>
        </w:numPr>
        <w:rPr>
          <w:lang w:eastAsia="es-CO"/>
        </w:rPr>
      </w:pPr>
      <w:r>
        <w:rPr>
          <w:lang w:eastAsia="es-CO"/>
        </w:rPr>
        <w:t>Alteración del estado de conciencia</w:t>
      </w:r>
    </w:p>
    <w:p w14:paraId="15F2B077" w14:textId="77777777" w:rsidR="003B7494" w:rsidRDefault="003B7494" w:rsidP="00BC53B5">
      <w:pPr>
        <w:pStyle w:val="Prrafodelista"/>
        <w:numPr>
          <w:ilvl w:val="0"/>
          <w:numId w:val="17"/>
        </w:numPr>
        <w:rPr>
          <w:lang w:eastAsia="es-CO"/>
        </w:rPr>
      </w:pPr>
      <w:r>
        <w:rPr>
          <w:lang w:eastAsia="es-CO"/>
        </w:rPr>
        <w:t>Convulsiones</w:t>
      </w:r>
    </w:p>
    <w:p w14:paraId="37866B6C" w14:textId="77777777" w:rsidR="003B7494" w:rsidRDefault="003B7494" w:rsidP="00BC53B5">
      <w:pPr>
        <w:pStyle w:val="Prrafodelista"/>
        <w:numPr>
          <w:ilvl w:val="0"/>
          <w:numId w:val="17"/>
        </w:numPr>
        <w:rPr>
          <w:lang w:eastAsia="es-CO"/>
        </w:rPr>
      </w:pPr>
      <w:r>
        <w:rPr>
          <w:lang w:eastAsia="es-CO"/>
        </w:rPr>
        <w:t>Dificultad respiratoria</w:t>
      </w:r>
    </w:p>
    <w:p w14:paraId="6EDCAE2D" w14:textId="77777777" w:rsidR="003B7494" w:rsidRDefault="003B7494" w:rsidP="00BC53B5">
      <w:pPr>
        <w:pStyle w:val="Prrafodelista"/>
        <w:numPr>
          <w:ilvl w:val="0"/>
          <w:numId w:val="17"/>
        </w:numPr>
        <w:rPr>
          <w:lang w:eastAsia="es-CO"/>
        </w:rPr>
      </w:pPr>
      <w:r>
        <w:rPr>
          <w:lang w:eastAsia="es-CO"/>
        </w:rPr>
        <w:t>Palidez</w:t>
      </w:r>
    </w:p>
    <w:p w14:paraId="102212F3" w14:textId="02B8A435" w:rsidR="003B7494" w:rsidRDefault="003B7494" w:rsidP="00BC53B5">
      <w:pPr>
        <w:pStyle w:val="Prrafodelista"/>
        <w:numPr>
          <w:ilvl w:val="0"/>
          <w:numId w:val="17"/>
        </w:numPr>
        <w:rPr>
          <w:lang w:eastAsia="es-CO"/>
        </w:rPr>
      </w:pPr>
      <w:r>
        <w:rPr>
          <w:lang w:eastAsia="es-CO"/>
        </w:rPr>
        <w:t>Sudoración excesiva</w:t>
      </w:r>
    </w:p>
    <w:p w14:paraId="00804579" w14:textId="13F01949" w:rsidR="004273F5" w:rsidRDefault="004273F5" w:rsidP="004273F5">
      <w:pPr>
        <w:rPr>
          <w:lang w:eastAsia="es-CO"/>
        </w:rPr>
      </w:pPr>
      <w:r w:rsidRPr="004273F5">
        <w:rPr>
          <w:lang w:eastAsia="es-CO"/>
        </w:rPr>
        <w:t>Actuación general del primer respondiente:</w:t>
      </w:r>
    </w:p>
    <w:p w14:paraId="62497CA4" w14:textId="77777777" w:rsidR="004273F5" w:rsidRDefault="004273F5" w:rsidP="00BC53B5">
      <w:pPr>
        <w:pStyle w:val="Prrafodelista"/>
        <w:numPr>
          <w:ilvl w:val="0"/>
          <w:numId w:val="18"/>
        </w:numPr>
        <w:rPr>
          <w:lang w:eastAsia="es-CO"/>
        </w:rPr>
      </w:pPr>
      <w:r>
        <w:rPr>
          <w:lang w:eastAsia="es-CO"/>
        </w:rPr>
        <w:t>Identificar la sustancia causante, conservando envases o etiquetas para informar al personal médico.</w:t>
      </w:r>
    </w:p>
    <w:p w14:paraId="4469BDDF" w14:textId="77777777" w:rsidR="004273F5" w:rsidRDefault="004273F5" w:rsidP="00BC53B5">
      <w:pPr>
        <w:pStyle w:val="Prrafodelista"/>
        <w:numPr>
          <w:ilvl w:val="0"/>
          <w:numId w:val="18"/>
        </w:numPr>
        <w:rPr>
          <w:lang w:eastAsia="es-CO"/>
        </w:rPr>
      </w:pPr>
      <w:r>
        <w:rPr>
          <w:lang w:eastAsia="es-CO"/>
        </w:rPr>
        <w:t>No inducir el vómito a menos que sea indicado por un profesional de salud o centro toxicológico.</w:t>
      </w:r>
    </w:p>
    <w:p w14:paraId="7D06B2EC" w14:textId="1CACB4BF" w:rsidR="004273F5" w:rsidRDefault="004273F5" w:rsidP="00BC53B5">
      <w:pPr>
        <w:pStyle w:val="Prrafodelista"/>
        <w:numPr>
          <w:ilvl w:val="0"/>
          <w:numId w:val="18"/>
        </w:numPr>
        <w:rPr>
          <w:lang w:eastAsia="es-CO"/>
        </w:rPr>
      </w:pPr>
      <w:r>
        <w:rPr>
          <w:lang w:eastAsia="es-CO"/>
        </w:rPr>
        <w:t>No administrar alimentos ni líquidos sin indicación especializada.</w:t>
      </w:r>
    </w:p>
    <w:p w14:paraId="04BCB702" w14:textId="77777777" w:rsidR="004273F5" w:rsidRDefault="004273F5" w:rsidP="00BC53B5">
      <w:pPr>
        <w:pStyle w:val="Prrafodelista"/>
        <w:numPr>
          <w:ilvl w:val="0"/>
          <w:numId w:val="18"/>
        </w:numPr>
        <w:rPr>
          <w:lang w:eastAsia="es-CO"/>
        </w:rPr>
      </w:pPr>
      <w:r>
        <w:rPr>
          <w:lang w:eastAsia="es-CO"/>
        </w:rPr>
        <w:t>En casos de inhalación, trasladar al paciente a un lugar ventilado y seguro.</w:t>
      </w:r>
    </w:p>
    <w:p w14:paraId="150449C9" w14:textId="77777777" w:rsidR="004273F5" w:rsidRDefault="004273F5" w:rsidP="00BC53B5">
      <w:pPr>
        <w:pStyle w:val="Prrafodelista"/>
        <w:numPr>
          <w:ilvl w:val="0"/>
          <w:numId w:val="18"/>
        </w:numPr>
        <w:rPr>
          <w:lang w:eastAsia="es-CO"/>
        </w:rPr>
      </w:pPr>
      <w:r>
        <w:rPr>
          <w:lang w:eastAsia="es-CO"/>
        </w:rPr>
        <w:t>Vigilar signos vitales de forma continua (respiración, pulso, nivel de conciencia).</w:t>
      </w:r>
    </w:p>
    <w:p w14:paraId="289ED19D" w14:textId="087A2FE8" w:rsidR="004273F5" w:rsidRDefault="004273F5" w:rsidP="00BC53B5">
      <w:pPr>
        <w:pStyle w:val="Prrafodelista"/>
        <w:numPr>
          <w:ilvl w:val="0"/>
          <w:numId w:val="18"/>
        </w:numPr>
        <w:rPr>
          <w:lang w:eastAsia="es-CO"/>
        </w:rPr>
      </w:pPr>
      <w:r>
        <w:rPr>
          <w:lang w:eastAsia="es-CO"/>
        </w:rPr>
        <w:t>Activar inmediatamente el sistema de emergencias.</w:t>
      </w:r>
    </w:p>
    <w:p w14:paraId="18BAA400" w14:textId="77777777" w:rsidR="00731822" w:rsidRDefault="00731822" w:rsidP="00731822">
      <w:pPr>
        <w:rPr>
          <w:lang w:eastAsia="es-CO"/>
        </w:rPr>
      </w:pPr>
      <w:r>
        <w:rPr>
          <w:lang w:eastAsia="es-CO"/>
        </w:rPr>
        <w:t xml:space="preserve">Además de las medidas básicas de actuación, el primer respondiente debe considerar aspectos adicionales que contribuyen a la seguridad del paciente y del </w:t>
      </w:r>
      <w:r>
        <w:rPr>
          <w:lang w:eastAsia="es-CO"/>
        </w:rPr>
        <w:lastRenderedPageBreak/>
        <w:t>personal, así como a la efectividad del manejo inicial. Entre estas consideraciones se incluyen:</w:t>
      </w:r>
    </w:p>
    <w:p w14:paraId="66651D07" w14:textId="1FDDBA64" w:rsidR="00731822" w:rsidRDefault="00731822" w:rsidP="00BC53B5">
      <w:pPr>
        <w:pStyle w:val="Prrafodelista"/>
        <w:numPr>
          <w:ilvl w:val="0"/>
          <w:numId w:val="62"/>
        </w:numPr>
        <w:rPr>
          <w:lang w:eastAsia="es-CO"/>
        </w:rPr>
      </w:pPr>
      <w:r>
        <w:rPr>
          <w:lang w:eastAsia="es-CO"/>
        </w:rPr>
        <w:t>Mantener calma y tranquilizar al paciente siempre que sea posible.</w:t>
      </w:r>
    </w:p>
    <w:p w14:paraId="50178DE1" w14:textId="105D8DD4" w:rsidR="00731822" w:rsidRDefault="00731822" w:rsidP="00BC53B5">
      <w:pPr>
        <w:pStyle w:val="Prrafodelista"/>
        <w:numPr>
          <w:ilvl w:val="0"/>
          <w:numId w:val="62"/>
        </w:numPr>
        <w:rPr>
          <w:lang w:eastAsia="es-CO"/>
        </w:rPr>
      </w:pPr>
      <w:r>
        <w:rPr>
          <w:lang w:eastAsia="es-CO"/>
        </w:rPr>
        <w:t>Evitar la exposición del personal al agente tóxico, utilizando elementos de protección si corresponde.</w:t>
      </w:r>
    </w:p>
    <w:p w14:paraId="32AABFA4" w14:textId="0D3C2EA8" w:rsidR="00731822" w:rsidRDefault="00731822" w:rsidP="00BC53B5">
      <w:pPr>
        <w:pStyle w:val="Prrafodelista"/>
        <w:numPr>
          <w:ilvl w:val="0"/>
          <w:numId w:val="62"/>
        </w:numPr>
        <w:rPr>
          <w:lang w:eastAsia="es-CO"/>
        </w:rPr>
      </w:pPr>
      <w:r>
        <w:rPr>
          <w:lang w:eastAsia="es-CO"/>
        </w:rPr>
        <w:t>Registrar hora de exposición, cantidad aproximada y cualquier medida aplicada antes de la llegada de los profesionales de salud.</w:t>
      </w:r>
    </w:p>
    <w:p w14:paraId="58D6A51E" w14:textId="77777777" w:rsidR="006F6021" w:rsidRDefault="006F6021" w:rsidP="006F6021">
      <w:pPr>
        <w:pStyle w:val="Prrafodelista"/>
        <w:ind w:left="1429" w:firstLine="0"/>
        <w:rPr>
          <w:lang w:eastAsia="es-CO"/>
        </w:rPr>
      </w:pPr>
    </w:p>
    <w:p w14:paraId="59C07B0A" w14:textId="77777777" w:rsidR="00731822" w:rsidRDefault="00731822" w:rsidP="00731822">
      <w:pPr>
        <w:rPr>
          <w:lang w:eastAsia="es-CO"/>
        </w:rPr>
      </w:pPr>
      <w:r>
        <w:rPr>
          <w:lang w:eastAsia="es-CO"/>
        </w:rPr>
        <w:t>En Colombia, las intoxicaciones agudas se incluyen dentro del Sistema Nacional de Vigilancia en Salud Pública (SIVIGILA), regulado por el Decreto 3518 de 2006 y lineamientos del Instituto Nacional de Salud (2022). La actuación inicial del primer respondiente se enfoca en estabilizar al paciente, evitar complicaciones y garantizar un traslado seguro y oportuno para su manejo especializado.</w:t>
      </w:r>
    </w:p>
    <w:p w14:paraId="6A0A69A6" w14:textId="77777777" w:rsidR="00731822" w:rsidRDefault="00731822" w:rsidP="00731822">
      <w:pPr>
        <w:rPr>
          <w:lang w:eastAsia="es-CO"/>
        </w:rPr>
      </w:pPr>
      <w:r>
        <w:rPr>
          <w:lang w:eastAsia="es-CO"/>
        </w:rPr>
        <w:t>El reconocimiento temprano de los signos de intoxicación y la aplicación organizada de las medidas de primeros auxilios pueden salvar vidas y prevenir daños permanentes. La coordinación con los servicios de emergencia y la correcta documentación de la exposición son pasos esenciales para el tratamiento eficaz.</w:t>
      </w:r>
    </w:p>
    <w:p w14:paraId="2C8407AE" w14:textId="77777777" w:rsidR="00731822" w:rsidRDefault="00731822" w:rsidP="00731822">
      <w:pPr>
        <w:rPr>
          <w:lang w:eastAsia="es-CO"/>
        </w:rPr>
      </w:pPr>
    </w:p>
    <w:p w14:paraId="60277A25" w14:textId="3D52517B" w:rsidR="00731822" w:rsidRDefault="00731822" w:rsidP="00C372C8">
      <w:pPr>
        <w:pStyle w:val="Ttulo2"/>
      </w:pPr>
      <w:bookmarkStart w:id="37" w:name="_Toc224829992"/>
      <w:r>
        <w:t>Picaduras y mordeduras</w:t>
      </w:r>
      <w:bookmarkEnd w:id="37"/>
    </w:p>
    <w:p w14:paraId="5AD9FD05" w14:textId="77777777" w:rsidR="00731822" w:rsidRDefault="00731822" w:rsidP="00731822">
      <w:pPr>
        <w:rPr>
          <w:lang w:eastAsia="es-CO"/>
        </w:rPr>
      </w:pPr>
      <w:r>
        <w:rPr>
          <w:lang w:eastAsia="es-CO"/>
        </w:rPr>
        <w:t xml:space="preserve">Las picaduras y mordeduras constituyen lesiones frecuentes por exposición a insectos y animales, que pueden variar desde molestias locales hasta situaciones graves con riesgo vital. La actuación inmediata del primer respondiente busca controlar síntomas, prevenir complicaciones y determinar la necesidad de atención médica </w:t>
      </w:r>
      <w:r>
        <w:rPr>
          <w:lang w:eastAsia="es-CO"/>
        </w:rPr>
        <w:lastRenderedPageBreak/>
        <w:t>especializada. Es fundamental identificar el tipo de agente causante, mantener la seguridad del paciente y del personal, y vigilar signos que indiquen reacciones alérgicas o infecciones.</w:t>
      </w:r>
    </w:p>
    <w:p w14:paraId="528C94F2" w14:textId="34512AB3" w:rsidR="00731822" w:rsidRDefault="00731822" w:rsidP="00731822">
      <w:pPr>
        <w:pStyle w:val="Tabla"/>
        <w:rPr>
          <w:lang w:eastAsia="es-CO"/>
        </w:rPr>
      </w:pPr>
      <w:r>
        <w:rPr>
          <w:lang w:eastAsia="es-CO"/>
        </w:rPr>
        <w:t>Picaduras y mordeduras</w:t>
      </w:r>
    </w:p>
    <w:tbl>
      <w:tblPr>
        <w:tblStyle w:val="SENA"/>
        <w:tblW w:w="0" w:type="auto"/>
        <w:tblLook w:val="04A0" w:firstRow="1" w:lastRow="0" w:firstColumn="1" w:lastColumn="0" w:noHBand="0" w:noVBand="1"/>
      </w:tblPr>
      <w:tblGrid>
        <w:gridCol w:w="2487"/>
        <w:gridCol w:w="2489"/>
        <w:gridCol w:w="2495"/>
        <w:gridCol w:w="2491"/>
      </w:tblGrid>
      <w:tr w:rsidR="00731822" w14:paraId="23B4164D" w14:textId="77777777" w:rsidTr="00731822">
        <w:trPr>
          <w:cnfStyle w:val="100000000000" w:firstRow="1" w:lastRow="0" w:firstColumn="0" w:lastColumn="0" w:oddVBand="0" w:evenVBand="0" w:oddHBand="0" w:evenHBand="0" w:firstRowFirstColumn="0" w:firstRowLastColumn="0" w:lastRowFirstColumn="0" w:lastRowLastColumn="0"/>
          <w:tblHeader/>
        </w:trPr>
        <w:tc>
          <w:tcPr>
            <w:tcW w:w="2490" w:type="dxa"/>
          </w:tcPr>
          <w:p w14:paraId="3EE9D3A6" w14:textId="5BB8DC71" w:rsidR="00731822" w:rsidRDefault="00731822" w:rsidP="00731822">
            <w:pPr>
              <w:ind w:firstLine="0"/>
              <w:rPr>
                <w:lang w:eastAsia="es-CO"/>
              </w:rPr>
            </w:pPr>
            <w:r w:rsidRPr="00697DA2">
              <w:t>Tipo de lesión</w:t>
            </w:r>
          </w:p>
        </w:tc>
        <w:tc>
          <w:tcPr>
            <w:tcW w:w="2490" w:type="dxa"/>
          </w:tcPr>
          <w:p w14:paraId="2B6965F1" w14:textId="5DEDC7FF" w:rsidR="00731822" w:rsidRDefault="00731822" w:rsidP="00731822">
            <w:pPr>
              <w:ind w:firstLine="0"/>
              <w:rPr>
                <w:lang w:eastAsia="es-CO"/>
              </w:rPr>
            </w:pPr>
            <w:r w:rsidRPr="00697DA2">
              <w:t>Manifestaciones</w:t>
            </w:r>
          </w:p>
        </w:tc>
        <w:tc>
          <w:tcPr>
            <w:tcW w:w="2491" w:type="dxa"/>
          </w:tcPr>
          <w:p w14:paraId="057891D7" w14:textId="061E5F87" w:rsidR="00731822" w:rsidRDefault="00731822" w:rsidP="00731822">
            <w:pPr>
              <w:ind w:firstLine="0"/>
              <w:rPr>
                <w:lang w:eastAsia="es-CO"/>
              </w:rPr>
            </w:pPr>
            <w:r w:rsidRPr="00697DA2">
              <w:t>Actuación inicial</w:t>
            </w:r>
          </w:p>
        </w:tc>
        <w:tc>
          <w:tcPr>
            <w:tcW w:w="2491" w:type="dxa"/>
          </w:tcPr>
          <w:p w14:paraId="7D7F9CEC" w14:textId="56436202" w:rsidR="00731822" w:rsidRDefault="00731822" w:rsidP="00731822">
            <w:pPr>
              <w:ind w:firstLine="0"/>
              <w:rPr>
                <w:lang w:eastAsia="es-CO"/>
              </w:rPr>
            </w:pPr>
            <w:r w:rsidRPr="00697DA2">
              <w:t>Signos de alarma</w:t>
            </w:r>
          </w:p>
        </w:tc>
      </w:tr>
      <w:tr w:rsidR="00731822" w14:paraId="7D61679F" w14:textId="77777777" w:rsidTr="00731822">
        <w:trPr>
          <w:cnfStyle w:val="000000100000" w:firstRow="0" w:lastRow="0" w:firstColumn="0" w:lastColumn="0" w:oddVBand="0" w:evenVBand="0" w:oddHBand="1" w:evenHBand="0" w:firstRowFirstColumn="0" w:firstRowLastColumn="0" w:lastRowFirstColumn="0" w:lastRowLastColumn="0"/>
        </w:trPr>
        <w:tc>
          <w:tcPr>
            <w:tcW w:w="2490" w:type="dxa"/>
          </w:tcPr>
          <w:p w14:paraId="4EC85885" w14:textId="3EC8B6FC" w:rsidR="00731822" w:rsidRDefault="00731822" w:rsidP="00731822">
            <w:pPr>
              <w:ind w:firstLine="0"/>
              <w:rPr>
                <w:lang w:eastAsia="es-CO"/>
              </w:rPr>
            </w:pPr>
            <w:r w:rsidRPr="009D0102">
              <w:t>Picaduras de insectos.</w:t>
            </w:r>
          </w:p>
        </w:tc>
        <w:tc>
          <w:tcPr>
            <w:tcW w:w="2490" w:type="dxa"/>
          </w:tcPr>
          <w:p w14:paraId="76F8CA45" w14:textId="4D0817B2" w:rsidR="00731822" w:rsidRDefault="00731822" w:rsidP="00731822">
            <w:pPr>
              <w:ind w:firstLine="0"/>
              <w:rPr>
                <w:lang w:eastAsia="es-CO"/>
              </w:rPr>
            </w:pPr>
            <w:r w:rsidRPr="008E311B">
              <w:t>Enrojecimiento, hinchazón, dolor o picazón en la zona afectada.</w:t>
            </w:r>
          </w:p>
        </w:tc>
        <w:tc>
          <w:tcPr>
            <w:tcW w:w="2491" w:type="dxa"/>
          </w:tcPr>
          <w:p w14:paraId="282C877E" w14:textId="42EA3314" w:rsidR="00731822" w:rsidRDefault="00731822" w:rsidP="00BC53B5">
            <w:pPr>
              <w:pStyle w:val="Prrafodelista"/>
              <w:numPr>
                <w:ilvl w:val="0"/>
                <w:numId w:val="63"/>
              </w:numPr>
              <w:ind w:left="291"/>
              <w:rPr>
                <w:lang w:eastAsia="es-CO"/>
              </w:rPr>
            </w:pPr>
            <w:r>
              <w:rPr>
                <w:lang w:eastAsia="es-CO"/>
              </w:rPr>
              <w:t>Retirar el aguijón si es visible.</w:t>
            </w:r>
          </w:p>
          <w:p w14:paraId="4F56BD52" w14:textId="46F98FD8" w:rsidR="00731822" w:rsidRDefault="00731822" w:rsidP="00BC53B5">
            <w:pPr>
              <w:pStyle w:val="Prrafodelista"/>
              <w:numPr>
                <w:ilvl w:val="0"/>
                <w:numId w:val="63"/>
              </w:numPr>
              <w:ind w:left="291"/>
              <w:rPr>
                <w:lang w:eastAsia="es-CO"/>
              </w:rPr>
            </w:pPr>
            <w:r>
              <w:rPr>
                <w:lang w:eastAsia="es-CO"/>
              </w:rPr>
              <w:t>Lavar con agua y jabón.</w:t>
            </w:r>
          </w:p>
          <w:p w14:paraId="4DA9D6BE" w14:textId="5BBEB755" w:rsidR="00731822" w:rsidRDefault="00731822" w:rsidP="00BC53B5">
            <w:pPr>
              <w:pStyle w:val="Prrafodelista"/>
              <w:numPr>
                <w:ilvl w:val="0"/>
                <w:numId w:val="63"/>
              </w:numPr>
              <w:ind w:left="291"/>
              <w:rPr>
                <w:lang w:eastAsia="es-CO"/>
              </w:rPr>
            </w:pPr>
            <w:r>
              <w:rPr>
                <w:lang w:eastAsia="es-CO"/>
              </w:rPr>
              <w:t>Aplicar compresas frías para aliviar inflamación y dolor.</w:t>
            </w:r>
          </w:p>
          <w:p w14:paraId="41749EBF" w14:textId="226D6508" w:rsidR="00731822" w:rsidRDefault="00731822" w:rsidP="00BC53B5">
            <w:pPr>
              <w:pStyle w:val="Prrafodelista"/>
              <w:numPr>
                <w:ilvl w:val="0"/>
                <w:numId w:val="63"/>
              </w:numPr>
              <w:ind w:left="291"/>
              <w:rPr>
                <w:lang w:eastAsia="es-CO"/>
              </w:rPr>
            </w:pPr>
            <w:r>
              <w:rPr>
                <w:lang w:eastAsia="es-CO"/>
              </w:rPr>
              <w:t>Vigilar signos de reacción alérgica.</w:t>
            </w:r>
          </w:p>
        </w:tc>
        <w:tc>
          <w:tcPr>
            <w:tcW w:w="2491" w:type="dxa"/>
          </w:tcPr>
          <w:p w14:paraId="4AEFD7AE" w14:textId="66E65426" w:rsidR="00731822" w:rsidRDefault="00731822" w:rsidP="00BC53B5">
            <w:pPr>
              <w:pStyle w:val="Prrafodelista"/>
              <w:numPr>
                <w:ilvl w:val="0"/>
                <w:numId w:val="63"/>
              </w:numPr>
              <w:ind w:left="350"/>
              <w:rPr>
                <w:lang w:eastAsia="es-CO"/>
              </w:rPr>
            </w:pPr>
            <w:r>
              <w:rPr>
                <w:lang w:eastAsia="es-CO"/>
              </w:rPr>
              <w:t>Dificultad respiratoria.</w:t>
            </w:r>
          </w:p>
          <w:p w14:paraId="6E3202E1" w14:textId="37E0D644" w:rsidR="00731822" w:rsidRDefault="00731822" w:rsidP="00BC53B5">
            <w:pPr>
              <w:pStyle w:val="Prrafodelista"/>
              <w:numPr>
                <w:ilvl w:val="0"/>
                <w:numId w:val="63"/>
              </w:numPr>
              <w:ind w:left="350"/>
              <w:rPr>
                <w:lang w:eastAsia="es-CO"/>
              </w:rPr>
            </w:pPr>
            <w:r>
              <w:rPr>
                <w:lang w:eastAsia="es-CO"/>
              </w:rPr>
              <w:t>Hinchazón de labios, cara o lengua.</w:t>
            </w:r>
          </w:p>
          <w:p w14:paraId="0FA55552" w14:textId="627A3116" w:rsidR="00731822" w:rsidRDefault="00731822" w:rsidP="00BC53B5">
            <w:pPr>
              <w:pStyle w:val="Prrafodelista"/>
              <w:numPr>
                <w:ilvl w:val="0"/>
                <w:numId w:val="63"/>
              </w:numPr>
              <w:ind w:left="350"/>
              <w:rPr>
                <w:lang w:eastAsia="es-CO"/>
              </w:rPr>
            </w:pPr>
            <w:r>
              <w:rPr>
                <w:lang w:eastAsia="es-CO"/>
              </w:rPr>
              <w:t>Urticaria generalizada.</w:t>
            </w:r>
          </w:p>
          <w:p w14:paraId="31FACB99" w14:textId="6C9A2791" w:rsidR="00731822" w:rsidRDefault="00731822" w:rsidP="00BC53B5">
            <w:pPr>
              <w:pStyle w:val="Prrafodelista"/>
              <w:numPr>
                <w:ilvl w:val="0"/>
                <w:numId w:val="63"/>
              </w:numPr>
              <w:ind w:left="350"/>
              <w:rPr>
                <w:lang w:eastAsia="es-CO"/>
              </w:rPr>
            </w:pPr>
            <w:r>
              <w:rPr>
                <w:lang w:eastAsia="es-CO"/>
              </w:rPr>
              <w:t>Mareo o desmayo.</w:t>
            </w:r>
          </w:p>
        </w:tc>
      </w:tr>
      <w:tr w:rsidR="00731822" w14:paraId="1FE39CA6" w14:textId="77777777" w:rsidTr="00731822">
        <w:tc>
          <w:tcPr>
            <w:tcW w:w="2490" w:type="dxa"/>
          </w:tcPr>
          <w:p w14:paraId="1CD14410" w14:textId="3520C940" w:rsidR="00731822" w:rsidRDefault="00731822" w:rsidP="00731822">
            <w:pPr>
              <w:ind w:firstLine="0"/>
              <w:rPr>
                <w:lang w:eastAsia="es-CO"/>
              </w:rPr>
            </w:pPr>
            <w:r w:rsidRPr="009D0102">
              <w:t>Mordeduras de animales.</w:t>
            </w:r>
          </w:p>
        </w:tc>
        <w:tc>
          <w:tcPr>
            <w:tcW w:w="2490" w:type="dxa"/>
          </w:tcPr>
          <w:p w14:paraId="232CD2AF" w14:textId="4A81E673" w:rsidR="00731822" w:rsidRDefault="00731822" w:rsidP="00731822">
            <w:pPr>
              <w:ind w:firstLine="0"/>
              <w:rPr>
                <w:lang w:eastAsia="es-CO"/>
              </w:rPr>
            </w:pPr>
            <w:r w:rsidRPr="008E311B">
              <w:t>Sangrado, dolor, posible infección, riesgo de transmisión de rabia o toxinas.</w:t>
            </w:r>
          </w:p>
        </w:tc>
        <w:tc>
          <w:tcPr>
            <w:tcW w:w="2491" w:type="dxa"/>
          </w:tcPr>
          <w:p w14:paraId="4A826835" w14:textId="4A3C0A2B" w:rsidR="00731822" w:rsidRDefault="00731822" w:rsidP="00BC53B5">
            <w:pPr>
              <w:pStyle w:val="Prrafodelista"/>
              <w:numPr>
                <w:ilvl w:val="0"/>
                <w:numId w:val="63"/>
              </w:numPr>
              <w:ind w:left="399"/>
              <w:rPr>
                <w:lang w:eastAsia="es-CO"/>
              </w:rPr>
            </w:pPr>
            <w:r>
              <w:rPr>
                <w:lang w:eastAsia="es-CO"/>
              </w:rPr>
              <w:t>Lavar inmediatamente con abundante agua y jabón.</w:t>
            </w:r>
          </w:p>
          <w:p w14:paraId="07E4A2D5" w14:textId="5F83C827" w:rsidR="00731822" w:rsidRDefault="00731822" w:rsidP="00BC53B5">
            <w:pPr>
              <w:pStyle w:val="Prrafodelista"/>
              <w:numPr>
                <w:ilvl w:val="0"/>
                <w:numId w:val="63"/>
              </w:numPr>
              <w:ind w:left="399"/>
              <w:rPr>
                <w:lang w:eastAsia="es-CO"/>
              </w:rPr>
            </w:pPr>
            <w:r>
              <w:rPr>
                <w:lang w:eastAsia="es-CO"/>
              </w:rPr>
              <w:t>Cubrir con apósito limpio.</w:t>
            </w:r>
          </w:p>
          <w:p w14:paraId="6947763B" w14:textId="392187DD" w:rsidR="00731822" w:rsidRDefault="00731822" w:rsidP="00BC53B5">
            <w:pPr>
              <w:pStyle w:val="Prrafodelista"/>
              <w:numPr>
                <w:ilvl w:val="0"/>
                <w:numId w:val="63"/>
              </w:numPr>
              <w:ind w:left="399"/>
              <w:rPr>
                <w:lang w:eastAsia="es-CO"/>
              </w:rPr>
            </w:pPr>
            <w:r>
              <w:rPr>
                <w:lang w:eastAsia="es-CO"/>
              </w:rPr>
              <w:lastRenderedPageBreak/>
              <w:t>Vigilar sangrado y signos de infección.</w:t>
            </w:r>
          </w:p>
          <w:p w14:paraId="099B583F" w14:textId="21FD3B06" w:rsidR="00731822" w:rsidRDefault="00731822" w:rsidP="00BC53B5">
            <w:pPr>
              <w:pStyle w:val="Prrafodelista"/>
              <w:numPr>
                <w:ilvl w:val="0"/>
                <w:numId w:val="63"/>
              </w:numPr>
              <w:ind w:left="399"/>
              <w:rPr>
                <w:lang w:eastAsia="es-CO"/>
              </w:rPr>
            </w:pPr>
            <w:r>
              <w:rPr>
                <w:lang w:eastAsia="es-CO"/>
              </w:rPr>
              <w:t>Trasladar para valoración antirrábica si es necesario.</w:t>
            </w:r>
          </w:p>
        </w:tc>
        <w:tc>
          <w:tcPr>
            <w:tcW w:w="2491" w:type="dxa"/>
          </w:tcPr>
          <w:p w14:paraId="5A1B9E1D" w14:textId="32C2D8A2" w:rsidR="00731822" w:rsidRDefault="00731822" w:rsidP="00BC53B5">
            <w:pPr>
              <w:pStyle w:val="Prrafodelista"/>
              <w:numPr>
                <w:ilvl w:val="0"/>
                <w:numId w:val="63"/>
              </w:numPr>
              <w:ind w:left="447"/>
              <w:rPr>
                <w:lang w:eastAsia="es-CO"/>
              </w:rPr>
            </w:pPr>
            <w:r>
              <w:rPr>
                <w:lang w:eastAsia="es-CO"/>
              </w:rPr>
              <w:lastRenderedPageBreak/>
              <w:t>Hemorragia persistente.</w:t>
            </w:r>
          </w:p>
          <w:p w14:paraId="708DB79E" w14:textId="53CC9305" w:rsidR="00731822" w:rsidRDefault="00731822" w:rsidP="00BC53B5">
            <w:pPr>
              <w:pStyle w:val="Prrafodelista"/>
              <w:numPr>
                <w:ilvl w:val="0"/>
                <w:numId w:val="63"/>
              </w:numPr>
              <w:ind w:left="447"/>
              <w:rPr>
                <w:lang w:eastAsia="es-CO"/>
              </w:rPr>
            </w:pPr>
            <w:r>
              <w:rPr>
                <w:lang w:eastAsia="es-CO"/>
              </w:rPr>
              <w:t>Signos de infección: enrojecimiento, calor o pus.</w:t>
            </w:r>
          </w:p>
          <w:p w14:paraId="07CA169F" w14:textId="758877FA" w:rsidR="00731822" w:rsidRDefault="00731822" w:rsidP="00BC53B5">
            <w:pPr>
              <w:pStyle w:val="Prrafodelista"/>
              <w:numPr>
                <w:ilvl w:val="0"/>
                <w:numId w:val="63"/>
              </w:numPr>
              <w:ind w:left="447"/>
              <w:rPr>
                <w:lang w:eastAsia="es-CO"/>
              </w:rPr>
            </w:pPr>
            <w:r>
              <w:rPr>
                <w:lang w:eastAsia="es-CO"/>
              </w:rPr>
              <w:lastRenderedPageBreak/>
              <w:t>Fiebre o malestar general.</w:t>
            </w:r>
          </w:p>
          <w:p w14:paraId="2795261B" w14:textId="479DC980" w:rsidR="00731822" w:rsidRDefault="00731822" w:rsidP="00BC53B5">
            <w:pPr>
              <w:pStyle w:val="Prrafodelista"/>
              <w:numPr>
                <w:ilvl w:val="0"/>
                <w:numId w:val="63"/>
              </w:numPr>
              <w:ind w:left="447"/>
              <w:rPr>
                <w:lang w:eastAsia="es-CO"/>
              </w:rPr>
            </w:pPr>
            <w:r>
              <w:rPr>
                <w:lang w:eastAsia="es-CO"/>
              </w:rPr>
              <w:t>Dolor intenso que aumenta con el tiempo.</w:t>
            </w:r>
          </w:p>
        </w:tc>
      </w:tr>
    </w:tbl>
    <w:p w14:paraId="379A9372" w14:textId="77777777" w:rsidR="00731822" w:rsidRPr="00731822" w:rsidRDefault="00731822" w:rsidP="00731822">
      <w:pPr>
        <w:rPr>
          <w:lang w:eastAsia="es-CO"/>
        </w:rPr>
      </w:pPr>
    </w:p>
    <w:p w14:paraId="3C066D3E" w14:textId="77777777" w:rsidR="00731822" w:rsidRDefault="00731822" w:rsidP="00731822">
      <w:pPr>
        <w:rPr>
          <w:lang w:eastAsia="es-CO"/>
        </w:rPr>
      </w:pPr>
      <w:r>
        <w:rPr>
          <w:lang w:eastAsia="es-CO"/>
        </w:rPr>
        <w:t>La atención adecuada y oportuna de picaduras y mordeduras puede evitar complicaciones graves, incluyendo reacciones alérgicas severas, infecciones o transmisión de enfermedades como la rabia. Se recomienda mantener vigilancia constante de los signos vitales, tranquilizar al paciente, aplicar medidas locales de control y trasladar a un centro médico si se presentan signos de alarma. La correcta documentación de la lesión, la hora de exposición y las acciones realizadas permite al personal sanitario ofrecer un manejo más seguro y efectivo.</w:t>
      </w:r>
    </w:p>
    <w:p w14:paraId="5D99C71A" w14:textId="77777777" w:rsidR="00731822" w:rsidRDefault="00731822" w:rsidP="00731822">
      <w:pPr>
        <w:rPr>
          <w:lang w:eastAsia="es-CO"/>
        </w:rPr>
      </w:pPr>
    </w:p>
    <w:p w14:paraId="6F7819A4" w14:textId="0C590217" w:rsidR="00731822" w:rsidRDefault="00731822" w:rsidP="00CD12B5">
      <w:pPr>
        <w:pStyle w:val="Ttulo2"/>
      </w:pPr>
      <w:bookmarkStart w:id="38" w:name="_Toc224829993"/>
      <w:r>
        <w:t>Cuerpos extraños</w:t>
      </w:r>
      <w:bookmarkEnd w:id="38"/>
    </w:p>
    <w:p w14:paraId="628650D9" w14:textId="77777777" w:rsidR="00731822" w:rsidRDefault="00731822" w:rsidP="00731822">
      <w:pPr>
        <w:rPr>
          <w:lang w:eastAsia="es-CO"/>
        </w:rPr>
      </w:pPr>
      <w:r>
        <w:rPr>
          <w:lang w:eastAsia="es-CO"/>
        </w:rPr>
        <w:t>Los cuerpos extraños son objetos que se alojan en ojos, nariz, oídos o tejidos superficiales, provocando dolor, irritación, inflamación o riesgo de lesiones adicionales. La actuación del primer respondiente debe ser cuidadosa y organizada, evitando movimientos bruscos que puedan agravar la lesión, priorizando la seguridad del paciente y manteniendo medidas de bioseguridad.</w:t>
      </w:r>
    </w:p>
    <w:p w14:paraId="1DF22FE9" w14:textId="291F6481" w:rsidR="00731822" w:rsidRDefault="00731822" w:rsidP="00731822">
      <w:pPr>
        <w:rPr>
          <w:lang w:eastAsia="es-CO"/>
        </w:rPr>
      </w:pPr>
      <w:r>
        <w:rPr>
          <w:lang w:eastAsia="es-CO"/>
        </w:rPr>
        <w:lastRenderedPageBreak/>
        <w:t>Actuación según la localización:</w:t>
      </w:r>
    </w:p>
    <w:p w14:paraId="67B68479" w14:textId="4DB1D3C4" w:rsidR="00282D0B" w:rsidRPr="00215378" w:rsidRDefault="00282D0B" w:rsidP="00BC53B5">
      <w:pPr>
        <w:pStyle w:val="Prrafodelista"/>
        <w:numPr>
          <w:ilvl w:val="0"/>
          <w:numId w:val="64"/>
        </w:numPr>
        <w:rPr>
          <w:b/>
          <w:lang w:eastAsia="es-CO"/>
        </w:rPr>
      </w:pPr>
      <w:r w:rsidRPr="00215378">
        <w:rPr>
          <w:b/>
          <w:lang w:eastAsia="es-CO"/>
        </w:rPr>
        <w:t>Ojos</w:t>
      </w:r>
    </w:p>
    <w:p w14:paraId="600506F2" w14:textId="6599E7F0" w:rsidR="00282D0B" w:rsidRPr="00282D0B" w:rsidRDefault="00282D0B" w:rsidP="00BC53B5">
      <w:pPr>
        <w:pStyle w:val="Prrafodelista"/>
        <w:numPr>
          <w:ilvl w:val="1"/>
          <w:numId w:val="64"/>
        </w:numPr>
        <w:rPr>
          <w:lang w:eastAsia="es-CO"/>
        </w:rPr>
      </w:pPr>
      <w:r w:rsidRPr="00282D0B">
        <w:rPr>
          <w:lang w:eastAsia="es-CO"/>
        </w:rPr>
        <w:t>No frotar ni presionar el ojo afectado.</w:t>
      </w:r>
    </w:p>
    <w:p w14:paraId="3BE86ED2" w14:textId="33CBC501" w:rsidR="00282D0B" w:rsidRPr="00282D0B" w:rsidRDefault="00282D0B" w:rsidP="00BC53B5">
      <w:pPr>
        <w:pStyle w:val="Prrafodelista"/>
        <w:numPr>
          <w:ilvl w:val="1"/>
          <w:numId w:val="64"/>
        </w:numPr>
        <w:rPr>
          <w:lang w:eastAsia="es-CO"/>
        </w:rPr>
      </w:pPr>
      <w:r w:rsidRPr="00282D0B">
        <w:rPr>
          <w:lang w:eastAsia="es-CO"/>
        </w:rPr>
        <w:t>Lavar con abundante agua limpia o solución salina, manteniendo el párpado abierto si es posible.</w:t>
      </w:r>
    </w:p>
    <w:p w14:paraId="6FBD45D7" w14:textId="75C163C6" w:rsidR="00731822" w:rsidRDefault="00282D0B" w:rsidP="00BC53B5">
      <w:pPr>
        <w:pStyle w:val="Prrafodelista"/>
        <w:numPr>
          <w:ilvl w:val="1"/>
          <w:numId w:val="64"/>
        </w:numPr>
        <w:rPr>
          <w:lang w:eastAsia="es-CO"/>
        </w:rPr>
      </w:pPr>
      <w:r w:rsidRPr="00282D0B">
        <w:rPr>
          <w:lang w:eastAsia="es-CO"/>
        </w:rPr>
        <w:t>No intentar retirar objetos incrustados; proteger el ojo con un apósito limpio y buscar valoración médica inmediata.</w:t>
      </w:r>
    </w:p>
    <w:p w14:paraId="24DDF938" w14:textId="7262B043" w:rsidR="00282D0B" w:rsidRPr="00215378" w:rsidRDefault="00282D0B" w:rsidP="00BC53B5">
      <w:pPr>
        <w:pStyle w:val="Prrafodelista"/>
        <w:numPr>
          <w:ilvl w:val="0"/>
          <w:numId w:val="64"/>
        </w:numPr>
        <w:rPr>
          <w:b/>
          <w:lang w:eastAsia="es-CO"/>
        </w:rPr>
      </w:pPr>
      <w:r w:rsidRPr="00215378">
        <w:rPr>
          <w:b/>
          <w:lang w:eastAsia="es-CO"/>
        </w:rPr>
        <w:t>Nariz y oído</w:t>
      </w:r>
    </w:p>
    <w:p w14:paraId="72AE97C2" w14:textId="63222A85" w:rsidR="00282D0B" w:rsidRPr="00282D0B" w:rsidRDefault="00282D0B" w:rsidP="00BC53B5">
      <w:pPr>
        <w:pStyle w:val="Prrafodelista"/>
        <w:numPr>
          <w:ilvl w:val="1"/>
          <w:numId w:val="64"/>
        </w:numPr>
        <w:rPr>
          <w:lang w:eastAsia="es-CO"/>
        </w:rPr>
      </w:pPr>
      <w:r w:rsidRPr="00282D0B">
        <w:rPr>
          <w:lang w:eastAsia="es-CO"/>
        </w:rPr>
        <w:t>No introducir objetos para extraer el cuerpo extraño.</w:t>
      </w:r>
    </w:p>
    <w:p w14:paraId="2F00D315" w14:textId="2C599B3A" w:rsidR="00282D0B" w:rsidRPr="00282D0B" w:rsidRDefault="00282D0B" w:rsidP="00BC53B5">
      <w:pPr>
        <w:pStyle w:val="Prrafodelista"/>
        <w:numPr>
          <w:ilvl w:val="1"/>
          <w:numId w:val="64"/>
        </w:numPr>
        <w:rPr>
          <w:lang w:eastAsia="es-CO"/>
        </w:rPr>
      </w:pPr>
      <w:r w:rsidRPr="00282D0B">
        <w:rPr>
          <w:lang w:eastAsia="es-CO"/>
        </w:rPr>
        <w:t>Inclinar la cabeza hacia el lado afectado para favorecer la salida del objeto.</w:t>
      </w:r>
    </w:p>
    <w:p w14:paraId="7CD3FB12" w14:textId="025F51C3" w:rsidR="00282D0B" w:rsidRDefault="00282D0B" w:rsidP="00BC53B5">
      <w:pPr>
        <w:pStyle w:val="Prrafodelista"/>
        <w:numPr>
          <w:ilvl w:val="1"/>
          <w:numId w:val="64"/>
        </w:numPr>
        <w:rPr>
          <w:lang w:eastAsia="es-CO"/>
        </w:rPr>
      </w:pPr>
      <w:r w:rsidRPr="00282D0B">
        <w:rPr>
          <w:lang w:eastAsia="es-CO"/>
        </w:rPr>
        <w:t>Mantener vigilancia de signos de sangrado o dolor intenso y derivar a valoración médica</w:t>
      </w:r>
      <w:r>
        <w:rPr>
          <w:lang w:eastAsia="es-CO"/>
        </w:rPr>
        <w:t>.</w:t>
      </w:r>
    </w:p>
    <w:p w14:paraId="69A41F26" w14:textId="4F10E304" w:rsidR="00282D0B" w:rsidRPr="00215378" w:rsidRDefault="00282D0B" w:rsidP="00BC53B5">
      <w:pPr>
        <w:pStyle w:val="Prrafodelista"/>
        <w:numPr>
          <w:ilvl w:val="0"/>
          <w:numId w:val="64"/>
        </w:numPr>
        <w:rPr>
          <w:b/>
          <w:lang w:eastAsia="es-CO"/>
        </w:rPr>
      </w:pPr>
      <w:r w:rsidRPr="00215378">
        <w:rPr>
          <w:b/>
          <w:lang w:eastAsia="es-CO"/>
        </w:rPr>
        <w:t>Tejidos superficiales</w:t>
      </w:r>
    </w:p>
    <w:p w14:paraId="584BE08D" w14:textId="35CADE96" w:rsidR="00282D0B" w:rsidRPr="00282D0B" w:rsidRDefault="00282D0B" w:rsidP="00BC53B5">
      <w:pPr>
        <w:pStyle w:val="Prrafodelista"/>
        <w:numPr>
          <w:ilvl w:val="1"/>
          <w:numId w:val="64"/>
        </w:numPr>
        <w:rPr>
          <w:lang w:eastAsia="es-CO"/>
        </w:rPr>
      </w:pPr>
      <w:r w:rsidRPr="00282D0B">
        <w:rPr>
          <w:lang w:eastAsia="es-CO"/>
        </w:rPr>
        <w:t>No extraer objetos profundamente incrustados.</w:t>
      </w:r>
    </w:p>
    <w:p w14:paraId="71F262B4" w14:textId="544E0B25" w:rsidR="00282D0B" w:rsidRPr="00282D0B" w:rsidRDefault="00282D0B" w:rsidP="00BC53B5">
      <w:pPr>
        <w:pStyle w:val="Prrafodelista"/>
        <w:numPr>
          <w:ilvl w:val="1"/>
          <w:numId w:val="64"/>
        </w:numPr>
        <w:rPr>
          <w:lang w:eastAsia="es-CO"/>
        </w:rPr>
      </w:pPr>
      <w:r w:rsidRPr="00282D0B">
        <w:rPr>
          <w:lang w:eastAsia="es-CO"/>
        </w:rPr>
        <w:t>Cubrir con apósito estéril o limpio para proteger la zona.</w:t>
      </w:r>
    </w:p>
    <w:p w14:paraId="4D14C772" w14:textId="464A9A57" w:rsidR="00282D0B" w:rsidRDefault="00282D0B" w:rsidP="00BC53B5">
      <w:pPr>
        <w:pStyle w:val="Prrafodelista"/>
        <w:numPr>
          <w:ilvl w:val="1"/>
          <w:numId w:val="64"/>
        </w:numPr>
        <w:rPr>
          <w:lang w:eastAsia="es-CO"/>
        </w:rPr>
      </w:pPr>
      <w:r w:rsidRPr="00282D0B">
        <w:rPr>
          <w:lang w:eastAsia="es-CO"/>
        </w:rPr>
        <w:t>Evitar aplicar remedios caseros o sustancias irritantes.</w:t>
      </w:r>
    </w:p>
    <w:p w14:paraId="6367A5BE" w14:textId="1A4E643C" w:rsidR="00282D0B" w:rsidRDefault="00282D0B" w:rsidP="00282D0B">
      <w:pPr>
        <w:rPr>
          <w:lang w:eastAsia="es-CO"/>
        </w:rPr>
      </w:pPr>
    </w:p>
    <w:p w14:paraId="77614F25" w14:textId="77777777" w:rsidR="00282D0B" w:rsidRDefault="00282D0B" w:rsidP="00282D0B">
      <w:pPr>
        <w:rPr>
          <w:lang w:eastAsia="es-CO"/>
        </w:rPr>
      </w:pPr>
      <w:r>
        <w:rPr>
          <w:lang w:eastAsia="es-CO"/>
        </w:rPr>
        <w:t>La identificación rápida del tipo de cuerpo extraño y la aplicación de medidas iniciales seguras reducen el riesgo de daño adicional e infecciones. La vigilancia continua del paciente y la pronta derivación a personal médico especializado son esenciales para garantizar un manejo efectivo y seguro.</w:t>
      </w:r>
    </w:p>
    <w:p w14:paraId="6B2639C5" w14:textId="77777777" w:rsidR="00282D0B" w:rsidRDefault="00282D0B" w:rsidP="00282D0B">
      <w:pPr>
        <w:rPr>
          <w:lang w:eastAsia="es-CO"/>
        </w:rPr>
      </w:pPr>
    </w:p>
    <w:p w14:paraId="295B6A59" w14:textId="24714A53" w:rsidR="00282D0B" w:rsidRDefault="00282D0B" w:rsidP="00A92811">
      <w:pPr>
        <w:pStyle w:val="Ttulo1"/>
      </w:pPr>
      <w:bookmarkStart w:id="39" w:name="_Toc224829994"/>
      <w:r>
        <w:lastRenderedPageBreak/>
        <w:t>Parto de emergencia</w:t>
      </w:r>
      <w:bookmarkEnd w:id="39"/>
    </w:p>
    <w:p w14:paraId="62EA31B7" w14:textId="77777777" w:rsidR="00282D0B" w:rsidRDefault="00282D0B" w:rsidP="00282D0B">
      <w:pPr>
        <w:rPr>
          <w:lang w:eastAsia="es-CO"/>
        </w:rPr>
      </w:pPr>
      <w:r>
        <w:rPr>
          <w:lang w:eastAsia="es-CO"/>
        </w:rPr>
        <w:t>El parto de emergencia se presenta cuando el nacimiento es inminente y no es posible trasladar a la gestante de manera segura a un centro de salud. Aunque estas situaciones no son frecuentes, requieren que el primer respondiente actúe con serenidad, organización y prioridades claras, asegurando la protección de la madre y del recién nacido.</w:t>
      </w:r>
    </w:p>
    <w:p w14:paraId="1456C981" w14:textId="77777777" w:rsidR="00282D0B" w:rsidRDefault="00282D0B" w:rsidP="00282D0B">
      <w:pPr>
        <w:rPr>
          <w:lang w:eastAsia="es-CO"/>
        </w:rPr>
      </w:pPr>
      <w:r>
        <w:rPr>
          <w:lang w:eastAsia="es-CO"/>
        </w:rPr>
        <w:t>La intervención en estos casos no busca sustituir la atención profesional, sino brindar apoyo inicial que mantenga condiciones higiénicas, proteja la vía aérea del bebé y controle riesgos inmediatos para la madre. Es fundamental crear un entorno lo más limpio y seguro posible, mantener la calma, acompañar a la gestante y preparar el traslado inmediato a un servicio de salud.</w:t>
      </w:r>
    </w:p>
    <w:p w14:paraId="39EE2356" w14:textId="522EB62D" w:rsidR="00282D0B" w:rsidRDefault="00282D0B" w:rsidP="00282D0B">
      <w:pPr>
        <w:rPr>
          <w:lang w:eastAsia="es-CO"/>
        </w:rPr>
      </w:pPr>
      <w:r>
        <w:rPr>
          <w:lang w:eastAsia="es-CO"/>
        </w:rPr>
        <w:t>El abordaje adecuado durante el parto de emergencia puede disminuir riesgos de complicaciones, facilitar la adaptación inicial del recién nacido y asegurar la seguridad de la madre hasta que se complete la atención especializada.</w:t>
      </w:r>
    </w:p>
    <w:p w14:paraId="650FC612" w14:textId="77777777" w:rsidR="00A92811" w:rsidRDefault="00A92811" w:rsidP="00A92811">
      <w:pPr>
        <w:ind w:firstLine="0"/>
        <w:rPr>
          <w:lang w:eastAsia="es-CO"/>
        </w:rPr>
      </w:pPr>
    </w:p>
    <w:p w14:paraId="5EBF1696" w14:textId="77777777" w:rsidR="00A92811" w:rsidRPr="00A92811" w:rsidRDefault="00A92811" w:rsidP="00A9281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0" w:name="_Toc224829995"/>
      <w:bookmarkEnd w:id="40"/>
    </w:p>
    <w:p w14:paraId="2DCC80DD" w14:textId="096E1242" w:rsidR="00282D0B" w:rsidRDefault="00282D0B" w:rsidP="00A92811">
      <w:pPr>
        <w:pStyle w:val="Ttulo2"/>
      </w:pPr>
      <w:bookmarkStart w:id="41" w:name="_Toc224829996"/>
      <w:r>
        <w:t>Atención del nacimiento</w:t>
      </w:r>
      <w:bookmarkEnd w:id="41"/>
    </w:p>
    <w:p w14:paraId="3B664F2A" w14:textId="77777777" w:rsidR="00282D0B" w:rsidRDefault="00282D0B" w:rsidP="00282D0B">
      <w:pPr>
        <w:rPr>
          <w:lang w:eastAsia="es-CO"/>
        </w:rPr>
      </w:pPr>
      <w:r>
        <w:rPr>
          <w:lang w:eastAsia="es-CO"/>
        </w:rPr>
        <w:t>Antes del nacimiento, es fundamental identificar signos de trabajo de parto avanzado que indiquen que el nacimiento es inminente. Entre estos signos se incluyen contracciones frecuentes e intensas, deseo involuntario de pujar, salida de líquido amniótico y la visualización de la cabeza del bebé en el canal de parto. La detección temprana permite preparar un entorno seguro y limpio, así como organizar la asistencia de manera adecuada tanto para la madre como para el recién nacido.</w:t>
      </w:r>
    </w:p>
    <w:p w14:paraId="5EF7C3DD" w14:textId="77777777" w:rsidR="00282D0B" w:rsidRDefault="00282D0B" w:rsidP="00282D0B">
      <w:pPr>
        <w:rPr>
          <w:lang w:eastAsia="es-CO"/>
        </w:rPr>
      </w:pPr>
    </w:p>
    <w:p w14:paraId="4C680F16" w14:textId="29A4CF69" w:rsidR="00282D0B" w:rsidRDefault="00282D0B" w:rsidP="00282D0B">
      <w:pPr>
        <w:rPr>
          <w:lang w:eastAsia="es-CO"/>
        </w:rPr>
      </w:pPr>
      <w:r>
        <w:rPr>
          <w:lang w:eastAsia="es-CO"/>
        </w:rPr>
        <w:lastRenderedPageBreak/>
        <w:t>Preparación del entorno y medidas iniciales:</w:t>
      </w:r>
    </w:p>
    <w:p w14:paraId="3C4C6DE5" w14:textId="77777777" w:rsidR="00282D0B" w:rsidRDefault="00282D0B" w:rsidP="00BC53B5">
      <w:pPr>
        <w:pStyle w:val="Prrafodelista"/>
        <w:numPr>
          <w:ilvl w:val="0"/>
          <w:numId w:val="19"/>
        </w:numPr>
        <w:rPr>
          <w:lang w:eastAsia="es-CO"/>
        </w:rPr>
      </w:pPr>
      <w:r>
        <w:rPr>
          <w:lang w:eastAsia="es-CO"/>
        </w:rPr>
        <w:t>Colocar a la madre en posición semisentada o acostada con rodillas flexionadas, asegurando comodidad y estabilidad.</w:t>
      </w:r>
    </w:p>
    <w:p w14:paraId="104FD823" w14:textId="77777777" w:rsidR="00282D0B" w:rsidRDefault="00282D0B" w:rsidP="00BC53B5">
      <w:pPr>
        <w:pStyle w:val="Prrafodelista"/>
        <w:numPr>
          <w:ilvl w:val="0"/>
          <w:numId w:val="19"/>
        </w:numPr>
        <w:rPr>
          <w:lang w:eastAsia="es-CO"/>
        </w:rPr>
      </w:pPr>
      <w:r>
        <w:rPr>
          <w:lang w:eastAsia="es-CO"/>
        </w:rPr>
        <w:t>Lavarse las manos y utilizar guantes si están disponibles.</w:t>
      </w:r>
    </w:p>
    <w:p w14:paraId="04D2DE49" w14:textId="77777777" w:rsidR="00282D0B" w:rsidRDefault="00282D0B" w:rsidP="00BC53B5">
      <w:pPr>
        <w:pStyle w:val="Prrafodelista"/>
        <w:numPr>
          <w:ilvl w:val="0"/>
          <w:numId w:val="19"/>
        </w:numPr>
        <w:rPr>
          <w:lang w:eastAsia="es-CO"/>
        </w:rPr>
      </w:pPr>
      <w:r>
        <w:rPr>
          <w:lang w:eastAsia="es-CO"/>
        </w:rPr>
        <w:t>Colocar material limpio debajo de la madre, como sábanas o mantas estériles.</w:t>
      </w:r>
    </w:p>
    <w:p w14:paraId="32B5C8FC" w14:textId="6EB3599A" w:rsidR="00282D0B" w:rsidRDefault="00282D0B" w:rsidP="00BC53B5">
      <w:pPr>
        <w:pStyle w:val="Prrafodelista"/>
        <w:numPr>
          <w:ilvl w:val="0"/>
          <w:numId w:val="19"/>
        </w:numPr>
        <w:rPr>
          <w:lang w:eastAsia="es-CO"/>
        </w:rPr>
      </w:pPr>
      <w:r>
        <w:rPr>
          <w:lang w:eastAsia="es-CO"/>
        </w:rPr>
        <w:t>No intentar retrasar el parto; permitir que el nacimiento ocurra de manera natural.</w:t>
      </w:r>
    </w:p>
    <w:p w14:paraId="71815105" w14:textId="6FED4AEE" w:rsidR="00282D0B" w:rsidRDefault="00282D0B" w:rsidP="00282D0B">
      <w:pPr>
        <w:pStyle w:val="Figura"/>
      </w:pPr>
      <w:r w:rsidRPr="00282D0B">
        <w:t>Posiciones de trabajo de parto</w:t>
      </w:r>
    </w:p>
    <w:p w14:paraId="7D6081CC" w14:textId="4CEDC147" w:rsidR="00282D0B" w:rsidRPr="00282D0B" w:rsidRDefault="00282D0B" w:rsidP="00282D0B">
      <w:pPr>
        <w:ind w:firstLine="0"/>
        <w:rPr>
          <w:lang w:eastAsia="es-CO"/>
        </w:rPr>
      </w:pPr>
      <w:r>
        <w:rPr>
          <w:noProof/>
          <w:lang w:eastAsia="es-CO"/>
        </w:rPr>
        <w:drawing>
          <wp:inline distT="0" distB="0" distL="0" distR="0" wp14:anchorId="5D764605" wp14:editId="5F239AF0">
            <wp:extent cx="6261487" cy="3536695"/>
            <wp:effectExtent l="0" t="0" r="6350" b="6985"/>
            <wp:docPr id="59" name="Imagen 59" descr="En la figura 8 se presentan las diferentes posiciones que puede adoptar la gestante durante el trabajo de parto, para favorecer el descenso del bebé y facilitar un nacimiento seg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79314" cy="3546764"/>
                    </a:xfrm>
                    <a:prstGeom prst="rect">
                      <a:avLst/>
                    </a:prstGeom>
                    <a:noFill/>
                  </pic:spPr>
                </pic:pic>
              </a:graphicData>
            </a:graphic>
          </wp:inline>
        </w:drawing>
      </w:r>
    </w:p>
    <w:p w14:paraId="48718439" w14:textId="77777777" w:rsidR="00733C5C" w:rsidRDefault="00733C5C" w:rsidP="00282D0B">
      <w:pPr>
        <w:rPr>
          <w:lang w:eastAsia="es-CO"/>
        </w:rPr>
      </w:pPr>
    </w:p>
    <w:p w14:paraId="34EBC051" w14:textId="4AAC20C2" w:rsidR="00282D0B" w:rsidRDefault="00282D0B" w:rsidP="00282D0B">
      <w:pPr>
        <w:rPr>
          <w:lang w:eastAsia="es-CO"/>
        </w:rPr>
      </w:pPr>
      <w:r>
        <w:rPr>
          <w:lang w:eastAsia="es-CO"/>
        </w:rPr>
        <w:t xml:space="preserve">La figura presenta diferentes posiciones que puede adoptar la gestante durante el trabajo de parto. Estas posiciones favorecen el descenso del bebé, reducen la </w:t>
      </w:r>
      <w:r>
        <w:rPr>
          <w:lang w:eastAsia="es-CO"/>
        </w:rPr>
        <w:lastRenderedPageBreak/>
        <w:t>sensación de dolor y facilitan el proceso de nacimiento de manera segura. Estas referencias visuales ayudan al primer respondiente a mantener la seguridad y comodidad de la madre mientras se prepara para la atención del nacimiento.</w:t>
      </w:r>
    </w:p>
    <w:p w14:paraId="01A6F5FC" w14:textId="77777777" w:rsidR="00282D0B" w:rsidRDefault="00282D0B" w:rsidP="00282D0B">
      <w:pPr>
        <w:rPr>
          <w:lang w:eastAsia="es-CO"/>
        </w:rPr>
      </w:pPr>
      <w:r>
        <w:rPr>
          <w:lang w:eastAsia="es-CO"/>
        </w:rPr>
        <w:t>Durante la salida del bebé, es importante sostener suavemente la cabeza para guiar el nacimiento sin ejercer tracción. El cuerpo debe salir de forma progresiva y natural, acompañando el proceso sin jalar ni presionar. Una vez que el recién nacido haya salido, se debe verificar inmediatamente que respire o llore, como signo de adaptación inicial adecuada.</w:t>
      </w:r>
    </w:p>
    <w:p w14:paraId="52D95D4D" w14:textId="507AA44B" w:rsidR="00282D0B" w:rsidRDefault="00282D0B" w:rsidP="00282D0B">
      <w:pPr>
        <w:rPr>
          <w:lang w:eastAsia="es-CO"/>
        </w:rPr>
      </w:pPr>
      <w:r>
        <w:rPr>
          <w:lang w:eastAsia="es-CO"/>
        </w:rPr>
        <w:t>En Colombia, la atención materno-perinatal está regulada por la Resolución 3280 de 2018, que adopta la Ruta Integral de Atención en Salud Materno Perinatal. En un parto de emergencia, el rol del primer respondiente se limita a garantizar condiciones seguras, brindar acompañamiento y apoyo básico, y coordinar el traslado inmediato a un servicio de salud habilitado. Su actuación oportuna puede marcar la diferencia en la seguridad de la madre y del recién nacido.</w:t>
      </w:r>
    </w:p>
    <w:p w14:paraId="0BFDA505" w14:textId="77777777" w:rsidR="0075772C" w:rsidRDefault="0075772C" w:rsidP="00282D0B">
      <w:pPr>
        <w:rPr>
          <w:lang w:eastAsia="es-CO"/>
        </w:rPr>
      </w:pPr>
    </w:p>
    <w:p w14:paraId="7DB35AB6" w14:textId="4E633F27" w:rsidR="00282D0B" w:rsidRDefault="00282D0B" w:rsidP="0075772C">
      <w:pPr>
        <w:pStyle w:val="Ttulo2"/>
      </w:pPr>
      <w:bookmarkStart w:id="42" w:name="_Toc224829997"/>
      <w:r>
        <w:t>Cuidados inmediatos del recién nacido</w:t>
      </w:r>
      <w:bookmarkEnd w:id="42"/>
    </w:p>
    <w:p w14:paraId="32514B55" w14:textId="77777777" w:rsidR="00282D0B" w:rsidRDefault="00282D0B" w:rsidP="00282D0B">
      <w:pPr>
        <w:rPr>
          <w:lang w:eastAsia="es-CO"/>
        </w:rPr>
      </w:pPr>
      <w:r>
        <w:rPr>
          <w:lang w:eastAsia="es-CO"/>
        </w:rPr>
        <w:t>Tras el nacimiento, la atención inmediata del recién nacido se centra en asegurar la respiración adecuada, mantener la temperatura corporal y prevenir complicaciones mientras se organiza el traslado a un servicio de salud. El primer respondiente debe actuar con calma, recordando que la mayoría de los recién nacidos comienzan a respirar espontáneamente.</w:t>
      </w:r>
    </w:p>
    <w:p w14:paraId="1E2201F3" w14:textId="2A9E5DC1" w:rsidR="00282D0B" w:rsidRPr="0075772C" w:rsidRDefault="00282D0B" w:rsidP="00BC53B5">
      <w:pPr>
        <w:pStyle w:val="Prrafodelista"/>
        <w:numPr>
          <w:ilvl w:val="0"/>
          <w:numId w:val="65"/>
        </w:numPr>
        <w:rPr>
          <w:b/>
          <w:lang w:eastAsia="es-CO"/>
        </w:rPr>
      </w:pPr>
      <w:r w:rsidRPr="0075772C">
        <w:rPr>
          <w:b/>
          <w:lang w:eastAsia="es-CO"/>
        </w:rPr>
        <w:t>Evaluación inicial</w:t>
      </w:r>
    </w:p>
    <w:p w14:paraId="4578B225" w14:textId="77777777" w:rsidR="0049186F" w:rsidRPr="00282D0B" w:rsidRDefault="0049186F" w:rsidP="00BC53B5">
      <w:pPr>
        <w:pStyle w:val="Prrafodelista"/>
        <w:numPr>
          <w:ilvl w:val="0"/>
          <w:numId w:val="67"/>
        </w:numPr>
        <w:ind w:left="1428"/>
        <w:rPr>
          <w:lang w:eastAsia="es-CO"/>
        </w:rPr>
      </w:pPr>
      <w:r w:rsidRPr="00282D0B">
        <w:rPr>
          <w:lang w:eastAsia="es-CO"/>
        </w:rPr>
        <w:t>Prestar atención si el bebé llora o respira.</w:t>
      </w:r>
    </w:p>
    <w:p w14:paraId="7D810961" w14:textId="086C90A2" w:rsidR="00282D0B" w:rsidRDefault="00282D0B" w:rsidP="00BC53B5">
      <w:pPr>
        <w:pStyle w:val="Prrafodelista"/>
        <w:numPr>
          <w:ilvl w:val="0"/>
          <w:numId w:val="67"/>
        </w:numPr>
        <w:ind w:left="1428"/>
        <w:rPr>
          <w:lang w:eastAsia="es-CO"/>
        </w:rPr>
      </w:pPr>
      <w:r w:rsidRPr="00282D0B">
        <w:rPr>
          <w:lang w:eastAsia="es-CO"/>
        </w:rPr>
        <w:lastRenderedPageBreak/>
        <w:t>Verificar el movimiento del tórax.</w:t>
      </w:r>
    </w:p>
    <w:p w14:paraId="47F55052" w14:textId="004D2024" w:rsidR="00282D0B" w:rsidRDefault="00282D0B" w:rsidP="00BC53B5">
      <w:pPr>
        <w:pStyle w:val="Prrafodelista"/>
        <w:numPr>
          <w:ilvl w:val="0"/>
          <w:numId w:val="67"/>
        </w:numPr>
        <w:ind w:left="1428"/>
        <w:rPr>
          <w:lang w:eastAsia="es-CO"/>
        </w:rPr>
      </w:pPr>
      <w:r w:rsidRPr="00282D0B">
        <w:rPr>
          <w:lang w:eastAsia="es-CO"/>
        </w:rPr>
        <w:t>Evaluar la coloración de la piel, que debe tornarse progresivamente rosada</w:t>
      </w:r>
      <w:r>
        <w:rPr>
          <w:lang w:eastAsia="es-CO"/>
        </w:rPr>
        <w:t>.</w:t>
      </w:r>
    </w:p>
    <w:p w14:paraId="39ABA68E" w14:textId="77777777" w:rsidR="00282D0B" w:rsidRDefault="00282D0B" w:rsidP="00282D0B">
      <w:pPr>
        <w:rPr>
          <w:lang w:eastAsia="es-CO"/>
        </w:rPr>
      </w:pPr>
      <w:r>
        <w:rPr>
          <w:lang w:eastAsia="es-CO"/>
        </w:rPr>
        <w:t>Si el recién nacido no respira, se puede estimular suavemente frotando la espalda, mantener la vía aérea en posición neutra y, si se cuenta con entrenamiento, prepararse para realizar ventilaciones.</w:t>
      </w:r>
    </w:p>
    <w:p w14:paraId="61DF243A" w14:textId="36C3BB61" w:rsidR="00282D0B" w:rsidRPr="00D0625F" w:rsidRDefault="00282D0B" w:rsidP="00BC53B5">
      <w:pPr>
        <w:pStyle w:val="Prrafodelista"/>
        <w:numPr>
          <w:ilvl w:val="0"/>
          <w:numId w:val="65"/>
        </w:numPr>
        <w:rPr>
          <w:b/>
          <w:lang w:eastAsia="es-CO"/>
        </w:rPr>
      </w:pPr>
      <w:r w:rsidRPr="00D0625F">
        <w:rPr>
          <w:b/>
          <w:lang w:eastAsia="es-CO"/>
        </w:rPr>
        <w:t>Prevención de la hipotermia</w:t>
      </w:r>
    </w:p>
    <w:p w14:paraId="487DA8E0" w14:textId="06C8851A" w:rsidR="00282D0B" w:rsidRDefault="00282D0B" w:rsidP="00BC53B5">
      <w:pPr>
        <w:pStyle w:val="Prrafodelista"/>
        <w:numPr>
          <w:ilvl w:val="0"/>
          <w:numId w:val="66"/>
        </w:numPr>
        <w:rPr>
          <w:lang w:eastAsia="es-CO"/>
        </w:rPr>
      </w:pPr>
      <w:r>
        <w:rPr>
          <w:lang w:eastAsia="es-CO"/>
        </w:rPr>
        <w:t>Secar al bebé de inmediato con material limpio.</w:t>
      </w:r>
    </w:p>
    <w:p w14:paraId="17C4711E" w14:textId="7F7453E3" w:rsidR="00282D0B" w:rsidRDefault="00282D0B" w:rsidP="00BC53B5">
      <w:pPr>
        <w:pStyle w:val="Prrafodelista"/>
        <w:numPr>
          <w:ilvl w:val="0"/>
          <w:numId w:val="66"/>
        </w:numPr>
        <w:rPr>
          <w:lang w:eastAsia="es-CO"/>
        </w:rPr>
      </w:pPr>
      <w:r>
        <w:rPr>
          <w:lang w:eastAsia="es-CO"/>
        </w:rPr>
        <w:t>Retirar telas húmedas o mojadas.</w:t>
      </w:r>
    </w:p>
    <w:p w14:paraId="66345A45" w14:textId="53E56E18" w:rsidR="00282D0B" w:rsidRDefault="00282D0B" w:rsidP="00BC53B5">
      <w:pPr>
        <w:pStyle w:val="Prrafodelista"/>
        <w:numPr>
          <w:ilvl w:val="0"/>
          <w:numId w:val="66"/>
        </w:numPr>
        <w:rPr>
          <w:lang w:eastAsia="es-CO"/>
        </w:rPr>
      </w:pPr>
      <w:r>
        <w:rPr>
          <w:lang w:eastAsia="es-CO"/>
        </w:rPr>
        <w:t>Cubrir con una manta seca.</w:t>
      </w:r>
    </w:p>
    <w:p w14:paraId="0178091F" w14:textId="36F34A02" w:rsidR="00282D0B" w:rsidRDefault="00282D0B" w:rsidP="00BC53B5">
      <w:pPr>
        <w:pStyle w:val="Prrafodelista"/>
        <w:numPr>
          <w:ilvl w:val="0"/>
          <w:numId w:val="66"/>
        </w:numPr>
        <w:rPr>
          <w:lang w:eastAsia="es-CO"/>
        </w:rPr>
      </w:pPr>
      <w:r>
        <w:rPr>
          <w:lang w:eastAsia="es-CO"/>
        </w:rPr>
        <w:t>Mantener contacto piel a piel con la madre para conservar el calor.</w:t>
      </w:r>
    </w:p>
    <w:p w14:paraId="17F0E177" w14:textId="24F20AB0" w:rsidR="00D0625F" w:rsidRPr="00D0625F" w:rsidRDefault="00282D0B" w:rsidP="00BC53B5">
      <w:pPr>
        <w:pStyle w:val="Prrafodelista"/>
        <w:numPr>
          <w:ilvl w:val="0"/>
          <w:numId w:val="65"/>
        </w:numPr>
        <w:rPr>
          <w:b/>
          <w:lang w:eastAsia="es-CO"/>
        </w:rPr>
      </w:pPr>
      <w:r w:rsidRPr="00D0625F">
        <w:rPr>
          <w:b/>
          <w:lang w:eastAsia="es-CO"/>
        </w:rPr>
        <w:t xml:space="preserve">Vigilancia de la madre </w:t>
      </w:r>
    </w:p>
    <w:p w14:paraId="02D9F146" w14:textId="624C51FC" w:rsidR="00282D0B" w:rsidRDefault="00D0625F" w:rsidP="00D0625F">
      <w:pPr>
        <w:rPr>
          <w:lang w:eastAsia="es-CO"/>
        </w:rPr>
      </w:pPr>
      <w:r>
        <w:rPr>
          <w:lang w:eastAsia="es-CO"/>
        </w:rPr>
        <w:t>S</w:t>
      </w:r>
      <w:r w:rsidR="00282D0B">
        <w:rPr>
          <w:lang w:eastAsia="es-CO"/>
        </w:rPr>
        <w:t>imultáneamente, se debe supervisar a la madre, prestando atención al sangrado vaginal, su estado de conciencia y comodidad. Un sangrado abundante es un signo de alarma que requiere traslado urgente.</w:t>
      </w:r>
    </w:p>
    <w:p w14:paraId="56AA803F" w14:textId="77777777" w:rsidR="00282D0B" w:rsidRDefault="00282D0B" w:rsidP="00282D0B">
      <w:pPr>
        <w:rPr>
          <w:lang w:eastAsia="es-CO"/>
        </w:rPr>
      </w:pPr>
      <w:r>
        <w:rPr>
          <w:lang w:eastAsia="es-CO"/>
        </w:rPr>
        <w:t>En un parto de emergencia, los cuidados inmediatos del recién nacido se concentran en tres aspectos esenciales: respiración, temperatura y vigilancia continua, garantizando la estabilidad del bebé hasta la llegada de atención especializada.</w:t>
      </w:r>
    </w:p>
    <w:p w14:paraId="6606E433" w14:textId="7490C91E" w:rsidR="00D0625F" w:rsidRDefault="00D0625F">
      <w:pPr>
        <w:spacing w:before="0" w:after="0" w:line="240" w:lineRule="auto"/>
        <w:ind w:firstLine="0"/>
        <w:rPr>
          <w:lang w:eastAsia="es-CO"/>
        </w:rPr>
      </w:pPr>
      <w:r>
        <w:rPr>
          <w:lang w:eastAsia="es-CO"/>
        </w:rPr>
        <w:br w:type="page"/>
      </w:r>
    </w:p>
    <w:p w14:paraId="5359062C" w14:textId="173B36A1" w:rsidR="00282D0B" w:rsidRDefault="00282D0B" w:rsidP="00D0625F">
      <w:pPr>
        <w:pStyle w:val="Ttulo1"/>
      </w:pPr>
      <w:bookmarkStart w:id="43" w:name="_Toc224829998"/>
      <w:r>
        <w:lastRenderedPageBreak/>
        <w:t>Monitoreo, registro y vigilancia</w:t>
      </w:r>
      <w:bookmarkEnd w:id="43"/>
    </w:p>
    <w:p w14:paraId="7AC31763" w14:textId="77777777" w:rsidR="00282D0B" w:rsidRDefault="00282D0B" w:rsidP="00282D0B">
      <w:pPr>
        <w:rPr>
          <w:lang w:eastAsia="es-CO"/>
        </w:rPr>
      </w:pPr>
      <w:r>
        <w:rPr>
          <w:lang w:eastAsia="es-CO"/>
        </w:rPr>
        <w:t>La atención en primeros auxilios no termina después de aplicar una intervención. Una vez estabilizada la persona, es fundamental mantener vigilancia continua hasta la llegada del personal de salud o durante el traslado, ya que el estado clínico puede cambiar rápidamente. El monitoreo constante permite detectar deterioros tempranos, evaluar la efectividad de las acciones realizadas y garantizar una transferencia segura e informada.</w:t>
      </w:r>
    </w:p>
    <w:p w14:paraId="28DFDE98" w14:textId="77777777" w:rsidR="00282D0B" w:rsidRDefault="00282D0B" w:rsidP="00282D0B">
      <w:pPr>
        <w:rPr>
          <w:lang w:eastAsia="es-CO"/>
        </w:rPr>
      </w:pPr>
      <w:r>
        <w:rPr>
          <w:lang w:eastAsia="es-CO"/>
        </w:rPr>
        <w:t>Durante la vigilancia, se deben reconocer signos de empeoramiento, tales como:</w:t>
      </w:r>
    </w:p>
    <w:p w14:paraId="2F6B4689" w14:textId="2CEC8627" w:rsidR="00282D0B" w:rsidRDefault="00282D0B" w:rsidP="00BC53B5">
      <w:pPr>
        <w:pStyle w:val="Prrafodelista"/>
        <w:numPr>
          <w:ilvl w:val="0"/>
          <w:numId w:val="68"/>
        </w:numPr>
        <w:rPr>
          <w:lang w:eastAsia="es-CO"/>
        </w:rPr>
      </w:pPr>
      <w:r>
        <w:rPr>
          <w:lang w:eastAsia="es-CO"/>
        </w:rPr>
        <w:t>Aumento de la dificultad respiratoria o cambios en el patrón respiratorio.</w:t>
      </w:r>
    </w:p>
    <w:p w14:paraId="417DBD07" w14:textId="167F578C" w:rsidR="00282D0B" w:rsidRDefault="00282D0B" w:rsidP="00BC53B5">
      <w:pPr>
        <w:pStyle w:val="Prrafodelista"/>
        <w:numPr>
          <w:ilvl w:val="0"/>
          <w:numId w:val="68"/>
        </w:numPr>
        <w:rPr>
          <w:lang w:eastAsia="es-CO"/>
        </w:rPr>
      </w:pPr>
      <w:r>
        <w:rPr>
          <w:lang w:eastAsia="es-CO"/>
        </w:rPr>
        <w:t>Disminución del nivel de conciencia o confusión.</w:t>
      </w:r>
    </w:p>
    <w:p w14:paraId="0FC9856B" w14:textId="0E124664" w:rsidR="00282D0B" w:rsidRDefault="00282D0B" w:rsidP="00BC53B5">
      <w:pPr>
        <w:pStyle w:val="Prrafodelista"/>
        <w:numPr>
          <w:ilvl w:val="0"/>
          <w:numId w:val="68"/>
        </w:numPr>
        <w:rPr>
          <w:lang w:eastAsia="es-CO"/>
        </w:rPr>
      </w:pPr>
      <w:r>
        <w:rPr>
          <w:lang w:eastAsia="es-CO"/>
        </w:rPr>
        <w:t>Pulso débil, irregular o acelerado.</w:t>
      </w:r>
    </w:p>
    <w:p w14:paraId="41102579" w14:textId="52E528E6" w:rsidR="00282D0B" w:rsidRDefault="00282D0B" w:rsidP="00BC53B5">
      <w:pPr>
        <w:pStyle w:val="Prrafodelista"/>
        <w:numPr>
          <w:ilvl w:val="0"/>
          <w:numId w:val="68"/>
        </w:numPr>
        <w:rPr>
          <w:lang w:eastAsia="es-CO"/>
        </w:rPr>
      </w:pPr>
      <w:r>
        <w:rPr>
          <w:lang w:eastAsia="es-CO"/>
        </w:rPr>
        <w:t>Palidez progresiva o sudoración fría.</w:t>
      </w:r>
    </w:p>
    <w:p w14:paraId="237A775D" w14:textId="1C79585E" w:rsidR="00282D0B" w:rsidRDefault="00282D0B" w:rsidP="00BC53B5">
      <w:pPr>
        <w:pStyle w:val="Prrafodelista"/>
        <w:numPr>
          <w:ilvl w:val="0"/>
          <w:numId w:val="68"/>
        </w:numPr>
        <w:rPr>
          <w:lang w:eastAsia="es-CO"/>
        </w:rPr>
      </w:pPr>
      <w:r>
        <w:rPr>
          <w:lang w:eastAsia="es-CO"/>
        </w:rPr>
        <w:t>Sangrado persistente o aumento de la hemorragia.</w:t>
      </w:r>
    </w:p>
    <w:p w14:paraId="2C41ED8C" w14:textId="09890B0E" w:rsidR="00282D0B" w:rsidRDefault="00282D0B" w:rsidP="00BC53B5">
      <w:pPr>
        <w:pStyle w:val="Prrafodelista"/>
        <w:numPr>
          <w:ilvl w:val="0"/>
          <w:numId w:val="68"/>
        </w:numPr>
        <w:rPr>
          <w:lang w:eastAsia="es-CO"/>
        </w:rPr>
      </w:pPr>
      <w:r>
        <w:rPr>
          <w:lang w:eastAsia="es-CO"/>
        </w:rPr>
        <w:t>Aparición de convulsiones o movimientos anormales.</w:t>
      </w:r>
    </w:p>
    <w:p w14:paraId="7842E7A0" w14:textId="77777777" w:rsidR="00282D0B" w:rsidRDefault="00282D0B" w:rsidP="00282D0B">
      <w:pPr>
        <w:rPr>
          <w:lang w:eastAsia="es-CO"/>
        </w:rPr>
      </w:pPr>
    </w:p>
    <w:p w14:paraId="39BCE82D" w14:textId="77777777" w:rsidR="00282D0B" w:rsidRDefault="00282D0B" w:rsidP="00282D0B">
      <w:pPr>
        <w:rPr>
          <w:lang w:eastAsia="es-CO"/>
        </w:rPr>
      </w:pPr>
      <w:r>
        <w:rPr>
          <w:lang w:eastAsia="es-CO"/>
        </w:rPr>
        <w:t>La identificación temprana de estos cambios permite priorizar acciones inmediatas y comunicar la situación de forma clara y precisa al personal de emergencias, facilitando la continuidad de la atención.</w:t>
      </w:r>
    </w:p>
    <w:p w14:paraId="3C96378B" w14:textId="77777777" w:rsidR="00282D0B" w:rsidRDefault="00282D0B" w:rsidP="00282D0B">
      <w:pPr>
        <w:rPr>
          <w:lang w:eastAsia="es-CO"/>
        </w:rPr>
      </w:pPr>
      <w:r>
        <w:rPr>
          <w:lang w:eastAsia="es-CO"/>
        </w:rPr>
        <w:t>El proceso de primeros auxilios concluye con la entrega organizada del paciente al personal de salud. Esta fase es clave para asegurar la continuidad del cuidado y minimizar riesgos derivados de información incompleta o interpretaciones personales. La comunicación debe ser clara, objetiva y estructurada, evitando suposiciones no verificadas.</w:t>
      </w:r>
    </w:p>
    <w:p w14:paraId="69DDA7D6" w14:textId="77777777" w:rsidR="00282D0B" w:rsidRDefault="00282D0B" w:rsidP="00282D0B">
      <w:pPr>
        <w:rPr>
          <w:lang w:eastAsia="es-CO"/>
        </w:rPr>
      </w:pPr>
    </w:p>
    <w:p w14:paraId="777C9C7F" w14:textId="77777777" w:rsidR="00282D0B" w:rsidRDefault="00282D0B" w:rsidP="00282D0B">
      <w:pPr>
        <w:rPr>
          <w:lang w:eastAsia="es-CO"/>
        </w:rPr>
      </w:pPr>
      <w:r>
        <w:rPr>
          <w:lang w:eastAsia="es-CO"/>
        </w:rPr>
        <w:t>Durante la transferencia, se recomienda proporcionar información relevante sobre:</w:t>
      </w:r>
    </w:p>
    <w:p w14:paraId="028CB997" w14:textId="5CF12B19" w:rsidR="00282D0B" w:rsidRDefault="00282D0B" w:rsidP="00BC53B5">
      <w:pPr>
        <w:pStyle w:val="Prrafodelista"/>
        <w:numPr>
          <w:ilvl w:val="0"/>
          <w:numId w:val="69"/>
        </w:numPr>
        <w:rPr>
          <w:lang w:eastAsia="es-CO"/>
        </w:rPr>
      </w:pPr>
      <w:r>
        <w:rPr>
          <w:lang w:eastAsia="es-CO"/>
        </w:rPr>
        <w:t>Datos básicos del paciente (si se conocen).</w:t>
      </w:r>
    </w:p>
    <w:p w14:paraId="6BB8764C" w14:textId="04456EDD" w:rsidR="00282D0B" w:rsidRDefault="00282D0B" w:rsidP="00BC53B5">
      <w:pPr>
        <w:pStyle w:val="Prrafodelista"/>
        <w:numPr>
          <w:ilvl w:val="0"/>
          <w:numId w:val="69"/>
        </w:numPr>
        <w:rPr>
          <w:lang w:eastAsia="es-CO"/>
        </w:rPr>
      </w:pPr>
      <w:r>
        <w:rPr>
          <w:lang w:eastAsia="es-CO"/>
        </w:rPr>
        <w:t>Mecanismo del evento o causa de la lesión.</w:t>
      </w:r>
    </w:p>
    <w:p w14:paraId="1E9F3467" w14:textId="772C6E65" w:rsidR="00282D0B" w:rsidRDefault="00282D0B" w:rsidP="00BC53B5">
      <w:pPr>
        <w:pStyle w:val="Prrafodelista"/>
        <w:numPr>
          <w:ilvl w:val="0"/>
          <w:numId w:val="69"/>
        </w:numPr>
        <w:rPr>
          <w:lang w:eastAsia="es-CO"/>
        </w:rPr>
      </w:pPr>
      <w:r>
        <w:rPr>
          <w:lang w:eastAsia="es-CO"/>
        </w:rPr>
        <w:t>Hallazgos de la valoración primaria y secundaria.</w:t>
      </w:r>
    </w:p>
    <w:p w14:paraId="5CAA2876" w14:textId="13049582" w:rsidR="00282D0B" w:rsidRDefault="00282D0B" w:rsidP="00BC53B5">
      <w:pPr>
        <w:pStyle w:val="Prrafodelista"/>
        <w:numPr>
          <w:ilvl w:val="0"/>
          <w:numId w:val="69"/>
        </w:numPr>
        <w:rPr>
          <w:lang w:eastAsia="es-CO"/>
        </w:rPr>
      </w:pPr>
      <w:r>
        <w:rPr>
          <w:lang w:eastAsia="es-CO"/>
        </w:rPr>
        <w:t>Signos vitales registrados y cualquier cambio observado durante el monitoreo.</w:t>
      </w:r>
    </w:p>
    <w:p w14:paraId="06DF16EE" w14:textId="3C12125A" w:rsidR="00282D0B" w:rsidRDefault="00282D0B" w:rsidP="00BC53B5">
      <w:pPr>
        <w:pStyle w:val="Prrafodelista"/>
        <w:numPr>
          <w:ilvl w:val="0"/>
          <w:numId w:val="69"/>
        </w:numPr>
        <w:rPr>
          <w:lang w:eastAsia="es-CO"/>
        </w:rPr>
      </w:pPr>
      <w:r>
        <w:rPr>
          <w:lang w:eastAsia="es-CO"/>
        </w:rPr>
        <w:t>Intervenciones realizadas y la respuesta del paciente a las mismas.</w:t>
      </w:r>
    </w:p>
    <w:p w14:paraId="2B2DA0EA" w14:textId="77777777" w:rsidR="00282D0B" w:rsidRDefault="00282D0B" w:rsidP="00282D0B">
      <w:pPr>
        <w:rPr>
          <w:lang w:eastAsia="es-CO"/>
        </w:rPr>
      </w:pPr>
      <w:r>
        <w:rPr>
          <w:lang w:eastAsia="es-CO"/>
        </w:rPr>
        <w:t>Una secuencia lógica para el registro y la comunicación puede resumirse como: qué ocurrió, qué se encontró, qué se hizo y cómo respondió el paciente. Este enfoque sistemático facilita la comprensión inmediata del estado del paciente y optimiza la intervención del personal de salud.</w:t>
      </w:r>
    </w:p>
    <w:p w14:paraId="29D6B93B" w14:textId="77777777" w:rsidR="00282D0B" w:rsidRPr="003B7494" w:rsidRDefault="00282D0B" w:rsidP="00282D0B">
      <w:pPr>
        <w:rPr>
          <w:lang w:eastAsia="es-CO"/>
        </w:rPr>
      </w:pPr>
    </w:p>
    <w:p w14:paraId="5059476D" w14:textId="77777777" w:rsidR="00E20DD6" w:rsidRDefault="00B33E80" w:rsidP="002E554C">
      <w:pPr>
        <w:pStyle w:val="Titulosgenerales"/>
      </w:pPr>
      <w:bookmarkStart w:id="44" w:name="_Toc224829999"/>
      <w:r w:rsidRPr="00B33E80">
        <w:lastRenderedPageBreak/>
        <w:t>Síntesis</w:t>
      </w:r>
      <w:bookmarkEnd w:id="44"/>
    </w:p>
    <w:p w14:paraId="4FF136DE" w14:textId="2C45E480" w:rsidR="00A20253" w:rsidRDefault="00282D0B" w:rsidP="0081351B">
      <w:pPr>
        <w:rPr>
          <w:lang w:eastAsia="es-CO"/>
        </w:rPr>
      </w:pPr>
      <w:r w:rsidRPr="00282D0B">
        <w:rPr>
          <w:lang w:eastAsia="es-CO"/>
        </w:rPr>
        <w:t>El componente formativo aborda la valoración, atención básica y transferencia en primeros auxilios, brindando a los aprendices las herramientas para identificar, estabilizar y priorizar la atención de personas ante situaciones críticas. Incluye el estudio de la anatomía y fisiología aplicada de los sistemas cardiovascular, respiratorio y osteomuscular, la aplicación de medidas de bioseguridad, la valoración clínica mediante la secuencia ABCDE, el examen físico céfalo-caudal y la medición de signos vitales según la edad. Además, desarrolla competencias en soporte vital básico, manejo de obstrucción de vía aérea, traumatismos físicos, inmovilización, movilización y traslado seguro, así como en la atención de emergencias clínicas, lesiones por agentes externos, partos de emergencia y monitoreo continuo. Todo ello permite a los aprendices intervenir de manera organizada, segura y fundamentada, garantizando la protección de la vida y la integridad de las personas hasta la entrega al personal de salud especializado.</w:t>
      </w:r>
    </w:p>
    <w:p w14:paraId="105BC530" w14:textId="2BA88F3E" w:rsidR="00282D0B" w:rsidRDefault="00282D0B" w:rsidP="0081351B">
      <w:pPr>
        <w:rPr>
          <w:lang w:eastAsia="es-CO"/>
        </w:rPr>
      </w:pPr>
    </w:p>
    <w:p w14:paraId="7C8BF7F7" w14:textId="74738960" w:rsidR="00282D0B" w:rsidRDefault="00282D0B" w:rsidP="00282D0B">
      <w:pPr>
        <w:ind w:firstLine="0"/>
        <w:rPr>
          <w:lang w:eastAsia="es-CO"/>
        </w:rPr>
      </w:pPr>
      <w:r>
        <w:rPr>
          <w:noProof/>
          <w:lang w:eastAsia="es-CO"/>
        </w:rPr>
        <w:lastRenderedPageBreak/>
        <w:drawing>
          <wp:inline distT="0" distB="0" distL="0" distR="0" wp14:anchorId="4F363DC8" wp14:editId="4E1874A4">
            <wp:extent cx="6154309" cy="3717602"/>
            <wp:effectExtent l="0" t="0" r="0" b="0"/>
            <wp:docPr id="62" name="Imagen 62" descr="En la síntesis se presenta un esquema de los contenidos del componente formativo, en el que se describen la valoración clínica, la atención básica y la transferencia en primeros auxilios, incluyendo anatomía y fisiología, medidas de bioseguridad, soporte vital, manejo de traumatismos, emergencias y cuidados especiales, exponiendo la relación entre cada área y su aplicación para preservar la vida y la integridad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67543" cy="3725596"/>
                    </a:xfrm>
                    <a:prstGeom prst="rect">
                      <a:avLst/>
                    </a:prstGeom>
                    <a:noFill/>
                  </pic:spPr>
                </pic:pic>
              </a:graphicData>
            </a:graphic>
          </wp:inline>
        </w:drawing>
      </w:r>
    </w:p>
    <w:p w14:paraId="1B30AD7B" w14:textId="0CE9B325" w:rsidR="00282D0B" w:rsidRDefault="00282D0B" w:rsidP="0081351B">
      <w:pPr>
        <w:rPr>
          <w:lang w:eastAsia="es-CO"/>
        </w:rPr>
      </w:pP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2E554C">
      <w:pPr>
        <w:pStyle w:val="Titulosgenerales"/>
      </w:pPr>
      <w:bookmarkStart w:id="45" w:name="_Toc176443725"/>
      <w:bookmarkStart w:id="46" w:name="_Toc224830000"/>
      <w:r w:rsidRPr="00B33E80">
        <w:lastRenderedPageBreak/>
        <w:t>Glosario</w:t>
      </w:r>
      <w:bookmarkEnd w:id="45"/>
      <w:bookmarkEnd w:id="46"/>
    </w:p>
    <w:p w14:paraId="758656A9" w14:textId="77777777" w:rsidR="001636A7" w:rsidRPr="00C85F30" w:rsidRDefault="001636A7" w:rsidP="001636A7">
      <w:pPr>
        <w:rPr>
          <w:lang w:eastAsia="es-CO"/>
        </w:rPr>
      </w:pPr>
      <w:r w:rsidRPr="00C85F30">
        <w:rPr>
          <w:b/>
          <w:lang w:eastAsia="es-CO"/>
        </w:rPr>
        <w:t>ABCDE</w:t>
      </w:r>
      <w:r w:rsidRPr="00C85F30">
        <w:rPr>
          <w:lang w:eastAsia="es-CO"/>
        </w:rPr>
        <w:t>: método sistemático de valoración primaria que permite identificar amenazas inmediatas a la vida, evaluando vía aérea, respiración, circulación, estado neurológico y exposición.</w:t>
      </w:r>
    </w:p>
    <w:p w14:paraId="451A5A9C" w14:textId="77777777" w:rsidR="001636A7" w:rsidRPr="00C85F30" w:rsidRDefault="001636A7" w:rsidP="001636A7">
      <w:pPr>
        <w:rPr>
          <w:lang w:eastAsia="es-CO"/>
        </w:rPr>
      </w:pPr>
      <w:r w:rsidRPr="00C85F30">
        <w:rPr>
          <w:b/>
          <w:lang w:eastAsia="es-CO"/>
        </w:rPr>
        <w:t>Amputación traumática</w:t>
      </w:r>
      <w:r w:rsidRPr="00C85F30">
        <w:rPr>
          <w:lang w:eastAsia="es-CO"/>
        </w:rPr>
        <w:t>: separación parcial o total de una extremidad como consecuencia de un trauma de alta energía.</w:t>
      </w:r>
    </w:p>
    <w:p w14:paraId="3386D515" w14:textId="77777777" w:rsidR="001636A7" w:rsidRPr="00C85F30" w:rsidRDefault="001636A7" w:rsidP="001636A7">
      <w:pPr>
        <w:rPr>
          <w:lang w:eastAsia="es-CO"/>
        </w:rPr>
      </w:pPr>
      <w:r w:rsidRPr="00C85F30">
        <w:rPr>
          <w:b/>
          <w:lang w:eastAsia="es-CO"/>
        </w:rPr>
        <w:t>Arrastre de emergencia</w:t>
      </w:r>
      <w:r w:rsidRPr="00C85F30">
        <w:rPr>
          <w:lang w:eastAsia="es-CO"/>
        </w:rPr>
        <w:t>: técnica de movilización rápida utilizada cuando existe peligro inminente para el paciente o el auxiliador.</w:t>
      </w:r>
    </w:p>
    <w:p w14:paraId="39E11909" w14:textId="77777777" w:rsidR="001636A7" w:rsidRPr="00C85F30" w:rsidRDefault="001636A7" w:rsidP="001636A7">
      <w:pPr>
        <w:rPr>
          <w:lang w:eastAsia="es-CO"/>
        </w:rPr>
      </w:pPr>
      <w:r w:rsidRPr="00C85F30">
        <w:rPr>
          <w:b/>
          <w:lang w:eastAsia="es-CO"/>
        </w:rPr>
        <w:t>AVDI</w:t>
      </w:r>
      <w:r w:rsidRPr="00C85F30">
        <w:rPr>
          <w:lang w:eastAsia="es-CO"/>
        </w:rPr>
        <w:t>: escala rápida para valorar el nivel de conciencia: Alerta, responde a Voz, responde al Dolor, Inconsciente.</w:t>
      </w:r>
    </w:p>
    <w:p w14:paraId="363FCA17" w14:textId="77777777" w:rsidR="001636A7" w:rsidRPr="00C85F30" w:rsidRDefault="001636A7" w:rsidP="001636A7">
      <w:pPr>
        <w:rPr>
          <w:lang w:eastAsia="es-CO"/>
        </w:rPr>
      </w:pPr>
      <w:r w:rsidRPr="00C85F30">
        <w:rPr>
          <w:b/>
          <w:lang w:eastAsia="es-CO"/>
        </w:rPr>
        <w:t>Céfalo–caudal</w:t>
      </w:r>
      <w:r w:rsidRPr="00C85F30">
        <w:rPr>
          <w:lang w:eastAsia="es-CO"/>
        </w:rPr>
        <w:t>: método de examen físico que evalúa el cuerpo desde la cabeza hasta los pies de manera ordenada.</w:t>
      </w:r>
    </w:p>
    <w:p w14:paraId="3EB6A5E9" w14:textId="77777777" w:rsidR="001636A7" w:rsidRPr="00C85F30" w:rsidRDefault="001636A7" w:rsidP="001636A7">
      <w:pPr>
        <w:rPr>
          <w:lang w:eastAsia="es-CO"/>
        </w:rPr>
      </w:pPr>
      <w:r w:rsidRPr="00C85F30">
        <w:rPr>
          <w:b/>
          <w:lang w:eastAsia="es-CO"/>
        </w:rPr>
        <w:t>Cianosis</w:t>
      </w:r>
      <w:r w:rsidRPr="00C85F30">
        <w:rPr>
          <w:lang w:eastAsia="es-CO"/>
        </w:rPr>
        <w:t>: coloración azulada de piel y mucosas causada por disminución de oxígeno en la sangre.</w:t>
      </w:r>
    </w:p>
    <w:p w14:paraId="40A8004A" w14:textId="77777777" w:rsidR="001636A7" w:rsidRPr="00C85F30" w:rsidRDefault="001636A7" w:rsidP="001636A7">
      <w:pPr>
        <w:rPr>
          <w:lang w:eastAsia="es-CO"/>
        </w:rPr>
      </w:pPr>
      <w:r w:rsidRPr="00C85F30">
        <w:rPr>
          <w:b/>
          <w:lang w:eastAsia="es-CO"/>
        </w:rPr>
        <w:t>Compresión torácica</w:t>
      </w:r>
      <w:r w:rsidRPr="00C85F30">
        <w:rPr>
          <w:lang w:eastAsia="es-CO"/>
        </w:rPr>
        <w:t>: presión rítmica aplicada sobre el tórax durante la reanimación cardiopulmonar para mantener circulación sanguínea.</w:t>
      </w:r>
    </w:p>
    <w:p w14:paraId="4EAD2E22" w14:textId="77777777" w:rsidR="001636A7" w:rsidRPr="00C85F30" w:rsidRDefault="001636A7" w:rsidP="001636A7">
      <w:pPr>
        <w:rPr>
          <w:lang w:eastAsia="es-CO"/>
        </w:rPr>
      </w:pPr>
      <w:r w:rsidRPr="00C85F30">
        <w:rPr>
          <w:b/>
          <w:lang w:eastAsia="es-CO"/>
        </w:rPr>
        <w:t>Convulsión</w:t>
      </w:r>
      <w:r w:rsidRPr="00C85F30">
        <w:rPr>
          <w:lang w:eastAsia="es-CO"/>
        </w:rPr>
        <w:t>: actividad eléctrica anormal del cerebro que produce movimientos involuntarios y pérdida temporal del control corporal.</w:t>
      </w:r>
    </w:p>
    <w:p w14:paraId="084EE8EA" w14:textId="77777777" w:rsidR="001636A7" w:rsidRPr="00C85F30" w:rsidRDefault="001636A7" w:rsidP="001636A7">
      <w:pPr>
        <w:rPr>
          <w:lang w:eastAsia="es-CO"/>
        </w:rPr>
      </w:pPr>
      <w:r w:rsidRPr="00C85F30">
        <w:rPr>
          <w:b/>
          <w:lang w:eastAsia="es-CO"/>
        </w:rPr>
        <w:t>DEA (Desfibrilador Externo Automático)</w:t>
      </w:r>
      <w:r w:rsidRPr="00C85F30">
        <w:rPr>
          <w:lang w:eastAsia="es-CO"/>
        </w:rPr>
        <w:t>: dispositivo que analiza el ritmo cardíaco y administra una descarga eléctrica en caso de paro cardíaco por ritmo desfibrilable.</w:t>
      </w:r>
    </w:p>
    <w:p w14:paraId="2E966C02" w14:textId="77777777" w:rsidR="001636A7" w:rsidRPr="00C85F30" w:rsidRDefault="001636A7" w:rsidP="001636A7">
      <w:pPr>
        <w:rPr>
          <w:lang w:eastAsia="es-CO"/>
        </w:rPr>
      </w:pPr>
      <w:r w:rsidRPr="00C85F30">
        <w:rPr>
          <w:b/>
          <w:lang w:eastAsia="es-CO"/>
        </w:rPr>
        <w:lastRenderedPageBreak/>
        <w:t>Esguince</w:t>
      </w:r>
      <w:r w:rsidRPr="00C85F30">
        <w:rPr>
          <w:lang w:eastAsia="es-CO"/>
        </w:rPr>
        <w:t>: lesión de ligamentos causada por estiramiento o desgarro.</w:t>
      </w:r>
    </w:p>
    <w:p w14:paraId="158FC6F1" w14:textId="77777777" w:rsidR="001636A7" w:rsidRPr="00C85F30" w:rsidRDefault="001636A7" w:rsidP="001636A7">
      <w:pPr>
        <w:rPr>
          <w:lang w:eastAsia="es-CO"/>
        </w:rPr>
      </w:pPr>
      <w:r w:rsidRPr="00C85F30">
        <w:rPr>
          <w:b/>
          <w:lang w:eastAsia="es-CO"/>
        </w:rPr>
        <w:t>Evento cerebrovascular (ECV)</w:t>
      </w:r>
      <w:r w:rsidRPr="00C85F30">
        <w:rPr>
          <w:lang w:eastAsia="es-CO"/>
        </w:rPr>
        <w:t>: alteración súbita del flujo sanguíneo cerebral que puede producir déficit neurológico.</w:t>
      </w:r>
    </w:p>
    <w:p w14:paraId="2D731D17" w14:textId="77777777" w:rsidR="001636A7" w:rsidRPr="00C85F30" w:rsidRDefault="001636A7" w:rsidP="001636A7">
      <w:pPr>
        <w:rPr>
          <w:lang w:eastAsia="es-CO"/>
        </w:rPr>
      </w:pPr>
      <w:r w:rsidRPr="00C85F30">
        <w:rPr>
          <w:b/>
          <w:lang w:eastAsia="es-CO"/>
        </w:rPr>
        <w:t>Frecuencia cardíaca</w:t>
      </w:r>
      <w:r w:rsidRPr="00C85F30">
        <w:rPr>
          <w:lang w:eastAsia="es-CO"/>
        </w:rPr>
        <w:t>: número de latidos del corazón por minuto.</w:t>
      </w:r>
    </w:p>
    <w:p w14:paraId="02B6C9AF" w14:textId="77777777" w:rsidR="001636A7" w:rsidRPr="00C85F30" w:rsidRDefault="001636A7" w:rsidP="001636A7">
      <w:pPr>
        <w:rPr>
          <w:lang w:eastAsia="es-CO"/>
        </w:rPr>
      </w:pPr>
      <w:r w:rsidRPr="00C85F30">
        <w:rPr>
          <w:b/>
          <w:lang w:eastAsia="es-CO"/>
        </w:rPr>
        <w:t>Hipoglicemia</w:t>
      </w:r>
      <w:r w:rsidRPr="00C85F30">
        <w:rPr>
          <w:lang w:eastAsia="es-CO"/>
        </w:rPr>
        <w:t>: disminución anormal de los niveles de glucosa en sangre.</w:t>
      </w:r>
    </w:p>
    <w:p w14:paraId="484445AD" w14:textId="77777777" w:rsidR="001636A7" w:rsidRPr="00C85F30" w:rsidRDefault="001636A7" w:rsidP="001636A7">
      <w:pPr>
        <w:rPr>
          <w:lang w:eastAsia="es-CO"/>
        </w:rPr>
      </w:pPr>
      <w:r w:rsidRPr="00C85F30">
        <w:rPr>
          <w:b/>
          <w:lang w:eastAsia="es-CO"/>
        </w:rPr>
        <w:t>Hipotermia</w:t>
      </w:r>
      <w:r w:rsidRPr="00C85F30">
        <w:rPr>
          <w:lang w:eastAsia="es-CO"/>
        </w:rPr>
        <w:t>: descenso peligroso de la temperatura corporal.</w:t>
      </w:r>
    </w:p>
    <w:p w14:paraId="46C9B466" w14:textId="77777777" w:rsidR="001636A7" w:rsidRPr="00C85F30" w:rsidRDefault="001636A7" w:rsidP="001636A7">
      <w:pPr>
        <w:rPr>
          <w:lang w:eastAsia="es-CO"/>
        </w:rPr>
      </w:pPr>
      <w:r w:rsidRPr="00C85F30">
        <w:rPr>
          <w:b/>
          <w:lang w:eastAsia="es-CO"/>
        </w:rPr>
        <w:t>Inmovilización</w:t>
      </w:r>
      <w:r w:rsidRPr="00C85F30">
        <w:rPr>
          <w:lang w:eastAsia="es-CO"/>
        </w:rPr>
        <w:t>: procedimiento destinado a limitar el movimiento de una parte del cuerpo lesionada.</w:t>
      </w:r>
    </w:p>
    <w:p w14:paraId="113E01CC" w14:textId="77777777" w:rsidR="001636A7" w:rsidRPr="00C85F30" w:rsidRDefault="001636A7" w:rsidP="001636A7">
      <w:pPr>
        <w:rPr>
          <w:lang w:eastAsia="es-CO"/>
        </w:rPr>
      </w:pPr>
      <w:r w:rsidRPr="00C85F30">
        <w:rPr>
          <w:b/>
          <w:lang w:eastAsia="es-CO"/>
        </w:rPr>
        <w:t>Luxación</w:t>
      </w:r>
      <w:r w:rsidRPr="00C85F30">
        <w:rPr>
          <w:lang w:eastAsia="es-CO"/>
        </w:rPr>
        <w:t>: desplazamiento de los huesos que conforman una articulación.</w:t>
      </w:r>
    </w:p>
    <w:p w14:paraId="6A7DA826" w14:textId="77777777" w:rsidR="001636A7" w:rsidRPr="00C85F30" w:rsidRDefault="001636A7" w:rsidP="001636A7">
      <w:pPr>
        <w:rPr>
          <w:lang w:eastAsia="es-CO"/>
        </w:rPr>
      </w:pPr>
      <w:r w:rsidRPr="00C85F30">
        <w:rPr>
          <w:b/>
          <w:lang w:eastAsia="es-CO"/>
        </w:rPr>
        <w:t>OVACE</w:t>
      </w:r>
      <w:r w:rsidRPr="00C85F30">
        <w:rPr>
          <w:lang w:eastAsia="es-CO"/>
        </w:rPr>
        <w:t>: obstrucción de la vía aérea por cuerpo extraño que impide el paso del aire hacia los pulmones.</w:t>
      </w:r>
    </w:p>
    <w:p w14:paraId="56F722C8" w14:textId="77777777" w:rsidR="001636A7" w:rsidRPr="00C85F30" w:rsidRDefault="001636A7" w:rsidP="001636A7">
      <w:pPr>
        <w:rPr>
          <w:lang w:eastAsia="es-CO"/>
        </w:rPr>
      </w:pPr>
      <w:r w:rsidRPr="00C85F30">
        <w:rPr>
          <w:b/>
          <w:lang w:eastAsia="es-CO"/>
        </w:rPr>
        <w:t>Shock</w:t>
      </w:r>
      <w:r w:rsidRPr="00C85F30">
        <w:rPr>
          <w:lang w:eastAsia="es-CO"/>
        </w:rPr>
        <w:t>: estado crítico en el que el flujo sanguíneo es insuficiente para satisfacer las necesidades del organismo.</w:t>
      </w:r>
    </w:p>
    <w:p w14:paraId="427F6E26" w14:textId="77777777" w:rsidR="001636A7" w:rsidRPr="00C85F30" w:rsidRDefault="001636A7" w:rsidP="001636A7">
      <w:pPr>
        <w:rPr>
          <w:lang w:eastAsia="es-CO"/>
        </w:rPr>
      </w:pPr>
      <w:r w:rsidRPr="00C85F30">
        <w:rPr>
          <w:b/>
          <w:lang w:eastAsia="es-CO"/>
        </w:rPr>
        <w:t>Tabla espinal</w:t>
      </w:r>
      <w:r w:rsidRPr="00C85F30">
        <w:rPr>
          <w:lang w:eastAsia="es-CO"/>
        </w:rPr>
        <w:t>: dispositivo rígido utilizado para inmovilizar y trasladar pacientes con sospecha de lesión vertebral.</w:t>
      </w:r>
    </w:p>
    <w:p w14:paraId="28F70101" w14:textId="0E6E211E" w:rsidR="00562333" w:rsidRPr="00C85F30" w:rsidRDefault="001636A7" w:rsidP="001636A7">
      <w:pPr>
        <w:rPr>
          <w:lang w:eastAsia="es-CO"/>
        </w:rPr>
      </w:pPr>
      <w:r w:rsidRPr="00C85F30">
        <w:rPr>
          <w:b/>
          <w:lang w:eastAsia="es-CO"/>
        </w:rPr>
        <w:t>Transferencia asistencial</w:t>
      </w:r>
      <w:r w:rsidRPr="00C85F30">
        <w:rPr>
          <w:lang w:eastAsia="es-CO"/>
        </w:rPr>
        <w:t>: entrega organizada del paciente al personal de salud, incluyendo informe claro y estructurado.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47" w:name="_Toc176443726"/>
      <w:bookmarkStart w:id="48" w:name="_Toc224830001"/>
      <w:r w:rsidRPr="00BD3842">
        <w:rPr>
          <w:lang w:val="es-MX"/>
        </w:rPr>
        <w:lastRenderedPageBreak/>
        <w:t>Referencias bibliográficas</w:t>
      </w:r>
      <w:bookmarkEnd w:id="47"/>
      <w:bookmarkEnd w:id="48"/>
    </w:p>
    <w:p w14:paraId="0FC1DF1A" w14:textId="0B440EA7" w:rsidR="001636A7" w:rsidRDefault="001636A7" w:rsidP="001636A7">
      <w:pPr>
        <w:rPr>
          <w:lang w:val="es-MX" w:eastAsia="es-CO"/>
        </w:rPr>
      </w:pPr>
      <w:r w:rsidRPr="001636A7">
        <w:rPr>
          <w:lang w:val="es-MX" w:eastAsia="es-CO"/>
        </w:rPr>
        <w:t xml:space="preserve">Congreso de la República de Colombia. (2015). Ley 1751 de 2015, por medio de la cual se regula el derecho fundamental a la salud y se dictan otras disposiciones. </w:t>
      </w:r>
      <w:hyperlink r:id="rId24" w:history="1">
        <w:r w:rsidRPr="00A85C80">
          <w:rPr>
            <w:rStyle w:val="Hipervnculo"/>
            <w:lang w:val="es-MX" w:eastAsia="es-CO"/>
          </w:rPr>
          <w:t>https://www.funcionpublica.gov.co/eva/gestornormativo/norma.php?i=60733</w:t>
        </w:r>
      </w:hyperlink>
    </w:p>
    <w:p w14:paraId="49D050D4" w14:textId="3A355490" w:rsidR="001636A7" w:rsidRDefault="001636A7" w:rsidP="001636A7">
      <w:pPr>
        <w:rPr>
          <w:lang w:val="es-MX" w:eastAsia="es-CO"/>
        </w:rPr>
      </w:pPr>
      <w:r w:rsidRPr="001636A7">
        <w:rPr>
          <w:lang w:val="es-MX" w:eastAsia="es-CO"/>
        </w:rPr>
        <w:t xml:space="preserve">Congreso de la República de Colombia. (2016). Ley 1801 de 2016, por la cual se expide el Código Nacional de Seguridad y Convivencia Ciudadana. </w:t>
      </w:r>
      <w:hyperlink r:id="rId25" w:history="1">
        <w:r w:rsidRPr="00A85C80">
          <w:rPr>
            <w:rStyle w:val="Hipervnculo"/>
            <w:lang w:val="es-MX" w:eastAsia="es-CO"/>
          </w:rPr>
          <w:t>https://www.funcionpublica.gov.co/eva/gestornormativo/norma.php?i=80538</w:t>
        </w:r>
      </w:hyperlink>
    </w:p>
    <w:p w14:paraId="07C98C81" w14:textId="2A9DAD6C" w:rsidR="001636A7" w:rsidRDefault="001636A7" w:rsidP="001636A7">
      <w:pPr>
        <w:rPr>
          <w:lang w:val="es-MX" w:eastAsia="es-CO"/>
        </w:rPr>
      </w:pPr>
      <w:r w:rsidRPr="001636A7">
        <w:rPr>
          <w:lang w:val="es-MX" w:eastAsia="es-CO"/>
        </w:rPr>
        <w:t xml:space="preserve">Congreso de la República de Colombia. (2017). Ley 1831 de 2017, por medio de la cual se regula el uso del desfibrilador externo automático (DEA) en transportes de asistencia, lugares de alta afluencia de público y se dictan otras disposiciones. </w:t>
      </w:r>
      <w:hyperlink r:id="rId26" w:history="1">
        <w:r w:rsidRPr="00A85C80">
          <w:rPr>
            <w:rStyle w:val="Hipervnculo"/>
            <w:lang w:val="es-MX" w:eastAsia="es-CO"/>
          </w:rPr>
          <w:t>https://www.minsalud.gov.co/Normatividad_Nuevo/Ley%201831%20de%202017.pdf</w:t>
        </w:r>
      </w:hyperlink>
    </w:p>
    <w:p w14:paraId="147F0FAB" w14:textId="77777777" w:rsidR="001636A7" w:rsidRPr="001636A7" w:rsidRDefault="001636A7" w:rsidP="001636A7">
      <w:pPr>
        <w:rPr>
          <w:lang w:val="es-MX" w:eastAsia="es-CO"/>
        </w:rPr>
      </w:pPr>
      <w:r w:rsidRPr="001636A7">
        <w:rPr>
          <w:lang w:val="es-MX" w:eastAsia="es-CO"/>
        </w:rPr>
        <w:t>Cruz Roja Colombiana. (2021). Manual de primeros auxilios.</w:t>
      </w:r>
    </w:p>
    <w:p w14:paraId="4100B8B1" w14:textId="6DBF4BC8" w:rsidR="001636A7" w:rsidRDefault="001636A7" w:rsidP="001636A7">
      <w:pPr>
        <w:rPr>
          <w:lang w:val="es-MX" w:eastAsia="es-CO"/>
        </w:rPr>
      </w:pPr>
      <w:r w:rsidRPr="001636A7">
        <w:rPr>
          <w:lang w:val="es-MX" w:eastAsia="es-CO"/>
        </w:rPr>
        <w:t xml:space="preserve">Ecosistema de Recursos Educativos Digitales SENA. (2022). Métodos manuales de transporte de pacientes. </w:t>
      </w:r>
      <w:hyperlink r:id="rId27" w:history="1">
        <w:r w:rsidRPr="00A85C80">
          <w:rPr>
            <w:rStyle w:val="Hipervnculo"/>
            <w:lang w:val="es-MX" w:eastAsia="es-CO"/>
          </w:rPr>
          <w:t>https://www.youtube.com/watch?v=gSFK0j8W7KA</w:t>
        </w:r>
      </w:hyperlink>
    </w:p>
    <w:p w14:paraId="298174D4" w14:textId="0C112D8A" w:rsidR="001636A7" w:rsidRDefault="001636A7" w:rsidP="001636A7">
      <w:pPr>
        <w:rPr>
          <w:lang w:val="es-MX" w:eastAsia="es-CO"/>
        </w:rPr>
      </w:pPr>
      <w:r w:rsidRPr="001636A7">
        <w:rPr>
          <w:lang w:val="es-MX" w:eastAsia="es-CO"/>
        </w:rPr>
        <w:t xml:space="preserve">Ecosistema de Recursos Educativos Digitales SENA. (2022). Técnicas de reanimación. </w:t>
      </w:r>
      <w:hyperlink r:id="rId28" w:history="1">
        <w:r w:rsidRPr="00A85C80">
          <w:rPr>
            <w:rStyle w:val="Hipervnculo"/>
            <w:lang w:val="es-MX" w:eastAsia="es-CO"/>
          </w:rPr>
          <w:t>https://www.youtube.com/watch?v=6fDvRfIwDbw</w:t>
        </w:r>
      </w:hyperlink>
    </w:p>
    <w:p w14:paraId="4F55BAC6" w14:textId="3FBC10C5" w:rsidR="001636A7" w:rsidRDefault="001636A7" w:rsidP="001636A7">
      <w:pPr>
        <w:rPr>
          <w:lang w:val="es-MX" w:eastAsia="es-CO"/>
        </w:rPr>
      </w:pPr>
      <w:r w:rsidRPr="001636A7">
        <w:rPr>
          <w:lang w:val="es-MX" w:eastAsia="es-CO"/>
        </w:rPr>
        <w:t xml:space="preserve">Instituto Nacional de Salud. (2024). Intoxicaciones agudas por sustancias químicas. </w:t>
      </w:r>
      <w:hyperlink r:id="rId29" w:history="1">
        <w:r w:rsidRPr="00A85C80">
          <w:rPr>
            <w:rStyle w:val="Hipervnculo"/>
            <w:lang w:val="es-MX" w:eastAsia="es-CO"/>
          </w:rPr>
          <w:t>https://www.ins.gov.co/buscador-eventos/Lineamientos/Pro_Intoxicaciones%20agudas%20por%20sustancias%20qu%C3%ADmicas%202024.pdf</w:t>
        </w:r>
      </w:hyperlink>
    </w:p>
    <w:p w14:paraId="23AE15BB" w14:textId="007CE662" w:rsidR="001636A7" w:rsidRDefault="001636A7" w:rsidP="001636A7">
      <w:pPr>
        <w:rPr>
          <w:lang w:val="es-MX" w:eastAsia="es-CO"/>
        </w:rPr>
      </w:pPr>
      <w:r w:rsidRPr="001636A7">
        <w:rPr>
          <w:lang w:val="es-MX" w:eastAsia="es-CO"/>
        </w:rPr>
        <w:t xml:space="preserve">Megías, M., et al. (s. f.). Sistema cardiovascular. Universidad de Vigo. </w:t>
      </w:r>
      <w:hyperlink r:id="rId30" w:history="1">
        <w:r w:rsidRPr="00A85C80">
          <w:rPr>
            <w:rStyle w:val="Hipervnculo"/>
            <w:lang w:val="es-MX" w:eastAsia="es-CO"/>
          </w:rPr>
          <w:t>https://mmegias.webs.uvigo.es/2-organos-a/guiada_o_a_05cardiovascular.php</w:t>
        </w:r>
      </w:hyperlink>
    </w:p>
    <w:p w14:paraId="3DA924F9" w14:textId="4BDC0441" w:rsidR="001636A7" w:rsidRDefault="001636A7" w:rsidP="001636A7">
      <w:pPr>
        <w:rPr>
          <w:lang w:val="es-MX" w:eastAsia="es-CO"/>
        </w:rPr>
      </w:pPr>
      <w:r w:rsidRPr="001636A7">
        <w:rPr>
          <w:lang w:val="es-MX" w:eastAsia="es-CO"/>
        </w:rPr>
        <w:lastRenderedPageBreak/>
        <w:t xml:space="preserve">Ministerio de Salud y Protección Social. (2017). Resolución 926 de 2017, por la cual se reglamenta el desarrollo y operación del Sistema de Emergencias Médicas. </w:t>
      </w:r>
      <w:hyperlink r:id="rId31" w:history="1">
        <w:r w:rsidR="00781DFE" w:rsidRPr="00A85C80">
          <w:rPr>
            <w:rStyle w:val="Hipervnculo"/>
            <w:lang w:val="es-MX" w:eastAsia="es-CO"/>
          </w:rPr>
          <w:t>https://www.minsalud.gov.co/Normatividad_Nuevo/Resolucion%20No.926%20de%202017.pdf</w:t>
        </w:r>
      </w:hyperlink>
    </w:p>
    <w:p w14:paraId="1C67AEA5" w14:textId="67809F1E" w:rsidR="001636A7" w:rsidRDefault="001636A7" w:rsidP="001636A7">
      <w:pPr>
        <w:rPr>
          <w:lang w:val="es-MX" w:eastAsia="es-CO"/>
        </w:rPr>
      </w:pPr>
      <w:r w:rsidRPr="001636A7">
        <w:rPr>
          <w:lang w:val="es-MX" w:eastAsia="es-CO"/>
        </w:rPr>
        <w:t xml:space="preserve">Ministerio de Salud y Protección Social. (2019). Resolución 3316 de 2019, por la cual se establecen disposiciones para el uso del Desfibrilador Externo Automático (DEA). </w:t>
      </w:r>
      <w:hyperlink r:id="rId32" w:history="1">
        <w:r w:rsidR="00781DFE" w:rsidRPr="00A85C80">
          <w:rPr>
            <w:rStyle w:val="Hipervnculo"/>
            <w:lang w:val="es-MX" w:eastAsia="es-CO"/>
          </w:rPr>
          <w:t>https://www.alcaldiabogota.gov.co/sisjur/normas/Norma1.jsp?i=88298</w:t>
        </w:r>
      </w:hyperlink>
    </w:p>
    <w:p w14:paraId="330E5708" w14:textId="08ECD0A9" w:rsidR="001636A7" w:rsidRDefault="001636A7" w:rsidP="001636A7">
      <w:pPr>
        <w:rPr>
          <w:lang w:val="es-MX" w:eastAsia="es-CO"/>
        </w:rPr>
      </w:pPr>
      <w:r w:rsidRPr="001636A7">
        <w:rPr>
          <w:lang w:val="es-MX" w:eastAsia="es-CO"/>
        </w:rPr>
        <w:t xml:space="preserve">Presidencia de la República de Colombia. (2006). Decreto 3518 de 2006, por el cual se crea y reglamenta el Sistema de Vigilancia en Salud Pública y se dictan otras disposiciones. </w:t>
      </w:r>
      <w:hyperlink r:id="rId33" w:history="1">
        <w:r w:rsidR="00781DFE" w:rsidRPr="00A85C80">
          <w:rPr>
            <w:rStyle w:val="Hipervnculo"/>
            <w:lang w:val="es-MX" w:eastAsia="es-CO"/>
          </w:rPr>
          <w:t>https://www.funcionpublica.gov.co/eva/gestornormativo/norma.php?i=21859</w:t>
        </w:r>
      </w:hyperlink>
    </w:p>
    <w:p w14:paraId="1A583E42" w14:textId="3718F2A4" w:rsidR="001636A7" w:rsidRDefault="001636A7" w:rsidP="001636A7">
      <w:pPr>
        <w:rPr>
          <w:lang w:val="es-MX" w:eastAsia="es-CO"/>
        </w:rPr>
      </w:pPr>
      <w:r w:rsidRPr="001636A7">
        <w:rPr>
          <w:lang w:val="es-MX" w:eastAsia="es-CO"/>
        </w:rPr>
        <w:t xml:space="preserve">Presidencia de la República de Colombia. (2016). Decreto 780 de 2016, por medio del cual se expide el Decreto Único Reglamentario del Sector Salud y Protección Social. </w:t>
      </w:r>
      <w:hyperlink r:id="rId34" w:history="1">
        <w:r w:rsidR="00781DFE" w:rsidRPr="00A85C80">
          <w:rPr>
            <w:rStyle w:val="Hipervnculo"/>
            <w:lang w:val="es-MX" w:eastAsia="es-CO"/>
          </w:rPr>
          <w:t>https://www.funcionpublica.gov.co/eva/gestornormativo/norma.php?i=77813</w:t>
        </w:r>
      </w:hyperlink>
    </w:p>
    <w:p w14:paraId="687A66E2" w14:textId="5FCA6BB5" w:rsidR="001636A7" w:rsidRPr="00B568F7" w:rsidRDefault="001636A7" w:rsidP="001636A7">
      <w:pPr>
        <w:rPr>
          <w:lang w:val="en-US" w:eastAsia="es-CO"/>
        </w:rPr>
      </w:pPr>
      <w:r w:rsidRPr="00B568F7">
        <w:rPr>
          <w:lang w:val="en-US" w:eastAsia="es-CO"/>
        </w:rPr>
        <w:t xml:space="preserve">Sociedad Española de Cardiología. (2020). 2020 American Heart Association Guidelines for Cardiopulmonary Resuscitation and Emergency Cardiovascular Care. American Heart Association. </w:t>
      </w:r>
      <w:hyperlink r:id="rId35" w:history="1">
        <w:r w:rsidR="00781DFE" w:rsidRPr="00B568F7">
          <w:rPr>
            <w:rStyle w:val="Hipervnculo"/>
            <w:lang w:val="en-US" w:eastAsia="es-CO"/>
          </w:rPr>
          <w:t>https://secardiologia.es/cientifico/guias-clinicas/miscelanea/12007-2020-american-heart-association-guidelines-for-cardiopulmonary-resuscitation-and-emergency-cardiovascular-care</w:t>
        </w:r>
      </w:hyperlink>
    </w:p>
    <w:p w14:paraId="7FFF83A8" w14:textId="697F876F" w:rsidR="00D82383" w:rsidRDefault="001636A7" w:rsidP="001636A7">
      <w:pPr>
        <w:rPr>
          <w:lang w:val="es-MX" w:eastAsia="es-CO"/>
        </w:rPr>
      </w:pPr>
      <w:r w:rsidRPr="00B568F7">
        <w:rPr>
          <w:lang w:val="en-US" w:eastAsia="es-CO"/>
        </w:rPr>
        <w:t xml:space="preserve">Stanford Medicine Children’s Health. (s. f.). </w:t>
      </w:r>
      <w:r w:rsidRPr="001636A7">
        <w:rPr>
          <w:lang w:val="es-MX" w:eastAsia="es-CO"/>
        </w:rPr>
        <w:t xml:space="preserve">Anatomía del sistema respiratorio. </w:t>
      </w:r>
      <w:hyperlink r:id="rId36" w:history="1">
        <w:r w:rsidR="00781DFE" w:rsidRPr="00A85C80">
          <w:rPr>
            <w:rStyle w:val="Hipervnculo"/>
            <w:lang w:val="es-MX" w:eastAsia="es-CO"/>
          </w:rPr>
          <w:t>https://www.stanfordchildrens.org/es/topic/default?id=anatomy-of-the-respiratory-system-85-P04400</w:t>
        </w:r>
      </w:hyperlink>
    </w:p>
    <w:p w14:paraId="6529FE44" w14:textId="77777777" w:rsidR="00781DFE" w:rsidRDefault="00781DFE" w:rsidP="001636A7">
      <w:pPr>
        <w:rPr>
          <w:lang w:val="es-MX" w:eastAsia="es-CO"/>
        </w:rPr>
      </w:pP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49" w:name="_Toc176443727"/>
      <w:bookmarkStart w:id="50" w:name="_Toc224830002"/>
      <w:r w:rsidRPr="00F46E17">
        <w:lastRenderedPageBreak/>
        <w:t>Créditos</w:t>
      </w:r>
      <w:bookmarkEnd w:id="49"/>
      <w:bookmarkEnd w:id="50"/>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781DFE" w:rsidRPr="00FC7A19" w14:paraId="6162D24B" w14:textId="77777777" w:rsidTr="00C928E5">
        <w:trPr>
          <w:trHeight w:val="1007"/>
        </w:trPr>
        <w:tc>
          <w:tcPr>
            <w:tcW w:w="2830" w:type="dxa"/>
            <w:shd w:val="clear" w:color="auto" w:fill="F2F2F2" w:themeFill="background1" w:themeFillShade="F2"/>
          </w:tcPr>
          <w:p w14:paraId="162480DA" w14:textId="3DCBD2C4" w:rsidR="00781DFE" w:rsidRPr="00C72B36" w:rsidRDefault="00781DFE" w:rsidP="00781DFE">
            <w:pPr>
              <w:ind w:firstLine="0"/>
              <w:rPr>
                <w:rFonts w:asciiTheme="minorHAnsi" w:hAnsiTheme="minorHAnsi" w:cstheme="minorHAnsi"/>
                <w:sz w:val="24"/>
                <w:szCs w:val="24"/>
                <w:lang w:val="es-ES" w:eastAsia="es-CO"/>
              </w:rPr>
            </w:pPr>
            <w:r w:rsidRPr="00E4585E">
              <w:t>Claudia Johanna Gómez Pérez</w:t>
            </w:r>
          </w:p>
        </w:tc>
        <w:tc>
          <w:tcPr>
            <w:tcW w:w="3261" w:type="dxa"/>
            <w:shd w:val="clear" w:color="auto" w:fill="F2F2F2" w:themeFill="background1" w:themeFillShade="F2"/>
          </w:tcPr>
          <w:p w14:paraId="116FDBAD" w14:textId="4F6184EA" w:rsidR="00781DFE" w:rsidRPr="00C72B36" w:rsidRDefault="00781DFE" w:rsidP="00781DFE">
            <w:pPr>
              <w:ind w:firstLine="0"/>
              <w:rPr>
                <w:rFonts w:asciiTheme="minorHAnsi" w:hAnsiTheme="minorHAnsi" w:cstheme="minorHAnsi"/>
                <w:sz w:val="24"/>
                <w:szCs w:val="24"/>
                <w:lang w:val="es-ES_tradnl" w:eastAsia="es-CO"/>
              </w:rPr>
            </w:pPr>
            <w:r w:rsidRPr="00E4585E">
              <w:t>Responsable Ecosistema de Recursos Educativos Digitales (RED)</w:t>
            </w:r>
          </w:p>
        </w:tc>
        <w:tc>
          <w:tcPr>
            <w:tcW w:w="3969" w:type="dxa"/>
            <w:shd w:val="clear" w:color="auto" w:fill="F2F2F2" w:themeFill="background1" w:themeFillShade="F2"/>
          </w:tcPr>
          <w:p w14:paraId="0B4B4355" w14:textId="6B34EB6F" w:rsidR="00781DFE" w:rsidRPr="00C72B36" w:rsidRDefault="00781DFE" w:rsidP="00781DFE">
            <w:pPr>
              <w:ind w:firstLine="0"/>
              <w:rPr>
                <w:rFonts w:asciiTheme="minorHAnsi" w:hAnsiTheme="minorHAnsi" w:cstheme="minorHAnsi"/>
                <w:sz w:val="24"/>
                <w:szCs w:val="24"/>
                <w:lang w:val="es-ES_tradnl" w:eastAsia="es-CO"/>
              </w:rPr>
            </w:pPr>
            <w:r w:rsidRPr="00E4585E">
              <w:t>Dirección General</w:t>
            </w:r>
          </w:p>
        </w:tc>
      </w:tr>
      <w:tr w:rsidR="00781DFE" w:rsidRPr="00FC7A19" w14:paraId="48C980DD" w14:textId="77777777" w:rsidTr="00C928E5">
        <w:tc>
          <w:tcPr>
            <w:tcW w:w="2830" w:type="dxa"/>
          </w:tcPr>
          <w:p w14:paraId="272A6CDA" w14:textId="6838E6C6" w:rsidR="00781DFE" w:rsidRPr="00C72B36" w:rsidRDefault="00781DFE" w:rsidP="00781DFE">
            <w:pPr>
              <w:ind w:firstLine="0"/>
              <w:rPr>
                <w:rFonts w:asciiTheme="minorHAnsi" w:hAnsiTheme="minorHAnsi" w:cstheme="minorHAnsi"/>
                <w:sz w:val="24"/>
                <w:szCs w:val="24"/>
                <w:lang w:val="es-ES" w:eastAsia="es-CO"/>
              </w:rPr>
            </w:pPr>
            <w:r w:rsidRPr="00E4585E">
              <w:t>Diana Rocío Possos Beltrán</w:t>
            </w:r>
          </w:p>
        </w:tc>
        <w:tc>
          <w:tcPr>
            <w:tcW w:w="3261" w:type="dxa"/>
          </w:tcPr>
          <w:p w14:paraId="219EA65D" w14:textId="69FA3808" w:rsidR="00781DFE" w:rsidRPr="00C72B36" w:rsidRDefault="00781DFE" w:rsidP="00781DFE">
            <w:pPr>
              <w:ind w:firstLine="0"/>
              <w:rPr>
                <w:rFonts w:asciiTheme="minorHAnsi" w:hAnsiTheme="minorHAnsi" w:cstheme="minorHAnsi"/>
                <w:sz w:val="24"/>
                <w:szCs w:val="24"/>
                <w:lang w:val="es-ES_tradnl" w:eastAsia="es-CO"/>
              </w:rPr>
            </w:pPr>
            <w:r w:rsidRPr="00E4585E">
              <w:t>Responsable de línea de producción</w:t>
            </w:r>
          </w:p>
        </w:tc>
        <w:tc>
          <w:tcPr>
            <w:tcW w:w="3969" w:type="dxa"/>
          </w:tcPr>
          <w:p w14:paraId="5E60F5FB" w14:textId="3F447FA5" w:rsidR="00781DFE" w:rsidRPr="00C72B36" w:rsidRDefault="00781DFE" w:rsidP="00781DFE">
            <w:pPr>
              <w:ind w:firstLine="0"/>
              <w:rPr>
                <w:rFonts w:asciiTheme="minorHAnsi" w:hAnsiTheme="minorHAnsi" w:cstheme="minorHAnsi"/>
                <w:sz w:val="24"/>
                <w:szCs w:val="24"/>
                <w:lang w:val="es-ES_tradnl" w:eastAsia="es-CO"/>
              </w:rPr>
            </w:pPr>
            <w:r w:rsidRPr="00E4585E">
              <w:t>Centro de Comercio y Servicios - Regional Tolima</w:t>
            </w:r>
          </w:p>
        </w:tc>
      </w:tr>
      <w:tr w:rsidR="00781DFE" w:rsidRPr="00FC7A19" w14:paraId="3DFFDB02" w14:textId="77777777" w:rsidTr="006F687F">
        <w:trPr>
          <w:trHeight w:val="1002"/>
        </w:trPr>
        <w:tc>
          <w:tcPr>
            <w:tcW w:w="2830" w:type="dxa"/>
            <w:shd w:val="clear" w:color="auto" w:fill="F2F2F2" w:themeFill="background1" w:themeFillShade="F2"/>
          </w:tcPr>
          <w:p w14:paraId="75618097" w14:textId="693B13AF" w:rsidR="00781DFE" w:rsidRPr="00C72B36" w:rsidRDefault="00781DFE" w:rsidP="00781DFE">
            <w:pPr>
              <w:ind w:firstLine="0"/>
              <w:rPr>
                <w:rFonts w:asciiTheme="minorHAnsi" w:hAnsiTheme="minorHAnsi" w:cstheme="minorHAnsi"/>
                <w:sz w:val="24"/>
                <w:szCs w:val="24"/>
                <w:lang w:val="es-ES" w:eastAsia="es-CO"/>
              </w:rPr>
            </w:pPr>
            <w:r w:rsidRPr="007632A7">
              <w:t>Laura Briguitte Perea Possos</w:t>
            </w:r>
          </w:p>
        </w:tc>
        <w:tc>
          <w:tcPr>
            <w:tcW w:w="3261" w:type="dxa"/>
            <w:shd w:val="clear" w:color="auto" w:fill="F2F2F2" w:themeFill="background1" w:themeFillShade="F2"/>
          </w:tcPr>
          <w:p w14:paraId="388F06AF" w14:textId="1A6F1ADC" w:rsidR="00781DFE" w:rsidRPr="00C72B36" w:rsidRDefault="00781DFE" w:rsidP="00781DFE">
            <w:pPr>
              <w:ind w:firstLine="0"/>
              <w:rPr>
                <w:rFonts w:asciiTheme="minorHAnsi" w:hAnsiTheme="minorHAnsi" w:cstheme="minorHAnsi"/>
                <w:sz w:val="24"/>
                <w:szCs w:val="24"/>
                <w:lang w:val="es-ES" w:eastAsia="es-CO"/>
              </w:rPr>
            </w:pPr>
            <w:r w:rsidRPr="007632A7">
              <w:t>Experta temática</w:t>
            </w:r>
          </w:p>
        </w:tc>
        <w:tc>
          <w:tcPr>
            <w:tcW w:w="3969" w:type="dxa"/>
            <w:shd w:val="clear" w:color="auto" w:fill="F2F2F2" w:themeFill="background1" w:themeFillShade="F2"/>
          </w:tcPr>
          <w:p w14:paraId="62003BB8" w14:textId="33662E2F" w:rsidR="00781DFE" w:rsidRPr="00C72B36" w:rsidRDefault="00781DFE" w:rsidP="00781DFE">
            <w:pPr>
              <w:ind w:firstLine="0"/>
              <w:rPr>
                <w:rFonts w:asciiTheme="minorHAnsi" w:hAnsiTheme="minorHAnsi" w:cstheme="minorHAnsi"/>
                <w:sz w:val="24"/>
                <w:szCs w:val="24"/>
                <w:lang w:val="es-ES" w:eastAsia="es-CO"/>
              </w:rPr>
            </w:pPr>
            <w:r w:rsidRPr="007632A7">
              <w:t>Centro de Comercio y Servicios - Regional Tolima</w:t>
            </w:r>
          </w:p>
        </w:tc>
      </w:tr>
      <w:tr w:rsidR="00781DFE" w:rsidRPr="00FC7A19" w14:paraId="29527F40" w14:textId="77777777" w:rsidTr="00C928E5">
        <w:tc>
          <w:tcPr>
            <w:tcW w:w="2830" w:type="dxa"/>
          </w:tcPr>
          <w:p w14:paraId="1B81BB6A" w14:textId="720686C1" w:rsidR="00781DFE" w:rsidRPr="00C72B36" w:rsidRDefault="00781DFE" w:rsidP="00781DFE">
            <w:pPr>
              <w:ind w:firstLine="0"/>
              <w:rPr>
                <w:rFonts w:asciiTheme="minorHAnsi" w:hAnsiTheme="minorHAnsi" w:cstheme="minorHAnsi"/>
                <w:sz w:val="24"/>
                <w:szCs w:val="24"/>
                <w:lang w:val="es-ES" w:eastAsia="es-CO"/>
              </w:rPr>
            </w:pPr>
            <w:r w:rsidRPr="007632A7">
              <w:t>Viviana Esperanza Herrera Quiñonez</w:t>
            </w:r>
          </w:p>
        </w:tc>
        <w:tc>
          <w:tcPr>
            <w:tcW w:w="3261" w:type="dxa"/>
          </w:tcPr>
          <w:p w14:paraId="5AFF8342" w14:textId="7F6C9777" w:rsidR="00781DFE" w:rsidRPr="00C72B36" w:rsidRDefault="00781DFE" w:rsidP="00781DFE">
            <w:pPr>
              <w:ind w:firstLine="0"/>
              <w:rPr>
                <w:rFonts w:asciiTheme="minorHAnsi" w:hAnsiTheme="minorHAnsi" w:cstheme="minorHAnsi"/>
                <w:sz w:val="24"/>
                <w:szCs w:val="24"/>
                <w:lang w:val="es-ES" w:eastAsia="es-CO"/>
              </w:rPr>
            </w:pPr>
            <w:r w:rsidRPr="007632A7">
              <w:t>Evaluadora instruccional</w:t>
            </w:r>
          </w:p>
        </w:tc>
        <w:tc>
          <w:tcPr>
            <w:tcW w:w="3969" w:type="dxa"/>
          </w:tcPr>
          <w:p w14:paraId="175B6C32" w14:textId="03FBAC17" w:rsidR="00781DFE" w:rsidRPr="00C72B36" w:rsidRDefault="00781DFE" w:rsidP="00781DFE">
            <w:pPr>
              <w:ind w:firstLine="0"/>
              <w:rPr>
                <w:rFonts w:asciiTheme="minorHAnsi" w:hAnsiTheme="minorHAnsi" w:cstheme="minorHAnsi"/>
                <w:sz w:val="24"/>
                <w:szCs w:val="24"/>
                <w:lang w:val="es-ES" w:eastAsia="es-CO"/>
              </w:rPr>
            </w:pPr>
            <w:r w:rsidRPr="007632A7">
              <w:t>Centro de Comercio y Servicios - Regional Tolima</w:t>
            </w:r>
          </w:p>
        </w:tc>
      </w:tr>
      <w:tr w:rsidR="00781DFE" w:rsidRPr="00FC7A19" w14:paraId="02E2814E" w14:textId="77777777" w:rsidTr="00C928E5">
        <w:tc>
          <w:tcPr>
            <w:tcW w:w="2830" w:type="dxa"/>
            <w:shd w:val="clear" w:color="auto" w:fill="F2F2F2" w:themeFill="background1" w:themeFillShade="F2"/>
          </w:tcPr>
          <w:p w14:paraId="5CE87FDB" w14:textId="10117631" w:rsidR="00781DFE" w:rsidRPr="00C72B36" w:rsidRDefault="00781DFE" w:rsidP="00781DFE">
            <w:pPr>
              <w:ind w:firstLine="0"/>
              <w:rPr>
                <w:rFonts w:asciiTheme="minorHAnsi" w:hAnsiTheme="minorHAnsi" w:cstheme="minorHAnsi"/>
                <w:sz w:val="24"/>
                <w:szCs w:val="24"/>
                <w:lang w:val="es-ES" w:eastAsia="es-CO"/>
              </w:rPr>
            </w:pPr>
            <w:r w:rsidRPr="004577C0">
              <w:t>Oscar Ivan Uribe Ortiz</w:t>
            </w:r>
          </w:p>
        </w:tc>
        <w:tc>
          <w:tcPr>
            <w:tcW w:w="3261" w:type="dxa"/>
            <w:shd w:val="clear" w:color="auto" w:fill="F2F2F2" w:themeFill="background1" w:themeFillShade="F2"/>
          </w:tcPr>
          <w:p w14:paraId="5E7DEAF2" w14:textId="08EFF066" w:rsidR="00781DFE" w:rsidRPr="00C72B36" w:rsidRDefault="00781DFE" w:rsidP="00781DFE">
            <w:pPr>
              <w:ind w:firstLine="0"/>
              <w:rPr>
                <w:rFonts w:asciiTheme="minorHAnsi" w:hAnsiTheme="minorHAnsi" w:cstheme="minorHAnsi"/>
                <w:sz w:val="24"/>
                <w:szCs w:val="24"/>
                <w:lang w:val="es-ES" w:eastAsia="es-CO"/>
              </w:rPr>
            </w:pPr>
            <w:r w:rsidRPr="004577C0">
              <w:t>Diseñador de contenidos digitales</w:t>
            </w:r>
          </w:p>
        </w:tc>
        <w:tc>
          <w:tcPr>
            <w:tcW w:w="3969" w:type="dxa"/>
            <w:shd w:val="clear" w:color="auto" w:fill="F2F2F2" w:themeFill="background1" w:themeFillShade="F2"/>
          </w:tcPr>
          <w:p w14:paraId="1FAB1F75" w14:textId="77E62E2D" w:rsidR="00781DFE" w:rsidRPr="00C72B36" w:rsidRDefault="00781DFE" w:rsidP="00781DFE">
            <w:pPr>
              <w:ind w:firstLine="0"/>
              <w:rPr>
                <w:rFonts w:asciiTheme="minorHAnsi" w:hAnsiTheme="minorHAnsi" w:cstheme="minorHAnsi"/>
                <w:sz w:val="24"/>
                <w:szCs w:val="24"/>
                <w:lang w:val="es-ES" w:eastAsia="es-CO"/>
              </w:rPr>
            </w:pPr>
            <w:r w:rsidRPr="004577C0">
              <w:t>Centro de Comercio y Servicios - Regional Tolima</w:t>
            </w:r>
          </w:p>
        </w:tc>
      </w:tr>
      <w:tr w:rsidR="00781DFE" w:rsidRPr="00FC7A19" w14:paraId="5221835A" w14:textId="77777777" w:rsidTr="00D224E0">
        <w:tc>
          <w:tcPr>
            <w:tcW w:w="2830" w:type="dxa"/>
          </w:tcPr>
          <w:p w14:paraId="468750D9" w14:textId="54866C3B" w:rsidR="00781DFE" w:rsidRPr="00C72B36" w:rsidRDefault="00781DFE" w:rsidP="00781DFE">
            <w:pPr>
              <w:ind w:firstLine="0"/>
              <w:rPr>
                <w:rFonts w:asciiTheme="minorHAnsi" w:hAnsiTheme="minorHAnsi" w:cstheme="minorHAnsi"/>
                <w:sz w:val="24"/>
                <w:szCs w:val="24"/>
                <w:lang w:val="es-ES" w:eastAsia="es-CO"/>
              </w:rPr>
            </w:pPr>
            <w:r w:rsidRPr="004577C0">
              <w:t>Jose Yobani Penagos Mora</w:t>
            </w:r>
          </w:p>
        </w:tc>
        <w:tc>
          <w:tcPr>
            <w:tcW w:w="3261" w:type="dxa"/>
          </w:tcPr>
          <w:p w14:paraId="5035618F" w14:textId="43F30540" w:rsidR="00781DFE" w:rsidRPr="00C72B36" w:rsidRDefault="00781DFE" w:rsidP="00781DFE">
            <w:pPr>
              <w:ind w:firstLine="0"/>
              <w:rPr>
                <w:rFonts w:asciiTheme="minorHAnsi" w:hAnsiTheme="minorHAnsi" w:cstheme="minorHAnsi"/>
                <w:sz w:val="24"/>
                <w:szCs w:val="24"/>
                <w:lang w:val="es-ES" w:eastAsia="es-CO"/>
              </w:rPr>
            </w:pPr>
            <w:r w:rsidRPr="004577C0">
              <w:t>Diseñador de contenidos digitales</w:t>
            </w:r>
          </w:p>
        </w:tc>
        <w:tc>
          <w:tcPr>
            <w:tcW w:w="3969" w:type="dxa"/>
          </w:tcPr>
          <w:p w14:paraId="2AEC9BCB" w14:textId="5D1D3EB7" w:rsidR="00781DFE" w:rsidRPr="00C72B36" w:rsidRDefault="00781DFE" w:rsidP="00781DFE">
            <w:pPr>
              <w:ind w:firstLine="0"/>
              <w:rPr>
                <w:rFonts w:asciiTheme="minorHAnsi" w:hAnsiTheme="minorHAnsi" w:cstheme="minorHAnsi"/>
                <w:sz w:val="24"/>
                <w:szCs w:val="24"/>
                <w:lang w:val="es-ES" w:eastAsia="es-CO"/>
              </w:rPr>
            </w:pPr>
            <w:r w:rsidRPr="004577C0">
              <w:t>Centro de Comercio y Servicios - Regional Tolima</w:t>
            </w:r>
          </w:p>
        </w:tc>
      </w:tr>
      <w:tr w:rsidR="00781DFE" w:rsidRPr="00FC7A19" w14:paraId="29C5784B" w14:textId="77777777" w:rsidTr="00C928E5">
        <w:tc>
          <w:tcPr>
            <w:tcW w:w="2830" w:type="dxa"/>
            <w:shd w:val="clear" w:color="auto" w:fill="F2F2F2" w:themeFill="background1" w:themeFillShade="F2"/>
          </w:tcPr>
          <w:p w14:paraId="6AB8EDE8" w14:textId="45FBE3D9" w:rsidR="00781DFE" w:rsidRPr="00C72B36" w:rsidRDefault="00781DFE" w:rsidP="00781DFE">
            <w:pPr>
              <w:ind w:firstLine="0"/>
              <w:rPr>
                <w:rFonts w:asciiTheme="minorHAnsi" w:hAnsiTheme="minorHAnsi" w:cstheme="minorHAnsi"/>
                <w:sz w:val="24"/>
                <w:szCs w:val="24"/>
                <w:lang w:val="es-ES" w:eastAsia="es-CO"/>
              </w:rPr>
            </w:pPr>
            <w:r w:rsidRPr="004577C0">
              <w:t>Sebastian Trujillo Afanador</w:t>
            </w:r>
          </w:p>
        </w:tc>
        <w:tc>
          <w:tcPr>
            <w:tcW w:w="3261" w:type="dxa"/>
            <w:shd w:val="clear" w:color="auto" w:fill="F2F2F2" w:themeFill="background1" w:themeFillShade="F2"/>
          </w:tcPr>
          <w:p w14:paraId="538BD1CB" w14:textId="6B60CEDA" w:rsidR="00781DFE" w:rsidRPr="00C72B36" w:rsidRDefault="00781DFE" w:rsidP="00781DFE">
            <w:pPr>
              <w:ind w:firstLine="0"/>
              <w:rPr>
                <w:rFonts w:asciiTheme="minorHAnsi" w:hAnsiTheme="minorHAnsi" w:cstheme="minorHAnsi"/>
                <w:sz w:val="24"/>
                <w:szCs w:val="24"/>
                <w:lang w:val="es-ES" w:eastAsia="es-CO"/>
              </w:rPr>
            </w:pPr>
            <w:r w:rsidRPr="004577C0">
              <w:t xml:space="preserve">Desarrollador </w:t>
            </w:r>
            <w:r w:rsidRPr="004F725D">
              <w:rPr>
                <w:rStyle w:val="Extranjerismo"/>
              </w:rPr>
              <w:t>full stack</w:t>
            </w:r>
          </w:p>
        </w:tc>
        <w:tc>
          <w:tcPr>
            <w:tcW w:w="3969" w:type="dxa"/>
            <w:shd w:val="clear" w:color="auto" w:fill="F2F2F2" w:themeFill="background1" w:themeFillShade="F2"/>
          </w:tcPr>
          <w:p w14:paraId="35FC43E5" w14:textId="7BEC64EC" w:rsidR="00781DFE" w:rsidRPr="00C72B36" w:rsidRDefault="00781DFE" w:rsidP="00781DFE">
            <w:pPr>
              <w:ind w:firstLine="0"/>
              <w:rPr>
                <w:rFonts w:asciiTheme="minorHAnsi" w:hAnsiTheme="minorHAnsi" w:cstheme="minorHAnsi"/>
                <w:sz w:val="24"/>
                <w:szCs w:val="24"/>
                <w:lang w:val="es-ES" w:eastAsia="es-CO"/>
              </w:rPr>
            </w:pPr>
            <w:r w:rsidRPr="004577C0">
              <w:t>Centro de Comercio y Servicios - Regional Tolima</w:t>
            </w:r>
          </w:p>
        </w:tc>
      </w:tr>
      <w:tr w:rsidR="00781DFE" w:rsidRPr="00FC7A19" w14:paraId="59375142" w14:textId="77777777" w:rsidTr="00C928E5">
        <w:tc>
          <w:tcPr>
            <w:tcW w:w="2830" w:type="dxa"/>
          </w:tcPr>
          <w:p w14:paraId="17A48F65" w14:textId="36E8A8F2" w:rsidR="00781DFE" w:rsidRPr="00C72B36" w:rsidRDefault="00781DFE" w:rsidP="00781DFE">
            <w:pPr>
              <w:ind w:firstLine="0"/>
              <w:rPr>
                <w:rFonts w:asciiTheme="minorHAnsi" w:hAnsiTheme="minorHAnsi" w:cstheme="minorHAnsi"/>
                <w:sz w:val="24"/>
                <w:szCs w:val="24"/>
                <w:lang w:val="es-ES" w:eastAsia="es-CO"/>
              </w:rPr>
            </w:pPr>
            <w:r w:rsidRPr="004577C0">
              <w:t>Gilberto Junior Rodríguez Rodríguez</w:t>
            </w:r>
          </w:p>
        </w:tc>
        <w:tc>
          <w:tcPr>
            <w:tcW w:w="3261" w:type="dxa"/>
          </w:tcPr>
          <w:p w14:paraId="1F1DC75F" w14:textId="16A62575" w:rsidR="00781DFE" w:rsidRPr="00C72B36" w:rsidRDefault="00781DFE" w:rsidP="00781DFE">
            <w:pPr>
              <w:ind w:firstLine="0"/>
              <w:rPr>
                <w:rFonts w:asciiTheme="minorHAnsi" w:hAnsiTheme="minorHAnsi" w:cstheme="minorHAnsi"/>
                <w:sz w:val="24"/>
                <w:szCs w:val="24"/>
                <w:lang w:val="es-ES" w:eastAsia="es-CO"/>
              </w:rPr>
            </w:pPr>
            <w:r w:rsidRPr="004577C0">
              <w:t>Animador y productor audiovisual</w:t>
            </w:r>
          </w:p>
        </w:tc>
        <w:tc>
          <w:tcPr>
            <w:tcW w:w="3969" w:type="dxa"/>
          </w:tcPr>
          <w:p w14:paraId="54764B65" w14:textId="7EF7AF4D" w:rsidR="00781DFE" w:rsidRPr="00C72B36" w:rsidRDefault="00781DFE" w:rsidP="00781DFE">
            <w:pPr>
              <w:ind w:firstLine="0"/>
              <w:rPr>
                <w:rFonts w:asciiTheme="minorHAnsi" w:hAnsiTheme="minorHAnsi" w:cstheme="minorHAnsi"/>
                <w:sz w:val="24"/>
                <w:szCs w:val="24"/>
                <w:lang w:val="es-ES" w:eastAsia="es-CO"/>
              </w:rPr>
            </w:pPr>
            <w:r w:rsidRPr="004577C0">
              <w:t>Centro de Comercio y Servicios - Regional Tolima</w:t>
            </w:r>
          </w:p>
        </w:tc>
      </w:tr>
      <w:tr w:rsidR="00781DFE" w:rsidRPr="00FC7A19" w14:paraId="269399BD" w14:textId="77777777" w:rsidTr="00C928E5">
        <w:tc>
          <w:tcPr>
            <w:tcW w:w="2830" w:type="dxa"/>
            <w:shd w:val="clear" w:color="auto" w:fill="F2F2F2" w:themeFill="background1" w:themeFillShade="F2"/>
          </w:tcPr>
          <w:p w14:paraId="3A353C93" w14:textId="54D19251" w:rsidR="00781DFE" w:rsidRPr="00C72B36" w:rsidRDefault="00781DFE" w:rsidP="00781DFE">
            <w:pPr>
              <w:ind w:firstLine="0"/>
              <w:rPr>
                <w:rFonts w:asciiTheme="minorHAnsi" w:hAnsiTheme="minorHAnsi" w:cstheme="minorHAnsi"/>
                <w:sz w:val="24"/>
                <w:szCs w:val="24"/>
                <w:lang w:val="es-ES_tradnl" w:eastAsia="es-CO"/>
              </w:rPr>
            </w:pPr>
            <w:r w:rsidRPr="00E16DDC">
              <w:lastRenderedPageBreak/>
              <w:t>Jorge Eduardo Rueda Peña</w:t>
            </w:r>
          </w:p>
        </w:tc>
        <w:tc>
          <w:tcPr>
            <w:tcW w:w="3261" w:type="dxa"/>
            <w:shd w:val="clear" w:color="auto" w:fill="F2F2F2" w:themeFill="background1" w:themeFillShade="F2"/>
          </w:tcPr>
          <w:p w14:paraId="2761A6F3" w14:textId="06E71EB9" w:rsidR="00781DFE" w:rsidRPr="00C72B36" w:rsidRDefault="00781DFE" w:rsidP="00781DFE">
            <w:pPr>
              <w:ind w:firstLine="0"/>
              <w:rPr>
                <w:rFonts w:asciiTheme="minorHAnsi" w:hAnsiTheme="minorHAnsi" w:cstheme="minorHAnsi"/>
                <w:sz w:val="24"/>
                <w:szCs w:val="24"/>
                <w:lang w:val="es-ES_tradnl" w:eastAsia="es-CO"/>
              </w:rPr>
            </w:pPr>
            <w:r w:rsidRPr="00E16DDC">
              <w:t>Evaluador de contenidos inclusivos y accesibles</w:t>
            </w:r>
          </w:p>
        </w:tc>
        <w:tc>
          <w:tcPr>
            <w:tcW w:w="3969" w:type="dxa"/>
            <w:shd w:val="clear" w:color="auto" w:fill="F2F2F2" w:themeFill="background1" w:themeFillShade="F2"/>
          </w:tcPr>
          <w:p w14:paraId="684E800E" w14:textId="6B9244E5" w:rsidR="00781DFE" w:rsidRPr="00C72B36" w:rsidRDefault="00781DFE" w:rsidP="00781DFE">
            <w:pPr>
              <w:ind w:firstLine="0"/>
              <w:rPr>
                <w:rFonts w:asciiTheme="minorHAnsi" w:hAnsiTheme="minorHAnsi" w:cstheme="minorHAnsi"/>
                <w:sz w:val="24"/>
                <w:szCs w:val="24"/>
                <w:lang w:val="es-ES_tradnl" w:eastAsia="es-CO"/>
              </w:rPr>
            </w:pPr>
            <w:r w:rsidRPr="00E16DDC">
              <w:t>Centro de Comercio y Servicios - Regional Tolima</w:t>
            </w:r>
          </w:p>
        </w:tc>
      </w:tr>
      <w:tr w:rsidR="00781DFE" w:rsidRPr="00FC7A19" w14:paraId="35CB543C" w14:textId="77777777" w:rsidTr="00C928E5">
        <w:tc>
          <w:tcPr>
            <w:tcW w:w="2830" w:type="dxa"/>
            <w:shd w:val="clear" w:color="auto" w:fill="F2F2F2" w:themeFill="background1" w:themeFillShade="F2"/>
          </w:tcPr>
          <w:p w14:paraId="31282891" w14:textId="6569ED0A" w:rsidR="00781DFE" w:rsidRPr="00C72B36" w:rsidRDefault="00781DFE" w:rsidP="00781DFE">
            <w:pPr>
              <w:ind w:firstLine="0"/>
              <w:rPr>
                <w:sz w:val="24"/>
                <w:szCs w:val="24"/>
              </w:rPr>
            </w:pPr>
            <w:r w:rsidRPr="00E16DDC">
              <w:t>Jorge Bustos Gómez</w:t>
            </w:r>
          </w:p>
        </w:tc>
        <w:tc>
          <w:tcPr>
            <w:tcW w:w="3261" w:type="dxa"/>
            <w:shd w:val="clear" w:color="auto" w:fill="F2F2F2" w:themeFill="background1" w:themeFillShade="F2"/>
          </w:tcPr>
          <w:p w14:paraId="6CA919F7" w14:textId="2BB78F8C" w:rsidR="00781DFE" w:rsidRPr="00C72B36" w:rsidRDefault="00781DFE" w:rsidP="00781DFE">
            <w:pPr>
              <w:ind w:firstLine="0"/>
              <w:rPr>
                <w:sz w:val="24"/>
                <w:szCs w:val="24"/>
              </w:rPr>
            </w:pPr>
            <w:r w:rsidRPr="00E16DDC">
              <w:t>Validador y vinculador de recursos educativos digitales</w:t>
            </w:r>
          </w:p>
        </w:tc>
        <w:tc>
          <w:tcPr>
            <w:tcW w:w="3969" w:type="dxa"/>
            <w:shd w:val="clear" w:color="auto" w:fill="F2F2F2" w:themeFill="background1" w:themeFillShade="F2"/>
          </w:tcPr>
          <w:p w14:paraId="2E560A06" w14:textId="3C0AAB73" w:rsidR="00781DFE" w:rsidRPr="00C72B36" w:rsidRDefault="00781DFE" w:rsidP="00781DFE">
            <w:pPr>
              <w:ind w:firstLine="0"/>
              <w:rPr>
                <w:sz w:val="24"/>
                <w:szCs w:val="24"/>
              </w:rPr>
            </w:pPr>
            <w:r w:rsidRPr="00E16DDC">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37"/>
      <w:footerReference w:type="default" r:id="rId3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58C90" w14:textId="77777777" w:rsidR="00D7329B" w:rsidRDefault="00D7329B" w:rsidP="00EC0858">
      <w:pPr>
        <w:spacing w:before="0" w:after="0" w:line="240" w:lineRule="auto"/>
      </w:pPr>
      <w:r>
        <w:separator/>
      </w:r>
    </w:p>
  </w:endnote>
  <w:endnote w:type="continuationSeparator" w:id="0">
    <w:p w14:paraId="1EE4FF1E" w14:textId="77777777" w:rsidR="00D7329B" w:rsidRDefault="00D7329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522CA8" w:rsidRDefault="00522CA8">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522CA8" w:rsidRPr="00E92C3E" w:rsidRDefault="00522CA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522CA8" w:rsidRPr="00E92C3E" w:rsidRDefault="00522CA8"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522CA8" w:rsidRDefault="00522C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436AA" w14:textId="77777777" w:rsidR="00D7329B" w:rsidRDefault="00D7329B" w:rsidP="00EC0858">
      <w:pPr>
        <w:spacing w:before="0" w:after="0" w:line="240" w:lineRule="auto"/>
      </w:pPr>
      <w:r>
        <w:separator/>
      </w:r>
    </w:p>
  </w:footnote>
  <w:footnote w:type="continuationSeparator" w:id="0">
    <w:p w14:paraId="7156800A" w14:textId="77777777" w:rsidR="00D7329B" w:rsidRDefault="00D7329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522CA8" w:rsidRDefault="00522CA8">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D61A46"/>
    <w:multiLevelType w:val="hybridMultilevel"/>
    <w:tmpl w:val="368CF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205FF4"/>
    <w:multiLevelType w:val="hybridMultilevel"/>
    <w:tmpl w:val="99827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B03983"/>
    <w:multiLevelType w:val="hybridMultilevel"/>
    <w:tmpl w:val="2BE8CA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2B3399"/>
    <w:multiLevelType w:val="hybridMultilevel"/>
    <w:tmpl w:val="6DDC1B9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C4B58B0"/>
    <w:multiLevelType w:val="hybridMultilevel"/>
    <w:tmpl w:val="4762013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D0F37D2"/>
    <w:multiLevelType w:val="hybridMultilevel"/>
    <w:tmpl w:val="58C870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AC29CD"/>
    <w:multiLevelType w:val="hybridMultilevel"/>
    <w:tmpl w:val="74D81AF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24924E7"/>
    <w:multiLevelType w:val="hybridMultilevel"/>
    <w:tmpl w:val="C72441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3794550"/>
    <w:multiLevelType w:val="hybridMultilevel"/>
    <w:tmpl w:val="81A073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54E79AF"/>
    <w:multiLevelType w:val="hybridMultilevel"/>
    <w:tmpl w:val="ED5C8CE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59244E9"/>
    <w:multiLevelType w:val="hybridMultilevel"/>
    <w:tmpl w:val="BF384B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5DF4018"/>
    <w:multiLevelType w:val="hybridMultilevel"/>
    <w:tmpl w:val="A7F856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AB41D35"/>
    <w:multiLevelType w:val="hybridMultilevel"/>
    <w:tmpl w:val="85080E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C564A18"/>
    <w:multiLevelType w:val="hybridMultilevel"/>
    <w:tmpl w:val="8FD446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E000B50"/>
    <w:multiLevelType w:val="hybridMultilevel"/>
    <w:tmpl w:val="38A8D3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F830DDD"/>
    <w:multiLevelType w:val="hybridMultilevel"/>
    <w:tmpl w:val="0DBC5F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1625654"/>
    <w:multiLevelType w:val="hybridMultilevel"/>
    <w:tmpl w:val="34447B6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22EF5F8A"/>
    <w:multiLevelType w:val="hybridMultilevel"/>
    <w:tmpl w:val="181EBB8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5253977"/>
    <w:multiLevelType w:val="hybridMultilevel"/>
    <w:tmpl w:val="737006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65366C3"/>
    <w:multiLevelType w:val="hybridMultilevel"/>
    <w:tmpl w:val="B60C76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85B6322"/>
    <w:multiLevelType w:val="hybridMultilevel"/>
    <w:tmpl w:val="D43216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8F2071F"/>
    <w:multiLevelType w:val="hybridMultilevel"/>
    <w:tmpl w:val="ADA641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9E8551D"/>
    <w:multiLevelType w:val="hybridMultilevel"/>
    <w:tmpl w:val="1504B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C20098E"/>
    <w:multiLevelType w:val="hybridMultilevel"/>
    <w:tmpl w:val="9CEEE5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C213B0D"/>
    <w:multiLevelType w:val="hybridMultilevel"/>
    <w:tmpl w:val="4D5C36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E5B16F6"/>
    <w:multiLevelType w:val="hybridMultilevel"/>
    <w:tmpl w:val="0FC8DB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2E6A57B0"/>
    <w:multiLevelType w:val="hybridMultilevel"/>
    <w:tmpl w:val="649060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07D62A9"/>
    <w:multiLevelType w:val="hybridMultilevel"/>
    <w:tmpl w:val="582297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2842584"/>
    <w:multiLevelType w:val="hybridMultilevel"/>
    <w:tmpl w:val="D0E8C9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4804232"/>
    <w:multiLevelType w:val="hybridMultilevel"/>
    <w:tmpl w:val="980CA7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389D1E15"/>
    <w:multiLevelType w:val="hybridMultilevel"/>
    <w:tmpl w:val="5F827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A15775F"/>
    <w:multiLevelType w:val="hybridMultilevel"/>
    <w:tmpl w:val="1F78AE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EF62A3F"/>
    <w:multiLevelType w:val="hybridMultilevel"/>
    <w:tmpl w:val="BAACE5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3F9F081A"/>
    <w:multiLevelType w:val="hybridMultilevel"/>
    <w:tmpl w:val="DE529D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FA60854"/>
    <w:multiLevelType w:val="hybridMultilevel"/>
    <w:tmpl w:val="F5F8B72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42B84E95"/>
    <w:multiLevelType w:val="hybridMultilevel"/>
    <w:tmpl w:val="E8F493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5050CB7"/>
    <w:multiLevelType w:val="hybridMultilevel"/>
    <w:tmpl w:val="87568A8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79A2E14"/>
    <w:multiLevelType w:val="hybridMultilevel"/>
    <w:tmpl w:val="C65C2F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9697B53"/>
    <w:multiLevelType w:val="hybridMultilevel"/>
    <w:tmpl w:val="DC74C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4ABC603C"/>
    <w:multiLevelType w:val="hybridMultilevel"/>
    <w:tmpl w:val="42A66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4BE2691E"/>
    <w:multiLevelType w:val="hybridMultilevel"/>
    <w:tmpl w:val="E1B8D3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4BF65B06"/>
    <w:multiLevelType w:val="hybridMultilevel"/>
    <w:tmpl w:val="6A3C0C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4C356428"/>
    <w:multiLevelType w:val="hybridMultilevel"/>
    <w:tmpl w:val="28E2EB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50871A10"/>
    <w:multiLevelType w:val="hybridMultilevel"/>
    <w:tmpl w:val="903E1A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3FA617D"/>
    <w:multiLevelType w:val="hybridMultilevel"/>
    <w:tmpl w:val="8F7AD9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705213A"/>
    <w:multiLevelType w:val="hybridMultilevel"/>
    <w:tmpl w:val="B2C4B8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59C825F4"/>
    <w:multiLevelType w:val="hybridMultilevel"/>
    <w:tmpl w:val="168ECC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5AA82866"/>
    <w:multiLevelType w:val="hybridMultilevel"/>
    <w:tmpl w:val="1970530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1" w15:restartNumberingAfterBreak="0">
    <w:nsid w:val="5BD41330"/>
    <w:multiLevelType w:val="hybridMultilevel"/>
    <w:tmpl w:val="A8D2EE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5CEA3DAB"/>
    <w:multiLevelType w:val="hybridMultilevel"/>
    <w:tmpl w:val="9A960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5FFA38DE"/>
    <w:multiLevelType w:val="hybridMultilevel"/>
    <w:tmpl w:val="B6E64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60572C86"/>
    <w:multiLevelType w:val="hybridMultilevel"/>
    <w:tmpl w:val="906C05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7CF4FE8"/>
    <w:multiLevelType w:val="hybridMultilevel"/>
    <w:tmpl w:val="5A0A93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683924A4"/>
    <w:multiLevelType w:val="hybridMultilevel"/>
    <w:tmpl w:val="B2F26E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9790221"/>
    <w:multiLevelType w:val="hybridMultilevel"/>
    <w:tmpl w:val="9392DE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E807746"/>
    <w:multiLevelType w:val="hybridMultilevel"/>
    <w:tmpl w:val="20D87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1C972C8"/>
    <w:multiLevelType w:val="hybridMultilevel"/>
    <w:tmpl w:val="4DD2E0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743558E5"/>
    <w:multiLevelType w:val="hybridMultilevel"/>
    <w:tmpl w:val="2EB43AFC"/>
    <w:lvl w:ilvl="0" w:tplc="291C7444">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1" w15:restartNumberingAfterBreak="0">
    <w:nsid w:val="74CB5086"/>
    <w:multiLevelType w:val="hybridMultilevel"/>
    <w:tmpl w:val="E4E6F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75701066"/>
    <w:multiLevelType w:val="hybridMultilevel"/>
    <w:tmpl w:val="C11624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766723CD"/>
    <w:multiLevelType w:val="hybridMultilevel"/>
    <w:tmpl w:val="6A1638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7606C27"/>
    <w:multiLevelType w:val="hybridMultilevel"/>
    <w:tmpl w:val="4A54E3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765372E"/>
    <w:multiLevelType w:val="hybridMultilevel"/>
    <w:tmpl w:val="1E6EBF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79FE4D2C"/>
    <w:multiLevelType w:val="hybridMultilevel"/>
    <w:tmpl w:val="8C644A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7E167717"/>
    <w:multiLevelType w:val="hybridMultilevel"/>
    <w:tmpl w:val="F9DE52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8"/>
  </w:num>
  <w:num w:numId="2">
    <w:abstractNumId w:val="0"/>
  </w:num>
  <w:num w:numId="3">
    <w:abstractNumId w:val="45"/>
  </w:num>
  <w:num w:numId="4">
    <w:abstractNumId w:val="31"/>
  </w:num>
  <w:num w:numId="5">
    <w:abstractNumId w:val="66"/>
  </w:num>
  <w:num w:numId="6">
    <w:abstractNumId w:val="60"/>
  </w:num>
  <w:num w:numId="7">
    <w:abstractNumId w:val="56"/>
  </w:num>
  <w:num w:numId="8">
    <w:abstractNumId w:val="2"/>
  </w:num>
  <w:num w:numId="9">
    <w:abstractNumId w:val="61"/>
  </w:num>
  <w:num w:numId="10">
    <w:abstractNumId w:val="41"/>
  </w:num>
  <w:num w:numId="11">
    <w:abstractNumId w:val="34"/>
  </w:num>
  <w:num w:numId="12">
    <w:abstractNumId w:val="15"/>
  </w:num>
  <w:num w:numId="13">
    <w:abstractNumId w:val="52"/>
  </w:num>
  <w:num w:numId="14">
    <w:abstractNumId w:val="32"/>
  </w:num>
  <w:num w:numId="15">
    <w:abstractNumId w:val="28"/>
  </w:num>
  <w:num w:numId="16">
    <w:abstractNumId w:val="42"/>
  </w:num>
  <w:num w:numId="17">
    <w:abstractNumId w:val="19"/>
  </w:num>
  <w:num w:numId="18">
    <w:abstractNumId w:val="20"/>
  </w:num>
  <w:num w:numId="19">
    <w:abstractNumId w:val="26"/>
  </w:num>
  <w:num w:numId="20">
    <w:abstractNumId w:val="64"/>
  </w:num>
  <w:num w:numId="21">
    <w:abstractNumId w:val="62"/>
  </w:num>
  <w:num w:numId="22">
    <w:abstractNumId w:val="38"/>
  </w:num>
  <w:num w:numId="23">
    <w:abstractNumId w:val="18"/>
  </w:num>
  <w:num w:numId="24">
    <w:abstractNumId w:val="10"/>
  </w:num>
  <w:num w:numId="25">
    <w:abstractNumId w:val="3"/>
  </w:num>
  <w:num w:numId="26">
    <w:abstractNumId w:val="40"/>
  </w:num>
  <w:num w:numId="27">
    <w:abstractNumId w:val="59"/>
  </w:num>
  <w:num w:numId="28">
    <w:abstractNumId w:val="43"/>
  </w:num>
  <w:num w:numId="29">
    <w:abstractNumId w:val="53"/>
  </w:num>
  <w:num w:numId="30">
    <w:abstractNumId w:val="50"/>
  </w:num>
  <w:num w:numId="31">
    <w:abstractNumId w:val="8"/>
  </w:num>
  <w:num w:numId="32">
    <w:abstractNumId w:val="48"/>
  </w:num>
  <w:num w:numId="33">
    <w:abstractNumId w:val="37"/>
  </w:num>
  <w:num w:numId="34">
    <w:abstractNumId w:val="13"/>
  </w:num>
  <w:num w:numId="35">
    <w:abstractNumId w:val="5"/>
  </w:num>
  <w:num w:numId="36">
    <w:abstractNumId w:val="63"/>
  </w:num>
  <w:num w:numId="37">
    <w:abstractNumId w:val="23"/>
  </w:num>
  <w:num w:numId="38">
    <w:abstractNumId w:val="16"/>
  </w:num>
  <w:num w:numId="39">
    <w:abstractNumId w:val="7"/>
  </w:num>
  <w:num w:numId="40">
    <w:abstractNumId w:val="67"/>
  </w:num>
  <w:num w:numId="41">
    <w:abstractNumId w:val="6"/>
  </w:num>
  <w:num w:numId="42">
    <w:abstractNumId w:val="12"/>
  </w:num>
  <w:num w:numId="43">
    <w:abstractNumId w:val="58"/>
  </w:num>
  <w:num w:numId="44">
    <w:abstractNumId w:val="51"/>
  </w:num>
  <w:num w:numId="45">
    <w:abstractNumId w:val="39"/>
  </w:num>
  <w:num w:numId="46">
    <w:abstractNumId w:val="65"/>
  </w:num>
  <w:num w:numId="47">
    <w:abstractNumId w:val="47"/>
  </w:num>
  <w:num w:numId="48">
    <w:abstractNumId w:val="36"/>
  </w:num>
  <w:num w:numId="49">
    <w:abstractNumId w:val="24"/>
  </w:num>
  <w:num w:numId="50">
    <w:abstractNumId w:val="44"/>
  </w:num>
  <w:num w:numId="51">
    <w:abstractNumId w:val="29"/>
  </w:num>
  <w:num w:numId="52">
    <w:abstractNumId w:val="25"/>
  </w:num>
  <w:num w:numId="53">
    <w:abstractNumId w:val="22"/>
  </w:num>
  <w:num w:numId="54">
    <w:abstractNumId w:val="30"/>
  </w:num>
  <w:num w:numId="55">
    <w:abstractNumId w:val="54"/>
  </w:num>
  <w:num w:numId="56">
    <w:abstractNumId w:val="21"/>
  </w:num>
  <w:num w:numId="57">
    <w:abstractNumId w:val="46"/>
  </w:num>
  <w:num w:numId="58">
    <w:abstractNumId w:val="35"/>
  </w:num>
  <w:num w:numId="59">
    <w:abstractNumId w:val="1"/>
  </w:num>
  <w:num w:numId="60">
    <w:abstractNumId w:val="55"/>
  </w:num>
  <w:num w:numId="61">
    <w:abstractNumId w:val="11"/>
  </w:num>
  <w:num w:numId="62">
    <w:abstractNumId w:val="17"/>
  </w:num>
  <w:num w:numId="63">
    <w:abstractNumId w:val="49"/>
  </w:num>
  <w:num w:numId="64">
    <w:abstractNumId w:val="33"/>
  </w:num>
  <w:num w:numId="65">
    <w:abstractNumId w:val="4"/>
  </w:num>
  <w:num w:numId="66">
    <w:abstractNumId w:val="27"/>
  </w:num>
  <w:num w:numId="67">
    <w:abstractNumId w:val="69"/>
  </w:num>
  <w:num w:numId="68">
    <w:abstractNumId w:val="57"/>
  </w:num>
  <w:num w:numId="69">
    <w:abstractNumId w:val="14"/>
  </w:num>
  <w:num w:numId="70">
    <w:abstractNumId w:val="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06CDA"/>
    <w:rsid w:val="000101C5"/>
    <w:rsid w:val="00016999"/>
    <w:rsid w:val="000238E6"/>
    <w:rsid w:val="00023AA2"/>
    <w:rsid w:val="00024D63"/>
    <w:rsid w:val="00025224"/>
    <w:rsid w:val="00027321"/>
    <w:rsid w:val="00027D2A"/>
    <w:rsid w:val="00040172"/>
    <w:rsid w:val="000434FA"/>
    <w:rsid w:val="00044E30"/>
    <w:rsid w:val="000476D7"/>
    <w:rsid w:val="00051CDF"/>
    <w:rsid w:val="00053E40"/>
    <w:rsid w:val="0005476E"/>
    <w:rsid w:val="0005571A"/>
    <w:rsid w:val="00055FE0"/>
    <w:rsid w:val="000610A6"/>
    <w:rsid w:val="00064034"/>
    <w:rsid w:val="0006594F"/>
    <w:rsid w:val="00065C4D"/>
    <w:rsid w:val="00070AF9"/>
    <w:rsid w:val="00071C62"/>
    <w:rsid w:val="00072B1B"/>
    <w:rsid w:val="00073B24"/>
    <w:rsid w:val="00076D35"/>
    <w:rsid w:val="00077891"/>
    <w:rsid w:val="00080B1E"/>
    <w:rsid w:val="000819FF"/>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08D"/>
    <w:rsid w:val="00101221"/>
    <w:rsid w:val="001036B1"/>
    <w:rsid w:val="00103FB6"/>
    <w:rsid w:val="00105566"/>
    <w:rsid w:val="001068B2"/>
    <w:rsid w:val="0011659B"/>
    <w:rsid w:val="001171E7"/>
    <w:rsid w:val="00123EA6"/>
    <w:rsid w:val="0012558F"/>
    <w:rsid w:val="00125E7E"/>
    <w:rsid w:val="00127C17"/>
    <w:rsid w:val="00133CE9"/>
    <w:rsid w:val="001347A9"/>
    <w:rsid w:val="001404FA"/>
    <w:rsid w:val="00140E78"/>
    <w:rsid w:val="0014158A"/>
    <w:rsid w:val="001418F8"/>
    <w:rsid w:val="001424FC"/>
    <w:rsid w:val="00143366"/>
    <w:rsid w:val="00144029"/>
    <w:rsid w:val="001441A0"/>
    <w:rsid w:val="00146FA9"/>
    <w:rsid w:val="001474B3"/>
    <w:rsid w:val="001506B7"/>
    <w:rsid w:val="00150946"/>
    <w:rsid w:val="00151A63"/>
    <w:rsid w:val="00152E7C"/>
    <w:rsid w:val="00157993"/>
    <w:rsid w:val="00160A02"/>
    <w:rsid w:val="00160D56"/>
    <w:rsid w:val="001636A7"/>
    <w:rsid w:val="00163838"/>
    <w:rsid w:val="00164FB7"/>
    <w:rsid w:val="00170BAD"/>
    <w:rsid w:val="001712CA"/>
    <w:rsid w:val="001755E8"/>
    <w:rsid w:val="00175A2B"/>
    <w:rsid w:val="00175D88"/>
    <w:rsid w:val="001761E1"/>
    <w:rsid w:val="0017719B"/>
    <w:rsid w:val="00180BBB"/>
    <w:rsid w:val="00182157"/>
    <w:rsid w:val="00183A0C"/>
    <w:rsid w:val="001844FE"/>
    <w:rsid w:val="00184B66"/>
    <w:rsid w:val="0019543D"/>
    <w:rsid w:val="00195AA1"/>
    <w:rsid w:val="0019758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5378"/>
    <w:rsid w:val="00216ED1"/>
    <w:rsid w:val="0022012A"/>
    <w:rsid w:val="00220ECD"/>
    <w:rsid w:val="002216AD"/>
    <w:rsid w:val="0022249E"/>
    <w:rsid w:val="0022261B"/>
    <w:rsid w:val="002227A0"/>
    <w:rsid w:val="00225959"/>
    <w:rsid w:val="00225FBE"/>
    <w:rsid w:val="0023278C"/>
    <w:rsid w:val="002348C2"/>
    <w:rsid w:val="002401C2"/>
    <w:rsid w:val="00240CB5"/>
    <w:rsid w:val="002439D7"/>
    <w:rsid w:val="00243D94"/>
    <w:rsid w:val="002450B6"/>
    <w:rsid w:val="00251930"/>
    <w:rsid w:val="00252A88"/>
    <w:rsid w:val="00252E15"/>
    <w:rsid w:val="0026291A"/>
    <w:rsid w:val="00264A62"/>
    <w:rsid w:val="00265D4E"/>
    <w:rsid w:val="00265D51"/>
    <w:rsid w:val="002667DA"/>
    <w:rsid w:val="0027468F"/>
    <w:rsid w:val="0027567B"/>
    <w:rsid w:val="00277A9F"/>
    <w:rsid w:val="002812F7"/>
    <w:rsid w:val="00282D0B"/>
    <w:rsid w:val="00283F92"/>
    <w:rsid w:val="00284AC6"/>
    <w:rsid w:val="00284FD1"/>
    <w:rsid w:val="00285BF8"/>
    <w:rsid w:val="00287D01"/>
    <w:rsid w:val="002903F7"/>
    <w:rsid w:val="00290559"/>
    <w:rsid w:val="00290BF2"/>
    <w:rsid w:val="00291787"/>
    <w:rsid w:val="00292CED"/>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2528"/>
    <w:rsid w:val="002F34B1"/>
    <w:rsid w:val="002F3AAF"/>
    <w:rsid w:val="002F3EFD"/>
    <w:rsid w:val="002F5CC7"/>
    <w:rsid w:val="002F60A1"/>
    <w:rsid w:val="003004A4"/>
    <w:rsid w:val="00303B59"/>
    <w:rsid w:val="00307BA8"/>
    <w:rsid w:val="003137E4"/>
    <w:rsid w:val="00315513"/>
    <w:rsid w:val="00315FD4"/>
    <w:rsid w:val="00316801"/>
    <w:rsid w:val="00317103"/>
    <w:rsid w:val="003263A0"/>
    <w:rsid w:val="003306D3"/>
    <w:rsid w:val="00332BF5"/>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0625"/>
    <w:rsid w:val="003510E7"/>
    <w:rsid w:val="003525DA"/>
    <w:rsid w:val="00352773"/>
    <w:rsid w:val="00352EC5"/>
    <w:rsid w:val="00353681"/>
    <w:rsid w:val="00354274"/>
    <w:rsid w:val="00355ADE"/>
    <w:rsid w:val="0035792A"/>
    <w:rsid w:val="00361C3D"/>
    <w:rsid w:val="00362A51"/>
    <w:rsid w:val="00364A45"/>
    <w:rsid w:val="00365C54"/>
    <w:rsid w:val="0036794C"/>
    <w:rsid w:val="00372D42"/>
    <w:rsid w:val="003734B4"/>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2D60"/>
    <w:rsid w:val="003B7494"/>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5D10"/>
    <w:rsid w:val="003E6345"/>
    <w:rsid w:val="003E7128"/>
    <w:rsid w:val="003E7363"/>
    <w:rsid w:val="003E7577"/>
    <w:rsid w:val="003E78E0"/>
    <w:rsid w:val="003F5A37"/>
    <w:rsid w:val="003F61E8"/>
    <w:rsid w:val="003F68E9"/>
    <w:rsid w:val="003F6CA9"/>
    <w:rsid w:val="003F6ECD"/>
    <w:rsid w:val="003F717C"/>
    <w:rsid w:val="003F764B"/>
    <w:rsid w:val="0040041F"/>
    <w:rsid w:val="00400F90"/>
    <w:rsid w:val="00402C5B"/>
    <w:rsid w:val="0040361F"/>
    <w:rsid w:val="004047A9"/>
    <w:rsid w:val="0040573D"/>
    <w:rsid w:val="00405967"/>
    <w:rsid w:val="00406FA3"/>
    <w:rsid w:val="0040791F"/>
    <w:rsid w:val="0041025A"/>
    <w:rsid w:val="004122B7"/>
    <w:rsid w:val="00412505"/>
    <w:rsid w:val="004139C8"/>
    <w:rsid w:val="00413BAE"/>
    <w:rsid w:val="004149DF"/>
    <w:rsid w:val="00423ACC"/>
    <w:rsid w:val="0042414B"/>
    <w:rsid w:val="00425E49"/>
    <w:rsid w:val="0042607E"/>
    <w:rsid w:val="004273F5"/>
    <w:rsid w:val="004300AD"/>
    <w:rsid w:val="00432F3B"/>
    <w:rsid w:val="0043461F"/>
    <w:rsid w:val="004376E8"/>
    <w:rsid w:val="00440465"/>
    <w:rsid w:val="0044397A"/>
    <w:rsid w:val="0044397F"/>
    <w:rsid w:val="00445D7B"/>
    <w:rsid w:val="0044728D"/>
    <w:rsid w:val="00453DC3"/>
    <w:rsid w:val="00454A37"/>
    <w:rsid w:val="004551A1"/>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186F"/>
    <w:rsid w:val="00493DD5"/>
    <w:rsid w:val="004949EE"/>
    <w:rsid w:val="0049538A"/>
    <w:rsid w:val="00495F48"/>
    <w:rsid w:val="004A4F66"/>
    <w:rsid w:val="004A4F87"/>
    <w:rsid w:val="004A6F9C"/>
    <w:rsid w:val="004A7836"/>
    <w:rsid w:val="004A7C4B"/>
    <w:rsid w:val="004B15E9"/>
    <w:rsid w:val="004B2F8D"/>
    <w:rsid w:val="004B4320"/>
    <w:rsid w:val="004B45DF"/>
    <w:rsid w:val="004B576B"/>
    <w:rsid w:val="004B66F1"/>
    <w:rsid w:val="004B67C3"/>
    <w:rsid w:val="004C2238"/>
    <w:rsid w:val="004C2653"/>
    <w:rsid w:val="004C447B"/>
    <w:rsid w:val="004C64BF"/>
    <w:rsid w:val="004C6B01"/>
    <w:rsid w:val="004D2D9F"/>
    <w:rsid w:val="004D3F8D"/>
    <w:rsid w:val="004E2D27"/>
    <w:rsid w:val="004E46B1"/>
    <w:rsid w:val="004E4E7B"/>
    <w:rsid w:val="004E60B9"/>
    <w:rsid w:val="004F1806"/>
    <w:rsid w:val="004F29F0"/>
    <w:rsid w:val="004F725D"/>
    <w:rsid w:val="00501D12"/>
    <w:rsid w:val="005042F3"/>
    <w:rsid w:val="005046CF"/>
    <w:rsid w:val="0050650A"/>
    <w:rsid w:val="00506E44"/>
    <w:rsid w:val="0050704B"/>
    <w:rsid w:val="005074B3"/>
    <w:rsid w:val="00510C5A"/>
    <w:rsid w:val="00512394"/>
    <w:rsid w:val="00512A64"/>
    <w:rsid w:val="005144E4"/>
    <w:rsid w:val="005158D0"/>
    <w:rsid w:val="00521E11"/>
    <w:rsid w:val="00522568"/>
    <w:rsid w:val="005229D7"/>
    <w:rsid w:val="00522CA8"/>
    <w:rsid w:val="00523E55"/>
    <w:rsid w:val="005266F3"/>
    <w:rsid w:val="0053395D"/>
    <w:rsid w:val="00540B32"/>
    <w:rsid w:val="00540C59"/>
    <w:rsid w:val="00540F38"/>
    <w:rsid w:val="00540F7F"/>
    <w:rsid w:val="0054225D"/>
    <w:rsid w:val="00543DD0"/>
    <w:rsid w:val="005468A8"/>
    <w:rsid w:val="005531E7"/>
    <w:rsid w:val="0055742A"/>
    <w:rsid w:val="0056067A"/>
    <w:rsid w:val="00561A7F"/>
    <w:rsid w:val="00562333"/>
    <w:rsid w:val="005657E1"/>
    <w:rsid w:val="0056628D"/>
    <w:rsid w:val="00566639"/>
    <w:rsid w:val="005709A3"/>
    <w:rsid w:val="00572AB2"/>
    <w:rsid w:val="00576356"/>
    <w:rsid w:val="0058441F"/>
    <w:rsid w:val="00585CE7"/>
    <w:rsid w:val="00590D20"/>
    <w:rsid w:val="00595142"/>
    <w:rsid w:val="00595449"/>
    <w:rsid w:val="00596E71"/>
    <w:rsid w:val="005A0092"/>
    <w:rsid w:val="005A0273"/>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15D7E"/>
    <w:rsid w:val="0062289B"/>
    <w:rsid w:val="0062503B"/>
    <w:rsid w:val="00630ACA"/>
    <w:rsid w:val="0063159B"/>
    <w:rsid w:val="00631904"/>
    <w:rsid w:val="006332DE"/>
    <w:rsid w:val="006337A5"/>
    <w:rsid w:val="006369A5"/>
    <w:rsid w:val="00637E37"/>
    <w:rsid w:val="00637FB9"/>
    <w:rsid w:val="00640601"/>
    <w:rsid w:val="00640EC9"/>
    <w:rsid w:val="00642C57"/>
    <w:rsid w:val="00644AA6"/>
    <w:rsid w:val="00644F08"/>
    <w:rsid w:val="00645638"/>
    <w:rsid w:val="006460E3"/>
    <w:rsid w:val="00647FC5"/>
    <w:rsid w:val="00651252"/>
    <w:rsid w:val="0065219F"/>
    <w:rsid w:val="006522D7"/>
    <w:rsid w:val="006523E1"/>
    <w:rsid w:val="00653B51"/>
    <w:rsid w:val="0066237F"/>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5DAE"/>
    <w:rsid w:val="006A7410"/>
    <w:rsid w:val="006B0620"/>
    <w:rsid w:val="006B14D2"/>
    <w:rsid w:val="006B16CD"/>
    <w:rsid w:val="006B3481"/>
    <w:rsid w:val="006B55C4"/>
    <w:rsid w:val="006C0D9E"/>
    <w:rsid w:val="006C12F9"/>
    <w:rsid w:val="006C4664"/>
    <w:rsid w:val="006D1A3C"/>
    <w:rsid w:val="006D4179"/>
    <w:rsid w:val="006D50B8"/>
    <w:rsid w:val="006D5341"/>
    <w:rsid w:val="006E18FD"/>
    <w:rsid w:val="006E386C"/>
    <w:rsid w:val="006E3BB3"/>
    <w:rsid w:val="006E5822"/>
    <w:rsid w:val="006E5993"/>
    <w:rsid w:val="006E6D23"/>
    <w:rsid w:val="006F6021"/>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1822"/>
    <w:rsid w:val="00732DE4"/>
    <w:rsid w:val="00733C5C"/>
    <w:rsid w:val="007361E7"/>
    <w:rsid w:val="0074002D"/>
    <w:rsid w:val="007405EB"/>
    <w:rsid w:val="00740A0D"/>
    <w:rsid w:val="007410DE"/>
    <w:rsid w:val="0074583A"/>
    <w:rsid w:val="00746AD1"/>
    <w:rsid w:val="00747FC3"/>
    <w:rsid w:val="0075036F"/>
    <w:rsid w:val="0075110F"/>
    <w:rsid w:val="007512BB"/>
    <w:rsid w:val="0075772C"/>
    <w:rsid w:val="0076056B"/>
    <w:rsid w:val="007605A5"/>
    <w:rsid w:val="0076066A"/>
    <w:rsid w:val="007607D7"/>
    <w:rsid w:val="00762203"/>
    <w:rsid w:val="0076550F"/>
    <w:rsid w:val="00766790"/>
    <w:rsid w:val="00767308"/>
    <w:rsid w:val="007701CC"/>
    <w:rsid w:val="00774016"/>
    <w:rsid w:val="0077480C"/>
    <w:rsid w:val="00776A81"/>
    <w:rsid w:val="007804D3"/>
    <w:rsid w:val="00781DFE"/>
    <w:rsid w:val="00791AB8"/>
    <w:rsid w:val="00792BDC"/>
    <w:rsid w:val="00793C7F"/>
    <w:rsid w:val="007A32E6"/>
    <w:rsid w:val="007A5964"/>
    <w:rsid w:val="007A59E5"/>
    <w:rsid w:val="007A5B26"/>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E5032"/>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596E"/>
    <w:rsid w:val="008379C2"/>
    <w:rsid w:val="00842355"/>
    <w:rsid w:val="00842DD8"/>
    <w:rsid w:val="0084650A"/>
    <w:rsid w:val="00847F32"/>
    <w:rsid w:val="008501D6"/>
    <w:rsid w:val="00851B3D"/>
    <w:rsid w:val="00851B7F"/>
    <w:rsid w:val="00857848"/>
    <w:rsid w:val="00860BD6"/>
    <w:rsid w:val="00863208"/>
    <w:rsid w:val="00872195"/>
    <w:rsid w:val="00881B9A"/>
    <w:rsid w:val="00887EDF"/>
    <w:rsid w:val="008907D2"/>
    <w:rsid w:val="008938EA"/>
    <w:rsid w:val="0089468F"/>
    <w:rsid w:val="008A211B"/>
    <w:rsid w:val="008A5427"/>
    <w:rsid w:val="008A6A4C"/>
    <w:rsid w:val="008B12D6"/>
    <w:rsid w:val="008B49EC"/>
    <w:rsid w:val="008B7C38"/>
    <w:rsid w:val="008C0AB7"/>
    <w:rsid w:val="008C258A"/>
    <w:rsid w:val="008C3026"/>
    <w:rsid w:val="008C3103"/>
    <w:rsid w:val="008C3DDB"/>
    <w:rsid w:val="008C7CC5"/>
    <w:rsid w:val="008D4A45"/>
    <w:rsid w:val="008E1302"/>
    <w:rsid w:val="008E559C"/>
    <w:rsid w:val="008E7328"/>
    <w:rsid w:val="008E7461"/>
    <w:rsid w:val="008F0B0E"/>
    <w:rsid w:val="008F2117"/>
    <w:rsid w:val="008F4C05"/>
    <w:rsid w:val="008F4F55"/>
    <w:rsid w:val="00900FF1"/>
    <w:rsid w:val="009015A5"/>
    <w:rsid w:val="00902033"/>
    <w:rsid w:val="009060C7"/>
    <w:rsid w:val="009074A4"/>
    <w:rsid w:val="0091011A"/>
    <w:rsid w:val="00913AA2"/>
    <w:rsid w:val="00913EEF"/>
    <w:rsid w:val="009154EF"/>
    <w:rsid w:val="0091566F"/>
    <w:rsid w:val="00915802"/>
    <w:rsid w:val="0092256D"/>
    <w:rsid w:val="00923276"/>
    <w:rsid w:val="00923D3E"/>
    <w:rsid w:val="009333FA"/>
    <w:rsid w:val="00934C87"/>
    <w:rsid w:val="0093553E"/>
    <w:rsid w:val="009366E8"/>
    <w:rsid w:val="00937CDB"/>
    <w:rsid w:val="00937E57"/>
    <w:rsid w:val="00941310"/>
    <w:rsid w:val="00942E6A"/>
    <w:rsid w:val="00943152"/>
    <w:rsid w:val="00945F18"/>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4C6C"/>
    <w:rsid w:val="009A55AA"/>
    <w:rsid w:val="009A5F9C"/>
    <w:rsid w:val="009B0DE2"/>
    <w:rsid w:val="009B20D5"/>
    <w:rsid w:val="009B57D3"/>
    <w:rsid w:val="009B5879"/>
    <w:rsid w:val="009C18CC"/>
    <w:rsid w:val="009C1D3C"/>
    <w:rsid w:val="009C44B8"/>
    <w:rsid w:val="009C6537"/>
    <w:rsid w:val="009C66ED"/>
    <w:rsid w:val="009C6C22"/>
    <w:rsid w:val="009C6CA6"/>
    <w:rsid w:val="009D5CFF"/>
    <w:rsid w:val="009E17FB"/>
    <w:rsid w:val="009E1A28"/>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2999"/>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44F45"/>
    <w:rsid w:val="00A46993"/>
    <w:rsid w:val="00A54C05"/>
    <w:rsid w:val="00A554EE"/>
    <w:rsid w:val="00A56600"/>
    <w:rsid w:val="00A57652"/>
    <w:rsid w:val="00A64C18"/>
    <w:rsid w:val="00A6563A"/>
    <w:rsid w:val="00A667F5"/>
    <w:rsid w:val="00A67257"/>
    <w:rsid w:val="00A6731D"/>
    <w:rsid w:val="00A67D01"/>
    <w:rsid w:val="00A708A4"/>
    <w:rsid w:val="00A72866"/>
    <w:rsid w:val="00A73A6B"/>
    <w:rsid w:val="00A74DE8"/>
    <w:rsid w:val="00A7682A"/>
    <w:rsid w:val="00A77032"/>
    <w:rsid w:val="00A77831"/>
    <w:rsid w:val="00A80686"/>
    <w:rsid w:val="00A80FBA"/>
    <w:rsid w:val="00A82F6D"/>
    <w:rsid w:val="00A8672B"/>
    <w:rsid w:val="00A86FFF"/>
    <w:rsid w:val="00A91331"/>
    <w:rsid w:val="00A92811"/>
    <w:rsid w:val="00A932D5"/>
    <w:rsid w:val="00A93445"/>
    <w:rsid w:val="00A9438F"/>
    <w:rsid w:val="00A94915"/>
    <w:rsid w:val="00A96023"/>
    <w:rsid w:val="00AA0AFC"/>
    <w:rsid w:val="00AA1445"/>
    <w:rsid w:val="00AA7D8F"/>
    <w:rsid w:val="00AB12FA"/>
    <w:rsid w:val="00AB40E2"/>
    <w:rsid w:val="00AB5278"/>
    <w:rsid w:val="00AB6EDC"/>
    <w:rsid w:val="00AC358F"/>
    <w:rsid w:val="00AC7CB9"/>
    <w:rsid w:val="00AD0E9E"/>
    <w:rsid w:val="00AD1381"/>
    <w:rsid w:val="00AD1945"/>
    <w:rsid w:val="00AD2FAC"/>
    <w:rsid w:val="00AD56E5"/>
    <w:rsid w:val="00AE0597"/>
    <w:rsid w:val="00AE0676"/>
    <w:rsid w:val="00AE0798"/>
    <w:rsid w:val="00AE1BD1"/>
    <w:rsid w:val="00AE1DA7"/>
    <w:rsid w:val="00AE1DB8"/>
    <w:rsid w:val="00AE1FAD"/>
    <w:rsid w:val="00AE2705"/>
    <w:rsid w:val="00AE4901"/>
    <w:rsid w:val="00AF0036"/>
    <w:rsid w:val="00AF0040"/>
    <w:rsid w:val="00AF0578"/>
    <w:rsid w:val="00AF3441"/>
    <w:rsid w:val="00AF3A7B"/>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60"/>
    <w:rsid w:val="00B502F0"/>
    <w:rsid w:val="00B51E60"/>
    <w:rsid w:val="00B55788"/>
    <w:rsid w:val="00B568F7"/>
    <w:rsid w:val="00B643A3"/>
    <w:rsid w:val="00B64F79"/>
    <w:rsid w:val="00B66FC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1"/>
    <w:rsid w:val="00BB336E"/>
    <w:rsid w:val="00BB49DA"/>
    <w:rsid w:val="00BB6226"/>
    <w:rsid w:val="00BB65E5"/>
    <w:rsid w:val="00BB7D38"/>
    <w:rsid w:val="00BC0299"/>
    <w:rsid w:val="00BC20BA"/>
    <w:rsid w:val="00BC344E"/>
    <w:rsid w:val="00BC53B5"/>
    <w:rsid w:val="00BC77B8"/>
    <w:rsid w:val="00BD10F8"/>
    <w:rsid w:val="00BD1E77"/>
    <w:rsid w:val="00BD3842"/>
    <w:rsid w:val="00BD40D7"/>
    <w:rsid w:val="00BD6FF9"/>
    <w:rsid w:val="00BD71E4"/>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4452"/>
    <w:rsid w:val="00C261DD"/>
    <w:rsid w:val="00C31C22"/>
    <w:rsid w:val="00C33409"/>
    <w:rsid w:val="00C35B74"/>
    <w:rsid w:val="00C372C8"/>
    <w:rsid w:val="00C407C1"/>
    <w:rsid w:val="00C40851"/>
    <w:rsid w:val="00C42D35"/>
    <w:rsid w:val="00C432EF"/>
    <w:rsid w:val="00C44493"/>
    <w:rsid w:val="00C467A9"/>
    <w:rsid w:val="00C46CE8"/>
    <w:rsid w:val="00C5146D"/>
    <w:rsid w:val="00C51928"/>
    <w:rsid w:val="00C531E6"/>
    <w:rsid w:val="00C614BD"/>
    <w:rsid w:val="00C64C40"/>
    <w:rsid w:val="00C659D3"/>
    <w:rsid w:val="00C667E4"/>
    <w:rsid w:val="00C672B5"/>
    <w:rsid w:val="00C673FD"/>
    <w:rsid w:val="00C674FF"/>
    <w:rsid w:val="00C70972"/>
    <w:rsid w:val="00C70F07"/>
    <w:rsid w:val="00C72642"/>
    <w:rsid w:val="00C72B36"/>
    <w:rsid w:val="00C7377B"/>
    <w:rsid w:val="00C73AA7"/>
    <w:rsid w:val="00C73BBC"/>
    <w:rsid w:val="00C76987"/>
    <w:rsid w:val="00C76C2F"/>
    <w:rsid w:val="00C81F35"/>
    <w:rsid w:val="00C82BDA"/>
    <w:rsid w:val="00C8401B"/>
    <w:rsid w:val="00C8545C"/>
    <w:rsid w:val="00C85B61"/>
    <w:rsid w:val="00C85F30"/>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2B5"/>
    <w:rsid w:val="00CD17CB"/>
    <w:rsid w:val="00CD1D92"/>
    <w:rsid w:val="00CD2CC7"/>
    <w:rsid w:val="00CD4288"/>
    <w:rsid w:val="00CD48C7"/>
    <w:rsid w:val="00CD56DE"/>
    <w:rsid w:val="00CD5903"/>
    <w:rsid w:val="00CD7237"/>
    <w:rsid w:val="00CE0533"/>
    <w:rsid w:val="00CE2C4A"/>
    <w:rsid w:val="00CE43CC"/>
    <w:rsid w:val="00CE57D9"/>
    <w:rsid w:val="00CE6ADA"/>
    <w:rsid w:val="00CE6E6D"/>
    <w:rsid w:val="00CF01EC"/>
    <w:rsid w:val="00CF3884"/>
    <w:rsid w:val="00D018EA"/>
    <w:rsid w:val="00D01DEB"/>
    <w:rsid w:val="00D020CA"/>
    <w:rsid w:val="00D02957"/>
    <w:rsid w:val="00D04D2F"/>
    <w:rsid w:val="00D0625F"/>
    <w:rsid w:val="00D10836"/>
    <w:rsid w:val="00D13E46"/>
    <w:rsid w:val="00D16756"/>
    <w:rsid w:val="00D16982"/>
    <w:rsid w:val="00D224E0"/>
    <w:rsid w:val="00D22C27"/>
    <w:rsid w:val="00D2697E"/>
    <w:rsid w:val="00D31220"/>
    <w:rsid w:val="00D413CD"/>
    <w:rsid w:val="00D42AEF"/>
    <w:rsid w:val="00D43203"/>
    <w:rsid w:val="00D44993"/>
    <w:rsid w:val="00D46CF1"/>
    <w:rsid w:val="00D472AC"/>
    <w:rsid w:val="00D51373"/>
    <w:rsid w:val="00D51B72"/>
    <w:rsid w:val="00D546EA"/>
    <w:rsid w:val="00D5540B"/>
    <w:rsid w:val="00D55545"/>
    <w:rsid w:val="00D55F04"/>
    <w:rsid w:val="00D56119"/>
    <w:rsid w:val="00D578C7"/>
    <w:rsid w:val="00D6117D"/>
    <w:rsid w:val="00D61C2D"/>
    <w:rsid w:val="00D62BAD"/>
    <w:rsid w:val="00D62D92"/>
    <w:rsid w:val="00D70151"/>
    <w:rsid w:val="00D7053A"/>
    <w:rsid w:val="00D7329B"/>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97BD8"/>
    <w:rsid w:val="00DA0080"/>
    <w:rsid w:val="00DA0B26"/>
    <w:rsid w:val="00DA12AA"/>
    <w:rsid w:val="00DA2A69"/>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782E"/>
    <w:rsid w:val="00DF14DF"/>
    <w:rsid w:val="00DF65D2"/>
    <w:rsid w:val="00E00065"/>
    <w:rsid w:val="00E027C2"/>
    <w:rsid w:val="00E02AA4"/>
    <w:rsid w:val="00E032A3"/>
    <w:rsid w:val="00E04BA3"/>
    <w:rsid w:val="00E06547"/>
    <w:rsid w:val="00E10D85"/>
    <w:rsid w:val="00E1315A"/>
    <w:rsid w:val="00E142BD"/>
    <w:rsid w:val="00E149E4"/>
    <w:rsid w:val="00E17D4E"/>
    <w:rsid w:val="00E20DD6"/>
    <w:rsid w:val="00E223D9"/>
    <w:rsid w:val="00E2521E"/>
    <w:rsid w:val="00E2539A"/>
    <w:rsid w:val="00E2779A"/>
    <w:rsid w:val="00E33F7B"/>
    <w:rsid w:val="00E40A08"/>
    <w:rsid w:val="00E40EF1"/>
    <w:rsid w:val="00E42343"/>
    <w:rsid w:val="00E44DF2"/>
    <w:rsid w:val="00E47074"/>
    <w:rsid w:val="00E5020B"/>
    <w:rsid w:val="00E5193B"/>
    <w:rsid w:val="00E521F7"/>
    <w:rsid w:val="00E535F7"/>
    <w:rsid w:val="00E539ED"/>
    <w:rsid w:val="00E611DA"/>
    <w:rsid w:val="00E7304E"/>
    <w:rsid w:val="00E73887"/>
    <w:rsid w:val="00E73A9A"/>
    <w:rsid w:val="00E7528C"/>
    <w:rsid w:val="00E80C8E"/>
    <w:rsid w:val="00E81196"/>
    <w:rsid w:val="00E83536"/>
    <w:rsid w:val="00E86044"/>
    <w:rsid w:val="00E8691F"/>
    <w:rsid w:val="00E90CAA"/>
    <w:rsid w:val="00E91FD6"/>
    <w:rsid w:val="00E92C3E"/>
    <w:rsid w:val="00E9417E"/>
    <w:rsid w:val="00E96292"/>
    <w:rsid w:val="00E97DB1"/>
    <w:rsid w:val="00EA0555"/>
    <w:rsid w:val="00EB3840"/>
    <w:rsid w:val="00EB43DC"/>
    <w:rsid w:val="00EC0858"/>
    <w:rsid w:val="00EC0BEB"/>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4799"/>
    <w:rsid w:val="00F2484D"/>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0773"/>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D66C6"/>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F34B1"/>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2F34B1"/>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303">
      <w:bodyDiv w:val="1"/>
      <w:marLeft w:val="0"/>
      <w:marRight w:val="0"/>
      <w:marTop w:val="0"/>
      <w:marBottom w:val="0"/>
      <w:divBdr>
        <w:top w:val="none" w:sz="0" w:space="0" w:color="auto"/>
        <w:left w:val="none" w:sz="0" w:space="0" w:color="auto"/>
        <w:bottom w:val="none" w:sz="0" w:space="0" w:color="auto"/>
        <w:right w:val="none" w:sz="0" w:space="0" w:color="auto"/>
      </w:divBdr>
      <w:divsChild>
        <w:div w:id="1258557077">
          <w:marLeft w:val="0"/>
          <w:marRight w:val="0"/>
          <w:marTop w:val="0"/>
          <w:marBottom w:val="0"/>
          <w:divBdr>
            <w:top w:val="none" w:sz="0" w:space="0" w:color="auto"/>
            <w:left w:val="none" w:sz="0" w:space="0" w:color="auto"/>
            <w:bottom w:val="none" w:sz="0" w:space="0" w:color="auto"/>
            <w:right w:val="none" w:sz="0" w:space="0" w:color="auto"/>
          </w:divBdr>
        </w:div>
        <w:div w:id="1412656769">
          <w:marLeft w:val="0"/>
          <w:marRight w:val="0"/>
          <w:marTop w:val="0"/>
          <w:marBottom w:val="0"/>
          <w:divBdr>
            <w:top w:val="none" w:sz="0" w:space="0" w:color="auto"/>
            <w:left w:val="none" w:sz="0" w:space="0" w:color="auto"/>
            <w:bottom w:val="none" w:sz="0" w:space="0" w:color="auto"/>
            <w:right w:val="none" w:sz="0" w:space="0" w:color="auto"/>
          </w:divBdr>
          <w:divsChild>
            <w:div w:id="584265623">
              <w:marLeft w:val="0"/>
              <w:marRight w:val="0"/>
              <w:marTop w:val="0"/>
              <w:marBottom w:val="0"/>
              <w:divBdr>
                <w:top w:val="none" w:sz="0" w:space="0" w:color="auto"/>
                <w:left w:val="none" w:sz="0" w:space="0" w:color="auto"/>
                <w:bottom w:val="none" w:sz="0" w:space="0" w:color="auto"/>
                <w:right w:val="none" w:sz="0" w:space="0" w:color="auto"/>
              </w:divBdr>
              <w:divsChild>
                <w:div w:id="773208639">
                  <w:marLeft w:val="-180"/>
                  <w:marRight w:val="-180"/>
                  <w:marTop w:val="0"/>
                  <w:marBottom w:val="0"/>
                  <w:divBdr>
                    <w:top w:val="none" w:sz="0" w:space="0" w:color="auto"/>
                    <w:left w:val="none" w:sz="0" w:space="0" w:color="auto"/>
                    <w:bottom w:val="none" w:sz="0" w:space="0" w:color="auto"/>
                    <w:right w:val="none" w:sz="0" w:space="0" w:color="auto"/>
                  </w:divBdr>
                  <w:divsChild>
                    <w:div w:id="23038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6721">
      <w:bodyDiv w:val="1"/>
      <w:marLeft w:val="0"/>
      <w:marRight w:val="0"/>
      <w:marTop w:val="0"/>
      <w:marBottom w:val="0"/>
      <w:divBdr>
        <w:top w:val="none" w:sz="0" w:space="0" w:color="auto"/>
        <w:left w:val="none" w:sz="0" w:space="0" w:color="auto"/>
        <w:bottom w:val="none" w:sz="0" w:space="0" w:color="auto"/>
        <w:right w:val="none" w:sz="0" w:space="0" w:color="auto"/>
      </w:divBdr>
      <w:divsChild>
        <w:div w:id="717124828">
          <w:marLeft w:val="0"/>
          <w:marRight w:val="0"/>
          <w:marTop w:val="0"/>
          <w:marBottom w:val="0"/>
          <w:divBdr>
            <w:top w:val="none" w:sz="0" w:space="0" w:color="auto"/>
            <w:left w:val="none" w:sz="0" w:space="0" w:color="auto"/>
            <w:bottom w:val="none" w:sz="0" w:space="0" w:color="auto"/>
            <w:right w:val="none" w:sz="0" w:space="0" w:color="auto"/>
          </w:divBdr>
        </w:div>
        <w:div w:id="1668173536">
          <w:marLeft w:val="0"/>
          <w:marRight w:val="0"/>
          <w:marTop w:val="0"/>
          <w:marBottom w:val="0"/>
          <w:divBdr>
            <w:top w:val="none" w:sz="0" w:space="0" w:color="auto"/>
            <w:left w:val="none" w:sz="0" w:space="0" w:color="auto"/>
            <w:bottom w:val="none" w:sz="0" w:space="0" w:color="auto"/>
            <w:right w:val="none" w:sz="0" w:space="0" w:color="auto"/>
          </w:divBdr>
          <w:divsChild>
            <w:div w:id="1971469786">
              <w:marLeft w:val="-180"/>
              <w:marRight w:val="-180"/>
              <w:marTop w:val="0"/>
              <w:marBottom w:val="0"/>
              <w:divBdr>
                <w:top w:val="none" w:sz="0" w:space="0" w:color="auto"/>
                <w:left w:val="none" w:sz="0" w:space="0" w:color="auto"/>
                <w:bottom w:val="none" w:sz="0" w:space="0" w:color="auto"/>
                <w:right w:val="none" w:sz="0" w:space="0" w:color="auto"/>
              </w:divBdr>
              <w:divsChild>
                <w:div w:id="108449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34920">
      <w:bodyDiv w:val="1"/>
      <w:marLeft w:val="0"/>
      <w:marRight w:val="0"/>
      <w:marTop w:val="0"/>
      <w:marBottom w:val="0"/>
      <w:divBdr>
        <w:top w:val="none" w:sz="0" w:space="0" w:color="auto"/>
        <w:left w:val="none" w:sz="0" w:space="0" w:color="auto"/>
        <w:bottom w:val="none" w:sz="0" w:space="0" w:color="auto"/>
        <w:right w:val="none" w:sz="0" w:space="0" w:color="auto"/>
      </w:divBdr>
      <w:divsChild>
        <w:div w:id="1430273179">
          <w:marLeft w:val="547"/>
          <w:marRight w:val="0"/>
          <w:marTop w:val="0"/>
          <w:marBottom w:val="0"/>
          <w:divBdr>
            <w:top w:val="none" w:sz="0" w:space="0" w:color="auto"/>
            <w:left w:val="none" w:sz="0" w:space="0" w:color="auto"/>
            <w:bottom w:val="none" w:sz="0" w:space="0" w:color="auto"/>
            <w:right w:val="none" w:sz="0" w:space="0" w:color="auto"/>
          </w:divBdr>
        </w:div>
        <w:div w:id="518619022">
          <w:marLeft w:val="1166"/>
          <w:marRight w:val="0"/>
          <w:marTop w:val="0"/>
          <w:marBottom w:val="0"/>
          <w:divBdr>
            <w:top w:val="none" w:sz="0" w:space="0" w:color="auto"/>
            <w:left w:val="none" w:sz="0" w:space="0" w:color="auto"/>
            <w:bottom w:val="none" w:sz="0" w:space="0" w:color="auto"/>
            <w:right w:val="none" w:sz="0" w:space="0" w:color="auto"/>
          </w:divBdr>
        </w:div>
        <w:div w:id="1273592846">
          <w:marLeft w:val="1166"/>
          <w:marRight w:val="0"/>
          <w:marTop w:val="0"/>
          <w:marBottom w:val="0"/>
          <w:divBdr>
            <w:top w:val="none" w:sz="0" w:space="0" w:color="auto"/>
            <w:left w:val="none" w:sz="0" w:space="0" w:color="auto"/>
            <w:bottom w:val="none" w:sz="0" w:space="0" w:color="auto"/>
            <w:right w:val="none" w:sz="0" w:space="0" w:color="auto"/>
          </w:divBdr>
        </w:div>
        <w:div w:id="2007245466">
          <w:marLeft w:val="1166"/>
          <w:marRight w:val="0"/>
          <w:marTop w:val="0"/>
          <w:marBottom w:val="0"/>
          <w:divBdr>
            <w:top w:val="none" w:sz="0" w:space="0" w:color="auto"/>
            <w:left w:val="none" w:sz="0" w:space="0" w:color="auto"/>
            <w:bottom w:val="none" w:sz="0" w:space="0" w:color="auto"/>
            <w:right w:val="none" w:sz="0" w:space="0" w:color="auto"/>
          </w:divBdr>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2331012">
      <w:bodyDiv w:val="1"/>
      <w:marLeft w:val="0"/>
      <w:marRight w:val="0"/>
      <w:marTop w:val="0"/>
      <w:marBottom w:val="0"/>
      <w:divBdr>
        <w:top w:val="none" w:sz="0" w:space="0" w:color="auto"/>
        <w:left w:val="none" w:sz="0" w:space="0" w:color="auto"/>
        <w:bottom w:val="none" w:sz="0" w:space="0" w:color="auto"/>
        <w:right w:val="none" w:sz="0" w:space="0" w:color="auto"/>
      </w:divBdr>
      <w:divsChild>
        <w:div w:id="1392725876">
          <w:marLeft w:val="0"/>
          <w:marRight w:val="0"/>
          <w:marTop w:val="0"/>
          <w:marBottom w:val="375"/>
          <w:divBdr>
            <w:top w:val="none" w:sz="0" w:space="0" w:color="auto"/>
            <w:left w:val="none" w:sz="0" w:space="0" w:color="auto"/>
            <w:bottom w:val="none" w:sz="0" w:space="0" w:color="auto"/>
            <w:right w:val="none" w:sz="0" w:space="0" w:color="auto"/>
          </w:divBdr>
          <w:divsChild>
            <w:div w:id="138303723">
              <w:marLeft w:val="0"/>
              <w:marRight w:val="0"/>
              <w:marTop w:val="0"/>
              <w:marBottom w:val="0"/>
              <w:divBdr>
                <w:top w:val="none" w:sz="0" w:space="0" w:color="auto"/>
                <w:left w:val="none" w:sz="0" w:space="0" w:color="auto"/>
                <w:bottom w:val="none" w:sz="0" w:space="0" w:color="auto"/>
                <w:right w:val="none" w:sz="0" w:space="0" w:color="auto"/>
              </w:divBdr>
              <w:divsChild>
                <w:div w:id="16829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7294">
          <w:marLeft w:val="0"/>
          <w:marRight w:val="0"/>
          <w:marTop w:val="0"/>
          <w:marBottom w:val="0"/>
          <w:divBdr>
            <w:top w:val="none" w:sz="0" w:space="0" w:color="auto"/>
            <w:left w:val="none" w:sz="0" w:space="0" w:color="auto"/>
            <w:bottom w:val="none" w:sz="0" w:space="0" w:color="auto"/>
            <w:right w:val="none" w:sz="0" w:space="0" w:color="auto"/>
          </w:divBdr>
          <w:divsChild>
            <w:div w:id="628821118">
              <w:marLeft w:val="0"/>
              <w:marRight w:val="0"/>
              <w:marTop w:val="0"/>
              <w:marBottom w:val="0"/>
              <w:divBdr>
                <w:top w:val="none" w:sz="0" w:space="0" w:color="auto"/>
                <w:left w:val="none" w:sz="0" w:space="0" w:color="auto"/>
                <w:bottom w:val="none" w:sz="0" w:space="0" w:color="auto"/>
                <w:right w:val="none" w:sz="0" w:space="0" w:color="auto"/>
              </w:divBdr>
              <w:divsChild>
                <w:div w:id="1638950423">
                  <w:marLeft w:val="-180"/>
                  <w:marRight w:val="-180"/>
                  <w:marTop w:val="0"/>
                  <w:marBottom w:val="0"/>
                  <w:divBdr>
                    <w:top w:val="none" w:sz="0" w:space="0" w:color="auto"/>
                    <w:left w:val="none" w:sz="0" w:space="0" w:color="auto"/>
                    <w:bottom w:val="none" w:sz="0" w:space="0" w:color="auto"/>
                    <w:right w:val="none" w:sz="0" w:space="0" w:color="auto"/>
                  </w:divBdr>
                  <w:divsChild>
                    <w:div w:id="131375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85358">
      <w:bodyDiv w:val="1"/>
      <w:marLeft w:val="0"/>
      <w:marRight w:val="0"/>
      <w:marTop w:val="0"/>
      <w:marBottom w:val="0"/>
      <w:divBdr>
        <w:top w:val="none" w:sz="0" w:space="0" w:color="auto"/>
        <w:left w:val="none" w:sz="0" w:space="0" w:color="auto"/>
        <w:bottom w:val="none" w:sz="0" w:space="0" w:color="auto"/>
        <w:right w:val="none" w:sz="0" w:space="0" w:color="auto"/>
      </w:divBdr>
      <w:divsChild>
        <w:div w:id="44372094">
          <w:marLeft w:val="547"/>
          <w:marRight w:val="0"/>
          <w:marTop w:val="0"/>
          <w:marBottom w:val="0"/>
          <w:divBdr>
            <w:top w:val="none" w:sz="0" w:space="0" w:color="auto"/>
            <w:left w:val="none" w:sz="0" w:space="0" w:color="auto"/>
            <w:bottom w:val="none" w:sz="0" w:space="0" w:color="auto"/>
            <w:right w:val="none" w:sz="0" w:space="0" w:color="auto"/>
          </w:divBdr>
        </w:div>
        <w:div w:id="155276321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84722064">
      <w:bodyDiv w:val="1"/>
      <w:marLeft w:val="0"/>
      <w:marRight w:val="0"/>
      <w:marTop w:val="0"/>
      <w:marBottom w:val="0"/>
      <w:divBdr>
        <w:top w:val="none" w:sz="0" w:space="0" w:color="auto"/>
        <w:left w:val="none" w:sz="0" w:space="0" w:color="auto"/>
        <w:bottom w:val="none" w:sz="0" w:space="0" w:color="auto"/>
        <w:right w:val="none" w:sz="0" w:space="0" w:color="auto"/>
      </w:divBdr>
      <w:divsChild>
        <w:div w:id="1887907454">
          <w:marLeft w:val="0"/>
          <w:marRight w:val="0"/>
          <w:marTop w:val="0"/>
          <w:marBottom w:val="0"/>
          <w:divBdr>
            <w:top w:val="none" w:sz="0" w:space="0" w:color="auto"/>
            <w:left w:val="none" w:sz="0" w:space="0" w:color="auto"/>
            <w:bottom w:val="none" w:sz="0" w:space="0" w:color="auto"/>
            <w:right w:val="none" w:sz="0" w:space="0" w:color="auto"/>
          </w:divBdr>
        </w:div>
        <w:div w:id="1036656422">
          <w:marLeft w:val="0"/>
          <w:marRight w:val="0"/>
          <w:marTop w:val="0"/>
          <w:marBottom w:val="0"/>
          <w:divBdr>
            <w:top w:val="none" w:sz="0" w:space="0" w:color="auto"/>
            <w:left w:val="none" w:sz="0" w:space="0" w:color="auto"/>
            <w:bottom w:val="none" w:sz="0" w:space="0" w:color="auto"/>
            <w:right w:val="none" w:sz="0" w:space="0" w:color="auto"/>
          </w:divBdr>
          <w:divsChild>
            <w:div w:id="503596485">
              <w:marLeft w:val="0"/>
              <w:marRight w:val="0"/>
              <w:marTop w:val="0"/>
              <w:marBottom w:val="0"/>
              <w:divBdr>
                <w:top w:val="none" w:sz="0" w:space="0" w:color="auto"/>
                <w:left w:val="none" w:sz="0" w:space="0" w:color="auto"/>
                <w:bottom w:val="none" w:sz="0" w:space="0" w:color="auto"/>
                <w:right w:val="none" w:sz="0" w:space="0" w:color="auto"/>
              </w:divBdr>
              <w:divsChild>
                <w:div w:id="2096436049">
                  <w:marLeft w:val="-180"/>
                  <w:marRight w:val="-180"/>
                  <w:marTop w:val="0"/>
                  <w:marBottom w:val="0"/>
                  <w:divBdr>
                    <w:top w:val="none" w:sz="0" w:space="0" w:color="auto"/>
                    <w:left w:val="none" w:sz="0" w:space="0" w:color="auto"/>
                    <w:bottom w:val="none" w:sz="0" w:space="0" w:color="auto"/>
                    <w:right w:val="none" w:sz="0" w:space="0" w:color="auto"/>
                  </w:divBdr>
                  <w:divsChild>
                    <w:div w:id="19182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12626423">
      <w:bodyDiv w:val="1"/>
      <w:marLeft w:val="0"/>
      <w:marRight w:val="0"/>
      <w:marTop w:val="0"/>
      <w:marBottom w:val="0"/>
      <w:divBdr>
        <w:top w:val="none" w:sz="0" w:space="0" w:color="auto"/>
        <w:left w:val="none" w:sz="0" w:space="0" w:color="auto"/>
        <w:bottom w:val="none" w:sz="0" w:space="0" w:color="auto"/>
        <w:right w:val="none" w:sz="0" w:space="0" w:color="auto"/>
      </w:divBdr>
      <w:divsChild>
        <w:div w:id="711417047">
          <w:marLeft w:val="0"/>
          <w:marRight w:val="0"/>
          <w:marTop w:val="0"/>
          <w:marBottom w:val="0"/>
          <w:divBdr>
            <w:top w:val="none" w:sz="0" w:space="0" w:color="auto"/>
            <w:left w:val="none" w:sz="0" w:space="0" w:color="auto"/>
            <w:bottom w:val="none" w:sz="0" w:space="0" w:color="auto"/>
            <w:right w:val="none" w:sz="0" w:space="0" w:color="auto"/>
          </w:divBdr>
          <w:divsChild>
            <w:div w:id="1471753250">
              <w:marLeft w:val="0"/>
              <w:marRight w:val="0"/>
              <w:marTop w:val="0"/>
              <w:marBottom w:val="0"/>
              <w:divBdr>
                <w:top w:val="none" w:sz="0" w:space="0" w:color="auto"/>
                <w:left w:val="none" w:sz="0" w:space="0" w:color="auto"/>
                <w:bottom w:val="none" w:sz="0" w:space="0" w:color="auto"/>
                <w:right w:val="none" w:sz="0" w:space="0" w:color="auto"/>
              </w:divBdr>
            </w:div>
          </w:divsChild>
        </w:div>
        <w:div w:id="1618020945">
          <w:marLeft w:val="0"/>
          <w:marRight w:val="0"/>
          <w:marTop w:val="0"/>
          <w:marBottom w:val="0"/>
          <w:divBdr>
            <w:top w:val="none" w:sz="0" w:space="0" w:color="auto"/>
            <w:left w:val="none" w:sz="0" w:space="0" w:color="auto"/>
            <w:bottom w:val="none" w:sz="0" w:space="0" w:color="auto"/>
            <w:right w:val="none" w:sz="0" w:space="0" w:color="auto"/>
          </w:divBdr>
          <w:divsChild>
            <w:div w:id="1836795321">
              <w:marLeft w:val="0"/>
              <w:marRight w:val="0"/>
              <w:marTop w:val="0"/>
              <w:marBottom w:val="0"/>
              <w:divBdr>
                <w:top w:val="none" w:sz="0" w:space="0" w:color="auto"/>
                <w:left w:val="none" w:sz="0" w:space="0" w:color="auto"/>
                <w:bottom w:val="none" w:sz="0" w:space="0" w:color="auto"/>
                <w:right w:val="none" w:sz="0" w:space="0" w:color="auto"/>
              </w:divBdr>
              <w:divsChild>
                <w:div w:id="12367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62172">
          <w:marLeft w:val="0"/>
          <w:marRight w:val="0"/>
          <w:marTop w:val="0"/>
          <w:marBottom w:val="0"/>
          <w:divBdr>
            <w:top w:val="none" w:sz="0" w:space="0" w:color="auto"/>
            <w:left w:val="none" w:sz="0" w:space="0" w:color="auto"/>
            <w:bottom w:val="none" w:sz="0" w:space="0" w:color="auto"/>
            <w:right w:val="none" w:sz="0" w:space="0" w:color="auto"/>
          </w:divBdr>
          <w:divsChild>
            <w:div w:id="1023357475">
              <w:marLeft w:val="0"/>
              <w:marRight w:val="0"/>
              <w:marTop w:val="0"/>
              <w:marBottom w:val="0"/>
              <w:divBdr>
                <w:top w:val="none" w:sz="0" w:space="0" w:color="auto"/>
                <w:left w:val="none" w:sz="0" w:space="0" w:color="auto"/>
                <w:bottom w:val="none" w:sz="0" w:space="0" w:color="auto"/>
                <w:right w:val="none" w:sz="0" w:space="0" w:color="auto"/>
              </w:divBdr>
              <w:divsChild>
                <w:div w:id="13391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2249">
          <w:marLeft w:val="0"/>
          <w:marRight w:val="0"/>
          <w:marTop w:val="0"/>
          <w:marBottom w:val="0"/>
          <w:divBdr>
            <w:top w:val="none" w:sz="0" w:space="0" w:color="auto"/>
            <w:left w:val="none" w:sz="0" w:space="0" w:color="auto"/>
            <w:bottom w:val="none" w:sz="0" w:space="0" w:color="auto"/>
            <w:right w:val="none" w:sz="0" w:space="0" w:color="auto"/>
          </w:divBdr>
          <w:divsChild>
            <w:div w:id="1197766904">
              <w:marLeft w:val="0"/>
              <w:marRight w:val="0"/>
              <w:marTop w:val="0"/>
              <w:marBottom w:val="0"/>
              <w:divBdr>
                <w:top w:val="none" w:sz="0" w:space="0" w:color="auto"/>
                <w:left w:val="none" w:sz="0" w:space="0" w:color="auto"/>
                <w:bottom w:val="none" w:sz="0" w:space="0" w:color="auto"/>
                <w:right w:val="none" w:sz="0" w:space="0" w:color="auto"/>
              </w:divBdr>
              <w:divsChild>
                <w:div w:id="133877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275963">
      <w:bodyDiv w:val="1"/>
      <w:marLeft w:val="0"/>
      <w:marRight w:val="0"/>
      <w:marTop w:val="0"/>
      <w:marBottom w:val="0"/>
      <w:divBdr>
        <w:top w:val="none" w:sz="0" w:space="0" w:color="auto"/>
        <w:left w:val="none" w:sz="0" w:space="0" w:color="auto"/>
        <w:bottom w:val="none" w:sz="0" w:space="0" w:color="auto"/>
        <w:right w:val="none" w:sz="0" w:space="0" w:color="auto"/>
      </w:divBdr>
      <w:divsChild>
        <w:div w:id="1413045437">
          <w:marLeft w:val="0"/>
          <w:marRight w:val="0"/>
          <w:marTop w:val="0"/>
          <w:marBottom w:val="0"/>
          <w:divBdr>
            <w:top w:val="none" w:sz="0" w:space="0" w:color="auto"/>
            <w:left w:val="none" w:sz="0" w:space="0" w:color="auto"/>
            <w:bottom w:val="none" w:sz="0" w:space="0" w:color="auto"/>
            <w:right w:val="none" w:sz="0" w:space="0" w:color="auto"/>
          </w:divBdr>
          <w:divsChild>
            <w:div w:id="1640719883">
              <w:marLeft w:val="0"/>
              <w:marRight w:val="0"/>
              <w:marTop w:val="0"/>
              <w:marBottom w:val="0"/>
              <w:divBdr>
                <w:top w:val="none" w:sz="0" w:space="0" w:color="auto"/>
                <w:left w:val="none" w:sz="0" w:space="0" w:color="auto"/>
                <w:bottom w:val="none" w:sz="0" w:space="0" w:color="auto"/>
                <w:right w:val="none" w:sz="0" w:space="0" w:color="auto"/>
              </w:divBdr>
            </w:div>
          </w:divsChild>
        </w:div>
        <w:div w:id="1409961680">
          <w:marLeft w:val="0"/>
          <w:marRight w:val="0"/>
          <w:marTop w:val="0"/>
          <w:marBottom w:val="0"/>
          <w:divBdr>
            <w:top w:val="none" w:sz="0" w:space="0" w:color="auto"/>
            <w:left w:val="none" w:sz="0" w:space="0" w:color="auto"/>
            <w:bottom w:val="none" w:sz="0" w:space="0" w:color="auto"/>
            <w:right w:val="none" w:sz="0" w:space="0" w:color="auto"/>
          </w:divBdr>
          <w:divsChild>
            <w:div w:id="2128112483">
              <w:marLeft w:val="0"/>
              <w:marRight w:val="0"/>
              <w:marTop w:val="0"/>
              <w:marBottom w:val="0"/>
              <w:divBdr>
                <w:top w:val="none" w:sz="0" w:space="0" w:color="auto"/>
                <w:left w:val="none" w:sz="0" w:space="0" w:color="auto"/>
                <w:bottom w:val="none" w:sz="0" w:space="0" w:color="auto"/>
                <w:right w:val="none" w:sz="0" w:space="0" w:color="auto"/>
              </w:divBdr>
              <w:divsChild>
                <w:div w:id="1202473455">
                  <w:marLeft w:val="-180"/>
                  <w:marRight w:val="-180"/>
                  <w:marTop w:val="0"/>
                  <w:marBottom w:val="0"/>
                  <w:divBdr>
                    <w:top w:val="none" w:sz="0" w:space="0" w:color="auto"/>
                    <w:left w:val="none" w:sz="0" w:space="0" w:color="auto"/>
                    <w:bottom w:val="none" w:sz="0" w:space="0" w:color="auto"/>
                    <w:right w:val="none" w:sz="0" w:space="0" w:color="auto"/>
                  </w:divBdr>
                  <w:divsChild>
                    <w:div w:id="134443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9875230">
      <w:bodyDiv w:val="1"/>
      <w:marLeft w:val="0"/>
      <w:marRight w:val="0"/>
      <w:marTop w:val="0"/>
      <w:marBottom w:val="0"/>
      <w:divBdr>
        <w:top w:val="none" w:sz="0" w:space="0" w:color="auto"/>
        <w:left w:val="none" w:sz="0" w:space="0" w:color="auto"/>
        <w:bottom w:val="none" w:sz="0" w:space="0" w:color="auto"/>
        <w:right w:val="none" w:sz="0" w:space="0" w:color="auto"/>
      </w:divBdr>
      <w:divsChild>
        <w:div w:id="2034109851">
          <w:marLeft w:val="547"/>
          <w:marRight w:val="0"/>
          <w:marTop w:val="0"/>
          <w:marBottom w:val="0"/>
          <w:divBdr>
            <w:top w:val="none" w:sz="0" w:space="0" w:color="auto"/>
            <w:left w:val="none" w:sz="0" w:space="0" w:color="auto"/>
            <w:bottom w:val="none" w:sz="0" w:space="0" w:color="auto"/>
            <w:right w:val="none" w:sz="0" w:space="0" w:color="auto"/>
          </w:divBdr>
        </w:div>
        <w:div w:id="2026206817">
          <w:marLeft w:val="1166"/>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469590">
      <w:bodyDiv w:val="1"/>
      <w:marLeft w:val="0"/>
      <w:marRight w:val="0"/>
      <w:marTop w:val="0"/>
      <w:marBottom w:val="0"/>
      <w:divBdr>
        <w:top w:val="none" w:sz="0" w:space="0" w:color="auto"/>
        <w:left w:val="none" w:sz="0" w:space="0" w:color="auto"/>
        <w:bottom w:val="none" w:sz="0" w:space="0" w:color="auto"/>
        <w:right w:val="none" w:sz="0" w:space="0" w:color="auto"/>
      </w:divBdr>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7119779">
      <w:bodyDiv w:val="1"/>
      <w:marLeft w:val="0"/>
      <w:marRight w:val="0"/>
      <w:marTop w:val="0"/>
      <w:marBottom w:val="0"/>
      <w:divBdr>
        <w:top w:val="none" w:sz="0" w:space="0" w:color="auto"/>
        <w:left w:val="none" w:sz="0" w:space="0" w:color="auto"/>
        <w:bottom w:val="none" w:sz="0" w:space="0" w:color="auto"/>
        <w:right w:val="none" w:sz="0" w:space="0" w:color="auto"/>
      </w:divBdr>
      <w:divsChild>
        <w:div w:id="44957830">
          <w:marLeft w:val="0"/>
          <w:marRight w:val="0"/>
          <w:marTop w:val="0"/>
          <w:marBottom w:val="0"/>
          <w:divBdr>
            <w:top w:val="none" w:sz="0" w:space="0" w:color="auto"/>
            <w:left w:val="none" w:sz="0" w:space="0" w:color="auto"/>
            <w:bottom w:val="none" w:sz="0" w:space="0" w:color="auto"/>
            <w:right w:val="none" w:sz="0" w:space="0" w:color="auto"/>
          </w:divBdr>
          <w:divsChild>
            <w:div w:id="1376202792">
              <w:marLeft w:val="0"/>
              <w:marRight w:val="0"/>
              <w:marTop w:val="0"/>
              <w:marBottom w:val="0"/>
              <w:divBdr>
                <w:top w:val="none" w:sz="0" w:space="0" w:color="auto"/>
                <w:left w:val="none" w:sz="0" w:space="0" w:color="auto"/>
                <w:bottom w:val="none" w:sz="0" w:space="0" w:color="auto"/>
                <w:right w:val="none" w:sz="0" w:space="0" w:color="auto"/>
              </w:divBdr>
            </w:div>
          </w:divsChild>
        </w:div>
        <w:div w:id="1816986503">
          <w:marLeft w:val="0"/>
          <w:marRight w:val="0"/>
          <w:marTop w:val="0"/>
          <w:marBottom w:val="0"/>
          <w:divBdr>
            <w:top w:val="none" w:sz="0" w:space="0" w:color="auto"/>
            <w:left w:val="none" w:sz="0" w:space="0" w:color="auto"/>
            <w:bottom w:val="none" w:sz="0" w:space="0" w:color="auto"/>
            <w:right w:val="none" w:sz="0" w:space="0" w:color="auto"/>
          </w:divBdr>
          <w:divsChild>
            <w:div w:id="1678842905">
              <w:marLeft w:val="0"/>
              <w:marRight w:val="0"/>
              <w:marTop w:val="0"/>
              <w:marBottom w:val="0"/>
              <w:divBdr>
                <w:top w:val="none" w:sz="0" w:space="0" w:color="auto"/>
                <w:left w:val="none" w:sz="0" w:space="0" w:color="auto"/>
                <w:bottom w:val="none" w:sz="0" w:space="0" w:color="auto"/>
                <w:right w:val="none" w:sz="0" w:space="0" w:color="auto"/>
              </w:divBdr>
              <w:divsChild>
                <w:div w:id="30528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3819">
          <w:marLeft w:val="0"/>
          <w:marRight w:val="0"/>
          <w:marTop w:val="0"/>
          <w:marBottom w:val="0"/>
          <w:divBdr>
            <w:top w:val="none" w:sz="0" w:space="0" w:color="auto"/>
            <w:left w:val="none" w:sz="0" w:space="0" w:color="auto"/>
            <w:bottom w:val="none" w:sz="0" w:space="0" w:color="auto"/>
            <w:right w:val="none" w:sz="0" w:space="0" w:color="auto"/>
          </w:divBdr>
          <w:divsChild>
            <w:div w:id="803471541">
              <w:marLeft w:val="0"/>
              <w:marRight w:val="0"/>
              <w:marTop w:val="0"/>
              <w:marBottom w:val="0"/>
              <w:divBdr>
                <w:top w:val="none" w:sz="0" w:space="0" w:color="auto"/>
                <w:left w:val="none" w:sz="0" w:space="0" w:color="auto"/>
                <w:bottom w:val="none" w:sz="0" w:space="0" w:color="auto"/>
                <w:right w:val="none" w:sz="0" w:space="0" w:color="auto"/>
              </w:divBdr>
              <w:divsChild>
                <w:div w:id="15519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35770">
          <w:marLeft w:val="0"/>
          <w:marRight w:val="0"/>
          <w:marTop w:val="0"/>
          <w:marBottom w:val="0"/>
          <w:divBdr>
            <w:top w:val="none" w:sz="0" w:space="0" w:color="auto"/>
            <w:left w:val="none" w:sz="0" w:space="0" w:color="auto"/>
            <w:bottom w:val="none" w:sz="0" w:space="0" w:color="auto"/>
            <w:right w:val="none" w:sz="0" w:space="0" w:color="auto"/>
          </w:divBdr>
          <w:divsChild>
            <w:div w:id="555434082">
              <w:marLeft w:val="0"/>
              <w:marRight w:val="0"/>
              <w:marTop w:val="0"/>
              <w:marBottom w:val="0"/>
              <w:divBdr>
                <w:top w:val="none" w:sz="0" w:space="0" w:color="auto"/>
                <w:left w:val="none" w:sz="0" w:space="0" w:color="auto"/>
                <w:bottom w:val="none" w:sz="0" w:space="0" w:color="auto"/>
                <w:right w:val="none" w:sz="0" w:space="0" w:color="auto"/>
              </w:divBdr>
              <w:divsChild>
                <w:div w:id="19458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249425">
      <w:bodyDiv w:val="1"/>
      <w:marLeft w:val="0"/>
      <w:marRight w:val="0"/>
      <w:marTop w:val="0"/>
      <w:marBottom w:val="0"/>
      <w:divBdr>
        <w:top w:val="none" w:sz="0" w:space="0" w:color="auto"/>
        <w:left w:val="none" w:sz="0" w:space="0" w:color="auto"/>
        <w:bottom w:val="none" w:sz="0" w:space="0" w:color="auto"/>
        <w:right w:val="none" w:sz="0" w:space="0" w:color="auto"/>
      </w:divBdr>
      <w:divsChild>
        <w:div w:id="1793016834">
          <w:marLeft w:val="0"/>
          <w:marRight w:val="0"/>
          <w:marTop w:val="0"/>
          <w:marBottom w:val="0"/>
          <w:divBdr>
            <w:top w:val="none" w:sz="0" w:space="0" w:color="auto"/>
            <w:left w:val="none" w:sz="0" w:space="0" w:color="auto"/>
            <w:bottom w:val="none" w:sz="0" w:space="0" w:color="auto"/>
            <w:right w:val="none" w:sz="0" w:space="0" w:color="auto"/>
          </w:divBdr>
        </w:div>
        <w:div w:id="714547179">
          <w:marLeft w:val="0"/>
          <w:marRight w:val="0"/>
          <w:marTop w:val="0"/>
          <w:marBottom w:val="0"/>
          <w:divBdr>
            <w:top w:val="none" w:sz="0" w:space="0" w:color="auto"/>
            <w:left w:val="none" w:sz="0" w:space="0" w:color="auto"/>
            <w:bottom w:val="none" w:sz="0" w:space="0" w:color="auto"/>
            <w:right w:val="none" w:sz="0" w:space="0" w:color="auto"/>
          </w:divBdr>
          <w:divsChild>
            <w:div w:id="2076849664">
              <w:marLeft w:val="-180"/>
              <w:marRight w:val="-180"/>
              <w:marTop w:val="0"/>
              <w:marBottom w:val="0"/>
              <w:divBdr>
                <w:top w:val="none" w:sz="0" w:space="0" w:color="auto"/>
                <w:left w:val="none" w:sz="0" w:space="0" w:color="auto"/>
                <w:bottom w:val="none" w:sz="0" w:space="0" w:color="auto"/>
                <w:right w:val="none" w:sz="0" w:space="0" w:color="auto"/>
              </w:divBdr>
              <w:divsChild>
                <w:div w:id="59894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6217">
          <w:marLeft w:val="0"/>
          <w:marRight w:val="0"/>
          <w:marTop w:val="0"/>
          <w:marBottom w:val="0"/>
          <w:divBdr>
            <w:top w:val="none" w:sz="0" w:space="0" w:color="auto"/>
            <w:left w:val="none" w:sz="0" w:space="0" w:color="auto"/>
            <w:bottom w:val="none" w:sz="0" w:space="0" w:color="auto"/>
            <w:right w:val="none" w:sz="0" w:space="0" w:color="auto"/>
          </w:divBdr>
          <w:divsChild>
            <w:div w:id="1885554483">
              <w:marLeft w:val="-180"/>
              <w:marRight w:val="-180"/>
              <w:marTop w:val="0"/>
              <w:marBottom w:val="0"/>
              <w:divBdr>
                <w:top w:val="none" w:sz="0" w:space="0" w:color="auto"/>
                <w:left w:val="none" w:sz="0" w:space="0" w:color="auto"/>
                <w:bottom w:val="none" w:sz="0" w:space="0" w:color="auto"/>
                <w:right w:val="none" w:sz="0" w:space="0" w:color="auto"/>
              </w:divBdr>
              <w:divsChild>
                <w:div w:id="49920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9266043">
      <w:bodyDiv w:val="1"/>
      <w:marLeft w:val="0"/>
      <w:marRight w:val="0"/>
      <w:marTop w:val="0"/>
      <w:marBottom w:val="0"/>
      <w:divBdr>
        <w:top w:val="none" w:sz="0" w:space="0" w:color="auto"/>
        <w:left w:val="none" w:sz="0" w:space="0" w:color="auto"/>
        <w:bottom w:val="none" w:sz="0" w:space="0" w:color="auto"/>
        <w:right w:val="none" w:sz="0" w:space="0" w:color="auto"/>
      </w:divBdr>
      <w:divsChild>
        <w:div w:id="442236933">
          <w:marLeft w:val="547"/>
          <w:marRight w:val="0"/>
          <w:marTop w:val="0"/>
          <w:marBottom w:val="0"/>
          <w:divBdr>
            <w:top w:val="none" w:sz="0" w:space="0" w:color="auto"/>
            <w:left w:val="none" w:sz="0" w:space="0" w:color="auto"/>
            <w:bottom w:val="none" w:sz="0" w:space="0" w:color="auto"/>
            <w:right w:val="none" w:sz="0" w:space="0" w:color="auto"/>
          </w:divBdr>
        </w:div>
        <w:div w:id="1918780852">
          <w:marLeft w:val="1166"/>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31745996">
      <w:bodyDiv w:val="1"/>
      <w:marLeft w:val="0"/>
      <w:marRight w:val="0"/>
      <w:marTop w:val="0"/>
      <w:marBottom w:val="0"/>
      <w:divBdr>
        <w:top w:val="none" w:sz="0" w:space="0" w:color="auto"/>
        <w:left w:val="none" w:sz="0" w:space="0" w:color="auto"/>
        <w:bottom w:val="none" w:sz="0" w:space="0" w:color="auto"/>
        <w:right w:val="none" w:sz="0" w:space="0" w:color="auto"/>
      </w:divBdr>
      <w:divsChild>
        <w:div w:id="38476876">
          <w:marLeft w:val="0"/>
          <w:marRight w:val="0"/>
          <w:marTop w:val="0"/>
          <w:marBottom w:val="0"/>
          <w:divBdr>
            <w:top w:val="none" w:sz="0" w:space="0" w:color="auto"/>
            <w:left w:val="none" w:sz="0" w:space="0" w:color="auto"/>
            <w:bottom w:val="none" w:sz="0" w:space="0" w:color="auto"/>
            <w:right w:val="none" w:sz="0" w:space="0" w:color="auto"/>
          </w:divBdr>
        </w:div>
        <w:div w:id="1739405114">
          <w:marLeft w:val="0"/>
          <w:marRight w:val="0"/>
          <w:marTop w:val="0"/>
          <w:marBottom w:val="0"/>
          <w:divBdr>
            <w:top w:val="none" w:sz="0" w:space="0" w:color="auto"/>
            <w:left w:val="none" w:sz="0" w:space="0" w:color="auto"/>
            <w:bottom w:val="none" w:sz="0" w:space="0" w:color="auto"/>
            <w:right w:val="none" w:sz="0" w:space="0" w:color="auto"/>
          </w:divBdr>
          <w:divsChild>
            <w:div w:id="2115325310">
              <w:marLeft w:val="0"/>
              <w:marRight w:val="0"/>
              <w:marTop w:val="0"/>
              <w:marBottom w:val="0"/>
              <w:divBdr>
                <w:top w:val="none" w:sz="0" w:space="0" w:color="auto"/>
                <w:left w:val="none" w:sz="0" w:space="0" w:color="auto"/>
                <w:bottom w:val="none" w:sz="0" w:space="0" w:color="auto"/>
                <w:right w:val="none" w:sz="0" w:space="0" w:color="auto"/>
              </w:divBdr>
              <w:divsChild>
                <w:div w:id="1292326748">
                  <w:marLeft w:val="-180"/>
                  <w:marRight w:val="-180"/>
                  <w:marTop w:val="0"/>
                  <w:marBottom w:val="0"/>
                  <w:divBdr>
                    <w:top w:val="none" w:sz="0" w:space="0" w:color="auto"/>
                    <w:left w:val="none" w:sz="0" w:space="0" w:color="auto"/>
                    <w:bottom w:val="none" w:sz="0" w:space="0" w:color="auto"/>
                    <w:right w:val="none" w:sz="0" w:space="0" w:color="auto"/>
                  </w:divBdr>
                  <w:divsChild>
                    <w:div w:id="20620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559832">
      <w:bodyDiv w:val="1"/>
      <w:marLeft w:val="0"/>
      <w:marRight w:val="0"/>
      <w:marTop w:val="0"/>
      <w:marBottom w:val="0"/>
      <w:divBdr>
        <w:top w:val="none" w:sz="0" w:space="0" w:color="auto"/>
        <w:left w:val="none" w:sz="0" w:space="0" w:color="auto"/>
        <w:bottom w:val="none" w:sz="0" w:space="0" w:color="auto"/>
        <w:right w:val="none" w:sz="0" w:space="0" w:color="auto"/>
      </w:divBdr>
    </w:div>
    <w:div w:id="937061775">
      <w:bodyDiv w:val="1"/>
      <w:marLeft w:val="0"/>
      <w:marRight w:val="0"/>
      <w:marTop w:val="0"/>
      <w:marBottom w:val="0"/>
      <w:divBdr>
        <w:top w:val="none" w:sz="0" w:space="0" w:color="auto"/>
        <w:left w:val="none" w:sz="0" w:space="0" w:color="auto"/>
        <w:bottom w:val="none" w:sz="0" w:space="0" w:color="auto"/>
        <w:right w:val="none" w:sz="0" w:space="0" w:color="auto"/>
      </w:divBdr>
    </w:div>
    <w:div w:id="941915374">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144525">
      <w:bodyDiv w:val="1"/>
      <w:marLeft w:val="0"/>
      <w:marRight w:val="0"/>
      <w:marTop w:val="0"/>
      <w:marBottom w:val="0"/>
      <w:divBdr>
        <w:top w:val="none" w:sz="0" w:space="0" w:color="auto"/>
        <w:left w:val="none" w:sz="0" w:space="0" w:color="auto"/>
        <w:bottom w:val="none" w:sz="0" w:space="0" w:color="auto"/>
        <w:right w:val="none" w:sz="0" w:space="0" w:color="auto"/>
      </w:divBdr>
      <w:divsChild>
        <w:div w:id="1880779233">
          <w:marLeft w:val="547"/>
          <w:marRight w:val="0"/>
          <w:marTop w:val="0"/>
          <w:marBottom w:val="0"/>
          <w:divBdr>
            <w:top w:val="none" w:sz="0" w:space="0" w:color="auto"/>
            <w:left w:val="none" w:sz="0" w:space="0" w:color="auto"/>
            <w:bottom w:val="none" w:sz="0" w:space="0" w:color="auto"/>
            <w:right w:val="none" w:sz="0" w:space="0" w:color="auto"/>
          </w:divBdr>
        </w:div>
        <w:div w:id="1219632002">
          <w:marLeft w:val="1166"/>
          <w:marRight w:val="0"/>
          <w:marTop w:val="0"/>
          <w:marBottom w:val="0"/>
          <w:divBdr>
            <w:top w:val="none" w:sz="0" w:space="0" w:color="auto"/>
            <w:left w:val="none" w:sz="0" w:space="0" w:color="auto"/>
            <w:bottom w:val="none" w:sz="0" w:space="0" w:color="auto"/>
            <w:right w:val="none" w:sz="0" w:space="0" w:color="auto"/>
          </w:divBdr>
        </w:div>
        <w:div w:id="300770368">
          <w:marLeft w:val="1166"/>
          <w:marRight w:val="0"/>
          <w:marTop w:val="0"/>
          <w:marBottom w:val="0"/>
          <w:divBdr>
            <w:top w:val="none" w:sz="0" w:space="0" w:color="auto"/>
            <w:left w:val="none" w:sz="0" w:space="0" w:color="auto"/>
            <w:bottom w:val="none" w:sz="0" w:space="0" w:color="auto"/>
            <w:right w:val="none" w:sz="0" w:space="0" w:color="auto"/>
          </w:divBdr>
        </w:div>
        <w:div w:id="1241603043">
          <w:marLeft w:val="1166"/>
          <w:marRight w:val="0"/>
          <w:marTop w:val="0"/>
          <w:marBottom w:val="0"/>
          <w:divBdr>
            <w:top w:val="none" w:sz="0" w:space="0" w:color="auto"/>
            <w:left w:val="none" w:sz="0" w:space="0" w:color="auto"/>
            <w:bottom w:val="none" w:sz="0" w:space="0" w:color="auto"/>
            <w:right w:val="none" w:sz="0" w:space="0" w:color="auto"/>
          </w:divBdr>
        </w:div>
      </w:divsChild>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85454">
      <w:bodyDiv w:val="1"/>
      <w:marLeft w:val="0"/>
      <w:marRight w:val="0"/>
      <w:marTop w:val="0"/>
      <w:marBottom w:val="0"/>
      <w:divBdr>
        <w:top w:val="none" w:sz="0" w:space="0" w:color="auto"/>
        <w:left w:val="none" w:sz="0" w:space="0" w:color="auto"/>
        <w:bottom w:val="none" w:sz="0" w:space="0" w:color="auto"/>
        <w:right w:val="none" w:sz="0" w:space="0" w:color="auto"/>
      </w:divBdr>
      <w:divsChild>
        <w:div w:id="1168521219">
          <w:marLeft w:val="0"/>
          <w:marRight w:val="0"/>
          <w:marTop w:val="0"/>
          <w:marBottom w:val="375"/>
          <w:divBdr>
            <w:top w:val="none" w:sz="0" w:space="0" w:color="auto"/>
            <w:left w:val="none" w:sz="0" w:space="0" w:color="auto"/>
            <w:bottom w:val="none" w:sz="0" w:space="0" w:color="auto"/>
            <w:right w:val="none" w:sz="0" w:space="0" w:color="auto"/>
          </w:divBdr>
          <w:divsChild>
            <w:div w:id="1301497566">
              <w:marLeft w:val="0"/>
              <w:marRight w:val="0"/>
              <w:marTop w:val="0"/>
              <w:marBottom w:val="0"/>
              <w:divBdr>
                <w:top w:val="none" w:sz="0" w:space="0" w:color="auto"/>
                <w:left w:val="none" w:sz="0" w:space="0" w:color="auto"/>
                <w:bottom w:val="none" w:sz="0" w:space="0" w:color="auto"/>
                <w:right w:val="none" w:sz="0" w:space="0" w:color="auto"/>
              </w:divBdr>
              <w:divsChild>
                <w:div w:id="157431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2404">
          <w:marLeft w:val="0"/>
          <w:marRight w:val="0"/>
          <w:marTop w:val="0"/>
          <w:marBottom w:val="0"/>
          <w:divBdr>
            <w:top w:val="none" w:sz="0" w:space="0" w:color="auto"/>
            <w:left w:val="none" w:sz="0" w:space="0" w:color="auto"/>
            <w:bottom w:val="none" w:sz="0" w:space="0" w:color="auto"/>
            <w:right w:val="none" w:sz="0" w:space="0" w:color="auto"/>
          </w:divBdr>
          <w:divsChild>
            <w:div w:id="2040473515">
              <w:marLeft w:val="0"/>
              <w:marRight w:val="0"/>
              <w:marTop w:val="0"/>
              <w:marBottom w:val="0"/>
              <w:divBdr>
                <w:top w:val="none" w:sz="0" w:space="0" w:color="auto"/>
                <w:left w:val="none" w:sz="0" w:space="0" w:color="auto"/>
                <w:bottom w:val="none" w:sz="0" w:space="0" w:color="auto"/>
                <w:right w:val="none" w:sz="0" w:space="0" w:color="auto"/>
              </w:divBdr>
              <w:divsChild>
                <w:div w:id="755249525">
                  <w:marLeft w:val="-180"/>
                  <w:marRight w:val="-180"/>
                  <w:marTop w:val="0"/>
                  <w:marBottom w:val="0"/>
                  <w:divBdr>
                    <w:top w:val="none" w:sz="0" w:space="0" w:color="auto"/>
                    <w:left w:val="none" w:sz="0" w:space="0" w:color="auto"/>
                    <w:bottom w:val="none" w:sz="0" w:space="0" w:color="auto"/>
                    <w:right w:val="none" w:sz="0" w:space="0" w:color="auto"/>
                  </w:divBdr>
                  <w:divsChild>
                    <w:div w:id="6803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1589597">
      <w:bodyDiv w:val="1"/>
      <w:marLeft w:val="0"/>
      <w:marRight w:val="0"/>
      <w:marTop w:val="0"/>
      <w:marBottom w:val="0"/>
      <w:divBdr>
        <w:top w:val="none" w:sz="0" w:space="0" w:color="auto"/>
        <w:left w:val="none" w:sz="0" w:space="0" w:color="auto"/>
        <w:bottom w:val="none" w:sz="0" w:space="0" w:color="auto"/>
        <w:right w:val="none" w:sz="0" w:space="0" w:color="auto"/>
      </w:divBdr>
      <w:divsChild>
        <w:div w:id="1594624742">
          <w:marLeft w:val="0"/>
          <w:marRight w:val="0"/>
          <w:marTop w:val="0"/>
          <w:marBottom w:val="0"/>
          <w:divBdr>
            <w:top w:val="none" w:sz="0" w:space="0" w:color="auto"/>
            <w:left w:val="none" w:sz="0" w:space="0" w:color="auto"/>
            <w:bottom w:val="none" w:sz="0" w:space="0" w:color="auto"/>
            <w:right w:val="none" w:sz="0" w:space="0" w:color="auto"/>
          </w:divBdr>
        </w:div>
        <w:div w:id="1777024203">
          <w:marLeft w:val="0"/>
          <w:marRight w:val="0"/>
          <w:marTop w:val="0"/>
          <w:marBottom w:val="0"/>
          <w:divBdr>
            <w:top w:val="none" w:sz="0" w:space="0" w:color="auto"/>
            <w:left w:val="none" w:sz="0" w:space="0" w:color="auto"/>
            <w:bottom w:val="none" w:sz="0" w:space="0" w:color="auto"/>
            <w:right w:val="none" w:sz="0" w:space="0" w:color="auto"/>
          </w:divBdr>
          <w:divsChild>
            <w:div w:id="1285847948">
              <w:marLeft w:val="-180"/>
              <w:marRight w:val="-180"/>
              <w:marTop w:val="0"/>
              <w:marBottom w:val="0"/>
              <w:divBdr>
                <w:top w:val="none" w:sz="0" w:space="0" w:color="auto"/>
                <w:left w:val="none" w:sz="0" w:space="0" w:color="auto"/>
                <w:bottom w:val="none" w:sz="0" w:space="0" w:color="auto"/>
                <w:right w:val="none" w:sz="0" w:space="0" w:color="auto"/>
              </w:divBdr>
              <w:divsChild>
                <w:div w:id="75170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54759947">
      <w:bodyDiv w:val="1"/>
      <w:marLeft w:val="0"/>
      <w:marRight w:val="0"/>
      <w:marTop w:val="0"/>
      <w:marBottom w:val="0"/>
      <w:divBdr>
        <w:top w:val="none" w:sz="0" w:space="0" w:color="auto"/>
        <w:left w:val="none" w:sz="0" w:space="0" w:color="auto"/>
        <w:bottom w:val="none" w:sz="0" w:space="0" w:color="auto"/>
        <w:right w:val="none" w:sz="0" w:space="0" w:color="auto"/>
      </w:divBdr>
      <w:divsChild>
        <w:div w:id="1512330654">
          <w:marLeft w:val="0"/>
          <w:marRight w:val="0"/>
          <w:marTop w:val="0"/>
          <w:marBottom w:val="0"/>
          <w:divBdr>
            <w:top w:val="none" w:sz="0" w:space="0" w:color="auto"/>
            <w:left w:val="none" w:sz="0" w:space="0" w:color="auto"/>
            <w:bottom w:val="none" w:sz="0" w:space="0" w:color="auto"/>
            <w:right w:val="none" w:sz="0" w:space="0" w:color="auto"/>
          </w:divBdr>
        </w:div>
        <w:div w:id="1120415342">
          <w:marLeft w:val="0"/>
          <w:marRight w:val="0"/>
          <w:marTop w:val="0"/>
          <w:marBottom w:val="0"/>
          <w:divBdr>
            <w:top w:val="none" w:sz="0" w:space="0" w:color="auto"/>
            <w:left w:val="none" w:sz="0" w:space="0" w:color="auto"/>
            <w:bottom w:val="none" w:sz="0" w:space="0" w:color="auto"/>
            <w:right w:val="none" w:sz="0" w:space="0" w:color="auto"/>
          </w:divBdr>
          <w:divsChild>
            <w:div w:id="810757181">
              <w:marLeft w:val="-180"/>
              <w:marRight w:val="-180"/>
              <w:marTop w:val="0"/>
              <w:marBottom w:val="0"/>
              <w:divBdr>
                <w:top w:val="none" w:sz="0" w:space="0" w:color="auto"/>
                <w:left w:val="none" w:sz="0" w:space="0" w:color="auto"/>
                <w:bottom w:val="none" w:sz="0" w:space="0" w:color="auto"/>
                <w:right w:val="none" w:sz="0" w:space="0" w:color="auto"/>
              </w:divBdr>
              <w:divsChild>
                <w:div w:id="90645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79348584">
      <w:bodyDiv w:val="1"/>
      <w:marLeft w:val="0"/>
      <w:marRight w:val="0"/>
      <w:marTop w:val="0"/>
      <w:marBottom w:val="0"/>
      <w:divBdr>
        <w:top w:val="none" w:sz="0" w:space="0" w:color="auto"/>
        <w:left w:val="none" w:sz="0" w:space="0" w:color="auto"/>
        <w:bottom w:val="none" w:sz="0" w:space="0" w:color="auto"/>
        <w:right w:val="none" w:sz="0" w:space="0" w:color="auto"/>
      </w:divBdr>
      <w:divsChild>
        <w:div w:id="943655445">
          <w:marLeft w:val="0"/>
          <w:marRight w:val="0"/>
          <w:marTop w:val="0"/>
          <w:marBottom w:val="0"/>
          <w:divBdr>
            <w:top w:val="none" w:sz="0" w:space="0" w:color="auto"/>
            <w:left w:val="none" w:sz="0" w:space="0" w:color="auto"/>
            <w:bottom w:val="none" w:sz="0" w:space="0" w:color="auto"/>
            <w:right w:val="none" w:sz="0" w:space="0" w:color="auto"/>
          </w:divBdr>
          <w:divsChild>
            <w:div w:id="1405837076">
              <w:marLeft w:val="0"/>
              <w:marRight w:val="0"/>
              <w:marTop w:val="0"/>
              <w:marBottom w:val="0"/>
              <w:divBdr>
                <w:top w:val="none" w:sz="0" w:space="0" w:color="auto"/>
                <w:left w:val="none" w:sz="0" w:space="0" w:color="auto"/>
                <w:bottom w:val="none" w:sz="0" w:space="0" w:color="auto"/>
                <w:right w:val="none" w:sz="0" w:space="0" w:color="auto"/>
              </w:divBdr>
              <w:divsChild>
                <w:div w:id="1144855338">
                  <w:marLeft w:val="0"/>
                  <w:marRight w:val="120"/>
                  <w:marTop w:val="0"/>
                  <w:marBottom w:val="0"/>
                  <w:divBdr>
                    <w:top w:val="none" w:sz="0" w:space="0" w:color="auto"/>
                    <w:left w:val="none" w:sz="0" w:space="0" w:color="auto"/>
                    <w:bottom w:val="none" w:sz="0" w:space="0" w:color="auto"/>
                    <w:right w:val="none" w:sz="0" w:space="0" w:color="auto"/>
                  </w:divBdr>
                </w:div>
                <w:div w:id="559219019">
                  <w:marLeft w:val="0"/>
                  <w:marRight w:val="120"/>
                  <w:marTop w:val="0"/>
                  <w:marBottom w:val="0"/>
                  <w:divBdr>
                    <w:top w:val="none" w:sz="0" w:space="0" w:color="auto"/>
                    <w:left w:val="none" w:sz="0" w:space="0" w:color="auto"/>
                    <w:bottom w:val="none" w:sz="0" w:space="0" w:color="auto"/>
                    <w:right w:val="none" w:sz="0" w:space="0" w:color="auto"/>
                  </w:divBdr>
                </w:div>
                <w:div w:id="6412342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6160401">
      <w:bodyDiv w:val="1"/>
      <w:marLeft w:val="0"/>
      <w:marRight w:val="0"/>
      <w:marTop w:val="0"/>
      <w:marBottom w:val="0"/>
      <w:divBdr>
        <w:top w:val="none" w:sz="0" w:space="0" w:color="auto"/>
        <w:left w:val="none" w:sz="0" w:space="0" w:color="auto"/>
        <w:bottom w:val="none" w:sz="0" w:space="0" w:color="auto"/>
        <w:right w:val="none" w:sz="0" w:space="0" w:color="auto"/>
      </w:divBdr>
      <w:divsChild>
        <w:div w:id="1267692314">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2992138">
      <w:bodyDiv w:val="1"/>
      <w:marLeft w:val="0"/>
      <w:marRight w:val="0"/>
      <w:marTop w:val="0"/>
      <w:marBottom w:val="0"/>
      <w:divBdr>
        <w:top w:val="none" w:sz="0" w:space="0" w:color="auto"/>
        <w:left w:val="none" w:sz="0" w:space="0" w:color="auto"/>
        <w:bottom w:val="none" w:sz="0" w:space="0" w:color="auto"/>
        <w:right w:val="none" w:sz="0" w:space="0" w:color="auto"/>
      </w:divBdr>
      <w:divsChild>
        <w:div w:id="869142935">
          <w:marLeft w:val="547"/>
          <w:marRight w:val="0"/>
          <w:marTop w:val="0"/>
          <w:marBottom w:val="0"/>
          <w:divBdr>
            <w:top w:val="none" w:sz="0" w:space="0" w:color="auto"/>
            <w:left w:val="none" w:sz="0" w:space="0" w:color="auto"/>
            <w:bottom w:val="none" w:sz="0" w:space="0" w:color="auto"/>
            <w:right w:val="none" w:sz="0" w:space="0" w:color="auto"/>
          </w:divBdr>
        </w:div>
      </w:divsChild>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83018495">
      <w:bodyDiv w:val="1"/>
      <w:marLeft w:val="0"/>
      <w:marRight w:val="0"/>
      <w:marTop w:val="0"/>
      <w:marBottom w:val="0"/>
      <w:divBdr>
        <w:top w:val="none" w:sz="0" w:space="0" w:color="auto"/>
        <w:left w:val="none" w:sz="0" w:space="0" w:color="auto"/>
        <w:bottom w:val="none" w:sz="0" w:space="0" w:color="auto"/>
        <w:right w:val="none" w:sz="0" w:space="0" w:color="auto"/>
      </w:divBdr>
      <w:divsChild>
        <w:div w:id="1809782918">
          <w:marLeft w:val="547"/>
          <w:marRight w:val="0"/>
          <w:marTop w:val="0"/>
          <w:marBottom w:val="0"/>
          <w:divBdr>
            <w:top w:val="none" w:sz="0" w:space="0" w:color="auto"/>
            <w:left w:val="none" w:sz="0" w:space="0" w:color="auto"/>
            <w:bottom w:val="none" w:sz="0" w:space="0" w:color="auto"/>
            <w:right w:val="none" w:sz="0" w:space="0" w:color="auto"/>
          </w:divBdr>
        </w:div>
      </w:divsChild>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57597209">
      <w:bodyDiv w:val="1"/>
      <w:marLeft w:val="0"/>
      <w:marRight w:val="0"/>
      <w:marTop w:val="0"/>
      <w:marBottom w:val="0"/>
      <w:divBdr>
        <w:top w:val="none" w:sz="0" w:space="0" w:color="auto"/>
        <w:left w:val="none" w:sz="0" w:space="0" w:color="auto"/>
        <w:bottom w:val="none" w:sz="0" w:space="0" w:color="auto"/>
        <w:right w:val="none" w:sz="0" w:space="0" w:color="auto"/>
      </w:divBdr>
      <w:divsChild>
        <w:div w:id="870146558">
          <w:marLeft w:val="0"/>
          <w:marRight w:val="0"/>
          <w:marTop w:val="0"/>
          <w:marBottom w:val="0"/>
          <w:divBdr>
            <w:top w:val="none" w:sz="0" w:space="0" w:color="auto"/>
            <w:left w:val="none" w:sz="0" w:space="0" w:color="auto"/>
            <w:bottom w:val="none" w:sz="0" w:space="0" w:color="auto"/>
            <w:right w:val="none" w:sz="0" w:space="0" w:color="auto"/>
          </w:divBdr>
        </w:div>
        <w:div w:id="68624582">
          <w:marLeft w:val="0"/>
          <w:marRight w:val="0"/>
          <w:marTop w:val="0"/>
          <w:marBottom w:val="0"/>
          <w:divBdr>
            <w:top w:val="none" w:sz="0" w:space="0" w:color="auto"/>
            <w:left w:val="none" w:sz="0" w:space="0" w:color="auto"/>
            <w:bottom w:val="none" w:sz="0" w:space="0" w:color="auto"/>
            <w:right w:val="none" w:sz="0" w:space="0" w:color="auto"/>
          </w:divBdr>
          <w:divsChild>
            <w:div w:id="8528051">
              <w:marLeft w:val="-180"/>
              <w:marRight w:val="-180"/>
              <w:marTop w:val="0"/>
              <w:marBottom w:val="0"/>
              <w:divBdr>
                <w:top w:val="none" w:sz="0" w:space="0" w:color="auto"/>
                <w:left w:val="none" w:sz="0" w:space="0" w:color="auto"/>
                <w:bottom w:val="none" w:sz="0" w:space="0" w:color="auto"/>
                <w:right w:val="none" w:sz="0" w:space="0" w:color="auto"/>
              </w:divBdr>
              <w:divsChild>
                <w:div w:id="36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92336">
          <w:marLeft w:val="0"/>
          <w:marRight w:val="0"/>
          <w:marTop w:val="0"/>
          <w:marBottom w:val="0"/>
          <w:divBdr>
            <w:top w:val="none" w:sz="0" w:space="0" w:color="auto"/>
            <w:left w:val="none" w:sz="0" w:space="0" w:color="auto"/>
            <w:bottom w:val="none" w:sz="0" w:space="0" w:color="auto"/>
            <w:right w:val="none" w:sz="0" w:space="0" w:color="auto"/>
          </w:divBdr>
          <w:divsChild>
            <w:div w:id="1689721836">
              <w:marLeft w:val="-180"/>
              <w:marRight w:val="-180"/>
              <w:marTop w:val="0"/>
              <w:marBottom w:val="0"/>
              <w:divBdr>
                <w:top w:val="none" w:sz="0" w:space="0" w:color="auto"/>
                <w:left w:val="none" w:sz="0" w:space="0" w:color="auto"/>
                <w:bottom w:val="none" w:sz="0" w:space="0" w:color="auto"/>
                <w:right w:val="none" w:sz="0" w:space="0" w:color="auto"/>
              </w:divBdr>
              <w:divsChild>
                <w:div w:id="131506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56052">
          <w:marLeft w:val="0"/>
          <w:marRight w:val="0"/>
          <w:marTop w:val="0"/>
          <w:marBottom w:val="0"/>
          <w:divBdr>
            <w:top w:val="none" w:sz="0" w:space="0" w:color="auto"/>
            <w:left w:val="none" w:sz="0" w:space="0" w:color="auto"/>
            <w:bottom w:val="none" w:sz="0" w:space="0" w:color="auto"/>
            <w:right w:val="none" w:sz="0" w:space="0" w:color="auto"/>
          </w:divBdr>
          <w:divsChild>
            <w:div w:id="1987276406">
              <w:marLeft w:val="-180"/>
              <w:marRight w:val="-180"/>
              <w:marTop w:val="0"/>
              <w:marBottom w:val="0"/>
              <w:divBdr>
                <w:top w:val="none" w:sz="0" w:space="0" w:color="auto"/>
                <w:left w:val="none" w:sz="0" w:space="0" w:color="auto"/>
                <w:bottom w:val="none" w:sz="0" w:space="0" w:color="auto"/>
                <w:right w:val="none" w:sz="0" w:space="0" w:color="auto"/>
              </w:divBdr>
              <w:divsChild>
                <w:div w:id="18660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568">
          <w:marLeft w:val="0"/>
          <w:marRight w:val="0"/>
          <w:marTop w:val="0"/>
          <w:marBottom w:val="0"/>
          <w:divBdr>
            <w:top w:val="none" w:sz="0" w:space="0" w:color="auto"/>
            <w:left w:val="none" w:sz="0" w:space="0" w:color="auto"/>
            <w:bottom w:val="none" w:sz="0" w:space="0" w:color="auto"/>
            <w:right w:val="none" w:sz="0" w:space="0" w:color="auto"/>
          </w:divBdr>
          <w:divsChild>
            <w:div w:id="2002192972">
              <w:marLeft w:val="-180"/>
              <w:marRight w:val="-180"/>
              <w:marTop w:val="0"/>
              <w:marBottom w:val="0"/>
              <w:divBdr>
                <w:top w:val="none" w:sz="0" w:space="0" w:color="auto"/>
                <w:left w:val="none" w:sz="0" w:space="0" w:color="auto"/>
                <w:bottom w:val="none" w:sz="0" w:space="0" w:color="auto"/>
                <w:right w:val="none" w:sz="0" w:space="0" w:color="auto"/>
              </w:divBdr>
              <w:divsChild>
                <w:div w:id="45031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95561119">
      <w:bodyDiv w:val="1"/>
      <w:marLeft w:val="0"/>
      <w:marRight w:val="0"/>
      <w:marTop w:val="0"/>
      <w:marBottom w:val="0"/>
      <w:divBdr>
        <w:top w:val="none" w:sz="0" w:space="0" w:color="auto"/>
        <w:left w:val="none" w:sz="0" w:space="0" w:color="auto"/>
        <w:bottom w:val="none" w:sz="0" w:space="0" w:color="auto"/>
        <w:right w:val="none" w:sz="0" w:space="0" w:color="auto"/>
      </w:divBdr>
      <w:divsChild>
        <w:div w:id="1090197504">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25367977">
      <w:bodyDiv w:val="1"/>
      <w:marLeft w:val="0"/>
      <w:marRight w:val="0"/>
      <w:marTop w:val="0"/>
      <w:marBottom w:val="0"/>
      <w:divBdr>
        <w:top w:val="none" w:sz="0" w:space="0" w:color="auto"/>
        <w:left w:val="none" w:sz="0" w:space="0" w:color="auto"/>
        <w:bottom w:val="none" w:sz="0" w:space="0" w:color="auto"/>
        <w:right w:val="none" w:sz="0" w:space="0" w:color="auto"/>
      </w:divBdr>
      <w:divsChild>
        <w:div w:id="2099710091">
          <w:marLeft w:val="0"/>
          <w:marRight w:val="0"/>
          <w:marTop w:val="0"/>
          <w:marBottom w:val="0"/>
          <w:divBdr>
            <w:top w:val="none" w:sz="0" w:space="0" w:color="auto"/>
            <w:left w:val="none" w:sz="0" w:space="0" w:color="auto"/>
            <w:bottom w:val="none" w:sz="0" w:space="0" w:color="auto"/>
            <w:right w:val="none" w:sz="0" w:space="0" w:color="auto"/>
          </w:divBdr>
        </w:div>
        <w:div w:id="1914971267">
          <w:marLeft w:val="0"/>
          <w:marRight w:val="0"/>
          <w:marTop w:val="0"/>
          <w:marBottom w:val="0"/>
          <w:divBdr>
            <w:top w:val="none" w:sz="0" w:space="0" w:color="auto"/>
            <w:left w:val="none" w:sz="0" w:space="0" w:color="auto"/>
            <w:bottom w:val="none" w:sz="0" w:space="0" w:color="auto"/>
            <w:right w:val="none" w:sz="0" w:space="0" w:color="auto"/>
          </w:divBdr>
          <w:divsChild>
            <w:div w:id="319817194">
              <w:marLeft w:val="-180"/>
              <w:marRight w:val="-180"/>
              <w:marTop w:val="0"/>
              <w:marBottom w:val="0"/>
              <w:divBdr>
                <w:top w:val="none" w:sz="0" w:space="0" w:color="auto"/>
                <w:left w:val="none" w:sz="0" w:space="0" w:color="auto"/>
                <w:bottom w:val="none" w:sz="0" w:space="0" w:color="auto"/>
                <w:right w:val="none" w:sz="0" w:space="0" w:color="auto"/>
              </w:divBdr>
              <w:divsChild>
                <w:div w:id="118702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62595843">
      <w:bodyDiv w:val="1"/>
      <w:marLeft w:val="0"/>
      <w:marRight w:val="0"/>
      <w:marTop w:val="0"/>
      <w:marBottom w:val="0"/>
      <w:divBdr>
        <w:top w:val="none" w:sz="0" w:space="0" w:color="auto"/>
        <w:left w:val="none" w:sz="0" w:space="0" w:color="auto"/>
        <w:bottom w:val="none" w:sz="0" w:space="0" w:color="auto"/>
        <w:right w:val="none" w:sz="0" w:space="0" w:color="auto"/>
      </w:divBdr>
      <w:divsChild>
        <w:div w:id="1257518724">
          <w:marLeft w:val="0"/>
          <w:marRight w:val="0"/>
          <w:marTop w:val="0"/>
          <w:marBottom w:val="0"/>
          <w:divBdr>
            <w:top w:val="none" w:sz="0" w:space="0" w:color="auto"/>
            <w:left w:val="none" w:sz="0" w:space="0" w:color="auto"/>
            <w:bottom w:val="none" w:sz="0" w:space="0" w:color="auto"/>
            <w:right w:val="none" w:sz="0" w:space="0" w:color="auto"/>
          </w:divBdr>
        </w:div>
        <w:div w:id="378209685">
          <w:marLeft w:val="0"/>
          <w:marRight w:val="0"/>
          <w:marTop w:val="0"/>
          <w:marBottom w:val="0"/>
          <w:divBdr>
            <w:top w:val="none" w:sz="0" w:space="0" w:color="auto"/>
            <w:left w:val="none" w:sz="0" w:space="0" w:color="auto"/>
            <w:bottom w:val="none" w:sz="0" w:space="0" w:color="auto"/>
            <w:right w:val="none" w:sz="0" w:space="0" w:color="auto"/>
          </w:divBdr>
          <w:divsChild>
            <w:div w:id="1381518832">
              <w:marLeft w:val="-180"/>
              <w:marRight w:val="-180"/>
              <w:marTop w:val="0"/>
              <w:marBottom w:val="0"/>
              <w:divBdr>
                <w:top w:val="none" w:sz="0" w:space="0" w:color="auto"/>
                <w:left w:val="none" w:sz="0" w:space="0" w:color="auto"/>
                <w:bottom w:val="none" w:sz="0" w:space="0" w:color="auto"/>
                <w:right w:val="none" w:sz="0" w:space="0" w:color="auto"/>
              </w:divBdr>
              <w:divsChild>
                <w:div w:id="200215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6534">
          <w:marLeft w:val="0"/>
          <w:marRight w:val="0"/>
          <w:marTop w:val="0"/>
          <w:marBottom w:val="0"/>
          <w:divBdr>
            <w:top w:val="none" w:sz="0" w:space="0" w:color="auto"/>
            <w:left w:val="none" w:sz="0" w:space="0" w:color="auto"/>
            <w:bottom w:val="none" w:sz="0" w:space="0" w:color="auto"/>
            <w:right w:val="none" w:sz="0" w:space="0" w:color="auto"/>
          </w:divBdr>
          <w:divsChild>
            <w:div w:id="1997609916">
              <w:marLeft w:val="-180"/>
              <w:marRight w:val="-180"/>
              <w:marTop w:val="0"/>
              <w:marBottom w:val="0"/>
              <w:divBdr>
                <w:top w:val="none" w:sz="0" w:space="0" w:color="auto"/>
                <w:left w:val="none" w:sz="0" w:space="0" w:color="auto"/>
                <w:bottom w:val="none" w:sz="0" w:space="0" w:color="auto"/>
                <w:right w:val="none" w:sz="0" w:space="0" w:color="auto"/>
              </w:divBdr>
              <w:divsChild>
                <w:div w:id="51434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679753">
      <w:bodyDiv w:val="1"/>
      <w:marLeft w:val="0"/>
      <w:marRight w:val="0"/>
      <w:marTop w:val="0"/>
      <w:marBottom w:val="0"/>
      <w:divBdr>
        <w:top w:val="none" w:sz="0" w:space="0" w:color="auto"/>
        <w:left w:val="none" w:sz="0" w:space="0" w:color="auto"/>
        <w:bottom w:val="none" w:sz="0" w:space="0" w:color="auto"/>
        <w:right w:val="none" w:sz="0" w:space="0" w:color="auto"/>
      </w:divBdr>
      <w:divsChild>
        <w:div w:id="1726677552">
          <w:marLeft w:val="0"/>
          <w:marRight w:val="0"/>
          <w:marTop w:val="0"/>
          <w:marBottom w:val="0"/>
          <w:divBdr>
            <w:top w:val="none" w:sz="0" w:space="0" w:color="auto"/>
            <w:left w:val="none" w:sz="0" w:space="0" w:color="auto"/>
            <w:bottom w:val="none" w:sz="0" w:space="0" w:color="auto"/>
            <w:right w:val="none" w:sz="0" w:space="0" w:color="auto"/>
          </w:divBdr>
        </w:div>
        <w:div w:id="100684007">
          <w:marLeft w:val="0"/>
          <w:marRight w:val="0"/>
          <w:marTop w:val="0"/>
          <w:marBottom w:val="0"/>
          <w:divBdr>
            <w:top w:val="none" w:sz="0" w:space="0" w:color="auto"/>
            <w:left w:val="none" w:sz="0" w:space="0" w:color="auto"/>
            <w:bottom w:val="none" w:sz="0" w:space="0" w:color="auto"/>
            <w:right w:val="none" w:sz="0" w:space="0" w:color="auto"/>
          </w:divBdr>
          <w:divsChild>
            <w:div w:id="1781875346">
              <w:marLeft w:val="-180"/>
              <w:marRight w:val="-180"/>
              <w:marTop w:val="0"/>
              <w:marBottom w:val="0"/>
              <w:divBdr>
                <w:top w:val="none" w:sz="0" w:space="0" w:color="auto"/>
                <w:left w:val="none" w:sz="0" w:space="0" w:color="auto"/>
                <w:bottom w:val="none" w:sz="0" w:space="0" w:color="auto"/>
                <w:right w:val="none" w:sz="0" w:space="0" w:color="auto"/>
              </w:divBdr>
              <w:divsChild>
                <w:div w:id="17305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2252492">
      <w:bodyDiv w:val="1"/>
      <w:marLeft w:val="0"/>
      <w:marRight w:val="0"/>
      <w:marTop w:val="0"/>
      <w:marBottom w:val="0"/>
      <w:divBdr>
        <w:top w:val="none" w:sz="0" w:space="0" w:color="auto"/>
        <w:left w:val="none" w:sz="0" w:space="0" w:color="auto"/>
        <w:bottom w:val="none" w:sz="0" w:space="0" w:color="auto"/>
        <w:right w:val="none" w:sz="0" w:space="0" w:color="auto"/>
      </w:divBdr>
      <w:divsChild>
        <w:div w:id="2051802248">
          <w:marLeft w:val="0"/>
          <w:marRight w:val="0"/>
          <w:marTop w:val="0"/>
          <w:marBottom w:val="0"/>
          <w:divBdr>
            <w:top w:val="none" w:sz="0" w:space="0" w:color="auto"/>
            <w:left w:val="none" w:sz="0" w:space="0" w:color="auto"/>
            <w:bottom w:val="none" w:sz="0" w:space="0" w:color="auto"/>
            <w:right w:val="none" w:sz="0" w:space="0" w:color="auto"/>
          </w:divBdr>
        </w:div>
        <w:div w:id="467823713">
          <w:marLeft w:val="0"/>
          <w:marRight w:val="0"/>
          <w:marTop w:val="0"/>
          <w:marBottom w:val="0"/>
          <w:divBdr>
            <w:top w:val="none" w:sz="0" w:space="0" w:color="auto"/>
            <w:left w:val="none" w:sz="0" w:space="0" w:color="auto"/>
            <w:bottom w:val="none" w:sz="0" w:space="0" w:color="auto"/>
            <w:right w:val="none" w:sz="0" w:space="0" w:color="auto"/>
          </w:divBdr>
          <w:divsChild>
            <w:div w:id="708333371">
              <w:marLeft w:val="-180"/>
              <w:marRight w:val="-180"/>
              <w:marTop w:val="0"/>
              <w:marBottom w:val="0"/>
              <w:divBdr>
                <w:top w:val="none" w:sz="0" w:space="0" w:color="auto"/>
                <w:left w:val="none" w:sz="0" w:space="0" w:color="auto"/>
                <w:bottom w:val="none" w:sz="0" w:space="0" w:color="auto"/>
                <w:right w:val="none" w:sz="0" w:space="0" w:color="auto"/>
              </w:divBdr>
              <w:divsChild>
                <w:div w:id="129336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0042601">
      <w:bodyDiv w:val="1"/>
      <w:marLeft w:val="0"/>
      <w:marRight w:val="0"/>
      <w:marTop w:val="0"/>
      <w:marBottom w:val="0"/>
      <w:divBdr>
        <w:top w:val="none" w:sz="0" w:space="0" w:color="auto"/>
        <w:left w:val="none" w:sz="0" w:space="0" w:color="auto"/>
        <w:bottom w:val="none" w:sz="0" w:space="0" w:color="auto"/>
        <w:right w:val="none" w:sz="0" w:space="0" w:color="auto"/>
      </w:divBdr>
      <w:divsChild>
        <w:div w:id="1793212133">
          <w:marLeft w:val="547"/>
          <w:marRight w:val="0"/>
          <w:marTop w:val="0"/>
          <w:marBottom w:val="0"/>
          <w:divBdr>
            <w:top w:val="none" w:sz="0" w:space="0" w:color="auto"/>
            <w:left w:val="none" w:sz="0" w:space="0" w:color="auto"/>
            <w:bottom w:val="none" w:sz="0" w:space="0" w:color="auto"/>
            <w:right w:val="none" w:sz="0" w:space="0" w:color="auto"/>
          </w:divBdr>
        </w:div>
        <w:div w:id="986396498">
          <w:marLeft w:val="1166"/>
          <w:marRight w:val="0"/>
          <w:marTop w:val="0"/>
          <w:marBottom w:val="0"/>
          <w:divBdr>
            <w:top w:val="none" w:sz="0" w:space="0" w:color="auto"/>
            <w:left w:val="none" w:sz="0" w:space="0" w:color="auto"/>
            <w:bottom w:val="none" w:sz="0" w:space="0" w:color="auto"/>
            <w:right w:val="none" w:sz="0" w:space="0" w:color="auto"/>
          </w:divBdr>
        </w:div>
      </w:divsChild>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71441692">
      <w:bodyDiv w:val="1"/>
      <w:marLeft w:val="0"/>
      <w:marRight w:val="0"/>
      <w:marTop w:val="0"/>
      <w:marBottom w:val="0"/>
      <w:divBdr>
        <w:top w:val="none" w:sz="0" w:space="0" w:color="auto"/>
        <w:left w:val="none" w:sz="0" w:space="0" w:color="auto"/>
        <w:bottom w:val="none" w:sz="0" w:space="0" w:color="auto"/>
        <w:right w:val="none" w:sz="0" w:space="0" w:color="auto"/>
      </w:divBdr>
      <w:divsChild>
        <w:div w:id="282545642">
          <w:marLeft w:val="0"/>
          <w:marRight w:val="0"/>
          <w:marTop w:val="0"/>
          <w:marBottom w:val="0"/>
          <w:divBdr>
            <w:top w:val="none" w:sz="0" w:space="0" w:color="auto"/>
            <w:left w:val="none" w:sz="0" w:space="0" w:color="auto"/>
            <w:bottom w:val="none" w:sz="0" w:space="0" w:color="auto"/>
            <w:right w:val="none" w:sz="0" w:space="0" w:color="auto"/>
          </w:divBdr>
          <w:divsChild>
            <w:div w:id="2066830122">
              <w:marLeft w:val="-180"/>
              <w:marRight w:val="-180"/>
              <w:marTop w:val="0"/>
              <w:marBottom w:val="0"/>
              <w:divBdr>
                <w:top w:val="none" w:sz="0" w:space="0" w:color="auto"/>
                <w:left w:val="none" w:sz="0" w:space="0" w:color="auto"/>
                <w:bottom w:val="none" w:sz="0" w:space="0" w:color="auto"/>
                <w:right w:val="none" w:sz="0" w:space="0" w:color="auto"/>
              </w:divBdr>
              <w:divsChild>
                <w:div w:id="1947736105">
                  <w:marLeft w:val="0"/>
                  <w:marRight w:val="0"/>
                  <w:marTop w:val="0"/>
                  <w:marBottom w:val="0"/>
                  <w:divBdr>
                    <w:top w:val="none" w:sz="0" w:space="0" w:color="auto"/>
                    <w:left w:val="none" w:sz="0" w:space="0" w:color="auto"/>
                    <w:bottom w:val="none" w:sz="0" w:space="0" w:color="auto"/>
                    <w:right w:val="none" w:sz="0" w:space="0" w:color="auto"/>
                  </w:divBdr>
                  <w:divsChild>
                    <w:div w:id="15919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68875">
          <w:marLeft w:val="0"/>
          <w:marRight w:val="0"/>
          <w:marTop w:val="0"/>
          <w:marBottom w:val="0"/>
          <w:divBdr>
            <w:top w:val="none" w:sz="0" w:space="0" w:color="auto"/>
            <w:left w:val="none" w:sz="0" w:space="0" w:color="auto"/>
            <w:bottom w:val="none" w:sz="0" w:space="0" w:color="auto"/>
            <w:right w:val="none" w:sz="0" w:space="0" w:color="auto"/>
          </w:divBdr>
          <w:divsChild>
            <w:div w:id="678577540">
              <w:marLeft w:val="-180"/>
              <w:marRight w:val="-180"/>
              <w:marTop w:val="0"/>
              <w:marBottom w:val="0"/>
              <w:divBdr>
                <w:top w:val="none" w:sz="0" w:space="0" w:color="auto"/>
                <w:left w:val="none" w:sz="0" w:space="0" w:color="auto"/>
                <w:bottom w:val="none" w:sz="0" w:space="0" w:color="auto"/>
                <w:right w:val="none" w:sz="0" w:space="0" w:color="auto"/>
              </w:divBdr>
              <w:divsChild>
                <w:div w:id="929580281">
                  <w:marLeft w:val="0"/>
                  <w:marRight w:val="0"/>
                  <w:marTop w:val="0"/>
                  <w:marBottom w:val="0"/>
                  <w:divBdr>
                    <w:top w:val="none" w:sz="0" w:space="0" w:color="auto"/>
                    <w:left w:val="none" w:sz="0" w:space="0" w:color="auto"/>
                    <w:bottom w:val="none" w:sz="0" w:space="0" w:color="auto"/>
                    <w:right w:val="none" w:sz="0" w:space="0" w:color="auto"/>
                  </w:divBdr>
                  <w:divsChild>
                    <w:div w:id="550507529">
                      <w:marLeft w:val="0"/>
                      <w:marRight w:val="0"/>
                      <w:marTop w:val="0"/>
                      <w:marBottom w:val="0"/>
                      <w:divBdr>
                        <w:top w:val="none" w:sz="0" w:space="0" w:color="auto"/>
                        <w:left w:val="none" w:sz="0" w:space="0" w:color="auto"/>
                        <w:bottom w:val="none" w:sz="0" w:space="0" w:color="auto"/>
                        <w:right w:val="none" w:sz="0" w:space="0" w:color="auto"/>
                      </w:divBdr>
                    </w:div>
                  </w:divsChild>
                </w:div>
                <w:div w:id="1977683289">
                  <w:marLeft w:val="0"/>
                  <w:marRight w:val="0"/>
                  <w:marTop w:val="0"/>
                  <w:marBottom w:val="0"/>
                  <w:divBdr>
                    <w:top w:val="none" w:sz="0" w:space="0" w:color="auto"/>
                    <w:left w:val="none" w:sz="0" w:space="0" w:color="auto"/>
                    <w:bottom w:val="none" w:sz="0" w:space="0" w:color="auto"/>
                    <w:right w:val="none" w:sz="0" w:space="0" w:color="auto"/>
                  </w:divBdr>
                  <w:divsChild>
                    <w:div w:id="76323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454881">
          <w:marLeft w:val="0"/>
          <w:marRight w:val="0"/>
          <w:marTop w:val="0"/>
          <w:marBottom w:val="0"/>
          <w:divBdr>
            <w:top w:val="none" w:sz="0" w:space="0" w:color="auto"/>
            <w:left w:val="none" w:sz="0" w:space="0" w:color="auto"/>
            <w:bottom w:val="none" w:sz="0" w:space="0" w:color="auto"/>
            <w:right w:val="none" w:sz="0" w:space="0" w:color="auto"/>
          </w:divBdr>
          <w:divsChild>
            <w:div w:id="758216934">
              <w:marLeft w:val="-180"/>
              <w:marRight w:val="-180"/>
              <w:marTop w:val="0"/>
              <w:marBottom w:val="0"/>
              <w:divBdr>
                <w:top w:val="none" w:sz="0" w:space="0" w:color="auto"/>
                <w:left w:val="none" w:sz="0" w:space="0" w:color="auto"/>
                <w:bottom w:val="none" w:sz="0" w:space="0" w:color="auto"/>
                <w:right w:val="none" w:sz="0" w:space="0" w:color="auto"/>
              </w:divBdr>
              <w:divsChild>
                <w:div w:id="1946499352">
                  <w:marLeft w:val="0"/>
                  <w:marRight w:val="0"/>
                  <w:marTop w:val="0"/>
                  <w:marBottom w:val="0"/>
                  <w:divBdr>
                    <w:top w:val="none" w:sz="0" w:space="0" w:color="auto"/>
                    <w:left w:val="none" w:sz="0" w:space="0" w:color="auto"/>
                    <w:bottom w:val="none" w:sz="0" w:space="0" w:color="auto"/>
                    <w:right w:val="none" w:sz="0" w:space="0" w:color="auto"/>
                  </w:divBdr>
                  <w:divsChild>
                    <w:div w:id="712270117">
                      <w:marLeft w:val="0"/>
                      <w:marRight w:val="0"/>
                      <w:marTop w:val="0"/>
                      <w:marBottom w:val="0"/>
                      <w:divBdr>
                        <w:top w:val="none" w:sz="0" w:space="0" w:color="auto"/>
                        <w:left w:val="none" w:sz="0" w:space="0" w:color="auto"/>
                        <w:bottom w:val="none" w:sz="0" w:space="0" w:color="auto"/>
                        <w:right w:val="none" w:sz="0" w:space="0" w:color="auto"/>
                      </w:divBdr>
                    </w:div>
                  </w:divsChild>
                </w:div>
                <w:div w:id="1259676565">
                  <w:marLeft w:val="0"/>
                  <w:marRight w:val="0"/>
                  <w:marTop w:val="0"/>
                  <w:marBottom w:val="0"/>
                  <w:divBdr>
                    <w:top w:val="none" w:sz="0" w:space="0" w:color="auto"/>
                    <w:left w:val="none" w:sz="0" w:space="0" w:color="auto"/>
                    <w:bottom w:val="none" w:sz="0" w:space="0" w:color="auto"/>
                    <w:right w:val="none" w:sz="0" w:space="0" w:color="auto"/>
                  </w:divBdr>
                  <w:divsChild>
                    <w:div w:id="171392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154281">
          <w:marLeft w:val="0"/>
          <w:marRight w:val="0"/>
          <w:marTop w:val="0"/>
          <w:marBottom w:val="0"/>
          <w:divBdr>
            <w:top w:val="none" w:sz="0" w:space="0" w:color="auto"/>
            <w:left w:val="none" w:sz="0" w:space="0" w:color="auto"/>
            <w:bottom w:val="none" w:sz="0" w:space="0" w:color="auto"/>
            <w:right w:val="none" w:sz="0" w:space="0" w:color="auto"/>
          </w:divBdr>
          <w:divsChild>
            <w:div w:id="1793286420">
              <w:marLeft w:val="-180"/>
              <w:marRight w:val="-180"/>
              <w:marTop w:val="0"/>
              <w:marBottom w:val="0"/>
              <w:divBdr>
                <w:top w:val="none" w:sz="0" w:space="0" w:color="auto"/>
                <w:left w:val="none" w:sz="0" w:space="0" w:color="auto"/>
                <w:bottom w:val="none" w:sz="0" w:space="0" w:color="auto"/>
                <w:right w:val="none" w:sz="0" w:space="0" w:color="auto"/>
              </w:divBdr>
              <w:divsChild>
                <w:div w:id="1710105570">
                  <w:marLeft w:val="0"/>
                  <w:marRight w:val="0"/>
                  <w:marTop w:val="0"/>
                  <w:marBottom w:val="0"/>
                  <w:divBdr>
                    <w:top w:val="none" w:sz="0" w:space="0" w:color="auto"/>
                    <w:left w:val="none" w:sz="0" w:space="0" w:color="auto"/>
                    <w:bottom w:val="none" w:sz="0" w:space="0" w:color="auto"/>
                    <w:right w:val="none" w:sz="0" w:space="0" w:color="auto"/>
                  </w:divBdr>
                  <w:divsChild>
                    <w:div w:id="1879774365">
                      <w:marLeft w:val="0"/>
                      <w:marRight w:val="0"/>
                      <w:marTop w:val="0"/>
                      <w:marBottom w:val="0"/>
                      <w:divBdr>
                        <w:top w:val="none" w:sz="0" w:space="0" w:color="auto"/>
                        <w:left w:val="none" w:sz="0" w:space="0" w:color="auto"/>
                        <w:bottom w:val="none" w:sz="0" w:space="0" w:color="auto"/>
                        <w:right w:val="none" w:sz="0" w:space="0" w:color="auto"/>
                      </w:divBdr>
                    </w:div>
                  </w:divsChild>
                </w:div>
                <w:div w:id="1741053094">
                  <w:marLeft w:val="0"/>
                  <w:marRight w:val="0"/>
                  <w:marTop w:val="0"/>
                  <w:marBottom w:val="0"/>
                  <w:divBdr>
                    <w:top w:val="none" w:sz="0" w:space="0" w:color="auto"/>
                    <w:left w:val="none" w:sz="0" w:space="0" w:color="auto"/>
                    <w:bottom w:val="none" w:sz="0" w:space="0" w:color="auto"/>
                    <w:right w:val="none" w:sz="0" w:space="0" w:color="auto"/>
                  </w:divBdr>
                  <w:divsChild>
                    <w:div w:id="7186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981020">
          <w:marLeft w:val="0"/>
          <w:marRight w:val="0"/>
          <w:marTop w:val="0"/>
          <w:marBottom w:val="0"/>
          <w:divBdr>
            <w:top w:val="none" w:sz="0" w:space="0" w:color="auto"/>
            <w:left w:val="none" w:sz="0" w:space="0" w:color="auto"/>
            <w:bottom w:val="none" w:sz="0" w:space="0" w:color="auto"/>
            <w:right w:val="none" w:sz="0" w:space="0" w:color="auto"/>
          </w:divBdr>
          <w:divsChild>
            <w:div w:id="1476726939">
              <w:marLeft w:val="-180"/>
              <w:marRight w:val="-180"/>
              <w:marTop w:val="0"/>
              <w:marBottom w:val="0"/>
              <w:divBdr>
                <w:top w:val="none" w:sz="0" w:space="0" w:color="auto"/>
                <w:left w:val="none" w:sz="0" w:space="0" w:color="auto"/>
                <w:bottom w:val="none" w:sz="0" w:space="0" w:color="auto"/>
                <w:right w:val="none" w:sz="0" w:space="0" w:color="auto"/>
              </w:divBdr>
              <w:divsChild>
                <w:div w:id="612249593">
                  <w:marLeft w:val="0"/>
                  <w:marRight w:val="0"/>
                  <w:marTop w:val="0"/>
                  <w:marBottom w:val="0"/>
                  <w:divBdr>
                    <w:top w:val="none" w:sz="0" w:space="0" w:color="auto"/>
                    <w:left w:val="none" w:sz="0" w:space="0" w:color="auto"/>
                    <w:bottom w:val="none" w:sz="0" w:space="0" w:color="auto"/>
                    <w:right w:val="none" w:sz="0" w:space="0" w:color="auto"/>
                  </w:divBdr>
                  <w:divsChild>
                    <w:div w:id="2008088980">
                      <w:marLeft w:val="0"/>
                      <w:marRight w:val="0"/>
                      <w:marTop w:val="0"/>
                      <w:marBottom w:val="0"/>
                      <w:divBdr>
                        <w:top w:val="none" w:sz="0" w:space="0" w:color="auto"/>
                        <w:left w:val="none" w:sz="0" w:space="0" w:color="auto"/>
                        <w:bottom w:val="none" w:sz="0" w:space="0" w:color="auto"/>
                        <w:right w:val="none" w:sz="0" w:space="0" w:color="auto"/>
                      </w:divBdr>
                    </w:div>
                  </w:divsChild>
                </w:div>
                <w:div w:id="1906211067">
                  <w:marLeft w:val="0"/>
                  <w:marRight w:val="0"/>
                  <w:marTop w:val="0"/>
                  <w:marBottom w:val="0"/>
                  <w:divBdr>
                    <w:top w:val="none" w:sz="0" w:space="0" w:color="auto"/>
                    <w:left w:val="none" w:sz="0" w:space="0" w:color="auto"/>
                    <w:bottom w:val="none" w:sz="0" w:space="0" w:color="auto"/>
                    <w:right w:val="none" w:sz="0" w:space="0" w:color="auto"/>
                  </w:divBdr>
                  <w:divsChild>
                    <w:div w:id="18340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521136">
          <w:marLeft w:val="0"/>
          <w:marRight w:val="0"/>
          <w:marTop w:val="0"/>
          <w:marBottom w:val="0"/>
          <w:divBdr>
            <w:top w:val="none" w:sz="0" w:space="0" w:color="auto"/>
            <w:left w:val="none" w:sz="0" w:space="0" w:color="auto"/>
            <w:bottom w:val="none" w:sz="0" w:space="0" w:color="auto"/>
            <w:right w:val="none" w:sz="0" w:space="0" w:color="auto"/>
          </w:divBdr>
          <w:divsChild>
            <w:div w:id="1234587949">
              <w:marLeft w:val="-180"/>
              <w:marRight w:val="-180"/>
              <w:marTop w:val="0"/>
              <w:marBottom w:val="0"/>
              <w:divBdr>
                <w:top w:val="none" w:sz="0" w:space="0" w:color="auto"/>
                <w:left w:val="none" w:sz="0" w:space="0" w:color="auto"/>
                <w:bottom w:val="none" w:sz="0" w:space="0" w:color="auto"/>
                <w:right w:val="none" w:sz="0" w:space="0" w:color="auto"/>
              </w:divBdr>
              <w:divsChild>
                <w:div w:id="724530426">
                  <w:marLeft w:val="0"/>
                  <w:marRight w:val="0"/>
                  <w:marTop w:val="0"/>
                  <w:marBottom w:val="0"/>
                  <w:divBdr>
                    <w:top w:val="none" w:sz="0" w:space="0" w:color="auto"/>
                    <w:left w:val="none" w:sz="0" w:space="0" w:color="auto"/>
                    <w:bottom w:val="none" w:sz="0" w:space="0" w:color="auto"/>
                    <w:right w:val="none" w:sz="0" w:space="0" w:color="auto"/>
                  </w:divBdr>
                  <w:divsChild>
                    <w:div w:id="1374036025">
                      <w:marLeft w:val="0"/>
                      <w:marRight w:val="0"/>
                      <w:marTop w:val="0"/>
                      <w:marBottom w:val="0"/>
                      <w:divBdr>
                        <w:top w:val="none" w:sz="0" w:space="0" w:color="auto"/>
                        <w:left w:val="none" w:sz="0" w:space="0" w:color="auto"/>
                        <w:bottom w:val="none" w:sz="0" w:space="0" w:color="auto"/>
                        <w:right w:val="none" w:sz="0" w:space="0" w:color="auto"/>
                      </w:divBdr>
                    </w:div>
                  </w:divsChild>
                </w:div>
                <w:div w:id="863249963">
                  <w:marLeft w:val="0"/>
                  <w:marRight w:val="0"/>
                  <w:marTop w:val="0"/>
                  <w:marBottom w:val="0"/>
                  <w:divBdr>
                    <w:top w:val="none" w:sz="0" w:space="0" w:color="auto"/>
                    <w:left w:val="none" w:sz="0" w:space="0" w:color="auto"/>
                    <w:bottom w:val="none" w:sz="0" w:space="0" w:color="auto"/>
                    <w:right w:val="none" w:sz="0" w:space="0" w:color="auto"/>
                  </w:divBdr>
                  <w:divsChild>
                    <w:div w:id="12455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082849">
          <w:marLeft w:val="0"/>
          <w:marRight w:val="0"/>
          <w:marTop w:val="0"/>
          <w:marBottom w:val="0"/>
          <w:divBdr>
            <w:top w:val="none" w:sz="0" w:space="0" w:color="auto"/>
            <w:left w:val="none" w:sz="0" w:space="0" w:color="auto"/>
            <w:bottom w:val="none" w:sz="0" w:space="0" w:color="auto"/>
            <w:right w:val="none" w:sz="0" w:space="0" w:color="auto"/>
          </w:divBdr>
          <w:divsChild>
            <w:div w:id="1029642441">
              <w:marLeft w:val="-180"/>
              <w:marRight w:val="-180"/>
              <w:marTop w:val="0"/>
              <w:marBottom w:val="0"/>
              <w:divBdr>
                <w:top w:val="none" w:sz="0" w:space="0" w:color="auto"/>
                <w:left w:val="none" w:sz="0" w:space="0" w:color="auto"/>
                <w:bottom w:val="none" w:sz="0" w:space="0" w:color="auto"/>
                <w:right w:val="none" w:sz="0" w:space="0" w:color="auto"/>
              </w:divBdr>
              <w:divsChild>
                <w:div w:id="897394644">
                  <w:marLeft w:val="0"/>
                  <w:marRight w:val="0"/>
                  <w:marTop w:val="0"/>
                  <w:marBottom w:val="0"/>
                  <w:divBdr>
                    <w:top w:val="none" w:sz="0" w:space="0" w:color="auto"/>
                    <w:left w:val="none" w:sz="0" w:space="0" w:color="auto"/>
                    <w:bottom w:val="none" w:sz="0" w:space="0" w:color="auto"/>
                    <w:right w:val="none" w:sz="0" w:space="0" w:color="auto"/>
                  </w:divBdr>
                  <w:divsChild>
                    <w:div w:id="515538500">
                      <w:marLeft w:val="0"/>
                      <w:marRight w:val="0"/>
                      <w:marTop w:val="0"/>
                      <w:marBottom w:val="0"/>
                      <w:divBdr>
                        <w:top w:val="none" w:sz="0" w:space="0" w:color="auto"/>
                        <w:left w:val="none" w:sz="0" w:space="0" w:color="auto"/>
                        <w:bottom w:val="none" w:sz="0" w:space="0" w:color="auto"/>
                        <w:right w:val="none" w:sz="0" w:space="0" w:color="auto"/>
                      </w:divBdr>
                    </w:div>
                  </w:divsChild>
                </w:div>
                <w:div w:id="1984656283">
                  <w:marLeft w:val="0"/>
                  <w:marRight w:val="0"/>
                  <w:marTop w:val="0"/>
                  <w:marBottom w:val="0"/>
                  <w:divBdr>
                    <w:top w:val="none" w:sz="0" w:space="0" w:color="auto"/>
                    <w:left w:val="none" w:sz="0" w:space="0" w:color="auto"/>
                    <w:bottom w:val="none" w:sz="0" w:space="0" w:color="auto"/>
                    <w:right w:val="none" w:sz="0" w:space="0" w:color="auto"/>
                  </w:divBdr>
                  <w:divsChild>
                    <w:div w:id="24800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014729">
          <w:marLeft w:val="0"/>
          <w:marRight w:val="0"/>
          <w:marTop w:val="0"/>
          <w:marBottom w:val="0"/>
          <w:divBdr>
            <w:top w:val="none" w:sz="0" w:space="0" w:color="auto"/>
            <w:left w:val="none" w:sz="0" w:space="0" w:color="auto"/>
            <w:bottom w:val="none" w:sz="0" w:space="0" w:color="auto"/>
            <w:right w:val="none" w:sz="0" w:space="0" w:color="auto"/>
          </w:divBdr>
          <w:divsChild>
            <w:div w:id="934628188">
              <w:marLeft w:val="-180"/>
              <w:marRight w:val="-180"/>
              <w:marTop w:val="0"/>
              <w:marBottom w:val="0"/>
              <w:divBdr>
                <w:top w:val="none" w:sz="0" w:space="0" w:color="auto"/>
                <w:left w:val="none" w:sz="0" w:space="0" w:color="auto"/>
                <w:bottom w:val="none" w:sz="0" w:space="0" w:color="auto"/>
                <w:right w:val="none" w:sz="0" w:space="0" w:color="auto"/>
              </w:divBdr>
              <w:divsChild>
                <w:div w:id="519319125">
                  <w:marLeft w:val="0"/>
                  <w:marRight w:val="0"/>
                  <w:marTop w:val="0"/>
                  <w:marBottom w:val="0"/>
                  <w:divBdr>
                    <w:top w:val="none" w:sz="0" w:space="0" w:color="auto"/>
                    <w:left w:val="none" w:sz="0" w:space="0" w:color="auto"/>
                    <w:bottom w:val="none" w:sz="0" w:space="0" w:color="auto"/>
                    <w:right w:val="none" w:sz="0" w:space="0" w:color="auto"/>
                  </w:divBdr>
                  <w:divsChild>
                    <w:div w:id="1067652972">
                      <w:marLeft w:val="0"/>
                      <w:marRight w:val="0"/>
                      <w:marTop w:val="0"/>
                      <w:marBottom w:val="0"/>
                      <w:divBdr>
                        <w:top w:val="none" w:sz="0" w:space="0" w:color="auto"/>
                        <w:left w:val="none" w:sz="0" w:space="0" w:color="auto"/>
                        <w:bottom w:val="none" w:sz="0" w:space="0" w:color="auto"/>
                        <w:right w:val="none" w:sz="0" w:space="0" w:color="auto"/>
                      </w:divBdr>
                    </w:div>
                  </w:divsChild>
                </w:div>
                <w:div w:id="1876960036">
                  <w:marLeft w:val="0"/>
                  <w:marRight w:val="0"/>
                  <w:marTop w:val="0"/>
                  <w:marBottom w:val="0"/>
                  <w:divBdr>
                    <w:top w:val="none" w:sz="0" w:space="0" w:color="auto"/>
                    <w:left w:val="none" w:sz="0" w:space="0" w:color="auto"/>
                    <w:bottom w:val="none" w:sz="0" w:space="0" w:color="auto"/>
                    <w:right w:val="none" w:sz="0" w:space="0" w:color="auto"/>
                  </w:divBdr>
                  <w:divsChild>
                    <w:div w:id="41886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17895991">
      <w:bodyDiv w:val="1"/>
      <w:marLeft w:val="0"/>
      <w:marRight w:val="0"/>
      <w:marTop w:val="0"/>
      <w:marBottom w:val="0"/>
      <w:divBdr>
        <w:top w:val="none" w:sz="0" w:space="0" w:color="auto"/>
        <w:left w:val="none" w:sz="0" w:space="0" w:color="auto"/>
        <w:bottom w:val="none" w:sz="0" w:space="0" w:color="auto"/>
        <w:right w:val="none" w:sz="0" w:space="0" w:color="auto"/>
      </w:divBdr>
      <w:divsChild>
        <w:div w:id="1877346422">
          <w:marLeft w:val="0"/>
          <w:marRight w:val="0"/>
          <w:marTop w:val="0"/>
          <w:marBottom w:val="0"/>
          <w:divBdr>
            <w:top w:val="none" w:sz="0" w:space="0" w:color="auto"/>
            <w:left w:val="none" w:sz="0" w:space="0" w:color="auto"/>
            <w:bottom w:val="none" w:sz="0" w:space="0" w:color="auto"/>
            <w:right w:val="none" w:sz="0" w:space="0" w:color="auto"/>
          </w:divBdr>
        </w:div>
        <w:div w:id="966548369">
          <w:marLeft w:val="0"/>
          <w:marRight w:val="0"/>
          <w:marTop w:val="0"/>
          <w:marBottom w:val="0"/>
          <w:divBdr>
            <w:top w:val="none" w:sz="0" w:space="0" w:color="auto"/>
            <w:left w:val="none" w:sz="0" w:space="0" w:color="auto"/>
            <w:bottom w:val="none" w:sz="0" w:space="0" w:color="auto"/>
            <w:right w:val="none" w:sz="0" w:space="0" w:color="auto"/>
          </w:divBdr>
          <w:divsChild>
            <w:div w:id="1999920516">
              <w:marLeft w:val="0"/>
              <w:marRight w:val="0"/>
              <w:marTop w:val="0"/>
              <w:marBottom w:val="0"/>
              <w:divBdr>
                <w:top w:val="none" w:sz="0" w:space="0" w:color="auto"/>
                <w:left w:val="none" w:sz="0" w:space="0" w:color="auto"/>
                <w:bottom w:val="none" w:sz="0" w:space="0" w:color="auto"/>
                <w:right w:val="none" w:sz="0" w:space="0" w:color="auto"/>
              </w:divBdr>
              <w:divsChild>
                <w:div w:id="1491211725">
                  <w:marLeft w:val="-180"/>
                  <w:marRight w:val="-180"/>
                  <w:marTop w:val="0"/>
                  <w:marBottom w:val="0"/>
                  <w:divBdr>
                    <w:top w:val="none" w:sz="0" w:space="0" w:color="auto"/>
                    <w:left w:val="none" w:sz="0" w:space="0" w:color="auto"/>
                    <w:bottom w:val="none" w:sz="0" w:space="0" w:color="auto"/>
                    <w:right w:val="none" w:sz="0" w:space="0" w:color="auto"/>
                  </w:divBdr>
                  <w:divsChild>
                    <w:div w:id="20768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69428800">
      <w:bodyDiv w:val="1"/>
      <w:marLeft w:val="0"/>
      <w:marRight w:val="0"/>
      <w:marTop w:val="0"/>
      <w:marBottom w:val="0"/>
      <w:divBdr>
        <w:top w:val="none" w:sz="0" w:space="0" w:color="auto"/>
        <w:left w:val="none" w:sz="0" w:space="0" w:color="auto"/>
        <w:bottom w:val="none" w:sz="0" w:space="0" w:color="auto"/>
        <w:right w:val="none" w:sz="0" w:space="0" w:color="auto"/>
      </w:divBdr>
      <w:divsChild>
        <w:div w:id="247616918">
          <w:marLeft w:val="547"/>
          <w:marRight w:val="0"/>
          <w:marTop w:val="0"/>
          <w:marBottom w:val="0"/>
          <w:divBdr>
            <w:top w:val="none" w:sz="0" w:space="0" w:color="auto"/>
            <w:left w:val="none" w:sz="0" w:space="0" w:color="auto"/>
            <w:bottom w:val="none" w:sz="0" w:space="0" w:color="auto"/>
            <w:right w:val="none" w:sz="0" w:space="0" w:color="auto"/>
          </w:divBdr>
        </w:div>
        <w:div w:id="1148323716">
          <w:marLeft w:val="1166"/>
          <w:marRight w:val="0"/>
          <w:marTop w:val="0"/>
          <w:marBottom w:val="0"/>
          <w:divBdr>
            <w:top w:val="none" w:sz="0" w:space="0" w:color="auto"/>
            <w:left w:val="none" w:sz="0" w:space="0" w:color="auto"/>
            <w:bottom w:val="none" w:sz="0" w:space="0" w:color="auto"/>
            <w:right w:val="none" w:sz="0" w:space="0" w:color="auto"/>
          </w:divBdr>
        </w:div>
        <w:div w:id="1361593323">
          <w:marLeft w:val="1166"/>
          <w:marRight w:val="0"/>
          <w:marTop w:val="0"/>
          <w:marBottom w:val="0"/>
          <w:divBdr>
            <w:top w:val="none" w:sz="0" w:space="0" w:color="auto"/>
            <w:left w:val="none" w:sz="0" w:space="0" w:color="auto"/>
            <w:bottom w:val="none" w:sz="0" w:space="0" w:color="auto"/>
            <w:right w:val="none" w:sz="0" w:space="0" w:color="auto"/>
          </w:divBdr>
        </w:div>
        <w:div w:id="1230771915">
          <w:marLeft w:val="1166"/>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8329818">
      <w:bodyDiv w:val="1"/>
      <w:marLeft w:val="0"/>
      <w:marRight w:val="0"/>
      <w:marTop w:val="0"/>
      <w:marBottom w:val="0"/>
      <w:divBdr>
        <w:top w:val="none" w:sz="0" w:space="0" w:color="auto"/>
        <w:left w:val="none" w:sz="0" w:space="0" w:color="auto"/>
        <w:bottom w:val="none" w:sz="0" w:space="0" w:color="auto"/>
        <w:right w:val="none" w:sz="0" w:space="0" w:color="auto"/>
      </w:divBdr>
      <w:divsChild>
        <w:div w:id="982199119">
          <w:marLeft w:val="0"/>
          <w:marRight w:val="0"/>
          <w:marTop w:val="0"/>
          <w:marBottom w:val="0"/>
          <w:divBdr>
            <w:top w:val="none" w:sz="0" w:space="0" w:color="auto"/>
            <w:left w:val="none" w:sz="0" w:space="0" w:color="auto"/>
            <w:bottom w:val="none" w:sz="0" w:space="0" w:color="auto"/>
            <w:right w:val="none" w:sz="0" w:space="0" w:color="auto"/>
          </w:divBdr>
        </w:div>
        <w:div w:id="210116856">
          <w:marLeft w:val="0"/>
          <w:marRight w:val="0"/>
          <w:marTop w:val="0"/>
          <w:marBottom w:val="0"/>
          <w:divBdr>
            <w:top w:val="none" w:sz="0" w:space="0" w:color="auto"/>
            <w:left w:val="none" w:sz="0" w:space="0" w:color="auto"/>
            <w:bottom w:val="none" w:sz="0" w:space="0" w:color="auto"/>
            <w:right w:val="none" w:sz="0" w:space="0" w:color="auto"/>
          </w:divBdr>
          <w:divsChild>
            <w:div w:id="713848260">
              <w:marLeft w:val="-180"/>
              <w:marRight w:val="-180"/>
              <w:marTop w:val="0"/>
              <w:marBottom w:val="0"/>
              <w:divBdr>
                <w:top w:val="none" w:sz="0" w:space="0" w:color="auto"/>
                <w:left w:val="none" w:sz="0" w:space="0" w:color="auto"/>
                <w:bottom w:val="none" w:sz="0" w:space="0" w:color="auto"/>
                <w:right w:val="none" w:sz="0" w:space="0" w:color="auto"/>
              </w:divBdr>
              <w:divsChild>
                <w:div w:id="4182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4789854">
      <w:bodyDiv w:val="1"/>
      <w:marLeft w:val="0"/>
      <w:marRight w:val="0"/>
      <w:marTop w:val="0"/>
      <w:marBottom w:val="0"/>
      <w:divBdr>
        <w:top w:val="none" w:sz="0" w:space="0" w:color="auto"/>
        <w:left w:val="none" w:sz="0" w:space="0" w:color="auto"/>
        <w:bottom w:val="none" w:sz="0" w:space="0" w:color="auto"/>
        <w:right w:val="none" w:sz="0" w:space="0" w:color="auto"/>
      </w:divBdr>
      <w:divsChild>
        <w:div w:id="1994529671">
          <w:marLeft w:val="0"/>
          <w:marRight w:val="0"/>
          <w:marTop w:val="0"/>
          <w:marBottom w:val="0"/>
          <w:divBdr>
            <w:top w:val="none" w:sz="0" w:space="0" w:color="auto"/>
            <w:left w:val="none" w:sz="0" w:space="0" w:color="auto"/>
            <w:bottom w:val="none" w:sz="0" w:space="0" w:color="auto"/>
            <w:right w:val="none" w:sz="0" w:space="0" w:color="auto"/>
          </w:divBdr>
        </w:div>
        <w:div w:id="284696541">
          <w:marLeft w:val="0"/>
          <w:marRight w:val="0"/>
          <w:marTop w:val="0"/>
          <w:marBottom w:val="0"/>
          <w:divBdr>
            <w:top w:val="none" w:sz="0" w:space="0" w:color="auto"/>
            <w:left w:val="none" w:sz="0" w:space="0" w:color="auto"/>
            <w:bottom w:val="none" w:sz="0" w:space="0" w:color="auto"/>
            <w:right w:val="none" w:sz="0" w:space="0" w:color="auto"/>
          </w:divBdr>
          <w:divsChild>
            <w:div w:id="1088968056">
              <w:marLeft w:val="-180"/>
              <w:marRight w:val="-180"/>
              <w:marTop w:val="0"/>
              <w:marBottom w:val="0"/>
              <w:divBdr>
                <w:top w:val="none" w:sz="0" w:space="0" w:color="auto"/>
                <w:left w:val="none" w:sz="0" w:space="0" w:color="auto"/>
                <w:bottom w:val="none" w:sz="0" w:space="0" w:color="auto"/>
                <w:right w:val="none" w:sz="0" w:space="0" w:color="auto"/>
              </w:divBdr>
              <w:divsChild>
                <w:div w:id="6850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6899">
          <w:marLeft w:val="0"/>
          <w:marRight w:val="0"/>
          <w:marTop w:val="0"/>
          <w:marBottom w:val="0"/>
          <w:divBdr>
            <w:top w:val="none" w:sz="0" w:space="0" w:color="auto"/>
            <w:left w:val="none" w:sz="0" w:space="0" w:color="auto"/>
            <w:bottom w:val="none" w:sz="0" w:space="0" w:color="auto"/>
            <w:right w:val="none" w:sz="0" w:space="0" w:color="auto"/>
          </w:divBdr>
          <w:divsChild>
            <w:div w:id="1267301580">
              <w:marLeft w:val="-180"/>
              <w:marRight w:val="-180"/>
              <w:marTop w:val="0"/>
              <w:marBottom w:val="0"/>
              <w:divBdr>
                <w:top w:val="none" w:sz="0" w:space="0" w:color="auto"/>
                <w:left w:val="none" w:sz="0" w:space="0" w:color="auto"/>
                <w:bottom w:val="none" w:sz="0" w:space="0" w:color="auto"/>
                <w:right w:val="none" w:sz="0" w:space="0" w:color="auto"/>
              </w:divBdr>
              <w:divsChild>
                <w:div w:id="20878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20282">
          <w:marLeft w:val="0"/>
          <w:marRight w:val="0"/>
          <w:marTop w:val="0"/>
          <w:marBottom w:val="0"/>
          <w:divBdr>
            <w:top w:val="none" w:sz="0" w:space="0" w:color="auto"/>
            <w:left w:val="none" w:sz="0" w:space="0" w:color="auto"/>
            <w:bottom w:val="none" w:sz="0" w:space="0" w:color="auto"/>
            <w:right w:val="none" w:sz="0" w:space="0" w:color="auto"/>
          </w:divBdr>
          <w:divsChild>
            <w:div w:id="151409749">
              <w:marLeft w:val="-180"/>
              <w:marRight w:val="-180"/>
              <w:marTop w:val="0"/>
              <w:marBottom w:val="0"/>
              <w:divBdr>
                <w:top w:val="none" w:sz="0" w:space="0" w:color="auto"/>
                <w:left w:val="none" w:sz="0" w:space="0" w:color="auto"/>
                <w:bottom w:val="none" w:sz="0" w:space="0" w:color="auto"/>
                <w:right w:val="none" w:sz="0" w:space="0" w:color="auto"/>
              </w:divBdr>
              <w:divsChild>
                <w:div w:id="21196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47789922">
      <w:bodyDiv w:val="1"/>
      <w:marLeft w:val="0"/>
      <w:marRight w:val="0"/>
      <w:marTop w:val="0"/>
      <w:marBottom w:val="0"/>
      <w:divBdr>
        <w:top w:val="none" w:sz="0" w:space="0" w:color="auto"/>
        <w:left w:val="none" w:sz="0" w:space="0" w:color="auto"/>
        <w:bottom w:val="none" w:sz="0" w:space="0" w:color="auto"/>
        <w:right w:val="none" w:sz="0" w:space="0" w:color="auto"/>
      </w:divBdr>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7134272">
      <w:bodyDiv w:val="1"/>
      <w:marLeft w:val="0"/>
      <w:marRight w:val="0"/>
      <w:marTop w:val="0"/>
      <w:marBottom w:val="0"/>
      <w:divBdr>
        <w:top w:val="none" w:sz="0" w:space="0" w:color="auto"/>
        <w:left w:val="none" w:sz="0" w:space="0" w:color="auto"/>
        <w:bottom w:val="none" w:sz="0" w:space="0" w:color="auto"/>
        <w:right w:val="none" w:sz="0" w:space="0" w:color="auto"/>
      </w:divBdr>
      <w:divsChild>
        <w:div w:id="1446655004">
          <w:marLeft w:val="0"/>
          <w:marRight w:val="0"/>
          <w:marTop w:val="0"/>
          <w:marBottom w:val="0"/>
          <w:divBdr>
            <w:top w:val="none" w:sz="0" w:space="0" w:color="auto"/>
            <w:left w:val="none" w:sz="0" w:space="0" w:color="auto"/>
            <w:bottom w:val="none" w:sz="0" w:space="0" w:color="auto"/>
            <w:right w:val="none" w:sz="0" w:space="0" w:color="auto"/>
          </w:divBdr>
          <w:divsChild>
            <w:div w:id="538906200">
              <w:marLeft w:val="0"/>
              <w:marRight w:val="0"/>
              <w:marTop w:val="0"/>
              <w:marBottom w:val="0"/>
              <w:divBdr>
                <w:top w:val="none" w:sz="0" w:space="0" w:color="auto"/>
                <w:left w:val="none" w:sz="0" w:space="0" w:color="auto"/>
                <w:bottom w:val="none" w:sz="0" w:space="0" w:color="auto"/>
                <w:right w:val="none" w:sz="0" w:space="0" w:color="auto"/>
              </w:divBdr>
              <w:divsChild>
                <w:div w:id="783043196">
                  <w:marLeft w:val="0"/>
                  <w:marRight w:val="0"/>
                  <w:marTop w:val="0"/>
                  <w:marBottom w:val="0"/>
                  <w:divBdr>
                    <w:top w:val="none" w:sz="0" w:space="0" w:color="auto"/>
                    <w:left w:val="none" w:sz="0" w:space="0" w:color="auto"/>
                    <w:bottom w:val="none" w:sz="0" w:space="0" w:color="auto"/>
                    <w:right w:val="none" w:sz="0" w:space="0" w:color="auto"/>
                  </w:divBdr>
                  <w:divsChild>
                    <w:div w:id="178481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0001">
          <w:marLeft w:val="0"/>
          <w:marRight w:val="0"/>
          <w:marTop w:val="0"/>
          <w:marBottom w:val="0"/>
          <w:divBdr>
            <w:top w:val="none" w:sz="0" w:space="0" w:color="auto"/>
            <w:left w:val="none" w:sz="0" w:space="0" w:color="auto"/>
            <w:bottom w:val="none" w:sz="0" w:space="0" w:color="auto"/>
            <w:right w:val="none" w:sz="0" w:space="0" w:color="auto"/>
          </w:divBdr>
          <w:divsChild>
            <w:div w:id="1098410438">
              <w:marLeft w:val="0"/>
              <w:marRight w:val="0"/>
              <w:marTop w:val="0"/>
              <w:marBottom w:val="0"/>
              <w:divBdr>
                <w:top w:val="none" w:sz="0" w:space="0" w:color="auto"/>
                <w:left w:val="none" w:sz="0" w:space="0" w:color="auto"/>
                <w:bottom w:val="none" w:sz="0" w:space="0" w:color="auto"/>
                <w:right w:val="none" w:sz="0" w:space="0" w:color="auto"/>
              </w:divBdr>
              <w:divsChild>
                <w:div w:id="1349063960">
                  <w:marLeft w:val="0"/>
                  <w:marRight w:val="0"/>
                  <w:marTop w:val="0"/>
                  <w:marBottom w:val="0"/>
                  <w:divBdr>
                    <w:top w:val="none" w:sz="0" w:space="0" w:color="auto"/>
                    <w:left w:val="none" w:sz="0" w:space="0" w:color="auto"/>
                    <w:bottom w:val="none" w:sz="0" w:space="0" w:color="auto"/>
                    <w:right w:val="none" w:sz="0" w:space="0" w:color="auto"/>
                  </w:divBdr>
                  <w:divsChild>
                    <w:div w:id="76068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303256">
          <w:marLeft w:val="0"/>
          <w:marRight w:val="0"/>
          <w:marTop w:val="0"/>
          <w:marBottom w:val="0"/>
          <w:divBdr>
            <w:top w:val="none" w:sz="0" w:space="0" w:color="auto"/>
            <w:left w:val="none" w:sz="0" w:space="0" w:color="auto"/>
            <w:bottom w:val="none" w:sz="0" w:space="0" w:color="auto"/>
            <w:right w:val="none" w:sz="0" w:space="0" w:color="auto"/>
          </w:divBdr>
          <w:divsChild>
            <w:div w:id="98841296">
              <w:marLeft w:val="0"/>
              <w:marRight w:val="0"/>
              <w:marTop w:val="0"/>
              <w:marBottom w:val="0"/>
              <w:divBdr>
                <w:top w:val="none" w:sz="0" w:space="0" w:color="auto"/>
                <w:left w:val="none" w:sz="0" w:space="0" w:color="auto"/>
                <w:bottom w:val="none" w:sz="0" w:space="0" w:color="auto"/>
                <w:right w:val="none" w:sz="0" w:space="0" w:color="auto"/>
              </w:divBdr>
              <w:divsChild>
                <w:div w:id="446316822">
                  <w:marLeft w:val="0"/>
                  <w:marRight w:val="0"/>
                  <w:marTop w:val="0"/>
                  <w:marBottom w:val="0"/>
                  <w:divBdr>
                    <w:top w:val="none" w:sz="0" w:space="0" w:color="auto"/>
                    <w:left w:val="none" w:sz="0" w:space="0" w:color="auto"/>
                    <w:bottom w:val="none" w:sz="0" w:space="0" w:color="auto"/>
                    <w:right w:val="none" w:sz="0" w:space="0" w:color="auto"/>
                  </w:divBdr>
                  <w:divsChild>
                    <w:div w:id="171399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188239">
          <w:marLeft w:val="0"/>
          <w:marRight w:val="0"/>
          <w:marTop w:val="0"/>
          <w:marBottom w:val="0"/>
          <w:divBdr>
            <w:top w:val="none" w:sz="0" w:space="0" w:color="auto"/>
            <w:left w:val="none" w:sz="0" w:space="0" w:color="auto"/>
            <w:bottom w:val="none" w:sz="0" w:space="0" w:color="auto"/>
            <w:right w:val="none" w:sz="0" w:space="0" w:color="auto"/>
          </w:divBdr>
          <w:divsChild>
            <w:div w:id="1077748120">
              <w:marLeft w:val="0"/>
              <w:marRight w:val="0"/>
              <w:marTop w:val="0"/>
              <w:marBottom w:val="0"/>
              <w:divBdr>
                <w:top w:val="none" w:sz="0" w:space="0" w:color="auto"/>
                <w:left w:val="none" w:sz="0" w:space="0" w:color="auto"/>
                <w:bottom w:val="none" w:sz="0" w:space="0" w:color="auto"/>
                <w:right w:val="none" w:sz="0" w:space="0" w:color="auto"/>
              </w:divBdr>
              <w:divsChild>
                <w:div w:id="2028365753">
                  <w:marLeft w:val="0"/>
                  <w:marRight w:val="0"/>
                  <w:marTop w:val="0"/>
                  <w:marBottom w:val="0"/>
                  <w:divBdr>
                    <w:top w:val="none" w:sz="0" w:space="0" w:color="auto"/>
                    <w:left w:val="none" w:sz="0" w:space="0" w:color="auto"/>
                    <w:bottom w:val="none" w:sz="0" w:space="0" w:color="auto"/>
                    <w:right w:val="none" w:sz="0" w:space="0" w:color="auto"/>
                  </w:divBdr>
                  <w:divsChild>
                    <w:div w:id="42723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39547">
      <w:bodyDiv w:val="1"/>
      <w:marLeft w:val="0"/>
      <w:marRight w:val="0"/>
      <w:marTop w:val="0"/>
      <w:marBottom w:val="0"/>
      <w:divBdr>
        <w:top w:val="none" w:sz="0" w:space="0" w:color="auto"/>
        <w:left w:val="none" w:sz="0" w:space="0" w:color="auto"/>
        <w:bottom w:val="none" w:sz="0" w:space="0" w:color="auto"/>
        <w:right w:val="none" w:sz="0" w:space="0" w:color="auto"/>
      </w:divBdr>
      <w:divsChild>
        <w:div w:id="13508373">
          <w:marLeft w:val="547"/>
          <w:marRight w:val="0"/>
          <w:marTop w:val="0"/>
          <w:marBottom w:val="0"/>
          <w:divBdr>
            <w:top w:val="none" w:sz="0" w:space="0" w:color="auto"/>
            <w:left w:val="none" w:sz="0" w:space="0" w:color="auto"/>
            <w:bottom w:val="none" w:sz="0" w:space="0" w:color="auto"/>
            <w:right w:val="none" w:sz="0" w:space="0" w:color="auto"/>
          </w:divBdr>
        </w:div>
        <w:div w:id="890313689">
          <w:marLeft w:val="1166"/>
          <w:marRight w:val="0"/>
          <w:marTop w:val="0"/>
          <w:marBottom w:val="0"/>
          <w:divBdr>
            <w:top w:val="none" w:sz="0" w:space="0" w:color="auto"/>
            <w:left w:val="none" w:sz="0" w:space="0" w:color="auto"/>
            <w:bottom w:val="none" w:sz="0" w:space="0" w:color="auto"/>
            <w:right w:val="none" w:sz="0" w:space="0" w:color="auto"/>
          </w:divBdr>
        </w:div>
      </w:divsChild>
    </w:div>
    <w:div w:id="1874728960">
      <w:bodyDiv w:val="1"/>
      <w:marLeft w:val="0"/>
      <w:marRight w:val="0"/>
      <w:marTop w:val="0"/>
      <w:marBottom w:val="0"/>
      <w:divBdr>
        <w:top w:val="none" w:sz="0" w:space="0" w:color="auto"/>
        <w:left w:val="none" w:sz="0" w:space="0" w:color="auto"/>
        <w:bottom w:val="none" w:sz="0" w:space="0" w:color="auto"/>
        <w:right w:val="none" w:sz="0" w:space="0" w:color="auto"/>
      </w:divBdr>
      <w:divsChild>
        <w:div w:id="517546526">
          <w:marLeft w:val="0"/>
          <w:marRight w:val="0"/>
          <w:marTop w:val="0"/>
          <w:marBottom w:val="0"/>
          <w:divBdr>
            <w:top w:val="none" w:sz="0" w:space="0" w:color="auto"/>
            <w:left w:val="none" w:sz="0" w:space="0" w:color="auto"/>
            <w:bottom w:val="none" w:sz="0" w:space="0" w:color="auto"/>
            <w:right w:val="none" w:sz="0" w:space="0" w:color="auto"/>
          </w:divBdr>
          <w:divsChild>
            <w:div w:id="125198003">
              <w:marLeft w:val="0"/>
              <w:marRight w:val="0"/>
              <w:marTop w:val="0"/>
              <w:marBottom w:val="0"/>
              <w:divBdr>
                <w:top w:val="none" w:sz="0" w:space="0" w:color="auto"/>
                <w:left w:val="none" w:sz="0" w:space="0" w:color="auto"/>
                <w:bottom w:val="none" w:sz="0" w:space="0" w:color="auto"/>
                <w:right w:val="none" w:sz="0" w:space="0" w:color="auto"/>
              </w:divBdr>
            </w:div>
          </w:divsChild>
        </w:div>
        <w:div w:id="408625342">
          <w:marLeft w:val="0"/>
          <w:marRight w:val="0"/>
          <w:marTop w:val="0"/>
          <w:marBottom w:val="0"/>
          <w:divBdr>
            <w:top w:val="none" w:sz="0" w:space="0" w:color="auto"/>
            <w:left w:val="none" w:sz="0" w:space="0" w:color="auto"/>
            <w:bottom w:val="none" w:sz="0" w:space="0" w:color="auto"/>
            <w:right w:val="none" w:sz="0" w:space="0" w:color="auto"/>
          </w:divBdr>
          <w:divsChild>
            <w:div w:id="505168918">
              <w:marLeft w:val="0"/>
              <w:marRight w:val="0"/>
              <w:marTop w:val="0"/>
              <w:marBottom w:val="0"/>
              <w:divBdr>
                <w:top w:val="none" w:sz="0" w:space="0" w:color="auto"/>
                <w:left w:val="none" w:sz="0" w:space="0" w:color="auto"/>
                <w:bottom w:val="none" w:sz="0" w:space="0" w:color="auto"/>
                <w:right w:val="none" w:sz="0" w:space="0" w:color="auto"/>
              </w:divBdr>
              <w:divsChild>
                <w:div w:id="1879931136">
                  <w:marLeft w:val="0"/>
                  <w:marRight w:val="0"/>
                  <w:marTop w:val="0"/>
                  <w:marBottom w:val="0"/>
                  <w:divBdr>
                    <w:top w:val="none" w:sz="0" w:space="0" w:color="auto"/>
                    <w:left w:val="none" w:sz="0" w:space="0" w:color="auto"/>
                    <w:bottom w:val="none" w:sz="0" w:space="0" w:color="auto"/>
                    <w:right w:val="none" w:sz="0" w:space="0" w:color="auto"/>
                  </w:divBdr>
                </w:div>
              </w:divsChild>
            </w:div>
            <w:div w:id="773744698">
              <w:marLeft w:val="0"/>
              <w:marRight w:val="0"/>
              <w:marTop w:val="0"/>
              <w:marBottom w:val="0"/>
              <w:divBdr>
                <w:top w:val="none" w:sz="0" w:space="0" w:color="auto"/>
                <w:left w:val="none" w:sz="0" w:space="0" w:color="auto"/>
                <w:bottom w:val="none" w:sz="0" w:space="0" w:color="auto"/>
                <w:right w:val="none" w:sz="0" w:space="0" w:color="auto"/>
              </w:divBdr>
            </w:div>
          </w:divsChild>
        </w:div>
        <w:div w:id="309284934">
          <w:marLeft w:val="0"/>
          <w:marRight w:val="0"/>
          <w:marTop w:val="0"/>
          <w:marBottom w:val="0"/>
          <w:divBdr>
            <w:top w:val="none" w:sz="0" w:space="0" w:color="auto"/>
            <w:left w:val="none" w:sz="0" w:space="0" w:color="auto"/>
            <w:bottom w:val="none" w:sz="0" w:space="0" w:color="auto"/>
            <w:right w:val="none" w:sz="0" w:space="0" w:color="auto"/>
          </w:divBdr>
          <w:divsChild>
            <w:div w:id="1255355718">
              <w:marLeft w:val="0"/>
              <w:marRight w:val="0"/>
              <w:marTop w:val="0"/>
              <w:marBottom w:val="0"/>
              <w:divBdr>
                <w:top w:val="none" w:sz="0" w:space="0" w:color="auto"/>
                <w:left w:val="none" w:sz="0" w:space="0" w:color="auto"/>
                <w:bottom w:val="none" w:sz="0" w:space="0" w:color="auto"/>
                <w:right w:val="none" w:sz="0" w:space="0" w:color="auto"/>
              </w:divBdr>
              <w:divsChild>
                <w:div w:id="932123905">
                  <w:marLeft w:val="0"/>
                  <w:marRight w:val="0"/>
                  <w:marTop w:val="0"/>
                  <w:marBottom w:val="0"/>
                  <w:divBdr>
                    <w:top w:val="none" w:sz="0" w:space="0" w:color="auto"/>
                    <w:left w:val="none" w:sz="0" w:space="0" w:color="auto"/>
                    <w:bottom w:val="none" w:sz="0" w:space="0" w:color="auto"/>
                    <w:right w:val="none" w:sz="0" w:space="0" w:color="auto"/>
                  </w:divBdr>
                </w:div>
              </w:divsChild>
            </w:div>
            <w:div w:id="1258709676">
              <w:marLeft w:val="0"/>
              <w:marRight w:val="0"/>
              <w:marTop w:val="0"/>
              <w:marBottom w:val="0"/>
              <w:divBdr>
                <w:top w:val="none" w:sz="0" w:space="0" w:color="auto"/>
                <w:left w:val="none" w:sz="0" w:space="0" w:color="auto"/>
                <w:bottom w:val="none" w:sz="0" w:space="0" w:color="auto"/>
                <w:right w:val="none" w:sz="0" w:space="0" w:color="auto"/>
              </w:divBdr>
            </w:div>
          </w:divsChild>
        </w:div>
        <w:div w:id="567349859">
          <w:marLeft w:val="0"/>
          <w:marRight w:val="0"/>
          <w:marTop w:val="0"/>
          <w:marBottom w:val="0"/>
          <w:divBdr>
            <w:top w:val="none" w:sz="0" w:space="0" w:color="auto"/>
            <w:left w:val="none" w:sz="0" w:space="0" w:color="auto"/>
            <w:bottom w:val="none" w:sz="0" w:space="0" w:color="auto"/>
            <w:right w:val="none" w:sz="0" w:space="0" w:color="auto"/>
          </w:divBdr>
          <w:divsChild>
            <w:div w:id="1145200552">
              <w:marLeft w:val="0"/>
              <w:marRight w:val="0"/>
              <w:marTop w:val="0"/>
              <w:marBottom w:val="0"/>
              <w:divBdr>
                <w:top w:val="none" w:sz="0" w:space="0" w:color="auto"/>
                <w:left w:val="none" w:sz="0" w:space="0" w:color="auto"/>
                <w:bottom w:val="none" w:sz="0" w:space="0" w:color="auto"/>
                <w:right w:val="none" w:sz="0" w:space="0" w:color="auto"/>
              </w:divBdr>
              <w:divsChild>
                <w:div w:id="552349995">
                  <w:marLeft w:val="0"/>
                  <w:marRight w:val="0"/>
                  <w:marTop w:val="0"/>
                  <w:marBottom w:val="0"/>
                  <w:divBdr>
                    <w:top w:val="none" w:sz="0" w:space="0" w:color="auto"/>
                    <w:left w:val="none" w:sz="0" w:space="0" w:color="auto"/>
                    <w:bottom w:val="none" w:sz="0" w:space="0" w:color="auto"/>
                    <w:right w:val="none" w:sz="0" w:space="0" w:color="auto"/>
                  </w:divBdr>
                </w:div>
              </w:divsChild>
            </w:div>
            <w:div w:id="1508210907">
              <w:marLeft w:val="0"/>
              <w:marRight w:val="0"/>
              <w:marTop w:val="0"/>
              <w:marBottom w:val="0"/>
              <w:divBdr>
                <w:top w:val="none" w:sz="0" w:space="0" w:color="auto"/>
                <w:left w:val="none" w:sz="0" w:space="0" w:color="auto"/>
                <w:bottom w:val="none" w:sz="0" w:space="0" w:color="auto"/>
                <w:right w:val="none" w:sz="0" w:space="0" w:color="auto"/>
              </w:divBdr>
            </w:div>
          </w:divsChild>
        </w:div>
        <w:div w:id="645278749">
          <w:marLeft w:val="0"/>
          <w:marRight w:val="0"/>
          <w:marTop w:val="0"/>
          <w:marBottom w:val="0"/>
          <w:divBdr>
            <w:top w:val="none" w:sz="0" w:space="0" w:color="auto"/>
            <w:left w:val="none" w:sz="0" w:space="0" w:color="auto"/>
            <w:bottom w:val="none" w:sz="0" w:space="0" w:color="auto"/>
            <w:right w:val="none" w:sz="0" w:space="0" w:color="auto"/>
          </w:divBdr>
          <w:divsChild>
            <w:div w:id="822166209">
              <w:marLeft w:val="0"/>
              <w:marRight w:val="0"/>
              <w:marTop w:val="0"/>
              <w:marBottom w:val="0"/>
              <w:divBdr>
                <w:top w:val="none" w:sz="0" w:space="0" w:color="auto"/>
                <w:left w:val="none" w:sz="0" w:space="0" w:color="auto"/>
                <w:bottom w:val="none" w:sz="0" w:space="0" w:color="auto"/>
                <w:right w:val="none" w:sz="0" w:space="0" w:color="auto"/>
              </w:divBdr>
              <w:divsChild>
                <w:div w:id="2001233798">
                  <w:marLeft w:val="0"/>
                  <w:marRight w:val="0"/>
                  <w:marTop w:val="0"/>
                  <w:marBottom w:val="0"/>
                  <w:divBdr>
                    <w:top w:val="none" w:sz="0" w:space="0" w:color="auto"/>
                    <w:left w:val="none" w:sz="0" w:space="0" w:color="auto"/>
                    <w:bottom w:val="none" w:sz="0" w:space="0" w:color="auto"/>
                    <w:right w:val="none" w:sz="0" w:space="0" w:color="auto"/>
                  </w:divBdr>
                </w:div>
              </w:divsChild>
            </w:div>
            <w:div w:id="265816062">
              <w:marLeft w:val="0"/>
              <w:marRight w:val="0"/>
              <w:marTop w:val="0"/>
              <w:marBottom w:val="0"/>
              <w:divBdr>
                <w:top w:val="none" w:sz="0" w:space="0" w:color="auto"/>
                <w:left w:val="none" w:sz="0" w:space="0" w:color="auto"/>
                <w:bottom w:val="none" w:sz="0" w:space="0" w:color="auto"/>
                <w:right w:val="none" w:sz="0" w:space="0" w:color="auto"/>
              </w:divBdr>
            </w:div>
          </w:divsChild>
        </w:div>
        <w:div w:id="1864393618">
          <w:marLeft w:val="0"/>
          <w:marRight w:val="0"/>
          <w:marTop w:val="0"/>
          <w:marBottom w:val="0"/>
          <w:divBdr>
            <w:top w:val="none" w:sz="0" w:space="0" w:color="auto"/>
            <w:left w:val="none" w:sz="0" w:space="0" w:color="auto"/>
            <w:bottom w:val="none" w:sz="0" w:space="0" w:color="auto"/>
            <w:right w:val="none" w:sz="0" w:space="0" w:color="auto"/>
          </w:divBdr>
          <w:divsChild>
            <w:div w:id="1089496572">
              <w:marLeft w:val="0"/>
              <w:marRight w:val="0"/>
              <w:marTop w:val="0"/>
              <w:marBottom w:val="0"/>
              <w:divBdr>
                <w:top w:val="none" w:sz="0" w:space="0" w:color="auto"/>
                <w:left w:val="none" w:sz="0" w:space="0" w:color="auto"/>
                <w:bottom w:val="none" w:sz="0" w:space="0" w:color="auto"/>
                <w:right w:val="none" w:sz="0" w:space="0" w:color="auto"/>
              </w:divBdr>
              <w:divsChild>
                <w:div w:id="2014380247">
                  <w:marLeft w:val="0"/>
                  <w:marRight w:val="0"/>
                  <w:marTop w:val="0"/>
                  <w:marBottom w:val="0"/>
                  <w:divBdr>
                    <w:top w:val="none" w:sz="0" w:space="0" w:color="auto"/>
                    <w:left w:val="none" w:sz="0" w:space="0" w:color="auto"/>
                    <w:bottom w:val="none" w:sz="0" w:space="0" w:color="auto"/>
                    <w:right w:val="none" w:sz="0" w:space="0" w:color="auto"/>
                  </w:divBdr>
                </w:div>
              </w:divsChild>
            </w:div>
            <w:div w:id="433282731">
              <w:marLeft w:val="0"/>
              <w:marRight w:val="0"/>
              <w:marTop w:val="0"/>
              <w:marBottom w:val="0"/>
              <w:divBdr>
                <w:top w:val="none" w:sz="0" w:space="0" w:color="auto"/>
                <w:left w:val="none" w:sz="0" w:space="0" w:color="auto"/>
                <w:bottom w:val="none" w:sz="0" w:space="0" w:color="auto"/>
                <w:right w:val="none" w:sz="0" w:space="0" w:color="auto"/>
              </w:divBdr>
            </w:div>
          </w:divsChild>
        </w:div>
        <w:div w:id="914584804">
          <w:marLeft w:val="0"/>
          <w:marRight w:val="0"/>
          <w:marTop w:val="0"/>
          <w:marBottom w:val="0"/>
          <w:divBdr>
            <w:top w:val="none" w:sz="0" w:space="0" w:color="auto"/>
            <w:left w:val="none" w:sz="0" w:space="0" w:color="auto"/>
            <w:bottom w:val="none" w:sz="0" w:space="0" w:color="auto"/>
            <w:right w:val="none" w:sz="0" w:space="0" w:color="auto"/>
          </w:divBdr>
          <w:divsChild>
            <w:div w:id="1995451460">
              <w:marLeft w:val="0"/>
              <w:marRight w:val="0"/>
              <w:marTop w:val="0"/>
              <w:marBottom w:val="0"/>
              <w:divBdr>
                <w:top w:val="none" w:sz="0" w:space="0" w:color="auto"/>
                <w:left w:val="none" w:sz="0" w:space="0" w:color="auto"/>
                <w:bottom w:val="none" w:sz="0" w:space="0" w:color="auto"/>
                <w:right w:val="none" w:sz="0" w:space="0" w:color="auto"/>
              </w:divBdr>
              <w:divsChild>
                <w:div w:id="7146500">
                  <w:marLeft w:val="0"/>
                  <w:marRight w:val="0"/>
                  <w:marTop w:val="0"/>
                  <w:marBottom w:val="0"/>
                  <w:divBdr>
                    <w:top w:val="none" w:sz="0" w:space="0" w:color="auto"/>
                    <w:left w:val="none" w:sz="0" w:space="0" w:color="auto"/>
                    <w:bottom w:val="none" w:sz="0" w:space="0" w:color="auto"/>
                    <w:right w:val="none" w:sz="0" w:space="0" w:color="auto"/>
                  </w:divBdr>
                </w:div>
              </w:divsChild>
            </w:div>
            <w:div w:id="1105031427">
              <w:marLeft w:val="0"/>
              <w:marRight w:val="0"/>
              <w:marTop w:val="0"/>
              <w:marBottom w:val="0"/>
              <w:divBdr>
                <w:top w:val="none" w:sz="0" w:space="0" w:color="auto"/>
                <w:left w:val="none" w:sz="0" w:space="0" w:color="auto"/>
                <w:bottom w:val="none" w:sz="0" w:space="0" w:color="auto"/>
                <w:right w:val="none" w:sz="0" w:space="0" w:color="auto"/>
              </w:divBdr>
            </w:div>
          </w:divsChild>
        </w:div>
        <w:div w:id="496774165">
          <w:marLeft w:val="0"/>
          <w:marRight w:val="0"/>
          <w:marTop w:val="0"/>
          <w:marBottom w:val="0"/>
          <w:divBdr>
            <w:top w:val="none" w:sz="0" w:space="0" w:color="auto"/>
            <w:left w:val="none" w:sz="0" w:space="0" w:color="auto"/>
            <w:bottom w:val="none" w:sz="0" w:space="0" w:color="auto"/>
            <w:right w:val="none" w:sz="0" w:space="0" w:color="auto"/>
          </w:divBdr>
          <w:divsChild>
            <w:div w:id="666397298">
              <w:marLeft w:val="0"/>
              <w:marRight w:val="0"/>
              <w:marTop w:val="0"/>
              <w:marBottom w:val="0"/>
              <w:divBdr>
                <w:top w:val="none" w:sz="0" w:space="0" w:color="auto"/>
                <w:left w:val="none" w:sz="0" w:space="0" w:color="auto"/>
                <w:bottom w:val="none" w:sz="0" w:space="0" w:color="auto"/>
                <w:right w:val="none" w:sz="0" w:space="0" w:color="auto"/>
              </w:divBdr>
              <w:divsChild>
                <w:div w:id="36202985">
                  <w:marLeft w:val="0"/>
                  <w:marRight w:val="0"/>
                  <w:marTop w:val="0"/>
                  <w:marBottom w:val="0"/>
                  <w:divBdr>
                    <w:top w:val="none" w:sz="0" w:space="0" w:color="auto"/>
                    <w:left w:val="none" w:sz="0" w:space="0" w:color="auto"/>
                    <w:bottom w:val="none" w:sz="0" w:space="0" w:color="auto"/>
                    <w:right w:val="none" w:sz="0" w:space="0" w:color="auto"/>
                  </w:divBdr>
                </w:div>
              </w:divsChild>
            </w:div>
            <w:div w:id="1005284897">
              <w:marLeft w:val="0"/>
              <w:marRight w:val="0"/>
              <w:marTop w:val="0"/>
              <w:marBottom w:val="0"/>
              <w:divBdr>
                <w:top w:val="none" w:sz="0" w:space="0" w:color="auto"/>
                <w:left w:val="none" w:sz="0" w:space="0" w:color="auto"/>
                <w:bottom w:val="none" w:sz="0" w:space="0" w:color="auto"/>
                <w:right w:val="none" w:sz="0" w:space="0" w:color="auto"/>
              </w:divBdr>
            </w:div>
          </w:divsChild>
        </w:div>
        <w:div w:id="83571790">
          <w:marLeft w:val="0"/>
          <w:marRight w:val="0"/>
          <w:marTop w:val="0"/>
          <w:marBottom w:val="0"/>
          <w:divBdr>
            <w:top w:val="none" w:sz="0" w:space="0" w:color="auto"/>
            <w:left w:val="none" w:sz="0" w:space="0" w:color="auto"/>
            <w:bottom w:val="none" w:sz="0" w:space="0" w:color="auto"/>
            <w:right w:val="none" w:sz="0" w:space="0" w:color="auto"/>
          </w:divBdr>
          <w:divsChild>
            <w:div w:id="337465004">
              <w:marLeft w:val="0"/>
              <w:marRight w:val="0"/>
              <w:marTop w:val="0"/>
              <w:marBottom w:val="0"/>
              <w:divBdr>
                <w:top w:val="none" w:sz="0" w:space="0" w:color="auto"/>
                <w:left w:val="none" w:sz="0" w:space="0" w:color="auto"/>
                <w:bottom w:val="none" w:sz="0" w:space="0" w:color="auto"/>
                <w:right w:val="none" w:sz="0" w:space="0" w:color="auto"/>
              </w:divBdr>
              <w:divsChild>
                <w:div w:id="614022142">
                  <w:marLeft w:val="0"/>
                  <w:marRight w:val="0"/>
                  <w:marTop w:val="0"/>
                  <w:marBottom w:val="0"/>
                  <w:divBdr>
                    <w:top w:val="none" w:sz="0" w:space="0" w:color="auto"/>
                    <w:left w:val="none" w:sz="0" w:space="0" w:color="auto"/>
                    <w:bottom w:val="none" w:sz="0" w:space="0" w:color="auto"/>
                    <w:right w:val="none" w:sz="0" w:space="0" w:color="auto"/>
                  </w:divBdr>
                </w:div>
              </w:divsChild>
            </w:div>
            <w:div w:id="1273897906">
              <w:marLeft w:val="0"/>
              <w:marRight w:val="0"/>
              <w:marTop w:val="0"/>
              <w:marBottom w:val="0"/>
              <w:divBdr>
                <w:top w:val="none" w:sz="0" w:space="0" w:color="auto"/>
                <w:left w:val="none" w:sz="0" w:space="0" w:color="auto"/>
                <w:bottom w:val="none" w:sz="0" w:space="0" w:color="auto"/>
                <w:right w:val="none" w:sz="0" w:space="0" w:color="auto"/>
              </w:divBdr>
            </w:div>
          </w:divsChild>
        </w:div>
        <w:div w:id="410125074">
          <w:marLeft w:val="0"/>
          <w:marRight w:val="0"/>
          <w:marTop w:val="0"/>
          <w:marBottom w:val="0"/>
          <w:divBdr>
            <w:top w:val="none" w:sz="0" w:space="0" w:color="auto"/>
            <w:left w:val="none" w:sz="0" w:space="0" w:color="auto"/>
            <w:bottom w:val="none" w:sz="0" w:space="0" w:color="auto"/>
            <w:right w:val="none" w:sz="0" w:space="0" w:color="auto"/>
          </w:divBdr>
          <w:divsChild>
            <w:div w:id="1619722510">
              <w:marLeft w:val="0"/>
              <w:marRight w:val="0"/>
              <w:marTop w:val="0"/>
              <w:marBottom w:val="0"/>
              <w:divBdr>
                <w:top w:val="none" w:sz="0" w:space="0" w:color="auto"/>
                <w:left w:val="none" w:sz="0" w:space="0" w:color="auto"/>
                <w:bottom w:val="none" w:sz="0" w:space="0" w:color="auto"/>
                <w:right w:val="none" w:sz="0" w:space="0" w:color="auto"/>
              </w:divBdr>
              <w:divsChild>
                <w:div w:id="716666440">
                  <w:marLeft w:val="0"/>
                  <w:marRight w:val="0"/>
                  <w:marTop w:val="0"/>
                  <w:marBottom w:val="0"/>
                  <w:divBdr>
                    <w:top w:val="none" w:sz="0" w:space="0" w:color="auto"/>
                    <w:left w:val="none" w:sz="0" w:space="0" w:color="auto"/>
                    <w:bottom w:val="none" w:sz="0" w:space="0" w:color="auto"/>
                    <w:right w:val="none" w:sz="0" w:space="0" w:color="auto"/>
                  </w:divBdr>
                </w:div>
              </w:divsChild>
            </w:div>
            <w:div w:id="149947026">
              <w:marLeft w:val="0"/>
              <w:marRight w:val="0"/>
              <w:marTop w:val="0"/>
              <w:marBottom w:val="0"/>
              <w:divBdr>
                <w:top w:val="none" w:sz="0" w:space="0" w:color="auto"/>
                <w:left w:val="none" w:sz="0" w:space="0" w:color="auto"/>
                <w:bottom w:val="none" w:sz="0" w:space="0" w:color="auto"/>
                <w:right w:val="none" w:sz="0" w:space="0" w:color="auto"/>
              </w:divBdr>
            </w:div>
          </w:divsChild>
        </w:div>
        <w:div w:id="220790930">
          <w:marLeft w:val="0"/>
          <w:marRight w:val="0"/>
          <w:marTop w:val="0"/>
          <w:marBottom w:val="0"/>
          <w:divBdr>
            <w:top w:val="none" w:sz="0" w:space="0" w:color="auto"/>
            <w:left w:val="none" w:sz="0" w:space="0" w:color="auto"/>
            <w:bottom w:val="none" w:sz="0" w:space="0" w:color="auto"/>
            <w:right w:val="none" w:sz="0" w:space="0" w:color="auto"/>
          </w:divBdr>
          <w:divsChild>
            <w:div w:id="1814445069">
              <w:marLeft w:val="0"/>
              <w:marRight w:val="0"/>
              <w:marTop w:val="0"/>
              <w:marBottom w:val="0"/>
              <w:divBdr>
                <w:top w:val="none" w:sz="0" w:space="0" w:color="auto"/>
                <w:left w:val="none" w:sz="0" w:space="0" w:color="auto"/>
                <w:bottom w:val="none" w:sz="0" w:space="0" w:color="auto"/>
                <w:right w:val="none" w:sz="0" w:space="0" w:color="auto"/>
              </w:divBdr>
              <w:divsChild>
                <w:div w:id="1161047433">
                  <w:marLeft w:val="0"/>
                  <w:marRight w:val="0"/>
                  <w:marTop w:val="0"/>
                  <w:marBottom w:val="0"/>
                  <w:divBdr>
                    <w:top w:val="none" w:sz="0" w:space="0" w:color="auto"/>
                    <w:left w:val="none" w:sz="0" w:space="0" w:color="auto"/>
                    <w:bottom w:val="none" w:sz="0" w:space="0" w:color="auto"/>
                    <w:right w:val="none" w:sz="0" w:space="0" w:color="auto"/>
                  </w:divBdr>
                </w:div>
              </w:divsChild>
            </w:div>
            <w:div w:id="118616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32153266">
      <w:bodyDiv w:val="1"/>
      <w:marLeft w:val="0"/>
      <w:marRight w:val="0"/>
      <w:marTop w:val="0"/>
      <w:marBottom w:val="0"/>
      <w:divBdr>
        <w:top w:val="none" w:sz="0" w:space="0" w:color="auto"/>
        <w:left w:val="none" w:sz="0" w:space="0" w:color="auto"/>
        <w:bottom w:val="none" w:sz="0" w:space="0" w:color="auto"/>
        <w:right w:val="none" w:sz="0" w:space="0" w:color="auto"/>
      </w:divBdr>
      <w:divsChild>
        <w:div w:id="1145778292">
          <w:marLeft w:val="0"/>
          <w:marRight w:val="0"/>
          <w:marTop w:val="0"/>
          <w:marBottom w:val="0"/>
          <w:divBdr>
            <w:top w:val="none" w:sz="0" w:space="0" w:color="auto"/>
            <w:left w:val="none" w:sz="0" w:space="0" w:color="auto"/>
            <w:bottom w:val="none" w:sz="0" w:space="0" w:color="auto"/>
            <w:right w:val="none" w:sz="0" w:space="0" w:color="auto"/>
          </w:divBdr>
        </w:div>
        <w:div w:id="874276163">
          <w:marLeft w:val="0"/>
          <w:marRight w:val="0"/>
          <w:marTop w:val="0"/>
          <w:marBottom w:val="0"/>
          <w:divBdr>
            <w:top w:val="none" w:sz="0" w:space="0" w:color="auto"/>
            <w:left w:val="none" w:sz="0" w:space="0" w:color="auto"/>
            <w:bottom w:val="none" w:sz="0" w:space="0" w:color="auto"/>
            <w:right w:val="none" w:sz="0" w:space="0" w:color="auto"/>
          </w:divBdr>
          <w:divsChild>
            <w:div w:id="1429275449">
              <w:marLeft w:val="0"/>
              <w:marRight w:val="0"/>
              <w:marTop w:val="0"/>
              <w:marBottom w:val="0"/>
              <w:divBdr>
                <w:top w:val="none" w:sz="0" w:space="0" w:color="auto"/>
                <w:left w:val="none" w:sz="0" w:space="0" w:color="auto"/>
                <w:bottom w:val="none" w:sz="0" w:space="0" w:color="auto"/>
                <w:right w:val="none" w:sz="0" w:space="0" w:color="auto"/>
              </w:divBdr>
              <w:divsChild>
                <w:div w:id="413430047">
                  <w:marLeft w:val="-180"/>
                  <w:marRight w:val="-180"/>
                  <w:marTop w:val="0"/>
                  <w:marBottom w:val="0"/>
                  <w:divBdr>
                    <w:top w:val="none" w:sz="0" w:space="0" w:color="auto"/>
                    <w:left w:val="none" w:sz="0" w:space="0" w:color="auto"/>
                    <w:bottom w:val="none" w:sz="0" w:space="0" w:color="auto"/>
                    <w:right w:val="none" w:sz="0" w:space="0" w:color="auto"/>
                  </w:divBdr>
                  <w:divsChild>
                    <w:div w:id="2889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919086">
      <w:bodyDiv w:val="1"/>
      <w:marLeft w:val="0"/>
      <w:marRight w:val="0"/>
      <w:marTop w:val="0"/>
      <w:marBottom w:val="0"/>
      <w:divBdr>
        <w:top w:val="none" w:sz="0" w:space="0" w:color="auto"/>
        <w:left w:val="none" w:sz="0" w:space="0" w:color="auto"/>
        <w:bottom w:val="none" w:sz="0" w:space="0" w:color="auto"/>
        <w:right w:val="none" w:sz="0" w:space="0" w:color="auto"/>
      </w:divBdr>
      <w:divsChild>
        <w:div w:id="334039338">
          <w:marLeft w:val="0"/>
          <w:marRight w:val="0"/>
          <w:marTop w:val="0"/>
          <w:marBottom w:val="0"/>
          <w:divBdr>
            <w:top w:val="none" w:sz="0" w:space="0" w:color="auto"/>
            <w:left w:val="none" w:sz="0" w:space="0" w:color="auto"/>
            <w:bottom w:val="none" w:sz="0" w:space="0" w:color="auto"/>
            <w:right w:val="none" w:sz="0" w:space="0" w:color="auto"/>
          </w:divBdr>
          <w:divsChild>
            <w:div w:id="1385178245">
              <w:marLeft w:val="0"/>
              <w:marRight w:val="0"/>
              <w:marTop w:val="0"/>
              <w:marBottom w:val="0"/>
              <w:divBdr>
                <w:top w:val="none" w:sz="0" w:space="0" w:color="auto"/>
                <w:left w:val="none" w:sz="0" w:space="0" w:color="auto"/>
                <w:bottom w:val="none" w:sz="0" w:space="0" w:color="auto"/>
                <w:right w:val="none" w:sz="0" w:space="0" w:color="auto"/>
              </w:divBdr>
            </w:div>
          </w:divsChild>
        </w:div>
        <w:div w:id="220211115">
          <w:marLeft w:val="0"/>
          <w:marRight w:val="0"/>
          <w:marTop w:val="0"/>
          <w:marBottom w:val="0"/>
          <w:divBdr>
            <w:top w:val="none" w:sz="0" w:space="0" w:color="auto"/>
            <w:left w:val="none" w:sz="0" w:space="0" w:color="auto"/>
            <w:bottom w:val="none" w:sz="0" w:space="0" w:color="auto"/>
            <w:right w:val="none" w:sz="0" w:space="0" w:color="auto"/>
          </w:divBdr>
          <w:divsChild>
            <w:div w:id="1088162290">
              <w:marLeft w:val="0"/>
              <w:marRight w:val="0"/>
              <w:marTop w:val="0"/>
              <w:marBottom w:val="0"/>
              <w:divBdr>
                <w:top w:val="none" w:sz="0" w:space="0" w:color="auto"/>
                <w:left w:val="none" w:sz="0" w:space="0" w:color="auto"/>
                <w:bottom w:val="none" w:sz="0" w:space="0" w:color="auto"/>
                <w:right w:val="none" w:sz="0" w:space="0" w:color="auto"/>
              </w:divBdr>
              <w:divsChild>
                <w:div w:id="531381377">
                  <w:marLeft w:val="-180"/>
                  <w:marRight w:val="-180"/>
                  <w:marTop w:val="0"/>
                  <w:marBottom w:val="0"/>
                  <w:divBdr>
                    <w:top w:val="none" w:sz="0" w:space="0" w:color="auto"/>
                    <w:left w:val="none" w:sz="0" w:space="0" w:color="auto"/>
                    <w:bottom w:val="none" w:sz="0" w:space="0" w:color="auto"/>
                    <w:right w:val="none" w:sz="0" w:space="0" w:color="auto"/>
                  </w:divBdr>
                  <w:divsChild>
                    <w:div w:id="1420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809063">
          <w:marLeft w:val="0"/>
          <w:marRight w:val="0"/>
          <w:marTop w:val="0"/>
          <w:marBottom w:val="0"/>
          <w:divBdr>
            <w:top w:val="none" w:sz="0" w:space="0" w:color="auto"/>
            <w:left w:val="none" w:sz="0" w:space="0" w:color="auto"/>
            <w:bottom w:val="none" w:sz="0" w:space="0" w:color="auto"/>
            <w:right w:val="none" w:sz="0" w:space="0" w:color="auto"/>
          </w:divBdr>
          <w:divsChild>
            <w:div w:id="226185689">
              <w:marLeft w:val="0"/>
              <w:marRight w:val="0"/>
              <w:marTop w:val="0"/>
              <w:marBottom w:val="0"/>
              <w:divBdr>
                <w:top w:val="none" w:sz="0" w:space="0" w:color="auto"/>
                <w:left w:val="none" w:sz="0" w:space="0" w:color="auto"/>
                <w:bottom w:val="none" w:sz="0" w:space="0" w:color="auto"/>
                <w:right w:val="none" w:sz="0" w:space="0" w:color="auto"/>
              </w:divBdr>
              <w:divsChild>
                <w:div w:id="1910923825">
                  <w:marLeft w:val="-180"/>
                  <w:marRight w:val="-180"/>
                  <w:marTop w:val="0"/>
                  <w:marBottom w:val="0"/>
                  <w:divBdr>
                    <w:top w:val="none" w:sz="0" w:space="0" w:color="auto"/>
                    <w:left w:val="none" w:sz="0" w:space="0" w:color="auto"/>
                    <w:bottom w:val="none" w:sz="0" w:space="0" w:color="auto"/>
                    <w:right w:val="none" w:sz="0" w:space="0" w:color="auto"/>
                  </w:divBdr>
                  <w:divsChild>
                    <w:div w:id="188975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73904848">
      <w:bodyDiv w:val="1"/>
      <w:marLeft w:val="0"/>
      <w:marRight w:val="0"/>
      <w:marTop w:val="0"/>
      <w:marBottom w:val="0"/>
      <w:divBdr>
        <w:top w:val="none" w:sz="0" w:space="0" w:color="auto"/>
        <w:left w:val="none" w:sz="0" w:space="0" w:color="auto"/>
        <w:bottom w:val="none" w:sz="0" w:space="0" w:color="auto"/>
        <w:right w:val="none" w:sz="0" w:space="0" w:color="auto"/>
      </w:divBdr>
      <w:divsChild>
        <w:div w:id="778373053">
          <w:marLeft w:val="0"/>
          <w:marRight w:val="0"/>
          <w:marTop w:val="0"/>
          <w:marBottom w:val="0"/>
          <w:divBdr>
            <w:top w:val="none" w:sz="0" w:space="0" w:color="auto"/>
            <w:left w:val="none" w:sz="0" w:space="0" w:color="auto"/>
            <w:bottom w:val="none" w:sz="0" w:space="0" w:color="auto"/>
            <w:right w:val="none" w:sz="0" w:space="0" w:color="auto"/>
          </w:divBdr>
        </w:div>
        <w:div w:id="431819918">
          <w:marLeft w:val="0"/>
          <w:marRight w:val="0"/>
          <w:marTop w:val="0"/>
          <w:marBottom w:val="0"/>
          <w:divBdr>
            <w:top w:val="none" w:sz="0" w:space="0" w:color="auto"/>
            <w:left w:val="none" w:sz="0" w:space="0" w:color="auto"/>
            <w:bottom w:val="none" w:sz="0" w:space="0" w:color="auto"/>
            <w:right w:val="none" w:sz="0" w:space="0" w:color="auto"/>
          </w:divBdr>
          <w:divsChild>
            <w:div w:id="1358847190">
              <w:marLeft w:val="-180"/>
              <w:marRight w:val="-180"/>
              <w:marTop w:val="0"/>
              <w:marBottom w:val="0"/>
              <w:divBdr>
                <w:top w:val="none" w:sz="0" w:space="0" w:color="auto"/>
                <w:left w:val="none" w:sz="0" w:space="0" w:color="auto"/>
                <w:bottom w:val="none" w:sz="0" w:space="0" w:color="auto"/>
                <w:right w:val="none" w:sz="0" w:space="0" w:color="auto"/>
              </w:divBdr>
              <w:divsChild>
                <w:div w:id="155746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1534">
          <w:marLeft w:val="0"/>
          <w:marRight w:val="0"/>
          <w:marTop w:val="0"/>
          <w:marBottom w:val="0"/>
          <w:divBdr>
            <w:top w:val="none" w:sz="0" w:space="0" w:color="auto"/>
            <w:left w:val="none" w:sz="0" w:space="0" w:color="auto"/>
            <w:bottom w:val="none" w:sz="0" w:space="0" w:color="auto"/>
            <w:right w:val="none" w:sz="0" w:space="0" w:color="auto"/>
          </w:divBdr>
          <w:divsChild>
            <w:div w:id="1753700587">
              <w:marLeft w:val="-180"/>
              <w:marRight w:val="-180"/>
              <w:marTop w:val="0"/>
              <w:marBottom w:val="0"/>
              <w:divBdr>
                <w:top w:val="none" w:sz="0" w:space="0" w:color="auto"/>
                <w:left w:val="none" w:sz="0" w:space="0" w:color="auto"/>
                <w:bottom w:val="none" w:sz="0" w:space="0" w:color="auto"/>
                <w:right w:val="none" w:sz="0" w:space="0" w:color="auto"/>
              </w:divBdr>
              <w:divsChild>
                <w:div w:id="4743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038525">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3071937">
      <w:bodyDiv w:val="1"/>
      <w:marLeft w:val="0"/>
      <w:marRight w:val="0"/>
      <w:marTop w:val="0"/>
      <w:marBottom w:val="0"/>
      <w:divBdr>
        <w:top w:val="none" w:sz="0" w:space="0" w:color="auto"/>
        <w:left w:val="none" w:sz="0" w:space="0" w:color="auto"/>
        <w:bottom w:val="none" w:sz="0" w:space="0" w:color="auto"/>
        <w:right w:val="none" w:sz="0" w:space="0" w:color="auto"/>
      </w:divBdr>
      <w:divsChild>
        <w:div w:id="61610457">
          <w:marLeft w:val="0"/>
          <w:marRight w:val="0"/>
          <w:marTop w:val="0"/>
          <w:marBottom w:val="0"/>
          <w:divBdr>
            <w:top w:val="none" w:sz="0" w:space="0" w:color="auto"/>
            <w:left w:val="none" w:sz="0" w:space="0" w:color="auto"/>
            <w:bottom w:val="none" w:sz="0" w:space="0" w:color="auto"/>
            <w:right w:val="none" w:sz="0" w:space="0" w:color="auto"/>
          </w:divBdr>
          <w:divsChild>
            <w:div w:id="2043289395">
              <w:marLeft w:val="0"/>
              <w:marRight w:val="0"/>
              <w:marTop w:val="0"/>
              <w:marBottom w:val="0"/>
              <w:divBdr>
                <w:top w:val="none" w:sz="0" w:space="0" w:color="auto"/>
                <w:left w:val="none" w:sz="0" w:space="0" w:color="auto"/>
                <w:bottom w:val="none" w:sz="0" w:space="0" w:color="auto"/>
                <w:right w:val="none" w:sz="0" w:space="0" w:color="auto"/>
              </w:divBdr>
              <w:divsChild>
                <w:div w:id="58553385">
                  <w:marLeft w:val="0"/>
                  <w:marRight w:val="0"/>
                  <w:marTop w:val="0"/>
                  <w:marBottom w:val="0"/>
                  <w:divBdr>
                    <w:top w:val="none" w:sz="0" w:space="0" w:color="auto"/>
                    <w:left w:val="none" w:sz="0" w:space="0" w:color="auto"/>
                    <w:bottom w:val="none" w:sz="0" w:space="0" w:color="auto"/>
                    <w:right w:val="none" w:sz="0" w:space="0" w:color="auto"/>
                  </w:divBdr>
                  <w:divsChild>
                    <w:div w:id="10361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121595">
          <w:marLeft w:val="0"/>
          <w:marRight w:val="0"/>
          <w:marTop w:val="0"/>
          <w:marBottom w:val="0"/>
          <w:divBdr>
            <w:top w:val="none" w:sz="0" w:space="0" w:color="auto"/>
            <w:left w:val="none" w:sz="0" w:space="0" w:color="auto"/>
            <w:bottom w:val="none" w:sz="0" w:space="0" w:color="auto"/>
            <w:right w:val="none" w:sz="0" w:space="0" w:color="auto"/>
          </w:divBdr>
          <w:divsChild>
            <w:div w:id="583496630">
              <w:marLeft w:val="0"/>
              <w:marRight w:val="0"/>
              <w:marTop w:val="0"/>
              <w:marBottom w:val="0"/>
              <w:divBdr>
                <w:top w:val="none" w:sz="0" w:space="0" w:color="auto"/>
                <w:left w:val="none" w:sz="0" w:space="0" w:color="auto"/>
                <w:bottom w:val="none" w:sz="0" w:space="0" w:color="auto"/>
                <w:right w:val="none" w:sz="0" w:space="0" w:color="auto"/>
              </w:divBdr>
              <w:divsChild>
                <w:div w:id="1321731317">
                  <w:marLeft w:val="0"/>
                  <w:marRight w:val="0"/>
                  <w:marTop w:val="0"/>
                  <w:marBottom w:val="0"/>
                  <w:divBdr>
                    <w:top w:val="none" w:sz="0" w:space="0" w:color="auto"/>
                    <w:left w:val="none" w:sz="0" w:space="0" w:color="auto"/>
                    <w:bottom w:val="none" w:sz="0" w:space="0" w:color="auto"/>
                    <w:right w:val="none" w:sz="0" w:space="0" w:color="auto"/>
                  </w:divBdr>
                  <w:divsChild>
                    <w:div w:id="45957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945578">
          <w:marLeft w:val="0"/>
          <w:marRight w:val="0"/>
          <w:marTop w:val="0"/>
          <w:marBottom w:val="0"/>
          <w:divBdr>
            <w:top w:val="none" w:sz="0" w:space="0" w:color="auto"/>
            <w:left w:val="none" w:sz="0" w:space="0" w:color="auto"/>
            <w:bottom w:val="none" w:sz="0" w:space="0" w:color="auto"/>
            <w:right w:val="none" w:sz="0" w:space="0" w:color="auto"/>
          </w:divBdr>
          <w:divsChild>
            <w:div w:id="1553343172">
              <w:marLeft w:val="0"/>
              <w:marRight w:val="0"/>
              <w:marTop w:val="0"/>
              <w:marBottom w:val="0"/>
              <w:divBdr>
                <w:top w:val="none" w:sz="0" w:space="0" w:color="auto"/>
                <w:left w:val="none" w:sz="0" w:space="0" w:color="auto"/>
                <w:bottom w:val="none" w:sz="0" w:space="0" w:color="auto"/>
                <w:right w:val="none" w:sz="0" w:space="0" w:color="auto"/>
              </w:divBdr>
              <w:divsChild>
                <w:div w:id="1251697910">
                  <w:marLeft w:val="0"/>
                  <w:marRight w:val="0"/>
                  <w:marTop w:val="0"/>
                  <w:marBottom w:val="0"/>
                  <w:divBdr>
                    <w:top w:val="none" w:sz="0" w:space="0" w:color="auto"/>
                    <w:left w:val="none" w:sz="0" w:space="0" w:color="auto"/>
                    <w:bottom w:val="none" w:sz="0" w:space="0" w:color="auto"/>
                    <w:right w:val="none" w:sz="0" w:space="0" w:color="auto"/>
                  </w:divBdr>
                  <w:divsChild>
                    <w:div w:id="98620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41774">
          <w:marLeft w:val="0"/>
          <w:marRight w:val="0"/>
          <w:marTop w:val="0"/>
          <w:marBottom w:val="0"/>
          <w:divBdr>
            <w:top w:val="none" w:sz="0" w:space="0" w:color="auto"/>
            <w:left w:val="none" w:sz="0" w:space="0" w:color="auto"/>
            <w:bottom w:val="none" w:sz="0" w:space="0" w:color="auto"/>
            <w:right w:val="none" w:sz="0" w:space="0" w:color="auto"/>
          </w:divBdr>
          <w:divsChild>
            <w:div w:id="248080948">
              <w:marLeft w:val="0"/>
              <w:marRight w:val="0"/>
              <w:marTop w:val="0"/>
              <w:marBottom w:val="0"/>
              <w:divBdr>
                <w:top w:val="none" w:sz="0" w:space="0" w:color="auto"/>
                <w:left w:val="none" w:sz="0" w:space="0" w:color="auto"/>
                <w:bottom w:val="none" w:sz="0" w:space="0" w:color="auto"/>
                <w:right w:val="none" w:sz="0" w:space="0" w:color="auto"/>
              </w:divBdr>
              <w:divsChild>
                <w:div w:id="1824807762">
                  <w:marLeft w:val="0"/>
                  <w:marRight w:val="0"/>
                  <w:marTop w:val="0"/>
                  <w:marBottom w:val="0"/>
                  <w:divBdr>
                    <w:top w:val="none" w:sz="0" w:space="0" w:color="auto"/>
                    <w:left w:val="none" w:sz="0" w:space="0" w:color="auto"/>
                    <w:bottom w:val="none" w:sz="0" w:space="0" w:color="auto"/>
                    <w:right w:val="none" w:sz="0" w:space="0" w:color="auto"/>
                  </w:divBdr>
                  <w:divsChild>
                    <w:div w:id="105297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38970485">
      <w:bodyDiv w:val="1"/>
      <w:marLeft w:val="0"/>
      <w:marRight w:val="0"/>
      <w:marTop w:val="0"/>
      <w:marBottom w:val="0"/>
      <w:divBdr>
        <w:top w:val="none" w:sz="0" w:space="0" w:color="auto"/>
        <w:left w:val="none" w:sz="0" w:space="0" w:color="auto"/>
        <w:bottom w:val="none" w:sz="0" w:space="0" w:color="auto"/>
        <w:right w:val="none" w:sz="0" w:space="0" w:color="auto"/>
      </w:divBdr>
      <w:divsChild>
        <w:div w:id="897862518">
          <w:marLeft w:val="0"/>
          <w:marRight w:val="0"/>
          <w:marTop w:val="0"/>
          <w:marBottom w:val="0"/>
          <w:divBdr>
            <w:top w:val="none" w:sz="0" w:space="0" w:color="auto"/>
            <w:left w:val="none" w:sz="0" w:space="0" w:color="auto"/>
            <w:bottom w:val="none" w:sz="0" w:space="0" w:color="auto"/>
            <w:right w:val="none" w:sz="0" w:space="0" w:color="auto"/>
          </w:divBdr>
        </w:div>
        <w:div w:id="675839122">
          <w:marLeft w:val="0"/>
          <w:marRight w:val="0"/>
          <w:marTop w:val="0"/>
          <w:marBottom w:val="0"/>
          <w:divBdr>
            <w:top w:val="none" w:sz="0" w:space="0" w:color="auto"/>
            <w:left w:val="none" w:sz="0" w:space="0" w:color="auto"/>
            <w:bottom w:val="none" w:sz="0" w:space="0" w:color="auto"/>
            <w:right w:val="none" w:sz="0" w:space="0" w:color="auto"/>
          </w:divBdr>
          <w:divsChild>
            <w:div w:id="1135757972">
              <w:marLeft w:val="-180"/>
              <w:marRight w:val="-180"/>
              <w:marTop w:val="0"/>
              <w:marBottom w:val="0"/>
              <w:divBdr>
                <w:top w:val="none" w:sz="0" w:space="0" w:color="auto"/>
                <w:left w:val="none" w:sz="0" w:space="0" w:color="auto"/>
                <w:bottom w:val="none" w:sz="0" w:space="0" w:color="auto"/>
                <w:right w:val="none" w:sz="0" w:space="0" w:color="auto"/>
              </w:divBdr>
              <w:divsChild>
                <w:div w:id="207443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33735">
          <w:marLeft w:val="0"/>
          <w:marRight w:val="0"/>
          <w:marTop w:val="0"/>
          <w:marBottom w:val="0"/>
          <w:divBdr>
            <w:top w:val="none" w:sz="0" w:space="0" w:color="auto"/>
            <w:left w:val="none" w:sz="0" w:space="0" w:color="auto"/>
            <w:bottom w:val="none" w:sz="0" w:space="0" w:color="auto"/>
            <w:right w:val="none" w:sz="0" w:space="0" w:color="auto"/>
          </w:divBdr>
          <w:divsChild>
            <w:div w:id="1562718101">
              <w:marLeft w:val="-180"/>
              <w:marRight w:val="-180"/>
              <w:marTop w:val="0"/>
              <w:marBottom w:val="0"/>
              <w:divBdr>
                <w:top w:val="none" w:sz="0" w:space="0" w:color="auto"/>
                <w:left w:val="none" w:sz="0" w:space="0" w:color="auto"/>
                <w:bottom w:val="none" w:sz="0" w:space="0" w:color="auto"/>
                <w:right w:val="none" w:sz="0" w:space="0" w:color="auto"/>
              </w:divBdr>
              <w:divsChild>
                <w:div w:id="19531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92772">
          <w:marLeft w:val="0"/>
          <w:marRight w:val="0"/>
          <w:marTop w:val="0"/>
          <w:marBottom w:val="0"/>
          <w:divBdr>
            <w:top w:val="none" w:sz="0" w:space="0" w:color="auto"/>
            <w:left w:val="none" w:sz="0" w:space="0" w:color="auto"/>
            <w:bottom w:val="none" w:sz="0" w:space="0" w:color="auto"/>
            <w:right w:val="none" w:sz="0" w:space="0" w:color="auto"/>
          </w:divBdr>
          <w:divsChild>
            <w:div w:id="466434727">
              <w:marLeft w:val="-180"/>
              <w:marRight w:val="-180"/>
              <w:marTop w:val="0"/>
              <w:marBottom w:val="0"/>
              <w:divBdr>
                <w:top w:val="none" w:sz="0" w:space="0" w:color="auto"/>
                <w:left w:val="none" w:sz="0" w:space="0" w:color="auto"/>
                <w:bottom w:val="none" w:sz="0" w:space="0" w:color="auto"/>
                <w:right w:val="none" w:sz="0" w:space="0" w:color="auto"/>
              </w:divBdr>
              <w:divsChild>
                <w:div w:id="17106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58316225">
      <w:bodyDiv w:val="1"/>
      <w:marLeft w:val="0"/>
      <w:marRight w:val="0"/>
      <w:marTop w:val="0"/>
      <w:marBottom w:val="0"/>
      <w:divBdr>
        <w:top w:val="none" w:sz="0" w:space="0" w:color="auto"/>
        <w:left w:val="none" w:sz="0" w:space="0" w:color="auto"/>
        <w:bottom w:val="none" w:sz="0" w:space="0" w:color="auto"/>
        <w:right w:val="none" w:sz="0" w:space="0" w:color="auto"/>
      </w:divBdr>
      <w:divsChild>
        <w:div w:id="1004629067">
          <w:marLeft w:val="0"/>
          <w:marRight w:val="0"/>
          <w:marTop w:val="0"/>
          <w:marBottom w:val="0"/>
          <w:divBdr>
            <w:top w:val="none" w:sz="0" w:space="0" w:color="auto"/>
            <w:left w:val="none" w:sz="0" w:space="0" w:color="auto"/>
            <w:bottom w:val="none" w:sz="0" w:space="0" w:color="auto"/>
            <w:right w:val="none" w:sz="0" w:space="0" w:color="auto"/>
          </w:divBdr>
        </w:div>
        <w:div w:id="1071270447">
          <w:marLeft w:val="0"/>
          <w:marRight w:val="0"/>
          <w:marTop w:val="0"/>
          <w:marBottom w:val="0"/>
          <w:divBdr>
            <w:top w:val="none" w:sz="0" w:space="0" w:color="auto"/>
            <w:left w:val="none" w:sz="0" w:space="0" w:color="auto"/>
            <w:bottom w:val="none" w:sz="0" w:space="0" w:color="auto"/>
            <w:right w:val="none" w:sz="0" w:space="0" w:color="auto"/>
          </w:divBdr>
          <w:divsChild>
            <w:div w:id="1624994941">
              <w:marLeft w:val="-180"/>
              <w:marRight w:val="-180"/>
              <w:marTop w:val="0"/>
              <w:marBottom w:val="0"/>
              <w:divBdr>
                <w:top w:val="none" w:sz="0" w:space="0" w:color="auto"/>
                <w:left w:val="none" w:sz="0" w:space="0" w:color="auto"/>
                <w:bottom w:val="none" w:sz="0" w:space="0" w:color="auto"/>
                <w:right w:val="none" w:sz="0" w:space="0" w:color="auto"/>
              </w:divBdr>
              <w:divsChild>
                <w:div w:id="76777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89573210">
      <w:bodyDiv w:val="1"/>
      <w:marLeft w:val="0"/>
      <w:marRight w:val="0"/>
      <w:marTop w:val="0"/>
      <w:marBottom w:val="0"/>
      <w:divBdr>
        <w:top w:val="none" w:sz="0" w:space="0" w:color="auto"/>
        <w:left w:val="none" w:sz="0" w:space="0" w:color="auto"/>
        <w:bottom w:val="none" w:sz="0" w:space="0" w:color="auto"/>
        <w:right w:val="none" w:sz="0" w:space="0" w:color="auto"/>
      </w:divBdr>
      <w:divsChild>
        <w:div w:id="521866983">
          <w:marLeft w:val="0"/>
          <w:marRight w:val="0"/>
          <w:marTop w:val="0"/>
          <w:marBottom w:val="375"/>
          <w:divBdr>
            <w:top w:val="none" w:sz="0" w:space="0" w:color="auto"/>
            <w:left w:val="none" w:sz="0" w:space="0" w:color="auto"/>
            <w:bottom w:val="none" w:sz="0" w:space="0" w:color="auto"/>
            <w:right w:val="none" w:sz="0" w:space="0" w:color="auto"/>
          </w:divBdr>
          <w:divsChild>
            <w:div w:id="566573404">
              <w:marLeft w:val="0"/>
              <w:marRight w:val="0"/>
              <w:marTop w:val="0"/>
              <w:marBottom w:val="0"/>
              <w:divBdr>
                <w:top w:val="none" w:sz="0" w:space="0" w:color="auto"/>
                <w:left w:val="none" w:sz="0" w:space="0" w:color="auto"/>
                <w:bottom w:val="none" w:sz="0" w:space="0" w:color="auto"/>
                <w:right w:val="none" w:sz="0" w:space="0" w:color="auto"/>
              </w:divBdr>
              <w:divsChild>
                <w:div w:id="125161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42350">
          <w:marLeft w:val="0"/>
          <w:marRight w:val="0"/>
          <w:marTop w:val="0"/>
          <w:marBottom w:val="0"/>
          <w:divBdr>
            <w:top w:val="none" w:sz="0" w:space="0" w:color="auto"/>
            <w:left w:val="none" w:sz="0" w:space="0" w:color="auto"/>
            <w:bottom w:val="none" w:sz="0" w:space="0" w:color="auto"/>
            <w:right w:val="none" w:sz="0" w:space="0" w:color="auto"/>
          </w:divBdr>
          <w:divsChild>
            <w:div w:id="158543198">
              <w:marLeft w:val="0"/>
              <w:marRight w:val="0"/>
              <w:marTop w:val="0"/>
              <w:marBottom w:val="0"/>
              <w:divBdr>
                <w:top w:val="none" w:sz="0" w:space="0" w:color="auto"/>
                <w:left w:val="none" w:sz="0" w:space="0" w:color="auto"/>
                <w:bottom w:val="none" w:sz="0" w:space="0" w:color="auto"/>
                <w:right w:val="none" w:sz="0" w:space="0" w:color="auto"/>
              </w:divBdr>
              <w:divsChild>
                <w:div w:id="1933008843">
                  <w:marLeft w:val="-180"/>
                  <w:marRight w:val="-180"/>
                  <w:marTop w:val="0"/>
                  <w:marBottom w:val="0"/>
                  <w:divBdr>
                    <w:top w:val="none" w:sz="0" w:space="0" w:color="auto"/>
                    <w:left w:val="none" w:sz="0" w:space="0" w:color="auto"/>
                    <w:bottom w:val="none" w:sz="0" w:space="0" w:color="auto"/>
                    <w:right w:val="none" w:sz="0" w:space="0" w:color="auto"/>
                  </w:divBdr>
                  <w:divsChild>
                    <w:div w:id="120463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92761">
      <w:bodyDiv w:val="1"/>
      <w:marLeft w:val="0"/>
      <w:marRight w:val="0"/>
      <w:marTop w:val="0"/>
      <w:marBottom w:val="0"/>
      <w:divBdr>
        <w:top w:val="none" w:sz="0" w:space="0" w:color="auto"/>
        <w:left w:val="none" w:sz="0" w:space="0" w:color="auto"/>
        <w:bottom w:val="none" w:sz="0" w:space="0" w:color="auto"/>
        <w:right w:val="none" w:sz="0" w:space="0" w:color="auto"/>
      </w:divBdr>
      <w:divsChild>
        <w:div w:id="794756525">
          <w:marLeft w:val="547"/>
          <w:marRight w:val="0"/>
          <w:marTop w:val="0"/>
          <w:marBottom w:val="0"/>
          <w:divBdr>
            <w:top w:val="none" w:sz="0" w:space="0" w:color="auto"/>
            <w:left w:val="none" w:sz="0" w:space="0" w:color="auto"/>
            <w:bottom w:val="none" w:sz="0" w:space="0" w:color="auto"/>
            <w:right w:val="none" w:sz="0" w:space="0" w:color="auto"/>
          </w:divBdr>
        </w:div>
        <w:div w:id="588658769">
          <w:marLeft w:val="1166"/>
          <w:marRight w:val="0"/>
          <w:marTop w:val="0"/>
          <w:marBottom w:val="0"/>
          <w:divBdr>
            <w:top w:val="none" w:sz="0" w:space="0" w:color="auto"/>
            <w:left w:val="none" w:sz="0" w:space="0" w:color="auto"/>
            <w:bottom w:val="none" w:sz="0" w:space="0" w:color="auto"/>
            <w:right w:val="none" w:sz="0" w:space="0" w:color="auto"/>
          </w:divBdr>
        </w:div>
        <w:div w:id="1685286643">
          <w:marLeft w:val="1166"/>
          <w:marRight w:val="0"/>
          <w:marTop w:val="0"/>
          <w:marBottom w:val="0"/>
          <w:divBdr>
            <w:top w:val="none" w:sz="0" w:space="0" w:color="auto"/>
            <w:left w:val="none" w:sz="0" w:space="0" w:color="auto"/>
            <w:bottom w:val="none" w:sz="0" w:space="0" w:color="auto"/>
            <w:right w:val="none" w:sz="0" w:space="0" w:color="auto"/>
          </w:divBdr>
        </w:div>
        <w:div w:id="484010815">
          <w:marLeft w:val="1166"/>
          <w:marRight w:val="0"/>
          <w:marTop w:val="0"/>
          <w:marBottom w:val="0"/>
          <w:divBdr>
            <w:top w:val="none" w:sz="0" w:space="0" w:color="auto"/>
            <w:left w:val="none" w:sz="0" w:space="0" w:color="auto"/>
            <w:bottom w:val="none" w:sz="0" w:space="0" w:color="auto"/>
            <w:right w:val="none" w:sz="0" w:space="0" w:color="auto"/>
          </w:divBdr>
        </w:div>
        <w:div w:id="95093993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minsalud.gov.co/Normatividad_Nuevo/Ley%201831%20de%202017.pdf" TargetMode="External"/><Relationship Id="rId39" Type="http://schemas.openxmlformats.org/officeDocument/2006/relationships/fontTable" Target="fontTable.xml"/><Relationship Id="rId21" Type="http://schemas.openxmlformats.org/officeDocument/2006/relationships/hyperlink" Target="https://www.youtube.com/watch?v=gSFK0j8W7KA" TargetMode="External"/><Relationship Id="rId34" Type="http://schemas.openxmlformats.org/officeDocument/2006/relationships/hyperlink" Target="https://www.funcionpublica.gov.co/eva/gestornormativo/norma.php?i=77813"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hyperlink" Target="https://www.funcionpublica.gov.co/eva/gestornormativo/norma.php?i=80538" TargetMode="External"/><Relationship Id="rId33" Type="http://schemas.openxmlformats.org/officeDocument/2006/relationships/hyperlink" Target="https://www.funcionpublica.gov.co/eva/gestornormativo/norma.php?i=21859"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youtube.com/watch?v=6fDvRfIwDbw" TargetMode="External"/><Relationship Id="rId20" Type="http://schemas.openxmlformats.org/officeDocument/2006/relationships/image" Target="media/image9.png"/><Relationship Id="rId29" Type="http://schemas.openxmlformats.org/officeDocument/2006/relationships/hyperlink" Target="https://www.ins.gov.co/buscador-eventos/Lineamientos/Pro_Intoxicaciones%20agudas%20por%20sustancias%20qu%C3%ADmicas%202024.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eva/gestornormativo/norma.php?i=60733" TargetMode="External"/><Relationship Id="rId32" Type="http://schemas.openxmlformats.org/officeDocument/2006/relationships/hyperlink" Target="https://www.alcaldiabogota.gov.co/sisjur/normas/Norma1.jsp?i=88298"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hyperlink" Target="https://www.youtube.com/watch?v=6fDvRfIwDbw" TargetMode="External"/><Relationship Id="rId36" Type="http://schemas.openxmlformats.org/officeDocument/2006/relationships/hyperlink" Target="https://www.stanfordchildrens.org/es/topic/default?id=anatomy-of-the-respiratory-system-85-P04400"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www.minsalud.gov.co/Normatividad_Nuevo/Resolucion%20No.926%20de%202017.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yperlink" Target="https://www.youtube.com/watch?v=gSFK0j8W7KA" TargetMode="External"/><Relationship Id="rId30" Type="http://schemas.openxmlformats.org/officeDocument/2006/relationships/hyperlink" Target="https://mmegias.webs.uvigo.es/2-organos-a/guiada_o_a_05cardiovascular.php" TargetMode="External"/><Relationship Id="rId35" Type="http://schemas.openxmlformats.org/officeDocument/2006/relationships/hyperlink" Target="https://secardiologia.es/cientifico/guias-clinicas/miscelanea/12007-2020-american-heart-association-guidelines-for-cardiopulmonary-resuscitation-and-emergency-cardiovascular-care"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DAD7EE-3298-4C39-9747-46312FE861B0}">
  <ds:schemaRefs>
    <ds:schemaRef ds:uri="http://schemas.openxmlformats.org/officeDocument/2006/bibliography"/>
  </ds:schemaRefs>
</ds:datastoreItem>
</file>

<file path=customXml/itemProps2.xml><?xml version="1.0" encoding="utf-8"?>
<ds:datastoreItem xmlns:ds="http://schemas.openxmlformats.org/officeDocument/2006/customXml" ds:itemID="{98952ED3-F1F5-448B-BEE2-105F14FEF87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37BFEC00-225C-47F3-9A59-B03CEF9E0125}">
  <ds:schemaRefs>
    <ds:schemaRef ds:uri="http://schemas.microsoft.com/sharepoint/v3/contenttype/forms"/>
  </ds:schemaRefs>
</ds:datastoreItem>
</file>

<file path=customXml/itemProps4.xml><?xml version="1.0" encoding="utf-8"?>
<ds:datastoreItem xmlns:ds="http://schemas.openxmlformats.org/officeDocument/2006/customXml" ds:itemID="{413AFAD9-7DDB-40EB-8395-A1511AEB4A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91</Pages>
  <Words>14468</Words>
  <Characters>79580</Characters>
  <Application>Microsoft Office Word</Application>
  <DocSecurity>0</DocSecurity>
  <Lines>663</Lines>
  <Paragraphs>187</Paragraphs>
  <ScaleCrop>false</ScaleCrop>
  <HeadingPairs>
    <vt:vector size="2" baseType="variant">
      <vt:variant>
        <vt:lpstr>Título</vt:lpstr>
      </vt:variant>
      <vt:variant>
        <vt:i4>1</vt:i4>
      </vt:variant>
    </vt:vector>
  </HeadingPairs>
  <TitlesOfParts>
    <vt:vector size="1" baseType="lpstr">
      <vt:lpstr>Valoración, atención básica y transferencia en primeros auxilios.</vt:lpstr>
    </vt:vector>
  </TitlesOfParts>
  <Company>Luffi</Company>
  <LinksUpToDate>false</LinksUpToDate>
  <CharactersWithSpaces>93861</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Valoración, atención básica y transferencia en primeros auxilios.</dc:title>
  <dc:creator>SENA</dc:creator>
  <cp:keywords/>
  <cp:lastModifiedBy>Jorge Bustos Gómez</cp:lastModifiedBy>
  <cp:revision>145</cp:revision>
  <cp:lastPrinted>2026-03-26T13:56:00Z</cp:lastPrinted>
  <dcterms:created xsi:type="dcterms:W3CDTF">2025-04-23T15:04:00Z</dcterms:created>
  <dcterms:modified xsi:type="dcterms:W3CDTF">2026-03-26T15:11:00Z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