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76816" w14:textId="77777777" w:rsidR="005C1A5F" w:rsidRDefault="005C1A5F">
      <w:pPr>
        <w:pStyle w:val="Textoindependiente"/>
        <w:rPr>
          <w:rFonts w:ascii="Times New Roman"/>
          <w:b w:val="0"/>
          <w:sz w:val="20"/>
        </w:rPr>
      </w:pPr>
    </w:p>
    <w:tbl>
      <w:tblPr>
        <w:tblStyle w:val="TableNormal"/>
        <w:tblW w:w="0" w:type="auto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61"/>
        <w:gridCol w:w="4122"/>
        <w:gridCol w:w="3906"/>
        <w:gridCol w:w="3902"/>
      </w:tblGrid>
      <w:tr w:rsidR="00877B30" w:rsidRPr="009A375C" w14:paraId="09DA78C5" w14:textId="77777777" w:rsidTr="00CF4AE0">
        <w:trPr>
          <w:trHeight w:val="750"/>
        </w:trPr>
        <w:tc>
          <w:tcPr>
            <w:tcW w:w="2461" w:type="dxa"/>
            <w:shd w:val="clear" w:color="auto" w:fill="EAF0DD"/>
            <w:vAlign w:val="center"/>
          </w:tcPr>
          <w:p w14:paraId="27B0CC7D" w14:textId="77777777" w:rsidR="00877B30" w:rsidRPr="009A375C" w:rsidRDefault="00877B30" w:rsidP="009A375C">
            <w:pPr>
              <w:pStyle w:val="TableParagraph"/>
              <w:spacing w:line="276" w:lineRule="auto"/>
              <w:ind w:left="95" w:right="191"/>
              <w:rPr>
                <w:rFonts w:ascii="Arial" w:hAnsi="Arial" w:cs="Arial"/>
                <w:b/>
              </w:rPr>
            </w:pPr>
            <w:r w:rsidRPr="009A375C">
              <w:rPr>
                <w:rFonts w:ascii="Arial" w:hAnsi="Arial" w:cs="Arial"/>
                <w:b/>
              </w:rPr>
              <w:t>Título</w:t>
            </w:r>
            <w:r w:rsidRPr="009A375C">
              <w:rPr>
                <w:rFonts w:ascii="Arial" w:hAnsi="Arial" w:cs="Arial"/>
                <w:b/>
                <w:spacing w:val="-17"/>
              </w:rPr>
              <w:t xml:space="preserve"> </w:t>
            </w:r>
            <w:r w:rsidRPr="009A375C">
              <w:rPr>
                <w:rFonts w:ascii="Arial" w:hAnsi="Arial" w:cs="Arial"/>
                <w:b/>
              </w:rPr>
              <w:t>componente o programa</w:t>
            </w:r>
          </w:p>
        </w:tc>
        <w:tc>
          <w:tcPr>
            <w:tcW w:w="11930" w:type="dxa"/>
            <w:gridSpan w:val="3"/>
            <w:shd w:val="clear" w:color="auto" w:fill="EAF0DD"/>
            <w:vAlign w:val="center"/>
          </w:tcPr>
          <w:p w14:paraId="44A1AF9A" w14:textId="417EA5DB" w:rsidR="00877B30" w:rsidRPr="009A375C" w:rsidRDefault="00425656" w:rsidP="009A375C">
            <w:pPr>
              <w:pStyle w:val="TableParagraph"/>
              <w:spacing w:line="276" w:lineRule="auto"/>
              <w:ind w:left="100"/>
              <w:rPr>
                <w:rFonts w:ascii="Arial" w:hAnsi="Arial" w:cs="Arial"/>
                <w:b/>
              </w:rPr>
            </w:pPr>
            <w:r w:rsidRPr="00425656">
              <w:rPr>
                <w:rFonts w:ascii="Arial" w:hAnsi="Arial" w:cs="Arial"/>
                <w:b/>
              </w:rPr>
              <w:t>PRIMEROS AUXILIOS</w:t>
            </w:r>
          </w:p>
        </w:tc>
      </w:tr>
      <w:tr w:rsidR="00877B30" w:rsidRPr="009A375C" w14:paraId="6CD441D4" w14:textId="77777777" w:rsidTr="00CF4AE0">
        <w:trPr>
          <w:trHeight w:val="745"/>
        </w:trPr>
        <w:tc>
          <w:tcPr>
            <w:tcW w:w="2461" w:type="dxa"/>
            <w:vAlign w:val="center"/>
          </w:tcPr>
          <w:p w14:paraId="1D57DE88" w14:textId="77777777" w:rsidR="00877B30" w:rsidRPr="009A375C" w:rsidRDefault="00877B30" w:rsidP="009A375C">
            <w:pPr>
              <w:pStyle w:val="TableParagraph"/>
              <w:spacing w:line="276" w:lineRule="auto"/>
              <w:ind w:left="95" w:right="191"/>
              <w:rPr>
                <w:rFonts w:ascii="Arial" w:hAnsi="Arial" w:cs="Arial"/>
                <w:b/>
              </w:rPr>
            </w:pPr>
            <w:r w:rsidRPr="009A375C">
              <w:rPr>
                <w:rFonts w:ascii="Arial" w:hAnsi="Arial" w:cs="Arial"/>
                <w:b/>
              </w:rPr>
              <w:t>Título</w:t>
            </w:r>
            <w:r w:rsidRPr="009A375C">
              <w:rPr>
                <w:rFonts w:ascii="Arial" w:hAnsi="Arial" w:cs="Arial"/>
                <w:b/>
                <w:spacing w:val="-16"/>
              </w:rPr>
              <w:t xml:space="preserve"> </w:t>
            </w:r>
            <w:r w:rsidRPr="009A375C">
              <w:rPr>
                <w:rFonts w:ascii="Arial" w:hAnsi="Arial" w:cs="Arial"/>
                <w:b/>
              </w:rPr>
              <w:t>del</w:t>
            </w:r>
            <w:r w:rsidRPr="009A375C">
              <w:rPr>
                <w:rFonts w:ascii="Arial" w:hAnsi="Arial" w:cs="Arial"/>
                <w:b/>
                <w:spacing w:val="-12"/>
              </w:rPr>
              <w:t xml:space="preserve"> </w:t>
            </w:r>
            <w:r w:rsidRPr="009A375C">
              <w:rPr>
                <w:rFonts w:ascii="Arial" w:hAnsi="Arial" w:cs="Arial"/>
                <w:b/>
              </w:rPr>
              <w:t>video</w:t>
            </w:r>
            <w:r w:rsidRPr="009A375C">
              <w:rPr>
                <w:rFonts w:ascii="Arial" w:hAnsi="Arial" w:cs="Arial"/>
                <w:b/>
                <w:spacing w:val="-16"/>
              </w:rPr>
              <w:t xml:space="preserve"> </w:t>
            </w:r>
            <w:r w:rsidRPr="009A375C">
              <w:rPr>
                <w:rFonts w:ascii="Arial" w:hAnsi="Arial" w:cs="Arial"/>
                <w:b/>
              </w:rPr>
              <w:t xml:space="preserve">se </w:t>
            </w:r>
            <w:r w:rsidRPr="009A375C">
              <w:rPr>
                <w:rFonts w:ascii="Arial" w:hAnsi="Arial" w:cs="Arial"/>
                <w:b/>
                <w:spacing w:val="-2"/>
              </w:rPr>
              <w:t>locuta</w:t>
            </w:r>
          </w:p>
        </w:tc>
        <w:tc>
          <w:tcPr>
            <w:tcW w:w="11930" w:type="dxa"/>
            <w:gridSpan w:val="3"/>
            <w:vAlign w:val="center"/>
          </w:tcPr>
          <w:p w14:paraId="4F00CD64" w14:textId="766508DE" w:rsidR="00877B30" w:rsidRPr="009A375C" w:rsidRDefault="00877B30" w:rsidP="009A375C">
            <w:pPr>
              <w:pStyle w:val="TableParagraph"/>
              <w:spacing w:line="276" w:lineRule="auto"/>
              <w:ind w:left="100"/>
              <w:rPr>
                <w:rFonts w:ascii="Arial" w:hAnsi="Arial" w:cs="Arial"/>
                <w:b/>
              </w:rPr>
            </w:pPr>
            <w:r w:rsidRPr="009A375C">
              <w:rPr>
                <w:rFonts w:ascii="Arial" w:hAnsi="Arial" w:cs="Arial"/>
              </w:rPr>
              <w:t>Estudia</w:t>
            </w:r>
            <w:r w:rsidR="00A87883" w:rsidRPr="009A375C">
              <w:rPr>
                <w:rFonts w:ascii="Arial" w:hAnsi="Arial" w:cs="Arial"/>
              </w:rPr>
              <w:t>:</w:t>
            </w:r>
            <w:r w:rsidRPr="009A375C">
              <w:rPr>
                <w:rFonts w:ascii="Arial" w:hAnsi="Arial" w:cs="Arial"/>
              </w:rPr>
              <w:t xml:space="preserve"> </w:t>
            </w:r>
            <w:r w:rsidR="00425656" w:rsidRPr="00425656">
              <w:rPr>
                <w:rFonts w:ascii="Arial" w:hAnsi="Arial" w:cs="Arial"/>
              </w:rPr>
              <w:t>PRIMEROS AUXILIOS</w:t>
            </w:r>
          </w:p>
        </w:tc>
      </w:tr>
      <w:tr w:rsidR="005C1A5F" w:rsidRPr="009A375C" w14:paraId="4D8D9B59" w14:textId="77777777" w:rsidTr="00CF4AE0">
        <w:trPr>
          <w:trHeight w:val="995"/>
        </w:trPr>
        <w:tc>
          <w:tcPr>
            <w:tcW w:w="2461" w:type="dxa"/>
            <w:vAlign w:val="center"/>
          </w:tcPr>
          <w:p w14:paraId="25EE4D51" w14:textId="77777777" w:rsidR="005C1A5F" w:rsidRPr="009A375C" w:rsidRDefault="00000000" w:rsidP="009A375C">
            <w:pPr>
              <w:pStyle w:val="TableParagraph"/>
              <w:spacing w:line="276" w:lineRule="auto"/>
              <w:ind w:left="95"/>
              <w:rPr>
                <w:rFonts w:ascii="Arial" w:hAnsi="Arial" w:cs="Arial"/>
                <w:b/>
              </w:rPr>
            </w:pPr>
            <w:r w:rsidRPr="009A375C">
              <w:rPr>
                <w:rFonts w:ascii="Arial" w:hAnsi="Arial" w:cs="Arial"/>
                <w:b/>
              </w:rPr>
              <w:t>Texto descriptivo</w:t>
            </w:r>
          </w:p>
        </w:tc>
        <w:tc>
          <w:tcPr>
            <w:tcW w:w="11930" w:type="dxa"/>
            <w:gridSpan w:val="3"/>
            <w:vAlign w:val="center"/>
          </w:tcPr>
          <w:p w14:paraId="4218D419" w14:textId="7F62F005" w:rsidR="005C1A5F" w:rsidRPr="009A375C" w:rsidRDefault="00000000" w:rsidP="009A375C">
            <w:pPr>
              <w:pStyle w:val="TableParagraph"/>
              <w:spacing w:line="276" w:lineRule="auto"/>
              <w:ind w:left="100"/>
              <w:rPr>
                <w:rFonts w:ascii="Arial" w:hAnsi="Arial" w:cs="Arial"/>
              </w:rPr>
            </w:pPr>
            <w:r w:rsidRPr="009A375C">
              <w:rPr>
                <w:rFonts w:ascii="Arial" w:hAnsi="Arial" w:cs="Arial"/>
                <w:i/>
                <w:iCs/>
              </w:rPr>
              <w:t>A continuación, se presenta un video sobre la</w:t>
            </w:r>
            <w:r w:rsidR="00877B30" w:rsidRPr="009A375C">
              <w:rPr>
                <w:rFonts w:ascii="Arial" w:hAnsi="Arial" w:cs="Arial"/>
                <w:i/>
                <w:iCs/>
              </w:rPr>
              <w:t xml:space="preserve"> oferta institucional de</w:t>
            </w:r>
            <w:r w:rsidR="004419AB" w:rsidRPr="009A375C">
              <w:rPr>
                <w:rFonts w:ascii="Arial" w:hAnsi="Arial" w:cs="Arial"/>
                <w:i/>
                <w:iCs/>
              </w:rPr>
              <w:t>l</w:t>
            </w:r>
            <w:r w:rsidR="00877B30" w:rsidRPr="009A375C">
              <w:rPr>
                <w:rFonts w:ascii="Arial" w:hAnsi="Arial" w:cs="Arial"/>
                <w:i/>
                <w:iCs/>
              </w:rPr>
              <w:t xml:space="preserve"> curso </w:t>
            </w:r>
            <w:r w:rsidR="002D0225" w:rsidRPr="009A375C">
              <w:rPr>
                <w:rFonts w:ascii="Arial" w:hAnsi="Arial" w:cs="Arial"/>
                <w:i/>
                <w:iCs/>
              </w:rPr>
              <w:t>de</w:t>
            </w:r>
            <w:r w:rsidRPr="009A375C">
              <w:rPr>
                <w:rFonts w:ascii="Arial" w:hAnsi="Arial" w:cs="Arial"/>
                <w:i/>
                <w:iCs/>
              </w:rPr>
              <w:t xml:space="preserve"> </w:t>
            </w:r>
            <w:r w:rsidR="00425656" w:rsidRPr="00425656">
              <w:rPr>
                <w:rFonts w:ascii="Arial" w:hAnsi="Arial" w:cs="Arial"/>
                <w:i/>
                <w:iCs/>
              </w:rPr>
              <w:t xml:space="preserve">PRIMEROS AUXILIOS </w:t>
            </w:r>
            <w:r w:rsidR="00877B30" w:rsidRPr="009A375C">
              <w:rPr>
                <w:rFonts w:ascii="Arial" w:hAnsi="Arial" w:cs="Arial"/>
                <w:i/>
                <w:iCs/>
              </w:rPr>
              <w:t>un programa de formación</w:t>
            </w:r>
            <w:r w:rsidR="00EA09DA" w:rsidRPr="009A375C">
              <w:rPr>
                <w:rFonts w:ascii="Arial" w:hAnsi="Arial" w:cs="Arial"/>
                <w:i/>
                <w:iCs/>
              </w:rPr>
              <w:t xml:space="preserve"> que </w:t>
            </w:r>
            <w:r w:rsidR="00425656" w:rsidRPr="00425656">
              <w:rPr>
                <w:rFonts w:ascii="Arial" w:hAnsi="Arial" w:cs="Arial"/>
                <w:i/>
                <w:iCs/>
              </w:rPr>
              <w:t>tiene como propósito desarrollar competencias orientadas a asistir personas ante situaciones de emergencia y/o urgencia, de acuerdo con los protocolos de primer respondiente y la normativa de salud vigente</w:t>
            </w:r>
            <w:r w:rsidR="00C706F3" w:rsidRPr="00C706F3">
              <w:rPr>
                <w:rFonts w:ascii="Arial" w:hAnsi="Arial" w:cs="Arial"/>
                <w:i/>
                <w:iCs/>
              </w:rPr>
              <w:t>.</w:t>
            </w:r>
          </w:p>
        </w:tc>
      </w:tr>
      <w:tr w:rsidR="005C1A5F" w:rsidRPr="009A375C" w14:paraId="4CBAEE53" w14:textId="77777777" w:rsidTr="00CF4AE0">
        <w:trPr>
          <w:trHeight w:val="620"/>
        </w:trPr>
        <w:tc>
          <w:tcPr>
            <w:tcW w:w="2461" w:type="dxa"/>
            <w:shd w:val="clear" w:color="auto" w:fill="EEEEEE"/>
            <w:vAlign w:val="center"/>
          </w:tcPr>
          <w:p w14:paraId="4C8D7E1F" w14:textId="77777777" w:rsidR="005C1A5F" w:rsidRPr="009A375C" w:rsidRDefault="00000000" w:rsidP="009A375C">
            <w:pPr>
              <w:pStyle w:val="TableParagraph"/>
              <w:spacing w:line="276" w:lineRule="auto"/>
              <w:ind w:left="95"/>
              <w:jc w:val="center"/>
              <w:rPr>
                <w:rFonts w:ascii="Arial" w:hAnsi="Arial" w:cs="Arial"/>
                <w:b/>
                <w:bCs/>
              </w:rPr>
            </w:pPr>
            <w:r w:rsidRPr="009A375C">
              <w:rPr>
                <w:rFonts w:ascii="Arial" w:hAnsi="Arial" w:cs="Arial"/>
                <w:b/>
                <w:bCs/>
              </w:rPr>
              <w:t>Escena</w:t>
            </w:r>
          </w:p>
        </w:tc>
        <w:tc>
          <w:tcPr>
            <w:tcW w:w="4122" w:type="dxa"/>
            <w:shd w:val="clear" w:color="auto" w:fill="EEEEEE"/>
            <w:vAlign w:val="center"/>
          </w:tcPr>
          <w:p w14:paraId="6B2C4E77" w14:textId="77777777" w:rsidR="005C1A5F" w:rsidRPr="009A375C" w:rsidRDefault="00000000" w:rsidP="009A375C">
            <w:pPr>
              <w:pStyle w:val="TableParagraph"/>
              <w:spacing w:line="276" w:lineRule="auto"/>
              <w:ind w:left="100"/>
              <w:jc w:val="center"/>
              <w:rPr>
                <w:rFonts w:ascii="Arial" w:hAnsi="Arial" w:cs="Arial"/>
                <w:b/>
                <w:bCs/>
              </w:rPr>
            </w:pPr>
            <w:r w:rsidRPr="009A375C">
              <w:rPr>
                <w:rFonts w:ascii="Arial" w:hAnsi="Arial" w:cs="Arial"/>
                <w:b/>
                <w:bCs/>
              </w:rPr>
              <w:t>Imagen</w:t>
            </w:r>
          </w:p>
        </w:tc>
        <w:tc>
          <w:tcPr>
            <w:tcW w:w="3906" w:type="dxa"/>
            <w:shd w:val="clear" w:color="auto" w:fill="EEEEEE"/>
            <w:vAlign w:val="center"/>
          </w:tcPr>
          <w:p w14:paraId="1DCB17F4" w14:textId="77777777" w:rsidR="005C1A5F" w:rsidRPr="009A375C" w:rsidRDefault="00000000" w:rsidP="009A375C">
            <w:pPr>
              <w:pStyle w:val="TableParagraph"/>
              <w:spacing w:line="276" w:lineRule="auto"/>
              <w:ind w:left="99"/>
              <w:jc w:val="center"/>
              <w:rPr>
                <w:rFonts w:ascii="Arial" w:hAnsi="Arial" w:cs="Arial"/>
                <w:b/>
                <w:bCs/>
              </w:rPr>
            </w:pPr>
            <w:r w:rsidRPr="009A375C">
              <w:rPr>
                <w:rFonts w:ascii="Arial" w:hAnsi="Arial" w:cs="Arial"/>
                <w:b/>
                <w:bCs/>
              </w:rPr>
              <w:t>Narración (voz en off)</w:t>
            </w:r>
          </w:p>
        </w:tc>
        <w:tc>
          <w:tcPr>
            <w:tcW w:w="3902" w:type="dxa"/>
            <w:shd w:val="clear" w:color="auto" w:fill="EEEEEE"/>
            <w:vAlign w:val="center"/>
          </w:tcPr>
          <w:p w14:paraId="1362B4B3" w14:textId="77777777" w:rsidR="005C1A5F" w:rsidRPr="009A375C" w:rsidRDefault="00000000" w:rsidP="009A375C">
            <w:pPr>
              <w:pStyle w:val="TableParagraph"/>
              <w:spacing w:line="276" w:lineRule="auto"/>
              <w:ind w:left="99"/>
              <w:jc w:val="center"/>
              <w:rPr>
                <w:rFonts w:ascii="Arial" w:hAnsi="Arial" w:cs="Arial"/>
                <w:b/>
                <w:bCs/>
              </w:rPr>
            </w:pPr>
            <w:r w:rsidRPr="009A375C">
              <w:rPr>
                <w:rFonts w:ascii="Arial" w:hAnsi="Arial" w:cs="Arial"/>
                <w:b/>
                <w:bCs/>
              </w:rPr>
              <w:t>Texto</w:t>
            </w:r>
          </w:p>
        </w:tc>
      </w:tr>
      <w:tr w:rsidR="00451389" w:rsidRPr="009A375C" w14:paraId="0E0FAF12" w14:textId="77777777" w:rsidTr="00CF4AE0">
        <w:tblPrEx>
          <w:tblLook w:val="04A0" w:firstRow="1" w:lastRow="0" w:firstColumn="1" w:lastColumn="0" w:noHBand="0" w:noVBand="1"/>
        </w:tblPrEx>
        <w:trPr>
          <w:trHeight w:val="975"/>
        </w:trPr>
        <w:tc>
          <w:tcPr>
            <w:tcW w:w="2461" w:type="dxa"/>
            <w:vAlign w:val="center"/>
          </w:tcPr>
          <w:p w14:paraId="2F98C7B7" w14:textId="73469BC2" w:rsidR="00451389" w:rsidRPr="009A375C" w:rsidRDefault="00451389" w:rsidP="009A375C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9A375C">
              <w:rPr>
                <w:rStyle w:val="Fuerte"/>
                <w:rFonts w:ascii="Arial" w:hAnsi="Arial" w:cs="Arial"/>
              </w:rPr>
              <w:t>Escena 1</w:t>
            </w:r>
          </w:p>
        </w:tc>
        <w:tc>
          <w:tcPr>
            <w:tcW w:w="4122" w:type="dxa"/>
            <w:vAlign w:val="center"/>
          </w:tcPr>
          <w:p w14:paraId="1332729A" w14:textId="37A2BC07" w:rsidR="00931029" w:rsidRPr="009A375C" w:rsidRDefault="005042F5" w:rsidP="00962C37">
            <w:pPr>
              <w:pStyle w:val="NormalWeb"/>
              <w:spacing w:before="0" w:beforeAutospacing="0" w:after="0" w:afterAutospacing="0" w:line="276" w:lineRule="auto"/>
              <w:ind w:left="77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 w:rsidRPr="005042F5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Persona adulta realizando RCP a un maniquí en un ambiente de entrenamiento</w:t>
            </w:r>
            <w:r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.</w:t>
            </w:r>
          </w:p>
        </w:tc>
        <w:tc>
          <w:tcPr>
            <w:tcW w:w="3906" w:type="dxa"/>
            <w:vAlign w:val="center"/>
          </w:tcPr>
          <w:p w14:paraId="11633D7D" w14:textId="1BB15272" w:rsidR="00451389" w:rsidRPr="009A375C" w:rsidRDefault="00775420" w:rsidP="00775420">
            <w:pPr>
              <w:pStyle w:val="NormalWeb"/>
              <w:spacing w:before="0" w:beforeAutospacing="0" w:after="0" w:afterAutospacing="0" w:line="276" w:lineRule="auto"/>
              <w:ind w:left="63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¡Tu conocimiento puede salvar vidas!</w:t>
            </w:r>
          </w:p>
        </w:tc>
        <w:tc>
          <w:tcPr>
            <w:tcW w:w="3902" w:type="dxa"/>
            <w:vAlign w:val="center"/>
          </w:tcPr>
          <w:p w14:paraId="273A9916" w14:textId="3D10CBA9" w:rsidR="005042F5" w:rsidRPr="009A375C" w:rsidRDefault="00D07670" w:rsidP="006A07E8">
            <w:pPr>
              <w:spacing w:line="276" w:lineRule="auto"/>
              <w:ind w:left="118"/>
              <w:rPr>
                <w:rFonts w:ascii="Arial" w:hAnsi="Arial" w:cs="Arial"/>
              </w:rPr>
            </w:pPr>
            <w:r w:rsidRPr="00425656">
              <w:rPr>
                <w:rFonts w:ascii="Arial" w:hAnsi="Arial" w:cs="Arial"/>
              </w:rPr>
              <w:t xml:space="preserve">Prepárate para actuar cuando más se necesita. </w:t>
            </w:r>
          </w:p>
        </w:tc>
      </w:tr>
      <w:tr w:rsidR="00451389" w:rsidRPr="009A375C" w14:paraId="5AC52EF3" w14:textId="77777777" w:rsidTr="00CF4AE0">
        <w:tblPrEx>
          <w:tblLook w:val="04A0" w:firstRow="1" w:lastRow="0" w:firstColumn="1" w:lastColumn="0" w:noHBand="0" w:noVBand="1"/>
        </w:tblPrEx>
        <w:trPr>
          <w:trHeight w:val="1652"/>
        </w:trPr>
        <w:tc>
          <w:tcPr>
            <w:tcW w:w="2461" w:type="dxa"/>
            <w:vAlign w:val="center"/>
          </w:tcPr>
          <w:p w14:paraId="0ABC035C" w14:textId="45582F91" w:rsidR="00451389" w:rsidRPr="009A375C" w:rsidRDefault="00451389" w:rsidP="009A375C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9A375C">
              <w:rPr>
                <w:rStyle w:val="Fuerte"/>
                <w:rFonts w:ascii="Arial" w:hAnsi="Arial" w:cs="Arial"/>
              </w:rPr>
              <w:t>Escena 2</w:t>
            </w:r>
          </w:p>
        </w:tc>
        <w:tc>
          <w:tcPr>
            <w:tcW w:w="4122" w:type="dxa"/>
            <w:vAlign w:val="center"/>
          </w:tcPr>
          <w:p w14:paraId="69D98E47" w14:textId="7FCA5A5F" w:rsidR="00CF4AE0" w:rsidRPr="009A375C" w:rsidRDefault="005042F5" w:rsidP="009A375C">
            <w:pPr>
              <w:pStyle w:val="NormalWeb"/>
              <w:spacing w:before="0" w:beforeAutospacing="0" w:after="0" w:afterAutospacing="0" w:line="276" w:lineRule="auto"/>
              <w:ind w:left="77"/>
              <w:rPr>
                <w:rFonts w:ascii="Arial" w:eastAsia="Arial" w:hAnsi="Arial" w:cs="Arial"/>
                <w:color w:val="222222"/>
                <w:sz w:val="22"/>
                <w:szCs w:val="22"/>
              </w:rPr>
            </w:pPr>
            <w:r w:rsidRPr="005042F5">
              <w:rPr>
                <w:rFonts w:ascii="Arial" w:eastAsia="Arial" w:hAnsi="Arial" w:cs="Arial"/>
                <w:color w:val="222222"/>
                <w:sz w:val="22"/>
                <w:szCs w:val="22"/>
              </w:rPr>
              <w:t xml:space="preserve">Persona joven frente a un computador o </w:t>
            </w:r>
            <w:proofErr w:type="spellStart"/>
            <w:r w:rsidRPr="005042F5">
              <w:rPr>
                <w:rFonts w:ascii="Arial" w:eastAsia="Arial" w:hAnsi="Arial" w:cs="Arial"/>
                <w:color w:val="222222"/>
                <w:sz w:val="22"/>
                <w:szCs w:val="22"/>
              </w:rPr>
              <w:t>tablet</w:t>
            </w:r>
            <w:proofErr w:type="spellEnd"/>
            <w:r w:rsidRPr="005042F5">
              <w:rPr>
                <w:rFonts w:ascii="Arial" w:eastAsia="Arial" w:hAnsi="Arial" w:cs="Arial"/>
                <w:color w:val="222222"/>
                <w:sz w:val="22"/>
                <w:szCs w:val="22"/>
              </w:rPr>
              <w:t xml:space="preserve"> accediendo a una plataforma virtual educativa</w:t>
            </w:r>
          </w:p>
        </w:tc>
        <w:tc>
          <w:tcPr>
            <w:tcW w:w="3906" w:type="dxa"/>
            <w:vAlign w:val="center"/>
          </w:tcPr>
          <w:p w14:paraId="5A3419ED" w14:textId="7BD662A7" w:rsidR="00451389" w:rsidRPr="009A375C" w:rsidRDefault="00425656" w:rsidP="009A375C">
            <w:pPr>
              <w:pStyle w:val="NormalWeb"/>
              <w:spacing w:before="0" w:beforeAutospacing="0" w:after="0" w:afterAutospacing="0" w:line="276" w:lineRule="auto"/>
              <w:ind w:left="63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 w:rsidRPr="00425656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 xml:space="preserve">El SENA </w:t>
            </w:r>
            <w:r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 xml:space="preserve">presenta: </w:t>
            </w:r>
            <w:r w:rsidRPr="00D07670">
              <w:rPr>
                <w:rFonts w:ascii="Arial" w:eastAsia="Arial MT" w:hAnsi="Arial" w:cs="Arial"/>
                <w:i/>
                <w:iCs/>
                <w:sz w:val="22"/>
                <w:szCs w:val="22"/>
                <w:lang w:val="es-ES" w:eastAsia="en-US"/>
              </w:rPr>
              <w:t>Primeros Auxilios</w:t>
            </w:r>
            <w:r w:rsidRPr="00425656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, un programa</w:t>
            </w:r>
            <w:r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 xml:space="preserve"> de formación</w:t>
            </w:r>
            <w:r w:rsidRPr="00425656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 xml:space="preserve"> diseñado para aprender a responder ante situaciones de emergencia de manera segura y responsable.</w:t>
            </w:r>
          </w:p>
        </w:tc>
        <w:tc>
          <w:tcPr>
            <w:tcW w:w="3902" w:type="dxa"/>
            <w:vAlign w:val="center"/>
          </w:tcPr>
          <w:p w14:paraId="72E75FF3" w14:textId="77777777" w:rsidR="00451389" w:rsidRPr="009A375C" w:rsidRDefault="00743CF6" w:rsidP="009A375C">
            <w:pPr>
              <w:spacing w:line="276" w:lineRule="auto"/>
              <w:ind w:left="118"/>
              <w:rPr>
                <w:rFonts w:ascii="Arial" w:hAnsi="Arial" w:cs="Arial"/>
              </w:rPr>
            </w:pPr>
            <w:r w:rsidRPr="009A375C">
              <w:rPr>
                <w:rFonts w:ascii="Arial" w:hAnsi="Arial" w:cs="Arial"/>
              </w:rPr>
              <w:t xml:space="preserve">Curso: </w:t>
            </w:r>
          </w:p>
          <w:p w14:paraId="4B7FAD0E" w14:textId="77777777" w:rsidR="001B6983" w:rsidRDefault="00425656" w:rsidP="005E7985">
            <w:pPr>
              <w:spacing w:line="276" w:lineRule="auto"/>
              <w:ind w:left="11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Primeros auxilios.</w:t>
            </w:r>
          </w:p>
          <w:p w14:paraId="42D2E82B" w14:textId="77777777" w:rsidR="005042F5" w:rsidRDefault="005042F5" w:rsidP="005E7985">
            <w:pPr>
              <w:spacing w:line="276" w:lineRule="auto"/>
              <w:ind w:left="118"/>
              <w:rPr>
                <w:rFonts w:ascii="Arial" w:hAnsi="Arial" w:cs="Arial"/>
              </w:rPr>
            </w:pPr>
          </w:p>
          <w:p w14:paraId="24187ECC" w14:textId="1EE4AB83" w:rsidR="005042F5" w:rsidRPr="009A375C" w:rsidRDefault="005042F5" w:rsidP="005E7985">
            <w:pPr>
              <w:spacing w:line="276" w:lineRule="auto"/>
              <w:ind w:left="118"/>
              <w:rPr>
                <w:rFonts w:ascii="Arial" w:hAnsi="Arial" w:cs="Arial"/>
              </w:rPr>
            </w:pPr>
            <w:r w:rsidRPr="005042F5">
              <w:rPr>
                <w:rFonts w:ascii="Arial" w:hAnsi="Arial" w:cs="Arial"/>
              </w:rPr>
              <w:t>Saber actuar puede marcar la diferencia entre la vida y la muerte.</w:t>
            </w:r>
          </w:p>
        </w:tc>
      </w:tr>
      <w:tr w:rsidR="00451389" w:rsidRPr="009A375C" w14:paraId="32690D50" w14:textId="77777777" w:rsidTr="00CF4AE0">
        <w:tblPrEx>
          <w:tblLook w:val="04A0" w:firstRow="1" w:lastRow="0" w:firstColumn="1" w:lastColumn="0" w:noHBand="0" w:noVBand="1"/>
        </w:tblPrEx>
        <w:trPr>
          <w:trHeight w:val="442"/>
        </w:trPr>
        <w:tc>
          <w:tcPr>
            <w:tcW w:w="2461" w:type="dxa"/>
            <w:vAlign w:val="center"/>
          </w:tcPr>
          <w:p w14:paraId="59A70E1F" w14:textId="080F0E34" w:rsidR="00451389" w:rsidRPr="009A375C" w:rsidRDefault="00451389" w:rsidP="009A375C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9A375C">
              <w:rPr>
                <w:rStyle w:val="Fuerte"/>
                <w:rFonts w:ascii="Arial" w:hAnsi="Arial" w:cs="Arial"/>
              </w:rPr>
              <w:t>Escena 3</w:t>
            </w:r>
          </w:p>
        </w:tc>
        <w:tc>
          <w:tcPr>
            <w:tcW w:w="4122" w:type="dxa"/>
            <w:vAlign w:val="center"/>
          </w:tcPr>
          <w:p w14:paraId="5B681268" w14:textId="77777777" w:rsidR="001B6983" w:rsidRDefault="005042F5" w:rsidP="00962C37">
            <w:pPr>
              <w:pStyle w:val="NormalWeb"/>
              <w:spacing w:before="0" w:beforeAutospacing="0" w:after="0" w:afterAutospacing="0" w:line="276" w:lineRule="auto"/>
              <w:ind w:left="77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 w:rsidRPr="005042F5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Imágenes de una persona evaluando a un lesionado</w:t>
            </w:r>
            <w:r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.</w:t>
            </w:r>
          </w:p>
          <w:p w14:paraId="346360E7" w14:textId="77777777" w:rsidR="005042F5" w:rsidRDefault="005042F5" w:rsidP="00962C37">
            <w:pPr>
              <w:pStyle w:val="NormalWeb"/>
              <w:spacing w:before="0" w:beforeAutospacing="0" w:after="0" w:afterAutospacing="0" w:line="276" w:lineRule="auto"/>
              <w:ind w:left="77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</w:p>
          <w:p w14:paraId="78D5A00A" w14:textId="2EA64E0D" w:rsidR="005042F5" w:rsidRPr="009A375C" w:rsidRDefault="005042F5" w:rsidP="00962C37">
            <w:pPr>
              <w:pStyle w:val="NormalWeb"/>
              <w:spacing w:before="0" w:beforeAutospacing="0" w:after="0" w:afterAutospacing="0" w:line="276" w:lineRule="auto"/>
              <w:ind w:left="77"/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</w:pPr>
            <w:r w:rsidRPr="005042F5">
              <w:rPr>
                <w:rFonts w:ascii="Arial" w:eastAsia="Arial MT" w:hAnsi="Arial" w:cs="Arial"/>
                <w:sz w:val="22"/>
                <w:szCs w:val="22"/>
                <w:lang w:val="es-ES" w:eastAsia="en-US"/>
              </w:rPr>
              <w:t>Imágenes de trabajo colaborativo donde varias personas coordinan la atención de una emergencia.</w:t>
            </w:r>
          </w:p>
        </w:tc>
        <w:tc>
          <w:tcPr>
            <w:tcW w:w="3906" w:type="dxa"/>
            <w:vAlign w:val="center"/>
          </w:tcPr>
          <w:p w14:paraId="3669853D" w14:textId="627EEB78" w:rsidR="00451389" w:rsidRPr="009A375C" w:rsidRDefault="00D07670" w:rsidP="009A375C">
            <w:pPr>
              <w:spacing w:line="276" w:lineRule="auto"/>
              <w:ind w:left="63"/>
              <w:rPr>
                <w:rFonts w:ascii="Arial" w:hAnsi="Arial" w:cs="Arial"/>
                <w:lang w:val="es-CO"/>
              </w:rPr>
            </w:pPr>
            <w:r>
              <w:rPr>
                <w:rFonts w:ascii="Arial" w:hAnsi="Arial" w:cs="Arial"/>
                <w:lang w:val="es-CO"/>
              </w:rPr>
              <w:t>En este</w:t>
            </w:r>
            <w:r w:rsidR="00425656" w:rsidRPr="00425656">
              <w:rPr>
                <w:rFonts w:ascii="Arial" w:hAnsi="Arial" w:cs="Arial"/>
                <w:lang w:val="es-CO"/>
              </w:rPr>
              <w:t xml:space="preserve"> curso conocerás los principios básicos para asistir a una persona en caso de accidente o enfermedad repentina, aplicando protocolos de primer respondiente y </w:t>
            </w:r>
            <w:r w:rsidR="006A07E8">
              <w:rPr>
                <w:rFonts w:ascii="Arial" w:hAnsi="Arial" w:cs="Arial"/>
                <w:lang w:val="es-CO"/>
              </w:rPr>
              <w:t>estándares normativos</w:t>
            </w:r>
            <w:r w:rsidR="00425656" w:rsidRPr="00425656">
              <w:rPr>
                <w:rFonts w:ascii="Arial" w:hAnsi="Arial" w:cs="Arial"/>
                <w:lang w:val="es-CO"/>
              </w:rPr>
              <w:t xml:space="preserve"> de salud.</w:t>
            </w:r>
          </w:p>
        </w:tc>
        <w:tc>
          <w:tcPr>
            <w:tcW w:w="3902" w:type="dxa"/>
            <w:vAlign w:val="center"/>
          </w:tcPr>
          <w:p w14:paraId="3678723D" w14:textId="0794F19E" w:rsidR="005042F5" w:rsidRPr="005042F5" w:rsidRDefault="005042F5" w:rsidP="005042F5">
            <w:pPr>
              <w:spacing w:after="60" w:line="276" w:lineRule="auto"/>
              <w:ind w:left="11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Conoce</w:t>
            </w:r>
            <w:r w:rsidRPr="005042F5">
              <w:rPr>
                <w:rFonts w:ascii="Arial" w:hAnsi="Arial" w:cs="Arial"/>
              </w:rPr>
              <w:t xml:space="preserve"> los principios básicos para asistir a una persona.</w:t>
            </w:r>
          </w:p>
          <w:p w14:paraId="1B5DE38F" w14:textId="77777777" w:rsidR="005042F5" w:rsidRDefault="005042F5" w:rsidP="005042F5">
            <w:pPr>
              <w:spacing w:after="60" w:line="276" w:lineRule="auto"/>
              <w:ind w:left="118"/>
              <w:rPr>
                <w:rFonts w:ascii="Arial" w:hAnsi="Arial" w:cs="Arial"/>
              </w:rPr>
            </w:pPr>
          </w:p>
          <w:p w14:paraId="45C36108" w14:textId="7928F919" w:rsidR="005042F5" w:rsidRDefault="005042F5" w:rsidP="005042F5">
            <w:pPr>
              <w:spacing w:after="60" w:line="276" w:lineRule="auto"/>
              <w:ind w:left="11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Aplica protocolos de primer respondiente.</w:t>
            </w:r>
          </w:p>
          <w:p w14:paraId="31A07BB7" w14:textId="77777777" w:rsidR="005042F5" w:rsidRPr="005042F5" w:rsidRDefault="005042F5" w:rsidP="005042F5">
            <w:pPr>
              <w:spacing w:after="60" w:line="276" w:lineRule="auto"/>
              <w:ind w:left="118"/>
              <w:rPr>
                <w:rFonts w:ascii="Arial" w:hAnsi="Arial" w:cs="Arial"/>
              </w:rPr>
            </w:pPr>
          </w:p>
          <w:p w14:paraId="622B4E55" w14:textId="77D99D56" w:rsidR="001B6983" w:rsidRPr="009A375C" w:rsidRDefault="005042F5" w:rsidP="005042F5">
            <w:pPr>
              <w:spacing w:after="60" w:line="276" w:lineRule="auto"/>
              <w:ind w:left="118"/>
              <w:rPr>
                <w:rFonts w:ascii="Arial" w:hAnsi="Arial" w:cs="Arial"/>
              </w:rPr>
            </w:pPr>
            <w:r w:rsidRPr="005042F5">
              <w:rPr>
                <w:rFonts w:ascii="Arial" w:hAnsi="Arial" w:cs="Arial"/>
              </w:rPr>
              <w:t>Actúa con seguridad y responsabilidad.</w:t>
            </w:r>
          </w:p>
        </w:tc>
      </w:tr>
      <w:tr w:rsidR="00451389" w:rsidRPr="009A375C" w14:paraId="31BF644D" w14:textId="77777777" w:rsidTr="00CF4AE0">
        <w:tblPrEx>
          <w:tblLook w:val="04A0" w:firstRow="1" w:lastRow="0" w:firstColumn="1" w:lastColumn="0" w:noHBand="0" w:noVBand="1"/>
        </w:tblPrEx>
        <w:trPr>
          <w:trHeight w:val="2397"/>
        </w:trPr>
        <w:tc>
          <w:tcPr>
            <w:tcW w:w="2461" w:type="dxa"/>
            <w:vAlign w:val="center"/>
          </w:tcPr>
          <w:p w14:paraId="03308843" w14:textId="17F054F9" w:rsidR="00451389" w:rsidRPr="009A375C" w:rsidRDefault="00451389" w:rsidP="009A375C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9A375C">
              <w:rPr>
                <w:rStyle w:val="Fuerte"/>
                <w:rFonts w:ascii="Arial" w:hAnsi="Arial" w:cs="Arial"/>
              </w:rPr>
              <w:lastRenderedPageBreak/>
              <w:t>Escena 4</w:t>
            </w:r>
          </w:p>
        </w:tc>
        <w:tc>
          <w:tcPr>
            <w:tcW w:w="4122" w:type="dxa"/>
            <w:vAlign w:val="center"/>
          </w:tcPr>
          <w:p w14:paraId="1B416E8C" w14:textId="77777777" w:rsidR="005042F5" w:rsidRDefault="005042F5" w:rsidP="005042F5">
            <w:pPr>
              <w:spacing w:line="276" w:lineRule="auto"/>
              <w:ind w:left="77"/>
              <w:rPr>
                <w:rFonts w:ascii="Arial" w:eastAsia="Arial" w:hAnsi="Arial" w:cs="Arial"/>
                <w:color w:val="222222"/>
              </w:rPr>
            </w:pPr>
            <w:r>
              <w:rPr>
                <w:rFonts w:ascii="Arial" w:eastAsia="Arial" w:hAnsi="Arial" w:cs="Arial"/>
                <w:color w:val="222222"/>
              </w:rPr>
              <w:t>Imagen de una ambulancia prestando atención médica.</w:t>
            </w:r>
          </w:p>
          <w:p w14:paraId="3FEFA430" w14:textId="77777777" w:rsidR="005042F5" w:rsidRDefault="005042F5" w:rsidP="005042F5">
            <w:pPr>
              <w:spacing w:line="276" w:lineRule="auto"/>
              <w:ind w:left="77"/>
              <w:rPr>
                <w:rFonts w:ascii="Arial" w:eastAsia="Arial" w:hAnsi="Arial" w:cs="Arial"/>
                <w:color w:val="222222"/>
              </w:rPr>
            </w:pPr>
          </w:p>
          <w:p w14:paraId="77E82FC7" w14:textId="75BB6A9E" w:rsidR="005042F5" w:rsidRPr="009A375C" w:rsidRDefault="005042F5" w:rsidP="005042F5">
            <w:pPr>
              <w:spacing w:line="276" w:lineRule="auto"/>
              <w:ind w:left="77"/>
              <w:rPr>
                <w:rFonts w:ascii="Arial" w:eastAsia="Arial" w:hAnsi="Arial" w:cs="Arial"/>
                <w:color w:val="222222"/>
              </w:rPr>
            </w:pPr>
            <w:r>
              <w:rPr>
                <w:rFonts w:ascii="Arial" w:eastAsia="Arial" w:hAnsi="Arial" w:cs="Arial"/>
                <w:color w:val="222222"/>
              </w:rPr>
              <w:t>Imagen de una ambulancia trasladando un paciente.</w:t>
            </w:r>
          </w:p>
        </w:tc>
        <w:tc>
          <w:tcPr>
            <w:tcW w:w="3906" w:type="dxa"/>
            <w:vAlign w:val="center"/>
          </w:tcPr>
          <w:p w14:paraId="217DE367" w14:textId="3C04395D" w:rsidR="00CD2656" w:rsidRPr="009A375C" w:rsidRDefault="005042F5" w:rsidP="00CD2656">
            <w:pPr>
              <w:spacing w:line="276" w:lineRule="auto"/>
              <w:ind w:left="63"/>
              <w:rPr>
                <w:rFonts w:ascii="Arial" w:eastAsia="Arial" w:hAnsi="Arial" w:cs="Arial"/>
                <w:color w:val="222222"/>
              </w:rPr>
            </w:pPr>
            <w:r>
              <w:rPr>
                <w:rFonts w:ascii="Arial" w:eastAsia="Arial" w:hAnsi="Arial" w:cs="Arial"/>
                <w:color w:val="222222"/>
              </w:rPr>
              <w:t>A</w:t>
            </w:r>
            <w:r w:rsidRPr="00425656">
              <w:rPr>
                <w:rFonts w:ascii="Arial" w:eastAsia="Arial" w:hAnsi="Arial" w:cs="Arial"/>
                <w:color w:val="222222"/>
              </w:rPr>
              <w:t>prende a reconocer riesgos</w:t>
            </w:r>
            <w:r w:rsidR="00425656" w:rsidRPr="00425656">
              <w:rPr>
                <w:rFonts w:ascii="Arial" w:eastAsia="Arial" w:hAnsi="Arial" w:cs="Arial"/>
                <w:color w:val="222222"/>
              </w:rPr>
              <w:t>, asegurar el escenario de emergencia, valorar el estado de persona</w:t>
            </w:r>
            <w:r w:rsidR="00D07670">
              <w:rPr>
                <w:rFonts w:ascii="Arial" w:eastAsia="Arial" w:hAnsi="Arial" w:cs="Arial"/>
                <w:color w:val="222222"/>
              </w:rPr>
              <w:t>s</w:t>
            </w:r>
            <w:r w:rsidR="00425656" w:rsidRPr="00425656">
              <w:rPr>
                <w:rFonts w:ascii="Arial" w:eastAsia="Arial" w:hAnsi="Arial" w:cs="Arial"/>
                <w:color w:val="222222"/>
              </w:rPr>
              <w:t xml:space="preserve"> afectada</w:t>
            </w:r>
            <w:r w:rsidR="00D07670">
              <w:rPr>
                <w:rFonts w:ascii="Arial" w:eastAsia="Arial" w:hAnsi="Arial" w:cs="Arial"/>
                <w:color w:val="222222"/>
              </w:rPr>
              <w:t>s</w:t>
            </w:r>
            <w:r w:rsidR="00425656" w:rsidRPr="00425656">
              <w:rPr>
                <w:rFonts w:ascii="Arial" w:eastAsia="Arial" w:hAnsi="Arial" w:cs="Arial"/>
                <w:color w:val="222222"/>
              </w:rPr>
              <w:t xml:space="preserve"> y realizar la transferencia adecuada </w:t>
            </w:r>
            <w:r w:rsidR="006A07E8">
              <w:rPr>
                <w:rFonts w:ascii="Arial" w:eastAsia="Arial" w:hAnsi="Arial" w:cs="Arial"/>
                <w:color w:val="222222"/>
              </w:rPr>
              <w:t>hacia</w:t>
            </w:r>
            <w:r w:rsidR="00425656" w:rsidRPr="00425656">
              <w:rPr>
                <w:rFonts w:ascii="Arial" w:eastAsia="Arial" w:hAnsi="Arial" w:cs="Arial"/>
                <w:color w:val="222222"/>
              </w:rPr>
              <w:t xml:space="preserve"> los servicios de salud.</w:t>
            </w:r>
          </w:p>
        </w:tc>
        <w:tc>
          <w:tcPr>
            <w:tcW w:w="3902" w:type="dxa"/>
            <w:vAlign w:val="center"/>
          </w:tcPr>
          <w:p w14:paraId="2595A440" w14:textId="44DA8631" w:rsidR="005042F5" w:rsidRPr="005042F5" w:rsidRDefault="005042F5" w:rsidP="005042F5">
            <w:pPr>
              <w:spacing w:after="60" w:line="276" w:lineRule="auto"/>
              <w:ind w:left="118"/>
              <w:rPr>
                <w:rFonts w:ascii="Arial" w:hAnsi="Arial" w:cs="Arial"/>
              </w:rPr>
            </w:pPr>
            <w:r w:rsidRPr="005042F5">
              <w:rPr>
                <w:rFonts w:ascii="Arial" w:hAnsi="Arial" w:cs="Arial"/>
              </w:rPr>
              <w:t>Aprende a reconocer riesgos.</w:t>
            </w:r>
          </w:p>
          <w:p w14:paraId="324188D9" w14:textId="77777777" w:rsidR="005042F5" w:rsidRDefault="005042F5" w:rsidP="005042F5">
            <w:pPr>
              <w:spacing w:after="60" w:line="276" w:lineRule="auto"/>
              <w:ind w:left="118"/>
              <w:rPr>
                <w:rFonts w:ascii="Arial" w:hAnsi="Arial" w:cs="Arial"/>
              </w:rPr>
            </w:pPr>
          </w:p>
          <w:p w14:paraId="78CAEE75" w14:textId="2D0BA18E" w:rsidR="005042F5" w:rsidRDefault="005042F5" w:rsidP="005042F5">
            <w:pPr>
              <w:spacing w:after="60" w:line="276" w:lineRule="auto"/>
              <w:ind w:left="118"/>
              <w:rPr>
                <w:rFonts w:ascii="Arial" w:hAnsi="Arial" w:cs="Arial"/>
              </w:rPr>
            </w:pPr>
            <w:r w:rsidRPr="005042F5">
              <w:rPr>
                <w:rFonts w:ascii="Arial" w:hAnsi="Arial" w:cs="Arial"/>
              </w:rPr>
              <w:t>Aprende técnicas básicas de valoración.</w:t>
            </w:r>
          </w:p>
          <w:p w14:paraId="50537BF7" w14:textId="77777777" w:rsidR="005042F5" w:rsidRPr="005042F5" w:rsidRDefault="005042F5" w:rsidP="005042F5">
            <w:pPr>
              <w:spacing w:after="60" w:line="276" w:lineRule="auto"/>
              <w:ind w:left="118"/>
              <w:rPr>
                <w:rFonts w:ascii="Arial" w:hAnsi="Arial" w:cs="Arial"/>
              </w:rPr>
            </w:pPr>
          </w:p>
          <w:p w14:paraId="56B325D6" w14:textId="04AFCBA6" w:rsidR="004A0A49" w:rsidRPr="009A375C" w:rsidRDefault="005042F5" w:rsidP="005042F5">
            <w:pPr>
              <w:spacing w:after="60" w:line="276" w:lineRule="auto"/>
              <w:ind w:left="118"/>
              <w:rPr>
                <w:rFonts w:ascii="Arial" w:hAnsi="Arial" w:cs="Arial"/>
              </w:rPr>
            </w:pPr>
            <w:r w:rsidRPr="005042F5">
              <w:rPr>
                <w:rFonts w:ascii="Arial" w:hAnsi="Arial" w:cs="Arial"/>
              </w:rPr>
              <w:t>Coordina la atención de manera segura.</w:t>
            </w:r>
          </w:p>
        </w:tc>
      </w:tr>
      <w:tr w:rsidR="00451389" w:rsidRPr="009A375C" w14:paraId="3390277E" w14:textId="77777777" w:rsidTr="00CF4AE0">
        <w:tblPrEx>
          <w:tblLook w:val="04A0" w:firstRow="1" w:lastRow="0" w:firstColumn="1" w:lastColumn="0" w:noHBand="0" w:noVBand="1"/>
        </w:tblPrEx>
        <w:trPr>
          <w:trHeight w:val="1920"/>
        </w:trPr>
        <w:tc>
          <w:tcPr>
            <w:tcW w:w="2461" w:type="dxa"/>
            <w:vAlign w:val="center"/>
          </w:tcPr>
          <w:p w14:paraId="1677A47C" w14:textId="5CBE69FB" w:rsidR="00451389" w:rsidRPr="009A375C" w:rsidRDefault="00451389" w:rsidP="009A375C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9A375C">
              <w:rPr>
                <w:rStyle w:val="Fuerte"/>
                <w:rFonts w:ascii="Arial" w:hAnsi="Arial" w:cs="Arial"/>
              </w:rPr>
              <w:t>Escena 5</w:t>
            </w:r>
          </w:p>
        </w:tc>
        <w:tc>
          <w:tcPr>
            <w:tcW w:w="4122" w:type="dxa"/>
            <w:vAlign w:val="center"/>
          </w:tcPr>
          <w:p w14:paraId="42ECFAC1" w14:textId="263E9EF7" w:rsidR="00451389" w:rsidRPr="009A375C" w:rsidRDefault="00451389" w:rsidP="009A375C">
            <w:pPr>
              <w:spacing w:after="60" w:line="276" w:lineRule="auto"/>
              <w:ind w:left="77"/>
              <w:rPr>
                <w:rFonts w:ascii="Arial" w:eastAsia="Arial" w:hAnsi="Arial" w:cs="Arial"/>
                <w:color w:val="222222"/>
              </w:rPr>
            </w:pPr>
            <w:r w:rsidRPr="009A375C">
              <w:rPr>
                <w:rFonts w:ascii="Arial" w:eastAsia="Arial" w:hAnsi="Arial" w:cs="Arial"/>
                <w:color w:val="222222"/>
              </w:rPr>
              <w:t xml:space="preserve">Imagen de íconos de reloj y pantalla de computador con la leyenda </w:t>
            </w:r>
            <w:r w:rsidR="00C706F3">
              <w:rPr>
                <w:rFonts w:ascii="Arial" w:eastAsia="Arial" w:hAnsi="Arial" w:cs="Arial"/>
                <w:color w:val="222222"/>
              </w:rPr>
              <w:t>4</w:t>
            </w:r>
            <w:r w:rsidR="00C51E6A">
              <w:rPr>
                <w:rFonts w:ascii="Arial" w:eastAsia="Arial" w:hAnsi="Arial" w:cs="Arial"/>
                <w:color w:val="222222"/>
              </w:rPr>
              <w:t>8</w:t>
            </w:r>
            <w:r w:rsidRPr="009A375C">
              <w:rPr>
                <w:rFonts w:ascii="Arial" w:eastAsia="Arial" w:hAnsi="Arial" w:cs="Arial"/>
                <w:color w:val="222222"/>
              </w:rPr>
              <w:t xml:space="preserve"> horas — 100% Virtual'.</w:t>
            </w:r>
          </w:p>
          <w:p w14:paraId="3B255655" w14:textId="77777777" w:rsidR="00CF4AE0" w:rsidRPr="009A375C" w:rsidRDefault="00CF4AE0" w:rsidP="009A375C">
            <w:pPr>
              <w:spacing w:after="60" w:line="276" w:lineRule="auto"/>
              <w:ind w:left="77"/>
              <w:rPr>
                <w:rFonts w:ascii="Arial" w:hAnsi="Arial" w:cs="Arial"/>
              </w:rPr>
            </w:pPr>
          </w:p>
          <w:p w14:paraId="06EDD99B" w14:textId="54ADDB38" w:rsidR="00451389" w:rsidRPr="009A375C" w:rsidRDefault="00451389" w:rsidP="009A375C">
            <w:pPr>
              <w:spacing w:line="276" w:lineRule="auto"/>
              <w:ind w:left="77"/>
              <w:rPr>
                <w:rFonts w:ascii="Arial" w:hAnsi="Arial" w:cs="Arial"/>
              </w:rPr>
            </w:pPr>
            <w:r w:rsidRPr="009A375C">
              <w:rPr>
                <w:rFonts w:ascii="Arial" w:eastAsia="Arial" w:hAnsi="Arial" w:cs="Arial"/>
                <w:color w:val="222222"/>
              </w:rPr>
              <w:t xml:space="preserve">Imagen de persona estudiando en línea desde </w:t>
            </w:r>
            <w:r w:rsidR="005042F5">
              <w:rPr>
                <w:rFonts w:ascii="Arial" w:eastAsia="Arial" w:hAnsi="Arial" w:cs="Arial"/>
                <w:color w:val="222222"/>
              </w:rPr>
              <w:t>casa</w:t>
            </w:r>
            <w:r w:rsidR="00FB01C7" w:rsidRPr="009A375C">
              <w:rPr>
                <w:rFonts w:ascii="Arial" w:eastAsia="Arial" w:hAnsi="Arial" w:cs="Arial"/>
                <w:color w:val="222222"/>
              </w:rPr>
              <w:t>.</w:t>
            </w:r>
          </w:p>
        </w:tc>
        <w:tc>
          <w:tcPr>
            <w:tcW w:w="3906" w:type="dxa"/>
            <w:vAlign w:val="center"/>
          </w:tcPr>
          <w:p w14:paraId="6DC1B765" w14:textId="296D1785" w:rsidR="00451389" w:rsidRPr="009A375C" w:rsidRDefault="00842BB8" w:rsidP="009A375C">
            <w:pPr>
              <w:spacing w:line="276" w:lineRule="auto"/>
              <w:ind w:left="63"/>
              <w:rPr>
                <w:rFonts w:ascii="Arial" w:eastAsia="Arial" w:hAnsi="Arial" w:cs="Arial"/>
                <w:color w:val="222222"/>
              </w:rPr>
            </w:pPr>
            <w:r w:rsidRPr="009A375C">
              <w:rPr>
                <w:rFonts w:ascii="Arial" w:eastAsia="Arial" w:hAnsi="Arial" w:cs="Arial"/>
                <w:color w:val="222222"/>
              </w:rPr>
              <w:t xml:space="preserve">Son </w:t>
            </w:r>
            <w:r w:rsidR="00C706F3">
              <w:rPr>
                <w:rFonts w:ascii="Arial" w:eastAsia="Arial" w:hAnsi="Arial" w:cs="Arial"/>
                <w:color w:val="222222"/>
              </w:rPr>
              <w:t>4</w:t>
            </w:r>
            <w:r w:rsidR="00C51E6A">
              <w:rPr>
                <w:rFonts w:ascii="Arial" w:eastAsia="Arial" w:hAnsi="Arial" w:cs="Arial"/>
                <w:color w:val="222222"/>
              </w:rPr>
              <w:t>8</w:t>
            </w:r>
            <w:r w:rsidR="00451389" w:rsidRPr="009A375C">
              <w:rPr>
                <w:rFonts w:ascii="Arial" w:eastAsia="Arial" w:hAnsi="Arial" w:cs="Arial"/>
                <w:color w:val="222222"/>
              </w:rPr>
              <w:t xml:space="preserve"> horas de formación,</w:t>
            </w:r>
            <w:r w:rsidRPr="009A375C">
              <w:rPr>
                <w:rFonts w:ascii="Arial" w:eastAsia="Arial" w:hAnsi="Arial" w:cs="Arial"/>
                <w:color w:val="222222"/>
              </w:rPr>
              <w:t xml:space="preserve"> 100 % virtual</w:t>
            </w:r>
            <w:r w:rsidR="00A14FC5" w:rsidRPr="009A375C">
              <w:rPr>
                <w:rFonts w:ascii="Arial" w:eastAsia="Arial" w:hAnsi="Arial" w:cs="Arial"/>
                <w:color w:val="222222"/>
              </w:rPr>
              <w:t>, para que puedas acceder desde cualquier lugar con</w:t>
            </w:r>
            <w:r w:rsidR="001B6983">
              <w:rPr>
                <w:rFonts w:ascii="Arial" w:eastAsia="Arial" w:hAnsi="Arial" w:cs="Arial"/>
                <w:color w:val="222222"/>
              </w:rPr>
              <w:t xml:space="preserve"> un celular, computador o </w:t>
            </w:r>
            <w:proofErr w:type="spellStart"/>
            <w:r w:rsidR="001B6983">
              <w:rPr>
                <w:rFonts w:ascii="Arial" w:eastAsia="Arial" w:hAnsi="Arial" w:cs="Arial"/>
                <w:color w:val="222222"/>
              </w:rPr>
              <w:t>Táblet</w:t>
            </w:r>
            <w:proofErr w:type="spellEnd"/>
            <w:r w:rsidR="001B6983">
              <w:rPr>
                <w:rFonts w:ascii="Arial" w:eastAsia="Arial" w:hAnsi="Arial" w:cs="Arial"/>
                <w:color w:val="222222"/>
              </w:rPr>
              <w:t>, con</w:t>
            </w:r>
            <w:r w:rsidR="00A14FC5" w:rsidRPr="009A375C">
              <w:rPr>
                <w:rFonts w:ascii="Arial" w:eastAsia="Arial" w:hAnsi="Arial" w:cs="Arial"/>
                <w:color w:val="222222"/>
              </w:rPr>
              <w:t xml:space="preserve"> conexión a internet.</w:t>
            </w:r>
          </w:p>
        </w:tc>
        <w:tc>
          <w:tcPr>
            <w:tcW w:w="3902" w:type="dxa"/>
            <w:vAlign w:val="center"/>
          </w:tcPr>
          <w:p w14:paraId="0BBD06F0" w14:textId="0EECA50D" w:rsidR="00451389" w:rsidRDefault="00C706F3" w:rsidP="009A375C">
            <w:pPr>
              <w:spacing w:after="60" w:line="276" w:lineRule="auto"/>
              <w:ind w:left="118"/>
              <w:rPr>
                <w:rFonts w:ascii="Arial" w:eastAsia="Arial" w:hAnsi="Arial" w:cs="Arial"/>
                <w:color w:val="222222"/>
              </w:rPr>
            </w:pPr>
            <w:r>
              <w:rPr>
                <w:rFonts w:ascii="Arial" w:eastAsia="Arial" w:hAnsi="Arial" w:cs="Arial"/>
                <w:color w:val="222222"/>
              </w:rPr>
              <w:t>4</w:t>
            </w:r>
            <w:r w:rsidR="00C51E6A">
              <w:rPr>
                <w:rFonts w:ascii="Arial" w:eastAsia="Arial" w:hAnsi="Arial" w:cs="Arial"/>
                <w:color w:val="222222"/>
              </w:rPr>
              <w:t>8</w:t>
            </w:r>
            <w:r w:rsidR="00451389" w:rsidRPr="009A375C">
              <w:rPr>
                <w:rFonts w:ascii="Arial" w:eastAsia="Arial" w:hAnsi="Arial" w:cs="Arial"/>
                <w:color w:val="222222"/>
              </w:rPr>
              <w:t xml:space="preserve"> horas </w:t>
            </w:r>
          </w:p>
          <w:p w14:paraId="5D038C17" w14:textId="77777777" w:rsidR="001B6983" w:rsidRPr="009A375C" w:rsidRDefault="001B6983" w:rsidP="009A375C">
            <w:pPr>
              <w:spacing w:after="60" w:line="276" w:lineRule="auto"/>
              <w:ind w:left="118"/>
              <w:rPr>
                <w:rFonts w:ascii="Arial" w:hAnsi="Arial" w:cs="Arial"/>
              </w:rPr>
            </w:pPr>
          </w:p>
          <w:p w14:paraId="5D843272" w14:textId="4209CCAC" w:rsidR="00451389" w:rsidRPr="009A375C" w:rsidRDefault="00451389" w:rsidP="009A375C">
            <w:pPr>
              <w:spacing w:after="60" w:line="276" w:lineRule="auto"/>
              <w:ind w:left="118"/>
              <w:rPr>
                <w:rFonts w:ascii="Arial" w:eastAsia="Arial" w:hAnsi="Arial" w:cs="Arial"/>
                <w:color w:val="222222"/>
              </w:rPr>
            </w:pPr>
            <w:r w:rsidRPr="009A375C">
              <w:rPr>
                <w:rFonts w:ascii="Arial" w:eastAsia="Arial" w:hAnsi="Arial" w:cs="Arial"/>
                <w:color w:val="222222"/>
              </w:rPr>
              <w:t>100</w:t>
            </w:r>
            <w:r w:rsidR="00E655D5" w:rsidRPr="009A375C">
              <w:rPr>
                <w:rFonts w:ascii="Arial" w:eastAsia="Arial" w:hAnsi="Arial" w:cs="Arial"/>
                <w:color w:val="222222"/>
              </w:rPr>
              <w:t xml:space="preserve"> </w:t>
            </w:r>
            <w:r w:rsidRPr="009A375C">
              <w:rPr>
                <w:rFonts w:ascii="Arial" w:eastAsia="Arial" w:hAnsi="Arial" w:cs="Arial"/>
                <w:color w:val="222222"/>
              </w:rPr>
              <w:t xml:space="preserve">% virtual </w:t>
            </w:r>
          </w:p>
        </w:tc>
      </w:tr>
      <w:tr w:rsidR="00451389" w:rsidRPr="009A375C" w14:paraId="5362BA67" w14:textId="77777777" w:rsidTr="00CF4AE0">
        <w:tblPrEx>
          <w:tblLook w:val="04A0" w:firstRow="1" w:lastRow="0" w:firstColumn="1" w:lastColumn="0" w:noHBand="0" w:noVBand="1"/>
        </w:tblPrEx>
        <w:trPr>
          <w:trHeight w:val="1750"/>
        </w:trPr>
        <w:tc>
          <w:tcPr>
            <w:tcW w:w="2461" w:type="dxa"/>
            <w:vAlign w:val="center"/>
          </w:tcPr>
          <w:p w14:paraId="3C47CBB7" w14:textId="187DDD02" w:rsidR="00451389" w:rsidRPr="009A375C" w:rsidRDefault="00451389" w:rsidP="009A375C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9A375C">
              <w:rPr>
                <w:rStyle w:val="Fuerte"/>
                <w:rFonts w:ascii="Arial" w:hAnsi="Arial" w:cs="Arial"/>
              </w:rPr>
              <w:t>Escena 6</w:t>
            </w:r>
          </w:p>
        </w:tc>
        <w:tc>
          <w:tcPr>
            <w:tcW w:w="4122" w:type="dxa"/>
            <w:vAlign w:val="center"/>
          </w:tcPr>
          <w:p w14:paraId="295EF523" w14:textId="4EEF62F2" w:rsidR="00451389" w:rsidRPr="009A375C" w:rsidRDefault="00CF4AE0" w:rsidP="009A375C">
            <w:pPr>
              <w:spacing w:line="276" w:lineRule="auto"/>
              <w:ind w:left="77"/>
              <w:rPr>
                <w:rFonts w:ascii="Arial" w:hAnsi="Arial" w:cs="Arial"/>
              </w:rPr>
            </w:pPr>
            <w:r w:rsidRPr="009A375C">
              <w:rPr>
                <w:rFonts w:ascii="Arial" w:hAnsi="Arial" w:cs="Arial"/>
              </w:rPr>
              <w:t>Imagen de un botón de inscripción llamativo con el logo del SENA. Fondo con un diseño gráfico inspirador y colores institucionales. </w:t>
            </w:r>
          </w:p>
        </w:tc>
        <w:tc>
          <w:tcPr>
            <w:tcW w:w="3906" w:type="dxa"/>
            <w:vAlign w:val="center"/>
          </w:tcPr>
          <w:p w14:paraId="3AEF0865" w14:textId="184835A5" w:rsidR="00D07670" w:rsidRPr="009A375C" w:rsidRDefault="00775420" w:rsidP="00775420">
            <w:pPr>
              <w:spacing w:line="276" w:lineRule="auto"/>
              <w:ind w:left="118"/>
              <w:rPr>
                <w:rFonts w:ascii="Arial" w:hAnsi="Arial" w:cs="Arial"/>
              </w:rPr>
            </w:pPr>
            <w:r w:rsidRPr="009A375C">
              <w:rPr>
                <w:rFonts w:ascii="Arial" w:hAnsi="Arial" w:cs="Arial"/>
              </w:rPr>
              <w:t>¡Inscríbete</w:t>
            </w:r>
            <w:r>
              <w:rPr>
                <w:rFonts w:ascii="Arial" w:hAnsi="Arial" w:cs="Arial"/>
              </w:rPr>
              <w:t xml:space="preserve"> y</w:t>
            </w:r>
            <w:r w:rsidRPr="00775420">
              <w:t xml:space="preserve"> </w:t>
            </w:r>
            <w:r>
              <w:rPr>
                <w:rFonts w:ascii="Arial" w:hAnsi="Arial" w:cs="Arial"/>
              </w:rPr>
              <w:t>h</w:t>
            </w:r>
            <w:r w:rsidRPr="00775420">
              <w:rPr>
                <w:rFonts w:ascii="Arial" w:hAnsi="Arial" w:cs="Arial"/>
              </w:rPr>
              <w:t xml:space="preserve">az la diferencia </w:t>
            </w:r>
            <w:r>
              <w:rPr>
                <w:rFonts w:ascii="Arial" w:hAnsi="Arial" w:cs="Arial"/>
              </w:rPr>
              <w:t>en los momentos más importantes!</w:t>
            </w:r>
          </w:p>
        </w:tc>
        <w:tc>
          <w:tcPr>
            <w:tcW w:w="3902" w:type="dxa"/>
            <w:vAlign w:val="center"/>
          </w:tcPr>
          <w:p w14:paraId="7F21EBDF" w14:textId="03394D8F" w:rsidR="00D07670" w:rsidRPr="009A375C" w:rsidRDefault="005042F5" w:rsidP="00C706F3">
            <w:pPr>
              <w:spacing w:after="60" w:line="276" w:lineRule="auto"/>
              <w:ind w:left="118"/>
              <w:rPr>
                <w:rFonts w:ascii="Arial" w:hAnsi="Arial" w:cs="Arial"/>
              </w:rPr>
            </w:pPr>
            <w:r w:rsidRPr="009A375C">
              <w:rPr>
                <w:rFonts w:ascii="Arial" w:hAnsi="Arial" w:cs="Arial"/>
              </w:rPr>
              <w:t>¡Inscríbete</w:t>
            </w:r>
            <w:r>
              <w:rPr>
                <w:rFonts w:ascii="Arial" w:hAnsi="Arial" w:cs="Arial"/>
              </w:rPr>
              <w:t xml:space="preserve"> y</w:t>
            </w:r>
            <w:r w:rsidRPr="00775420">
              <w:t xml:space="preserve"> </w:t>
            </w:r>
            <w:r>
              <w:rPr>
                <w:rFonts w:ascii="Arial" w:hAnsi="Arial" w:cs="Arial"/>
              </w:rPr>
              <w:t>h</w:t>
            </w:r>
            <w:r w:rsidRPr="00775420">
              <w:rPr>
                <w:rFonts w:ascii="Arial" w:hAnsi="Arial" w:cs="Arial"/>
              </w:rPr>
              <w:t xml:space="preserve">az la diferencia </w:t>
            </w:r>
            <w:r>
              <w:rPr>
                <w:rFonts w:ascii="Arial" w:hAnsi="Arial" w:cs="Arial"/>
              </w:rPr>
              <w:t>en los momentos más importantes!</w:t>
            </w:r>
          </w:p>
        </w:tc>
      </w:tr>
    </w:tbl>
    <w:p w14:paraId="254BDD85" w14:textId="77777777" w:rsidR="00016E6D" w:rsidRDefault="00016E6D"/>
    <w:sectPr w:rsidR="00016E6D" w:rsidSect="00877B30">
      <w:headerReference w:type="default" r:id="rId10"/>
      <w:type w:val="continuous"/>
      <w:pgSz w:w="15840" w:h="12240" w:orient="landscape"/>
      <w:pgMar w:top="1960" w:right="360" w:bottom="280" w:left="720" w:header="2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C724E" w14:textId="77777777" w:rsidR="0093243B" w:rsidRDefault="0093243B">
      <w:r>
        <w:separator/>
      </w:r>
    </w:p>
  </w:endnote>
  <w:endnote w:type="continuationSeparator" w:id="0">
    <w:p w14:paraId="60BF617C" w14:textId="77777777" w:rsidR="0093243B" w:rsidRDefault="009324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22D05" w14:textId="77777777" w:rsidR="0093243B" w:rsidRDefault="0093243B">
      <w:r>
        <w:separator/>
      </w:r>
    </w:p>
  </w:footnote>
  <w:footnote w:type="continuationSeparator" w:id="0">
    <w:p w14:paraId="197F7FEE" w14:textId="77777777" w:rsidR="0093243B" w:rsidRDefault="009324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C40C8" w14:textId="77777777" w:rsidR="005C1A5F" w:rsidRDefault="00000000">
    <w:pPr>
      <w:pStyle w:val="Textoindependiente"/>
      <w:spacing w:before="0"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487462912" behindDoc="1" locked="0" layoutInCell="1" allowOverlap="1" wp14:anchorId="607B0166" wp14:editId="69F18E21">
          <wp:simplePos x="0" y="0"/>
          <wp:positionH relativeFrom="page">
            <wp:posOffset>11429</wp:posOffset>
          </wp:positionH>
          <wp:positionV relativeFrom="page">
            <wp:posOffset>15240</wp:posOffset>
          </wp:positionV>
          <wp:extent cx="10036809" cy="1234439"/>
          <wp:effectExtent l="0" t="0" r="0" b="0"/>
          <wp:wrapNone/>
          <wp:docPr id="1886726695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036809" cy="12344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63424" behindDoc="1" locked="0" layoutInCell="1" allowOverlap="1" wp14:anchorId="72E66D4A" wp14:editId="0CFB9FE7">
              <wp:simplePos x="0" y="0"/>
              <wp:positionH relativeFrom="page">
                <wp:posOffset>3429889</wp:posOffset>
              </wp:positionH>
              <wp:positionV relativeFrom="page">
                <wp:posOffset>318414</wp:posOffset>
              </wp:positionV>
              <wp:extent cx="2700655" cy="1816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065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3229AD" w14:textId="77777777" w:rsidR="005C1A5F" w:rsidRDefault="00000000">
                          <w:pPr>
                            <w:pStyle w:val="Textoindependiente"/>
                            <w:spacing w:before="13"/>
                            <w:ind w:left="20"/>
                          </w:pPr>
                          <w:r>
                            <w:t>FORMATO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RECURSO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AUDIOVISUAL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E66D4A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70.05pt;margin-top:25.05pt;width:212.65pt;height:14.3pt;z-index:-1585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" filled="f" stroked="f">
              <v:textbox inset="0,0,0,0">
                <w:txbxContent>
                  <w:p w14:paraId="2C3229AD" w14:textId="77777777" w:rsidR="005C1A5F" w:rsidRDefault="00000000">
                    <w:pPr>
                      <w:pStyle w:val="Textoindependiente"/>
                      <w:spacing w:before="13"/>
                      <w:ind w:left="20"/>
                    </w:pPr>
                    <w:r>
                      <w:t>FORMATO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RECURSO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AUDIOVISUAL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494733"/>
    <w:multiLevelType w:val="hybridMultilevel"/>
    <w:tmpl w:val="5F329B6C"/>
    <w:lvl w:ilvl="0" w:tplc="EC1CB20E">
      <w:numFmt w:val="bullet"/>
      <w:lvlText w:val="•"/>
      <w:lvlJc w:val="left"/>
      <w:pPr>
        <w:ind w:left="234" w:hanging="13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F9839CA">
      <w:numFmt w:val="bullet"/>
      <w:lvlText w:val="•"/>
      <w:lvlJc w:val="left"/>
      <w:pPr>
        <w:ind w:left="604" w:hanging="136"/>
      </w:pPr>
      <w:rPr>
        <w:rFonts w:hint="default"/>
        <w:lang w:val="es-ES" w:eastAsia="en-US" w:bidi="ar-SA"/>
      </w:rPr>
    </w:lvl>
    <w:lvl w:ilvl="2" w:tplc="77DC91FA">
      <w:numFmt w:val="bullet"/>
      <w:lvlText w:val="•"/>
      <w:lvlJc w:val="left"/>
      <w:pPr>
        <w:ind w:left="968" w:hanging="136"/>
      </w:pPr>
      <w:rPr>
        <w:rFonts w:hint="default"/>
        <w:lang w:val="es-ES" w:eastAsia="en-US" w:bidi="ar-SA"/>
      </w:rPr>
    </w:lvl>
    <w:lvl w:ilvl="3" w:tplc="9354828E">
      <w:numFmt w:val="bullet"/>
      <w:lvlText w:val="•"/>
      <w:lvlJc w:val="left"/>
      <w:pPr>
        <w:ind w:left="1332" w:hanging="136"/>
      </w:pPr>
      <w:rPr>
        <w:rFonts w:hint="default"/>
        <w:lang w:val="es-ES" w:eastAsia="en-US" w:bidi="ar-SA"/>
      </w:rPr>
    </w:lvl>
    <w:lvl w:ilvl="4" w:tplc="EF3089C2">
      <w:numFmt w:val="bullet"/>
      <w:lvlText w:val="•"/>
      <w:lvlJc w:val="left"/>
      <w:pPr>
        <w:ind w:left="1696" w:hanging="136"/>
      </w:pPr>
      <w:rPr>
        <w:rFonts w:hint="default"/>
        <w:lang w:val="es-ES" w:eastAsia="en-US" w:bidi="ar-SA"/>
      </w:rPr>
    </w:lvl>
    <w:lvl w:ilvl="5" w:tplc="3C60A59C">
      <w:numFmt w:val="bullet"/>
      <w:lvlText w:val="•"/>
      <w:lvlJc w:val="left"/>
      <w:pPr>
        <w:ind w:left="2061" w:hanging="136"/>
      </w:pPr>
      <w:rPr>
        <w:rFonts w:hint="default"/>
        <w:lang w:val="es-ES" w:eastAsia="en-US" w:bidi="ar-SA"/>
      </w:rPr>
    </w:lvl>
    <w:lvl w:ilvl="6" w:tplc="F6C46CA4">
      <w:numFmt w:val="bullet"/>
      <w:lvlText w:val="•"/>
      <w:lvlJc w:val="left"/>
      <w:pPr>
        <w:ind w:left="2425" w:hanging="136"/>
      </w:pPr>
      <w:rPr>
        <w:rFonts w:hint="default"/>
        <w:lang w:val="es-ES" w:eastAsia="en-US" w:bidi="ar-SA"/>
      </w:rPr>
    </w:lvl>
    <w:lvl w:ilvl="7" w:tplc="72720A80">
      <w:numFmt w:val="bullet"/>
      <w:lvlText w:val="•"/>
      <w:lvlJc w:val="left"/>
      <w:pPr>
        <w:ind w:left="2789" w:hanging="136"/>
      </w:pPr>
      <w:rPr>
        <w:rFonts w:hint="default"/>
        <w:lang w:val="es-ES" w:eastAsia="en-US" w:bidi="ar-SA"/>
      </w:rPr>
    </w:lvl>
    <w:lvl w:ilvl="8" w:tplc="4B347EB4">
      <w:numFmt w:val="bullet"/>
      <w:lvlText w:val="•"/>
      <w:lvlJc w:val="left"/>
      <w:pPr>
        <w:ind w:left="3153" w:hanging="136"/>
      </w:pPr>
      <w:rPr>
        <w:rFonts w:hint="default"/>
        <w:lang w:val="es-ES" w:eastAsia="en-US" w:bidi="ar-SA"/>
      </w:rPr>
    </w:lvl>
  </w:abstractNum>
  <w:abstractNum w:abstractNumId="1" w15:restartNumberingAfterBreak="0">
    <w:nsid w:val="57CD153D"/>
    <w:multiLevelType w:val="hybridMultilevel"/>
    <w:tmpl w:val="180A7B54"/>
    <w:lvl w:ilvl="0" w:tplc="DD000A5C">
      <w:numFmt w:val="bullet"/>
      <w:lvlText w:val="•"/>
      <w:lvlJc w:val="left"/>
      <w:pPr>
        <w:ind w:left="234" w:hanging="13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D71CC988">
      <w:numFmt w:val="bullet"/>
      <w:lvlText w:val="•"/>
      <w:lvlJc w:val="left"/>
      <w:pPr>
        <w:ind w:left="604" w:hanging="136"/>
      </w:pPr>
      <w:rPr>
        <w:rFonts w:hint="default"/>
        <w:lang w:val="es-ES" w:eastAsia="en-US" w:bidi="ar-SA"/>
      </w:rPr>
    </w:lvl>
    <w:lvl w:ilvl="2" w:tplc="E3E2EB9E">
      <w:numFmt w:val="bullet"/>
      <w:lvlText w:val="•"/>
      <w:lvlJc w:val="left"/>
      <w:pPr>
        <w:ind w:left="968" w:hanging="136"/>
      </w:pPr>
      <w:rPr>
        <w:rFonts w:hint="default"/>
        <w:lang w:val="es-ES" w:eastAsia="en-US" w:bidi="ar-SA"/>
      </w:rPr>
    </w:lvl>
    <w:lvl w:ilvl="3" w:tplc="C8CCF352">
      <w:numFmt w:val="bullet"/>
      <w:lvlText w:val="•"/>
      <w:lvlJc w:val="left"/>
      <w:pPr>
        <w:ind w:left="1332" w:hanging="136"/>
      </w:pPr>
      <w:rPr>
        <w:rFonts w:hint="default"/>
        <w:lang w:val="es-ES" w:eastAsia="en-US" w:bidi="ar-SA"/>
      </w:rPr>
    </w:lvl>
    <w:lvl w:ilvl="4" w:tplc="2AF2F260">
      <w:numFmt w:val="bullet"/>
      <w:lvlText w:val="•"/>
      <w:lvlJc w:val="left"/>
      <w:pPr>
        <w:ind w:left="1696" w:hanging="136"/>
      </w:pPr>
      <w:rPr>
        <w:rFonts w:hint="default"/>
        <w:lang w:val="es-ES" w:eastAsia="en-US" w:bidi="ar-SA"/>
      </w:rPr>
    </w:lvl>
    <w:lvl w:ilvl="5" w:tplc="DE88B68C">
      <w:numFmt w:val="bullet"/>
      <w:lvlText w:val="•"/>
      <w:lvlJc w:val="left"/>
      <w:pPr>
        <w:ind w:left="2061" w:hanging="136"/>
      </w:pPr>
      <w:rPr>
        <w:rFonts w:hint="default"/>
        <w:lang w:val="es-ES" w:eastAsia="en-US" w:bidi="ar-SA"/>
      </w:rPr>
    </w:lvl>
    <w:lvl w:ilvl="6" w:tplc="A18AA70C">
      <w:numFmt w:val="bullet"/>
      <w:lvlText w:val="•"/>
      <w:lvlJc w:val="left"/>
      <w:pPr>
        <w:ind w:left="2425" w:hanging="136"/>
      </w:pPr>
      <w:rPr>
        <w:rFonts w:hint="default"/>
        <w:lang w:val="es-ES" w:eastAsia="en-US" w:bidi="ar-SA"/>
      </w:rPr>
    </w:lvl>
    <w:lvl w:ilvl="7" w:tplc="E8AC8A86">
      <w:numFmt w:val="bullet"/>
      <w:lvlText w:val="•"/>
      <w:lvlJc w:val="left"/>
      <w:pPr>
        <w:ind w:left="2789" w:hanging="136"/>
      </w:pPr>
      <w:rPr>
        <w:rFonts w:hint="default"/>
        <w:lang w:val="es-ES" w:eastAsia="en-US" w:bidi="ar-SA"/>
      </w:rPr>
    </w:lvl>
    <w:lvl w:ilvl="8" w:tplc="B7446462">
      <w:numFmt w:val="bullet"/>
      <w:lvlText w:val="•"/>
      <w:lvlJc w:val="left"/>
      <w:pPr>
        <w:ind w:left="3153" w:hanging="136"/>
      </w:pPr>
      <w:rPr>
        <w:rFonts w:hint="default"/>
        <w:lang w:val="es-ES" w:eastAsia="en-US" w:bidi="ar-SA"/>
      </w:rPr>
    </w:lvl>
  </w:abstractNum>
  <w:abstractNum w:abstractNumId="2" w15:restartNumberingAfterBreak="0">
    <w:nsid w:val="5A9850A4"/>
    <w:multiLevelType w:val="hybridMultilevel"/>
    <w:tmpl w:val="F12EF454"/>
    <w:lvl w:ilvl="0" w:tplc="DFB2696C">
      <w:numFmt w:val="bullet"/>
      <w:lvlText w:val="•"/>
      <w:lvlJc w:val="left"/>
      <w:pPr>
        <w:ind w:left="234" w:hanging="13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D33667D8">
      <w:numFmt w:val="bullet"/>
      <w:lvlText w:val="•"/>
      <w:lvlJc w:val="left"/>
      <w:pPr>
        <w:ind w:left="604" w:hanging="136"/>
      </w:pPr>
      <w:rPr>
        <w:rFonts w:hint="default"/>
        <w:lang w:val="es-ES" w:eastAsia="en-US" w:bidi="ar-SA"/>
      </w:rPr>
    </w:lvl>
    <w:lvl w:ilvl="2" w:tplc="213A1AEC">
      <w:numFmt w:val="bullet"/>
      <w:lvlText w:val="•"/>
      <w:lvlJc w:val="left"/>
      <w:pPr>
        <w:ind w:left="968" w:hanging="136"/>
      </w:pPr>
      <w:rPr>
        <w:rFonts w:hint="default"/>
        <w:lang w:val="es-ES" w:eastAsia="en-US" w:bidi="ar-SA"/>
      </w:rPr>
    </w:lvl>
    <w:lvl w:ilvl="3" w:tplc="55E0EE72">
      <w:numFmt w:val="bullet"/>
      <w:lvlText w:val="•"/>
      <w:lvlJc w:val="left"/>
      <w:pPr>
        <w:ind w:left="1332" w:hanging="136"/>
      </w:pPr>
      <w:rPr>
        <w:rFonts w:hint="default"/>
        <w:lang w:val="es-ES" w:eastAsia="en-US" w:bidi="ar-SA"/>
      </w:rPr>
    </w:lvl>
    <w:lvl w:ilvl="4" w:tplc="1EDE6A3E">
      <w:numFmt w:val="bullet"/>
      <w:lvlText w:val="•"/>
      <w:lvlJc w:val="left"/>
      <w:pPr>
        <w:ind w:left="1696" w:hanging="136"/>
      </w:pPr>
      <w:rPr>
        <w:rFonts w:hint="default"/>
        <w:lang w:val="es-ES" w:eastAsia="en-US" w:bidi="ar-SA"/>
      </w:rPr>
    </w:lvl>
    <w:lvl w:ilvl="5" w:tplc="611A8AA8">
      <w:numFmt w:val="bullet"/>
      <w:lvlText w:val="•"/>
      <w:lvlJc w:val="left"/>
      <w:pPr>
        <w:ind w:left="2061" w:hanging="136"/>
      </w:pPr>
      <w:rPr>
        <w:rFonts w:hint="default"/>
        <w:lang w:val="es-ES" w:eastAsia="en-US" w:bidi="ar-SA"/>
      </w:rPr>
    </w:lvl>
    <w:lvl w:ilvl="6" w:tplc="CA1C3F6E">
      <w:numFmt w:val="bullet"/>
      <w:lvlText w:val="•"/>
      <w:lvlJc w:val="left"/>
      <w:pPr>
        <w:ind w:left="2425" w:hanging="136"/>
      </w:pPr>
      <w:rPr>
        <w:rFonts w:hint="default"/>
        <w:lang w:val="es-ES" w:eastAsia="en-US" w:bidi="ar-SA"/>
      </w:rPr>
    </w:lvl>
    <w:lvl w:ilvl="7" w:tplc="D1A4016C">
      <w:numFmt w:val="bullet"/>
      <w:lvlText w:val="•"/>
      <w:lvlJc w:val="left"/>
      <w:pPr>
        <w:ind w:left="2789" w:hanging="136"/>
      </w:pPr>
      <w:rPr>
        <w:rFonts w:hint="default"/>
        <w:lang w:val="es-ES" w:eastAsia="en-US" w:bidi="ar-SA"/>
      </w:rPr>
    </w:lvl>
    <w:lvl w:ilvl="8" w:tplc="0A5A9980">
      <w:numFmt w:val="bullet"/>
      <w:lvlText w:val="•"/>
      <w:lvlJc w:val="left"/>
      <w:pPr>
        <w:ind w:left="3153" w:hanging="136"/>
      </w:pPr>
      <w:rPr>
        <w:rFonts w:hint="default"/>
        <w:lang w:val="es-ES" w:eastAsia="en-US" w:bidi="ar-SA"/>
      </w:rPr>
    </w:lvl>
  </w:abstractNum>
  <w:abstractNum w:abstractNumId="3" w15:restartNumberingAfterBreak="0">
    <w:nsid w:val="6C105EB5"/>
    <w:multiLevelType w:val="hybridMultilevel"/>
    <w:tmpl w:val="668C79EA"/>
    <w:lvl w:ilvl="0" w:tplc="783AE0F6">
      <w:numFmt w:val="bullet"/>
      <w:lvlText w:val="•"/>
      <w:lvlJc w:val="left"/>
      <w:pPr>
        <w:ind w:left="234" w:hanging="13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DD42B584">
      <w:numFmt w:val="bullet"/>
      <w:lvlText w:val="•"/>
      <w:lvlJc w:val="left"/>
      <w:pPr>
        <w:ind w:left="604" w:hanging="136"/>
      </w:pPr>
      <w:rPr>
        <w:rFonts w:hint="default"/>
        <w:lang w:val="es-ES" w:eastAsia="en-US" w:bidi="ar-SA"/>
      </w:rPr>
    </w:lvl>
    <w:lvl w:ilvl="2" w:tplc="2340A38A">
      <w:numFmt w:val="bullet"/>
      <w:lvlText w:val="•"/>
      <w:lvlJc w:val="left"/>
      <w:pPr>
        <w:ind w:left="968" w:hanging="136"/>
      </w:pPr>
      <w:rPr>
        <w:rFonts w:hint="default"/>
        <w:lang w:val="es-ES" w:eastAsia="en-US" w:bidi="ar-SA"/>
      </w:rPr>
    </w:lvl>
    <w:lvl w:ilvl="3" w:tplc="7CC2AA8C">
      <w:numFmt w:val="bullet"/>
      <w:lvlText w:val="•"/>
      <w:lvlJc w:val="left"/>
      <w:pPr>
        <w:ind w:left="1332" w:hanging="136"/>
      </w:pPr>
      <w:rPr>
        <w:rFonts w:hint="default"/>
        <w:lang w:val="es-ES" w:eastAsia="en-US" w:bidi="ar-SA"/>
      </w:rPr>
    </w:lvl>
    <w:lvl w:ilvl="4" w:tplc="45C4CE64">
      <w:numFmt w:val="bullet"/>
      <w:lvlText w:val="•"/>
      <w:lvlJc w:val="left"/>
      <w:pPr>
        <w:ind w:left="1696" w:hanging="136"/>
      </w:pPr>
      <w:rPr>
        <w:rFonts w:hint="default"/>
        <w:lang w:val="es-ES" w:eastAsia="en-US" w:bidi="ar-SA"/>
      </w:rPr>
    </w:lvl>
    <w:lvl w:ilvl="5" w:tplc="85FC9D9C">
      <w:numFmt w:val="bullet"/>
      <w:lvlText w:val="•"/>
      <w:lvlJc w:val="left"/>
      <w:pPr>
        <w:ind w:left="2061" w:hanging="136"/>
      </w:pPr>
      <w:rPr>
        <w:rFonts w:hint="default"/>
        <w:lang w:val="es-ES" w:eastAsia="en-US" w:bidi="ar-SA"/>
      </w:rPr>
    </w:lvl>
    <w:lvl w:ilvl="6" w:tplc="DB4A2CE6">
      <w:numFmt w:val="bullet"/>
      <w:lvlText w:val="•"/>
      <w:lvlJc w:val="left"/>
      <w:pPr>
        <w:ind w:left="2425" w:hanging="136"/>
      </w:pPr>
      <w:rPr>
        <w:rFonts w:hint="default"/>
        <w:lang w:val="es-ES" w:eastAsia="en-US" w:bidi="ar-SA"/>
      </w:rPr>
    </w:lvl>
    <w:lvl w:ilvl="7" w:tplc="C9208506">
      <w:numFmt w:val="bullet"/>
      <w:lvlText w:val="•"/>
      <w:lvlJc w:val="left"/>
      <w:pPr>
        <w:ind w:left="2789" w:hanging="136"/>
      </w:pPr>
      <w:rPr>
        <w:rFonts w:hint="default"/>
        <w:lang w:val="es-ES" w:eastAsia="en-US" w:bidi="ar-SA"/>
      </w:rPr>
    </w:lvl>
    <w:lvl w:ilvl="8" w:tplc="DD7A2920">
      <w:numFmt w:val="bullet"/>
      <w:lvlText w:val="•"/>
      <w:lvlJc w:val="left"/>
      <w:pPr>
        <w:ind w:left="3153" w:hanging="136"/>
      </w:pPr>
      <w:rPr>
        <w:rFonts w:hint="default"/>
        <w:lang w:val="es-ES" w:eastAsia="en-US" w:bidi="ar-SA"/>
      </w:rPr>
    </w:lvl>
  </w:abstractNum>
  <w:abstractNum w:abstractNumId="4" w15:restartNumberingAfterBreak="0">
    <w:nsid w:val="7A2D52A4"/>
    <w:multiLevelType w:val="hybridMultilevel"/>
    <w:tmpl w:val="26ACD8FE"/>
    <w:lvl w:ilvl="0" w:tplc="3DA08A50">
      <w:numFmt w:val="bullet"/>
      <w:lvlText w:val="•"/>
      <w:lvlJc w:val="left"/>
      <w:pPr>
        <w:ind w:left="234" w:hanging="13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B4D60E32">
      <w:numFmt w:val="bullet"/>
      <w:lvlText w:val="•"/>
      <w:lvlJc w:val="left"/>
      <w:pPr>
        <w:ind w:left="604" w:hanging="136"/>
      </w:pPr>
      <w:rPr>
        <w:rFonts w:hint="default"/>
        <w:lang w:val="es-ES" w:eastAsia="en-US" w:bidi="ar-SA"/>
      </w:rPr>
    </w:lvl>
    <w:lvl w:ilvl="2" w:tplc="02C82516">
      <w:numFmt w:val="bullet"/>
      <w:lvlText w:val="•"/>
      <w:lvlJc w:val="left"/>
      <w:pPr>
        <w:ind w:left="968" w:hanging="136"/>
      </w:pPr>
      <w:rPr>
        <w:rFonts w:hint="default"/>
        <w:lang w:val="es-ES" w:eastAsia="en-US" w:bidi="ar-SA"/>
      </w:rPr>
    </w:lvl>
    <w:lvl w:ilvl="3" w:tplc="42285108">
      <w:numFmt w:val="bullet"/>
      <w:lvlText w:val="•"/>
      <w:lvlJc w:val="left"/>
      <w:pPr>
        <w:ind w:left="1332" w:hanging="136"/>
      </w:pPr>
      <w:rPr>
        <w:rFonts w:hint="default"/>
        <w:lang w:val="es-ES" w:eastAsia="en-US" w:bidi="ar-SA"/>
      </w:rPr>
    </w:lvl>
    <w:lvl w:ilvl="4" w:tplc="3104DB82">
      <w:numFmt w:val="bullet"/>
      <w:lvlText w:val="•"/>
      <w:lvlJc w:val="left"/>
      <w:pPr>
        <w:ind w:left="1696" w:hanging="136"/>
      </w:pPr>
      <w:rPr>
        <w:rFonts w:hint="default"/>
        <w:lang w:val="es-ES" w:eastAsia="en-US" w:bidi="ar-SA"/>
      </w:rPr>
    </w:lvl>
    <w:lvl w:ilvl="5" w:tplc="A1585034">
      <w:numFmt w:val="bullet"/>
      <w:lvlText w:val="•"/>
      <w:lvlJc w:val="left"/>
      <w:pPr>
        <w:ind w:left="2061" w:hanging="136"/>
      </w:pPr>
      <w:rPr>
        <w:rFonts w:hint="default"/>
        <w:lang w:val="es-ES" w:eastAsia="en-US" w:bidi="ar-SA"/>
      </w:rPr>
    </w:lvl>
    <w:lvl w:ilvl="6" w:tplc="6BF29D26">
      <w:numFmt w:val="bullet"/>
      <w:lvlText w:val="•"/>
      <w:lvlJc w:val="left"/>
      <w:pPr>
        <w:ind w:left="2425" w:hanging="136"/>
      </w:pPr>
      <w:rPr>
        <w:rFonts w:hint="default"/>
        <w:lang w:val="es-ES" w:eastAsia="en-US" w:bidi="ar-SA"/>
      </w:rPr>
    </w:lvl>
    <w:lvl w:ilvl="7" w:tplc="5DA88CE4">
      <w:numFmt w:val="bullet"/>
      <w:lvlText w:val="•"/>
      <w:lvlJc w:val="left"/>
      <w:pPr>
        <w:ind w:left="2789" w:hanging="136"/>
      </w:pPr>
      <w:rPr>
        <w:rFonts w:hint="default"/>
        <w:lang w:val="es-ES" w:eastAsia="en-US" w:bidi="ar-SA"/>
      </w:rPr>
    </w:lvl>
    <w:lvl w:ilvl="8" w:tplc="731ED76E">
      <w:numFmt w:val="bullet"/>
      <w:lvlText w:val="•"/>
      <w:lvlJc w:val="left"/>
      <w:pPr>
        <w:ind w:left="3153" w:hanging="136"/>
      </w:pPr>
      <w:rPr>
        <w:rFonts w:hint="default"/>
        <w:lang w:val="es-ES" w:eastAsia="en-US" w:bidi="ar-SA"/>
      </w:rPr>
    </w:lvl>
  </w:abstractNum>
  <w:num w:numId="1" w16cid:durableId="346174599">
    <w:abstractNumId w:val="3"/>
  </w:num>
  <w:num w:numId="2" w16cid:durableId="790169677">
    <w:abstractNumId w:val="1"/>
  </w:num>
  <w:num w:numId="3" w16cid:durableId="1740127419">
    <w:abstractNumId w:val="4"/>
  </w:num>
  <w:num w:numId="4" w16cid:durableId="1239830162">
    <w:abstractNumId w:val="2"/>
  </w:num>
  <w:num w:numId="5" w16cid:durableId="90592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A5F"/>
    <w:rsid w:val="000077BF"/>
    <w:rsid w:val="00016E6D"/>
    <w:rsid w:val="000240A6"/>
    <w:rsid w:val="000272E2"/>
    <w:rsid w:val="00045AB7"/>
    <w:rsid w:val="00085DDF"/>
    <w:rsid w:val="00150035"/>
    <w:rsid w:val="001807FE"/>
    <w:rsid w:val="001B6983"/>
    <w:rsid w:val="001C412B"/>
    <w:rsid w:val="00201729"/>
    <w:rsid w:val="00222ACA"/>
    <w:rsid w:val="00224F17"/>
    <w:rsid w:val="002D0225"/>
    <w:rsid w:val="00366265"/>
    <w:rsid w:val="0037099F"/>
    <w:rsid w:val="003866C2"/>
    <w:rsid w:val="003A5D1B"/>
    <w:rsid w:val="003B47EE"/>
    <w:rsid w:val="003E3E17"/>
    <w:rsid w:val="00405896"/>
    <w:rsid w:val="00425656"/>
    <w:rsid w:val="004419AB"/>
    <w:rsid w:val="0044678B"/>
    <w:rsid w:val="00451389"/>
    <w:rsid w:val="00453C03"/>
    <w:rsid w:val="004922C3"/>
    <w:rsid w:val="004A0A49"/>
    <w:rsid w:val="004F1748"/>
    <w:rsid w:val="005042F5"/>
    <w:rsid w:val="00537D75"/>
    <w:rsid w:val="00547CDF"/>
    <w:rsid w:val="005C1A5F"/>
    <w:rsid w:val="005D2E27"/>
    <w:rsid w:val="005E2E16"/>
    <w:rsid w:val="005E7985"/>
    <w:rsid w:val="005F0B39"/>
    <w:rsid w:val="006006D5"/>
    <w:rsid w:val="0060584B"/>
    <w:rsid w:val="00607234"/>
    <w:rsid w:val="00634700"/>
    <w:rsid w:val="00641D5E"/>
    <w:rsid w:val="006A07E8"/>
    <w:rsid w:val="006D0B7D"/>
    <w:rsid w:val="006E5F48"/>
    <w:rsid w:val="006E62FB"/>
    <w:rsid w:val="00712ECE"/>
    <w:rsid w:val="00743CF6"/>
    <w:rsid w:val="00746422"/>
    <w:rsid w:val="00764746"/>
    <w:rsid w:val="00775420"/>
    <w:rsid w:val="007D085E"/>
    <w:rsid w:val="007F3589"/>
    <w:rsid w:val="00813755"/>
    <w:rsid w:val="00814E41"/>
    <w:rsid w:val="00842BB8"/>
    <w:rsid w:val="00877B30"/>
    <w:rsid w:val="0089178B"/>
    <w:rsid w:val="00897739"/>
    <w:rsid w:val="00930EF4"/>
    <w:rsid w:val="00930FBB"/>
    <w:rsid w:val="00931029"/>
    <w:rsid w:val="0093243B"/>
    <w:rsid w:val="009462C9"/>
    <w:rsid w:val="00962C37"/>
    <w:rsid w:val="00994B84"/>
    <w:rsid w:val="009A375C"/>
    <w:rsid w:val="009F61CA"/>
    <w:rsid w:val="00A14FC5"/>
    <w:rsid w:val="00A27088"/>
    <w:rsid w:val="00A87883"/>
    <w:rsid w:val="00AE609B"/>
    <w:rsid w:val="00AF6DB9"/>
    <w:rsid w:val="00BC24E8"/>
    <w:rsid w:val="00C27A84"/>
    <w:rsid w:val="00C51E6A"/>
    <w:rsid w:val="00C6651B"/>
    <w:rsid w:val="00C706F3"/>
    <w:rsid w:val="00C70CC9"/>
    <w:rsid w:val="00CA24FB"/>
    <w:rsid w:val="00CD2656"/>
    <w:rsid w:val="00CF4AE0"/>
    <w:rsid w:val="00D008CE"/>
    <w:rsid w:val="00D02DAE"/>
    <w:rsid w:val="00D07670"/>
    <w:rsid w:val="00D1373C"/>
    <w:rsid w:val="00D41DF1"/>
    <w:rsid w:val="00D667DF"/>
    <w:rsid w:val="00D83A70"/>
    <w:rsid w:val="00DA40E2"/>
    <w:rsid w:val="00DB3DD1"/>
    <w:rsid w:val="00E3002B"/>
    <w:rsid w:val="00E32ADA"/>
    <w:rsid w:val="00E41EF1"/>
    <w:rsid w:val="00E655D5"/>
    <w:rsid w:val="00E719BE"/>
    <w:rsid w:val="00EA09DA"/>
    <w:rsid w:val="00EE28FA"/>
    <w:rsid w:val="00EF700C"/>
    <w:rsid w:val="00F07820"/>
    <w:rsid w:val="00FA082C"/>
    <w:rsid w:val="00FA0FB9"/>
    <w:rsid w:val="00FB0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A84F2"/>
  <w15:docId w15:val="{F559832A-FDDB-4BEF-8C99-72CF2E360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58"/>
    </w:pPr>
    <w:rPr>
      <w:rFonts w:ascii="Arial" w:eastAsia="Arial" w:hAnsi="Arial" w:cs="Arial"/>
      <w:b/>
      <w:bCs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877B3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O" w:eastAsia="es-MX"/>
    </w:rPr>
  </w:style>
  <w:style w:type="character" w:styleId="Fuerte">
    <w:name w:val="Strong"/>
    <w:basedOn w:val="Fuentedeprrafopredeter"/>
    <w:uiPriority w:val="22"/>
    <w:qFormat/>
    <w:rsid w:val="002D0225"/>
    <w:rPr>
      <w:b/>
      <w:bCs/>
    </w:rPr>
  </w:style>
  <w:style w:type="character" w:customStyle="1" w:styleId="whitespace-normal">
    <w:name w:val="whitespace-normal"/>
    <w:basedOn w:val="Fuentedeprrafopredeter"/>
    <w:rsid w:val="002D0225"/>
  </w:style>
  <w:style w:type="character" w:styleId="Refdenotaalpie">
    <w:name w:val="footnote reference"/>
    <w:uiPriority w:val="99"/>
    <w:semiHidden/>
    <w:unhideWhenUsed/>
    <w:rsid w:val="0045138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9E0C360-E0FC-488B-9E84-0C8F68CE79CA}">
  <ds:schemaRefs>
    <ds:schemaRef ds:uri="http://schemas.microsoft.com/office/2006/metadata/properties"/>
    <ds:schemaRef ds:uri="http://schemas.microsoft.com/office/infopath/2007/PartnerControls"/>
    <ds:schemaRef ds:uri="b250f519-6473-4480-8c44-6ee3a3a530c3"/>
    <ds:schemaRef ds:uri="d174a4fb-80c2-4523-8d89-375030acacbf"/>
  </ds:schemaRefs>
</ds:datastoreItem>
</file>

<file path=customXml/itemProps2.xml><?xml version="1.0" encoding="utf-8"?>
<ds:datastoreItem xmlns:ds="http://schemas.openxmlformats.org/officeDocument/2006/customXml" ds:itemID="{FB7D1FF5-A372-4946-946D-EF11245C0F0C}"/>
</file>

<file path=customXml/itemProps3.xml><?xml version="1.0" encoding="utf-8"?>
<ds:datastoreItem xmlns:ds="http://schemas.openxmlformats.org/officeDocument/2006/customXml" ds:itemID="{11C90E3F-672B-400B-BC3A-B635FD8AD4A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2</Pages>
  <Words>388</Words>
  <Characters>2134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Fabian Zarate</dc:creator>
  <cp:lastModifiedBy>VICTOR ALFONSO SANCHEZ CANTILLO</cp:lastModifiedBy>
  <cp:revision>15</cp:revision>
  <dcterms:created xsi:type="dcterms:W3CDTF">2026-02-26T14:12:00Z</dcterms:created>
  <dcterms:modified xsi:type="dcterms:W3CDTF">2026-03-06T23:24:00Z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2025-11-26T00:00:00Z</vt:filetime>
  </property>
  <property fmtid="{D5CDD505-2E9C-101B-9397-08002B2CF9AE}" pid="5" name="MSIP_Label_fc111285-cafa-4fc9-8a9a-bd902089b24f_ActionId">
    <vt:lpwstr>35647a61-161f-4b34-8c8b-f1dd2cbd6cdb</vt:lpwstr>
  </property>
  <property fmtid="{D5CDD505-2E9C-101B-9397-08002B2CF9AE}" pid="6" name="MSIP_Label_fc111285-cafa-4fc9-8a9a-bd902089b24f_ContentBits">
    <vt:lpwstr>0</vt:lpwstr>
  </property>
  <property fmtid="{D5CDD505-2E9C-101B-9397-08002B2CF9AE}" pid="7" name="MSIP_Label_fc111285-cafa-4fc9-8a9a-bd902089b24f_Enabled">
    <vt:lpwstr>true</vt:lpwstr>
  </property>
  <property fmtid="{D5CDD505-2E9C-101B-9397-08002B2CF9AE}" pid="8" name="MSIP_Label_fc111285-cafa-4fc9-8a9a-bd902089b24f_Method">
    <vt:lpwstr>Privileged</vt:lpwstr>
  </property>
  <property fmtid="{D5CDD505-2E9C-101B-9397-08002B2CF9AE}" pid="9" name="MSIP_Label_fc111285-cafa-4fc9-8a9a-bd902089b24f_Name">
    <vt:lpwstr>Public</vt:lpwstr>
  </property>
  <property fmtid="{D5CDD505-2E9C-101B-9397-08002B2CF9AE}" pid="10" name="MSIP_Label_fc111285-cafa-4fc9-8a9a-bd902089b24f_SetDate">
    <vt:lpwstr>2025-03-06T21:28:19Z</vt:lpwstr>
  </property>
  <property fmtid="{D5CDD505-2E9C-101B-9397-08002B2CF9AE}" pid="11" name="MSIP_Label_fc111285-cafa-4fc9-8a9a-bd902089b24f_SiteId">
    <vt:lpwstr>cbc2c381-2f2e-4d93-91d1-506c9316ace7</vt:lpwstr>
  </property>
  <property fmtid="{D5CDD505-2E9C-101B-9397-08002B2CF9AE}" pid="12" name="MSIP_Label_fc111285-cafa-4fc9-8a9a-bd902089b24f_Tag">
    <vt:lpwstr>10, 0, 1, 2</vt:lpwstr>
  </property>
  <property fmtid="{D5CDD505-2E9C-101B-9397-08002B2CF9AE}" pid="13" name="ContentTypeId">
    <vt:lpwstr>0x0101006A81D6BD42E8DF4C91013959704817E1</vt:lpwstr>
  </property>
  <property fmtid="{D5CDD505-2E9C-101B-9397-08002B2CF9AE}" pid="14" name="MediaServiceImageTags">
    <vt:lpwstr/>
  </property>
</Properties>
</file>