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E967" w14:textId="77777777" w:rsidR="00780268" w:rsidRPr="00AD15D1" w:rsidRDefault="00780268" w:rsidP="00780268">
      <w:pPr>
        <w:jc w:val="center"/>
        <w:rPr>
          <w:b/>
        </w:rPr>
      </w:pPr>
      <w:r w:rsidRPr="00AD15D1">
        <w:rPr>
          <w:b/>
        </w:rPr>
        <w:t>GUION INTRODUCCIÓN COMPONENTE FORMATIVO 01</w:t>
      </w:r>
    </w:p>
    <w:p w14:paraId="2118AC4F" w14:textId="728BF097" w:rsidR="00780268" w:rsidRDefault="00780268" w:rsidP="00780268">
      <w:pPr>
        <w:jc w:val="center"/>
        <w:rPr>
          <w:b/>
        </w:rPr>
      </w:pPr>
      <w:r w:rsidRPr="00AD15D1">
        <w:t>Título del video:</w:t>
      </w:r>
      <w:r w:rsidRPr="00AD15D1">
        <w:rPr>
          <w:b/>
        </w:rPr>
        <w:t xml:space="preserve"> D</w:t>
      </w:r>
      <w:r w:rsidR="00EC2C65">
        <w:rPr>
          <w:b/>
        </w:rPr>
        <w:t>i</w:t>
      </w:r>
      <w:r w:rsidRPr="00AD15D1">
        <w:rPr>
          <w:b/>
        </w:rPr>
        <w:t xml:space="preserve">scapacidad y valoración de apoyos: </w:t>
      </w:r>
      <w:r w:rsidR="00A07974">
        <w:rPr>
          <w:b/>
        </w:rPr>
        <w:t>i</w:t>
      </w:r>
      <w:r w:rsidRPr="00AD15D1">
        <w:rPr>
          <w:b/>
        </w:rPr>
        <w:t>ntroducción y conceptualización</w:t>
      </w:r>
    </w:p>
    <w:p w14:paraId="1EFA97CF" w14:textId="77777777" w:rsidR="00EC2C65" w:rsidRDefault="00EC2C65" w:rsidP="00780268">
      <w:pPr>
        <w:jc w:val="center"/>
        <w:rPr>
          <w:b/>
        </w:rPr>
      </w:pPr>
    </w:p>
    <w:p w14:paraId="4BFCA4A9" w14:textId="5E76183C" w:rsidR="00EC2C65" w:rsidRDefault="00EC2C65" w:rsidP="00EC2C65">
      <w:r>
        <w:t xml:space="preserve">TOTAL PALABRAS: </w:t>
      </w:r>
      <w:r w:rsidR="00A07974">
        <w:t>228</w:t>
      </w:r>
    </w:p>
    <w:p w14:paraId="77BDEB66" w14:textId="77777777" w:rsidR="00EC2C65" w:rsidRDefault="00EC2C65" w:rsidP="00780268">
      <w:pPr>
        <w:jc w:val="center"/>
        <w:rPr>
          <w:b/>
        </w:rPr>
      </w:pPr>
    </w:p>
    <w:tbl>
      <w:tblPr>
        <w:tblpPr w:leftFromText="141" w:rightFromText="141" w:vertAnchor="text" w:tblpX="-861" w:tblpY="-1416"/>
        <w:tblW w:w="1118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9"/>
        <w:gridCol w:w="4536"/>
        <w:gridCol w:w="2694"/>
      </w:tblGrid>
      <w:tr w:rsidR="00EC2C65" w:rsidRPr="00EC2C65" w14:paraId="007D1580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82AA8" w14:textId="77777777" w:rsidR="00EC2C65" w:rsidRPr="00EC2C65" w:rsidRDefault="00EC2C65" w:rsidP="003B55F8">
            <w:pPr>
              <w:pStyle w:val="Sinespaciad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bookmarkStart w:id="0" w:name="_Hlk206582510"/>
            <w:r w:rsidRPr="00EC2C65">
              <w:rPr>
                <w:rFonts w:ascii="Arial" w:hAnsi="Arial" w:cs="Arial"/>
                <w:b/>
                <w:bCs/>
                <w:lang w:val="es-CO"/>
              </w:rPr>
              <w:lastRenderedPageBreak/>
              <w:t>Imagen sugerida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94C9E" w14:textId="77777777" w:rsidR="00EC2C65" w:rsidRPr="00EC2C65" w:rsidRDefault="00EC2C65" w:rsidP="003B55F8">
            <w:pPr>
              <w:pStyle w:val="Sinespaciad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 xml:space="preserve">Texto/Voz en </w:t>
            </w:r>
            <w:r w:rsidRPr="00EC2C65">
              <w:rPr>
                <w:rFonts w:ascii="Arial" w:hAnsi="Arial" w:cs="Arial"/>
                <w:b/>
                <w:bCs/>
                <w:i/>
                <w:lang w:val="es-CO"/>
              </w:rPr>
              <w:t>off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D1E37" w14:textId="77777777" w:rsidR="00EC2C65" w:rsidRPr="00EC2C65" w:rsidRDefault="00EC2C65" w:rsidP="003B55F8">
            <w:pPr>
              <w:pStyle w:val="Sinespaciad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>Texto en pantalla</w:t>
            </w:r>
          </w:p>
        </w:tc>
      </w:tr>
      <w:tr w:rsidR="00EC2C65" w:rsidRPr="00EC2C65" w14:paraId="4745F325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E8A18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  <w:r w:rsidRPr="00EC2C65">
              <w:rPr>
                <w:rFonts w:ascii="Arial" w:eastAsia="Cambria" w:hAnsi="Arial" w:cs="Arial"/>
                <w:color w:val="000000" w:themeColor="text1"/>
                <w:highlight w:val="yellow"/>
                <w:lang w:val="es-CO" w:eastAsia="es-ES_tradnl"/>
              </w:rPr>
              <w:t xml:space="preserve">Escena </w:t>
            </w:r>
            <w:commentRangeStart w:id="1"/>
            <w:r w:rsidRPr="00EC2C65">
              <w:rPr>
                <w:rFonts w:ascii="Arial" w:eastAsia="Cambria" w:hAnsi="Arial" w:cs="Arial"/>
                <w:color w:val="000000" w:themeColor="text1"/>
                <w:highlight w:val="yellow"/>
                <w:lang w:val="es-CO" w:eastAsia="es-ES_tradnl"/>
              </w:rPr>
              <w:t>1</w:t>
            </w:r>
            <w:commentRangeEnd w:id="1"/>
            <w:r w:rsidR="0086452C">
              <w:rPr>
                <w:rStyle w:val="Refdecomentario"/>
                <w:lang w:val="es-CO"/>
              </w:rPr>
              <w:commentReference w:id="1"/>
            </w:r>
          </w:p>
          <w:p w14:paraId="17F49636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</w:p>
          <w:p w14:paraId="1D334C3E" w14:textId="7D5D1332" w:rsidR="00EC2C65" w:rsidRPr="00EC2C65" w:rsidRDefault="00091F3D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  <w:r>
              <w:rPr>
                <w:noProof/>
              </w:rPr>
              <w:drawing>
                <wp:inline distT="0" distB="0" distL="0" distR="0" wp14:anchorId="1897BFF4" wp14:editId="289A660F">
                  <wp:extent cx="2331085" cy="1748155"/>
                  <wp:effectExtent l="0" t="0" r="0" b="4445"/>
                  <wp:docPr id="13154298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74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0A9F5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</w:p>
          <w:p w14:paraId="38850820" w14:textId="22C3913C" w:rsidR="00EC2C65" w:rsidRDefault="00091F3D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  <w:r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  <w:t xml:space="preserve">Fuente: </w:t>
            </w:r>
            <w:r w:rsidRPr="00A07974">
              <w:rPr>
                <w:lang w:val="es-CO"/>
              </w:rPr>
              <w:t xml:space="preserve"> </w:t>
            </w:r>
            <w:hyperlink r:id="rId15" w:history="1">
              <w:r w:rsidRPr="00940457">
                <w:rPr>
                  <w:rStyle w:val="Hipervnculo"/>
                  <w:rFonts w:ascii="Arial" w:eastAsia="Cambria" w:hAnsi="Arial" w:cs="Arial"/>
                  <w:lang w:val="es-CO" w:eastAsia="es-ES_tradnl"/>
                </w:rPr>
                <w:t>https://cdn.slidesharecdn.com/ss_thumbnails/modelosdediscapacidadtrabajodelaprimeraunidad-161111140651-thumbnail.jpg?width=640&amp;height=640&amp;fit=bounds</w:t>
              </w:r>
            </w:hyperlink>
          </w:p>
          <w:p w14:paraId="402FC492" w14:textId="77777777" w:rsidR="00091F3D" w:rsidRPr="00EC2C65" w:rsidRDefault="00091F3D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</w:p>
          <w:p w14:paraId="62959195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000000" w:themeColor="text1"/>
                <w:lang w:val="es-CO" w:eastAsia="es-ES_tradnl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EF8CB" w14:textId="06EA9230" w:rsidR="00EC2C65" w:rsidRPr="00EC2C65" w:rsidRDefault="00EC2C65" w:rsidP="003B55F8">
            <w:pPr>
              <w:rPr>
                <w:rFonts w:ascii="Arial" w:hAnsi="Arial" w:cs="Arial"/>
              </w:rPr>
            </w:pPr>
            <w:r w:rsidRPr="00EC2C65">
              <w:rPr>
                <w:rFonts w:ascii="Arial" w:hAnsi="Arial" w:cs="Arial"/>
              </w:rPr>
              <w:t xml:space="preserve">En </w:t>
            </w:r>
            <w:r w:rsidRPr="00A37E3F">
              <w:rPr>
                <w:rFonts w:ascii="Arial" w:hAnsi="Arial" w:cs="Arial"/>
              </w:rPr>
              <w:t>este componente formativo</w:t>
            </w:r>
            <w:r w:rsidRPr="00EC2C65">
              <w:rPr>
                <w:rFonts w:ascii="Arial" w:hAnsi="Arial" w:cs="Arial"/>
              </w:rPr>
              <w:t xml:space="preserve"> </w:t>
            </w:r>
            <w:r w:rsidR="0051557A">
              <w:rPr>
                <w:rFonts w:ascii="Arial" w:hAnsi="Arial" w:cs="Arial"/>
              </w:rPr>
              <w:t>s</w:t>
            </w:r>
            <w:r w:rsidRPr="00EC2C65">
              <w:rPr>
                <w:rFonts w:ascii="Arial" w:hAnsi="Arial" w:cs="Arial"/>
              </w:rPr>
              <w:t xml:space="preserve">e aborda </w:t>
            </w:r>
            <w:r w:rsidRPr="00A37E3F">
              <w:rPr>
                <w:rFonts w:ascii="Arial" w:hAnsi="Arial" w:cs="Arial"/>
              </w:rPr>
              <w:t>la </w:t>
            </w:r>
            <w:r w:rsidRPr="00A37E3F">
              <w:rPr>
                <w:rFonts w:ascii="Arial" w:hAnsi="Arial" w:cs="Arial"/>
                <w:b/>
                <w:bCs/>
              </w:rPr>
              <w:t>conceptualización de la discapacidad</w:t>
            </w:r>
            <w:r w:rsidRPr="00A37E3F">
              <w:rPr>
                <w:rFonts w:ascii="Arial" w:hAnsi="Arial" w:cs="Arial"/>
              </w:rPr>
              <w:t xml:space="preserve"> desde distintos modelos, incluyendo </w:t>
            </w:r>
            <w:r w:rsidR="0051557A">
              <w:rPr>
                <w:rFonts w:ascii="Arial" w:hAnsi="Arial" w:cs="Arial"/>
              </w:rPr>
              <w:t xml:space="preserve">de prescindencia, el médico, </w:t>
            </w:r>
            <w:r w:rsidRPr="00A37E3F">
              <w:rPr>
                <w:rFonts w:ascii="Arial" w:hAnsi="Arial" w:cs="Arial"/>
              </w:rPr>
              <w:t xml:space="preserve">el </w:t>
            </w:r>
            <w:r w:rsidR="0051557A">
              <w:rPr>
                <w:rFonts w:ascii="Arial" w:hAnsi="Arial" w:cs="Arial"/>
              </w:rPr>
              <w:t xml:space="preserve">social </w:t>
            </w:r>
            <w:r w:rsidRPr="00A37E3F">
              <w:rPr>
                <w:rFonts w:ascii="Arial" w:hAnsi="Arial" w:cs="Arial"/>
              </w:rPr>
              <w:t xml:space="preserve">y </w:t>
            </w:r>
            <w:r w:rsidR="0051557A">
              <w:rPr>
                <w:rFonts w:ascii="Arial" w:hAnsi="Arial" w:cs="Arial"/>
              </w:rPr>
              <w:t>el</w:t>
            </w:r>
            <w:r w:rsidRPr="00A37E3F">
              <w:rPr>
                <w:rFonts w:ascii="Arial" w:hAnsi="Arial" w:cs="Arial"/>
              </w:rPr>
              <w:t xml:space="preserve"> de diversidad funcional. </w:t>
            </w:r>
          </w:p>
          <w:p w14:paraId="369B3A4B" w14:textId="77777777" w:rsidR="00EC2C65" w:rsidRPr="00EC2C65" w:rsidRDefault="00EC2C65" w:rsidP="003B55F8">
            <w:pPr>
              <w:pStyle w:val="Normal1"/>
              <w:spacing w:line="276" w:lineRule="auto"/>
              <w:rPr>
                <w:rFonts w:ascii="Arial" w:eastAsia="Cambria" w:hAnsi="Arial" w:cs="Arial"/>
                <w:color w:val="000000" w:themeColor="text1"/>
                <w:sz w:val="22"/>
                <w:szCs w:val="22"/>
                <w:lang w:eastAsia="es-ES_tradnl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83213" w14:textId="77777777" w:rsidR="00EC2C65" w:rsidRPr="00EC2C65" w:rsidRDefault="00EC2C65" w:rsidP="003B55F8">
            <w:pPr>
              <w:pStyle w:val="Sinespaciado"/>
              <w:rPr>
                <w:rFonts w:ascii="Arial" w:eastAsia="Arial" w:hAnsi="Arial" w:cs="Arial"/>
                <w:b/>
                <w:bCs/>
                <w:i/>
                <w:iCs/>
                <w:highlight w:val="yellow"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>Conceptualización</w:t>
            </w:r>
            <w:r w:rsidRPr="00A37E3F">
              <w:rPr>
                <w:rFonts w:ascii="Arial" w:hAnsi="Arial" w:cs="Arial"/>
                <w:b/>
                <w:bCs/>
                <w:lang w:val="es-CO"/>
              </w:rPr>
              <w:t xml:space="preserve"> de la discapacidad</w:t>
            </w:r>
            <w:r w:rsidRPr="00A37E3F">
              <w:rPr>
                <w:rFonts w:ascii="Arial" w:hAnsi="Arial" w:cs="Arial"/>
                <w:lang w:val="es-CO"/>
              </w:rPr>
              <w:t> </w:t>
            </w:r>
          </w:p>
        </w:tc>
      </w:tr>
      <w:tr w:rsidR="00EC2C65" w:rsidRPr="00EC2C65" w14:paraId="0AFAACAC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DB02D" w14:textId="77777777" w:rsidR="00EC2C65" w:rsidRDefault="00EC2C65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 w:rsidRPr="00EC2C65">
              <w:rPr>
                <w:rFonts w:ascii="Arial" w:eastAsia="Cambria" w:hAnsi="Arial" w:cs="Arial"/>
                <w:highlight w:val="yellow"/>
                <w:lang w:val="es-CO" w:eastAsia="es-ES_tradnl"/>
              </w:rPr>
              <w:t>Escena 2</w:t>
            </w:r>
          </w:p>
          <w:p w14:paraId="00F3F4FE" w14:textId="77777777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</w:p>
          <w:p w14:paraId="7336415A" w14:textId="0030CD8B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 w:rsidRPr="00091F3D">
              <w:rPr>
                <w:rFonts w:ascii="Arial" w:eastAsia="Cambria" w:hAnsi="Arial" w:cs="Arial"/>
                <w:noProof/>
                <w:lang w:val="es-CO" w:eastAsia="es-ES_tradnl"/>
              </w:rPr>
              <w:drawing>
                <wp:inline distT="0" distB="0" distL="0" distR="0" wp14:anchorId="6B4A071D" wp14:editId="022D0270">
                  <wp:extent cx="1365182" cy="1181100"/>
                  <wp:effectExtent l="0" t="0" r="6985" b="0"/>
                  <wp:docPr id="4962848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2848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39" cy="118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AC07" w14:textId="77777777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</w:p>
          <w:p w14:paraId="1C9BA94D" w14:textId="7205D514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>
              <w:rPr>
                <w:rFonts w:ascii="Arial" w:eastAsia="Cambria" w:hAnsi="Arial" w:cs="Arial"/>
                <w:lang w:val="es-CO" w:eastAsia="es-ES_tradnl"/>
              </w:rPr>
              <w:t xml:space="preserve">Fuente: </w:t>
            </w:r>
            <w:r w:rsidRPr="00A07974">
              <w:rPr>
                <w:lang w:val="es-CO"/>
              </w:rPr>
              <w:t xml:space="preserve"> </w:t>
            </w:r>
            <w:hyperlink r:id="rId17" w:history="1">
              <w:r w:rsidRPr="00940457">
                <w:rPr>
                  <w:rStyle w:val="Hipervnculo"/>
                  <w:rFonts w:ascii="Arial" w:eastAsia="Cambria" w:hAnsi="Arial" w:cs="Arial"/>
                  <w:lang w:val="es-CO" w:eastAsia="es-ES_tradnl"/>
                </w:rPr>
                <w:t>https://vocesnormalistas.org/wp-content/uploads/2020/05/CNPD-e1589412498455.jpg</w:t>
              </w:r>
            </w:hyperlink>
          </w:p>
          <w:p w14:paraId="5803872C" w14:textId="77777777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</w:p>
          <w:p w14:paraId="0CDA8D28" w14:textId="674E48D7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>
              <w:rPr>
                <w:rFonts w:ascii="Arial" w:eastAsia="Cambria" w:hAnsi="Arial" w:cs="Arial"/>
                <w:lang w:val="es-CO" w:eastAsia="es-ES_tradnl"/>
              </w:rPr>
              <w:t>También se puede incluir en la imagen de personas, algunas personas con:</w:t>
            </w:r>
          </w:p>
          <w:p w14:paraId="5085C798" w14:textId="77777777" w:rsidR="00091F3D" w:rsidRDefault="00091F3D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</w:p>
          <w:p w14:paraId="0640D273" w14:textId="77777777" w:rsidR="00FD72E9" w:rsidRDefault="00FD72E9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</w:p>
          <w:p w14:paraId="38D4B65C" w14:textId="7F5BF7DD" w:rsidR="00091F3D" w:rsidRPr="00EC2C65" w:rsidRDefault="00FD72E9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58D578" wp14:editId="2CAB6C53">
                  <wp:extent cx="1171575" cy="1171575"/>
                  <wp:effectExtent l="0" t="0" r="9525" b="9525"/>
                  <wp:docPr id="182790633" name="Imagen 3" descr="240+ Down Syndrome Adult Ilustraciones de Stock, gráficos vectoriales  libres de derechos y clip art - iStock | Lat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40+ Down Syndrome Adult Ilustraciones de Stock, gráficos vectoriales  libres de derechos y clip art - iStock | Lat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14DFB" w14:textId="1FB642B5" w:rsidR="00EC2C65" w:rsidRDefault="00FD72E9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>
              <w:rPr>
                <w:rFonts w:ascii="Arial" w:eastAsia="Cambria" w:hAnsi="Arial" w:cs="Arial"/>
                <w:lang w:val="es-CO" w:eastAsia="es-ES_tradnl"/>
              </w:rPr>
              <w:t xml:space="preserve">Fuente de la imagen: </w:t>
            </w:r>
            <w:hyperlink r:id="rId19" w:history="1">
              <w:r w:rsidR="00D52FD5" w:rsidRPr="009618E8">
                <w:rPr>
                  <w:rStyle w:val="Hipervnculo"/>
                  <w:rFonts w:ascii="Arial" w:eastAsia="Cambria" w:hAnsi="Arial" w:cs="Arial"/>
                  <w:lang w:val="es-CO" w:eastAsia="es-ES_tradnl"/>
                </w:rPr>
                <w:t>https://encrypted-tbn0.gstatic.com/images?q=tbn:ANd9GcQqJTDeMvm-3hP-XnnHGAe7MvlvjYD25gSvuw&amp;s</w:t>
              </w:r>
            </w:hyperlink>
          </w:p>
          <w:p w14:paraId="13AC911B" w14:textId="4B2F8D17" w:rsidR="00091F3D" w:rsidRPr="00EC2C65" w:rsidRDefault="00091F3D" w:rsidP="003B55F8">
            <w:pPr>
              <w:pStyle w:val="Sinespaciado"/>
              <w:rPr>
                <w:rFonts w:ascii="Arial" w:eastAsia="Cambria" w:hAnsi="Arial" w:cs="Arial"/>
                <w:highlight w:val="yellow"/>
                <w:lang w:val="es-CO" w:eastAsia="es-ES_tradnl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77BB8" w14:textId="3A009108" w:rsidR="00EC2C65" w:rsidRPr="00EC2C65" w:rsidRDefault="0051557A" w:rsidP="003B55F8">
            <w:pPr>
              <w:pStyle w:val="Sinespaciado"/>
              <w:rPr>
                <w:rFonts w:ascii="Arial" w:eastAsia="Cambria" w:hAnsi="Arial" w:cs="Arial"/>
                <w:color w:val="FF0000"/>
                <w:lang w:val="es-CO" w:eastAsia="es-ES_tradnl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 xml:space="preserve">En el marco del social se </w:t>
            </w:r>
            <w:r w:rsidR="00EC2C65" w:rsidRPr="00EC2C65">
              <w:rPr>
                <w:rFonts w:ascii="Arial" w:hAnsi="Arial" w:cs="Arial"/>
                <w:lang w:val="es-CO"/>
              </w:rPr>
              <w:t xml:space="preserve">incorpora la </w:t>
            </w:r>
            <w:r w:rsidR="00EC2C65" w:rsidRPr="00EC2C65">
              <w:rPr>
                <w:rFonts w:ascii="Arial" w:hAnsi="Arial" w:cs="Arial"/>
                <w:b/>
                <w:bCs/>
                <w:lang w:val="es-CO"/>
              </w:rPr>
              <w:t>Convención sobre los Derechos de las Personas con Discapacidad</w:t>
            </w:r>
            <w:r w:rsidR="00EC2C65" w:rsidRPr="00EC2C65">
              <w:rPr>
                <w:rFonts w:ascii="Arial" w:hAnsi="Arial" w:cs="Arial"/>
                <w:lang w:val="es-CO"/>
              </w:rPr>
              <w:t>, enmarcada en la filosofía de vida independiente y el modelo de vida en comunidad.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2238C" w14:textId="77777777" w:rsidR="00EC2C65" w:rsidRPr="00EC2C65" w:rsidRDefault="00EC2C65" w:rsidP="00EC2C65">
            <w:pPr>
              <w:pStyle w:val="Sinespaciad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>Convención sobre los Derechos de las Personas con Discapacidad</w:t>
            </w:r>
          </w:p>
        </w:tc>
      </w:tr>
      <w:tr w:rsidR="00EC2C65" w:rsidRPr="00EC2C65" w14:paraId="227DCE51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EEADF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 w:rsidRPr="00EC2C65">
              <w:rPr>
                <w:rFonts w:ascii="Arial" w:eastAsia="Cambria" w:hAnsi="Arial" w:cs="Arial"/>
                <w:highlight w:val="yellow"/>
                <w:lang w:val="es-CO" w:eastAsia="es-ES_tradnl"/>
              </w:rPr>
              <w:t>Escena 3</w:t>
            </w:r>
          </w:p>
          <w:p w14:paraId="3045432E" w14:textId="77777777" w:rsidR="00EC2C65" w:rsidRPr="00EC2C65" w:rsidRDefault="00EC2C65" w:rsidP="003B55F8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</w:p>
          <w:p w14:paraId="141FD66A" w14:textId="118C8DC6" w:rsidR="00EC2C65" w:rsidRPr="00EC2C65" w:rsidRDefault="00815162" w:rsidP="003B55F8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704BC60B" wp14:editId="2FE613A6">
                  <wp:extent cx="1790206" cy="1298643"/>
                  <wp:effectExtent l="0" t="0" r="635" b="0"/>
                  <wp:docPr id="80879874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662" cy="130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14BF8" w14:textId="54A743EF" w:rsidR="00EC2C65" w:rsidRPr="00EC2C65" w:rsidRDefault="00815162" w:rsidP="003B55F8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  <w:r w:rsidRPr="00815162">
              <w:rPr>
                <w:rFonts w:ascii="Arial" w:hAnsi="Arial" w:cs="Arial"/>
                <w:bCs/>
                <w:lang w:val="es-CO"/>
              </w:rPr>
              <w:t>https://www.colombiaaprende.edu.co/agenda/actualidad/dia-internacional-de-la-discapacidad-3-de-diciembre</w:t>
            </w:r>
          </w:p>
          <w:p w14:paraId="37DF088B" w14:textId="77777777" w:rsidR="00EC2C65" w:rsidRDefault="00EC2C65" w:rsidP="003B55F8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</w:p>
          <w:p w14:paraId="297C2A0F" w14:textId="4F558483" w:rsidR="00A944DA" w:rsidRPr="00EC2C65" w:rsidRDefault="00A944DA" w:rsidP="003B55F8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  <w:r w:rsidRPr="00A07974">
              <w:rPr>
                <w:rFonts w:ascii="Arial" w:hAnsi="Arial" w:cs="Arial"/>
                <w:color w:val="FF0000"/>
                <w:lang w:val="es-CO"/>
              </w:rPr>
              <w:t>Nota: Validar que estén todos los tipos de discapacidad planteados en el modulo, validando que se vean en la imagen personas sordas, con discapacidad intelectual (ej: down), con discapacidad psicosocial.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6476F" w14:textId="77777777" w:rsidR="00EC2C65" w:rsidRPr="00A37E3F" w:rsidRDefault="00EC2C65" w:rsidP="003B55F8">
            <w:pPr>
              <w:rPr>
                <w:rFonts w:ascii="Arial" w:hAnsi="Arial" w:cs="Arial"/>
              </w:rPr>
            </w:pPr>
            <w:r w:rsidRPr="00A37E3F">
              <w:rPr>
                <w:rFonts w:ascii="Arial" w:hAnsi="Arial" w:cs="Arial"/>
              </w:rPr>
              <w:t xml:space="preserve">Asimismo, se </w:t>
            </w:r>
            <w:r w:rsidRPr="00EC2C65">
              <w:rPr>
                <w:rFonts w:ascii="Arial" w:hAnsi="Arial" w:cs="Arial"/>
              </w:rPr>
              <w:t>precisan</w:t>
            </w:r>
            <w:r w:rsidRPr="00A37E3F">
              <w:rPr>
                <w:rFonts w:ascii="Arial" w:hAnsi="Arial" w:cs="Arial"/>
              </w:rPr>
              <w:t xml:space="preserve"> los </w:t>
            </w:r>
            <w:r w:rsidRPr="00A37E3F">
              <w:rPr>
                <w:rFonts w:ascii="Arial" w:hAnsi="Arial" w:cs="Arial"/>
                <w:b/>
                <w:bCs/>
              </w:rPr>
              <w:t>tipos de discapacidad reconocidos en Colombia</w:t>
            </w:r>
            <w:r w:rsidRPr="00A37E3F">
              <w:rPr>
                <w:rFonts w:ascii="Arial" w:hAnsi="Arial" w:cs="Arial"/>
              </w:rPr>
              <w:t>, junto con el concepto de </w:t>
            </w:r>
            <w:r w:rsidRPr="00A37E3F">
              <w:rPr>
                <w:rFonts w:ascii="Arial" w:hAnsi="Arial" w:cs="Arial"/>
                <w:b/>
                <w:bCs/>
              </w:rPr>
              <w:t>valoración de apoyos</w:t>
            </w:r>
            <w:r w:rsidRPr="00A37E3F">
              <w:rPr>
                <w:rFonts w:ascii="Arial" w:hAnsi="Arial" w:cs="Arial"/>
              </w:rPr>
              <w:t> y el marco normativo que lo regula. Estos aspectos son fundamentales como punto de partida para quienes ejercen el rol de facilitadores de apoyo.</w:t>
            </w:r>
          </w:p>
          <w:p w14:paraId="3DCF39D4" w14:textId="77777777" w:rsidR="00EC2C65" w:rsidRPr="00EC2C65" w:rsidRDefault="00EC2C65" w:rsidP="003B55F8">
            <w:pPr>
              <w:pStyle w:val="Normal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A3EF3" w14:textId="77777777" w:rsidR="00EC2C65" w:rsidRPr="00EC2C65" w:rsidRDefault="00EC2C65" w:rsidP="00EC2C65">
            <w:pPr>
              <w:pStyle w:val="Sinespaciado"/>
              <w:jc w:val="center"/>
              <w:rPr>
                <w:rFonts w:ascii="Arial" w:hAnsi="Arial" w:cs="Arial"/>
                <w:bCs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>T</w:t>
            </w:r>
            <w:r w:rsidRPr="00A37E3F">
              <w:rPr>
                <w:rFonts w:ascii="Arial" w:hAnsi="Arial" w:cs="Arial"/>
                <w:b/>
                <w:bCs/>
                <w:lang w:val="es-CO"/>
              </w:rPr>
              <w:t>ipos de discapacidad reconocidos en Colombia</w:t>
            </w:r>
          </w:p>
        </w:tc>
      </w:tr>
      <w:tr w:rsidR="00EC2C65" w:rsidRPr="00EC2C65" w14:paraId="14770DC6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0AB54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lang w:val="es-CO" w:eastAsia="es-ES_tradnl"/>
              </w:rPr>
            </w:pPr>
            <w:r w:rsidRPr="00EC2C65">
              <w:rPr>
                <w:rFonts w:ascii="Arial" w:eastAsia="Cambria" w:hAnsi="Arial" w:cs="Arial"/>
                <w:highlight w:val="yellow"/>
                <w:lang w:val="es-CO" w:eastAsia="es-ES_tradnl"/>
              </w:rPr>
              <w:t>Escena 4</w:t>
            </w:r>
          </w:p>
          <w:p w14:paraId="4A998E4E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FF0000"/>
                <w:lang w:val="es-CO" w:eastAsia="es-ES_tradnl"/>
              </w:rPr>
            </w:pPr>
          </w:p>
          <w:p w14:paraId="69D5DB54" w14:textId="77777777" w:rsidR="00D52FD5" w:rsidRPr="00EC2C65" w:rsidRDefault="00D52FD5" w:rsidP="00D52FD5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</w:p>
          <w:p w14:paraId="4C4C2066" w14:textId="77777777" w:rsidR="00D52FD5" w:rsidRPr="00EC2C65" w:rsidRDefault="00D52FD5" w:rsidP="00D52FD5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  <w:r w:rsidRPr="00F1284E">
              <w:rPr>
                <w:noProof/>
              </w:rPr>
              <w:drawing>
                <wp:inline distT="0" distB="0" distL="0" distR="0" wp14:anchorId="1D9F79CD" wp14:editId="0A1066B9">
                  <wp:extent cx="2303187" cy="1535373"/>
                  <wp:effectExtent l="0" t="0" r="1905" b="8255"/>
                  <wp:docPr id="1411474611" name="Imagen 11" descr="Grupo de personas que dan cuenta de un encuentro entre diferentes discipl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74611" name="Imagen 11" descr="Grupo de personas que dan cuenta de un encuentro entre diferentes discipl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043" cy="154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3BEB3" w14:textId="77777777" w:rsidR="00D52FD5" w:rsidRPr="00EC2C65" w:rsidRDefault="00D52FD5" w:rsidP="00D52FD5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</w:p>
          <w:p w14:paraId="1C37A41C" w14:textId="77777777" w:rsidR="00D52FD5" w:rsidRPr="00FD72E9" w:rsidRDefault="00D52FD5" w:rsidP="00D52FD5">
            <w:pPr>
              <w:pStyle w:val="Sinespaciado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lastRenderedPageBreak/>
              <w:t xml:space="preserve">Fuente de la imagen: </w:t>
            </w:r>
            <w:hyperlink r:id="rId22" w:anchor="fromView=image_search_similar&amp;page=1&amp;position=30&amp;uuid=807c8b8c-965e-4529-b3ac-90a3816e4e66&amp;query=Apoyo+silla+de+ruedas+reunion+ilustraci%C3%B3n+mesa+redonda" w:history="1">
              <w:r w:rsidRPr="009618E8">
                <w:rPr>
                  <w:rStyle w:val="Hipervnculo"/>
                  <w:rFonts w:ascii="Arial" w:hAnsi="Arial" w:cs="Arial"/>
                  <w:bCs/>
                  <w:lang w:val="es-CO"/>
                </w:rPr>
                <w:t>https://www.freepik.es/vector-gratis/concepto-ilustracion-terapia-grupo_9907643.htm#fromView=image_search_similar&amp;page=1&amp;position=30&amp;uuid=807c8b8c-965e-4529-b3ac-90a3816e4e66&amp;query=Apoyo+silla+de+ruedas+reunion+ilustraci%C3%B3n+mesa+redonda</w:t>
              </w:r>
            </w:hyperlink>
          </w:p>
          <w:p w14:paraId="7FF5298A" w14:textId="77777777" w:rsidR="00EC2C65" w:rsidRPr="00EC2C65" w:rsidRDefault="00EC2C65" w:rsidP="003B55F8">
            <w:pPr>
              <w:pStyle w:val="Sinespaciado"/>
              <w:rPr>
                <w:rFonts w:ascii="Arial" w:eastAsia="Cambria" w:hAnsi="Arial" w:cs="Arial"/>
                <w:color w:val="FF0000"/>
                <w:lang w:val="es-CO" w:eastAsia="es-ES_tradnl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77FDA" w14:textId="54E30730" w:rsidR="00EC2C65" w:rsidRPr="00EC2C65" w:rsidRDefault="00EC2C65" w:rsidP="003B55F8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lk210989646"/>
            <w:r w:rsidRPr="00EC2C65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El</w:t>
            </w:r>
            <w:r w:rsidR="000D45A3" w:rsidRPr="00326E0F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trabajo</w:t>
            </w:r>
            <w:r w:rsidRPr="00326E0F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EC2C65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interdisciplinar</w:t>
            </w:r>
            <w:r w:rsidRPr="00EC2C65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permite brindar una atención y acompañamiento oportuno y efectivo en los procesos de adjudicación judicial de apoyos para personas con discapacidad. Cada disciplina aporta elementos esenciales para construir una valoración integral, enriqueciendo el proceso desde diferentes perspectivas.</w:t>
            </w:r>
            <w:bookmarkEnd w:id="2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0BD9E" w14:textId="0B496FDF" w:rsidR="00EC2C65" w:rsidRPr="00EC2C65" w:rsidRDefault="00EC2C65" w:rsidP="003B55F8">
            <w:pPr>
              <w:pStyle w:val="Sinespaciado"/>
              <w:jc w:val="center"/>
              <w:rPr>
                <w:rFonts w:ascii="Arial" w:hAnsi="Arial" w:cs="Arial"/>
                <w:bCs/>
                <w:lang w:val="es-CO"/>
              </w:rPr>
            </w:pPr>
            <w:r w:rsidRPr="00EC2C65">
              <w:rPr>
                <w:rFonts w:ascii="Arial" w:hAnsi="Arial" w:cs="Arial"/>
                <w:b/>
                <w:bCs/>
                <w:lang w:val="es-CO"/>
              </w:rPr>
              <w:t>Trabajo interdisciplinar</w:t>
            </w:r>
          </w:p>
        </w:tc>
      </w:tr>
      <w:tr w:rsidR="00EC2C65" w:rsidRPr="00EC2C65" w14:paraId="3F90C6AE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82153" w14:textId="77777777" w:rsidR="00EC2C65" w:rsidRPr="00EC2C65" w:rsidRDefault="00EC2C65" w:rsidP="003B55F8">
            <w:pPr>
              <w:rPr>
                <w:rFonts w:ascii="Arial" w:hAnsi="Arial" w:cs="Arial"/>
              </w:rPr>
            </w:pPr>
            <w:r w:rsidRPr="00EC2C65">
              <w:rPr>
                <w:rFonts w:ascii="Arial" w:hAnsi="Arial" w:cs="Arial"/>
                <w:highlight w:val="yellow"/>
              </w:rPr>
              <w:t>Escena 5</w:t>
            </w:r>
          </w:p>
          <w:p w14:paraId="6E033B90" w14:textId="74201E2B" w:rsidR="00EC2C65" w:rsidRPr="00EC2C65" w:rsidRDefault="006539E2" w:rsidP="003B55F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F32429F" wp14:editId="2F17FC6B">
                  <wp:extent cx="2331085" cy="1553845"/>
                  <wp:effectExtent l="0" t="0" r="0" b="8255"/>
                  <wp:docPr id="878637307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637307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55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4E1E0" w14:textId="77777777" w:rsidR="006539E2" w:rsidRPr="006539E2" w:rsidRDefault="006539E2" w:rsidP="006539E2">
            <w:pPr>
              <w:rPr>
                <w:rFonts w:ascii="Arial" w:hAnsi="Arial" w:cs="Arial"/>
                <w:lang w:val="es-ES"/>
              </w:rPr>
            </w:pPr>
            <w:r w:rsidRPr="006539E2">
              <w:rPr>
                <w:rFonts w:ascii="Arial" w:hAnsi="Arial" w:cs="Arial"/>
                <w:lang w:val="es-ES"/>
              </w:rPr>
              <w:t xml:space="preserve">Fuente de la imagen: </w:t>
            </w:r>
            <w:hyperlink r:id="rId24" w:anchor="fromView=image_search_similar&amp;page=1&amp;position=6&amp;uuid=54afa307-37d6-4ed6-a86d-2b43a577c8e7&amp;query=equipo+de+trabajo+disciplinas" w:history="1">
              <w:r w:rsidRPr="006539E2">
                <w:rPr>
                  <w:rStyle w:val="Hipervnculo"/>
                  <w:rFonts w:ascii="Arial" w:hAnsi="Arial" w:cs="Arial"/>
                  <w:color w:val="auto"/>
                  <w:lang w:val="es-ES"/>
                </w:rPr>
                <w:t>https://www.freepik.es/vector-gratis/jovenes-practicas-empresa_10819537.htm#fromView=image_search_similar&amp;page=1&amp;position=6&amp;uuid=54afa307-37d6-4ed6-a86d-2b43a577c8e7&amp;query=equipo+de+trabajo+disciplinas</w:t>
              </w:r>
            </w:hyperlink>
          </w:p>
          <w:p w14:paraId="0D10F3B5" w14:textId="0CCF8B23" w:rsidR="00EC2C65" w:rsidRPr="00EC2C65" w:rsidRDefault="006539E2" w:rsidP="003B55F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Nota: la idea es que pueda haber allí,  representación de Psicología, Trabajo Social, Medicina, Ingeniería Civil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22BE9" w14:textId="4F372EA4" w:rsidR="00EC2C65" w:rsidRPr="00EC2C65" w:rsidRDefault="00EC2C65" w:rsidP="003B55F8">
            <w:pPr>
              <w:rPr>
                <w:rFonts w:ascii="Arial" w:hAnsi="Arial" w:cs="Arial"/>
              </w:rPr>
            </w:pPr>
            <w:r w:rsidRPr="00A37E3F">
              <w:rPr>
                <w:rFonts w:ascii="Arial" w:hAnsi="Arial" w:cs="Arial"/>
              </w:rPr>
              <w:t>La </w:t>
            </w:r>
            <w:r w:rsidRPr="00A37E3F">
              <w:rPr>
                <w:rFonts w:ascii="Arial" w:hAnsi="Arial" w:cs="Arial"/>
                <w:b/>
                <w:bCs/>
              </w:rPr>
              <w:t>interdisciplinariedad</w:t>
            </w:r>
            <w:r w:rsidRPr="00A37E3F">
              <w:rPr>
                <w:rFonts w:ascii="Arial" w:hAnsi="Arial" w:cs="Arial"/>
              </w:rPr>
              <w:t xml:space="preserve"> cumple una función analítica en la valoración. No se trata de que </w:t>
            </w:r>
            <w:r w:rsidR="0051557A">
              <w:rPr>
                <w:rFonts w:ascii="Arial" w:hAnsi="Arial" w:cs="Arial"/>
              </w:rPr>
              <w:t>las personas facilitadoras de la valoración de apoyos</w:t>
            </w:r>
            <w:r w:rsidRPr="00A37E3F">
              <w:rPr>
                <w:rFonts w:ascii="Arial" w:hAnsi="Arial" w:cs="Arial"/>
              </w:rPr>
              <w:t xml:space="preserve"> sean profesionales en Psicología, Trabajo Social, Arquitectura, Ingeniería Civil o Medicina, sino de que comprendan y valoren los aportes de estas disciplinas. </w:t>
            </w:r>
          </w:p>
          <w:p w14:paraId="773B7C95" w14:textId="77777777" w:rsidR="00EC2C65" w:rsidRPr="00EC2C65" w:rsidRDefault="00EC2C65" w:rsidP="003B55F8">
            <w:pPr>
              <w:pStyle w:val="Sinespaciado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75265" w14:textId="77777777" w:rsidR="00EC2C65" w:rsidRPr="00EC2C65" w:rsidRDefault="00EC2C65" w:rsidP="003B55F8">
            <w:pPr>
              <w:pStyle w:val="Sinespaciado"/>
              <w:rPr>
                <w:rFonts w:ascii="Arial" w:eastAsia="Arial" w:hAnsi="Arial" w:cs="Arial"/>
                <w:b/>
                <w:lang w:val="es-CO"/>
              </w:rPr>
            </w:pPr>
            <w:r w:rsidRPr="00EC2C65">
              <w:rPr>
                <w:rFonts w:ascii="Arial" w:eastAsia="Arial" w:hAnsi="Arial" w:cs="Arial"/>
                <w:b/>
                <w:lang w:val="es-CO"/>
              </w:rPr>
              <w:t>Interdisciplinariedad</w:t>
            </w:r>
          </w:p>
        </w:tc>
      </w:tr>
      <w:tr w:rsidR="00EC2C65" w:rsidRPr="00EC2C65" w14:paraId="116C26BA" w14:textId="77777777" w:rsidTr="003B55F8">
        <w:trPr>
          <w:trHeight w:val="583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2E0D2" w14:textId="77777777" w:rsidR="00EC2C65" w:rsidRPr="00EC2C65" w:rsidRDefault="00EC2C65" w:rsidP="003B55F8">
            <w:pPr>
              <w:rPr>
                <w:rFonts w:ascii="Arial" w:hAnsi="Arial" w:cs="Arial"/>
              </w:rPr>
            </w:pPr>
            <w:r w:rsidRPr="00EC2C65">
              <w:rPr>
                <w:rFonts w:ascii="Arial" w:hAnsi="Arial" w:cs="Arial"/>
                <w:highlight w:val="yellow"/>
              </w:rPr>
              <w:t xml:space="preserve">Escena </w:t>
            </w:r>
            <w:r>
              <w:rPr>
                <w:rFonts w:ascii="Arial" w:hAnsi="Arial" w:cs="Arial"/>
              </w:rPr>
              <w:t>6</w:t>
            </w:r>
          </w:p>
          <w:p w14:paraId="2ADF3E13" w14:textId="77777777" w:rsidR="00EC2C65" w:rsidRDefault="00CB4808" w:rsidP="003B55F8">
            <w:pPr>
              <w:rPr>
                <w:rFonts w:ascii="Arial" w:hAnsi="Arial" w:cs="Arial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09FCF" wp14:editId="5CBF8750">
                  <wp:extent cx="2331085" cy="1551305"/>
                  <wp:effectExtent l="0" t="0" r="0" b="0"/>
                  <wp:docPr id="88752648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55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FDA0D" w14:textId="0D1D0875" w:rsidR="00946789" w:rsidRDefault="00B61525" w:rsidP="003B55F8">
            <w:pPr>
              <w:rPr>
                <w:rFonts w:ascii="Arial" w:hAnsi="Arial" w:cs="Arial"/>
              </w:rPr>
            </w:pPr>
            <w:r w:rsidRPr="00B61525">
              <w:rPr>
                <w:rFonts w:ascii="Arial" w:hAnsi="Arial" w:cs="Arial"/>
              </w:rPr>
              <w:t xml:space="preserve">Fuente de la imagen: </w:t>
            </w:r>
            <w:hyperlink r:id="rId26" w:history="1">
              <w:r w:rsidRPr="00B61525">
                <w:rPr>
                  <w:rStyle w:val="Hipervnculo"/>
                  <w:rFonts w:ascii="Arial" w:hAnsi="Arial" w:cs="Arial"/>
                </w:rPr>
                <w:t>https://www.unicef.org/lac/sites/unicef.org.lac/files/styles/hero_extended/public/%C2%A9%20UNICEF_UNI144423_Pirozzi.JPG.webp?itok=FTpJZ3Jn</w:t>
              </w:r>
            </w:hyperlink>
          </w:p>
          <w:p w14:paraId="7D122853" w14:textId="200F6807" w:rsidR="00CB4808" w:rsidRDefault="00946789" w:rsidP="003B55F8">
            <w:pPr>
              <w:rPr>
                <w:rFonts w:ascii="Arial" w:hAnsi="Arial" w:cs="Arial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B8F6B4A" wp14:editId="214F8CBE">
                  <wp:extent cx="2331085" cy="1311275"/>
                  <wp:effectExtent l="0" t="0" r="0" b="3175"/>
                  <wp:docPr id="458677238" name="Imagen 7" descr="Reforma migratoria necesaria para solucionar la escasez de cuidador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forma migratoria necesaria para solucionar la escasez de cuidador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3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96C6F" w14:textId="77777777" w:rsidR="00946789" w:rsidRDefault="00946789" w:rsidP="003B55F8">
            <w:pPr>
              <w:rPr>
                <w:rFonts w:ascii="Arial" w:hAnsi="Arial" w:cs="Arial"/>
                <w:highlight w:val="yellow"/>
              </w:rPr>
            </w:pPr>
          </w:p>
          <w:p w14:paraId="3C0A24A8" w14:textId="01FC127D" w:rsidR="00946789" w:rsidRDefault="00946789" w:rsidP="003B5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Fuente e la imagen: </w:t>
            </w:r>
            <w:hyperlink r:id="rId28" w:history="1">
              <w:r w:rsidRPr="009618E8">
                <w:rPr>
                  <w:rStyle w:val="Hipervnculo"/>
                  <w:rFonts w:ascii="Arial" w:hAnsi="Arial" w:cs="Arial"/>
                </w:rPr>
                <w:t>https://media.licdn.com/dms/image/v2/D5612AQGQbQffhhDXLw/article-cover_image-shrink_600_2000/article-cover_image-shrink_600_2000/0/1712842263580?e=2147483647&amp;v=beta&amp;t=dFXe7VHqW27BG0WDXP7Yk9eDPz56-VQhm3j9aqesF5o</w:t>
              </w:r>
            </w:hyperlink>
          </w:p>
          <w:p w14:paraId="4248BFD1" w14:textId="77777777" w:rsidR="00946789" w:rsidRDefault="00946789" w:rsidP="003B55F8">
            <w:pPr>
              <w:rPr>
                <w:rFonts w:ascii="Arial" w:hAnsi="Arial" w:cs="Arial"/>
                <w:highlight w:val="yellow"/>
              </w:rPr>
            </w:pPr>
          </w:p>
          <w:p w14:paraId="4517A970" w14:textId="0A16A1F3" w:rsidR="00CB4808" w:rsidRPr="00EC2C65" w:rsidRDefault="00CB4808" w:rsidP="003B55F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BFCAA" w14:textId="77777777" w:rsidR="00EC2C65" w:rsidRPr="00EC2C65" w:rsidRDefault="00EC2C65" w:rsidP="003B55F8">
            <w:pPr>
              <w:rPr>
                <w:rFonts w:ascii="Arial" w:hAnsi="Arial" w:cs="Arial"/>
              </w:rPr>
            </w:pPr>
            <w:r w:rsidRPr="00A37E3F">
              <w:rPr>
                <w:rFonts w:ascii="Arial" w:hAnsi="Arial" w:cs="Arial"/>
              </w:rPr>
              <w:lastRenderedPageBreak/>
              <w:t>Esta comprensión resulta clave al interactuar con personas con discapacidad, ya que permite identificar los </w:t>
            </w:r>
            <w:r w:rsidRPr="00A37E3F">
              <w:rPr>
                <w:rFonts w:ascii="Arial" w:hAnsi="Arial" w:cs="Arial"/>
                <w:b/>
                <w:bCs/>
              </w:rPr>
              <w:t>ajustes razonables</w:t>
            </w:r>
            <w:r w:rsidRPr="00A37E3F">
              <w:rPr>
                <w:rFonts w:ascii="Arial" w:hAnsi="Arial" w:cs="Arial"/>
              </w:rPr>
              <w:t xml:space="preserve"> necesarios para garantizar su participación plena en la vida cotidiana: asistir a la escuela, disfrutar de espacios públicos, movilizarse dentro de su vivienda, </w:t>
            </w:r>
            <w:r w:rsidRPr="00A37E3F">
              <w:rPr>
                <w:rFonts w:ascii="Arial" w:hAnsi="Arial" w:cs="Arial"/>
              </w:rPr>
              <w:lastRenderedPageBreak/>
              <w:t>bañarse, entre otras actividades esenciales.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8CA78" w14:textId="77777777" w:rsidR="00EC2C65" w:rsidRPr="00EC2C65" w:rsidRDefault="00EC2C65" w:rsidP="003B55F8">
            <w:pPr>
              <w:pStyle w:val="Sinespaciado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lastRenderedPageBreak/>
              <w:t>Ajustes razonables</w:t>
            </w:r>
          </w:p>
        </w:tc>
      </w:tr>
      <w:bookmarkEnd w:id="0"/>
    </w:tbl>
    <w:p w14:paraId="787C7883" w14:textId="77777777" w:rsidR="00EC2C65" w:rsidRPr="00AD15D1" w:rsidRDefault="00EC2C65" w:rsidP="00780268">
      <w:pPr>
        <w:jc w:val="center"/>
        <w:rPr>
          <w:b/>
        </w:rPr>
      </w:pPr>
    </w:p>
    <w:p w14:paraId="03B6DD8B" w14:textId="77777777" w:rsidR="00780268" w:rsidRPr="00AD15D1" w:rsidRDefault="00780268" w:rsidP="00780268">
      <w:pPr>
        <w:jc w:val="center"/>
        <w:rPr>
          <w:b/>
        </w:rPr>
      </w:pPr>
    </w:p>
    <w:p w14:paraId="1013F96E" w14:textId="77777777" w:rsidR="00BD1FE2" w:rsidRPr="00AD15D1" w:rsidRDefault="00BD1FE2"/>
    <w:sectPr w:rsidR="00BD1FE2" w:rsidRPr="00AD15D1" w:rsidSect="00190051">
      <w:pgSz w:w="12240" w:h="15840" w:code="1"/>
      <w:pgMar w:top="1701" w:right="1418" w:bottom="1701" w:left="1418" w:header="0" w:footer="0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Y BLANCA ANGEL FRANCO" w:date="2025-09-01T07:42:00Z" w:initials="MA">
    <w:p w14:paraId="181C008C" w14:textId="77777777" w:rsidR="0086452C" w:rsidRDefault="0086452C" w:rsidP="0086452C">
      <w:pPr>
        <w:pStyle w:val="Textocomentario"/>
      </w:pPr>
      <w:r>
        <w:rPr>
          <w:rStyle w:val="Refdecomentario"/>
        </w:rPr>
        <w:annotationRef/>
      </w:r>
      <w:r>
        <w:t>Validar si las imágenes que se presentan pueden servir, no se encuentra mucha imagen disponible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1C00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79398E" w16cex:dateUtc="2025-09-01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1C008C" w16cid:durableId="6B7939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ACFE" w14:textId="77777777" w:rsidR="005119D4" w:rsidRDefault="005119D4" w:rsidP="00EC2C65">
      <w:pPr>
        <w:spacing w:after="0" w:line="240" w:lineRule="auto"/>
      </w:pPr>
      <w:r>
        <w:separator/>
      </w:r>
    </w:p>
  </w:endnote>
  <w:endnote w:type="continuationSeparator" w:id="0">
    <w:p w14:paraId="27915D83" w14:textId="77777777" w:rsidR="005119D4" w:rsidRDefault="005119D4" w:rsidP="00EC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B631" w14:textId="77777777" w:rsidR="005119D4" w:rsidRDefault="005119D4" w:rsidP="00EC2C65">
      <w:pPr>
        <w:spacing w:after="0" w:line="240" w:lineRule="auto"/>
      </w:pPr>
      <w:r>
        <w:separator/>
      </w:r>
    </w:p>
  </w:footnote>
  <w:footnote w:type="continuationSeparator" w:id="0">
    <w:p w14:paraId="498FD4D5" w14:textId="77777777" w:rsidR="005119D4" w:rsidRDefault="005119D4" w:rsidP="00EC2C6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Y BLANCA ANGEL FRANCO">
    <w15:presenceInfo w15:providerId="AD" w15:userId="S::mary.angel@udea.edu.co::c7a757d5-cb48-4f17-82c0-5a517a2467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EF"/>
    <w:rsid w:val="00073F99"/>
    <w:rsid w:val="00091F3D"/>
    <w:rsid w:val="000C7986"/>
    <w:rsid w:val="000D45A3"/>
    <w:rsid w:val="0018395C"/>
    <w:rsid w:val="00190051"/>
    <w:rsid w:val="002B4106"/>
    <w:rsid w:val="00306E3D"/>
    <w:rsid w:val="00325958"/>
    <w:rsid w:val="00326E0F"/>
    <w:rsid w:val="0038711C"/>
    <w:rsid w:val="003B2CEF"/>
    <w:rsid w:val="00446665"/>
    <w:rsid w:val="004F788E"/>
    <w:rsid w:val="005119D4"/>
    <w:rsid w:val="0051557A"/>
    <w:rsid w:val="00637E73"/>
    <w:rsid w:val="006539E2"/>
    <w:rsid w:val="00667555"/>
    <w:rsid w:val="0067400A"/>
    <w:rsid w:val="0069358E"/>
    <w:rsid w:val="00767943"/>
    <w:rsid w:val="00780268"/>
    <w:rsid w:val="00815162"/>
    <w:rsid w:val="0086452C"/>
    <w:rsid w:val="008A0398"/>
    <w:rsid w:val="008E3D2D"/>
    <w:rsid w:val="008F2CE4"/>
    <w:rsid w:val="008F637F"/>
    <w:rsid w:val="00933ECD"/>
    <w:rsid w:val="00946789"/>
    <w:rsid w:val="009921C4"/>
    <w:rsid w:val="00993719"/>
    <w:rsid w:val="00A07974"/>
    <w:rsid w:val="00A944DA"/>
    <w:rsid w:val="00AA2845"/>
    <w:rsid w:val="00AD15D1"/>
    <w:rsid w:val="00AF0429"/>
    <w:rsid w:val="00B1348D"/>
    <w:rsid w:val="00B531A3"/>
    <w:rsid w:val="00B61525"/>
    <w:rsid w:val="00B636DA"/>
    <w:rsid w:val="00BD1FE2"/>
    <w:rsid w:val="00BF5D9F"/>
    <w:rsid w:val="00C514A8"/>
    <w:rsid w:val="00CB4808"/>
    <w:rsid w:val="00CF59CC"/>
    <w:rsid w:val="00D52FD5"/>
    <w:rsid w:val="00D64CB1"/>
    <w:rsid w:val="00DC1C6A"/>
    <w:rsid w:val="00DD32F6"/>
    <w:rsid w:val="00E931D7"/>
    <w:rsid w:val="00EC2C65"/>
    <w:rsid w:val="00F744A8"/>
    <w:rsid w:val="00FA3621"/>
    <w:rsid w:val="00F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312C"/>
  <w15:chartTrackingRefBased/>
  <w15:docId w15:val="{68858B2D-86E1-42F5-BC1E-0046B34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1FE2"/>
    <w:pPr>
      <w:spacing w:after="0" w:line="240" w:lineRule="auto"/>
    </w:pPr>
    <w:rPr>
      <w:lang w:val="en-GB"/>
    </w:rPr>
  </w:style>
  <w:style w:type="paragraph" w:customStyle="1" w:styleId="Normal1">
    <w:name w:val="Normal1"/>
    <w:rsid w:val="00BD1FE2"/>
    <w:pPr>
      <w:spacing w:after="0" w:line="240" w:lineRule="auto"/>
    </w:pPr>
    <w:rPr>
      <w:rFonts w:ascii="Calibri" w:eastAsia="Calibri" w:hAnsi="Calibri" w:cs="Calibri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935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5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802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802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802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02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026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C2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C65"/>
  </w:style>
  <w:style w:type="paragraph" w:styleId="Piedepgina">
    <w:name w:val="footer"/>
    <w:basedOn w:val="Normal"/>
    <w:link w:val="PiedepginaCar"/>
    <w:uiPriority w:val="99"/>
    <w:unhideWhenUsed/>
    <w:rsid w:val="00EC2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3.jpeg"/><Relationship Id="rId26" Type="http://schemas.openxmlformats.org/officeDocument/2006/relationships/hyperlink" Target="https://www.unicef.org/lac/sites/unicef.org.lac/files/styles/hero_extended/public/%C2%A9%20UNICEF_UNI144423_Pirozzi.JPG.webp?itok=FTpJZ3J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vocesnormalistas.org/wp-content/uploads/2020/05/CNPD-e1589412498455.jpg" TargetMode="External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freepik.es/vector-gratis/jovenes-practicas-empresa_10819537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cdn.slidesharecdn.com/ss_thumbnails/modelosdediscapacidadtrabajodelaprimeraunidad-161111140651-thumbnail.jpg?width=640&amp;height=640&amp;fit=bounds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media.licdn.com/dms/image/v2/D5612AQGQbQffhhDXLw/article-cover_image-shrink_600_2000/article-cover_image-shrink_600_2000/0/1712842263580?e=2147483647&amp;v=beta&amp;t=dFXe7VHqW27BG0WDXP7Yk9eDPz56-VQhm3j9aqesF5o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encrypted-tbn0.gstatic.com/images?q=tbn:ANd9GcQqJTDeMvm-3hP-XnnHGAe7MvlvjYD25gSvuw&amp;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jpeg"/><Relationship Id="rId22" Type="http://schemas.openxmlformats.org/officeDocument/2006/relationships/hyperlink" Target="https://www.freepik.es/vector-gratis/concepto-ilustracion-terapia-grupo_9907643.htm" TargetMode="External"/><Relationship Id="rId27" Type="http://schemas.openxmlformats.org/officeDocument/2006/relationships/image" Target="media/image8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326EB-A404-441B-8077-997E1C179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E8E51-5918-43D8-A739-0FCAC843DD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06C9DC-E759-4906-8AFE-4BD5AF6737AC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4.xml><?xml version="1.0" encoding="utf-8"?>
<ds:datastoreItem xmlns:ds="http://schemas.openxmlformats.org/officeDocument/2006/customXml" ds:itemID="{9B0F45FA-91D9-4DAD-B20B-02A39C0E99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Maria Salavarrieta Castro</dc:creator>
  <cp:keywords/>
  <dc:description/>
  <cp:lastModifiedBy>Andrés Felipe Velandia Espitia</cp:lastModifiedBy>
  <cp:revision>3</cp:revision>
  <dcterms:created xsi:type="dcterms:W3CDTF">2025-10-10T20:15:00Z</dcterms:created>
  <dcterms:modified xsi:type="dcterms:W3CDTF">2025-10-17T17:08:00Z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Order">
    <vt:r8>3081100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