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5670"/>
        <w:gridCol w:w="325"/>
        <w:gridCol w:w="1357"/>
      </w:tblGrid>
      <w:tr w:rsidR="002645D5" w:rsidRPr="008A2E4D" w14:paraId="4AF817D0" w14:textId="77777777" w:rsidTr="6E0F0E76">
        <w:tc>
          <w:tcPr>
            <w:tcW w:w="10154" w:type="dxa"/>
            <w:gridSpan w:val="4"/>
          </w:tcPr>
          <w:p w14:paraId="47FEF8B6" w14:textId="027DDB08" w:rsidR="00F34781" w:rsidRPr="008A2E4D" w:rsidRDefault="00F3478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A37501D" w14:textId="77777777" w:rsidR="00F34781" w:rsidRPr="008A2E4D" w:rsidRDefault="00F3478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7F21DC49" w14:textId="77777777" w:rsidR="00F34781" w:rsidRPr="008A2E4D" w:rsidRDefault="008704D9" w:rsidP="008A2E4D">
            <w:pPr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ACTIVIDAD DIDÁCTICA CUESTIONARIO</w:t>
            </w:r>
          </w:p>
          <w:p w14:paraId="5DAB6C7B" w14:textId="77777777" w:rsidR="00F34781" w:rsidRPr="008A2E4D" w:rsidRDefault="00F3478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AC6EF0B" w14:textId="77777777" w:rsidTr="6E0F0E76">
        <w:tc>
          <w:tcPr>
            <w:tcW w:w="10154" w:type="dxa"/>
            <w:gridSpan w:val="4"/>
          </w:tcPr>
          <w:p w14:paraId="19C2EDFE" w14:textId="77777777" w:rsidR="00F34781" w:rsidRPr="008A2E4D" w:rsidRDefault="008704D9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Generalidades de la actividad</w:t>
            </w:r>
          </w:p>
          <w:p w14:paraId="76233B6D" w14:textId="75989F26" w:rsidR="00F34781" w:rsidRPr="008A2E4D" w:rsidRDefault="008704D9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Las indicaciones, el mensaje de correcto e incorrecto debe estar la redacción en segund</w:t>
            </w:r>
            <w:r w:rsidR="002D1F1F" w:rsidRPr="008A2E4D">
              <w:rPr>
                <w:rFonts w:asciiTheme="majorHAnsi" w:eastAsia="Calibri" w:hAnsiTheme="majorHAnsi" w:cstheme="majorHAnsi"/>
                <w:color w:val="000000" w:themeColor="text1"/>
              </w:rPr>
              <w:t>a</w:t>
            </w: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 xml:space="preserve"> persona.</w:t>
            </w:r>
          </w:p>
          <w:p w14:paraId="7A3B7C69" w14:textId="77777777" w:rsidR="00F34781" w:rsidRPr="008A2E4D" w:rsidRDefault="008704D9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Diligenciar solo los espacios en blanco.</w:t>
            </w:r>
          </w:p>
          <w:p w14:paraId="50B1E1F4" w14:textId="77777777" w:rsidR="00F34781" w:rsidRPr="008A2E4D" w:rsidRDefault="008704D9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7D797A83" w14:textId="77777777" w:rsidR="00F34781" w:rsidRPr="008A2E4D" w:rsidRDefault="008704D9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Señale en la columna Rta. Correcta con una (x) de acuerdo con las opciones presentadas.</w:t>
            </w:r>
          </w:p>
          <w:p w14:paraId="6987EDF6" w14:textId="77777777" w:rsidR="00F34781" w:rsidRPr="008A2E4D" w:rsidRDefault="008704D9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0FA4C108" w14:textId="77777777" w:rsidR="00F34781" w:rsidRPr="008A2E4D" w:rsidRDefault="008704D9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2645D5" w:rsidRPr="008A2E4D" w14:paraId="7E6AB0B2" w14:textId="77777777" w:rsidTr="002645D5">
        <w:tc>
          <w:tcPr>
            <w:tcW w:w="2802" w:type="dxa"/>
          </w:tcPr>
          <w:p w14:paraId="490B8EA4" w14:textId="77777777" w:rsidR="00F34781" w:rsidRPr="008A2E4D" w:rsidRDefault="008704D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02EB378F" w14:textId="77777777" w:rsidR="00F34781" w:rsidRPr="008A2E4D" w:rsidRDefault="00F347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6A05A809" w14:textId="77777777" w:rsidR="00F34781" w:rsidRPr="008A2E4D" w:rsidRDefault="00F347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352" w:type="dxa"/>
            <w:gridSpan w:val="3"/>
          </w:tcPr>
          <w:p w14:paraId="5A39BBE3" w14:textId="77777777" w:rsidR="00F34781" w:rsidRPr="008A2E4D" w:rsidRDefault="00F347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6155CA2B" w14:textId="33D100F3" w:rsidR="00F34781" w:rsidRPr="008A2E4D" w:rsidRDefault="008704D9" w:rsidP="6B4A579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Esta actividad le permitirá determinar el grado de apropiación de los contenidos del componente formativo:</w:t>
            </w:r>
            <w:r w:rsidR="644F4716"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 xml:space="preserve"> Fundamentos de la Vigilancia Basada en Comunidad</w:t>
            </w:r>
          </w:p>
          <w:p w14:paraId="41C8F396" w14:textId="77777777" w:rsidR="00F34781" w:rsidRPr="008A2E4D" w:rsidRDefault="00F347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D0B940D" w14:textId="1D5D0E96" w:rsidR="00F34781" w:rsidRPr="008A2E4D" w:rsidRDefault="008704D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Antes de su realización, se recomienda la lectura del componente formativo mencionado. Es opcional (no es calificable), y puede realizarse todas las veces que se desee</w:t>
            </w:r>
            <w:r w:rsidR="00E05412" w:rsidRPr="008A2E4D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  <w:p w14:paraId="0E27B00A" w14:textId="77777777" w:rsidR="00F34781" w:rsidRPr="008A2E4D" w:rsidRDefault="00F347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E403EAC" w14:textId="77777777" w:rsidTr="002645D5">
        <w:tc>
          <w:tcPr>
            <w:tcW w:w="2802" w:type="dxa"/>
          </w:tcPr>
          <w:p w14:paraId="4008318E" w14:textId="77777777" w:rsidR="00F34781" w:rsidRPr="008A2E4D" w:rsidRDefault="008704D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7352" w:type="dxa"/>
            <w:gridSpan w:val="3"/>
          </w:tcPr>
          <w:p w14:paraId="60061E4C" w14:textId="483D116F" w:rsidR="00F34781" w:rsidRPr="008A2E4D" w:rsidRDefault="003E6947" w:rsidP="6E0F0E7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Comprensión de la corresponsabilidad en la Vigilancia Basada en Comunidad</w:t>
            </w:r>
          </w:p>
        </w:tc>
      </w:tr>
      <w:tr w:rsidR="002645D5" w:rsidRPr="008A2E4D" w14:paraId="13CADAA4" w14:textId="77777777" w:rsidTr="002645D5">
        <w:tc>
          <w:tcPr>
            <w:tcW w:w="2802" w:type="dxa"/>
            <w:shd w:val="clear" w:color="auto" w:fill="FBE5D5"/>
          </w:tcPr>
          <w:p w14:paraId="3F1BB3A0" w14:textId="77777777" w:rsidR="00F34781" w:rsidRPr="008A2E4D" w:rsidRDefault="008704D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7352" w:type="dxa"/>
            <w:gridSpan w:val="3"/>
          </w:tcPr>
          <w:p w14:paraId="44EAFD9C" w14:textId="0FC6AAAD" w:rsidR="00F34781" w:rsidRPr="008A2E4D" w:rsidRDefault="003E6947" w:rsidP="6E0F0E7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Analizar los fundamentos conceptuales y operativos de la Vigilancia Basada en Comunidad, identificando su papel dentro del sistema de salud pública y la corresponsabilidad comunitaria en la detección, notificación y control de eventos de interés sanitario.</w:t>
            </w:r>
          </w:p>
        </w:tc>
      </w:tr>
      <w:tr w:rsidR="002645D5" w:rsidRPr="008A2E4D" w14:paraId="5A7C9804" w14:textId="77777777" w:rsidTr="002645D5">
        <w:tc>
          <w:tcPr>
            <w:tcW w:w="2802" w:type="dxa"/>
          </w:tcPr>
          <w:p w14:paraId="4521B504" w14:textId="77777777" w:rsidR="00F34781" w:rsidRPr="008A2E4D" w:rsidRDefault="008704D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Texto descriptivo</w:t>
            </w:r>
          </w:p>
        </w:tc>
        <w:tc>
          <w:tcPr>
            <w:tcW w:w="7352" w:type="dxa"/>
            <w:gridSpan w:val="3"/>
          </w:tcPr>
          <w:p w14:paraId="68F662B7" w14:textId="77777777" w:rsidR="00F34781" w:rsidRDefault="00D9624F" w:rsidP="00925751">
            <w:pPr>
              <w:pStyle w:val="Ttulo3"/>
              <w:widowControl w:val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O"/>
              </w:rPr>
              <w:t>Lea cada enunciado referente a los temas desarrollados en el componente formativo y elija según corresponda.</w:t>
            </w:r>
          </w:p>
          <w:p w14:paraId="669CD9E4" w14:textId="77777777" w:rsidR="00F719B2" w:rsidRDefault="00F719B2" w:rsidP="00F719B2">
            <w:pPr>
              <w:rPr>
                <w:lang w:val="es-CO"/>
              </w:rPr>
            </w:pPr>
          </w:p>
          <w:p w14:paraId="3D338401" w14:textId="77777777" w:rsidR="00F719B2" w:rsidRDefault="00F719B2" w:rsidP="00F719B2">
            <w:pPr>
              <w:rPr>
                <w:lang w:val="es-CO"/>
              </w:rPr>
            </w:pPr>
          </w:p>
          <w:p w14:paraId="6F3B5A7B" w14:textId="77777777" w:rsidR="00F719B2" w:rsidRDefault="00F719B2" w:rsidP="00F719B2">
            <w:pPr>
              <w:rPr>
                <w:lang w:val="es-CO"/>
              </w:rPr>
            </w:pPr>
          </w:p>
          <w:p w14:paraId="6CA33A17" w14:textId="77777777" w:rsidR="00F719B2" w:rsidRDefault="00F719B2" w:rsidP="00F719B2">
            <w:pPr>
              <w:rPr>
                <w:lang w:val="es-CO"/>
              </w:rPr>
            </w:pPr>
          </w:p>
          <w:p w14:paraId="71843BD7" w14:textId="77777777" w:rsidR="00F719B2" w:rsidRDefault="00F719B2" w:rsidP="00F719B2">
            <w:pPr>
              <w:rPr>
                <w:lang w:val="es-CO"/>
              </w:rPr>
            </w:pPr>
          </w:p>
          <w:p w14:paraId="4591DCDF" w14:textId="4CF86D41" w:rsidR="00F719B2" w:rsidRPr="00F719B2" w:rsidRDefault="00F719B2" w:rsidP="00F719B2">
            <w:pPr>
              <w:rPr>
                <w:lang w:val="es-CO"/>
              </w:rPr>
            </w:pPr>
          </w:p>
        </w:tc>
      </w:tr>
      <w:tr w:rsidR="00F549AD" w:rsidRPr="008A2E4D" w14:paraId="455C2C89" w14:textId="77777777" w:rsidTr="00BD6FD5">
        <w:trPr>
          <w:trHeight w:val="220"/>
        </w:trPr>
        <w:tc>
          <w:tcPr>
            <w:tcW w:w="10154" w:type="dxa"/>
            <w:gridSpan w:val="4"/>
            <w:shd w:val="clear" w:color="auto" w:fill="FFE599"/>
          </w:tcPr>
          <w:p w14:paraId="4AF37A10" w14:textId="7E9D624E" w:rsidR="00F549AD" w:rsidRPr="008A2E4D" w:rsidRDefault="00F549AD">
            <w:pPr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PREGUNTAS</w:t>
            </w:r>
          </w:p>
        </w:tc>
      </w:tr>
      <w:tr w:rsidR="002645D5" w:rsidRPr="008A2E4D" w14:paraId="78B1220A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1029EA7E" w14:textId="0842B8ED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DE9D9" w:themeFill="accent6" w:themeFillTint="33"/>
          </w:tcPr>
          <w:p w14:paraId="33158C3C" w14:textId="716843E8" w:rsidR="002645D5" w:rsidRPr="008A2E4D" w:rsidRDefault="002645D5" w:rsidP="00FE3C4E">
            <w:pPr>
              <w:rPr>
                <w:rFonts w:asciiTheme="majorHAnsi" w:hAnsiTheme="majorHAnsi" w:cstheme="majorHAnsi"/>
                <w:b/>
                <w:bCs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¿Cuál es considerada como la r</w:t>
            </w:r>
            <w:r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>ed de vínculos y relaciones que une a los integrantes de la comunidad?</w:t>
            </w:r>
          </w:p>
          <w:p w14:paraId="5CB1B6EE" w14:textId="77777777" w:rsidR="002645D5" w:rsidRPr="008A2E4D" w:rsidRDefault="002645D5" w:rsidP="00FE3C4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  <w:tc>
          <w:tcPr>
            <w:tcW w:w="1682" w:type="dxa"/>
            <w:gridSpan w:val="2"/>
            <w:shd w:val="clear" w:color="auto" w:fill="FDE9D9" w:themeFill="accent6" w:themeFillTint="33"/>
          </w:tcPr>
          <w:p w14:paraId="28C3C033" w14:textId="77777777" w:rsidR="002645D5" w:rsidRPr="008A2E4D" w:rsidRDefault="002645D5" w:rsidP="00FE3C4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7A620A1B" w14:textId="77777777" w:rsidTr="00F549AD">
        <w:trPr>
          <w:trHeight w:val="300"/>
        </w:trPr>
        <w:tc>
          <w:tcPr>
            <w:tcW w:w="2802" w:type="dxa"/>
          </w:tcPr>
          <w:p w14:paraId="3E73DEB5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7E339001" w14:textId="128ABD0D" w:rsidR="002645D5" w:rsidRPr="008A2E4D" w:rsidRDefault="001872A6" w:rsidP="00FE3C4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RIAS (Rutas Integrales de Atención).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B2876CB" w14:textId="77777777" w:rsidR="002645D5" w:rsidRPr="008A2E4D" w:rsidRDefault="002645D5" w:rsidP="00FE3C4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6373807B" w14:textId="77777777" w:rsidTr="00F549AD">
        <w:trPr>
          <w:trHeight w:val="300"/>
        </w:trPr>
        <w:tc>
          <w:tcPr>
            <w:tcW w:w="2802" w:type="dxa"/>
          </w:tcPr>
          <w:p w14:paraId="1E2AAF23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668D98F8" w14:textId="2C829363" w:rsidR="002645D5" w:rsidRPr="008A2E4D" w:rsidRDefault="001872A6" w:rsidP="00FE3C4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Comité de vigilancia epidemiológico comunitario.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1325854" w14:textId="77777777" w:rsidR="002645D5" w:rsidRPr="008A2E4D" w:rsidRDefault="002645D5" w:rsidP="00FE3C4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57B802F5" w14:textId="77777777" w:rsidTr="00F549AD">
        <w:trPr>
          <w:trHeight w:val="300"/>
        </w:trPr>
        <w:tc>
          <w:tcPr>
            <w:tcW w:w="2802" w:type="dxa"/>
          </w:tcPr>
          <w:p w14:paraId="6114D316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76F2DC1D" w14:textId="1926113A" w:rsidR="002645D5" w:rsidRPr="008A2E4D" w:rsidRDefault="001872A6" w:rsidP="00FE3C4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Tejido social.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DF33EAB" w14:textId="77777777" w:rsidR="002645D5" w:rsidRPr="008A2E4D" w:rsidRDefault="002645D5" w:rsidP="00FE3C4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>X</w:t>
            </w:r>
          </w:p>
        </w:tc>
      </w:tr>
      <w:tr w:rsidR="002645D5" w:rsidRPr="008A2E4D" w14:paraId="5869E74B" w14:textId="77777777" w:rsidTr="00F549AD">
        <w:trPr>
          <w:trHeight w:val="300"/>
        </w:trPr>
        <w:tc>
          <w:tcPr>
            <w:tcW w:w="2802" w:type="dxa"/>
          </w:tcPr>
          <w:p w14:paraId="49564CDE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0ECFAEA7" w14:textId="73228551" w:rsidR="002645D5" w:rsidRPr="008A2E4D" w:rsidRDefault="00FB0B8E" w:rsidP="00FE3C4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Matriz de problemas soluciones.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06BF384" w14:textId="77777777" w:rsidR="002645D5" w:rsidRPr="008A2E4D" w:rsidRDefault="002645D5" w:rsidP="00FE3C4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6DC715FE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71DB0800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5670" w:type="dxa"/>
            <w:shd w:val="clear" w:color="auto" w:fill="FFFFFF" w:themeFill="background1"/>
          </w:tcPr>
          <w:p w14:paraId="7ACEED72" w14:textId="6429DEA1" w:rsidR="002645D5" w:rsidRPr="008A2E4D" w:rsidRDefault="00F549A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F781B95" w14:textId="77777777" w:rsidR="002645D5" w:rsidRPr="008A2E4D" w:rsidRDefault="002645D5" w:rsidP="00FE3C4E">
            <w:pPr>
              <w:jc w:val="both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4CF3D9EE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09A39CA6" w14:textId="77777777" w:rsidR="002645D5" w:rsidRPr="00F549AD" w:rsidRDefault="002645D5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4BD4B05" w14:textId="72E1B752" w:rsidR="002645D5" w:rsidRPr="008A2E4D" w:rsidRDefault="00F549A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7ECA882B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19064CEF" w14:textId="57F358A5" w:rsidR="00387861" w:rsidRPr="00F549AD" w:rsidRDefault="00C8152A" w:rsidP="6B4A579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</w:t>
            </w:r>
          </w:p>
        </w:tc>
        <w:tc>
          <w:tcPr>
            <w:tcW w:w="5670" w:type="dxa"/>
            <w:shd w:val="clear" w:color="auto" w:fill="FDE9D9" w:themeFill="accent6" w:themeFillTint="33"/>
          </w:tcPr>
          <w:p w14:paraId="1AD15A3E" w14:textId="77777777" w:rsidR="00FD7E29" w:rsidRPr="008A2E4D" w:rsidRDefault="00FD7E29" w:rsidP="00FD7E29">
            <w:pPr>
              <w:rPr>
                <w:rFonts w:asciiTheme="majorHAnsi" w:hAnsiTheme="majorHAnsi" w:cstheme="majorHAnsi"/>
                <w:b/>
                <w:bCs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>¿En qué consiste el análisis participativo y cuál es su principal objetivo?</w:t>
            </w:r>
          </w:p>
          <w:p w14:paraId="21C2198F" w14:textId="77777777" w:rsidR="00387861" w:rsidRPr="008A2E4D" w:rsidRDefault="00387861" w:rsidP="6B4A579E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  <w:tc>
          <w:tcPr>
            <w:tcW w:w="1682" w:type="dxa"/>
            <w:gridSpan w:val="2"/>
            <w:shd w:val="clear" w:color="auto" w:fill="FDE9D9" w:themeFill="accent6" w:themeFillTint="33"/>
          </w:tcPr>
          <w:p w14:paraId="2E5B4749" w14:textId="77777777" w:rsidR="00387861" w:rsidRPr="008A2E4D" w:rsidRDefault="00387861" w:rsidP="6B4A579E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6D4905A5" w14:textId="77777777" w:rsidTr="00F549AD">
        <w:trPr>
          <w:trHeight w:val="300"/>
        </w:trPr>
        <w:tc>
          <w:tcPr>
            <w:tcW w:w="2802" w:type="dxa"/>
          </w:tcPr>
          <w:p w14:paraId="3AD6D2DB" w14:textId="2792BF02" w:rsidR="00FD7E29" w:rsidRPr="00F549AD" w:rsidRDefault="00FD7E29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5E63F180" w14:textId="5842A8F8" w:rsidR="00FD7E29" w:rsidRPr="008A2E4D" w:rsidRDefault="00CA1C33" w:rsidP="00FD7E29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Es un método de investigación aplicado sólo por expertos externos</w:t>
            </w:r>
            <w:r w:rsidR="00F549A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3B34A274" w14:textId="77777777" w:rsidR="00FD7E29" w:rsidRPr="008A2E4D" w:rsidRDefault="00FD7E29" w:rsidP="00FD7E29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60BFD753" w14:textId="77777777" w:rsidTr="00F549AD">
        <w:trPr>
          <w:trHeight w:val="300"/>
        </w:trPr>
        <w:tc>
          <w:tcPr>
            <w:tcW w:w="2802" w:type="dxa"/>
          </w:tcPr>
          <w:p w14:paraId="256A6C0D" w14:textId="43B6805A" w:rsidR="00FD7E29" w:rsidRPr="00F549AD" w:rsidRDefault="00FD7E29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7EBFF1C8" w14:textId="10590664" w:rsidR="00FD7E29" w:rsidRPr="008A2E4D" w:rsidRDefault="00304247" w:rsidP="00FD7E29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Consiste en un proceso para recopilar información estadística</w:t>
            </w:r>
            <w:r w:rsidR="00F549A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4AB754D" w14:textId="77777777" w:rsidR="00FD7E29" w:rsidRPr="008A2E4D" w:rsidRDefault="00FD7E29" w:rsidP="00FD7E29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2AF65E18" w14:textId="77777777" w:rsidTr="00F549AD">
        <w:trPr>
          <w:trHeight w:val="300"/>
        </w:trPr>
        <w:tc>
          <w:tcPr>
            <w:tcW w:w="2802" w:type="dxa"/>
          </w:tcPr>
          <w:p w14:paraId="3AB46883" w14:textId="4B66D842" w:rsidR="00FD7E29" w:rsidRPr="00F549AD" w:rsidRDefault="00FD7E29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361A4FDE" w14:textId="4256EB11" w:rsidR="00FD7E29" w:rsidRPr="008A2E4D" w:rsidRDefault="00304247" w:rsidP="00FD7E29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Es un enfoque que promueve la participación comunitaria en diagnósticos, planificación y evaluación, empoderando a los participantes</w:t>
            </w:r>
            <w:r w:rsidR="00F549A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A76CF2B" w14:textId="32A548D7" w:rsidR="00FD7E29" w:rsidRPr="008A2E4D" w:rsidRDefault="0004144F" w:rsidP="00FD7E29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>X</w:t>
            </w:r>
          </w:p>
        </w:tc>
      </w:tr>
      <w:tr w:rsidR="002645D5" w:rsidRPr="008A2E4D" w14:paraId="4AC797A1" w14:textId="77777777" w:rsidTr="00F549AD">
        <w:trPr>
          <w:trHeight w:val="300"/>
        </w:trPr>
        <w:tc>
          <w:tcPr>
            <w:tcW w:w="2802" w:type="dxa"/>
          </w:tcPr>
          <w:p w14:paraId="48847E68" w14:textId="43833478" w:rsidR="00FD7E29" w:rsidRPr="00F549AD" w:rsidRDefault="00FD7E29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1DF244C2" w14:textId="1B84C29F" w:rsidR="00FD7E29" w:rsidRPr="008A2E4D" w:rsidRDefault="0004144F" w:rsidP="00FD7E29">
            <w:pPr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Es la aplicación de tecnologías digitales en proyectos de salud</w:t>
            </w:r>
            <w:r w:rsidR="00F549A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2448C4F" w14:textId="77777777" w:rsidR="00FD7E29" w:rsidRPr="008A2E4D" w:rsidRDefault="00FD7E29" w:rsidP="00FD7E29">
            <w:pPr>
              <w:jc w:val="both"/>
              <w:rPr>
                <w:rFonts w:asciiTheme="majorHAnsi" w:hAnsiTheme="majorHAnsi" w:cstheme="majorHAnsi"/>
                <w:color w:val="000000" w:themeColor="text1"/>
                <w:lang w:val="es-CO"/>
              </w:rPr>
            </w:pPr>
          </w:p>
        </w:tc>
      </w:tr>
      <w:tr w:rsidR="002645D5" w:rsidRPr="008A2E4D" w14:paraId="46DD1E37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14D9EE4A" w14:textId="534ED364" w:rsidR="00FD7E29" w:rsidRPr="00F549AD" w:rsidRDefault="0004144F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5670" w:type="dxa"/>
            <w:shd w:val="clear" w:color="auto" w:fill="FFFFFF" w:themeFill="background1"/>
          </w:tcPr>
          <w:p w14:paraId="07973B7E" w14:textId="198CF3D3" w:rsidR="00FD7E29" w:rsidRPr="008A2E4D" w:rsidRDefault="00F549AD" w:rsidP="00FD7E2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FD20380" w14:textId="77777777" w:rsidR="00FD7E29" w:rsidRPr="008A2E4D" w:rsidRDefault="00FD7E29" w:rsidP="00FD7E29">
            <w:pPr>
              <w:jc w:val="both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76E9291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57E0DD3B" w14:textId="77777777" w:rsidR="00FD7E29" w:rsidRPr="00F549AD" w:rsidRDefault="00FD7E29" w:rsidP="00FD7E2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1F72F646" w14:textId="4243D518" w:rsidR="00FD7E29" w:rsidRPr="008A2E4D" w:rsidRDefault="00F549AD" w:rsidP="00FD7E2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58D0A110" w14:textId="77777777" w:rsidTr="002645D5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3CF65BD9" w14:textId="6266A925" w:rsidR="00137316" w:rsidRPr="00F549AD" w:rsidRDefault="00137316" w:rsidP="0013731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3</w:t>
            </w:r>
          </w:p>
        </w:tc>
        <w:tc>
          <w:tcPr>
            <w:tcW w:w="7352" w:type="dxa"/>
            <w:gridSpan w:val="3"/>
            <w:shd w:val="clear" w:color="auto" w:fill="FDE9D9" w:themeFill="accent6" w:themeFillTint="33"/>
          </w:tcPr>
          <w:p w14:paraId="117AC283" w14:textId="7A7DC704" w:rsidR="002E0035" w:rsidRPr="008A2E4D" w:rsidRDefault="002E0035" w:rsidP="002E0035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</w:t>
            </w:r>
            <w:r w:rsidRPr="008A2E4D">
              <w:rPr>
                <w:rFonts w:asciiTheme="majorHAnsi" w:hAnsiTheme="majorHAnsi" w:cstheme="majorHAnsi"/>
                <w:color w:val="000000" w:themeColor="text1"/>
                <w:lang w:val="es-CO"/>
              </w:rPr>
              <w:t>Cuáles son las variables sociodemográficas más relevantes para caracterizar una población?</w:t>
            </w:r>
          </w:p>
          <w:p w14:paraId="522E6474" w14:textId="021D46B3" w:rsidR="00137316" w:rsidRPr="008A2E4D" w:rsidRDefault="00137316" w:rsidP="0013731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29491BB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56BFC45E" w14:textId="7D0223AA" w:rsidR="00137316" w:rsidRPr="00F549AD" w:rsidRDefault="00137316" w:rsidP="0013731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08781EED" w14:textId="73F08483" w:rsidR="00137316" w:rsidRPr="008A2E4D" w:rsidRDefault="006C5A48" w:rsidP="0013731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Edad, género, estado civil, nivel educativo, ocupación, ingresos, composición familiar, nacionalidad y lugar de residencia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5DD3706" w14:textId="1F0F8F3B" w:rsidR="00137316" w:rsidRPr="008A2E4D" w:rsidRDefault="006C5A48" w:rsidP="0013731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3D0F2B20" w14:textId="77777777" w:rsidTr="00F549AD">
        <w:trPr>
          <w:trHeight w:val="300"/>
        </w:trPr>
        <w:tc>
          <w:tcPr>
            <w:tcW w:w="2802" w:type="dxa"/>
          </w:tcPr>
          <w:p w14:paraId="78A7A7BE" w14:textId="04A08AD0" w:rsidR="00137316" w:rsidRPr="00F549AD" w:rsidRDefault="00137316" w:rsidP="0013731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</w:tcPr>
          <w:p w14:paraId="5F40AE04" w14:textId="6D188B4D" w:rsidR="00137316" w:rsidRPr="008A2E4D" w:rsidRDefault="00635740" w:rsidP="0013731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Identidad política y religión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</w:tcPr>
          <w:p w14:paraId="52DB2B0B" w14:textId="7A06503A" w:rsidR="00137316" w:rsidRPr="008A2E4D" w:rsidRDefault="00137316" w:rsidP="0013731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6D56708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09F63435" w14:textId="19AADDF5" w:rsidR="00137316" w:rsidRPr="00F549AD" w:rsidRDefault="00137316" w:rsidP="0013731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01AC493B" w14:textId="61A4F099" w:rsidR="00137316" w:rsidRPr="008A2E4D" w:rsidRDefault="00635740" w:rsidP="0013731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Consumo tecnológico y hobbies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53D96F7" w14:textId="1C303D4C" w:rsidR="00137316" w:rsidRPr="008A2E4D" w:rsidRDefault="00137316" w:rsidP="0013731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51D40479" w14:textId="77777777" w:rsidTr="00F549AD">
        <w:trPr>
          <w:trHeight w:val="300"/>
        </w:trPr>
        <w:tc>
          <w:tcPr>
            <w:tcW w:w="2802" w:type="dxa"/>
          </w:tcPr>
          <w:p w14:paraId="23DE8DED" w14:textId="010B2844" w:rsidR="00137316" w:rsidRPr="00F549AD" w:rsidRDefault="00137316" w:rsidP="0013731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</w:tcPr>
          <w:p w14:paraId="1BC7ADB9" w14:textId="0FAEFF84" w:rsidR="00137316" w:rsidRPr="008A2E4D" w:rsidRDefault="00F933BC" w:rsidP="00137316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Número de mascotas y preferencias de ocio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.</w:t>
            </w:r>
          </w:p>
        </w:tc>
        <w:tc>
          <w:tcPr>
            <w:tcW w:w="1682" w:type="dxa"/>
            <w:gridSpan w:val="2"/>
          </w:tcPr>
          <w:p w14:paraId="2BF785C8" w14:textId="4603D323" w:rsidR="00137316" w:rsidRPr="008A2E4D" w:rsidRDefault="00137316" w:rsidP="0013731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0B507124" w14:textId="77777777" w:rsidTr="002645D5">
        <w:trPr>
          <w:trHeight w:val="423"/>
        </w:trPr>
        <w:tc>
          <w:tcPr>
            <w:tcW w:w="2802" w:type="dxa"/>
            <w:shd w:val="clear" w:color="auto" w:fill="FBE5D5"/>
          </w:tcPr>
          <w:p w14:paraId="4DBC8659" w14:textId="55177129" w:rsidR="00F933BC" w:rsidRPr="00F549AD" w:rsidRDefault="00F933BC" w:rsidP="00F933B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4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47AEFDA" w14:textId="3411BA54" w:rsidR="00F933BC" w:rsidRPr="008A2E4D" w:rsidRDefault="00D80F0E" w:rsidP="00D80F0E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¿De qué manera influyen las condiciones socioambientales en la salud comunitaria?</w:t>
            </w:r>
          </w:p>
        </w:tc>
      </w:tr>
      <w:tr w:rsidR="002645D5" w:rsidRPr="008A2E4D" w14:paraId="1FCDEFB4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2811179E" w14:textId="688D69E7" w:rsidR="00D80F0E" w:rsidRPr="00F549AD" w:rsidRDefault="00D80F0E" w:rsidP="00D80F0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0B9519DF" w14:textId="478D2DF0" w:rsidR="00D80F0E" w:rsidRPr="008A2E4D" w:rsidRDefault="00B1011D" w:rsidP="00D80F0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No afectan en absoluto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32C3E250" w14:textId="7B8DD79A" w:rsidR="00D80F0E" w:rsidRPr="008A2E4D" w:rsidRDefault="00D80F0E" w:rsidP="00D80F0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98B705B" w14:textId="77777777" w:rsidTr="00F549AD">
        <w:trPr>
          <w:trHeight w:val="300"/>
        </w:trPr>
        <w:tc>
          <w:tcPr>
            <w:tcW w:w="2802" w:type="dxa"/>
          </w:tcPr>
          <w:p w14:paraId="070764DF" w14:textId="1424A97F" w:rsidR="00D80F0E" w:rsidRPr="00F549AD" w:rsidRDefault="00D80F0E" w:rsidP="00D80F0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5670" w:type="dxa"/>
          </w:tcPr>
          <w:p w14:paraId="4B5B842D" w14:textId="0E2838DE" w:rsidR="00D80F0E" w:rsidRPr="008A2E4D" w:rsidRDefault="00374FE1" w:rsidP="00D80F0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Solo inciden en la contaminación visual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1B57662" w14:textId="50E3B9CB" w:rsidR="00D80F0E" w:rsidRPr="008A2E4D" w:rsidRDefault="00D80F0E" w:rsidP="00D80F0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552D0EF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25623C56" w14:textId="5D873A29" w:rsidR="00D80F0E" w:rsidRPr="00F549AD" w:rsidRDefault="00D80F0E" w:rsidP="00D80F0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3D8CFF54" w14:textId="381A469C" w:rsidR="00D80F0E" w:rsidRPr="008A2E4D" w:rsidRDefault="00374FE1" w:rsidP="00D80F0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Determinan la aparición de enfermedades y la calidad de vida, al interactuar factores sociales y ambientales como agua, vivienda, contaminación y acceso a servicios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4B16A96" w14:textId="02F3704D" w:rsidR="00D80F0E" w:rsidRPr="008A2E4D" w:rsidRDefault="00374FE1" w:rsidP="00D80F0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3ED644A9" w14:textId="77777777" w:rsidTr="00F549AD">
        <w:trPr>
          <w:trHeight w:val="300"/>
        </w:trPr>
        <w:tc>
          <w:tcPr>
            <w:tcW w:w="2802" w:type="dxa"/>
          </w:tcPr>
          <w:p w14:paraId="352655DD" w14:textId="27CF2C9C" w:rsidR="00D80F0E" w:rsidRPr="00F549AD" w:rsidRDefault="00D80F0E" w:rsidP="00D80F0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</w:tcPr>
          <w:p w14:paraId="52E79C6E" w14:textId="63139DB8" w:rsidR="00D80F0E" w:rsidRPr="008A2E4D" w:rsidRDefault="00374FE1" w:rsidP="00D80F0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A2E4D">
              <w:rPr>
                <w:rFonts w:asciiTheme="majorHAnsi" w:hAnsiTheme="majorHAnsi" w:cstheme="majorHAnsi"/>
                <w:color w:val="000000" w:themeColor="text1"/>
              </w:rPr>
              <w:t>Solo influyen en la construcción de viviendas</w:t>
            </w:r>
            <w:r w:rsidR="00007331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AB8CE7D" w14:textId="755B8419" w:rsidR="00D80F0E" w:rsidRPr="008A2E4D" w:rsidRDefault="00D80F0E" w:rsidP="00D80F0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FD2426A" w14:textId="77777777" w:rsidTr="00F549AD">
        <w:trPr>
          <w:trHeight w:val="300"/>
        </w:trPr>
        <w:tc>
          <w:tcPr>
            <w:tcW w:w="2802" w:type="dxa"/>
          </w:tcPr>
          <w:p w14:paraId="4A6B94DE" w14:textId="2F66B3D8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5670" w:type="dxa"/>
          </w:tcPr>
          <w:p w14:paraId="1C3AEE8E" w14:textId="7DED102D" w:rsidR="00B912C1" w:rsidRPr="008A2E4D" w:rsidRDefault="00F549AD" w:rsidP="00B912C1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BDE7243" w14:textId="77777777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E7F96D6" w14:textId="77777777" w:rsidTr="00F549AD">
        <w:trPr>
          <w:trHeight w:val="300"/>
        </w:trPr>
        <w:tc>
          <w:tcPr>
            <w:tcW w:w="2802" w:type="dxa"/>
          </w:tcPr>
          <w:p w14:paraId="74969DB4" w14:textId="43BA183F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</w:tcPr>
          <w:p w14:paraId="512CFC99" w14:textId="6765884D" w:rsidR="00B912C1" w:rsidRPr="008A2E4D" w:rsidRDefault="00F549AD" w:rsidP="00B912C1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5E35D50" w14:textId="77777777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5761FB6D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3D14EA86" w14:textId="7BCCFCDD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5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675FC6E" w14:textId="6074CB50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00733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</w:t>
            </w: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Qué rol desempeñan los aspectos culturales y la cosmogonía en las prácticas de salud comunitaria?</w:t>
            </w:r>
          </w:p>
        </w:tc>
      </w:tr>
      <w:tr w:rsidR="002645D5" w:rsidRPr="008A2E4D" w14:paraId="2368F1F4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64F75AEA" w14:textId="3E12356A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18EB8658" w14:textId="02968DE4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Ningún rol significativo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067A671" w14:textId="44C01B7E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573A4142" w14:textId="77777777" w:rsidTr="00F549AD">
        <w:trPr>
          <w:trHeight w:val="300"/>
        </w:trPr>
        <w:tc>
          <w:tcPr>
            <w:tcW w:w="2802" w:type="dxa"/>
          </w:tcPr>
          <w:p w14:paraId="0C16DA43" w14:textId="5B97FB66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1D774236" w14:textId="64CE0279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Solo afectan la alimentación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3BFFC2D" w14:textId="280D3356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09CEFF4A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70E664EE" w14:textId="7094545D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186AB1BB" w14:textId="4E41C0F6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Orientan creencias, valores y prácticas de salud, condicionando la percepción del bienestar, enfermedad y relación con el entorno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1BAE423" w14:textId="35F0380D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34B20D19" w14:textId="77777777" w:rsidTr="00F549AD">
        <w:trPr>
          <w:trHeight w:val="300"/>
        </w:trPr>
        <w:tc>
          <w:tcPr>
            <w:tcW w:w="2802" w:type="dxa"/>
          </w:tcPr>
          <w:p w14:paraId="7913D54D" w14:textId="05756B99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43126038" w14:textId="4B948884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Determinan únicamente los rituales religiosos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8EAD9CC" w14:textId="386984A4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7E252176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599AE41D" w14:textId="0ABFA927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5670" w:type="dxa"/>
            <w:shd w:val="clear" w:color="auto" w:fill="FFFFFF" w:themeFill="background1"/>
          </w:tcPr>
          <w:p w14:paraId="262E016E" w14:textId="358D10DD" w:rsidR="00B912C1" w:rsidRPr="008A2E4D" w:rsidRDefault="00F549AD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DF9AB15" w14:textId="77777777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D43175A" w14:textId="77777777" w:rsidTr="00F549AD">
        <w:trPr>
          <w:trHeight w:val="300"/>
        </w:trPr>
        <w:tc>
          <w:tcPr>
            <w:tcW w:w="2802" w:type="dxa"/>
            <w:shd w:val="clear" w:color="auto" w:fill="FDE9D9" w:themeFill="accent6" w:themeFillTint="33"/>
          </w:tcPr>
          <w:p w14:paraId="3C95D114" w14:textId="36FBB02D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shd w:val="clear" w:color="auto" w:fill="FFFFFF" w:themeFill="background1"/>
          </w:tcPr>
          <w:p w14:paraId="5A82C8A7" w14:textId="301002C2" w:rsidR="00B912C1" w:rsidRPr="008A2E4D" w:rsidRDefault="00F549AD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6588715" w14:textId="77777777" w:rsidR="00B912C1" w:rsidRPr="008A2E4D" w:rsidRDefault="00B912C1" w:rsidP="00B912C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22668C09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2DAD5572" w14:textId="4B22CC29" w:rsidR="00B912C1" w:rsidRPr="00F549AD" w:rsidRDefault="00B912C1" w:rsidP="00B912C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6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DB3B653" w14:textId="62C8C56D" w:rsidR="00B912C1" w:rsidRPr="008A2E4D" w:rsidRDefault="002428BD" w:rsidP="00D4447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¿Cómo pueden identificarse los líderes y cuáles son los estilos reconocidos?</w:t>
            </w:r>
          </w:p>
        </w:tc>
      </w:tr>
      <w:tr w:rsidR="002645D5" w:rsidRPr="008A2E4D" w14:paraId="54286517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5316EEBD" w14:textId="0D38533E" w:rsidR="00D4447A" w:rsidRPr="00F549AD" w:rsidRDefault="00D4447A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729A753A" w14:textId="1C46000E" w:rsidR="00D4447A" w:rsidRPr="008A2E4D" w:rsidRDefault="007A46E8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Aquellos que siempre deciden en solitario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31D1AEB7" w14:textId="02DCFB1F" w:rsidR="00D4447A" w:rsidRPr="008A2E4D" w:rsidRDefault="00D4447A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D449A57" w14:textId="77777777" w:rsidTr="00F549AD">
        <w:trPr>
          <w:trHeight w:val="300"/>
        </w:trPr>
        <w:tc>
          <w:tcPr>
            <w:tcW w:w="2802" w:type="dxa"/>
          </w:tcPr>
          <w:p w14:paraId="2CBB0F8E" w14:textId="44DE1FD4" w:rsidR="00D4447A" w:rsidRPr="00F549AD" w:rsidRDefault="00D4447A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67E41A9A" w14:textId="447CD33B" w:rsidR="00D4447A" w:rsidRPr="008A2E4D" w:rsidRDefault="007A46E8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Quienes coordinan, motivan, movilizan y representan el bienestar colectivo, con estilos como autocrático, democrático, colaborativo y transformacional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F507927" w14:textId="3059A5DF" w:rsidR="00D4447A" w:rsidRPr="008A2E4D" w:rsidRDefault="00E53C17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2C45FC52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7BE1FF40" w14:textId="1877EB99" w:rsidR="00D4447A" w:rsidRPr="00F549AD" w:rsidRDefault="00D4447A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05088BC4" w14:textId="03C0567A" w:rsidR="00D4447A" w:rsidRPr="008A2E4D" w:rsidRDefault="007A46E8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Solo quienes tienen cargos oficiales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80A4000" w14:textId="29002141" w:rsidR="00D4447A" w:rsidRPr="008A2E4D" w:rsidRDefault="00D4447A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447D44E9" w14:textId="77777777" w:rsidTr="00F549AD">
        <w:trPr>
          <w:trHeight w:val="300"/>
        </w:trPr>
        <w:tc>
          <w:tcPr>
            <w:tcW w:w="2802" w:type="dxa"/>
          </w:tcPr>
          <w:p w14:paraId="13ED91BC" w14:textId="4B960F6B" w:rsidR="00D4447A" w:rsidRPr="00F549AD" w:rsidRDefault="00D4447A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0AB020CA" w14:textId="04C24A36" w:rsidR="00D4447A" w:rsidRPr="008A2E4D" w:rsidRDefault="00E53C17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Solo quien habla más en las reuniones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BFC98C3" w14:textId="2E18DBAC" w:rsidR="00D4447A" w:rsidRPr="008A2E4D" w:rsidRDefault="00D4447A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466D8163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4C970D8" w14:textId="44DC08CB" w:rsidR="002428BD" w:rsidRPr="00F549AD" w:rsidRDefault="002428BD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0EFACBEA" w14:textId="69EA960D" w:rsidR="002428BD" w:rsidRPr="008A2E4D" w:rsidRDefault="00F549AD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2645D5" w:rsidRPr="008A2E4D" w14:paraId="5AAFB72E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7E4E76C" w14:textId="5F4DF5FA" w:rsidR="002428BD" w:rsidRPr="00F549AD" w:rsidRDefault="002428BD" w:rsidP="002428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38EDC8C" w14:textId="3D676E9C" w:rsidR="002428BD" w:rsidRPr="008A2E4D" w:rsidRDefault="00F549AD" w:rsidP="002428B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7ED50D57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22135520" w14:textId="16F61B14" w:rsidR="00CD4EE6" w:rsidRPr="00F549AD" w:rsidRDefault="00CD4EE6" w:rsidP="00CD4EE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AB5784D" w14:textId="294AFA19" w:rsidR="00CD4EE6" w:rsidRPr="008A2E4D" w:rsidRDefault="00D968A6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¿Cuáles son las principales herramientas diagnósticas participativas y sus objetivos?</w:t>
            </w:r>
          </w:p>
        </w:tc>
      </w:tr>
      <w:tr w:rsidR="002645D5" w:rsidRPr="008A2E4D" w14:paraId="0541F61D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4E6DCDF9" w14:textId="2548B1B2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3F8ED114" w14:textId="2CA59C76" w:rsidR="00D968A6" w:rsidRPr="008A2E4D" w:rsidRDefault="00E56028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Exámenes de laboratorio y evaluaciones clínicas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5839D99" w14:textId="0C65FC5A" w:rsidR="00D968A6" w:rsidRPr="008A2E4D" w:rsidRDefault="00D968A6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2F4043B4" w14:textId="77777777" w:rsidTr="00F549AD">
        <w:trPr>
          <w:trHeight w:val="300"/>
        </w:trPr>
        <w:tc>
          <w:tcPr>
            <w:tcW w:w="2802" w:type="dxa"/>
          </w:tcPr>
          <w:p w14:paraId="4E8B6FDB" w14:textId="70D5B12F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50965A7A" w14:textId="68702019" w:rsidR="00D968A6" w:rsidRPr="008A2E4D" w:rsidRDefault="00795AE4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Mapas comunitarios, árbol de problemas y soluciones, matrices de priorización, grupos focales, historias de vida, diagramas de Venn, caminatas, calendarios estacionales y líneas de tiempo, para comprender necesidades y buscar solucione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64EFCAC" w14:textId="13BB2094" w:rsidR="00D968A6" w:rsidRPr="008A2E4D" w:rsidRDefault="00795AE4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5679B07C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4F721579" w14:textId="50FB48C4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33F9464C" w14:textId="308C58FE" w:rsidR="00D968A6" w:rsidRPr="008A2E4D" w:rsidRDefault="00970C69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La observación directa sin participación de la comunidad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6AEAEED" w14:textId="0EAD9351" w:rsidR="00D968A6" w:rsidRPr="008A2E4D" w:rsidRDefault="00D968A6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1983FC8B" w14:textId="77777777" w:rsidTr="00F549AD">
        <w:trPr>
          <w:trHeight w:val="300"/>
        </w:trPr>
        <w:tc>
          <w:tcPr>
            <w:tcW w:w="2802" w:type="dxa"/>
          </w:tcPr>
          <w:p w14:paraId="15745E97" w14:textId="5323683C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2A8D9E31" w14:textId="133ED00F" w:rsidR="00D968A6" w:rsidRPr="008A2E4D" w:rsidRDefault="00970C69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El uso exclusivo de encuestas digitales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C5D7CA8" w14:textId="265BCB29" w:rsidR="00D968A6" w:rsidRPr="008A2E4D" w:rsidRDefault="00D968A6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2F77759C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77C2D38" w14:textId="1062A842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1DFBD8B" w14:textId="6886E7A7" w:rsidR="00D968A6" w:rsidRPr="008A2E4D" w:rsidRDefault="00F549AD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2645D5" w:rsidRPr="008A2E4D" w14:paraId="6D716531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26541C17" w14:textId="33DD9304" w:rsidR="00D968A6" w:rsidRPr="00F549AD" w:rsidRDefault="00D968A6" w:rsidP="00D968A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03C66731" w14:textId="79BBC101" w:rsidR="00D968A6" w:rsidRPr="008A2E4D" w:rsidRDefault="00F549AD" w:rsidP="00D968A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7E5F547E" w14:textId="77777777" w:rsidTr="002645D5">
        <w:trPr>
          <w:trHeight w:val="437"/>
        </w:trPr>
        <w:tc>
          <w:tcPr>
            <w:tcW w:w="2802" w:type="dxa"/>
            <w:shd w:val="clear" w:color="auto" w:fill="FBE5D5"/>
          </w:tcPr>
          <w:p w14:paraId="3243F0F4" w14:textId="78A09B9D" w:rsidR="00970C69" w:rsidRPr="00F549AD" w:rsidRDefault="00970C69" w:rsidP="00970C6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8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37F86B2" w14:textId="09189324" w:rsidR="00970C69" w:rsidRPr="00007331" w:rsidRDefault="0074687F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00733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¿Qué elementos caracterizan a las organizaciones de base comunitaria?</w:t>
            </w:r>
          </w:p>
        </w:tc>
      </w:tr>
      <w:tr w:rsidR="002645D5" w:rsidRPr="008A2E4D" w14:paraId="5E3A845A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2A397377" w14:textId="2A487A29" w:rsidR="00686381" w:rsidRPr="00F549AD" w:rsidRDefault="00686381" w:rsidP="0074687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7C9487B0" w14:textId="6BC0835F" w:rsidR="00686381" w:rsidRPr="008A2E4D" w:rsidRDefault="00686381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 Son entidades estatales centralizadas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90F6249" w14:textId="61CFD112" w:rsidR="00686381" w:rsidRPr="008A2E4D" w:rsidRDefault="00686381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063ABC3" w14:textId="77777777" w:rsidTr="00F549AD">
        <w:trPr>
          <w:trHeight w:val="300"/>
        </w:trPr>
        <w:tc>
          <w:tcPr>
            <w:tcW w:w="2802" w:type="dxa"/>
          </w:tcPr>
          <w:p w14:paraId="05F45806" w14:textId="39833430" w:rsidR="00686381" w:rsidRPr="00F549AD" w:rsidRDefault="00686381" w:rsidP="0074687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72FB3B98" w14:textId="537CCEFE" w:rsidR="00686381" w:rsidRPr="008A2E4D" w:rsidRDefault="00686381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Se enfocan en actividades lucrativas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9E1A42B" w14:textId="254C162B" w:rsidR="00686381" w:rsidRPr="008A2E4D" w:rsidRDefault="00686381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21469D13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7AC11CC5" w14:textId="7975DF3D" w:rsidR="00686381" w:rsidRPr="00F549AD" w:rsidRDefault="00686381" w:rsidP="0074687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118B5697" w14:textId="761DCD4C" w:rsidR="00686381" w:rsidRPr="008A2E4D" w:rsidRDefault="003C6A8E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Son locales, buscan el bienestar colectivo y operan bajo liderazgo comunitario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D79B5F7" w14:textId="21D1BFAE" w:rsidR="00686381" w:rsidRPr="008A2E4D" w:rsidRDefault="003C6A8E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70D02065" w14:textId="77777777" w:rsidTr="00F549AD">
        <w:trPr>
          <w:trHeight w:val="300"/>
        </w:trPr>
        <w:tc>
          <w:tcPr>
            <w:tcW w:w="2802" w:type="dxa"/>
          </w:tcPr>
          <w:p w14:paraId="2D049B4D" w14:textId="3A022424" w:rsidR="00686381" w:rsidRPr="00F549AD" w:rsidRDefault="00686381" w:rsidP="0074687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1C3EAE12" w14:textId="7059D371" w:rsidR="00686381" w:rsidRPr="008A2E4D" w:rsidRDefault="003C6A8E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Están compuestas solo por profesionales universitarios</w:t>
            </w:r>
            <w:r w:rsidR="0000733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4C691B2" w14:textId="1E3CC42D" w:rsidR="00686381" w:rsidRPr="008A2E4D" w:rsidRDefault="00686381" w:rsidP="007468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8CD015C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B77AE83" w14:textId="7F315204" w:rsidR="003C6A8E" w:rsidRPr="00F549AD" w:rsidRDefault="003C6A8E" w:rsidP="003C6A8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96EC01E" w14:textId="1B5C831B" w:rsidR="003C6A8E" w:rsidRPr="008A2E4D" w:rsidRDefault="00F549AD" w:rsidP="003C6A8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2645D5" w:rsidRPr="008A2E4D" w14:paraId="63ECE5A1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21DEE2EC" w14:textId="02FD73EA" w:rsidR="003C6A8E" w:rsidRPr="00F549AD" w:rsidRDefault="003C6A8E" w:rsidP="003C6A8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EB43F4A" w14:textId="11B4779A" w:rsidR="003C6A8E" w:rsidRPr="008A2E4D" w:rsidRDefault="00F549AD" w:rsidP="003C6A8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6D7C9A74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232331F" w14:textId="2DB92336" w:rsidR="003C6A8E" w:rsidRPr="00F549AD" w:rsidRDefault="003C6A8E" w:rsidP="003C6A8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9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7152551" w14:textId="595FC704" w:rsidR="00077FE3" w:rsidRPr="00007331" w:rsidRDefault="00077FE3" w:rsidP="00077FE3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00733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¿Qué importancia tienen las habilidades blandas como comunicación, empoderamiento y resolución de conflictos?</w:t>
            </w:r>
          </w:p>
          <w:p w14:paraId="2ADFF9BD" w14:textId="084841E8" w:rsidR="003C6A8E" w:rsidRPr="008A2E4D" w:rsidRDefault="003C6A8E" w:rsidP="003C6A8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E42F00A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603E4954" w14:textId="2A47083E" w:rsidR="00001164" w:rsidRPr="00F549AD" w:rsidRDefault="00001164" w:rsidP="00077FE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33BBF73E" w14:textId="6CABD76C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Son irrelevantes en procesos de salud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08FF8A7" w14:textId="112E2E89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56183F3A" w14:textId="77777777" w:rsidTr="00F549AD">
        <w:trPr>
          <w:trHeight w:val="300"/>
        </w:trPr>
        <w:tc>
          <w:tcPr>
            <w:tcW w:w="2802" w:type="dxa"/>
          </w:tcPr>
          <w:p w14:paraId="28FF9384" w14:textId="02140E64" w:rsidR="00001164" w:rsidRPr="00F549AD" w:rsidRDefault="00001164" w:rsidP="00077FE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319F9889" w14:textId="17743C6E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Permiten fortalecer la cohesión, participación y resolución de problemas comunitarios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6FCAE74C" w14:textId="2C521DBD" w:rsidR="00001164" w:rsidRPr="008A2E4D" w:rsidRDefault="008F4ECC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00300AE3" w14:textId="77777777" w:rsidTr="00F549AD">
        <w:trPr>
          <w:trHeight w:val="300"/>
        </w:trPr>
        <w:tc>
          <w:tcPr>
            <w:tcW w:w="2802" w:type="dxa"/>
            <w:shd w:val="clear" w:color="auto" w:fill="FBE5D5"/>
          </w:tcPr>
          <w:p w14:paraId="394671F0" w14:textId="5678B9F7" w:rsidR="00001164" w:rsidRPr="00F549AD" w:rsidRDefault="00001164" w:rsidP="00077FE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 w:themeFill="background1"/>
          </w:tcPr>
          <w:p w14:paraId="3B2CF1A8" w14:textId="613EF48B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Solo influyen en el trabajo individual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E8DC79F" w14:textId="184F744A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14FFE679" w14:textId="77777777" w:rsidTr="00F549AD">
        <w:trPr>
          <w:trHeight w:val="300"/>
        </w:trPr>
        <w:tc>
          <w:tcPr>
            <w:tcW w:w="2802" w:type="dxa"/>
          </w:tcPr>
          <w:p w14:paraId="4E1E5E10" w14:textId="708315F1" w:rsidR="00001164" w:rsidRPr="00F549AD" w:rsidRDefault="00001164" w:rsidP="00077FE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 w:themeFill="background1"/>
          </w:tcPr>
          <w:p w14:paraId="6E83DD77" w14:textId="47385542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Sirven únicamente para reuniones informales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E0B5D1C" w14:textId="7627C37F" w:rsidR="00001164" w:rsidRPr="008A2E4D" w:rsidRDefault="00001164" w:rsidP="00077FE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5384BBE7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383967A1" w14:textId="6FEDADE4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0D4963C2" w14:textId="75CF12ED" w:rsidR="008F4ECC" w:rsidRPr="008A2E4D" w:rsidRDefault="00F549AD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2645D5" w:rsidRPr="008A2E4D" w14:paraId="77EE8586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B3E6E35" w14:textId="0C350109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2516D4CD" w14:textId="31C85FB1" w:rsidR="008F4ECC" w:rsidRPr="008A2E4D" w:rsidRDefault="00F549AD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54743D7C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48569B5" w14:textId="298B7C2B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5126A9A" w14:textId="77777777" w:rsidR="008F4ECC" w:rsidRPr="005B2A21" w:rsidRDefault="008F4ECC" w:rsidP="008F4ECC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5B2A2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¿Qué importancia tienen las habilidades blandas como comunicación, empoderamiento y resolución de conflictos?</w:t>
            </w:r>
          </w:p>
          <w:p w14:paraId="5D34FA54" w14:textId="77777777" w:rsidR="008F4ECC" w:rsidRPr="008A2E4D" w:rsidRDefault="008F4ECC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62FB594C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0C2035A" w14:textId="0E335108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995" w:type="dxa"/>
            <w:gridSpan w:val="2"/>
            <w:shd w:val="clear" w:color="auto" w:fill="FFFFFF" w:themeFill="background1"/>
          </w:tcPr>
          <w:p w14:paraId="2B8FAACF" w14:textId="572B99DF" w:rsidR="008F4ECC" w:rsidRPr="008A2E4D" w:rsidRDefault="003148D2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Son irrelevantes en procesos de salud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357" w:type="dxa"/>
            <w:shd w:val="clear" w:color="auto" w:fill="FFFFFF" w:themeFill="background1"/>
          </w:tcPr>
          <w:p w14:paraId="5E078EBA" w14:textId="155651E0" w:rsidR="008F4ECC" w:rsidRPr="008A2E4D" w:rsidRDefault="008F4ECC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056E14DE" w14:textId="77777777" w:rsidTr="002645D5">
        <w:trPr>
          <w:trHeight w:val="300"/>
        </w:trPr>
        <w:tc>
          <w:tcPr>
            <w:tcW w:w="2802" w:type="dxa"/>
          </w:tcPr>
          <w:p w14:paraId="2E042B6B" w14:textId="61B84CC9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995" w:type="dxa"/>
            <w:gridSpan w:val="2"/>
            <w:shd w:val="clear" w:color="auto" w:fill="FFFFFF" w:themeFill="background1"/>
          </w:tcPr>
          <w:p w14:paraId="117D0F81" w14:textId="3EBAD222" w:rsidR="008F4ECC" w:rsidRPr="008A2E4D" w:rsidRDefault="003148D2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Permiten fortalecer la cohesión, participación y resolución de problemas comunitarios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357" w:type="dxa"/>
            <w:shd w:val="clear" w:color="auto" w:fill="FFFFFF" w:themeFill="background1"/>
          </w:tcPr>
          <w:p w14:paraId="71026F20" w14:textId="78C7305B" w:rsidR="008F4ECC" w:rsidRPr="008A2E4D" w:rsidRDefault="00B4648A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645D5" w:rsidRPr="008A2E4D" w14:paraId="780C9EB3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6B232E09" w14:textId="7666B3A7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5995" w:type="dxa"/>
            <w:gridSpan w:val="2"/>
            <w:shd w:val="clear" w:color="auto" w:fill="FFFFFF" w:themeFill="background1"/>
          </w:tcPr>
          <w:p w14:paraId="6626C628" w14:textId="201C3F31" w:rsidR="008F4ECC" w:rsidRPr="008A2E4D" w:rsidRDefault="003148D2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Solo influyen en el trabajo individual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357" w:type="dxa"/>
            <w:shd w:val="clear" w:color="auto" w:fill="FFFFFF" w:themeFill="background1"/>
          </w:tcPr>
          <w:p w14:paraId="3FAA019C" w14:textId="668DBA09" w:rsidR="008F4ECC" w:rsidRPr="008A2E4D" w:rsidRDefault="008F4ECC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2B4424B5" w14:textId="77777777" w:rsidTr="002645D5">
        <w:trPr>
          <w:trHeight w:val="300"/>
        </w:trPr>
        <w:tc>
          <w:tcPr>
            <w:tcW w:w="2802" w:type="dxa"/>
          </w:tcPr>
          <w:p w14:paraId="46675C5E" w14:textId="5D06F870" w:rsidR="008F4ECC" w:rsidRPr="00F549AD" w:rsidRDefault="008F4ECC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5995" w:type="dxa"/>
            <w:gridSpan w:val="2"/>
            <w:shd w:val="clear" w:color="auto" w:fill="FFFFFF" w:themeFill="background1"/>
          </w:tcPr>
          <w:p w14:paraId="405DCA07" w14:textId="76B0F04C" w:rsidR="008F4ECC" w:rsidRPr="008A2E4D" w:rsidRDefault="00B4648A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Sirven únicamente para reuniones informales</w:t>
            </w:r>
            <w:r w:rsidR="005B2A2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  <w:tc>
          <w:tcPr>
            <w:tcW w:w="1357" w:type="dxa"/>
            <w:shd w:val="clear" w:color="auto" w:fill="FFFFFF" w:themeFill="background1"/>
          </w:tcPr>
          <w:p w14:paraId="064F4CDB" w14:textId="15C84DCF" w:rsidR="008F4ECC" w:rsidRPr="008A2E4D" w:rsidRDefault="008F4ECC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645D5" w:rsidRPr="008A2E4D" w14:paraId="305742DD" w14:textId="77777777" w:rsidTr="002645D5">
        <w:trPr>
          <w:trHeight w:val="300"/>
        </w:trPr>
        <w:tc>
          <w:tcPr>
            <w:tcW w:w="2802" w:type="dxa"/>
            <w:vMerge w:val="restart"/>
            <w:shd w:val="clear" w:color="auto" w:fill="FBE5D5"/>
          </w:tcPr>
          <w:p w14:paraId="7041019A" w14:textId="6F75DABE" w:rsidR="008526E0" w:rsidRPr="00F549AD" w:rsidRDefault="008526E0" w:rsidP="008F4ECC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08E76696" w14:textId="79AE9A11" w:rsidR="008526E0" w:rsidRPr="008A2E4D" w:rsidRDefault="00F549AD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2645D5" w:rsidRPr="008A2E4D" w14:paraId="7928EDE2" w14:textId="77777777" w:rsidTr="002645D5">
        <w:trPr>
          <w:trHeight w:val="300"/>
        </w:trPr>
        <w:tc>
          <w:tcPr>
            <w:tcW w:w="2802" w:type="dxa"/>
            <w:vMerge/>
          </w:tcPr>
          <w:p w14:paraId="2B496905" w14:textId="77777777" w:rsidR="008526E0" w:rsidRPr="008A2E4D" w:rsidRDefault="008526E0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A4EB956" w14:textId="35DF1035" w:rsidR="008526E0" w:rsidRPr="008A2E4D" w:rsidRDefault="00F549AD" w:rsidP="008F4ECC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723B8ADE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990D8F3" w14:textId="41734AC7" w:rsidR="009708E7" w:rsidRPr="008A2E4D" w:rsidRDefault="009708E7" w:rsidP="009708E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11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4DFA14A" w14:textId="73C5D5D4" w:rsidR="009708E7" w:rsidRPr="005B2A21" w:rsidRDefault="6502B95C" w:rsidP="6E0F0E76">
            <w:pPr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</w:pPr>
            <w:r w:rsidRPr="005B2A21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El análisis participativo busca imponer soluciones externas a las comunidades para resolver sus problemas locales</w:t>
            </w:r>
          </w:p>
        </w:tc>
      </w:tr>
      <w:tr w:rsidR="00393A68" w:rsidRPr="008A2E4D" w14:paraId="6A01FFD6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4CD46871" w14:textId="77777777" w:rsidR="00393A68" w:rsidRPr="00F549AD" w:rsidRDefault="00393A68" w:rsidP="00393A6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0BB78A13" w14:textId="3050D9B3" w:rsidR="00393A68" w:rsidRPr="008A2E4D" w:rsidRDefault="00393A68" w:rsidP="00393A6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B38B845" w14:textId="77777777" w:rsidR="00393A68" w:rsidRPr="008A2E4D" w:rsidRDefault="00393A68" w:rsidP="00393A6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393A68" w:rsidRPr="008A2E4D" w14:paraId="2C8D2075" w14:textId="77777777" w:rsidTr="00FE3C4E">
        <w:trPr>
          <w:trHeight w:val="300"/>
        </w:trPr>
        <w:tc>
          <w:tcPr>
            <w:tcW w:w="2802" w:type="dxa"/>
          </w:tcPr>
          <w:p w14:paraId="69C0AD99" w14:textId="77777777" w:rsidR="00393A68" w:rsidRPr="00F549AD" w:rsidRDefault="00393A68" w:rsidP="00393A6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1FD0C643" w14:textId="600EB301" w:rsidR="00393A68" w:rsidRPr="008A2E4D" w:rsidRDefault="00393A68" w:rsidP="00393A6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752BF99" w14:textId="77777777" w:rsidR="00393A68" w:rsidRPr="008A2E4D" w:rsidRDefault="00393A68" w:rsidP="00393A6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393A68" w:rsidRPr="008A2E4D" w14:paraId="62BDC25B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39AEB215" w14:textId="77777777" w:rsidR="00393A68" w:rsidRPr="00F549AD" w:rsidRDefault="00393A6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DF2B2AE" w14:textId="77777777" w:rsidR="00393A68" w:rsidRPr="008A2E4D" w:rsidRDefault="00393A6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393A68" w:rsidRPr="008A2E4D" w14:paraId="5E2DD5F1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24D614B9" w14:textId="77777777" w:rsidR="00393A68" w:rsidRPr="00F549AD" w:rsidRDefault="00393A6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3E5B3C1" w14:textId="77777777" w:rsidR="00393A68" w:rsidRPr="008A2E4D" w:rsidRDefault="00393A6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089F9CDD" w14:textId="77777777" w:rsidTr="002645D5">
        <w:trPr>
          <w:trHeight w:val="360"/>
        </w:trPr>
        <w:tc>
          <w:tcPr>
            <w:tcW w:w="2802" w:type="dxa"/>
            <w:shd w:val="clear" w:color="auto" w:fill="FBE5D5"/>
          </w:tcPr>
          <w:p w14:paraId="5FA305FA" w14:textId="628B4992" w:rsidR="11890BEB" w:rsidRPr="008A2E4D" w:rsidRDefault="11890BEB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 w:rsidR="55117028"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4ABA9D8" w14:textId="652BC65E" w:rsidR="009708E7" w:rsidRPr="006806FE" w:rsidRDefault="55117028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806FE">
              <w:rPr>
                <w:rFonts w:asciiTheme="majorHAnsi" w:eastAsia="Calibri" w:hAnsiTheme="majorHAnsi" w:cstheme="majorHAnsi"/>
                <w:color w:val="000000" w:themeColor="text1"/>
              </w:rPr>
              <w:t>Las condiciones sociodemográficas incluyen variables como edad, sexo, nivel educativo y ocupación, que ayudan a caracterizar grupos poblacionales</w:t>
            </w:r>
            <w:r w:rsidR="006806FE" w:rsidRPr="006806FE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1D0C47" w:rsidRPr="008A2E4D" w14:paraId="300EFBEB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394E8867" w14:textId="77777777" w:rsidR="001D0C47" w:rsidRPr="00F549AD" w:rsidRDefault="001D0C47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14D399CF" w14:textId="77777777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4C04B21" w14:textId="434B39E4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1D0C47" w:rsidRPr="008A2E4D" w14:paraId="67700758" w14:textId="77777777" w:rsidTr="00FE3C4E">
        <w:trPr>
          <w:trHeight w:val="300"/>
        </w:trPr>
        <w:tc>
          <w:tcPr>
            <w:tcW w:w="2802" w:type="dxa"/>
          </w:tcPr>
          <w:p w14:paraId="49E3326C" w14:textId="77777777" w:rsidR="001D0C47" w:rsidRPr="00F549AD" w:rsidRDefault="001D0C47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2C124116" w14:textId="77777777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357B964" w14:textId="7279BCC1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1D0C47" w:rsidRPr="008A2E4D" w14:paraId="74541119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4FD6A8E3" w14:textId="77777777" w:rsidR="001D0C47" w:rsidRPr="00F549AD" w:rsidRDefault="001D0C47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919F835" w14:textId="77777777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1D0C47" w:rsidRPr="008A2E4D" w14:paraId="49551154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5820D20F" w14:textId="77777777" w:rsidR="001D0C47" w:rsidRPr="00F549AD" w:rsidRDefault="001D0C47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E276B87" w14:textId="77777777" w:rsidR="001D0C47" w:rsidRPr="008A2E4D" w:rsidRDefault="001D0C47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021A240F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D05E16C" w14:textId="3B788570" w:rsidR="11890BEB" w:rsidRPr="008A2E4D" w:rsidRDefault="11890BEB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 w:rsidR="3D147C64"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73973BE" w14:textId="51DA02A4" w:rsidR="009708E7" w:rsidRPr="007C0632" w:rsidRDefault="3D147C64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7C0632">
              <w:rPr>
                <w:rFonts w:asciiTheme="majorHAnsi" w:eastAsia="Calibri" w:hAnsiTheme="majorHAnsi" w:cstheme="majorHAnsi"/>
                <w:color w:val="000000" w:themeColor="text1"/>
              </w:rPr>
              <w:t>Las condiciones socioambientales no influyen en la salud pública de una comunidad.</w:t>
            </w:r>
          </w:p>
        </w:tc>
      </w:tr>
      <w:tr w:rsidR="007C0632" w:rsidRPr="008A2E4D" w14:paraId="5FC0B6AF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2DA0F87" w14:textId="77777777" w:rsidR="007C0632" w:rsidRPr="00F549AD" w:rsidRDefault="007C0632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62929764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CC6C001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7C0632" w:rsidRPr="008A2E4D" w14:paraId="10C10D08" w14:textId="77777777" w:rsidTr="00FE3C4E">
        <w:trPr>
          <w:trHeight w:val="300"/>
        </w:trPr>
        <w:tc>
          <w:tcPr>
            <w:tcW w:w="2802" w:type="dxa"/>
          </w:tcPr>
          <w:p w14:paraId="7F2D4CFC" w14:textId="77777777" w:rsidR="007C0632" w:rsidRPr="00F549AD" w:rsidRDefault="007C0632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07EF5197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319D305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7C0632" w:rsidRPr="008A2E4D" w14:paraId="71FD5B78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591DB7CF" w14:textId="77777777" w:rsidR="007C0632" w:rsidRPr="00F549AD" w:rsidRDefault="007C0632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421711D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7C0632" w:rsidRPr="008A2E4D" w14:paraId="7A8ED461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1FAB070D" w14:textId="77777777" w:rsidR="007C0632" w:rsidRPr="00F549AD" w:rsidRDefault="007C0632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F3A4C52" w14:textId="77777777" w:rsidR="007C0632" w:rsidRPr="008A2E4D" w:rsidRDefault="007C0632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6704CBF9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31E1ACA3" w14:textId="23BA4FA7" w:rsidR="11890BEB" w:rsidRPr="008A2E4D" w:rsidRDefault="11890BEB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 w:rsidR="6DB439A6"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0819A2E" w14:textId="293C9702" w:rsidR="009708E7" w:rsidRPr="00EF74CD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EF74CD">
              <w:rPr>
                <w:rFonts w:asciiTheme="majorHAnsi" w:eastAsia="Calibri" w:hAnsiTheme="majorHAnsi" w:cstheme="majorHAnsi"/>
                <w:color w:val="000000" w:themeColor="text1"/>
              </w:rPr>
              <w:t>La cosmogonía y las prácticas culturales no se consideran relevantes para el trabajo en salud comunitaria</w:t>
            </w:r>
            <w:r w:rsidR="00EF74CD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EF74CD" w:rsidRPr="008A2E4D" w14:paraId="276C3FC7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32116D92" w14:textId="77777777" w:rsidR="00EF74CD" w:rsidRPr="00F549AD" w:rsidRDefault="00EF74CD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61A541E5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BDDCF73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EF74CD" w:rsidRPr="008A2E4D" w14:paraId="0592C406" w14:textId="77777777" w:rsidTr="00FE3C4E">
        <w:trPr>
          <w:trHeight w:val="300"/>
        </w:trPr>
        <w:tc>
          <w:tcPr>
            <w:tcW w:w="2802" w:type="dxa"/>
          </w:tcPr>
          <w:p w14:paraId="7ED77654" w14:textId="77777777" w:rsidR="00EF74CD" w:rsidRPr="00F549AD" w:rsidRDefault="00EF74CD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2AE367D5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1131ED5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EF74CD" w:rsidRPr="008A2E4D" w14:paraId="672EDA97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A76CA5B" w14:textId="77777777" w:rsidR="00EF74CD" w:rsidRPr="00F549AD" w:rsidRDefault="00EF74CD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A3DFD64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EF74CD" w:rsidRPr="008A2E4D" w14:paraId="2AFC39A7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0B84B6F7" w14:textId="77777777" w:rsidR="00EF74CD" w:rsidRPr="00F549AD" w:rsidRDefault="00EF74CD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D6BC89D" w14:textId="77777777" w:rsidR="00EF74CD" w:rsidRPr="008A2E4D" w:rsidRDefault="00EF74CD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5AC42A98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0D15B138" w14:textId="7D9FEF45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  <w:p w14:paraId="530415EC" w14:textId="1A435B16" w:rsidR="11890BEB" w:rsidRPr="008A2E4D" w:rsidRDefault="11890BEB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7AE65E0" w14:textId="0B15C43C" w:rsidR="6DB439A6" w:rsidRPr="00EF74CD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EF74CD">
              <w:rPr>
                <w:rFonts w:asciiTheme="majorHAnsi" w:eastAsia="Calibri" w:hAnsiTheme="majorHAnsi" w:cstheme="majorHAnsi"/>
                <w:color w:val="000000" w:themeColor="text1"/>
              </w:rPr>
              <w:t>El diagnóstico participativo permite a la comunidad identificar y priorizar sus problemas de salud</w:t>
            </w:r>
            <w:r w:rsidR="007B1D5F">
              <w:rPr>
                <w:rFonts w:asciiTheme="majorHAnsi" w:eastAsia="Calibri" w:hAnsiTheme="majorHAnsi" w:cstheme="majorHAnsi"/>
                <w:color w:val="000000" w:themeColor="text1"/>
              </w:rPr>
              <w:t>,</w:t>
            </w:r>
            <w:r w:rsidRPr="00EF74CD">
              <w:rPr>
                <w:rFonts w:asciiTheme="majorHAnsi" w:eastAsia="Calibri" w:hAnsiTheme="majorHAnsi" w:cstheme="majorHAnsi"/>
                <w:color w:val="000000" w:themeColor="text1"/>
              </w:rPr>
              <w:t xml:space="preserve"> mediante herramientas como el mapeo y las matrices de soluciones</w:t>
            </w:r>
            <w:r w:rsidR="00EF74CD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887AA4" w:rsidRPr="008A2E4D" w14:paraId="0CBA4B65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31E9A426" w14:textId="77777777" w:rsidR="00887AA4" w:rsidRPr="00F549AD" w:rsidRDefault="00887AA4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6B4B197F" w14:textId="77777777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3B1E1938" w14:textId="774CEB41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887AA4" w:rsidRPr="008A2E4D" w14:paraId="2FF2A2B2" w14:textId="77777777" w:rsidTr="00FE3C4E">
        <w:trPr>
          <w:trHeight w:val="300"/>
        </w:trPr>
        <w:tc>
          <w:tcPr>
            <w:tcW w:w="2802" w:type="dxa"/>
          </w:tcPr>
          <w:p w14:paraId="61EB1132" w14:textId="77777777" w:rsidR="00887AA4" w:rsidRPr="00F549AD" w:rsidRDefault="00887AA4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11FF8B26" w14:textId="77777777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389FE6F" w14:textId="15C6663D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887AA4" w:rsidRPr="008A2E4D" w14:paraId="05064143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0A584D40" w14:textId="77777777" w:rsidR="00887AA4" w:rsidRPr="00F549AD" w:rsidRDefault="00887AA4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789847C5" w14:textId="77777777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887AA4" w:rsidRPr="008A2E4D" w14:paraId="0210DD7B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5C026202" w14:textId="77777777" w:rsidR="00887AA4" w:rsidRPr="00F549AD" w:rsidRDefault="00887AA4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6276C92E" w14:textId="77777777" w:rsidR="00887AA4" w:rsidRPr="008A2E4D" w:rsidRDefault="00887AA4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44AB7CF5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3E136604" w14:textId="02E7A37C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16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EABFD6D" w14:textId="65E55B43" w:rsidR="6DB439A6" w:rsidRPr="001F20A8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F20A8">
              <w:rPr>
                <w:rFonts w:asciiTheme="majorHAnsi" w:eastAsia="Calibri" w:hAnsiTheme="majorHAnsi" w:cstheme="majorHAnsi"/>
                <w:color w:val="000000" w:themeColor="text1"/>
              </w:rPr>
              <w:t>El liderazgo comunitario es importante porque facilita la motivación, la representación y la participación activa de la comunidad en proyectos de salud</w:t>
            </w:r>
            <w:r w:rsidR="003C49D0" w:rsidRPr="001F20A8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3C49D0" w:rsidRPr="008A2E4D" w14:paraId="2A228298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7A8BDD0C" w14:textId="77777777" w:rsidR="003C49D0" w:rsidRPr="00F549AD" w:rsidRDefault="003C49D0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62AC03CD" w14:textId="77777777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C1AC5C8" w14:textId="4B390799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3C49D0" w:rsidRPr="008A2E4D" w14:paraId="392564EC" w14:textId="77777777" w:rsidTr="00FE3C4E">
        <w:trPr>
          <w:trHeight w:val="300"/>
        </w:trPr>
        <w:tc>
          <w:tcPr>
            <w:tcW w:w="2802" w:type="dxa"/>
          </w:tcPr>
          <w:p w14:paraId="08F8BB4B" w14:textId="77777777" w:rsidR="003C49D0" w:rsidRPr="00F549AD" w:rsidRDefault="003C49D0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4935D6F4" w14:textId="77777777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31843D03" w14:textId="097AE893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3C49D0" w:rsidRPr="008A2E4D" w14:paraId="26895B39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A9D7A7D" w14:textId="77777777" w:rsidR="003C49D0" w:rsidRPr="00F549AD" w:rsidRDefault="003C49D0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670F590" w14:textId="77777777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3C49D0" w:rsidRPr="008A2E4D" w14:paraId="798C897F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7E7D5F3D" w14:textId="77777777" w:rsidR="003C49D0" w:rsidRPr="00F549AD" w:rsidRDefault="003C49D0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2ABB9695" w14:textId="77777777" w:rsidR="003C49D0" w:rsidRPr="008A2E4D" w:rsidRDefault="003C49D0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4571A18B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F95788D" w14:textId="42A42998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0A9331C" w14:textId="4FC0F59C" w:rsidR="6DB439A6" w:rsidRPr="00461A4F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461A4F">
              <w:rPr>
                <w:rFonts w:asciiTheme="majorHAnsi" w:eastAsia="Calibri" w:hAnsiTheme="majorHAnsi" w:cstheme="majorHAnsi"/>
                <w:color w:val="000000" w:themeColor="text1"/>
              </w:rPr>
              <w:t>La vigilancia en salud pública se realiza únicamente desde las instituciones médicas, sin participación comunitaria</w:t>
            </w:r>
            <w:r w:rsidR="00461A4F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461A4F" w:rsidRPr="008A2E4D" w14:paraId="73544DF3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F55D9DD" w14:textId="77777777" w:rsidR="00461A4F" w:rsidRPr="00F549AD" w:rsidRDefault="00461A4F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4B93F164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5A057C8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461A4F" w:rsidRPr="008A2E4D" w14:paraId="1F7407ED" w14:textId="77777777" w:rsidTr="00FE3C4E">
        <w:trPr>
          <w:trHeight w:val="300"/>
        </w:trPr>
        <w:tc>
          <w:tcPr>
            <w:tcW w:w="2802" w:type="dxa"/>
          </w:tcPr>
          <w:p w14:paraId="043F4942" w14:textId="77777777" w:rsidR="00461A4F" w:rsidRPr="00F549AD" w:rsidRDefault="00461A4F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0AEA24B3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538E9196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461A4F" w:rsidRPr="008A2E4D" w14:paraId="4BC63C1A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4160E02C" w14:textId="77777777" w:rsidR="00461A4F" w:rsidRPr="00F549AD" w:rsidRDefault="00461A4F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C84BFFE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461A4F" w:rsidRPr="008A2E4D" w14:paraId="3B874724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0EFCA091" w14:textId="77777777" w:rsidR="00461A4F" w:rsidRPr="00F549AD" w:rsidRDefault="00461A4F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0CA89C77" w14:textId="77777777" w:rsidR="00461A4F" w:rsidRPr="008A2E4D" w:rsidRDefault="00461A4F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0F9060A0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71F6656D" w14:textId="007E0EC5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  <w:p w14:paraId="06828CFA" w14:textId="71D433E2" w:rsidR="11890BEB" w:rsidRPr="008A2E4D" w:rsidRDefault="11890BEB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984E16D" w14:textId="67B6A1A3" w:rsidR="6DB439A6" w:rsidRPr="003B54C8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3B54C8">
              <w:rPr>
                <w:rFonts w:asciiTheme="majorHAnsi" w:eastAsia="Calibri" w:hAnsiTheme="majorHAnsi" w:cstheme="majorHAnsi"/>
                <w:color w:val="000000" w:themeColor="text1"/>
              </w:rPr>
              <w:t>Las habilidades blandas como la comunicación, la empatía y el liderazgo son fundamentales para fortalecer el trabajo comunitario en salud pública</w:t>
            </w:r>
            <w:r w:rsidR="003B54C8" w:rsidRPr="003B54C8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3B54C8" w:rsidRPr="008A2E4D" w14:paraId="677673D7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39A780DB" w14:textId="77777777" w:rsidR="003B54C8" w:rsidRPr="00F549AD" w:rsidRDefault="003B54C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6A07184A" w14:textId="77777777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2D3BBAB5" w14:textId="34C43F21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3B54C8" w:rsidRPr="008A2E4D" w14:paraId="141BBDD3" w14:textId="77777777" w:rsidTr="00FE3C4E">
        <w:trPr>
          <w:trHeight w:val="300"/>
        </w:trPr>
        <w:tc>
          <w:tcPr>
            <w:tcW w:w="2802" w:type="dxa"/>
          </w:tcPr>
          <w:p w14:paraId="4646E0E3" w14:textId="77777777" w:rsidR="003B54C8" w:rsidRPr="00F549AD" w:rsidRDefault="003B54C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282E3FE1" w14:textId="77777777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1155654C" w14:textId="78B0E168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3B54C8" w:rsidRPr="008A2E4D" w14:paraId="1D546841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074DF763" w14:textId="77777777" w:rsidR="003B54C8" w:rsidRPr="00F549AD" w:rsidRDefault="003B54C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5183920" w14:textId="77777777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3B54C8" w:rsidRPr="008A2E4D" w14:paraId="526E9D3C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4A30411B" w14:textId="77777777" w:rsidR="003B54C8" w:rsidRPr="00F549AD" w:rsidRDefault="003B54C8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83E8B31" w14:textId="77777777" w:rsidR="003B54C8" w:rsidRPr="008A2E4D" w:rsidRDefault="003B54C8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4E90E8BD" w14:textId="77777777" w:rsidTr="002645D5">
        <w:trPr>
          <w:trHeight w:val="660"/>
        </w:trPr>
        <w:tc>
          <w:tcPr>
            <w:tcW w:w="2802" w:type="dxa"/>
            <w:shd w:val="clear" w:color="auto" w:fill="FBE5D5"/>
          </w:tcPr>
          <w:p w14:paraId="04E484AA" w14:textId="1F5C66FA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536FEE16" w14:textId="049BEB38" w:rsidR="6DB439A6" w:rsidRPr="00AC5291" w:rsidRDefault="6DB439A6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C5291">
              <w:rPr>
                <w:rFonts w:asciiTheme="majorHAnsi" w:eastAsia="Calibri" w:hAnsiTheme="majorHAnsi" w:cstheme="majorHAnsi"/>
                <w:color w:val="000000" w:themeColor="text1"/>
              </w:rPr>
              <w:t>El Sistema de Alerta Temprana (SAT) permite la identificación oportuna de riesgos para la salud y la respuesta inmediata ante emergencias</w:t>
            </w:r>
            <w:r w:rsidR="00AC5291" w:rsidRPr="00AC529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AC5291" w:rsidRPr="008A2E4D" w14:paraId="2E76D1B1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43AA61E5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7A7A6BC6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4585861D" w14:textId="431480BF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AC5291" w:rsidRPr="008A2E4D" w14:paraId="0C8338C1" w14:textId="77777777" w:rsidTr="00FE3C4E">
        <w:trPr>
          <w:trHeight w:val="300"/>
        </w:trPr>
        <w:tc>
          <w:tcPr>
            <w:tcW w:w="2802" w:type="dxa"/>
          </w:tcPr>
          <w:p w14:paraId="1F572DE6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6E8885AD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67D35BD" w14:textId="1D899B38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AC5291" w:rsidRPr="008A2E4D" w14:paraId="70EDD05A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2124F438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21B9D359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AC5291" w:rsidRPr="008A2E4D" w14:paraId="18132CF5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E5EF06C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B3A5672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34570259" w14:textId="77777777" w:rsidTr="002645D5">
        <w:trPr>
          <w:trHeight w:val="300"/>
        </w:trPr>
        <w:tc>
          <w:tcPr>
            <w:tcW w:w="2802" w:type="dxa"/>
            <w:shd w:val="clear" w:color="auto" w:fill="FBE5D5"/>
          </w:tcPr>
          <w:p w14:paraId="142A8C8B" w14:textId="7A80C67C" w:rsidR="6DB439A6" w:rsidRPr="008A2E4D" w:rsidRDefault="6DB439A6" w:rsidP="11890BEB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B5AD726" w14:textId="6E0E9E06" w:rsidR="5F27E453" w:rsidRPr="00AC5291" w:rsidRDefault="5F27E453" w:rsidP="11890BE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C5291">
              <w:rPr>
                <w:rFonts w:asciiTheme="majorHAnsi" w:eastAsia="Calibri" w:hAnsiTheme="majorHAnsi" w:cstheme="majorHAnsi"/>
                <w:color w:val="000000" w:themeColor="text1"/>
              </w:rPr>
              <w:t>La estrategia de Vigilancia Basada en Comunidad (VBC) es un proceso aislado del Sistema Nacional de Vigilancia en Salud Pública</w:t>
            </w:r>
            <w:r w:rsidR="00AC5291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</w:tc>
      </w:tr>
      <w:tr w:rsidR="00AC5291" w:rsidRPr="008A2E4D" w14:paraId="01B98ACB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6C9B6FEC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 w:themeFill="background1"/>
          </w:tcPr>
          <w:p w14:paraId="2221B3DC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Verdadero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01FDD3F8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AC5291" w:rsidRPr="008A2E4D" w14:paraId="1612275D" w14:textId="77777777" w:rsidTr="00FE3C4E">
        <w:trPr>
          <w:trHeight w:val="300"/>
        </w:trPr>
        <w:tc>
          <w:tcPr>
            <w:tcW w:w="2802" w:type="dxa"/>
          </w:tcPr>
          <w:p w14:paraId="460E3BFB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 w:themeFill="background1"/>
          </w:tcPr>
          <w:p w14:paraId="2B1FD96E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hAnsiTheme="majorHAnsi" w:cstheme="majorHAnsi"/>
                <w:lang w:val="es-ES_tradnl"/>
              </w:rPr>
              <w:t>Falso</w:t>
            </w:r>
            <w:r>
              <w:rPr>
                <w:rFonts w:asciiTheme="majorHAnsi" w:hAnsiTheme="majorHAnsi" w:cstheme="majorHAnsi"/>
                <w:lang w:val="es-ES_tradnl"/>
              </w:rPr>
              <w:t>.</w:t>
            </w:r>
          </w:p>
        </w:tc>
        <w:tc>
          <w:tcPr>
            <w:tcW w:w="1682" w:type="dxa"/>
            <w:gridSpan w:val="2"/>
            <w:shd w:val="clear" w:color="auto" w:fill="FFFFFF" w:themeFill="background1"/>
          </w:tcPr>
          <w:p w14:paraId="7FE52D92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AC5291" w:rsidRPr="008A2E4D" w14:paraId="1A4A459B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517CCEDC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3C18B0FA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Excelente trabajo. Tiene un claro entendimiento del componente.</w:t>
            </w:r>
          </w:p>
        </w:tc>
      </w:tr>
      <w:tr w:rsidR="00AC5291" w:rsidRPr="008A2E4D" w14:paraId="6D1C3448" w14:textId="77777777" w:rsidTr="00FE3C4E">
        <w:trPr>
          <w:trHeight w:val="300"/>
        </w:trPr>
        <w:tc>
          <w:tcPr>
            <w:tcW w:w="2802" w:type="dxa"/>
            <w:shd w:val="clear" w:color="auto" w:fill="FBE5D5"/>
          </w:tcPr>
          <w:p w14:paraId="2E5D1C88" w14:textId="77777777" w:rsidR="00AC5291" w:rsidRPr="00F549AD" w:rsidRDefault="00AC5291" w:rsidP="00FE3C4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F549AD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352" w:type="dxa"/>
            <w:gridSpan w:val="3"/>
            <w:shd w:val="clear" w:color="auto" w:fill="FFFFFF" w:themeFill="background1"/>
          </w:tcPr>
          <w:p w14:paraId="451C6359" w14:textId="77777777" w:rsidR="00AC5291" w:rsidRPr="008A2E4D" w:rsidRDefault="00AC5291" w:rsidP="00FE3C4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645D5" w:rsidRPr="008A2E4D" w14:paraId="13538067" w14:textId="77777777" w:rsidTr="6E0F0E76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1DB815F1" w14:textId="4BF888DB" w:rsidR="009708E7" w:rsidRPr="008A2E4D" w:rsidRDefault="009708E7" w:rsidP="009708E7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color w:val="000000" w:themeColor="text1"/>
              </w:rPr>
              <w:t>Comentario respuesta incorrecta</w:t>
            </w:r>
          </w:p>
        </w:tc>
      </w:tr>
      <w:tr w:rsidR="005235F1" w:rsidRPr="008A2E4D" w14:paraId="3376D033" w14:textId="77777777" w:rsidTr="002645D5">
        <w:trPr>
          <w:trHeight w:val="220"/>
        </w:trPr>
        <w:tc>
          <w:tcPr>
            <w:tcW w:w="2802" w:type="dxa"/>
            <w:shd w:val="clear" w:color="auto" w:fill="FBE5D5"/>
          </w:tcPr>
          <w:p w14:paraId="093215FF" w14:textId="77777777" w:rsidR="005235F1" w:rsidRPr="005235F1" w:rsidRDefault="005235F1" w:rsidP="005235F1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235F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Mensaje cuando supera el 70% de respuestas correctas</w:t>
            </w:r>
          </w:p>
        </w:tc>
        <w:tc>
          <w:tcPr>
            <w:tcW w:w="7352" w:type="dxa"/>
            <w:gridSpan w:val="3"/>
          </w:tcPr>
          <w:p w14:paraId="6BB9E253" w14:textId="3F24178A" w:rsidR="005235F1" w:rsidRPr="008A2E4D" w:rsidRDefault="005235F1" w:rsidP="005235F1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Ha superado la actividad y demuestra sólidos conocimientos sobre el componente formativo.</w:t>
            </w:r>
          </w:p>
        </w:tc>
      </w:tr>
      <w:tr w:rsidR="005235F1" w:rsidRPr="008A2E4D" w14:paraId="67F0EBB6" w14:textId="77777777" w:rsidTr="002645D5">
        <w:trPr>
          <w:trHeight w:val="220"/>
        </w:trPr>
        <w:tc>
          <w:tcPr>
            <w:tcW w:w="2802" w:type="dxa"/>
          </w:tcPr>
          <w:p w14:paraId="4504F0FC" w14:textId="77777777" w:rsidR="005235F1" w:rsidRPr="005235F1" w:rsidRDefault="005235F1" w:rsidP="005235F1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235F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352" w:type="dxa"/>
            <w:gridSpan w:val="3"/>
          </w:tcPr>
          <w:p w14:paraId="52E56223" w14:textId="7E3E926A" w:rsidR="005235F1" w:rsidRPr="008A2E4D" w:rsidRDefault="005235F1" w:rsidP="005235F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7547A01" w14:textId="77777777" w:rsidR="00F34781" w:rsidRPr="008A2E4D" w:rsidRDefault="00F34781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5043CB0F" w14:textId="77777777" w:rsidR="00F34781" w:rsidRPr="008A2E4D" w:rsidRDefault="00F34781">
      <w:pPr>
        <w:rPr>
          <w:rFonts w:asciiTheme="majorHAnsi" w:hAnsiTheme="majorHAnsi" w:cstheme="majorHAnsi"/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2645D5" w:rsidRPr="008A2E4D" w14:paraId="47624C0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DE0E" w14:textId="77777777" w:rsidR="00F34781" w:rsidRPr="008A2E4D" w:rsidRDefault="008704D9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color w:val="000000" w:themeColor="text1"/>
              </w:rPr>
              <w:t>CONTROL DE REVISIÓN</w:t>
            </w:r>
          </w:p>
        </w:tc>
      </w:tr>
      <w:tr w:rsidR="002645D5" w:rsidRPr="008A2E4D" w14:paraId="788DC3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9315" w14:textId="77777777" w:rsidR="00F34781" w:rsidRPr="008A2E4D" w:rsidRDefault="00F347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A14" w14:textId="77777777" w:rsidR="00F34781" w:rsidRPr="008A2E4D" w:rsidRDefault="008704D9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E3E" w14:textId="77777777" w:rsidR="00F34781" w:rsidRPr="008A2E4D" w:rsidRDefault="008704D9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color w:val="000000" w:themeColor="text1"/>
              </w:rPr>
              <w:t>Fecha</w:t>
            </w:r>
          </w:p>
        </w:tc>
      </w:tr>
      <w:tr w:rsidR="002645D5" w:rsidRPr="008A2E4D" w14:paraId="0451774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D084" w14:textId="77777777" w:rsidR="00F34781" w:rsidRPr="008A2E4D" w:rsidRDefault="008704D9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8A2E4D">
              <w:rPr>
                <w:rFonts w:asciiTheme="majorHAnsi" w:eastAsia="Calibri" w:hAnsiTheme="majorHAnsi" w:cstheme="majorHAns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F28F" w14:textId="77777777" w:rsidR="00F34781" w:rsidRPr="008A2E4D" w:rsidRDefault="00F347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77777777" w:rsidR="00F34781" w:rsidRPr="008A2E4D" w:rsidRDefault="00F347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B1087D" w:rsidRPr="008A2E4D" w14:paraId="7990EC6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8E1A" w14:textId="0CB18543" w:rsidR="00B1087D" w:rsidRPr="00B1087D" w:rsidRDefault="00B1087D" w:rsidP="00B108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1152200D" w:rsidR="00B1087D" w:rsidRPr="00B1087D" w:rsidRDefault="00B1087D" w:rsidP="00B108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2DBFAC3E" w:rsidR="00B1087D" w:rsidRPr="00B1087D" w:rsidRDefault="00DE0EC7" w:rsidP="00B108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Noviembre</w:t>
            </w:r>
            <w:r w:rsidR="00B1087D"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 de 2025</w:t>
            </w:r>
          </w:p>
        </w:tc>
      </w:tr>
    </w:tbl>
    <w:p w14:paraId="144A5D23" w14:textId="77777777" w:rsidR="00F34781" w:rsidRPr="008A2E4D" w:rsidRDefault="00F34781">
      <w:pPr>
        <w:rPr>
          <w:rFonts w:asciiTheme="majorHAnsi" w:hAnsiTheme="majorHAnsi" w:cstheme="majorHAnsi"/>
          <w:color w:val="000000" w:themeColor="text1"/>
        </w:rPr>
      </w:pPr>
    </w:p>
    <w:sectPr w:rsidR="00F34781" w:rsidRPr="008A2E4D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33CB7" w14:textId="77777777" w:rsidR="00984C5F" w:rsidRDefault="00984C5F">
      <w:pPr>
        <w:spacing w:line="240" w:lineRule="auto"/>
      </w:pPr>
      <w:r>
        <w:separator/>
      </w:r>
    </w:p>
  </w:endnote>
  <w:endnote w:type="continuationSeparator" w:id="0">
    <w:p w14:paraId="66254919" w14:textId="77777777" w:rsidR="00984C5F" w:rsidRDefault="00984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D8149" w14:textId="77777777" w:rsidR="00984C5F" w:rsidRDefault="00984C5F">
      <w:pPr>
        <w:spacing w:line="240" w:lineRule="auto"/>
      </w:pPr>
      <w:r>
        <w:separator/>
      </w:r>
    </w:p>
  </w:footnote>
  <w:footnote w:type="continuationSeparator" w:id="0">
    <w:p w14:paraId="76CC05B8" w14:textId="77777777" w:rsidR="00984C5F" w:rsidRDefault="00984C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2476A" w14:textId="77777777" w:rsidR="00F34781" w:rsidRDefault="008704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8A2D23" wp14:editId="0777777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0DE3E49B" wp14:editId="0777777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DED1E" w14:textId="77777777" w:rsidR="00F34781" w:rsidRDefault="008704D9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1F7DAC8" w14:textId="77777777" w:rsidR="00F34781" w:rsidRDefault="008704D9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63F29E8" w14:textId="77777777" w:rsidR="00F34781" w:rsidRDefault="00F3478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E3E49B" id="Rectángulo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5EDED1E" w14:textId="77777777" w:rsidR="00F34781" w:rsidRDefault="008704D9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1F7DAC8" w14:textId="77777777" w:rsidR="00F34781" w:rsidRDefault="008704D9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63F29E8" w14:textId="77777777" w:rsidR="00F34781" w:rsidRDefault="00F3478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117C6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781"/>
    <w:rsid w:val="00001164"/>
    <w:rsid w:val="00007331"/>
    <w:rsid w:val="0004144F"/>
    <w:rsid w:val="00077FE3"/>
    <w:rsid w:val="00086BDA"/>
    <w:rsid w:val="000A0D85"/>
    <w:rsid w:val="00120602"/>
    <w:rsid w:val="00137316"/>
    <w:rsid w:val="001872A6"/>
    <w:rsid w:val="001969D2"/>
    <w:rsid w:val="001D0C47"/>
    <w:rsid w:val="001E0FB0"/>
    <w:rsid w:val="001F20A8"/>
    <w:rsid w:val="001F5D87"/>
    <w:rsid w:val="002428BD"/>
    <w:rsid w:val="002645D5"/>
    <w:rsid w:val="002D1F1F"/>
    <w:rsid w:val="002E0035"/>
    <w:rsid w:val="00304247"/>
    <w:rsid w:val="003148D2"/>
    <w:rsid w:val="0033568C"/>
    <w:rsid w:val="00374FE1"/>
    <w:rsid w:val="00387861"/>
    <w:rsid w:val="00390A8A"/>
    <w:rsid w:val="00393A68"/>
    <w:rsid w:val="003B54C8"/>
    <w:rsid w:val="003C49D0"/>
    <w:rsid w:val="003C6A8E"/>
    <w:rsid w:val="003E16D3"/>
    <w:rsid w:val="003E6947"/>
    <w:rsid w:val="004550FF"/>
    <w:rsid w:val="00461A4F"/>
    <w:rsid w:val="00472F06"/>
    <w:rsid w:val="00475FA3"/>
    <w:rsid w:val="004934E8"/>
    <w:rsid w:val="005065B8"/>
    <w:rsid w:val="005235D6"/>
    <w:rsid w:val="005235F1"/>
    <w:rsid w:val="005B2A21"/>
    <w:rsid w:val="005D30C3"/>
    <w:rsid w:val="00635740"/>
    <w:rsid w:val="006806FE"/>
    <w:rsid w:val="006849C0"/>
    <w:rsid w:val="00686381"/>
    <w:rsid w:val="006C5A48"/>
    <w:rsid w:val="0074687F"/>
    <w:rsid w:val="00795AE4"/>
    <w:rsid w:val="007A46E8"/>
    <w:rsid w:val="007B1D5F"/>
    <w:rsid w:val="007C0632"/>
    <w:rsid w:val="00816B9A"/>
    <w:rsid w:val="008526E0"/>
    <w:rsid w:val="008704D9"/>
    <w:rsid w:val="00873D97"/>
    <w:rsid w:val="00887AA4"/>
    <w:rsid w:val="008A2E4D"/>
    <w:rsid w:val="008C2FC9"/>
    <w:rsid w:val="008F4ECC"/>
    <w:rsid w:val="00925751"/>
    <w:rsid w:val="00926E19"/>
    <w:rsid w:val="009708E7"/>
    <w:rsid w:val="00970C69"/>
    <w:rsid w:val="00984C5F"/>
    <w:rsid w:val="00A24F83"/>
    <w:rsid w:val="00A51082"/>
    <w:rsid w:val="00AC5291"/>
    <w:rsid w:val="00AE31F9"/>
    <w:rsid w:val="00B021E5"/>
    <w:rsid w:val="00B1011D"/>
    <w:rsid w:val="00B1087D"/>
    <w:rsid w:val="00B4648A"/>
    <w:rsid w:val="00B912C1"/>
    <w:rsid w:val="00C2462C"/>
    <w:rsid w:val="00C53C67"/>
    <w:rsid w:val="00C8152A"/>
    <w:rsid w:val="00CA1C33"/>
    <w:rsid w:val="00CD4EE6"/>
    <w:rsid w:val="00CE1AF3"/>
    <w:rsid w:val="00D1372B"/>
    <w:rsid w:val="00D3237E"/>
    <w:rsid w:val="00D4447A"/>
    <w:rsid w:val="00D67076"/>
    <w:rsid w:val="00D80F0E"/>
    <w:rsid w:val="00D87B5A"/>
    <w:rsid w:val="00D9624F"/>
    <w:rsid w:val="00D968A6"/>
    <w:rsid w:val="00DE0EC7"/>
    <w:rsid w:val="00DE6F93"/>
    <w:rsid w:val="00E050D4"/>
    <w:rsid w:val="00E05412"/>
    <w:rsid w:val="00E53C17"/>
    <w:rsid w:val="00E56028"/>
    <w:rsid w:val="00EB0AEA"/>
    <w:rsid w:val="00EE5A20"/>
    <w:rsid w:val="00EF74CD"/>
    <w:rsid w:val="00F34781"/>
    <w:rsid w:val="00F549AD"/>
    <w:rsid w:val="00F719B2"/>
    <w:rsid w:val="00F81A57"/>
    <w:rsid w:val="00F933BC"/>
    <w:rsid w:val="00FB0B8E"/>
    <w:rsid w:val="00FD6312"/>
    <w:rsid w:val="00FD7E29"/>
    <w:rsid w:val="01F2E69A"/>
    <w:rsid w:val="07B1BA2D"/>
    <w:rsid w:val="0A2E7764"/>
    <w:rsid w:val="0C0248EF"/>
    <w:rsid w:val="10B3F380"/>
    <w:rsid w:val="11890BEB"/>
    <w:rsid w:val="1615FDBD"/>
    <w:rsid w:val="1D3AA2B9"/>
    <w:rsid w:val="1EC0B85B"/>
    <w:rsid w:val="29D7808B"/>
    <w:rsid w:val="2CFB462C"/>
    <w:rsid w:val="2DA98CFD"/>
    <w:rsid w:val="2F6918FF"/>
    <w:rsid w:val="320FC01C"/>
    <w:rsid w:val="370A547A"/>
    <w:rsid w:val="38EBBAC7"/>
    <w:rsid w:val="3D147C64"/>
    <w:rsid w:val="3F9A8B72"/>
    <w:rsid w:val="40BD595F"/>
    <w:rsid w:val="445C6834"/>
    <w:rsid w:val="449EA450"/>
    <w:rsid w:val="4772B27E"/>
    <w:rsid w:val="493B73A7"/>
    <w:rsid w:val="4B48BA68"/>
    <w:rsid w:val="4B562F46"/>
    <w:rsid w:val="4BA828C2"/>
    <w:rsid w:val="4C13600C"/>
    <w:rsid w:val="4EAE0902"/>
    <w:rsid w:val="4EB76E91"/>
    <w:rsid w:val="4EBE38D3"/>
    <w:rsid w:val="4EE2C280"/>
    <w:rsid w:val="4EF79D13"/>
    <w:rsid w:val="4F6FAAD6"/>
    <w:rsid w:val="4F7D8616"/>
    <w:rsid w:val="55117028"/>
    <w:rsid w:val="587CEC81"/>
    <w:rsid w:val="591D0840"/>
    <w:rsid w:val="5E2B11E1"/>
    <w:rsid w:val="5F27E453"/>
    <w:rsid w:val="5F2D121B"/>
    <w:rsid w:val="60592F1C"/>
    <w:rsid w:val="644F4716"/>
    <w:rsid w:val="6502B95C"/>
    <w:rsid w:val="6779A6EB"/>
    <w:rsid w:val="679099F5"/>
    <w:rsid w:val="6B4A579E"/>
    <w:rsid w:val="6BC25AA1"/>
    <w:rsid w:val="6DB439A6"/>
    <w:rsid w:val="6E0F0E76"/>
    <w:rsid w:val="703B7535"/>
    <w:rsid w:val="755A8FA9"/>
    <w:rsid w:val="768E6816"/>
    <w:rsid w:val="774B759A"/>
    <w:rsid w:val="79E0E217"/>
    <w:rsid w:val="7C64F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045D8"/>
  <w15:docId w15:val="{B0781CBD-0C1C-477B-82E7-BEC7A98C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D87B5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7B5A"/>
  </w:style>
  <w:style w:type="paragraph" w:styleId="Piedepgina">
    <w:name w:val="footer"/>
    <w:basedOn w:val="Normal"/>
    <w:link w:val="PiedepginaCar"/>
    <w:uiPriority w:val="99"/>
    <w:semiHidden/>
    <w:unhideWhenUsed/>
    <w:rsid w:val="00D87B5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7B5A"/>
  </w:style>
  <w:style w:type="paragraph" w:customStyle="1" w:styleId="Normal0">
    <w:name w:val="Normal0"/>
    <w:basedOn w:val="Normal"/>
    <w:uiPriority w:val="1"/>
    <w:qFormat/>
    <w:rsid w:val="6E0F0E76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5273D1-6704-4D58-9C4E-7D2248D75728}"/>
</file>

<file path=customXml/itemProps2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1783</Words>
  <Characters>9808</Characters>
  <Application>Microsoft Office Word</Application>
  <DocSecurity>0</DocSecurity>
  <Lines>81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Andrés Felipe Velandia Espitia</cp:lastModifiedBy>
  <cp:revision>87</cp:revision>
  <dcterms:created xsi:type="dcterms:W3CDTF">2025-09-26T16:39:00Z</dcterms:created>
  <dcterms:modified xsi:type="dcterms:W3CDTF">2025-11-11T05:51:00Z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2025-10-28T14:29:45Z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cf8d8dbd-1959-4407-b52d-ec3d04999d03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