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2E44FF" w:rsidR="0059034F" w:rsidP="00F30BA0" w:rsidRDefault="00325C14" w14:paraId="72E026BF" w14:textId="780D8F57">
      <w:pPr>
        <w:jc w:val="center"/>
        <w:rPr>
          <w:b/>
          <w:bCs/>
          <w:lang w:val="es-ES_tradnl"/>
        </w:rPr>
      </w:pPr>
      <w:r w:rsidRPr="002E44FF">
        <w:rPr>
          <w:b/>
          <w:bCs/>
          <w:lang w:val="es-ES_tradnl"/>
        </w:rPr>
        <w:t xml:space="preserve">ANEXO </w:t>
      </w:r>
      <w:r w:rsidRPr="002E44FF" w:rsidR="00D55C84">
        <w:rPr>
          <w:b/>
          <w:bCs/>
          <w:lang w:val="es-ES_tradnl"/>
        </w:rPr>
        <w:t>FORMATO COMPONENTE FORMATIVO</w:t>
      </w:r>
    </w:p>
    <w:p w:rsidRPr="002E44FF" w:rsidR="0059034F" w:rsidP="00F30BA0" w:rsidRDefault="0059034F" w14:paraId="1C3B5BFC" w14:textId="77777777">
      <w:pPr>
        <w:tabs>
          <w:tab w:val="left" w:pos="3224"/>
        </w:tabs>
        <w:rPr>
          <w:lang w:val="es-ES_tradnl"/>
        </w:rPr>
      </w:pPr>
    </w:p>
    <w:p w:rsidRPr="002E44FF" w:rsidR="0070224C" w:rsidP="00F30BA0" w:rsidRDefault="0070224C" w14:paraId="48C70A46" w14:textId="77777777">
      <w:pPr>
        <w:tabs>
          <w:tab w:val="left" w:pos="3224"/>
        </w:tabs>
        <w:rPr>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2E44FF" w:rsidR="008F2BA6" w:rsidTr="008F2BA6" w14:paraId="63E89D76" w14:textId="77777777">
        <w:trPr>
          <w:trHeight w:val="616"/>
        </w:trPr>
        <w:tc>
          <w:tcPr>
            <w:tcW w:w="3397" w:type="dxa"/>
            <w:vAlign w:val="center"/>
          </w:tcPr>
          <w:p w:rsidRPr="002E44FF" w:rsidR="008F2BA6" w:rsidP="00F30BA0" w:rsidRDefault="008F2BA6" w14:paraId="53BA2FD5" w14:textId="77777777">
            <w:pPr>
              <w:rPr>
                <w:b/>
                <w:bCs/>
                <w:lang w:val="es-ES_tradnl"/>
              </w:rPr>
            </w:pPr>
            <w:r w:rsidRPr="002E44FF">
              <w:rPr>
                <w:b/>
                <w:bCs/>
                <w:lang w:val="es-ES_tradnl"/>
              </w:rPr>
              <w:t>PROGRAMA DE FORMACIÓN</w:t>
            </w:r>
          </w:p>
        </w:tc>
        <w:tc>
          <w:tcPr>
            <w:tcW w:w="6565" w:type="dxa"/>
            <w:vAlign w:val="center"/>
          </w:tcPr>
          <w:p w:rsidRPr="002E44FF" w:rsidR="008F2BA6" w:rsidP="00F30BA0" w:rsidRDefault="00F328A8" w14:paraId="28C9E1CF" w14:textId="58318569">
            <w:pPr>
              <w:rPr>
                <w:lang w:val="es-ES_tradnl"/>
              </w:rPr>
            </w:pPr>
            <w:r w:rsidRPr="002E44FF">
              <w:rPr>
                <w:color w:val="000000" w:themeColor="text1"/>
                <w:lang w:val="es-ES_tradnl"/>
              </w:rPr>
              <w:t>Vigilancia Basada en Comunidad para Gestores y Vigías Comunitarios</w:t>
            </w:r>
          </w:p>
        </w:tc>
      </w:tr>
    </w:tbl>
    <w:p w:rsidRPr="002E44FF" w:rsidR="008F2BA6" w:rsidP="00F30BA0" w:rsidRDefault="008F2BA6" w14:paraId="7C8326A5" w14:textId="77777777">
      <w:pPr>
        <w:rPr>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1838"/>
        <w:gridCol w:w="2835"/>
        <w:gridCol w:w="2126"/>
        <w:gridCol w:w="3163"/>
      </w:tblGrid>
      <w:tr w:rsidRPr="002E44FF" w:rsidR="008F2BA6" w:rsidTr="0CFDBB66" w14:paraId="4A4DAB13" w14:textId="77777777">
        <w:trPr>
          <w:trHeight w:val="1298"/>
        </w:trPr>
        <w:tc>
          <w:tcPr>
            <w:tcW w:w="1838" w:type="dxa"/>
            <w:vAlign w:val="center"/>
          </w:tcPr>
          <w:p w:rsidRPr="002E44FF" w:rsidR="008F2BA6" w:rsidP="00F30BA0" w:rsidRDefault="008F2BA6" w14:paraId="0F04FCEC" w14:textId="77777777">
            <w:pPr>
              <w:rPr>
                <w:b/>
                <w:bCs/>
                <w:lang w:val="es-ES_tradnl"/>
              </w:rPr>
            </w:pPr>
            <w:r w:rsidRPr="002E44FF">
              <w:rPr>
                <w:b/>
                <w:bCs/>
                <w:lang w:val="es-ES_tradnl"/>
              </w:rPr>
              <w:t>COMPETENCIA</w:t>
            </w:r>
          </w:p>
        </w:tc>
        <w:tc>
          <w:tcPr>
            <w:tcW w:w="2835" w:type="dxa"/>
            <w:vAlign w:val="center"/>
          </w:tcPr>
          <w:p w:rsidRPr="002E44FF" w:rsidR="008F2BA6" w:rsidP="00F30BA0" w:rsidRDefault="003C013F" w14:paraId="4D67ADFE" w14:textId="27930E99">
            <w:pPr>
              <w:rPr>
                <w:u w:val="single"/>
                <w:lang w:val="es-ES_tradnl"/>
              </w:rPr>
            </w:pPr>
            <w:r w:rsidRPr="002E44FF">
              <w:rPr>
                <w:b/>
                <w:bCs/>
                <w:lang w:val="es-ES_tradnl"/>
              </w:rPr>
              <w:t>230101243.</w:t>
            </w:r>
            <w:r w:rsidRPr="002E44FF">
              <w:rPr>
                <w:lang w:val="es-ES_tradnl"/>
              </w:rPr>
              <w:t xml:space="preserve"> Apoyar la vigilancia de situaciones de interés en salud pública según lineamientos y documentos técnicos establecidos.</w:t>
            </w:r>
          </w:p>
        </w:tc>
        <w:tc>
          <w:tcPr>
            <w:tcW w:w="2126" w:type="dxa"/>
            <w:vAlign w:val="center"/>
          </w:tcPr>
          <w:p w:rsidRPr="002E44FF" w:rsidR="008F2BA6" w:rsidP="00F30BA0" w:rsidRDefault="008F2BA6" w14:paraId="1D8AD553" w14:textId="77777777">
            <w:pPr>
              <w:rPr>
                <w:b/>
                <w:bCs/>
                <w:lang w:val="es-ES_tradnl"/>
              </w:rPr>
            </w:pPr>
            <w:r w:rsidRPr="002E44FF">
              <w:rPr>
                <w:b/>
                <w:bCs/>
                <w:lang w:val="es-ES_tradnl"/>
              </w:rPr>
              <w:t>RESULTADOS DE APRENDIZAJE</w:t>
            </w:r>
          </w:p>
        </w:tc>
        <w:tc>
          <w:tcPr>
            <w:tcW w:w="3163" w:type="dxa"/>
            <w:vAlign w:val="center"/>
          </w:tcPr>
          <w:p w:rsidRPr="002E44FF" w:rsidR="008F2BA6" w:rsidP="00F30BA0" w:rsidRDefault="003C013F" w14:paraId="722681C7" w14:textId="1B178D90">
            <w:pPr>
              <w:rPr>
                <w:b/>
                <w:lang w:val="es-ES_tradnl"/>
              </w:rPr>
            </w:pPr>
            <w:r w:rsidRPr="002E44FF">
              <w:rPr>
                <w:b/>
                <w:bCs/>
                <w:color w:val="000000" w:themeColor="text1"/>
                <w:lang w:val="es-ES_tradnl"/>
              </w:rPr>
              <w:t>230101243-02.</w:t>
            </w:r>
            <w:r w:rsidRPr="002E44FF">
              <w:rPr>
                <w:color w:val="000000" w:themeColor="text1"/>
                <w:lang w:val="es-ES_tradnl"/>
              </w:rPr>
              <w:t xml:space="preserve"> Identificar acciones de vigilancia epidemiológica basada en comunidad según rol y situaciones de interés en salud pública.</w:t>
            </w:r>
          </w:p>
        </w:tc>
      </w:tr>
    </w:tbl>
    <w:p w:rsidRPr="002E44FF" w:rsidR="0059034F" w:rsidP="00F30BA0" w:rsidRDefault="0059034F" w14:paraId="587837DD" w14:textId="77777777">
      <w:pPr>
        <w:rPr>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2E44FF" w:rsidR="0059034F" w:rsidTr="6F7350A9" w14:paraId="159EF054" w14:textId="77777777">
        <w:trPr>
          <w:trHeight w:val="735"/>
        </w:trPr>
        <w:tc>
          <w:tcPr>
            <w:tcW w:w="3397" w:type="dxa"/>
            <w:vAlign w:val="center"/>
          </w:tcPr>
          <w:p w:rsidRPr="002E44FF" w:rsidR="0059034F" w:rsidP="00F30BA0" w:rsidRDefault="00D55C84" w14:paraId="17040F00" w14:textId="77777777">
            <w:pPr>
              <w:rPr>
                <w:b/>
                <w:bCs/>
                <w:lang w:val="es-ES_tradnl"/>
              </w:rPr>
            </w:pPr>
            <w:r w:rsidRPr="002E44FF">
              <w:rPr>
                <w:b/>
                <w:bCs/>
                <w:lang w:val="es-ES_tradnl"/>
              </w:rPr>
              <w:t>NÚMERO DEL COMPONENTE FORMATIVO</w:t>
            </w:r>
          </w:p>
        </w:tc>
        <w:tc>
          <w:tcPr>
            <w:tcW w:w="6565" w:type="dxa"/>
            <w:vAlign w:val="center"/>
          </w:tcPr>
          <w:p w:rsidRPr="002E44FF" w:rsidR="0059034F" w:rsidP="00F30BA0" w:rsidRDefault="003C013F" w14:paraId="11C03431" w14:textId="6B911697">
            <w:pPr>
              <w:rPr>
                <w:color w:val="595959" w:themeColor="text1" w:themeTint="A6"/>
                <w:lang w:val="es-ES_tradnl"/>
              </w:rPr>
            </w:pPr>
            <w:r w:rsidRPr="002E44FF">
              <w:rPr>
                <w:lang w:val="es-ES_tradnl"/>
              </w:rPr>
              <w:t>2</w:t>
            </w:r>
          </w:p>
        </w:tc>
      </w:tr>
      <w:tr w:rsidRPr="002E44FF" w:rsidR="0059034F" w:rsidTr="6F7350A9" w14:paraId="26E8C2D4" w14:textId="77777777">
        <w:trPr>
          <w:trHeight w:val="756"/>
        </w:trPr>
        <w:tc>
          <w:tcPr>
            <w:tcW w:w="3397" w:type="dxa"/>
            <w:vAlign w:val="center"/>
          </w:tcPr>
          <w:p w:rsidRPr="002E44FF" w:rsidR="0059034F" w:rsidP="00F30BA0" w:rsidRDefault="00D55C84" w14:paraId="0D7686A8" w14:textId="77777777">
            <w:pPr>
              <w:rPr>
                <w:b/>
                <w:bCs/>
                <w:lang w:val="es-ES_tradnl"/>
              </w:rPr>
            </w:pPr>
            <w:r w:rsidRPr="002E44FF">
              <w:rPr>
                <w:b/>
                <w:bCs/>
                <w:lang w:val="es-ES_tradnl"/>
              </w:rPr>
              <w:t>NOMBRE DEL COMPONENTE FORMATIVO</w:t>
            </w:r>
          </w:p>
        </w:tc>
        <w:tc>
          <w:tcPr>
            <w:tcW w:w="6565" w:type="dxa"/>
            <w:vAlign w:val="center"/>
          </w:tcPr>
          <w:p w:rsidRPr="002E44FF" w:rsidR="007C4737" w:rsidP="00F30BA0" w:rsidRDefault="00350A5C" w14:paraId="1718A118" w14:textId="147F7C33">
            <w:pPr>
              <w:rPr>
                <w:color w:val="595959" w:themeColor="text1" w:themeTint="A6"/>
                <w:lang w:val="es-ES_tradnl"/>
              </w:rPr>
            </w:pPr>
            <w:r w:rsidRPr="002E44FF">
              <w:rPr>
                <w:color w:val="000000" w:themeColor="text1"/>
                <w:spacing w:val="1"/>
                <w:lang w:val="es-ES_tradnl"/>
              </w:rPr>
              <w:t xml:space="preserve">Vigilancia </w:t>
            </w:r>
            <w:r w:rsidRPr="002E44FF" w:rsidR="006D52BA">
              <w:rPr>
                <w:color w:val="000000" w:themeColor="text1"/>
                <w:spacing w:val="1"/>
                <w:lang w:val="es-ES_tradnl"/>
              </w:rPr>
              <w:t>de</w:t>
            </w:r>
            <w:r w:rsidRPr="002E44FF">
              <w:rPr>
                <w:color w:val="000000" w:themeColor="text1"/>
                <w:spacing w:val="1"/>
                <w:lang w:val="es-ES_tradnl"/>
              </w:rPr>
              <w:t xml:space="preserve"> situaciones de interés en salud p</w:t>
            </w:r>
            <w:r w:rsidR="006830F8">
              <w:rPr>
                <w:color w:val="000000" w:themeColor="text1"/>
                <w:spacing w:val="1"/>
                <w:lang w:val="es-ES_tradnl"/>
              </w:rPr>
              <w:t>ú</w:t>
            </w:r>
            <w:r w:rsidRPr="002E44FF">
              <w:rPr>
                <w:color w:val="000000" w:themeColor="text1"/>
                <w:spacing w:val="1"/>
                <w:lang w:val="es-ES_tradnl"/>
              </w:rPr>
              <w:t>blica</w:t>
            </w:r>
          </w:p>
        </w:tc>
      </w:tr>
      <w:tr w:rsidRPr="002E44FF" w:rsidR="0059034F" w:rsidTr="6F7350A9" w14:paraId="09C79858" w14:textId="77777777">
        <w:trPr>
          <w:trHeight w:val="629"/>
        </w:trPr>
        <w:tc>
          <w:tcPr>
            <w:tcW w:w="3397" w:type="dxa"/>
            <w:vAlign w:val="center"/>
          </w:tcPr>
          <w:p w:rsidRPr="002E44FF" w:rsidR="0059034F" w:rsidP="00F30BA0" w:rsidRDefault="00D55C84" w14:paraId="4A86FFD4" w14:textId="77777777">
            <w:pPr>
              <w:rPr>
                <w:b/>
                <w:bCs/>
                <w:lang w:val="es-ES_tradnl"/>
              </w:rPr>
            </w:pPr>
            <w:r w:rsidRPr="002E44FF">
              <w:rPr>
                <w:b/>
                <w:bCs/>
                <w:lang w:val="es-ES_tradnl"/>
              </w:rPr>
              <w:t>BREVE DESCRIPCIÓN</w:t>
            </w:r>
          </w:p>
        </w:tc>
        <w:tc>
          <w:tcPr>
            <w:tcW w:w="6565" w:type="dxa"/>
            <w:vAlign w:val="center"/>
          </w:tcPr>
          <w:p w:rsidRPr="002E44FF" w:rsidR="0059034F" w:rsidP="00F30BA0" w:rsidRDefault="00E51DC9" w14:paraId="3811466D" w14:textId="5623961F">
            <w:pPr>
              <w:rPr>
                <w:color w:val="595959" w:themeColor="text1" w:themeTint="A6"/>
                <w:lang w:val="es-ES_tradnl"/>
              </w:rPr>
            </w:pPr>
            <w:r w:rsidRPr="002E44FF">
              <w:rPr>
                <w:color w:val="000000" w:themeColor="text1"/>
                <w:spacing w:val="1"/>
                <w:lang w:val="es-ES_tradnl"/>
              </w:rPr>
              <w:t>Este componente formativo se enfoca en identificar situaciones relevantes para la salud pública, clasificando señales que requieren atención inmediata. Explica cómo mediante la vigilancia comunitaria se detectan eventos, factores ambientales, animales y humanos que pueden afectar colectivamente. También detalla acciones individuales y colectivas para controlar brotes, reducir riesgos y fortalecer el papel activo de la comunidad en la respuesta sanitaria</w:t>
            </w:r>
            <w:r w:rsidRPr="002E44FF" w:rsidR="008825F0">
              <w:rPr>
                <w:color w:val="000000" w:themeColor="text1"/>
                <w:spacing w:val="1"/>
                <w:lang w:val="es-ES_tradnl"/>
              </w:rPr>
              <w:t>.</w:t>
            </w:r>
          </w:p>
        </w:tc>
      </w:tr>
      <w:tr w:rsidRPr="002E44FF" w:rsidR="0059034F" w:rsidTr="6F7350A9" w14:paraId="1D1D8101" w14:textId="77777777">
        <w:trPr>
          <w:trHeight w:val="567"/>
        </w:trPr>
        <w:tc>
          <w:tcPr>
            <w:tcW w:w="3397" w:type="dxa"/>
            <w:vAlign w:val="center"/>
          </w:tcPr>
          <w:p w:rsidRPr="002E44FF" w:rsidR="0059034F" w:rsidP="00F30BA0" w:rsidRDefault="00D55C84" w14:paraId="492C2C27" w14:textId="77777777">
            <w:pPr>
              <w:rPr>
                <w:b/>
                <w:bCs/>
                <w:color w:val="000000" w:themeColor="text1"/>
                <w:lang w:val="es-ES_tradnl"/>
              </w:rPr>
            </w:pPr>
            <w:r w:rsidRPr="002E44FF">
              <w:rPr>
                <w:b/>
                <w:bCs/>
                <w:color w:val="000000" w:themeColor="text1"/>
                <w:lang w:val="es-ES_tradnl"/>
              </w:rPr>
              <w:t>PALABRAS CLAVE</w:t>
            </w:r>
          </w:p>
        </w:tc>
        <w:tc>
          <w:tcPr>
            <w:tcW w:w="6565" w:type="dxa"/>
            <w:vAlign w:val="center"/>
          </w:tcPr>
          <w:p w:rsidRPr="002E44FF" w:rsidR="0059034F" w:rsidP="00F30BA0" w:rsidRDefault="006B42B3" w14:paraId="3EA6B93F" w14:textId="5A021B46">
            <w:pPr>
              <w:rPr>
                <w:color w:val="000000" w:themeColor="text1"/>
                <w:lang w:val="es-ES_tradnl"/>
              </w:rPr>
            </w:pPr>
            <w:r w:rsidRPr="002E44FF">
              <w:rPr>
                <w:color w:val="000000" w:themeColor="text1"/>
                <w:lang w:val="es-ES_tradnl"/>
              </w:rPr>
              <w:t>Factores ambientales, riesgos</w:t>
            </w:r>
            <w:r>
              <w:rPr>
                <w:color w:val="000000" w:themeColor="text1"/>
                <w:lang w:val="es-ES_tradnl"/>
              </w:rPr>
              <w:t xml:space="preserve">, </w:t>
            </w:r>
            <w:r w:rsidRPr="002E44FF">
              <w:rPr>
                <w:color w:val="000000" w:themeColor="text1"/>
                <w:lang w:val="es-ES_tradnl"/>
              </w:rPr>
              <w:t xml:space="preserve">señales, situaciones, vigilancia </w:t>
            </w:r>
            <w:r w:rsidRPr="002E44FF" w:rsidR="6A057955">
              <w:rPr>
                <w:color w:val="000000" w:themeColor="text1"/>
                <w:lang w:val="es-ES_tradnl"/>
              </w:rPr>
              <w:t>comunitaria</w:t>
            </w:r>
            <w:r>
              <w:rPr>
                <w:color w:val="000000" w:themeColor="text1"/>
                <w:lang w:val="es-ES_tradnl"/>
              </w:rPr>
              <w:t>.</w:t>
            </w:r>
          </w:p>
        </w:tc>
      </w:tr>
    </w:tbl>
    <w:p w:rsidRPr="002E44FF" w:rsidR="0059034F" w:rsidP="00F30BA0" w:rsidRDefault="0059034F" w14:paraId="0FEAB20C" w14:textId="77777777">
      <w:pPr>
        <w:rPr>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2E44FF" w:rsidR="0059034F" w:rsidTr="0CFDBB66" w14:paraId="656B9C5F" w14:textId="77777777">
        <w:trPr>
          <w:trHeight w:val="523"/>
        </w:trPr>
        <w:tc>
          <w:tcPr>
            <w:tcW w:w="3397" w:type="dxa"/>
            <w:vAlign w:val="center"/>
          </w:tcPr>
          <w:p w:rsidRPr="002E44FF" w:rsidR="0059034F" w:rsidP="00F30BA0" w:rsidRDefault="00D55C84" w14:paraId="39BD300E" w14:textId="77777777">
            <w:pPr>
              <w:rPr>
                <w:b/>
                <w:bCs/>
                <w:lang w:val="es-ES_tradnl"/>
              </w:rPr>
            </w:pPr>
            <w:r w:rsidRPr="002E44FF">
              <w:rPr>
                <w:b/>
                <w:bCs/>
                <w:lang w:val="es-ES_tradnl"/>
              </w:rPr>
              <w:t>ÁREA OCUPACIONAL</w:t>
            </w:r>
          </w:p>
        </w:tc>
        <w:tc>
          <w:tcPr>
            <w:tcW w:w="6565" w:type="dxa"/>
            <w:vAlign w:val="center"/>
          </w:tcPr>
          <w:p w:rsidRPr="002E44FF" w:rsidR="0059034F" w:rsidP="00F30BA0" w:rsidRDefault="00D55C84" w14:paraId="7AD36939" w14:textId="77777777">
            <w:pPr>
              <w:rPr>
                <w:color w:val="000000" w:themeColor="text1"/>
                <w:lang w:val="es-ES_tradnl"/>
              </w:rPr>
            </w:pPr>
            <w:r w:rsidRPr="002E44FF">
              <w:rPr>
                <w:color w:val="000000" w:themeColor="text1"/>
                <w:lang w:val="es-ES_tradnl"/>
              </w:rPr>
              <w:t>3 - SALUD</w:t>
            </w:r>
          </w:p>
          <w:p w:rsidRPr="002E44FF" w:rsidR="0059034F" w:rsidP="00F30BA0" w:rsidRDefault="0059034F" w14:paraId="5959CF1E" w14:textId="68B79C17">
            <w:pPr>
              <w:rPr>
                <w:color w:val="000000" w:themeColor="text1"/>
                <w:lang w:val="es-ES_tradnl"/>
              </w:rPr>
            </w:pPr>
          </w:p>
        </w:tc>
      </w:tr>
      <w:tr w:rsidRPr="002E44FF" w:rsidR="0059034F" w:rsidTr="0CFDBB66" w14:paraId="3B672B62" w14:textId="77777777">
        <w:trPr>
          <w:trHeight w:val="605"/>
        </w:trPr>
        <w:tc>
          <w:tcPr>
            <w:tcW w:w="3397" w:type="dxa"/>
            <w:vAlign w:val="center"/>
          </w:tcPr>
          <w:p w:rsidRPr="002E44FF" w:rsidR="0059034F" w:rsidP="00F30BA0" w:rsidRDefault="00D55C84" w14:paraId="6C5AC69F" w14:textId="77777777">
            <w:pPr>
              <w:rPr>
                <w:b/>
                <w:bCs/>
                <w:lang w:val="es-ES_tradnl"/>
              </w:rPr>
            </w:pPr>
            <w:r w:rsidRPr="002E44FF">
              <w:rPr>
                <w:b/>
                <w:bCs/>
                <w:lang w:val="es-ES_tradnl"/>
              </w:rPr>
              <w:t>IDIOMA</w:t>
            </w:r>
          </w:p>
        </w:tc>
        <w:tc>
          <w:tcPr>
            <w:tcW w:w="6565" w:type="dxa"/>
            <w:vAlign w:val="center"/>
          </w:tcPr>
          <w:p w:rsidRPr="002E44FF" w:rsidR="0059034F" w:rsidP="00F30BA0" w:rsidRDefault="55DC9D69" w14:paraId="7182A0FE" w14:textId="0FB627FB">
            <w:pPr>
              <w:rPr>
                <w:color w:val="000000" w:themeColor="text1"/>
                <w:lang w:val="es-ES_tradnl"/>
              </w:rPr>
            </w:pPr>
            <w:r w:rsidRPr="002E44FF">
              <w:rPr>
                <w:color w:val="000000" w:themeColor="text1"/>
                <w:lang w:val="es-ES_tradnl"/>
              </w:rPr>
              <w:t>Español</w:t>
            </w:r>
          </w:p>
        </w:tc>
      </w:tr>
    </w:tbl>
    <w:p w:rsidRPr="002E44FF" w:rsidR="0059034F" w:rsidP="00F30BA0" w:rsidRDefault="0059034F" w14:paraId="7FF812DC" w14:textId="77777777">
      <w:pPr>
        <w:rPr>
          <w:lang w:val="es-ES_tradnl"/>
        </w:rPr>
      </w:pPr>
    </w:p>
    <w:p w:rsidR="0059034F" w:rsidP="00F30BA0" w:rsidRDefault="0059034F" w14:paraId="38703355" w14:textId="2B44752D">
      <w:pPr>
        <w:rPr>
          <w:color w:val="595959" w:themeColor="text1" w:themeTint="A6"/>
          <w:lang w:val="es-ES_tradnl"/>
        </w:rPr>
      </w:pPr>
    </w:p>
    <w:p w:rsidR="00ED4CEA" w:rsidP="00F30BA0" w:rsidRDefault="00ED4CEA" w14:paraId="7C5007CD" w14:textId="2548361D">
      <w:pPr>
        <w:rPr>
          <w:color w:val="595959" w:themeColor="text1" w:themeTint="A6"/>
          <w:lang w:val="es-ES_tradnl"/>
        </w:rPr>
      </w:pPr>
    </w:p>
    <w:p w:rsidR="00ED4CEA" w:rsidP="00F30BA0" w:rsidRDefault="00ED4CEA" w14:paraId="5E50CD13" w14:textId="5CD84A3C">
      <w:pPr>
        <w:rPr>
          <w:color w:val="595959" w:themeColor="text1" w:themeTint="A6"/>
          <w:lang w:val="es-ES_tradnl"/>
        </w:rPr>
      </w:pPr>
    </w:p>
    <w:p w:rsidR="00ED4CEA" w:rsidP="00F30BA0" w:rsidRDefault="00ED4CEA" w14:paraId="70A4D50F" w14:textId="7E8E848D">
      <w:pPr>
        <w:rPr>
          <w:color w:val="595959" w:themeColor="text1" w:themeTint="A6"/>
          <w:lang w:val="es-ES_tradnl"/>
        </w:rPr>
      </w:pPr>
    </w:p>
    <w:p w:rsidR="00ED4CEA" w:rsidP="00F30BA0" w:rsidRDefault="00ED4CEA" w14:paraId="3C8008D6" w14:textId="16DFDE13">
      <w:pPr>
        <w:rPr>
          <w:color w:val="595959" w:themeColor="text1" w:themeTint="A6"/>
          <w:lang w:val="es-ES_tradnl"/>
        </w:rPr>
      </w:pPr>
    </w:p>
    <w:p w:rsidR="00ED4CEA" w:rsidP="00F30BA0" w:rsidRDefault="00ED4CEA" w14:paraId="25573AB2" w14:textId="1E73968F">
      <w:pPr>
        <w:rPr>
          <w:color w:val="595959" w:themeColor="text1" w:themeTint="A6"/>
          <w:lang w:val="es-ES_tradnl"/>
        </w:rPr>
      </w:pPr>
    </w:p>
    <w:p w:rsidR="00ED4CEA" w:rsidP="00F30BA0" w:rsidRDefault="00ED4CEA" w14:paraId="5363A1E6" w14:textId="3046C601">
      <w:pPr>
        <w:rPr>
          <w:color w:val="595959" w:themeColor="text1" w:themeTint="A6"/>
          <w:lang w:val="es-ES_tradnl"/>
        </w:rPr>
      </w:pPr>
    </w:p>
    <w:p w:rsidRPr="002E44FF" w:rsidR="00ED4CEA" w:rsidP="00F30BA0" w:rsidRDefault="00ED4CEA" w14:paraId="00AA14DE" w14:textId="77777777">
      <w:pPr>
        <w:rPr>
          <w:color w:val="595959" w:themeColor="text1" w:themeTint="A6"/>
          <w:lang w:val="es-ES_tradnl"/>
        </w:rPr>
      </w:pPr>
    </w:p>
    <w:p w:rsidRPr="002E44FF" w:rsidR="00636E26" w:rsidP="00F30BA0" w:rsidRDefault="00636E26" w14:paraId="73070A33" w14:textId="544B6917">
      <w:pPr>
        <w:rPr>
          <w:lang w:val="es-ES_tradnl"/>
        </w:rPr>
      </w:pPr>
    </w:p>
    <w:p w:rsidRPr="002E44FF" w:rsidR="00636E26" w:rsidP="00230B0B" w:rsidRDefault="78622B05" w14:paraId="76D014F5" w14:textId="09C0247D">
      <w:pPr>
        <w:pStyle w:val="Ttulo1"/>
        <w:numPr>
          <w:ilvl w:val="0"/>
          <w:numId w:val="1"/>
        </w:numPr>
        <w:rPr>
          <w:b/>
          <w:bCs/>
          <w:lang w:val="es-ES_tradnl"/>
        </w:rPr>
      </w:pPr>
      <w:bookmarkStart w:name="_Toc213713938" w:id="0"/>
      <w:r w:rsidRPr="002E44FF">
        <w:rPr>
          <w:b/>
          <w:bCs/>
          <w:lang w:val="es-ES_tradnl"/>
        </w:rPr>
        <w:lastRenderedPageBreak/>
        <w:t>TABLA DE CONTENIDO</w:t>
      </w:r>
      <w:bookmarkEnd w:id="0"/>
    </w:p>
    <w:sdt>
      <w:sdtPr>
        <w:id w:val="921366254"/>
        <w:docPartObj>
          <w:docPartGallery w:val="Table of Contents"/>
          <w:docPartUnique/>
        </w:docPartObj>
        <w:rPr>
          <w:rFonts w:ascii="Arial" w:hAnsi="Arial" w:eastAsia="Arial" w:cs="Arial"/>
          <w:color w:val="auto"/>
          <w:sz w:val="22"/>
          <w:szCs w:val="22"/>
          <w:lang w:val="es-ES"/>
        </w:rPr>
      </w:sdtPr>
      <w:sdtEndPr>
        <w:rPr>
          <w:rFonts w:ascii="Arial" w:hAnsi="Arial" w:eastAsia="Arial" w:cs="Arial"/>
          <w:b w:val="1"/>
          <w:bCs w:val="1"/>
          <w:color w:val="auto"/>
          <w:sz w:val="20"/>
          <w:szCs w:val="20"/>
          <w:lang w:val="es-ES"/>
        </w:rPr>
      </w:sdtEndPr>
      <w:sdtContent>
        <w:p w:rsidRPr="002E44FF" w:rsidR="00347405" w:rsidP="00F30BA0" w:rsidRDefault="00347405" w14:paraId="1E90F49C" w14:textId="78D99A87">
          <w:pPr>
            <w:pStyle w:val="TtuloTDC"/>
            <w:spacing w:line="276" w:lineRule="auto"/>
            <w:rPr>
              <w:rFonts w:ascii="Arial" w:hAnsi="Arial" w:cs="Arial"/>
              <w:color w:val="000000" w:themeColor="text1"/>
              <w:sz w:val="20"/>
              <w:szCs w:val="20"/>
              <w:lang w:val="es-ES_tradnl"/>
            </w:rPr>
          </w:pPr>
        </w:p>
        <w:p w:rsidR="00490800" w:rsidRDefault="00347405" w14:paraId="4B2CEE59" w14:textId="69886E87">
          <w:pPr>
            <w:pStyle w:val="TDC1"/>
            <w:rPr>
              <w:rFonts w:asciiTheme="minorHAnsi" w:hAnsiTheme="minorHAnsi" w:eastAsiaTheme="minorEastAsia" w:cstheme="minorBidi"/>
              <w:noProof/>
              <w:sz w:val="22"/>
              <w:szCs w:val="22"/>
            </w:rPr>
          </w:pPr>
          <w:r w:rsidRPr="002E44FF">
            <w:rPr>
              <w:b/>
              <w:bCs/>
              <w:color w:val="000000" w:themeColor="text1"/>
              <w:lang w:val="es-ES_tradnl"/>
            </w:rPr>
            <w:fldChar w:fldCharType="begin"/>
          </w:r>
          <w:r w:rsidRPr="002E44FF">
            <w:rPr>
              <w:b/>
              <w:bCs/>
              <w:color w:val="000000" w:themeColor="text1"/>
              <w:lang w:val="es-ES_tradnl"/>
            </w:rPr>
            <w:instrText xml:space="preserve"> TOC \o "1-3" \h \z \u </w:instrText>
          </w:r>
          <w:r w:rsidRPr="002E44FF">
            <w:rPr>
              <w:b/>
              <w:bCs/>
              <w:color w:val="000000" w:themeColor="text1"/>
              <w:lang w:val="es-ES_tradnl"/>
            </w:rPr>
            <w:fldChar w:fldCharType="separate"/>
          </w:r>
          <w:hyperlink w:history="1" w:anchor="_Toc213713938">
            <w:r w:rsidRPr="00C87C93" w:rsidR="00490800">
              <w:rPr>
                <w:rStyle w:val="Hipervnculo"/>
                <w:b/>
                <w:bCs/>
                <w:noProof/>
                <w:lang w:val="es-ES_tradnl"/>
              </w:rPr>
              <w:t>A.</w:t>
            </w:r>
            <w:r w:rsidR="00490800">
              <w:rPr>
                <w:rFonts w:asciiTheme="minorHAnsi" w:hAnsiTheme="minorHAnsi" w:eastAsiaTheme="minorEastAsia" w:cstheme="minorBidi"/>
                <w:noProof/>
                <w:sz w:val="22"/>
                <w:szCs w:val="22"/>
              </w:rPr>
              <w:tab/>
            </w:r>
            <w:r w:rsidRPr="00C87C93" w:rsidR="00490800">
              <w:rPr>
                <w:rStyle w:val="Hipervnculo"/>
                <w:b/>
                <w:bCs/>
                <w:noProof/>
                <w:lang w:val="es-ES_tradnl"/>
              </w:rPr>
              <w:t>TABLA DE CONTENIDO</w:t>
            </w:r>
            <w:r w:rsidR="00490800">
              <w:rPr>
                <w:noProof/>
                <w:webHidden/>
              </w:rPr>
              <w:tab/>
            </w:r>
            <w:r w:rsidR="00490800">
              <w:rPr>
                <w:noProof/>
                <w:webHidden/>
              </w:rPr>
              <w:fldChar w:fldCharType="begin"/>
            </w:r>
            <w:r w:rsidR="00490800">
              <w:rPr>
                <w:noProof/>
                <w:webHidden/>
              </w:rPr>
              <w:instrText xml:space="preserve"> PAGEREF _Toc213713938 \h </w:instrText>
            </w:r>
            <w:r w:rsidR="00490800">
              <w:rPr>
                <w:noProof/>
                <w:webHidden/>
              </w:rPr>
            </w:r>
            <w:r w:rsidR="00490800">
              <w:rPr>
                <w:noProof/>
                <w:webHidden/>
              </w:rPr>
              <w:fldChar w:fldCharType="separate"/>
            </w:r>
            <w:r w:rsidR="00490800">
              <w:rPr>
                <w:noProof/>
                <w:webHidden/>
              </w:rPr>
              <w:t>2</w:t>
            </w:r>
            <w:r w:rsidR="00490800">
              <w:rPr>
                <w:noProof/>
                <w:webHidden/>
              </w:rPr>
              <w:fldChar w:fldCharType="end"/>
            </w:r>
          </w:hyperlink>
        </w:p>
        <w:p w:rsidR="00490800" w:rsidRDefault="006B2BAD" w14:paraId="15C09A56" w14:textId="097ECF3F">
          <w:pPr>
            <w:pStyle w:val="TDC1"/>
            <w:rPr>
              <w:rFonts w:asciiTheme="minorHAnsi" w:hAnsiTheme="minorHAnsi" w:eastAsiaTheme="minorEastAsia" w:cstheme="minorBidi"/>
              <w:noProof/>
              <w:sz w:val="22"/>
              <w:szCs w:val="22"/>
            </w:rPr>
          </w:pPr>
          <w:hyperlink w:history="1" w:anchor="_Toc213713939">
            <w:r w:rsidRPr="00C87C93" w:rsidR="00490800">
              <w:rPr>
                <w:rStyle w:val="Hipervnculo"/>
                <w:b/>
                <w:bCs/>
                <w:noProof/>
                <w:lang w:val="es-ES_tradnl"/>
              </w:rPr>
              <w:t>B.</w:t>
            </w:r>
            <w:r w:rsidR="00490800">
              <w:rPr>
                <w:rFonts w:asciiTheme="minorHAnsi" w:hAnsiTheme="minorHAnsi" w:eastAsiaTheme="minorEastAsia" w:cstheme="minorBidi"/>
                <w:noProof/>
                <w:sz w:val="22"/>
                <w:szCs w:val="22"/>
              </w:rPr>
              <w:tab/>
            </w:r>
            <w:r w:rsidRPr="00C87C93" w:rsidR="00490800">
              <w:rPr>
                <w:rStyle w:val="Hipervnculo"/>
                <w:b/>
                <w:bCs/>
                <w:noProof/>
                <w:lang w:val="es-ES_tradnl"/>
              </w:rPr>
              <w:t>INTRODUCCIÓN</w:t>
            </w:r>
            <w:r w:rsidR="00490800">
              <w:rPr>
                <w:noProof/>
                <w:webHidden/>
              </w:rPr>
              <w:tab/>
            </w:r>
            <w:r w:rsidR="00490800">
              <w:rPr>
                <w:noProof/>
                <w:webHidden/>
              </w:rPr>
              <w:fldChar w:fldCharType="begin"/>
            </w:r>
            <w:r w:rsidR="00490800">
              <w:rPr>
                <w:noProof/>
                <w:webHidden/>
              </w:rPr>
              <w:instrText xml:space="preserve"> PAGEREF _Toc213713939 \h </w:instrText>
            </w:r>
            <w:r w:rsidR="00490800">
              <w:rPr>
                <w:noProof/>
                <w:webHidden/>
              </w:rPr>
            </w:r>
            <w:r w:rsidR="00490800">
              <w:rPr>
                <w:noProof/>
                <w:webHidden/>
              </w:rPr>
              <w:fldChar w:fldCharType="separate"/>
            </w:r>
            <w:r w:rsidR="00490800">
              <w:rPr>
                <w:noProof/>
                <w:webHidden/>
              </w:rPr>
              <w:t>3</w:t>
            </w:r>
            <w:r w:rsidR="00490800">
              <w:rPr>
                <w:noProof/>
                <w:webHidden/>
              </w:rPr>
              <w:fldChar w:fldCharType="end"/>
            </w:r>
          </w:hyperlink>
        </w:p>
        <w:p w:rsidR="00490800" w:rsidRDefault="006B2BAD" w14:paraId="18ED8C18" w14:textId="41A4A827">
          <w:pPr>
            <w:pStyle w:val="TDC1"/>
            <w:rPr>
              <w:rFonts w:asciiTheme="minorHAnsi" w:hAnsiTheme="minorHAnsi" w:eastAsiaTheme="minorEastAsia" w:cstheme="minorBidi"/>
              <w:noProof/>
              <w:sz w:val="22"/>
              <w:szCs w:val="22"/>
            </w:rPr>
          </w:pPr>
          <w:hyperlink w:history="1" w:anchor="_Toc213713940">
            <w:r w:rsidRPr="00C87C93" w:rsidR="00490800">
              <w:rPr>
                <w:rStyle w:val="Hipervnculo"/>
                <w:b/>
                <w:bCs/>
                <w:noProof/>
                <w:lang w:val="es-ES_tradnl"/>
              </w:rPr>
              <w:t>C.</w:t>
            </w:r>
            <w:r w:rsidR="00490800">
              <w:rPr>
                <w:rFonts w:asciiTheme="minorHAnsi" w:hAnsiTheme="minorHAnsi" w:eastAsiaTheme="minorEastAsia" w:cstheme="minorBidi"/>
                <w:noProof/>
                <w:sz w:val="22"/>
                <w:szCs w:val="22"/>
              </w:rPr>
              <w:tab/>
            </w:r>
            <w:r w:rsidRPr="00C87C93" w:rsidR="00490800">
              <w:rPr>
                <w:rStyle w:val="Hipervnculo"/>
                <w:b/>
                <w:bCs/>
                <w:noProof/>
                <w:lang w:val="es-ES_tradnl"/>
              </w:rPr>
              <w:t>DESARROLLO DE CONTENIDOS</w:t>
            </w:r>
            <w:r w:rsidR="00490800">
              <w:rPr>
                <w:noProof/>
                <w:webHidden/>
              </w:rPr>
              <w:tab/>
            </w:r>
            <w:r w:rsidR="00490800">
              <w:rPr>
                <w:noProof/>
                <w:webHidden/>
              </w:rPr>
              <w:fldChar w:fldCharType="begin"/>
            </w:r>
            <w:r w:rsidR="00490800">
              <w:rPr>
                <w:noProof/>
                <w:webHidden/>
              </w:rPr>
              <w:instrText xml:space="preserve"> PAGEREF _Toc213713940 \h </w:instrText>
            </w:r>
            <w:r w:rsidR="00490800">
              <w:rPr>
                <w:noProof/>
                <w:webHidden/>
              </w:rPr>
            </w:r>
            <w:r w:rsidR="00490800">
              <w:rPr>
                <w:noProof/>
                <w:webHidden/>
              </w:rPr>
              <w:fldChar w:fldCharType="separate"/>
            </w:r>
            <w:r w:rsidR="00490800">
              <w:rPr>
                <w:noProof/>
                <w:webHidden/>
              </w:rPr>
              <w:t>4</w:t>
            </w:r>
            <w:r w:rsidR="00490800">
              <w:rPr>
                <w:noProof/>
                <w:webHidden/>
              </w:rPr>
              <w:fldChar w:fldCharType="end"/>
            </w:r>
          </w:hyperlink>
        </w:p>
        <w:p w:rsidR="00490800" w:rsidRDefault="006B2BAD" w14:paraId="6C2426B2" w14:textId="2A48C841">
          <w:pPr>
            <w:pStyle w:val="TDC2"/>
            <w:tabs>
              <w:tab w:val="left" w:pos="660"/>
              <w:tab w:val="right" w:leader="dot" w:pos="9962"/>
            </w:tabs>
            <w:rPr>
              <w:rFonts w:asciiTheme="minorHAnsi" w:hAnsiTheme="minorHAnsi" w:eastAsiaTheme="minorEastAsia" w:cstheme="minorBidi"/>
              <w:noProof/>
              <w:sz w:val="22"/>
              <w:szCs w:val="22"/>
            </w:rPr>
          </w:pPr>
          <w:hyperlink w:history="1" w:anchor="_Toc213713941">
            <w:r w:rsidRPr="00C87C93" w:rsidR="00490800">
              <w:rPr>
                <w:rStyle w:val="Hipervnculo"/>
                <w:noProof/>
                <w:lang w:val="es-ES_tradnl"/>
              </w:rPr>
              <w:t>1.</w:t>
            </w:r>
            <w:r w:rsidR="00490800">
              <w:rPr>
                <w:rFonts w:asciiTheme="minorHAnsi" w:hAnsiTheme="minorHAnsi" w:eastAsiaTheme="minorEastAsia" w:cstheme="minorBidi"/>
                <w:noProof/>
                <w:sz w:val="22"/>
                <w:szCs w:val="22"/>
              </w:rPr>
              <w:tab/>
            </w:r>
            <w:r w:rsidRPr="00C87C93" w:rsidR="00490800">
              <w:rPr>
                <w:rStyle w:val="Hipervnculo"/>
                <w:noProof/>
                <w:lang w:val="es-ES_tradnl"/>
              </w:rPr>
              <w:t>Situaciones de interés en salud pública</w:t>
            </w:r>
            <w:r w:rsidR="00490800">
              <w:rPr>
                <w:noProof/>
                <w:webHidden/>
              </w:rPr>
              <w:tab/>
            </w:r>
            <w:r w:rsidR="00490800">
              <w:rPr>
                <w:noProof/>
                <w:webHidden/>
              </w:rPr>
              <w:fldChar w:fldCharType="begin"/>
            </w:r>
            <w:r w:rsidR="00490800">
              <w:rPr>
                <w:noProof/>
                <w:webHidden/>
              </w:rPr>
              <w:instrText xml:space="preserve"> PAGEREF _Toc213713941 \h </w:instrText>
            </w:r>
            <w:r w:rsidR="00490800">
              <w:rPr>
                <w:noProof/>
                <w:webHidden/>
              </w:rPr>
            </w:r>
            <w:r w:rsidR="00490800">
              <w:rPr>
                <w:noProof/>
                <w:webHidden/>
              </w:rPr>
              <w:fldChar w:fldCharType="separate"/>
            </w:r>
            <w:r w:rsidR="00490800">
              <w:rPr>
                <w:noProof/>
                <w:webHidden/>
              </w:rPr>
              <w:t>4</w:t>
            </w:r>
            <w:r w:rsidR="00490800">
              <w:rPr>
                <w:noProof/>
                <w:webHidden/>
              </w:rPr>
              <w:fldChar w:fldCharType="end"/>
            </w:r>
          </w:hyperlink>
        </w:p>
        <w:p w:rsidR="00490800" w:rsidRDefault="006B2BAD" w14:paraId="41ED5A6C" w14:textId="6F0F2A69">
          <w:pPr>
            <w:pStyle w:val="TDC3"/>
            <w:tabs>
              <w:tab w:val="right" w:leader="dot" w:pos="9962"/>
            </w:tabs>
            <w:rPr>
              <w:rFonts w:asciiTheme="minorHAnsi" w:hAnsiTheme="minorHAnsi" w:eastAsiaTheme="minorEastAsia" w:cstheme="minorBidi"/>
              <w:noProof/>
              <w:sz w:val="22"/>
              <w:szCs w:val="22"/>
            </w:rPr>
          </w:pPr>
          <w:hyperlink w:history="1" w:anchor="_Toc213713942">
            <w:r w:rsidRPr="00C87C93" w:rsidR="00490800">
              <w:rPr>
                <w:rStyle w:val="Hipervnculo"/>
                <w:noProof/>
                <w:lang w:val="es-ES_tradnl"/>
              </w:rPr>
              <w:t>1.1. Los factores ambientales, fenómenos naturales y sociales</w:t>
            </w:r>
            <w:r w:rsidR="00490800">
              <w:rPr>
                <w:noProof/>
                <w:webHidden/>
              </w:rPr>
              <w:tab/>
            </w:r>
            <w:r w:rsidR="00490800">
              <w:rPr>
                <w:noProof/>
                <w:webHidden/>
              </w:rPr>
              <w:fldChar w:fldCharType="begin"/>
            </w:r>
            <w:r w:rsidR="00490800">
              <w:rPr>
                <w:noProof/>
                <w:webHidden/>
              </w:rPr>
              <w:instrText xml:space="preserve"> PAGEREF _Toc213713942 \h </w:instrText>
            </w:r>
            <w:r w:rsidR="00490800">
              <w:rPr>
                <w:noProof/>
                <w:webHidden/>
              </w:rPr>
            </w:r>
            <w:r w:rsidR="00490800">
              <w:rPr>
                <w:noProof/>
                <w:webHidden/>
              </w:rPr>
              <w:fldChar w:fldCharType="separate"/>
            </w:r>
            <w:r w:rsidR="00490800">
              <w:rPr>
                <w:noProof/>
                <w:webHidden/>
              </w:rPr>
              <w:t>5</w:t>
            </w:r>
            <w:r w:rsidR="00490800">
              <w:rPr>
                <w:noProof/>
                <w:webHidden/>
              </w:rPr>
              <w:fldChar w:fldCharType="end"/>
            </w:r>
          </w:hyperlink>
        </w:p>
        <w:p w:rsidR="00490800" w:rsidRDefault="006B2BAD" w14:paraId="49B2C078" w14:textId="727F181C">
          <w:pPr>
            <w:pStyle w:val="TDC3"/>
            <w:tabs>
              <w:tab w:val="right" w:leader="dot" w:pos="9962"/>
            </w:tabs>
            <w:rPr>
              <w:rFonts w:asciiTheme="minorHAnsi" w:hAnsiTheme="minorHAnsi" w:eastAsiaTheme="minorEastAsia" w:cstheme="minorBidi"/>
              <w:noProof/>
              <w:sz w:val="22"/>
              <w:szCs w:val="22"/>
            </w:rPr>
          </w:pPr>
          <w:hyperlink w:history="1" w:anchor="_Toc213713943">
            <w:r w:rsidRPr="00C87C93" w:rsidR="00490800">
              <w:rPr>
                <w:rStyle w:val="Hipervnculo"/>
                <w:noProof/>
                <w:lang w:val="es-ES_tradnl"/>
              </w:rPr>
              <w:t>1.2. Situaciones en animales</w:t>
            </w:r>
            <w:r w:rsidR="00490800">
              <w:rPr>
                <w:noProof/>
                <w:webHidden/>
              </w:rPr>
              <w:tab/>
            </w:r>
            <w:r w:rsidR="00490800">
              <w:rPr>
                <w:noProof/>
                <w:webHidden/>
              </w:rPr>
              <w:fldChar w:fldCharType="begin"/>
            </w:r>
            <w:r w:rsidR="00490800">
              <w:rPr>
                <w:noProof/>
                <w:webHidden/>
              </w:rPr>
              <w:instrText xml:space="preserve"> PAGEREF _Toc213713943 \h </w:instrText>
            </w:r>
            <w:r w:rsidR="00490800">
              <w:rPr>
                <w:noProof/>
                <w:webHidden/>
              </w:rPr>
            </w:r>
            <w:r w:rsidR="00490800">
              <w:rPr>
                <w:noProof/>
                <w:webHidden/>
              </w:rPr>
              <w:fldChar w:fldCharType="separate"/>
            </w:r>
            <w:r w:rsidR="00490800">
              <w:rPr>
                <w:noProof/>
                <w:webHidden/>
              </w:rPr>
              <w:t>6</w:t>
            </w:r>
            <w:r w:rsidR="00490800">
              <w:rPr>
                <w:noProof/>
                <w:webHidden/>
              </w:rPr>
              <w:fldChar w:fldCharType="end"/>
            </w:r>
          </w:hyperlink>
        </w:p>
        <w:p w:rsidR="00490800" w:rsidRDefault="006B2BAD" w14:paraId="698E9043" w14:textId="1E1D6FA9">
          <w:pPr>
            <w:pStyle w:val="TDC3"/>
            <w:tabs>
              <w:tab w:val="right" w:leader="dot" w:pos="9962"/>
            </w:tabs>
            <w:rPr>
              <w:rFonts w:asciiTheme="minorHAnsi" w:hAnsiTheme="minorHAnsi" w:eastAsiaTheme="minorEastAsia" w:cstheme="minorBidi"/>
              <w:noProof/>
              <w:sz w:val="22"/>
              <w:szCs w:val="22"/>
            </w:rPr>
          </w:pPr>
          <w:hyperlink w:history="1" w:anchor="_Toc213713944">
            <w:r w:rsidRPr="00C87C93" w:rsidR="00490800">
              <w:rPr>
                <w:rStyle w:val="Hipervnculo"/>
                <w:noProof/>
                <w:lang w:val="es-ES_tradnl"/>
              </w:rPr>
              <w:t>1.3. Síndromes febriles</w:t>
            </w:r>
            <w:r w:rsidR="00490800">
              <w:rPr>
                <w:noProof/>
                <w:webHidden/>
              </w:rPr>
              <w:tab/>
            </w:r>
            <w:r w:rsidR="00490800">
              <w:rPr>
                <w:noProof/>
                <w:webHidden/>
              </w:rPr>
              <w:fldChar w:fldCharType="begin"/>
            </w:r>
            <w:r w:rsidR="00490800">
              <w:rPr>
                <w:noProof/>
                <w:webHidden/>
              </w:rPr>
              <w:instrText xml:space="preserve"> PAGEREF _Toc213713944 \h </w:instrText>
            </w:r>
            <w:r w:rsidR="00490800">
              <w:rPr>
                <w:noProof/>
                <w:webHidden/>
              </w:rPr>
            </w:r>
            <w:r w:rsidR="00490800">
              <w:rPr>
                <w:noProof/>
                <w:webHidden/>
              </w:rPr>
              <w:fldChar w:fldCharType="separate"/>
            </w:r>
            <w:r w:rsidR="00490800">
              <w:rPr>
                <w:noProof/>
                <w:webHidden/>
              </w:rPr>
              <w:t>7</w:t>
            </w:r>
            <w:r w:rsidR="00490800">
              <w:rPr>
                <w:noProof/>
                <w:webHidden/>
              </w:rPr>
              <w:fldChar w:fldCharType="end"/>
            </w:r>
          </w:hyperlink>
        </w:p>
        <w:p w:rsidR="00490800" w:rsidRDefault="006B2BAD" w14:paraId="1D413DEC" w14:textId="4E6D2C1F">
          <w:pPr>
            <w:pStyle w:val="TDC3"/>
            <w:tabs>
              <w:tab w:val="right" w:leader="dot" w:pos="9962"/>
            </w:tabs>
            <w:rPr>
              <w:rFonts w:asciiTheme="minorHAnsi" w:hAnsiTheme="minorHAnsi" w:eastAsiaTheme="minorEastAsia" w:cstheme="minorBidi"/>
              <w:noProof/>
              <w:sz w:val="22"/>
              <w:szCs w:val="22"/>
            </w:rPr>
          </w:pPr>
          <w:hyperlink w:history="1" w:anchor="_Toc213713945">
            <w:r w:rsidRPr="00C87C93" w:rsidR="00490800">
              <w:rPr>
                <w:rStyle w:val="Hipervnculo"/>
                <w:noProof/>
                <w:lang w:val="es-ES_tradnl"/>
              </w:rPr>
              <w:t>1.4. Casos específicos</w:t>
            </w:r>
            <w:r w:rsidR="00490800">
              <w:rPr>
                <w:noProof/>
                <w:webHidden/>
              </w:rPr>
              <w:tab/>
            </w:r>
            <w:r w:rsidR="00490800">
              <w:rPr>
                <w:noProof/>
                <w:webHidden/>
              </w:rPr>
              <w:fldChar w:fldCharType="begin"/>
            </w:r>
            <w:r w:rsidR="00490800">
              <w:rPr>
                <w:noProof/>
                <w:webHidden/>
              </w:rPr>
              <w:instrText xml:space="preserve"> PAGEREF _Toc213713945 \h </w:instrText>
            </w:r>
            <w:r w:rsidR="00490800">
              <w:rPr>
                <w:noProof/>
                <w:webHidden/>
              </w:rPr>
            </w:r>
            <w:r w:rsidR="00490800">
              <w:rPr>
                <w:noProof/>
                <w:webHidden/>
              </w:rPr>
              <w:fldChar w:fldCharType="separate"/>
            </w:r>
            <w:r w:rsidR="00490800">
              <w:rPr>
                <w:noProof/>
                <w:webHidden/>
              </w:rPr>
              <w:t>12</w:t>
            </w:r>
            <w:r w:rsidR="00490800">
              <w:rPr>
                <w:noProof/>
                <w:webHidden/>
              </w:rPr>
              <w:fldChar w:fldCharType="end"/>
            </w:r>
          </w:hyperlink>
        </w:p>
        <w:p w:rsidR="00490800" w:rsidRDefault="006B2BAD" w14:paraId="6AF14991" w14:textId="0C98ADAE">
          <w:pPr>
            <w:pStyle w:val="TDC3"/>
            <w:tabs>
              <w:tab w:val="right" w:leader="dot" w:pos="9962"/>
            </w:tabs>
            <w:rPr>
              <w:rFonts w:asciiTheme="minorHAnsi" w:hAnsiTheme="minorHAnsi" w:eastAsiaTheme="minorEastAsia" w:cstheme="minorBidi"/>
              <w:noProof/>
              <w:sz w:val="22"/>
              <w:szCs w:val="22"/>
            </w:rPr>
          </w:pPr>
          <w:hyperlink w:history="1" w:anchor="_Toc213713946">
            <w:r w:rsidRPr="00C87C93" w:rsidR="00490800">
              <w:rPr>
                <w:rStyle w:val="Hipervnculo"/>
                <w:noProof/>
                <w:lang w:val="es-ES_tradnl"/>
              </w:rPr>
              <w:t>1.5. Muertes en comunidad y muertes imprevistas</w:t>
            </w:r>
            <w:r w:rsidR="00490800">
              <w:rPr>
                <w:noProof/>
                <w:webHidden/>
              </w:rPr>
              <w:tab/>
            </w:r>
            <w:r w:rsidR="00490800">
              <w:rPr>
                <w:noProof/>
                <w:webHidden/>
              </w:rPr>
              <w:fldChar w:fldCharType="begin"/>
            </w:r>
            <w:r w:rsidR="00490800">
              <w:rPr>
                <w:noProof/>
                <w:webHidden/>
              </w:rPr>
              <w:instrText xml:space="preserve"> PAGEREF _Toc213713946 \h </w:instrText>
            </w:r>
            <w:r w:rsidR="00490800">
              <w:rPr>
                <w:noProof/>
                <w:webHidden/>
              </w:rPr>
            </w:r>
            <w:r w:rsidR="00490800">
              <w:rPr>
                <w:noProof/>
                <w:webHidden/>
              </w:rPr>
              <w:fldChar w:fldCharType="separate"/>
            </w:r>
            <w:r w:rsidR="00490800">
              <w:rPr>
                <w:noProof/>
                <w:webHidden/>
              </w:rPr>
              <w:t>16</w:t>
            </w:r>
            <w:r w:rsidR="00490800">
              <w:rPr>
                <w:noProof/>
                <w:webHidden/>
              </w:rPr>
              <w:fldChar w:fldCharType="end"/>
            </w:r>
          </w:hyperlink>
        </w:p>
        <w:p w:rsidR="00490800" w:rsidRDefault="006B2BAD" w14:paraId="45A040C7" w14:textId="666B296E">
          <w:pPr>
            <w:pStyle w:val="TDC3"/>
            <w:tabs>
              <w:tab w:val="right" w:leader="dot" w:pos="9962"/>
            </w:tabs>
            <w:rPr>
              <w:rFonts w:asciiTheme="minorHAnsi" w:hAnsiTheme="minorHAnsi" w:eastAsiaTheme="minorEastAsia" w:cstheme="minorBidi"/>
              <w:noProof/>
              <w:sz w:val="22"/>
              <w:szCs w:val="22"/>
            </w:rPr>
          </w:pPr>
          <w:hyperlink w:history="1" w:anchor="_Toc213713947">
            <w:r w:rsidRPr="00C87C93" w:rsidR="00490800">
              <w:rPr>
                <w:rStyle w:val="Hipervnculo"/>
                <w:noProof/>
                <w:lang w:val="es-ES_tradnl"/>
              </w:rPr>
              <w:t>1.6. Conglomerados</w:t>
            </w:r>
            <w:r w:rsidR="00490800">
              <w:rPr>
                <w:noProof/>
                <w:webHidden/>
              </w:rPr>
              <w:tab/>
            </w:r>
            <w:r w:rsidR="00490800">
              <w:rPr>
                <w:noProof/>
                <w:webHidden/>
              </w:rPr>
              <w:fldChar w:fldCharType="begin"/>
            </w:r>
            <w:r w:rsidR="00490800">
              <w:rPr>
                <w:noProof/>
                <w:webHidden/>
              </w:rPr>
              <w:instrText xml:space="preserve"> PAGEREF _Toc213713947 \h </w:instrText>
            </w:r>
            <w:r w:rsidR="00490800">
              <w:rPr>
                <w:noProof/>
                <w:webHidden/>
              </w:rPr>
            </w:r>
            <w:r w:rsidR="00490800">
              <w:rPr>
                <w:noProof/>
                <w:webHidden/>
              </w:rPr>
              <w:fldChar w:fldCharType="separate"/>
            </w:r>
            <w:r w:rsidR="00490800">
              <w:rPr>
                <w:noProof/>
                <w:webHidden/>
              </w:rPr>
              <w:t>17</w:t>
            </w:r>
            <w:r w:rsidR="00490800">
              <w:rPr>
                <w:noProof/>
                <w:webHidden/>
              </w:rPr>
              <w:fldChar w:fldCharType="end"/>
            </w:r>
          </w:hyperlink>
        </w:p>
        <w:p w:rsidR="00490800" w:rsidRDefault="006B2BAD" w14:paraId="2FE1EAEF" w14:textId="6F7A6964">
          <w:pPr>
            <w:pStyle w:val="TDC3"/>
            <w:tabs>
              <w:tab w:val="right" w:leader="dot" w:pos="9962"/>
            </w:tabs>
            <w:rPr>
              <w:rFonts w:asciiTheme="minorHAnsi" w:hAnsiTheme="minorHAnsi" w:eastAsiaTheme="minorEastAsia" w:cstheme="minorBidi"/>
              <w:noProof/>
              <w:sz w:val="22"/>
              <w:szCs w:val="22"/>
            </w:rPr>
          </w:pPr>
          <w:hyperlink w:history="1" w:anchor="_Toc213713948">
            <w:r w:rsidRPr="00C87C93" w:rsidR="00490800">
              <w:rPr>
                <w:rStyle w:val="Hipervnculo"/>
                <w:noProof/>
                <w:lang w:val="es-ES_tradnl"/>
              </w:rPr>
              <w:t>1.7. Otras enfermedades</w:t>
            </w:r>
            <w:r w:rsidR="00490800">
              <w:rPr>
                <w:noProof/>
                <w:webHidden/>
              </w:rPr>
              <w:tab/>
            </w:r>
            <w:r w:rsidR="00490800">
              <w:rPr>
                <w:noProof/>
                <w:webHidden/>
              </w:rPr>
              <w:fldChar w:fldCharType="begin"/>
            </w:r>
            <w:r w:rsidR="00490800">
              <w:rPr>
                <w:noProof/>
                <w:webHidden/>
              </w:rPr>
              <w:instrText xml:space="preserve"> PAGEREF _Toc213713948 \h </w:instrText>
            </w:r>
            <w:r w:rsidR="00490800">
              <w:rPr>
                <w:noProof/>
                <w:webHidden/>
              </w:rPr>
            </w:r>
            <w:r w:rsidR="00490800">
              <w:rPr>
                <w:noProof/>
                <w:webHidden/>
              </w:rPr>
              <w:fldChar w:fldCharType="separate"/>
            </w:r>
            <w:r w:rsidR="00490800">
              <w:rPr>
                <w:noProof/>
                <w:webHidden/>
              </w:rPr>
              <w:t>18</w:t>
            </w:r>
            <w:r w:rsidR="00490800">
              <w:rPr>
                <w:noProof/>
                <w:webHidden/>
              </w:rPr>
              <w:fldChar w:fldCharType="end"/>
            </w:r>
          </w:hyperlink>
        </w:p>
        <w:p w:rsidR="00490800" w:rsidRDefault="006B2BAD" w14:paraId="08FEA819" w14:textId="55F3F727">
          <w:pPr>
            <w:pStyle w:val="TDC3"/>
            <w:tabs>
              <w:tab w:val="right" w:leader="dot" w:pos="9962"/>
            </w:tabs>
            <w:rPr>
              <w:rFonts w:asciiTheme="minorHAnsi" w:hAnsiTheme="minorHAnsi" w:eastAsiaTheme="minorEastAsia" w:cstheme="minorBidi"/>
              <w:noProof/>
              <w:sz w:val="22"/>
              <w:szCs w:val="22"/>
            </w:rPr>
          </w:pPr>
          <w:hyperlink w:history="1" w:anchor="_Toc213713949">
            <w:r w:rsidRPr="00C87C93" w:rsidR="00490800">
              <w:rPr>
                <w:rStyle w:val="Hipervnculo"/>
                <w:noProof/>
                <w:lang w:val="es-ES_tradnl"/>
              </w:rPr>
              <w:t>1.8. Acciones individuales y colectivas</w:t>
            </w:r>
            <w:r w:rsidR="00490800">
              <w:rPr>
                <w:noProof/>
                <w:webHidden/>
              </w:rPr>
              <w:tab/>
            </w:r>
            <w:r w:rsidR="00490800">
              <w:rPr>
                <w:noProof/>
                <w:webHidden/>
              </w:rPr>
              <w:fldChar w:fldCharType="begin"/>
            </w:r>
            <w:r w:rsidR="00490800">
              <w:rPr>
                <w:noProof/>
                <w:webHidden/>
              </w:rPr>
              <w:instrText xml:space="preserve"> PAGEREF _Toc213713949 \h </w:instrText>
            </w:r>
            <w:r w:rsidR="00490800">
              <w:rPr>
                <w:noProof/>
                <w:webHidden/>
              </w:rPr>
            </w:r>
            <w:r w:rsidR="00490800">
              <w:rPr>
                <w:noProof/>
                <w:webHidden/>
              </w:rPr>
              <w:fldChar w:fldCharType="separate"/>
            </w:r>
            <w:r w:rsidR="00490800">
              <w:rPr>
                <w:noProof/>
                <w:webHidden/>
              </w:rPr>
              <w:t>19</w:t>
            </w:r>
            <w:r w:rsidR="00490800">
              <w:rPr>
                <w:noProof/>
                <w:webHidden/>
              </w:rPr>
              <w:fldChar w:fldCharType="end"/>
            </w:r>
          </w:hyperlink>
        </w:p>
        <w:p w:rsidR="00490800" w:rsidRDefault="006B2BAD" w14:paraId="2C836F52" w14:textId="1E1CAA02">
          <w:pPr>
            <w:pStyle w:val="TDC1"/>
            <w:rPr>
              <w:rFonts w:asciiTheme="minorHAnsi" w:hAnsiTheme="minorHAnsi" w:eastAsiaTheme="minorEastAsia" w:cstheme="minorBidi"/>
              <w:noProof/>
              <w:sz w:val="22"/>
              <w:szCs w:val="22"/>
            </w:rPr>
          </w:pPr>
          <w:hyperlink w:history="1" w:anchor="_Toc213713950">
            <w:r w:rsidRPr="00C87C93" w:rsidR="00490800">
              <w:rPr>
                <w:rStyle w:val="Hipervnculo"/>
                <w:b/>
                <w:bCs/>
                <w:noProof/>
                <w:lang w:val="es-ES_tradnl"/>
              </w:rPr>
              <w:t>D.</w:t>
            </w:r>
            <w:r w:rsidR="00490800">
              <w:rPr>
                <w:rFonts w:asciiTheme="minorHAnsi" w:hAnsiTheme="minorHAnsi" w:eastAsiaTheme="minorEastAsia" w:cstheme="minorBidi"/>
                <w:noProof/>
                <w:sz w:val="22"/>
                <w:szCs w:val="22"/>
              </w:rPr>
              <w:tab/>
            </w:r>
            <w:r w:rsidRPr="00C87C93" w:rsidR="00490800">
              <w:rPr>
                <w:rStyle w:val="Hipervnculo"/>
                <w:b/>
                <w:bCs/>
                <w:noProof/>
                <w:lang w:val="es-ES_tradnl"/>
              </w:rPr>
              <w:t>SÍNTESIS</w:t>
            </w:r>
            <w:r w:rsidR="00490800">
              <w:rPr>
                <w:noProof/>
                <w:webHidden/>
              </w:rPr>
              <w:tab/>
            </w:r>
            <w:r w:rsidR="00490800">
              <w:rPr>
                <w:noProof/>
                <w:webHidden/>
              </w:rPr>
              <w:fldChar w:fldCharType="begin"/>
            </w:r>
            <w:r w:rsidR="00490800">
              <w:rPr>
                <w:noProof/>
                <w:webHidden/>
              </w:rPr>
              <w:instrText xml:space="preserve"> PAGEREF _Toc213713950 \h </w:instrText>
            </w:r>
            <w:r w:rsidR="00490800">
              <w:rPr>
                <w:noProof/>
                <w:webHidden/>
              </w:rPr>
            </w:r>
            <w:r w:rsidR="00490800">
              <w:rPr>
                <w:noProof/>
                <w:webHidden/>
              </w:rPr>
              <w:fldChar w:fldCharType="separate"/>
            </w:r>
            <w:r w:rsidR="00490800">
              <w:rPr>
                <w:noProof/>
                <w:webHidden/>
              </w:rPr>
              <w:t>23</w:t>
            </w:r>
            <w:r w:rsidR="00490800">
              <w:rPr>
                <w:noProof/>
                <w:webHidden/>
              </w:rPr>
              <w:fldChar w:fldCharType="end"/>
            </w:r>
          </w:hyperlink>
        </w:p>
        <w:p w:rsidR="00490800" w:rsidRDefault="006B2BAD" w14:paraId="49526505" w14:textId="0271E3D0">
          <w:pPr>
            <w:pStyle w:val="TDC1"/>
            <w:rPr>
              <w:rFonts w:asciiTheme="minorHAnsi" w:hAnsiTheme="minorHAnsi" w:eastAsiaTheme="minorEastAsia" w:cstheme="minorBidi"/>
              <w:noProof/>
              <w:sz w:val="22"/>
              <w:szCs w:val="22"/>
            </w:rPr>
          </w:pPr>
          <w:hyperlink w:history="1" w:anchor="_Toc213713951">
            <w:r w:rsidRPr="00C87C93" w:rsidR="00490800">
              <w:rPr>
                <w:rStyle w:val="Hipervnculo"/>
                <w:b/>
                <w:bCs/>
                <w:noProof/>
                <w:lang w:val="es-ES_tradnl"/>
              </w:rPr>
              <w:t>E.</w:t>
            </w:r>
            <w:r w:rsidR="00490800">
              <w:rPr>
                <w:rFonts w:asciiTheme="minorHAnsi" w:hAnsiTheme="minorHAnsi" w:eastAsiaTheme="minorEastAsia" w:cstheme="minorBidi"/>
                <w:noProof/>
                <w:sz w:val="22"/>
                <w:szCs w:val="22"/>
              </w:rPr>
              <w:tab/>
            </w:r>
            <w:r w:rsidRPr="00C87C93" w:rsidR="00490800">
              <w:rPr>
                <w:rStyle w:val="Hipervnculo"/>
                <w:b/>
                <w:bCs/>
                <w:noProof/>
                <w:lang w:val="es-ES_tradnl"/>
              </w:rPr>
              <w:t>ACTIVIDADES DIDÁCTICAS</w:t>
            </w:r>
            <w:r w:rsidR="00490800">
              <w:rPr>
                <w:noProof/>
                <w:webHidden/>
              </w:rPr>
              <w:tab/>
            </w:r>
            <w:r w:rsidR="00490800">
              <w:rPr>
                <w:noProof/>
                <w:webHidden/>
              </w:rPr>
              <w:fldChar w:fldCharType="begin"/>
            </w:r>
            <w:r w:rsidR="00490800">
              <w:rPr>
                <w:noProof/>
                <w:webHidden/>
              </w:rPr>
              <w:instrText xml:space="preserve"> PAGEREF _Toc213713951 \h </w:instrText>
            </w:r>
            <w:r w:rsidR="00490800">
              <w:rPr>
                <w:noProof/>
                <w:webHidden/>
              </w:rPr>
            </w:r>
            <w:r w:rsidR="00490800">
              <w:rPr>
                <w:noProof/>
                <w:webHidden/>
              </w:rPr>
              <w:fldChar w:fldCharType="separate"/>
            </w:r>
            <w:r w:rsidR="00490800">
              <w:rPr>
                <w:noProof/>
                <w:webHidden/>
              </w:rPr>
              <w:t>25</w:t>
            </w:r>
            <w:r w:rsidR="00490800">
              <w:rPr>
                <w:noProof/>
                <w:webHidden/>
              </w:rPr>
              <w:fldChar w:fldCharType="end"/>
            </w:r>
          </w:hyperlink>
        </w:p>
        <w:p w:rsidR="00490800" w:rsidRDefault="006B2BAD" w14:paraId="78FA4E8C" w14:textId="5C791405">
          <w:pPr>
            <w:pStyle w:val="TDC1"/>
            <w:rPr>
              <w:rFonts w:asciiTheme="minorHAnsi" w:hAnsiTheme="minorHAnsi" w:eastAsiaTheme="minorEastAsia" w:cstheme="minorBidi"/>
              <w:noProof/>
              <w:sz w:val="22"/>
              <w:szCs w:val="22"/>
            </w:rPr>
          </w:pPr>
          <w:hyperlink w:history="1" w:anchor="_Toc213713952">
            <w:r w:rsidRPr="00C87C93" w:rsidR="00490800">
              <w:rPr>
                <w:rStyle w:val="Hipervnculo"/>
                <w:b/>
                <w:bCs/>
                <w:noProof/>
                <w:lang w:val="es-ES_tradnl"/>
              </w:rPr>
              <w:t>F.</w:t>
            </w:r>
            <w:r w:rsidR="00490800">
              <w:rPr>
                <w:rFonts w:asciiTheme="minorHAnsi" w:hAnsiTheme="minorHAnsi" w:eastAsiaTheme="minorEastAsia" w:cstheme="minorBidi"/>
                <w:noProof/>
                <w:sz w:val="22"/>
                <w:szCs w:val="22"/>
              </w:rPr>
              <w:tab/>
            </w:r>
            <w:r w:rsidRPr="00C87C93" w:rsidR="00490800">
              <w:rPr>
                <w:rStyle w:val="Hipervnculo"/>
                <w:b/>
                <w:bCs/>
                <w:noProof/>
                <w:lang w:val="es-ES_tradnl"/>
              </w:rPr>
              <w:t>MATERIAL COMPLEMENTARIO:</w:t>
            </w:r>
            <w:r w:rsidR="00490800">
              <w:rPr>
                <w:noProof/>
                <w:webHidden/>
              </w:rPr>
              <w:tab/>
            </w:r>
            <w:r w:rsidR="00490800">
              <w:rPr>
                <w:noProof/>
                <w:webHidden/>
              </w:rPr>
              <w:fldChar w:fldCharType="begin"/>
            </w:r>
            <w:r w:rsidR="00490800">
              <w:rPr>
                <w:noProof/>
                <w:webHidden/>
              </w:rPr>
              <w:instrText xml:space="preserve"> PAGEREF _Toc213713952 \h </w:instrText>
            </w:r>
            <w:r w:rsidR="00490800">
              <w:rPr>
                <w:noProof/>
                <w:webHidden/>
              </w:rPr>
            </w:r>
            <w:r w:rsidR="00490800">
              <w:rPr>
                <w:noProof/>
                <w:webHidden/>
              </w:rPr>
              <w:fldChar w:fldCharType="separate"/>
            </w:r>
            <w:r w:rsidR="00490800">
              <w:rPr>
                <w:noProof/>
                <w:webHidden/>
              </w:rPr>
              <w:t>25</w:t>
            </w:r>
            <w:r w:rsidR="00490800">
              <w:rPr>
                <w:noProof/>
                <w:webHidden/>
              </w:rPr>
              <w:fldChar w:fldCharType="end"/>
            </w:r>
          </w:hyperlink>
        </w:p>
        <w:p w:rsidR="00490800" w:rsidRDefault="006B2BAD" w14:paraId="35A459FB" w14:textId="5E2E4CE0">
          <w:pPr>
            <w:pStyle w:val="TDC1"/>
            <w:rPr>
              <w:rFonts w:asciiTheme="minorHAnsi" w:hAnsiTheme="minorHAnsi" w:eastAsiaTheme="minorEastAsia" w:cstheme="minorBidi"/>
              <w:noProof/>
              <w:sz w:val="22"/>
              <w:szCs w:val="22"/>
            </w:rPr>
          </w:pPr>
          <w:hyperlink w:history="1" w:anchor="_Toc213713953">
            <w:r w:rsidRPr="00C87C93" w:rsidR="00490800">
              <w:rPr>
                <w:rStyle w:val="Hipervnculo"/>
                <w:b/>
                <w:bCs/>
                <w:noProof/>
                <w:lang w:val="es-ES_tradnl"/>
              </w:rPr>
              <w:t>H.</w:t>
            </w:r>
            <w:r w:rsidR="00490800">
              <w:rPr>
                <w:rFonts w:asciiTheme="minorHAnsi" w:hAnsiTheme="minorHAnsi" w:eastAsiaTheme="minorEastAsia" w:cstheme="minorBidi"/>
                <w:noProof/>
                <w:sz w:val="22"/>
                <w:szCs w:val="22"/>
              </w:rPr>
              <w:tab/>
            </w:r>
            <w:r w:rsidRPr="00C87C93" w:rsidR="00490800">
              <w:rPr>
                <w:rStyle w:val="Hipervnculo"/>
                <w:b/>
                <w:bCs/>
                <w:noProof/>
                <w:lang w:val="es-ES_tradnl"/>
              </w:rPr>
              <w:t>REFERENCIAS BIBLIOGRÁFICAS</w:t>
            </w:r>
            <w:r w:rsidR="00490800">
              <w:rPr>
                <w:noProof/>
                <w:webHidden/>
              </w:rPr>
              <w:tab/>
            </w:r>
            <w:r w:rsidR="00490800">
              <w:rPr>
                <w:noProof/>
                <w:webHidden/>
              </w:rPr>
              <w:fldChar w:fldCharType="begin"/>
            </w:r>
            <w:r w:rsidR="00490800">
              <w:rPr>
                <w:noProof/>
                <w:webHidden/>
              </w:rPr>
              <w:instrText xml:space="preserve"> PAGEREF _Toc213713953 \h </w:instrText>
            </w:r>
            <w:r w:rsidR="00490800">
              <w:rPr>
                <w:noProof/>
                <w:webHidden/>
              </w:rPr>
            </w:r>
            <w:r w:rsidR="00490800">
              <w:rPr>
                <w:noProof/>
                <w:webHidden/>
              </w:rPr>
              <w:fldChar w:fldCharType="separate"/>
            </w:r>
            <w:r w:rsidR="00490800">
              <w:rPr>
                <w:noProof/>
                <w:webHidden/>
              </w:rPr>
              <w:t>28</w:t>
            </w:r>
            <w:r w:rsidR="00490800">
              <w:rPr>
                <w:noProof/>
                <w:webHidden/>
              </w:rPr>
              <w:fldChar w:fldCharType="end"/>
            </w:r>
          </w:hyperlink>
        </w:p>
        <w:p w:rsidRPr="002E44FF" w:rsidR="00347405" w:rsidP="00F30BA0" w:rsidRDefault="00347405" w14:paraId="3A04BC0B" w14:textId="7D1CB53E">
          <w:pPr>
            <w:rPr>
              <w:lang w:val="es-ES_tradnl"/>
            </w:rPr>
          </w:pPr>
          <w:r w:rsidRPr="002E44FF">
            <w:rPr>
              <w:b/>
              <w:bCs/>
              <w:color w:val="000000" w:themeColor="text1"/>
              <w:lang w:val="es-ES_tradnl"/>
            </w:rPr>
            <w:fldChar w:fldCharType="end"/>
          </w:r>
        </w:p>
      </w:sdtContent>
    </w:sdt>
    <w:p w:rsidRPr="002E44FF" w:rsidR="00347405" w:rsidP="00F30BA0" w:rsidRDefault="00347405" w14:paraId="60822F74" w14:textId="77777777">
      <w:pPr>
        <w:pBdr>
          <w:top w:val="nil"/>
          <w:left w:val="nil"/>
          <w:bottom w:val="nil"/>
          <w:right w:val="nil"/>
          <w:between w:val="nil"/>
        </w:pBdr>
        <w:rPr>
          <w:b/>
          <w:bCs/>
          <w:lang w:val="es-ES_tradnl"/>
        </w:rPr>
      </w:pPr>
    </w:p>
    <w:p w:rsidR="00F41C6D" w:rsidP="00F30BA0" w:rsidRDefault="00F41C6D" w14:paraId="04CABFB0" w14:textId="151F3872">
      <w:pPr>
        <w:pBdr>
          <w:top w:val="nil"/>
          <w:left w:val="nil"/>
          <w:bottom w:val="nil"/>
          <w:right w:val="nil"/>
          <w:between w:val="nil"/>
        </w:pBdr>
        <w:rPr>
          <w:b/>
          <w:bCs/>
          <w:lang w:val="es-ES_tradnl"/>
        </w:rPr>
      </w:pPr>
    </w:p>
    <w:p w:rsidR="00F41C6D" w:rsidP="00F30BA0" w:rsidRDefault="00F41C6D" w14:paraId="69C524A2" w14:textId="4B1B5609">
      <w:pPr>
        <w:pBdr>
          <w:top w:val="nil"/>
          <w:left w:val="nil"/>
          <w:bottom w:val="nil"/>
          <w:right w:val="nil"/>
          <w:between w:val="nil"/>
        </w:pBdr>
        <w:rPr>
          <w:b/>
          <w:bCs/>
          <w:lang w:val="es-ES_tradnl"/>
        </w:rPr>
      </w:pPr>
    </w:p>
    <w:p w:rsidR="00F41C6D" w:rsidP="00F30BA0" w:rsidRDefault="00F41C6D" w14:paraId="72C0626B" w14:textId="0DDC0231">
      <w:pPr>
        <w:pBdr>
          <w:top w:val="nil"/>
          <w:left w:val="nil"/>
          <w:bottom w:val="nil"/>
          <w:right w:val="nil"/>
          <w:between w:val="nil"/>
        </w:pBdr>
        <w:rPr>
          <w:b/>
          <w:bCs/>
          <w:lang w:val="es-ES_tradnl"/>
        </w:rPr>
      </w:pPr>
    </w:p>
    <w:p w:rsidR="00490800" w:rsidP="00F30BA0" w:rsidRDefault="00490800" w14:paraId="4C4CC8B9" w14:textId="5307F750">
      <w:pPr>
        <w:pBdr>
          <w:top w:val="nil"/>
          <w:left w:val="nil"/>
          <w:bottom w:val="nil"/>
          <w:right w:val="nil"/>
          <w:between w:val="nil"/>
        </w:pBdr>
        <w:rPr>
          <w:b/>
          <w:bCs/>
          <w:lang w:val="es-ES_tradnl"/>
        </w:rPr>
      </w:pPr>
    </w:p>
    <w:p w:rsidR="00490800" w:rsidP="00F30BA0" w:rsidRDefault="00490800" w14:paraId="73A7A1A2" w14:textId="00F0C170">
      <w:pPr>
        <w:pBdr>
          <w:top w:val="nil"/>
          <w:left w:val="nil"/>
          <w:bottom w:val="nil"/>
          <w:right w:val="nil"/>
          <w:between w:val="nil"/>
        </w:pBdr>
        <w:rPr>
          <w:b/>
          <w:bCs/>
          <w:lang w:val="es-ES_tradnl"/>
        </w:rPr>
      </w:pPr>
    </w:p>
    <w:p w:rsidR="00490800" w:rsidP="00F30BA0" w:rsidRDefault="00490800" w14:paraId="2F398349" w14:textId="4C6E57B2">
      <w:pPr>
        <w:pBdr>
          <w:top w:val="nil"/>
          <w:left w:val="nil"/>
          <w:bottom w:val="nil"/>
          <w:right w:val="nil"/>
          <w:between w:val="nil"/>
        </w:pBdr>
        <w:rPr>
          <w:b/>
          <w:bCs/>
          <w:lang w:val="es-ES_tradnl"/>
        </w:rPr>
      </w:pPr>
    </w:p>
    <w:p w:rsidR="00490800" w:rsidP="00F30BA0" w:rsidRDefault="00490800" w14:paraId="40271447" w14:textId="3641CA66">
      <w:pPr>
        <w:pBdr>
          <w:top w:val="nil"/>
          <w:left w:val="nil"/>
          <w:bottom w:val="nil"/>
          <w:right w:val="nil"/>
          <w:between w:val="nil"/>
        </w:pBdr>
        <w:rPr>
          <w:b/>
          <w:bCs/>
          <w:lang w:val="es-ES_tradnl"/>
        </w:rPr>
      </w:pPr>
    </w:p>
    <w:p w:rsidR="00490800" w:rsidP="00F30BA0" w:rsidRDefault="00490800" w14:paraId="14FE8665" w14:textId="03769448">
      <w:pPr>
        <w:pBdr>
          <w:top w:val="nil"/>
          <w:left w:val="nil"/>
          <w:bottom w:val="nil"/>
          <w:right w:val="nil"/>
          <w:between w:val="nil"/>
        </w:pBdr>
        <w:rPr>
          <w:b/>
          <w:bCs/>
          <w:lang w:val="es-ES_tradnl"/>
        </w:rPr>
      </w:pPr>
    </w:p>
    <w:p w:rsidR="00490800" w:rsidP="00F30BA0" w:rsidRDefault="00490800" w14:paraId="77233B7C" w14:textId="59A048E4">
      <w:pPr>
        <w:pBdr>
          <w:top w:val="nil"/>
          <w:left w:val="nil"/>
          <w:bottom w:val="nil"/>
          <w:right w:val="nil"/>
          <w:between w:val="nil"/>
        </w:pBdr>
        <w:rPr>
          <w:b/>
          <w:bCs/>
          <w:lang w:val="es-ES_tradnl"/>
        </w:rPr>
      </w:pPr>
    </w:p>
    <w:p w:rsidR="00490800" w:rsidP="00F30BA0" w:rsidRDefault="00490800" w14:paraId="751927B8" w14:textId="6115B654">
      <w:pPr>
        <w:pBdr>
          <w:top w:val="nil"/>
          <w:left w:val="nil"/>
          <w:bottom w:val="nil"/>
          <w:right w:val="nil"/>
          <w:between w:val="nil"/>
        </w:pBdr>
        <w:rPr>
          <w:b/>
          <w:bCs/>
          <w:lang w:val="es-ES_tradnl"/>
        </w:rPr>
      </w:pPr>
    </w:p>
    <w:p w:rsidR="00490800" w:rsidP="00F30BA0" w:rsidRDefault="00490800" w14:paraId="1900915B" w14:textId="45D5058F">
      <w:pPr>
        <w:pBdr>
          <w:top w:val="nil"/>
          <w:left w:val="nil"/>
          <w:bottom w:val="nil"/>
          <w:right w:val="nil"/>
          <w:between w:val="nil"/>
        </w:pBdr>
        <w:rPr>
          <w:b/>
          <w:bCs/>
          <w:lang w:val="es-ES_tradnl"/>
        </w:rPr>
      </w:pPr>
    </w:p>
    <w:p w:rsidR="00490800" w:rsidP="00F30BA0" w:rsidRDefault="00490800" w14:paraId="18430CF4" w14:textId="5F54A37D">
      <w:pPr>
        <w:pBdr>
          <w:top w:val="nil"/>
          <w:left w:val="nil"/>
          <w:bottom w:val="nil"/>
          <w:right w:val="nil"/>
          <w:between w:val="nil"/>
        </w:pBdr>
        <w:rPr>
          <w:b/>
          <w:bCs/>
          <w:lang w:val="es-ES_tradnl"/>
        </w:rPr>
      </w:pPr>
    </w:p>
    <w:p w:rsidR="00490800" w:rsidP="00F30BA0" w:rsidRDefault="00490800" w14:paraId="4D10CAC0" w14:textId="183F0783">
      <w:pPr>
        <w:pBdr>
          <w:top w:val="nil"/>
          <w:left w:val="nil"/>
          <w:bottom w:val="nil"/>
          <w:right w:val="nil"/>
          <w:between w:val="nil"/>
        </w:pBdr>
        <w:rPr>
          <w:b/>
          <w:bCs/>
          <w:lang w:val="es-ES_tradnl"/>
        </w:rPr>
      </w:pPr>
    </w:p>
    <w:p w:rsidR="00490800" w:rsidP="00F30BA0" w:rsidRDefault="00490800" w14:paraId="450FE550" w14:textId="0DDCF4CC">
      <w:pPr>
        <w:pBdr>
          <w:top w:val="nil"/>
          <w:left w:val="nil"/>
          <w:bottom w:val="nil"/>
          <w:right w:val="nil"/>
          <w:between w:val="nil"/>
        </w:pBdr>
        <w:rPr>
          <w:b/>
          <w:bCs/>
          <w:lang w:val="es-ES_tradnl"/>
        </w:rPr>
      </w:pPr>
    </w:p>
    <w:p w:rsidR="00490800" w:rsidP="00F30BA0" w:rsidRDefault="00490800" w14:paraId="70A7FB91" w14:textId="776AD21F">
      <w:pPr>
        <w:pBdr>
          <w:top w:val="nil"/>
          <w:left w:val="nil"/>
          <w:bottom w:val="nil"/>
          <w:right w:val="nil"/>
          <w:between w:val="nil"/>
        </w:pBdr>
        <w:rPr>
          <w:b/>
          <w:bCs/>
          <w:lang w:val="es-ES_tradnl"/>
        </w:rPr>
      </w:pPr>
    </w:p>
    <w:p w:rsidR="00490800" w:rsidP="00F30BA0" w:rsidRDefault="00490800" w14:paraId="580BF78E" w14:textId="5E24EC02">
      <w:pPr>
        <w:pBdr>
          <w:top w:val="nil"/>
          <w:left w:val="nil"/>
          <w:bottom w:val="nil"/>
          <w:right w:val="nil"/>
          <w:between w:val="nil"/>
        </w:pBdr>
        <w:rPr>
          <w:b/>
          <w:bCs/>
          <w:lang w:val="es-ES_tradnl"/>
        </w:rPr>
      </w:pPr>
    </w:p>
    <w:p w:rsidR="00490800" w:rsidP="00F30BA0" w:rsidRDefault="00490800" w14:paraId="497EF85F" w14:textId="270B20B7">
      <w:pPr>
        <w:pBdr>
          <w:top w:val="nil"/>
          <w:left w:val="nil"/>
          <w:bottom w:val="nil"/>
          <w:right w:val="nil"/>
          <w:between w:val="nil"/>
        </w:pBdr>
        <w:rPr>
          <w:b/>
          <w:bCs/>
          <w:lang w:val="es-ES_tradnl"/>
        </w:rPr>
      </w:pPr>
    </w:p>
    <w:p w:rsidR="00490800" w:rsidP="00F30BA0" w:rsidRDefault="00490800" w14:paraId="70F2DBE7" w14:textId="77777777">
      <w:pPr>
        <w:pBdr>
          <w:top w:val="nil"/>
          <w:left w:val="nil"/>
          <w:bottom w:val="nil"/>
          <w:right w:val="nil"/>
          <w:between w:val="nil"/>
        </w:pBdr>
        <w:rPr>
          <w:b/>
          <w:bCs/>
          <w:lang w:val="es-ES_tradnl"/>
        </w:rPr>
      </w:pPr>
    </w:p>
    <w:p w:rsidRPr="002E44FF" w:rsidR="00F41C6D" w:rsidP="00F30BA0" w:rsidRDefault="00F41C6D" w14:paraId="57DADA04" w14:textId="77777777">
      <w:pPr>
        <w:pBdr>
          <w:top w:val="nil"/>
          <w:left w:val="nil"/>
          <w:bottom w:val="nil"/>
          <w:right w:val="nil"/>
          <w:between w:val="nil"/>
        </w:pBdr>
        <w:rPr>
          <w:b/>
          <w:bCs/>
          <w:lang w:val="es-ES_tradnl"/>
        </w:rPr>
      </w:pPr>
    </w:p>
    <w:p w:rsidRPr="002E44FF" w:rsidR="0059034F" w:rsidP="00230B0B" w:rsidRDefault="730479C5" w14:paraId="105FA661" w14:textId="492B15B5">
      <w:pPr>
        <w:pStyle w:val="Ttulo1"/>
        <w:numPr>
          <w:ilvl w:val="0"/>
          <w:numId w:val="1"/>
        </w:numPr>
        <w:rPr>
          <w:b/>
          <w:bCs/>
          <w:lang w:val="es-ES_tradnl"/>
        </w:rPr>
      </w:pPr>
      <w:bookmarkStart w:name="_Toc213713939" w:id="1"/>
      <w:r w:rsidRPr="002E44FF">
        <w:rPr>
          <w:b/>
          <w:bCs/>
          <w:lang w:val="es-ES_tradnl"/>
        </w:rPr>
        <w:lastRenderedPageBreak/>
        <w:t>INTRODUCCIÓN</w:t>
      </w:r>
      <w:bookmarkEnd w:id="1"/>
    </w:p>
    <w:p w:rsidRPr="002E44FF" w:rsidR="006258B1" w:rsidP="00F30BA0" w:rsidRDefault="006258B1" w14:paraId="4D852E58" w14:textId="77777777">
      <w:pPr>
        <w:pBdr>
          <w:top w:val="nil"/>
          <w:left w:val="nil"/>
          <w:bottom w:val="nil"/>
          <w:right w:val="nil"/>
          <w:between w:val="nil"/>
        </w:pBdr>
        <w:jc w:val="both"/>
        <w:rPr>
          <w:spacing w:val="1"/>
          <w:lang w:val="es-ES_tradnl"/>
        </w:rPr>
      </w:pPr>
    </w:p>
    <w:p w:rsidRPr="002E44FF" w:rsidR="00421D38" w:rsidP="00F30BA0" w:rsidRDefault="78622B05" w14:paraId="704D83A6" w14:textId="7CFE886F">
      <w:pPr>
        <w:pBdr>
          <w:top w:val="nil"/>
          <w:left w:val="nil"/>
          <w:bottom w:val="nil"/>
          <w:right w:val="nil"/>
          <w:between w:val="nil"/>
        </w:pBdr>
        <w:jc w:val="both"/>
        <w:rPr>
          <w:lang w:val="es-ES_tradnl"/>
        </w:rPr>
      </w:pPr>
      <w:r w:rsidRPr="002E44FF">
        <w:rPr>
          <w:spacing w:val="1"/>
          <w:lang w:val="es-ES_tradnl"/>
        </w:rPr>
        <w:t xml:space="preserve">El presente </w:t>
      </w:r>
      <w:r w:rsidRPr="002E44FF" w:rsidR="00350A5C">
        <w:rPr>
          <w:spacing w:val="1"/>
          <w:lang w:val="es-ES_tradnl"/>
        </w:rPr>
        <w:t>componente formativo</w:t>
      </w:r>
      <w:r w:rsidRPr="002E44FF">
        <w:rPr>
          <w:spacing w:val="1"/>
          <w:lang w:val="es-ES_tradnl"/>
        </w:rPr>
        <w:t xml:space="preserve"> desarrolla en profundidad las diferentes categorías de eventos de interés </w:t>
      </w:r>
      <w:r w:rsidRPr="002E44FF" w:rsidR="2A1118E6">
        <w:rPr>
          <w:spacing w:val="1"/>
          <w:lang w:val="es-ES_tradnl"/>
        </w:rPr>
        <w:t xml:space="preserve">en salud pública </w:t>
      </w:r>
      <w:r w:rsidRPr="002E44FF">
        <w:rPr>
          <w:spacing w:val="1"/>
          <w:lang w:val="es-ES_tradnl"/>
        </w:rPr>
        <w:t xml:space="preserve">para la </w:t>
      </w:r>
      <w:r w:rsidRPr="002E44FF" w:rsidR="008E09D3">
        <w:rPr>
          <w:spacing w:val="1"/>
          <w:lang w:val="es-ES_tradnl"/>
        </w:rPr>
        <w:t xml:space="preserve">Vigilancia Basada </w:t>
      </w:r>
      <w:r w:rsidRPr="002E44FF" w:rsidR="66A27157">
        <w:rPr>
          <w:spacing w:val="1"/>
          <w:lang w:val="es-ES_tradnl"/>
        </w:rPr>
        <w:t xml:space="preserve">en </w:t>
      </w:r>
      <w:r w:rsidRPr="002E44FF" w:rsidR="008E09D3">
        <w:rPr>
          <w:spacing w:val="1"/>
          <w:lang w:val="es-ES_tradnl"/>
        </w:rPr>
        <w:t>Comunidad</w:t>
      </w:r>
      <w:r w:rsidR="008E09D3">
        <w:rPr>
          <w:spacing w:val="1"/>
          <w:lang w:val="es-ES_tradnl"/>
        </w:rPr>
        <w:t xml:space="preserve"> (VBC)</w:t>
      </w:r>
      <w:r w:rsidRPr="002E44FF">
        <w:rPr>
          <w:spacing w:val="1"/>
          <w:lang w:val="es-ES_tradnl"/>
        </w:rPr>
        <w:t>, tales como factores potencialmente relacionados, situaciones en animales, síndromes febriles, casos específicos, muertes en comunidad e imprevistas y conglomerados. Cada una de estas situaciones exige de los miembros de la comunidad y de los equipos de salud una observación cuidadosa, el reporte temprano y la aplicación de acciones específicas</w:t>
      </w:r>
      <w:r w:rsidR="001854A5">
        <w:rPr>
          <w:spacing w:val="1"/>
          <w:lang w:val="es-ES_tradnl"/>
        </w:rPr>
        <w:t>,</w:t>
      </w:r>
      <w:r w:rsidRPr="002E44FF">
        <w:rPr>
          <w:spacing w:val="1"/>
          <w:lang w:val="es-ES_tradnl"/>
        </w:rPr>
        <w:t xml:space="preserve"> tanto individuales como colectivas para garantizar el control, seguridad y</w:t>
      </w:r>
      <w:r w:rsidRPr="002E44FF" w:rsidR="5106E724">
        <w:rPr>
          <w:spacing w:val="1"/>
          <w:lang w:val="es-ES_tradnl"/>
        </w:rPr>
        <w:t xml:space="preserve"> </w:t>
      </w:r>
      <w:r w:rsidRPr="002E44FF">
        <w:rPr>
          <w:spacing w:val="1"/>
          <w:lang w:val="es-ES_tradnl"/>
        </w:rPr>
        <w:t>bienestar colectivo. De esta manera, se fortalece no solo la detección y el abordaje de eventos críticos, sino también la promoción de hábitos preventivos, la educación sanitaria y la solidaridad comunitaria.</w:t>
      </w:r>
    </w:p>
    <w:p w:rsidRPr="002E44FF" w:rsidR="00421D38" w:rsidP="00F30BA0" w:rsidRDefault="00421D38" w14:paraId="39A75421" w14:textId="77777777">
      <w:pPr>
        <w:pBdr>
          <w:top w:val="nil"/>
          <w:left w:val="nil"/>
          <w:bottom w:val="nil"/>
          <w:right w:val="nil"/>
          <w:between w:val="nil"/>
        </w:pBdr>
        <w:jc w:val="both"/>
        <w:rPr>
          <w:spacing w:val="1"/>
          <w:lang w:val="es-ES_tradnl"/>
        </w:rPr>
      </w:pPr>
    </w:p>
    <w:p w:rsidR="00421D38" w:rsidP="00F30BA0" w:rsidRDefault="78622B05" w14:paraId="08CA68B5" w14:textId="5FE64F48">
      <w:pPr>
        <w:pBdr>
          <w:top w:val="nil"/>
          <w:left w:val="nil"/>
          <w:bottom w:val="nil"/>
          <w:right w:val="nil"/>
          <w:between w:val="nil"/>
        </w:pBdr>
        <w:jc w:val="both"/>
        <w:rPr>
          <w:spacing w:val="1"/>
          <w:lang w:val="es-ES_tradnl"/>
        </w:rPr>
      </w:pPr>
      <w:r w:rsidRPr="002E44FF">
        <w:rPr>
          <w:spacing w:val="1"/>
          <w:lang w:val="es-ES_tradnl"/>
        </w:rPr>
        <w:t xml:space="preserve">Implementar la </w:t>
      </w:r>
      <w:r w:rsidR="008E09D3">
        <w:rPr>
          <w:spacing w:val="1"/>
          <w:lang w:val="es-ES_tradnl"/>
        </w:rPr>
        <w:t>VBC</w:t>
      </w:r>
      <w:r w:rsidRPr="002E44FF">
        <w:rPr>
          <w:spacing w:val="1"/>
          <w:lang w:val="es-ES_tradnl"/>
        </w:rPr>
        <w:t xml:space="preserve"> requiere instruir a los agentes comunitarios en la identificación de síntomas, factores ambientales y sociales, así como en la activación de rutas de atención y manejo preventivo. </w:t>
      </w:r>
    </w:p>
    <w:p w:rsidR="001854A5" w:rsidP="00F30BA0" w:rsidRDefault="001854A5" w14:paraId="217C580C" w14:textId="3A4A8480">
      <w:pPr>
        <w:pBdr>
          <w:top w:val="nil"/>
          <w:left w:val="nil"/>
          <w:bottom w:val="nil"/>
          <w:right w:val="nil"/>
          <w:between w:val="nil"/>
        </w:pBdr>
        <w:jc w:val="both"/>
        <w:rPr>
          <w:spacing w:val="1"/>
          <w:lang w:val="es-ES_tradnl"/>
        </w:rPr>
      </w:pPr>
    </w:p>
    <w:p w:rsidRPr="001854A5" w:rsidR="001854A5" w:rsidP="00F30BA0" w:rsidRDefault="001854A5" w14:paraId="57C9E88F" w14:textId="0476FFA2">
      <w:pPr>
        <w:pBdr>
          <w:top w:val="nil"/>
          <w:left w:val="nil"/>
          <w:bottom w:val="nil"/>
          <w:right w:val="nil"/>
          <w:between w:val="nil"/>
        </w:pBdr>
        <w:jc w:val="both"/>
        <w:rPr>
          <w:color w:val="000000" w:themeColor="text1"/>
          <w:lang w:val="es-ES_tradnl"/>
        </w:rPr>
      </w:pPr>
      <w:r>
        <w:rPr>
          <w:color w:val="000000" w:themeColor="text1"/>
          <w:lang w:val="es-ES_tradnl"/>
        </w:rPr>
        <w:t>Por todo anterior, es importante que acceda al siguiente video y de paso, se contextualice con la temática a tratar:</w:t>
      </w:r>
    </w:p>
    <w:p w:rsidRPr="002E44FF" w:rsidR="00182B9A" w:rsidP="00F30BA0" w:rsidRDefault="00182B9A" w14:paraId="086B2787" w14:textId="77777777">
      <w:pPr>
        <w:pBdr>
          <w:top w:val="nil"/>
          <w:left w:val="nil"/>
          <w:bottom w:val="nil"/>
          <w:right w:val="nil"/>
          <w:between w:val="nil"/>
        </w:pBdr>
        <w:jc w:val="both"/>
        <w:rPr>
          <w:spacing w:val="1"/>
          <w:lang w:val="es-ES_tradnl"/>
        </w:rPr>
      </w:pPr>
    </w:p>
    <w:p w:rsidRPr="002E44FF" w:rsidR="00182B9A" w:rsidP="00F30BA0" w:rsidRDefault="00182B9A" w14:paraId="2B9F863F" w14:textId="22DEA84E">
      <w:pPr>
        <w:pBdr>
          <w:top w:val="nil"/>
          <w:left w:val="nil"/>
          <w:bottom w:val="nil"/>
          <w:right w:val="nil"/>
          <w:between w:val="nil"/>
        </w:pBdr>
        <w:jc w:val="both"/>
        <w:rPr>
          <w:lang w:val="es-ES_tradnl"/>
        </w:rPr>
      </w:pPr>
      <w:r w:rsidRPr="002E44FF">
        <w:rPr>
          <w:rFonts w:eastAsia="Times New Roman"/>
          <w:noProof/>
          <w:sz w:val="22"/>
          <w:szCs w:val="22"/>
          <w:lang w:val="es-ES_tradnl"/>
        </w:rPr>
        <mc:AlternateContent>
          <mc:Choice Requires="wps">
            <w:drawing>
              <wp:inline distT="0" distB="0" distL="0" distR="0" wp14:anchorId="5A7A24A0" wp14:editId="255AAE55">
                <wp:extent cx="5412105" cy="732155"/>
                <wp:effectExtent l="0" t="0" r="17145" b="10795"/>
                <wp:docPr id="206068456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7321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E32A3" w:rsidR="009B2593" w:rsidP="009B2593" w:rsidRDefault="009B2593" w14:paraId="5E5CE8D0" w14:textId="58DB49F4">
                            <w:pPr>
                              <w:spacing w:line="275" w:lineRule="auto"/>
                              <w:jc w:val="center"/>
                              <w:rPr>
                                <w:b/>
                              </w:rPr>
                            </w:pPr>
                            <w:r w:rsidRPr="00FB6910">
                              <w:rPr>
                                <w:b/>
                                <w:color w:val="FFFFFF"/>
                              </w:rPr>
                              <w:t>DI_Guion_Introduccion_Video_CF0</w:t>
                            </w:r>
                            <w:r>
                              <w:rPr>
                                <w:b/>
                                <w:color w:val="FFFFFF"/>
                              </w:rPr>
                              <w:t>2</w:t>
                            </w:r>
                            <w:r w:rsidRPr="00FB6910">
                              <w:rPr>
                                <w:b/>
                                <w:color w:val="FFFFFF"/>
                              </w:rPr>
                              <w:t>_</w:t>
                            </w:r>
                            <w:r w:rsidRPr="00C82A21">
                              <w:t xml:space="preserve"> </w:t>
                            </w:r>
                            <w:r w:rsidRPr="00C82A21">
                              <w:rPr>
                                <w:b/>
                                <w:color w:val="FFFFFF"/>
                              </w:rPr>
                              <w:t>33130244</w:t>
                            </w:r>
                          </w:p>
                          <w:p w:rsidRPr="00BE32A3" w:rsidR="00182B9A" w:rsidP="009B2593" w:rsidRDefault="00182B9A" w14:paraId="02FCADC9" w14:textId="3824299B">
                            <w:pPr>
                              <w:spacing w:line="275" w:lineRule="auto"/>
                              <w:rPr>
                                <w:b/>
                              </w:rPr>
                            </w:pPr>
                          </w:p>
                        </w:txbxContent>
                      </wps:txbx>
                      <wps:bodyPr spcFirstLastPara="1" wrap="square" lIns="91425" tIns="45700" rIns="91425" bIns="45700" anchor="ctr" anchorCtr="0">
                        <a:noAutofit/>
                      </wps:bodyPr>
                    </wps:wsp>
                  </a:graphicData>
                </a:graphic>
              </wp:inline>
            </w:drawing>
          </mc:Choice>
          <mc:Fallback>
            <w:pict>
              <v:rect id="Rectángulo 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5A7A24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">
                <v:stroke miterlimit="5243f" startarrowwidth="narrow" startarrowlength="short" endarrowwidth="narrow" endarrowlength="short"/>
                <v:path arrowok="t"/>
                <v:textbox inset="2.53958mm,1.2694mm,2.53958mm,1.2694mm">
                  <w:txbxContent>
                    <w:p w:rsidRPr="00BE32A3" w:rsidR="009B2593" w:rsidP="009B2593" w:rsidRDefault="009B2593" w14:paraId="5E5CE8D0" w14:textId="58DB49F4">
                      <w:pPr>
                        <w:spacing w:line="275" w:lineRule="auto"/>
                        <w:jc w:val="center"/>
                        <w:rPr>
                          <w:b/>
                        </w:rPr>
                      </w:pPr>
                      <w:r w:rsidRPr="00FB6910">
                        <w:rPr>
                          <w:b/>
                          <w:color w:val="FFFFFF"/>
                        </w:rPr>
                        <w:t>DI_Guion_Introduccion_Video_CF0</w:t>
                      </w:r>
                      <w:r>
                        <w:rPr>
                          <w:b/>
                          <w:color w:val="FFFFFF"/>
                        </w:rPr>
                        <w:t>2</w:t>
                      </w:r>
                      <w:r w:rsidRPr="00FB6910">
                        <w:rPr>
                          <w:b/>
                          <w:color w:val="FFFFFF"/>
                        </w:rPr>
                        <w:t>_</w:t>
                      </w:r>
                      <w:r w:rsidRPr="00C82A21">
                        <w:t xml:space="preserve"> </w:t>
                      </w:r>
                      <w:r w:rsidRPr="00C82A21">
                        <w:rPr>
                          <w:b/>
                          <w:color w:val="FFFFFF"/>
                        </w:rPr>
                        <w:t>33130244</w:t>
                      </w:r>
                    </w:p>
                    <w:p w:rsidRPr="00BE32A3" w:rsidR="00182B9A" w:rsidP="009B2593" w:rsidRDefault="00182B9A" w14:paraId="02FCADC9" w14:textId="3824299B">
                      <w:pPr>
                        <w:spacing w:line="275" w:lineRule="auto"/>
                        <w:rPr>
                          <w:b/>
                        </w:rPr>
                      </w:pPr>
                    </w:p>
                  </w:txbxContent>
                </v:textbox>
                <w10:anchorlock/>
              </v:rect>
            </w:pict>
          </mc:Fallback>
        </mc:AlternateContent>
      </w:r>
    </w:p>
    <w:p w:rsidR="00421D38" w:rsidP="00F30BA0" w:rsidRDefault="00421D38" w14:paraId="5AD47291" w14:textId="04BAA937">
      <w:pPr>
        <w:pBdr>
          <w:top w:val="nil"/>
          <w:left w:val="nil"/>
          <w:bottom w:val="nil"/>
          <w:right w:val="nil"/>
          <w:between w:val="nil"/>
        </w:pBdr>
        <w:jc w:val="both"/>
        <w:rPr>
          <w:b/>
          <w:bCs/>
          <w:lang w:val="es-ES_tradnl"/>
        </w:rPr>
      </w:pPr>
    </w:p>
    <w:p w:rsidR="00645EF7" w:rsidP="00F30BA0" w:rsidRDefault="00645EF7" w14:paraId="07FA5376" w14:textId="29609D5A">
      <w:pPr>
        <w:pBdr>
          <w:top w:val="nil"/>
          <w:left w:val="nil"/>
          <w:bottom w:val="nil"/>
          <w:right w:val="nil"/>
          <w:between w:val="nil"/>
        </w:pBdr>
        <w:jc w:val="both"/>
        <w:rPr>
          <w:b/>
          <w:bCs/>
          <w:lang w:val="es-ES_tradnl"/>
        </w:rPr>
      </w:pPr>
    </w:p>
    <w:p w:rsidR="00645EF7" w:rsidP="00F30BA0" w:rsidRDefault="00645EF7" w14:paraId="7A81441B" w14:textId="40277710">
      <w:pPr>
        <w:pBdr>
          <w:top w:val="nil"/>
          <w:left w:val="nil"/>
          <w:bottom w:val="nil"/>
          <w:right w:val="nil"/>
          <w:between w:val="nil"/>
        </w:pBdr>
        <w:jc w:val="both"/>
        <w:rPr>
          <w:b/>
          <w:bCs/>
          <w:lang w:val="es-ES_tradnl"/>
        </w:rPr>
      </w:pPr>
    </w:p>
    <w:p w:rsidR="00645EF7" w:rsidP="00F30BA0" w:rsidRDefault="00645EF7" w14:paraId="450F837E" w14:textId="381F10DD">
      <w:pPr>
        <w:pBdr>
          <w:top w:val="nil"/>
          <w:left w:val="nil"/>
          <w:bottom w:val="nil"/>
          <w:right w:val="nil"/>
          <w:between w:val="nil"/>
        </w:pBdr>
        <w:jc w:val="both"/>
        <w:rPr>
          <w:b/>
          <w:bCs/>
          <w:lang w:val="es-ES_tradnl"/>
        </w:rPr>
      </w:pPr>
    </w:p>
    <w:p w:rsidR="00645EF7" w:rsidP="00F30BA0" w:rsidRDefault="00645EF7" w14:paraId="1AD6C774" w14:textId="7D695266">
      <w:pPr>
        <w:pBdr>
          <w:top w:val="nil"/>
          <w:left w:val="nil"/>
          <w:bottom w:val="nil"/>
          <w:right w:val="nil"/>
          <w:between w:val="nil"/>
        </w:pBdr>
        <w:jc w:val="both"/>
        <w:rPr>
          <w:b/>
          <w:bCs/>
          <w:lang w:val="es-ES_tradnl"/>
        </w:rPr>
      </w:pPr>
    </w:p>
    <w:p w:rsidR="00645EF7" w:rsidP="00F30BA0" w:rsidRDefault="00645EF7" w14:paraId="4C8AFE80" w14:textId="3E503781">
      <w:pPr>
        <w:pBdr>
          <w:top w:val="nil"/>
          <w:left w:val="nil"/>
          <w:bottom w:val="nil"/>
          <w:right w:val="nil"/>
          <w:between w:val="nil"/>
        </w:pBdr>
        <w:jc w:val="both"/>
        <w:rPr>
          <w:b/>
          <w:bCs/>
          <w:lang w:val="es-ES_tradnl"/>
        </w:rPr>
      </w:pPr>
    </w:p>
    <w:p w:rsidR="00645EF7" w:rsidP="00F30BA0" w:rsidRDefault="00645EF7" w14:paraId="266E2CDA" w14:textId="00C9D4B6">
      <w:pPr>
        <w:pBdr>
          <w:top w:val="nil"/>
          <w:left w:val="nil"/>
          <w:bottom w:val="nil"/>
          <w:right w:val="nil"/>
          <w:between w:val="nil"/>
        </w:pBdr>
        <w:jc w:val="both"/>
        <w:rPr>
          <w:b/>
          <w:bCs/>
          <w:lang w:val="es-ES_tradnl"/>
        </w:rPr>
      </w:pPr>
    </w:p>
    <w:p w:rsidR="00645EF7" w:rsidP="00F30BA0" w:rsidRDefault="00645EF7" w14:paraId="59F1FC05" w14:textId="06C32787">
      <w:pPr>
        <w:pBdr>
          <w:top w:val="nil"/>
          <w:left w:val="nil"/>
          <w:bottom w:val="nil"/>
          <w:right w:val="nil"/>
          <w:between w:val="nil"/>
        </w:pBdr>
        <w:jc w:val="both"/>
        <w:rPr>
          <w:b/>
          <w:bCs/>
          <w:lang w:val="es-ES_tradnl"/>
        </w:rPr>
      </w:pPr>
    </w:p>
    <w:p w:rsidR="00645EF7" w:rsidP="00F30BA0" w:rsidRDefault="00645EF7" w14:paraId="07D01E51" w14:textId="28E0B02D">
      <w:pPr>
        <w:pBdr>
          <w:top w:val="nil"/>
          <w:left w:val="nil"/>
          <w:bottom w:val="nil"/>
          <w:right w:val="nil"/>
          <w:between w:val="nil"/>
        </w:pBdr>
        <w:jc w:val="both"/>
        <w:rPr>
          <w:b/>
          <w:bCs/>
          <w:lang w:val="es-ES_tradnl"/>
        </w:rPr>
      </w:pPr>
    </w:p>
    <w:p w:rsidR="00645EF7" w:rsidP="00F30BA0" w:rsidRDefault="00645EF7" w14:paraId="4ED37EE5" w14:textId="094D8B66">
      <w:pPr>
        <w:pBdr>
          <w:top w:val="nil"/>
          <w:left w:val="nil"/>
          <w:bottom w:val="nil"/>
          <w:right w:val="nil"/>
          <w:between w:val="nil"/>
        </w:pBdr>
        <w:jc w:val="both"/>
        <w:rPr>
          <w:b/>
          <w:bCs/>
          <w:lang w:val="es-ES_tradnl"/>
        </w:rPr>
      </w:pPr>
    </w:p>
    <w:p w:rsidR="00645EF7" w:rsidP="00F30BA0" w:rsidRDefault="00645EF7" w14:paraId="7EE97C20" w14:textId="04BF26A0">
      <w:pPr>
        <w:pBdr>
          <w:top w:val="nil"/>
          <w:left w:val="nil"/>
          <w:bottom w:val="nil"/>
          <w:right w:val="nil"/>
          <w:between w:val="nil"/>
        </w:pBdr>
        <w:jc w:val="both"/>
        <w:rPr>
          <w:b/>
          <w:bCs/>
          <w:lang w:val="es-ES_tradnl"/>
        </w:rPr>
      </w:pPr>
    </w:p>
    <w:p w:rsidR="00645EF7" w:rsidP="00F30BA0" w:rsidRDefault="00645EF7" w14:paraId="34396F77" w14:textId="458034C3">
      <w:pPr>
        <w:pBdr>
          <w:top w:val="nil"/>
          <w:left w:val="nil"/>
          <w:bottom w:val="nil"/>
          <w:right w:val="nil"/>
          <w:between w:val="nil"/>
        </w:pBdr>
        <w:jc w:val="both"/>
        <w:rPr>
          <w:b/>
          <w:bCs/>
          <w:lang w:val="es-ES_tradnl"/>
        </w:rPr>
      </w:pPr>
    </w:p>
    <w:p w:rsidR="00645EF7" w:rsidP="00F30BA0" w:rsidRDefault="00645EF7" w14:paraId="6274E3A5" w14:textId="56E0697F">
      <w:pPr>
        <w:pBdr>
          <w:top w:val="nil"/>
          <w:left w:val="nil"/>
          <w:bottom w:val="nil"/>
          <w:right w:val="nil"/>
          <w:between w:val="nil"/>
        </w:pBdr>
        <w:jc w:val="both"/>
        <w:rPr>
          <w:b/>
          <w:bCs/>
          <w:lang w:val="es-ES_tradnl"/>
        </w:rPr>
      </w:pPr>
    </w:p>
    <w:p w:rsidR="00645EF7" w:rsidP="00F30BA0" w:rsidRDefault="00645EF7" w14:paraId="7A3C0506" w14:textId="411A8949">
      <w:pPr>
        <w:pBdr>
          <w:top w:val="nil"/>
          <w:left w:val="nil"/>
          <w:bottom w:val="nil"/>
          <w:right w:val="nil"/>
          <w:between w:val="nil"/>
        </w:pBdr>
        <w:jc w:val="both"/>
        <w:rPr>
          <w:b/>
          <w:bCs/>
          <w:lang w:val="es-ES_tradnl"/>
        </w:rPr>
      </w:pPr>
    </w:p>
    <w:p w:rsidR="00645EF7" w:rsidP="00F30BA0" w:rsidRDefault="00645EF7" w14:paraId="32119714" w14:textId="550D2D48">
      <w:pPr>
        <w:pBdr>
          <w:top w:val="nil"/>
          <w:left w:val="nil"/>
          <w:bottom w:val="nil"/>
          <w:right w:val="nil"/>
          <w:between w:val="nil"/>
        </w:pBdr>
        <w:jc w:val="both"/>
        <w:rPr>
          <w:b/>
          <w:bCs/>
          <w:lang w:val="es-ES_tradnl"/>
        </w:rPr>
      </w:pPr>
    </w:p>
    <w:p w:rsidR="00645EF7" w:rsidP="00F30BA0" w:rsidRDefault="00645EF7" w14:paraId="758F03D0" w14:textId="7DEFC6E6">
      <w:pPr>
        <w:pBdr>
          <w:top w:val="nil"/>
          <w:left w:val="nil"/>
          <w:bottom w:val="nil"/>
          <w:right w:val="nil"/>
          <w:between w:val="nil"/>
        </w:pBdr>
        <w:jc w:val="both"/>
        <w:rPr>
          <w:b/>
          <w:bCs/>
          <w:lang w:val="es-ES_tradnl"/>
        </w:rPr>
      </w:pPr>
    </w:p>
    <w:p w:rsidR="00645EF7" w:rsidP="00F30BA0" w:rsidRDefault="00645EF7" w14:paraId="72AE6C59" w14:textId="5A7FA3FE">
      <w:pPr>
        <w:pBdr>
          <w:top w:val="nil"/>
          <w:left w:val="nil"/>
          <w:bottom w:val="nil"/>
          <w:right w:val="nil"/>
          <w:between w:val="nil"/>
        </w:pBdr>
        <w:jc w:val="both"/>
        <w:rPr>
          <w:b/>
          <w:bCs/>
          <w:lang w:val="es-ES_tradnl"/>
        </w:rPr>
      </w:pPr>
    </w:p>
    <w:p w:rsidR="00645EF7" w:rsidP="00F30BA0" w:rsidRDefault="00645EF7" w14:paraId="6DC332A5" w14:textId="1783D8B1">
      <w:pPr>
        <w:pBdr>
          <w:top w:val="nil"/>
          <w:left w:val="nil"/>
          <w:bottom w:val="nil"/>
          <w:right w:val="nil"/>
          <w:between w:val="nil"/>
        </w:pBdr>
        <w:jc w:val="both"/>
        <w:rPr>
          <w:b/>
          <w:bCs/>
          <w:lang w:val="es-ES_tradnl"/>
        </w:rPr>
      </w:pPr>
    </w:p>
    <w:p w:rsidR="00645EF7" w:rsidP="00F30BA0" w:rsidRDefault="00645EF7" w14:paraId="381CBE97" w14:textId="689EBF28">
      <w:pPr>
        <w:pBdr>
          <w:top w:val="nil"/>
          <w:left w:val="nil"/>
          <w:bottom w:val="nil"/>
          <w:right w:val="nil"/>
          <w:between w:val="nil"/>
        </w:pBdr>
        <w:jc w:val="both"/>
        <w:rPr>
          <w:b/>
          <w:bCs/>
          <w:lang w:val="es-ES_tradnl"/>
        </w:rPr>
      </w:pPr>
    </w:p>
    <w:p w:rsidR="00645EF7" w:rsidP="00F30BA0" w:rsidRDefault="00645EF7" w14:paraId="2D185F43" w14:textId="351FAD95">
      <w:pPr>
        <w:pBdr>
          <w:top w:val="nil"/>
          <w:left w:val="nil"/>
          <w:bottom w:val="nil"/>
          <w:right w:val="nil"/>
          <w:between w:val="nil"/>
        </w:pBdr>
        <w:jc w:val="both"/>
        <w:rPr>
          <w:b/>
          <w:bCs/>
          <w:lang w:val="es-ES_tradnl"/>
        </w:rPr>
      </w:pPr>
    </w:p>
    <w:p w:rsidR="00645EF7" w:rsidP="00F30BA0" w:rsidRDefault="00645EF7" w14:paraId="1B52FA02" w14:textId="6013EB5D">
      <w:pPr>
        <w:pBdr>
          <w:top w:val="nil"/>
          <w:left w:val="nil"/>
          <w:bottom w:val="nil"/>
          <w:right w:val="nil"/>
          <w:between w:val="nil"/>
        </w:pBdr>
        <w:jc w:val="both"/>
        <w:rPr>
          <w:b/>
          <w:bCs/>
          <w:lang w:val="es-ES_tradnl"/>
        </w:rPr>
      </w:pPr>
    </w:p>
    <w:p w:rsidR="00645EF7" w:rsidP="00F30BA0" w:rsidRDefault="00645EF7" w14:paraId="77393C54" w14:textId="31514BED">
      <w:pPr>
        <w:pBdr>
          <w:top w:val="nil"/>
          <w:left w:val="nil"/>
          <w:bottom w:val="nil"/>
          <w:right w:val="nil"/>
          <w:between w:val="nil"/>
        </w:pBdr>
        <w:jc w:val="both"/>
        <w:rPr>
          <w:b/>
          <w:bCs/>
          <w:lang w:val="es-ES_tradnl"/>
        </w:rPr>
      </w:pPr>
    </w:p>
    <w:p w:rsidRPr="002E44FF" w:rsidR="00645EF7" w:rsidP="00F30BA0" w:rsidRDefault="00645EF7" w14:paraId="16DA8543" w14:textId="77777777">
      <w:pPr>
        <w:pBdr>
          <w:top w:val="nil"/>
          <w:left w:val="nil"/>
          <w:bottom w:val="nil"/>
          <w:right w:val="nil"/>
          <w:between w:val="nil"/>
        </w:pBdr>
        <w:jc w:val="both"/>
        <w:rPr>
          <w:b/>
          <w:bCs/>
          <w:lang w:val="es-ES_tradnl"/>
        </w:rPr>
      </w:pPr>
    </w:p>
    <w:p w:rsidRPr="002E44FF" w:rsidR="007424BA" w:rsidP="00230B0B" w:rsidRDefault="00D55C84" w14:paraId="621B98B9" w14:textId="2BB2D104">
      <w:pPr>
        <w:pStyle w:val="Ttulo1"/>
        <w:numPr>
          <w:ilvl w:val="0"/>
          <w:numId w:val="1"/>
        </w:numPr>
        <w:rPr>
          <w:b/>
          <w:bCs/>
          <w:lang w:val="es-ES_tradnl"/>
        </w:rPr>
      </w:pPr>
      <w:bookmarkStart w:name="_Toc213713940" w:id="2"/>
      <w:r w:rsidRPr="002E44FF">
        <w:rPr>
          <w:b/>
          <w:bCs/>
          <w:lang w:val="es-ES_tradnl"/>
        </w:rPr>
        <w:lastRenderedPageBreak/>
        <w:t>DESARROLLO DE CONTENIDOS</w:t>
      </w:r>
      <w:bookmarkEnd w:id="2"/>
      <w:r w:rsidRPr="002E44FF">
        <w:rPr>
          <w:b/>
          <w:bCs/>
          <w:lang w:val="es-ES_tradnl"/>
        </w:rPr>
        <w:t xml:space="preserve"> </w:t>
      </w:r>
    </w:p>
    <w:p w:rsidRPr="002E44FF" w:rsidR="007424BA" w:rsidP="00230B0B" w:rsidRDefault="007424BA" w14:paraId="4DD0D969" w14:textId="374905AA">
      <w:pPr>
        <w:pStyle w:val="Ttulo2"/>
        <w:numPr>
          <w:ilvl w:val="0"/>
          <w:numId w:val="2"/>
        </w:numPr>
        <w:jc w:val="center"/>
        <w:rPr>
          <w:lang w:val="es-ES_tradnl"/>
        </w:rPr>
      </w:pPr>
      <w:bookmarkStart w:name="_Toc213713941" w:id="3"/>
      <w:r w:rsidRPr="002E44FF">
        <w:rPr>
          <w:lang w:val="es-ES_tradnl"/>
        </w:rPr>
        <w:t>Situaciones de interés en salud pública</w:t>
      </w:r>
      <w:bookmarkEnd w:id="3"/>
    </w:p>
    <w:p w:rsidR="00104722" w:rsidP="00F30BA0" w:rsidRDefault="00104722" w14:paraId="624102BD" w14:textId="1EC27C82">
      <w:pPr>
        <w:rPr>
          <w:lang w:val="es-ES_tradnl"/>
        </w:rPr>
      </w:pPr>
    </w:p>
    <w:p w:rsidR="0014445B" w:rsidP="0014445B" w:rsidRDefault="00BB755F" w14:paraId="262F4D96" w14:textId="035786E6">
      <w:pPr>
        <w:jc w:val="center"/>
        <w:rPr>
          <w:lang w:val="es-ES_tradnl"/>
        </w:rPr>
      </w:pPr>
      <w:commentRangeStart w:id="4"/>
      <w:r w:rsidRPr="00BB755F">
        <w:rPr>
          <w:noProof/>
          <w:lang w:val="es-ES_tradnl"/>
        </w:rPr>
        <w:drawing>
          <wp:inline distT="0" distB="0" distL="0" distR="0" wp14:anchorId="4FDED43C" wp14:editId="7AB9DB27">
            <wp:extent cx="3209925" cy="232862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5431" cy="2332623"/>
                    </a:xfrm>
                    <a:prstGeom prst="rect">
                      <a:avLst/>
                    </a:prstGeom>
                  </pic:spPr>
                </pic:pic>
              </a:graphicData>
            </a:graphic>
          </wp:inline>
        </w:drawing>
      </w:r>
      <w:commentRangeEnd w:id="4"/>
      <w:r>
        <w:rPr>
          <w:rStyle w:val="Refdecomentario"/>
        </w:rPr>
        <w:commentReference w:id="4"/>
      </w:r>
    </w:p>
    <w:p w:rsidRPr="002E44FF" w:rsidR="0014445B" w:rsidP="00F30BA0" w:rsidRDefault="0014445B" w14:paraId="0CDCC4A7" w14:textId="77777777">
      <w:pPr>
        <w:rPr>
          <w:lang w:val="es-ES_tradnl"/>
        </w:rPr>
      </w:pPr>
    </w:p>
    <w:p w:rsidRPr="002E44FF" w:rsidR="00104722" w:rsidP="00F30BA0" w:rsidRDefault="46ED5E04" w14:paraId="573E086D" w14:textId="5B168622">
      <w:pPr>
        <w:rPr>
          <w:lang w:val="es-ES_tradnl"/>
        </w:rPr>
      </w:pPr>
      <w:r w:rsidRPr="002E44FF">
        <w:rPr>
          <w:lang w:val="es-ES_tradnl"/>
        </w:rPr>
        <w:t>Cuando se hace referencia a una situación de interés en salud pública</w:t>
      </w:r>
      <w:r w:rsidR="00EC3607">
        <w:rPr>
          <w:lang w:val="es-ES_tradnl"/>
        </w:rPr>
        <w:t>,</w:t>
      </w:r>
      <w:r w:rsidRPr="002E44FF">
        <w:rPr>
          <w:lang w:val="es-ES_tradnl"/>
        </w:rPr>
        <w:t xml:space="preserve"> es</w:t>
      </w:r>
      <w:r w:rsidRPr="002E44FF" w:rsidR="04237D71">
        <w:rPr>
          <w:lang w:val="es-ES_tradnl"/>
        </w:rPr>
        <w:t>ta se considera como el</w:t>
      </w:r>
      <w:r w:rsidRPr="002E44FF">
        <w:rPr>
          <w:lang w:val="es-ES_tradnl"/>
        </w:rPr>
        <w:t xml:space="preserve"> conjunto de potenciales eventos o factores relacionados con </w:t>
      </w:r>
      <w:r w:rsidR="00C32C23">
        <w:rPr>
          <w:lang w:val="es-ES_tradnl"/>
        </w:rPr>
        <w:t>dichos</w:t>
      </w:r>
      <w:r w:rsidRPr="002E44FF">
        <w:rPr>
          <w:lang w:val="es-ES_tradnl"/>
        </w:rPr>
        <w:t xml:space="preserve"> hechos. </w:t>
      </w:r>
      <w:r w:rsidRPr="002E44FF" w:rsidR="314E460D">
        <w:rPr>
          <w:lang w:val="es-ES_tradnl"/>
        </w:rPr>
        <w:t>L</w:t>
      </w:r>
      <w:r w:rsidRPr="002E44FF">
        <w:rPr>
          <w:lang w:val="es-ES_tradnl"/>
        </w:rPr>
        <w:t xml:space="preserve">a </w:t>
      </w:r>
      <w:r w:rsidRPr="002E44FF" w:rsidR="00F11B68">
        <w:rPr>
          <w:lang w:val="es-ES_tradnl"/>
        </w:rPr>
        <w:t>E</w:t>
      </w:r>
      <w:r w:rsidRPr="002E44FF">
        <w:rPr>
          <w:lang w:val="es-ES_tradnl"/>
        </w:rPr>
        <w:t xml:space="preserve">strategia Vigilancia </w:t>
      </w:r>
      <w:r w:rsidRPr="002E44FF" w:rsidR="00F11B68">
        <w:rPr>
          <w:lang w:val="es-ES_tradnl"/>
        </w:rPr>
        <w:t>B</w:t>
      </w:r>
      <w:r w:rsidRPr="002E44FF">
        <w:rPr>
          <w:lang w:val="es-ES_tradnl"/>
        </w:rPr>
        <w:t xml:space="preserve">asada en </w:t>
      </w:r>
      <w:r w:rsidRPr="002E44FF" w:rsidR="00F11B68">
        <w:rPr>
          <w:lang w:val="es-ES_tradnl"/>
        </w:rPr>
        <w:t>C</w:t>
      </w:r>
      <w:r w:rsidRPr="002E44FF">
        <w:rPr>
          <w:lang w:val="es-ES_tradnl"/>
        </w:rPr>
        <w:t>omunidad</w:t>
      </w:r>
      <w:r w:rsidRPr="002E44FF" w:rsidR="00F11B68">
        <w:rPr>
          <w:lang w:val="es-ES_tradnl"/>
        </w:rPr>
        <w:t xml:space="preserve"> (VBC)</w:t>
      </w:r>
      <w:r w:rsidR="00C32C23">
        <w:rPr>
          <w:lang w:val="es-ES_tradnl"/>
        </w:rPr>
        <w:t>,</w:t>
      </w:r>
      <w:r w:rsidRPr="002E44FF" w:rsidR="00F11B68">
        <w:rPr>
          <w:lang w:val="es-ES_tradnl"/>
        </w:rPr>
        <w:t xml:space="preserve"> </w:t>
      </w:r>
      <w:r w:rsidRPr="002E44FF">
        <w:rPr>
          <w:lang w:val="es-ES_tradnl"/>
        </w:rPr>
        <w:t>tiene por objeto detectar señales de diferentes situaciones de interés en salud pública</w:t>
      </w:r>
      <w:r w:rsidRPr="002E44FF" w:rsidR="4704E5D5">
        <w:rPr>
          <w:lang w:val="es-ES_tradnl"/>
        </w:rPr>
        <w:t xml:space="preserve"> (</w:t>
      </w:r>
      <w:r w:rsidR="00C32C23">
        <w:rPr>
          <w:lang w:val="es-ES_tradnl"/>
        </w:rPr>
        <w:t>Figura</w:t>
      </w:r>
      <w:r w:rsidRPr="002E44FF" w:rsidR="4704E5D5">
        <w:rPr>
          <w:lang w:val="es-ES_tradnl"/>
        </w:rPr>
        <w:t xml:space="preserve"> 1)</w:t>
      </w:r>
      <w:r w:rsidRPr="002E44FF" w:rsidR="2F769631">
        <w:rPr>
          <w:lang w:val="es-ES_tradnl"/>
        </w:rPr>
        <w:t>; c</w:t>
      </w:r>
      <w:r w:rsidRPr="002E44FF">
        <w:rPr>
          <w:lang w:val="es-ES_tradnl"/>
        </w:rPr>
        <w:t xml:space="preserve">ada una de estas circunstancias necesita de una verificación y una respuesta </w:t>
      </w:r>
      <w:r w:rsidRPr="002E44FF" w:rsidR="17784483">
        <w:rPr>
          <w:lang w:val="es-ES_tradnl"/>
        </w:rPr>
        <w:t xml:space="preserve">inicial </w:t>
      </w:r>
      <w:sdt>
        <w:sdtPr>
          <w:rPr>
            <w:color w:val="000000"/>
            <w:lang w:val="es-ES_tradnl"/>
          </w:rPr>
          <w:tag w:val="MENDELEY_CITATION_v3_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876998776"/>
          <w:placeholder>
            <w:docPart w:val="DefaultPlaceholder_-1854013440"/>
          </w:placeholder>
        </w:sdtPr>
        <w:sdtEndPr/>
        <w:sdtContent>
          <w:r w:rsidRPr="002E44FF" w:rsidR="00BD60EB">
            <w:rPr>
              <w:color w:val="000000"/>
              <w:lang w:val="es-ES_tradnl"/>
            </w:rPr>
            <w:t>(Instituto Nacional de Salud, 2023)</w:t>
          </w:r>
        </w:sdtContent>
      </w:sdt>
      <w:r w:rsidRPr="002E44FF" w:rsidR="51F9C0E3">
        <w:rPr>
          <w:lang w:val="es-ES_tradnl"/>
        </w:rPr>
        <w:t>.</w:t>
      </w:r>
    </w:p>
    <w:p w:rsidR="00B868AF" w:rsidP="00B868AF" w:rsidRDefault="00B868AF" w14:paraId="28CAFD86" w14:textId="77777777">
      <w:pPr>
        <w:pStyle w:val="Descripcin"/>
        <w:keepNext/>
        <w:spacing w:line="276" w:lineRule="auto"/>
        <w:rPr>
          <w:i w:val="0"/>
          <w:iCs w:val="0"/>
          <w:color w:val="000000" w:themeColor="text1"/>
          <w:lang w:val="es-ES_tradnl"/>
        </w:rPr>
      </w:pPr>
    </w:p>
    <w:p w:rsidRPr="002E44FF" w:rsidR="00104722" w:rsidP="00B868AF" w:rsidRDefault="00B868AF" w14:paraId="301AB053" w14:textId="0CB32B89">
      <w:pPr>
        <w:pStyle w:val="Descripcin"/>
        <w:keepNext/>
        <w:spacing w:line="276" w:lineRule="auto"/>
        <w:rPr>
          <w:i w:val="0"/>
          <w:iCs w:val="0"/>
          <w:color w:val="000000" w:themeColor="text1"/>
          <w:lang w:val="es-ES_tradnl"/>
        </w:rPr>
      </w:pPr>
      <w:r w:rsidRPr="00B868AF">
        <w:rPr>
          <w:b/>
          <w:bCs/>
          <w:i w:val="0"/>
          <w:iCs w:val="0"/>
          <w:color w:val="000000" w:themeColor="text1"/>
          <w:lang w:val="es-ES_tradnl"/>
        </w:rPr>
        <w:t>Figura</w:t>
      </w:r>
      <w:r w:rsidRPr="00B868AF" w:rsidR="00104722">
        <w:rPr>
          <w:b/>
          <w:bCs/>
          <w:i w:val="0"/>
          <w:iCs w:val="0"/>
          <w:color w:val="000000" w:themeColor="text1"/>
          <w:lang w:val="es-ES_tradnl"/>
        </w:rPr>
        <w:t xml:space="preserve"> </w:t>
      </w:r>
      <w:r w:rsidRPr="00B868AF" w:rsidR="00104722">
        <w:rPr>
          <w:b/>
          <w:bCs/>
          <w:i w:val="0"/>
          <w:iCs w:val="0"/>
          <w:color w:val="000000" w:themeColor="text1"/>
          <w:lang w:val="es-ES_tradnl"/>
        </w:rPr>
        <w:fldChar w:fldCharType="begin"/>
      </w:r>
      <w:r w:rsidRPr="00B868AF" w:rsidR="00104722">
        <w:rPr>
          <w:b/>
          <w:bCs/>
          <w:i w:val="0"/>
          <w:iCs w:val="0"/>
          <w:color w:val="000000" w:themeColor="text1"/>
          <w:lang w:val="es-ES_tradnl"/>
        </w:rPr>
        <w:instrText xml:space="preserve"> SEQ Ilustración \* ARABIC </w:instrText>
      </w:r>
      <w:r w:rsidRPr="00B868AF" w:rsidR="00104722">
        <w:rPr>
          <w:b/>
          <w:bCs/>
          <w:i w:val="0"/>
          <w:iCs w:val="0"/>
          <w:color w:val="000000" w:themeColor="text1"/>
          <w:lang w:val="es-ES_tradnl"/>
        </w:rPr>
        <w:fldChar w:fldCharType="separate"/>
      </w:r>
      <w:r w:rsidRPr="00B868AF" w:rsidR="0009421C">
        <w:rPr>
          <w:b/>
          <w:bCs/>
          <w:i w:val="0"/>
          <w:iCs w:val="0"/>
          <w:color w:val="000000" w:themeColor="text1"/>
          <w:lang w:val="es-ES_tradnl"/>
        </w:rPr>
        <w:t>1</w:t>
      </w:r>
      <w:r w:rsidRPr="00B868AF" w:rsidR="00104722">
        <w:rPr>
          <w:b/>
          <w:bCs/>
          <w:i w:val="0"/>
          <w:iCs w:val="0"/>
          <w:color w:val="000000" w:themeColor="text1"/>
          <w:lang w:val="es-ES_tradnl"/>
        </w:rPr>
        <w:fldChar w:fldCharType="end"/>
      </w:r>
      <w:r w:rsidRPr="00B868AF" w:rsidR="00104722">
        <w:rPr>
          <w:b/>
          <w:bCs/>
          <w:i w:val="0"/>
          <w:iCs w:val="0"/>
          <w:color w:val="000000" w:themeColor="text1"/>
          <w:lang w:val="es-ES_tradnl"/>
        </w:rPr>
        <w:t>.</w:t>
      </w:r>
      <w:r w:rsidRPr="002E44FF" w:rsidR="00104722">
        <w:rPr>
          <w:i w:val="0"/>
          <w:iCs w:val="0"/>
          <w:color w:val="000000" w:themeColor="text1"/>
          <w:lang w:val="es-ES_tradnl"/>
        </w:rPr>
        <w:t xml:space="preserve"> </w:t>
      </w:r>
      <w:r w:rsidRPr="00B868AF" w:rsidR="00104722">
        <w:rPr>
          <w:color w:val="000000" w:themeColor="text1"/>
          <w:lang w:val="es-ES_tradnl"/>
        </w:rPr>
        <w:t>Situaciones de interés en salud pública</w:t>
      </w:r>
    </w:p>
    <w:p w:rsidRPr="002E44FF" w:rsidR="00104722" w:rsidP="00F30BA0" w:rsidRDefault="00104722" w14:paraId="1FCDA745" w14:textId="6AA37718">
      <w:pPr>
        <w:jc w:val="center"/>
        <w:rPr>
          <w:lang w:val="es-ES_tradnl"/>
        </w:rPr>
      </w:pPr>
      <w:commentRangeStart w:id="5"/>
      <w:commentRangeStart w:id="6"/>
      <w:r w:rsidRPr="002E44FF">
        <w:rPr>
          <w:noProof/>
          <w:lang w:val="es-ES_tradnl"/>
        </w:rPr>
        <w:drawing>
          <wp:inline distT="0" distB="0" distL="0" distR="0" wp14:anchorId="7571E3A4" wp14:editId="3EDFD210">
            <wp:extent cx="4591691" cy="244826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91691" cy="2448267"/>
                    </a:xfrm>
                    <a:prstGeom prst="rect">
                      <a:avLst/>
                    </a:prstGeom>
                  </pic:spPr>
                </pic:pic>
              </a:graphicData>
            </a:graphic>
          </wp:inline>
        </w:drawing>
      </w:r>
      <w:commentRangeEnd w:id="5"/>
      <w:r w:rsidR="00B868AF">
        <w:rPr>
          <w:rStyle w:val="Refdecomentario"/>
        </w:rPr>
        <w:commentReference w:id="5"/>
      </w:r>
      <w:commentRangeEnd w:id="6"/>
      <w:r w:rsidR="00B868AF">
        <w:rPr>
          <w:rStyle w:val="Refdecomentario"/>
        </w:rPr>
        <w:commentReference w:id="6"/>
      </w:r>
    </w:p>
    <w:p w:rsidRPr="002E44FF" w:rsidR="00104722" w:rsidP="00F30BA0" w:rsidRDefault="46ED5E04" w14:paraId="3C3651D7" w14:textId="2636816A">
      <w:pPr>
        <w:jc w:val="center"/>
        <w:rPr>
          <w:lang w:val="es-ES_tradnl"/>
        </w:rPr>
      </w:pPr>
      <w:r w:rsidRPr="00CB7175">
        <w:rPr>
          <w:b/>
          <w:bCs/>
          <w:lang w:val="es-ES_tradnl"/>
        </w:rPr>
        <w:t>Fuente:</w:t>
      </w:r>
      <w:r w:rsidRPr="002E44FF">
        <w:rPr>
          <w:lang w:val="es-ES_tradnl"/>
        </w:rPr>
        <w:t xml:space="preserve"> </w:t>
      </w:r>
      <w:r w:rsidRPr="002E44FF" w:rsidR="0025311D">
        <w:rPr>
          <w:lang w:val="es-ES_tradnl"/>
        </w:rPr>
        <w:t>Instituto Nacional de Salud</w:t>
      </w:r>
      <w:r w:rsidR="00B868AF">
        <w:rPr>
          <w:lang w:val="es-ES_tradnl"/>
        </w:rPr>
        <w:t xml:space="preserve"> (</w:t>
      </w:r>
      <w:r w:rsidRPr="002E44FF" w:rsidR="0025311D">
        <w:rPr>
          <w:lang w:val="es-ES_tradnl"/>
        </w:rPr>
        <w:t>2025</w:t>
      </w:r>
      <w:r w:rsidR="00B868AF">
        <w:rPr>
          <w:lang w:val="es-ES_tradnl"/>
        </w:rPr>
        <w:t>)</w:t>
      </w:r>
    </w:p>
    <w:p w:rsidRPr="002E44FF" w:rsidR="00145BF1" w:rsidP="00F30BA0" w:rsidRDefault="00145BF1" w14:paraId="0EAAADF6" w14:textId="645E5DEA">
      <w:pPr>
        <w:jc w:val="center"/>
        <w:rPr>
          <w:color w:val="000000" w:themeColor="text1"/>
          <w:lang w:val="es-ES_tradnl"/>
        </w:rPr>
      </w:pPr>
    </w:p>
    <w:p w:rsidR="00F30BA0" w:rsidP="00F30BA0" w:rsidRDefault="00F30BA0" w14:paraId="1345B5B9" w14:textId="0A24AB22">
      <w:pPr>
        <w:jc w:val="center"/>
        <w:rPr>
          <w:color w:val="000000" w:themeColor="text1"/>
          <w:lang w:val="es-ES_tradnl"/>
        </w:rPr>
      </w:pPr>
    </w:p>
    <w:p w:rsidRPr="0037403E" w:rsidR="00B868AF" w:rsidP="0037403E" w:rsidRDefault="00B868AF" w14:paraId="43156DC1" w14:textId="77777777"/>
    <w:p w:rsidRPr="0037403E" w:rsidR="007424BA" w:rsidP="00F30BA0" w:rsidRDefault="00F30BA0" w14:paraId="60316A3C" w14:textId="491844D5">
      <w:pPr>
        <w:pStyle w:val="Ttulo3"/>
        <w:rPr>
          <w:color w:val="000000" w:themeColor="text1"/>
          <w:lang w:val="es-ES_tradnl"/>
        </w:rPr>
      </w:pPr>
      <w:bookmarkStart w:name="_Toc213713942" w:id="7"/>
      <w:r w:rsidRPr="0037403E">
        <w:rPr>
          <w:color w:val="000000" w:themeColor="text1"/>
          <w:lang w:val="es-ES_tradnl"/>
        </w:rPr>
        <w:lastRenderedPageBreak/>
        <w:t>1</w:t>
      </w:r>
      <w:r w:rsidRPr="0037403E" w:rsidR="007424BA">
        <w:rPr>
          <w:color w:val="000000" w:themeColor="text1"/>
          <w:lang w:val="es-ES_tradnl"/>
        </w:rPr>
        <w:t>.</w:t>
      </w:r>
      <w:r w:rsidRPr="0037403E" w:rsidR="00C01855">
        <w:rPr>
          <w:color w:val="000000" w:themeColor="text1"/>
          <w:lang w:val="es-ES_tradnl"/>
        </w:rPr>
        <w:t>1</w:t>
      </w:r>
      <w:r w:rsidRPr="0037403E" w:rsidR="007424BA">
        <w:rPr>
          <w:color w:val="000000" w:themeColor="text1"/>
          <w:lang w:val="es-ES_tradnl"/>
        </w:rPr>
        <w:t xml:space="preserve">. </w:t>
      </w:r>
      <w:r w:rsidRPr="0037403E" w:rsidR="007A2B3A">
        <w:rPr>
          <w:color w:val="000000" w:themeColor="text1"/>
          <w:lang w:val="es-ES_tradnl"/>
        </w:rPr>
        <w:t>Los f</w:t>
      </w:r>
      <w:r w:rsidRPr="0037403E" w:rsidR="007424BA">
        <w:rPr>
          <w:color w:val="000000" w:themeColor="text1"/>
          <w:lang w:val="es-ES_tradnl"/>
        </w:rPr>
        <w:t xml:space="preserve">actores </w:t>
      </w:r>
      <w:r w:rsidRPr="0037403E" w:rsidR="008550FA">
        <w:rPr>
          <w:color w:val="000000" w:themeColor="text1"/>
          <w:lang w:val="es-ES_tradnl"/>
        </w:rPr>
        <w:t>ambientales, fenómenos naturales y sociales</w:t>
      </w:r>
      <w:bookmarkEnd w:id="7"/>
      <w:r w:rsidRPr="0037403E" w:rsidR="008550FA">
        <w:rPr>
          <w:color w:val="000000" w:themeColor="text1"/>
          <w:lang w:val="es-ES_tradnl"/>
        </w:rPr>
        <w:t xml:space="preserve"> </w:t>
      </w:r>
    </w:p>
    <w:p w:rsidRPr="002E44FF" w:rsidR="00524D17" w:rsidP="00F30BA0" w:rsidRDefault="00DA3115" w14:paraId="610A2800" w14:textId="26215C7F">
      <w:pPr>
        <w:rPr>
          <w:lang w:val="es-ES_tradnl"/>
        </w:rPr>
      </w:pPr>
      <w:r>
        <w:rPr>
          <w:lang w:val="es-ES_tradnl"/>
        </w:rPr>
        <w:t>Estos factores</w:t>
      </w:r>
      <w:r w:rsidRPr="002E44FF" w:rsidR="00547161">
        <w:rPr>
          <w:lang w:val="es-ES_tradnl"/>
        </w:rPr>
        <w:t xml:space="preserve"> </w:t>
      </w:r>
      <w:r w:rsidR="00DE4534">
        <w:rPr>
          <w:lang w:val="es-ES_tradnl"/>
        </w:rPr>
        <w:t xml:space="preserve">y fenómenos </w:t>
      </w:r>
      <w:r w:rsidRPr="002E44FF" w:rsidR="00547161">
        <w:rPr>
          <w:lang w:val="es-ES_tradnl"/>
        </w:rPr>
        <w:t>corresponden a situaciones que se relacionan con el ambiente (contaminación y exposición ambiental en aire, suelo, agua, clima y antrópico) contribuyendo a la generación de casos, eventos y situaciones de interés en salud pública (</w:t>
      </w:r>
      <w:r w:rsidR="00752B09">
        <w:rPr>
          <w:lang w:val="es-ES_tradnl"/>
        </w:rPr>
        <w:t>Figura</w:t>
      </w:r>
      <w:r w:rsidRPr="002E44FF" w:rsidR="00547161">
        <w:rPr>
          <w:lang w:val="es-ES_tradnl"/>
        </w:rPr>
        <w:t xml:space="preserve"> 2).</w:t>
      </w:r>
    </w:p>
    <w:p w:rsidRPr="002E44FF" w:rsidR="007A2B3A" w:rsidP="00F30BA0" w:rsidRDefault="007A2B3A" w14:paraId="2E9772CE" w14:textId="77777777">
      <w:pPr>
        <w:rPr>
          <w:lang w:val="es-ES_tradnl"/>
        </w:rPr>
      </w:pPr>
    </w:p>
    <w:p w:rsidRPr="002E44FF" w:rsidR="007424BA" w:rsidP="00F30BA0" w:rsidRDefault="7DF3037C" w14:paraId="2F72107F" w14:textId="426BDD3C">
      <w:pPr>
        <w:rPr>
          <w:lang w:val="es-ES_tradnl"/>
        </w:rPr>
      </w:pPr>
      <w:r w:rsidRPr="002E44FF">
        <w:rPr>
          <w:lang w:val="es-ES_tradnl"/>
        </w:rPr>
        <w:t>Las situaciones como la contaminación del agua, el manejo inadecuado de basuras, la presencia de humo tóxico o la exposición a químicos peligrosos</w:t>
      </w:r>
      <w:r w:rsidR="00715C1B">
        <w:rPr>
          <w:lang w:val="es-ES_tradnl"/>
        </w:rPr>
        <w:t>,</w:t>
      </w:r>
      <w:r w:rsidRPr="002E44FF">
        <w:rPr>
          <w:lang w:val="es-ES_tradnl"/>
        </w:rPr>
        <w:t xml:space="preserve"> representan factores de riesgo para la salud colectiva. Estos problemas ambientales pueden desencadenar brotes de enfermedades diarreicas, respiratorias o intoxicaciones. El rol comunitario consiste en reportar oportunamente estos eventos para que las autoridades implementen medidas correctiva</w:t>
      </w:r>
      <w:r w:rsidRPr="002E44FF" w:rsidR="4D66955F">
        <w:rPr>
          <w:lang w:val="es-ES_tradnl"/>
        </w:rPr>
        <w:t xml:space="preserve">s </w:t>
      </w:r>
      <w:sdt>
        <w:sdtPr>
          <w:rPr>
            <w:color w:val="000000"/>
            <w:lang w:val="es-ES_tradnl"/>
          </w:rPr>
          <w:tag w:val="MENDELEY_CITATION_v3_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77393242"/>
          <w:placeholder>
            <w:docPart w:val="DefaultPlaceholder_-1854013440"/>
          </w:placeholder>
        </w:sdtPr>
        <w:sdtEndPr/>
        <w:sdtContent>
          <w:r w:rsidRPr="002E44FF" w:rsidR="00BD60EB">
            <w:rPr>
              <w:color w:val="000000"/>
              <w:lang w:val="es-ES_tradnl"/>
            </w:rPr>
            <w:t>(Instituto Nacional de Salud, 2023)</w:t>
          </w:r>
        </w:sdtContent>
      </w:sdt>
      <w:r w:rsidRPr="002E44FF" w:rsidR="46CEC0DA">
        <w:rPr>
          <w:lang w:val="es-ES_tradnl"/>
        </w:rPr>
        <w:t>.</w:t>
      </w:r>
    </w:p>
    <w:p w:rsidRPr="002E44FF" w:rsidR="584B885D" w:rsidP="00F30BA0" w:rsidRDefault="584B885D" w14:paraId="0446585B" w14:textId="296FCAFB">
      <w:pPr>
        <w:rPr>
          <w:lang w:val="es-ES_tradnl"/>
        </w:rPr>
      </w:pPr>
      <w:r w:rsidRPr="002E44FF">
        <w:rPr>
          <w:lang w:val="es-ES_tradnl"/>
        </w:rPr>
        <w:t xml:space="preserve"> </w:t>
      </w:r>
    </w:p>
    <w:p w:rsidRPr="002E44FF" w:rsidR="584B885D" w:rsidP="0088310F" w:rsidRDefault="0088310F" w14:paraId="7E2A72B1" w14:textId="6AE16FD8">
      <w:pPr>
        <w:pStyle w:val="Descripcin"/>
        <w:keepNext/>
        <w:spacing w:line="276" w:lineRule="auto"/>
        <w:rPr>
          <w:i w:val="0"/>
          <w:iCs w:val="0"/>
          <w:color w:val="000000" w:themeColor="text1"/>
          <w:lang w:val="es-ES_tradnl"/>
        </w:rPr>
      </w:pPr>
      <w:r w:rsidRPr="0088310F">
        <w:rPr>
          <w:b/>
          <w:bCs/>
          <w:i w:val="0"/>
          <w:iCs w:val="0"/>
          <w:color w:val="000000" w:themeColor="text1"/>
          <w:lang w:val="es-ES_tradnl"/>
        </w:rPr>
        <w:t>Figura</w:t>
      </w:r>
      <w:r w:rsidRPr="0088310F" w:rsidR="584B885D">
        <w:rPr>
          <w:b/>
          <w:bCs/>
          <w:i w:val="0"/>
          <w:iCs w:val="0"/>
          <w:color w:val="000000" w:themeColor="text1"/>
          <w:lang w:val="es-ES_tradnl"/>
        </w:rPr>
        <w:t xml:space="preserve"> </w:t>
      </w:r>
      <w:r w:rsidRPr="0088310F" w:rsidR="584B885D">
        <w:rPr>
          <w:b/>
          <w:bCs/>
          <w:i w:val="0"/>
          <w:iCs w:val="0"/>
          <w:color w:val="000000" w:themeColor="text1"/>
          <w:lang w:val="es-ES_tradnl"/>
        </w:rPr>
        <w:fldChar w:fldCharType="begin"/>
      </w:r>
      <w:r w:rsidRPr="0088310F" w:rsidR="584B885D">
        <w:rPr>
          <w:b/>
          <w:bCs/>
          <w:i w:val="0"/>
          <w:iCs w:val="0"/>
          <w:color w:val="000000" w:themeColor="text1"/>
          <w:lang w:val="es-ES_tradnl"/>
        </w:rPr>
        <w:instrText xml:space="preserve"> SEQ Ilustración \* ARABIC </w:instrText>
      </w:r>
      <w:r w:rsidRPr="0088310F" w:rsidR="584B885D">
        <w:rPr>
          <w:b/>
          <w:bCs/>
          <w:i w:val="0"/>
          <w:iCs w:val="0"/>
          <w:color w:val="000000" w:themeColor="text1"/>
          <w:lang w:val="es-ES_tradnl"/>
        </w:rPr>
        <w:fldChar w:fldCharType="separate"/>
      </w:r>
      <w:r w:rsidRPr="0088310F" w:rsidR="584B885D">
        <w:rPr>
          <w:b/>
          <w:bCs/>
          <w:i w:val="0"/>
          <w:iCs w:val="0"/>
          <w:color w:val="000000" w:themeColor="text1"/>
          <w:lang w:val="es-ES_tradnl"/>
        </w:rPr>
        <w:t>2</w:t>
      </w:r>
      <w:r w:rsidRPr="0088310F" w:rsidR="584B885D">
        <w:rPr>
          <w:b/>
          <w:bCs/>
          <w:i w:val="0"/>
          <w:iCs w:val="0"/>
          <w:color w:val="000000" w:themeColor="text1"/>
          <w:lang w:val="es-ES_tradnl"/>
        </w:rPr>
        <w:fldChar w:fldCharType="end"/>
      </w:r>
      <w:r w:rsidRPr="0088310F" w:rsidR="584B885D">
        <w:rPr>
          <w:b/>
          <w:bCs/>
          <w:i w:val="0"/>
          <w:iCs w:val="0"/>
          <w:color w:val="000000" w:themeColor="text1"/>
          <w:lang w:val="es-ES_tradnl"/>
        </w:rPr>
        <w:t>.</w:t>
      </w:r>
      <w:r w:rsidRPr="002E44FF" w:rsidR="584B885D">
        <w:rPr>
          <w:i w:val="0"/>
          <w:iCs w:val="0"/>
          <w:color w:val="000000" w:themeColor="text1"/>
          <w:lang w:val="es-ES_tradnl"/>
        </w:rPr>
        <w:t xml:space="preserve"> </w:t>
      </w:r>
      <w:r w:rsidRPr="0088310F" w:rsidR="584B885D">
        <w:rPr>
          <w:color w:val="000000" w:themeColor="text1"/>
          <w:lang w:val="es-ES_tradnl"/>
        </w:rPr>
        <w:t xml:space="preserve">Factores </w:t>
      </w:r>
      <w:r w:rsidRPr="0088310F" w:rsidR="005B1116">
        <w:rPr>
          <w:color w:val="000000" w:themeColor="text1"/>
          <w:lang w:val="es-ES_tradnl"/>
        </w:rPr>
        <w:t>ambientales, fenómenos naturales y sociales</w:t>
      </w:r>
    </w:p>
    <w:p w:rsidRPr="002E44FF" w:rsidR="001C6804" w:rsidP="00715C1B" w:rsidRDefault="730479C5" w14:paraId="04C5FB35" w14:textId="089B01D9">
      <w:pPr>
        <w:jc w:val="center"/>
        <w:rPr>
          <w:lang w:val="es-ES_tradnl"/>
        </w:rPr>
      </w:pPr>
      <w:commentRangeStart w:id="8"/>
      <w:commentRangeStart w:id="9"/>
      <w:r w:rsidRPr="002E44FF">
        <w:rPr>
          <w:noProof/>
          <w:lang w:val="es-ES_tradnl"/>
        </w:rPr>
        <w:drawing>
          <wp:inline distT="0" distB="0" distL="0" distR="0" wp14:anchorId="17132C7E" wp14:editId="405B460C">
            <wp:extent cx="4575970" cy="5200650"/>
            <wp:effectExtent l="0" t="0" r="0" b="0"/>
            <wp:docPr id="6791226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8272" cy="5203266"/>
                    </a:xfrm>
                    <a:prstGeom prst="rect">
                      <a:avLst/>
                    </a:prstGeom>
                  </pic:spPr>
                </pic:pic>
              </a:graphicData>
            </a:graphic>
          </wp:inline>
        </w:drawing>
      </w:r>
      <w:commentRangeEnd w:id="8"/>
      <w:r w:rsidR="00DE4534">
        <w:rPr>
          <w:rStyle w:val="Refdecomentario"/>
        </w:rPr>
        <w:commentReference w:id="8"/>
      </w:r>
      <w:commentRangeEnd w:id="9"/>
      <w:r w:rsidR="0088310F">
        <w:rPr>
          <w:rStyle w:val="Refdecomentario"/>
        </w:rPr>
        <w:commentReference w:id="9"/>
      </w:r>
    </w:p>
    <w:p w:rsidRPr="002E44FF" w:rsidR="000E3A11" w:rsidP="00715C1B" w:rsidRDefault="187001D8" w14:paraId="1C0C7E2D" w14:textId="26AF17A3">
      <w:pPr>
        <w:jc w:val="center"/>
        <w:rPr>
          <w:lang w:val="es-ES_tradnl"/>
        </w:rPr>
      </w:pPr>
      <w:r w:rsidRPr="00CB7175">
        <w:rPr>
          <w:b/>
          <w:bCs/>
          <w:lang w:val="es-ES_tradnl"/>
        </w:rPr>
        <w:t>Fuente:</w:t>
      </w:r>
      <w:r w:rsidRPr="002E44FF">
        <w:rPr>
          <w:lang w:val="es-ES_tradnl"/>
        </w:rPr>
        <w:t xml:space="preserve"> Instituto Nacional de Salud. 202</w:t>
      </w:r>
      <w:r w:rsidRPr="002E44FF" w:rsidR="00E13C6D">
        <w:rPr>
          <w:lang w:val="es-ES_tradnl"/>
        </w:rPr>
        <w:t>5</w:t>
      </w:r>
    </w:p>
    <w:p w:rsidRPr="002E44FF" w:rsidR="000E3A11" w:rsidP="00F30BA0" w:rsidRDefault="000E3A11" w14:paraId="187DA14C" w14:textId="77777777">
      <w:pPr>
        <w:rPr>
          <w:lang w:val="es-ES_tradnl"/>
        </w:rPr>
      </w:pPr>
    </w:p>
    <w:p w:rsidRPr="002E44FF" w:rsidR="000E3A11" w:rsidP="00F30BA0" w:rsidRDefault="000E3A11" w14:paraId="202AFC9F" w14:textId="77777777">
      <w:pPr>
        <w:rPr>
          <w:lang w:val="es-ES_tradnl"/>
        </w:rPr>
      </w:pPr>
    </w:p>
    <w:p w:rsidRPr="002E44FF" w:rsidR="003D2B8C" w:rsidP="00F30BA0" w:rsidRDefault="003D2B8C" w14:paraId="3217880B" w14:textId="77777777">
      <w:pPr>
        <w:rPr>
          <w:lang w:val="es-ES_tradnl"/>
        </w:rPr>
      </w:pPr>
    </w:p>
    <w:p w:rsidR="00ED4CEA" w:rsidP="00F30BA0" w:rsidRDefault="00ED4CEA" w14:paraId="544C4CBE" w14:textId="0E28F097">
      <w:pPr>
        <w:rPr>
          <w:lang w:val="es-ES_tradnl"/>
        </w:rPr>
      </w:pPr>
    </w:p>
    <w:p w:rsidRPr="00A23A05" w:rsidR="00E468AC" w:rsidP="00230B0B" w:rsidRDefault="4A4D0F3A" w14:paraId="385C3C93" w14:textId="37582AC4">
      <w:pPr>
        <w:pStyle w:val="Prrafodelista"/>
        <w:numPr>
          <w:ilvl w:val="0"/>
          <w:numId w:val="4"/>
        </w:numPr>
        <w:ind w:left="426"/>
        <w:rPr>
          <w:b/>
          <w:bCs/>
        </w:rPr>
      </w:pPr>
      <w:r w:rsidRPr="00A23A05">
        <w:rPr>
          <w:b/>
          <w:bCs/>
        </w:rPr>
        <w:lastRenderedPageBreak/>
        <w:t xml:space="preserve">Acciones individuales y colectivas </w:t>
      </w:r>
    </w:p>
    <w:p w:rsidRPr="002E44FF" w:rsidR="196F3877" w:rsidP="00F30BA0" w:rsidRDefault="196F3877" w14:paraId="61A11727" w14:textId="3FDE63C4">
      <w:pPr>
        <w:rPr>
          <w:b/>
          <w:bCs/>
          <w:lang w:val="es-ES_tradnl"/>
        </w:rPr>
      </w:pPr>
    </w:p>
    <w:p w:rsidR="00A829E3" w:rsidP="00F30BA0" w:rsidRDefault="4A4D0F3A" w14:paraId="7D73CA57" w14:textId="11089ED5">
      <w:pPr>
        <w:rPr>
          <w:lang w:val="es-ES_tradnl"/>
        </w:rPr>
      </w:pPr>
      <w:r w:rsidRPr="002E44FF">
        <w:rPr>
          <w:lang w:val="es-ES_tradnl"/>
        </w:rPr>
        <w:t xml:space="preserve">Las acciones para la gestión de los factores </w:t>
      </w:r>
      <w:r w:rsidRPr="002E44FF" w:rsidR="008550FA">
        <w:rPr>
          <w:lang w:val="es-ES_tradnl"/>
        </w:rPr>
        <w:t>ambientales, fenómenos naturales y sociales</w:t>
      </w:r>
      <w:r w:rsidRPr="002E44FF">
        <w:rPr>
          <w:lang w:val="es-ES_tradnl"/>
        </w:rPr>
        <w:t xml:space="preserve"> en salud pública</w:t>
      </w:r>
      <w:r w:rsidR="00F424A0">
        <w:rPr>
          <w:lang w:val="es-ES_tradnl"/>
        </w:rPr>
        <w:t>,</w:t>
      </w:r>
      <w:r w:rsidRPr="002E44FF">
        <w:rPr>
          <w:lang w:val="es-ES_tradnl"/>
        </w:rPr>
        <w:t xml:space="preserve"> se dividen tanto en el plano individual como colectivo y constituyen estrategias complementarias para reducir riesgos y mejorar el bienestar poblacional.</w:t>
      </w:r>
      <w:r w:rsidRPr="002E44FF" w:rsidR="354478A1">
        <w:rPr>
          <w:lang w:val="es-ES_tradnl"/>
        </w:rPr>
        <w:t xml:space="preserve"> </w:t>
      </w:r>
      <w:r w:rsidRPr="002E44FF" w:rsidR="007A2B3A">
        <w:rPr>
          <w:lang w:val="es-ES_tradnl"/>
        </w:rPr>
        <w:t xml:space="preserve">Dentro de </w:t>
      </w:r>
      <w:r w:rsidR="00A829E3">
        <w:rPr>
          <w:lang w:val="es-ES_tradnl"/>
        </w:rPr>
        <w:t>estas</w:t>
      </w:r>
      <w:r w:rsidRPr="002E44FF" w:rsidR="007A2B3A">
        <w:rPr>
          <w:lang w:val="es-ES_tradnl"/>
        </w:rPr>
        <w:t xml:space="preserve"> acciones </w:t>
      </w:r>
      <w:commentRangeStart w:id="10"/>
      <w:r w:rsidR="00A829E3">
        <w:rPr>
          <w:lang w:val="es-ES_tradnl"/>
        </w:rPr>
        <w:t>se destaca lo siguiente:</w:t>
      </w:r>
      <w:commentRangeEnd w:id="10"/>
      <w:r w:rsidR="00EA19D8">
        <w:rPr>
          <w:rStyle w:val="Refdecomentario"/>
        </w:rPr>
        <w:commentReference w:id="10"/>
      </w:r>
    </w:p>
    <w:p w:rsidR="00A829E3" w:rsidP="00F30BA0" w:rsidRDefault="00A829E3" w14:paraId="01C6842D" w14:textId="77777777">
      <w:pPr>
        <w:rPr>
          <w:lang w:val="es-ES_tradnl"/>
        </w:rPr>
      </w:pPr>
    </w:p>
    <w:p w:rsidR="00A829E3" w:rsidP="00230B0B" w:rsidRDefault="00A829E3" w14:paraId="6974488C" w14:textId="77777777">
      <w:pPr>
        <w:pStyle w:val="Prrafodelista"/>
        <w:numPr>
          <w:ilvl w:val="0"/>
          <w:numId w:val="5"/>
        </w:numPr>
        <w:rPr>
          <w:lang w:val="es-ES_tradnl"/>
        </w:rPr>
      </w:pPr>
      <w:r w:rsidRPr="00A829E3">
        <w:rPr>
          <w:b/>
          <w:bCs/>
          <w:lang w:val="es-ES_tradnl"/>
        </w:rPr>
        <w:t>I</w:t>
      </w:r>
      <w:r w:rsidRPr="00A829E3" w:rsidR="007A2B3A">
        <w:rPr>
          <w:b/>
          <w:bCs/>
          <w:lang w:val="es-ES_tradnl"/>
        </w:rPr>
        <w:t>ndividuales</w:t>
      </w:r>
      <w:r w:rsidRPr="00A829E3" w:rsidR="007A2B3A">
        <w:rPr>
          <w:lang w:val="es-ES_tradnl"/>
        </w:rPr>
        <w:t xml:space="preserve"> </w:t>
      </w:r>
    </w:p>
    <w:p w:rsidRPr="00A829E3" w:rsidR="00E468AC" w:rsidP="00A829E3" w:rsidRDefault="00A829E3" w14:paraId="5D581F3D" w14:textId="72D03BD5">
      <w:pPr>
        <w:pStyle w:val="Prrafodelista"/>
        <w:rPr>
          <w:lang w:val="es-ES_tradnl"/>
        </w:rPr>
      </w:pPr>
      <w:r>
        <w:rPr>
          <w:lang w:val="es-ES_tradnl"/>
        </w:rPr>
        <w:t>I</w:t>
      </w:r>
      <w:r w:rsidRPr="00A829E3" w:rsidR="007A2B3A">
        <w:rPr>
          <w:lang w:val="es-ES_tradnl"/>
        </w:rPr>
        <w:t xml:space="preserve">ncluye </w:t>
      </w:r>
      <w:r w:rsidRPr="00A829E3" w:rsidR="26FA537A">
        <w:rPr>
          <w:lang w:val="es-ES_tradnl"/>
        </w:rPr>
        <w:t>i</w:t>
      </w:r>
      <w:r w:rsidRPr="00A829E3" w:rsidR="4A4D0F3A">
        <w:rPr>
          <w:lang w:val="es-ES_tradnl"/>
        </w:rPr>
        <w:t>nformarse sobre riesgos ambientales y seguir recomendaciones de las autoridades sanitarias</w:t>
      </w:r>
      <w:r w:rsidRPr="00A829E3" w:rsidR="00711EB1">
        <w:rPr>
          <w:lang w:val="es-ES_tradnl"/>
        </w:rPr>
        <w:t>,</w:t>
      </w:r>
      <w:r w:rsidRPr="00A829E3" w:rsidR="4A4D0F3A">
        <w:rPr>
          <w:lang w:val="es-ES_tradnl"/>
        </w:rPr>
        <w:t xml:space="preserve"> respecto a exposición a contaminantes, agua potable y alertas epidemiológicas.</w:t>
      </w:r>
    </w:p>
    <w:p w:rsidRPr="002E44FF" w:rsidR="00971A06" w:rsidP="00F30BA0" w:rsidRDefault="00971A06" w14:paraId="6AC479BE" w14:textId="77777777">
      <w:pPr>
        <w:rPr>
          <w:lang w:val="es-ES_tradnl"/>
        </w:rPr>
      </w:pPr>
    </w:p>
    <w:p w:rsidRPr="00A829E3" w:rsidR="00A829E3" w:rsidP="00230B0B" w:rsidRDefault="00A829E3" w14:paraId="3379F79A" w14:textId="77777777">
      <w:pPr>
        <w:pStyle w:val="Prrafodelista"/>
        <w:numPr>
          <w:ilvl w:val="0"/>
          <w:numId w:val="5"/>
        </w:numPr>
        <w:rPr>
          <w:b/>
          <w:bCs/>
          <w:lang w:val="es-ES_tradnl"/>
        </w:rPr>
      </w:pPr>
      <w:r w:rsidRPr="00A829E3">
        <w:rPr>
          <w:b/>
          <w:bCs/>
          <w:lang w:val="es-ES_tradnl"/>
        </w:rPr>
        <w:t>C</w:t>
      </w:r>
      <w:r w:rsidRPr="00A829E3" w:rsidR="225DC806">
        <w:rPr>
          <w:b/>
          <w:bCs/>
          <w:lang w:val="es-ES_tradnl"/>
        </w:rPr>
        <w:t xml:space="preserve">olectivas </w:t>
      </w:r>
    </w:p>
    <w:p w:rsidRPr="00A829E3" w:rsidR="00177961" w:rsidP="00A829E3" w:rsidRDefault="00A829E3" w14:paraId="4480D15C" w14:textId="0B2DC44A">
      <w:pPr>
        <w:pStyle w:val="Prrafodelista"/>
        <w:rPr>
          <w:lang w:val="es-ES_tradnl"/>
        </w:rPr>
      </w:pPr>
      <w:r>
        <w:rPr>
          <w:lang w:val="es-ES_tradnl"/>
        </w:rPr>
        <w:t>S</w:t>
      </w:r>
      <w:r w:rsidRPr="00A829E3" w:rsidR="6A0C4400">
        <w:rPr>
          <w:lang w:val="es-ES_tradnl"/>
        </w:rPr>
        <w:t>ugiere</w:t>
      </w:r>
      <w:r w:rsidRPr="00A829E3" w:rsidR="7F58B151">
        <w:rPr>
          <w:lang w:val="es-ES_tradnl"/>
        </w:rPr>
        <w:t>n</w:t>
      </w:r>
      <w:r w:rsidRPr="00A829E3" w:rsidR="6A0C4400">
        <w:rPr>
          <w:lang w:val="es-ES_tradnl"/>
        </w:rPr>
        <w:t xml:space="preserve"> </w:t>
      </w:r>
      <w:r w:rsidRPr="00A829E3" w:rsidR="225DC806">
        <w:rPr>
          <w:lang w:val="es-ES_tradnl"/>
        </w:rPr>
        <w:t>monitorear y evaluar riesgos ambientales</w:t>
      </w:r>
      <w:r w:rsidR="00766522">
        <w:rPr>
          <w:lang w:val="es-ES_tradnl"/>
        </w:rPr>
        <w:t>,</w:t>
      </w:r>
      <w:r w:rsidRPr="00A829E3" w:rsidR="225DC806">
        <w:rPr>
          <w:lang w:val="es-ES_tradnl"/>
        </w:rPr>
        <w:t xml:space="preserve"> mediante sistemas de vigilancia, análisis de datos y generación de alertas tempranas comunitaria</w:t>
      </w:r>
      <w:r w:rsidRPr="00A829E3" w:rsidR="6A0C4400">
        <w:rPr>
          <w:lang w:val="es-ES_tradnl"/>
        </w:rPr>
        <w:t xml:space="preserve">s, </w:t>
      </w:r>
      <w:r w:rsidRPr="00A829E3" w:rsidR="002060B2">
        <w:rPr>
          <w:lang w:val="es-ES_tradnl"/>
        </w:rPr>
        <w:t xml:space="preserve">consideradas </w:t>
      </w:r>
      <w:r w:rsidRPr="00A829E3" w:rsidR="6A0C4400">
        <w:rPr>
          <w:lang w:val="es-ES_tradnl"/>
        </w:rPr>
        <w:t>insumos para el desarrollo de políticas públicas intersectoriales que abord</w:t>
      </w:r>
      <w:r w:rsidRPr="00A829E3" w:rsidR="002060B2">
        <w:rPr>
          <w:lang w:val="es-ES_tradnl"/>
        </w:rPr>
        <w:t>a</w:t>
      </w:r>
      <w:r w:rsidRPr="00A829E3" w:rsidR="6A0C4400">
        <w:rPr>
          <w:lang w:val="es-ES_tradnl"/>
        </w:rPr>
        <w:t>n los determinantes sociales, ambientales y económicos de la salu</w:t>
      </w:r>
      <w:r w:rsidRPr="00A829E3" w:rsidR="5B8A0AEF">
        <w:rPr>
          <w:lang w:val="es-ES_tradnl"/>
        </w:rPr>
        <w:t>d</w:t>
      </w:r>
      <w:r w:rsidRPr="00A829E3" w:rsidR="007A2B3A">
        <w:rPr>
          <w:lang w:val="es-ES_tradnl"/>
        </w:rPr>
        <w:t xml:space="preserve"> </w:t>
      </w:r>
      <w:sdt>
        <w:sdtPr>
          <w:rPr>
            <w:color w:val="000000"/>
            <w:lang w:val="es-ES_tradnl"/>
          </w:rPr>
          <w:tag w:val="MENDELEY_CITATION_v3_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"/>
          <w:id w:val="242534732"/>
          <w:placeholder>
            <w:docPart w:val="DefaultPlaceholder_-1854013440"/>
          </w:placeholder>
        </w:sdtPr>
        <w:sdtEndPr/>
        <w:sdtContent>
          <w:r w:rsidRPr="00A829E3" w:rsidR="00BD60EB">
            <w:rPr>
              <w:color w:val="000000"/>
              <w:lang w:val="es-ES_tradnl"/>
            </w:rPr>
            <w:t>(Instituto Nacional de Salud, 2025)</w:t>
          </w:r>
        </w:sdtContent>
      </w:sdt>
      <w:r w:rsidRPr="00A829E3" w:rsidR="36A36DE6">
        <w:rPr>
          <w:lang w:val="es-ES_tradnl"/>
        </w:rPr>
        <w:t>.</w:t>
      </w:r>
    </w:p>
    <w:p w:rsidRPr="00A72F11" w:rsidR="007424BA" w:rsidP="00F30BA0" w:rsidRDefault="007A0FEA" w14:paraId="14F6733D" w14:textId="510D4720">
      <w:pPr>
        <w:pStyle w:val="Ttulo3"/>
        <w:rPr>
          <w:color w:val="000000" w:themeColor="text1"/>
          <w:lang w:val="es-ES_tradnl"/>
        </w:rPr>
      </w:pPr>
      <w:bookmarkStart w:name="_Toc213713943" w:id="11"/>
      <w:r w:rsidRPr="00A72F11">
        <w:rPr>
          <w:color w:val="000000" w:themeColor="text1"/>
          <w:lang w:val="es-ES_tradnl"/>
        </w:rPr>
        <w:t>1.</w:t>
      </w:r>
      <w:r w:rsidRPr="00A72F11" w:rsidR="00C01855">
        <w:rPr>
          <w:color w:val="000000" w:themeColor="text1"/>
          <w:lang w:val="es-ES_tradnl"/>
        </w:rPr>
        <w:t>2</w:t>
      </w:r>
      <w:r w:rsidRPr="00A72F11" w:rsidR="007424BA">
        <w:rPr>
          <w:color w:val="000000" w:themeColor="text1"/>
          <w:lang w:val="es-ES_tradnl"/>
        </w:rPr>
        <w:t>. Situaciones en animales</w:t>
      </w:r>
      <w:bookmarkEnd w:id="11"/>
    </w:p>
    <w:p w:rsidRPr="002E44FF" w:rsidR="007424BA" w:rsidP="00F30BA0" w:rsidRDefault="007424BA" w14:paraId="4DAFB94F" w14:textId="77777777">
      <w:pPr>
        <w:rPr>
          <w:lang w:val="es-ES_tradnl"/>
        </w:rPr>
      </w:pPr>
    </w:p>
    <w:p w:rsidRPr="002E44FF" w:rsidR="007424BA" w:rsidP="00F30BA0" w:rsidRDefault="7DF3037C" w14:paraId="090334F9" w14:textId="37F3DD2C">
      <w:pPr>
        <w:rPr>
          <w:color w:val="000000" w:themeColor="text1"/>
          <w:lang w:val="es-ES_tradnl"/>
        </w:rPr>
      </w:pPr>
      <w:r w:rsidRPr="002E44FF">
        <w:rPr>
          <w:color w:val="000000" w:themeColor="text1"/>
          <w:lang w:val="es-ES_tradnl"/>
        </w:rPr>
        <w:t>Esta</w:t>
      </w:r>
      <w:r w:rsidRPr="002E44FF" w:rsidR="00913B64">
        <w:rPr>
          <w:color w:val="000000" w:themeColor="text1"/>
          <w:lang w:val="es-ES_tradnl"/>
        </w:rPr>
        <w:t>s</w:t>
      </w:r>
      <w:r w:rsidRPr="002E44FF">
        <w:rPr>
          <w:color w:val="000000" w:themeColor="text1"/>
          <w:lang w:val="es-ES_tradnl"/>
        </w:rPr>
        <w:t xml:space="preserve"> situaci</w:t>
      </w:r>
      <w:r w:rsidRPr="002E44FF" w:rsidR="00913B64">
        <w:rPr>
          <w:color w:val="000000" w:themeColor="text1"/>
          <w:lang w:val="es-ES_tradnl"/>
        </w:rPr>
        <w:t>ones</w:t>
      </w:r>
      <w:r w:rsidRPr="002E44FF">
        <w:rPr>
          <w:color w:val="000000" w:themeColor="text1"/>
          <w:lang w:val="es-ES_tradnl"/>
        </w:rPr>
        <w:t xml:space="preserve"> hace</w:t>
      </w:r>
      <w:r w:rsidRPr="002E44FF" w:rsidR="00913B64">
        <w:rPr>
          <w:color w:val="000000" w:themeColor="text1"/>
          <w:lang w:val="es-ES_tradnl"/>
        </w:rPr>
        <w:t>n</w:t>
      </w:r>
      <w:r w:rsidRPr="002E44FF">
        <w:rPr>
          <w:color w:val="000000" w:themeColor="text1"/>
          <w:lang w:val="es-ES_tradnl"/>
        </w:rPr>
        <w:t xml:space="preserve"> referencia a los casos individuales y colectivos de enfermedad</w:t>
      </w:r>
      <w:r w:rsidR="00656577">
        <w:rPr>
          <w:color w:val="000000" w:themeColor="text1"/>
          <w:lang w:val="es-ES_tradnl"/>
        </w:rPr>
        <w:t>es</w:t>
      </w:r>
      <w:r w:rsidRPr="002E44FF">
        <w:rPr>
          <w:color w:val="000000" w:themeColor="text1"/>
          <w:lang w:val="es-ES_tradnl"/>
        </w:rPr>
        <w:t xml:space="preserve"> o muertes en animales de compañía, silvestres y de producción</w:t>
      </w:r>
      <w:r w:rsidRPr="002E44FF" w:rsidR="40E63200">
        <w:rPr>
          <w:color w:val="000000" w:themeColor="text1"/>
          <w:lang w:val="es-ES_tradnl"/>
        </w:rPr>
        <w:t xml:space="preserve"> (</w:t>
      </w:r>
      <w:r w:rsidR="00656577">
        <w:rPr>
          <w:color w:val="000000" w:themeColor="text1"/>
          <w:lang w:val="es-ES_tradnl"/>
        </w:rPr>
        <w:t>Figura</w:t>
      </w:r>
      <w:r w:rsidRPr="002E44FF" w:rsidR="40E63200">
        <w:rPr>
          <w:color w:val="000000" w:themeColor="text1"/>
          <w:lang w:val="es-ES_tradnl"/>
        </w:rPr>
        <w:t xml:space="preserve"> 3)</w:t>
      </w:r>
      <w:r w:rsidRPr="002E44FF">
        <w:rPr>
          <w:color w:val="000000" w:themeColor="text1"/>
          <w:lang w:val="es-ES_tradnl"/>
        </w:rPr>
        <w:t xml:space="preserve">. La muerte o enfermedad </w:t>
      </w:r>
      <w:r w:rsidRPr="002E44FF" w:rsidR="00913B64">
        <w:rPr>
          <w:color w:val="000000" w:themeColor="text1"/>
          <w:lang w:val="es-ES_tradnl"/>
        </w:rPr>
        <w:t xml:space="preserve">de estos animales puede </w:t>
      </w:r>
      <w:r w:rsidRPr="002E44FF">
        <w:rPr>
          <w:color w:val="000000" w:themeColor="text1"/>
          <w:lang w:val="es-ES_tradnl"/>
        </w:rPr>
        <w:t>ser una señal de factores que puede</w:t>
      </w:r>
      <w:r w:rsidRPr="002E44FF" w:rsidR="00913B64">
        <w:rPr>
          <w:color w:val="000000" w:themeColor="text1"/>
          <w:lang w:val="es-ES_tradnl"/>
        </w:rPr>
        <w:t>n</w:t>
      </w:r>
      <w:r w:rsidRPr="002E44FF">
        <w:rPr>
          <w:color w:val="000000" w:themeColor="text1"/>
          <w:lang w:val="es-ES_tradnl"/>
        </w:rPr>
        <w:t xml:space="preserve"> influir en la salud de los humanos.</w:t>
      </w:r>
      <w:r w:rsidRPr="002E44FF" w:rsidR="1CD55023">
        <w:rPr>
          <w:color w:val="000000" w:themeColor="text1"/>
          <w:lang w:val="es-ES_tradnl"/>
        </w:rPr>
        <w:t xml:space="preserve"> </w:t>
      </w:r>
      <w:r w:rsidRPr="002E44FF" w:rsidR="00913B64">
        <w:rPr>
          <w:color w:val="000000" w:themeColor="text1"/>
          <w:lang w:val="es-ES_tradnl"/>
        </w:rPr>
        <w:t>Por otro lado, l</w:t>
      </w:r>
      <w:r w:rsidRPr="002E44FF">
        <w:rPr>
          <w:color w:val="000000" w:themeColor="text1"/>
          <w:lang w:val="es-ES_tradnl"/>
        </w:rPr>
        <w:t xml:space="preserve">as enfermedades transmitidas por animales favorecen </w:t>
      </w:r>
      <w:r w:rsidRPr="002E44FF" w:rsidR="00913B64">
        <w:rPr>
          <w:color w:val="000000" w:themeColor="text1"/>
          <w:lang w:val="es-ES_tradnl"/>
        </w:rPr>
        <w:t>l</w:t>
      </w:r>
      <w:r w:rsidRPr="002E44FF">
        <w:rPr>
          <w:color w:val="000000" w:themeColor="text1"/>
          <w:lang w:val="es-ES_tradnl"/>
        </w:rPr>
        <w:t xml:space="preserve">a </w:t>
      </w:r>
      <w:r w:rsidRPr="002E44FF" w:rsidR="00913B64">
        <w:rPr>
          <w:color w:val="000000" w:themeColor="text1"/>
          <w:lang w:val="es-ES_tradnl"/>
        </w:rPr>
        <w:t xml:space="preserve">aparición de </w:t>
      </w:r>
      <w:r w:rsidRPr="002E44FF">
        <w:rPr>
          <w:color w:val="000000" w:themeColor="text1"/>
          <w:lang w:val="es-ES_tradnl"/>
        </w:rPr>
        <w:t>eventos zoonóticos como es el caso de la mordedura de perros, el contacto con murciélagos</w:t>
      </w:r>
      <w:r w:rsidRPr="002E44FF" w:rsidR="00913B64">
        <w:rPr>
          <w:color w:val="000000" w:themeColor="text1"/>
          <w:lang w:val="es-ES_tradnl"/>
        </w:rPr>
        <w:t xml:space="preserve">, </w:t>
      </w:r>
      <w:r w:rsidRPr="002E44FF">
        <w:rPr>
          <w:color w:val="000000" w:themeColor="text1"/>
          <w:lang w:val="es-ES_tradnl"/>
        </w:rPr>
        <w:t>accidentes ofídico</w:t>
      </w:r>
      <w:r w:rsidRPr="002E44FF" w:rsidR="00913B64">
        <w:rPr>
          <w:color w:val="000000" w:themeColor="text1"/>
          <w:lang w:val="es-ES_tradnl"/>
        </w:rPr>
        <w:t>s,</w:t>
      </w:r>
      <w:r w:rsidRPr="002E44FF">
        <w:rPr>
          <w:color w:val="000000" w:themeColor="text1"/>
          <w:lang w:val="es-ES_tradnl"/>
        </w:rPr>
        <w:t xml:space="preserve"> mordedura de arañas</w:t>
      </w:r>
      <w:r w:rsidRPr="002E44FF" w:rsidR="69684827">
        <w:rPr>
          <w:color w:val="000000" w:themeColor="text1"/>
          <w:lang w:val="es-ES_tradnl"/>
        </w:rPr>
        <w:t>,</w:t>
      </w:r>
      <w:r w:rsidRPr="002E44FF">
        <w:rPr>
          <w:color w:val="000000" w:themeColor="text1"/>
          <w:lang w:val="es-ES_tradnl"/>
        </w:rPr>
        <w:t xml:space="preserve"> picadura de alacranes o escorpiones y contacto con animal</w:t>
      </w:r>
      <w:r w:rsidRPr="002E44FF" w:rsidR="2E4C7E36">
        <w:rPr>
          <w:color w:val="000000" w:themeColor="text1"/>
          <w:lang w:val="es-ES_tradnl"/>
        </w:rPr>
        <w:t>e</w:t>
      </w:r>
      <w:r w:rsidRPr="002E44FF">
        <w:rPr>
          <w:color w:val="000000" w:themeColor="text1"/>
          <w:lang w:val="es-ES_tradnl"/>
        </w:rPr>
        <w:t>s ponzoñosos</w:t>
      </w:r>
      <w:r w:rsidRPr="002E44FF" w:rsidR="00913B64">
        <w:rPr>
          <w:color w:val="000000" w:themeColor="text1"/>
          <w:lang w:val="es-ES_tradnl"/>
        </w:rPr>
        <w:t xml:space="preserve"> los cuales </w:t>
      </w:r>
      <w:r w:rsidRPr="002E44FF">
        <w:rPr>
          <w:color w:val="000000" w:themeColor="text1"/>
          <w:lang w:val="es-ES_tradnl"/>
        </w:rPr>
        <w:t>requ</w:t>
      </w:r>
      <w:r w:rsidRPr="002E44FF" w:rsidR="00913B64">
        <w:rPr>
          <w:color w:val="000000" w:themeColor="text1"/>
          <w:lang w:val="es-ES_tradnl"/>
        </w:rPr>
        <w:t>ieren</w:t>
      </w:r>
      <w:r w:rsidRPr="002E44FF">
        <w:rPr>
          <w:color w:val="000000" w:themeColor="text1"/>
          <w:lang w:val="es-ES_tradnl"/>
        </w:rPr>
        <w:t xml:space="preserve"> atención inmediata.</w:t>
      </w:r>
    </w:p>
    <w:p w:rsidRPr="002E44FF" w:rsidR="007424BA" w:rsidP="00F30BA0" w:rsidRDefault="007424BA" w14:paraId="5B13E622" w14:textId="77777777">
      <w:pPr>
        <w:jc w:val="both"/>
        <w:rPr>
          <w:color w:val="000000" w:themeColor="text1"/>
          <w:lang w:val="es-ES_tradnl"/>
        </w:rPr>
      </w:pPr>
    </w:p>
    <w:p w:rsidR="00FA3BCF" w:rsidP="00F30BA0" w:rsidRDefault="00913B64" w14:paraId="3E06D377" w14:textId="77777777">
      <w:pPr>
        <w:jc w:val="both"/>
        <w:rPr>
          <w:color w:val="000000" w:themeColor="text1"/>
          <w:lang w:val="es-ES_tradnl"/>
        </w:rPr>
      </w:pPr>
      <w:r w:rsidRPr="002E44FF">
        <w:rPr>
          <w:color w:val="000000" w:themeColor="text1"/>
          <w:lang w:val="es-ES_tradnl"/>
        </w:rPr>
        <w:t xml:space="preserve">Por </w:t>
      </w:r>
      <w:commentRangeStart w:id="12"/>
      <w:r w:rsidRPr="002E44FF">
        <w:rPr>
          <w:color w:val="000000" w:themeColor="text1"/>
          <w:lang w:val="es-ES_tradnl"/>
        </w:rPr>
        <w:t>ejemplo</w:t>
      </w:r>
      <w:r w:rsidR="00FA3BCF">
        <w:rPr>
          <w:color w:val="000000" w:themeColor="text1"/>
          <w:lang w:val="es-ES_tradnl"/>
        </w:rPr>
        <w:t>:</w:t>
      </w:r>
      <w:commentRangeEnd w:id="12"/>
      <w:r w:rsidR="00FA3BCF">
        <w:rPr>
          <w:rStyle w:val="Refdecomentario"/>
        </w:rPr>
        <w:commentReference w:id="12"/>
      </w:r>
    </w:p>
    <w:p w:rsidR="00FA3BCF" w:rsidP="00F30BA0" w:rsidRDefault="00FA3BCF" w14:paraId="2C99CA7D" w14:textId="77777777">
      <w:pPr>
        <w:jc w:val="both"/>
        <w:rPr>
          <w:color w:val="000000" w:themeColor="text1"/>
          <w:lang w:val="es-ES_tradnl"/>
        </w:rPr>
      </w:pPr>
    </w:p>
    <w:p w:rsidRPr="00FA3BCF" w:rsidR="00FA3BCF" w:rsidP="00230B0B" w:rsidRDefault="00FA3BCF" w14:paraId="48550FA0" w14:textId="23DC22E8">
      <w:pPr>
        <w:pStyle w:val="Prrafodelista"/>
        <w:numPr>
          <w:ilvl w:val="0"/>
          <w:numId w:val="6"/>
        </w:numPr>
        <w:jc w:val="both"/>
        <w:rPr>
          <w:b/>
          <w:bCs/>
          <w:color w:val="000000" w:themeColor="text1"/>
          <w:lang w:val="es-ES_tradnl"/>
        </w:rPr>
      </w:pPr>
      <w:r w:rsidRPr="00FA3BCF">
        <w:rPr>
          <w:b/>
          <w:bCs/>
          <w:color w:val="000000" w:themeColor="text1"/>
          <w:lang w:val="es-ES_tradnl"/>
        </w:rPr>
        <w:t>Perros</w:t>
      </w:r>
    </w:p>
    <w:p w:rsidRPr="00FA3BCF" w:rsidR="00FA3BCF" w:rsidP="00FA3BCF" w:rsidRDefault="00FA3BCF" w14:paraId="3071B2BA" w14:textId="6F4125B3">
      <w:pPr>
        <w:pStyle w:val="Prrafodelista"/>
        <w:jc w:val="both"/>
        <w:rPr>
          <w:color w:val="000000" w:themeColor="text1"/>
          <w:lang w:val="es-ES_tradnl"/>
        </w:rPr>
      </w:pPr>
      <w:r>
        <w:rPr>
          <w:color w:val="000000" w:themeColor="text1"/>
          <w:lang w:val="es-ES_tradnl"/>
        </w:rPr>
        <w:t>L</w:t>
      </w:r>
      <w:r w:rsidRPr="00FA3BCF" w:rsidR="7DF3037C">
        <w:rPr>
          <w:color w:val="000000" w:themeColor="text1"/>
          <w:lang w:val="es-ES_tradnl"/>
        </w:rPr>
        <w:t>a rabia es una enfermedad mortal que transmite</w:t>
      </w:r>
      <w:r w:rsidRPr="00FA3BCF" w:rsidR="503BA477">
        <w:rPr>
          <w:color w:val="000000" w:themeColor="text1"/>
          <w:lang w:val="es-ES_tradnl"/>
        </w:rPr>
        <w:t>n</w:t>
      </w:r>
      <w:r w:rsidRPr="00FA3BCF" w:rsidR="7DF3037C">
        <w:rPr>
          <w:color w:val="000000" w:themeColor="text1"/>
          <w:lang w:val="es-ES_tradnl"/>
        </w:rPr>
        <w:t xml:space="preserve"> los perros que no han sido vacunados contra la rabia y esta puede ser transmitida a los seres humanos</w:t>
      </w:r>
      <w:r w:rsidRPr="00FA3BCF" w:rsidR="00913B64">
        <w:rPr>
          <w:color w:val="000000" w:themeColor="text1"/>
          <w:lang w:val="es-ES_tradnl"/>
        </w:rPr>
        <w:t xml:space="preserve">. </w:t>
      </w:r>
    </w:p>
    <w:p w:rsidR="00FA3BCF" w:rsidP="00F30BA0" w:rsidRDefault="00FA3BCF" w14:paraId="16A31BDE" w14:textId="77777777">
      <w:pPr>
        <w:jc w:val="both"/>
        <w:rPr>
          <w:color w:val="000000" w:themeColor="text1"/>
          <w:lang w:val="es-ES_tradnl"/>
        </w:rPr>
      </w:pPr>
    </w:p>
    <w:p w:rsidRPr="00FA3BCF" w:rsidR="00FA3BCF" w:rsidP="00230B0B" w:rsidRDefault="00FA3BCF" w14:paraId="340F47A3" w14:textId="77777777">
      <w:pPr>
        <w:pStyle w:val="Prrafodelista"/>
        <w:numPr>
          <w:ilvl w:val="0"/>
          <w:numId w:val="6"/>
        </w:numPr>
        <w:jc w:val="both"/>
        <w:rPr>
          <w:b/>
          <w:bCs/>
          <w:color w:val="000000" w:themeColor="text1"/>
          <w:lang w:val="es-ES_tradnl"/>
        </w:rPr>
      </w:pPr>
      <w:r w:rsidRPr="00FA3BCF">
        <w:rPr>
          <w:b/>
          <w:bCs/>
          <w:color w:val="000000" w:themeColor="text1"/>
          <w:lang w:val="es-ES_tradnl"/>
        </w:rPr>
        <w:t>Serpientes</w:t>
      </w:r>
    </w:p>
    <w:p w:rsidRPr="00FA3BCF" w:rsidR="007424BA" w:rsidP="00FA3BCF" w:rsidRDefault="00913B64" w14:paraId="2570909A" w14:textId="11EC5F43">
      <w:pPr>
        <w:pStyle w:val="Prrafodelista"/>
        <w:jc w:val="both"/>
        <w:rPr>
          <w:color w:val="000000" w:themeColor="text1"/>
          <w:lang w:val="es-ES_tradnl"/>
        </w:rPr>
      </w:pPr>
      <w:r w:rsidRPr="00FA3BCF">
        <w:rPr>
          <w:color w:val="000000" w:themeColor="text1"/>
          <w:lang w:val="es-ES_tradnl"/>
        </w:rPr>
        <w:t>E</w:t>
      </w:r>
      <w:r w:rsidRPr="00FA3BCF" w:rsidR="7DF3037C">
        <w:rPr>
          <w:color w:val="000000" w:themeColor="text1"/>
          <w:lang w:val="es-ES_tradnl"/>
        </w:rPr>
        <w:t>n el caso de la mordedura de serpiente</w:t>
      </w:r>
      <w:r w:rsidRPr="00FA3BCF">
        <w:rPr>
          <w:color w:val="000000" w:themeColor="text1"/>
          <w:lang w:val="es-ES_tradnl"/>
        </w:rPr>
        <w:t xml:space="preserve">, este accidente ofídico, </w:t>
      </w:r>
      <w:r w:rsidRPr="00FA3BCF" w:rsidR="7DF3037C">
        <w:rPr>
          <w:color w:val="000000" w:themeColor="text1"/>
          <w:lang w:val="es-ES_tradnl"/>
        </w:rPr>
        <w:t>puede</w:t>
      </w:r>
      <w:r w:rsidRPr="00FA3BCF">
        <w:rPr>
          <w:color w:val="000000" w:themeColor="text1"/>
          <w:lang w:val="es-ES_tradnl"/>
        </w:rPr>
        <w:t xml:space="preserve"> </w:t>
      </w:r>
      <w:r w:rsidRPr="00FA3BCF" w:rsidR="7DF3037C">
        <w:rPr>
          <w:color w:val="000000" w:themeColor="text1"/>
          <w:lang w:val="es-ES_tradnl"/>
        </w:rPr>
        <w:t>causar complicaciones graves</w:t>
      </w:r>
      <w:r w:rsidRPr="00FA3BCF" w:rsidR="004E6B46">
        <w:rPr>
          <w:color w:val="000000" w:themeColor="text1"/>
          <w:lang w:val="es-ES_tradnl"/>
        </w:rPr>
        <w:t>; e</w:t>
      </w:r>
      <w:r w:rsidRPr="00FA3BCF" w:rsidR="7DF3037C">
        <w:rPr>
          <w:color w:val="000000" w:themeColor="text1"/>
          <w:lang w:val="es-ES_tradnl"/>
        </w:rPr>
        <w:t>l reporte temprano permite garantizar la aplicación de vacunas, sueros antiofídicos y medidas de prevención en la comunidad.</w:t>
      </w:r>
    </w:p>
    <w:p w:rsidRPr="002E44FF" w:rsidR="196F3877" w:rsidP="00F30BA0" w:rsidRDefault="196F3877" w14:paraId="11244B44" w14:textId="32D56EBC">
      <w:pPr>
        <w:jc w:val="both"/>
        <w:rPr>
          <w:color w:val="000000" w:themeColor="text1"/>
          <w:lang w:val="es-ES_tradnl"/>
        </w:rPr>
      </w:pPr>
    </w:p>
    <w:p w:rsidRPr="002E44FF" w:rsidR="73AEA911" w:rsidP="00CB7175" w:rsidRDefault="00CB7175" w14:paraId="10A3FEB3" w14:textId="2D3251B5">
      <w:pPr>
        <w:pStyle w:val="Descripcin"/>
        <w:keepNext/>
        <w:spacing w:line="276" w:lineRule="auto"/>
        <w:rPr>
          <w:i w:val="0"/>
          <w:iCs w:val="0"/>
          <w:color w:val="000000" w:themeColor="text1"/>
          <w:sz w:val="20"/>
          <w:szCs w:val="20"/>
          <w:lang w:val="es-ES_tradnl"/>
        </w:rPr>
      </w:pPr>
      <w:r w:rsidRPr="00CB7175">
        <w:rPr>
          <w:b/>
          <w:bCs/>
          <w:i w:val="0"/>
          <w:iCs w:val="0"/>
          <w:color w:val="000000" w:themeColor="text1"/>
          <w:sz w:val="20"/>
          <w:szCs w:val="20"/>
          <w:lang w:val="es-ES_tradnl"/>
        </w:rPr>
        <w:lastRenderedPageBreak/>
        <w:t>Figura</w:t>
      </w:r>
      <w:r w:rsidRPr="00CB7175" w:rsidR="73AEA911">
        <w:rPr>
          <w:b/>
          <w:bCs/>
          <w:i w:val="0"/>
          <w:iCs w:val="0"/>
          <w:color w:val="000000" w:themeColor="text1"/>
          <w:sz w:val="20"/>
          <w:szCs w:val="20"/>
          <w:lang w:val="es-ES_tradnl"/>
        </w:rPr>
        <w:t xml:space="preserve"> </w:t>
      </w:r>
      <w:r w:rsidRPr="00CB7175" w:rsidR="73AEA911">
        <w:rPr>
          <w:b/>
          <w:bCs/>
          <w:i w:val="0"/>
          <w:iCs w:val="0"/>
          <w:color w:val="000000" w:themeColor="text1"/>
          <w:sz w:val="20"/>
          <w:szCs w:val="20"/>
          <w:lang w:val="es-ES_tradnl"/>
        </w:rPr>
        <w:fldChar w:fldCharType="begin"/>
      </w:r>
      <w:r w:rsidRPr="00CB7175" w:rsidR="73AEA911">
        <w:rPr>
          <w:b/>
          <w:bCs/>
          <w:i w:val="0"/>
          <w:iCs w:val="0"/>
          <w:color w:val="000000" w:themeColor="text1"/>
          <w:sz w:val="20"/>
          <w:szCs w:val="20"/>
          <w:lang w:val="es-ES_tradnl"/>
        </w:rPr>
        <w:instrText xml:space="preserve"> SEQ Ilustración \* ARABIC </w:instrText>
      </w:r>
      <w:r w:rsidRPr="00CB7175" w:rsidR="73AEA911">
        <w:rPr>
          <w:b/>
          <w:bCs/>
          <w:i w:val="0"/>
          <w:iCs w:val="0"/>
          <w:color w:val="000000" w:themeColor="text1"/>
          <w:sz w:val="20"/>
          <w:szCs w:val="20"/>
          <w:lang w:val="es-ES_tradnl"/>
        </w:rPr>
        <w:fldChar w:fldCharType="separate"/>
      </w:r>
      <w:r w:rsidRPr="00CB7175" w:rsidR="73AEA911">
        <w:rPr>
          <w:b/>
          <w:bCs/>
          <w:i w:val="0"/>
          <w:iCs w:val="0"/>
          <w:color w:val="000000" w:themeColor="text1"/>
          <w:sz w:val="20"/>
          <w:szCs w:val="20"/>
          <w:lang w:val="es-ES_tradnl"/>
        </w:rPr>
        <w:t>3</w:t>
      </w:r>
      <w:r w:rsidRPr="00CB7175" w:rsidR="73AEA911">
        <w:rPr>
          <w:b/>
          <w:bCs/>
          <w:i w:val="0"/>
          <w:iCs w:val="0"/>
          <w:color w:val="000000" w:themeColor="text1"/>
          <w:sz w:val="20"/>
          <w:szCs w:val="20"/>
          <w:lang w:val="es-ES_tradnl"/>
        </w:rPr>
        <w:fldChar w:fldCharType="end"/>
      </w:r>
      <w:r w:rsidRPr="00CB7175" w:rsidR="73AEA911">
        <w:rPr>
          <w:b/>
          <w:bCs/>
          <w:i w:val="0"/>
          <w:iCs w:val="0"/>
          <w:color w:val="000000" w:themeColor="text1"/>
          <w:sz w:val="20"/>
          <w:szCs w:val="20"/>
          <w:lang w:val="es-ES_tradnl"/>
        </w:rPr>
        <w:t>.</w:t>
      </w:r>
      <w:r w:rsidRPr="002E44FF" w:rsidR="73AEA911">
        <w:rPr>
          <w:i w:val="0"/>
          <w:iCs w:val="0"/>
          <w:color w:val="000000" w:themeColor="text1"/>
          <w:sz w:val="20"/>
          <w:szCs w:val="20"/>
          <w:lang w:val="es-ES_tradnl"/>
        </w:rPr>
        <w:t xml:space="preserve"> </w:t>
      </w:r>
      <w:r w:rsidRPr="00CB7175" w:rsidR="73AEA911">
        <w:rPr>
          <w:color w:val="000000" w:themeColor="text1"/>
          <w:sz w:val="20"/>
          <w:szCs w:val="20"/>
          <w:lang w:val="es-ES_tradnl"/>
        </w:rPr>
        <w:t>Situaciones con animales</w:t>
      </w:r>
    </w:p>
    <w:p w:rsidRPr="002E44FF" w:rsidR="73AEA911" w:rsidP="00CB7175" w:rsidRDefault="73AEA911" w14:paraId="48777A9C" w14:textId="33BD0E40">
      <w:pPr>
        <w:ind w:left="720"/>
        <w:jc w:val="center"/>
        <w:rPr>
          <w:lang w:val="es-ES_tradnl"/>
        </w:rPr>
      </w:pPr>
      <w:commentRangeStart w:id="13"/>
      <w:commentRangeStart w:id="14"/>
      <w:r w:rsidRPr="002E44FF">
        <w:rPr>
          <w:noProof/>
          <w:lang w:val="es-ES_tradnl"/>
        </w:rPr>
        <w:drawing>
          <wp:inline distT="0" distB="0" distL="0" distR="0" wp14:anchorId="1FB07A35" wp14:editId="42C6AFC5">
            <wp:extent cx="6332220" cy="3181985"/>
            <wp:effectExtent l="0" t="0" r="0" b="0"/>
            <wp:docPr id="19701280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181985"/>
                    </a:xfrm>
                    <a:prstGeom prst="rect">
                      <a:avLst/>
                    </a:prstGeom>
                  </pic:spPr>
                </pic:pic>
              </a:graphicData>
            </a:graphic>
          </wp:inline>
        </w:drawing>
      </w:r>
      <w:commentRangeEnd w:id="13"/>
      <w:r w:rsidR="00806E78">
        <w:rPr>
          <w:rStyle w:val="Refdecomentario"/>
        </w:rPr>
        <w:commentReference w:id="13"/>
      </w:r>
      <w:commentRangeEnd w:id="14"/>
      <w:r w:rsidR="0059741A">
        <w:rPr>
          <w:rStyle w:val="Refdecomentario"/>
        </w:rPr>
        <w:commentReference w:id="14"/>
      </w:r>
      <w:r w:rsidRPr="00CB7175" w:rsidR="187001D8">
        <w:rPr>
          <w:b/>
          <w:bCs/>
          <w:lang w:val="es-ES_tradnl"/>
        </w:rPr>
        <w:t>Fuente:</w:t>
      </w:r>
      <w:r w:rsidR="00CB7175">
        <w:rPr>
          <w:lang w:val="es-ES_tradnl"/>
        </w:rPr>
        <w:t xml:space="preserve"> </w:t>
      </w:r>
      <w:r w:rsidRPr="002E44FF" w:rsidR="187001D8">
        <w:rPr>
          <w:lang w:val="es-ES_tradnl"/>
        </w:rPr>
        <w:t xml:space="preserve">Instituto Nacional de Salud </w:t>
      </w:r>
      <w:r w:rsidR="00CB7175">
        <w:rPr>
          <w:lang w:val="es-ES_tradnl"/>
        </w:rPr>
        <w:t>(</w:t>
      </w:r>
      <w:r w:rsidRPr="002E44FF" w:rsidR="187001D8">
        <w:rPr>
          <w:lang w:val="es-ES_tradnl"/>
        </w:rPr>
        <w:t>2025</w:t>
      </w:r>
      <w:r w:rsidR="00CB7175">
        <w:rPr>
          <w:lang w:val="es-ES_tradnl"/>
        </w:rPr>
        <w:t>)</w:t>
      </w:r>
    </w:p>
    <w:p w:rsidRPr="002E44FF" w:rsidR="007A0FEA" w:rsidP="00F30BA0" w:rsidRDefault="007A0FEA" w14:paraId="5AFD1B0F" w14:textId="3B03FFE4">
      <w:pPr>
        <w:rPr>
          <w:lang w:val="es-ES_tradnl"/>
        </w:rPr>
      </w:pPr>
    </w:p>
    <w:p w:rsidRPr="00802E00" w:rsidR="00D15A59" w:rsidP="00230B0B" w:rsidRDefault="187001D8" w14:paraId="07C64699" w14:textId="0DD6950D">
      <w:pPr>
        <w:pStyle w:val="Prrafodelista"/>
        <w:numPr>
          <w:ilvl w:val="0"/>
          <w:numId w:val="7"/>
        </w:numPr>
        <w:ind w:left="426"/>
        <w:rPr>
          <w:b/>
          <w:bCs/>
        </w:rPr>
      </w:pPr>
      <w:r w:rsidRPr="00802E00">
        <w:rPr>
          <w:b/>
          <w:bCs/>
        </w:rPr>
        <w:t>Acciones individuales y colectiva</w:t>
      </w:r>
      <w:r w:rsidRPr="00802E00" w:rsidR="007A0FEA">
        <w:rPr>
          <w:b/>
          <w:bCs/>
        </w:rPr>
        <w:t>s</w:t>
      </w:r>
    </w:p>
    <w:p w:rsidRPr="002E44FF" w:rsidR="00D15A59" w:rsidP="00F30BA0" w:rsidRDefault="00D15A59" w14:paraId="36CCB045" w14:textId="65931C1C">
      <w:pPr>
        <w:rPr>
          <w:b/>
          <w:bCs/>
          <w:color w:val="000000" w:themeColor="text1"/>
          <w:lang w:val="es-ES_tradnl"/>
        </w:rPr>
      </w:pPr>
    </w:p>
    <w:p w:rsidR="00061608" w:rsidP="00F30BA0" w:rsidRDefault="587FD26B" w14:paraId="5987C372" w14:textId="2BAB6BC7">
      <w:pPr>
        <w:rPr>
          <w:color w:val="000000" w:themeColor="text1"/>
          <w:lang w:val="es-ES_tradnl"/>
        </w:rPr>
      </w:pPr>
      <w:r w:rsidRPr="002E44FF">
        <w:rPr>
          <w:color w:val="000000" w:themeColor="text1"/>
          <w:lang w:val="es-ES_tradnl"/>
        </w:rPr>
        <w:t xml:space="preserve">La promoción de acciones individuales corresponde a vacunar mascotas, evitar el contacto con animales enfermos, reportar animales muertos o enfermos, </w:t>
      </w:r>
      <w:r w:rsidR="00993B36">
        <w:rPr>
          <w:color w:val="000000" w:themeColor="text1"/>
          <w:lang w:val="es-ES_tradnl"/>
        </w:rPr>
        <w:t xml:space="preserve">así como </w:t>
      </w:r>
      <w:r w:rsidR="001C1E2F">
        <w:rPr>
          <w:color w:val="000000" w:themeColor="text1"/>
          <w:lang w:val="es-ES_tradnl"/>
        </w:rPr>
        <w:t xml:space="preserve">las </w:t>
      </w:r>
      <w:r w:rsidRPr="002E44FF">
        <w:rPr>
          <w:color w:val="000000" w:themeColor="text1"/>
          <w:lang w:val="es-ES_tradnl"/>
        </w:rPr>
        <w:t>prácticas de higiene al manipular animales. De igual manera, las acciones colectivas son vigilancia veterinaria, campañas de vacunación, control de vectores, coordinación entre autoridades humanas y veterinarias, educación comunitaria, monitoreo y reporte de brote</w:t>
      </w:r>
      <w:r w:rsidRPr="002E44FF" w:rsidR="21A533DF">
        <w:rPr>
          <w:color w:val="000000" w:themeColor="text1"/>
          <w:lang w:val="es-ES_tradnl"/>
        </w:rPr>
        <w:t>s</w:t>
      </w:r>
      <w:r w:rsidRPr="002E44FF" w:rsidR="007F3A77">
        <w:rPr>
          <w:color w:val="000000" w:themeColor="text1"/>
          <w:lang w:val="es-ES_tradnl"/>
        </w:rPr>
        <w:t xml:space="preserve"> </w:t>
      </w:r>
      <w:sdt>
        <w:sdtPr>
          <w:rPr>
            <w:color w:val="000000"/>
            <w:lang w:val="es-ES_tradnl"/>
          </w:rPr>
          <w:tag w:val="MENDELEY_CITATION_v3_eyJjaXRhdGlvbklEIjoiTUVOREVMRVlfQ0lUQVRJT05fMzRiYzFjMzItM2I4NS00MDI5LTgyNzctNjk4ZjA3ODdjYjE4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FcXVpcG8gZGUgVmlnaWxhbmNpYSBlbiBTYWx1ZCBQw7pibGljYS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id w:val="-95476137"/>
          <w:placeholder>
            <w:docPart w:val="DefaultPlaceholder_-1854013440"/>
          </w:placeholder>
        </w:sdtPr>
        <w:sdtEndPr/>
        <w:sdtContent>
          <w:r w:rsidRPr="002E44FF" w:rsidR="00BD60EB">
            <w:rPr>
              <w:color w:val="000000"/>
              <w:lang w:val="es-ES_tradnl"/>
            </w:rPr>
            <w:t>(Instituto Nacional de Salud, 2023)</w:t>
          </w:r>
        </w:sdtContent>
      </w:sdt>
      <w:r w:rsidRPr="002E44FF" w:rsidR="37DAED84">
        <w:rPr>
          <w:color w:val="000000" w:themeColor="text1"/>
          <w:lang w:val="es-ES_tradnl"/>
        </w:rPr>
        <w:t>.</w:t>
      </w:r>
    </w:p>
    <w:p w:rsidR="00720514" w:rsidP="00F30BA0" w:rsidRDefault="00720514" w14:paraId="6A528549" w14:textId="7AD0331C">
      <w:pPr>
        <w:rPr>
          <w:color w:val="000000" w:themeColor="text1"/>
          <w:lang w:val="es-ES_tradnl"/>
        </w:rPr>
      </w:pPr>
    </w:p>
    <w:p w:rsidR="00720514" w:rsidP="00F30BA0" w:rsidRDefault="009B0742" w14:paraId="2045A11A" w14:textId="7105DEA0">
      <w:pPr>
        <w:rPr>
          <w:rStyle w:val="eop"/>
          <w:color w:val="FF0000"/>
          <w:shd w:val="clear" w:color="auto" w:fill="FFFFFF"/>
        </w:rPr>
      </w:pPr>
      <w:commentRangeStart w:id="15"/>
      <w:r w:rsidRPr="00720514">
        <w:rPr>
          <w:rStyle w:val="normaltextrun"/>
          <w:color w:val="FF0000"/>
          <w:highlight w:val="yellow"/>
          <w:shd w:val="clear" w:color="auto" w:fill="FFFFFF"/>
        </w:rPr>
        <w:t>E</w:t>
      </w:r>
      <w:r>
        <w:rPr>
          <w:rStyle w:val="normaltextrun"/>
          <w:color w:val="FF0000"/>
          <w:highlight w:val="yellow"/>
          <w:shd w:val="clear" w:color="auto" w:fill="FFFFFF"/>
        </w:rPr>
        <w:t>jemplificando un poco las anteriores acciones, e</w:t>
      </w:r>
      <w:r w:rsidRPr="00720514" w:rsidR="00720514">
        <w:rPr>
          <w:rStyle w:val="normaltextrun"/>
          <w:color w:val="FF0000"/>
          <w:highlight w:val="yellow"/>
          <w:shd w:val="clear" w:color="auto" w:fill="FFFFFF"/>
        </w:rPr>
        <w:t>n el siguiente video se presentan dos situaciones relevantes: los factores ambientales, fenómenos naturales y sociales, así como las condiciones relacionadas con los animales. En cada caso se detallan las acciones individuales y colectivas que deben implementarse como resultado de la identificación y el reporte oportuno de la situación</w:t>
      </w:r>
      <w:r>
        <w:rPr>
          <w:rStyle w:val="normaltextrun"/>
          <w:color w:val="FF0000"/>
          <w:shd w:val="clear" w:color="auto" w:fill="FFFFFF"/>
        </w:rPr>
        <w:t>:</w:t>
      </w:r>
      <w:r w:rsidR="00720514">
        <w:rPr>
          <w:rStyle w:val="eop"/>
          <w:color w:val="FF0000"/>
          <w:shd w:val="clear" w:color="auto" w:fill="FFFFFF"/>
        </w:rPr>
        <w:t> </w:t>
      </w:r>
      <w:commentRangeEnd w:id="15"/>
      <w:r w:rsidR="00810AC6">
        <w:rPr>
          <w:rStyle w:val="Refdecomentario"/>
        </w:rPr>
        <w:commentReference w:id="15"/>
      </w:r>
    </w:p>
    <w:p w:rsidR="00810AC6" w:rsidP="00F30BA0" w:rsidRDefault="00810AC6" w14:paraId="093A837C" w14:textId="24D2DA21">
      <w:pPr>
        <w:rPr>
          <w:rStyle w:val="eop"/>
          <w:color w:val="FF0000"/>
          <w:shd w:val="clear" w:color="auto" w:fill="FFFFFF"/>
        </w:rPr>
      </w:pPr>
    </w:p>
    <w:p w:rsidRPr="002E44FF" w:rsidR="007424BA" w:rsidP="00F30BA0" w:rsidRDefault="00F30BA0" w14:paraId="3998F667" w14:textId="63B23E1E">
      <w:pPr>
        <w:pStyle w:val="Ttulo3"/>
        <w:rPr>
          <w:color w:val="000000" w:themeColor="text1"/>
          <w:lang w:val="es-ES_tradnl"/>
        </w:rPr>
      </w:pPr>
      <w:bookmarkStart w:name="_Toc213713944" w:id="16"/>
      <w:r w:rsidRPr="003220C6">
        <w:rPr>
          <w:color w:val="000000" w:themeColor="text1"/>
          <w:lang w:val="es-ES_tradnl"/>
        </w:rPr>
        <w:t>1</w:t>
      </w:r>
      <w:r w:rsidRPr="003220C6" w:rsidR="007424BA">
        <w:rPr>
          <w:color w:val="000000" w:themeColor="text1"/>
          <w:lang w:val="es-ES_tradnl"/>
        </w:rPr>
        <w:t>.</w:t>
      </w:r>
      <w:r w:rsidRPr="003220C6" w:rsidR="00C01855">
        <w:rPr>
          <w:color w:val="000000" w:themeColor="text1"/>
          <w:lang w:val="es-ES_tradnl"/>
        </w:rPr>
        <w:t>3</w:t>
      </w:r>
      <w:r w:rsidRPr="003220C6" w:rsidR="007424BA">
        <w:rPr>
          <w:color w:val="000000" w:themeColor="text1"/>
          <w:lang w:val="es-ES_tradnl"/>
        </w:rPr>
        <w:t xml:space="preserve">. Síndromes </w:t>
      </w:r>
      <w:r w:rsidRPr="003220C6" w:rsidR="007C3C60">
        <w:rPr>
          <w:color w:val="000000" w:themeColor="text1"/>
          <w:lang w:val="es-ES_tradnl"/>
        </w:rPr>
        <w:t>febriles</w:t>
      </w:r>
      <w:bookmarkEnd w:id="16"/>
    </w:p>
    <w:p w:rsidRPr="002E44FF" w:rsidR="007424BA" w:rsidP="00F30BA0" w:rsidRDefault="659EB8D1" w14:paraId="3C31A0F7" w14:textId="7504BE69">
      <w:pPr>
        <w:rPr>
          <w:color w:val="000000"/>
          <w:lang w:val="es-ES_tradnl"/>
        </w:rPr>
      </w:pPr>
      <w:r w:rsidRPr="002E44FF">
        <w:rPr>
          <w:color w:val="000000" w:themeColor="text1"/>
          <w:lang w:val="es-ES_tradnl"/>
        </w:rPr>
        <w:t>Los síndromes s</w:t>
      </w:r>
      <w:r w:rsidRPr="002E44FF" w:rsidR="7DF3037C">
        <w:rPr>
          <w:color w:val="000000" w:themeColor="text1"/>
          <w:lang w:val="es-ES_tradnl"/>
        </w:rPr>
        <w:t xml:space="preserve">on un conjunto de síntomas (o signos) que </w:t>
      </w:r>
      <w:r w:rsidRPr="002E44FF" w:rsidR="007F3A77">
        <w:rPr>
          <w:color w:val="000000" w:themeColor="text1"/>
          <w:lang w:val="es-ES_tradnl"/>
        </w:rPr>
        <w:t xml:space="preserve">pueden constituir una señal de un evento de </w:t>
      </w:r>
      <w:r w:rsidRPr="002E44FF" w:rsidR="7DF3037C">
        <w:rPr>
          <w:color w:val="000000" w:themeColor="text1"/>
          <w:lang w:val="es-ES_tradnl"/>
        </w:rPr>
        <w:t>interés en salud pública</w:t>
      </w:r>
      <w:r w:rsidR="005D2FC8">
        <w:rPr>
          <w:color w:val="000000" w:themeColor="text1"/>
          <w:lang w:val="es-ES_tradnl"/>
        </w:rPr>
        <w:t xml:space="preserve"> y se representan en la siguiente figura:</w:t>
      </w:r>
    </w:p>
    <w:p w:rsidRPr="002E44FF" w:rsidR="196F3877" w:rsidP="00F30BA0" w:rsidRDefault="196F3877" w14:paraId="71354B44" w14:textId="53883411">
      <w:pPr>
        <w:rPr>
          <w:color w:val="000000" w:themeColor="text1"/>
          <w:lang w:val="es-ES_tradnl"/>
        </w:rPr>
      </w:pPr>
    </w:p>
    <w:p w:rsidRPr="002E44FF" w:rsidR="00D368EB" w:rsidP="007D6CE2" w:rsidRDefault="007D6CE2" w14:paraId="35B5F75A" w14:textId="22DC8B66">
      <w:pPr>
        <w:pStyle w:val="Descripcin"/>
        <w:keepNext/>
        <w:spacing w:line="276" w:lineRule="auto"/>
        <w:rPr>
          <w:i w:val="0"/>
          <w:iCs w:val="0"/>
          <w:color w:val="000000" w:themeColor="text1"/>
          <w:lang w:val="es-ES_tradnl"/>
        </w:rPr>
      </w:pPr>
      <w:r w:rsidRPr="007D6CE2">
        <w:rPr>
          <w:b/>
          <w:bCs/>
          <w:i w:val="0"/>
          <w:iCs w:val="0"/>
          <w:color w:val="000000" w:themeColor="text1"/>
          <w:lang w:val="es-ES_tradnl"/>
        </w:rPr>
        <w:lastRenderedPageBreak/>
        <w:t>Figura</w:t>
      </w:r>
      <w:r w:rsidRPr="007D6CE2" w:rsidR="00D368EB">
        <w:rPr>
          <w:b/>
          <w:bCs/>
          <w:i w:val="0"/>
          <w:iCs w:val="0"/>
          <w:color w:val="000000" w:themeColor="text1"/>
          <w:lang w:val="es-ES_tradnl"/>
        </w:rPr>
        <w:t xml:space="preserve"> </w:t>
      </w:r>
      <w:r w:rsidRPr="007D6CE2" w:rsidR="00D368EB">
        <w:rPr>
          <w:b/>
          <w:bCs/>
          <w:i w:val="0"/>
          <w:iCs w:val="0"/>
          <w:color w:val="000000" w:themeColor="text1"/>
          <w:lang w:val="es-ES_tradnl"/>
        </w:rPr>
        <w:fldChar w:fldCharType="begin"/>
      </w:r>
      <w:r w:rsidRPr="007D6CE2" w:rsidR="00D368EB">
        <w:rPr>
          <w:b/>
          <w:bCs/>
          <w:i w:val="0"/>
          <w:iCs w:val="0"/>
          <w:color w:val="000000" w:themeColor="text1"/>
          <w:lang w:val="es-ES_tradnl"/>
        </w:rPr>
        <w:instrText xml:space="preserve"> SEQ Ilustración \* ARABIC </w:instrText>
      </w:r>
      <w:r w:rsidRPr="007D6CE2" w:rsidR="00D368EB">
        <w:rPr>
          <w:b/>
          <w:bCs/>
          <w:i w:val="0"/>
          <w:iCs w:val="0"/>
          <w:color w:val="000000" w:themeColor="text1"/>
          <w:lang w:val="es-ES_tradnl"/>
        </w:rPr>
        <w:fldChar w:fldCharType="separate"/>
      </w:r>
      <w:r w:rsidRPr="007D6CE2" w:rsidR="00D368EB">
        <w:rPr>
          <w:b/>
          <w:bCs/>
          <w:i w:val="0"/>
          <w:iCs w:val="0"/>
          <w:color w:val="000000" w:themeColor="text1"/>
          <w:lang w:val="es-ES_tradnl"/>
        </w:rPr>
        <w:t>4</w:t>
      </w:r>
      <w:r w:rsidRPr="007D6CE2" w:rsidR="00D368EB">
        <w:rPr>
          <w:b/>
          <w:bCs/>
          <w:i w:val="0"/>
          <w:iCs w:val="0"/>
          <w:color w:val="000000" w:themeColor="text1"/>
          <w:lang w:val="es-ES_tradnl"/>
        </w:rPr>
        <w:fldChar w:fldCharType="end"/>
      </w:r>
      <w:r w:rsidRPr="007D6CE2" w:rsidR="00D368EB">
        <w:rPr>
          <w:b/>
          <w:bCs/>
          <w:i w:val="0"/>
          <w:iCs w:val="0"/>
          <w:color w:val="000000" w:themeColor="text1"/>
          <w:lang w:val="es-ES_tradnl"/>
        </w:rPr>
        <w:t>.</w:t>
      </w:r>
      <w:r w:rsidRPr="002E44FF" w:rsidR="00D368EB">
        <w:rPr>
          <w:i w:val="0"/>
          <w:iCs w:val="0"/>
          <w:color w:val="000000" w:themeColor="text1"/>
          <w:lang w:val="es-ES_tradnl"/>
        </w:rPr>
        <w:t xml:space="preserve"> </w:t>
      </w:r>
      <w:r w:rsidRPr="007D6CE2" w:rsidR="00D368EB">
        <w:rPr>
          <w:color w:val="000000" w:themeColor="text1"/>
          <w:lang w:val="es-ES_tradnl"/>
        </w:rPr>
        <w:t>Síndromes febriles</w:t>
      </w:r>
    </w:p>
    <w:p w:rsidRPr="002E44FF" w:rsidR="00D368EB" w:rsidP="00D368EB" w:rsidRDefault="00D368EB" w14:paraId="20DF0386" w14:textId="77777777">
      <w:pPr>
        <w:jc w:val="both"/>
        <w:rPr>
          <w:color w:val="000000" w:themeColor="text1"/>
          <w:lang w:val="es-ES_tradnl"/>
        </w:rPr>
      </w:pPr>
      <w:commentRangeStart w:id="17"/>
      <w:commentRangeStart w:id="18"/>
      <w:r w:rsidRPr="002E44FF">
        <w:rPr>
          <w:noProof/>
          <w:lang w:val="es-ES_tradnl"/>
        </w:rPr>
        <w:drawing>
          <wp:inline distT="0" distB="0" distL="0" distR="0" wp14:anchorId="308AAF07" wp14:editId="53696B12">
            <wp:extent cx="6332220" cy="4615815"/>
            <wp:effectExtent l="0" t="0" r="0" b="0"/>
            <wp:docPr id="14544259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4615815"/>
                    </a:xfrm>
                    <a:prstGeom prst="rect">
                      <a:avLst/>
                    </a:prstGeom>
                  </pic:spPr>
                </pic:pic>
              </a:graphicData>
            </a:graphic>
          </wp:inline>
        </w:drawing>
      </w:r>
      <w:commentRangeEnd w:id="17"/>
      <w:r w:rsidR="001124A6">
        <w:rPr>
          <w:rStyle w:val="Refdecomentario"/>
        </w:rPr>
        <w:commentReference w:id="17"/>
      </w:r>
      <w:commentRangeEnd w:id="18"/>
      <w:r w:rsidR="005D2FC8">
        <w:rPr>
          <w:rStyle w:val="Refdecomentario"/>
        </w:rPr>
        <w:commentReference w:id="18"/>
      </w:r>
    </w:p>
    <w:p w:rsidRPr="002E44FF" w:rsidR="00D368EB" w:rsidP="7B8E7D22" w:rsidRDefault="00D368EB" w14:paraId="09B31CE4" w14:textId="026B1B67">
      <w:pPr>
        <w:jc w:val="center"/>
        <w:rPr>
          <w:color w:val="000000" w:themeColor="text1"/>
          <w:lang w:val="es-ES"/>
        </w:rPr>
      </w:pPr>
      <w:r w:rsidRPr="7B8E7D22" w:rsidR="00D368EB">
        <w:rPr>
          <w:b w:val="1"/>
          <w:bCs w:val="1"/>
          <w:lang w:val="es-ES"/>
        </w:rPr>
        <w:t>Fuente:</w:t>
      </w:r>
      <w:r w:rsidRPr="7B8E7D22" w:rsidR="00D368EB">
        <w:rPr>
          <w:lang w:val="es-ES"/>
        </w:rPr>
        <w:t xml:space="preserve"> </w:t>
      </w:r>
      <w:sdt>
        <w:sdtPr>
          <w:id w:val="-1301917631"/>
          <w:tag w:val="MENDELEY_CITATION_v3_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"/>
          <w:placeholder>
            <w:docPart w:val="16B1255DA0D24E90A3068B4EEBE3F815"/>
          </w:placeholder>
          <w:rPr>
            <w:color w:val="000000" w:themeColor="text1" w:themeTint="FF" w:themeShade="FF"/>
            <w:lang w:val="es-ES"/>
          </w:rPr>
        </w:sdtPr>
        <w:sdtContent>
          <w:r w:rsidRPr="7B8E7D22" w:rsidR="005D2FC8">
            <w:rPr>
              <w:color w:val="000000" w:themeColor="text1" w:themeTint="FF" w:themeShade="FF"/>
              <w:lang w:val="es-ES"/>
            </w:rPr>
            <w:t xml:space="preserve">Rivero, </w:t>
          </w:r>
          <w:r w:rsidRPr="7B8E7D22" w:rsidR="005D2FC8">
            <w:rPr>
              <w:color w:val="000000" w:themeColor="text1" w:themeTint="FF" w:themeShade="FF"/>
              <w:lang w:val="es-ES"/>
            </w:rPr>
            <w:t>Dacosta</w:t>
          </w:r>
          <w:r w:rsidRPr="7B8E7D22" w:rsidR="005D2FC8">
            <w:rPr>
              <w:color w:val="000000" w:themeColor="text1" w:themeTint="FF" w:themeShade="FF"/>
              <w:lang w:val="es-ES"/>
            </w:rPr>
            <w:t>, Cervantes</w:t>
          </w:r>
          <w:r w:rsidRPr="7B8E7D22" w:rsidR="005D2FC8">
            <w:rPr>
              <w:color w:val="000000" w:themeColor="text1" w:themeTint="FF" w:themeShade="FF"/>
              <w:lang w:val="es-ES"/>
            </w:rPr>
            <w:t xml:space="preserve"> &amp; Hernández</w:t>
          </w:r>
          <w:r w:rsidRPr="7B8E7D22" w:rsidR="005D2FC8">
            <w:rPr>
              <w:color w:val="000000" w:themeColor="text1" w:themeTint="FF" w:themeShade="FF"/>
              <w:lang w:val="es-ES"/>
            </w:rPr>
            <w:t xml:space="preserve"> </w:t>
          </w:r>
          <w:r w:rsidRPr="7B8E7D22" w:rsidR="005D2FC8">
            <w:rPr>
              <w:color w:val="000000" w:themeColor="text1" w:themeTint="FF" w:themeShade="FF"/>
              <w:lang w:val="es-ES"/>
            </w:rPr>
            <w:t>(</w:t>
          </w:r>
          <w:r w:rsidRPr="7B8E7D22" w:rsidR="005D2FC8">
            <w:rPr>
              <w:color w:val="000000" w:themeColor="text1" w:themeTint="FF" w:themeShade="FF"/>
              <w:lang w:val="es-ES"/>
            </w:rPr>
            <w:t>2023</w:t>
          </w:r>
          <w:r w:rsidRPr="7B8E7D22" w:rsidR="005D2FC8">
            <w:rPr>
              <w:color w:val="000000" w:themeColor="text1" w:themeTint="FF" w:themeShade="FF"/>
              <w:lang w:val="es-ES"/>
            </w:rPr>
            <w:t>)</w:t>
          </w:r>
          <w:r w:rsidRPr="7B8E7D22" w:rsidR="005D2FC8">
            <w:rPr>
              <w:color w:val="000000" w:themeColor="text1" w:themeTint="FF" w:themeShade="FF"/>
              <w:lang w:val="es-ES"/>
            </w:rPr>
            <w:t>.</w:t>
          </w:r>
        </w:sdtContent>
        <w:sdtEndPr>
          <w:rPr>
            <w:color w:val="000000" w:themeColor="text1" w:themeTint="FF" w:themeShade="FF"/>
            <w:lang w:val="es-ES"/>
          </w:rPr>
        </w:sdtEndPr>
      </w:sdt>
      <w:proofErr w:type="spellStart"/>
      <w:proofErr w:type="spellEnd"/>
    </w:p>
    <w:p w:rsidRPr="002E44FF" w:rsidR="00D368EB" w:rsidP="00D368EB" w:rsidRDefault="00D368EB" w14:paraId="3768055C" w14:textId="77777777">
      <w:pPr>
        <w:jc w:val="both"/>
        <w:rPr>
          <w:color w:val="000000" w:themeColor="text1"/>
          <w:lang w:val="es-ES_tradnl"/>
        </w:rPr>
      </w:pPr>
    </w:p>
    <w:p w:rsidRPr="002E44FF" w:rsidR="00D368EB" w:rsidP="00D368EB" w:rsidRDefault="00D368EB" w14:paraId="2CA26C8B" w14:textId="77777777">
      <w:pPr>
        <w:jc w:val="both"/>
        <w:rPr>
          <w:color w:val="000000" w:themeColor="text1"/>
          <w:lang w:val="es-ES_tradnl"/>
        </w:rPr>
      </w:pPr>
    </w:p>
    <w:p w:rsidRPr="002E44FF" w:rsidR="00D368EB" w:rsidP="00D368EB" w:rsidRDefault="00D368EB" w14:paraId="6E2AED54" w14:textId="77777777">
      <w:pPr>
        <w:jc w:val="both"/>
        <w:rPr>
          <w:color w:val="000000" w:themeColor="text1"/>
          <w:lang w:val="es-ES_tradnl"/>
        </w:rPr>
      </w:pPr>
    </w:p>
    <w:p w:rsidRPr="002E44FF" w:rsidR="00D368EB" w:rsidP="00D368EB" w:rsidRDefault="00D368EB" w14:paraId="7FDFB1BD" w14:textId="77777777">
      <w:pPr>
        <w:jc w:val="both"/>
        <w:rPr>
          <w:color w:val="000000" w:themeColor="text1"/>
          <w:lang w:val="es-ES_tradnl"/>
        </w:rPr>
      </w:pPr>
    </w:p>
    <w:p w:rsidRPr="002E44FF" w:rsidR="00D368EB" w:rsidP="00D368EB" w:rsidRDefault="00D368EB" w14:paraId="43B2942C" w14:textId="77777777">
      <w:pPr>
        <w:jc w:val="both"/>
        <w:rPr>
          <w:color w:val="000000" w:themeColor="text1"/>
          <w:lang w:val="es-ES_tradnl"/>
        </w:rPr>
      </w:pPr>
    </w:p>
    <w:p w:rsidRPr="002E44FF" w:rsidR="00D368EB" w:rsidP="00D368EB" w:rsidRDefault="00D368EB" w14:paraId="34EB4735" w14:textId="77777777">
      <w:pPr>
        <w:jc w:val="both"/>
        <w:rPr>
          <w:color w:val="000000" w:themeColor="text1"/>
          <w:lang w:val="es-ES_tradnl"/>
        </w:rPr>
      </w:pPr>
    </w:p>
    <w:p w:rsidRPr="002E44FF" w:rsidR="00D368EB" w:rsidP="00D368EB" w:rsidRDefault="00D368EB" w14:paraId="41179352" w14:textId="77777777">
      <w:pPr>
        <w:jc w:val="both"/>
        <w:rPr>
          <w:color w:val="000000" w:themeColor="text1"/>
          <w:lang w:val="es-ES_tradnl"/>
        </w:rPr>
      </w:pPr>
    </w:p>
    <w:p w:rsidR="00D368EB" w:rsidP="00D368EB" w:rsidRDefault="00D368EB" w14:paraId="407B8D2D" w14:textId="5209A739">
      <w:pPr>
        <w:jc w:val="both"/>
        <w:rPr>
          <w:color w:val="000000" w:themeColor="text1"/>
          <w:lang w:val="es-ES_tradnl"/>
        </w:rPr>
      </w:pPr>
    </w:p>
    <w:p w:rsidR="005D2FC8" w:rsidP="00D368EB" w:rsidRDefault="005D2FC8" w14:paraId="576110E5" w14:textId="41D1FD34">
      <w:pPr>
        <w:jc w:val="both"/>
        <w:rPr>
          <w:color w:val="000000" w:themeColor="text1"/>
          <w:lang w:val="es-ES_tradnl"/>
        </w:rPr>
      </w:pPr>
    </w:p>
    <w:p w:rsidR="005D2FC8" w:rsidP="00D368EB" w:rsidRDefault="005D2FC8" w14:paraId="2FEB8FD4" w14:textId="7AF98CFB">
      <w:pPr>
        <w:jc w:val="both"/>
        <w:rPr>
          <w:color w:val="000000" w:themeColor="text1"/>
          <w:lang w:val="es-ES_tradnl"/>
        </w:rPr>
      </w:pPr>
    </w:p>
    <w:p w:rsidR="005D2FC8" w:rsidP="00D368EB" w:rsidRDefault="005D2FC8" w14:paraId="52A278A3" w14:textId="3DFADE01">
      <w:pPr>
        <w:jc w:val="both"/>
        <w:rPr>
          <w:color w:val="000000" w:themeColor="text1"/>
          <w:lang w:val="es-ES_tradnl"/>
        </w:rPr>
      </w:pPr>
    </w:p>
    <w:p w:rsidR="005D2FC8" w:rsidP="00D368EB" w:rsidRDefault="005D2FC8" w14:paraId="5C23AF91" w14:textId="60133A65">
      <w:pPr>
        <w:jc w:val="both"/>
        <w:rPr>
          <w:color w:val="000000" w:themeColor="text1"/>
          <w:lang w:val="es-ES_tradnl"/>
        </w:rPr>
      </w:pPr>
    </w:p>
    <w:p w:rsidR="005D2FC8" w:rsidP="00D368EB" w:rsidRDefault="005D2FC8" w14:paraId="5CB42409" w14:textId="05D743F7">
      <w:pPr>
        <w:jc w:val="both"/>
        <w:rPr>
          <w:color w:val="000000" w:themeColor="text1"/>
          <w:lang w:val="es-ES_tradnl"/>
        </w:rPr>
      </w:pPr>
    </w:p>
    <w:p w:rsidR="005D2FC8" w:rsidP="00D368EB" w:rsidRDefault="005D2FC8" w14:paraId="2E571447" w14:textId="5DB1AE73">
      <w:pPr>
        <w:jc w:val="both"/>
        <w:rPr>
          <w:color w:val="000000" w:themeColor="text1"/>
          <w:lang w:val="es-ES_tradnl"/>
        </w:rPr>
      </w:pPr>
    </w:p>
    <w:p w:rsidRPr="002E44FF" w:rsidR="005D2FC8" w:rsidP="00D368EB" w:rsidRDefault="005D2FC8" w14:paraId="047E56A3" w14:textId="77777777">
      <w:pPr>
        <w:jc w:val="both"/>
        <w:rPr>
          <w:color w:val="000000" w:themeColor="text1"/>
          <w:lang w:val="es-ES_tradnl"/>
        </w:rPr>
      </w:pPr>
    </w:p>
    <w:p w:rsidRPr="002E44FF" w:rsidR="00D368EB" w:rsidP="00D368EB" w:rsidRDefault="00D368EB" w14:paraId="5EE3CFC3" w14:textId="77777777">
      <w:pPr>
        <w:jc w:val="both"/>
        <w:rPr>
          <w:color w:val="000000" w:themeColor="text1"/>
          <w:lang w:val="es-ES_tradnl"/>
        </w:rPr>
      </w:pPr>
    </w:p>
    <w:p w:rsidRPr="002E44FF" w:rsidR="00D368EB" w:rsidP="00D368EB" w:rsidRDefault="00D368EB" w14:paraId="64A65291" w14:textId="77777777">
      <w:pPr>
        <w:jc w:val="both"/>
        <w:rPr>
          <w:color w:val="000000" w:themeColor="text1"/>
          <w:lang w:val="es-ES_tradnl"/>
        </w:rPr>
      </w:pPr>
    </w:p>
    <w:p w:rsidRPr="002E44FF" w:rsidR="00D368EB" w:rsidP="007D6CE2" w:rsidRDefault="00D368EB" w14:paraId="5E384A63" w14:textId="45D67294">
      <w:pPr>
        <w:jc w:val="both"/>
        <w:rPr>
          <w:color w:val="000000" w:themeColor="text1"/>
          <w:lang w:val="es-ES_tradnl"/>
        </w:rPr>
      </w:pPr>
    </w:p>
    <w:p w:rsidR="007932C4" w:rsidP="007932C4" w:rsidRDefault="007932C4" w14:paraId="5A617B30" w14:textId="2ABD1BCF">
      <w:r>
        <w:lastRenderedPageBreak/>
        <w:t xml:space="preserve">Basado en lo anterior, se explica cada uno de los tipos de fiebres correspondientes a los síndromes febriles, los cuales </w:t>
      </w:r>
      <w:r w:rsidR="006D1C3D">
        <w:t>ayudan</w:t>
      </w:r>
      <w:r>
        <w:t xml:space="preserve"> </w:t>
      </w:r>
      <w:r w:rsidRPr="007932C4">
        <w:t xml:space="preserve">a orientar el diagnóstico de enfermedades </w:t>
      </w:r>
      <w:commentRangeStart w:id="19"/>
      <w:r w:rsidRPr="007932C4">
        <w:t>infecciosas o de interés en salud pública</w:t>
      </w:r>
      <w:r>
        <w:t>:</w:t>
      </w:r>
      <w:commentRangeEnd w:id="19"/>
      <w:r w:rsidR="007E5968">
        <w:rPr>
          <w:rStyle w:val="Refdecomentario"/>
        </w:rPr>
        <w:commentReference w:id="19"/>
      </w:r>
    </w:p>
    <w:p w:rsidR="007932C4" w:rsidP="007932C4" w:rsidRDefault="007932C4" w14:paraId="29258000" w14:textId="1EAC4815"/>
    <w:p w:rsidRPr="007932C4" w:rsidR="007932C4" w:rsidP="007932C4" w:rsidRDefault="007932C4" w14:paraId="52561D6D" w14:textId="77777777"/>
    <w:p w:rsidR="00143BEE" w:rsidP="00230B0B" w:rsidRDefault="7DF3037C" w14:paraId="57075D00" w14:textId="77777777">
      <w:pPr>
        <w:pStyle w:val="Prrafodelista"/>
        <w:numPr>
          <w:ilvl w:val="0"/>
          <w:numId w:val="6"/>
        </w:numPr>
        <w:rPr>
          <w:b/>
          <w:bCs/>
        </w:rPr>
      </w:pPr>
      <w:r w:rsidRPr="00143BEE">
        <w:rPr>
          <w:b/>
          <w:bCs/>
        </w:rPr>
        <w:t>Fiebre con dificultad respiratoria y tos de más de 15 días</w:t>
      </w:r>
    </w:p>
    <w:p w:rsidRPr="00143BEE" w:rsidR="007424BA" w:rsidP="00143BEE" w:rsidRDefault="7DF3037C" w14:paraId="4BA2BE96" w14:textId="7A43B218">
      <w:pPr>
        <w:pStyle w:val="Prrafodelista"/>
        <w:rPr>
          <w:b/>
          <w:bCs/>
        </w:rPr>
      </w:pPr>
      <w:r w:rsidRPr="00143BEE">
        <w:rPr>
          <w:color w:val="000000" w:themeColor="text1"/>
          <w:lang w:val="es-ES_tradnl"/>
        </w:rPr>
        <w:t>Esta situación se presenta cuando una persona experimenta fiebre acompañada de tos que se prolonga por más de 15 días, sumada a dificultad para respirar; este cuadro clínico puede estar asociado con enfermedades como tuberculosis pulmonar e infecciones respiratorias graves o COVID-19. En el contexto comunitario el reporte oportuno permite</w:t>
      </w:r>
      <w:r w:rsidRPr="00143BEE" w:rsidR="6D031CDD">
        <w:rPr>
          <w:color w:val="000000" w:themeColor="text1"/>
          <w:lang w:val="es-ES_tradnl"/>
        </w:rPr>
        <w:t xml:space="preserve"> </w:t>
      </w:r>
      <w:r w:rsidRPr="00143BEE">
        <w:rPr>
          <w:color w:val="000000" w:themeColor="text1"/>
          <w:lang w:val="es-ES_tradnl"/>
        </w:rPr>
        <w:t xml:space="preserve">canalizar rápidamente al paciente hacia servicios médicos especializados, evitando complicaciones graves y reduciendo el riesgo de transmisión </w:t>
      </w:r>
      <w:r w:rsidRPr="00143BEE" w:rsidR="1B11466F">
        <w:rPr>
          <w:color w:val="000000" w:themeColor="text1"/>
          <w:lang w:val="es-ES_tradnl"/>
        </w:rPr>
        <w:t xml:space="preserve">de la enfermedad a </w:t>
      </w:r>
      <w:r w:rsidRPr="00143BEE">
        <w:rPr>
          <w:color w:val="000000" w:themeColor="text1"/>
          <w:lang w:val="es-ES_tradnl"/>
        </w:rPr>
        <w:t xml:space="preserve">otras personas o </w:t>
      </w:r>
      <w:r w:rsidRPr="00143BEE" w:rsidR="6C214085">
        <w:rPr>
          <w:color w:val="000000" w:themeColor="text1"/>
          <w:lang w:val="es-ES_tradnl"/>
        </w:rPr>
        <w:t xml:space="preserve">hasta </w:t>
      </w:r>
      <w:r w:rsidRPr="00143BEE">
        <w:rPr>
          <w:color w:val="000000" w:themeColor="text1"/>
          <w:lang w:val="es-ES_tradnl"/>
        </w:rPr>
        <w:t>la muerte.</w:t>
      </w:r>
      <w:r w:rsidRPr="00143BEE" w:rsidR="62595BA5">
        <w:rPr>
          <w:color w:val="000000" w:themeColor="text1"/>
          <w:lang w:val="es-ES_tradnl"/>
        </w:rPr>
        <w:t xml:space="preserve"> </w:t>
      </w:r>
      <w:sdt>
        <w:sdtPr>
          <w:rPr>
            <w:color w:val="000000"/>
            <w:lang w:val="es-ES_tradnl"/>
          </w:rPr>
          <w:tag w:val="MENDELEY_CITATION_v3_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"/>
          <w:id w:val="15580737"/>
          <w:placeholder>
            <w:docPart w:val="DefaultPlaceholder_-1854013440"/>
          </w:placeholder>
        </w:sdtPr>
        <w:sdtEndPr/>
        <w:sdtContent>
          <w:r w:rsidRPr="00143BEE" w:rsidR="00BD60EB">
            <w:rPr>
              <w:color w:val="000000"/>
              <w:lang w:val="es-ES_tradnl"/>
            </w:rPr>
            <w:t>(Ministerio de Salud y Protección Social, 2025; Organización Panamericana de la Salud, 202</w:t>
          </w:r>
          <w:r w:rsidRPr="00143BEE" w:rsidR="00E91818">
            <w:rPr>
              <w:color w:val="000000"/>
              <w:lang w:val="es-ES_tradnl"/>
            </w:rPr>
            <w:t>3</w:t>
          </w:r>
          <w:r w:rsidRPr="00143BEE" w:rsidR="00BD60EB">
            <w:rPr>
              <w:color w:val="000000"/>
              <w:lang w:val="es-ES_tradnl"/>
            </w:rPr>
            <w:t>)</w:t>
          </w:r>
          <w:r w:rsidR="00D24361">
            <w:rPr>
              <w:color w:val="000000"/>
              <w:lang w:val="es-ES_tradnl"/>
            </w:rPr>
            <w:t>.</w:t>
          </w:r>
        </w:sdtContent>
      </w:sdt>
    </w:p>
    <w:p w:rsidRPr="002E44FF" w:rsidR="00D368EB" w:rsidP="00F30BA0" w:rsidRDefault="00D368EB" w14:paraId="37DEEADE" w14:textId="77777777">
      <w:pPr>
        <w:rPr>
          <w:color w:val="000000" w:themeColor="text1"/>
          <w:lang w:val="es-ES_tradnl"/>
        </w:rPr>
      </w:pPr>
    </w:p>
    <w:p w:rsidRPr="002E44FF" w:rsidR="00D368EB" w:rsidP="00F30BA0" w:rsidRDefault="00D368EB" w14:paraId="595745FA" w14:textId="77777777">
      <w:pPr>
        <w:rPr>
          <w:color w:val="000000" w:themeColor="text1"/>
          <w:lang w:val="es-ES_tradnl"/>
        </w:rPr>
      </w:pPr>
    </w:p>
    <w:p w:rsidRPr="002E44FF" w:rsidR="00775367" w:rsidP="00034DA1" w:rsidRDefault="00775367" w14:paraId="7FA02EC7" w14:textId="186A5A21">
      <w:pPr>
        <w:jc w:val="center"/>
        <w:rPr>
          <w:color w:val="000000" w:themeColor="text1"/>
          <w:lang w:val="es-ES_tradnl"/>
        </w:rPr>
      </w:pPr>
      <w:r w:rsidRPr="002E44FF">
        <w:rPr>
          <w:noProof/>
          <w:lang w:val="es-ES_tradnl"/>
        </w:rPr>
        <w:drawing>
          <wp:inline distT="0" distB="0" distL="0" distR="0" wp14:anchorId="2AFDBC69" wp14:editId="37B0E5BD">
            <wp:extent cx="2754526" cy="2522220"/>
            <wp:effectExtent l="0" t="0" r="8255" b="0"/>
            <wp:docPr id="1970128096" name="Imagen 1970128096" descr="Persona Con Síntomas De La Enfermedad Ilustraciones svg, vectoriales, clip  art vectorizado libre de derechos. Image 2510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ersona Con Síntomas De La Enfermedad Ilustraciones svg, vectoriales, clip  art vectorizado libre de derechos. Image 251009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7478" cy="2524923"/>
                    </a:xfrm>
                    <a:prstGeom prst="rect">
                      <a:avLst/>
                    </a:prstGeom>
                    <a:noFill/>
                    <a:ln>
                      <a:noFill/>
                    </a:ln>
                  </pic:spPr>
                </pic:pic>
              </a:graphicData>
            </a:graphic>
          </wp:inline>
        </w:drawing>
      </w:r>
    </w:p>
    <w:p w:rsidRPr="002E44FF" w:rsidR="00775367" w:rsidP="00F30BA0" w:rsidRDefault="00775367" w14:paraId="43106EFE" w14:textId="4CA27D58">
      <w:pPr>
        <w:rPr>
          <w:color w:val="000000" w:themeColor="text1"/>
          <w:lang w:val="es-ES_tradnl"/>
        </w:rPr>
      </w:pPr>
      <w:r w:rsidRPr="002E44FF">
        <w:rPr>
          <w:color w:val="000000" w:themeColor="text1"/>
          <w:lang w:val="es-ES_tradnl"/>
        </w:rPr>
        <w:t xml:space="preserve">Fuente: </w:t>
      </w:r>
      <w:hyperlink w:history="1" r:id="rId22">
        <w:r w:rsidRPr="0092472B" w:rsidR="007932C4">
          <w:rPr>
            <w:rStyle w:val="Hipervnculo"/>
            <w:lang w:val="es-ES_tradnl"/>
          </w:rPr>
          <w:t>https://es.123rf.com/photo_25100943_persona-con-s%C3%ADntomas-de-la-enfermedad.html</w:t>
        </w:r>
      </w:hyperlink>
      <w:r w:rsidR="007932C4">
        <w:rPr>
          <w:color w:val="000000" w:themeColor="text1"/>
          <w:lang w:val="es-ES_tradnl"/>
        </w:rPr>
        <w:t xml:space="preserve"> </w:t>
      </w:r>
    </w:p>
    <w:p w:rsidRPr="002E44FF" w:rsidR="00547161" w:rsidP="00F30BA0" w:rsidRDefault="00547161" w14:paraId="4C15AA12" w14:textId="0E1B0582">
      <w:pPr>
        <w:rPr>
          <w:rFonts w:ascii="Helvetica" w:hAnsi="Helvetica"/>
          <w:b/>
          <w:bCs/>
          <w:color w:val="FFFFFF"/>
          <w:shd w:val="clear" w:color="auto" w:fill="F3F4F5"/>
          <w:lang w:val="es-ES_tradnl"/>
        </w:rPr>
      </w:pPr>
    </w:p>
    <w:p w:rsidR="00B00735" w:rsidP="00230B0B" w:rsidRDefault="7DF3037C" w14:paraId="4DCF6159" w14:textId="23884219">
      <w:pPr>
        <w:pStyle w:val="Prrafodelista"/>
        <w:numPr>
          <w:ilvl w:val="0"/>
          <w:numId w:val="8"/>
        </w:numPr>
        <w:rPr>
          <w:b/>
          <w:bCs/>
        </w:rPr>
      </w:pPr>
      <w:r w:rsidRPr="005E09A2">
        <w:rPr>
          <w:b/>
          <w:bCs/>
        </w:rPr>
        <w:t>Fiebre con brotes en la piel</w:t>
      </w:r>
    </w:p>
    <w:p w:rsidRPr="00B00735" w:rsidR="007424BA" w:rsidP="00B00735" w:rsidRDefault="005D21E7" w14:paraId="53DB3DEA" w14:textId="3D420B1C">
      <w:pPr>
        <w:pStyle w:val="Prrafodelista"/>
        <w:rPr>
          <w:b/>
          <w:bCs/>
        </w:rPr>
      </w:pPr>
      <w:r w:rsidRPr="00B00735">
        <w:rPr>
          <w:color w:val="000000" w:themeColor="text1"/>
          <w:lang w:val="es-ES_tradnl"/>
        </w:rPr>
        <w:t>Es l</w:t>
      </w:r>
      <w:r w:rsidRPr="00B00735" w:rsidR="7DF3037C">
        <w:rPr>
          <w:color w:val="000000" w:themeColor="text1"/>
          <w:lang w:val="es-ES_tradnl"/>
        </w:rPr>
        <w:t xml:space="preserve">a fiebre acompañada de lesiones o manchas en la piel, conocidas como exantemas (cambio de color e inflamación de la piel), es un signo de alerta </w:t>
      </w:r>
      <w:r w:rsidRPr="00B00735" w:rsidR="28695E6A">
        <w:rPr>
          <w:color w:val="000000" w:themeColor="text1"/>
          <w:lang w:val="es-ES_tradnl"/>
        </w:rPr>
        <w:t xml:space="preserve">característico de </w:t>
      </w:r>
      <w:r w:rsidRPr="00B00735" w:rsidR="7DF3037C">
        <w:rPr>
          <w:color w:val="000000" w:themeColor="text1"/>
          <w:lang w:val="es-ES_tradnl"/>
        </w:rPr>
        <w:t xml:space="preserve">enfermedades como sarampión, rubéola, varicela, </w:t>
      </w:r>
      <w:proofErr w:type="spellStart"/>
      <w:r w:rsidRPr="00B00735" w:rsidR="7DF3037C">
        <w:rPr>
          <w:color w:val="000000" w:themeColor="text1"/>
          <w:lang w:val="es-ES_tradnl"/>
        </w:rPr>
        <w:t>chikungunya</w:t>
      </w:r>
      <w:proofErr w:type="spellEnd"/>
      <w:r w:rsidRPr="00B00735" w:rsidR="7DF3037C">
        <w:rPr>
          <w:color w:val="000000" w:themeColor="text1"/>
          <w:lang w:val="es-ES_tradnl"/>
        </w:rPr>
        <w:t xml:space="preserve"> o dengue. Estas enfermedades, en especial el sarampión y la rubéola, </w:t>
      </w:r>
      <w:r w:rsidRPr="00B00735" w:rsidR="009A6F50">
        <w:rPr>
          <w:color w:val="000000" w:themeColor="text1"/>
          <w:lang w:val="es-ES_tradnl"/>
        </w:rPr>
        <w:t xml:space="preserve">son </w:t>
      </w:r>
      <w:r w:rsidRPr="00B00735" w:rsidR="7DF3037C">
        <w:rPr>
          <w:color w:val="000000" w:themeColor="text1"/>
          <w:lang w:val="es-ES_tradnl"/>
        </w:rPr>
        <w:t>relevantes para la vigilancia en salud pública</w:t>
      </w:r>
      <w:r w:rsidR="00FE7322">
        <w:rPr>
          <w:color w:val="000000" w:themeColor="text1"/>
          <w:lang w:val="es-ES_tradnl"/>
        </w:rPr>
        <w:t>,</w:t>
      </w:r>
      <w:r w:rsidRPr="00B00735" w:rsidR="7DF3037C">
        <w:rPr>
          <w:color w:val="000000" w:themeColor="text1"/>
          <w:lang w:val="es-ES_tradnl"/>
        </w:rPr>
        <w:t xml:space="preserve"> debido a la capacidad de generar brotes explosivos en comunidades no vacunadas. El reporte inmediato de un caso sospechoso permite activar cercos epidemiológicos, jornadas de vacunación y acciones de prevención en el territorio.</w:t>
      </w:r>
      <w:r w:rsidRPr="00B00735" w:rsidR="2702FAD8">
        <w:rPr>
          <w:color w:val="000000" w:themeColor="text1"/>
          <w:lang w:val="es-ES_tradnl"/>
        </w:rPr>
        <w:t xml:space="preserve"> </w:t>
      </w:r>
      <w:sdt>
        <w:sdtPr>
          <w:rPr>
            <w:color w:val="000000"/>
            <w:lang w:val="es-ES_tradnl"/>
          </w:rPr>
          <w:tag w:val="MENDELEY_CITATION_v3_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"/>
          <w:id w:val="972564023"/>
          <w:placeholder>
            <w:docPart w:val="DefaultPlaceholder_-1854013440"/>
          </w:placeholder>
        </w:sdtPr>
        <w:sdtEndPr/>
        <w:sdtContent>
          <w:r w:rsidRPr="00B00735" w:rsidR="00BD60EB">
            <w:rPr>
              <w:color w:val="000000"/>
              <w:lang w:val="es-ES_tradnl"/>
            </w:rPr>
            <w:t>(</w:t>
          </w:r>
          <w:r w:rsidRPr="00B00735" w:rsidR="00547161">
            <w:rPr>
              <w:color w:val="000000"/>
              <w:lang w:val="es-ES_tradnl"/>
            </w:rPr>
            <w:t>Kang, 2015</w:t>
          </w:r>
          <w:r w:rsidRPr="00B00735" w:rsidR="00BD60EB">
            <w:rPr>
              <w:color w:val="000000"/>
              <w:lang w:val="es-ES_tradnl"/>
            </w:rPr>
            <w:t>)</w:t>
          </w:r>
          <w:r w:rsidRPr="00B00735" w:rsidR="00D368EB">
            <w:rPr>
              <w:color w:val="000000"/>
              <w:lang w:val="es-ES_tradnl"/>
            </w:rPr>
            <w:t>.</w:t>
          </w:r>
        </w:sdtContent>
      </w:sdt>
    </w:p>
    <w:p w:rsidRPr="002E44FF" w:rsidR="005A13E2" w:rsidP="00F30BA0" w:rsidRDefault="005A13E2" w14:paraId="55D0C028" w14:textId="6E9991D9">
      <w:pPr>
        <w:rPr>
          <w:color w:val="000000" w:themeColor="text1"/>
          <w:lang w:val="es-ES_tradnl"/>
        </w:rPr>
      </w:pPr>
    </w:p>
    <w:p w:rsidRPr="002E44FF" w:rsidR="00775367" w:rsidP="00F30BA0" w:rsidRDefault="00775367" w14:paraId="147D2B38" w14:textId="20EFC0B6">
      <w:pPr>
        <w:rPr>
          <w:color w:val="000000" w:themeColor="text1"/>
          <w:lang w:val="es-ES_tradnl"/>
        </w:rPr>
      </w:pPr>
    </w:p>
    <w:p w:rsidRPr="002E44FF" w:rsidR="00775367" w:rsidP="00775367" w:rsidRDefault="00775367" w14:paraId="28C0D6E4" w14:textId="31D28658">
      <w:pPr>
        <w:jc w:val="center"/>
        <w:rPr>
          <w:color w:val="000000" w:themeColor="text1"/>
          <w:lang w:val="es-ES_tradnl"/>
        </w:rPr>
      </w:pPr>
      <w:r w:rsidRPr="002E44FF">
        <w:rPr>
          <w:noProof/>
          <w:lang w:val="es-ES_tradnl"/>
        </w:rPr>
        <w:lastRenderedPageBreak/>
        <w:drawing>
          <wp:inline distT="0" distB="0" distL="0" distR="0" wp14:anchorId="43B94FD8" wp14:editId="3E68BBD2">
            <wp:extent cx="2095500" cy="2235243"/>
            <wp:effectExtent l="0" t="0" r="0" b="0"/>
            <wp:docPr id="1970128097" name="Imagen 1970128097" descr="Fiebre exantema. Sarampión alemán. Un niño: vector de stock (libre de  regalías) 1226703208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ebre exantema. Sarampión alemán. Un niño: vector de stock (libre de  regalías) 1226703208 | Shutterstock"/>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99394" cy="2239397"/>
                    </a:xfrm>
                    <a:prstGeom prst="rect">
                      <a:avLst/>
                    </a:prstGeom>
                    <a:noFill/>
                    <a:ln>
                      <a:noFill/>
                    </a:ln>
                  </pic:spPr>
                </pic:pic>
              </a:graphicData>
            </a:graphic>
          </wp:inline>
        </w:drawing>
      </w:r>
    </w:p>
    <w:p w:rsidRPr="002E44FF" w:rsidR="00775367" w:rsidP="00F30BA0" w:rsidRDefault="00775367" w14:paraId="4F00ED25" w14:textId="7742BC15">
      <w:pPr>
        <w:rPr>
          <w:color w:val="000000" w:themeColor="text1"/>
          <w:lang w:val="es-ES_tradnl"/>
        </w:rPr>
      </w:pPr>
    </w:p>
    <w:p w:rsidRPr="002E44FF" w:rsidR="00775367" w:rsidP="00F30BA0" w:rsidRDefault="00775367" w14:paraId="56366F35" w14:textId="5C57B136">
      <w:pPr>
        <w:rPr>
          <w:color w:val="000000" w:themeColor="text1"/>
          <w:lang w:val="es-ES_tradnl"/>
        </w:rPr>
      </w:pPr>
      <w:r w:rsidRPr="002E44FF">
        <w:rPr>
          <w:color w:val="000000" w:themeColor="text1"/>
          <w:lang w:val="es-ES_tradnl"/>
        </w:rPr>
        <w:t xml:space="preserve"> Fuente: </w:t>
      </w:r>
      <w:hyperlink w:history="1" r:id="rId24">
        <w:r w:rsidRPr="0092472B" w:rsidR="00FE7322">
          <w:rPr>
            <w:rStyle w:val="Hipervnculo"/>
            <w:lang w:val="es-ES_tradnl"/>
          </w:rPr>
          <w:t>https://www.shutterstock.com/es/image-vector/rash-fever-german-measles-sick-boy-1226703208</w:t>
        </w:r>
      </w:hyperlink>
      <w:r w:rsidR="00FE7322">
        <w:rPr>
          <w:color w:val="000000" w:themeColor="text1"/>
          <w:lang w:val="es-ES_tradnl"/>
        </w:rPr>
        <w:t xml:space="preserve"> </w:t>
      </w:r>
    </w:p>
    <w:p w:rsidRPr="002E44FF" w:rsidR="00775367" w:rsidP="00F30BA0" w:rsidRDefault="00775367" w14:paraId="1FB68A25" w14:textId="77777777">
      <w:pPr>
        <w:rPr>
          <w:color w:val="000000" w:themeColor="text1"/>
          <w:lang w:val="es-ES_tradnl"/>
        </w:rPr>
      </w:pPr>
    </w:p>
    <w:p w:rsidR="00FE7322" w:rsidP="00230B0B" w:rsidRDefault="7DF3037C" w14:paraId="7B0ED4E7" w14:textId="77777777">
      <w:pPr>
        <w:pStyle w:val="Prrafodelista"/>
        <w:numPr>
          <w:ilvl w:val="0"/>
          <w:numId w:val="8"/>
        </w:numPr>
        <w:rPr>
          <w:b/>
          <w:bCs/>
        </w:rPr>
      </w:pPr>
      <w:r w:rsidRPr="00FE7322">
        <w:rPr>
          <w:b/>
          <w:bCs/>
        </w:rPr>
        <w:t>Fiebre con diarrea</w:t>
      </w:r>
    </w:p>
    <w:p w:rsidRPr="00FE7322" w:rsidR="00D368EB" w:rsidP="00FE7322" w:rsidRDefault="009A6F50" w14:paraId="110A7739" w14:textId="285B94AF">
      <w:pPr>
        <w:pStyle w:val="Prrafodelista"/>
        <w:rPr>
          <w:b/>
          <w:bCs/>
        </w:rPr>
      </w:pPr>
      <w:r w:rsidRPr="00FE7322">
        <w:rPr>
          <w:color w:val="000000" w:themeColor="text1"/>
          <w:lang w:val="es-ES_tradnl"/>
        </w:rPr>
        <w:t>Es c</w:t>
      </w:r>
      <w:r w:rsidRPr="00FE7322" w:rsidR="7DF3037C">
        <w:rPr>
          <w:color w:val="000000" w:themeColor="text1"/>
          <w:lang w:val="es-ES_tradnl"/>
        </w:rPr>
        <w:t>uando una persona presenta fiebre acompañada de diarrea</w:t>
      </w:r>
      <w:r w:rsidR="005F35AB">
        <w:rPr>
          <w:color w:val="000000" w:themeColor="text1"/>
          <w:lang w:val="es-ES_tradnl"/>
        </w:rPr>
        <w:t>;</w:t>
      </w:r>
      <w:r w:rsidRPr="00FE7322" w:rsidR="7DF3037C">
        <w:rPr>
          <w:color w:val="000000" w:themeColor="text1"/>
          <w:lang w:val="es-ES_tradnl"/>
        </w:rPr>
        <w:t xml:space="preserve"> se trata de una situación de interés en salud pública, que puede estar relacionada con infecciones gastrointestinales, consumo de agua o alimentos contaminados, cólera u otras enfermedades diarreicas aguda</w:t>
      </w:r>
      <w:r w:rsidRPr="00FE7322" w:rsidR="00D368EB">
        <w:rPr>
          <w:color w:val="000000" w:themeColor="text1"/>
          <w:lang w:val="es-ES_tradnl"/>
        </w:rPr>
        <w:t xml:space="preserve">. </w:t>
      </w:r>
      <w:r w:rsidRPr="00FE7322" w:rsidR="7DF3037C">
        <w:rPr>
          <w:color w:val="000000" w:themeColor="text1"/>
          <w:lang w:val="es-ES_tradnl"/>
        </w:rPr>
        <w:t>El reporte desde la comunidad a</w:t>
      </w:r>
      <w:r w:rsidRPr="00FE7322" w:rsidR="288F6A09">
        <w:rPr>
          <w:color w:val="000000" w:themeColor="text1"/>
          <w:lang w:val="es-ES_tradnl"/>
        </w:rPr>
        <w:t>porta</w:t>
      </w:r>
      <w:r w:rsidRPr="00FE7322" w:rsidR="7DF3037C">
        <w:rPr>
          <w:color w:val="000000" w:themeColor="text1"/>
          <w:lang w:val="es-ES_tradnl"/>
        </w:rPr>
        <w:t xml:space="preserve"> a las autoridades </w:t>
      </w:r>
      <w:r w:rsidRPr="00FE7322" w:rsidR="77B42B4E">
        <w:rPr>
          <w:color w:val="000000" w:themeColor="text1"/>
          <w:lang w:val="es-ES_tradnl"/>
        </w:rPr>
        <w:t>p</w:t>
      </w:r>
      <w:bookmarkStart w:name="_Int_sAAKMgpZ" w:id="20"/>
      <w:r w:rsidRPr="00FE7322" w:rsidR="7DF3037C">
        <w:rPr>
          <w:color w:val="000000" w:themeColor="text1"/>
          <w:lang w:val="es-ES_tradnl"/>
        </w:rPr>
        <w:t>a</w:t>
      </w:r>
      <w:r w:rsidRPr="00FE7322" w:rsidR="1534ADE0">
        <w:rPr>
          <w:color w:val="000000" w:themeColor="text1"/>
          <w:lang w:val="es-ES_tradnl"/>
        </w:rPr>
        <w:t>ra</w:t>
      </w:r>
      <w:bookmarkEnd w:id="20"/>
      <w:r w:rsidRPr="00FE7322" w:rsidR="7DF3037C">
        <w:rPr>
          <w:color w:val="000000" w:themeColor="text1"/>
          <w:lang w:val="es-ES_tradnl"/>
        </w:rPr>
        <w:t xml:space="preserve"> investigar la fuente de contaminación y prevenir brotes, especialmente en contextos de hacinamiento o con deficiencias en </w:t>
      </w:r>
      <w:r w:rsidRPr="00FE7322" w:rsidR="00C774B2">
        <w:rPr>
          <w:color w:val="000000" w:themeColor="text1"/>
          <w:lang w:val="es-ES_tradnl"/>
        </w:rPr>
        <w:t xml:space="preserve">el </w:t>
      </w:r>
      <w:r w:rsidRPr="00FE7322" w:rsidR="7DF3037C">
        <w:rPr>
          <w:color w:val="000000" w:themeColor="text1"/>
          <w:lang w:val="es-ES_tradnl"/>
        </w:rPr>
        <w:t xml:space="preserve">acceso </w:t>
      </w:r>
      <w:bookmarkStart w:name="_Int_wjbQEEmr" w:id="21"/>
      <w:r w:rsidRPr="00FE7322" w:rsidR="7DF3037C">
        <w:rPr>
          <w:color w:val="000000" w:themeColor="text1"/>
          <w:lang w:val="es-ES_tradnl"/>
        </w:rPr>
        <w:t>a</w:t>
      </w:r>
      <w:r w:rsidRPr="00FE7322" w:rsidR="3C080707">
        <w:rPr>
          <w:color w:val="000000" w:themeColor="text1"/>
          <w:lang w:val="es-ES_tradnl"/>
        </w:rPr>
        <w:t>l</w:t>
      </w:r>
      <w:bookmarkEnd w:id="21"/>
      <w:r w:rsidRPr="00FE7322" w:rsidR="7DF3037C">
        <w:rPr>
          <w:color w:val="000000" w:themeColor="text1"/>
          <w:lang w:val="es-ES_tradnl"/>
        </w:rPr>
        <w:t xml:space="preserve"> agua </w:t>
      </w:r>
      <w:r w:rsidRPr="00FE7322" w:rsidR="3B775F69">
        <w:rPr>
          <w:color w:val="000000" w:themeColor="text1"/>
          <w:lang w:val="es-ES_tradnl"/>
        </w:rPr>
        <w:t>potable. (</w:t>
      </w:r>
      <w:sdt>
        <w:sdtPr>
          <w:rPr>
            <w:color w:val="000000"/>
            <w:lang w:val="es-ES_tradnl"/>
          </w:rPr>
          <w:tag w:val="MENDELEY_CITATION_v3_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"/>
          <w:id w:val="-1106033765"/>
          <w:placeholder>
            <w:docPart w:val="DefaultPlaceholder_-1854013440"/>
          </w:placeholder>
        </w:sdtPr>
        <w:sdtEndPr/>
        <w:sdtContent>
          <w:r w:rsidRPr="00FE7322" w:rsidR="00BD60EB">
            <w:rPr>
              <w:color w:val="000000"/>
              <w:lang w:val="es-ES_tradnl"/>
            </w:rPr>
            <w:t>Acuña, 2015)</w:t>
          </w:r>
        </w:sdtContent>
      </w:sdt>
      <w:r w:rsidR="00D24361">
        <w:rPr>
          <w:color w:val="000000"/>
          <w:lang w:val="es-ES_tradnl"/>
        </w:rPr>
        <w:t>.</w:t>
      </w:r>
    </w:p>
    <w:p w:rsidRPr="002E44FF" w:rsidR="00D368EB" w:rsidP="00F30BA0" w:rsidRDefault="00D368EB" w14:paraId="6797FC1D" w14:textId="77777777">
      <w:pPr>
        <w:rPr>
          <w:color w:val="000000"/>
          <w:lang w:val="es-ES_tradnl"/>
        </w:rPr>
      </w:pPr>
    </w:p>
    <w:p w:rsidRPr="002E44FF" w:rsidR="00775367" w:rsidP="00775367" w:rsidRDefault="00775367" w14:paraId="5468BEBB" w14:textId="433B81E8">
      <w:pPr>
        <w:jc w:val="center"/>
        <w:rPr>
          <w:color w:val="000000"/>
          <w:lang w:val="es-ES_tradnl"/>
        </w:rPr>
      </w:pPr>
      <w:r w:rsidRPr="002E44FF">
        <w:rPr>
          <w:noProof/>
          <w:lang w:val="es-ES_tradnl"/>
        </w:rPr>
        <w:drawing>
          <wp:inline distT="0" distB="0" distL="0" distR="0" wp14:anchorId="40598F28" wp14:editId="719D8671">
            <wp:extent cx="1676400" cy="2092013"/>
            <wp:effectExtent l="0" t="0" r="0" b="3810"/>
            <wp:docPr id="1970128098" name="Imagen 1970128098" descr="Diarrhea man: Más de 4,133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rrhea man: Más de 4,133 ilustraciones y dibujos de stock con licencia  libres de regalías | Shutterstock"/>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79128" cy="2095418"/>
                    </a:xfrm>
                    <a:prstGeom prst="rect">
                      <a:avLst/>
                    </a:prstGeom>
                    <a:noFill/>
                    <a:ln>
                      <a:noFill/>
                    </a:ln>
                  </pic:spPr>
                </pic:pic>
              </a:graphicData>
            </a:graphic>
          </wp:inline>
        </w:drawing>
      </w:r>
    </w:p>
    <w:p w:rsidRPr="002E44FF" w:rsidR="00775367" w:rsidP="00775367" w:rsidRDefault="00775367" w14:paraId="5CF367A3" w14:textId="7FA1E948">
      <w:pPr>
        <w:jc w:val="center"/>
        <w:rPr>
          <w:color w:val="000000"/>
          <w:lang w:val="es-ES_tradnl"/>
        </w:rPr>
      </w:pPr>
      <w:r w:rsidRPr="002E44FF">
        <w:rPr>
          <w:color w:val="000000"/>
          <w:lang w:val="es-ES_tradnl"/>
        </w:rPr>
        <w:t xml:space="preserve">Fuente: </w:t>
      </w:r>
      <w:hyperlink w:history="1" r:id="rId26">
        <w:r w:rsidRPr="002E44FF" w:rsidR="00D368EB">
          <w:rPr>
            <w:rStyle w:val="Hipervnculo"/>
            <w:lang w:val="es-ES_tradnl"/>
          </w:rPr>
          <w:t>https://www.shutterstock.com/es/search/diarrhea-man?image_type=illustration</w:t>
        </w:r>
      </w:hyperlink>
      <w:r w:rsidRPr="002E44FF" w:rsidR="00D368EB">
        <w:rPr>
          <w:color w:val="000000"/>
          <w:lang w:val="es-ES_tradnl"/>
        </w:rPr>
        <w:t xml:space="preserve"> </w:t>
      </w:r>
    </w:p>
    <w:p w:rsidRPr="002E44FF" w:rsidR="00775367" w:rsidP="00F30BA0" w:rsidRDefault="00775367" w14:paraId="1347C26C" w14:textId="6293E0C4">
      <w:pPr>
        <w:rPr>
          <w:color w:val="000000"/>
          <w:lang w:val="es-ES_tradnl"/>
        </w:rPr>
      </w:pPr>
    </w:p>
    <w:p w:rsidRPr="002E44FF" w:rsidR="00775367" w:rsidP="00F30BA0" w:rsidRDefault="00775367" w14:paraId="6BEAB238" w14:textId="77777777">
      <w:pPr>
        <w:rPr>
          <w:color w:val="000000" w:themeColor="text1"/>
          <w:lang w:val="es-ES_tradnl"/>
        </w:rPr>
      </w:pPr>
    </w:p>
    <w:p w:rsidR="00852A97" w:rsidP="00230B0B" w:rsidRDefault="7DF3037C" w14:paraId="3ED7875D" w14:textId="77777777">
      <w:pPr>
        <w:pStyle w:val="Prrafodelista"/>
        <w:numPr>
          <w:ilvl w:val="0"/>
          <w:numId w:val="8"/>
        </w:numPr>
        <w:rPr>
          <w:b/>
          <w:bCs/>
        </w:rPr>
      </w:pPr>
      <w:r w:rsidRPr="00852A97">
        <w:rPr>
          <w:b/>
          <w:bCs/>
        </w:rPr>
        <w:t>Fiebre con convulsiones o problemas neurológicos</w:t>
      </w:r>
    </w:p>
    <w:p w:rsidRPr="00852A97" w:rsidR="007424BA" w:rsidP="00852A97" w:rsidRDefault="007B75B2" w14:paraId="198EEBFB" w14:textId="5C63C32E">
      <w:pPr>
        <w:pStyle w:val="Prrafodelista"/>
        <w:rPr>
          <w:b/>
          <w:bCs/>
        </w:rPr>
      </w:pPr>
      <w:r w:rsidRPr="00852A97">
        <w:rPr>
          <w:color w:val="000000" w:themeColor="text1"/>
          <w:lang w:val="es-ES_tradnl"/>
        </w:rPr>
        <w:t>Es l</w:t>
      </w:r>
      <w:r w:rsidRPr="00852A97" w:rsidR="187001D8">
        <w:rPr>
          <w:color w:val="000000" w:themeColor="text1"/>
          <w:lang w:val="es-ES_tradnl"/>
        </w:rPr>
        <w:t>a fiebre acompañada de convulsiones, somnolencia excesiva, rigidez de cuello o alteraciones neurológicas</w:t>
      </w:r>
      <w:r w:rsidRPr="00852A97">
        <w:rPr>
          <w:color w:val="000000" w:themeColor="text1"/>
          <w:lang w:val="es-ES_tradnl"/>
        </w:rPr>
        <w:t>;</w:t>
      </w:r>
      <w:r w:rsidRPr="00852A97" w:rsidR="187001D8">
        <w:rPr>
          <w:color w:val="000000" w:themeColor="text1"/>
          <w:lang w:val="es-ES_tradnl"/>
        </w:rPr>
        <w:t xml:space="preserve"> puede ser un signo de enfermedades graves como meningitis, encefalitis o malaria cerebral. Estos cuadros requieren atención inmediata en un centro hospitalario, ya que pueden poner en riesgo la vida del paciente. El papel de los vigías y gestores comunitarios es vital para reconocer y notificar este tipo de síntomas sin demora. (</w:t>
      </w:r>
      <w:proofErr w:type="spellStart"/>
      <w:sdt>
        <w:sdtPr>
          <w:rPr>
            <w:color w:val="000000"/>
            <w:lang w:val="es-ES_tradnl"/>
          </w:rPr>
          <w:tag w:val="MENDELEY_CITATION_v3_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"/>
          <w:id w:val="442427443"/>
          <w:placeholder>
            <w:docPart w:val="DefaultPlaceholder_-1854013440"/>
          </w:placeholder>
        </w:sdtPr>
        <w:sdtEndPr/>
        <w:sdtContent>
          <w:r w:rsidRPr="00852A97" w:rsidR="00BD60EB">
            <w:rPr>
              <w:color w:val="000000"/>
              <w:lang w:val="es-ES_tradnl"/>
            </w:rPr>
            <w:t>National</w:t>
          </w:r>
          <w:proofErr w:type="spellEnd"/>
          <w:r w:rsidRPr="00852A97" w:rsidR="00BD60EB">
            <w:rPr>
              <w:color w:val="000000"/>
              <w:lang w:val="es-ES_tradnl"/>
            </w:rPr>
            <w:t xml:space="preserve"> </w:t>
          </w:r>
          <w:proofErr w:type="spellStart"/>
          <w:r w:rsidRPr="00852A97" w:rsidR="00BD60EB">
            <w:rPr>
              <w:color w:val="000000"/>
              <w:lang w:val="es-ES_tradnl"/>
            </w:rPr>
            <w:t>Institute</w:t>
          </w:r>
          <w:proofErr w:type="spellEnd"/>
          <w:r w:rsidRPr="00852A97" w:rsidR="00BD60EB">
            <w:rPr>
              <w:color w:val="000000"/>
              <w:lang w:val="es-ES_tradnl"/>
            </w:rPr>
            <w:t xml:space="preserve"> </w:t>
          </w:r>
          <w:proofErr w:type="spellStart"/>
          <w:r w:rsidRPr="00852A97" w:rsidR="00BD60EB">
            <w:rPr>
              <w:color w:val="000000"/>
              <w:lang w:val="es-ES_tradnl"/>
            </w:rPr>
            <w:t>of</w:t>
          </w:r>
          <w:proofErr w:type="spellEnd"/>
          <w:r w:rsidRPr="00852A97" w:rsidR="00BD60EB">
            <w:rPr>
              <w:color w:val="000000"/>
              <w:lang w:val="es-ES_tradnl"/>
            </w:rPr>
            <w:t xml:space="preserve"> </w:t>
          </w:r>
          <w:proofErr w:type="spellStart"/>
          <w:r w:rsidRPr="00852A97" w:rsidR="00BD60EB">
            <w:rPr>
              <w:color w:val="000000"/>
              <w:lang w:val="es-ES_tradnl"/>
            </w:rPr>
            <w:t>Neurological</w:t>
          </w:r>
          <w:proofErr w:type="spellEnd"/>
          <w:r w:rsidRPr="00852A97" w:rsidR="00BD60EB">
            <w:rPr>
              <w:color w:val="000000"/>
              <w:lang w:val="es-ES_tradnl"/>
            </w:rPr>
            <w:t xml:space="preserve"> </w:t>
          </w:r>
          <w:proofErr w:type="spellStart"/>
          <w:r w:rsidRPr="00852A97" w:rsidR="00BD60EB">
            <w:rPr>
              <w:color w:val="000000"/>
              <w:lang w:val="es-ES_tradnl"/>
            </w:rPr>
            <w:t>Disorders</w:t>
          </w:r>
          <w:proofErr w:type="spellEnd"/>
          <w:r w:rsidRPr="00852A97" w:rsidR="00BD60EB">
            <w:rPr>
              <w:color w:val="000000"/>
              <w:lang w:val="es-ES_tradnl"/>
            </w:rPr>
            <w:t xml:space="preserve"> and </w:t>
          </w:r>
          <w:proofErr w:type="spellStart"/>
          <w:r w:rsidRPr="00852A97" w:rsidR="00BD60EB">
            <w:rPr>
              <w:color w:val="000000"/>
              <w:lang w:val="es-ES_tradnl"/>
            </w:rPr>
            <w:t>Stroke</w:t>
          </w:r>
          <w:proofErr w:type="spellEnd"/>
          <w:r w:rsidRPr="00852A97" w:rsidR="00BD60EB">
            <w:rPr>
              <w:color w:val="000000"/>
              <w:lang w:val="es-ES_tradnl"/>
            </w:rPr>
            <w:t>, 2025)</w:t>
          </w:r>
          <w:r w:rsidR="00D24361">
            <w:rPr>
              <w:color w:val="000000"/>
              <w:lang w:val="es-ES_tradnl"/>
            </w:rPr>
            <w:t>.</w:t>
          </w:r>
        </w:sdtContent>
      </w:sdt>
    </w:p>
    <w:p w:rsidRPr="002E44FF" w:rsidR="00020DA7" w:rsidP="00F30BA0" w:rsidRDefault="00020DA7" w14:paraId="522280E1" w14:textId="03A761F7">
      <w:pPr>
        <w:rPr>
          <w:b/>
          <w:bCs/>
          <w:color w:val="000000" w:themeColor="text1"/>
          <w:lang w:val="es-ES_tradnl"/>
        </w:rPr>
      </w:pPr>
    </w:p>
    <w:p w:rsidRPr="002E44FF" w:rsidR="00775367" w:rsidP="00F30BA0" w:rsidRDefault="00775367" w14:paraId="4765F076" w14:textId="5E6521A4">
      <w:pPr>
        <w:rPr>
          <w:b/>
          <w:bCs/>
          <w:color w:val="000000" w:themeColor="text1"/>
          <w:lang w:val="es-ES_tradnl"/>
        </w:rPr>
      </w:pPr>
    </w:p>
    <w:p w:rsidRPr="002E44FF" w:rsidR="00775367" w:rsidP="00F30BA0" w:rsidRDefault="00775367" w14:paraId="68C87AE6" w14:textId="6E1FC017">
      <w:pPr>
        <w:rPr>
          <w:b/>
          <w:bCs/>
          <w:color w:val="000000" w:themeColor="text1"/>
          <w:lang w:val="es-ES_tradnl"/>
        </w:rPr>
      </w:pPr>
    </w:p>
    <w:p w:rsidRPr="002E44FF" w:rsidR="00775367" w:rsidP="00775367" w:rsidRDefault="00775367" w14:paraId="531919D5" w14:textId="4065C600">
      <w:pPr>
        <w:jc w:val="center"/>
        <w:rPr>
          <w:b/>
          <w:bCs/>
          <w:color w:val="000000" w:themeColor="text1"/>
          <w:lang w:val="es-ES_tradnl"/>
        </w:rPr>
      </w:pPr>
      <w:r w:rsidRPr="002E44FF">
        <w:rPr>
          <w:noProof/>
          <w:lang w:val="es-ES_tradnl"/>
        </w:rPr>
        <w:lastRenderedPageBreak/>
        <w:drawing>
          <wp:inline distT="0" distB="0" distL="0" distR="0" wp14:anchorId="3B92AC00" wp14:editId="451F6033">
            <wp:extent cx="2011680" cy="1714528"/>
            <wp:effectExtent l="0" t="0" r="7620" b="0"/>
            <wp:docPr id="1970128099" name="Imagen 1970128099" descr="Convulsión febril: Más de 25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vulsión febril: Más de 25 ilustraciones y dibujos de stock con licencia  libres de regalías | Shutterstock"/>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15466" cy="1717755"/>
                    </a:xfrm>
                    <a:prstGeom prst="rect">
                      <a:avLst/>
                    </a:prstGeom>
                    <a:noFill/>
                    <a:ln>
                      <a:noFill/>
                    </a:ln>
                  </pic:spPr>
                </pic:pic>
              </a:graphicData>
            </a:graphic>
          </wp:inline>
        </w:drawing>
      </w:r>
    </w:p>
    <w:p w:rsidR="00775367" w:rsidP="00F30BA0" w:rsidRDefault="00775367" w14:paraId="3D87F085" w14:textId="50BA1147">
      <w:pPr>
        <w:rPr>
          <w:color w:val="000000" w:themeColor="text1"/>
          <w:lang w:val="es-ES_tradnl"/>
        </w:rPr>
      </w:pPr>
      <w:r w:rsidRPr="002E44FF">
        <w:rPr>
          <w:color w:val="000000" w:themeColor="text1"/>
          <w:lang w:val="es-ES_tradnl"/>
        </w:rPr>
        <w:t xml:space="preserve">Fuente: </w:t>
      </w:r>
      <w:hyperlink w:history="1" r:id="rId28">
        <w:r w:rsidRPr="002E44FF" w:rsidR="00D368EB">
          <w:rPr>
            <w:rStyle w:val="Hipervnculo"/>
            <w:lang w:val="es-ES_tradnl"/>
          </w:rPr>
          <w:t>https://www.shutterstock.com/es/search/convulsi%C3%B3n-febril?image_type=illustration</w:t>
        </w:r>
      </w:hyperlink>
      <w:r w:rsidRPr="002E44FF" w:rsidR="00D368EB">
        <w:rPr>
          <w:color w:val="000000" w:themeColor="text1"/>
          <w:lang w:val="es-ES_tradnl"/>
        </w:rPr>
        <w:t xml:space="preserve"> </w:t>
      </w:r>
    </w:p>
    <w:p w:rsidRPr="002E44FF" w:rsidR="002A5EB7" w:rsidP="00F30BA0" w:rsidRDefault="002A5EB7" w14:paraId="0D35A757" w14:textId="77777777">
      <w:pPr>
        <w:rPr>
          <w:color w:val="000000" w:themeColor="text1"/>
          <w:lang w:val="es-ES_tradnl"/>
        </w:rPr>
      </w:pPr>
    </w:p>
    <w:p w:rsidR="00E57559" w:rsidP="00230B0B" w:rsidRDefault="3C7BF2D2" w14:paraId="78A17CFF" w14:textId="77777777">
      <w:pPr>
        <w:pStyle w:val="Prrafodelista"/>
        <w:numPr>
          <w:ilvl w:val="0"/>
          <w:numId w:val="8"/>
        </w:numPr>
        <w:rPr>
          <w:b/>
          <w:bCs/>
        </w:rPr>
      </w:pPr>
      <w:r w:rsidRPr="00560A82">
        <w:rPr>
          <w:b/>
          <w:bCs/>
        </w:rPr>
        <w:t>Fiebre con ictericia</w:t>
      </w:r>
    </w:p>
    <w:p w:rsidRPr="00E57559" w:rsidR="002C583A" w:rsidP="00E57559" w:rsidRDefault="3C7BF2D2" w14:paraId="051699C4" w14:textId="7600167D">
      <w:pPr>
        <w:pStyle w:val="Prrafodelista"/>
        <w:rPr>
          <w:b/>
          <w:bCs/>
        </w:rPr>
      </w:pPr>
      <w:r w:rsidRPr="00E57559">
        <w:rPr>
          <w:color w:val="000000" w:themeColor="text1"/>
          <w:spacing w:val="1"/>
          <w:lang w:val="es-ES_tradnl"/>
        </w:rPr>
        <w:t>Condición clínica en la que una persona presenta fiebre acompañada de ictericia</w:t>
      </w:r>
      <w:r w:rsidR="00CE227E">
        <w:rPr>
          <w:color w:val="000000" w:themeColor="text1"/>
          <w:spacing w:val="1"/>
          <w:lang w:val="es-ES_tradnl"/>
        </w:rPr>
        <w:t>;</w:t>
      </w:r>
      <w:r w:rsidRPr="00E57559">
        <w:rPr>
          <w:color w:val="000000" w:themeColor="text1"/>
          <w:spacing w:val="1"/>
          <w:lang w:val="es-ES_tradnl"/>
        </w:rPr>
        <w:t xml:space="preserve"> es decir, una coloración amarilla de la piel y las mucosas</w:t>
      </w:r>
      <w:r w:rsidR="00631E5A">
        <w:rPr>
          <w:color w:val="000000" w:themeColor="text1"/>
          <w:spacing w:val="1"/>
          <w:lang w:val="es-ES_tradnl"/>
        </w:rPr>
        <w:t>,</w:t>
      </w:r>
      <w:r w:rsidRPr="00E57559">
        <w:rPr>
          <w:color w:val="000000" w:themeColor="text1"/>
          <w:spacing w:val="1"/>
          <w:lang w:val="es-ES_tradnl"/>
        </w:rPr>
        <w:t xml:space="preserve"> debido a la acumulación de bilirrubina en la sangre. Esta combinación de síntomas suele indicar daño hepático o una enfermedad infecciosa que afecta al hígado y puede asociarse a enfermedades como la fiebre amarilla, la hepatitis viral, la malaria, la leptospirosis o la fiebre </w:t>
      </w:r>
      <w:r w:rsidRPr="00E57559" w:rsidR="7302BFF9">
        <w:rPr>
          <w:color w:val="000000" w:themeColor="text1"/>
          <w:spacing w:val="1"/>
          <w:lang w:val="es-ES_tradnl"/>
        </w:rPr>
        <w:t>tifoidea. (</w:t>
      </w:r>
      <w:proofErr w:type="spellStart"/>
      <w:sdt>
        <w:sdtPr>
          <w:rPr>
            <w:color w:val="000000"/>
            <w:lang w:val="es-ES_tradnl"/>
          </w:rPr>
          <w:tag w:val="MENDELEY_CITATION_v3_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"/>
          <w:id w:val="-1627466904"/>
          <w:placeholder>
            <w:docPart w:val="DefaultPlaceholder_-1854013440"/>
          </w:placeholder>
        </w:sdtPr>
        <w:sdtEndPr/>
        <w:sdtContent>
          <w:r w:rsidRPr="00E57559" w:rsidR="00BD60EB">
            <w:rPr>
              <w:color w:val="000000"/>
              <w:spacing w:val="1"/>
              <w:lang w:val="es-ES_tradnl"/>
            </w:rPr>
            <w:t>HInes</w:t>
          </w:r>
          <w:proofErr w:type="spellEnd"/>
          <w:r w:rsidRPr="00E57559" w:rsidR="00BD60EB">
            <w:rPr>
              <w:color w:val="000000"/>
              <w:spacing w:val="1"/>
              <w:lang w:val="es-ES_tradnl"/>
            </w:rPr>
            <w:t>, 2022)</w:t>
          </w:r>
          <w:r w:rsidRPr="00E57559" w:rsidR="00D368EB">
            <w:rPr>
              <w:color w:val="000000"/>
              <w:spacing w:val="1"/>
              <w:lang w:val="es-ES_tradnl"/>
            </w:rPr>
            <w:t>.</w:t>
          </w:r>
        </w:sdtContent>
      </w:sdt>
    </w:p>
    <w:p w:rsidRPr="002E44FF" w:rsidR="00D368EB" w:rsidP="001B3F13" w:rsidRDefault="00D368EB" w14:paraId="330D7459" w14:textId="77777777">
      <w:pPr>
        <w:ind w:left="1440" w:firstLine="720"/>
        <w:rPr>
          <w:lang w:val="es-ES_tradnl"/>
        </w:rPr>
      </w:pPr>
    </w:p>
    <w:p w:rsidRPr="002E44FF" w:rsidR="00D368EB" w:rsidP="001B3F13" w:rsidRDefault="00D368EB" w14:paraId="67104BF9" w14:textId="77777777">
      <w:pPr>
        <w:ind w:left="1440" w:firstLine="720"/>
        <w:rPr>
          <w:lang w:val="es-ES_tradnl"/>
        </w:rPr>
      </w:pPr>
    </w:p>
    <w:p w:rsidRPr="002E44FF" w:rsidR="001B3F13" w:rsidP="001B3F13" w:rsidRDefault="001B3F13" w14:paraId="52F78ADB" w14:textId="773F7FFF">
      <w:pPr>
        <w:ind w:left="1440" w:firstLine="720"/>
        <w:rPr>
          <w:lang w:val="es-ES_tradnl"/>
        </w:rPr>
      </w:pPr>
      <w:r w:rsidRPr="002E44FF">
        <w:rPr>
          <w:noProof/>
          <w:lang w:val="es-ES_tradnl"/>
        </w:rPr>
        <w:drawing>
          <wp:inline distT="0" distB="0" distL="0" distR="0" wp14:anchorId="269DADEE" wp14:editId="2DF5778B">
            <wp:extent cx="3474720" cy="2225638"/>
            <wp:effectExtent l="0" t="0" r="0" b="3810"/>
            <wp:docPr id="1970128100" name="Imagen 1970128100" descr="670+ Ictericia Ilustraciones de Stock, gráficos vectoriales libres de  derechos y clip art - iStock | Dolor abdominal, Personas, Hi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670+ Ictericia Ilustraciones de Stock, gráficos vectoriales libres de  derechos y clip art - iStock | Dolor abdominal, Personas, Higad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77942" cy="2227702"/>
                    </a:xfrm>
                    <a:prstGeom prst="rect">
                      <a:avLst/>
                    </a:prstGeom>
                    <a:noFill/>
                    <a:ln>
                      <a:noFill/>
                    </a:ln>
                  </pic:spPr>
                </pic:pic>
              </a:graphicData>
            </a:graphic>
          </wp:inline>
        </w:drawing>
      </w:r>
    </w:p>
    <w:p w:rsidRPr="002E44FF" w:rsidR="001B3F13" w:rsidP="001B3F13" w:rsidRDefault="001B3F13" w14:paraId="70C3F673" w14:textId="4EC743CD">
      <w:pPr>
        <w:ind w:left="720"/>
        <w:rPr>
          <w:lang w:val="es-ES_tradnl"/>
        </w:rPr>
      </w:pPr>
      <w:r w:rsidRPr="002E44FF">
        <w:rPr>
          <w:lang w:val="es-ES_tradnl"/>
        </w:rPr>
        <w:t xml:space="preserve">Fuente: </w:t>
      </w:r>
      <w:hyperlink w:history="1" r:id="rId30">
        <w:r w:rsidRPr="002E44FF" w:rsidR="00D368EB">
          <w:rPr>
            <w:rStyle w:val="Hipervnculo"/>
            <w:lang w:val="es-ES_tradnl"/>
          </w:rPr>
          <w:t>https://www.istockphoto.com/es/search/2/image?mediatype=illustration&amp;phrase=ictericia</w:t>
        </w:r>
      </w:hyperlink>
      <w:r w:rsidRPr="002E44FF" w:rsidR="00D368EB">
        <w:rPr>
          <w:lang w:val="es-ES_tradnl"/>
        </w:rPr>
        <w:t xml:space="preserve"> </w:t>
      </w:r>
    </w:p>
    <w:p w:rsidRPr="002E44FF" w:rsidR="001B3F13" w:rsidP="001B3F13" w:rsidRDefault="001B3F13" w14:paraId="32D17F47" w14:textId="2A0C85E2">
      <w:pPr>
        <w:rPr>
          <w:lang w:val="es-ES_tradnl"/>
        </w:rPr>
      </w:pPr>
    </w:p>
    <w:p w:rsidRPr="002E44FF" w:rsidR="001B3F13" w:rsidP="001B3F13" w:rsidRDefault="001B3F13" w14:paraId="3D7906B1" w14:textId="77777777">
      <w:pPr>
        <w:rPr>
          <w:lang w:val="es-ES_tradnl"/>
        </w:rPr>
      </w:pPr>
    </w:p>
    <w:p w:rsidRPr="00E34EC8" w:rsidR="00142F48" w:rsidP="00230B0B" w:rsidRDefault="587FD26B" w14:paraId="63E50621" w14:textId="6911C91D">
      <w:pPr>
        <w:pStyle w:val="Prrafodelista"/>
        <w:numPr>
          <w:ilvl w:val="0"/>
          <w:numId w:val="9"/>
        </w:numPr>
        <w:ind w:left="426"/>
        <w:rPr>
          <w:b/>
          <w:bCs/>
        </w:rPr>
      </w:pPr>
      <w:r w:rsidRPr="00E34EC8">
        <w:rPr>
          <w:b/>
          <w:bCs/>
        </w:rPr>
        <w:t>Acciones individuales y colectivas</w:t>
      </w:r>
    </w:p>
    <w:p w:rsidRPr="002E44FF" w:rsidR="00142F48" w:rsidP="00F30BA0" w:rsidRDefault="00142F48" w14:paraId="73C0B0F8" w14:textId="64290A03">
      <w:pPr>
        <w:rPr>
          <w:color w:val="000000" w:themeColor="text1"/>
          <w:lang w:val="es-ES_tradnl"/>
        </w:rPr>
      </w:pPr>
    </w:p>
    <w:p w:rsidR="00735AF1" w:rsidP="007838A3" w:rsidRDefault="00E72D6D" w14:paraId="57C64D7A" w14:textId="6CAB6A42">
      <w:pPr>
        <w:rPr>
          <w:color w:val="000000" w:themeColor="text1"/>
          <w:spacing w:val="1"/>
          <w:lang w:val="es-ES_tradnl"/>
        </w:rPr>
      </w:pPr>
      <w:r>
        <w:rPr>
          <w:color w:val="000000" w:themeColor="text1"/>
          <w:spacing w:val="1"/>
          <w:lang w:val="es-ES_tradnl"/>
        </w:rPr>
        <w:t xml:space="preserve">Basado en los </w:t>
      </w:r>
      <w:r>
        <w:t>síndromes febriles</w:t>
      </w:r>
      <w:r>
        <w:rPr>
          <w:color w:val="000000" w:themeColor="text1"/>
          <w:spacing w:val="1"/>
        </w:rPr>
        <w:t xml:space="preserve">, </w:t>
      </w:r>
      <w:r w:rsidRPr="002E44FF" w:rsidR="00B90BD8">
        <w:rPr>
          <w:color w:val="000000" w:themeColor="text1"/>
          <w:spacing w:val="1"/>
          <w:lang w:val="es-ES_tradnl"/>
        </w:rPr>
        <w:t>las</w:t>
      </w:r>
      <w:r w:rsidRPr="002E44FF" w:rsidR="587FD26B">
        <w:rPr>
          <w:color w:val="000000" w:themeColor="text1"/>
          <w:spacing w:val="1"/>
          <w:lang w:val="es-ES_tradnl"/>
        </w:rPr>
        <w:t xml:space="preserve"> principales acciones individuales </w:t>
      </w:r>
      <w:r w:rsidR="00735AF1">
        <w:rPr>
          <w:color w:val="000000" w:themeColor="text1"/>
          <w:spacing w:val="1"/>
          <w:lang w:val="es-ES_tradnl"/>
        </w:rPr>
        <w:t xml:space="preserve">y </w:t>
      </w:r>
      <w:commentRangeStart w:id="22"/>
      <w:r w:rsidR="00735AF1">
        <w:rPr>
          <w:color w:val="000000" w:themeColor="text1"/>
          <w:spacing w:val="1"/>
          <w:lang w:val="es-ES_tradnl"/>
        </w:rPr>
        <w:t xml:space="preserve">colectivas </w:t>
      </w:r>
      <w:r w:rsidR="004C0596">
        <w:rPr>
          <w:color w:val="000000" w:themeColor="text1"/>
          <w:spacing w:val="1"/>
          <w:lang w:val="es-ES_tradnl"/>
        </w:rPr>
        <w:t>a tomar constan de</w:t>
      </w:r>
      <w:r w:rsidR="00735AF1">
        <w:rPr>
          <w:color w:val="000000" w:themeColor="text1"/>
          <w:spacing w:val="1"/>
          <w:lang w:val="es-ES_tradnl"/>
        </w:rPr>
        <w:t>:</w:t>
      </w:r>
      <w:commentRangeEnd w:id="22"/>
      <w:r w:rsidR="00EE0C19">
        <w:rPr>
          <w:rStyle w:val="Refdecomentario"/>
        </w:rPr>
        <w:commentReference w:id="22"/>
      </w:r>
    </w:p>
    <w:p w:rsidR="00735AF1" w:rsidP="007838A3" w:rsidRDefault="00735AF1" w14:paraId="5BCB451B" w14:textId="77777777">
      <w:pPr>
        <w:rPr>
          <w:color w:val="000000" w:themeColor="text1"/>
          <w:spacing w:val="1"/>
          <w:lang w:val="es-ES_tradnl"/>
        </w:rPr>
      </w:pPr>
    </w:p>
    <w:p w:rsidRPr="00EE0C19" w:rsidR="004457DC" w:rsidP="00230B0B" w:rsidRDefault="004457DC" w14:paraId="6F70C28C" w14:textId="77777777">
      <w:pPr>
        <w:pStyle w:val="Prrafodelista"/>
        <w:numPr>
          <w:ilvl w:val="0"/>
          <w:numId w:val="10"/>
        </w:numPr>
        <w:rPr>
          <w:b/>
          <w:bCs/>
          <w:color w:val="000000" w:themeColor="text1"/>
          <w:spacing w:val="1"/>
          <w:lang w:val="es-ES_tradnl"/>
        </w:rPr>
      </w:pPr>
      <w:r w:rsidRPr="00EE0C19">
        <w:rPr>
          <w:b/>
          <w:bCs/>
          <w:color w:val="000000" w:themeColor="text1"/>
          <w:spacing w:val="1"/>
          <w:lang w:val="es-ES_tradnl"/>
        </w:rPr>
        <w:t>Acciones individuales</w:t>
      </w:r>
    </w:p>
    <w:p w:rsidRPr="00EE0C19" w:rsidR="004457DC" w:rsidP="00EE0C19" w:rsidRDefault="004C0596" w14:paraId="79BD0E8F" w14:textId="30F7818C">
      <w:pPr>
        <w:pStyle w:val="Prrafodelista"/>
        <w:rPr>
          <w:color w:val="000000" w:themeColor="text1"/>
          <w:spacing w:val="1"/>
          <w:lang w:val="es-ES_tradnl"/>
        </w:rPr>
      </w:pPr>
      <w:r w:rsidRPr="00EE0C19">
        <w:rPr>
          <w:color w:val="000000" w:themeColor="text1"/>
          <w:spacing w:val="1"/>
          <w:lang w:val="es-ES_tradnl"/>
        </w:rPr>
        <w:t>Buscar atención médica l</w:t>
      </w:r>
      <w:r w:rsidRPr="00EE0C19" w:rsidR="007B75B2">
        <w:rPr>
          <w:color w:val="000000" w:themeColor="text1"/>
          <w:spacing w:val="1"/>
          <w:lang w:val="es-ES_tradnl"/>
        </w:rPr>
        <w:t>a persona afectada</w:t>
      </w:r>
      <w:r w:rsidRPr="00EE0C19" w:rsidR="587FD26B">
        <w:rPr>
          <w:color w:val="000000" w:themeColor="text1"/>
          <w:spacing w:val="1"/>
          <w:lang w:val="es-ES_tradnl"/>
        </w:rPr>
        <w:t>, evitar la automedicación</w:t>
      </w:r>
      <w:r w:rsidRPr="00EE0C19" w:rsidR="007B75B2">
        <w:rPr>
          <w:color w:val="000000" w:themeColor="text1"/>
          <w:spacing w:val="1"/>
          <w:lang w:val="es-ES_tradnl"/>
        </w:rPr>
        <w:t xml:space="preserve"> y</w:t>
      </w:r>
      <w:r w:rsidRPr="00EE0C19" w:rsidR="587FD26B">
        <w:rPr>
          <w:color w:val="000000" w:themeColor="text1"/>
          <w:spacing w:val="1"/>
          <w:lang w:val="es-ES_tradnl"/>
        </w:rPr>
        <w:t xml:space="preserve"> aislarse si hay sospecha de enfermedad contagiosa</w:t>
      </w:r>
      <w:r w:rsidRPr="00EE0C19" w:rsidR="007B75B2">
        <w:rPr>
          <w:color w:val="000000" w:themeColor="text1"/>
          <w:spacing w:val="1"/>
          <w:lang w:val="es-ES_tradnl"/>
        </w:rPr>
        <w:t>;</w:t>
      </w:r>
      <w:r w:rsidRPr="00EE0C19" w:rsidR="587FD26B">
        <w:rPr>
          <w:color w:val="000000" w:themeColor="text1"/>
          <w:spacing w:val="1"/>
          <w:lang w:val="es-ES_tradnl"/>
        </w:rPr>
        <w:t xml:space="preserve"> </w:t>
      </w:r>
      <w:r w:rsidRPr="00EE0C19" w:rsidR="007F3A77">
        <w:rPr>
          <w:color w:val="000000" w:themeColor="text1"/>
          <w:spacing w:val="1"/>
          <w:lang w:val="es-ES_tradnl"/>
        </w:rPr>
        <w:t xml:space="preserve">y </w:t>
      </w:r>
      <w:r w:rsidRPr="00EE0C19" w:rsidR="587FD26B">
        <w:rPr>
          <w:color w:val="000000" w:themeColor="text1"/>
          <w:spacing w:val="1"/>
          <w:lang w:val="es-ES_tradnl"/>
        </w:rPr>
        <w:t>proteger a tercero</w:t>
      </w:r>
      <w:r w:rsidRPr="00EE0C19" w:rsidR="007B75B2">
        <w:rPr>
          <w:color w:val="000000" w:themeColor="text1"/>
          <w:spacing w:val="1"/>
          <w:lang w:val="es-ES_tradnl"/>
        </w:rPr>
        <w:t xml:space="preserve">s. </w:t>
      </w:r>
    </w:p>
    <w:p w:rsidR="004457DC" w:rsidP="007838A3" w:rsidRDefault="004457DC" w14:paraId="2E86344B" w14:textId="77777777">
      <w:pPr>
        <w:rPr>
          <w:color w:val="000000" w:themeColor="text1"/>
          <w:spacing w:val="1"/>
          <w:lang w:val="es-ES_tradnl"/>
        </w:rPr>
      </w:pPr>
    </w:p>
    <w:p w:rsidRPr="00EE0C19" w:rsidR="004457DC" w:rsidP="00230B0B" w:rsidRDefault="004457DC" w14:paraId="28279CB2" w14:textId="367B79B7">
      <w:pPr>
        <w:pStyle w:val="Prrafodelista"/>
        <w:numPr>
          <w:ilvl w:val="0"/>
          <w:numId w:val="10"/>
        </w:numPr>
        <w:rPr>
          <w:b/>
          <w:bCs/>
          <w:color w:val="000000" w:themeColor="text1"/>
          <w:spacing w:val="1"/>
          <w:lang w:val="es-ES_tradnl"/>
        </w:rPr>
      </w:pPr>
      <w:r w:rsidRPr="00EE0C19">
        <w:rPr>
          <w:b/>
          <w:bCs/>
          <w:color w:val="000000" w:themeColor="text1"/>
          <w:spacing w:val="1"/>
          <w:lang w:val="es-ES_tradnl"/>
        </w:rPr>
        <w:t>Acciones colectivas</w:t>
      </w:r>
    </w:p>
    <w:p w:rsidR="001B3F13" w:rsidP="00EE0C19" w:rsidRDefault="004457DC" w14:paraId="0DEAFB1A" w14:textId="306F01EA">
      <w:pPr>
        <w:pStyle w:val="Prrafodelista"/>
        <w:rPr>
          <w:color w:val="000000"/>
          <w:lang w:val="es-ES_tradnl"/>
        </w:rPr>
      </w:pPr>
      <w:r w:rsidRPr="00EE0C19">
        <w:rPr>
          <w:color w:val="000000" w:themeColor="text1"/>
          <w:spacing w:val="1"/>
          <w:lang w:val="es-ES_tradnl"/>
        </w:rPr>
        <w:t>N</w:t>
      </w:r>
      <w:r w:rsidRPr="00EE0C19" w:rsidR="587FD26B">
        <w:rPr>
          <w:color w:val="000000" w:themeColor="text1"/>
          <w:spacing w:val="1"/>
          <w:lang w:val="es-ES_tradnl"/>
        </w:rPr>
        <w:t xml:space="preserve">otificar </w:t>
      </w:r>
      <w:r w:rsidRPr="00EE0C19" w:rsidR="007B75B2">
        <w:rPr>
          <w:color w:val="000000" w:themeColor="text1"/>
          <w:spacing w:val="1"/>
          <w:lang w:val="es-ES_tradnl"/>
        </w:rPr>
        <w:t xml:space="preserve">los </w:t>
      </w:r>
      <w:r w:rsidRPr="00EE0C19" w:rsidR="587FD26B">
        <w:rPr>
          <w:color w:val="000000" w:themeColor="text1"/>
          <w:spacing w:val="1"/>
          <w:lang w:val="es-ES_tradnl"/>
        </w:rPr>
        <w:t xml:space="preserve">casos sospechosos, </w:t>
      </w:r>
      <w:r w:rsidRPr="00EE0C19" w:rsidR="007B75B2">
        <w:rPr>
          <w:color w:val="000000" w:themeColor="text1"/>
          <w:spacing w:val="1"/>
          <w:lang w:val="es-ES_tradnl"/>
        </w:rPr>
        <w:t xml:space="preserve">realizar la </w:t>
      </w:r>
      <w:r w:rsidRPr="00EE0C19" w:rsidR="587FD26B">
        <w:rPr>
          <w:color w:val="000000" w:themeColor="text1"/>
          <w:spacing w:val="1"/>
          <w:lang w:val="es-ES_tradnl"/>
        </w:rPr>
        <w:t xml:space="preserve">vigilancia epidemiológica, </w:t>
      </w:r>
      <w:r w:rsidRPr="00EE0C19" w:rsidR="007B75B2">
        <w:rPr>
          <w:color w:val="000000" w:themeColor="text1"/>
          <w:spacing w:val="1"/>
          <w:lang w:val="es-ES_tradnl"/>
        </w:rPr>
        <w:t xml:space="preserve">implementar </w:t>
      </w:r>
      <w:r w:rsidRPr="00EE0C19" w:rsidR="587FD26B">
        <w:rPr>
          <w:color w:val="000000" w:themeColor="text1"/>
          <w:spacing w:val="1"/>
          <w:lang w:val="es-ES_tradnl"/>
        </w:rPr>
        <w:t>campañas de prevención, protocolos de aislamiento y control</w:t>
      </w:r>
      <w:r w:rsidRPr="00EE0C19" w:rsidR="007B75B2">
        <w:rPr>
          <w:color w:val="000000" w:themeColor="text1"/>
          <w:spacing w:val="1"/>
          <w:lang w:val="es-ES_tradnl"/>
        </w:rPr>
        <w:t>,</w:t>
      </w:r>
      <w:r w:rsidRPr="00EE0C19" w:rsidR="29AEE495">
        <w:rPr>
          <w:color w:val="000000" w:themeColor="text1"/>
          <w:spacing w:val="1"/>
          <w:lang w:val="es-ES_tradnl"/>
        </w:rPr>
        <w:t xml:space="preserve"> y</w:t>
      </w:r>
      <w:r w:rsidRPr="00EE0C19" w:rsidR="587FD26B">
        <w:rPr>
          <w:color w:val="000000" w:themeColor="text1"/>
          <w:spacing w:val="1"/>
          <w:lang w:val="es-ES_tradnl"/>
        </w:rPr>
        <w:t xml:space="preserve"> vacunación donde </w:t>
      </w:r>
      <w:r w:rsidRPr="00EE0C19" w:rsidR="007B75B2">
        <w:rPr>
          <w:color w:val="000000" w:themeColor="text1"/>
          <w:spacing w:val="1"/>
          <w:lang w:val="es-ES_tradnl"/>
        </w:rPr>
        <w:t>se requiera</w:t>
      </w:r>
      <w:r w:rsidRPr="00EE0C19">
        <w:rPr>
          <w:color w:val="000000" w:themeColor="text1"/>
          <w:spacing w:val="1"/>
          <w:lang w:val="es-ES_tradnl"/>
        </w:rPr>
        <w:t>.</w:t>
      </w:r>
      <w:r w:rsidRPr="00EE0C19" w:rsidR="48FE200D">
        <w:rPr>
          <w:color w:val="000000" w:themeColor="text1"/>
          <w:spacing w:val="1"/>
          <w:lang w:val="es-ES_tradnl"/>
        </w:rPr>
        <w:t xml:space="preserve"> </w:t>
      </w:r>
      <w:sdt>
        <w:sdtPr>
          <w:rPr>
            <w:color w:val="000000"/>
            <w:lang w:val="es-ES_tradnl"/>
          </w:rPr>
          <w:tag w:val="MENDELEY_CITATION_v3_eyJjaXRhdGlvbklEIjoiTUVOREVMRVlfQ0lUQVRJT05fYjRiYjE1YTgtYjhjYS00YTU4LWJmZWEtMzZhMGJmOGRhYmU3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FcXVpcG8gZGUgVmlnaWxhbmNpYSBlbiBTYWx1ZCBQw7pibGljYS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
          <w:id w:val="179792459"/>
          <w:placeholder>
            <w:docPart w:val="DefaultPlaceholder_-1854013440"/>
          </w:placeholder>
        </w:sdtPr>
        <w:sdtEndPr/>
        <w:sdtContent>
          <w:r w:rsidRPr="00EE0C19" w:rsidR="00BD60EB">
            <w:rPr>
              <w:color w:val="000000"/>
              <w:spacing w:val="1"/>
              <w:lang w:val="es-ES_tradnl"/>
            </w:rPr>
            <w:t>(Instituto Nacional de Salud, 2023)</w:t>
          </w:r>
          <w:r w:rsidR="00182450">
            <w:rPr>
              <w:color w:val="000000"/>
              <w:spacing w:val="1"/>
              <w:lang w:val="es-ES_tradnl"/>
            </w:rPr>
            <w:t>.</w:t>
          </w:r>
        </w:sdtContent>
      </w:sdt>
    </w:p>
    <w:p w:rsidRPr="00182450" w:rsidR="00182450" w:rsidP="00182450" w:rsidRDefault="00182450" w14:paraId="0BDD9366" w14:textId="2D0C0513">
      <w:pPr>
        <w:spacing w:line="240" w:lineRule="auto"/>
        <w:textAlignment w:val="baseline"/>
        <w:rPr>
          <w:rFonts w:ascii="Segoe UI" w:hAnsi="Segoe UI" w:eastAsia="Times New Roman" w:cs="Segoe UI"/>
          <w:sz w:val="18"/>
          <w:szCs w:val="18"/>
        </w:rPr>
      </w:pPr>
      <w:commentRangeStart w:id="23"/>
      <w:r>
        <w:rPr>
          <w:rFonts w:eastAsia="Times New Roman"/>
          <w:color w:val="FF0000"/>
          <w:highlight w:val="yellow"/>
        </w:rPr>
        <w:lastRenderedPageBreak/>
        <w:t>Complementando lo anterior, e</w:t>
      </w:r>
      <w:r w:rsidRPr="00182450">
        <w:rPr>
          <w:rFonts w:eastAsia="Times New Roman"/>
          <w:color w:val="FF0000"/>
          <w:highlight w:val="yellow"/>
        </w:rPr>
        <w:t>n el siguiente video se presentan situaciones de interés en salud pública relacionadas con síndromes que actúan como señales de alerta temprana ante la posible presencia de diversas enfermedades. Entre estos síndromes se incluyen: fiebre acompañada de dificultad respiratoria y tos por más de 15 días, fiebre con brotes en la piel, fiebre con diarrea, fiebre con convulsiones o alteraciones neurológicas y fiebre con ictericia.</w:t>
      </w:r>
      <w:r w:rsidRPr="00182450">
        <w:rPr>
          <w:rFonts w:eastAsia="Times New Roman"/>
          <w:color w:val="FF0000"/>
        </w:rPr>
        <w:t> </w:t>
      </w:r>
      <w:r w:rsidRPr="00182450">
        <w:rPr>
          <w:rFonts w:eastAsia="Times New Roman"/>
          <w:color w:val="FF0000"/>
          <w:highlight w:val="yellow"/>
        </w:rPr>
        <w:t>Además, se mencionan las acciones individuales y colectivas asociadas a estos casos:</w:t>
      </w:r>
      <w:r w:rsidRPr="00182450">
        <w:rPr>
          <w:rFonts w:eastAsia="Times New Roman"/>
          <w:color w:val="FF0000"/>
        </w:rPr>
        <w:t> </w:t>
      </w:r>
      <w:commentRangeEnd w:id="23"/>
      <w:r>
        <w:rPr>
          <w:rStyle w:val="Refdecomentario"/>
        </w:rPr>
        <w:commentReference w:id="23"/>
      </w:r>
    </w:p>
    <w:p w:rsidRPr="002F1D71" w:rsidR="00182450" w:rsidP="002F1D71" w:rsidRDefault="00182450" w14:paraId="2DA947D9" w14:textId="3D5564A8">
      <w:pPr>
        <w:spacing w:line="240" w:lineRule="auto"/>
        <w:textAlignment w:val="baseline"/>
        <w:rPr>
          <w:rFonts w:ascii="Segoe UI" w:hAnsi="Segoe UI" w:eastAsia="Times New Roman" w:cs="Segoe UI"/>
          <w:sz w:val="18"/>
          <w:szCs w:val="18"/>
        </w:rPr>
      </w:pPr>
      <w:r w:rsidRPr="00182450">
        <w:rPr>
          <w:rFonts w:eastAsia="Times New Roman"/>
          <w:color w:val="FF0000"/>
        </w:rPr>
        <w:t> </w:t>
      </w:r>
    </w:p>
    <w:p w:rsidRPr="002E44FF" w:rsidR="007424BA" w:rsidP="00F30BA0" w:rsidRDefault="00F30BA0" w14:paraId="62864413" w14:textId="389368B4">
      <w:pPr>
        <w:pStyle w:val="Ttulo3"/>
        <w:rPr>
          <w:color w:val="000000" w:themeColor="text1"/>
          <w:lang w:val="es-ES_tradnl"/>
        </w:rPr>
      </w:pPr>
      <w:bookmarkStart w:name="_Toc213713945" w:id="24"/>
      <w:r w:rsidRPr="002E44FF">
        <w:rPr>
          <w:color w:val="000000" w:themeColor="text1"/>
          <w:lang w:val="es-ES_tradnl"/>
        </w:rPr>
        <w:t>1</w:t>
      </w:r>
      <w:r w:rsidRPr="002E44FF" w:rsidR="7DF3037C">
        <w:rPr>
          <w:color w:val="000000" w:themeColor="text1"/>
          <w:lang w:val="es-ES_tradnl"/>
        </w:rPr>
        <w:t>.</w:t>
      </w:r>
      <w:r w:rsidR="00C01855">
        <w:rPr>
          <w:color w:val="000000" w:themeColor="text1"/>
          <w:lang w:val="es-ES_tradnl"/>
        </w:rPr>
        <w:t>4</w:t>
      </w:r>
      <w:r w:rsidRPr="002E44FF" w:rsidR="7DF3037C">
        <w:rPr>
          <w:color w:val="000000" w:themeColor="text1"/>
          <w:lang w:val="es-ES_tradnl"/>
        </w:rPr>
        <w:t>. Casos específicos</w:t>
      </w:r>
      <w:bookmarkEnd w:id="24"/>
    </w:p>
    <w:p w:rsidRPr="002E44FF" w:rsidR="007424BA" w:rsidP="00F30BA0" w:rsidRDefault="7DF3037C" w14:paraId="53EE859C" w14:textId="31889891">
      <w:pPr>
        <w:rPr>
          <w:color w:val="000000" w:themeColor="text1"/>
          <w:spacing w:val="1"/>
          <w:lang w:val="es-ES_tradnl"/>
        </w:rPr>
      </w:pPr>
      <w:r w:rsidRPr="002E44FF">
        <w:rPr>
          <w:color w:val="000000" w:themeColor="text1"/>
          <w:spacing w:val="1"/>
          <w:lang w:val="es-ES_tradnl"/>
        </w:rPr>
        <w:t xml:space="preserve">Esta situación corresponde </w:t>
      </w:r>
      <w:r w:rsidRPr="002E44FF" w:rsidR="35132CAE">
        <w:rPr>
          <w:color w:val="000000" w:themeColor="text1"/>
          <w:spacing w:val="1"/>
          <w:lang w:val="es-ES_tradnl"/>
        </w:rPr>
        <w:t xml:space="preserve">a </w:t>
      </w:r>
      <w:r w:rsidRPr="002E44FF" w:rsidR="6A8DE99C">
        <w:rPr>
          <w:color w:val="000000" w:themeColor="text1"/>
          <w:spacing w:val="1"/>
          <w:lang w:val="es-ES_tradnl"/>
        </w:rPr>
        <w:t xml:space="preserve">los sucesos clínicos particulares de relevancia por su impacto social o clínico, necesidad de intervención o vigilancia </w:t>
      </w:r>
      <w:r w:rsidRPr="002E44FF">
        <w:rPr>
          <w:color w:val="000000" w:themeColor="text1"/>
          <w:spacing w:val="1"/>
          <w:lang w:val="es-ES_tradnl"/>
        </w:rPr>
        <w:t>a las personas que cumplen con la definición de caso probable o sospechoso de un evento de interés en salud pública. Para la identificación de estos casos</w:t>
      </w:r>
      <w:r w:rsidR="005535C2">
        <w:rPr>
          <w:color w:val="000000" w:themeColor="text1"/>
          <w:spacing w:val="1"/>
          <w:lang w:val="es-ES_tradnl"/>
        </w:rPr>
        <w:t>,</w:t>
      </w:r>
      <w:r w:rsidRPr="002E44FF">
        <w:rPr>
          <w:color w:val="000000" w:themeColor="text1"/>
          <w:spacing w:val="1"/>
          <w:lang w:val="es-ES_tradnl"/>
        </w:rPr>
        <w:t xml:space="preserve"> los vigías y gestores comunitarios requieren un mayor entrenamiento</w:t>
      </w:r>
      <w:r w:rsidRPr="002E44FF" w:rsidR="00F64D8D">
        <w:rPr>
          <w:color w:val="000000" w:themeColor="text1"/>
          <w:spacing w:val="1"/>
          <w:lang w:val="es-ES_tradnl"/>
        </w:rPr>
        <w:t>;</w:t>
      </w:r>
      <w:r w:rsidRPr="002E44FF">
        <w:rPr>
          <w:color w:val="000000" w:themeColor="text1"/>
          <w:spacing w:val="1"/>
          <w:lang w:val="es-ES_tradnl"/>
        </w:rPr>
        <w:t xml:space="preserve"> sin embargo, debido a la presentación de casos en sus comunidades ellos aprenden a identificarlos</w:t>
      </w:r>
      <w:r w:rsidR="005535C2">
        <w:rPr>
          <w:color w:val="000000" w:themeColor="text1"/>
          <w:spacing w:val="1"/>
          <w:lang w:val="es-ES_tradnl"/>
        </w:rPr>
        <w:t>; tal como se representa en la siguiente figura:</w:t>
      </w:r>
    </w:p>
    <w:p w:rsidRPr="002E44FF" w:rsidR="007838A3" w:rsidP="00F30BA0" w:rsidRDefault="007838A3" w14:paraId="06BA3063" w14:textId="77777777">
      <w:pPr>
        <w:rPr>
          <w:color w:val="000000" w:themeColor="text1"/>
          <w:spacing w:val="1"/>
          <w:lang w:val="es-ES_tradnl"/>
        </w:rPr>
      </w:pPr>
    </w:p>
    <w:p w:rsidRPr="002E44FF" w:rsidR="007838A3" w:rsidP="005535C2" w:rsidRDefault="005535C2" w14:paraId="1C515D1D" w14:textId="7227C76B">
      <w:pPr>
        <w:pStyle w:val="Descripcin"/>
        <w:keepNext/>
        <w:spacing w:line="276" w:lineRule="auto"/>
        <w:rPr>
          <w:i w:val="0"/>
          <w:iCs w:val="0"/>
          <w:color w:val="000000" w:themeColor="text1"/>
          <w:lang w:val="es-ES_tradnl"/>
        </w:rPr>
      </w:pPr>
      <w:r w:rsidRPr="005535C2">
        <w:rPr>
          <w:b/>
          <w:bCs/>
          <w:i w:val="0"/>
          <w:iCs w:val="0"/>
          <w:color w:val="000000" w:themeColor="text1"/>
          <w:lang w:val="es-ES_tradnl"/>
        </w:rPr>
        <w:t>Figura</w:t>
      </w:r>
      <w:r w:rsidRPr="005535C2" w:rsidR="007838A3">
        <w:rPr>
          <w:b/>
          <w:bCs/>
          <w:i w:val="0"/>
          <w:iCs w:val="0"/>
          <w:color w:val="000000" w:themeColor="text1"/>
          <w:lang w:val="es-ES_tradnl"/>
        </w:rPr>
        <w:t xml:space="preserve"> </w:t>
      </w:r>
      <w:r w:rsidRPr="005535C2">
        <w:rPr>
          <w:b/>
          <w:bCs/>
          <w:i w:val="0"/>
          <w:iCs w:val="0"/>
          <w:color w:val="000000" w:themeColor="text1"/>
          <w:lang w:val="es-ES_tradnl"/>
        </w:rPr>
        <w:t>5</w:t>
      </w:r>
      <w:r w:rsidRPr="005535C2" w:rsidR="007838A3">
        <w:rPr>
          <w:b/>
          <w:bCs/>
          <w:i w:val="0"/>
          <w:iCs w:val="0"/>
          <w:color w:val="000000" w:themeColor="text1"/>
          <w:lang w:val="es-ES_tradnl"/>
        </w:rPr>
        <w:t>.</w:t>
      </w:r>
      <w:r w:rsidRPr="002E44FF" w:rsidR="007838A3">
        <w:rPr>
          <w:i w:val="0"/>
          <w:iCs w:val="0"/>
          <w:color w:val="000000" w:themeColor="text1"/>
          <w:lang w:val="es-ES_tradnl"/>
        </w:rPr>
        <w:t xml:space="preserve"> </w:t>
      </w:r>
      <w:r w:rsidRPr="005535C2" w:rsidR="007838A3">
        <w:rPr>
          <w:color w:val="000000" w:themeColor="text1"/>
          <w:lang w:val="es-ES_tradnl"/>
        </w:rPr>
        <w:t>Casos específicos</w:t>
      </w:r>
    </w:p>
    <w:p w:rsidRPr="002E44FF" w:rsidR="007838A3" w:rsidP="007838A3" w:rsidRDefault="007838A3" w14:paraId="786DEEA2" w14:textId="77777777">
      <w:pPr>
        <w:jc w:val="center"/>
        <w:rPr>
          <w:lang w:val="es-ES_tradnl"/>
        </w:rPr>
      </w:pPr>
      <w:commentRangeStart w:id="25"/>
      <w:commentRangeStart w:id="26"/>
      <w:r w:rsidRPr="002E44FF">
        <w:rPr>
          <w:noProof/>
          <w:lang w:val="es-ES_tradnl"/>
        </w:rPr>
        <w:drawing>
          <wp:inline distT="0" distB="0" distL="0" distR="0" wp14:anchorId="18C52D18" wp14:editId="5F5FBCDF">
            <wp:extent cx="5501640" cy="454279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116" t="-168"/>
                    <a:stretch/>
                  </pic:blipFill>
                  <pic:spPr bwMode="auto">
                    <a:xfrm>
                      <a:off x="0" y="0"/>
                      <a:ext cx="5501640" cy="4542790"/>
                    </a:xfrm>
                    <a:prstGeom prst="rect">
                      <a:avLst/>
                    </a:prstGeom>
                    <a:ln>
                      <a:noFill/>
                    </a:ln>
                    <a:extLst>
                      <a:ext uri="{53640926-AAD7-44D8-BBD7-CCE9431645EC}">
                        <a14:shadowObscured xmlns:a14="http://schemas.microsoft.com/office/drawing/2010/main"/>
                      </a:ext>
                    </a:extLst>
                  </pic:spPr>
                </pic:pic>
              </a:graphicData>
            </a:graphic>
          </wp:inline>
        </w:drawing>
      </w:r>
      <w:commentRangeEnd w:id="25"/>
      <w:r w:rsidR="000A78CA">
        <w:rPr>
          <w:rStyle w:val="Refdecomentario"/>
        </w:rPr>
        <w:commentReference w:id="25"/>
      </w:r>
      <w:commentRangeEnd w:id="26"/>
      <w:r w:rsidR="00CD613C">
        <w:rPr>
          <w:rStyle w:val="Refdecomentario"/>
        </w:rPr>
        <w:commentReference w:id="26"/>
      </w:r>
    </w:p>
    <w:p w:rsidRPr="002E44FF" w:rsidR="007838A3" w:rsidP="007838A3" w:rsidRDefault="007838A3" w14:paraId="2C68B989" w14:textId="77777777">
      <w:pPr>
        <w:rPr>
          <w:lang w:val="es-ES_tradnl"/>
        </w:rPr>
      </w:pPr>
      <w:bookmarkStart w:name="_Hlk209120688" w:id="27"/>
    </w:p>
    <w:p w:rsidRPr="002E44FF" w:rsidR="007838A3" w:rsidP="008F4086" w:rsidRDefault="007838A3" w14:paraId="48A279D6" w14:textId="6E6C5758">
      <w:pPr>
        <w:jc w:val="center"/>
        <w:rPr>
          <w:lang w:val="es-ES_tradnl"/>
        </w:rPr>
      </w:pPr>
      <w:r w:rsidRPr="008F4086">
        <w:rPr>
          <w:b/>
          <w:bCs/>
          <w:lang w:val="es-ES_tradnl"/>
        </w:rPr>
        <w:t>Fuente:</w:t>
      </w:r>
      <w:r w:rsidRPr="002E44FF">
        <w:rPr>
          <w:lang w:val="es-ES_tradnl"/>
        </w:rPr>
        <w:t xml:space="preserve"> Instituto Nacional de Salud</w:t>
      </w:r>
      <w:r w:rsidR="008F4086">
        <w:rPr>
          <w:lang w:val="es-ES_tradnl"/>
        </w:rPr>
        <w:t xml:space="preserve"> (</w:t>
      </w:r>
      <w:r w:rsidRPr="002E44FF">
        <w:rPr>
          <w:lang w:val="es-ES_tradnl"/>
        </w:rPr>
        <w:t>2025</w:t>
      </w:r>
      <w:r w:rsidR="008F4086">
        <w:rPr>
          <w:lang w:val="es-ES_tradnl"/>
        </w:rPr>
        <w:t>)</w:t>
      </w:r>
    </w:p>
    <w:bookmarkEnd w:id="27"/>
    <w:p w:rsidRPr="002E44FF" w:rsidR="007838A3" w:rsidP="007838A3" w:rsidRDefault="007838A3" w14:paraId="0EEFC84B" w14:textId="77777777">
      <w:pPr>
        <w:rPr>
          <w:lang w:val="es-ES_tradnl"/>
        </w:rPr>
      </w:pPr>
    </w:p>
    <w:p w:rsidR="007838A3" w:rsidP="007838A3" w:rsidRDefault="007838A3" w14:paraId="1FE3A277" w14:textId="1D5F8934">
      <w:pPr>
        <w:rPr>
          <w:lang w:val="es-ES_tradnl"/>
        </w:rPr>
      </w:pPr>
    </w:p>
    <w:p w:rsidR="003A39DA" w:rsidP="007838A3" w:rsidRDefault="003A39DA" w14:paraId="751F4490" w14:textId="4B963CC0">
      <w:pPr>
        <w:rPr>
          <w:lang w:val="es-ES_tradnl"/>
        </w:rPr>
      </w:pPr>
    </w:p>
    <w:p w:rsidR="003A39DA" w:rsidP="007838A3" w:rsidRDefault="003A39DA" w14:paraId="5DA57614" w14:textId="2FAFBF6C">
      <w:pPr>
        <w:rPr>
          <w:lang w:val="es-ES_tradnl"/>
        </w:rPr>
      </w:pPr>
    </w:p>
    <w:p w:rsidRPr="00902970" w:rsidR="007424BA" w:rsidP="00230B0B" w:rsidRDefault="187001D8" w14:paraId="14F1E902" w14:textId="5A8C2D22">
      <w:pPr>
        <w:pStyle w:val="Prrafodelista"/>
        <w:numPr>
          <w:ilvl w:val="0"/>
          <w:numId w:val="9"/>
        </w:numPr>
        <w:ind w:left="426"/>
        <w:rPr>
          <w:b/>
          <w:bCs/>
        </w:rPr>
      </w:pPr>
      <w:r w:rsidRPr="00902970">
        <w:rPr>
          <w:b/>
          <w:bCs/>
        </w:rPr>
        <w:lastRenderedPageBreak/>
        <w:t>Complicaciones en el embarazo</w:t>
      </w:r>
    </w:p>
    <w:p w:rsidRPr="002E44FF" w:rsidR="007424BA" w:rsidP="00F30BA0" w:rsidRDefault="007424BA" w14:paraId="1F84C0DB" w14:textId="06C1F828">
      <w:pPr>
        <w:rPr>
          <w:b/>
          <w:bCs/>
          <w:color w:val="000000" w:themeColor="text1"/>
          <w:lang w:val="es-ES_tradnl"/>
        </w:rPr>
      </w:pPr>
    </w:p>
    <w:p w:rsidRPr="002E44FF" w:rsidR="007424BA" w:rsidP="00F30BA0" w:rsidRDefault="7DF3037C" w14:paraId="42E74958" w14:textId="1AFB1187">
      <w:pPr>
        <w:rPr>
          <w:color w:val="000000" w:themeColor="text1"/>
          <w:lang w:val="es-ES_tradnl"/>
        </w:rPr>
      </w:pPr>
      <w:r w:rsidRPr="002E44FF">
        <w:rPr>
          <w:color w:val="000000" w:themeColor="text1"/>
          <w:lang w:val="es-ES_tradnl"/>
        </w:rPr>
        <w:t>Las mujeres embarazadas constituyen una población prioritaria en salud pública</w:t>
      </w:r>
      <w:r w:rsidR="009D14D2">
        <w:rPr>
          <w:color w:val="000000" w:themeColor="text1"/>
          <w:lang w:val="es-ES_tradnl"/>
        </w:rPr>
        <w:t>,</w:t>
      </w:r>
      <w:r w:rsidRPr="002E44FF">
        <w:rPr>
          <w:color w:val="000000" w:themeColor="text1"/>
          <w:lang w:val="es-ES_tradnl"/>
        </w:rPr>
        <w:t xml:space="preserve"> debido a </w:t>
      </w:r>
      <w:r w:rsidRPr="002E44FF" w:rsidR="00355E1D">
        <w:rPr>
          <w:color w:val="000000" w:themeColor="text1"/>
          <w:lang w:val="es-ES_tradnl"/>
        </w:rPr>
        <w:t>que presentan</w:t>
      </w:r>
      <w:r w:rsidRPr="002E44FF" w:rsidR="7701625A">
        <w:rPr>
          <w:color w:val="000000" w:themeColor="text1"/>
          <w:lang w:val="es-ES_tradnl"/>
        </w:rPr>
        <w:t xml:space="preserve"> mayor</w:t>
      </w:r>
      <w:r w:rsidRPr="002E44FF">
        <w:rPr>
          <w:color w:val="000000" w:themeColor="text1"/>
          <w:lang w:val="es-ES_tradnl"/>
        </w:rPr>
        <w:t xml:space="preserve"> vulnerabilidad al impacto que cualquier complicación puede tener</w:t>
      </w:r>
      <w:r w:rsidR="009D14D2">
        <w:rPr>
          <w:color w:val="000000" w:themeColor="text1"/>
          <w:lang w:val="es-ES_tradnl"/>
        </w:rPr>
        <w:t>,</w:t>
      </w:r>
      <w:r w:rsidRPr="002E44FF">
        <w:rPr>
          <w:color w:val="000000" w:themeColor="text1"/>
          <w:lang w:val="es-ES_tradnl"/>
        </w:rPr>
        <w:t xml:space="preserve"> tanto en su salud como en la del recién nacido</w:t>
      </w:r>
      <w:r w:rsidRPr="002E44FF" w:rsidR="00355E1D">
        <w:rPr>
          <w:color w:val="000000" w:themeColor="text1"/>
          <w:lang w:val="es-ES_tradnl"/>
        </w:rPr>
        <w:t>. M</w:t>
      </w:r>
      <w:r w:rsidRPr="002E44FF">
        <w:rPr>
          <w:color w:val="000000" w:themeColor="text1"/>
          <w:lang w:val="es-ES_tradnl"/>
        </w:rPr>
        <w:t>anifestaciones como sangrado vaginal, fiebre persistente, dolor abdominal intenso, convulsiones, hipertensión, pérdida de líquido amniótico o disminución de los movimientos fetales</w:t>
      </w:r>
      <w:r w:rsidR="009D14D2">
        <w:rPr>
          <w:color w:val="000000" w:themeColor="text1"/>
          <w:lang w:val="es-ES_tradnl"/>
        </w:rPr>
        <w:t>,</w:t>
      </w:r>
      <w:r w:rsidRPr="002E44FF">
        <w:rPr>
          <w:color w:val="000000" w:themeColor="text1"/>
          <w:lang w:val="es-ES_tradnl"/>
        </w:rPr>
        <w:t xml:space="preserve"> son señales de alarma que requieren atención médica inmediata.</w:t>
      </w:r>
    </w:p>
    <w:p w:rsidRPr="002E44FF" w:rsidR="007424BA" w:rsidP="00A12968" w:rsidRDefault="00A12968" w14:paraId="3DF58481" w14:textId="544389F1">
      <w:pPr>
        <w:jc w:val="center"/>
        <w:rPr>
          <w:color w:val="000000" w:themeColor="text1"/>
          <w:lang w:val="es-ES_tradnl"/>
        </w:rPr>
      </w:pPr>
      <w:commentRangeStart w:id="28"/>
      <w:commentRangeEnd w:id="28"/>
      <w:r>
        <w:rPr>
          <w:rStyle w:val="Refdecomentario"/>
        </w:rPr>
        <w:commentReference w:id="28"/>
      </w:r>
      <w:commentRangeStart w:id="29"/>
      <w:commentRangeEnd w:id="29"/>
      <w:r>
        <w:rPr>
          <w:rStyle w:val="Refdecomentario"/>
        </w:rPr>
        <w:commentReference w:id="29"/>
      </w:r>
    </w:p>
    <w:p w:rsidR="00ED6E2C" w:rsidP="002A2D26" w:rsidRDefault="00ED6E2C" w14:paraId="1D043D1C" w14:textId="214337F7">
      <w:pPr>
        <w:rPr>
          <w:color w:val="000000" w:themeColor="text1"/>
          <w:lang w:val="es-ES_tradnl"/>
        </w:rPr>
      </w:pPr>
    </w:p>
    <w:p w:rsidRPr="00A12968" w:rsidR="002A2D26" w:rsidP="7B8E7D22" w:rsidRDefault="00BF316E" w14:paraId="4E3A1570" w14:textId="16A4E620" w14:noSpellErr="1">
      <w:pPr>
        <w:rPr>
          <w:color w:val="000000" w:themeColor="text1"/>
          <w:lang w:val="es-ES"/>
        </w:rPr>
      </w:pPr>
      <w:r w:rsidRPr="002E44FF">
        <w:rPr>
          <w:noProof/>
          <w:lang w:val="es-ES_tradnl"/>
        </w:rPr>
        <w:drawing>
          <wp:anchor distT="0" distB="0" distL="114300" distR="114300" simplePos="0" relativeHeight="251689042" behindDoc="0" locked="0" layoutInCell="1" allowOverlap="1" wp14:anchorId="1D1BD6A2" wp14:editId="4815A083">
            <wp:simplePos x="0" y="0"/>
            <wp:positionH relativeFrom="margin">
              <wp:posOffset>146050</wp:posOffset>
            </wp:positionH>
            <wp:positionV relativeFrom="margin">
              <wp:posOffset>1525270</wp:posOffset>
            </wp:positionV>
            <wp:extent cx="2162175" cy="2327910"/>
            <wp:effectExtent l="0" t="0" r="9525" b="0"/>
            <wp:wrapSquare wrapText="bothSides"/>
            <wp:docPr id="1970128103" name="Imagen 1970128103" descr="Pregnancy morning sickness: Más de 597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egnancy morning sickness: Más de 597 ilustraciones y dibujos de stock con  licencia libres de regalías | Shutterstoc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62175" cy="2327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7B8E7D22" w:rsidR="7DF3037C">
        <w:rPr>
          <w:color w:val="000000" w:themeColor="text1"/>
          <w:lang w:val="es-ES"/>
        </w:rPr>
        <w:t>La detección temprana de estas situaciones en la comunidad es esencial para garantizar la remisión oportuna a los servicios de salud y activar protocolos de emergencia obstétrica. Una respuesta rápida puede prevenir desenlaces graves como hemorragias, infecciones, eclampsia, parto prematuro o muerte materna y perinatal. Además, la vigilancia comunitaria favorece la promoción de controles prenatales regulares, vacunación, suplementación con micronutrientes, educación en signos de alarma y fortalecimiento del apoyo familiar y social</w:t>
      </w:r>
      <w:r w:rsidRPr="7B8E7D22" w:rsidR="00A12968">
        <w:rPr>
          <w:color w:val="000000" w:themeColor="text1"/>
          <w:lang w:val="es-ES"/>
        </w:rPr>
        <w:t>,</w:t>
      </w:r>
      <w:r w:rsidRPr="7B8E7D22" w:rsidR="7DF3037C">
        <w:rPr>
          <w:color w:val="000000" w:themeColor="text1"/>
          <w:lang w:val="es-ES"/>
        </w:rPr>
        <w:t xml:space="preserve"> durante la gestación. Estas acciones integrales no solo reducen la mortalidad, sino que también contribuyen al bienestar de la madre, al desarrollo saludable del bebé y al cumplimiento de los objetivos de salud materna e infantil en la </w:t>
      </w:r>
      <w:r w:rsidRPr="7B8E7D22" w:rsidR="7DF3037C">
        <w:rPr>
          <w:color w:val="000000" w:themeColor="text1"/>
          <w:lang w:val="es-ES"/>
        </w:rPr>
        <w:t xml:space="preserve">comunidad.</w:t>
      </w:r>
      <w:sdt>
        <w:sdtPr>
          <w:tag w:val="MENDELEY_CITATION_v3_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"/>
          <w:id w:val="221032120"/>
          <w:placeholder>
            <w:docPart w:val="DefaultPlaceholder_-1854013440"/>
          </w:placeholder>
          <w:rPr>
            <w:color w:val="000000"/>
            <w:lang w:val="es-ES"/>
          </w:rPr>
        </w:sdtPr>
        <w:sdtEndPr>
          <w:rPr>
            <w:color w:val="000000" w:themeColor="text1" w:themeTint="FF" w:themeShade="FF"/>
            <w:lang w:val="es-ES"/>
          </w:rPr>
        </w:sdtEndPr>
        <w:sdtContent>
          <w:r w:rsidRPr="7B8E7D22" w:rsidR="00BD60EB">
            <w:rPr>
              <w:color w:val="000000"/>
              <w:lang w:val="es-ES"/>
            </w:rPr>
            <w:t>(</w:t>
          </w:r>
          <w:r w:rsidRPr="7B8E7D22" w:rsidR="00BD60EB">
            <w:rPr>
              <w:color w:val="000000"/>
              <w:lang w:val="es-ES"/>
            </w:rPr>
            <w:t>Organización Mundial de la Salud, 2023)</w:t>
          </w:r>
          <w:r w:rsidRPr="7B8E7D22" w:rsidR="00A12968">
            <w:rPr>
              <w:color w:val="000000"/>
              <w:lang w:val="es-ES"/>
            </w:rPr>
            <w:t>.</w:t>
          </w:r>
        </w:sdtContent>
      </w:sdt>
    </w:p>
    <w:p w:rsidRPr="002E44FF" w:rsidR="007838A3" w:rsidP="007838A3" w:rsidRDefault="007838A3" w14:paraId="70C413D8" w14:textId="1DBFC062">
      <w:pPr>
        <w:jc w:val="center"/>
        <w:rPr>
          <w:color w:val="000000" w:themeColor="text1"/>
          <w:spacing w:val="1"/>
          <w:lang w:val="es-ES_tradnl"/>
        </w:rPr>
      </w:pPr>
    </w:p>
    <w:p w:rsidRPr="00FC1C8A" w:rsidR="007424BA" w:rsidP="00230B0B" w:rsidRDefault="7DF3037C" w14:paraId="0F8774D2" w14:textId="4070A1A1">
      <w:pPr>
        <w:pStyle w:val="Prrafodelista"/>
        <w:numPr>
          <w:ilvl w:val="0"/>
          <w:numId w:val="11"/>
        </w:numPr>
        <w:ind w:left="426"/>
        <w:rPr>
          <w:b/>
          <w:bCs/>
        </w:rPr>
      </w:pPr>
      <w:r w:rsidRPr="00FC1C8A">
        <w:rPr>
          <w:b/>
          <w:bCs/>
        </w:rPr>
        <w:t>Desnutrición aguda en menores de 5 años</w:t>
      </w:r>
    </w:p>
    <w:p w:rsidRPr="002E44FF" w:rsidR="007424BA" w:rsidP="00F30BA0" w:rsidRDefault="007424BA" w14:paraId="5A99595B" w14:textId="77777777">
      <w:pPr>
        <w:rPr>
          <w:lang w:val="es-ES_tradnl"/>
        </w:rPr>
      </w:pPr>
    </w:p>
    <w:p w:rsidRPr="002E44FF" w:rsidR="007424BA" w:rsidP="00F30BA0" w:rsidRDefault="187001D8" w14:paraId="4805D352" w14:textId="77777777">
      <w:pPr>
        <w:rPr>
          <w:lang w:val="es-ES_tradnl"/>
        </w:rPr>
      </w:pPr>
      <w:r w:rsidRPr="002E44FF">
        <w:rPr>
          <w:lang w:val="es-ES_tradnl"/>
        </w:rPr>
        <w:t>La desnutrición aguda en la primera infancia se manifiesta a través de signos clínicos como extrema delgadez, pérdida de masa muscular, edema en pies y manos, cabello frágil o quebradizo y piel seca. Esta condición refleja un desequilibrio nutricional severo en un corto periodo de tiempo y constituye una de las problemáticas más graves en salud pública, ya que debilita las defensas del organismo, aumenta el riesgo de infecciones y compromete el crecimiento físico y el desarrollo cognitivo</w:t>
      </w:r>
      <w:r w:rsidRPr="002E44FF" w:rsidR="00AA07ED">
        <w:rPr>
          <w:lang w:val="es-ES_tradnl"/>
        </w:rPr>
        <w:t xml:space="preserve"> del menor</w:t>
      </w:r>
      <w:r w:rsidRPr="002E44FF">
        <w:rPr>
          <w:lang w:val="es-ES_tradnl"/>
        </w:rPr>
        <w:t>.</w:t>
      </w:r>
    </w:p>
    <w:p w:rsidR="007424BA" w:rsidP="00F30BA0" w:rsidRDefault="007424BA" w14:paraId="2288D3C5" w14:textId="3468F0EE">
      <w:pPr>
        <w:rPr>
          <w:lang w:val="es-ES_tradnl"/>
        </w:rPr>
      </w:pPr>
    </w:p>
    <w:p w:rsidRPr="002E44FF" w:rsidR="002C36D8" w:rsidP="002C36D8" w:rsidRDefault="002C36D8" w14:paraId="1A0EFBBE" w14:textId="77777777">
      <w:pPr>
        <w:rPr>
          <w:lang w:val="es-ES_tradnl"/>
        </w:rPr>
      </w:pPr>
    </w:p>
    <w:p w:rsidRPr="002E44FF" w:rsidR="002C36D8" w:rsidP="002C36D8" w:rsidRDefault="002C36D8" w14:paraId="4BDC6C5C" w14:textId="77777777">
      <w:pPr>
        <w:jc w:val="center"/>
        <w:rPr>
          <w:lang w:val="es-ES_tradnl"/>
        </w:rPr>
      </w:pPr>
      <w:commentRangeStart w:id="30"/>
      <w:commentRangeStart w:id="31"/>
      <w:r w:rsidRPr="002E44FF">
        <w:rPr>
          <w:noProof/>
          <w:lang w:val="es-ES_tradnl"/>
        </w:rPr>
        <w:lastRenderedPageBreak/>
        <w:drawing>
          <wp:inline distT="0" distB="0" distL="0" distR="0" wp14:anchorId="498982B9" wp14:editId="3B68CC39">
            <wp:extent cx="2468880" cy="2979420"/>
            <wp:effectExtent l="0" t="0" r="7620" b="0"/>
            <wp:docPr id="1970128106" name="Imagen 1970128106" descr="Desnutricion niños: Más de 692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snutricion niños: Más de 692 ilustraciones y dibujos de stock con  licencia libres de regalías | Shutterstock"/>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68880" cy="2979420"/>
                    </a:xfrm>
                    <a:prstGeom prst="rect">
                      <a:avLst/>
                    </a:prstGeom>
                    <a:noFill/>
                    <a:ln>
                      <a:noFill/>
                    </a:ln>
                  </pic:spPr>
                </pic:pic>
              </a:graphicData>
            </a:graphic>
          </wp:inline>
        </w:drawing>
      </w:r>
      <w:commentRangeEnd w:id="30"/>
      <w:r w:rsidR="00B90BD8">
        <w:rPr>
          <w:rStyle w:val="Refdecomentario"/>
        </w:rPr>
        <w:commentReference w:id="30"/>
      </w:r>
      <w:commentRangeEnd w:id="31"/>
      <w:r>
        <w:rPr>
          <w:rStyle w:val="Refdecomentario"/>
        </w:rPr>
        <w:commentReference w:id="31"/>
      </w:r>
      <w:r w:rsidRPr="002E44FF">
        <w:rPr>
          <w:lang w:val="es-ES_tradnl"/>
        </w:rPr>
        <w:t xml:space="preserve"> </w:t>
      </w:r>
      <w:r w:rsidRPr="002E44FF">
        <w:rPr>
          <w:noProof/>
          <w:lang w:val="es-ES_tradnl"/>
        </w:rPr>
        <w:drawing>
          <wp:inline distT="0" distB="0" distL="0" distR="0" wp14:anchorId="3E6F7874" wp14:editId="556CDA7F">
            <wp:extent cx="2636520" cy="2812341"/>
            <wp:effectExtent l="0" t="0" r="0" b="7620"/>
            <wp:docPr id="1970128107" name="Imagen 1970128107" descr="Ilustración vectorial de un niño que sufre de desnutrición. Niño hambriento debido a la guerra.  Hambre, desnutrición, hambre. Desastre de hambruna, una chica tan delgada que era solo piel y hu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lustración vectorial de un niño que sufre de desnutrición. Niño hambriento debido a la guerra.  Hambre, desnutrición, hambre. Desastre de hambruna, una chica tan delgada que era solo piel y hueso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39739" cy="2815775"/>
                    </a:xfrm>
                    <a:prstGeom prst="rect">
                      <a:avLst/>
                    </a:prstGeom>
                    <a:noFill/>
                    <a:ln>
                      <a:noFill/>
                    </a:ln>
                  </pic:spPr>
                </pic:pic>
              </a:graphicData>
            </a:graphic>
          </wp:inline>
        </w:drawing>
      </w:r>
    </w:p>
    <w:p w:rsidRPr="002E44FF" w:rsidR="002C36D8" w:rsidP="002C36D8" w:rsidRDefault="002C36D8" w14:paraId="6235D212" w14:textId="77777777">
      <w:pPr>
        <w:jc w:val="center"/>
        <w:rPr>
          <w:lang w:val="es-ES_tradnl"/>
        </w:rPr>
      </w:pPr>
    </w:p>
    <w:p w:rsidRPr="002E44FF" w:rsidR="002C36D8" w:rsidP="00F30BA0" w:rsidRDefault="002C36D8" w14:paraId="222C56E9" w14:textId="77777777">
      <w:pPr>
        <w:rPr>
          <w:lang w:val="es-ES_tradnl"/>
        </w:rPr>
      </w:pPr>
    </w:p>
    <w:p w:rsidRPr="002E44FF" w:rsidR="007424BA" w:rsidP="00F30BA0" w:rsidRDefault="7DF3037C" w14:paraId="76310461" w14:textId="058422D4">
      <w:pPr>
        <w:rPr>
          <w:lang w:val="es-ES_tradnl"/>
        </w:rPr>
      </w:pPr>
      <w:r w:rsidRPr="002E44FF">
        <w:rPr>
          <w:lang w:val="es-ES_tradnl"/>
        </w:rPr>
        <w:t xml:space="preserve">Desde el punto de vista antropométrico, </w:t>
      </w:r>
      <w:r w:rsidRPr="002E44FF" w:rsidR="00415398">
        <w:rPr>
          <w:lang w:val="es-ES_tradnl"/>
        </w:rPr>
        <w:t xml:space="preserve">la desnutrición </w:t>
      </w:r>
      <w:r w:rsidRPr="002E44FF">
        <w:rPr>
          <w:lang w:val="es-ES_tradnl"/>
        </w:rPr>
        <w:t xml:space="preserve">puede </w:t>
      </w:r>
      <w:commentRangeStart w:id="32"/>
      <w:r w:rsidRPr="002E44FF" w:rsidR="00415398">
        <w:rPr>
          <w:lang w:val="es-ES_tradnl"/>
        </w:rPr>
        <w:t>clasificarse</w:t>
      </w:r>
      <w:r w:rsidRPr="002E44FF">
        <w:rPr>
          <w:lang w:val="es-ES_tradnl"/>
        </w:rPr>
        <w:t xml:space="preserve"> como:</w:t>
      </w:r>
      <w:commentRangeEnd w:id="32"/>
      <w:r w:rsidR="001159D9">
        <w:rPr>
          <w:rStyle w:val="Refdecomentario"/>
        </w:rPr>
        <w:commentReference w:id="32"/>
      </w:r>
    </w:p>
    <w:p w:rsidRPr="002E44FF" w:rsidR="007424BA" w:rsidP="00F30BA0" w:rsidRDefault="007424BA" w14:paraId="5181F8F2" w14:textId="77777777">
      <w:pPr>
        <w:rPr>
          <w:b/>
          <w:bCs/>
          <w:lang w:val="es-ES_tradnl"/>
        </w:rPr>
      </w:pPr>
    </w:p>
    <w:p w:rsidRPr="001159D9" w:rsidR="001159D9" w:rsidP="00230B0B" w:rsidRDefault="7DF3037C" w14:paraId="26749D8D" w14:textId="77777777">
      <w:pPr>
        <w:pStyle w:val="Prrafodelista"/>
        <w:numPr>
          <w:ilvl w:val="0"/>
          <w:numId w:val="12"/>
        </w:numPr>
        <w:rPr>
          <w:b/>
          <w:bCs/>
          <w:lang w:val="es-ES_tradnl"/>
        </w:rPr>
      </w:pPr>
      <w:r w:rsidRPr="001159D9">
        <w:rPr>
          <w:b/>
          <w:bCs/>
          <w:lang w:val="es-ES_tradnl"/>
        </w:rPr>
        <w:t>Bajo peso para la talla</w:t>
      </w:r>
    </w:p>
    <w:p w:rsidRPr="002E44FF" w:rsidR="007424BA" w:rsidP="001159D9" w:rsidRDefault="001159D9" w14:paraId="02383190" w14:textId="6B27EDC1">
      <w:pPr>
        <w:pStyle w:val="Prrafodelista"/>
        <w:rPr>
          <w:lang w:val="es-ES_tradnl"/>
        </w:rPr>
      </w:pPr>
      <w:r>
        <w:rPr>
          <w:lang w:val="es-ES_tradnl"/>
        </w:rPr>
        <w:t>D</w:t>
      </w:r>
      <w:r w:rsidRPr="002E44FF" w:rsidR="7DF3037C">
        <w:rPr>
          <w:lang w:val="es-ES_tradnl"/>
        </w:rPr>
        <w:t>esnutrición aguda.</w:t>
      </w:r>
    </w:p>
    <w:p w:rsidRPr="001159D9" w:rsidR="001159D9" w:rsidP="00230B0B" w:rsidRDefault="7DF3037C" w14:paraId="4B4471AA" w14:textId="77777777">
      <w:pPr>
        <w:pStyle w:val="Prrafodelista"/>
        <w:numPr>
          <w:ilvl w:val="0"/>
          <w:numId w:val="12"/>
        </w:numPr>
        <w:rPr>
          <w:b/>
          <w:bCs/>
          <w:lang w:val="es-ES_tradnl"/>
        </w:rPr>
      </w:pPr>
      <w:r w:rsidRPr="001159D9">
        <w:rPr>
          <w:b/>
          <w:bCs/>
          <w:lang w:val="es-ES_tradnl"/>
        </w:rPr>
        <w:t>Bajo peso para la edad</w:t>
      </w:r>
    </w:p>
    <w:p w:rsidRPr="002E44FF" w:rsidR="007424BA" w:rsidP="001159D9" w:rsidRDefault="001159D9" w14:paraId="40D20607" w14:textId="175AC175">
      <w:pPr>
        <w:pStyle w:val="Prrafodelista"/>
        <w:rPr>
          <w:lang w:val="es-ES_tradnl"/>
        </w:rPr>
      </w:pPr>
      <w:r>
        <w:rPr>
          <w:lang w:val="es-ES_tradnl"/>
        </w:rPr>
        <w:t>D</w:t>
      </w:r>
      <w:r w:rsidRPr="002E44FF" w:rsidR="7DF3037C">
        <w:rPr>
          <w:lang w:val="es-ES_tradnl"/>
        </w:rPr>
        <w:t>esnutrición global.</w:t>
      </w:r>
    </w:p>
    <w:p w:rsidRPr="001159D9" w:rsidR="001159D9" w:rsidP="00230B0B" w:rsidRDefault="7DF3037C" w14:paraId="7016048F" w14:textId="77777777">
      <w:pPr>
        <w:pStyle w:val="Prrafodelista"/>
        <w:numPr>
          <w:ilvl w:val="0"/>
          <w:numId w:val="12"/>
        </w:numPr>
        <w:rPr>
          <w:b/>
          <w:bCs/>
          <w:lang w:val="es-ES_tradnl"/>
        </w:rPr>
      </w:pPr>
      <w:r w:rsidRPr="001159D9">
        <w:rPr>
          <w:b/>
          <w:bCs/>
          <w:lang w:val="es-ES_tradnl"/>
        </w:rPr>
        <w:t>Talla baja para la edad</w:t>
      </w:r>
    </w:p>
    <w:p w:rsidRPr="002E44FF" w:rsidR="007424BA" w:rsidP="001159D9" w:rsidRDefault="001159D9" w14:paraId="543E1489" w14:textId="4F375A28">
      <w:pPr>
        <w:pStyle w:val="Prrafodelista"/>
        <w:rPr>
          <w:lang w:val="es-ES_tradnl"/>
        </w:rPr>
      </w:pPr>
      <w:r>
        <w:rPr>
          <w:lang w:val="es-ES_tradnl"/>
        </w:rPr>
        <w:t>R</w:t>
      </w:r>
      <w:r w:rsidRPr="002E44FF" w:rsidR="7DF3037C">
        <w:rPr>
          <w:lang w:val="es-ES_tradnl"/>
        </w:rPr>
        <w:t>etraso en el crecimiento.</w:t>
      </w:r>
    </w:p>
    <w:p w:rsidRPr="002E44FF" w:rsidR="002A2D26" w:rsidP="00F30BA0" w:rsidRDefault="002A2D26" w14:paraId="118B2B8D" w14:textId="77777777">
      <w:pPr>
        <w:rPr>
          <w:lang w:val="es-ES_tradnl"/>
        </w:rPr>
      </w:pPr>
    </w:p>
    <w:p w:rsidRPr="002E44FF" w:rsidR="007424BA" w:rsidP="00F30BA0" w:rsidRDefault="7DF3037C" w14:paraId="4EBC33E6" w14:textId="25F05F77">
      <w:pPr>
        <w:rPr>
          <w:lang w:val="es-ES_tradnl"/>
        </w:rPr>
      </w:pPr>
      <w:r w:rsidRPr="002E44FF">
        <w:rPr>
          <w:lang w:val="es-ES_tradnl"/>
        </w:rPr>
        <w:t>La desnutrición en los menores de 5 años tiene efectos inmediatos y a largo plazo que comprometen no solo la salud individual, sino también el desarrollo social y económico de la comunidad. Entre los principales impactos se encuentran:</w:t>
      </w:r>
    </w:p>
    <w:p w:rsidRPr="002E44FF" w:rsidR="007424BA" w:rsidP="00F30BA0" w:rsidRDefault="007424BA" w14:paraId="251FCE81" w14:textId="77777777">
      <w:pPr>
        <w:rPr>
          <w:lang w:val="es-ES_tradnl"/>
        </w:rPr>
      </w:pPr>
    </w:p>
    <w:p w:rsidRPr="002E44FF" w:rsidR="007424BA" w:rsidP="00230B0B" w:rsidRDefault="7DF3037C" w14:paraId="5041FD6F" w14:textId="77777777">
      <w:pPr>
        <w:pStyle w:val="Prrafodelista"/>
        <w:numPr>
          <w:ilvl w:val="0"/>
          <w:numId w:val="13"/>
        </w:numPr>
        <w:rPr>
          <w:lang w:val="es-ES_tradnl"/>
        </w:rPr>
      </w:pPr>
      <w:r w:rsidRPr="002E44FF">
        <w:rPr>
          <w:lang w:val="es-ES_tradnl"/>
        </w:rPr>
        <w:t>Mayor susceptibilidad a enfermedades, ya que el sistema inmune se encuentra debilitado.</w:t>
      </w:r>
    </w:p>
    <w:p w:rsidRPr="002E44FF" w:rsidR="007424BA" w:rsidP="00230B0B" w:rsidRDefault="7DF3037C" w14:paraId="0EA46B9C" w14:textId="77777777">
      <w:pPr>
        <w:pStyle w:val="Prrafodelista"/>
        <w:numPr>
          <w:ilvl w:val="0"/>
          <w:numId w:val="13"/>
        </w:numPr>
        <w:rPr>
          <w:lang w:val="es-ES_tradnl"/>
        </w:rPr>
      </w:pPr>
      <w:r w:rsidRPr="002E44FF">
        <w:rPr>
          <w:lang w:val="es-ES_tradnl"/>
        </w:rPr>
        <w:t>Limitaciones en el aprendizaje y menor capacidad de rendimiento escolar y laboral en etapas posteriores de la vida.</w:t>
      </w:r>
    </w:p>
    <w:p w:rsidRPr="002E44FF" w:rsidR="007424BA" w:rsidP="00230B0B" w:rsidRDefault="7DF3037C" w14:paraId="54C102CF" w14:textId="791054A4">
      <w:pPr>
        <w:pStyle w:val="Prrafodelista"/>
        <w:numPr>
          <w:ilvl w:val="0"/>
          <w:numId w:val="13"/>
        </w:numPr>
        <w:rPr>
          <w:lang w:val="es-ES_tradnl"/>
        </w:rPr>
      </w:pPr>
      <w:r w:rsidRPr="002E44FF">
        <w:rPr>
          <w:lang w:val="es-ES_tradnl"/>
        </w:rPr>
        <w:t>En la niñez temprana, los efectos son más severos porque los órganos vitales como el corazón, el cerebro, los músculos y los huesos están en pleno desarrollo; las infecciones gastrointestinales y respiratorias son más frecuentes y graves; el cerebro puede presentar daños irreversibles que afectan la memoria, el lenguaje y el aprendizaje; y el crecimiento se ve restringido, lo que ocasiona baja talla en comparación con otros niños de la misma edad.</w:t>
      </w:r>
    </w:p>
    <w:p w:rsidRPr="002E44FF" w:rsidR="007424BA" w:rsidP="00F30BA0" w:rsidRDefault="007424BA" w14:paraId="0B958F73" w14:textId="77777777">
      <w:pPr>
        <w:rPr>
          <w:lang w:val="es-ES_tradnl"/>
        </w:rPr>
      </w:pPr>
    </w:p>
    <w:p w:rsidRPr="002E44FF" w:rsidR="007C3C60" w:rsidP="7B8E7D22" w:rsidRDefault="7DF3037C" w14:paraId="45ACDF05" w14:textId="4CAF29B9" w14:noSpellErr="1">
      <w:pPr>
        <w:rPr>
          <w:lang w:val="es-ES"/>
        </w:rPr>
      </w:pPr>
      <w:r w:rsidRPr="7B8E7D22" w:rsidR="7DF3037C">
        <w:rPr>
          <w:lang w:val="es-ES"/>
        </w:rPr>
        <w:t>El reporte oportuno de estos casos es fundamental para activar programas de atención nutricional, suplementación alimentaria y seguimiento médico especializado, garantizando una intervención temprana que puede salvar vidas y evitar secuelas permanentes.</w:t>
      </w:r>
      <w:sdt>
        <w:sdtPr>
          <w:id w:val="1666045913"/>
          <w:tag w:val="MENDELEY_CITATION_v3_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"/>
          <w:placeholder>
            <w:docPart w:val="DefaultPlaceholder_-1854013440"/>
          </w:placeholder>
          <w:rPr>
            <w:color w:val="000000" w:themeColor="text1" w:themeTint="FF" w:themeShade="FF"/>
            <w:lang w:val="es-ES"/>
          </w:rPr>
        </w:sdtPr>
        <w:sdtContent>
          <w:r w:rsidRPr="7B8E7D22" w:rsidR="00BD60EB">
            <w:rPr>
              <w:color w:val="000000" w:themeColor="text1" w:themeTint="FF" w:themeShade="FF"/>
              <w:lang w:val="es-ES"/>
            </w:rPr>
            <w:t>(Ministerio de Salud y Protección Social, 2025)</w:t>
          </w:r>
          <w:r w:rsidRPr="7B8E7D22" w:rsidR="0000163E">
            <w:rPr>
              <w:color w:val="000000" w:themeColor="text1" w:themeTint="FF" w:themeShade="FF"/>
              <w:lang w:val="es-ES"/>
            </w:rPr>
            <w:t>.</w:t>
          </w:r>
        </w:sdtContent>
        <w:sdtEndPr>
          <w:rPr>
            <w:color w:val="000000" w:themeColor="text1" w:themeTint="FF" w:themeShade="FF"/>
            <w:lang w:val="es-ES"/>
          </w:rPr>
        </w:sdtEndPr>
      </w:sdt>
    </w:p>
    <w:p w:rsidRPr="002E44FF" w:rsidR="007C3C60" w:rsidP="00F30BA0" w:rsidRDefault="007C3C60" w14:paraId="2BC89815" w14:textId="77777777">
      <w:pPr>
        <w:rPr>
          <w:b/>
          <w:bCs/>
          <w:lang w:val="es-ES_tradnl"/>
        </w:rPr>
      </w:pPr>
    </w:p>
    <w:p w:rsidR="0000163E" w:rsidP="00BF316E" w:rsidRDefault="0066005D" w14:paraId="31CE1075" w14:textId="06FE066F">
      <w:pPr>
        <w:rPr>
          <w:rStyle w:val="eop"/>
          <w:color w:val="FF0000"/>
          <w:shd w:val="clear" w:color="auto" w:fill="FFFFFF"/>
        </w:rPr>
      </w:pPr>
      <w:commentRangeStart w:id="33"/>
      <w:r>
        <w:rPr>
          <w:rStyle w:val="normaltextrun"/>
          <w:color w:val="FF0000"/>
          <w:highlight w:val="yellow"/>
          <w:shd w:val="clear" w:color="auto" w:fill="FFFFFF"/>
        </w:rPr>
        <w:t>Para clarificar los anteriores casos tratados, e</w:t>
      </w:r>
      <w:r w:rsidRPr="0066005D" w:rsidR="0029710D">
        <w:rPr>
          <w:rStyle w:val="normaltextrun"/>
          <w:color w:val="FF0000"/>
          <w:highlight w:val="yellow"/>
          <w:shd w:val="clear" w:color="auto" w:fill="FFFFFF"/>
        </w:rPr>
        <w:t xml:space="preserve">s importante acceder al </w:t>
      </w:r>
      <w:r w:rsidRPr="0066005D" w:rsidR="00BF316E">
        <w:rPr>
          <w:rStyle w:val="normaltextrun"/>
          <w:color w:val="FF0000"/>
          <w:highlight w:val="yellow"/>
          <w:shd w:val="clear" w:color="auto" w:fill="FFFFFF"/>
        </w:rPr>
        <w:t xml:space="preserve">siguiente video </w:t>
      </w:r>
      <w:r w:rsidRPr="0066005D" w:rsidR="0029710D">
        <w:rPr>
          <w:rStyle w:val="normaltextrun"/>
          <w:color w:val="FF0000"/>
          <w:highlight w:val="yellow"/>
          <w:shd w:val="clear" w:color="auto" w:fill="FFFFFF"/>
        </w:rPr>
        <w:t xml:space="preserve">donde </w:t>
      </w:r>
      <w:r w:rsidRPr="0066005D" w:rsidR="00BF316E">
        <w:rPr>
          <w:rStyle w:val="normaltextrun"/>
          <w:color w:val="FF0000"/>
          <w:highlight w:val="yellow"/>
          <w:shd w:val="clear" w:color="auto" w:fill="FFFFFF"/>
        </w:rPr>
        <w:t xml:space="preserve">se abordan casos específicos, como las complicaciones durante el embarazo y la desnutrición en menores de cinco años. Para </w:t>
      </w:r>
      <w:r w:rsidRPr="0066005D" w:rsidR="00BF316E">
        <w:rPr>
          <w:rStyle w:val="normaltextrun"/>
          <w:color w:val="FF0000"/>
          <w:highlight w:val="yellow"/>
          <w:shd w:val="clear" w:color="auto" w:fill="FFFFFF"/>
        </w:rPr>
        <w:lastRenderedPageBreak/>
        <w:t>cada situación, se destaca su relevancia, los riesgos asociados y el valor que aporta su detección temprana para la salud pública</w:t>
      </w:r>
      <w:r w:rsidRPr="0066005D" w:rsidR="0029710D">
        <w:rPr>
          <w:rStyle w:val="normaltextrun"/>
          <w:color w:val="FF0000"/>
          <w:highlight w:val="yellow"/>
          <w:shd w:val="clear" w:color="auto" w:fill="FFFFFF"/>
        </w:rPr>
        <w:t>:</w:t>
      </w:r>
      <w:r w:rsidR="00BF316E">
        <w:rPr>
          <w:rStyle w:val="eop"/>
          <w:color w:val="FF0000"/>
          <w:shd w:val="clear" w:color="auto" w:fill="FFFFFF"/>
        </w:rPr>
        <w:t> </w:t>
      </w:r>
      <w:commentRangeEnd w:id="33"/>
      <w:r w:rsidR="00DD75D7">
        <w:rPr>
          <w:rStyle w:val="Refdecomentario"/>
        </w:rPr>
        <w:commentReference w:id="33"/>
      </w:r>
    </w:p>
    <w:p w:rsidRPr="00BF316E" w:rsidR="00DD75D7" w:rsidP="00BF316E" w:rsidRDefault="00DD75D7" w14:paraId="5A497783" w14:textId="77777777">
      <w:pPr>
        <w:rPr>
          <w:b/>
          <w:bCs/>
        </w:rPr>
      </w:pPr>
    </w:p>
    <w:p w:rsidRPr="0000163E" w:rsidR="007424BA" w:rsidP="00230B0B" w:rsidRDefault="187001D8" w14:paraId="1D8725B9" w14:textId="1215B6FA">
      <w:pPr>
        <w:pStyle w:val="Prrafodelista"/>
        <w:numPr>
          <w:ilvl w:val="0"/>
          <w:numId w:val="14"/>
        </w:numPr>
        <w:ind w:left="426"/>
        <w:rPr>
          <w:b/>
          <w:bCs/>
        </w:rPr>
      </w:pPr>
      <w:r w:rsidRPr="0000163E">
        <w:rPr>
          <w:b/>
          <w:bCs/>
        </w:rPr>
        <w:t>Malaria</w:t>
      </w:r>
    </w:p>
    <w:p w:rsidRPr="002E44FF" w:rsidR="007424BA" w:rsidP="00F30BA0" w:rsidRDefault="007424BA" w14:paraId="64BEEED7" w14:textId="77777777">
      <w:pPr>
        <w:rPr>
          <w:b/>
          <w:bCs/>
          <w:lang w:val="es-ES_tradnl"/>
        </w:rPr>
      </w:pPr>
    </w:p>
    <w:p w:rsidRPr="002E44FF" w:rsidR="007424BA" w:rsidP="7B8E7D22" w:rsidRDefault="7DF3037C" w14:paraId="0BDD96A2" w14:textId="0A74B3BA">
      <w:pPr>
        <w:rPr>
          <w:lang w:val="es-ES"/>
        </w:rPr>
      </w:pPr>
      <w:r w:rsidRPr="7B8E7D22" w:rsidR="7DF3037C">
        <w:rPr>
          <w:lang w:val="es-ES"/>
        </w:rPr>
        <w:t xml:space="preserve">La malaria o paludismo es una enfermedad transmitida por la picadura de mosquitos del género </w:t>
      </w:r>
      <w:r w:rsidRPr="7B8E7D22" w:rsidR="7DF3037C">
        <w:rPr>
          <w:lang w:val="es-ES"/>
        </w:rPr>
        <w:t>Anopheles</w:t>
      </w:r>
      <w:r w:rsidRPr="7B8E7D22" w:rsidR="7DF3037C">
        <w:rPr>
          <w:lang w:val="es-ES"/>
        </w:rPr>
        <w:t xml:space="preserve">, infectados con parásitos del género </w:t>
      </w:r>
      <w:r w:rsidRPr="7B8E7D22" w:rsidR="7DF3037C">
        <w:rPr>
          <w:lang w:val="es-ES"/>
        </w:rPr>
        <w:t>Plasmodium</w:t>
      </w:r>
      <w:r w:rsidRPr="7B8E7D22" w:rsidR="007838A3">
        <w:rPr>
          <w:lang w:val="es-ES"/>
        </w:rPr>
        <w:t xml:space="preserve"> </w:t>
      </w:r>
      <w:r w:rsidRPr="7B8E7D22" w:rsidR="007838A3">
        <w:rPr>
          <w:color w:val="000000" w:themeColor="text1"/>
          <w:spacing w:val="1"/>
          <w:lang w:val="es-ES"/>
        </w:rPr>
        <w:t>(</w:t>
      </w:r>
      <w:r w:rsidRPr="7B8E7D22" w:rsidR="00CE0EED">
        <w:rPr>
          <w:color w:val="000000" w:themeColor="text1"/>
          <w:spacing w:val="1"/>
          <w:lang w:val="es-ES"/>
        </w:rPr>
        <w:t>Figura 6</w:t>
      </w:r>
      <w:r w:rsidRPr="7B8E7D22" w:rsidR="007838A3">
        <w:rPr>
          <w:color w:val="000000" w:themeColor="text1"/>
          <w:spacing w:val="1"/>
          <w:lang w:val="es-ES"/>
        </w:rPr>
        <w:t>)</w:t>
      </w:r>
      <w:r w:rsidRPr="7B8E7D22" w:rsidR="7DF3037C">
        <w:rPr>
          <w:lang w:val="es-ES"/>
        </w:rPr>
        <w:t xml:space="preserve">. Su transmisión es más frecuente en zonas tropicales y rurales donde existen condiciones ambientales que favorecen la proliferación del vector, como aguas estancadas y climas cálidos. En áreas endémicas, todo caso de fiebre sin causa aparente debe considerarse sospechoso de malaria, ya que la enfermedad puede iniciar con síntomas inespecíficos como escalofríos, sudoración y malestar general. </w:t>
      </w:r>
    </w:p>
    <w:p w:rsidRPr="002E44FF" w:rsidR="007424BA" w:rsidP="00F30BA0" w:rsidRDefault="007424BA" w14:paraId="4EE8873D" w14:textId="77777777">
      <w:pPr>
        <w:rPr>
          <w:lang w:val="es-ES_tradnl"/>
        </w:rPr>
      </w:pPr>
    </w:p>
    <w:p w:rsidRPr="002E44FF" w:rsidR="007424BA" w:rsidP="00F30BA0" w:rsidRDefault="7DF3037C" w14:paraId="49990674" w14:textId="6AA1C1CE">
      <w:pPr>
        <w:rPr>
          <w:lang w:val="es-ES_tradnl"/>
        </w:rPr>
      </w:pPr>
      <w:r w:rsidRPr="002E44FF">
        <w:rPr>
          <w:lang w:val="es-ES_tradnl"/>
        </w:rPr>
        <w:t>El diagnóstico oportuno</w:t>
      </w:r>
      <w:r w:rsidR="00CE0EED">
        <w:rPr>
          <w:lang w:val="es-ES_tradnl"/>
        </w:rPr>
        <w:t>,</w:t>
      </w:r>
      <w:r w:rsidRPr="002E44FF">
        <w:rPr>
          <w:lang w:val="es-ES_tradnl"/>
        </w:rPr>
        <w:t xml:space="preserve"> mediante pruebas rápidas o gota gruesa y el inicio inmediato del tratamiento específico</w:t>
      </w:r>
      <w:r w:rsidR="00CE0EED">
        <w:rPr>
          <w:lang w:val="es-ES_tradnl"/>
        </w:rPr>
        <w:t>,</w:t>
      </w:r>
      <w:r w:rsidRPr="002E44FF">
        <w:rPr>
          <w:lang w:val="es-ES_tradnl"/>
        </w:rPr>
        <w:t xml:space="preserve"> son fundamentales para evitar complicaciones graves como anemia severa, insuficiencia multiorgánica o malaria cerebral, que pueden poner en riesgo la vida.</w:t>
      </w:r>
    </w:p>
    <w:p w:rsidRPr="002E44FF" w:rsidR="007424BA" w:rsidP="00F30BA0" w:rsidRDefault="007424BA" w14:paraId="0E995B12" w14:textId="77777777">
      <w:pPr>
        <w:pStyle w:val="Prrafodelista"/>
        <w:rPr>
          <w:lang w:val="es-ES_tradnl"/>
        </w:rPr>
      </w:pPr>
    </w:p>
    <w:p w:rsidRPr="002E44FF" w:rsidR="007838A3" w:rsidP="00F30BA0" w:rsidRDefault="7DF3037C" w14:paraId="458D3874" w14:textId="4215A5DB">
      <w:pPr>
        <w:rPr>
          <w:lang w:val="es-ES_tradnl"/>
        </w:rPr>
      </w:pPr>
      <w:r w:rsidRPr="002E44FF">
        <w:rPr>
          <w:lang w:val="es-ES_tradnl"/>
        </w:rPr>
        <w:t>La participación comunitaria es decisiva en la vigilancia de la malaria</w:t>
      </w:r>
      <w:r w:rsidRPr="002E44FF" w:rsidR="00525938">
        <w:rPr>
          <w:lang w:val="es-ES_tradnl"/>
        </w:rPr>
        <w:t>;</w:t>
      </w:r>
      <w:r w:rsidRPr="002E44FF">
        <w:rPr>
          <w:lang w:val="es-ES_tradnl"/>
        </w:rPr>
        <w:t xml:space="preserve"> reconocer y reportar los síntomas febriles de manera temprana</w:t>
      </w:r>
      <w:r w:rsidR="0003419F">
        <w:rPr>
          <w:lang w:val="es-ES_tradnl"/>
        </w:rPr>
        <w:t>,</w:t>
      </w:r>
      <w:r w:rsidRPr="002E44FF">
        <w:rPr>
          <w:lang w:val="es-ES_tradnl"/>
        </w:rPr>
        <w:t xml:space="preserve"> permite activar la búsqueda de casos, interrumpir la cadena de transmisión y reducir la mortalidad</w:t>
      </w:r>
      <w:r w:rsidRPr="002E44FF" w:rsidR="00525938">
        <w:rPr>
          <w:lang w:val="es-ES_tradnl"/>
        </w:rPr>
        <w:t>. A</w:t>
      </w:r>
      <w:r w:rsidRPr="002E44FF">
        <w:rPr>
          <w:lang w:val="es-ES_tradnl"/>
        </w:rPr>
        <w:t>demás, la comunidad puede contribuir con acciones de prevención como el uso de toldillo o mosquiteros tratados con insecticida, eliminación de criaderos de mosquitos, acceso oportuno a servicios de salud y promoción de la educación en hábitos protectores. La lucha contra la malaria no depende solo del sistema sanitario, sino también del compromiso activo de la población. La identificación temprana de casos y la adopción de medidas de prevención fortalecen los esfuerzos hacia el control, eliminación y eventual erradicación de esta enfermedad en los territorios más afectados</w:t>
      </w:r>
      <w:r w:rsidRPr="002E44FF" w:rsidR="0D84FDAF">
        <w:rPr>
          <w:lang w:val="es-ES_tradnl"/>
        </w:rPr>
        <w:t>.</w:t>
      </w:r>
      <w:sdt>
        <w:sdtPr>
          <w:rPr>
            <w:color w:val="000000"/>
            <w:lang w:val="es-ES_tradnl"/>
          </w:rPr>
          <w:tag w:val="MENDELEY_CITATION_v3_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"/>
          <w:id w:val="-1202326850"/>
          <w:placeholder>
            <w:docPart w:val="DefaultPlaceholder_-1854013440"/>
          </w:placeholder>
        </w:sdtPr>
        <w:sdtEndPr/>
        <w:sdtContent>
          <w:r w:rsidR="0003419F">
            <w:rPr>
              <w:color w:val="000000"/>
              <w:lang w:val="es-ES_tradnl"/>
            </w:rPr>
            <w:t xml:space="preserve"> </w:t>
          </w:r>
          <w:r w:rsidRPr="002E44FF" w:rsidR="00BD60EB">
            <w:rPr>
              <w:color w:val="000000"/>
              <w:lang w:val="es-ES_tradnl"/>
            </w:rPr>
            <w:t>(Organización Panamericana de la Salud, 2023)</w:t>
          </w:r>
        </w:sdtContent>
      </w:sdt>
    </w:p>
    <w:p w:rsidR="0003419F" w:rsidP="0003419F" w:rsidRDefault="0003419F" w14:paraId="57FE4010" w14:textId="77777777">
      <w:pPr>
        <w:rPr>
          <w:b/>
          <w:bCs/>
          <w:lang w:val="es-ES_tradnl"/>
        </w:rPr>
      </w:pPr>
    </w:p>
    <w:p w:rsidRPr="002E44FF" w:rsidR="007838A3" w:rsidP="0003419F" w:rsidRDefault="0003419F" w14:paraId="673798C1" w14:textId="69285B05">
      <w:pPr>
        <w:rPr>
          <w:b/>
          <w:bCs/>
          <w:lang w:val="es-ES_tradnl"/>
        </w:rPr>
      </w:pPr>
      <w:r>
        <w:rPr>
          <w:b/>
          <w:bCs/>
          <w:lang w:val="es-ES_tradnl"/>
        </w:rPr>
        <w:t>Figura</w:t>
      </w:r>
      <w:r>
        <w:rPr>
          <w:color w:val="000000" w:themeColor="text1"/>
          <w:spacing w:val="1"/>
          <w:lang w:val="es-ES_tradnl"/>
        </w:rPr>
        <w:t xml:space="preserve"> </w:t>
      </w:r>
      <w:r w:rsidRPr="0003419F">
        <w:rPr>
          <w:b/>
          <w:bCs/>
          <w:color w:val="000000" w:themeColor="text1"/>
          <w:spacing w:val="1"/>
          <w:lang w:val="es-ES_tradnl"/>
        </w:rPr>
        <w:t>6</w:t>
      </w:r>
      <w:r w:rsidRPr="0003419F" w:rsidR="007838A3">
        <w:rPr>
          <w:b/>
          <w:bCs/>
          <w:color w:val="000000" w:themeColor="text1"/>
          <w:spacing w:val="1"/>
          <w:lang w:val="es-ES_tradnl"/>
        </w:rPr>
        <w:t>.</w:t>
      </w:r>
      <w:r w:rsidRPr="002E44FF" w:rsidR="007838A3">
        <w:rPr>
          <w:color w:val="000000" w:themeColor="text1"/>
          <w:spacing w:val="1"/>
          <w:lang w:val="es-ES_tradnl"/>
        </w:rPr>
        <w:t xml:space="preserve"> </w:t>
      </w:r>
      <w:r w:rsidRPr="008219F9">
        <w:rPr>
          <w:i/>
          <w:iCs/>
          <w:color w:val="000000" w:themeColor="text1"/>
          <w:spacing w:val="1"/>
          <w:lang w:val="es-ES_tradnl"/>
        </w:rPr>
        <w:t>Proceso de la m</w:t>
      </w:r>
      <w:r w:rsidRPr="008219F9" w:rsidR="007838A3">
        <w:rPr>
          <w:i/>
          <w:iCs/>
          <w:color w:val="000000" w:themeColor="text1"/>
          <w:spacing w:val="1"/>
          <w:lang w:val="es-ES_tradnl"/>
        </w:rPr>
        <w:t>alaria</w:t>
      </w:r>
    </w:p>
    <w:p w:rsidRPr="002E44FF" w:rsidR="007838A3" w:rsidP="00F30BA0" w:rsidRDefault="007838A3" w14:paraId="2DCD2509" w14:textId="77777777">
      <w:pPr>
        <w:rPr>
          <w:b/>
          <w:bCs/>
          <w:lang w:val="es-ES_tradnl"/>
        </w:rPr>
      </w:pPr>
    </w:p>
    <w:p w:rsidRPr="002E44FF" w:rsidR="002A2D26" w:rsidP="002A2D26" w:rsidRDefault="002A2D26" w14:paraId="264C9ED1" w14:textId="69605B6C">
      <w:pPr>
        <w:jc w:val="center"/>
        <w:rPr>
          <w:b/>
          <w:bCs/>
          <w:lang w:val="es-ES_tradnl"/>
        </w:rPr>
      </w:pPr>
      <w:commentRangeStart w:id="34"/>
      <w:commentRangeStart w:id="35"/>
      <w:r w:rsidRPr="002E44FF">
        <w:rPr>
          <w:noProof/>
          <w:lang w:val="es-ES_tradnl"/>
        </w:rPr>
        <w:drawing>
          <wp:inline distT="0" distB="0" distL="0" distR="0" wp14:anchorId="5DD88324" wp14:editId="1D8C122E">
            <wp:extent cx="3810000" cy="3110814"/>
            <wp:effectExtent l="0" t="0" r="0" b="0"/>
            <wp:docPr id="1970128108" name="Imagen 1970128108" descr="Diagrama de la enfermedad del paludismo ilustrado a mano con un diagrama de vector esquemático. Ilustración de la cienci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agrama de la enfermedad del paludismo ilustrado a mano con un diagrama de vector esquemático. Ilustración de la ciencia médic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28561" cy="3125969"/>
                    </a:xfrm>
                    <a:prstGeom prst="rect">
                      <a:avLst/>
                    </a:prstGeom>
                    <a:noFill/>
                    <a:ln>
                      <a:noFill/>
                    </a:ln>
                  </pic:spPr>
                </pic:pic>
              </a:graphicData>
            </a:graphic>
          </wp:inline>
        </w:drawing>
      </w:r>
      <w:commentRangeEnd w:id="34"/>
      <w:r w:rsidR="00B60158">
        <w:rPr>
          <w:rStyle w:val="Refdecomentario"/>
        </w:rPr>
        <w:commentReference w:id="34"/>
      </w:r>
      <w:commentRangeEnd w:id="35"/>
      <w:r w:rsidR="00D5250C">
        <w:rPr>
          <w:rStyle w:val="Refdecomentario"/>
        </w:rPr>
        <w:commentReference w:id="35"/>
      </w:r>
    </w:p>
    <w:p w:rsidR="002A2D26" w:rsidP="007838A3" w:rsidRDefault="002A2D26" w14:paraId="4AB643A3" w14:textId="185644D2">
      <w:pPr>
        <w:jc w:val="center"/>
        <w:rPr>
          <w:lang w:val="es-ES_tradnl"/>
        </w:rPr>
      </w:pPr>
      <w:r w:rsidRPr="002E44FF">
        <w:rPr>
          <w:lang w:val="es-ES_tradnl"/>
        </w:rPr>
        <w:t xml:space="preserve">Fuente; </w:t>
      </w:r>
      <w:hyperlink w:history="1" r:id="rId36">
        <w:r w:rsidRPr="002E44FF" w:rsidR="007838A3">
          <w:rPr>
            <w:rStyle w:val="Hipervnculo"/>
            <w:lang w:val="es-ES_tradnl"/>
          </w:rPr>
          <w:t>https://www.shutterstock.com/es/image-vector/malaria-disease-diagram-hand-drawn-schematic-2402676027</w:t>
        </w:r>
      </w:hyperlink>
      <w:r w:rsidRPr="002E44FF" w:rsidR="007838A3">
        <w:rPr>
          <w:lang w:val="es-ES_tradnl"/>
        </w:rPr>
        <w:t xml:space="preserve"> </w:t>
      </w:r>
    </w:p>
    <w:p w:rsidR="00885B75" w:rsidP="007838A3" w:rsidRDefault="00885B75" w14:paraId="409AF2DF" w14:textId="136432E6">
      <w:pPr>
        <w:jc w:val="center"/>
        <w:rPr>
          <w:lang w:val="es-ES_tradnl"/>
        </w:rPr>
      </w:pPr>
    </w:p>
    <w:p w:rsidRPr="002E44FF" w:rsidR="00885B75" w:rsidP="007838A3" w:rsidRDefault="00885B75" w14:paraId="06016BE3" w14:textId="77777777">
      <w:pPr>
        <w:jc w:val="center"/>
        <w:rPr>
          <w:lang w:val="es-ES_tradnl"/>
        </w:rPr>
      </w:pPr>
    </w:p>
    <w:p w:rsidRPr="00885B75" w:rsidR="00150F56" w:rsidP="00230B0B" w:rsidRDefault="3C50F3DD" w14:paraId="509EB721" w14:textId="4BA1B6E4">
      <w:pPr>
        <w:pStyle w:val="Prrafodelista"/>
        <w:numPr>
          <w:ilvl w:val="0"/>
          <w:numId w:val="15"/>
        </w:numPr>
        <w:rPr>
          <w:b/>
          <w:bCs/>
        </w:rPr>
      </w:pPr>
      <w:r w:rsidRPr="00885B75">
        <w:rPr>
          <w:b/>
          <w:bCs/>
        </w:rPr>
        <w:t>Acciones individuales y colectivas</w:t>
      </w:r>
    </w:p>
    <w:p w:rsidRPr="002E44FF" w:rsidR="00150F56" w:rsidP="00F30BA0" w:rsidRDefault="00150F56" w14:paraId="73E45A02" w14:textId="77777777">
      <w:pPr>
        <w:rPr>
          <w:lang w:val="es-ES_tradnl"/>
        </w:rPr>
      </w:pPr>
    </w:p>
    <w:p w:rsidR="00BC36AF" w:rsidP="007838A3" w:rsidRDefault="00705861" w14:paraId="19A7EAAE" w14:textId="77777777">
      <w:pPr>
        <w:rPr>
          <w:lang w:val="es-ES_tradnl"/>
        </w:rPr>
      </w:pPr>
      <w:r w:rsidRPr="002E44FF">
        <w:rPr>
          <w:lang w:val="es-ES_tradnl"/>
        </w:rPr>
        <w:t xml:space="preserve">De acuerdo con lo establecido con el Instituto Nacional de salud (2025), </w:t>
      </w:r>
      <w:r w:rsidR="00BC36AF">
        <w:rPr>
          <w:lang w:val="es-ES_tradnl"/>
        </w:rPr>
        <w:t xml:space="preserve">se dan de la </w:t>
      </w:r>
      <w:commentRangeStart w:id="36"/>
      <w:r w:rsidR="00BC36AF">
        <w:rPr>
          <w:lang w:val="es-ES_tradnl"/>
        </w:rPr>
        <w:t>siguiente manera:</w:t>
      </w:r>
      <w:commentRangeEnd w:id="36"/>
      <w:r w:rsidR="008303A6">
        <w:rPr>
          <w:rStyle w:val="Refdecomentario"/>
        </w:rPr>
        <w:commentReference w:id="36"/>
      </w:r>
    </w:p>
    <w:p w:rsidR="00BC36AF" w:rsidP="007838A3" w:rsidRDefault="00BC36AF" w14:paraId="6C6217CC" w14:textId="77777777">
      <w:pPr>
        <w:rPr>
          <w:lang w:val="es-ES_tradnl"/>
        </w:rPr>
      </w:pPr>
    </w:p>
    <w:p w:rsidRPr="00BC36AF" w:rsidR="00BC36AF" w:rsidP="00230B0B" w:rsidRDefault="00BC36AF" w14:paraId="0E998985" w14:textId="77777777">
      <w:pPr>
        <w:pStyle w:val="Prrafodelista"/>
        <w:numPr>
          <w:ilvl w:val="0"/>
          <w:numId w:val="16"/>
        </w:numPr>
        <w:rPr>
          <w:b/>
          <w:bCs/>
          <w:lang w:val="es-ES_tradnl"/>
        </w:rPr>
      </w:pPr>
      <w:r w:rsidRPr="00BC36AF">
        <w:rPr>
          <w:b/>
          <w:bCs/>
          <w:lang w:val="es-ES_tradnl"/>
        </w:rPr>
        <w:t>A</w:t>
      </w:r>
      <w:r w:rsidRPr="00BC36AF" w:rsidR="3C50F3DD">
        <w:rPr>
          <w:b/>
          <w:bCs/>
          <w:lang w:val="es-ES_tradnl"/>
        </w:rPr>
        <w:t xml:space="preserve">cciones individuales </w:t>
      </w:r>
    </w:p>
    <w:p w:rsidR="00BC36AF" w:rsidP="00BC36AF" w:rsidRDefault="00BC36AF" w14:paraId="1F422724" w14:textId="733BDACF">
      <w:pPr>
        <w:pStyle w:val="Prrafodelista"/>
        <w:rPr>
          <w:lang w:val="es-ES_tradnl"/>
        </w:rPr>
      </w:pPr>
      <w:r>
        <w:rPr>
          <w:lang w:val="es-ES_tradnl"/>
        </w:rPr>
        <w:t>C</w:t>
      </w:r>
      <w:r w:rsidRPr="00BC36AF" w:rsidR="3C50F3DD">
        <w:rPr>
          <w:lang w:val="es-ES_tradnl"/>
        </w:rPr>
        <w:t xml:space="preserve">orresponden al acceso a servicios de salud, cumplimiento de tratamientos, </w:t>
      </w:r>
      <w:r w:rsidRPr="00BC36AF" w:rsidR="000D7BB0">
        <w:rPr>
          <w:lang w:val="es-ES_tradnl"/>
        </w:rPr>
        <w:t>a</w:t>
      </w:r>
      <w:r w:rsidRPr="00BC36AF" w:rsidR="3C50F3DD">
        <w:rPr>
          <w:lang w:val="es-ES_tradnl"/>
        </w:rPr>
        <w:t xml:space="preserve">utocuidado, prácticas preventivas como uso de mosquiteros </w:t>
      </w:r>
      <w:r w:rsidRPr="00BC36AF" w:rsidR="00525938">
        <w:rPr>
          <w:lang w:val="es-ES_tradnl"/>
        </w:rPr>
        <w:t xml:space="preserve">tratados con insecticida. </w:t>
      </w:r>
    </w:p>
    <w:p w:rsidRPr="007D296D" w:rsidR="007D296D" w:rsidP="007D296D" w:rsidRDefault="007D296D" w14:paraId="5A462CD6" w14:textId="77777777">
      <w:pPr>
        <w:rPr>
          <w:lang w:val="es-ES_tradnl"/>
        </w:rPr>
      </w:pPr>
    </w:p>
    <w:p w:rsidRPr="004C18EC" w:rsidR="00841791" w:rsidP="00230B0B" w:rsidRDefault="00841791" w14:paraId="7C2FCBC9" w14:textId="77777777">
      <w:pPr>
        <w:pStyle w:val="Prrafodelista"/>
        <w:numPr>
          <w:ilvl w:val="0"/>
          <w:numId w:val="16"/>
        </w:numPr>
        <w:rPr>
          <w:b/>
          <w:bCs/>
          <w:lang w:val="es-ES_tradnl"/>
        </w:rPr>
      </w:pPr>
      <w:r w:rsidRPr="004C18EC">
        <w:rPr>
          <w:b/>
          <w:bCs/>
          <w:lang w:val="es-ES_tradnl"/>
        </w:rPr>
        <w:t>Acciones c</w:t>
      </w:r>
      <w:r w:rsidRPr="004C18EC" w:rsidR="4DC9EDAF">
        <w:rPr>
          <w:b/>
          <w:bCs/>
          <w:lang w:val="es-ES_tradnl"/>
        </w:rPr>
        <w:t xml:space="preserve">olectivas </w:t>
      </w:r>
    </w:p>
    <w:p w:rsidRPr="00BC36AF" w:rsidR="002A2D26" w:rsidP="00841791" w:rsidRDefault="00841791" w14:paraId="1C3F9DAE" w14:textId="1F4927D5">
      <w:pPr>
        <w:pStyle w:val="Prrafodelista"/>
        <w:rPr>
          <w:lang w:val="es-ES_tradnl"/>
        </w:rPr>
      </w:pPr>
      <w:r>
        <w:rPr>
          <w:lang w:val="es-ES_tradnl"/>
        </w:rPr>
        <w:t>C</w:t>
      </w:r>
      <w:r w:rsidRPr="00BC36AF" w:rsidR="4DC9EDAF">
        <w:rPr>
          <w:lang w:val="es-ES_tradnl"/>
        </w:rPr>
        <w:t>orresponden a</w:t>
      </w:r>
      <w:r w:rsidRPr="00BC36AF" w:rsidR="000D7BB0">
        <w:rPr>
          <w:lang w:val="es-ES_tradnl"/>
        </w:rPr>
        <w:t xml:space="preserve"> la educación comunitaria</w:t>
      </w:r>
      <w:r w:rsidRPr="00BC36AF" w:rsidR="00705861">
        <w:rPr>
          <w:lang w:val="es-ES_tradnl"/>
        </w:rPr>
        <w:t xml:space="preserve"> (</w:t>
      </w:r>
      <w:r w:rsidRPr="00BC36AF" w:rsidR="000D7BB0">
        <w:rPr>
          <w:lang w:val="es-ES_tradnl"/>
        </w:rPr>
        <w:t>información que corresponde a la prevención, síntomas e importancia de completar los tratamientos), asimismo, el control de vectores</w:t>
      </w:r>
      <w:r w:rsidRPr="00BC36AF" w:rsidR="000E578A">
        <w:rPr>
          <w:lang w:val="es-ES_tradnl"/>
        </w:rPr>
        <w:t xml:space="preserve"> </w:t>
      </w:r>
      <w:r w:rsidRPr="00BC36AF" w:rsidR="000D7BB0">
        <w:rPr>
          <w:lang w:val="es-ES_tradnl"/>
        </w:rPr>
        <w:t>(eliminación de aguas estancadas, uso de mosquiteros, repelentes y fumigación)</w:t>
      </w:r>
      <w:r w:rsidRPr="00BC36AF" w:rsidR="3C50F3DD">
        <w:rPr>
          <w:lang w:val="es-ES_tradnl"/>
        </w:rPr>
        <w:t xml:space="preserve"> acceso a servicios de salud, cumplimiento de tratamientos</w:t>
      </w:r>
      <w:r w:rsidRPr="00BC36AF" w:rsidR="000D7BB0">
        <w:rPr>
          <w:lang w:val="es-ES_tradnl"/>
        </w:rPr>
        <w:t>) y la vigilancia y control de casos (detección temprana, tratamiento completo y seguimiento)</w:t>
      </w:r>
      <w:r w:rsidRPr="00BC36AF" w:rsidR="00705861">
        <w:rPr>
          <w:color w:val="000000"/>
          <w:lang w:val="es-ES_tradnl"/>
        </w:rPr>
        <w:t>.</w:t>
      </w:r>
    </w:p>
    <w:p w:rsidRPr="00F36060" w:rsidR="007424BA" w:rsidP="00F30BA0" w:rsidRDefault="00F221FA" w14:paraId="07870D28" w14:textId="25E2EA50">
      <w:pPr>
        <w:pStyle w:val="Ttulo3"/>
        <w:rPr>
          <w:color w:val="000000" w:themeColor="text1"/>
          <w:lang w:val="es-ES_tradnl"/>
        </w:rPr>
      </w:pPr>
      <w:bookmarkStart w:name="_Toc213713946" w:id="37"/>
      <w:r w:rsidRPr="00F36060">
        <w:rPr>
          <w:color w:val="000000" w:themeColor="text1"/>
          <w:lang w:val="es-ES_tradnl"/>
        </w:rPr>
        <w:t>1</w:t>
      </w:r>
      <w:r w:rsidRPr="00F36060" w:rsidR="7DF3037C">
        <w:rPr>
          <w:color w:val="000000" w:themeColor="text1"/>
          <w:lang w:val="es-ES_tradnl"/>
        </w:rPr>
        <w:t>.</w:t>
      </w:r>
      <w:r w:rsidRPr="00F36060" w:rsidR="00C01855">
        <w:rPr>
          <w:color w:val="000000" w:themeColor="text1"/>
          <w:lang w:val="es-ES_tradnl"/>
        </w:rPr>
        <w:t>5</w:t>
      </w:r>
      <w:r w:rsidRPr="00F36060" w:rsidR="7DF3037C">
        <w:rPr>
          <w:color w:val="000000" w:themeColor="text1"/>
          <w:lang w:val="es-ES_tradnl"/>
        </w:rPr>
        <w:t>. Muertes en comunidad y muertes imprevistas</w:t>
      </w:r>
      <w:bookmarkEnd w:id="37"/>
    </w:p>
    <w:p w:rsidRPr="002E44FF" w:rsidR="005E3A62" w:rsidP="005E3A62" w:rsidRDefault="005E3A62" w14:paraId="3AC97605" w14:textId="007C186C">
      <w:pPr>
        <w:rPr>
          <w:lang w:val="es-ES_tradnl"/>
        </w:rPr>
      </w:pPr>
      <w:r>
        <w:rPr>
          <w:lang w:val="es-ES_tradnl"/>
        </w:rPr>
        <w:t xml:space="preserve">Al respecto, se tienen las siguientes </w:t>
      </w:r>
      <w:r w:rsidR="004217F1">
        <w:rPr>
          <w:lang w:val="es-ES_tradnl"/>
        </w:rPr>
        <w:t>apreciaciones</w:t>
      </w:r>
      <w:r>
        <w:rPr>
          <w:lang w:val="es-ES_tradnl"/>
        </w:rPr>
        <w:t xml:space="preserve">, según el </w:t>
      </w:r>
      <w:r w:rsidRPr="002E44FF">
        <w:rPr>
          <w:lang w:val="es-ES_tradnl"/>
        </w:rPr>
        <w:t xml:space="preserve">Instituto </w:t>
      </w:r>
      <w:commentRangeStart w:id="38"/>
      <w:r w:rsidRPr="002E44FF">
        <w:rPr>
          <w:lang w:val="es-ES_tradnl"/>
        </w:rPr>
        <w:t>nacional de Salud</w:t>
      </w:r>
      <w:r>
        <w:rPr>
          <w:lang w:val="es-ES_tradnl"/>
        </w:rPr>
        <w:t xml:space="preserve"> (</w:t>
      </w:r>
      <w:r w:rsidRPr="002E44FF">
        <w:rPr>
          <w:lang w:val="es-ES_tradnl"/>
        </w:rPr>
        <w:t>2023)</w:t>
      </w:r>
      <w:r>
        <w:rPr>
          <w:lang w:val="es-ES_tradnl"/>
        </w:rPr>
        <w:t>:</w:t>
      </w:r>
      <w:commentRangeEnd w:id="38"/>
      <w:r w:rsidR="0017035B">
        <w:rPr>
          <w:rStyle w:val="Refdecomentario"/>
        </w:rPr>
        <w:commentReference w:id="38"/>
      </w:r>
    </w:p>
    <w:p w:rsidR="005E3A62" w:rsidP="00F30BA0" w:rsidRDefault="005E3A62" w14:paraId="45FADB3F" w14:textId="5DC16213">
      <w:pPr>
        <w:rPr>
          <w:lang w:val="es-ES_tradnl"/>
        </w:rPr>
      </w:pPr>
    </w:p>
    <w:p w:rsidR="005E3A62" w:rsidP="00F30BA0" w:rsidRDefault="005E3A62" w14:paraId="4A6FB6ED" w14:textId="77777777">
      <w:pPr>
        <w:rPr>
          <w:lang w:val="es-ES_tradnl"/>
        </w:rPr>
      </w:pPr>
    </w:p>
    <w:p w:rsidRPr="002A6238" w:rsidR="002A6238" w:rsidP="00230B0B" w:rsidRDefault="002A6238" w14:paraId="6A65B2B8" w14:textId="77777777">
      <w:pPr>
        <w:pStyle w:val="Prrafodelista"/>
        <w:numPr>
          <w:ilvl w:val="0"/>
          <w:numId w:val="17"/>
        </w:numPr>
        <w:rPr>
          <w:b/>
          <w:bCs/>
          <w:lang w:val="es-ES_tradnl"/>
        </w:rPr>
      </w:pPr>
      <w:r w:rsidRPr="002A6238">
        <w:rPr>
          <w:b/>
          <w:bCs/>
          <w:lang w:val="es-ES_tradnl"/>
        </w:rPr>
        <w:t>M</w:t>
      </w:r>
      <w:r w:rsidRPr="002A6238" w:rsidR="7DF3037C">
        <w:rPr>
          <w:b/>
          <w:bCs/>
          <w:lang w:val="es-ES_tradnl"/>
        </w:rPr>
        <w:t xml:space="preserve">uertes en comunidad </w:t>
      </w:r>
    </w:p>
    <w:p w:rsidRPr="002A6238" w:rsidR="002A6238" w:rsidP="002A6238" w:rsidRDefault="002A6238" w14:paraId="43041114" w14:textId="69935608">
      <w:pPr>
        <w:pStyle w:val="Prrafodelista"/>
        <w:rPr>
          <w:lang w:val="es-ES_tradnl"/>
        </w:rPr>
      </w:pPr>
      <w:r>
        <w:rPr>
          <w:lang w:val="es-ES_tradnl"/>
        </w:rPr>
        <w:t>S</w:t>
      </w:r>
      <w:r w:rsidRPr="002A6238" w:rsidR="7DF3037C">
        <w:rPr>
          <w:lang w:val="es-ES_tradnl"/>
        </w:rPr>
        <w:t>on las defunciones que no se presentan en una institución de salud y no recibieron una atención, las cuales podrían tener una causa debido a una situación de interés en salud pública.</w:t>
      </w:r>
      <w:r w:rsidRPr="002A6238" w:rsidR="3E6CD26F">
        <w:rPr>
          <w:lang w:val="es-ES_tradnl"/>
        </w:rPr>
        <w:t xml:space="preserve"> </w:t>
      </w:r>
    </w:p>
    <w:p w:rsidR="002A6238" w:rsidP="00F30BA0" w:rsidRDefault="002A6238" w14:paraId="17A48D09" w14:textId="77777777">
      <w:pPr>
        <w:rPr>
          <w:lang w:val="es-ES_tradnl"/>
        </w:rPr>
      </w:pPr>
    </w:p>
    <w:p w:rsidRPr="00773ACA" w:rsidR="002A6238" w:rsidP="00230B0B" w:rsidRDefault="002A6238" w14:paraId="032230C3" w14:textId="77777777">
      <w:pPr>
        <w:pStyle w:val="Prrafodelista"/>
        <w:numPr>
          <w:ilvl w:val="0"/>
          <w:numId w:val="17"/>
        </w:numPr>
        <w:rPr>
          <w:b/>
          <w:bCs/>
          <w:lang w:val="es-ES_tradnl"/>
        </w:rPr>
      </w:pPr>
      <w:r w:rsidRPr="00773ACA">
        <w:rPr>
          <w:b/>
          <w:bCs/>
          <w:lang w:val="es-ES_tradnl"/>
        </w:rPr>
        <w:t>M</w:t>
      </w:r>
      <w:r w:rsidRPr="00773ACA" w:rsidR="7DF3037C">
        <w:rPr>
          <w:b/>
          <w:bCs/>
          <w:lang w:val="es-ES_tradnl"/>
        </w:rPr>
        <w:t xml:space="preserve">uertes </w:t>
      </w:r>
      <w:r w:rsidRPr="00773ACA">
        <w:rPr>
          <w:b/>
          <w:bCs/>
          <w:lang w:val="es-ES_tradnl"/>
        </w:rPr>
        <w:t>imprevistas</w:t>
      </w:r>
    </w:p>
    <w:p w:rsidRPr="002A6238" w:rsidR="005E3A62" w:rsidP="002A6238" w:rsidRDefault="002A6238" w14:paraId="1C687783" w14:textId="76DEFC19">
      <w:pPr>
        <w:pStyle w:val="Prrafodelista"/>
        <w:rPr>
          <w:lang w:val="es-ES_tradnl"/>
        </w:rPr>
      </w:pPr>
      <w:r>
        <w:rPr>
          <w:lang w:val="es-ES_tradnl"/>
        </w:rPr>
        <w:t>E</w:t>
      </w:r>
      <w:r w:rsidR="00773ACA">
        <w:rPr>
          <w:lang w:val="es-ES_tradnl"/>
        </w:rPr>
        <w:t>stas muertes, e</w:t>
      </w:r>
      <w:r w:rsidRPr="002A6238" w:rsidR="7DF3037C">
        <w:rPr>
          <w:lang w:val="es-ES_tradnl"/>
        </w:rPr>
        <w:t>n especial cuando se presentan en personas jóvenes, previamente sanas o en un número mayor a lo habitual, constituye</w:t>
      </w:r>
      <w:r w:rsidRPr="002A6238" w:rsidR="00E35B20">
        <w:rPr>
          <w:lang w:val="es-ES_tradnl"/>
        </w:rPr>
        <w:t>n</w:t>
      </w:r>
      <w:r w:rsidRPr="002A6238" w:rsidR="7DF3037C">
        <w:rPr>
          <w:lang w:val="es-ES_tradnl"/>
        </w:rPr>
        <w:t xml:space="preserve"> una situación de inter</w:t>
      </w:r>
      <w:r w:rsidRPr="002A6238" w:rsidR="0A055D67">
        <w:rPr>
          <w:lang w:val="es-ES_tradnl"/>
        </w:rPr>
        <w:t>é</w:t>
      </w:r>
      <w:r w:rsidRPr="002A6238" w:rsidR="7DF3037C">
        <w:rPr>
          <w:lang w:val="es-ES_tradnl"/>
        </w:rPr>
        <w:t>s de gran relevancia en salud pública</w:t>
      </w:r>
      <w:r w:rsidRPr="002A6238" w:rsidR="00E35B20">
        <w:rPr>
          <w:lang w:val="es-ES_tradnl"/>
        </w:rPr>
        <w:t>.</w:t>
      </w:r>
      <w:r w:rsidRPr="002A6238" w:rsidR="7DF3037C">
        <w:rPr>
          <w:lang w:val="es-ES_tradnl"/>
        </w:rPr>
        <w:t xml:space="preserve"> </w:t>
      </w:r>
    </w:p>
    <w:p w:rsidR="005E3A62" w:rsidP="00F30BA0" w:rsidRDefault="005E3A62" w14:paraId="7B7A54C1" w14:textId="77777777">
      <w:pPr>
        <w:rPr>
          <w:lang w:val="es-ES_tradnl"/>
        </w:rPr>
      </w:pPr>
    </w:p>
    <w:p w:rsidRPr="002E44FF" w:rsidR="007424BA" w:rsidP="00F30BA0" w:rsidRDefault="00E35B20" w14:paraId="252FF306" w14:textId="77F30BF9">
      <w:pPr>
        <w:rPr>
          <w:lang w:val="es-ES_tradnl"/>
        </w:rPr>
      </w:pPr>
      <w:r w:rsidRPr="002E44FF">
        <w:rPr>
          <w:lang w:val="es-ES_tradnl"/>
        </w:rPr>
        <w:t>E</w:t>
      </w:r>
      <w:r w:rsidRPr="002E44FF" w:rsidR="7DF3037C">
        <w:rPr>
          <w:lang w:val="es-ES_tradnl"/>
        </w:rPr>
        <w:t>stas defunciones pueden estar vinculadas a brotes de enfermedades infecciosas, intoxicaciones masivas, desastres ambientales, violencia o emergencias sanitarias de origen desconocido</w:t>
      </w:r>
      <w:r w:rsidRPr="002E44FF" w:rsidR="00525938">
        <w:rPr>
          <w:lang w:val="es-ES_tradnl"/>
        </w:rPr>
        <w:t>. S</w:t>
      </w:r>
      <w:r w:rsidRPr="002E44FF" w:rsidR="7DF3037C">
        <w:rPr>
          <w:lang w:val="es-ES_tradnl"/>
        </w:rPr>
        <w:t>u identificación temprana es esencial para evitar la propagación de riesgos</w:t>
      </w:r>
      <w:r w:rsidRPr="002E44FF" w:rsidR="007838A3">
        <w:rPr>
          <w:lang w:val="es-ES_tradnl"/>
        </w:rPr>
        <w:t xml:space="preserve"> </w:t>
      </w:r>
    </w:p>
    <w:p w:rsidRPr="002E44FF" w:rsidR="007424BA" w:rsidP="00F30BA0" w:rsidRDefault="007424BA" w14:paraId="3B8AE84C" w14:textId="77777777">
      <w:pPr>
        <w:pStyle w:val="Prrafodelista"/>
        <w:rPr>
          <w:lang w:val="es-ES_tradnl"/>
        </w:rPr>
      </w:pPr>
    </w:p>
    <w:p w:rsidRPr="002E44FF" w:rsidR="007424BA" w:rsidP="00F30BA0" w:rsidRDefault="7DF3037C" w14:paraId="5AFE9183" w14:textId="779DCB61">
      <w:pPr>
        <w:rPr>
          <w:lang w:val="es-ES_tradnl"/>
        </w:rPr>
      </w:pPr>
      <w:r w:rsidRPr="002E44FF">
        <w:rPr>
          <w:lang w:val="es-ES_tradnl"/>
        </w:rPr>
        <w:t>El reporte inmediato desde la comunidad permite que las autoridades sanitarias activen los protocolos de vigilancia, realicen investigaciones epidemiológicas, recojan muestras biológicas, identifiquen factores de riesgo y establezcan medidas de control. Este proceso no solo busca esclarecer la causa de las muertes, sino también proteger a la población expuesta y prevenir nuevos casos. Además, la vigilancia de estas situaciones fortalece la capacidad de respuesta del sistema de salud</w:t>
      </w:r>
      <w:r w:rsidR="0017035B">
        <w:rPr>
          <w:lang w:val="es-ES_tradnl"/>
        </w:rPr>
        <w:t>,</w:t>
      </w:r>
      <w:r w:rsidRPr="002E44FF">
        <w:rPr>
          <w:lang w:val="es-ES_tradnl"/>
        </w:rPr>
        <w:t xml:space="preserve"> frente a las emergencias, promueve la coordinación intersectorial y aporta información clave para orientar campañas de prevención y educación comunitaria. Por ello, cada caso debe ser considerado una señal de alerta prioritaria, cuyo reporte oportuno puede marcar la diferencia entre contener un evento a tiempo o enfrentar una crisis de mayor </w:t>
      </w:r>
      <w:r w:rsidRPr="002E44FF" w:rsidR="2CC3F54B">
        <w:rPr>
          <w:lang w:val="es-ES_tradnl"/>
        </w:rPr>
        <w:t>magnitud. (</w:t>
      </w:r>
      <w:sdt>
        <w:sdtPr>
          <w:rPr>
            <w:color w:val="000000"/>
            <w:lang w:val="es-ES_tradnl"/>
          </w:rPr>
          <w:tag w:val="MENDELEY_CITATION_v3_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"/>
          <w:id w:val="-1839076506"/>
          <w:placeholder>
            <w:docPart w:val="DefaultPlaceholder_-1854013440"/>
          </w:placeholder>
        </w:sdtPr>
        <w:sdtEndPr/>
        <w:sdtContent>
          <w:r w:rsidRPr="002E44FF" w:rsidR="00BD60EB">
            <w:rPr>
              <w:color w:val="000000"/>
              <w:lang w:val="es-ES_tradnl"/>
            </w:rPr>
            <w:t>Instituto Nacional de Salud, 2023)</w:t>
          </w:r>
          <w:r w:rsidR="0017035B">
            <w:rPr>
              <w:color w:val="000000"/>
              <w:lang w:val="es-ES_tradnl"/>
            </w:rPr>
            <w:t>.</w:t>
          </w:r>
        </w:sdtContent>
      </w:sdt>
    </w:p>
    <w:p w:rsidRPr="002E44FF" w:rsidR="002A2D26" w:rsidP="00F30BA0" w:rsidRDefault="002A2D26" w14:paraId="53D2EBB5" w14:textId="77777777">
      <w:pPr>
        <w:rPr>
          <w:lang w:val="es-ES_tradnl"/>
        </w:rPr>
      </w:pPr>
    </w:p>
    <w:p w:rsidRPr="00805C22" w:rsidR="00150F56" w:rsidP="00230B0B" w:rsidRDefault="3C50F3DD" w14:paraId="34475CF2" w14:textId="61EA31C8">
      <w:pPr>
        <w:pStyle w:val="Prrafodelista"/>
        <w:numPr>
          <w:ilvl w:val="0"/>
          <w:numId w:val="18"/>
        </w:numPr>
        <w:ind w:left="426"/>
        <w:rPr>
          <w:b/>
          <w:bCs/>
        </w:rPr>
      </w:pPr>
      <w:r w:rsidRPr="00805C22">
        <w:rPr>
          <w:b/>
          <w:bCs/>
        </w:rPr>
        <w:t>Acciones individuales y colectivas</w:t>
      </w:r>
    </w:p>
    <w:p w:rsidRPr="002E44FF" w:rsidR="00150F56" w:rsidP="00F30BA0" w:rsidRDefault="00150F56" w14:paraId="214610B3" w14:textId="77777777">
      <w:pPr>
        <w:rPr>
          <w:lang w:val="es-ES_tradnl"/>
        </w:rPr>
      </w:pPr>
    </w:p>
    <w:p w:rsidR="00284075" w:rsidP="00F30BA0" w:rsidRDefault="00284075" w14:paraId="4D796977" w14:textId="21A2349F">
      <w:pPr>
        <w:rPr>
          <w:spacing w:val="1"/>
          <w:lang w:val="es-ES_tradnl"/>
        </w:rPr>
      </w:pPr>
      <w:r>
        <w:rPr>
          <w:spacing w:val="1"/>
          <w:lang w:val="es-ES_tradnl"/>
        </w:rPr>
        <w:t xml:space="preserve">Sobre este tipo de muertes se explica su </w:t>
      </w:r>
      <w:commentRangeStart w:id="39"/>
      <w:r>
        <w:rPr>
          <w:spacing w:val="1"/>
          <w:lang w:val="es-ES_tradnl"/>
        </w:rPr>
        <w:t>respectivo accionar:</w:t>
      </w:r>
      <w:commentRangeEnd w:id="39"/>
      <w:r w:rsidR="00FD68E5">
        <w:rPr>
          <w:rStyle w:val="Refdecomentario"/>
        </w:rPr>
        <w:commentReference w:id="39"/>
      </w:r>
    </w:p>
    <w:p w:rsidR="003E4C94" w:rsidP="00F30BA0" w:rsidRDefault="003E4C94" w14:paraId="66C97D4B" w14:textId="77777777">
      <w:pPr>
        <w:rPr>
          <w:spacing w:val="1"/>
          <w:lang w:val="es-ES_tradnl"/>
        </w:rPr>
      </w:pPr>
    </w:p>
    <w:p w:rsidR="00284075" w:rsidP="00F30BA0" w:rsidRDefault="00284075" w14:paraId="51580497" w14:textId="77777777">
      <w:pPr>
        <w:rPr>
          <w:spacing w:val="1"/>
          <w:lang w:val="es-ES_tradnl"/>
        </w:rPr>
      </w:pPr>
    </w:p>
    <w:p w:rsidRPr="00284075" w:rsidR="00284075" w:rsidP="00230B0B" w:rsidRDefault="00284075" w14:paraId="7B82B587" w14:textId="77777777">
      <w:pPr>
        <w:pStyle w:val="Prrafodelista"/>
        <w:numPr>
          <w:ilvl w:val="0"/>
          <w:numId w:val="17"/>
        </w:numPr>
        <w:rPr>
          <w:spacing w:val="1"/>
          <w:lang w:val="es-ES_tradnl"/>
        </w:rPr>
      </w:pPr>
      <w:r>
        <w:rPr>
          <w:b/>
          <w:bCs/>
          <w:spacing w:val="1"/>
          <w:lang w:val="es-ES_tradnl"/>
        </w:rPr>
        <w:lastRenderedPageBreak/>
        <w:t>Acciones individuales</w:t>
      </w:r>
    </w:p>
    <w:p w:rsidR="00284075" w:rsidP="00284075" w:rsidRDefault="3C50F3DD" w14:paraId="1E6B2A82" w14:textId="0932C380">
      <w:pPr>
        <w:pStyle w:val="Prrafodelista"/>
        <w:rPr>
          <w:spacing w:val="1"/>
          <w:lang w:val="es-ES_tradnl"/>
        </w:rPr>
      </w:pPr>
      <w:r w:rsidRPr="00284075">
        <w:rPr>
          <w:spacing w:val="1"/>
          <w:lang w:val="es-ES_tradnl"/>
        </w:rPr>
        <w:t xml:space="preserve">Las actividades individuales para esta situación </w:t>
      </w:r>
      <w:r w:rsidRPr="00284075" w:rsidR="00E35B20">
        <w:rPr>
          <w:spacing w:val="1"/>
          <w:lang w:val="es-ES_tradnl"/>
        </w:rPr>
        <w:t>son</w:t>
      </w:r>
      <w:r w:rsidRPr="00284075">
        <w:rPr>
          <w:spacing w:val="1"/>
          <w:lang w:val="es-ES_tradnl"/>
        </w:rPr>
        <w:t xml:space="preserve"> notificar el deceso a las autoridades, colaborar con el manejo adecuado (evitar manipulación)</w:t>
      </w:r>
      <w:r w:rsidRPr="00284075" w:rsidR="4B781F34">
        <w:rPr>
          <w:spacing w:val="1"/>
          <w:lang w:val="es-ES_tradnl"/>
        </w:rPr>
        <w:t xml:space="preserve"> y</w:t>
      </w:r>
      <w:r w:rsidRPr="00284075">
        <w:rPr>
          <w:spacing w:val="1"/>
          <w:lang w:val="es-ES_tradnl"/>
        </w:rPr>
        <w:t xml:space="preserve"> apoyo a familiares. </w:t>
      </w:r>
    </w:p>
    <w:p w:rsidRPr="00971217" w:rsidR="00971217" w:rsidP="00230B0B" w:rsidRDefault="00971217" w14:paraId="49E0604C" w14:textId="55DA215E">
      <w:pPr>
        <w:pStyle w:val="Prrafodelista"/>
        <w:numPr>
          <w:ilvl w:val="0"/>
          <w:numId w:val="17"/>
        </w:numPr>
        <w:rPr>
          <w:spacing w:val="1"/>
          <w:lang w:val="es-ES_tradnl"/>
        </w:rPr>
      </w:pPr>
      <w:r>
        <w:rPr>
          <w:b/>
          <w:bCs/>
          <w:spacing w:val="1"/>
          <w:lang w:val="es-ES_tradnl"/>
        </w:rPr>
        <w:t>Acciones colectivas</w:t>
      </w:r>
    </w:p>
    <w:p w:rsidRPr="00284075" w:rsidR="00950794" w:rsidP="00971217" w:rsidRDefault="00971217" w14:paraId="732129A0" w14:textId="07D6B7E7">
      <w:pPr>
        <w:pStyle w:val="Prrafodelista"/>
        <w:rPr>
          <w:spacing w:val="1"/>
          <w:lang w:val="es-ES_tradnl"/>
        </w:rPr>
      </w:pPr>
      <w:r>
        <w:rPr>
          <w:spacing w:val="1"/>
          <w:lang w:val="es-ES_tradnl"/>
        </w:rPr>
        <w:t>E</w:t>
      </w:r>
      <w:r w:rsidRPr="00284075" w:rsidR="3C50F3DD">
        <w:rPr>
          <w:spacing w:val="1"/>
          <w:lang w:val="es-ES_tradnl"/>
        </w:rPr>
        <w:t>n las acciones colectivas se requiere la implementación de protocolos de registro y vigilancia, intervención policial o forense si procede, análisis para detectar causas prevenibles, programas de promoción de la salud y prevención de muerte evitable</w:t>
      </w:r>
      <w:r w:rsidRPr="00284075" w:rsidR="008F3613">
        <w:rPr>
          <w:spacing w:val="1"/>
          <w:lang w:val="es-ES_tradnl"/>
        </w:rPr>
        <w:t>.</w:t>
      </w:r>
    </w:p>
    <w:p w:rsidR="008F3613" w:rsidP="00F30BA0" w:rsidRDefault="008F3613" w14:paraId="43CAD5DE" w14:textId="577B6E07">
      <w:pPr>
        <w:rPr>
          <w:spacing w:val="1"/>
          <w:lang w:val="es-ES_tradnl"/>
        </w:rPr>
      </w:pPr>
    </w:p>
    <w:p w:rsidR="008F3613" w:rsidP="00F30BA0" w:rsidRDefault="008F3613" w14:paraId="3538EE37" w14:textId="126487E2">
      <w:pPr>
        <w:rPr>
          <w:spacing w:val="1"/>
          <w:lang w:val="es-ES_tradnl"/>
        </w:rPr>
      </w:pPr>
      <w:r>
        <w:rPr>
          <w:spacing w:val="1"/>
          <w:lang w:val="es-ES_tradnl"/>
        </w:rPr>
        <w:t xml:space="preserve">En la siguiente figura se detallan </w:t>
      </w:r>
      <w:r w:rsidR="008D1A8E">
        <w:rPr>
          <w:spacing w:val="1"/>
          <w:lang w:val="es-ES_tradnl"/>
        </w:rPr>
        <w:t>dichas</w:t>
      </w:r>
      <w:r>
        <w:rPr>
          <w:spacing w:val="1"/>
          <w:lang w:val="es-ES_tradnl"/>
        </w:rPr>
        <w:t xml:space="preserve"> acciones frente a este tipo de</w:t>
      </w:r>
      <w:r w:rsidR="001F6C5A">
        <w:rPr>
          <w:spacing w:val="1"/>
          <w:lang w:val="es-ES_tradnl"/>
        </w:rPr>
        <w:t xml:space="preserve"> </w:t>
      </w:r>
      <w:r>
        <w:rPr>
          <w:spacing w:val="1"/>
          <w:lang w:val="es-ES_tradnl"/>
        </w:rPr>
        <w:t>muertes:</w:t>
      </w:r>
    </w:p>
    <w:p w:rsidR="00B41E28" w:rsidP="00F30BA0" w:rsidRDefault="00B41E28" w14:paraId="35BDA904" w14:textId="4809D5F8">
      <w:pPr>
        <w:rPr>
          <w:spacing w:val="1"/>
          <w:lang w:val="es-ES_tradnl"/>
        </w:rPr>
      </w:pPr>
    </w:p>
    <w:p w:rsidRPr="00B41E28" w:rsidR="00B41E28" w:rsidP="00F30BA0" w:rsidRDefault="00B41E28" w14:paraId="3C626AED" w14:textId="25273EC0">
      <w:pPr>
        <w:rPr>
          <w:i/>
          <w:iCs/>
          <w:lang w:val="es-ES_tradnl"/>
        </w:rPr>
      </w:pPr>
      <w:r>
        <w:rPr>
          <w:b/>
          <w:bCs/>
          <w:spacing w:val="1"/>
          <w:lang w:val="es-ES_tradnl"/>
        </w:rPr>
        <w:t xml:space="preserve">Figura 7. </w:t>
      </w:r>
      <w:r>
        <w:rPr>
          <w:i/>
          <w:iCs/>
          <w:spacing w:val="1"/>
          <w:lang w:val="es-ES_tradnl"/>
        </w:rPr>
        <w:t>Muertes en comunidad e imprevistas</w:t>
      </w:r>
    </w:p>
    <w:p w:rsidRPr="002E44FF" w:rsidR="007838A3" w:rsidP="00F30BA0" w:rsidRDefault="007838A3" w14:paraId="5940F843" w14:textId="77777777">
      <w:pPr>
        <w:rPr>
          <w:lang w:val="es-ES_tradnl"/>
        </w:rPr>
      </w:pPr>
    </w:p>
    <w:p w:rsidRPr="002E44FF" w:rsidR="007838A3" w:rsidP="007838A3" w:rsidRDefault="007838A3" w14:paraId="1F466066" w14:textId="77777777">
      <w:pPr>
        <w:jc w:val="center"/>
        <w:rPr>
          <w:lang w:val="es-ES_tradnl"/>
        </w:rPr>
      </w:pPr>
      <w:commentRangeStart w:id="40"/>
      <w:commentRangeStart w:id="41"/>
      <w:r w:rsidRPr="002E44FF">
        <w:rPr>
          <w:noProof/>
          <w:lang w:val="es-ES_tradnl"/>
        </w:rPr>
        <w:drawing>
          <wp:inline distT="0" distB="0" distL="0" distR="0" wp14:anchorId="0A190CBB" wp14:editId="7E0A22BE">
            <wp:extent cx="5472746" cy="26798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842" t="6443" r="121" b="825"/>
                    <a:stretch/>
                  </pic:blipFill>
                  <pic:spPr bwMode="auto">
                    <a:xfrm>
                      <a:off x="0" y="0"/>
                      <a:ext cx="5472746" cy="2679850"/>
                    </a:xfrm>
                    <a:prstGeom prst="rect">
                      <a:avLst/>
                    </a:prstGeom>
                    <a:ln>
                      <a:noFill/>
                    </a:ln>
                  </pic:spPr>
                </pic:pic>
              </a:graphicData>
            </a:graphic>
          </wp:inline>
        </w:drawing>
      </w:r>
      <w:commentRangeEnd w:id="40"/>
      <w:r w:rsidR="00153042">
        <w:rPr>
          <w:rStyle w:val="Refdecomentario"/>
        </w:rPr>
        <w:commentReference w:id="40"/>
      </w:r>
      <w:commentRangeEnd w:id="41"/>
      <w:r w:rsidR="00B41E28">
        <w:rPr>
          <w:rStyle w:val="Refdecomentario"/>
        </w:rPr>
        <w:commentReference w:id="41"/>
      </w:r>
    </w:p>
    <w:p w:rsidRPr="002E44FF" w:rsidR="007838A3" w:rsidP="007838A3" w:rsidRDefault="007838A3" w14:paraId="69ECE96A" w14:textId="77777777">
      <w:pPr>
        <w:rPr>
          <w:lang w:val="es-ES_tradnl"/>
        </w:rPr>
      </w:pPr>
    </w:p>
    <w:p w:rsidRPr="002E44FF" w:rsidR="007838A3" w:rsidP="00B41E28" w:rsidRDefault="007838A3" w14:paraId="40C388D6" w14:textId="5DF45292">
      <w:pPr>
        <w:jc w:val="center"/>
        <w:rPr>
          <w:lang w:val="es-ES_tradnl"/>
        </w:rPr>
      </w:pPr>
      <w:r w:rsidRPr="00B41E28">
        <w:rPr>
          <w:b/>
          <w:bCs/>
          <w:lang w:val="es-ES_tradnl"/>
        </w:rPr>
        <w:t>Fuente:</w:t>
      </w:r>
      <w:r w:rsidRPr="002E44FF">
        <w:rPr>
          <w:lang w:val="es-ES_tradnl"/>
        </w:rPr>
        <w:t xml:space="preserve"> Instituto Nacional de Salud </w:t>
      </w:r>
      <w:r w:rsidR="00B41E28">
        <w:rPr>
          <w:lang w:val="es-ES_tradnl"/>
        </w:rPr>
        <w:t>(</w:t>
      </w:r>
      <w:r w:rsidRPr="002E44FF">
        <w:rPr>
          <w:lang w:val="es-ES_tradnl"/>
        </w:rPr>
        <w:t>2025</w:t>
      </w:r>
      <w:r w:rsidR="00B41E28">
        <w:rPr>
          <w:lang w:val="es-ES_tradnl"/>
        </w:rPr>
        <w:t>)</w:t>
      </w:r>
    </w:p>
    <w:p w:rsidRPr="004A59EF" w:rsidR="007424BA" w:rsidP="00F30BA0" w:rsidRDefault="007424BA" w14:paraId="5A46D390" w14:textId="74C7442D">
      <w:pPr>
        <w:pStyle w:val="Ttulo3"/>
        <w:rPr>
          <w:color w:val="000000" w:themeColor="text1"/>
          <w:lang w:val="es-ES_tradnl"/>
        </w:rPr>
      </w:pPr>
      <w:bookmarkStart w:name="_Toc213713947" w:id="42"/>
      <w:r w:rsidRPr="004A59EF">
        <w:rPr>
          <w:color w:val="000000" w:themeColor="text1"/>
          <w:lang w:val="es-ES_tradnl"/>
        </w:rPr>
        <w:t>1.</w:t>
      </w:r>
      <w:r w:rsidRPr="004A59EF" w:rsidR="00C01855">
        <w:rPr>
          <w:color w:val="000000" w:themeColor="text1"/>
          <w:lang w:val="es-ES_tradnl"/>
        </w:rPr>
        <w:t>6</w:t>
      </w:r>
      <w:r w:rsidRPr="004A59EF">
        <w:rPr>
          <w:color w:val="000000" w:themeColor="text1"/>
          <w:lang w:val="es-ES_tradnl"/>
        </w:rPr>
        <w:t>. Conglomerados</w:t>
      </w:r>
      <w:bookmarkEnd w:id="42"/>
    </w:p>
    <w:p w:rsidRPr="006F4982" w:rsidR="004D6F66" w:rsidP="007838A3" w:rsidRDefault="7DF3037C" w14:paraId="6EFB1DFE" w14:textId="7412CD14">
      <w:pPr>
        <w:rPr>
          <w:color w:val="000000" w:themeColor="text1"/>
          <w:lang w:val="es-ES_tradnl"/>
        </w:rPr>
      </w:pPr>
      <w:r w:rsidRPr="006F4982">
        <w:rPr>
          <w:color w:val="000000" w:themeColor="text1"/>
          <w:lang w:val="es-ES_tradnl"/>
        </w:rPr>
        <w:t>Los conglomerados son los grupos de casos o síndromes similares, que ocurren en el mismo lugar</w:t>
      </w:r>
      <w:r w:rsidRPr="006F4982" w:rsidR="338DF647">
        <w:rPr>
          <w:color w:val="000000" w:themeColor="text1"/>
          <w:lang w:val="es-ES_tradnl"/>
        </w:rPr>
        <w:t xml:space="preserve"> (cuya percepción de la comunidad es de comportamiento atípico o inusual)</w:t>
      </w:r>
      <w:r w:rsidRPr="006F4982">
        <w:rPr>
          <w:color w:val="000000" w:themeColor="text1"/>
          <w:lang w:val="es-ES_tradnl"/>
        </w:rPr>
        <w:t xml:space="preserve"> y tiempo</w:t>
      </w:r>
      <w:r w:rsidRPr="006F4982" w:rsidR="5CB746B0">
        <w:rPr>
          <w:color w:val="000000" w:themeColor="text1"/>
          <w:lang w:val="es-ES_tradnl"/>
        </w:rPr>
        <w:t xml:space="preserve"> (días y/o semanas)</w:t>
      </w:r>
      <w:r w:rsidRPr="006F4982">
        <w:rPr>
          <w:color w:val="000000" w:themeColor="text1"/>
          <w:lang w:val="es-ES_tradnl"/>
        </w:rPr>
        <w:t xml:space="preserve">. La identificación de estos pueden ser la detección de brotes que requieren </w:t>
      </w:r>
      <w:r w:rsidRPr="006F4982" w:rsidR="28B019AA">
        <w:rPr>
          <w:color w:val="000000" w:themeColor="text1"/>
          <w:lang w:val="es-ES_tradnl"/>
        </w:rPr>
        <w:t xml:space="preserve">de un despliegue inicial y de </w:t>
      </w:r>
      <w:r w:rsidRPr="006F4982">
        <w:rPr>
          <w:color w:val="000000" w:themeColor="text1"/>
          <w:lang w:val="es-ES_tradnl"/>
        </w:rPr>
        <w:t>una respuesta</w:t>
      </w:r>
      <w:r w:rsidRPr="006F4982" w:rsidR="0FD3E8EB">
        <w:rPr>
          <w:color w:val="000000" w:themeColor="text1"/>
          <w:lang w:val="es-ES_tradnl"/>
        </w:rPr>
        <w:t xml:space="preserve"> integrada por los equipos de vigilancia y </w:t>
      </w:r>
      <w:r w:rsidRPr="006F4982">
        <w:rPr>
          <w:color w:val="000000" w:themeColor="text1"/>
          <w:lang w:val="es-ES_tradnl"/>
        </w:rPr>
        <w:t>los servicios de salud</w:t>
      </w:r>
      <w:r w:rsidRPr="006F4982" w:rsidR="00E35B20">
        <w:rPr>
          <w:color w:val="000000" w:themeColor="text1"/>
          <w:lang w:val="es-ES_tradnl"/>
        </w:rPr>
        <w:t xml:space="preserve"> (ver ilustración </w:t>
      </w:r>
      <w:r w:rsidRPr="006F4982" w:rsidR="007838A3">
        <w:rPr>
          <w:color w:val="000000" w:themeColor="text1"/>
          <w:lang w:val="es-ES_tradnl"/>
        </w:rPr>
        <w:t>15</w:t>
      </w:r>
      <w:r w:rsidRPr="006F4982" w:rsidR="00E35B20">
        <w:rPr>
          <w:color w:val="000000" w:themeColor="text1"/>
          <w:lang w:val="es-ES_tradnl"/>
        </w:rPr>
        <w:t>)</w:t>
      </w:r>
      <w:r w:rsidRPr="006F4982">
        <w:rPr>
          <w:color w:val="000000" w:themeColor="text1"/>
          <w:lang w:val="es-ES_tradnl"/>
        </w:rPr>
        <w:t>.</w:t>
      </w:r>
    </w:p>
    <w:p w:rsidRPr="002E44FF" w:rsidR="007838A3" w:rsidP="007838A3" w:rsidRDefault="007838A3" w14:paraId="1A7F4982" w14:textId="77777777">
      <w:pPr>
        <w:rPr>
          <w:lang w:val="es-ES_tradnl"/>
        </w:rPr>
      </w:pPr>
    </w:p>
    <w:p w:rsidRPr="002E44FF" w:rsidR="007838A3" w:rsidP="00507977" w:rsidRDefault="00507977" w14:paraId="79EEFF12" w14:textId="5CACA0C1">
      <w:pPr>
        <w:pStyle w:val="Descripcin"/>
        <w:keepNext/>
        <w:spacing w:line="276" w:lineRule="auto"/>
        <w:rPr>
          <w:i w:val="0"/>
          <w:iCs w:val="0"/>
          <w:color w:val="auto"/>
          <w:spacing w:val="1"/>
          <w:sz w:val="20"/>
          <w:szCs w:val="20"/>
          <w:lang w:val="es-ES_tradnl"/>
        </w:rPr>
      </w:pPr>
      <w:r w:rsidRPr="00507977">
        <w:rPr>
          <w:b/>
          <w:bCs/>
          <w:i w:val="0"/>
          <w:iCs w:val="0"/>
          <w:color w:val="auto"/>
          <w:spacing w:val="1"/>
          <w:sz w:val="20"/>
          <w:szCs w:val="20"/>
          <w:lang w:val="es-ES_tradnl"/>
        </w:rPr>
        <w:lastRenderedPageBreak/>
        <w:t>Figura</w:t>
      </w:r>
      <w:r w:rsidRPr="00507977" w:rsidR="007838A3">
        <w:rPr>
          <w:b/>
          <w:bCs/>
          <w:i w:val="0"/>
          <w:iCs w:val="0"/>
          <w:color w:val="auto"/>
          <w:spacing w:val="1"/>
          <w:sz w:val="20"/>
          <w:szCs w:val="20"/>
          <w:lang w:val="es-ES_tradnl"/>
        </w:rPr>
        <w:t xml:space="preserve"> </w:t>
      </w:r>
      <w:r w:rsidRPr="00507977">
        <w:rPr>
          <w:b/>
          <w:bCs/>
          <w:i w:val="0"/>
          <w:iCs w:val="0"/>
          <w:color w:val="auto"/>
          <w:spacing w:val="1"/>
          <w:sz w:val="20"/>
          <w:szCs w:val="20"/>
          <w:lang w:val="es-ES_tradnl"/>
        </w:rPr>
        <w:t>8</w:t>
      </w:r>
      <w:r w:rsidRPr="00507977" w:rsidR="007838A3">
        <w:rPr>
          <w:b/>
          <w:bCs/>
          <w:i w:val="0"/>
          <w:iCs w:val="0"/>
          <w:color w:val="auto"/>
          <w:spacing w:val="1"/>
          <w:sz w:val="20"/>
          <w:szCs w:val="20"/>
          <w:lang w:val="es-ES_tradnl"/>
        </w:rPr>
        <w:t>.</w:t>
      </w:r>
      <w:r w:rsidRPr="002E44FF" w:rsidR="007838A3">
        <w:rPr>
          <w:i w:val="0"/>
          <w:iCs w:val="0"/>
          <w:color w:val="auto"/>
          <w:spacing w:val="1"/>
          <w:sz w:val="20"/>
          <w:szCs w:val="20"/>
          <w:lang w:val="es-ES_tradnl"/>
        </w:rPr>
        <w:t xml:space="preserve"> </w:t>
      </w:r>
      <w:r w:rsidRPr="00507977" w:rsidR="007838A3">
        <w:rPr>
          <w:color w:val="auto"/>
          <w:spacing w:val="1"/>
          <w:sz w:val="20"/>
          <w:szCs w:val="20"/>
          <w:lang w:val="es-ES_tradnl"/>
        </w:rPr>
        <w:t>Conglomerados</w:t>
      </w:r>
    </w:p>
    <w:p w:rsidRPr="002E44FF" w:rsidR="007838A3" w:rsidP="007838A3" w:rsidRDefault="007838A3" w14:paraId="60BC3BBD" w14:textId="77777777">
      <w:pPr>
        <w:rPr>
          <w:lang w:val="es-ES_tradnl"/>
        </w:rPr>
      </w:pPr>
      <w:commentRangeStart w:id="43"/>
      <w:commentRangeStart w:id="44"/>
      <w:r w:rsidRPr="002E44FF">
        <w:rPr>
          <w:noProof/>
          <w:lang w:val="es-ES_tradnl"/>
        </w:rPr>
        <w:drawing>
          <wp:inline distT="0" distB="0" distL="0" distR="0" wp14:anchorId="074A965C" wp14:editId="5376EA90">
            <wp:extent cx="6217920" cy="31394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805" b="5756"/>
                    <a:stretch/>
                  </pic:blipFill>
                  <pic:spPr bwMode="auto">
                    <a:xfrm>
                      <a:off x="0" y="0"/>
                      <a:ext cx="6217920" cy="3139440"/>
                    </a:xfrm>
                    <a:prstGeom prst="rect">
                      <a:avLst/>
                    </a:prstGeom>
                    <a:ln>
                      <a:noFill/>
                    </a:ln>
                    <a:extLst>
                      <a:ext uri="{53640926-AAD7-44D8-BBD7-CCE9431645EC}">
                        <a14:shadowObscured xmlns:a14="http://schemas.microsoft.com/office/drawing/2010/main"/>
                      </a:ext>
                    </a:extLst>
                  </pic:spPr>
                </pic:pic>
              </a:graphicData>
            </a:graphic>
          </wp:inline>
        </w:drawing>
      </w:r>
      <w:commentRangeEnd w:id="43"/>
      <w:r w:rsidR="00057041">
        <w:rPr>
          <w:rStyle w:val="Refdecomentario"/>
        </w:rPr>
        <w:commentReference w:id="43"/>
      </w:r>
      <w:commentRangeEnd w:id="44"/>
      <w:r w:rsidR="00507977">
        <w:rPr>
          <w:rStyle w:val="Refdecomentario"/>
        </w:rPr>
        <w:commentReference w:id="44"/>
      </w:r>
    </w:p>
    <w:p w:rsidRPr="002E44FF" w:rsidR="007838A3" w:rsidP="00507977" w:rsidRDefault="007838A3" w14:paraId="304CB893" w14:textId="2409B16E">
      <w:pPr>
        <w:jc w:val="center"/>
        <w:rPr>
          <w:lang w:val="es-ES_tradnl"/>
        </w:rPr>
      </w:pPr>
      <w:r w:rsidRPr="00507977">
        <w:rPr>
          <w:b/>
          <w:bCs/>
          <w:lang w:val="es-ES_tradnl"/>
        </w:rPr>
        <w:t>Fuente:</w:t>
      </w:r>
      <w:r w:rsidRPr="002E44FF">
        <w:rPr>
          <w:lang w:val="es-ES_tradnl"/>
        </w:rPr>
        <w:t xml:space="preserve"> Instituto Nacional de Salud </w:t>
      </w:r>
      <w:r w:rsidR="00507977">
        <w:rPr>
          <w:lang w:val="es-ES_tradnl"/>
        </w:rPr>
        <w:t>(</w:t>
      </w:r>
      <w:r w:rsidRPr="002E44FF">
        <w:rPr>
          <w:lang w:val="es-ES_tradnl"/>
        </w:rPr>
        <w:t>2025</w:t>
      </w:r>
      <w:r w:rsidR="00507977">
        <w:rPr>
          <w:lang w:val="es-ES_tradnl"/>
        </w:rPr>
        <w:t>)</w:t>
      </w:r>
    </w:p>
    <w:p w:rsidRPr="002E44FF" w:rsidR="007838A3" w:rsidP="007838A3" w:rsidRDefault="007838A3" w14:paraId="0A519CFF" w14:textId="77777777">
      <w:pPr>
        <w:rPr>
          <w:lang w:val="es-ES_tradnl"/>
        </w:rPr>
      </w:pPr>
    </w:p>
    <w:p w:rsidRPr="002E44FF" w:rsidR="007838A3" w:rsidP="007838A3" w:rsidRDefault="007838A3" w14:paraId="1D362D5F" w14:textId="13C2C2F4">
      <w:pPr>
        <w:rPr>
          <w:lang w:val="es-ES_tradnl"/>
        </w:rPr>
      </w:pPr>
    </w:p>
    <w:p w:rsidRPr="002A2FAA" w:rsidR="007424BA" w:rsidP="00F30BA0" w:rsidRDefault="007424BA" w14:paraId="2CDDB8BC" w14:textId="61940F17">
      <w:pPr>
        <w:pStyle w:val="Ttulo3"/>
        <w:rPr>
          <w:color w:val="000000" w:themeColor="text1"/>
          <w:lang w:val="es-ES_tradnl"/>
        </w:rPr>
      </w:pPr>
      <w:bookmarkStart w:name="_Toc213713948" w:id="45"/>
      <w:r w:rsidRPr="002A2FAA">
        <w:rPr>
          <w:color w:val="000000" w:themeColor="text1"/>
          <w:lang w:val="es-ES_tradnl"/>
        </w:rPr>
        <w:t>1.</w:t>
      </w:r>
      <w:r w:rsidRPr="002A2FAA" w:rsidR="00C01855">
        <w:rPr>
          <w:color w:val="000000" w:themeColor="text1"/>
          <w:lang w:val="es-ES_tradnl"/>
        </w:rPr>
        <w:t>7.</w:t>
      </w:r>
      <w:r w:rsidRPr="002A2FAA">
        <w:rPr>
          <w:color w:val="000000" w:themeColor="text1"/>
          <w:lang w:val="es-ES_tradnl"/>
        </w:rPr>
        <w:t xml:space="preserve"> Otr</w:t>
      </w:r>
      <w:r w:rsidRPr="002A2FAA" w:rsidR="00C01855">
        <w:rPr>
          <w:color w:val="000000" w:themeColor="text1"/>
          <w:lang w:val="es-ES_tradnl"/>
        </w:rPr>
        <w:t>a</w:t>
      </w:r>
      <w:r w:rsidRPr="002A2FAA">
        <w:rPr>
          <w:color w:val="000000" w:themeColor="text1"/>
          <w:lang w:val="es-ES_tradnl"/>
        </w:rPr>
        <w:t xml:space="preserve">s </w:t>
      </w:r>
      <w:r w:rsidRPr="002A2FAA" w:rsidR="00C01855">
        <w:rPr>
          <w:color w:val="000000" w:themeColor="text1"/>
          <w:lang w:val="es-ES_tradnl"/>
        </w:rPr>
        <w:t>enfermedades</w:t>
      </w:r>
      <w:bookmarkEnd w:id="45"/>
    </w:p>
    <w:p w:rsidRPr="002E44FF" w:rsidR="007424BA" w:rsidP="7B8E7D22" w:rsidRDefault="43A2E2A8" w14:paraId="5104DC30" w14:textId="787F9BE0">
      <w:pPr>
        <w:jc w:val="both"/>
        <w:rPr>
          <w:lang w:val="es-ES"/>
        </w:rPr>
      </w:pPr>
      <w:r w:rsidRPr="7B8E7D22" w:rsidR="43A2E2A8">
        <w:rPr>
          <w:lang w:val="es-ES"/>
        </w:rPr>
        <w:t>A</w:t>
      </w:r>
      <w:r w:rsidRPr="7B8E7D22" w:rsidR="7DF3037C">
        <w:rPr>
          <w:lang w:val="es-ES"/>
        </w:rPr>
        <w:t>demás</w:t>
      </w:r>
      <w:r w:rsidRPr="7B8E7D22" w:rsidR="3BC92497">
        <w:rPr>
          <w:lang w:val="es-ES"/>
        </w:rPr>
        <w:t xml:space="preserve"> de</w:t>
      </w:r>
      <w:r w:rsidRPr="7B8E7D22" w:rsidR="7DF3037C">
        <w:rPr>
          <w:lang w:val="es-ES"/>
        </w:rPr>
        <w:t xml:space="preserve"> la malaria, existen otras enfermedades transmitidas por vectores que afectan a las comunidades, como el dengue</w:t>
      </w:r>
      <w:r w:rsidRPr="7B8E7D22" w:rsidR="007838A3">
        <w:rPr>
          <w:lang w:val="es-ES"/>
        </w:rPr>
        <w:t xml:space="preserve"> (</w:t>
      </w:r>
      <w:r w:rsidRPr="7B8E7D22" w:rsidR="00A835F0">
        <w:rPr>
          <w:lang w:val="es-ES"/>
        </w:rPr>
        <w:t>Figura 9</w:t>
      </w:r>
      <w:r w:rsidRPr="7B8E7D22" w:rsidR="007838A3">
        <w:rPr>
          <w:lang w:val="es-ES"/>
        </w:rPr>
        <w:t>)</w:t>
      </w:r>
      <w:r w:rsidRPr="7B8E7D22" w:rsidR="7DF3037C">
        <w:rPr>
          <w:lang w:val="es-ES"/>
        </w:rPr>
        <w:t xml:space="preserve">, zika, </w:t>
      </w:r>
      <w:r w:rsidRPr="7B8E7D22" w:rsidR="7DF3037C">
        <w:rPr>
          <w:lang w:val="es-ES"/>
        </w:rPr>
        <w:t>chikungunya</w:t>
      </w:r>
      <w:r w:rsidRPr="7B8E7D22" w:rsidR="7DF3037C">
        <w:rPr>
          <w:lang w:val="es-ES"/>
        </w:rPr>
        <w:t>, fiebre amarilla y leishmaniasis</w:t>
      </w:r>
      <w:r w:rsidRPr="7B8E7D22" w:rsidR="007838A3">
        <w:rPr>
          <w:lang w:val="es-ES"/>
        </w:rPr>
        <w:t xml:space="preserve">. </w:t>
      </w:r>
      <w:r w:rsidRPr="7B8E7D22" w:rsidR="7DF3037C">
        <w:rPr>
          <w:lang w:val="es-ES"/>
        </w:rPr>
        <w:t>El aumento de mosquitos o la aparición de múltiples casos febriles en un corto tiempo son señales de alerta que deben reportarse. Las medidas de control comunitario incluyen la eliminación de criaderos, el uso de mosquiteros e insecticidas y la educación sobre medidas preventivas.</w:t>
      </w:r>
    </w:p>
    <w:p w:rsidRPr="002E44FF" w:rsidR="004D6F66" w:rsidP="00F30BA0" w:rsidRDefault="004D6F66" w14:paraId="034894FF" w14:textId="1288B36F">
      <w:pPr>
        <w:jc w:val="both"/>
        <w:rPr>
          <w:lang w:val="es-ES_tradnl"/>
        </w:rPr>
      </w:pPr>
    </w:p>
    <w:p w:rsidR="00A835F0" w:rsidP="00A835F0" w:rsidRDefault="00A835F0" w14:paraId="48F5FDA2" w14:textId="77777777">
      <w:pPr>
        <w:rPr>
          <w:b/>
          <w:bCs/>
          <w:lang w:val="es-ES_tradnl"/>
        </w:rPr>
      </w:pPr>
    </w:p>
    <w:p w:rsidR="00A835F0" w:rsidP="00A835F0" w:rsidRDefault="00A835F0" w14:paraId="257B3881" w14:textId="77777777">
      <w:pPr>
        <w:rPr>
          <w:b/>
          <w:bCs/>
          <w:lang w:val="es-ES_tradnl"/>
        </w:rPr>
      </w:pPr>
    </w:p>
    <w:p w:rsidR="00A835F0" w:rsidP="00A835F0" w:rsidRDefault="00A835F0" w14:paraId="69030D3C" w14:textId="77777777">
      <w:pPr>
        <w:rPr>
          <w:b/>
          <w:bCs/>
          <w:lang w:val="es-ES_tradnl"/>
        </w:rPr>
      </w:pPr>
    </w:p>
    <w:p w:rsidR="00A835F0" w:rsidP="00A835F0" w:rsidRDefault="00A835F0" w14:paraId="1B46B47D" w14:textId="77777777">
      <w:pPr>
        <w:rPr>
          <w:b/>
          <w:bCs/>
          <w:lang w:val="es-ES_tradnl"/>
        </w:rPr>
      </w:pPr>
    </w:p>
    <w:p w:rsidR="00A835F0" w:rsidP="00A835F0" w:rsidRDefault="00A835F0" w14:paraId="0D7410AD" w14:textId="77777777">
      <w:pPr>
        <w:rPr>
          <w:b/>
          <w:bCs/>
          <w:lang w:val="es-ES_tradnl"/>
        </w:rPr>
      </w:pPr>
    </w:p>
    <w:p w:rsidR="00A835F0" w:rsidP="00A835F0" w:rsidRDefault="00A835F0" w14:paraId="6710C373" w14:textId="77777777">
      <w:pPr>
        <w:rPr>
          <w:b/>
          <w:bCs/>
          <w:lang w:val="es-ES_tradnl"/>
        </w:rPr>
      </w:pPr>
    </w:p>
    <w:p w:rsidR="00A835F0" w:rsidP="00A835F0" w:rsidRDefault="00A835F0" w14:paraId="3960CC41" w14:textId="77777777">
      <w:pPr>
        <w:rPr>
          <w:b/>
          <w:bCs/>
          <w:lang w:val="es-ES_tradnl"/>
        </w:rPr>
      </w:pPr>
    </w:p>
    <w:p w:rsidR="00A835F0" w:rsidP="00A835F0" w:rsidRDefault="00A835F0" w14:paraId="04EEB417" w14:textId="77777777">
      <w:pPr>
        <w:rPr>
          <w:b/>
          <w:bCs/>
          <w:lang w:val="es-ES_tradnl"/>
        </w:rPr>
      </w:pPr>
    </w:p>
    <w:p w:rsidR="00A835F0" w:rsidP="00A835F0" w:rsidRDefault="00A835F0" w14:paraId="3E27A769" w14:textId="77777777">
      <w:pPr>
        <w:rPr>
          <w:b/>
          <w:bCs/>
          <w:lang w:val="es-ES_tradnl"/>
        </w:rPr>
      </w:pPr>
    </w:p>
    <w:p w:rsidR="00A835F0" w:rsidP="00A835F0" w:rsidRDefault="00A835F0" w14:paraId="5E50DE87" w14:textId="77777777">
      <w:pPr>
        <w:rPr>
          <w:b/>
          <w:bCs/>
          <w:lang w:val="es-ES_tradnl"/>
        </w:rPr>
      </w:pPr>
    </w:p>
    <w:p w:rsidR="00A835F0" w:rsidP="00A835F0" w:rsidRDefault="00A835F0" w14:paraId="46B6D1EC" w14:textId="77777777">
      <w:pPr>
        <w:rPr>
          <w:b/>
          <w:bCs/>
          <w:lang w:val="es-ES_tradnl"/>
        </w:rPr>
      </w:pPr>
    </w:p>
    <w:p w:rsidR="00A835F0" w:rsidP="00A835F0" w:rsidRDefault="00A835F0" w14:paraId="120C5D0A" w14:textId="77777777">
      <w:pPr>
        <w:rPr>
          <w:b/>
          <w:bCs/>
          <w:lang w:val="es-ES_tradnl"/>
        </w:rPr>
      </w:pPr>
    </w:p>
    <w:p w:rsidR="00A835F0" w:rsidP="00A835F0" w:rsidRDefault="00A835F0" w14:paraId="3E06635B" w14:textId="77777777">
      <w:pPr>
        <w:rPr>
          <w:b/>
          <w:bCs/>
          <w:lang w:val="es-ES_tradnl"/>
        </w:rPr>
      </w:pPr>
    </w:p>
    <w:p w:rsidR="00A835F0" w:rsidP="00A835F0" w:rsidRDefault="00A835F0" w14:paraId="298A8DA4" w14:textId="77777777">
      <w:pPr>
        <w:rPr>
          <w:b/>
          <w:bCs/>
          <w:lang w:val="es-ES_tradnl"/>
        </w:rPr>
      </w:pPr>
    </w:p>
    <w:p w:rsidR="00A835F0" w:rsidP="00A835F0" w:rsidRDefault="00A835F0" w14:paraId="1FD97326" w14:textId="77777777">
      <w:pPr>
        <w:rPr>
          <w:b/>
          <w:bCs/>
          <w:lang w:val="es-ES_tradnl"/>
        </w:rPr>
      </w:pPr>
    </w:p>
    <w:p w:rsidR="00A835F0" w:rsidP="00A835F0" w:rsidRDefault="00A835F0" w14:paraId="08FB6311" w14:textId="77777777">
      <w:pPr>
        <w:rPr>
          <w:b/>
          <w:bCs/>
          <w:lang w:val="es-ES_tradnl"/>
        </w:rPr>
      </w:pPr>
    </w:p>
    <w:p w:rsidR="00A835F0" w:rsidP="00A835F0" w:rsidRDefault="00A835F0" w14:paraId="3672EB7A" w14:textId="77777777">
      <w:pPr>
        <w:rPr>
          <w:b/>
          <w:bCs/>
          <w:lang w:val="es-ES_tradnl"/>
        </w:rPr>
      </w:pPr>
    </w:p>
    <w:p w:rsidRPr="002E44FF" w:rsidR="007838A3" w:rsidP="00A835F0" w:rsidRDefault="00A835F0" w14:paraId="3BBC08E5" w14:textId="2F143CF2">
      <w:pPr>
        <w:rPr>
          <w:lang w:val="es-ES_tradnl"/>
        </w:rPr>
      </w:pPr>
      <w:r w:rsidRPr="00A835F0">
        <w:rPr>
          <w:b/>
          <w:bCs/>
          <w:lang w:val="es-ES_tradnl"/>
        </w:rPr>
        <w:lastRenderedPageBreak/>
        <w:t>Figura</w:t>
      </w:r>
      <w:r w:rsidRPr="00A835F0" w:rsidR="007838A3">
        <w:rPr>
          <w:b/>
          <w:bCs/>
          <w:lang w:val="es-ES_tradnl"/>
        </w:rPr>
        <w:t xml:space="preserve"> </w:t>
      </w:r>
      <w:r w:rsidRPr="00A835F0">
        <w:rPr>
          <w:b/>
          <w:bCs/>
          <w:lang w:val="es-ES_tradnl"/>
        </w:rPr>
        <w:t>9</w:t>
      </w:r>
      <w:r w:rsidRPr="00A835F0" w:rsidR="007838A3">
        <w:rPr>
          <w:b/>
          <w:bCs/>
          <w:lang w:val="es-ES_tradnl"/>
        </w:rPr>
        <w:t>.</w:t>
      </w:r>
      <w:r w:rsidRPr="002E44FF" w:rsidR="007838A3">
        <w:rPr>
          <w:lang w:val="es-ES_tradnl"/>
        </w:rPr>
        <w:t xml:space="preserve"> </w:t>
      </w:r>
      <w:r w:rsidRPr="00A835F0" w:rsidR="007838A3">
        <w:rPr>
          <w:i/>
          <w:iCs/>
          <w:lang w:val="es-ES_tradnl"/>
        </w:rPr>
        <w:t>Dengue</w:t>
      </w:r>
    </w:p>
    <w:p w:rsidRPr="002E44FF" w:rsidR="004D6F66" w:rsidP="004D6F66" w:rsidRDefault="00F06629" w14:paraId="21587708" w14:textId="614A965D">
      <w:pPr>
        <w:jc w:val="center"/>
        <w:rPr>
          <w:lang w:val="es-ES_tradnl"/>
        </w:rPr>
      </w:pPr>
      <w:r w:rsidRPr="00F06629">
        <w:rPr>
          <w:noProof/>
        </w:rPr>
        <w:t xml:space="preserve"> </w:t>
      </w:r>
      <w:commentRangeStart w:id="46"/>
      <w:commentRangeStart w:id="47"/>
      <w:r w:rsidRPr="00F06629">
        <w:rPr>
          <w:noProof/>
          <w:lang w:val="es-ES_tradnl"/>
        </w:rPr>
        <w:drawing>
          <wp:inline distT="0" distB="0" distL="0" distR="0" wp14:anchorId="1D48C7AC" wp14:editId="0C20CC4E">
            <wp:extent cx="3162741" cy="44773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62741" cy="4477375"/>
                    </a:xfrm>
                    <a:prstGeom prst="rect">
                      <a:avLst/>
                    </a:prstGeom>
                  </pic:spPr>
                </pic:pic>
              </a:graphicData>
            </a:graphic>
          </wp:inline>
        </w:drawing>
      </w:r>
      <w:commentRangeEnd w:id="46"/>
      <w:r w:rsidR="00F0761C">
        <w:rPr>
          <w:rStyle w:val="Refdecomentario"/>
        </w:rPr>
        <w:commentReference w:id="46"/>
      </w:r>
      <w:commentRangeEnd w:id="47"/>
      <w:r>
        <w:rPr>
          <w:rStyle w:val="Refdecomentario"/>
        </w:rPr>
        <w:commentReference w:id="47"/>
      </w:r>
    </w:p>
    <w:p w:rsidRPr="002E44FF" w:rsidR="004D6F66" w:rsidP="00F30BA0" w:rsidRDefault="004D6F66" w14:paraId="23592E76" w14:textId="4FA3E7BA">
      <w:pPr>
        <w:jc w:val="both"/>
        <w:rPr>
          <w:lang w:val="es-ES_tradnl"/>
        </w:rPr>
      </w:pPr>
    </w:p>
    <w:p w:rsidRPr="002E44FF" w:rsidR="004D6F66" w:rsidP="00F30BA0" w:rsidRDefault="004D6F66" w14:paraId="2252EA4E" w14:textId="2B38954D">
      <w:pPr>
        <w:jc w:val="both"/>
        <w:rPr>
          <w:lang w:val="es-ES_tradnl"/>
        </w:rPr>
      </w:pPr>
    </w:p>
    <w:p w:rsidRPr="00AE74F2" w:rsidR="00076B75" w:rsidP="00F30BA0" w:rsidRDefault="004B2E4B" w14:paraId="34455266" w14:textId="3ECBDCDF">
      <w:pPr>
        <w:pStyle w:val="Ttulo3"/>
        <w:rPr>
          <w:color w:val="000000" w:themeColor="text1"/>
          <w:lang w:val="es-ES_tradnl"/>
        </w:rPr>
      </w:pPr>
      <w:bookmarkStart w:name="_Toc213713949" w:id="48"/>
      <w:r w:rsidRPr="00AE74F2">
        <w:rPr>
          <w:color w:val="000000" w:themeColor="text1"/>
          <w:lang w:val="es-ES_tradnl"/>
        </w:rPr>
        <w:t>1.</w:t>
      </w:r>
      <w:r w:rsidRPr="00AE74F2" w:rsidR="00C01855">
        <w:rPr>
          <w:color w:val="000000" w:themeColor="text1"/>
          <w:lang w:val="es-ES_tradnl"/>
        </w:rPr>
        <w:t>8</w:t>
      </w:r>
      <w:r w:rsidRPr="00AE74F2">
        <w:rPr>
          <w:color w:val="000000" w:themeColor="text1"/>
          <w:lang w:val="es-ES_tradnl"/>
        </w:rPr>
        <w:t xml:space="preserve">. </w:t>
      </w:r>
      <w:r w:rsidRPr="00AE74F2" w:rsidR="00076B75">
        <w:rPr>
          <w:color w:val="000000" w:themeColor="text1"/>
          <w:lang w:val="es-ES_tradnl"/>
        </w:rPr>
        <w:t>Acciones individuales y colectivas</w:t>
      </w:r>
      <w:bookmarkEnd w:id="48"/>
    </w:p>
    <w:p w:rsidRPr="002E44FF" w:rsidR="00076B75" w:rsidP="00F30BA0" w:rsidRDefault="00076B75" w14:paraId="123551D7" w14:textId="2291604D">
      <w:pPr>
        <w:rPr>
          <w:lang w:val="es-ES_tradnl"/>
        </w:rPr>
      </w:pPr>
    </w:p>
    <w:p w:rsidR="00B969B9" w:rsidP="7B8E7D22" w:rsidRDefault="00B969B9" w14:paraId="0150332F" w14:textId="746ADE4A" w14:noSpellErr="1">
      <w:pPr>
        <w:rPr>
          <w:spacing w:val="1"/>
          <w:lang w:val="es-ES"/>
        </w:rPr>
      </w:pPr>
      <w:r w:rsidRPr="7B8E7D22" w:rsidR="00B969B9">
        <w:rPr>
          <w:spacing w:val="1"/>
          <w:lang w:val="es-ES"/>
        </w:rPr>
        <w:t xml:space="preserve">De acuerdo a lo planteado por el </w:t>
      </w:r>
      <w:r w:rsidRPr="7B8E7D22" w:rsidR="00B969B9">
        <w:rPr>
          <w:color w:val="000000"/>
          <w:spacing w:val="1"/>
          <w:lang w:val="es-ES"/>
        </w:rPr>
        <w:t>Instituto Nacional de Salud</w:t>
      </w:r>
      <w:r w:rsidRPr="7B8E7D22" w:rsidR="00B969B9">
        <w:rPr>
          <w:color w:val="000000"/>
          <w:spacing w:val="1"/>
          <w:lang w:val="es-ES"/>
        </w:rPr>
        <w:t xml:space="preserve"> (</w:t>
      </w:r>
      <w:r w:rsidRPr="7B8E7D22" w:rsidR="00B969B9">
        <w:rPr>
          <w:color w:val="000000"/>
          <w:spacing w:val="1"/>
          <w:lang w:val="es-ES"/>
        </w:rPr>
        <w:t>2023)</w:t>
      </w:r>
      <w:r w:rsidRPr="7B8E7D22" w:rsidR="00B969B9">
        <w:rPr>
          <w:color w:val="000000"/>
          <w:spacing w:val="1"/>
          <w:lang w:val="es-ES"/>
        </w:rPr>
        <w:t xml:space="preserve">, se establecen como </w:t>
      </w:r>
      <w:r w:rsidRPr="7B8E7D22" w:rsidR="004F721E">
        <w:rPr>
          <w:color w:val="000000"/>
          <w:spacing w:val="1"/>
          <w:lang w:val="es-ES"/>
        </w:rPr>
        <w:t>acciones</w:t>
      </w:r>
      <w:r w:rsidRPr="7B8E7D22" w:rsidR="00B969B9">
        <w:rPr>
          <w:color w:val="000000"/>
          <w:spacing w:val="1"/>
          <w:lang w:val="es-ES"/>
        </w:rPr>
        <w:t xml:space="preserve"> </w:t>
      </w:r>
      <w:commentRangeStart w:id="49"/>
      <w:r w:rsidRPr="7B8E7D22" w:rsidR="00B969B9">
        <w:rPr>
          <w:color w:val="000000"/>
          <w:spacing w:val="1"/>
          <w:lang w:val="es-ES"/>
        </w:rPr>
        <w:t>las siguientes:</w:t>
      </w:r>
      <w:r w:rsidRPr="7B8E7D22" w:rsidR="00B969B9">
        <w:rPr>
          <w:spacing w:val="1"/>
          <w:lang w:val="es-ES"/>
        </w:rPr>
        <w:t xml:space="preserve"> </w:t>
      </w:r>
      <w:commentRangeEnd w:id="49"/>
      <w:r w:rsidR="00FC12C2">
        <w:rPr>
          <w:rStyle w:val="Refdecomentario"/>
        </w:rPr>
        <w:commentReference w:id="49"/>
      </w:r>
    </w:p>
    <w:p w:rsidR="00B969B9" w:rsidP="00F30BA0" w:rsidRDefault="00B969B9" w14:paraId="283859E2" w14:textId="77777777">
      <w:pPr>
        <w:rPr>
          <w:spacing w:val="1"/>
          <w:lang w:val="es-ES_tradnl"/>
        </w:rPr>
      </w:pPr>
    </w:p>
    <w:p w:rsidRPr="00FC12C2" w:rsidR="00FC12C2" w:rsidP="00230B0B" w:rsidRDefault="00FC12C2" w14:paraId="21598D1D" w14:textId="77777777">
      <w:pPr>
        <w:pStyle w:val="Prrafodelista"/>
        <w:numPr>
          <w:ilvl w:val="0"/>
          <w:numId w:val="17"/>
        </w:numPr>
        <w:rPr>
          <w:lang w:val="es-ES_tradnl"/>
        </w:rPr>
      </w:pPr>
      <w:r>
        <w:rPr>
          <w:b/>
          <w:bCs/>
          <w:spacing w:val="1"/>
          <w:lang w:val="es-ES_tradnl"/>
        </w:rPr>
        <w:t>Acciones individuales</w:t>
      </w:r>
    </w:p>
    <w:p w:rsidRPr="00FC12C2" w:rsidR="00FC12C2" w:rsidP="00FC12C2" w:rsidRDefault="43A2E2A8" w14:paraId="7F4EF38F" w14:textId="0D881BCE">
      <w:pPr>
        <w:pStyle w:val="Prrafodelista"/>
        <w:rPr>
          <w:lang w:val="es-ES_tradnl"/>
        </w:rPr>
      </w:pPr>
      <w:r w:rsidRPr="005C4816">
        <w:rPr>
          <w:spacing w:val="1"/>
          <w:lang w:val="es-ES_tradnl"/>
        </w:rPr>
        <w:t xml:space="preserve">Dentro de las acciones individuales </w:t>
      </w:r>
      <w:r w:rsidRPr="005C4816" w:rsidR="00E35B20">
        <w:rPr>
          <w:spacing w:val="1"/>
          <w:lang w:val="es-ES_tradnl"/>
        </w:rPr>
        <w:t>están el</w:t>
      </w:r>
      <w:r w:rsidRPr="005C4816">
        <w:rPr>
          <w:spacing w:val="1"/>
          <w:lang w:val="es-ES_tradnl"/>
        </w:rPr>
        <w:t xml:space="preserve"> r</w:t>
      </w:r>
      <w:r w:rsidRPr="005C4816" w:rsidR="48DB2C9F">
        <w:rPr>
          <w:spacing w:val="1"/>
          <w:lang w:val="es-ES_tradnl"/>
        </w:rPr>
        <w:t>eport</w:t>
      </w:r>
      <w:r w:rsidRPr="005C4816" w:rsidR="00E35B20">
        <w:rPr>
          <w:spacing w:val="1"/>
          <w:lang w:val="es-ES_tradnl"/>
        </w:rPr>
        <w:t>e de</w:t>
      </w:r>
      <w:r w:rsidRPr="005C4816" w:rsidR="48DB2C9F">
        <w:rPr>
          <w:spacing w:val="1"/>
          <w:lang w:val="es-ES_tradnl"/>
        </w:rPr>
        <w:t xml:space="preserve"> síntomas, colaborar con las investigaciones sanitarias, acatar medidas de control y prevención</w:t>
      </w:r>
      <w:r w:rsidR="00FC12C2">
        <w:rPr>
          <w:spacing w:val="1"/>
          <w:lang w:val="es-ES_tradnl"/>
        </w:rPr>
        <w:t>.</w:t>
      </w:r>
    </w:p>
    <w:p w:rsidRPr="00FC12C2" w:rsidR="00FC12C2" w:rsidP="00230B0B" w:rsidRDefault="00FC12C2" w14:paraId="03875EF1" w14:textId="61C0235B">
      <w:pPr>
        <w:pStyle w:val="Prrafodelista"/>
        <w:numPr>
          <w:ilvl w:val="0"/>
          <w:numId w:val="17"/>
        </w:numPr>
        <w:rPr>
          <w:lang w:val="es-ES_tradnl"/>
        </w:rPr>
      </w:pPr>
      <w:r>
        <w:rPr>
          <w:b/>
          <w:bCs/>
          <w:spacing w:val="1"/>
          <w:lang w:val="es-ES_tradnl"/>
        </w:rPr>
        <w:t>Acciones colectivas</w:t>
      </w:r>
    </w:p>
    <w:p w:rsidRPr="00A9343E" w:rsidR="00E71BF4" w:rsidP="00A9343E" w:rsidRDefault="00FC12C2" w14:paraId="46162232" w14:textId="0657B47A">
      <w:pPr>
        <w:pStyle w:val="Prrafodelista"/>
        <w:rPr>
          <w:lang w:val="es-ES_tradnl"/>
        </w:rPr>
      </w:pPr>
      <w:r>
        <w:rPr>
          <w:spacing w:val="1"/>
          <w:lang w:val="es-ES_tradnl"/>
        </w:rPr>
        <w:t>E</w:t>
      </w:r>
      <w:r w:rsidR="00647DA8">
        <w:rPr>
          <w:spacing w:val="1"/>
          <w:lang w:val="es-ES_tradnl"/>
        </w:rPr>
        <w:t>n estas acciones e</w:t>
      </w:r>
      <w:r w:rsidRPr="005C4816" w:rsidR="43A2E2A8">
        <w:rPr>
          <w:spacing w:val="1"/>
          <w:lang w:val="es-ES_tradnl"/>
        </w:rPr>
        <w:t>s necesario realizar la investigación epidemiológica, hacer una intervención rápida, en caso de ser necesario hacer cierres temporales de centros (escuelas, fábricas), hacer la comunicación de los riesgos</w:t>
      </w:r>
      <w:r w:rsidRPr="005C4816" w:rsidR="1EBC502C">
        <w:rPr>
          <w:spacing w:val="1"/>
          <w:lang w:val="es-ES_tradnl"/>
        </w:rPr>
        <w:t xml:space="preserve"> y</w:t>
      </w:r>
      <w:r w:rsidRPr="005C4816" w:rsidR="43A2E2A8">
        <w:rPr>
          <w:spacing w:val="1"/>
          <w:lang w:val="es-ES_tradnl"/>
        </w:rPr>
        <w:t xml:space="preserve"> educar de forma masiva, con el fin de contener el brote</w:t>
      </w:r>
      <w:r w:rsidRPr="005C4816" w:rsidR="6FD6D055">
        <w:rPr>
          <w:lang w:val="es-ES_tradnl"/>
        </w:rPr>
        <w:t>.</w:t>
      </w:r>
    </w:p>
    <w:p w:rsidRPr="002E44FF" w:rsidR="002D41A9" w:rsidP="00F30BA0" w:rsidRDefault="002D41A9" w14:paraId="69B6F27D" w14:textId="77777777">
      <w:pPr>
        <w:rPr>
          <w:lang w:val="es-ES_tradnl"/>
        </w:rPr>
      </w:pPr>
    </w:p>
    <w:p w:rsidR="00D934DE" w:rsidP="00F30BA0" w:rsidRDefault="00625401" w14:paraId="576940F4" w14:textId="0A85ACC7">
      <w:pPr>
        <w:rPr>
          <w:lang w:val="es-ES_tradnl"/>
        </w:rPr>
      </w:pPr>
      <w:r>
        <w:rPr>
          <w:lang w:val="es-ES_tradnl"/>
        </w:rPr>
        <w:t>Para complementar l</w:t>
      </w:r>
      <w:r w:rsidR="007B45E6">
        <w:rPr>
          <w:lang w:val="es-ES_tradnl"/>
        </w:rPr>
        <w:t>a</w:t>
      </w:r>
      <w:r>
        <w:rPr>
          <w:lang w:val="es-ES_tradnl"/>
        </w:rPr>
        <w:t xml:space="preserve"> anterior</w:t>
      </w:r>
      <w:r w:rsidR="007B45E6">
        <w:rPr>
          <w:lang w:val="es-ES_tradnl"/>
        </w:rPr>
        <w:t xml:space="preserve"> información</w:t>
      </w:r>
      <w:r w:rsidR="0063200E">
        <w:rPr>
          <w:lang w:val="es-ES_tradnl"/>
        </w:rPr>
        <w:t xml:space="preserve"> y basado en</w:t>
      </w:r>
      <w:r w:rsidRPr="0063200E" w:rsidR="0063200E">
        <w:rPr>
          <w:lang w:val="es-ES_tradnl"/>
        </w:rPr>
        <w:t xml:space="preserve"> </w:t>
      </w:r>
      <w:r w:rsidR="00E52785">
        <w:rPr>
          <w:lang w:val="es-ES_tradnl"/>
        </w:rPr>
        <w:t>lo expuesto por el</w:t>
      </w:r>
      <w:r w:rsidR="00F44ED6">
        <w:rPr>
          <w:lang w:val="es-ES_tradnl"/>
        </w:rPr>
        <w:t xml:space="preserve"> </w:t>
      </w:r>
      <w:r w:rsidRPr="002E44FF" w:rsidR="0063200E">
        <w:rPr>
          <w:lang w:val="es-ES_tradnl"/>
        </w:rPr>
        <w:t>Instituto Nacional de Salud</w:t>
      </w:r>
      <w:r w:rsidR="0063200E">
        <w:rPr>
          <w:lang w:val="es-ES_tradnl"/>
        </w:rPr>
        <w:t xml:space="preserve"> (</w:t>
      </w:r>
      <w:r w:rsidRPr="002E44FF" w:rsidR="0063200E">
        <w:rPr>
          <w:lang w:val="es-ES_tradnl"/>
        </w:rPr>
        <w:t>2025</w:t>
      </w:r>
      <w:r w:rsidR="0063200E">
        <w:rPr>
          <w:lang w:val="es-ES_tradnl"/>
        </w:rPr>
        <w:t>),</w:t>
      </w:r>
      <w:r>
        <w:rPr>
          <w:lang w:val="es-ES_tradnl"/>
        </w:rPr>
        <w:t xml:space="preserve"> </w:t>
      </w:r>
      <w:r w:rsidR="00CB77D8">
        <w:rPr>
          <w:lang w:val="es-ES_tradnl"/>
        </w:rPr>
        <w:t>a continuación, se da una clasificación</w:t>
      </w:r>
      <w:r w:rsidRPr="002E44FF" w:rsidR="00D934DE">
        <w:rPr>
          <w:lang w:val="es-ES_tradnl"/>
        </w:rPr>
        <w:t xml:space="preserve"> </w:t>
      </w:r>
      <w:r w:rsidR="00CB77D8">
        <w:rPr>
          <w:lang w:val="es-ES_tradnl"/>
        </w:rPr>
        <w:t>d</w:t>
      </w:r>
      <w:r w:rsidRPr="002E44FF" w:rsidR="00D934DE">
        <w:rPr>
          <w:lang w:val="es-ES_tradnl"/>
        </w:rPr>
        <w:t xml:space="preserve">el tipo de enfermedades trasmitidas por vectores, los síntomas por cada patología, las complicaciones presentadas y las acciones a desarrollar por la comunidad para la prevención de la proliferación de vectores y aumento de </w:t>
      </w:r>
      <w:commentRangeStart w:id="50"/>
      <w:r w:rsidRPr="002E44FF" w:rsidR="00D934DE">
        <w:rPr>
          <w:lang w:val="es-ES_tradnl"/>
        </w:rPr>
        <w:t>casos en la población</w:t>
      </w:r>
      <w:r w:rsidR="003C03D7">
        <w:rPr>
          <w:lang w:val="es-ES_tradnl"/>
        </w:rPr>
        <w:t>:</w:t>
      </w:r>
      <w:commentRangeEnd w:id="50"/>
      <w:r w:rsidR="0063200E">
        <w:rPr>
          <w:rStyle w:val="Refdecomentario"/>
        </w:rPr>
        <w:commentReference w:id="50"/>
      </w:r>
    </w:p>
    <w:p w:rsidR="00DF3676" w:rsidP="00F30BA0" w:rsidRDefault="00DF3676" w14:paraId="4541F4E2" w14:textId="0E5C4A7C">
      <w:pPr>
        <w:rPr>
          <w:lang w:val="es-ES_tradnl"/>
        </w:rPr>
      </w:pPr>
    </w:p>
    <w:p w:rsidR="00DF3676" w:rsidP="00F30BA0" w:rsidRDefault="00DF3676" w14:paraId="05A23C5C" w14:textId="3BF24993">
      <w:pPr>
        <w:rPr>
          <w:lang w:val="es-ES_tradnl"/>
        </w:rPr>
      </w:pPr>
    </w:p>
    <w:p w:rsidR="00DF3676" w:rsidP="00F30BA0" w:rsidRDefault="00DF3676" w14:paraId="58FD5010" w14:textId="08F5507B">
      <w:pPr>
        <w:rPr>
          <w:lang w:val="es-ES_tradnl"/>
        </w:rPr>
      </w:pPr>
    </w:p>
    <w:p w:rsidR="00500F6A" w:rsidP="00F30BA0" w:rsidRDefault="00DF3676" w14:paraId="0EE01E2A" w14:textId="342C308A">
      <w:pPr>
        <w:rPr>
          <w:lang w:val="es-ES_tradnl"/>
        </w:rPr>
      </w:pPr>
      <w:r>
        <w:rPr>
          <w:noProof/>
          <w:lang w:val="es-ES_tradnl"/>
        </w:rPr>
        <w:drawing>
          <wp:inline distT="0" distB="0" distL="0" distR="0" wp14:anchorId="75DC3694" wp14:editId="5101266E">
            <wp:extent cx="6253843" cy="3648075"/>
            <wp:effectExtent l="0" t="0" r="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500F6A" w:rsidP="00F30BA0" w:rsidRDefault="00500F6A" w14:paraId="4A733FDD" w14:textId="4265D92D">
      <w:pPr>
        <w:rPr>
          <w:lang w:val="es-ES_tradnl"/>
        </w:rPr>
      </w:pPr>
    </w:p>
    <w:p w:rsidRPr="0063200E" w:rsidR="00500F6A" w:rsidP="0063200E" w:rsidRDefault="00500F6A" w14:paraId="055BABA7" w14:textId="77777777">
      <w:pPr>
        <w:rPr>
          <w:b/>
          <w:bCs/>
          <w:lang w:val="es-ES_tradnl"/>
        </w:rPr>
      </w:pPr>
      <w:r w:rsidRPr="0063200E">
        <w:rPr>
          <w:b/>
          <w:bCs/>
          <w:lang w:val="es-ES_tradnl"/>
        </w:rPr>
        <w:t xml:space="preserve">Dengue </w:t>
      </w:r>
    </w:p>
    <w:p w:rsidRPr="0063200E" w:rsidR="00500F6A" w:rsidP="00230B0B" w:rsidRDefault="00500F6A" w14:paraId="3C2B1E2D" w14:textId="16B29F29">
      <w:pPr>
        <w:pStyle w:val="Prrafodelista"/>
        <w:numPr>
          <w:ilvl w:val="0"/>
          <w:numId w:val="19"/>
        </w:numPr>
        <w:ind w:left="709"/>
        <w:rPr>
          <w:b/>
          <w:bCs/>
          <w:lang w:val="es-ES_tradnl"/>
        </w:rPr>
      </w:pPr>
      <w:r w:rsidRPr="0063200E">
        <w:rPr>
          <w:b/>
          <w:bCs/>
          <w:lang w:val="es-ES_tradnl"/>
        </w:rPr>
        <w:t>Síntomas principales</w:t>
      </w:r>
    </w:p>
    <w:p w:rsidRPr="0063200E" w:rsidR="00500F6A" w:rsidP="0063200E" w:rsidRDefault="00500F6A" w14:paraId="5D909959" w14:textId="0F57C0AE">
      <w:pPr>
        <w:pStyle w:val="Prrafodelista"/>
        <w:ind w:left="709"/>
        <w:rPr>
          <w:lang w:val="es-ES_tradnl"/>
        </w:rPr>
      </w:pPr>
      <w:r w:rsidRPr="0063200E">
        <w:rPr>
          <w:lang w:val="es-ES_tradnl"/>
        </w:rPr>
        <w:t>Fiebre alta, dolor de cabeza intenso, dolor detrás de los ojos, dolores musculares y articulares, erupción cutánea.</w:t>
      </w:r>
    </w:p>
    <w:p w:rsidR="0063200E" w:rsidP="0063200E" w:rsidRDefault="0063200E" w14:paraId="06224E64" w14:textId="77777777">
      <w:pPr>
        <w:ind w:left="709"/>
        <w:rPr>
          <w:b/>
          <w:bCs/>
          <w:lang w:val="es-ES_tradnl"/>
        </w:rPr>
      </w:pPr>
    </w:p>
    <w:p w:rsidRPr="0063200E" w:rsidR="00500F6A" w:rsidP="00230B0B" w:rsidRDefault="00500F6A" w14:paraId="4CDA1F18" w14:textId="3EC4273E">
      <w:pPr>
        <w:pStyle w:val="Prrafodelista"/>
        <w:numPr>
          <w:ilvl w:val="0"/>
          <w:numId w:val="19"/>
        </w:numPr>
        <w:ind w:left="709"/>
        <w:rPr>
          <w:b/>
          <w:bCs/>
          <w:lang w:val="es-ES_tradnl"/>
        </w:rPr>
      </w:pPr>
      <w:r w:rsidRPr="0063200E">
        <w:rPr>
          <w:b/>
          <w:bCs/>
          <w:lang w:val="es-ES_tradnl"/>
        </w:rPr>
        <w:t>Complicaciones</w:t>
      </w:r>
    </w:p>
    <w:p w:rsidRPr="0063200E" w:rsidR="00500F6A" w:rsidP="0063200E" w:rsidRDefault="00500F6A" w14:paraId="22981748" w14:textId="3FC1DEED">
      <w:pPr>
        <w:pStyle w:val="Prrafodelista"/>
        <w:ind w:left="709"/>
        <w:rPr>
          <w:lang w:val="es-ES_tradnl"/>
        </w:rPr>
      </w:pPr>
      <w:r w:rsidRPr="0063200E">
        <w:rPr>
          <w:lang w:val="es-ES_tradnl"/>
        </w:rPr>
        <w:t xml:space="preserve">Dengue grave con sangrado, </w:t>
      </w:r>
      <w:r w:rsidRPr="0063200E">
        <w:rPr>
          <w:i/>
          <w:iCs/>
          <w:lang w:val="es-ES_tradnl"/>
        </w:rPr>
        <w:t>shock</w:t>
      </w:r>
      <w:r w:rsidRPr="0063200E">
        <w:rPr>
          <w:lang w:val="es-ES_tradnl"/>
        </w:rPr>
        <w:t xml:space="preserve"> y falla multiorgánica.</w:t>
      </w:r>
      <w:r w:rsidRPr="0063200E">
        <w:rPr>
          <w:lang w:val="es-ES_tradnl"/>
        </w:rPr>
        <w:tab/>
      </w:r>
    </w:p>
    <w:p w:rsidR="0063200E" w:rsidP="0063200E" w:rsidRDefault="0063200E" w14:paraId="692C2550" w14:textId="77777777">
      <w:pPr>
        <w:ind w:left="709"/>
        <w:rPr>
          <w:b/>
          <w:bCs/>
          <w:lang w:val="es-ES_tradnl"/>
        </w:rPr>
      </w:pPr>
    </w:p>
    <w:p w:rsidRPr="0063200E" w:rsidR="00500F6A" w:rsidP="00230B0B" w:rsidRDefault="00500F6A" w14:paraId="3A9970B6" w14:textId="6D261623">
      <w:pPr>
        <w:pStyle w:val="Prrafodelista"/>
        <w:numPr>
          <w:ilvl w:val="0"/>
          <w:numId w:val="19"/>
        </w:numPr>
        <w:ind w:left="709"/>
        <w:rPr>
          <w:b/>
          <w:bCs/>
          <w:lang w:val="es-ES_tradnl"/>
        </w:rPr>
      </w:pPr>
      <w:r w:rsidRPr="0063200E">
        <w:rPr>
          <w:b/>
          <w:bCs/>
          <w:lang w:val="es-ES_tradnl"/>
        </w:rPr>
        <w:t>Acciones comunitarias de prevención</w:t>
      </w:r>
    </w:p>
    <w:p w:rsidRPr="0063200E" w:rsidR="00500F6A" w:rsidP="7B8E7D22" w:rsidRDefault="00500F6A" w14:paraId="58496FA8" w14:textId="4ADB6DFA">
      <w:pPr>
        <w:pStyle w:val="Prrafodelista"/>
        <w:ind w:left="709"/>
        <w:rPr>
          <w:lang w:val="es-ES"/>
        </w:rPr>
      </w:pPr>
      <w:r w:rsidRPr="7B8E7D22" w:rsidR="00500F6A">
        <w:rPr>
          <w:lang w:val="es-ES"/>
        </w:rPr>
        <w:t xml:space="preserve">Eliminar criaderos de </w:t>
      </w:r>
      <w:r w:rsidRPr="7B8E7D22" w:rsidR="00500F6A">
        <w:rPr>
          <w:i w:val="1"/>
          <w:iCs w:val="1"/>
          <w:lang w:val="es-ES"/>
        </w:rPr>
        <w:t xml:space="preserve">Aedes </w:t>
      </w:r>
      <w:r w:rsidRPr="7B8E7D22" w:rsidR="00500F6A">
        <w:rPr>
          <w:i w:val="1"/>
          <w:iCs w:val="1"/>
          <w:lang w:val="es-ES"/>
        </w:rPr>
        <w:t>aegypty</w:t>
      </w:r>
      <w:r w:rsidRPr="7B8E7D22" w:rsidR="00500F6A">
        <w:rPr>
          <w:lang w:val="es-ES"/>
        </w:rPr>
        <w:t>, uso de repelentes, protección con ropa adecuada, educación comunitaria.</w:t>
      </w:r>
    </w:p>
    <w:p w:rsidR="00500F6A" w:rsidP="00F30BA0" w:rsidRDefault="00500F6A" w14:paraId="7AFB5DF3" w14:textId="1850343B">
      <w:pPr>
        <w:rPr>
          <w:lang w:val="es-ES_tradnl"/>
        </w:rPr>
      </w:pPr>
    </w:p>
    <w:p w:rsidRPr="0063200E" w:rsidR="0063200E" w:rsidP="0063200E" w:rsidRDefault="0063200E" w14:paraId="3E409630" w14:textId="3F709B24">
      <w:pPr>
        <w:rPr>
          <w:b/>
          <w:bCs/>
          <w:lang w:val="es-ES_tradnl"/>
        </w:rPr>
      </w:pPr>
      <w:r w:rsidRPr="0063200E">
        <w:rPr>
          <w:b/>
          <w:bCs/>
          <w:lang w:val="es-ES_tradnl"/>
        </w:rPr>
        <w:t xml:space="preserve">Zika </w:t>
      </w:r>
    </w:p>
    <w:p w:rsidRPr="0063200E" w:rsidR="0063200E" w:rsidP="00230B0B" w:rsidRDefault="0063200E" w14:paraId="4ECE7439" w14:textId="77777777">
      <w:pPr>
        <w:pStyle w:val="Prrafodelista"/>
        <w:numPr>
          <w:ilvl w:val="0"/>
          <w:numId w:val="20"/>
        </w:numPr>
        <w:ind w:left="709"/>
        <w:rPr>
          <w:b/>
          <w:bCs/>
          <w:lang w:val="es-ES_tradnl"/>
        </w:rPr>
      </w:pPr>
      <w:r w:rsidRPr="0063200E">
        <w:rPr>
          <w:b/>
          <w:bCs/>
          <w:lang w:val="es-ES_tradnl"/>
        </w:rPr>
        <w:t>Síntomas principales</w:t>
      </w:r>
    </w:p>
    <w:p w:rsidRPr="0063200E" w:rsidR="0063200E" w:rsidP="0063200E" w:rsidRDefault="0063200E" w14:paraId="614D7ECE" w14:textId="344EAAC8">
      <w:pPr>
        <w:pStyle w:val="Prrafodelista"/>
        <w:ind w:left="709"/>
        <w:rPr>
          <w:lang w:val="es-ES_tradnl"/>
        </w:rPr>
      </w:pPr>
      <w:r w:rsidRPr="0063200E">
        <w:rPr>
          <w:lang w:val="es-ES_tradnl"/>
        </w:rPr>
        <w:t>Fiebre leve, sarpullido, conjuntivitis, dolor articular, malestar general.</w:t>
      </w:r>
    </w:p>
    <w:p w:rsidR="0063200E" w:rsidP="0063200E" w:rsidRDefault="0063200E" w14:paraId="6C3A94D3" w14:textId="77777777">
      <w:pPr>
        <w:ind w:left="709"/>
        <w:rPr>
          <w:b/>
          <w:bCs/>
          <w:lang w:val="es-ES_tradnl"/>
        </w:rPr>
      </w:pPr>
    </w:p>
    <w:p w:rsidRPr="0063200E" w:rsidR="0063200E" w:rsidP="00230B0B" w:rsidRDefault="0063200E" w14:paraId="75068557" w14:textId="5DA05DC7">
      <w:pPr>
        <w:pStyle w:val="Prrafodelista"/>
        <w:numPr>
          <w:ilvl w:val="0"/>
          <w:numId w:val="20"/>
        </w:numPr>
        <w:ind w:left="709"/>
        <w:rPr>
          <w:b/>
          <w:bCs/>
          <w:lang w:val="es-ES_tradnl"/>
        </w:rPr>
      </w:pPr>
      <w:r w:rsidRPr="0063200E">
        <w:rPr>
          <w:b/>
          <w:bCs/>
          <w:lang w:val="es-ES_tradnl"/>
        </w:rPr>
        <w:t>Complicaciones</w:t>
      </w:r>
    </w:p>
    <w:p w:rsidRPr="0063200E" w:rsidR="0063200E" w:rsidP="0063200E" w:rsidRDefault="0063200E" w14:paraId="16365903" w14:textId="05B9D6E6">
      <w:pPr>
        <w:pStyle w:val="Prrafodelista"/>
        <w:ind w:left="709"/>
        <w:rPr>
          <w:lang w:val="es-ES_tradnl"/>
        </w:rPr>
      </w:pPr>
      <w:r w:rsidRPr="0063200E">
        <w:rPr>
          <w:lang w:val="es-ES_tradnl"/>
        </w:rPr>
        <w:t>Complicaciones neurológicas (síndrome de Guillain-Barré), malformaciones congénitas en hijos de madres infectadas.</w:t>
      </w:r>
      <w:r w:rsidRPr="0063200E">
        <w:rPr>
          <w:lang w:val="es-ES_tradnl"/>
        </w:rPr>
        <w:tab/>
      </w:r>
    </w:p>
    <w:p w:rsidR="0063200E" w:rsidP="0063200E" w:rsidRDefault="0063200E" w14:paraId="3CEB9665" w14:textId="77777777">
      <w:pPr>
        <w:ind w:left="709"/>
        <w:rPr>
          <w:b/>
          <w:bCs/>
          <w:lang w:val="es-ES_tradnl"/>
        </w:rPr>
      </w:pPr>
    </w:p>
    <w:p w:rsidRPr="0063200E" w:rsidR="0063200E" w:rsidP="00230B0B" w:rsidRDefault="0063200E" w14:paraId="3E018C0D" w14:textId="1E6C5452">
      <w:pPr>
        <w:pStyle w:val="Prrafodelista"/>
        <w:numPr>
          <w:ilvl w:val="0"/>
          <w:numId w:val="20"/>
        </w:numPr>
        <w:ind w:left="709"/>
        <w:rPr>
          <w:b/>
          <w:bCs/>
          <w:lang w:val="es-ES_tradnl"/>
        </w:rPr>
      </w:pPr>
      <w:r w:rsidRPr="0063200E">
        <w:rPr>
          <w:b/>
          <w:bCs/>
          <w:lang w:val="es-ES_tradnl"/>
        </w:rPr>
        <w:t>Acciones comunitarias de prevención</w:t>
      </w:r>
    </w:p>
    <w:p w:rsidRPr="0063200E" w:rsidR="0063200E" w:rsidP="7B8E7D22" w:rsidRDefault="0063200E" w14:paraId="5C669EE5" w14:textId="5D34699A">
      <w:pPr>
        <w:pStyle w:val="Prrafodelista"/>
        <w:ind w:left="709"/>
        <w:rPr>
          <w:lang w:val="es-ES"/>
        </w:rPr>
      </w:pPr>
      <w:r w:rsidRPr="7B8E7D22" w:rsidR="0063200E">
        <w:rPr>
          <w:lang w:val="es-ES"/>
        </w:rPr>
        <w:t xml:space="preserve">Control del mosquito </w:t>
      </w:r>
      <w:r w:rsidRPr="7B8E7D22" w:rsidR="0063200E">
        <w:rPr>
          <w:i w:val="1"/>
          <w:iCs w:val="1"/>
          <w:lang w:val="es-ES"/>
        </w:rPr>
        <w:t xml:space="preserve">Aedes </w:t>
      </w:r>
      <w:r w:rsidRPr="7B8E7D22" w:rsidR="0063200E">
        <w:rPr>
          <w:i w:val="1"/>
          <w:iCs w:val="1"/>
          <w:lang w:val="es-ES"/>
        </w:rPr>
        <w:t>aegypti</w:t>
      </w:r>
      <w:r w:rsidRPr="7B8E7D22" w:rsidR="0063200E">
        <w:rPr>
          <w:lang w:val="es-ES"/>
        </w:rPr>
        <w:t>, protección especial en embarazadas, eliminación de aguas estancadas.</w:t>
      </w:r>
    </w:p>
    <w:p w:rsidRPr="002E44FF" w:rsidR="00500F6A" w:rsidP="00F30BA0" w:rsidRDefault="00500F6A" w14:paraId="57F08623" w14:textId="77777777">
      <w:pPr>
        <w:rPr>
          <w:lang w:val="es-ES_tradnl"/>
        </w:rPr>
      </w:pPr>
    </w:p>
    <w:p w:rsidRPr="0063200E" w:rsidR="0063200E" w:rsidP="7B8E7D22" w:rsidRDefault="0063200E" w14:paraId="377017A1" w14:textId="320F23D9">
      <w:pPr>
        <w:rPr>
          <w:b w:val="1"/>
          <w:bCs w:val="1"/>
          <w:lang w:val="es-ES"/>
        </w:rPr>
      </w:pPr>
      <w:r w:rsidRPr="7B8E7D22" w:rsidR="0063200E">
        <w:rPr>
          <w:b w:val="1"/>
          <w:bCs w:val="1"/>
          <w:lang w:val="es-ES"/>
        </w:rPr>
        <w:t>Chikungunya</w:t>
      </w:r>
      <w:r w:rsidRPr="7B8E7D22" w:rsidR="0063200E">
        <w:rPr>
          <w:b w:val="1"/>
          <w:bCs w:val="1"/>
          <w:lang w:val="es-ES"/>
        </w:rPr>
        <w:t xml:space="preserve"> </w:t>
      </w:r>
    </w:p>
    <w:p w:rsidRPr="0063200E" w:rsidR="0063200E" w:rsidP="00230B0B" w:rsidRDefault="0063200E" w14:paraId="6247570D" w14:textId="77777777">
      <w:pPr>
        <w:pStyle w:val="Prrafodelista"/>
        <w:numPr>
          <w:ilvl w:val="0"/>
          <w:numId w:val="20"/>
        </w:numPr>
        <w:ind w:left="709"/>
        <w:rPr>
          <w:b/>
          <w:bCs/>
          <w:lang w:val="es-ES_tradnl"/>
        </w:rPr>
      </w:pPr>
      <w:r w:rsidRPr="0063200E">
        <w:rPr>
          <w:b/>
          <w:bCs/>
          <w:lang w:val="es-ES_tradnl"/>
        </w:rPr>
        <w:t>Síntomas principales</w:t>
      </w:r>
    </w:p>
    <w:p w:rsidRPr="0063200E" w:rsidR="0063200E" w:rsidP="0063200E" w:rsidRDefault="0063200E" w14:paraId="65E36636" w14:textId="55B3C955">
      <w:pPr>
        <w:pStyle w:val="Prrafodelista"/>
        <w:ind w:left="709"/>
        <w:rPr>
          <w:lang w:val="es-ES_tradnl"/>
        </w:rPr>
      </w:pPr>
      <w:r w:rsidRPr="0063200E">
        <w:rPr>
          <w:lang w:val="es-ES_tradnl"/>
        </w:rPr>
        <w:t>Fiebre alta, dolor intenso en articulaciones, erupción cutánea, dolor muscular.</w:t>
      </w:r>
    </w:p>
    <w:p w:rsidR="0063200E" w:rsidP="0063200E" w:rsidRDefault="0063200E" w14:paraId="5FD51350" w14:textId="77777777">
      <w:pPr>
        <w:ind w:left="709"/>
        <w:rPr>
          <w:b/>
          <w:bCs/>
          <w:lang w:val="es-ES_tradnl"/>
        </w:rPr>
      </w:pPr>
    </w:p>
    <w:p w:rsidRPr="0063200E" w:rsidR="0063200E" w:rsidP="00230B0B" w:rsidRDefault="0063200E" w14:paraId="0C52BAE8" w14:textId="77777777">
      <w:pPr>
        <w:pStyle w:val="Prrafodelista"/>
        <w:numPr>
          <w:ilvl w:val="0"/>
          <w:numId w:val="20"/>
        </w:numPr>
        <w:ind w:left="709"/>
        <w:rPr>
          <w:b/>
          <w:bCs/>
          <w:lang w:val="es-ES_tradnl"/>
        </w:rPr>
      </w:pPr>
      <w:r w:rsidRPr="0063200E">
        <w:rPr>
          <w:b/>
          <w:bCs/>
          <w:lang w:val="es-ES_tradnl"/>
        </w:rPr>
        <w:t>Complicaciones</w:t>
      </w:r>
    </w:p>
    <w:p w:rsidRPr="0063200E" w:rsidR="0063200E" w:rsidP="0063200E" w:rsidRDefault="0063200E" w14:paraId="5CD91DC3" w14:textId="6F5C9F29">
      <w:pPr>
        <w:pStyle w:val="Prrafodelista"/>
        <w:ind w:left="709"/>
        <w:rPr>
          <w:lang w:val="es-ES_tradnl"/>
        </w:rPr>
      </w:pPr>
      <w:r w:rsidRPr="0063200E">
        <w:rPr>
          <w:lang w:val="es-ES_tradnl"/>
        </w:rPr>
        <w:t>Dolor articular crónico, discapacidad funcional prolongada.</w:t>
      </w:r>
      <w:r w:rsidRPr="0063200E">
        <w:rPr>
          <w:lang w:val="es-ES_tradnl"/>
        </w:rPr>
        <w:tab/>
      </w:r>
    </w:p>
    <w:p w:rsidR="0063200E" w:rsidP="0063200E" w:rsidRDefault="0063200E" w14:paraId="1057A69F" w14:textId="77777777">
      <w:pPr>
        <w:ind w:left="709"/>
        <w:rPr>
          <w:b/>
          <w:bCs/>
          <w:lang w:val="es-ES_tradnl"/>
        </w:rPr>
      </w:pPr>
    </w:p>
    <w:p w:rsidRPr="0063200E" w:rsidR="0063200E" w:rsidP="00230B0B" w:rsidRDefault="0063200E" w14:paraId="0D9FE101" w14:textId="77777777">
      <w:pPr>
        <w:pStyle w:val="Prrafodelista"/>
        <w:numPr>
          <w:ilvl w:val="0"/>
          <w:numId w:val="20"/>
        </w:numPr>
        <w:ind w:left="709"/>
        <w:rPr>
          <w:b/>
          <w:bCs/>
          <w:lang w:val="es-ES_tradnl"/>
        </w:rPr>
      </w:pPr>
      <w:r w:rsidRPr="0063200E">
        <w:rPr>
          <w:b/>
          <w:bCs/>
          <w:lang w:val="es-ES_tradnl"/>
        </w:rPr>
        <w:t>Acciones comunitarias de prevención</w:t>
      </w:r>
    </w:p>
    <w:p w:rsidRPr="0063200E" w:rsidR="0063200E" w:rsidP="0063200E" w:rsidRDefault="0063200E" w14:paraId="4987A287" w14:textId="785C95FE">
      <w:pPr>
        <w:pStyle w:val="Prrafodelista"/>
        <w:ind w:left="709"/>
        <w:rPr>
          <w:lang w:val="es-ES_tradnl"/>
        </w:rPr>
      </w:pPr>
      <w:r w:rsidRPr="0063200E">
        <w:rPr>
          <w:lang w:val="es-ES_tradnl"/>
        </w:rPr>
        <w:t>Reducción de criaderos de mosquitos, uso de mosquiteros y repelentes, educación en salud.</w:t>
      </w:r>
    </w:p>
    <w:p w:rsidRPr="002E44FF" w:rsidR="751163D1" w:rsidP="00F30BA0" w:rsidRDefault="751163D1" w14:paraId="0B5DFBB3" w14:textId="3A1A21BD">
      <w:pPr>
        <w:rPr>
          <w:lang w:val="es-ES_tradnl"/>
        </w:rPr>
      </w:pPr>
    </w:p>
    <w:p w:rsidRPr="0063200E" w:rsidR="0063200E" w:rsidP="0063200E" w:rsidRDefault="0063200E" w14:paraId="7F7C5462" w14:textId="587F1A3A">
      <w:pPr>
        <w:rPr>
          <w:b/>
          <w:bCs/>
          <w:lang w:val="es-ES_tradnl"/>
        </w:rPr>
      </w:pPr>
      <w:r w:rsidRPr="0063200E">
        <w:rPr>
          <w:b/>
          <w:bCs/>
          <w:lang w:val="es-ES_tradnl"/>
        </w:rPr>
        <w:t xml:space="preserve">Fiebre amarilla </w:t>
      </w:r>
    </w:p>
    <w:p w:rsidRPr="0063200E" w:rsidR="0063200E" w:rsidP="00230B0B" w:rsidRDefault="0063200E" w14:paraId="5FBE2365" w14:textId="77777777">
      <w:pPr>
        <w:pStyle w:val="Prrafodelista"/>
        <w:numPr>
          <w:ilvl w:val="0"/>
          <w:numId w:val="20"/>
        </w:numPr>
        <w:ind w:left="709"/>
        <w:rPr>
          <w:b/>
          <w:bCs/>
          <w:lang w:val="es-ES_tradnl"/>
        </w:rPr>
      </w:pPr>
      <w:r w:rsidRPr="0063200E">
        <w:rPr>
          <w:b/>
          <w:bCs/>
          <w:lang w:val="es-ES_tradnl"/>
        </w:rPr>
        <w:t>Síntomas principales</w:t>
      </w:r>
    </w:p>
    <w:p w:rsidRPr="0063200E" w:rsidR="0063200E" w:rsidP="0063200E" w:rsidRDefault="0063200E" w14:paraId="1C60B3D5" w14:textId="2F367DE8">
      <w:pPr>
        <w:pStyle w:val="Prrafodelista"/>
        <w:ind w:left="709"/>
        <w:rPr>
          <w:lang w:val="es-ES_tradnl"/>
        </w:rPr>
      </w:pPr>
      <w:r w:rsidRPr="0063200E">
        <w:rPr>
          <w:lang w:val="es-ES_tradnl"/>
        </w:rPr>
        <w:t>Fiebre, escalofríos, dolor de cabeza, dolor muscular, ictericia, vómitos.</w:t>
      </w:r>
    </w:p>
    <w:p w:rsidR="0063200E" w:rsidP="0063200E" w:rsidRDefault="0063200E" w14:paraId="44DFB990" w14:textId="77777777">
      <w:pPr>
        <w:ind w:left="709"/>
        <w:rPr>
          <w:b/>
          <w:bCs/>
          <w:lang w:val="es-ES_tradnl"/>
        </w:rPr>
      </w:pPr>
    </w:p>
    <w:p w:rsidRPr="0063200E" w:rsidR="0063200E" w:rsidP="00230B0B" w:rsidRDefault="0063200E" w14:paraId="55DE9237" w14:textId="77777777">
      <w:pPr>
        <w:pStyle w:val="Prrafodelista"/>
        <w:numPr>
          <w:ilvl w:val="0"/>
          <w:numId w:val="20"/>
        </w:numPr>
        <w:ind w:left="709"/>
        <w:rPr>
          <w:b/>
          <w:bCs/>
          <w:lang w:val="es-ES_tradnl"/>
        </w:rPr>
      </w:pPr>
      <w:r w:rsidRPr="0063200E">
        <w:rPr>
          <w:b/>
          <w:bCs/>
          <w:lang w:val="es-ES_tradnl"/>
        </w:rPr>
        <w:t>Complicaciones</w:t>
      </w:r>
    </w:p>
    <w:p w:rsidRPr="0063200E" w:rsidR="0063200E" w:rsidP="0063200E" w:rsidRDefault="0063200E" w14:paraId="569C3E11" w14:textId="7055C534">
      <w:pPr>
        <w:pStyle w:val="Prrafodelista"/>
        <w:ind w:left="709"/>
        <w:rPr>
          <w:lang w:val="es-ES_tradnl"/>
        </w:rPr>
      </w:pPr>
      <w:r w:rsidRPr="0063200E">
        <w:rPr>
          <w:lang w:val="es-ES_tradnl"/>
        </w:rPr>
        <w:t>Falla hepática, hemorragias, muerte.</w:t>
      </w:r>
      <w:r w:rsidRPr="0063200E">
        <w:rPr>
          <w:lang w:val="es-ES_tradnl"/>
        </w:rPr>
        <w:tab/>
      </w:r>
    </w:p>
    <w:p w:rsidR="0063200E" w:rsidP="0063200E" w:rsidRDefault="0063200E" w14:paraId="4305F635" w14:textId="77777777">
      <w:pPr>
        <w:ind w:left="709"/>
        <w:rPr>
          <w:b/>
          <w:bCs/>
          <w:lang w:val="es-ES_tradnl"/>
        </w:rPr>
      </w:pPr>
    </w:p>
    <w:p w:rsidRPr="0063200E" w:rsidR="0063200E" w:rsidP="00230B0B" w:rsidRDefault="0063200E" w14:paraId="56C31589" w14:textId="77777777">
      <w:pPr>
        <w:pStyle w:val="Prrafodelista"/>
        <w:numPr>
          <w:ilvl w:val="0"/>
          <w:numId w:val="20"/>
        </w:numPr>
        <w:ind w:left="709"/>
        <w:rPr>
          <w:b/>
          <w:bCs/>
          <w:lang w:val="es-ES_tradnl"/>
        </w:rPr>
      </w:pPr>
      <w:r w:rsidRPr="0063200E">
        <w:rPr>
          <w:b/>
          <w:bCs/>
          <w:lang w:val="es-ES_tradnl"/>
        </w:rPr>
        <w:t>Acciones comunitarias de prevención</w:t>
      </w:r>
    </w:p>
    <w:p w:rsidRPr="0063200E" w:rsidR="0063200E" w:rsidP="7B8E7D22" w:rsidRDefault="0063200E" w14:paraId="151E1126" w14:textId="6E1718E0">
      <w:pPr>
        <w:pStyle w:val="Prrafodelista"/>
        <w:ind w:left="709"/>
        <w:rPr>
          <w:lang w:val="es-ES"/>
        </w:rPr>
      </w:pPr>
      <w:r w:rsidRPr="7B8E7D22" w:rsidR="0063200E">
        <w:rPr>
          <w:lang w:val="es-ES"/>
        </w:rPr>
        <w:t xml:space="preserve">Vacunación preventiva, control de </w:t>
      </w:r>
      <w:r w:rsidRPr="7B8E7D22" w:rsidR="0063200E">
        <w:rPr>
          <w:i w:val="1"/>
          <w:iCs w:val="1"/>
          <w:lang w:val="es-ES"/>
        </w:rPr>
        <w:t xml:space="preserve">Aedes </w:t>
      </w:r>
      <w:r w:rsidRPr="7B8E7D22" w:rsidR="0063200E">
        <w:rPr>
          <w:i w:val="1"/>
          <w:iCs w:val="1"/>
          <w:lang w:val="es-ES"/>
        </w:rPr>
        <w:t>aegypti</w:t>
      </w:r>
      <w:r w:rsidRPr="7B8E7D22" w:rsidR="0063200E">
        <w:rPr>
          <w:lang w:val="es-ES"/>
        </w:rPr>
        <w:t>, uso de protección personal contra mosquitos.</w:t>
      </w:r>
    </w:p>
    <w:p w:rsidR="0063200E" w:rsidP="0063200E" w:rsidRDefault="0063200E" w14:paraId="7BF95D19" w14:textId="77777777">
      <w:pPr>
        <w:rPr>
          <w:b/>
          <w:bCs/>
          <w:lang w:val="es-ES_tradnl"/>
        </w:rPr>
      </w:pPr>
    </w:p>
    <w:p w:rsidRPr="0063200E" w:rsidR="0063200E" w:rsidP="0063200E" w:rsidRDefault="0063200E" w14:paraId="7E3B6E21" w14:textId="2A095E94">
      <w:pPr>
        <w:rPr>
          <w:b/>
          <w:bCs/>
          <w:lang w:val="es-ES_tradnl"/>
        </w:rPr>
      </w:pPr>
      <w:r w:rsidRPr="0063200E">
        <w:rPr>
          <w:b/>
          <w:bCs/>
          <w:lang w:val="es-ES_tradnl"/>
        </w:rPr>
        <w:t xml:space="preserve">Leishmaniasis </w:t>
      </w:r>
    </w:p>
    <w:p w:rsidRPr="0063200E" w:rsidR="0063200E" w:rsidP="00230B0B" w:rsidRDefault="0063200E" w14:paraId="48FCEBF0" w14:textId="77777777">
      <w:pPr>
        <w:pStyle w:val="Prrafodelista"/>
        <w:numPr>
          <w:ilvl w:val="0"/>
          <w:numId w:val="20"/>
        </w:numPr>
        <w:ind w:left="709"/>
        <w:rPr>
          <w:b/>
          <w:bCs/>
          <w:lang w:val="es-ES_tradnl"/>
        </w:rPr>
      </w:pPr>
      <w:r w:rsidRPr="0063200E">
        <w:rPr>
          <w:b/>
          <w:bCs/>
          <w:lang w:val="es-ES_tradnl"/>
        </w:rPr>
        <w:t>Síntomas principales</w:t>
      </w:r>
    </w:p>
    <w:p w:rsidRPr="0063200E" w:rsidR="0063200E" w:rsidP="0063200E" w:rsidRDefault="0063200E" w14:paraId="29F42B15" w14:textId="17865B24">
      <w:pPr>
        <w:pStyle w:val="Prrafodelista"/>
        <w:ind w:left="709"/>
        <w:rPr>
          <w:lang w:val="es-ES_tradnl"/>
        </w:rPr>
      </w:pPr>
      <w:r w:rsidRPr="0063200E">
        <w:rPr>
          <w:lang w:val="es-ES_tradnl"/>
        </w:rPr>
        <w:t>Lesiones en piel que no cicatrizan (cutánea), fiebre prolongada, pérdida de peso, agrandamiento del bazo e hígado (visceral).</w:t>
      </w:r>
    </w:p>
    <w:p w:rsidR="0063200E" w:rsidP="0063200E" w:rsidRDefault="0063200E" w14:paraId="172596C1" w14:textId="77777777">
      <w:pPr>
        <w:ind w:left="709"/>
        <w:rPr>
          <w:b/>
          <w:bCs/>
          <w:lang w:val="es-ES_tradnl"/>
        </w:rPr>
      </w:pPr>
    </w:p>
    <w:p w:rsidRPr="0063200E" w:rsidR="0063200E" w:rsidP="00230B0B" w:rsidRDefault="0063200E" w14:paraId="18152097" w14:textId="77777777">
      <w:pPr>
        <w:pStyle w:val="Prrafodelista"/>
        <w:numPr>
          <w:ilvl w:val="0"/>
          <w:numId w:val="20"/>
        </w:numPr>
        <w:ind w:left="709"/>
        <w:rPr>
          <w:b/>
          <w:bCs/>
          <w:lang w:val="es-ES_tradnl"/>
        </w:rPr>
      </w:pPr>
      <w:r w:rsidRPr="0063200E">
        <w:rPr>
          <w:b/>
          <w:bCs/>
          <w:lang w:val="es-ES_tradnl"/>
        </w:rPr>
        <w:t>Complicaciones</w:t>
      </w:r>
    </w:p>
    <w:p w:rsidRPr="0063200E" w:rsidR="0063200E" w:rsidP="0063200E" w:rsidRDefault="0063200E" w14:paraId="7D8FF65A" w14:textId="246A93E0">
      <w:pPr>
        <w:pStyle w:val="Prrafodelista"/>
        <w:ind w:left="709"/>
        <w:rPr>
          <w:lang w:val="es-ES_tradnl"/>
        </w:rPr>
      </w:pPr>
      <w:r w:rsidRPr="0063200E">
        <w:rPr>
          <w:lang w:val="es-ES_tradnl"/>
        </w:rPr>
        <w:t>Desfiguración permanente, daño orgánico severo, muerte en casos viscerales no tratados.</w:t>
      </w:r>
      <w:r w:rsidRPr="0063200E">
        <w:rPr>
          <w:lang w:val="es-ES_tradnl"/>
        </w:rPr>
        <w:tab/>
      </w:r>
    </w:p>
    <w:p w:rsidR="0063200E" w:rsidP="0063200E" w:rsidRDefault="0063200E" w14:paraId="16EACF10" w14:textId="77777777">
      <w:pPr>
        <w:ind w:left="709"/>
        <w:rPr>
          <w:b/>
          <w:bCs/>
          <w:lang w:val="es-ES_tradnl"/>
        </w:rPr>
      </w:pPr>
    </w:p>
    <w:p w:rsidRPr="0063200E" w:rsidR="0063200E" w:rsidP="00230B0B" w:rsidRDefault="0063200E" w14:paraId="49164FBC" w14:textId="77777777">
      <w:pPr>
        <w:pStyle w:val="Prrafodelista"/>
        <w:numPr>
          <w:ilvl w:val="0"/>
          <w:numId w:val="20"/>
        </w:numPr>
        <w:ind w:left="709"/>
        <w:rPr>
          <w:b/>
          <w:bCs/>
          <w:lang w:val="es-ES_tradnl"/>
        </w:rPr>
      </w:pPr>
      <w:r w:rsidRPr="0063200E">
        <w:rPr>
          <w:b/>
          <w:bCs/>
          <w:lang w:val="es-ES_tradnl"/>
        </w:rPr>
        <w:t>Acciones comunitarias de prevención</w:t>
      </w:r>
    </w:p>
    <w:p w:rsidRPr="0063200E" w:rsidR="0063200E" w:rsidP="0063200E" w:rsidRDefault="0063200E" w14:paraId="77FDBE9A" w14:textId="74456F17">
      <w:pPr>
        <w:pStyle w:val="Prrafodelista"/>
        <w:ind w:left="709"/>
        <w:rPr>
          <w:lang w:val="es-ES_tradnl"/>
        </w:rPr>
      </w:pPr>
      <w:r w:rsidRPr="0063200E">
        <w:rPr>
          <w:lang w:val="es-ES_tradnl"/>
        </w:rPr>
        <w:t>Uso de mosquiteros, control de reservorios animales, saneamiento ambiental, educación comunitaria.</w:t>
      </w:r>
    </w:p>
    <w:p w:rsidRPr="002E44FF" w:rsidR="00E00DB2" w:rsidP="0063200E" w:rsidRDefault="00E00DB2" w14:paraId="15132501" w14:textId="2E62C196">
      <w:pPr>
        <w:rPr>
          <w:lang w:val="es-ES_tradnl"/>
        </w:rPr>
      </w:pPr>
    </w:p>
    <w:p w:rsidRPr="002E44FF" w:rsidR="00E35B20" w:rsidP="00F30BA0" w:rsidRDefault="00E35B20" w14:paraId="30C7D0D0" w14:textId="77777777">
      <w:pPr>
        <w:rPr>
          <w:lang w:val="es-ES_tradnl"/>
        </w:rPr>
      </w:pPr>
    </w:p>
    <w:p w:rsidR="001A6BEE" w:rsidP="00F30BA0" w:rsidRDefault="005009E4" w14:paraId="4FFE3DAE" w14:textId="7E6BD405">
      <w:pPr>
        <w:rPr>
          <w:lang w:val="es-ES_tradnl"/>
        </w:rPr>
      </w:pPr>
      <w:r>
        <w:rPr>
          <w:lang w:val="es-ES_tradnl"/>
        </w:rPr>
        <w:t>Para finalizar, e</w:t>
      </w:r>
      <w:r w:rsidRPr="002E44FF" w:rsidR="001A6BEE">
        <w:rPr>
          <w:lang w:val="es-ES_tradnl"/>
        </w:rPr>
        <w:t xml:space="preserve">n la </w:t>
      </w:r>
      <w:r>
        <w:rPr>
          <w:lang w:val="es-ES_tradnl"/>
        </w:rPr>
        <w:t>siguiente tabla</w:t>
      </w:r>
      <w:r w:rsidRPr="002E44FF" w:rsidR="001A6BEE">
        <w:rPr>
          <w:lang w:val="es-ES_tradnl"/>
        </w:rPr>
        <w:t xml:space="preserve"> se describe la situación de interés en salud pública reportada por los vigías y gestores comunitarios de la comunidad, l</w:t>
      </w:r>
      <w:r w:rsidRPr="002E44FF" w:rsidR="00AB0D84">
        <w:rPr>
          <w:lang w:val="es-ES_tradnl"/>
        </w:rPr>
        <w:t>o</w:t>
      </w:r>
      <w:r w:rsidRPr="002E44FF" w:rsidR="001A6BEE">
        <w:rPr>
          <w:lang w:val="es-ES_tradnl"/>
        </w:rPr>
        <w:t>s posibles eventos de interés en salud pública o enfermedades</w:t>
      </w:r>
      <w:r w:rsidR="00FD30BF">
        <w:rPr>
          <w:lang w:val="es-ES_tradnl"/>
        </w:rPr>
        <w:t>, así como</w:t>
      </w:r>
      <w:r w:rsidRPr="002E44FF" w:rsidR="001A6BEE">
        <w:rPr>
          <w:lang w:val="es-ES_tradnl"/>
        </w:rPr>
        <w:t xml:space="preserve"> los riesgos a los que se expone la población y acciones </w:t>
      </w:r>
      <w:r w:rsidRPr="002E44FF" w:rsidR="00AB0D84">
        <w:rPr>
          <w:lang w:val="es-ES_tradnl"/>
        </w:rPr>
        <w:t>que se procura realizar para evitar la propagación de las enfermedades</w:t>
      </w:r>
      <w:r w:rsidR="00FD30BF">
        <w:rPr>
          <w:lang w:val="es-ES_tradnl"/>
        </w:rPr>
        <w:t>:</w:t>
      </w:r>
    </w:p>
    <w:p w:rsidR="00FD30BF" w:rsidP="00F30BA0" w:rsidRDefault="00FD30BF" w14:paraId="09B1C286" w14:textId="03804827">
      <w:pPr>
        <w:rPr>
          <w:lang w:val="es-ES_tradnl"/>
        </w:rPr>
      </w:pPr>
    </w:p>
    <w:p w:rsidR="00FD30BF" w:rsidP="00F30BA0" w:rsidRDefault="00FD30BF" w14:paraId="6B5CBFDB" w14:textId="60391D88">
      <w:pPr>
        <w:rPr>
          <w:lang w:val="es-ES_tradnl"/>
        </w:rPr>
      </w:pPr>
    </w:p>
    <w:p w:rsidR="00FD30BF" w:rsidP="00F30BA0" w:rsidRDefault="00FD30BF" w14:paraId="0A2ED6AE" w14:textId="41EE96BF">
      <w:pPr>
        <w:rPr>
          <w:lang w:val="es-ES_tradnl"/>
        </w:rPr>
      </w:pPr>
    </w:p>
    <w:p w:rsidR="00FD30BF" w:rsidP="00F30BA0" w:rsidRDefault="00FD30BF" w14:paraId="7919E670" w14:textId="71AA5AB5">
      <w:pPr>
        <w:rPr>
          <w:lang w:val="es-ES_tradnl"/>
        </w:rPr>
      </w:pPr>
    </w:p>
    <w:p w:rsidR="00FD30BF" w:rsidP="00F30BA0" w:rsidRDefault="00FD30BF" w14:paraId="2F66D40E" w14:textId="16E1F222">
      <w:pPr>
        <w:rPr>
          <w:lang w:val="es-ES_tradnl"/>
        </w:rPr>
      </w:pPr>
    </w:p>
    <w:p w:rsidR="00FD30BF" w:rsidP="00F30BA0" w:rsidRDefault="00FD30BF" w14:paraId="7512BC0B" w14:textId="6AC4ECF3">
      <w:pPr>
        <w:rPr>
          <w:lang w:val="es-ES_tradnl"/>
        </w:rPr>
      </w:pPr>
    </w:p>
    <w:p w:rsidR="00FD30BF" w:rsidP="00F30BA0" w:rsidRDefault="00FD30BF" w14:paraId="1FC32954" w14:textId="1D154985">
      <w:pPr>
        <w:rPr>
          <w:lang w:val="es-ES_tradnl"/>
        </w:rPr>
      </w:pPr>
    </w:p>
    <w:p w:rsidR="00FD30BF" w:rsidP="00F30BA0" w:rsidRDefault="00FD30BF" w14:paraId="54B22A2A" w14:textId="52086599">
      <w:pPr>
        <w:rPr>
          <w:lang w:val="es-ES_tradnl"/>
        </w:rPr>
      </w:pPr>
    </w:p>
    <w:p w:rsidR="00FD30BF" w:rsidP="00F30BA0" w:rsidRDefault="00FD30BF" w14:paraId="272E7E58" w14:textId="3DB1AEB1">
      <w:pPr>
        <w:rPr>
          <w:lang w:val="es-ES_tradnl"/>
        </w:rPr>
      </w:pPr>
    </w:p>
    <w:p w:rsidR="00FD30BF" w:rsidP="00F30BA0" w:rsidRDefault="00FD30BF" w14:paraId="64878308" w14:textId="3DBAB5BB">
      <w:pPr>
        <w:rPr>
          <w:lang w:val="es-ES_tradnl"/>
        </w:rPr>
      </w:pPr>
    </w:p>
    <w:p w:rsidRPr="002E44FF" w:rsidR="00FD30BF" w:rsidP="00F30BA0" w:rsidRDefault="00FD30BF" w14:paraId="3EDA8905" w14:textId="77777777">
      <w:pPr>
        <w:rPr>
          <w:lang w:val="es-ES_tradnl"/>
        </w:rPr>
      </w:pPr>
    </w:p>
    <w:p w:rsidRPr="002E44FF" w:rsidR="007838A3" w:rsidP="00F30BA0" w:rsidRDefault="007838A3" w14:paraId="6C5CF82E" w14:textId="77777777">
      <w:pPr>
        <w:rPr>
          <w:lang w:val="es-ES_tradnl"/>
        </w:rPr>
      </w:pPr>
    </w:p>
    <w:p w:rsidRPr="002E44FF" w:rsidR="007424BA" w:rsidP="00F30BA0" w:rsidRDefault="1F58C058" w14:paraId="536992F0" w14:textId="7CE66669">
      <w:pPr>
        <w:jc w:val="center"/>
        <w:rPr>
          <w:lang w:val="es-ES_tradnl"/>
        </w:rPr>
      </w:pPr>
      <w:r w:rsidRPr="00FD30BF">
        <w:rPr>
          <w:b/>
          <w:bCs/>
          <w:lang w:val="es-ES_tradnl"/>
        </w:rPr>
        <w:lastRenderedPageBreak/>
        <w:t xml:space="preserve">Tabla </w:t>
      </w:r>
      <w:r w:rsidR="005C3AD1">
        <w:rPr>
          <w:b/>
          <w:bCs/>
          <w:lang w:val="es-ES_tradnl"/>
        </w:rPr>
        <w:t>1</w:t>
      </w:r>
      <w:r w:rsidRPr="00FD30BF">
        <w:rPr>
          <w:b/>
          <w:bCs/>
          <w:lang w:val="es-ES_tradnl"/>
        </w:rPr>
        <w:t>.</w:t>
      </w:r>
      <w:r w:rsidRPr="002E44FF">
        <w:rPr>
          <w:lang w:val="es-ES_tradnl"/>
        </w:rPr>
        <w:t xml:space="preserve"> </w:t>
      </w:r>
      <w:r w:rsidRPr="00FD30BF" w:rsidR="7DF3037C">
        <w:rPr>
          <w:i/>
          <w:iCs/>
          <w:lang w:val="es-ES_tradnl"/>
        </w:rPr>
        <w:t>Listado de situaciones de interés en salud pública específicas para estar atentos y reportar</w:t>
      </w:r>
    </w:p>
    <w:p w:rsidRPr="002E44FF" w:rsidR="007424BA" w:rsidP="00F30BA0" w:rsidRDefault="007424BA" w14:paraId="1436EBAA" w14:textId="77777777">
      <w:pPr>
        <w:rPr>
          <w:lang w:val="es-ES_tradnl"/>
        </w:rPr>
      </w:pPr>
    </w:p>
    <w:tbl>
      <w:tblPr>
        <w:tblStyle w:val="Tablaconcuadrcula"/>
        <w:tblW w:w="0" w:type="auto"/>
        <w:tblInd w:w="373" w:type="dxa"/>
        <w:tblLook w:val="04A0" w:firstRow="1" w:lastRow="0" w:firstColumn="1" w:lastColumn="0" w:noHBand="0" w:noVBand="1"/>
      </w:tblPr>
      <w:tblGrid>
        <w:gridCol w:w="2741"/>
        <w:gridCol w:w="3131"/>
        <w:gridCol w:w="3516"/>
      </w:tblGrid>
      <w:tr w:rsidRPr="002E44FF" w:rsidR="007424BA" w:rsidTr="7B8E7D22" w14:paraId="0C56B2F3" w14:textId="77777777">
        <w:trPr>
          <w:trHeight w:val="586"/>
        </w:trPr>
        <w:tc>
          <w:tcPr>
            <w:tcW w:w="2741" w:type="dxa"/>
            <w:tcMar/>
          </w:tcPr>
          <w:p w:rsidRPr="00FD30BF" w:rsidR="007424BA" w:rsidP="00F30BA0" w:rsidRDefault="007424BA" w14:paraId="19FB9082" w14:textId="77777777">
            <w:pPr>
              <w:spacing w:line="276" w:lineRule="auto"/>
              <w:rPr>
                <w:b/>
                <w:bCs/>
                <w:lang w:val="es-ES_tradnl"/>
              </w:rPr>
            </w:pPr>
            <w:bookmarkStart w:name="_Hlk212919926" w:id="51"/>
          </w:p>
          <w:p w:rsidRPr="00FD30BF" w:rsidR="007424BA" w:rsidP="00D24361" w:rsidRDefault="00E35B20" w14:paraId="62E38418" w14:textId="5D28938F">
            <w:pPr>
              <w:spacing w:line="276" w:lineRule="auto"/>
              <w:rPr>
                <w:b/>
                <w:bCs/>
                <w:lang w:val="es-ES_tradnl"/>
              </w:rPr>
            </w:pPr>
            <w:r w:rsidRPr="00FD30BF">
              <w:rPr>
                <w:b/>
                <w:bCs/>
                <w:lang w:val="es-ES_tradnl"/>
              </w:rPr>
              <w:t>Situación para reportar</w:t>
            </w:r>
          </w:p>
          <w:p w:rsidRPr="00FD30BF" w:rsidR="007424BA" w:rsidP="00F30BA0" w:rsidRDefault="007424BA" w14:paraId="4D4F87C0" w14:textId="77777777">
            <w:pPr>
              <w:spacing w:line="276" w:lineRule="auto"/>
              <w:rPr>
                <w:b/>
                <w:bCs/>
                <w:lang w:val="es-ES_tradnl"/>
              </w:rPr>
            </w:pPr>
          </w:p>
        </w:tc>
        <w:tc>
          <w:tcPr>
            <w:tcW w:w="3131" w:type="dxa"/>
            <w:tcMar/>
          </w:tcPr>
          <w:p w:rsidR="00D24361" w:rsidP="00F30BA0" w:rsidRDefault="00D24361" w14:paraId="79A72A15" w14:textId="77777777">
            <w:pPr>
              <w:spacing w:line="276" w:lineRule="auto"/>
              <w:rPr>
                <w:b/>
                <w:bCs/>
                <w:lang w:val="es-ES_tradnl"/>
              </w:rPr>
            </w:pPr>
          </w:p>
          <w:p w:rsidRPr="00FD30BF" w:rsidR="007424BA" w:rsidP="00F30BA0" w:rsidRDefault="007424BA" w14:paraId="4B6DE3B7" w14:textId="2FD0D5CF">
            <w:pPr>
              <w:spacing w:line="276" w:lineRule="auto"/>
              <w:rPr>
                <w:b/>
                <w:bCs/>
                <w:lang w:val="es-ES_tradnl"/>
              </w:rPr>
            </w:pPr>
            <w:r w:rsidRPr="00FD30BF">
              <w:rPr>
                <w:b/>
                <w:bCs/>
                <w:lang w:val="es-ES_tradnl"/>
              </w:rPr>
              <w:t xml:space="preserve">Posibles </w:t>
            </w:r>
            <w:r w:rsidRPr="00FD30BF" w:rsidR="001A6BEE">
              <w:rPr>
                <w:b/>
                <w:bCs/>
                <w:lang w:val="es-ES_tradnl"/>
              </w:rPr>
              <w:t xml:space="preserve">patologías </w:t>
            </w:r>
          </w:p>
        </w:tc>
        <w:tc>
          <w:tcPr>
            <w:tcW w:w="3516" w:type="dxa"/>
            <w:tcMar/>
          </w:tcPr>
          <w:p w:rsidRPr="00FD30BF" w:rsidR="007424BA" w:rsidP="00F30BA0" w:rsidRDefault="007424BA" w14:paraId="51C5BE38" w14:textId="77777777">
            <w:pPr>
              <w:spacing w:line="276" w:lineRule="auto"/>
              <w:rPr>
                <w:lang w:val="es-ES_tradnl"/>
              </w:rPr>
            </w:pPr>
          </w:p>
          <w:p w:rsidRPr="00FD30BF" w:rsidR="007424BA" w:rsidP="00D24361" w:rsidRDefault="007424BA" w14:paraId="2A1F42E9" w14:textId="77777777">
            <w:pPr>
              <w:spacing w:line="276" w:lineRule="auto"/>
              <w:rPr>
                <w:lang w:val="es-ES_tradnl"/>
              </w:rPr>
            </w:pPr>
            <w:r w:rsidRPr="00FD30BF">
              <w:rPr>
                <w:b/>
                <w:bCs/>
                <w:lang w:val="es-ES_tradnl"/>
              </w:rPr>
              <w:t>Riesgos/Acciones necesarias</w:t>
            </w:r>
          </w:p>
        </w:tc>
      </w:tr>
      <w:bookmarkEnd w:id="51"/>
      <w:tr w:rsidRPr="002E44FF" w:rsidR="007424BA" w:rsidTr="7B8E7D22" w14:paraId="4A8B06FA" w14:textId="77777777">
        <w:trPr>
          <w:trHeight w:val="910"/>
        </w:trPr>
        <w:tc>
          <w:tcPr>
            <w:tcW w:w="2741" w:type="dxa"/>
            <w:tcMar/>
          </w:tcPr>
          <w:p w:rsidRPr="00FD30BF" w:rsidR="007424BA" w:rsidP="00F30BA0" w:rsidRDefault="007424BA" w14:paraId="751BC0A2" w14:textId="77777777">
            <w:pPr>
              <w:spacing w:line="276" w:lineRule="auto"/>
              <w:jc w:val="both"/>
              <w:rPr>
                <w:b/>
                <w:bCs/>
                <w:lang w:val="es-ES_tradnl"/>
              </w:rPr>
            </w:pPr>
            <w:r w:rsidRPr="00FD30BF">
              <w:rPr>
                <w:b/>
                <w:bCs/>
                <w:lang w:val="es-ES_tradnl"/>
              </w:rPr>
              <w:t>Fiebre con dificultad para respirar y tos &gt; 15 días</w:t>
            </w:r>
          </w:p>
        </w:tc>
        <w:tc>
          <w:tcPr>
            <w:tcW w:w="3131" w:type="dxa"/>
            <w:tcMar/>
          </w:tcPr>
          <w:p w:rsidRPr="00FD30BF" w:rsidR="007424BA" w:rsidP="00F30BA0" w:rsidRDefault="007424BA" w14:paraId="44B9F512" w14:textId="77777777">
            <w:pPr>
              <w:spacing w:line="276" w:lineRule="auto"/>
              <w:jc w:val="both"/>
              <w:rPr>
                <w:lang w:val="es-ES_tradnl"/>
              </w:rPr>
            </w:pPr>
            <w:r w:rsidRPr="00FD30BF">
              <w:rPr>
                <w:lang w:val="es-ES_tradnl"/>
              </w:rPr>
              <w:t>Tuberculosis, infecciones respiratorias crónicas.</w:t>
            </w:r>
          </w:p>
        </w:tc>
        <w:tc>
          <w:tcPr>
            <w:tcW w:w="3516" w:type="dxa"/>
            <w:tcMar/>
          </w:tcPr>
          <w:p w:rsidRPr="00FD30BF" w:rsidR="007424BA" w:rsidP="00F30BA0" w:rsidRDefault="007424BA" w14:paraId="2CFB94DF" w14:textId="77777777">
            <w:pPr>
              <w:spacing w:line="276" w:lineRule="auto"/>
              <w:jc w:val="both"/>
              <w:rPr>
                <w:lang w:val="es-ES_tradnl"/>
              </w:rPr>
            </w:pPr>
            <w:r w:rsidRPr="00FD30BF">
              <w:rPr>
                <w:lang w:val="es-ES_tradnl"/>
              </w:rPr>
              <w:t>Riesgo de contagio en la comunidad. Se debe remitir a un servicio de salud para diagnóstico y tratamiento.</w:t>
            </w:r>
          </w:p>
        </w:tc>
      </w:tr>
      <w:tr w:rsidRPr="002E44FF" w:rsidR="007424BA" w:rsidTr="7B8E7D22" w14:paraId="3EF13673" w14:textId="77777777">
        <w:trPr>
          <w:trHeight w:val="1203"/>
        </w:trPr>
        <w:tc>
          <w:tcPr>
            <w:tcW w:w="2741" w:type="dxa"/>
            <w:tcMar/>
          </w:tcPr>
          <w:p w:rsidRPr="00FD30BF" w:rsidR="007424BA" w:rsidP="00F30BA0" w:rsidRDefault="007424BA" w14:paraId="52978819" w14:textId="77777777">
            <w:pPr>
              <w:spacing w:line="276" w:lineRule="auto"/>
              <w:rPr>
                <w:b/>
                <w:bCs/>
                <w:lang w:val="es-ES_tradnl"/>
              </w:rPr>
            </w:pPr>
            <w:r w:rsidRPr="00FD30BF">
              <w:rPr>
                <w:b/>
                <w:bCs/>
                <w:lang w:val="es-ES_tradnl"/>
              </w:rPr>
              <w:t>Fiebre con brotes en la piel</w:t>
            </w:r>
          </w:p>
        </w:tc>
        <w:tc>
          <w:tcPr>
            <w:tcW w:w="3131" w:type="dxa"/>
            <w:tcMar/>
          </w:tcPr>
          <w:p w:rsidRPr="00FD30BF" w:rsidR="007424BA" w:rsidP="00F30BA0" w:rsidRDefault="007424BA" w14:paraId="1A4D1AC6" w14:textId="77777777">
            <w:pPr>
              <w:spacing w:line="276" w:lineRule="auto"/>
              <w:jc w:val="both"/>
              <w:rPr>
                <w:lang w:val="es-ES_tradnl"/>
              </w:rPr>
            </w:pPr>
            <w:r w:rsidRPr="00FD30BF">
              <w:rPr>
                <w:lang w:val="es-ES_tradnl"/>
              </w:rPr>
              <w:t>Sarampión, rubéola, varicela u otras infecciones virales.</w:t>
            </w:r>
          </w:p>
        </w:tc>
        <w:tc>
          <w:tcPr>
            <w:tcW w:w="3516" w:type="dxa"/>
            <w:tcMar/>
          </w:tcPr>
          <w:p w:rsidRPr="00FD30BF" w:rsidR="007424BA" w:rsidP="00F30BA0" w:rsidRDefault="007424BA" w14:paraId="1B08E2CB" w14:textId="77777777">
            <w:pPr>
              <w:spacing w:line="276" w:lineRule="auto"/>
              <w:jc w:val="both"/>
              <w:rPr>
                <w:lang w:val="es-ES_tradnl"/>
              </w:rPr>
            </w:pPr>
            <w:r w:rsidRPr="00FD30BF">
              <w:rPr>
                <w:lang w:val="es-ES_tradnl"/>
              </w:rPr>
              <w:t>Alta propagación en niños y no vacunados. Requiere aislamiento del caso sospechoso y notificación inmediata.</w:t>
            </w:r>
          </w:p>
        </w:tc>
      </w:tr>
      <w:tr w:rsidRPr="002E44FF" w:rsidR="007424BA" w:rsidTr="7B8E7D22" w14:paraId="37AAD495" w14:textId="77777777">
        <w:trPr>
          <w:trHeight w:val="1203"/>
        </w:trPr>
        <w:tc>
          <w:tcPr>
            <w:tcW w:w="2741" w:type="dxa"/>
            <w:tcMar/>
          </w:tcPr>
          <w:p w:rsidRPr="00FD30BF" w:rsidR="007424BA" w:rsidP="00F30BA0" w:rsidRDefault="007424BA" w14:paraId="46C2B62A" w14:textId="77777777">
            <w:pPr>
              <w:spacing w:line="276" w:lineRule="auto"/>
              <w:rPr>
                <w:b/>
                <w:bCs/>
                <w:lang w:val="es-ES_tradnl"/>
              </w:rPr>
            </w:pPr>
            <w:r w:rsidRPr="00FD30BF">
              <w:rPr>
                <w:b/>
                <w:bCs/>
                <w:lang w:val="es-ES_tradnl"/>
              </w:rPr>
              <w:t>Fiebre con diarrea</w:t>
            </w:r>
          </w:p>
        </w:tc>
        <w:tc>
          <w:tcPr>
            <w:tcW w:w="3131" w:type="dxa"/>
            <w:tcMar/>
          </w:tcPr>
          <w:p w:rsidRPr="00FD30BF" w:rsidR="007424BA" w:rsidP="00F30BA0" w:rsidRDefault="007424BA" w14:paraId="36D341AD" w14:textId="77777777">
            <w:pPr>
              <w:spacing w:line="276" w:lineRule="auto"/>
              <w:jc w:val="both"/>
              <w:rPr>
                <w:lang w:val="es-ES_tradnl"/>
              </w:rPr>
            </w:pPr>
            <w:r w:rsidRPr="00FD30BF">
              <w:rPr>
                <w:lang w:val="es-ES_tradnl"/>
              </w:rPr>
              <w:t>Infecciones intestinales (virus, bacterias, parásitos). Agua o alimentos contaminados.</w:t>
            </w:r>
          </w:p>
        </w:tc>
        <w:tc>
          <w:tcPr>
            <w:tcW w:w="3516" w:type="dxa"/>
            <w:tcMar/>
          </w:tcPr>
          <w:p w:rsidRPr="00FD30BF" w:rsidR="007424BA" w:rsidP="00F30BA0" w:rsidRDefault="007424BA" w14:paraId="618B4A36" w14:textId="77777777">
            <w:pPr>
              <w:spacing w:line="276" w:lineRule="auto"/>
              <w:jc w:val="both"/>
              <w:rPr>
                <w:lang w:val="es-ES_tradnl"/>
              </w:rPr>
            </w:pPr>
            <w:r w:rsidRPr="00FD30BF">
              <w:rPr>
                <w:lang w:val="es-ES_tradnl"/>
              </w:rPr>
              <w:t>Riesgo de deshidratación, sobre todo en menores y adultos mayores. Se debe garantizar hidratación y atención médica rápida.</w:t>
            </w:r>
          </w:p>
        </w:tc>
      </w:tr>
      <w:tr w:rsidRPr="002E44FF" w:rsidR="007424BA" w:rsidTr="7B8E7D22" w14:paraId="526BA2C0" w14:textId="77777777">
        <w:trPr>
          <w:trHeight w:val="910"/>
        </w:trPr>
        <w:tc>
          <w:tcPr>
            <w:tcW w:w="2741" w:type="dxa"/>
            <w:tcMar/>
          </w:tcPr>
          <w:p w:rsidRPr="00FD30BF" w:rsidR="007424BA" w:rsidP="00F30BA0" w:rsidRDefault="007424BA" w14:paraId="2FAA1F3D" w14:textId="77777777">
            <w:pPr>
              <w:spacing w:line="276" w:lineRule="auto"/>
              <w:jc w:val="both"/>
              <w:rPr>
                <w:b/>
                <w:bCs/>
                <w:lang w:val="es-ES_tradnl"/>
              </w:rPr>
            </w:pPr>
            <w:r w:rsidRPr="00FD30BF">
              <w:rPr>
                <w:b/>
                <w:bCs/>
                <w:lang w:val="es-ES_tradnl"/>
              </w:rPr>
              <w:t>Fiebre con convulsiones o problemas neurológicos</w:t>
            </w:r>
          </w:p>
        </w:tc>
        <w:tc>
          <w:tcPr>
            <w:tcW w:w="3131" w:type="dxa"/>
            <w:tcMar/>
          </w:tcPr>
          <w:p w:rsidRPr="00FD30BF" w:rsidR="007424BA" w:rsidP="00F30BA0" w:rsidRDefault="007424BA" w14:paraId="2C7D2919" w14:textId="77777777">
            <w:pPr>
              <w:spacing w:line="276" w:lineRule="auto"/>
              <w:jc w:val="both"/>
              <w:rPr>
                <w:lang w:val="es-ES_tradnl"/>
              </w:rPr>
            </w:pPr>
            <w:r w:rsidRPr="00FD30BF">
              <w:rPr>
                <w:lang w:val="es-ES_tradnl"/>
              </w:rPr>
              <w:t>Meningitis, encefalitis, infecciones graves del sistema nervioso.</w:t>
            </w:r>
          </w:p>
        </w:tc>
        <w:tc>
          <w:tcPr>
            <w:tcW w:w="3516" w:type="dxa"/>
            <w:tcMar/>
          </w:tcPr>
          <w:p w:rsidRPr="00FD30BF" w:rsidR="007424BA" w:rsidP="00F30BA0" w:rsidRDefault="007424BA" w14:paraId="589E77ED" w14:textId="77777777">
            <w:pPr>
              <w:spacing w:line="276" w:lineRule="auto"/>
              <w:jc w:val="both"/>
              <w:rPr>
                <w:lang w:val="es-ES_tradnl"/>
              </w:rPr>
            </w:pPr>
            <w:r w:rsidRPr="00FD30BF">
              <w:rPr>
                <w:lang w:val="es-ES_tradnl"/>
              </w:rPr>
              <w:t>Riesgo de discapacidad o muerte. Atención hospitalaria inmediata y reporte urgente.</w:t>
            </w:r>
          </w:p>
        </w:tc>
      </w:tr>
      <w:tr w:rsidRPr="002E44FF" w:rsidR="007424BA" w:rsidTr="7B8E7D22" w14:paraId="2F02EFFA" w14:textId="77777777">
        <w:trPr>
          <w:trHeight w:val="910"/>
        </w:trPr>
        <w:tc>
          <w:tcPr>
            <w:tcW w:w="2741" w:type="dxa"/>
            <w:tcMar/>
          </w:tcPr>
          <w:p w:rsidRPr="00FD30BF" w:rsidR="007424BA" w:rsidP="00F30BA0" w:rsidRDefault="007424BA" w14:paraId="064F8FEC" w14:textId="77777777">
            <w:pPr>
              <w:spacing w:line="276" w:lineRule="auto"/>
              <w:jc w:val="both"/>
              <w:rPr>
                <w:b/>
                <w:bCs/>
                <w:lang w:val="es-ES_tradnl"/>
              </w:rPr>
            </w:pPr>
            <w:r w:rsidRPr="00FD30BF">
              <w:rPr>
                <w:b/>
                <w:bCs/>
                <w:lang w:val="es-ES_tradnl"/>
              </w:rPr>
              <w:t>Complicaciones en mujeres embarazadas</w:t>
            </w:r>
          </w:p>
        </w:tc>
        <w:tc>
          <w:tcPr>
            <w:tcW w:w="3131" w:type="dxa"/>
            <w:tcMar/>
          </w:tcPr>
          <w:p w:rsidRPr="00FD30BF" w:rsidR="007424BA" w:rsidP="00F30BA0" w:rsidRDefault="007424BA" w14:paraId="355100FD" w14:textId="77777777">
            <w:pPr>
              <w:spacing w:line="276" w:lineRule="auto"/>
              <w:jc w:val="both"/>
              <w:rPr>
                <w:lang w:val="es-ES_tradnl"/>
              </w:rPr>
            </w:pPr>
            <w:r w:rsidRPr="00FD30BF">
              <w:rPr>
                <w:lang w:val="es-ES_tradnl"/>
              </w:rPr>
              <w:t>Sangrado, hipertensión, fiebre, infecciones o convulsiones.</w:t>
            </w:r>
          </w:p>
        </w:tc>
        <w:tc>
          <w:tcPr>
            <w:tcW w:w="3516" w:type="dxa"/>
            <w:tcMar/>
          </w:tcPr>
          <w:p w:rsidRPr="00FD30BF" w:rsidR="007424BA" w:rsidP="00F30BA0" w:rsidRDefault="007424BA" w14:paraId="7F9FC2D9" w14:textId="77777777">
            <w:pPr>
              <w:spacing w:line="276" w:lineRule="auto"/>
              <w:jc w:val="both"/>
              <w:rPr>
                <w:lang w:val="es-ES_tradnl"/>
              </w:rPr>
            </w:pPr>
            <w:r w:rsidRPr="00FD30BF">
              <w:rPr>
                <w:lang w:val="es-ES_tradnl"/>
              </w:rPr>
              <w:t>Riesgo de muerte materna y perinatal. Se debe activar la ruta de atención obstétrica de urgencia.</w:t>
            </w:r>
          </w:p>
        </w:tc>
      </w:tr>
      <w:tr w:rsidRPr="002E44FF" w:rsidR="007424BA" w:rsidTr="7B8E7D22" w14:paraId="4652AB48" w14:textId="77777777">
        <w:trPr>
          <w:trHeight w:val="910"/>
        </w:trPr>
        <w:tc>
          <w:tcPr>
            <w:tcW w:w="2741" w:type="dxa"/>
            <w:tcMar/>
          </w:tcPr>
          <w:p w:rsidRPr="00FD30BF" w:rsidR="007424BA" w:rsidP="00F30BA0" w:rsidRDefault="007424BA" w14:paraId="1EBD0817" w14:textId="77777777">
            <w:pPr>
              <w:spacing w:line="276" w:lineRule="auto"/>
              <w:rPr>
                <w:b/>
                <w:bCs/>
                <w:lang w:val="es-ES_tradnl"/>
              </w:rPr>
            </w:pPr>
            <w:r w:rsidRPr="00FD30BF">
              <w:rPr>
                <w:b/>
                <w:bCs/>
                <w:lang w:val="es-ES_tradnl"/>
              </w:rPr>
              <w:t>Niños menores de 5 años con desnutrición aguda</w:t>
            </w:r>
          </w:p>
        </w:tc>
        <w:tc>
          <w:tcPr>
            <w:tcW w:w="3131" w:type="dxa"/>
            <w:tcMar/>
          </w:tcPr>
          <w:p w:rsidRPr="00FD30BF" w:rsidR="007424BA" w:rsidP="00F30BA0" w:rsidRDefault="007424BA" w14:paraId="54EC0BA8" w14:textId="77777777">
            <w:pPr>
              <w:spacing w:line="276" w:lineRule="auto"/>
              <w:jc w:val="both"/>
              <w:rPr>
                <w:lang w:val="es-ES_tradnl"/>
              </w:rPr>
            </w:pPr>
            <w:r w:rsidRPr="00FD30BF">
              <w:rPr>
                <w:lang w:val="es-ES_tradnl"/>
              </w:rPr>
              <w:t>Falta de acceso a alimentos adecuados, enfermedades repetitivas.</w:t>
            </w:r>
          </w:p>
        </w:tc>
        <w:tc>
          <w:tcPr>
            <w:tcW w:w="3516" w:type="dxa"/>
            <w:tcMar/>
          </w:tcPr>
          <w:p w:rsidRPr="00FD30BF" w:rsidR="007424BA" w:rsidP="00F30BA0" w:rsidRDefault="007424BA" w14:paraId="7E8819CC" w14:textId="77777777">
            <w:pPr>
              <w:spacing w:line="276" w:lineRule="auto"/>
              <w:jc w:val="both"/>
              <w:rPr>
                <w:lang w:val="es-ES_tradnl"/>
              </w:rPr>
            </w:pPr>
            <w:r w:rsidRPr="00FD30BF">
              <w:rPr>
                <w:lang w:val="es-ES_tradnl"/>
              </w:rPr>
              <w:t>Riesgo de muerte y retraso en el desarrollo. Reporte inmediato para intervención nutricional y médica.</w:t>
            </w:r>
          </w:p>
        </w:tc>
      </w:tr>
      <w:tr w:rsidRPr="002E44FF" w:rsidR="007424BA" w:rsidTr="7B8E7D22" w14:paraId="3C726D4F" w14:textId="77777777">
        <w:trPr>
          <w:trHeight w:val="895"/>
        </w:trPr>
        <w:tc>
          <w:tcPr>
            <w:tcW w:w="2741" w:type="dxa"/>
            <w:tcMar/>
          </w:tcPr>
          <w:p w:rsidRPr="00FD30BF" w:rsidR="007424BA" w:rsidP="00F30BA0" w:rsidRDefault="007424BA" w14:paraId="6C81D2E1" w14:textId="77777777">
            <w:pPr>
              <w:spacing w:line="276" w:lineRule="auto"/>
              <w:rPr>
                <w:b/>
                <w:bCs/>
                <w:lang w:val="es-ES_tradnl"/>
              </w:rPr>
            </w:pPr>
            <w:r w:rsidRPr="00FD30BF">
              <w:rPr>
                <w:b/>
                <w:bCs/>
                <w:lang w:val="es-ES_tradnl"/>
              </w:rPr>
              <w:t>Muertes inesperadas en la comunidad</w:t>
            </w:r>
          </w:p>
        </w:tc>
        <w:tc>
          <w:tcPr>
            <w:tcW w:w="3131" w:type="dxa"/>
            <w:tcMar/>
          </w:tcPr>
          <w:p w:rsidRPr="00FD30BF" w:rsidR="007424BA" w:rsidP="00F30BA0" w:rsidRDefault="007424BA" w14:paraId="4B83E6E4" w14:textId="77777777">
            <w:pPr>
              <w:spacing w:line="276" w:lineRule="auto"/>
              <w:jc w:val="both"/>
              <w:rPr>
                <w:lang w:val="es-ES_tradnl"/>
              </w:rPr>
            </w:pPr>
            <w:r w:rsidRPr="00FD30BF">
              <w:rPr>
                <w:lang w:val="es-ES_tradnl"/>
              </w:rPr>
              <w:t>Brotes epidémicos, intoxicaciones, enfermedades desconocidas.</w:t>
            </w:r>
          </w:p>
        </w:tc>
        <w:tc>
          <w:tcPr>
            <w:tcW w:w="3516" w:type="dxa"/>
            <w:tcMar/>
          </w:tcPr>
          <w:p w:rsidRPr="00FD30BF" w:rsidR="007424BA" w:rsidP="00F30BA0" w:rsidRDefault="007424BA" w14:paraId="1E3D9B10" w14:textId="77777777">
            <w:pPr>
              <w:spacing w:line="276" w:lineRule="auto"/>
              <w:jc w:val="both"/>
              <w:rPr>
                <w:lang w:val="es-ES_tradnl"/>
              </w:rPr>
            </w:pPr>
            <w:r w:rsidRPr="00FD30BF">
              <w:rPr>
                <w:lang w:val="es-ES_tradnl"/>
              </w:rPr>
              <w:t>Riesgo de nuevos casos en la comunidad. Se debe investigar y notificar de inmediato.</w:t>
            </w:r>
          </w:p>
        </w:tc>
      </w:tr>
      <w:tr w:rsidRPr="002E44FF" w:rsidR="007424BA" w:rsidTr="7B8E7D22" w14:paraId="5C0996D5" w14:textId="77777777">
        <w:trPr>
          <w:trHeight w:val="910"/>
        </w:trPr>
        <w:tc>
          <w:tcPr>
            <w:tcW w:w="2741" w:type="dxa"/>
            <w:tcMar/>
          </w:tcPr>
          <w:p w:rsidRPr="00FD30BF" w:rsidR="007424BA" w:rsidP="00F30BA0" w:rsidRDefault="007424BA" w14:paraId="0CD847E5" w14:textId="77777777">
            <w:pPr>
              <w:spacing w:line="276" w:lineRule="auto"/>
              <w:rPr>
                <w:b/>
                <w:bCs/>
                <w:lang w:val="es-ES_tradnl"/>
              </w:rPr>
            </w:pPr>
            <w:r w:rsidRPr="00FD30BF">
              <w:rPr>
                <w:b/>
                <w:bCs/>
                <w:lang w:val="es-ES_tradnl"/>
              </w:rPr>
              <w:t>Zoonosis: rabia y mordeduras de serpiente</w:t>
            </w:r>
          </w:p>
        </w:tc>
        <w:tc>
          <w:tcPr>
            <w:tcW w:w="3131" w:type="dxa"/>
            <w:tcMar/>
          </w:tcPr>
          <w:p w:rsidRPr="00FD30BF" w:rsidR="007424BA" w:rsidP="00F30BA0" w:rsidRDefault="007424BA" w14:paraId="604AC7A6" w14:textId="77777777">
            <w:pPr>
              <w:spacing w:line="276" w:lineRule="auto"/>
              <w:jc w:val="both"/>
              <w:rPr>
                <w:lang w:val="es-ES_tradnl"/>
              </w:rPr>
            </w:pPr>
            <w:r w:rsidRPr="00FD30BF">
              <w:rPr>
                <w:lang w:val="es-ES_tradnl"/>
              </w:rPr>
              <w:t>Mordedura de animales con rabia o serpientes venenosas.</w:t>
            </w:r>
          </w:p>
        </w:tc>
        <w:tc>
          <w:tcPr>
            <w:tcW w:w="3516" w:type="dxa"/>
            <w:tcMar/>
          </w:tcPr>
          <w:p w:rsidRPr="00FD30BF" w:rsidR="007424BA" w:rsidP="00F30BA0" w:rsidRDefault="007424BA" w14:paraId="2FDA12A2" w14:textId="77777777">
            <w:pPr>
              <w:spacing w:line="276" w:lineRule="auto"/>
              <w:jc w:val="both"/>
              <w:rPr>
                <w:lang w:val="es-ES_tradnl"/>
              </w:rPr>
            </w:pPr>
            <w:r w:rsidRPr="00FD30BF">
              <w:rPr>
                <w:lang w:val="es-ES_tradnl"/>
              </w:rPr>
              <w:t>Riesgo de muerte si no se aplica tratamiento o antídoto. Reportar y remitir al servicio de salud lo antes posible.</w:t>
            </w:r>
          </w:p>
        </w:tc>
      </w:tr>
      <w:tr w:rsidRPr="002E44FF" w:rsidR="007424BA" w:rsidTr="7B8E7D22" w14:paraId="1206EF6C" w14:textId="77777777">
        <w:trPr>
          <w:trHeight w:val="910"/>
        </w:trPr>
        <w:tc>
          <w:tcPr>
            <w:tcW w:w="2741" w:type="dxa"/>
            <w:tcMar/>
          </w:tcPr>
          <w:p w:rsidRPr="00FD30BF" w:rsidR="007424BA" w:rsidP="00F30BA0" w:rsidRDefault="007424BA" w14:paraId="76EC5C3E" w14:textId="77777777">
            <w:pPr>
              <w:spacing w:line="276" w:lineRule="auto"/>
              <w:jc w:val="both"/>
              <w:rPr>
                <w:b/>
                <w:bCs/>
                <w:lang w:val="es-ES_tradnl"/>
              </w:rPr>
            </w:pPr>
            <w:r w:rsidRPr="00FD30BF">
              <w:rPr>
                <w:b/>
                <w:bCs/>
                <w:lang w:val="es-ES_tradnl"/>
              </w:rPr>
              <w:t>Malaria y otras enfermedades transmitidas por mosquitos</w:t>
            </w:r>
          </w:p>
        </w:tc>
        <w:tc>
          <w:tcPr>
            <w:tcW w:w="3131" w:type="dxa"/>
            <w:tcMar/>
          </w:tcPr>
          <w:p w:rsidRPr="00FD30BF" w:rsidR="007424BA" w:rsidP="7B8E7D22" w:rsidRDefault="007424BA" w14:paraId="649BA1D2" w14:textId="77777777">
            <w:pPr>
              <w:spacing w:line="276" w:lineRule="auto"/>
              <w:jc w:val="both"/>
              <w:rPr>
                <w:lang w:val="es-ES"/>
              </w:rPr>
            </w:pPr>
            <w:r w:rsidRPr="7B8E7D22" w:rsidR="007424BA">
              <w:rPr>
                <w:lang w:val="es-ES"/>
              </w:rPr>
              <w:t xml:space="preserve">Picadura de mosquitos </w:t>
            </w:r>
            <w:r w:rsidRPr="7B8E7D22" w:rsidR="007424BA">
              <w:rPr>
                <w:i w:val="1"/>
                <w:iCs w:val="1"/>
                <w:lang w:val="es-ES"/>
              </w:rPr>
              <w:t>Anopheles</w:t>
            </w:r>
            <w:r w:rsidRPr="7B8E7D22" w:rsidR="007424BA">
              <w:rPr>
                <w:lang w:val="es-ES"/>
              </w:rPr>
              <w:t xml:space="preserve"> (malaria) o </w:t>
            </w:r>
            <w:r w:rsidRPr="7B8E7D22" w:rsidR="007424BA">
              <w:rPr>
                <w:i w:val="1"/>
                <w:iCs w:val="1"/>
                <w:lang w:val="es-ES"/>
              </w:rPr>
              <w:t xml:space="preserve">Aedes </w:t>
            </w:r>
            <w:r w:rsidRPr="7B8E7D22" w:rsidR="007424BA">
              <w:rPr>
                <w:i w:val="1"/>
                <w:iCs w:val="1"/>
                <w:lang w:val="es-ES"/>
              </w:rPr>
              <w:t>aegypti</w:t>
            </w:r>
            <w:r w:rsidRPr="7B8E7D22" w:rsidR="007424BA">
              <w:rPr>
                <w:lang w:val="es-ES"/>
              </w:rPr>
              <w:t xml:space="preserve"> (dengue, zika, </w:t>
            </w:r>
            <w:r w:rsidRPr="7B8E7D22" w:rsidR="007424BA">
              <w:rPr>
                <w:lang w:val="es-ES"/>
              </w:rPr>
              <w:t>chikungunya</w:t>
            </w:r>
            <w:r w:rsidRPr="7B8E7D22" w:rsidR="007424BA">
              <w:rPr>
                <w:lang w:val="es-ES"/>
              </w:rPr>
              <w:t>).</w:t>
            </w:r>
          </w:p>
        </w:tc>
        <w:tc>
          <w:tcPr>
            <w:tcW w:w="3516" w:type="dxa"/>
            <w:tcMar/>
          </w:tcPr>
          <w:p w:rsidRPr="00FD30BF" w:rsidR="007424BA" w:rsidP="00F30BA0" w:rsidRDefault="007424BA" w14:paraId="419BD353" w14:textId="77777777">
            <w:pPr>
              <w:spacing w:line="276" w:lineRule="auto"/>
              <w:jc w:val="both"/>
              <w:rPr>
                <w:lang w:val="es-ES_tradnl"/>
              </w:rPr>
            </w:pPr>
            <w:r w:rsidRPr="00FD30BF">
              <w:rPr>
                <w:lang w:val="es-ES_tradnl"/>
              </w:rPr>
              <w:t>Riesgo de brotes en zonas endémicas. Reporte inmediato y medidas comunitarias para eliminar criaderos.</w:t>
            </w:r>
          </w:p>
        </w:tc>
      </w:tr>
      <w:tr w:rsidRPr="002E44FF" w:rsidR="007424BA" w:rsidTr="7B8E7D22" w14:paraId="06839552" w14:textId="77777777">
        <w:trPr>
          <w:trHeight w:val="1203"/>
        </w:trPr>
        <w:tc>
          <w:tcPr>
            <w:tcW w:w="2741" w:type="dxa"/>
            <w:tcMar/>
          </w:tcPr>
          <w:p w:rsidRPr="00FD30BF" w:rsidR="007424BA" w:rsidP="00F30BA0" w:rsidRDefault="007424BA" w14:paraId="2F1BB4AA" w14:textId="77777777">
            <w:pPr>
              <w:spacing w:line="276" w:lineRule="auto"/>
              <w:jc w:val="both"/>
              <w:rPr>
                <w:b/>
                <w:bCs/>
                <w:lang w:val="es-ES_tradnl"/>
              </w:rPr>
            </w:pPr>
            <w:r w:rsidRPr="00FD30BF">
              <w:rPr>
                <w:b/>
                <w:bCs/>
                <w:lang w:val="es-ES_tradnl"/>
              </w:rPr>
              <w:t>Problemas ambientales (agua contaminada, humo, basuras)</w:t>
            </w:r>
          </w:p>
        </w:tc>
        <w:tc>
          <w:tcPr>
            <w:tcW w:w="3131" w:type="dxa"/>
            <w:tcMar/>
          </w:tcPr>
          <w:p w:rsidRPr="00FD30BF" w:rsidR="007424BA" w:rsidP="00F30BA0" w:rsidRDefault="007424BA" w14:paraId="54EE9A99" w14:textId="77777777">
            <w:pPr>
              <w:spacing w:line="276" w:lineRule="auto"/>
              <w:jc w:val="both"/>
              <w:rPr>
                <w:lang w:val="es-ES_tradnl"/>
              </w:rPr>
            </w:pPr>
            <w:r w:rsidRPr="00FD30BF">
              <w:rPr>
                <w:lang w:val="es-ES_tradnl"/>
              </w:rPr>
              <w:t>Falta de saneamiento, quemas, mala disposición de desechos.</w:t>
            </w:r>
          </w:p>
        </w:tc>
        <w:tc>
          <w:tcPr>
            <w:tcW w:w="3516" w:type="dxa"/>
            <w:tcMar/>
          </w:tcPr>
          <w:p w:rsidRPr="00FD30BF" w:rsidR="007424BA" w:rsidP="00F30BA0" w:rsidRDefault="007424BA" w14:paraId="60ADCC4D" w14:textId="77777777">
            <w:pPr>
              <w:spacing w:line="276" w:lineRule="auto"/>
              <w:jc w:val="both"/>
              <w:rPr>
                <w:lang w:val="es-ES_tradnl"/>
              </w:rPr>
            </w:pPr>
            <w:r w:rsidRPr="00FD30BF">
              <w:rPr>
                <w:lang w:val="es-ES_tradnl"/>
              </w:rPr>
              <w:t>Riesgo de diarrea, infecciones respiratorias, dengue y otras enfermedades. Reportar a autoridades para limpieza y control ambiental.</w:t>
            </w:r>
          </w:p>
        </w:tc>
      </w:tr>
    </w:tbl>
    <w:p w:rsidRPr="002E44FF" w:rsidR="007424BA" w:rsidP="002A6726" w:rsidRDefault="00CE438F" w14:paraId="01041B1F" w14:textId="044110A6">
      <w:pPr>
        <w:ind w:firstLine="720"/>
        <w:jc w:val="center"/>
        <w:rPr>
          <w:lang w:val="es-ES_tradnl"/>
        </w:rPr>
      </w:pPr>
      <w:r w:rsidRPr="002A6726">
        <w:rPr>
          <w:b/>
          <w:bCs/>
          <w:lang w:val="es-ES_tradnl"/>
        </w:rPr>
        <w:t>Fuente:</w:t>
      </w:r>
      <w:r w:rsidRPr="002E44FF">
        <w:rPr>
          <w:lang w:val="es-ES_tradnl"/>
        </w:rPr>
        <w:t xml:space="preserve"> </w:t>
      </w:r>
      <w:r w:rsidRPr="002E44FF" w:rsidR="0BBEDF70">
        <w:rPr>
          <w:lang w:val="es-ES_tradnl"/>
        </w:rPr>
        <w:t>Instituto Nacional de Salud</w:t>
      </w:r>
      <w:r w:rsidR="002A6726">
        <w:rPr>
          <w:lang w:val="es-ES_tradnl"/>
        </w:rPr>
        <w:t xml:space="preserve"> (</w:t>
      </w:r>
      <w:r w:rsidRPr="002E44FF" w:rsidR="0BBEDF70">
        <w:rPr>
          <w:lang w:val="es-ES_tradnl"/>
        </w:rPr>
        <w:t>20</w:t>
      </w:r>
      <w:r w:rsidRPr="002E44FF" w:rsidR="00F221FA">
        <w:rPr>
          <w:lang w:val="es-ES_tradnl"/>
        </w:rPr>
        <w:t>25</w:t>
      </w:r>
      <w:r w:rsidR="002A6726">
        <w:rPr>
          <w:lang w:val="es-ES_tradnl"/>
        </w:rPr>
        <w:t>)</w:t>
      </w:r>
    </w:p>
    <w:p w:rsidR="00E35B20" w:rsidP="00F30BA0" w:rsidRDefault="00E35B20" w14:paraId="5828B7E7" w14:textId="3C2F76AD">
      <w:pPr>
        <w:spacing w:after="240"/>
        <w:jc w:val="both"/>
        <w:rPr>
          <w:b/>
          <w:bCs/>
          <w:lang w:val="es-ES_tradnl"/>
        </w:rPr>
      </w:pPr>
    </w:p>
    <w:p w:rsidR="002A6726" w:rsidP="00F30BA0" w:rsidRDefault="002A6726" w14:paraId="03E89B1A" w14:textId="0149D916">
      <w:pPr>
        <w:spacing w:after="240"/>
        <w:jc w:val="both"/>
        <w:rPr>
          <w:b/>
          <w:bCs/>
          <w:lang w:val="es-ES_tradnl"/>
        </w:rPr>
      </w:pPr>
    </w:p>
    <w:p w:rsidRPr="002E44FF" w:rsidR="002A6726" w:rsidP="00F30BA0" w:rsidRDefault="002A6726" w14:paraId="73D73DA1" w14:textId="50948872">
      <w:pPr>
        <w:spacing w:after="240"/>
        <w:jc w:val="both"/>
        <w:rPr>
          <w:b/>
          <w:bCs/>
          <w:lang w:val="es-ES_tradnl"/>
        </w:rPr>
      </w:pPr>
      <w:r>
        <w:rPr>
          <w:noProof/>
        </w:rPr>
        <w:lastRenderedPageBreak/>
        <mc:AlternateContent>
          <mc:Choice Requires="wps">
            <w:drawing>
              <wp:inline distT="0" distB="0" distL="0" distR="0" wp14:anchorId="4F2F7112" wp14:editId="7CB9FF52">
                <wp:extent cx="6332220" cy="614160"/>
                <wp:effectExtent l="76200" t="57150" r="68580" b="86995"/>
                <wp:docPr id="6" name="Cuadro de texto 6"/>
                <wp:cNvGraphicFramePr/>
                <a:graphic xmlns:a="http://schemas.openxmlformats.org/drawingml/2006/main">
                  <a:graphicData uri="http://schemas.microsoft.com/office/word/2010/wordprocessingShape">
                    <wps:wsp>
                      <wps:cNvSpPr txBox="1"/>
                      <wps:spPr>
                        <a:xfrm>
                          <a:off x="0" y="0"/>
                          <a:ext cx="6332220" cy="61416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A137C1" w:rsidR="002A6726" w:rsidP="002A6726" w:rsidRDefault="002A6726" w14:paraId="0A5860C8" w14:textId="4F19B382">
                            <w:pPr>
                              <w:spacing w:after="240"/>
                              <w:jc w:val="both"/>
                              <w:rPr>
                                <w:b/>
                                <w:bCs/>
                                <w:lang w:val="es-ES_tradnl"/>
                              </w:rPr>
                            </w:pPr>
                            <w:r w:rsidRPr="002E44FF">
                              <w:rPr>
                                <w:b/>
                                <w:bCs/>
                                <w:lang w:val="es-ES_tradnl"/>
                              </w:rPr>
                              <w:t>“</w:t>
                            </w:r>
                            <w:r w:rsidRPr="002E44FF">
                              <w:rPr>
                                <w:b/>
                                <w:bCs/>
                                <w:i/>
                                <w:iCs/>
                                <w:lang w:val="es-ES_tradnl"/>
                              </w:rPr>
                              <w:t xml:space="preserve">Cuando </w:t>
                            </w:r>
                            <w:r w:rsidR="00AB59C3">
                              <w:rPr>
                                <w:b/>
                                <w:bCs/>
                                <w:i/>
                                <w:iCs/>
                                <w:lang w:val="es-ES_tradnl"/>
                              </w:rPr>
                              <w:t>se identifica</w:t>
                            </w:r>
                            <w:r w:rsidRPr="002E44FF">
                              <w:rPr>
                                <w:b/>
                                <w:bCs/>
                                <w:i/>
                                <w:iCs/>
                                <w:lang w:val="es-ES_tradnl"/>
                              </w:rPr>
                              <w:t xml:space="preserve"> una situación de interés y </w:t>
                            </w:r>
                            <w:r w:rsidR="003A6078">
                              <w:rPr>
                                <w:b/>
                                <w:bCs/>
                                <w:i/>
                                <w:iCs/>
                                <w:lang w:val="es-ES_tradnl"/>
                              </w:rPr>
                              <w:t>se reporta</w:t>
                            </w:r>
                            <w:r w:rsidRPr="002E44FF">
                              <w:rPr>
                                <w:b/>
                                <w:bCs/>
                                <w:i/>
                                <w:iCs/>
                                <w:lang w:val="es-ES_tradnl"/>
                              </w:rPr>
                              <w:t xml:space="preserve">, </w:t>
                            </w:r>
                            <w:r w:rsidR="001514A2">
                              <w:rPr>
                                <w:b/>
                                <w:bCs/>
                                <w:i/>
                                <w:iCs/>
                                <w:lang w:val="es-ES_tradnl"/>
                              </w:rPr>
                              <w:t>se está</w:t>
                            </w:r>
                            <w:r w:rsidRPr="002E44FF">
                              <w:rPr>
                                <w:b/>
                                <w:bCs/>
                                <w:i/>
                                <w:iCs/>
                                <w:lang w:val="es-ES_tradnl"/>
                              </w:rPr>
                              <w:t xml:space="preserve"> protegiendo a </w:t>
                            </w:r>
                            <w:r w:rsidR="001514A2">
                              <w:rPr>
                                <w:b/>
                                <w:bCs/>
                                <w:i/>
                                <w:iCs/>
                                <w:lang w:val="es-ES_tradnl"/>
                              </w:rPr>
                              <w:t>toda</w:t>
                            </w:r>
                            <w:r w:rsidRPr="002E44FF">
                              <w:rPr>
                                <w:b/>
                                <w:bCs/>
                                <w:i/>
                                <w:iCs/>
                                <w:lang w:val="es-ES_tradnl"/>
                              </w:rPr>
                              <w:t xml:space="preserve"> </w:t>
                            </w:r>
                            <w:r w:rsidR="00D4332A">
                              <w:rPr>
                                <w:b/>
                                <w:bCs/>
                                <w:i/>
                                <w:iCs/>
                                <w:lang w:val="es-ES_tradnl"/>
                              </w:rPr>
                              <w:t xml:space="preserve">la </w:t>
                            </w:r>
                            <w:r w:rsidRPr="002E44FF">
                              <w:rPr>
                                <w:b/>
                                <w:bCs/>
                                <w:i/>
                                <w:iCs/>
                                <w:lang w:val="es-ES_tradnl"/>
                              </w:rPr>
                              <w:t>comunidad y salvando vidas</w:t>
                            </w:r>
                            <w:r w:rsidRPr="002E44FF">
                              <w:rPr>
                                <w:b/>
                                <w:bCs/>
                                <w:lang w:val="es-ES_tradnl"/>
                              </w:rPr>
                              <w:t>”</w:t>
                            </w:r>
                            <w:r w:rsidR="00194DAD">
                              <w:rPr>
                                <w:b/>
                                <w:bCs/>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4F2F7112">
                <v:stroke joinstyle="miter"/>
                <v:path gradientshapeok="t" o:connecttype="rect"/>
              </v:shapetype>
              <v:shape id="Cuadro de texto 6" style="width:498.6pt;height:48.35pt;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">
                <v:shadow on="t" color="black" opacity="24903f" offset="0,.55556mm" origin=",.5"/>
                <v:textbox style="mso-fit-shape-to-text:t">
                  <w:txbxContent>
                    <w:p w:rsidRPr="00A137C1" w:rsidR="002A6726" w:rsidP="002A6726" w:rsidRDefault="002A6726" w14:paraId="0A5860C8" w14:textId="4F19B382">
                      <w:pPr>
                        <w:spacing w:after="240"/>
                        <w:jc w:val="both"/>
                        <w:rPr>
                          <w:b/>
                          <w:bCs/>
                          <w:lang w:val="es-ES_tradnl"/>
                        </w:rPr>
                      </w:pPr>
                      <w:r w:rsidRPr="002E44FF">
                        <w:rPr>
                          <w:b/>
                          <w:bCs/>
                          <w:lang w:val="es-ES_tradnl"/>
                        </w:rPr>
                        <w:t>“</w:t>
                      </w:r>
                      <w:r w:rsidRPr="002E44FF">
                        <w:rPr>
                          <w:b/>
                          <w:bCs/>
                          <w:i/>
                          <w:iCs/>
                          <w:lang w:val="es-ES_tradnl"/>
                        </w:rPr>
                        <w:t xml:space="preserve">Cuando </w:t>
                      </w:r>
                      <w:r w:rsidR="00AB59C3">
                        <w:rPr>
                          <w:b/>
                          <w:bCs/>
                          <w:i/>
                          <w:iCs/>
                          <w:lang w:val="es-ES_tradnl"/>
                        </w:rPr>
                        <w:t>se identifica</w:t>
                      </w:r>
                      <w:r w:rsidRPr="002E44FF">
                        <w:rPr>
                          <w:b/>
                          <w:bCs/>
                          <w:i/>
                          <w:iCs/>
                          <w:lang w:val="es-ES_tradnl"/>
                        </w:rPr>
                        <w:t xml:space="preserve"> una situación de interés y </w:t>
                      </w:r>
                      <w:r w:rsidR="003A6078">
                        <w:rPr>
                          <w:b/>
                          <w:bCs/>
                          <w:i/>
                          <w:iCs/>
                          <w:lang w:val="es-ES_tradnl"/>
                        </w:rPr>
                        <w:t>se reporta</w:t>
                      </w:r>
                      <w:r w:rsidRPr="002E44FF">
                        <w:rPr>
                          <w:b/>
                          <w:bCs/>
                          <w:i/>
                          <w:iCs/>
                          <w:lang w:val="es-ES_tradnl"/>
                        </w:rPr>
                        <w:t xml:space="preserve">, </w:t>
                      </w:r>
                      <w:r w:rsidR="001514A2">
                        <w:rPr>
                          <w:b/>
                          <w:bCs/>
                          <w:i/>
                          <w:iCs/>
                          <w:lang w:val="es-ES_tradnl"/>
                        </w:rPr>
                        <w:t>se está</w:t>
                      </w:r>
                      <w:r w:rsidRPr="002E44FF">
                        <w:rPr>
                          <w:b/>
                          <w:bCs/>
                          <w:i/>
                          <w:iCs/>
                          <w:lang w:val="es-ES_tradnl"/>
                        </w:rPr>
                        <w:t xml:space="preserve"> protegiendo a </w:t>
                      </w:r>
                      <w:r w:rsidR="001514A2">
                        <w:rPr>
                          <w:b/>
                          <w:bCs/>
                          <w:i/>
                          <w:iCs/>
                          <w:lang w:val="es-ES_tradnl"/>
                        </w:rPr>
                        <w:t>toda</w:t>
                      </w:r>
                      <w:r w:rsidRPr="002E44FF">
                        <w:rPr>
                          <w:b/>
                          <w:bCs/>
                          <w:i/>
                          <w:iCs/>
                          <w:lang w:val="es-ES_tradnl"/>
                        </w:rPr>
                        <w:t xml:space="preserve"> </w:t>
                      </w:r>
                      <w:r w:rsidR="00D4332A">
                        <w:rPr>
                          <w:b/>
                          <w:bCs/>
                          <w:i/>
                          <w:iCs/>
                          <w:lang w:val="es-ES_tradnl"/>
                        </w:rPr>
                        <w:t xml:space="preserve">la </w:t>
                      </w:r>
                      <w:r w:rsidRPr="002E44FF">
                        <w:rPr>
                          <w:b/>
                          <w:bCs/>
                          <w:i/>
                          <w:iCs/>
                          <w:lang w:val="es-ES_tradnl"/>
                        </w:rPr>
                        <w:t>comunidad y salvando vidas</w:t>
                      </w:r>
                      <w:r w:rsidRPr="002E44FF">
                        <w:rPr>
                          <w:b/>
                          <w:bCs/>
                          <w:lang w:val="es-ES_tradnl"/>
                        </w:rPr>
                        <w:t>”</w:t>
                      </w:r>
                      <w:r w:rsidR="00194DAD">
                        <w:rPr>
                          <w:b/>
                          <w:bCs/>
                          <w:lang w:val="es-ES_tradnl"/>
                        </w:rPr>
                        <w:t>.</w:t>
                      </w:r>
                    </w:p>
                  </w:txbxContent>
                </v:textbox>
                <w10:anchorlock/>
              </v:shape>
            </w:pict>
          </mc:Fallback>
        </mc:AlternateContent>
      </w:r>
    </w:p>
    <w:p w:rsidRPr="002E44FF" w:rsidR="00F92CEA" w:rsidP="00230B0B" w:rsidRDefault="187001D8" w14:paraId="6664740D" w14:textId="6F2A1333">
      <w:pPr>
        <w:pStyle w:val="Ttulo1"/>
        <w:numPr>
          <w:ilvl w:val="0"/>
          <w:numId w:val="1"/>
        </w:numPr>
        <w:rPr>
          <w:b/>
          <w:bCs/>
          <w:lang w:val="es-ES_tradnl"/>
        </w:rPr>
      </w:pPr>
      <w:bookmarkStart w:name="_Toc213713950" w:id="52"/>
      <w:r w:rsidRPr="002E44FF">
        <w:rPr>
          <w:b/>
          <w:bCs/>
          <w:lang w:val="es-ES_tradnl"/>
        </w:rPr>
        <w:t>SÍNTESIS</w:t>
      </w:r>
      <w:bookmarkEnd w:id="52"/>
      <w:r w:rsidRPr="002E44FF">
        <w:rPr>
          <w:b/>
          <w:bCs/>
          <w:lang w:val="es-ES_tradnl"/>
        </w:rPr>
        <w:t xml:space="preserve"> </w:t>
      </w:r>
    </w:p>
    <w:p w:rsidRPr="002E44FF" w:rsidR="00BD2DC1" w:rsidP="00F30BA0" w:rsidRDefault="00BD2DC1" w14:paraId="234E060C" w14:textId="034ABE06">
      <w:pPr>
        <w:rPr>
          <w:lang w:val="es-ES_tradnl"/>
        </w:rPr>
      </w:pPr>
    </w:p>
    <w:p w:rsidR="00E60D2E" w:rsidP="00E60D2E" w:rsidRDefault="00E60D2E" w14:paraId="2F47D630" w14:textId="1C503AFF">
      <w:pPr>
        <w:rPr>
          <w:lang w:val="es-ES_tradnl"/>
        </w:rPr>
      </w:pPr>
      <w:r w:rsidRPr="00E60D2E">
        <w:rPr>
          <w:lang w:val="es-ES_tradnl"/>
        </w:rPr>
        <w:t>Este componente formativo aborda las principales situaciones de interés en salud pública que se vigilan</w:t>
      </w:r>
      <w:r w:rsidR="00527B0A">
        <w:rPr>
          <w:lang w:val="es-ES_tradnl"/>
        </w:rPr>
        <w:t>,</w:t>
      </w:r>
      <w:r w:rsidRPr="00E60D2E">
        <w:rPr>
          <w:lang w:val="es-ES_tradnl"/>
        </w:rPr>
        <w:t xml:space="preserve"> desde la </w:t>
      </w:r>
      <w:r w:rsidRPr="00E60D2E" w:rsidR="00490800">
        <w:rPr>
          <w:lang w:val="es-ES_tradnl"/>
        </w:rPr>
        <w:t xml:space="preserve">Vigilancia Basada </w:t>
      </w:r>
      <w:r w:rsidRPr="00E60D2E">
        <w:rPr>
          <w:lang w:val="es-ES_tradnl"/>
        </w:rPr>
        <w:t xml:space="preserve">en </w:t>
      </w:r>
      <w:r w:rsidRPr="00E60D2E" w:rsidR="00490800">
        <w:rPr>
          <w:lang w:val="es-ES_tradnl"/>
        </w:rPr>
        <w:t>Comunidad</w:t>
      </w:r>
      <w:r w:rsidRPr="00E60D2E">
        <w:rPr>
          <w:lang w:val="es-ES_tradnl"/>
        </w:rPr>
        <w:t>, con el fin de lograr una detección temprana y una respuesta oportuna que contribuyan a reducir la morbilidad y mortalidad en la comunidad. Estas situaciones comprenden factores naturales, sociales y ambientales, como las condiciones del agua, aire, suelo</w:t>
      </w:r>
      <w:r w:rsidR="009711F5">
        <w:rPr>
          <w:lang w:val="es-ES_tradnl"/>
        </w:rPr>
        <w:t xml:space="preserve"> y</w:t>
      </w:r>
      <w:r w:rsidRPr="00E60D2E">
        <w:rPr>
          <w:lang w:val="es-ES_tradnl"/>
        </w:rPr>
        <w:t xml:space="preserve"> clima. También incluyen los eventos relacionados con animales, como el aumento de ejemplares enfermos o muertos, mordeduras, picaduras o contactos que puedan transmitir enfermedades zoonóticas o causar intoxicaciones.</w:t>
      </w:r>
    </w:p>
    <w:p w:rsidRPr="00E60D2E" w:rsidR="00E60D2E" w:rsidP="00E60D2E" w:rsidRDefault="00E60D2E" w14:paraId="56C848E1" w14:textId="77777777">
      <w:pPr>
        <w:rPr>
          <w:lang w:val="es-ES_tradnl"/>
        </w:rPr>
      </w:pPr>
    </w:p>
    <w:p w:rsidRPr="00DD7888" w:rsidR="00DD7888" w:rsidP="00DD7888" w:rsidRDefault="00E60D2E" w14:paraId="30BB35DD" w14:textId="16E5180B">
      <w:pPr>
        <w:rPr>
          <w:lang w:val="es-ES_tradnl"/>
        </w:rPr>
      </w:pPr>
      <w:r w:rsidRPr="00E60D2E">
        <w:rPr>
          <w:lang w:val="es-ES_tradnl"/>
        </w:rPr>
        <w:t>Asimismo, se contempla la vigilancia de síndromes caracterizados por signos y síntomas de enfermedades febriles, respiratorias, diarreicas, neurológicas o acompañadas de ictericia. Se incluyen las muertes comunitarias inusuales o sin causa definida, los casos específicos de desnutrición, malaria, COVID-19 y las situaciones en las que se presentan conglomerados, entendidos como la aparición de varios casos de una enfermedad en un mismo lugar y periodo.</w:t>
      </w:r>
    </w:p>
    <w:p w:rsidRPr="00D446B8" w:rsidR="00DD7888" w:rsidP="00DD7888" w:rsidRDefault="00354BE1" w14:paraId="190E281E" w14:textId="39062ED2">
      <w:pPr>
        <w:rPr>
          <w:color w:val="000000" w:themeColor="text1"/>
          <w:lang w:val="es-ES_tradnl"/>
        </w:rPr>
      </w:pPr>
      <w:r w:rsidRPr="00FB0F2D">
        <w:rPr>
          <w:noProof/>
          <w:lang w:val="en-US"/>
        </w:rPr>
        <w:lastRenderedPageBreak/>
        <mc:AlternateContent>
          <mc:Choice Requires="wps">
            <w:drawing>
              <wp:anchor distT="0" distB="0" distL="114300" distR="114300" simplePos="0" relativeHeight="251696210" behindDoc="0" locked="0" layoutInCell="1" allowOverlap="1" wp14:anchorId="5890C4CF" wp14:editId="2727E6BA">
                <wp:simplePos x="0" y="0"/>
                <wp:positionH relativeFrom="margin">
                  <wp:posOffset>4880610</wp:posOffset>
                </wp:positionH>
                <wp:positionV relativeFrom="paragraph">
                  <wp:posOffset>2044065</wp:posOffset>
                </wp:positionV>
                <wp:extent cx="54292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542925" cy="257175"/>
                        </a:xfrm>
                        <a:prstGeom prst="rect">
                          <a:avLst/>
                        </a:prstGeom>
                        <a:solidFill>
                          <a:schemeClr val="lt1"/>
                        </a:solidFill>
                        <a:ln w="6350">
                          <a:noFill/>
                        </a:ln>
                      </wps:spPr>
                      <wps:txbx>
                        <w:txbxContent>
                          <w:p w:rsidRPr="00BA3EDA" w:rsidR="00DD7888" w:rsidP="00DD7888" w:rsidRDefault="00354BE1" w14:paraId="7C6A8591" w14:textId="025AD1F4">
                            <w:pPr>
                              <w:rPr>
                                <w:rFonts w:asciiTheme="minorHAnsi" w:hAnsiTheme="minorHAnsi"/>
                                <w:sz w:val="16"/>
                                <w:szCs w:val="16"/>
                                <w:lang w:val="es-MX"/>
                              </w:rPr>
                            </w:pPr>
                            <w:r>
                              <w:rPr>
                                <w:rFonts w:asciiTheme="minorHAnsi" w:hAnsiTheme="minorHAnsi"/>
                                <w:sz w:val="16"/>
                                <w:szCs w:val="16"/>
                                <w:lang w:val="es-MX"/>
                              </w:rPr>
                              <w:t>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1" style="position:absolute;margin-left:384.3pt;margin-top:160.95pt;width:42.75pt;height:20.25pt;z-index:2516962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" w14:anchorId="5890C4CF">
                <v:textbox>
                  <w:txbxContent>
                    <w:p w:rsidRPr="00BA3EDA" w:rsidR="00DD7888" w:rsidP="00DD7888" w:rsidRDefault="00354BE1" w14:paraId="7C6A8591" w14:textId="025AD1F4">
                      <w:pPr>
                        <w:rPr>
                          <w:rFonts w:asciiTheme="minorHAnsi" w:hAnsiTheme="minorHAnsi"/>
                          <w:sz w:val="16"/>
                          <w:szCs w:val="16"/>
                          <w:lang w:val="es-MX"/>
                        </w:rPr>
                      </w:pPr>
                      <w:r>
                        <w:rPr>
                          <w:rFonts w:asciiTheme="minorHAnsi" w:hAnsiTheme="minorHAnsi"/>
                          <w:sz w:val="16"/>
                          <w:szCs w:val="16"/>
                          <w:lang w:val="es-MX"/>
                        </w:rPr>
                        <w:t>como</w:t>
                      </w:r>
                    </w:p>
                  </w:txbxContent>
                </v:textbox>
                <w10:wrap anchorx="margin"/>
              </v:shape>
            </w:pict>
          </mc:Fallback>
        </mc:AlternateContent>
      </w:r>
      <w:r w:rsidRPr="00FB0F2D">
        <w:rPr>
          <w:noProof/>
          <w:lang w:val="en-US"/>
        </w:rPr>
        <mc:AlternateContent>
          <mc:Choice Requires="wps">
            <w:drawing>
              <wp:anchor distT="0" distB="0" distL="114300" distR="114300" simplePos="0" relativeHeight="251695186" behindDoc="0" locked="0" layoutInCell="1" allowOverlap="1" wp14:anchorId="2741CC98" wp14:editId="2E373A81">
                <wp:simplePos x="0" y="0"/>
                <wp:positionH relativeFrom="margin">
                  <wp:posOffset>2556510</wp:posOffset>
                </wp:positionH>
                <wp:positionV relativeFrom="paragraph">
                  <wp:posOffset>2194560</wp:posOffset>
                </wp:positionV>
                <wp:extent cx="71437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714375" cy="257175"/>
                        </a:xfrm>
                        <a:prstGeom prst="rect">
                          <a:avLst/>
                        </a:prstGeom>
                        <a:solidFill>
                          <a:schemeClr val="lt1"/>
                        </a:solidFill>
                        <a:ln w="6350">
                          <a:noFill/>
                        </a:ln>
                      </wps:spPr>
                      <wps:txbx>
                        <w:txbxContent>
                          <w:p w:rsidRPr="00BA3EDA" w:rsidR="00DD7888" w:rsidP="00DD7888" w:rsidRDefault="00DD7888" w14:paraId="1D931732" w14:textId="77777777">
                            <w:pPr>
                              <w:rPr>
                                <w:rFonts w:asciiTheme="minorHAnsi" w:hAnsiTheme="minorHAnsi"/>
                                <w:sz w:val="16"/>
                                <w:szCs w:val="16"/>
                                <w:lang w:val="es-MX"/>
                              </w:rPr>
                            </w:pPr>
                            <w:r>
                              <w:rPr>
                                <w:rFonts w:asciiTheme="minorHAnsi" w:hAnsiTheme="minorHAnsi"/>
                                <w:sz w:val="16"/>
                                <w:szCs w:val="16"/>
                                <w:lang w:val="es-MX"/>
                              </w:rPr>
                              <w:t>se divide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0" style="position:absolute;margin-left:201.3pt;margin-top:172.8pt;width:56.25pt;height:20.25pt;z-index:2516951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" w14:anchorId="2741CC98">
                <v:textbox>
                  <w:txbxContent>
                    <w:p w:rsidRPr="00BA3EDA" w:rsidR="00DD7888" w:rsidP="00DD7888" w:rsidRDefault="00DD7888" w14:paraId="1D931732" w14:textId="77777777">
                      <w:pPr>
                        <w:rPr>
                          <w:rFonts w:asciiTheme="minorHAnsi" w:hAnsiTheme="minorHAnsi"/>
                          <w:sz w:val="16"/>
                          <w:szCs w:val="16"/>
                          <w:lang w:val="es-MX"/>
                        </w:rPr>
                      </w:pPr>
                      <w:r>
                        <w:rPr>
                          <w:rFonts w:asciiTheme="minorHAnsi" w:hAnsiTheme="minorHAnsi"/>
                          <w:sz w:val="16"/>
                          <w:szCs w:val="16"/>
                          <w:lang w:val="es-MX"/>
                        </w:rPr>
                        <w:t>se divide en</w:t>
                      </w:r>
                    </w:p>
                  </w:txbxContent>
                </v:textbox>
                <w10:wrap anchorx="margin"/>
              </v:shape>
            </w:pict>
          </mc:Fallback>
        </mc:AlternateContent>
      </w:r>
      <w:r w:rsidRPr="00FB0F2D">
        <w:rPr>
          <w:noProof/>
          <w:lang w:val="en-US"/>
        </w:rPr>
        <mc:AlternateContent>
          <mc:Choice Requires="wps">
            <w:drawing>
              <wp:anchor distT="0" distB="0" distL="114300" distR="114300" simplePos="0" relativeHeight="251694162" behindDoc="0" locked="0" layoutInCell="1" allowOverlap="1" wp14:anchorId="59544F54" wp14:editId="5A8B4E6D">
                <wp:simplePos x="0" y="0"/>
                <wp:positionH relativeFrom="margin">
                  <wp:posOffset>1804035</wp:posOffset>
                </wp:positionH>
                <wp:positionV relativeFrom="paragraph">
                  <wp:posOffset>2072640</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rsidRPr="00BA3EDA" w:rsidR="00354BE1" w:rsidP="00354BE1" w:rsidRDefault="00354BE1" w14:paraId="3A3EAC40" w14:textId="77777777">
                            <w:pPr>
                              <w:rPr>
                                <w:rFonts w:asciiTheme="minorHAnsi" w:hAnsiTheme="minorHAnsi"/>
                                <w:sz w:val="16"/>
                                <w:szCs w:val="16"/>
                                <w:lang w:val="es-MX"/>
                              </w:rPr>
                            </w:pPr>
                            <w:r>
                              <w:rPr>
                                <w:rFonts w:asciiTheme="minorHAnsi" w:hAnsiTheme="minorHAnsi"/>
                                <w:sz w:val="16"/>
                                <w:szCs w:val="16"/>
                                <w:lang w:val="es-MX"/>
                              </w:rPr>
                              <w:t>presentes en</w:t>
                            </w:r>
                          </w:p>
                          <w:p w:rsidRPr="00BA3EDA" w:rsidR="00DD7888" w:rsidP="00DD7888" w:rsidRDefault="00DD7888" w14:paraId="2EED9508" w14:textId="5980B8CE">
                            <w:pPr>
                              <w:rPr>
                                <w:rFonts w:asciiTheme="minorHAnsi" w:hAnsiTheme="minorHAnsi"/>
                                <w:sz w:val="16"/>
                                <w:szCs w:val="16"/>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35" style="position:absolute;margin-left:142.05pt;margin-top:163.2pt;width:60pt;height:20.25pt;z-index:2516941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" w14:anchorId="59544F54">
                <v:textbox>
                  <w:txbxContent>
                    <w:p w:rsidRPr="00BA3EDA" w:rsidR="00354BE1" w:rsidP="00354BE1" w:rsidRDefault="00354BE1" w14:paraId="3A3EAC40" w14:textId="77777777">
                      <w:pPr>
                        <w:rPr>
                          <w:rFonts w:asciiTheme="minorHAnsi" w:hAnsiTheme="minorHAnsi"/>
                          <w:sz w:val="16"/>
                          <w:szCs w:val="16"/>
                          <w:lang w:val="es-MX"/>
                        </w:rPr>
                      </w:pPr>
                      <w:r>
                        <w:rPr>
                          <w:rFonts w:asciiTheme="minorHAnsi" w:hAnsiTheme="minorHAnsi"/>
                          <w:sz w:val="16"/>
                          <w:szCs w:val="16"/>
                          <w:lang w:val="es-MX"/>
                        </w:rPr>
                        <w:t>presentes en</w:t>
                      </w:r>
                    </w:p>
                    <w:p w:rsidRPr="00BA3EDA" w:rsidR="00DD7888" w:rsidP="00DD7888" w:rsidRDefault="00DD7888" w14:paraId="2EED9508" w14:textId="5980B8CE">
                      <w:pPr>
                        <w:rPr>
                          <w:rFonts w:asciiTheme="minorHAnsi" w:hAnsiTheme="minorHAnsi"/>
                          <w:sz w:val="16"/>
                          <w:szCs w:val="16"/>
                          <w:lang w:val="es-MX"/>
                        </w:rPr>
                      </w:pPr>
                    </w:p>
                  </w:txbxContent>
                </v:textbox>
                <w10:wrap anchorx="margin"/>
              </v:shape>
            </w:pict>
          </mc:Fallback>
        </mc:AlternateContent>
      </w:r>
      <w:r w:rsidRPr="00FB0F2D">
        <w:rPr>
          <w:noProof/>
          <w:lang w:val="en-US"/>
        </w:rPr>
        <mc:AlternateContent>
          <mc:Choice Requires="wps">
            <w:drawing>
              <wp:anchor distT="0" distB="0" distL="114300" distR="114300" simplePos="0" relativeHeight="251693138" behindDoc="0" locked="0" layoutInCell="1" allowOverlap="1" wp14:anchorId="0FF843A5" wp14:editId="459096CE">
                <wp:simplePos x="0" y="0"/>
                <wp:positionH relativeFrom="margin">
                  <wp:posOffset>1061085</wp:posOffset>
                </wp:positionH>
                <wp:positionV relativeFrom="paragraph">
                  <wp:posOffset>2063115</wp:posOffset>
                </wp:positionV>
                <wp:extent cx="800100" cy="257175"/>
                <wp:effectExtent l="0" t="0" r="0" b="9525"/>
                <wp:wrapNone/>
                <wp:docPr id="43" name="Cuadro de texto 43"/>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DD7888" w:rsidP="00DD7888" w:rsidRDefault="00E518E0" w14:paraId="6B7B32C3" w14:textId="51BE68C6">
                            <w:pPr>
                              <w:rPr>
                                <w:rFonts w:asciiTheme="minorHAnsi" w:hAnsiTheme="minorHAnsi"/>
                                <w:sz w:val="16"/>
                                <w:szCs w:val="16"/>
                                <w:lang w:val="es-MX"/>
                              </w:rPr>
                            </w:pPr>
                            <w:r>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3" style="position:absolute;margin-left:83.55pt;margin-top:162.45pt;width:63pt;height:20.25pt;z-index:2516931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" w14:anchorId="0FF843A5">
                <v:textbox>
                  <w:txbxContent>
                    <w:p w:rsidRPr="00BA3EDA" w:rsidR="00DD7888" w:rsidP="00DD7888" w:rsidRDefault="00E518E0" w14:paraId="6B7B32C3" w14:textId="51BE68C6">
                      <w:pPr>
                        <w:rPr>
                          <w:rFonts w:asciiTheme="minorHAnsi" w:hAnsiTheme="minorHAnsi"/>
                          <w:sz w:val="16"/>
                          <w:szCs w:val="16"/>
                          <w:lang w:val="es-MX"/>
                        </w:rPr>
                      </w:pPr>
                      <w:r>
                        <w:rPr>
                          <w:rFonts w:asciiTheme="minorHAnsi" w:hAnsiTheme="minorHAnsi"/>
                          <w:sz w:val="16"/>
                          <w:szCs w:val="16"/>
                          <w:lang w:val="es-MX"/>
                        </w:rPr>
                        <w:t>tipos</w:t>
                      </w:r>
                    </w:p>
                  </w:txbxContent>
                </v:textbox>
                <w10:wrap anchorx="margin"/>
              </v:shape>
            </w:pict>
          </mc:Fallback>
        </mc:AlternateContent>
      </w:r>
      <w:r w:rsidRPr="00FB0F2D">
        <w:rPr>
          <w:noProof/>
          <w:lang w:val="en-US"/>
        </w:rPr>
        <mc:AlternateContent>
          <mc:Choice Requires="wps">
            <w:drawing>
              <wp:anchor distT="0" distB="0" distL="114300" distR="114300" simplePos="0" relativeHeight="251692114" behindDoc="0" locked="0" layoutInCell="1" allowOverlap="1" wp14:anchorId="547B233C" wp14:editId="62965455">
                <wp:simplePos x="0" y="0"/>
                <wp:positionH relativeFrom="margin">
                  <wp:posOffset>-424815</wp:posOffset>
                </wp:positionH>
                <wp:positionV relativeFrom="paragraph">
                  <wp:posOffset>2044065</wp:posOffset>
                </wp:positionV>
                <wp:extent cx="8001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DD7888" w:rsidP="00DD7888" w:rsidRDefault="00354BE1" w14:paraId="70576164" w14:textId="7391A203">
                            <w:pPr>
                              <w:rPr>
                                <w:rFonts w:asciiTheme="minorHAnsi" w:hAnsiTheme="minorHAnsi"/>
                                <w:sz w:val="16"/>
                                <w:szCs w:val="16"/>
                                <w:lang w:val="es-MX"/>
                              </w:rPr>
                            </w:pPr>
                            <w:r>
                              <w:rPr>
                                <w:rFonts w:asciiTheme="minorHAnsi" w:hAnsiTheme="minorHAnsi"/>
                                <w:sz w:val="16"/>
                                <w:szCs w:val="16"/>
                                <w:lang w:val="es-MX"/>
                              </w:rPr>
                              <w:t>abarcan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5" style="position:absolute;margin-left:-33.45pt;margin-top:160.95pt;width:63pt;height:20.25pt;z-index:2516921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" w14:anchorId="547B233C">
                <v:textbox>
                  <w:txbxContent>
                    <w:p w:rsidRPr="00BA3EDA" w:rsidR="00DD7888" w:rsidP="00DD7888" w:rsidRDefault="00354BE1" w14:paraId="70576164" w14:textId="7391A203">
                      <w:pPr>
                        <w:rPr>
                          <w:rFonts w:asciiTheme="minorHAnsi" w:hAnsiTheme="minorHAnsi"/>
                          <w:sz w:val="16"/>
                          <w:szCs w:val="16"/>
                          <w:lang w:val="es-MX"/>
                        </w:rPr>
                      </w:pPr>
                      <w:r>
                        <w:rPr>
                          <w:rFonts w:asciiTheme="minorHAnsi" w:hAnsiTheme="minorHAnsi"/>
                          <w:sz w:val="16"/>
                          <w:szCs w:val="16"/>
                          <w:lang w:val="es-MX"/>
                        </w:rPr>
                        <w:t>abarcan</w:t>
                      </w:r>
                    </w:p>
                  </w:txbxContent>
                </v:textbox>
                <w10:wrap anchorx="margin"/>
              </v:shape>
            </w:pict>
          </mc:Fallback>
        </mc:AlternateContent>
      </w:r>
      <w:r w:rsidRPr="00FB0F2D" w:rsidR="00E518E0">
        <w:rPr>
          <w:noProof/>
          <w:lang w:val="en-US"/>
        </w:rPr>
        <mc:AlternateContent>
          <mc:Choice Requires="wps">
            <w:drawing>
              <wp:anchor distT="0" distB="0" distL="114300" distR="114300" simplePos="0" relativeHeight="251691090" behindDoc="0" locked="0" layoutInCell="1" allowOverlap="1" wp14:anchorId="0B868940" wp14:editId="0F52FD57">
                <wp:simplePos x="0" y="0"/>
                <wp:positionH relativeFrom="margin">
                  <wp:posOffset>2099310</wp:posOffset>
                </wp:positionH>
                <wp:positionV relativeFrom="paragraph">
                  <wp:posOffset>977265</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rsidRPr="00BA3EDA" w:rsidR="00DD7888" w:rsidP="00DD7888" w:rsidRDefault="00E518E0" w14:paraId="63403196" w14:textId="5D2FA9AD">
                            <w:pPr>
                              <w:rPr>
                                <w:rFonts w:asciiTheme="minorHAnsi" w:hAnsiTheme="minorHAnsi"/>
                                <w:sz w:val="16"/>
                                <w:szCs w:val="16"/>
                                <w:lang w:val="es-MX"/>
                              </w:rPr>
                            </w:pPr>
                            <w:r>
                              <w:rPr>
                                <w:rFonts w:asciiTheme="minorHAnsi" w:hAnsiTheme="minorHAnsi"/>
                                <w:sz w:val="16"/>
                                <w:szCs w:val="16"/>
                                <w:lang w:val="es-MX"/>
                              </w:rPr>
                              <w:t xml:space="preserve"> acciones individuales y colectivas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1" style="position:absolute;margin-left:165.3pt;margin-top:76.95pt;width:135.75pt;height:20.25pt;z-index:2516910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" w14:anchorId="0B868940">
                <v:textbox>
                  <w:txbxContent>
                    <w:p w:rsidRPr="00BA3EDA" w:rsidR="00DD7888" w:rsidP="00DD7888" w:rsidRDefault="00E518E0" w14:paraId="63403196" w14:textId="5D2FA9AD">
                      <w:pPr>
                        <w:rPr>
                          <w:rFonts w:asciiTheme="minorHAnsi" w:hAnsiTheme="minorHAnsi"/>
                          <w:sz w:val="16"/>
                          <w:szCs w:val="16"/>
                          <w:lang w:val="es-MX"/>
                        </w:rPr>
                      </w:pPr>
                      <w:r>
                        <w:rPr>
                          <w:rFonts w:asciiTheme="minorHAnsi" w:hAnsiTheme="minorHAnsi"/>
                          <w:sz w:val="16"/>
                          <w:szCs w:val="16"/>
                          <w:lang w:val="es-MX"/>
                        </w:rPr>
                        <w:t xml:space="preserve"> acciones individuales y colectivas</w:t>
                      </w:r>
                    </w:p>
                  </w:txbxContent>
                </v:textbox>
                <w10:wrap anchorx="margin"/>
              </v:shape>
            </w:pict>
          </mc:Fallback>
        </mc:AlternateContent>
      </w:r>
      <w:commentRangeStart w:id="53"/>
      <w:r w:rsidRPr="004319B9" w:rsidR="00DD7888">
        <w:rPr>
          <w:noProof/>
          <w:lang w:val="es-ES_tradnl"/>
        </w:rPr>
        <w:drawing>
          <wp:inline distT="0" distB="0" distL="0" distR="0" wp14:anchorId="59DB8F08" wp14:editId="76E3CFC9">
            <wp:extent cx="6162675" cy="4886325"/>
            <wp:effectExtent l="0" t="0" r="952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commentRangeEnd w:id="53"/>
      <w:r w:rsidR="00DD7888">
        <w:rPr>
          <w:rStyle w:val="Refdecomentario"/>
        </w:rPr>
        <w:commentReference w:id="53"/>
      </w:r>
    </w:p>
    <w:p w:rsidRPr="00D446B8" w:rsidR="00DD7888" w:rsidP="00DD7888" w:rsidRDefault="00DD7888" w14:paraId="4F25CFA7" w14:textId="77777777">
      <w:pPr>
        <w:rPr>
          <w:color w:val="000000" w:themeColor="text1"/>
          <w:lang w:val="es-ES_tradnl"/>
        </w:rPr>
      </w:pPr>
    </w:p>
    <w:p w:rsidR="00DD7888" w:rsidP="00DD7888" w:rsidRDefault="00DD7888" w14:paraId="789C21D1" w14:textId="77777777">
      <w:pPr>
        <w:rPr>
          <w:color w:val="000000" w:themeColor="text1"/>
          <w:lang w:val="es-ES_tradnl"/>
        </w:rPr>
      </w:pPr>
    </w:p>
    <w:p w:rsidR="00DD7888" w:rsidP="00DD7888" w:rsidRDefault="00DD7888" w14:paraId="18CA3B33" w14:textId="77777777">
      <w:pPr>
        <w:rPr>
          <w:color w:val="000000" w:themeColor="text1"/>
          <w:lang w:val="es-ES_tradnl"/>
        </w:rPr>
      </w:pPr>
    </w:p>
    <w:p w:rsidR="00DD7888" w:rsidP="00DD7888" w:rsidRDefault="00DD7888" w14:paraId="214DD923" w14:textId="77777777">
      <w:pPr>
        <w:rPr>
          <w:color w:val="000000" w:themeColor="text1"/>
          <w:lang w:val="es-ES_tradnl"/>
        </w:rPr>
      </w:pPr>
    </w:p>
    <w:p w:rsidR="00DD7888" w:rsidP="00DD7888" w:rsidRDefault="00DD7888" w14:paraId="428FE3BD" w14:textId="77777777">
      <w:pPr>
        <w:rPr>
          <w:color w:val="000000" w:themeColor="text1"/>
          <w:lang w:val="es-ES_tradnl"/>
        </w:rPr>
      </w:pPr>
    </w:p>
    <w:p w:rsidR="00DD7888" w:rsidP="00DD7888" w:rsidRDefault="00DD7888" w14:paraId="2520A334" w14:textId="77777777">
      <w:pPr>
        <w:rPr>
          <w:color w:val="000000" w:themeColor="text1"/>
          <w:lang w:val="es-ES_tradnl"/>
        </w:rPr>
      </w:pPr>
    </w:p>
    <w:p w:rsidR="00DD7888" w:rsidP="00DD7888" w:rsidRDefault="00DD7888" w14:paraId="7021B7B0" w14:textId="412D772F">
      <w:pPr>
        <w:rPr>
          <w:color w:val="000000" w:themeColor="text1"/>
          <w:lang w:val="es-ES_tradnl"/>
        </w:rPr>
      </w:pPr>
    </w:p>
    <w:p w:rsidR="006344C3" w:rsidP="00DD7888" w:rsidRDefault="006344C3" w14:paraId="0842168D" w14:textId="6A67D5D8">
      <w:pPr>
        <w:rPr>
          <w:color w:val="000000" w:themeColor="text1"/>
          <w:lang w:val="es-ES_tradnl"/>
        </w:rPr>
      </w:pPr>
    </w:p>
    <w:p w:rsidR="006344C3" w:rsidP="00DD7888" w:rsidRDefault="006344C3" w14:paraId="2C83A945" w14:textId="520181D3">
      <w:pPr>
        <w:rPr>
          <w:color w:val="000000" w:themeColor="text1"/>
          <w:lang w:val="es-ES_tradnl"/>
        </w:rPr>
      </w:pPr>
    </w:p>
    <w:p w:rsidR="006344C3" w:rsidP="00DD7888" w:rsidRDefault="006344C3" w14:paraId="1EDE599D" w14:textId="5320AD55">
      <w:pPr>
        <w:rPr>
          <w:color w:val="000000" w:themeColor="text1"/>
          <w:lang w:val="es-ES_tradnl"/>
        </w:rPr>
      </w:pPr>
    </w:p>
    <w:p w:rsidR="006344C3" w:rsidP="00DD7888" w:rsidRDefault="006344C3" w14:paraId="27A672CB" w14:textId="378E9237">
      <w:pPr>
        <w:rPr>
          <w:color w:val="000000" w:themeColor="text1"/>
          <w:lang w:val="es-ES_tradnl"/>
        </w:rPr>
      </w:pPr>
    </w:p>
    <w:p w:rsidR="006344C3" w:rsidP="00DD7888" w:rsidRDefault="006344C3" w14:paraId="738C11DB" w14:textId="5F960281">
      <w:pPr>
        <w:rPr>
          <w:color w:val="000000" w:themeColor="text1"/>
          <w:lang w:val="es-ES_tradnl"/>
        </w:rPr>
      </w:pPr>
    </w:p>
    <w:p w:rsidR="006344C3" w:rsidP="00DD7888" w:rsidRDefault="006344C3" w14:paraId="18EB0A1F" w14:textId="0BF01963">
      <w:pPr>
        <w:rPr>
          <w:color w:val="000000" w:themeColor="text1"/>
          <w:lang w:val="es-ES_tradnl"/>
        </w:rPr>
      </w:pPr>
    </w:p>
    <w:p w:rsidR="006344C3" w:rsidP="00DD7888" w:rsidRDefault="006344C3" w14:paraId="150AA171" w14:textId="77777777">
      <w:pPr>
        <w:rPr>
          <w:color w:val="000000" w:themeColor="text1"/>
          <w:lang w:val="es-ES_tradnl"/>
        </w:rPr>
      </w:pPr>
    </w:p>
    <w:p w:rsidR="00DD7888" w:rsidP="00E60D2E" w:rsidRDefault="00DD7888" w14:paraId="7410D907" w14:textId="7DCDEE49">
      <w:pPr>
        <w:rPr>
          <w:lang w:val="es-ES_tradnl"/>
        </w:rPr>
      </w:pPr>
    </w:p>
    <w:p w:rsidR="00DD7888" w:rsidP="00E60D2E" w:rsidRDefault="00DD7888" w14:paraId="603B538A" w14:textId="1807FB33">
      <w:pPr>
        <w:rPr>
          <w:lang w:val="es-ES_tradnl"/>
        </w:rPr>
      </w:pPr>
    </w:p>
    <w:p w:rsidRPr="002E44FF" w:rsidR="00DD7888" w:rsidP="00E60D2E" w:rsidRDefault="00DD7888" w14:paraId="053C8C7A" w14:textId="77777777">
      <w:pPr>
        <w:rPr>
          <w:lang w:val="es-ES_tradnl"/>
        </w:rPr>
      </w:pPr>
    </w:p>
    <w:p w:rsidRPr="002E44FF" w:rsidR="00F92CEA" w:rsidP="00230B0B" w:rsidRDefault="00D55C84" w14:paraId="70677DBA" w14:textId="4BDA3752">
      <w:pPr>
        <w:pStyle w:val="Ttulo1"/>
        <w:numPr>
          <w:ilvl w:val="0"/>
          <w:numId w:val="1"/>
        </w:numPr>
        <w:rPr>
          <w:b/>
          <w:bCs/>
          <w:color w:val="7F7F7F"/>
          <w:lang w:val="es-ES_tradnl"/>
        </w:rPr>
      </w:pPr>
      <w:bookmarkStart w:name="_Toc213713951" w:id="54"/>
      <w:r w:rsidRPr="002E44FF">
        <w:rPr>
          <w:b/>
          <w:bCs/>
          <w:lang w:val="es-ES_tradnl"/>
        </w:rPr>
        <w:lastRenderedPageBreak/>
        <w:t>ACTIVIDADES DIDÁCTICAS</w:t>
      </w:r>
      <w:bookmarkEnd w:id="54"/>
      <w:r w:rsidRPr="002E44FF">
        <w:rPr>
          <w:b/>
          <w:bCs/>
          <w:lang w:val="es-ES_tradnl"/>
        </w:rPr>
        <w:t xml:space="preserve"> </w:t>
      </w:r>
    </w:p>
    <w:p w:rsidRPr="002E44FF" w:rsidR="007819B7" w:rsidP="00F30BA0" w:rsidRDefault="007819B7" w14:paraId="79229F5C" w14:textId="40487818">
      <w:pPr>
        <w:rPr>
          <w:b/>
          <w:bCs/>
          <w:u w:val="single"/>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E44FF" w:rsidR="007819B7" w:rsidTr="187001D8" w14:paraId="44276EFC" w14:textId="77777777">
        <w:trPr>
          <w:trHeight w:val="491"/>
        </w:trPr>
        <w:tc>
          <w:tcPr>
            <w:tcW w:w="0" w:type="auto"/>
            <w:gridSpan w:val="2"/>
            <w:shd w:val="clear" w:color="auto" w:fill="000000" w:themeFill="text1"/>
            <w:vAlign w:val="center"/>
          </w:tcPr>
          <w:p w:rsidRPr="002E44FF" w:rsidR="007819B7" w:rsidP="00F30BA0" w:rsidRDefault="031A9389" w14:paraId="55088D74" w14:textId="77777777">
            <w:pPr>
              <w:jc w:val="center"/>
              <w:rPr>
                <w:b/>
                <w:bCs/>
                <w:lang w:val="es-ES_tradnl"/>
              </w:rPr>
            </w:pPr>
            <w:r w:rsidRPr="002E44FF">
              <w:rPr>
                <w:rFonts w:eastAsia="Calibri"/>
                <w:b/>
                <w:bCs/>
                <w:lang w:val="es-ES_tradnl"/>
              </w:rPr>
              <w:t>DESCRIPCIÓN DE ACTIVIDAD DIDÁCTICA</w:t>
            </w:r>
          </w:p>
        </w:tc>
      </w:tr>
      <w:tr w:rsidRPr="002E44FF" w:rsidR="007819B7" w:rsidTr="007E7715" w14:paraId="255E8C48" w14:textId="77777777">
        <w:trPr>
          <w:trHeight w:val="524"/>
        </w:trPr>
        <w:tc>
          <w:tcPr>
            <w:tcW w:w="2693" w:type="dxa"/>
            <w:vAlign w:val="center"/>
          </w:tcPr>
          <w:p w:rsidRPr="002E44FF" w:rsidR="007819B7" w:rsidP="00F30BA0" w:rsidRDefault="031A9389" w14:paraId="37D99D34" w14:textId="77777777">
            <w:pPr>
              <w:rPr>
                <w:rFonts w:eastAsia="Calibri"/>
                <w:b/>
                <w:bCs/>
                <w:lang w:val="es-ES_tradnl"/>
              </w:rPr>
            </w:pPr>
            <w:r w:rsidRPr="002E44FF">
              <w:rPr>
                <w:rFonts w:eastAsia="Calibri"/>
                <w:b/>
                <w:bCs/>
                <w:lang w:val="es-ES_tradnl"/>
              </w:rPr>
              <w:t>Nombre de la Actividad</w:t>
            </w:r>
          </w:p>
        </w:tc>
        <w:tc>
          <w:tcPr>
            <w:tcW w:w="6848" w:type="dxa"/>
            <w:vAlign w:val="center"/>
          </w:tcPr>
          <w:p w:rsidRPr="002E44FF" w:rsidR="007819B7" w:rsidP="00F30BA0" w:rsidRDefault="00164F09" w14:paraId="32709DB2" w14:textId="10299BDC">
            <w:pPr>
              <w:rPr>
                <w:lang w:val="es-ES_tradnl"/>
              </w:rPr>
            </w:pPr>
            <w:r w:rsidRPr="002E44FF">
              <w:rPr>
                <w:lang w:val="es-ES_tradnl"/>
              </w:rPr>
              <w:t>Identificación de situaciones de interés en salud pública</w:t>
            </w:r>
          </w:p>
        </w:tc>
      </w:tr>
      <w:tr w:rsidRPr="002E44FF" w:rsidR="007819B7" w:rsidTr="007E7715" w14:paraId="36A45867" w14:textId="77777777">
        <w:trPr>
          <w:trHeight w:val="545"/>
        </w:trPr>
        <w:tc>
          <w:tcPr>
            <w:tcW w:w="2693" w:type="dxa"/>
            <w:vAlign w:val="center"/>
          </w:tcPr>
          <w:p w:rsidRPr="002E44FF" w:rsidR="007819B7" w:rsidP="00F30BA0" w:rsidRDefault="031A9389" w14:paraId="37387F19" w14:textId="77777777">
            <w:pPr>
              <w:rPr>
                <w:rFonts w:eastAsia="Calibri"/>
                <w:b/>
                <w:bCs/>
                <w:lang w:val="es-ES_tradnl"/>
              </w:rPr>
            </w:pPr>
            <w:r w:rsidRPr="002E44FF">
              <w:rPr>
                <w:rFonts w:eastAsia="Calibri"/>
                <w:b/>
                <w:bCs/>
                <w:lang w:val="es-ES_tradnl"/>
              </w:rPr>
              <w:t>Objetivo de la actividad</w:t>
            </w:r>
          </w:p>
        </w:tc>
        <w:tc>
          <w:tcPr>
            <w:tcW w:w="6848" w:type="dxa"/>
            <w:vAlign w:val="center"/>
          </w:tcPr>
          <w:p w:rsidRPr="002E44FF" w:rsidR="007819B7" w:rsidP="00F30BA0" w:rsidRDefault="001C59EE" w14:paraId="0D70ACDD" w14:textId="6B66CAB9">
            <w:pPr>
              <w:rPr>
                <w:lang w:val="es-ES_tradnl"/>
              </w:rPr>
            </w:pPr>
            <w:r w:rsidRPr="001C59EE">
              <w:rPr>
                <w:lang w:val="es-ES_tradnl"/>
              </w:rPr>
              <w:t xml:space="preserve">Reconocer las situaciones de interés en salud pública mediante la identificación de </w:t>
            </w:r>
            <w:r>
              <w:rPr>
                <w:lang w:val="es-ES_tradnl"/>
              </w:rPr>
              <w:t xml:space="preserve">diversas situaciones </w:t>
            </w:r>
            <w:r w:rsidR="00F5372A">
              <w:rPr>
                <w:lang w:val="es-ES_tradnl"/>
              </w:rPr>
              <w:t>presentadas</w:t>
            </w:r>
            <w:r w:rsidRPr="001C59EE">
              <w:rPr>
                <w:lang w:val="es-ES_tradnl"/>
              </w:rPr>
              <w:t>, con el fin de fortalecer las capacidades de vigilancia comunitaria, detección temprana y respuesta oportuna ante eventos que afecten la salud.</w:t>
            </w:r>
          </w:p>
        </w:tc>
      </w:tr>
      <w:tr w:rsidRPr="002E44FF" w:rsidR="00F515F4" w:rsidTr="007E7715" w14:paraId="66D8B64B" w14:textId="77777777">
        <w:trPr>
          <w:trHeight w:val="695"/>
        </w:trPr>
        <w:tc>
          <w:tcPr>
            <w:tcW w:w="2693" w:type="dxa"/>
            <w:vAlign w:val="center"/>
          </w:tcPr>
          <w:p w:rsidRPr="002E44FF" w:rsidR="00F515F4" w:rsidP="00F515F4" w:rsidRDefault="00F515F4" w14:paraId="59E03125" w14:textId="77777777">
            <w:pPr>
              <w:rPr>
                <w:rFonts w:eastAsia="Calibri"/>
                <w:b/>
                <w:bCs/>
                <w:lang w:val="es-ES_tradnl"/>
              </w:rPr>
            </w:pPr>
            <w:r w:rsidRPr="002E44FF">
              <w:rPr>
                <w:rFonts w:eastAsia="Calibri"/>
                <w:b/>
                <w:bCs/>
                <w:lang w:val="es-ES_tradnl"/>
              </w:rPr>
              <w:t>Tipo de actividad sugerida</w:t>
            </w:r>
          </w:p>
        </w:tc>
        <w:tc>
          <w:tcPr>
            <w:tcW w:w="6848" w:type="dxa"/>
            <w:vAlign w:val="center"/>
          </w:tcPr>
          <w:p w:rsidRPr="002E44FF" w:rsidR="00F515F4" w:rsidP="00F515F4" w:rsidRDefault="00F515F4" w14:paraId="54309533" w14:textId="0E4B4AA2">
            <w:pPr>
              <w:rPr>
                <w:b/>
                <w:bCs/>
                <w:color w:val="595959" w:themeColor="text1" w:themeTint="A6"/>
                <w:lang w:val="es-ES_tradnl"/>
              </w:rPr>
            </w:pPr>
            <w:r w:rsidRPr="005010AB">
              <w:t>Selección múltiple con única respuesta / Falso y verdadero.</w:t>
            </w:r>
          </w:p>
        </w:tc>
      </w:tr>
      <w:tr w:rsidRPr="002E44FF" w:rsidR="00CD1107" w:rsidTr="187001D8" w14:paraId="37F11D6C" w14:textId="77777777">
        <w:trPr>
          <w:trHeight w:val="1849"/>
        </w:trPr>
        <w:tc>
          <w:tcPr>
            <w:tcW w:w="2693" w:type="dxa"/>
            <w:vAlign w:val="center"/>
          </w:tcPr>
          <w:p w:rsidRPr="002E44FF" w:rsidR="007819B7" w:rsidP="00F30BA0" w:rsidRDefault="031A9389" w14:paraId="22D64340" w14:textId="77777777">
            <w:pPr>
              <w:rPr>
                <w:rFonts w:eastAsia="Calibri"/>
                <w:b/>
                <w:bCs/>
                <w:color w:val="000000" w:themeColor="text1"/>
                <w:lang w:val="es-ES_tradnl"/>
              </w:rPr>
            </w:pPr>
            <w:r w:rsidRPr="002E44FF">
              <w:rPr>
                <w:rFonts w:eastAsia="Calibri"/>
                <w:b/>
                <w:bCs/>
                <w:color w:val="000000" w:themeColor="text1"/>
                <w:lang w:val="es-ES_tradnl"/>
              </w:rPr>
              <w:t xml:space="preserve">Archivo de la actividad </w:t>
            </w:r>
          </w:p>
          <w:p w:rsidRPr="002E44FF" w:rsidR="007819B7" w:rsidP="00F30BA0" w:rsidRDefault="031A9389" w14:paraId="10DEA63A" w14:textId="77777777">
            <w:pPr>
              <w:rPr>
                <w:rFonts w:eastAsia="Calibri"/>
                <w:b/>
                <w:bCs/>
                <w:color w:val="000000" w:themeColor="text1"/>
                <w:lang w:val="es-ES_tradnl"/>
              </w:rPr>
            </w:pPr>
            <w:r w:rsidRPr="002E44FF">
              <w:rPr>
                <w:rFonts w:eastAsia="Calibri"/>
                <w:b/>
                <w:bCs/>
                <w:color w:val="000000" w:themeColor="text1"/>
                <w:lang w:val="es-ES_tradnl"/>
              </w:rPr>
              <w:t>(Anexo donde se describe la actividad propuesta)</w:t>
            </w:r>
          </w:p>
        </w:tc>
        <w:tc>
          <w:tcPr>
            <w:tcW w:w="6848" w:type="dxa"/>
            <w:vAlign w:val="center"/>
          </w:tcPr>
          <w:p w:rsidRPr="002E44FF" w:rsidR="007819B7" w:rsidP="00F30BA0" w:rsidRDefault="007819B7" w14:paraId="0B1AA7B1" w14:textId="3F74C938">
            <w:pPr>
              <w:rPr>
                <w:b/>
                <w:bCs/>
                <w:color w:val="000000" w:themeColor="text1"/>
                <w:lang w:val="es-ES_tradnl"/>
              </w:rPr>
            </w:pPr>
          </w:p>
          <w:p w:rsidRPr="002E44FF" w:rsidR="00652938" w:rsidP="00F30BA0" w:rsidRDefault="187001D8" w14:paraId="2F910A79" w14:textId="17B3DBB2">
            <w:pPr>
              <w:rPr>
                <w:lang w:val="es-ES_tradnl"/>
              </w:rPr>
            </w:pPr>
            <w:r w:rsidRPr="002E44FF">
              <w:rPr>
                <w:color w:val="000000" w:themeColor="text1"/>
                <w:lang w:val="es-ES_tradnl"/>
              </w:rPr>
              <w:t>Actividad_didactica_CF02</w:t>
            </w:r>
          </w:p>
          <w:p w:rsidRPr="002E44FF" w:rsidR="00652938" w:rsidP="00F30BA0" w:rsidRDefault="00652938" w14:paraId="7E583E29" w14:textId="2B4EDC49">
            <w:pPr>
              <w:rPr>
                <w:b/>
                <w:bCs/>
                <w:color w:val="000000" w:themeColor="text1"/>
                <w:lang w:val="es-ES_tradnl"/>
              </w:rPr>
            </w:pPr>
          </w:p>
          <w:p w:rsidRPr="002E44FF" w:rsidR="007819B7" w:rsidP="00F30BA0" w:rsidRDefault="007819B7" w14:paraId="2A4BC5D4" w14:textId="384CB39D">
            <w:pPr>
              <w:rPr>
                <w:color w:val="000000" w:themeColor="text1"/>
                <w:lang w:val="es-ES_tradnl"/>
              </w:rPr>
            </w:pPr>
          </w:p>
        </w:tc>
      </w:tr>
    </w:tbl>
    <w:p w:rsidRPr="002E44FF" w:rsidR="007256A9" w:rsidP="00F30BA0" w:rsidRDefault="007256A9" w14:paraId="3F9C61F1" w14:textId="0B9E8341">
      <w:pPr>
        <w:pBdr>
          <w:top w:val="nil"/>
          <w:left w:val="nil"/>
          <w:bottom w:val="nil"/>
          <w:right w:val="nil"/>
          <w:between w:val="nil"/>
        </w:pBdr>
        <w:rPr>
          <w:color w:val="000000"/>
          <w:lang w:val="es-ES_tradnl"/>
        </w:rPr>
      </w:pPr>
    </w:p>
    <w:p w:rsidRPr="002E44FF" w:rsidR="0059034F" w:rsidP="00230B0B" w:rsidRDefault="0F265B03" w14:paraId="236C93E5" w14:textId="5076A314">
      <w:pPr>
        <w:pStyle w:val="Ttulo1"/>
        <w:numPr>
          <w:ilvl w:val="0"/>
          <w:numId w:val="1"/>
        </w:numPr>
        <w:rPr>
          <w:b/>
          <w:bCs/>
          <w:lang w:val="es-ES_tradnl"/>
        </w:rPr>
      </w:pPr>
      <w:bookmarkStart w:name="_Toc213713952" w:id="55"/>
      <w:r w:rsidRPr="002E44FF">
        <w:rPr>
          <w:b/>
          <w:bCs/>
          <w:lang w:val="es-ES_tradnl"/>
        </w:rPr>
        <w:t>M</w:t>
      </w:r>
      <w:r w:rsidRPr="002E44FF" w:rsidR="64A6C426">
        <w:rPr>
          <w:b/>
          <w:bCs/>
          <w:lang w:val="es-ES_tradnl"/>
        </w:rPr>
        <w:t>ATERIAL COMPLEMENTARIO:</w:t>
      </w:r>
      <w:bookmarkEnd w:id="55"/>
      <w:r w:rsidRPr="002E44FF" w:rsidR="64A6C426">
        <w:rPr>
          <w:b/>
          <w:bCs/>
          <w:lang w:val="es-ES_tradnl"/>
        </w:rPr>
        <w:t xml:space="preserve"> </w:t>
      </w:r>
    </w:p>
    <w:p w:rsidRPr="002E44FF" w:rsidR="0070224C" w:rsidP="00F30BA0" w:rsidRDefault="0070224C" w14:paraId="5517E67C" w14:textId="77777777">
      <w:pPr>
        <w:pBdr>
          <w:top w:val="nil"/>
          <w:left w:val="nil"/>
          <w:bottom w:val="nil"/>
          <w:right w:val="nil"/>
          <w:between w:val="nil"/>
        </w:pBdr>
        <w:jc w:val="both"/>
        <w:rPr>
          <w:b/>
          <w:bCs/>
          <w:color w:val="595959" w:themeColor="text1" w:themeTint="A6"/>
          <w:lang w:val="es-ES_tradnl"/>
        </w:rPr>
      </w:pPr>
    </w:p>
    <w:p w:rsidRPr="002E44FF" w:rsidR="0059034F" w:rsidP="00F30BA0" w:rsidRDefault="00D55C84" w14:paraId="1DF215C4" w14:textId="77777777">
      <w:pPr>
        <w:rPr>
          <w:lang w:val="es-ES_tradnl"/>
        </w:rPr>
      </w:pPr>
      <w:r w:rsidRPr="002E44FF">
        <w:rPr>
          <w:lang w:val="es-ES_tradnl"/>
        </w:rPr>
        <w:t xml:space="preserve"> </w:t>
      </w: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2517"/>
        <w:gridCol w:w="2517"/>
        <w:gridCol w:w="2519"/>
        <w:gridCol w:w="2519"/>
      </w:tblGrid>
      <w:tr w:rsidRPr="00707CE0" w:rsidR="00DF5286" w:rsidTr="001C79A9" w14:paraId="69AE5F1A"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707CE0" w:rsidR="00DF5286" w:rsidP="001C79A9" w:rsidRDefault="00DF5286" w14:paraId="21BEACAF" w14:textId="77777777">
            <w:pPr>
              <w:jc w:val="center"/>
              <w:rPr>
                <w:color w:val="FFFFFF" w:themeColor="background1"/>
                <w:lang w:val="es-ES_tradnl"/>
              </w:rPr>
            </w:pPr>
            <w:r w:rsidRPr="00707CE0">
              <w:rPr>
                <w:color w:val="FFFFFF" w:themeColor="background1"/>
                <w:lang w:val="es-ES_tradnl"/>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707CE0" w:rsidR="00DF5286" w:rsidP="001C79A9" w:rsidRDefault="00DF5286" w14:paraId="2AF369CD" w14:textId="77777777">
            <w:pPr>
              <w:jc w:val="center"/>
              <w:rPr>
                <w:color w:val="FFFFFF" w:themeColor="background1"/>
                <w:lang w:val="es-ES_tradnl"/>
              </w:rPr>
            </w:pPr>
            <w:r w:rsidRPr="00707CE0">
              <w:rPr>
                <w:color w:val="FFFFFF" w:themeColor="background1"/>
                <w:lang w:val="es-ES_tradnl"/>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707CE0" w:rsidR="00DF5286" w:rsidP="001C79A9" w:rsidRDefault="00DF5286" w14:paraId="572EA81A" w14:textId="77777777">
            <w:pPr>
              <w:jc w:val="center"/>
              <w:rPr>
                <w:color w:val="FFFFFF" w:themeColor="background1"/>
                <w:lang w:val="es-ES_tradnl"/>
              </w:rPr>
            </w:pPr>
            <w:r w:rsidRPr="00707CE0">
              <w:rPr>
                <w:color w:val="FFFFFF" w:themeColor="background1"/>
                <w:lang w:val="es-ES_tradnl"/>
              </w:rPr>
              <w:t>Tipo de material</w:t>
            </w:r>
          </w:p>
          <w:p w:rsidRPr="00707CE0" w:rsidR="00DF5286" w:rsidP="001C79A9" w:rsidRDefault="00DF5286" w14:paraId="33F3C3FD" w14:textId="77777777">
            <w:pPr>
              <w:jc w:val="center"/>
              <w:rPr>
                <w:color w:val="FFFFFF" w:themeColor="background1"/>
                <w:lang w:val="es-ES_tradnl"/>
              </w:rPr>
            </w:pPr>
            <w:r w:rsidRPr="00707CE0">
              <w:rPr>
                <w:color w:val="FFFFFF" w:themeColor="background1"/>
                <w:lang w:val="es-ES_tradnl"/>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707CE0" w:rsidR="00DF5286" w:rsidP="001C79A9" w:rsidRDefault="00DF5286" w14:paraId="29B292E2" w14:textId="77777777">
            <w:pPr>
              <w:jc w:val="center"/>
              <w:rPr>
                <w:color w:val="FFFFFF" w:themeColor="background1"/>
                <w:lang w:val="es-ES_tradnl"/>
              </w:rPr>
            </w:pPr>
            <w:r w:rsidRPr="00707CE0">
              <w:rPr>
                <w:color w:val="FFFFFF" w:themeColor="background1"/>
                <w:lang w:val="es-ES_tradnl"/>
              </w:rPr>
              <w:t>Enlace del Recurso o</w:t>
            </w:r>
          </w:p>
          <w:p w:rsidRPr="00707CE0" w:rsidR="00DF5286" w:rsidP="001C79A9" w:rsidRDefault="00DF5286" w14:paraId="42B9B700" w14:textId="77777777">
            <w:pPr>
              <w:jc w:val="center"/>
              <w:rPr>
                <w:color w:val="FFFFFF" w:themeColor="background1"/>
                <w:lang w:val="es-ES_tradnl"/>
              </w:rPr>
            </w:pPr>
            <w:r w:rsidRPr="00707CE0">
              <w:rPr>
                <w:color w:val="FFFFFF" w:themeColor="background1"/>
                <w:lang w:val="es-ES_tradnl"/>
              </w:rPr>
              <w:t>Archivo del documento o material</w:t>
            </w:r>
          </w:p>
        </w:tc>
      </w:tr>
      <w:tr w:rsidRPr="002E44FF" w:rsidR="00BD60EB" w:rsidTr="00593989" w14:paraId="4837DC5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2"/>
        </w:trPr>
        <w:tc>
          <w:tcPr>
            <w:tcW w:w="2517" w:type="dxa"/>
            <w:tcMar>
              <w:top w:w="100" w:type="dxa"/>
              <w:left w:w="100" w:type="dxa"/>
              <w:bottom w:w="100" w:type="dxa"/>
              <w:right w:w="100" w:type="dxa"/>
            </w:tcMar>
          </w:tcPr>
          <w:p w:rsidRPr="002E44FF" w:rsidR="005018A5" w:rsidP="005018A5" w:rsidRDefault="00C26335" w14:paraId="76910AD2" w14:textId="04D99D5A">
            <w:pPr>
              <w:rPr>
                <w:color w:val="000000" w:themeColor="text1"/>
                <w:lang w:val="es-ES_tradnl"/>
              </w:rPr>
            </w:pPr>
            <w:r w:rsidRPr="00C26335">
              <w:rPr>
                <w:color w:val="000000" w:themeColor="text1"/>
                <w:lang w:val="es-ES_tradnl"/>
              </w:rPr>
              <w:t>1.</w:t>
            </w:r>
            <w:r>
              <w:rPr>
                <w:color w:val="000000" w:themeColor="text1"/>
                <w:lang w:val="es-ES_tradnl"/>
              </w:rPr>
              <w:t xml:space="preserve"> </w:t>
            </w:r>
            <w:r w:rsidRPr="00C26335">
              <w:rPr>
                <w:color w:val="000000" w:themeColor="text1"/>
                <w:lang w:val="es-ES_tradnl"/>
              </w:rPr>
              <w:t>Situaciones de interés en salud pública</w:t>
            </w:r>
            <w:r w:rsidRPr="00C26335">
              <w:rPr>
                <w:color w:val="000000" w:themeColor="text1"/>
                <w:lang w:val="es-ES_tradnl"/>
              </w:rPr>
              <w:tab/>
            </w:r>
          </w:p>
        </w:tc>
        <w:tc>
          <w:tcPr>
            <w:tcW w:w="2517" w:type="dxa"/>
            <w:tcMar>
              <w:top w:w="100" w:type="dxa"/>
              <w:left w:w="100" w:type="dxa"/>
              <w:bottom w:w="100" w:type="dxa"/>
              <w:right w:w="100" w:type="dxa"/>
            </w:tcMar>
          </w:tcPr>
          <w:p w:rsidRPr="002E44FF" w:rsidR="005018A5" w:rsidP="00F30BA0" w:rsidRDefault="000A5FC3" w14:paraId="35590F8E" w14:textId="6246066F">
            <w:pPr>
              <w:rPr>
                <w:color w:val="000000" w:themeColor="text1"/>
                <w:lang w:val="es-ES_tradnl"/>
              </w:rPr>
            </w:pPr>
            <w:r w:rsidRPr="002E44FF">
              <w:rPr>
                <w:color w:val="000000" w:themeColor="text1"/>
                <w:lang w:val="es-ES_tradnl"/>
              </w:rPr>
              <w:t xml:space="preserve">Ministerio de Salud. </w:t>
            </w:r>
            <w:r w:rsidR="00C26335">
              <w:rPr>
                <w:color w:val="000000" w:themeColor="text1"/>
                <w:lang w:val="es-ES_tradnl"/>
              </w:rPr>
              <w:t xml:space="preserve">(2011). </w:t>
            </w:r>
            <w:r w:rsidR="00C26335">
              <w:rPr>
                <w:i/>
                <w:iCs/>
                <w:color w:val="000000" w:themeColor="text1"/>
                <w:lang w:val="es-ES_tradnl"/>
              </w:rPr>
              <w:t>Cartilla de vigilancia comunitaria.</w:t>
            </w:r>
            <w:r w:rsidR="00A45D93">
              <w:rPr>
                <w:color w:val="000000" w:themeColor="text1"/>
                <w:lang w:val="es-ES_tradnl"/>
              </w:rPr>
              <w:t xml:space="preserve"> </w:t>
            </w:r>
            <w:hyperlink w:history="1" w:anchor=":~:text=Esto%20los%20podemos%20hacer%20a%20través%20de:,de%20asistencia%20a%20los%20programas%20de%20salud" r:id="rId50">
              <w:r w:rsidRPr="007C17FE" w:rsidR="00A45D93">
                <w:rPr>
                  <w:rStyle w:val="Hipervnculo"/>
                  <w:lang w:val="es-ES_tradnl"/>
                </w:rPr>
                <w:t>https://www.paho.org/sites/default/files/2020-09/Cartilla%20de%20Vigilancia%20Comunitaria.pdf#:~:text=Esto%20los%20podemos%20hacer%20a%20través%20de:,de%20asistencia%20a%20los%20programas%20de%20salud</w:t>
              </w:r>
            </w:hyperlink>
            <w:r w:rsidRPr="002E44FF" w:rsidR="00A45D93">
              <w:rPr>
                <w:color w:val="000000" w:themeColor="text1"/>
                <w:lang w:val="es-ES_tradnl"/>
              </w:rPr>
              <w:t>.</w:t>
            </w:r>
          </w:p>
        </w:tc>
        <w:tc>
          <w:tcPr>
            <w:tcW w:w="2519" w:type="dxa"/>
            <w:tcMar>
              <w:top w:w="100" w:type="dxa"/>
              <w:left w:w="100" w:type="dxa"/>
              <w:bottom w:w="100" w:type="dxa"/>
              <w:right w:w="100" w:type="dxa"/>
            </w:tcMar>
          </w:tcPr>
          <w:p w:rsidRPr="002E44FF" w:rsidR="005018A5" w:rsidP="00F30BA0" w:rsidRDefault="000A5FC3" w14:paraId="34B67867" w14:textId="50A8AA2B">
            <w:pPr>
              <w:rPr>
                <w:color w:val="000000" w:themeColor="text1"/>
                <w:lang w:val="es-ES_tradnl"/>
              </w:rPr>
            </w:pPr>
            <w:r w:rsidRPr="002E44FF">
              <w:rPr>
                <w:color w:val="000000" w:themeColor="text1"/>
                <w:lang w:val="es-ES_tradnl"/>
              </w:rPr>
              <w:t>Cartilla</w:t>
            </w:r>
          </w:p>
        </w:tc>
        <w:tc>
          <w:tcPr>
            <w:tcW w:w="2519" w:type="dxa"/>
            <w:tcMar>
              <w:top w:w="100" w:type="dxa"/>
              <w:left w:w="100" w:type="dxa"/>
              <w:bottom w:w="100" w:type="dxa"/>
              <w:right w:w="100" w:type="dxa"/>
            </w:tcMar>
          </w:tcPr>
          <w:p w:rsidRPr="002E44FF" w:rsidR="005018A5" w:rsidP="00F30BA0" w:rsidRDefault="006B2BAD" w14:paraId="5735DBA3" w14:textId="4CBA5635">
            <w:pPr>
              <w:rPr>
                <w:color w:val="000000" w:themeColor="text1"/>
                <w:lang w:val="es-ES_tradnl"/>
              </w:rPr>
            </w:pPr>
            <w:hyperlink w:history="1" w:anchor=":~:text=Esto%20los%20podemos%20hacer%20a%20través%20de:,de%20asistencia%20a%20los%20programas%20de%20salud" r:id="rId51">
              <w:r w:rsidRPr="007C17FE" w:rsidR="00C26335">
                <w:rPr>
                  <w:rStyle w:val="Hipervnculo"/>
                  <w:lang w:val="es-ES_tradnl"/>
                </w:rPr>
                <w:t>https://www.paho.org/sites/default/files/2020-09/Cartilla%20de%20Vigilancia%20Comunitaria.pdf#:~:text=Esto%20los%20podemos%20hacer%20a%20través%20de:,de%20asistencia%20a%20los%20programas%20de%20salud</w:t>
              </w:r>
            </w:hyperlink>
            <w:r w:rsidRPr="002E44FF" w:rsidR="005018A5">
              <w:rPr>
                <w:color w:val="000000" w:themeColor="text1"/>
                <w:lang w:val="es-ES_tradnl"/>
              </w:rPr>
              <w:t>.</w:t>
            </w:r>
            <w:r w:rsidR="00C26335">
              <w:rPr>
                <w:color w:val="000000" w:themeColor="text1"/>
                <w:lang w:val="es-ES_tradnl"/>
              </w:rPr>
              <w:t xml:space="preserve"> </w:t>
            </w:r>
          </w:p>
        </w:tc>
      </w:tr>
      <w:tr w:rsidRPr="002E44FF" w:rsidR="00A45D93" w:rsidTr="00593989" w14:paraId="2891366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5"/>
        </w:trPr>
        <w:tc>
          <w:tcPr>
            <w:tcW w:w="2517" w:type="dxa"/>
            <w:tcMar>
              <w:top w:w="100" w:type="dxa"/>
              <w:left w:w="100" w:type="dxa"/>
              <w:bottom w:w="100" w:type="dxa"/>
              <w:right w:w="100" w:type="dxa"/>
            </w:tcMar>
          </w:tcPr>
          <w:p w:rsidRPr="002E44FF" w:rsidR="00A45D93" w:rsidP="00A45D93" w:rsidRDefault="00A45D93" w14:paraId="6A5AB126" w14:textId="68C76E35">
            <w:pPr>
              <w:rPr>
                <w:b/>
                <w:color w:val="000000" w:themeColor="text1"/>
                <w:lang w:val="es-ES_tradnl"/>
              </w:rPr>
            </w:pPr>
            <w:r w:rsidRPr="00C26335">
              <w:rPr>
                <w:color w:val="000000" w:themeColor="text1"/>
                <w:lang w:val="es-ES_tradnl"/>
              </w:rPr>
              <w:t>1.</w:t>
            </w:r>
            <w:r>
              <w:rPr>
                <w:color w:val="000000" w:themeColor="text1"/>
                <w:lang w:val="es-ES_tradnl"/>
              </w:rPr>
              <w:t xml:space="preserve"> </w:t>
            </w:r>
            <w:r w:rsidRPr="00C26335">
              <w:rPr>
                <w:color w:val="000000" w:themeColor="text1"/>
                <w:lang w:val="es-ES_tradnl"/>
              </w:rPr>
              <w:t>Situaciones de interés en salud pública</w:t>
            </w:r>
            <w:r w:rsidRPr="00C26335">
              <w:rPr>
                <w:color w:val="000000" w:themeColor="text1"/>
                <w:lang w:val="es-ES_tradnl"/>
              </w:rPr>
              <w:tab/>
            </w:r>
          </w:p>
        </w:tc>
        <w:tc>
          <w:tcPr>
            <w:tcW w:w="2517" w:type="dxa"/>
            <w:tcMar>
              <w:top w:w="100" w:type="dxa"/>
              <w:left w:w="100" w:type="dxa"/>
              <w:bottom w:w="100" w:type="dxa"/>
              <w:right w:w="100" w:type="dxa"/>
            </w:tcMar>
          </w:tcPr>
          <w:p w:rsidRPr="002E44FF" w:rsidR="00A45D93" w:rsidP="00A45D93" w:rsidRDefault="00A45D93" w14:paraId="344AED2D" w14:textId="1CDEE4F8">
            <w:pPr>
              <w:autoSpaceDE w:val="0"/>
              <w:autoSpaceDN w:val="0"/>
              <w:adjustRightInd w:val="0"/>
              <w:rPr>
                <w:color w:val="000000" w:themeColor="text1"/>
                <w:lang w:val="es-ES_tradnl"/>
              </w:rPr>
            </w:pPr>
            <w:r w:rsidRPr="00707CE0">
              <w:rPr>
                <w:lang w:val="es-ES_tradnl"/>
              </w:rPr>
              <w:t xml:space="preserve">Instituto Nacional de Salud. </w:t>
            </w:r>
            <w:r>
              <w:rPr>
                <w:lang w:val="es-ES_tradnl"/>
              </w:rPr>
              <w:t>(</w:t>
            </w:r>
            <w:r w:rsidRPr="00707CE0">
              <w:rPr>
                <w:lang w:val="es-ES_tradnl"/>
              </w:rPr>
              <w:t>2025</w:t>
            </w:r>
            <w:r>
              <w:rPr>
                <w:lang w:val="es-ES_tradnl"/>
              </w:rPr>
              <w:t>)</w:t>
            </w:r>
            <w:r w:rsidRPr="00707CE0">
              <w:rPr>
                <w:lang w:val="es-ES_tradnl"/>
              </w:rPr>
              <w:t xml:space="preserve">. </w:t>
            </w:r>
            <w:r w:rsidRPr="004F1FEA">
              <w:rPr>
                <w:i/>
                <w:iCs/>
                <w:lang w:val="es-ES_tradnl"/>
              </w:rPr>
              <w:t xml:space="preserve">Lineamientos para la Vigilancia Basada en la </w:t>
            </w:r>
            <w:r w:rsidRPr="004F1FEA">
              <w:rPr>
                <w:i/>
                <w:iCs/>
                <w:lang w:val="es-ES_tradnl"/>
              </w:rPr>
              <w:lastRenderedPageBreak/>
              <w:t>Comunidad.</w:t>
            </w:r>
            <w:r>
              <w:rPr>
                <w:lang w:val="es-ES_tradnl"/>
              </w:rPr>
              <w:t xml:space="preserve"> </w:t>
            </w:r>
            <w:hyperlink w:history="1" r:id="rId52">
              <w:r w:rsidRPr="001003D0">
                <w:rPr>
                  <w:rStyle w:val="Hipervnculo"/>
                  <w:lang w:val="es-ES_tradnl"/>
                </w:rPr>
                <w:t>https://www.ins.gov.co/Noticias/ReVCom/Lineamientos%20para%20la%20Vigilancia%20Basada%20en%20Comunidad%202025.pdf</w:t>
              </w:r>
            </w:hyperlink>
          </w:p>
        </w:tc>
        <w:tc>
          <w:tcPr>
            <w:tcW w:w="2519" w:type="dxa"/>
            <w:tcMar>
              <w:top w:w="100" w:type="dxa"/>
              <w:left w:w="100" w:type="dxa"/>
              <w:bottom w:w="100" w:type="dxa"/>
              <w:right w:w="100" w:type="dxa"/>
            </w:tcMar>
          </w:tcPr>
          <w:p w:rsidRPr="002E44FF" w:rsidR="00A45D93" w:rsidP="00A45D93" w:rsidRDefault="00A45D93" w14:paraId="3979A02E" w14:textId="379CA8A3">
            <w:pPr>
              <w:rPr>
                <w:b/>
                <w:color w:val="000000" w:themeColor="text1"/>
                <w:lang w:val="es-ES_tradnl"/>
              </w:rPr>
            </w:pPr>
            <w:r>
              <w:rPr>
                <w:lang w:val="es-ES_tradnl"/>
              </w:rPr>
              <w:lastRenderedPageBreak/>
              <w:t>Documento</w:t>
            </w:r>
          </w:p>
        </w:tc>
        <w:tc>
          <w:tcPr>
            <w:tcW w:w="2519" w:type="dxa"/>
            <w:tcMar>
              <w:top w:w="100" w:type="dxa"/>
              <w:left w:w="100" w:type="dxa"/>
              <w:bottom w:w="100" w:type="dxa"/>
              <w:right w:w="100" w:type="dxa"/>
            </w:tcMar>
          </w:tcPr>
          <w:p w:rsidRPr="002E44FF" w:rsidR="00A45D93" w:rsidP="00A45D93" w:rsidRDefault="006B2BAD" w14:paraId="0A02CD78" w14:textId="26B92576">
            <w:pPr>
              <w:rPr>
                <w:b/>
                <w:color w:val="000000" w:themeColor="text1"/>
                <w:lang w:val="es-ES_tradnl"/>
              </w:rPr>
            </w:pPr>
            <w:hyperlink w:history="1" r:id="rId53">
              <w:r w:rsidRPr="001003D0" w:rsidR="00A45D93">
                <w:rPr>
                  <w:rStyle w:val="Hipervnculo"/>
                  <w:lang w:val="es-ES_tradnl"/>
                </w:rPr>
                <w:t>https://www.ins.gov.co/Noticias/ReVCom/Lineamientos%20para%20la%20Vigilancia%20Basada%20en</w:t>
              </w:r>
              <w:r w:rsidRPr="001003D0" w:rsidR="00A45D93">
                <w:rPr>
                  <w:rStyle w:val="Hipervnculo"/>
                  <w:lang w:val="es-ES_tradnl"/>
                </w:rPr>
                <w:lastRenderedPageBreak/>
                <w:t>%20Comunidad%202025.pdf</w:t>
              </w:r>
            </w:hyperlink>
            <w:r w:rsidR="00A45D93">
              <w:rPr>
                <w:lang w:val="es-ES_tradnl"/>
              </w:rPr>
              <w:t xml:space="preserve"> </w:t>
            </w:r>
          </w:p>
        </w:tc>
      </w:tr>
      <w:tr w:rsidRPr="002E44FF" w:rsidR="00A45D93" w:rsidTr="00593989" w14:paraId="0BFD742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5"/>
        </w:trPr>
        <w:tc>
          <w:tcPr>
            <w:tcW w:w="2517" w:type="dxa"/>
            <w:tcMar>
              <w:top w:w="100" w:type="dxa"/>
              <w:left w:w="100" w:type="dxa"/>
              <w:bottom w:w="100" w:type="dxa"/>
              <w:right w:w="100" w:type="dxa"/>
            </w:tcMar>
          </w:tcPr>
          <w:p w:rsidRPr="002E44FF" w:rsidR="00A45D93" w:rsidP="00A45D93" w:rsidRDefault="00A45D93" w14:paraId="53EB6948" w14:textId="5D5054BD">
            <w:pPr>
              <w:rPr>
                <w:color w:val="000000" w:themeColor="text1"/>
                <w:lang w:val="es-ES_tradnl"/>
              </w:rPr>
            </w:pPr>
            <w:r w:rsidRPr="00C26335">
              <w:rPr>
                <w:color w:val="000000" w:themeColor="text1"/>
                <w:lang w:val="es-ES_tradnl"/>
              </w:rPr>
              <w:lastRenderedPageBreak/>
              <w:t>1.</w:t>
            </w:r>
            <w:r>
              <w:rPr>
                <w:color w:val="000000" w:themeColor="text1"/>
                <w:lang w:val="es-ES_tradnl"/>
              </w:rPr>
              <w:t xml:space="preserve"> </w:t>
            </w:r>
            <w:r w:rsidRPr="00C26335">
              <w:rPr>
                <w:color w:val="000000" w:themeColor="text1"/>
                <w:lang w:val="es-ES_tradnl"/>
              </w:rPr>
              <w:t>Situaciones de interés en salud pública</w:t>
            </w:r>
            <w:r w:rsidRPr="00C26335">
              <w:rPr>
                <w:color w:val="000000" w:themeColor="text1"/>
                <w:lang w:val="es-ES_tradnl"/>
              </w:rPr>
              <w:tab/>
            </w:r>
          </w:p>
        </w:tc>
        <w:tc>
          <w:tcPr>
            <w:tcW w:w="2517" w:type="dxa"/>
            <w:tcMar>
              <w:top w:w="100" w:type="dxa"/>
              <w:left w:w="100" w:type="dxa"/>
              <w:bottom w:w="100" w:type="dxa"/>
              <w:right w:w="100" w:type="dxa"/>
            </w:tcMar>
          </w:tcPr>
          <w:p w:rsidRPr="002E44FF" w:rsidR="00A45D93" w:rsidP="00A45D93" w:rsidRDefault="00A45D93" w14:paraId="16FA0CEF" w14:textId="174434FE">
            <w:pPr>
              <w:rPr>
                <w:color w:val="000000" w:themeColor="text1"/>
                <w:lang w:val="es-ES_tradnl"/>
              </w:rPr>
            </w:pPr>
            <w:r>
              <w:rPr>
                <w:color w:val="000000" w:themeColor="text1"/>
                <w:lang w:val="es-ES_tradnl"/>
              </w:rPr>
              <w:t>Control de Epidemias: Caja de Herramientas. (</w:t>
            </w:r>
            <w:r w:rsidRPr="002E44FF">
              <w:rPr>
                <w:color w:val="000000" w:themeColor="text1"/>
                <w:lang w:val="es-ES_tradnl"/>
              </w:rPr>
              <w:t>2025</w:t>
            </w:r>
            <w:r>
              <w:rPr>
                <w:color w:val="000000" w:themeColor="text1"/>
                <w:lang w:val="es-ES_tradnl"/>
              </w:rPr>
              <w:t>).</w:t>
            </w:r>
            <w:r w:rsidR="002270AE">
              <w:rPr>
                <w:color w:val="000000" w:themeColor="text1"/>
                <w:lang w:val="es-ES_tradnl"/>
              </w:rPr>
              <w:t xml:space="preserve"> </w:t>
            </w:r>
            <w:r w:rsidRPr="002270AE" w:rsidR="002270AE">
              <w:rPr>
                <w:i/>
                <w:iCs/>
                <w:color w:val="000000" w:themeColor="text1"/>
                <w:lang w:val="es-ES_tradnl"/>
              </w:rPr>
              <w:t>Vigilancia basada en la comunidad</w:t>
            </w:r>
            <w:r w:rsidR="002270AE">
              <w:rPr>
                <w:color w:val="000000" w:themeColor="text1"/>
                <w:lang w:val="es-ES_tradnl"/>
              </w:rPr>
              <w:t xml:space="preserve">. </w:t>
            </w:r>
            <w:hyperlink w:history="1" w:anchor=":~:text=La%20vigilancia%20basada%20en%20la%20comunidad%20puede%20llevarse%20a%20cabo,asociarla%20a%20otras%20actividades%20comunitarias" r:id="rId54">
              <w:r w:rsidRPr="007C17FE" w:rsidR="002270AE">
                <w:rPr>
                  <w:rStyle w:val="Hipervnculo"/>
                  <w:lang w:val="es-ES_tradnl"/>
                </w:rPr>
                <w:t>https://epidemics.ifrc.org/es/volunteer/action/01-vigilancia-basada-en-la-comunidad#:~:text=La%20vigilancia%20basada%20en%20la%20comunidad%20puede%20llevarse%20a%20cabo,asociarla%20a%20otras%20actividades%20comunitarias</w:t>
              </w:r>
            </w:hyperlink>
            <w:r w:rsidRPr="002E44FF" w:rsidR="002270AE">
              <w:rPr>
                <w:color w:val="000000" w:themeColor="text1"/>
                <w:lang w:val="es-ES_tradnl"/>
              </w:rPr>
              <w:t>.</w:t>
            </w:r>
          </w:p>
          <w:p w:rsidRPr="002E44FF" w:rsidR="00A45D93" w:rsidP="00A45D93" w:rsidRDefault="00A45D93" w14:paraId="0932D031" w14:textId="1A8C2932">
            <w:pPr>
              <w:rPr>
                <w:color w:val="000000" w:themeColor="text1"/>
                <w:lang w:val="es-ES_tradnl"/>
              </w:rPr>
            </w:pPr>
          </w:p>
        </w:tc>
        <w:tc>
          <w:tcPr>
            <w:tcW w:w="2519" w:type="dxa"/>
            <w:tcMar>
              <w:top w:w="100" w:type="dxa"/>
              <w:left w:w="100" w:type="dxa"/>
              <w:bottom w:w="100" w:type="dxa"/>
              <w:right w:w="100" w:type="dxa"/>
            </w:tcMar>
          </w:tcPr>
          <w:p w:rsidRPr="002E44FF" w:rsidR="00A45D93" w:rsidP="00A45D93" w:rsidRDefault="003E2FFF" w14:paraId="7D69A3E4" w14:textId="11B84C5C">
            <w:pPr>
              <w:rPr>
                <w:color w:val="000000" w:themeColor="text1"/>
                <w:lang w:val="es-ES_tradnl"/>
              </w:rPr>
            </w:pPr>
            <w:r>
              <w:rPr>
                <w:color w:val="000000" w:themeColor="text1"/>
                <w:lang w:val="es-ES_tradnl"/>
              </w:rPr>
              <w:t>Página web</w:t>
            </w:r>
          </w:p>
        </w:tc>
        <w:tc>
          <w:tcPr>
            <w:tcW w:w="2519" w:type="dxa"/>
            <w:tcMar>
              <w:top w:w="100" w:type="dxa"/>
              <w:left w:w="100" w:type="dxa"/>
              <w:bottom w:w="100" w:type="dxa"/>
              <w:right w:w="100" w:type="dxa"/>
            </w:tcMar>
          </w:tcPr>
          <w:p w:rsidRPr="002E44FF" w:rsidR="00A45D93" w:rsidP="00A45D93" w:rsidRDefault="006B2BAD" w14:paraId="58C15597" w14:textId="03B83796">
            <w:pPr>
              <w:rPr>
                <w:color w:val="000000" w:themeColor="text1"/>
                <w:lang w:val="es-ES_tradnl"/>
              </w:rPr>
            </w:pPr>
            <w:hyperlink w:history="1" w:anchor=":~:text=La%20vigilancia%20basada%20en%20la%20comunidad%20puede%20llevarse%20a%20cabo,asociarla%20a%20otras%20actividades%20comunitarias" r:id="rId55">
              <w:r w:rsidRPr="007C17FE" w:rsidR="00A45D93">
                <w:rPr>
                  <w:rStyle w:val="Hipervnculo"/>
                  <w:lang w:val="es-ES_tradnl"/>
                </w:rPr>
                <w:t>https://epidemics.ifrc.org/es/volunteer/action/01-vigilancia-basada-en-la-comunidad#:~:text=La%20vigilancia%20basada%20en%20la%20comunidad%20puede%20llevarse%20a%20cabo,asociarla%20a%20otras%20actividades%20comunitarias</w:t>
              </w:r>
            </w:hyperlink>
            <w:r w:rsidRPr="002E44FF" w:rsidR="00A45D93">
              <w:rPr>
                <w:color w:val="000000" w:themeColor="text1"/>
                <w:lang w:val="es-ES_tradnl"/>
              </w:rPr>
              <w:t>.</w:t>
            </w:r>
            <w:r w:rsidR="00A45D93">
              <w:rPr>
                <w:color w:val="000000" w:themeColor="text1"/>
                <w:lang w:val="es-ES_tradnl"/>
              </w:rPr>
              <w:t xml:space="preserve"> </w:t>
            </w:r>
          </w:p>
        </w:tc>
      </w:tr>
    </w:tbl>
    <w:p w:rsidRPr="002E44FF" w:rsidR="0059034F" w:rsidP="00F30BA0" w:rsidRDefault="0059034F" w14:paraId="65E01382" w14:textId="77777777">
      <w:pPr>
        <w:rPr>
          <w:lang w:val="es-ES_tradnl"/>
        </w:rPr>
      </w:pPr>
    </w:p>
    <w:p w:rsidRPr="002E44FF" w:rsidR="0059034F" w:rsidP="00F30BA0" w:rsidRDefault="0059034F" w14:paraId="60594E1F" w14:textId="77777777">
      <w:pPr>
        <w:rPr>
          <w:lang w:val="es-ES_tradnl"/>
        </w:rPr>
      </w:pPr>
    </w:p>
    <w:p w:rsidRPr="002E44FF" w:rsidR="00593989" w:rsidP="00F30BA0" w:rsidRDefault="00593989" w14:paraId="4D5F020F" w14:textId="77777777">
      <w:pPr>
        <w:rPr>
          <w:lang w:val="es-ES_tradnl"/>
        </w:rPr>
      </w:pPr>
    </w:p>
    <w:p w:rsidRPr="002E44FF" w:rsidR="0059034F" w:rsidP="00230B0B" w:rsidRDefault="00D55C84" w14:paraId="5D16EAAE" w14:textId="77777777">
      <w:pPr>
        <w:numPr>
          <w:ilvl w:val="0"/>
          <w:numId w:val="1"/>
        </w:numPr>
        <w:pBdr>
          <w:top w:val="nil"/>
          <w:left w:val="nil"/>
          <w:bottom w:val="nil"/>
          <w:right w:val="nil"/>
          <w:between w:val="nil"/>
        </w:pBdr>
        <w:ind w:left="0" w:hanging="284"/>
        <w:jc w:val="both"/>
        <w:rPr>
          <w:b/>
          <w:bCs/>
          <w:color w:val="000000"/>
          <w:lang w:val="es-ES_tradnl"/>
        </w:rPr>
      </w:pPr>
      <w:r w:rsidRPr="002E44FF">
        <w:rPr>
          <w:b/>
          <w:bCs/>
          <w:color w:val="000000" w:themeColor="text1"/>
          <w:lang w:val="es-ES_tradnl"/>
        </w:rPr>
        <w:t xml:space="preserve">GLOSARIO: </w:t>
      </w:r>
    </w:p>
    <w:p w:rsidRPr="002E44FF" w:rsidR="00886286" w:rsidP="00F30BA0" w:rsidRDefault="00886286" w14:paraId="6D1395A5" w14:textId="77777777">
      <w:pPr>
        <w:pBdr>
          <w:top w:val="nil"/>
          <w:left w:val="nil"/>
          <w:bottom w:val="nil"/>
          <w:right w:val="nil"/>
          <w:between w:val="nil"/>
        </w:pBdr>
        <w:jc w:val="both"/>
        <w:rPr>
          <w:b/>
          <w:bCs/>
          <w:color w:val="000000"/>
          <w:lang w:val="es-ES_tradnl"/>
        </w:rPr>
      </w:pPr>
    </w:p>
    <w:p w:rsidRPr="002E44FF" w:rsidR="0059034F" w:rsidP="00F30BA0" w:rsidRDefault="0059034F" w14:paraId="57B330CC" w14:textId="77777777">
      <w:pPr>
        <w:pBdr>
          <w:top w:val="nil"/>
          <w:left w:val="nil"/>
          <w:bottom w:val="nil"/>
          <w:right w:val="nil"/>
          <w:between w:val="nil"/>
        </w:pBdr>
        <w:jc w:val="both"/>
        <w:rPr>
          <w:color w:val="595959" w:themeColor="text1" w:themeTint="A6"/>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2122"/>
        <w:gridCol w:w="7840"/>
      </w:tblGrid>
      <w:tr w:rsidRPr="00EE1412" w:rsidR="003F2B64" w:rsidTr="0CFDBB66" w14:paraId="34B59B22" w14:textId="77777777">
        <w:trPr>
          <w:trHeight w:val="214"/>
        </w:trPr>
        <w:tc>
          <w:tcPr>
            <w:tcW w:w="2122" w:type="dxa"/>
            <w:shd w:val="clear" w:color="auto" w:fill="000000" w:themeFill="text1"/>
            <w:tcMar>
              <w:top w:w="100" w:type="dxa"/>
              <w:left w:w="100" w:type="dxa"/>
              <w:bottom w:w="100" w:type="dxa"/>
              <w:right w:w="100" w:type="dxa"/>
            </w:tcMar>
          </w:tcPr>
          <w:p w:rsidRPr="00314F5F" w:rsidR="0059034F" w:rsidP="00F30BA0" w:rsidRDefault="00D55C84" w14:paraId="1063EF82" w14:textId="77777777">
            <w:pPr>
              <w:jc w:val="center"/>
              <w:rPr>
                <w:b/>
                <w:bCs/>
                <w:color w:val="FFFFFF" w:themeColor="background1"/>
                <w:lang w:val="es-ES_tradnl"/>
              </w:rPr>
            </w:pPr>
            <w:r w:rsidRPr="00314F5F">
              <w:rPr>
                <w:b/>
                <w:bCs/>
                <w:color w:val="FFFFFF" w:themeColor="background1"/>
                <w:lang w:val="es-ES_tradnl"/>
              </w:rPr>
              <w:t>TÉRMINO</w:t>
            </w:r>
          </w:p>
        </w:tc>
        <w:tc>
          <w:tcPr>
            <w:tcW w:w="7840" w:type="dxa"/>
            <w:shd w:val="clear" w:color="auto" w:fill="000000" w:themeFill="text1"/>
            <w:tcMar>
              <w:top w:w="100" w:type="dxa"/>
              <w:left w:w="100" w:type="dxa"/>
              <w:bottom w:w="100" w:type="dxa"/>
              <w:right w:w="100" w:type="dxa"/>
            </w:tcMar>
          </w:tcPr>
          <w:p w:rsidRPr="00314F5F" w:rsidR="0059034F" w:rsidP="00F30BA0" w:rsidRDefault="00D55C84" w14:paraId="64E80931" w14:textId="77777777">
            <w:pPr>
              <w:jc w:val="center"/>
              <w:rPr>
                <w:b/>
                <w:bCs/>
                <w:color w:val="FFFFFF" w:themeColor="background1"/>
                <w:lang w:val="es-ES_tradnl"/>
              </w:rPr>
            </w:pPr>
            <w:r w:rsidRPr="00314F5F">
              <w:rPr>
                <w:b/>
                <w:bCs/>
                <w:color w:val="FFFFFF" w:themeColor="background1"/>
                <w:lang w:val="es-ES_tradnl"/>
              </w:rPr>
              <w:t>SIGNIFICADO</w:t>
            </w:r>
          </w:p>
        </w:tc>
      </w:tr>
      <w:tr w:rsidRPr="002E44FF" w:rsidR="006A3246" w:rsidTr="0CFDBB66" w14:paraId="61C13F8C" w14:textId="77777777">
        <w:trPr>
          <w:trHeight w:val="253"/>
        </w:trPr>
        <w:tc>
          <w:tcPr>
            <w:tcW w:w="2122" w:type="dxa"/>
            <w:tcMar>
              <w:top w:w="100" w:type="dxa"/>
              <w:left w:w="100" w:type="dxa"/>
              <w:bottom w:w="100" w:type="dxa"/>
              <w:right w:w="100" w:type="dxa"/>
            </w:tcMar>
            <w:vAlign w:val="bottom"/>
          </w:tcPr>
          <w:p w:rsidRPr="00314F5F" w:rsidR="006A3246" w:rsidP="00F30BA0" w:rsidRDefault="58DE76B6" w14:paraId="360D2445" w14:textId="42848745">
            <w:pPr>
              <w:autoSpaceDE w:val="0"/>
              <w:autoSpaceDN w:val="0"/>
              <w:adjustRightInd w:val="0"/>
              <w:rPr>
                <w:b/>
                <w:bCs/>
                <w:color w:val="000000"/>
                <w:lang w:val="es-ES_tradnl"/>
              </w:rPr>
            </w:pPr>
            <w:r w:rsidRPr="00314F5F">
              <w:rPr>
                <w:b/>
                <w:bCs/>
                <w:color w:val="000000" w:themeColor="text1"/>
                <w:lang w:val="es-ES_tradnl"/>
              </w:rPr>
              <w:t>Activación de rutas de atención</w:t>
            </w:r>
            <w:r w:rsidRPr="00314F5F" w:rsidR="00314F5F">
              <w:rPr>
                <w:b/>
                <w:bCs/>
                <w:color w:val="000000" w:themeColor="text1"/>
                <w:lang w:val="es-ES_tradnl"/>
              </w:rPr>
              <w:t>:</w:t>
            </w:r>
          </w:p>
        </w:tc>
        <w:tc>
          <w:tcPr>
            <w:tcW w:w="7840" w:type="dxa"/>
            <w:tcMar>
              <w:top w:w="100" w:type="dxa"/>
              <w:left w:w="100" w:type="dxa"/>
              <w:bottom w:w="100" w:type="dxa"/>
              <w:right w:w="100" w:type="dxa"/>
            </w:tcMar>
            <w:vAlign w:val="bottom"/>
          </w:tcPr>
          <w:p w:rsidRPr="00314F5F" w:rsidR="006A3246" w:rsidP="00F30BA0" w:rsidRDefault="00A9342F" w14:paraId="31353865" w14:textId="740B56AC">
            <w:pPr>
              <w:rPr>
                <w:b/>
                <w:color w:val="000000"/>
                <w:lang w:val="es-ES_tradnl"/>
              </w:rPr>
            </w:pPr>
            <w:r w:rsidRPr="00314F5F">
              <w:rPr>
                <w:color w:val="000000" w:themeColor="text1"/>
                <w:lang w:val="es-ES_tradnl"/>
              </w:rPr>
              <w:t xml:space="preserve">proceso </w:t>
            </w:r>
            <w:r w:rsidRPr="00314F5F" w:rsidR="58DE76B6">
              <w:rPr>
                <w:color w:val="000000" w:themeColor="text1"/>
                <w:lang w:val="es-ES_tradnl"/>
              </w:rPr>
              <w:t>de referir rápidamente a una persona o grupo identificado en riesgo hacia los servicios de salud o asistencia específica.</w:t>
            </w:r>
          </w:p>
        </w:tc>
      </w:tr>
      <w:tr w:rsidRPr="002E44FF" w:rsidR="006A3246" w:rsidTr="0CFDBB66" w14:paraId="719AB3CE" w14:textId="77777777">
        <w:trPr>
          <w:trHeight w:val="253"/>
        </w:trPr>
        <w:tc>
          <w:tcPr>
            <w:tcW w:w="2122" w:type="dxa"/>
            <w:tcMar>
              <w:top w:w="100" w:type="dxa"/>
              <w:left w:w="100" w:type="dxa"/>
              <w:bottom w:w="100" w:type="dxa"/>
              <w:right w:w="100" w:type="dxa"/>
            </w:tcMar>
            <w:vAlign w:val="bottom"/>
          </w:tcPr>
          <w:p w:rsidRPr="00314F5F" w:rsidR="006A3246" w:rsidP="00F30BA0" w:rsidRDefault="58DE76B6" w14:paraId="156F6440" w14:textId="302DF61D">
            <w:pPr>
              <w:autoSpaceDE w:val="0"/>
              <w:autoSpaceDN w:val="0"/>
              <w:adjustRightInd w:val="0"/>
              <w:rPr>
                <w:b/>
                <w:bCs/>
                <w:color w:val="000000"/>
                <w:lang w:val="es-ES_tradnl"/>
              </w:rPr>
            </w:pPr>
            <w:r w:rsidRPr="00314F5F">
              <w:rPr>
                <w:b/>
                <w:bCs/>
                <w:color w:val="000000" w:themeColor="text1"/>
                <w:lang w:val="es-ES_tradnl"/>
              </w:rPr>
              <w:t>Brotes epidemiológicos</w:t>
            </w:r>
            <w:r w:rsidR="002310C3">
              <w:rPr>
                <w:b/>
                <w:bCs/>
                <w:color w:val="000000" w:themeColor="text1"/>
                <w:lang w:val="es-ES_tradnl"/>
              </w:rPr>
              <w:t>:</w:t>
            </w:r>
          </w:p>
        </w:tc>
        <w:tc>
          <w:tcPr>
            <w:tcW w:w="7840" w:type="dxa"/>
            <w:tcMar>
              <w:top w:w="100" w:type="dxa"/>
              <w:left w:w="100" w:type="dxa"/>
              <w:bottom w:w="100" w:type="dxa"/>
              <w:right w:w="100" w:type="dxa"/>
            </w:tcMar>
            <w:vAlign w:val="bottom"/>
          </w:tcPr>
          <w:p w:rsidRPr="00314F5F" w:rsidR="006A3246" w:rsidP="00F30BA0" w:rsidRDefault="00A9342F" w14:paraId="6D65B341" w14:textId="602238F4">
            <w:pPr>
              <w:rPr>
                <w:b/>
                <w:color w:val="000000"/>
                <w:lang w:val="es-ES_tradnl"/>
              </w:rPr>
            </w:pPr>
            <w:r w:rsidRPr="00314F5F">
              <w:rPr>
                <w:color w:val="000000" w:themeColor="text1"/>
                <w:lang w:val="es-ES_tradnl"/>
              </w:rPr>
              <w:t xml:space="preserve">aparición </w:t>
            </w:r>
            <w:r w:rsidRPr="00314F5F" w:rsidR="58DE76B6">
              <w:rPr>
                <w:color w:val="000000" w:themeColor="text1"/>
                <w:lang w:val="es-ES_tradnl"/>
              </w:rPr>
              <w:t>inusual de casos similares (enfermedades o síntomas) en un área o población, en un periodo corto de tiempo.</w:t>
            </w:r>
          </w:p>
        </w:tc>
      </w:tr>
      <w:tr w:rsidRPr="002E44FF" w:rsidR="006A3246" w:rsidTr="0CFDBB66" w14:paraId="3AA7A62F" w14:textId="77777777">
        <w:trPr>
          <w:trHeight w:val="253"/>
        </w:trPr>
        <w:tc>
          <w:tcPr>
            <w:tcW w:w="2122" w:type="dxa"/>
            <w:tcMar>
              <w:top w:w="100" w:type="dxa"/>
              <w:left w:w="100" w:type="dxa"/>
              <w:bottom w:w="100" w:type="dxa"/>
              <w:right w:w="100" w:type="dxa"/>
            </w:tcMar>
            <w:vAlign w:val="bottom"/>
          </w:tcPr>
          <w:p w:rsidRPr="00314F5F" w:rsidR="006A3246" w:rsidP="00F30BA0" w:rsidRDefault="58DE76B6" w14:paraId="46AF1784" w14:textId="3C1577E9">
            <w:pPr>
              <w:autoSpaceDE w:val="0"/>
              <w:autoSpaceDN w:val="0"/>
              <w:adjustRightInd w:val="0"/>
              <w:rPr>
                <w:b/>
                <w:bCs/>
                <w:color w:val="000000"/>
                <w:lang w:val="es-ES_tradnl"/>
              </w:rPr>
            </w:pPr>
            <w:r w:rsidRPr="00314F5F">
              <w:rPr>
                <w:b/>
                <w:bCs/>
                <w:color w:val="000000" w:themeColor="text1"/>
                <w:lang w:val="es-ES_tradnl"/>
              </w:rPr>
              <w:t>Clasificación de eventos</w:t>
            </w:r>
            <w:r w:rsidR="002310C3">
              <w:rPr>
                <w:b/>
                <w:bCs/>
                <w:color w:val="000000" w:themeColor="text1"/>
                <w:lang w:val="es-ES_tradnl"/>
              </w:rPr>
              <w:t>:</w:t>
            </w:r>
          </w:p>
        </w:tc>
        <w:tc>
          <w:tcPr>
            <w:tcW w:w="7840" w:type="dxa"/>
            <w:tcMar>
              <w:top w:w="100" w:type="dxa"/>
              <w:left w:w="100" w:type="dxa"/>
              <w:bottom w:w="100" w:type="dxa"/>
              <w:right w:w="100" w:type="dxa"/>
            </w:tcMar>
            <w:vAlign w:val="bottom"/>
          </w:tcPr>
          <w:p w:rsidRPr="00314F5F" w:rsidR="006A3246" w:rsidP="00F30BA0" w:rsidRDefault="00A9342F" w14:paraId="4625FEAA" w14:textId="5C268AC3">
            <w:pPr>
              <w:rPr>
                <w:b/>
                <w:color w:val="000000"/>
                <w:lang w:val="es-ES_tradnl"/>
              </w:rPr>
            </w:pPr>
            <w:r w:rsidRPr="00314F5F">
              <w:rPr>
                <w:color w:val="000000" w:themeColor="text1"/>
                <w:lang w:val="es-ES_tradnl"/>
              </w:rPr>
              <w:t xml:space="preserve">asignación </w:t>
            </w:r>
            <w:r w:rsidRPr="00314F5F" w:rsidR="58DE76B6">
              <w:rPr>
                <w:color w:val="000000" w:themeColor="text1"/>
                <w:lang w:val="es-ES_tradnl"/>
              </w:rPr>
              <w:t>de una categoría o priorización a los eventos identificados, según su gravedad y necesidad de intervención.</w:t>
            </w:r>
          </w:p>
        </w:tc>
      </w:tr>
      <w:tr w:rsidRPr="002E44FF" w:rsidR="00457625" w:rsidTr="001C79A9" w14:paraId="72AE4358" w14:textId="77777777">
        <w:trPr>
          <w:trHeight w:val="253"/>
        </w:trPr>
        <w:tc>
          <w:tcPr>
            <w:tcW w:w="2122" w:type="dxa"/>
            <w:tcMar>
              <w:top w:w="100" w:type="dxa"/>
              <w:left w:w="100" w:type="dxa"/>
              <w:bottom w:w="100" w:type="dxa"/>
              <w:right w:w="100" w:type="dxa"/>
            </w:tcMar>
          </w:tcPr>
          <w:p w:rsidRPr="00314F5F" w:rsidR="00457625" w:rsidP="001C79A9" w:rsidRDefault="00457625" w14:paraId="1976DED3" w14:textId="77777777">
            <w:pPr>
              <w:autoSpaceDE w:val="0"/>
              <w:autoSpaceDN w:val="0"/>
              <w:adjustRightInd w:val="0"/>
              <w:rPr>
                <w:b/>
                <w:bCs/>
                <w:color w:val="000000"/>
                <w:lang w:val="es-ES_tradnl"/>
              </w:rPr>
            </w:pPr>
            <w:r w:rsidRPr="00314F5F">
              <w:rPr>
                <w:b/>
                <w:bCs/>
                <w:spacing w:val="1"/>
                <w:lang w:val="es-ES_tradnl"/>
              </w:rPr>
              <w:t>Complicaciones en el embarazo</w:t>
            </w:r>
            <w:r>
              <w:rPr>
                <w:b/>
                <w:bCs/>
                <w:spacing w:val="1"/>
                <w:lang w:val="es-ES_tradnl"/>
              </w:rPr>
              <w:t>:</w:t>
            </w:r>
          </w:p>
        </w:tc>
        <w:tc>
          <w:tcPr>
            <w:tcW w:w="7840" w:type="dxa"/>
            <w:tcMar>
              <w:top w:w="100" w:type="dxa"/>
              <w:left w:w="100" w:type="dxa"/>
              <w:bottom w:w="100" w:type="dxa"/>
              <w:right w:w="100" w:type="dxa"/>
            </w:tcMar>
          </w:tcPr>
          <w:p w:rsidRPr="00314F5F" w:rsidR="00457625" w:rsidP="001C79A9" w:rsidRDefault="00A9342F" w14:paraId="004F0638" w14:textId="7EE06A9E">
            <w:pPr>
              <w:rPr>
                <w:b/>
                <w:color w:val="000000"/>
                <w:lang w:val="es-ES_tradnl"/>
              </w:rPr>
            </w:pPr>
            <w:r w:rsidRPr="00314F5F">
              <w:rPr>
                <w:color w:val="000000" w:themeColor="text1"/>
                <w:lang w:val="es-ES_tradnl"/>
              </w:rPr>
              <w:t xml:space="preserve">condiciones </w:t>
            </w:r>
            <w:r w:rsidRPr="00314F5F" w:rsidR="00457625">
              <w:rPr>
                <w:color w:val="000000" w:themeColor="text1"/>
                <w:lang w:val="es-ES_tradnl"/>
              </w:rPr>
              <w:t>que amenazan la salud de la madre o el bebé durante la gestación (sangrado, fiebre persistente, dolor abdominal, convulsiones, etc.).</w:t>
            </w:r>
          </w:p>
        </w:tc>
      </w:tr>
      <w:tr w:rsidRPr="002E44FF" w:rsidR="006A3246" w:rsidTr="0CFDBB66" w14:paraId="099F32EB" w14:textId="77777777">
        <w:trPr>
          <w:trHeight w:val="253"/>
        </w:trPr>
        <w:tc>
          <w:tcPr>
            <w:tcW w:w="2122" w:type="dxa"/>
            <w:tcMar>
              <w:top w:w="100" w:type="dxa"/>
              <w:left w:w="100" w:type="dxa"/>
              <w:bottom w:w="100" w:type="dxa"/>
              <w:right w:w="100" w:type="dxa"/>
            </w:tcMar>
            <w:vAlign w:val="bottom"/>
          </w:tcPr>
          <w:p w:rsidRPr="00314F5F" w:rsidR="006A3246" w:rsidP="00F30BA0" w:rsidRDefault="58DE76B6" w14:paraId="5E87A258" w14:textId="75DA6D6E">
            <w:pPr>
              <w:autoSpaceDE w:val="0"/>
              <w:autoSpaceDN w:val="0"/>
              <w:adjustRightInd w:val="0"/>
              <w:rPr>
                <w:b/>
                <w:bCs/>
                <w:color w:val="000000"/>
                <w:lang w:val="es-ES_tradnl"/>
              </w:rPr>
            </w:pPr>
            <w:r w:rsidRPr="00314F5F">
              <w:rPr>
                <w:b/>
                <w:bCs/>
                <w:color w:val="000000" w:themeColor="text1"/>
                <w:lang w:val="es-ES_tradnl"/>
              </w:rPr>
              <w:t>Contaminación ambiental</w:t>
            </w:r>
            <w:r w:rsidR="002310C3">
              <w:rPr>
                <w:b/>
                <w:bCs/>
                <w:color w:val="000000" w:themeColor="text1"/>
                <w:lang w:val="es-ES_tradnl"/>
              </w:rPr>
              <w:t>:</w:t>
            </w:r>
          </w:p>
        </w:tc>
        <w:tc>
          <w:tcPr>
            <w:tcW w:w="7840" w:type="dxa"/>
            <w:tcMar>
              <w:top w:w="100" w:type="dxa"/>
              <w:left w:w="100" w:type="dxa"/>
              <w:bottom w:w="100" w:type="dxa"/>
              <w:right w:w="100" w:type="dxa"/>
            </w:tcMar>
            <w:vAlign w:val="bottom"/>
          </w:tcPr>
          <w:p w:rsidRPr="00314F5F" w:rsidR="006A3246" w:rsidP="00F30BA0" w:rsidRDefault="00A9342F" w14:paraId="146BE0E3" w14:textId="4ABF8285">
            <w:pPr>
              <w:rPr>
                <w:b/>
                <w:color w:val="000000"/>
                <w:lang w:val="es-ES_tradnl"/>
              </w:rPr>
            </w:pPr>
            <w:r w:rsidRPr="00314F5F">
              <w:rPr>
                <w:color w:val="000000" w:themeColor="text1"/>
                <w:lang w:val="es-ES_tradnl"/>
              </w:rPr>
              <w:t xml:space="preserve">presencia </w:t>
            </w:r>
            <w:r w:rsidRPr="00314F5F" w:rsidR="58DE76B6">
              <w:rPr>
                <w:color w:val="000000" w:themeColor="text1"/>
                <w:lang w:val="es-ES_tradnl"/>
              </w:rPr>
              <w:t>de agentes nocivos en el aire, agua, suelo o ambiente, que pueden causar daños a la salud pública.</w:t>
            </w:r>
          </w:p>
        </w:tc>
      </w:tr>
      <w:tr w:rsidRPr="002E44FF" w:rsidR="006A3246" w:rsidTr="0CFDBB66" w14:paraId="145D7212" w14:textId="77777777">
        <w:trPr>
          <w:trHeight w:val="253"/>
        </w:trPr>
        <w:tc>
          <w:tcPr>
            <w:tcW w:w="2122" w:type="dxa"/>
            <w:tcMar>
              <w:top w:w="100" w:type="dxa"/>
              <w:left w:w="100" w:type="dxa"/>
              <w:bottom w:w="100" w:type="dxa"/>
              <w:right w:w="100" w:type="dxa"/>
            </w:tcMar>
          </w:tcPr>
          <w:p w:rsidRPr="00314F5F" w:rsidR="006A3246" w:rsidP="00F30BA0" w:rsidRDefault="58DE76B6" w14:paraId="54928129" w14:textId="4CB66F81">
            <w:pPr>
              <w:autoSpaceDE w:val="0"/>
              <w:autoSpaceDN w:val="0"/>
              <w:adjustRightInd w:val="0"/>
              <w:rPr>
                <w:b/>
                <w:bCs/>
                <w:color w:val="000000"/>
                <w:lang w:val="es-ES_tradnl"/>
              </w:rPr>
            </w:pPr>
            <w:r w:rsidRPr="00314F5F">
              <w:rPr>
                <w:b/>
                <w:bCs/>
                <w:color w:val="000000" w:themeColor="text1"/>
                <w:lang w:val="es-ES_tradnl"/>
              </w:rPr>
              <w:lastRenderedPageBreak/>
              <w:t>Factores potencialmente relacionados</w:t>
            </w:r>
            <w:r w:rsidR="002310C3">
              <w:rPr>
                <w:b/>
                <w:bCs/>
                <w:color w:val="000000" w:themeColor="text1"/>
                <w:lang w:val="es-ES_tradnl"/>
              </w:rPr>
              <w:t>:</w:t>
            </w:r>
          </w:p>
        </w:tc>
        <w:tc>
          <w:tcPr>
            <w:tcW w:w="7840" w:type="dxa"/>
            <w:tcMar>
              <w:top w:w="100" w:type="dxa"/>
              <w:left w:w="100" w:type="dxa"/>
              <w:bottom w:w="100" w:type="dxa"/>
              <w:right w:w="100" w:type="dxa"/>
            </w:tcMar>
          </w:tcPr>
          <w:p w:rsidRPr="00314F5F" w:rsidR="006A3246" w:rsidP="00F30BA0" w:rsidRDefault="00A9342F" w14:paraId="1371EB52" w14:textId="66EE2B17">
            <w:pPr>
              <w:rPr>
                <w:b/>
                <w:color w:val="000000"/>
                <w:lang w:val="es-ES_tradnl"/>
              </w:rPr>
            </w:pPr>
            <w:r w:rsidRPr="00314F5F">
              <w:rPr>
                <w:color w:val="000000" w:themeColor="text1"/>
                <w:lang w:val="es-ES_tradnl"/>
              </w:rPr>
              <w:t xml:space="preserve">elementos </w:t>
            </w:r>
            <w:r w:rsidRPr="00314F5F" w:rsidR="58DE76B6">
              <w:rPr>
                <w:color w:val="000000" w:themeColor="text1"/>
                <w:lang w:val="es-ES_tradnl"/>
              </w:rPr>
              <w:t>ambientales, sociales o económicos que pueden generar o favorecer la aparición de situaciones de interés en salud pública (ej. contaminación ambiental).</w:t>
            </w:r>
          </w:p>
        </w:tc>
      </w:tr>
      <w:tr w:rsidRPr="002E44FF" w:rsidR="006A3246" w:rsidTr="0CFDBB66" w14:paraId="139D2FBE" w14:textId="77777777">
        <w:trPr>
          <w:trHeight w:val="253"/>
        </w:trPr>
        <w:tc>
          <w:tcPr>
            <w:tcW w:w="2122" w:type="dxa"/>
            <w:tcMar>
              <w:top w:w="100" w:type="dxa"/>
              <w:left w:w="100" w:type="dxa"/>
              <w:bottom w:w="100" w:type="dxa"/>
              <w:right w:w="100" w:type="dxa"/>
            </w:tcMar>
          </w:tcPr>
          <w:p w:rsidRPr="00314F5F" w:rsidR="006A3246" w:rsidP="00F30BA0" w:rsidRDefault="58DE76B6" w14:paraId="3FCCFB71" w14:textId="14A78937">
            <w:pPr>
              <w:autoSpaceDE w:val="0"/>
              <w:autoSpaceDN w:val="0"/>
              <w:adjustRightInd w:val="0"/>
              <w:rPr>
                <w:b/>
                <w:bCs/>
                <w:color w:val="000000"/>
                <w:lang w:val="es-ES_tradnl"/>
              </w:rPr>
            </w:pPr>
            <w:r w:rsidRPr="00314F5F">
              <w:rPr>
                <w:b/>
                <w:bCs/>
                <w:color w:val="000000" w:themeColor="text1"/>
                <w:lang w:val="es-ES_tradnl"/>
              </w:rPr>
              <w:t>Identificación de señales</w:t>
            </w:r>
            <w:r w:rsidR="002310C3">
              <w:rPr>
                <w:b/>
                <w:bCs/>
                <w:color w:val="000000" w:themeColor="text1"/>
                <w:lang w:val="es-ES_tradnl"/>
              </w:rPr>
              <w:t>:</w:t>
            </w:r>
          </w:p>
        </w:tc>
        <w:tc>
          <w:tcPr>
            <w:tcW w:w="7840" w:type="dxa"/>
            <w:tcMar>
              <w:top w:w="100" w:type="dxa"/>
              <w:left w:w="100" w:type="dxa"/>
              <w:bottom w:w="100" w:type="dxa"/>
              <w:right w:w="100" w:type="dxa"/>
            </w:tcMar>
          </w:tcPr>
          <w:p w:rsidRPr="00314F5F" w:rsidR="006A3246" w:rsidP="00F30BA0" w:rsidRDefault="00A9342F" w14:paraId="35D6FC63" w14:textId="193A157E">
            <w:pPr>
              <w:autoSpaceDE w:val="0"/>
              <w:autoSpaceDN w:val="0"/>
              <w:adjustRightInd w:val="0"/>
              <w:rPr>
                <w:b/>
                <w:color w:val="000000"/>
                <w:lang w:val="es-ES_tradnl"/>
              </w:rPr>
            </w:pPr>
            <w:r w:rsidRPr="00314F5F">
              <w:rPr>
                <w:color w:val="000000" w:themeColor="text1"/>
                <w:lang w:val="es-ES_tradnl"/>
              </w:rPr>
              <w:t xml:space="preserve">proceso </w:t>
            </w:r>
            <w:r w:rsidRPr="00314F5F" w:rsidR="58DE76B6">
              <w:rPr>
                <w:color w:val="000000" w:themeColor="text1"/>
                <w:lang w:val="es-ES_tradnl"/>
              </w:rPr>
              <w:t>por el cual se detectan signos, síntomas, situaciones o eventos inusuales que podrían indicar riesgo para la salud de la comunidad</w:t>
            </w:r>
          </w:p>
        </w:tc>
      </w:tr>
      <w:tr w:rsidRPr="002E44FF" w:rsidR="00457625" w:rsidTr="001C79A9" w14:paraId="0C7BFC9E" w14:textId="77777777">
        <w:trPr>
          <w:trHeight w:val="253"/>
        </w:trPr>
        <w:tc>
          <w:tcPr>
            <w:tcW w:w="2122" w:type="dxa"/>
            <w:tcMar>
              <w:top w:w="100" w:type="dxa"/>
              <w:left w:w="100" w:type="dxa"/>
              <w:bottom w:w="100" w:type="dxa"/>
              <w:right w:w="100" w:type="dxa"/>
            </w:tcMar>
            <w:vAlign w:val="bottom"/>
          </w:tcPr>
          <w:p w:rsidRPr="00314F5F" w:rsidR="00457625" w:rsidP="001C79A9" w:rsidRDefault="00457625" w14:paraId="65019C24" w14:textId="77777777">
            <w:pPr>
              <w:autoSpaceDE w:val="0"/>
              <w:autoSpaceDN w:val="0"/>
              <w:adjustRightInd w:val="0"/>
              <w:rPr>
                <w:b/>
                <w:bCs/>
                <w:color w:val="000000"/>
                <w:lang w:val="es-ES_tradnl"/>
              </w:rPr>
            </w:pPr>
            <w:r w:rsidRPr="00314F5F">
              <w:rPr>
                <w:b/>
                <w:bCs/>
                <w:color w:val="000000" w:themeColor="text1"/>
                <w:lang w:val="es-ES_tradnl"/>
              </w:rPr>
              <w:t>Medidas colectivas</w:t>
            </w:r>
            <w:r>
              <w:rPr>
                <w:b/>
                <w:bCs/>
                <w:color w:val="000000" w:themeColor="text1"/>
                <w:lang w:val="es-ES_tradnl"/>
              </w:rPr>
              <w:t>:</w:t>
            </w:r>
          </w:p>
        </w:tc>
        <w:tc>
          <w:tcPr>
            <w:tcW w:w="7840" w:type="dxa"/>
            <w:tcMar>
              <w:top w:w="100" w:type="dxa"/>
              <w:left w:w="100" w:type="dxa"/>
              <w:bottom w:w="100" w:type="dxa"/>
              <w:right w:w="100" w:type="dxa"/>
            </w:tcMar>
            <w:vAlign w:val="bottom"/>
          </w:tcPr>
          <w:p w:rsidRPr="00314F5F" w:rsidR="00457625" w:rsidP="001C79A9" w:rsidRDefault="00A9342F" w14:paraId="09D005D2" w14:textId="00674B53">
            <w:pPr>
              <w:autoSpaceDE w:val="0"/>
              <w:autoSpaceDN w:val="0"/>
              <w:adjustRightInd w:val="0"/>
              <w:rPr>
                <w:b/>
                <w:color w:val="000000"/>
                <w:lang w:val="es-ES_tradnl"/>
              </w:rPr>
            </w:pPr>
            <w:r w:rsidRPr="00314F5F">
              <w:rPr>
                <w:color w:val="000000" w:themeColor="text1"/>
                <w:lang w:val="es-ES_tradnl"/>
              </w:rPr>
              <w:t xml:space="preserve">acciones </w:t>
            </w:r>
            <w:r w:rsidRPr="00314F5F" w:rsidR="00457625">
              <w:rPr>
                <w:color w:val="000000" w:themeColor="text1"/>
                <w:lang w:val="es-ES_tradnl"/>
              </w:rPr>
              <w:t>implementadas por la comunidad o instituciones: campañas, eliminaciones de criaderos, saneamiento, educación, cierre temporal de lugares y coordinación intersectorial.</w:t>
            </w:r>
          </w:p>
        </w:tc>
      </w:tr>
      <w:tr w:rsidRPr="002E44FF" w:rsidR="006A3246" w:rsidTr="0CFDBB66" w14:paraId="399E697C" w14:textId="77777777">
        <w:trPr>
          <w:trHeight w:val="589"/>
        </w:trPr>
        <w:tc>
          <w:tcPr>
            <w:tcW w:w="2122" w:type="dxa"/>
            <w:tcMar>
              <w:top w:w="100" w:type="dxa"/>
              <w:left w:w="100" w:type="dxa"/>
              <w:bottom w:w="100" w:type="dxa"/>
              <w:right w:w="100" w:type="dxa"/>
            </w:tcMar>
          </w:tcPr>
          <w:p w:rsidRPr="00314F5F" w:rsidR="006A3246" w:rsidP="00F30BA0" w:rsidRDefault="58DE76B6" w14:paraId="4DAFDB4A" w14:textId="2A0FEE05">
            <w:pPr>
              <w:autoSpaceDE w:val="0"/>
              <w:autoSpaceDN w:val="0"/>
              <w:adjustRightInd w:val="0"/>
              <w:rPr>
                <w:b/>
                <w:bCs/>
                <w:color w:val="000000"/>
                <w:lang w:val="es-ES_tradnl"/>
              </w:rPr>
            </w:pPr>
            <w:r w:rsidRPr="00314F5F">
              <w:rPr>
                <w:b/>
                <w:bCs/>
                <w:color w:val="000000" w:themeColor="text1"/>
                <w:lang w:val="es-ES_tradnl"/>
              </w:rPr>
              <w:t>Medidas individuales</w:t>
            </w:r>
          </w:p>
        </w:tc>
        <w:tc>
          <w:tcPr>
            <w:tcW w:w="7840" w:type="dxa"/>
            <w:tcMar>
              <w:top w:w="100" w:type="dxa"/>
              <w:left w:w="100" w:type="dxa"/>
              <w:bottom w:w="100" w:type="dxa"/>
              <w:right w:w="100" w:type="dxa"/>
            </w:tcMar>
          </w:tcPr>
          <w:p w:rsidRPr="00314F5F" w:rsidR="006A3246" w:rsidP="00F30BA0" w:rsidRDefault="00A9342F" w14:paraId="6E7C8244" w14:textId="34E0A3F5">
            <w:pPr>
              <w:autoSpaceDE w:val="0"/>
              <w:autoSpaceDN w:val="0"/>
              <w:adjustRightInd w:val="0"/>
              <w:rPr>
                <w:b/>
                <w:color w:val="000000"/>
                <w:lang w:val="es-ES_tradnl"/>
              </w:rPr>
            </w:pPr>
            <w:r w:rsidRPr="00314F5F">
              <w:rPr>
                <w:color w:val="000000" w:themeColor="text1"/>
                <w:lang w:val="es-ES_tradnl"/>
              </w:rPr>
              <w:t xml:space="preserve">acciones </w:t>
            </w:r>
            <w:r w:rsidRPr="00314F5F" w:rsidR="58DE76B6">
              <w:rPr>
                <w:color w:val="000000" w:themeColor="text1"/>
                <w:lang w:val="es-ES_tradnl"/>
              </w:rPr>
              <w:t>personales que reducen el riesgo, como buscar atención médica, reportar síntomas, evitar automedicación y adoptar prácticas preventivas.</w:t>
            </w:r>
          </w:p>
        </w:tc>
      </w:tr>
      <w:tr w:rsidRPr="002E44FF" w:rsidR="002310C3" w:rsidTr="001C79A9" w14:paraId="38DAEC09" w14:textId="77777777">
        <w:trPr>
          <w:trHeight w:val="253"/>
        </w:trPr>
        <w:tc>
          <w:tcPr>
            <w:tcW w:w="2122" w:type="dxa"/>
            <w:tcMar>
              <w:top w:w="100" w:type="dxa"/>
              <w:left w:w="100" w:type="dxa"/>
              <w:bottom w:w="100" w:type="dxa"/>
              <w:right w:w="100" w:type="dxa"/>
            </w:tcMar>
          </w:tcPr>
          <w:p w:rsidRPr="00314F5F" w:rsidR="002310C3" w:rsidP="001C79A9" w:rsidRDefault="002310C3" w14:paraId="19749C6C" w14:textId="77777777">
            <w:pPr>
              <w:autoSpaceDE w:val="0"/>
              <w:autoSpaceDN w:val="0"/>
              <w:adjustRightInd w:val="0"/>
              <w:rPr>
                <w:b/>
                <w:bCs/>
                <w:color w:val="000000"/>
                <w:lang w:val="es-ES_tradnl"/>
              </w:rPr>
            </w:pPr>
            <w:r w:rsidRPr="00314F5F">
              <w:rPr>
                <w:b/>
                <w:bCs/>
                <w:spacing w:val="1"/>
                <w:lang w:val="es-ES_tradnl"/>
              </w:rPr>
              <w:t>Promoción de la salud</w:t>
            </w:r>
            <w:r>
              <w:rPr>
                <w:b/>
                <w:bCs/>
                <w:spacing w:val="1"/>
                <w:lang w:val="es-ES_tradnl"/>
              </w:rPr>
              <w:t>:</w:t>
            </w:r>
          </w:p>
        </w:tc>
        <w:tc>
          <w:tcPr>
            <w:tcW w:w="7840" w:type="dxa"/>
            <w:tcMar>
              <w:top w:w="100" w:type="dxa"/>
              <w:left w:w="100" w:type="dxa"/>
              <w:bottom w:w="100" w:type="dxa"/>
              <w:right w:w="100" w:type="dxa"/>
            </w:tcMar>
          </w:tcPr>
          <w:p w:rsidRPr="00314F5F" w:rsidR="002310C3" w:rsidP="001C79A9" w:rsidRDefault="00A9342F" w14:paraId="29A1A245" w14:textId="73C2E5BE">
            <w:pPr>
              <w:autoSpaceDE w:val="0"/>
              <w:autoSpaceDN w:val="0"/>
              <w:adjustRightInd w:val="0"/>
              <w:rPr>
                <w:b/>
                <w:color w:val="000000"/>
                <w:lang w:val="es-ES_tradnl"/>
              </w:rPr>
            </w:pPr>
            <w:r w:rsidRPr="00314F5F">
              <w:rPr>
                <w:color w:val="000000" w:themeColor="text1"/>
                <w:lang w:val="es-ES_tradnl"/>
              </w:rPr>
              <w:t xml:space="preserve">estrategias </w:t>
            </w:r>
            <w:r w:rsidRPr="00314F5F" w:rsidR="002310C3">
              <w:rPr>
                <w:color w:val="000000" w:themeColor="text1"/>
                <w:lang w:val="es-ES_tradnl"/>
              </w:rPr>
              <w:t>educativas para aumentar el conocimiento y la acción colectiva</w:t>
            </w:r>
            <w:r w:rsidR="00AC1EAC">
              <w:rPr>
                <w:color w:val="000000" w:themeColor="text1"/>
                <w:lang w:val="es-ES_tradnl"/>
              </w:rPr>
              <w:t>,</w:t>
            </w:r>
            <w:r w:rsidRPr="00314F5F" w:rsidR="002310C3">
              <w:rPr>
                <w:color w:val="000000" w:themeColor="text1"/>
                <w:lang w:val="es-ES_tradnl"/>
              </w:rPr>
              <w:t xml:space="preserve"> con el fin de prevenir enfermedades y mejorar la salud general.</w:t>
            </w:r>
          </w:p>
        </w:tc>
      </w:tr>
      <w:tr w:rsidRPr="002E44FF" w:rsidR="00A9342F" w:rsidTr="001C79A9" w14:paraId="54F5177D" w14:textId="77777777">
        <w:trPr>
          <w:trHeight w:val="253"/>
        </w:trPr>
        <w:tc>
          <w:tcPr>
            <w:tcW w:w="2122" w:type="dxa"/>
            <w:tcMar>
              <w:top w:w="100" w:type="dxa"/>
              <w:left w:w="100" w:type="dxa"/>
              <w:bottom w:w="100" w:type="dxa"/>
              <w:right w:w="100" w:type="dxa"/>
            </w:tcMar>
          </w:tcPr>
          <w:p w:rsidRPr="00314F5F" w:rsidR="00A9342F" w:rsidP="001C79A9" w:rsidRDefault="00A9342F" w14:paraId="7800164F" w14:textId="77777777">
            <w:pPr>
              <w:autoSpaceDE w:val="0"/>
              <w:autoSpaceDN w:val="0"/>
              <w:adjustRightInd w:val="0"/>
              <w:rPr>
                <w:b/>
                <w:bCs/>
                <w:color w:val="000000"/>
                <w:lang w:val="es-ES_tradnl"/>
              </w:rPr>
            </w:pPr>
            <w:r w:rsidRPr="00314F5F">
              <w:rPr>
                <w:b/>
                <w:bCs/>
                <w:color w:val="000000" w:themeColor="text1"/>
                <w:lang w:val="es-ES_tradnl"/>
              </w:rPr>
              <w:t>Síndromes febriles</w:t>
            </w:r>
            <w:r>
              <w:rPr>
                <w:b/>
                <w:bCs/>
                <w:color w:val="000000" w:themeColor="text1"/>
                <w:lang w:val="es-ES_tradnl"/>
              </w:rPr>
              <w:t>:</w:t>
            </w:r>
          </w:p>
        </w:tc>
        <w:tc>
          <w:tcPr>
            <w:tcW w:w="7840" w:type="dxa"/>
            <w:tcMar>
              <w:top w:w="100" w:type="dxa"/>
              <w:left w:w="100" w:type="dxa"/>
              <w:bottom w:w="100" w:type="dxa"/>
              <w:right w:w="100" w:type="dxa"/>
            </w:tcMar>
          </w:tcPr>
          <w:p w:rsidRPr="00314F5F" w:rsidR="00A9342F" w:rsidP="001C79A9" w:rsidRDefault="00A9342F" w14:paraId="3664D2BB" w14:textId="5ABB169F">
            <w:pPr>
              <w:autoSpaceDE w:val="0"/>
              <w:autoSpaceDN w:val="0"/>
              <w:adjustRightInd w:val="0"/>
              <w:rPr>
                <w:b/>
                <w:color w:val="000000"/>
                <w:lang w:val="es-ES_tradnl"/>
              </w:rPr>
            </w:pPr>
            <w:r w:rsidRPr="00314F5F">
              <w:rPr>
                <w:color w:val="000000" w:themeColor="text1"/>
                <w:lang w:val="es-ES_tradnl"/>
              </w:rPr>
              <w:t>conjuntos de síntomas relacionados con fiebre y acompañados de otras manifestaciones clínicas (respiratoria, exantema, diarrea, ictericia, convulsiones).</w:t>
            </w:r>
          </w:p>
        </w:tc>
      </w:tr>
      <w:tr w:rsidRPr="002E44FF" w:rsidR="002310C3" w:rsidTr="001C79A9" w14:paraId="60677269" w14:textId="77777777">
        <w:trPr>
          <w:trHeight w:val="741"/>
        </w:trPr>
        <w:tc>
          <w:tcPr>
            <w:tcW w:w="2122" w:type="dxa"/>
            <w:tcMar>
              <w:top w:w="100" w:type="dxa"/>
              <w:left w:w="100" w:type="dxa"/>
              <w:bottom w:w="100" w:type="dxa"/>
              <w:right w:w="100" w:type="dxa"/>
            </w:tcMar>
          </w:tcPr>
          <w:p w:rsidRPr="00314F5F" w:rsidR="002310C3" w:rsidP="001C79A9" w:rsidRDefault="002310C3" w14:paraId="6F62D040" w14:textId="77777777">
            <w:pPr>
              <w:autoSpaceDE w:val="0"/>
              <w:autoSpaceDN w:val="0"/>
              <w:adjustRightInd w:val="0"/>
              <w:rPr>
                <w:b/>
                <w:bCs/>
                <w:color w:val="000000"/>
                <w:lang w:val="es-ES_tradnl"/>
              </w:rPr>
            </w:pPr>
            <w:r w:rsidRPr="00314F5F">
              <w:rPr>
                <w:b/>
                <w:bCs/>
                <w:color w:val="000000" w:themeColor="text1"/>
                <w:lang w:val="es-ES_tradnl"/>
              </w:rPr>
              <w:t>Situaciones de interés en salud pública</w:t>
            </w:r>
            <w:r>
              <w:rPr>
                <w:b/>
                <w:bCs/>
                <w:color w:val="000000" w:themeColor="text1"/>
                <w:lang w:val="es-ES_tradnl"/>
              </w:rPr>
              <w:t>:</w:t>
            </w:r>
          </w:p>
        </w:tc>
        <w:tc>
          <w:tcPr>
            <w:tcW w:w="7840" w:type="dxa"/>
            <w:tcMar>
              <w:top w:w="100" w:type="dxa"/>
              <w:left w:w="100" w:type="dxa"/>
              <w:bottom w:w="100" w:type="dxa"/>
              <w:right w:w="100" w:type="dxa"/>
            </w:tcMar>
          </w:tcPr>
          <w:p w:rsidRPr="00314F5F" w:rsidR="002310C3" w:rsidP="001C79A9" w:rsidRDefault="00A9342F" w14:paraId="3CDC098E" w14:textId="32B97CEA">
            <w:pPr>
              <w:autoSpaceDE w:val="0"/>
              <w:autoSpaceDN w:val="0"/>
              <w:adjustRightInd w:val="0"/>
              <w:rPr>
                <w:b/>
                <w:color w:val="000000"/>
                <w:lang w:val="es-ES_tradnl"/>
              </w:rPr>
            </w:pPr>
            <w:r w:rsidRPr="00314F5F">
              <w:rPr>
                <w:color w:val="000000" w:themeColor="text1"/>
                <w:lang w:val="es-ES_tradnl"/>
              </w:rPr>
              <w:t xml:space="preserve">conjunto </w:t>
            </w:r>
            <w:r w:rsidRPr="00314F5F" w:rsidR="002310C3">
              <w:rPr>
                <w:color w:val="000000" w:themeColor="text1"/>
                <w:lang w:val="es-ES_tradnl"/>
              </w:rPr>
              <w:t>de eventos, factores o señales que pueden afectar directa o indirectamente la salud comunitaria (enfermedades, brotes, riesgos ambientales, casos especiales, muertes).</w:t>
            </w:r>
          </w:p>
        </w:tc>
      </w:tr>
      <w:tr w:rsidRPr="002E44FF" w:rsidR="006A3246" w:rsidTr="0CFDBB66" w14:paraId="27D3E420" w14:textId="77777777">
        <w:trPr>
          <w:trHeight w:val="557"/>
        </w:trPr>
        <w:tc>
          <w:tcPr>
            <w:tcW w:w="2122" w:type="dxa"/>
            <w:tcMar>
              <w:top w:w="100" w:type="dxa"/>
              <w:left w:w="100" w:type="dxa"/>
              <w:bottom w:w="100" w:type="dxa"/>
              <w:right w:w="100" w:type="dxa"/>
            </w:tcMar>
          </w:tcPr>
          <w:p w:rsidRPr="00314F5F" w:rsidR="006A3246" w:rsidP="00F30BA0" w:rsidRDefault="58DE76B6" w14:paraId="404AC776" w14:textId="22617B9D">
            <w:pPr>
              <w:autoSpaceDE w:val="0"/>
              <w:autoSpaceDN w:val="0"/>
              <w:adjustRightInd w:val="0"/>
              <w:rPr>
                <w:b/>
                <w:bCs/>
                <w:color w:val="000000"/>
                <w:lang w:val="es-ES_tradnl"/>
              </w:rPr>
            </w:pPr>
            <w:r w:rsidRPr="00314F5F">
              <w:rPr>
                <w:b/>
                <w:bCs/>
                <w:color w:val="000000" w:themeColor="text1"/>
                <w:lang w:val="es-ES_tradnl"/>
              </w:rPr>
              <w:t>Vacunación de mascotas / Control de vectores</w:t>
            </w:r>
            <w:r w:rsidR="002310C3">
              <w:rPr>
                <w:b/>
                <w:bCs/>
                <w:color w:val="000000" w:themeColor="text1"/>
                <w:lang w:val="es-ES_tradnl"/>
              </w:rPr>
              <w:t>:</w:t>
            </w:r>
          </w:p>
        </w:tc>
        <w:tc>
          <w:tcPr>
            <w:tcW w:w="7840" w:type="dxa"/>
            <w:tcMar>
              <w:top w:w="100" w:type="dxa"/>
              <w:left w:w="100" w:type="dxa"/>
              <w:bottom w:w="100" w:type="dxa"/>
              <w:right w:w="100" w:type="dxa"/>
            </w:tcMar>
          </w:tcPr>
          <w:p w:rsidRPr="00314F5F" w:rsidR="006A3246" w:rsidP="00F30BA0" w:rsidRDefault="00A9342F" w14:paraId="0FD2DF79" w14:textId="608E13DB">
            <w:pPr>
              <w:autoSpaceDE w:val="0"/>
              <w:autoSpaceDN w:val="0"/>
              <w:adjustRightInd w:val="0"/>
              <w:rPr>
                <w:b/>
                <w:color w:val="000000"/>
                <w:lang w:val="es-ES_tradnl"/>
              </w:rPr>
            </w:pPr>
            <w:r w:rsidRPr="00314F5F">
              <w:rPr>
                <w:color w:val="000000" w:themeColor="text1"/>
                <w:lang w:val="es-ES_tradnl"/>
              </w:rPr>
              <w:t xml:space="preserve">acciones </w:t>
            </w:r>
            <w:r w:rsidRPr="00314F5F" w:rsidR="58DE76B6">
              <w:rPr>
                <w:color w:val="000000" w:themeColor="text1"/>
                <w:lang w:val="es-ES_tradnl"/>
              </w:rPr>
              <w:t>preventivas para reducir el riesgo de transmisión de enfermedades desde animales a seres humanos.</w:t>
            </w:r>
          </w:p>
        </w:tc>
      </w:tr>
      <w:tr w:rsidRPr="002E44FF" w:rsidR="002310C3" w:rsidTr="001C79A9" w14:paraId="1C0A01CF" w14:textId="77777777">
        <w:trPr>
          <w:trHeight w:val="253"/>
        </w:trPr>
        <w:tc>
          <w:tcPr>
            <w:tcW w:w="2122" w:type="dxa"/>
            <w:tcMar>
              <w:top w:w="100" w:type="dxa"/>
              <w:left w:w="100" w:type="dxa"/>
              <w:bottom w:w="100" w:type="dxa"/>
              <w:right w:w="100" w:type="dxa"/>
            </w:tcMar>
          </w:tcPr>
          <w:p w:rsidRPr="00314F5F" w:rsidR="002310C3" w:rsidP="001C79A9" w:rsidRDefault="002310C3" w14:paraId="4F9E4398" w14:textId="77777777">
            <w:pPr>
              <w:autoSpaceDE w:val="0"/>
              <w:autoSpaceDN w:val="0"/>
              <w:adjustRightInd w:val="0"/>
              <w:rPr>
                <w:b/>
                <w:bCs/>
                <w:color w:val="000000"/>
                <w:lang w:val="es-ES_tradnl"/>
              </w:rPr>
            </w:pPr>
            <w:r w:rsidRPr="00314F5F">
              <w:rPr>
                <w:b/>
                <w:bCs/>
                <w:color w:val="000000" w:themeColor="text1"/>
                <w:lang w:val="es-ES_tradnl"/>
              </w:rPr>
              <w:t>Verificación y atención inmediata</w:t>
            </w:r>
            <w:r>
              <w:rPr>
                <w:b/>
                <w:bCs/>
                <w:color w:val="000000" w:themeColor="text1"/>
                <w:lang w:val="es-ES_tradnl"/>
              </w:rPr>
              <w:t>:</w:t>
            </w:r>
          </w:p>
        </w:tc>
        <w:tc>
          <w:tcPr>
            <w:tcW w:w="7840" w:type="dxa"/>
            <w:tcMar>
              <w:top w:w="100" w:type="dxa"/>
              <w:left w:w="100" w:type="dxa"/>
              <w:bottom w:w="100" w:type="dxa"/>
              <w:right w:w="100" w:type="dxa"/>
            </w:tcMar>
          </w:tcPr>
          <w:p w:rsidRPr="00314F5F" w:rsidR="002310C3" w:rsidP="001C79A9" w:rsidRDefault="00A9342F" w14:paraId="05940ED7" w14:textId="254126DB">
            <w:pPr>
              <w:autoSpaceDE w:val="0"/>
              <w:autoSpaceDN w:val="0"/>
              <w:adjustRightInd w:val="0"/>
              <w:rPr>
                <w:b/>
                <w:color w:val="000000"/>
                <w:lang w:val="es-ES_tradnl"/>
              </w:rPr>
            </w:pPr>
            <w:r w:rsidRPr="00314F5F">
              <w:rPr>
                <w:color w:val="000000" w:themeColor="text1"/>
                <w:lang w:val="es-ES_tradnl"/>
              </w:rPr>
              <w:t xml:space="preserve">proceso </w:t>
            </w:r>
            <w:r w:rsidRPr="00314F5F" w:rsidR="002310C3">
              <w:rPr>
                <w:color w:val="000000" w:themeColor="text1"/>
                <w:lang w:val="es-ES_tradnl"/>
              </w:rPr>
              <w:t>de confirmación y adopción rápida de medidas para controlar o mitigar el riesgo reportado, según protocolos de salud pública.</w:t>
            </w:r>
          </w:p>
        </w:tc>
      </w:tr>
      <w:tr w:rsidRPr="002E44FF" w:rsidR="006A3246" w:rsidTr="0CFDBB66" w14:paraId="5BD271A0" w14:textId="77777777">
        <w:trPr>
          <w:trHeight w:val="253"/>
        </w:trPr>
        <w:tc>
          <w:tcPr>
            <w:tcW w:w="2122" w:type="dxa"/>
            <w:tcMar>
              <w:top w:w="100" w:type="dxa"/>
              <w:left w:w="100" w:type="dxa"/>
              <w:bottom w:w="100" w:type="dxa"/>
              <w:right w:w="100" w:type="dxa"/>
            </w:tcMar>
          </w:tcPr>
          <w:p w:rsidRPr="00314F5F" w:rsidR="006A3246" w:rsidP="00F30BA0" w:rsidRDefault="58DE76B6" w14:paraId="19E0C1BF" w14:textId="4E066B98">
            <w:pPr>
              <w:autoSpaceDE w:val="0"/>
              <w:autoSpaceDN w:val="0"/>
              <w:adjustRightInd w:val="0"/>
              <w:rPr>
                <w:b/>
                <w:bCs/>
                <w:color w:val="000000"/>
                <w:lang w:val="es-ES_tradnl"/>
              </w:rPr>
            </w:pPr>
            <w:r w:rsidRPr="00314F5F">
              <w:rPr>
                <w:b/>
                <w:bCs/>
                <w:color w:val="000000" w:themeColor="text1"/>
                <w:lang w:val="es-ES_tradnl"/>
              </w:rPr>
              <w:t>Zoonosis</w:t>
            </w:r>
          </w:p>
        </w:tc>
        <w:tc>
          <w:tcPr>
            <w:tcW w:w="7840" w:type="dxa"/>
            <w:tcMar>
              <w:top w:w="100" w:type="dxa"/>
              <w:left w:w="100" w:type="dxa"/>
              <w:bottom w:w="100" w:type="dxa"/>
              <w:right w:w="100" w:type="dxa"/>
            </w:tcMar>
          </w:tcPr>
          <w:p w:rsidRPr="00314F5F" w:rsidR="006A3246" w:rsidP="00F30BA0" w:rsidRDefault="00A9342F" w14:paraId="5E7579E7" w14:textId="708A266E">
            <w:pPr>
              <w:autoSpaceDE w:val="0"/>
              <w:autoSpaceDN w:val="0"/>
              <w:adjustRightInd w:val="0"/>
              <w:rPr>
                <w:b/>
                <w:color w:val="000000"/>
                <w:lang w:val="es-ES_tradnl"/>
              </w:rPr>
            </w:pPr>
            <w:r w:rsidRPr="00314F5F">
              <w:rPr>
                <w:color w:val="000000" w:themeColor="text1"/>
                <w:lang w:val="es-ES_tradnl"/>
              </w:rPr>
              <w:t xml:space="preserve">enfermedades </w:t>
            </w:r>
            <w:r w:rsidRPr="00314F5F" w:rsidR="58DE76B6">
              <w:rPr>
                <w:color w:val="000000" w:themeColor="text1"/>
                <w:lang w:val="es-ES_tradnl"/>
              </w:rPr>
              <w:t>transmitidas de animales a humanos, como la rabia o las mordeduras de serpiente.</w:t>
            </w:r>
          </w:p>
        </w:tc>
      </w:tr>
    </w:tbl>
    <w:p w:rsidRPr="002E44FF" w:rsidR="0059034F" w:rsidP="00230B0B" w:rsidRDefault="64A6C426" w14:paraId="78589E47" w14:textId="451A2E8B">
      <w:pPr>
        <w:pStyle w:val="Ttulo1"/>
        <w:numPr>
          <w:ilvl w:val="0"/>
          <w:numId w:val="1"/>
        </w:numPr>
        <w:rPr>
          <w:b/>
          <w:bCs/>
          <w:lang w:val="es-ES_tradnl"/>
        </w:rPr>
      </w:pPr>
      <w:bookmarkStart w:name="_Toc213713953" w:id="56"/>
      <w:r w:rsidRPr="002E44FF">
        <w:rPr>
          <w:b/>
          <w:bCs/>
          <w:lang w:val="es-ES_tradnl"/>
        </w:rPr>
        <w:t>REFERENCIAS BIBLIOGRÁFICAS</w:t>
      </w:r>
      <w:bookmarkEnd w:id="56"/>
    </w:p>
    <w:p w:rsidRPr="002E44FF" w:rsidR="008D2D72" w:rsidP="00F30BA0" w:rsidRDefault="008D2D72" w14:paraId="38AFB19F" w14:textId="77777777">
      <w:pPr>
        <w:rPr>
          <w:lang w:val="es-ES_tradnl"/>
        </w:rPr>
      </w:pPr>
    </w:p>
    <w:sdt>
      <w:sdtPr>
        <w:tag w:val="MENDELEY_BIBLIOGRAPHY"/>
        <w:id w:val="293803103"/>
        <w:placeholder>
          <w:docPart w:val="DefaultPlaceholder_-1854013440"/>
        </w:placeholder>
        <w:rPr>
          <w:color w:val="000000"/>
          <w:lang w:val="es-ES"/>
        </w:rPr>
      </w:sdtPr>
      <w:sdtEndPr>
        <w:rPr>
          <w:color w:val="000000" w:themeColor="text1"/>
          <w:lang w:val="es-ES"/>
        </w:rPr>
      </w:sdtEndPr>
      <w:sdtContent>
        <w:p w:rsidRPr="002E44FF" w:rsidR="0052376C" w:rsidP="00F30BA0" w:rsidRDefault="00EB00F8" w14:paraId="262B6F29" w14:textId="77777777">
          <w:pPr>
            <w:autoSpaceDE w:val="0"/>
            <w:autoSpaceDN w:val="0"/>
            <w:ind w:hanging="480"/>
            <w:divId w:val="1834107163"/>
            <w:rPr>
              <w:rFonts w:eastAsia="Times New Roman"/>
              <w:sz w:val="24"/>
              <w:szCs w:val="24"/>
              <w:lang w:val="es-ES_tradnl"/>
            </w:rPr>
          </w:pPr>
          <w:r w:rsidRPr="002E44FF">
            <w:rPr>
              <w:rFonts w:eastAsia="Times New Roman"/>
              <w:lang w:val="es-ES_tradnl"/>
            </w:rPr>
            <w:t xml:space="preserve">Acuña M, R. (2015). Diarrea aguda. </w:t>
          </w:r>
          <w:r w:rsidRPr="002E44FF">
            <w:rPr>
              <w:rFonts w:eastAsia="Times New Roman"/>
              <w:i/>
              <w:iCs/>
              <w:lang w:val="es-ES_tradnl"/>
            </w:rPr>
            <w:t>Revista Médica Clínica Las Condes</w:t>
          </w:r>
          <w:r w:rsidRPr="002E44FF">
            <w:rPr>
              <w:rFonts w:eastAsia="Times New Roman"/>
              <w:lang w:val="es-ES_tradnl"/>
            </w:rPr>
            <w:t xml:space="preserve">, </w:t>
          </w:r>
          <w:r w:rsidRPr="002E44FF">
            <w:rPr>
              <w:rFonts w:eastAsia="Times New Roman"/>
              <w:i/>
              <w:iCs/>
              <w:lang w:val="es-ES_tradnl"/>
            </w:rPr>
            <w:t>26</w:t>
          </w:r>
          <w:r w:rsidRPr="002E44FF">
            <w:rPr>
              <w:rFonts w:eastAsia="Times New Roman"/>
              <w:lang w:val="es-ES_tradnl"/>
            </w:rPr>
            <w:t>(5), 676–686.</w:t>
          </w:r>
        </w:p>
        <w:p w:rsidRPr="002E44FF" w:rsidR="00824712" w:rsidP="00824712" w:rsidRDefault="00824712" w14:paraId="2CBA16C4" w14:textId="77777777">
          <w:pPr>
            <w:autoSpaceDE w:val="0"/>
            <w:autoSpaceDN w:val="0"/>
            <w:ind w:hanging="480"/>
            <w:divId w:val="1657762811"/>
            <w:rPr>
              <w:rFonts w:eastAsia="Times New Roman"/>
              <w:lang w:val="es-ES_tradnl"/>
            </w:rPr>
          </w:pPr>
          <w:proofErr w:type="spellStart"/>
          <w:r w:rsidRPr="00454620">
            <w:rPr>
              <w:rFonts w:eastAsia="Times New Roman"/>
            </w:rPr>
            <w:t>HInes</w:t>
          </w:r>
          <w:proofErr w:type="spellEnd"/>
          <w:r w:rsidRPr="00454620">
            <w:rPr>
              <w:rFonts w:eastAsia="Times New Roman"/>
            </w:rPr>
            <w:t xml:space="preserve">, D. (2022). </w:t>
          </w:r>
          <w:r w:rsidRPr="002E44FF">
            <w:rPr>
              <w:rFonts w:eastAsia="Times New Roman"/>
              <w:i/>
              <w:iCs/>
              <w:lang w:val="es-ES_tradnl"/>
            </w:rPr>
            <w:t>Enfoque sindrómico: fiebre e ictericia</w:t>
          </w:r>
          <w:r w:rsidRPr="002E44FF">
            <w:rPr>
              <w:rFonts w:eastAsia="Times New Roman"/>
              <w:lang w:val="es-ES_tradnl"/>
            </w:rPr>
            <w:t>.</w:t>
          </w:r>
        </w:p>
        <w:p w:rsidRPr="002E44FF" w:rsidR="00175E0F" w:rsidP="00175E0F" w:rsidRDefault="00175E0F" w14:paraId="62704C92" w14:textId="16DA7309">
          <w:pPr>
            <w:autoSpaceDE w:val="0"/>
            <w:autoSpaceDN w:val="0"/>
            <w:ind w:hanging="480"/>
            <w:divId w:val="1657762811"/>
            <w:rPr>
              <w:rFonts w:eastAsia="Times New Roman"/>
              <w:lang w:val="es-ES_tradnl"/>
            </w:rPr>
          </w:pPr>
          <w:r w:rsidRPr="002E44FF">
            <w:rPr>
              <w:rFonts w:eastAsia="Times New Roman"/>
              <w:lang w:val="es-ES_tradnl"/>
            </w:rPr>
            <w:t xml:space="preserve">Instituto Nacional de Salud. (2023). </w:t>
          </w:r>
          <w:bookmarkStart w:name="_Hlk212912207" w:id="57"/>
          <w:r w:rsidRPr="002E44FF" w:rsidR="00AF2A91">
            <w:rPr>
              <w:rFonts w:eastAsia="Times New Roman"/>
              <w:i/>
              <w:iCs/>
              <w:lang w:val="es-ES_tradnl"/>
            </w:rPr>
            <w:t>Caja de herramientas para la gestión del riesgo colectivo en brotes, epidemias y eventos de interés en salud pública. Etapa 1. Sistema de alerta temprana: identificación del riesgo en salud públic</w:t>
          </w:r>
          <w:bookmarkEnd w:id="57"/>
          <w:r w:rsidR="00AF2A91">
            <w:rPr>
              <w:rFonts w:eastAsia="Times New Roman"/>
              <w:i/>
              <w:iCs/>
              <w:lang w:val="es-ES_tradnl"/>
            </w:rPr>
            <w:t>a.</w:t>
          </w:r>
        </w:p>
        <w:p w:rsidRPr="002E44FF" w:rsidR="00EB00F8" w:rsidP="00F30BA0" w:rsidRDefault="00AC1EAC" w14:paraId="16F78188" w14:textId="71632791">
          <w:pPr>
            <w:autoSpaceDE w:val="0"/>
            <w:autoSpaceDN w:val="0"/>
            <w:ind w:hanging="480"/>
            <w:divId w:val="1657762811"/>
            <w:rPr>
              <w:rFonts w:eastAsia="Times New Roman"/>
              <w:lang w:val="es-ES_tradnl"/>
            </w:rPr>
          </w:pPr>
          <w:r w:rsidRPr="002E44FF">
            <w:rPr>
              <w:rFonts w:eastAsia="Times New Roman"/>
              <w:lang w:val="es-ES_tradnl"/>
            </w:rPr>
            <w:t>Instituto</w:t>
          </w:r>
          <w:r w:rsidRPr="002E44FF" w:rsidR="00AF2A91">
            <w:rPr>
              <w:rFonts w:eastAsia="Times New Roman"/>
              <w:lang w:val="es-ES_tradnl"/>
            </w:rPr>
            <w:t xml:space="preserve"> nacional de salud</w:t>
          </w:r>
          <w:r w:rsidRPr="002E44FF" w:rsidR="00EB00F8">
            <w:rPr>
              <w:rFonts w:eastAsia="Times New Roman"/>
              <w:lang w:val="es-ES_tradnl"/>
            </w:rPr>
            <w:t xml:space="preserve"> (2023). </w:t>
          </w:r>
          <w:r w:rsidRPr="002E44FF" w:rsidR="00FF75E8">
            <w:rPr>
              <w:rFonts w:eastAsia="Times New Roman"/>
              <w:i/>
              <w:iCs/>
              <w:lang w:val="es-ES_tradnl"/>
            </w:rPr>
            <w:t xml:space="preserve">Caja de herramientas para la gestión del riesgo colectivo en brotes, epidemias y eventos de interés en salud pública. </w:t>
          </w:r>
          <w:r w:rsidRPr="002E44FF" w:rsidR="00AF2A91">
            <w:rPr>
              <w:rFonts w:eastAsia="Times New Roman"/>
              <w:i/>
              <w:iCs/>
              <w:lang w:val="es-ES_tradnl"/>
            </w:rPr>
            <w:t>Etapa 1.2. Sistema de alerta temprana: vigilancia basada en comunidad-fases de implementación</w:t>
          </w:r>
          <w:r w:rsidR="00FF75E8">
            <w:rPr>
              <w:rFonts w:eastAsia="Times New Roman"/>
              <w:lang w:val="es-ES_tradnl"/>
            </w:rPr>
            <w:t>.</w:t>
          </w:r>
        </w:p>
        <w:p w:rsidRPr="002E44FF" w:rsidR="00175E0F" w:rsidP="00175E0F" w:rsidRDefault="00175E0F" w14:paraId="097B3031" w14:textId="307A63DB">
          <w:pPr>
            <w:autoSpaceDE w:val="0"/>
            <w:autoSpaceDN w:val="0"/>
            <w:ind w:hanging="480"/>
            <w:divId w:val="569115522"/>
            <w:rPr>
              <w:rFonts w:eastAsia="Times New Roman"/>
              <w:sz w:val="24"/>
              <w:szCs w:val="24"/>
              <w:lang w:val="es-ES_tradnl"/>
            </w:rPr>
          </w:pPr>
          <w:r w:rsidRPr="002E44FF">
            <w:rPr>
              <w:rFonts w:eastAsia="Times New Roman"/>
              <w:lang w:val="es-ES_tradnl"/>
            </w:rPr>
            <w:t xml:space="preserve">Instituto Nacional de Salud. (2025). </w:t>
          </w:r>
          <w:r w:rsidRPr="002E44FF">
            <w:rPr>
              <w:rFonts w:eastAsia="Times New Roman"/>
              <w:i/>
              <w:iCs/>
              <w:lang w:val="es-ES_tradnl"/>
            </w:rPr>
            <w:t xml:space="preserve">Lineamiento </w:t>
          </w:r>
          <w:r w:rsidRPr="002E44FF" w:rsidR="006F3DC5">
            <w:rPr>
              <w:rFonts w:eastAsia="Times New Roman"/>
              <w:i/>
              <w:iCs/>
              <w:lang w:val="es-ES_tradnl"/>
            </w:rPr>
            <w:t xml:space="preserve">Nacional </w:t>
          </w:r>
          <w:r w:rsidRPr="002E44FF">
            <w:rPr>
              <w:rFonts w:eastAsia="Times New Roman"/>
              <w:i/>
              <w:iCs/>
              <w:lang w:val="es-ES_tradnl"/>
            </w:rPr>
            <w:t xml:space="preserve">de </w:t>
          </w:r>
          <w:r w:rsidRPr="002E44FF" w:rsidR="006F3DC5">
            <w:rPr>
              <w:rFonts w:eastAsia="Times New Roman"/>
              <w:i/>
              <w:iCs/>
              <w:lang w:val="es-ES_tradnl"/>
            </w:rPr>
            <w:t xml:space="preserve">Vigilancia Basada </w:t>
          </w:r>
          <w:r w:rsidRPr="002E44FF">
            <w:rPr>
              <w:rFonts w:eastAsia="Times New Roman"/>
              <w:i/>
              <w:iCs/>
              <w:lang w:val="es-ES_tradnl"/>
            </w:rPr>
            <w:t xml:space="preserve">en la </w:t>
          </w:r>
          <w:r w:rsidRPr="002E44FF" w:rsidR="006F3DC5">
            <w:rPr>
              <w:rFonts w:eastAsia="Times New Roman"/>
              <w:i/>
              <w:iCs/>
              <w:lang w:val="es-ES_tradnl"/>
            </w:rPr>
            <w:t>Comunidad</w:t>
          </w:r>
          <w:r w:rsidRPr="002E44FF">
            <w:rPr>
              <w:rFonts w:eastAsia="Times New Roman"/>
              <w:lang w:val="es-ES_tradnl"/>
            </w:rPr>
            <w:t xml:space="preserve">. </w:t>
          </w:r>
          <w:hyperlink w:history="1" r:id="rId56">
            <w:r w:rsidRPr="002E44FF">
              <w:rPr>
                <w:rStyle w:val="Hipervnculo"/>
                <w:rFonts w:eastAsia="Times New Roman"/>
                <w:lang w:val="es-ES_tradnl"/>
              </w:rPr>
              <w:t>https://www.ins.gov.co/Noticias/revcom/Lineamientos%20para%20la%20Vigilancia%20Basada%20en%20Comunidad%202025.pdf</w:t>
            </w:r>
          </w:hyperlink>
          <w:r w:rsidRPr="002E44FF">
            <w:rPr>
              <w:rFonts w:eastAsia="Times New Roman"/>
              <w:lang w:val="es-ES_tradnl"/>
            </w:rPr>
            <w:t xml:space="preserve"> </w:t>
          </w:r>
        </w:p>
        <w:p w:rsidRPr="00B036FE" w:rsidR="00EB00F8" w:rsidP="00F30BA0" w:rsidRDefault="00EB00F8" w14:paraId="3030FDDF" w14:textId="72261C0C">
          <w:pPr>
            <w:autoSpaceDE w:val="0"/>
            <w:autoSpaceDN w:val="0"/>
            <w:ind w:hanging="480"/>
            <w:divId w:val="569115522"/>
            <w:rPr>
              <w:rFonts w:eastAsia="Times New Roman"/>
            </w:rPr>
          </w:pPr>
          <w:r w:rsidRPr="002E44FF">
            <w:rPr>
              <w:rFonts w:eastAsia="Times New Roman"/>
              <w:lang w:val="es-ES_tradnl"/>
            </w:rPr>
            <w:t>Kang, J</w:t>
          </w:r>
          <w:r w:rsidRPr="002E44FF" w:rsidR="00547161">
            <w:rPr>
              <w:rFonts w:eastAsia="Times New Roman"/>
              <w:lang w:val="es-ES_tradnl"/>
            </w:rPr>
            <w:t>H</w:t>
          </w:r>
          <w:r w:rsidRPr="002E44FF">
            <w:rPr>
              <w:rFonts w:eastAsia="Times New Roman"/>
              <w:lang w:val="es-ES_tradnl"/>
            </w:rPr>
            <w:t xml:space="preserve">. (2015). Enfermedad febril con erupciones cutáneas. </w:t>
          </w:r>
          <w:r w:rsidRPr="00B036FE">
            <w:rPr>
              <w:rFonts w:eastAsia="Times New Roman"/>
              <w:i/>
              <w:iCs/>
            </w:rPr>
            <w:t xml:space="preserve">IC </w:t>
          </w:r>
          <w:proofErr w:type="spellStart"/>
          <w:r w:rsidRPr="00B036FE">
            <w:rPr>
              <w:rFonts w:eastAsia="Times New Roman"/>
              <w:i/>
              <w:iCs/>
            </w:rPr>
            <w:t>Infection</w:t>
          </w:r>
          <w:proofErr w:type="spellEnd"/>
          <w:r w:rsidRPr="00B036FE">
            <w:rPr>
              <w:rFonts w:eastAsia="Times New Roman"/>
              <w:i/>
              <w:iCs/>
            </w:rPr>
            <w:t xml:space="preserve"> and </w:t>
          </w:r>
          <w:proofErr w:type="spellStart"/>
          <w:r w:rsidRPr="00B036FE">
            <w:rPr>
              <w:rFonts w:eastAsia="Times New Roman"/>
              <w:i/>
              <w:iCs/>
            </w:rPr>
            <w:t>Chomoteraphy</w:t>
          </w:r>
          <w:proofErr w:type="spellEnd"/>
          <w:r w:rsidRPr="00B036FE">
            <w:rPr>
              <w:rFonts w:eastAsia="Times New Roman"/>
            </w:rPr>
            <w:t xml:space="preserve">, </w:t>
          </w:r>
          <w:r w:rsidRPr="00B036FE">
            <w:rPr>
              <w:rFonts w:eastAsia="Times New Roman"/>
              <w:i/>
              <w:iCs/>
            </w:rPr>
            <w:t>47</w:t>
          </w:r>
          <w:r w:rsidRPr="00B036FE">
            <w:rPr>
              <w:rFonts w:eastAsia="Times New Roman"/>
            </w:rPr>
            <w:t>(3), 155–166.</w:t>
          </w:r>
        </w:p>
        <w:p w:rsidRPr="006B3769" w:rsidR="006B3769" w:rsidP="006B3769" w:rsidRDefault="006B3769" w14:paraId="6526C4D9" w14:textId="21C783AD">
          <w:pPr>
            <w:autoSpaceDE w:val="0"/>
            <w:autoSpaceDN w:val="0"/>
            <w:ind w:hanging="480"/>
            <w:divId w:val="501900278"/>
            <w:rPr>
              <w:rFonts w:eastAsia="Times New Roman"/>
            </w:rPr>
          </w:pPr>
          <w:r w:rsidRPr="002E44FF">
            <w:rPr>
              <w:rFonts w:eastAsia="Times New Roman"/>
              <w:lang w:val="es-ES_tradnl"/>
            </w:rPr>
            <w:lastRenderedPageBreak/>
            <w:t xml:space="preserve">Ministerio de Salud y Protección Social. (2025). </w:t>
          </w:r>
          <w:r w:rsidRPr="002E44FF">
            <w:rPr>
              <w:rFonts w:eastAsia="Times New Roman"/>
              <w:i/>
              <w:iCs/>
              <w:lang w:val="es-ES_tradnl"/>
            </w:rPr>
            <w:t>Abordaje del niño o niña con desnutrición aguda</w:t>
          </w:r>
          <w:r w:rsidRPr="002E44FF">
            <w:rPr>
              <w:rFonts w:eastAsia="Times New Roman"/>
              <w:lang w:val="es-ES_tradnl"/>
            </w:rPr>
            <w:t xml:space="preserve">. </w:t>
          </w:r>
          <w:hyperlink w:history="1" r:id="rId57">
            <w:r w:rsidRPr="006B3769">
              <w:rPr>
                <w:rStyle w:val="Hipervnculo"/>
                <w:rFonts w:eastAsia="Times New Roman"/>
              </w:rPr>
              <w:t>https://herramientaclinicaprimerainfancia.minsalud.gov.co/modulo-8/</w:t>
            </w:r>
          </w:hyperlink>
          <w:r w:rsidRPr="006B3769">
            <w:rPr>
              <w:rFonts w:eastAsia="Times New Roman"/>
            </w:rPr>
            <w:t xml:space="preserve"> </w:t>
          </w:r>
        </w:p>
        <w:p w:rsidRPr="00B036FE" w:rsidR="00EB00F8" w:rsidP="00F30BA0" w:rsidRDefault="00EB00F8" w14:paraId="0912A576" w14:textId="6D9F8B97">
          <w:pPr>
            <w:autoSpaceDE w:val="0"/>
            <w:autoSpaceDN w:val="0"/>
            <w:ind w:hanging="480"/>
            <w:divId w:val="501900278"/>
            <w:rPr>
              <w:rFonts w:eastAsia="Times New Roman"/>
            </w:rPr>
          </w:pPr>
          <w:r w:rsidRPr="002E44FF">
            <w:rPr>
              <w:rFonts w:eastAsia="Times New Roman"/>
              <w:lang w:val="es-ES_tradnl"/>
            </w:rPr>
            <w:t>Ministerio de Salud y Protección Social. (</w:t>
          </w:r>
          <w:r w:rsidR="0070452E">
            <w:rPr>
              <w:rFonts w:eastAsia="Times New Roman"/>
              <w:lang w:val="es-ES_tradnl"/>
            </w:rPr>
            <w:t>2025</w:t>
          </w:r>
          <w:r w:rsidRPr="002E44FF">
            <w:rPr>
              <w:rFonts w:eastAsia="Times New Roman"/>
              <w:lang w:val="es-ES_tradnl"/>
            </w:rPr>
            <w:t xml:space="preserve">). </w:t>
          </w:r>
          <w:r w:rsidRPr="002E44FF">
            <w:rPr>
              <w:rFonts w:eastAsia="Times New Roman"/>
              <w:i/>
              <w:iCs/>
              <w:lang w:val="es-ES_tradnl"/>
            </w:rPr>
            <w:t>Infecciones Respiratorias Agudas (IRA)</w:t>
          </w:r>
          <w:r w:rsidRPr="002E44FF">
            <w:rPr>
              <w:rFonts w:eastAsia="Times New Roman"/>
              <w:lang w:val="es-ES_tradnl"/>
            </w:rPr>
            <w:t xml:space="preserve">. </w:t>
          </w:r>
          <w:hyperlink w:history="1" r:id="rId58">
            <w:r w:rsidRPr="00B036FE" w:rsidR="00AC1EAC">
              <w:rPr>
                <w:rStyle w:val="Hipervnculo"/>
                <w:rFonts w:eastAsia="Times New Roman"/>
              </w:rPr>
              <w:t>https://www.minsalud.gov.co/salud/Paginas/Infecciones-Respiratorias-Agudas-(IRA).aspx</w:t>
            </w:r>
          </w:hyperlink>
          <w:r w:rsidRPr="00B036FE" w:rsidR="00AC1EAC">
            <w:rPr>
              <w:rFonts w:eastAsia="Times New Roman"/>
            </w:rPr>
            <w:t xml:space="preserve"> </w:t>
          </w:r>
        </w:p>
        <w:p w:rsidRPr="002E44FF" w:rsidR="00EB00F8" w:rsidP="00575EA4" w:rsidRDefault="00EB00F8" w14:paraId="75D3AC42" w14:textId="59CC6E82">
          <w:pPr>
            <w:autoSpaceDE w:val="0"/>
            <w:autoSpaceDN w:val="0"/>
            <w:ind w:hanging="480"/>
            <w:divId w:val="1743404181"/>
            <w:rPr>
              <w:rFonts w:eastAsia="Times New Roman"/>
              <w:lang w:val="es-ES_tradnl"/>
            </w:rPr>
          </w:pPr>
          <w:r w:rsidRPr="0014445B">
            <w:rPr>
              <w:rFonts w:eastAsia="Times New Roman"/>
              <w:lang w:val="en-US"/>
            </w:rPr>
            <w:t xml:space="preserve">National Institute of Neurological Disorders and Stroke. </w:t>
          </w:r>
          <w:r w:rsidRPr="002E44FF">
            <w:rPr>
              <w:rFonts w:eastAsia="Times New Roman"/>
              <w:lang w:val="es-ES_tradnl"/>
            </w:rPr>
            <w:t xml:space="preserve">(2025). </w:t>
          </w:r>
          <w:r w:rsidRPr="002E44FF">
            <w:rPr>
              <w:rFonts w:eastAsia="Times New Roman"/>
              <w:i/>
              <w:iCs/>
              <w:lang w:val="es-ES_tradnl"/>
            </w:rPr>
            <w:t>Convulsiones Febriles</w:t>
          </w:r>
          <w:r w:rsidRPr="002E44FF">
            <w:rPr>
              <w:rFonts w:eastAsia="Times New Roman"/>
              <w:lang w:val="es-ES_tradnl"/>
            </w:rPr>
            <w:t xml:space="preserve">. </w:t>
          </w:r>
        </w:p>
        <w:p w:rsidRPr="002E44FF" w:rsidR="00D4248E" w:rsidP="00D4248E" w:rsidRDefault="00D4248E" w14:paraId="057756A7" w14:textId="5A78BE58">
          <w:pPr>
            <w:autoSpaceDE w:val="0"/>
            <w:autoSpaceDN w:val="0"/>
            <w:ind w:hanging="480"/>
            <w:divId w:val="750781066"/>
            <w:rPr>
              <w:rFonts w:eastAsia="Times New Roman"/>
              <w:lang w:val="es-ES_tradnl"/>
            </w:rPr>
          </w:pPr>
          <w:r w:rsidRPr="002E44FF">
            <w:rPr>
              <w:rFonts w:eastAsia="Times New Roman"/>
              <w:lang w:val="es-ES_tradnl"/>
            </w:rPr>
            <w:t xml:space="preserve">Organización Panamericana de la Salud. (2023). </w:t>
          </w:r>
          <w:r w:rsidRPr="002E44FF">
            <w:rPr>
              <w:rFonts w:eastAsia="Times New Roman"/>
              <w:i/>
              <w:iCs/>
              <w:lang w:val="es-ES_tradnl"/>
            </w:rPr>
            <w:t>Malaria</w:t>
          </w:r>
          <w:r w:rsidRPr="002E44FF">
            <w:rPr>
              <w:rFonts w:eastAsia="Times New Roman"/>
              <w:lang w:val="es-ES_tradnl"/>
            </w:rPr>
            <w:t xml:space="preserve">. </w:t>
          </w:r>
          <w:hyperlink w:history="1" r:id="rId59">
            <w:r w:rsidRPr="007C17FE">
              <w:rPr>
                <w:rStyle w:val="Hipervnculo"/>
                <w:rFonts w:eastAsia="Times New Roman"/>
                <w:lang w:val="es-ES_tradnl"/>
              </w:rPr>
              <w:t>https://www.paho.org/es/temas/malaria</w:t>
            </w:r>
          </w:hyperlink>
          <w:r>
            <w:rPr>
              <w:rFonts w:eastAsia="Times New Roman"/>
              <w:lang w:val="es-ES_tradnl"/>
            </w:rPr>
            <w:t xml:space="preserve"> </w:t>
          </w:r>
        </w:p>
        <w:p w:rsidRPr="002E44FF" w:rsidR="00EB00F8" w:rsidP="00F30BA0" w:rsidRDefault="00DD4E4E" w14:paraId="54846007" w14:textId="4847F694">
          <w:pPr>
            <w:autoSpaceDE w:val="0"/>
            <w:autoSpaceDN w:val="0"/>
            <w:ind w:hanging="480"/>
            <w:divId w:val="750781066"/>
            <w:rPr>
              <w:rFonts w:eastAsia="Times New Roman"/>
              <w:lang w:val="es-ES_tradnl"/>
            </w:rPr>
          </w:pPr>
          <w:r w:rsidRPr="002E44FF">
            <w:rPr>
              <w:rFonts w:eastAsia="Times New Roman"/>
              <w:lang w:val="es-ES_tradnl"/>
            </w:rPr>
            <w:t>Organización Panamericana de la Salud</w:t>
          </w:r>
          <w:r w:rsidRPr="002E44FF" w:rsidR="00EB00F8">
            <w:rPr>
              <w:rFonts w:eastAsia="Times New Roman"/>
              <w:lang w:val="es-ES_tradnl"/>
            </w:rPr>
            <w:t xml:space="preserve">. (2023). </w:t>
          </w:r>
          <w:r w:rsidRPr="002E44FF" w:rsidR="00EB00F8">
            <w:rPr>
              <w:rFonts w:eastAsia="Times New Roman"/>
              <w:i/>
              <w:iCs/>
              <w:lang w:val="es-ES_tradnl"/>
            </w:rPr>
            <w:t>Salud Materna</w:t>
          </w:r>
          <w:r w:rsidRPr="002E44FF" w:rsidR="00EB00F8">
            <w:rPr>
              <w:rFonts w:eastAsia="Times New Roman"/>
              <w:lang w:val="es-ES_tradnl"/>
            </w:rPr>
            <w:t xml:space="preserve">. </w:t>
          </w:r>
          <w:hyperlink w:history="1" r:id="rId60">
            <w:r w:rsidRPr="007C17FE" w:rsidR="00AC1EAC">
              <w:rPr>
                <w:rStyle w:val="Hipervnculo"/>
                <w:rFonts w:eastAsia="Times New Roman"/>
                <w:lang w:val="es-ES_tradnl"/>
              </w:rPr>
              <w:t>https://www.paho.org/es/temas/salud-materna</w:t>
            </w:r>
          </w:hyperlink>
          <w:r w:rsidR="00AC1EAC">
            <w:rPr>
              <w:rFonts w:eastAsia="Times New Roman"/>
              <w:lang w:val="es-ES_tradnl"/>
            </w:rPr>
            <w:t xml:space="preserve"> </w:t>
          </w:r>
        </w:p>
        <w:p w:rsidRPr="002E44FF" w:rsidR="00EB00F8" w:rsidP="00F30BA0" w:rsidRDefault="00EB00F8" w14:paraId="7564D6B7" w14:textId="06E63696">
          <w:pPr>
            <w:autoSpaceDE w:val="0"/>
            <w:autoSpaceDN w:val="0"/>
            <w:ind w:hanging="480"/>
            <w:divId w:val="339892118"/>
            <w:rPr>
              <w:rFonts w:eastAsia="Times New Roman"/>
              <w:lang w:val="es-ES_tradnl"/>
            </w:rPr>
          </w:pPr>
          <w:r w:rsidRPr="002E44FF">
            <w:rPr>
              <w:rFonts w:eastAsia="Times New Roman"/>
              <w:lang w:val="es-ES_tradnl"/>
            </w:rPr>
            <w:t>Organización Panamericana de la Salud. (</w:t>
          </w:r>
          <w:r w:rsidR="00E91818">
            <w:rPr>
              <w:rFonts w:eastAsia="Times New Roman"/>
              <w:lang w:val="es-ES_tradnl"/>
            </w:rPr>
            <w:t>2023</w:t>
          </w:r>
          <w:r w:rsidRPr="002E44FF">
            <w:rPr>
              <w:rFonts w:eastAsia="Times New Roman"/>
              <w:lang w:val="es-ES_tradnl"/>
            </w:rPr>
            <w:t xml:space="preserve">). </w:t>
          </w:r>
          <w:r w:rsidRPr="002E44FF">
            <w:rPr>
              <w:rFonts w:eastAsia="Times New Roman"/>
              <w:i/>
              <w:iCs/>
              <w:lang w:val="es-ES_tradnl"/>
            </w:rPr>
            <w:t>Tuberculosis</w:t>
          </w:r>
          <w:r w:rsidRPr="002E44FF">
            <w:rPr>
              <w:rFonts w:eastAsia="Times New Roman"/>
              <w:lang w:val="es-ES_tradnl"/>
            </w:rPr>
            <w:t xml:space="preserve">. </w:t>
          </w:r>
          <w:hyperlink w:history="1" r:id="rId61">
            <w:r w:rsidRPr="007C17FE" w:rsidR="00AC1EAC">
              <w:rPr>
                <w:rStyle w:val="Hipervnculo"/>
                <w:rFonts w:eastAsia="Times New Roman"/>
                <w:lang w:val="es-ES_tradnl"/>
              </w:rPr>
              <w:t>https://www.paho.org/es/temas/tuberculosis</w:t>
            </w:r>
          </w:hyperlink>
          <w:r w:rsidR="00AC1EAC">
            <w:rPr>
              <w:rFonts w:eastAsia="Times New Roman"/>
              <w:lang w:val="es-ES_tradnl"/>
            </w:rPr>
            <w:t xml:space="preserve"> </w:t>
          </w:r>
        </w:p>
        <w:p w:rsidRPr="002E44FF" w:rsidR="00EB00F8" w:rsidP="7B8E7D22" w:rsidRDefault="00EB00F8" w14:paraId="3D7ED5FC" w14:textId="46C917BD">
          <w:pPr>
            <w:autoSpaceDE w:val="0"/>
            <w:autoSpaceDN w:val="0"/>
            <w:ind w:hanging="480"/>
            <w:divId w:val="1701200337"/>
            <w:rPr>
              <w:rFonts w:eastAsia="Times New Roman"/>
              <w:lang w:val="es-ES"/>
            </w:rPr>
          </w:pPr>
          <w:r w:rsidRPr="7B8E7D22" w:rsidR="00EB00F8">
            <w:rPr>
              <w:rFonts w:eastAsia="Times New Roman"/>
              <w:lang w:val="es-ES"/>
            </w:rPr>
            <w:t xml:space="preserve">Rivero Calle, I., </w:t>
          </w:r>
          <w:r w:rsidRPr="7B8E7D22" w:rsidR="00EB00F8">
            <w:rPr>
              <w:rFonts w:eastAsia="Times New Roman"/>
              <w:lang w:val="es-ES"/>
            </w:rPr>
            <w:t>Dacosta</w:t>
          </w:r>
          <w:r w:rsidRPr="7B8E7D22" w:rsidR="00EB00F8">
            <w:rPr>
              <w:rFonts w:eastAsia="Times New Roman"/>
              <w:lang w:val="es-ES"/>
            </w:rPr>
            <w:t>,</w:t>
          </w:r>
          <w:r w:rsidRPr="7B8E7D22" w:rsidR="00E13C6D">
            <w:rPr>
              <w:rFonts w:eastAsia="Times New Roman"/>
              <w:lang w:val="es-ES"/>
            </w:rPr>
            <w:t xml:space="preserve"> Isabel,</w:t>
          </w:r>
          <w:r w:rsidRPr="7B8E7D22" w:rsidR="00EB00F8">
            <w:rPr>
              <w:rFonts w:eastAsia="Times New Roman"/>
              <w:lang w:val="es-ES"/>
            </w:rPr>
            <w:t xml:space="preserve"> A., Cervantes Hernández, E., Calle, R. I. &amp; Hernández Síndrome, C. E. (</w:t>
          </w:r>
          <w:r w:rsidRPr="7B8E7D22" w:rsidR="0027401E">
            <w:rPr>
              <w:rFonts w:eastAsia="Times New Roman"/>
              <w:lang w:val="es-ES"/>
            </w:rPr>
            <w:t>2023</w:t>
          </w:r>
          <w:r w:rsidRPr="7B8E7D22" w:rsidR="00EB00F8">
            <w:rPr>
              <w:rFonts w:eastAsia="Times New Roman"/>
              <w:lang w:val="es-ES"/>
            </w:rPr>
            <w:t xml:space="preserve">). </w:t>
          </w:r>
          <w:r w:rsidRPr="7B8E7D22" w:rsidR="00EB00F8">
            <w:rPr>
              <w:rFonts w:eastAsia="Times New Roman"/>
              <w:i w:val="1"/>
              <w:iCs w:val="1"/>
              <w:lang w:val="es-ES"/>
            </w:rPr>
            <w:t>Síndrome febril prolongado y fiebre de origen desconocido</w:t>
          </w:r>
          <w:r w:rsidRPr="7B8E7D22" w:rsidR="00EB00F8">
            <w:rPr>
              <w:rFonts w:eastAsia="Times New Roman"/>
              <w:lang w:val="es-ES"/>
            </w:rPr>
            <w:t>.</w:t>
          </w:r>
        </w:p>
        <w:p w:rsidRPr="002E44FF" w:rsidR="008E5494" w:rsidP="00F30BA0" w:rsidRDefault="00EB00F8" w14:paraId="20BC07C5" w14:textId="45E3F7B8">
          <w:pPr>
            <w:pBdr>
              <w:top w:val="nil"/>
              <w:left w:val="nil"/>
              <w:bottom w:val="nil"/>
              <w:right w:val="nil"/>
              <w:between w:val="nil"/>
            </w:pBdr>
            <w:jc w:val="both"/>
            <w:rPr>
              <w:b/>
              <w:bCs/>
              <w:color w:val="595959" w:themeColor="text1" w:themeTint="A6"/>
              <w:lang w:val="es-ES_tradnl"/>
            </w:rPr>
          </w:pPr>
          <w:r w:rsidRPr="002E44FF">
            <w:rPr>
              <w:rFonts w:eastAsia="Times New Roman"/>
              <w:lang w:val="es-ES_tradnl"/>
            </w:rPr>
            <w:t> </w:t>
          </w:r>
        </w:p>
      </w:sdtContent>
    </w:sdt>
    <w:p w:rsidRPr="002E44FF" w:rsidR="0059034F" w:rsidP="00230B0B" w:rsidRDefault="00D55C84" w14:paraId="00C594C6" w14:textId="77777777">
      <w:pPr>
        <w:numPr>
          <w:ilvl w:val="0"/>
          <w:numId w:val="1"/>
        </w:numPr>
        <w:pBdr>
          <w:top w:val="nil"/>
          <w:left w:val="nil"/>
          <w:bottom w:val="nil"/>
          <w:right w:val="nil"/>
          <w:between w:val="nil"/>
        </w:pBdr>
        <w:ind w:left="284" w:hanging="284"/>
        <w:jc w:val="both"/>
        <w:rPr>
          <w:b/>
          <w:bCs/>
          <w:color w:val="000000"/>
          <w:lang w:val="es-ES_tradnl"/>
        </w:rPr>
      </w:pPr>
      <w:r w:rsidRPr="002E44FF">
        <w:rPr>
          <w:b/>
          <w:bCs/>
          <w:color w:val="000000" w:themeColor="text1"/>
          <w:lang w:val="es-ES_tradnl"/>
        </w:rPr>
        <w:t>CONTROL DEL DOCUMENTO</w:t>
      </w:r>
    </w:p>
    <w:p w:rsidRPr="002E44FF" w:rsidR="0059034F" w:rsidP="00F30BA0" w:rsidRDefault="0059034F" w14:paraId="36E91C10" w14:textId="77777777">
      <w:pPr>
        <w:jc w:val="both"/>
        <w:rPr>
          <w:b/>
          <w:bCs/>
          <w:lang w:val="es-ES_tradnl"/>
        </w:rPr>
      </w:pPr>
    </w:p>
    <w:tbl>
      <w:tblPr>
        <w:tblW w:w="99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Pr="00707CE0" w:rsidR="0091272E" w:rsidTr="001C79A9" w14:paraId="4B221BE5" w14:textId="77777777">
        <w:trPr>
          <w:trHeight w:val="1020"/>
        </w:trPr>
        <w:tc>
          <w:tcPr>
            <w:tcW w:w="1272" w:type="dxa"/>
            <w:tcBorders>
              <w:top w:val="nil"/>
              <w:left w:val="nil"/>
            </w:tcBorders>
          </w:tcPr>
          <w:p w:rsidRPr="00707CE0" w:rsidR="0091272E" w:rsidP="001C79A9" w:rsidRDefault="0091272E" w14:paraId="3B7A5652" w14:textId="77777777">
            <w:pPr>
              <w:jc w:val="both"/>
              <w:rPr>
                <w:lang w:val="es-ES_tradnl"/>
              </w:rPr>
            </w:pPr>
          </w:p>
        </w:tc>
        <w:tc>
          <w:tcPr>
            <w:tcW w:w="1991" w:type="dxa"/>
            <w:vAlign w:val="center"/>
          </w:tcPr>
          <w:p w:rsidRPr="00707CE0" w:rsidR="0091272E" w:rsidP="001C79A9" w:rsidRDefault="0091272E" w14:paraId="5F4E6AEB" w14:textId="77777777">
            <w:pPr>
              <w:jc w:val="center"/>
              <w:rPr>
                <w:lang w:val="es-ES_tradnl"/>
              </w:rPr>
            </w:pPr>
            <w:r w:rsidRPr="00707CE0">
              <w:rPr>
                <w:lang w:val="es-ES_tradnl"/>
              </w:rPr>
              <w:t>Nombre</w:t>
            </w:r>
          </w:p>
        </w:tc>
        <w:tc>
          <w:tcPr>
            <w:tcW w:w="1559" w:type="dxa"/>
            <w:vAlign w:val="center"/>
          </w:tcPr>
          <w:p w:rsidRPr="00707CE0" w:rsidR="0091272E" w:rsidP="001C79A9" w:rsidRDefault="0091272E" w14:paraId="5E689F1F" w14:textId="77777777">
            <w:pPr>
              <w:jc w:val="center"/>
              <w:rPr>
                <w:lang w:val="es-ES_tradnl"/>
              </w:rPr>
            </w:pPr>
            <w:r w:rsidRPr="00707CE0">
              <w:rPr>
                <w:lang w:val="es-ES_tradnl"/>
              </w:rPr>
              <w:t>Cargo</w:t>
            </w:r>
          </w:p>
        </w:tc>
        <w:tc>
          <w:tcPr>
            <w:tcW w:w="3257" w:type="dxa"/>
            <w:vAlign w:val="center"/>
          </w:tcPr>
          <w:p w:rsidRPr="00707CE0" w:rsidR="0091272E" w:rsidP="001C79A9" w:rsidRDefault="0091272E" w14:paraId="6EAD5BB9" w14:textId="77777777">
            <w:pPr>
              <w:jc w:val="center"/>
              <w:rPr>
                <w:i/>
                <w:iCs/>
                <w:lang w:val="es-ES_tradnl"/>
              </w:rPr>
            </w:pPr>
            <w:r w:rsidRPr="00707CE0">
              <w:rPr>
                <w:lang w:val="es-ES_tradnl"/>
              </w:rPr>
              <w:t>Dependencia</w:t>
            </w:r>
            <w:r w:rsidRPr="00707CE0">
              <w:rPr>
                <w:lang w:val="es-ES_tradnl"/>
              </w:rPr>
              <w:br/>
            </w:r>
            <w:r w:rsidRPr="00707CE0">
              <w:rPr>
                <w:i/>
                <w:iCs/>
                <w:color w:val="595959" w:themeColor="text1" w:themeTint="A6"/>
                <w:lang w:val="es-ES_tradnl"/>
              </w:rPr>
              <w:t>(Para el SENA indicar Regional y Centro de Formación)</w:t>
            </w:r>
          </w:p>
        </w:tc>
        <w:tc>
          <w:tcPr>
            <w:tcW w:w="1888" w:type="dxa"/>
            <w:vAlign w:val="center"/>
          </w:tcPr>
          <w:p w:rsidRPr="00707CE0" w:rsidR="0091272E" w:rsidP="001C79A9" w:rsidRDefault="0091272E" w14:paraId="0BA4C4E4" w14:textId="77777777">
            <w:pPr>
              <w:jc w:val="center"/>
              <w:rPr>
                <w:lang w:val="es-ES_tradnl"/>
              </w:rPr>
            </w:pPr>
            <w:r w:rsidRPr="00707CE0">
              <w:rPr>
                <w:lang w:val="es-ES_tradnl"/>
              </w:rPr>
              <w:t>Fecha</w:t>
            </w:r>
          </w:p>
        </w:tc>
      </w:tr>
      <w:tr w:rsidRPr="00707CE0" w:rsidR="0091272E" w:rsidTr="0091272E" w14:paraId="693895D5" w14:textId="77777777">
        <w:trPr>
          <w:trHeight w:val="469"/>
        </w:trPr>
        <w:tc>
          <w:tcPr>
            <w:tcW w:w="1272" w:type="dxa"/>
            <w:vMerge w:val="restart"/>
          </w:tcPr>
          <w:p w:rsidRPr="00777955" w:rsidR="0091272E" w:rsidP="001C79A9" w:rsidRDefault="0091272E" w14:paraId="7694FB73" w14:textId="77777777">
            <w:pPr>
              <w:jc w:val="both"/>
              <w:rPr>
                <w:b/>
                <w:bCs/>
                <w:lang w:val="es-ES_tradnl"/>
              </w:rPr>
            </w:pPr>
            <w:r w:rsidRPr="00777955">
              <w:rPr>
                <w:b/>
                <w:bCs/>
                <w:lang w:val="es-ES_tradnl"/>
              </w:rPr>
              <w:t>Autor (es)</w:t>
            </w:r>
          </w:p>
        </w:tc>
        <w:tc>
          <w:tcPr>
            <w:tcW w:w="1991" w:type="dxa"/>
          </w:tcPr>
          <w:p w:rsidRPr="00707CE0" w:rsidR="0091272E" w:rsidP="001C79A9" w:rsidRDefault="0091272E" w14:paraId="4C7F741F" w14:textId="77777777">
            <w:pPr>
              <w:jc w:val="both"/>
              <w:rPr>
                <w:lang w:val="es-ES_tradnl"/>
              </w:rPr>
            </w:pPr>
            <w:r w:rsidRPr="00707CE0">
              <w:rPr>
                <w:lang w:val="es-ES_tradnl"/>
              </w:rPr>
              <w:t>Sandra Paola Cataño Mora</w:t>
            </w:r>
          </w:p>
        </w:tc>
        <w:tc>
          <w:tcPr>
            <w:tcW w:w="1559" w:type="dxa"/>
          </w:tcPr>
          <w:p w:rsidRPr="00707CE0" w:rsidR="0091272E" w:rsidP="001C79A9" w:rsidRDefault="0091272E" w14:paraId="5096A127"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91272E" w:rsidP="001C79A9" w:rsidRDefault="0091272E" w14:paraId="3DB1317B" w14:textId="77777777">
            <w:pPr>
              <w:jc w:val="both"/>
              <w:rPr>
                <w:lang w:val="es-ES_tradnl"/>
              </w:rPr>
            </w:pPr>
            <w:r w:rsidRPr="00707CE0">
              <w:rPr>
                <w:lang w:val="es-ES_tradnl"/>
              </w:rPr>
              <w:t xml:space="preserve">Instituto Nacional de Salud </w:t>
            </w:r>
          </w:p>
        </w:tc>
        <w:tc>
          <w:tcPr>
            <w:tcW w:w="1888" w:type="dxa"/>
          </w:tcPr>
          <w:p w:rsidRPr="00707CE0" w:rsidR="0091272E" w:rsidP="001C79A9" w:rsidRDefault="0091272E" w14:paraId="51C40D21" w14:textId="6E6A2B6C">
            <w:pPr>
              <w:jc w:val="both"/>
              <w:rPr>
                <w:lang w:val="es-ES_tradnl"/>
              </w:rPr>
            </w:pPr>
            <w:r>
              <w:rPr>
                <w:lang w:val="es-ES_tradnl"/>
              </w:rPr>
              <w:t>Noviembre</w:t>
            </w:r>
            <w:r w:rsidRPr="00707CE0">
              <w:rPr>
                <w:lang w:val="es-ES_tradnl"/>
              </w:rPr>
              <w:t xml:space="preserve"> de 2025</w:t>
            </w:r>
          </w:p>
        </w:tc>
      </w:tr>
      <w:tr w:rsidRPr="00707CE0" w:rsidR="0091272E" w:rsidTr="001C79A9" w14:paraId="73CEA402" w14:textId="77777777">
        <w:trPr>
          <w:trHeight w:val="300"/>
        </w:trPr>
        <w:tc>
          <w:tcPr>
            <w:tcW w:w="1272" w:type="dxa"/>
            <w:vMerge/>
          </w:tcPr>
          <w:p w:rsidRPr="00707CE0" w:rsidR="0091272E" w:rsidP="0091272E" w:rsidRDefault="0091272E" w14:paraId="3AD90D55" w14:textId="77777777">
            <w:pPr>
              <w:jc w:val="both"/>
              <w:rPr>
                <w:lang w:val="es-ES_tradnl"/>
              </w:rPr>
            </w:pPr>
          </w:p>
        </w:tc>
        <w:tc>
          <w:tcPr>
            <w:tcW w:w="1991" w:type="dxa"/>
          </w:tcPr>
          <w:p w:rsidRPr="00707CE0" w:rsidR="0091272E" w:rsidP="0091272E" w:rsidRDefault="0091272E" w14:paraId="33E14082" w14:textId="77777777">
            <w:pPr>
              <w:jc w:val="both"/>
              <w:rPr>
                <w:lang w:val="es-ES_tradnl"/>
              </w:rPr>
            </w:pPr>
            <w:r w:rsidRPr="00707CE0">
              <w:rPr>
                <w:lang w:val="es-ES_tradnl"/>
              </w:rPr>
              <w:t>Luz Dary Quintero Torres</w:t>
            </w:r>
          </w:p>
        </w:tc>
        <w:tc>
          <w:tcPr>
            <w:tcW w:w="1559" w:type="dxa"/>
          </w:tcPr>
          <w:p w:rsidRPr="00707CE0" w:rsidR="0091272E" w:rsidP="0091272E" w:rsidRDefault="0091272E" w14:paraId="637491C4"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91272E" w:rsidP="0091272E" w:rsidRDefault="0091272E" w14:paraId="0A09048B" w14:textId="77777777">
            <w:pPr>
              <w:jc w:val="both"/>
              <w:rPr>
                <w:lang w:val="es-ES_tradnl"/>
              </w:rPr>
            </w:pPr>
            <w:r w:rsidRPr="00707CE0">
              <w:rPr>
                <w:lang w:val="es-ES_tradnl"/>
              </w:rPr>
              <w:t>Instituto Nacional de Salud</w:t>
            </w:r>
          </w:p>
        </w:tc>
        <w:tc>
          <w:tcPr>
            <w:tcW w:w="1888" w:type="dxa"/>
          </w:tcPr>
          <w:p w:rsidRPr="00707CE0" w:rsidR="0091272E" w:rsidP="0091272E" w:rsidRDefault="0091272E" w14:paraId="16FFF109" w14:textId="06512831">
            <w:pPr>
              <w:jc w:val="both"/>
              <w:rPr>
                <w:lang w:val="es-ES_tradnl"/>
              </w:rPr>
            </w:pPr>
            <w:r w:rsidRPr="00B11E50">
              <w:rPr>
                <w:lang w:val="es-ES_tradnl"/>
              </w:rPr>
              <w:t>Noviembre de 2025</w:t>
            </w:r>
          </w:p>
        </w:tc>
      </w:tr>
      <w:tr w:rsidRPr="00707CE0" w:rsidR="0091272E" w:rsidTr="001C79A9" w14:paraId="50E4C84C" w14:textId="77777777">
        <w:trPr>
          <w:trHeight w:val="300"/>
        </w:trPr>
        <w:tc>
          <w:tcPr>
            <w:tcW w:w="1272" w:type="dxa"/>
            <w:vMerge/>
          </w:tcPr>
          <w:p w:rsidRPr="00707CE0" w:rsidR="0091272E" w:rsidP="0091272E" w:rsidRDefault="0091272E" w14:paraId="5976D457" w14:textId="77777777">
            <w:pPr>
              <w:jc w:val="both"/>
              <w:rPr>
                <w:lang w:val="es-ES_tradnl"/>
              </w:rPr>
            </w:pPr>
          </w:p>
        </w:tc>
        <w:tc>
          <w:tcPr>
            <w:tcW w:w="1991" w:type="dxa"/>
          </w:tcPr>
          <w:p w:rsidRPr="00707CE0" w:rsidR="0091272E" w:rsidP="0091272E" w:rsidRDefault="0091272E" w14:paraId="3EBCF1EF" w14:textId="77777777">
            <w:pPr>
              <w:jc w:val="both"/>
              <w:rPr>
                <w:lang w:val="es-ES_tradnl"/>
              </w:rPr>
            </w:pPr>
            <w:r w:rsidRPr="00707CE0">
              <w:rPr>
                <w:lang w:val="es-ES_tradnl"/>
              </w:rPr>
              <w:t>Gina M. Morales S</w:t>
            </w:r>
          </w:p>
        </w:tc>
        <w:tc>
          <w:tcPr>
            <w:tcW w:w="1559" w:type="dxa"/>
          </w:tcPr>
          <w:p w:rsidRPr="00707CE0" w:rsidR="0091272E" w:rsidP="0091272E" w:rsidRDefault="0091272E" w14:paraId="719A3FFA"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91272E" w:rsidP="0091272E" w:rsidRDefault="0091272E" w14:paraId="45955813" w14:textId="77777777">
            <w:pPr>
              <w:jc w:val="both"/>
              <w:rPr>
                <w:lang w:val="es-ES_tradnl"/>
              </w:rPr>
            </w:pPr>
            <w:r w:rsidRPr="00707CE0">
              <w:rPr>
                <w:lang w:val="es-ES_tradnl"/>
              </w:rPr>
              <w:t>Instituto Nacional de Salud</w:t>
            </w:r>
          </w:p>
        </w:tc>
        <w:tc>
          <w:tcPr>
            <w:tcW w:w="1888" w:type="dxa"/>
          </w:tcPr>
          <w:p w:rsidRPr="00707CE0" w:rsidR="0091272E" w:rsidP="0091272E" w:rsidRDefault="0091272E" w14:paraId="0D60AD4B" w14:textId="25E83DF2">
            <w:pPr>
              <w:jc w:val="both"/>
              <w:rPr>
                <w:lang w:val="es-ES_tradnl"/>
              </w:rPr>
            </w:pPr>
            <w:r w:rsidRPr="00B11E50">
              <w:rPr>
                <w:lang w:val="es-ES_tradnl"/>
              </w:rPr>
              <w:t>Noviembre de 2025</w:t>
            </w:r>
          </w:p>
        </w:tc>
      </w:tr>
      <w:tr w:rsidRPr="00707CE0" w:rsidR="0091272E" w:rsidTr="001C79A9" w14:paraId="0F8CA9C9" w14:textId="77777777">
        <w:trPr>
          <w:trHeight w:val="300"/>
        </w:trPr>
        <w:tc>
          <w:tcPr>
            <w:tcW w:w="1272" w:type="dxa"/>
            <w:vMerge/>
          </w:tcPr>
          <w:p w:rsidRPr="00707CE0" w:rsidR="0091272E" w:rsidP="0091272E" w:rsidRDefault="0091272E" w14:paraId="73E4F255" w14:textId="77777777">
            <w:pPr>
              <w:jc w:val="both"/>
              <w:rPr>
                <w:lang w:val="es-ES_tradnl"/>
              </w:rPr>
            </w:pPr>
          </w:p>
        </w:tc>
        <w:tc>
          <w:tcPr>
            <w:tcW w:w="1991" w:type="dxa"/>
          </w:tcPr>
          <w:p w:rsidRPr="00707CE0" w:rsidR="0091272E" w:rsidP="0091272E" w:rsidRDefault="0091272E" w14:paraId="3131A835" w14:textId="77777777">
            <w:pPr>
              <w:jc w:val="both"/>
              <w:rPr>
                <w:lang w:val="es-ES_tradnl"/>
              </w:rPr>
            </w:pPr>
            <w:r w:rsidRPr="00707CE0">
              <w:rPr>
                <w:lang w:val="es-ES_tradnl"/>
              </w:rPr>
              <w:t>Fabian Nicolas Moreno Anzola</w:t>
            </w:r>
          </w:p>
        </w:tc>
        <w:tc>
          <w:tcPr>
            <w:tcW w:w="1559" w:type="dxa"/>
          </w:tcPr>
          <w:p w:rsidRPr="00707CE0" w:rsidR="0091272E" w:rsidP="0091272E" w:rsidRDefault="0091272E" w14:paraId="590EC082" w14:textId="77777777">
            <w:pPr>
              <w:jc w:val="both"/>
              <w:rPr>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rsidRPr="00707CE0" w:rsidR="0091272E" w:rsidP="0091272E" w:rsidRDefault="0091272E" w14:paraId="25FC3177" w14:textId="77777777">
            <w:pPr>
              <w:jc w:val="both"/>
              <w:rPr>
                <w:lang w:val="es-ES_tradnl"/>
              </w:rPr>
            </w:pPr>
            <w:r w:rsidRPr="00707CE0">
              <w:rPr>
                <w:lang w:val="es-ES_tradnl"/>
              </w:rPr>
              <w:t>Instituto Nacional de Salud</w:t>
            </w:r>
          </w:p>
        </w:tc>
        <w:tc>
          <w:tcPr>
            <w:tcW w:w="1888" w:type="dxa"/>
          </w:tcPr>
          <w:p w:rsidRPr="00707CE0" w:rsidR="0091272E" w:rsidP="0091272E" w:rsidRDefault="0091272E" w14:paraId="133C68C9" w14:textId="599D38F7">
            <w:pPr>
              <w:jc w:val="both"/>
              <w:rPr>
                <w:lang w:val="es-ES_tradnl"/>
              </w:rPr>
            </w:pPr>
            <w:r w:rsidRPr="00B11E50">
              <w:rPr>
                <w:lang w:val="es-ES_tradnl"/>
              </w:rPr>
              <w:t>Noviembre de 2025</w:t>
            </w:r>
          </w:p>
        </w:tc>
      </w:tr>
      <w:tr w:rsidRPr="00707CE0" w:rsidR="0091272E" w:rsidTr="001C79A9" w14:paraId="6B23D736" w14:textId="77777777">
        <w:trPr>
          <w:trHeight w:val="300"/>
        </w:trPr>
        <w:tc>
          <w:tcPr>
            <w:tcW w:w="1272" w:type="dxa"/>
            <w:vMerge/>
          </w:tcPr>
          <w:p w:rsidRPr="00707CE0" w:rsidR="0091272E" w:rsidP="0091272E" w:rsidRDefault="0091272E" w14:paraId="225A316E" w14:textId="77777777">
            <w:pPr>
              <w:jc w:val="both"/>
              <w:rPr>
                <w:lang w:val="es-ES_tradnl"/>
              </w:rPr>
            </w:pPr>
          </w:p>
        </w:tc>
        <w:tc>
          <w:tcPr>
            <w:tcW w:w="1991" w:type="dxa"/>
          </w:tcPr>
          <w:p w:rsidRPr="00707CE0" w:rsidR="0091272E" w:rsidP="0091272E" w:rsidRDefault="0091272E" w14:paraId="7926FF48" w14:textId="77777777">
            <w:pPr>
              <w:jc w:val="both"/>
              <w:rPr>
                <w:lang w:val="es-ES_tradnl"/>
              </w:rPr>
            </w:pPr>
            <w:r w:rsidRPr="00707CE0">
              <w:rPr>
                <w:lang w:val="es-ES_tradnl"/>
              </w:rPr>
              <w:t xml:space="preserve">Diego Felipe López Ávila </w:t>
            </w:r>
          </w:p>
        </w:tc>
        <w:tc>
          <w:tcPr>
            <w:tcW w:w="1559" w:type="dxa"/>
          </w:tcPr>
          <w:p w:rsidRPr="00707CE0" w:rsidR="0091272E" w:rsidP="0091272E" w:rsidRDefault="0091272E" w14:paraId="681C6171" w14:textId="77777777">
            <w:pPr>
              <w:jc w:val="both"/>
              <w:rPr>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rsidRPr="00707CE0" w:rsidR="0091272E" w:rsidP="0091272E" w:rsidRDefault="0091272E" w14:paraId="23D328A9" w14:textId="77777777">
            <w:pPr>
              <w:jc w:val="both"/>
              <w:rPr>
                <w:lang w:val="es-ES_tradnl"/>
              </w:rPr>
            </w:pPr>
            <w:r w:rsidRPr="00707CE0">
              <w:rPr>
                <w:lang w:val="es-ES_tradnl"/>
              </w:rPr>
              <w:t>Instituto Nacional de Salud</w:t>
            </w:r>
          </w:p>
        </w:tc>
        <w:tc>
          <w:tcPr>
            <w:tcW w:w="1888" w:type="dxa"/>
          </w:tcPr>
          <w:p w:rsidRPr="00707CE0" w:rsidR="0091272E" w:rsidP="0091272E" w:rsidRDefault="0091272E" w14:paraId="7A996E27" w14:textId="7F9F4394">
            <w:pPr>
              <w:jc w:val="both"/>
              <w:rPr>
                <w:lang w:val="es-ES_tradnl"/>
              </w:rPr>
            </w:pPr>
            <w:r w:rsidRPr="00B11E50">
              <w:rPr>
                <w:lang w:val="es-ES_tradnl"/>
              </w:rPr>
              <w:t>Noviembre de 2025</w:t>
            </w:r>
          </w:p>
        </w:tc>
      </w:tr>
      <w:tr w:rsidRPr="00707CE0" w:rsidR="0091272E" w:rsidTr="001C79A9" w14:paraId="73C4242F" w14:textId="77777777">
        <w:trPr>
          <w:trHeight w:val="300"/>
        </w:trPr>
        <w:tc>
          <w:tcPr>
            <w:tcW w:w="1272" w:type="dxa"/>
            <w:vMerge/>
          </w:tcPr>
          <w:p w:rsidRPr="00707CE0" w:rsidR="0091272E" w:rsidP="0091272E" w:rsidRDefault="0091272E" w14:paraId="590414FF" w14:textId="77777777">
            <w:pPr>
              <w:jc w:val="both"/>
              <w:rPr>
                <w:lang w:val="es-ES_tradnl"/>
              </w:rPr>
            </w:pPr>
          </w:p>
        </w:tc>
        <w:tc>
          <w:tcPr>
            <w:tcW w:w="1991" w:type="dxa"/>
          </w:tcPr>
          <w:p w:rsidRPr="00707CE0" w:rsidR="0091272E" w:rsidP="0091272E" w:rsidRDefault="0091272E" w14:paraId="0CA66783" w14:textId="77777777">
            <w:pPr>
              <w:jc w:val="both"/>
              <w:rPr>
                <w:lang w:val="es-ES_tradnl"/>
              </w:rPr>
            </w:pPr>
            <w:r w:rsidRPr="00707CE0">
              <w:rPr>
                <w:lang w:val="es-ES_tradnl"/>
              </w:rPr>
              <w:t>Diana Alexandra Moreno Santamaria</w:t>
            </w:r>
          </w:p>
        </w:tc>
        <w:tc>
          <w:tcPr>
            <w:tcW w:w="1559" w:type="dxa"/>
          </w:tcPr>
          <w:p w:rsidRPr="00707CE0" w:rsidR="0091272E" w:rsidP="0091272E" w:rsidRDefault="0091272E" w14:paraId="66DDBD24" w14:textId="77777777">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rsidRPr="00707CE0" w:rsidR="0091272E" w:rsidP="0091272E" w:rsidRDefault="0091272E" w14:paraId="63AE02E4" w14:textId="77777777">
            <w:pPr>
              <w:jc w:val="both"/>
              <w:rPr>
                <w:lang w:val="es-ES_tradnl"/>
              </w:rPr>
            </w:pPr>
            <w:r w:rsidRPr="00707CE0">
              <w:rPr>
                <w:lang w:val="es-ES_tradnl"/>
              </w:rPr>
              <w:t>Instituto Nacional de Salud</w:t>
            </w:r>
          </w:p>
        </w:tc>
        <w:tc>
          <w:tcPr>
            <w:tcW w:w="1888" w:type="dxa"/>
          </w:tcPr>
          <w:p w:rsidRPr="00707CE0" w:rsidR="0091272E" w:rsidP="0091272E" w:rsidRDefault="0091272E" w14:paraId="2FF20C07" w14:textId="1BF07B88">
            <w:pPr>
              <w:jc w:val="both"/>
              <w:rPr>
                <w:lang w:val="es-ES_tradnl"/>
              </w:rPr>
            </w:pPr>
            <w:r w:rsidRPr="00B11E50">
              <w:rPr>
                <w:lang w:val="es-ES_tradnl"/>
              </w:rPr>
              <w:t>Noviembre de 2025</w:t>
            </w:r>
          </w:p>
        </w:tc>
      </w:tr>
      <w:tr w:rsidRPr="00707CE0" w:rsidR="0091272E" w:rsidTr="001C79A9" w14:paraId="265A50B9" w14:textId="77777777">
        <w:trPr>
          <w:trHeight w:val="300"/>
        </w:trPr>
        <w:tc>
          <w:tcPr>
            <w:tcW w:w="1272" w:type="dxa"/>
            <w:vMerge/>
          </w:tcPr>
          <w:p w:rsidRPr="00707CE0" w:rsidR="0091272E" w:rsidP="0091272E" w:rsidRDefault="0091272E" w14:paraId="46AD0F64" w14:textId="77777777">
            <w:pPr>
              <w:jc w:val="both"/>
              <w:rPr>
                <w:lang w:val="es-ES_tradnl"/>
              </w:rPr>
            </w:pPr>
          </w:p>
        </w:tc>
        <w:tc>
          <w:tcPr>
            <w:tcW w:w="1991" w:type="dxa"/>
          </w:tcPr>
          <w:p w:rsidRPr="00707CE0" w:rsidR="0091272E" w:rsidP="0091272E" w:rsidRDefault="0091272E" w14:paraId="783453F4" w14:textId="77777777">
            <w:pPr>
              <w:jc w:val="both"/>
              <w:rPr>
                <w:lang w:val="es-ES_tradnl"/>
              </w:rPr>
            </w:pPr>
            <w:r w:rsidRPr="00707CE0">
              <w:rPr>
                <w:lang w:val="es-ES_tradnl"/>
              </w:rPr>
              <w:t>María Elena Tamayo Bustamante</w:t>
            </w:r>
          </w:p>
        </w:tc>
        <w:tc>
          <w:tcPr>
            <w:tcW w:w="1559" w:type="dxa"/>
          </w:tcPr>
          <w:p w:rsidRPr="00707CE0" w:rsidR="0091272E" w:rsidP="0091272E" w:rsidRDefault="0091272E" w14:paraId="0A85B5AC" w14:textId="77777777">
            <w:pPr>
              <w:jc w:val="both"/>
              <w:rPr>
                <w:lang w:val="es-ES_tradnl"/>
              </w:rPr>
            </w:pPr>
            <w:r w:rsidRPr="00707CE0">
              <w:rPr>
                <w:lang w:val="es-ES_tradnl"/>
              </w:rPr>
              <w:t>Asesora metodológica</w:t>
            </w:r>
          </w:p>
        </w:tc>
        <w:tc>
          <w:tcPr>
            <w:tcW w:w="3257" w:type="dxa"/>
          </w:tcPr>
          <w:p w:rsidRPr="00707CE0" w:rsidR="0091272E" w:rsidP="0091272E" w:rsidRDefault="0091272E" w14:paraId="46974F0A" w14:textId="77777777">
            <w:pPr>
              <w:jc w:val="both"/>
              <w:rPr>
                <w:lang w:val="es-ES_tradnl"/>
              </w:rPr>
            </w:pPr>
            <w:r w:rsidRPr="0017117F">
              <w:rPr>
                <w:lang w:val="es-ES_tradnl"/>
              </w:rPr>
              <w:t>Regional Distrito Capital – Centro de Formación de Talento Humano en Salud</w:t>
            </w:r>
          </w:p>
        </w:tc>
        <w:tc>
          <w:tcPr>
            <w:tcW w:w="1888" w:type="dxa"/>
          </w:tcPr>
          <w:p w:rsidRPr="00707CE0" w:rsidR="0091272E" w:rsidP="0091272E" w:rsidRDefault="0091272E" w14:paraId="35C01E61" w14:textId="78C7894E">
            <w:pPr>
              <w:jc w:val="both"/>
              <w:rPr>
                <w:lang w:val="es-ES_tradnl"/>
              </w:rPr>
            </w:pPr>
            <w:r w:rsidRPr="004B2A55">
              <w:rPr>
                <w:lang w:val="es-ES_tradnl"/>
              </w:rPr>
              <w:t>Noviembre de 2025</w:t>
            </w:r>
          </w:p>
        </w:tc>
      </w:tr>
      <w:tr w:rsidRPr="00707CE0" w:rsidR="0091272E" w:rsidTr="001C79A9" w14:paraId="293FB533" w14:textId="77777777">
        <w:trPr>
          <w:trHeight w:val="300"/>
        </w:trPr>
        <w:tc>
          <w:tcPr>
            <w:tcW w:w="1272" w:type="dxa"/>
            <w:vMerge/>
          </w:tcPr>
          <w:p w:rsidRPr="00707CE0" w:rsidR="0091272E" w:rsidP="0091272E" w:rsidRDefault="0091272E" w14:paraId="71D788BE" w14:textId="77777777">
            <w:pPr>
              <w:jc w:val="both"/>
              <w:rPr>
                <w:lang w:val="es-ES_tradnl"/>
              </w:rPr>
            </w:pPr>
          </w:p>
        </w:tc>
        <w:tc>
          <w:tcPr>
            <w:tcW w:w="1991" w:type="dxa"/>
          </w:tcPr>
          <w:p w:rsidRPr="00707CE0" w:rsidR="0091272E" w:rsidP="0091272E" w:rsidRDefault="0091272E" w14:paraId="74A5E26C" w14:textId="77777777">
            <w:pPr>
              <w:jc w:val="both"/>
              <w:rPr>
                <w:lang w:val="es-ES_tradnl"/>
              </w:rPr>
            </w:pPr>
            <w:r w:rsidRPr="00707CE0">
              <w:rPr>
                <w:lang w:val="es-ES_tradnl"/>
              </w:rPr>
              <w:t>Eliana Milena Buitrago Umaña</w:t>
            </w:r>
          </w:p>
        </w:tc>
        <w:tc>
          <w:tcPr>
            <w:tcW w:w="1559" w:type="dxa"/>
          </w:tcPr>
          <w:p w:rsidRPr="00707CE0" w:rsidR="0091272E" w:rsidP="0091272E" w:rsidRDefault="0091272E" w14:paraId="1AEC3DC0" w14:textId="77777777">
            <w:pPr>
              <w:jc w:val="both"/>
              <w:rPr>
                <w:lang w:val="es-ES_tradnl"/>
              </w:rPr>
            </w:pPr>
            <w:r w:rsidRPr="00707CE0">
              <w:rPr>
                <w:lang w:val="es-ES_tradnl"/>
              </w:rPr>
              <w:t>Asesora pedagógica</w:t>
            </w:r>
          </w:p>
        </w:tc>
        <w:tc>
          <w:tcPr>
            <w:tcW w:w="3257" w:type="dxa"/>
          </w:tcPr>
          <w:p w:rsidRPr="00707CE0" w:rsidR="0091272E" w:rsidP="0091272E" w:rsidRDefault="0091272E" w14:paraId="7409B39B" w14:textId="77777777">
            <w:pPr>
              <w:jc w:val="both"/>
              <w:rPr>
                <w:lang w:val="es-ES_tradnl"/>
              </w:rPr>
            </w:pPr>
            <w:r w:rsidRPr="00707CE0">
              <w:rPr>
                <w:lang w:val="es-ES_tradnl"/>
              </w:rPr>
              <w:t>Regional Distrito Capital – Centro de Formación de Talento Humano en Salud</w:t>
            </w:r>
          </w:p>
        </w:tc>
        <w:tc>
          <w:tcPr>
            <w:tcW w:w="1888" w:type="dxa"/>
          </w:tcPr>
          <w:p w:rsidRPr="00707CE0" w:rsidR="0091272E" w:rsidP="0091272E" w:rsidRDefault="0091272E" w14:paraId="333C3EBD" w14:textId="7A1A2B98">
            <w:pPr>
              <w:jc w:val="both"/>
              <w:rPr>
                <w:lang w:val="es-ES_tradnl"/>
              </w:rPr>
            </w:pPr>
            <w:r w:rsidRPr="004B2A55">
              <w:rPr>
                <w:lang w:val="es-ES_tradnl"/>
              </w:rPr>
              <w:t>Noviembre de 2025</w:t>
            </w:r>
          </w:p>
        </w:tc>
      </w:tr>
      <w:tr w:rsidRPr="00707CE0" w:rsidR="0091272E" w:rsidTr="001C79A9" w14:paraId="7F815C40" w14:textId="77777777">
        <w:trPr>
          <w:trHeight w:val="300"/>
        </w:trPr>
        <w:tc>
          <w:tcPr>
            <w:tcW w:w="1272" w:type="dxa"/>
            <w:vMerge/>
          </w:tcPr>
          <w:p w:rsidRPr="00707CE0" w:rsidR="0091272E" w:rsidP="0091272E" w:rsidRDefault="0091272E" w14:paraId="0C172585" w14:textId="77777777">
            <w:pPr>
              <w:jc w:val="both"/>
              <w:rPr>
                <w:lang w:val="es-ES_tradnl"/>
              </w:rPr>
            </w:pPr>
          </w:p>
        </w:tc>
        <w:tc>
          <w:tcPr>
            <w:tcW w:w="1991" w:type="dxa"/>
          </w:tcPr>
          <w:p w:rsidRPr="00707CE0" w:rsidR="0091272E" w:rsidP="0091272E" w:rsidRDefault="0091272E" w14:paraId="6F07176F" w14:textId="77777777">
            <w:pPr>
              <w:jc w:val="both"/>
              <w:rPr>
                <w:lang w:val="es-ES_tradnl"/>
              </w:rPr>
            </w:pPr>
            <w:r>
              <w:rPr>
                <w:lang w:val="es-ES_tradnl"/>
              </w:rPr>
              <w:t>Andrés Felipe Velandia Espitia</w:t>
            </w:r>
          </w:p>
        </w:tc>
        <w:tc>
          <w:tcPr>
            <w:tcW w:w="1559" w:type="dxa"/>
          </w:tcPr>
          <w:p w:rsidRPr="00707CE0" w:rsidR="0091272E" w:rsidP="0091272E" w:rsidRDefault="0091272E" w14:paraId="7E1AFF65" w14:textId="77777777">
            <w:pPr>
              <w:jc w:val="both"/>
              <w:rPr>
                <w:lang w:val="es-ES_tradnl"/>
              </w:rPr>
            </w:pPr>
            <w:r>
              <w:rPr>
                <w:lang w:val="es-ES_tradnl"/>
              </w:rPr>
              <w:t>Evaluador instruccional</w:t>
            </w:r>
          </w:p>
        </w:tc>
        <w:tc>
          <w:tcPr>
            <w:tcW w:w="3257" w:type="dxa"/>
          </w:tcPr>
          <w:p w:rsidRPr="00707CE0" w:rsidR="0091272E" w:rsidP="0091272E" w:rsidRDefault="0091272E" w14:paraId="6CC4D27B" w14:textId="77777777">
            <w:pPr>
              <w:jc w:val="both"/>
              <w:rPr>
                <w:lang w:val="es-ES_tradnl"/>
              </w:rPr>
            </w:pPr>
            <w:r>
              <w:rPr>
                <w:lang w:val="es-ES_tradnl"/>
              </w:rPr>
              <w:t xml:space="preserve">Regional Tolima </w:t>
            </w:r>
            <w:r w:rsidRPr="00707CE0">
              <w:rPr>
                <w:lang w:val="es-ES_tradnl"/>
              </w:rPr>
              <w:t>–</w:t>
            </w:r>
            <w:r>
              <w:rPr>
                <w:lang w:val="es-ES_tradnl"/>
              </w:rPr>
              <w:t xml:space="preserve"> Centro de Comercio y Servicios</w:t>
            </w:r>
          </w:p>
        </w:tc>
        <w:tc>
          <w:tcPr>
            <w:tcW w:w="1888" w:type="dxa"/>
          </w:tcPr>
          <w:p w:rsidRPr="00707CE0" w:rsidR="0091272E" w:rsidP="0091272E" w:rsidRDefault="0091272E" w14:paraId="55CB9E36" w14:textId="0A6180E3">
            <w:pPr>
              <w:jc w:val="both"/>
              <w:rPr>
                <w:lang w:val="es-ES_tradnl"/>
              </w:rPr>
            </w:pPr>
            <w:r w:rsidRPr="004B2A55">
              <w:rPr>
                <w:lang w:val="es-ES_tradnl"/>
              </w:rPr>
              <w:t>Noviembre de 2025</w:t>
            </w:r>
          </w:p>
        </w:tc>
      </w:tr>
    </w:tbl>
    <w:p w:rsidRPr="002E44FF" w:rsidR="0059034F" w:rsidP="00F30BA0" w:rsidRDefault="0059034F" w14:paraId="18946FA7" w14:textId="77777777">
      <w:pPr>
        <w:rPr>
          <w:lang w:val="es-ES_tradnl"/>
        </w:rPr>
      </w:pPr>
    </w:p>
    <w:p w:rsidRPr="002E44FF" w:rsidR="0059034F" w:rsidP="00F30BA0" w:rsidRDefault="0059034F" w14:paraId="118C2533" w14:textId="77777777">
      <w:pPr>
        <w:rPr>
          <w:lang w:val="es-ES_tradnl"/>
        </w:rPr>
      </w:pPr>
    </w:p>
    <w:p w:rsidRPr="002E44FF" w:rsidR="0059034F" w:rsidP="00230B0B" w:rsidRDefault="00D55C84" w14:paraId="487BCC99" w14:textId="77777777">
      <w:pPr>
        <w:numPr>
          <w:ilvl w:val="0"/>
          <w:numId w:val="1"/>
        </w:numPr>
        <w:pBdr>
          <w:top w:val="nil"/>
          <w:left w:val="nil"/>
          <w:bottom w:val="nil"/>
          <w:right w:val="nil"/>
          <w:between w:val="nil"/>
        </w:pBdr>
        <w:ind w:left="284" w:hanging="284"/>
        <w:jc w:val="both"/>
        <w:rPr>
          <w:b/>
          <w:bCs/>
          <w:color w:val="000000"/>
          <w:lang w:val="es-ES_tradnl"/>
        </w:rPr>
      </w:pPr>
      <w:r w:rsidRPr="002E44FF">
        <w:rPr>
          <w:b/>
          <w:bCs/>
          <w:color w:val="000000" w:themeColor="text1"/>
          <w:lang w:val="es-ES_tradnl"/>
        </w:rPr>
        <w:t xml:space="preserve">CONTROL DE CAMBIOS </w:t>
      </w:r>
    </w:p>
    <w:p w:rsidRPr="002E44FF" w:rsidR="0059034F" w:rsidP="00F30BA0" w:rsidRDefault="00D55C84" w14:paraId="5064F6D4" w14:textId="77777777">
      <w:pPr>
        <w:pBdr>
          <w:top w:val="nil"/>
          <w:left w:val="nil"/>
          <w:bottom w:val="nil"/>
          <w:right w:val="nil"/>
          <w:between w:val="nil"/>
        </w:pBdr>
        <w:jc w:val="both"/>
        <w:rPr>
          <w:b/>
          <w:bCs/>
          <w:color w:val="595959" w:themeColor="text1" w:themeTint="A6"/>
          <w:lang w:val="es-ES_tradnl"/>
        </w:rPr>
      </w:pPr>
      <w:r w:rsidRPr="002E44FF">
        <w:rPr>
          <w:b/>
          <w:bCs/>
          <w:color w:val="595959" w:themeColor="text1" w:themeTint="A6"/>
          <w:lang w:val="es-ES_tradnl"/>
        </w:rPr>
        <w:t>(Diligenciar únicamente si realiza ajustes a la Unidad Temática)</w:t>
      </w:r>
    </w:p>
    <w:p w:rsidRPr="002E44FF" w:rsidR="0059034F" w:rsidP="00F30BA0" w:rsidRDefault="0059034F" w14:paraId="4C5DF669" w14:textId="77777777">
      <w:pPr>
        <w:rPr>
          <w:lang w:val="es-ES_tradnl"/>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1264"/>
        <w:gridCol w:w="2138"/>
        <w:gridCol w:w="1701"/>
        <w:gridCol w:w="1843"/>
        <w:gridCol w:w="1044"/>
        <w:gridCol w:w="1977"/>
      </w:tblGrid>
      <w:tr w:rsidRPr="002E44FF" w:rsidR="0059034F" w:rsidTr="0CFDBB66" w14:paraId="67E968FB" w14:textId="77777777">
        <w:trPr>
          <w:trHeight w:val="349"/>
        </w:trPr>
        <w:tc>
          <w:tcPr>
            <w:tcW w:w="1264" w:type="dxa"/>
            <w:tcBorders>
              <w:top w:val="nil"/>
              <w:left w:val="nil"/>
            </w:tcBorders>
          </w:tcPr>
          <w:p w:rsidRPr="002E44FF" w:rsidR="0059034F" w:rsidP="00F30BA0" w:rsidRDefault="0059034F" w14:paraId="4BC2FA5A" w14:textId="77777777">
            <w:pPr>
              <w:jc w:val="both"/>
              <w:rPr>
                <w:lang w:val="es-ES_tradnl"/>
              </w:rPr>
            </w:pPr>
          </w:p>
        </w:tc>
        <w:tc>
          <w:tcPr>
            <w:tcW w:w="2138" w:type="dxa"/>
          </w:tcPr>
          <w:p w:rsidRPr="002E44FF" w:rsidR="0059034F" w:rsidP="00F30BA0" w:rsidRDefault="00D55C84" w14:paraId="120B313B" w14:textId="77777777">
            <w:pPr>
              <w:jc w:val="center"/>
              <w:rPr>
                <w:lang w:val="es-ES_tradnl"/>
              </w:rPr>
            </w:pPr>
            <w:r w:rsidRPr="002E44FF">
              <w:rPr>
                <w:lang w:val="es-ES_tradnl"/>
              </w:rPr>
              <w:t>Nombre</w:t>
            </w:r>
          </w:p>
        </w:tc>
        <w:tc>
          <w:tcPr>
            <w:tcW w:w="1701" w:type="dxa"/>
          </w:tcPr>
          <w:p w:rsidRPr="002E44FF" w:rsidR="0059034F" w:rsidP="00F30BA0" w:rsidRDefault="00D55C84" w14:paraId="526C5270" w14:textId="77777777">
            <w:pPr>
              <w:jc w:val="center"/>
              <w:rPr>
                <w:lang w:val="es-ES_tradnl"/>
              </w:rPr>
            </w:pPr>
            <w:r w:rsidRPr="002E44FF">
              <w:rPr>
                <w:lang w:val="es-ES_tradnl"/>
              </w:rPr>
              <w:t>Cargo</w:t>
            </w:r>
          </w:p>
        </w:tc>
        <w:tc>
          <w:tcPr>
            <w:tcW w:w="1843" w:type="dxa"/>
          </w:tcPr>
          <w:p w:rsidRPr="002E44FF" w:rsidR="0059034F" w:rsidP="00F30BA0" w:rsidRDefault="00D55C84" w14:paraId="20A380C2" w14:textId="77777777">
            <w:pPr>
              <w:jc w:val="center"/>
              <w:rPr>
                <w:lang w:val="es-ES_tradnl"/>
              </w:rPr>
            </w:pPr>
            <w:r w:rsidRPr="002E44FF">
              <w:rPr>
                <w:lang w:val="es-ES_tradnl"/>
              </w:rPr>
              <w:t>Dependencia</w:t>
            </w:r>
          </w:p>
        </w:tc>
        <w:tc>
          <w:tcPr>
            <w:tcW w:w="1044" w:type="dxa"/>
          </w:tcPr>
          <w:p w:rsidRPr="002E44FF" w:rsidR="0059034F" w:rsidP="00F30BA0" w:rsidRDefault="00D55C84" w14:paraId="3B8F65CC" w14:textId="77777777">
            <w:pPr>
              <w:jc w:val="center"/>
              <w:rPr>
                <w:lang w:val="es-ES_tradnl"/>
              </w:rPr>
            </w:pPr>
            <w:r w:rsidRPr="002E44FF">
              <w:rPr>
                <w:lang w:val="es-ES_tradnl"/>
              </w:rPr>
              <w:t>Fecha</w:t>
            </w:r>
          </w:p>
        </w:tc>
        <w:tc>
          <w:tcPr>
            <w:tcW w:w="1977" w:type="dxa"/>
          </w:tcPr>
          <w:p w:rsidRPr="002E44FF" w:rsidR="0059034F" w:rsidP="00F30BA0" w:rsidRDefault="00D55C84" w14:paraId="07411C5A" w14:textId="77777777">
            <w:pPr>
              <w:jc w:val="center"/>
              <w:rPr>
                <w:lang w:val="es-ES_tradnl"/>
              </w:rPr>
            </w:pPr>
            <w:r w:rsidRPr="002E44FF">
              <w:rPr>
                <w:lang w:val="es-ES_tradnl"/>
              </w:rPr>
              <w:t>Razón del Cambio</w:t>
            </w:r>
          </w:p>
        </w:tc>
      </w:tr>
      <w:tr w:rsidRPr="002E44FF" w:rsidR="0059034F" w:rsidTr="0CFDBB66" w14:paraId="2833794D" w14:textId="77777777">
        <w:trPr>
          <w:trHeight w:val="567"/>
        </w:trPr>
        <w:tc>
          <w:tcPr>
            <w:tcW w:w="1264" w:type="dxa"/>
          </w:tcPr>
          <w:p w:rsidRPr="002E44FF" w:rsidR="0059034F" w:rsidP="00F30BA0" w:rsidRDefault="00D55C84" w14:paraId="006D5F8C" w14:textId="77777777">
            <w:pPr>
              <w:jc w:val="both"/>
              <w:rPr>
                <w:lang w:val="es-ES_tradnl"/>
              </w:rPr>
            </w:pPr>
            <w:r w:rsidRPr="002E44FF">
              <w:rPr>
                <w:lang w:val="es-ES_tradnl"/>
              </w:rPr>
              <w:t>Autor (es)</w:t>
            </w:r>
          </w:p>
        </w:tc>
        <w:tc>
          <w:tcPr>
            <w:tcW w:w="2138" w:type="dxa"/>
          </w:tcPr>
          <w:p w:rsidRPr="002E44FF" w:rsidR="0059034F" w:rsidP="00F30BA0" w:rsidRDefault="0059034F" w14:paraId="7EF722B8" w14:textId="77777777">
            <w:pPr>
              <w:jc w:val="both"/>
              <w:rPr>
                <w:lang w:val="es-ES_tradnl"/>
              </w:rPr>
            </w:pPr>
          </w:p>
        </w:tc>
        <w:tc>
          <w:tcPr>
            <w:tcW w:w="1701" w:type="dxa"/>
          </w:tcPr>
          <w:p w:rsidRPr="002E44FF" w:rsidR="0059034F" w:rsidP="00F30BA0" w:rsidRDefault="0059034F" w14:paraId="69FBFB22" w14:textId="77777777">
            <w:pPr>
              <w:jc w:val="both"/>
              <w:rPr>
                <w:lang w:val="es-ES_tradnl"/>
              </w:rPr>
            </w:pPr>
          </w:p>
        </w:tc>
        <w:tc>
          <w:tcPr>
            <w:tcW w:w="1843" w:type="dxa"/>
          </w:tcPr>
          <w:p w:rsidRPr="002E44FF" w:rsidR="0059034F" w:rsidP="00F30BA0" w:rsidRDefault="0059034F" w14:paraId="02DE2A56" w14:textId="77777777">
            <w:pPr>
              <w:jc w:val="both"/>
              <w:rPr>
                <w:lang w:val="es-ES_tradnl"/>
              </w:rPr>
            </w:pPr>
          </w:p>
        </w:tc>
        <w:tc>
          <w:tcPr>
            <w:tcW w:w="1044" w:type="dxa"/>
          </w:tcPr>
          <w:p w:rsidRPr="002E44FF" w:rsidR="0059034F" w:rsidP="00F30BA0" w:rsidRDefault="0059034F" w14:paraId="200AD6B2" w14:textId="77777777">
            <w:pPr>
              <w:jc w:val="both"/>
              <w:rPr>
                <w:lang w:val="es-ES_tradnl"/>
              </w:rPr>
            </w:pPr>
          </w:p>
        </w:tc>
        <w:tc>
          <w:tcPr>
            <w:tcW w:w="1977" w:type="dxa"/>
          </w:tcPr>
          <w:p w:rsidRPr="002E44FF" w:rsidR="0059034F" w:rsidP="00F30BA0" w:rsidRDefault="0059034F" w14:paraId="5ADB4002" w14:textId="77777777">
            <w:pPr>
              <w:jc w:val="both"/>
              <w:rPr>
                <w:lang w:val="es-ES_tradnl"/>
              </w:rPr>
            </w:pPr>
          </w:p>
        </w:tc>
      </w:tr>
    </w:tbl>
    <w:p w:rsidRPr="002E44FF" w:rsidR="0059034F" w:rsidP="00F30BA0" w:rsidRDefault="0059034F" w14:paraId="59C13A04" w14:textId="77777777">
      <w:pPr>
        <w:rPr>
          <w:color w:val="000000"/>
          <w:lang w:val="es-ES_tradnl"/>
        </w:rPr>
      </w:pPr>
    </w:p>
    <w:p w:rsidRPr="002E44FF" w:rsidR="0059034F" w:rsidP="00F30BA0" w:rsidRDefault="0059034F" w14:paraId="64DB8A63" w14:textId="77777777">
      <w:pPr>
        <w:rPr>
          <w:lang w:val="es-ES_tradnl"/>
        </w:rPr>
      </w:pPr>
    </w:p>
    <w:p w:rsidRPr="002E44FF" w:rsidR="007C4702" w:rsidP="00F30BA0" w:rsidRDefault="007C4702" w14:paraId="0FAFBBDB" w14:textId="37F79B79">
      <w:pPr>
        <w:rPr>
          <w:lang w:val="es-ES_tradnl"/>
        </w:rPr>
      </w:pPr>
      <w:r w:rsidRPr="002E44FF">
        <w:rPr>
          <w:lang w:val="es-ES_tradnl"/>
        </w:rPr>
        <w:t xml:space="preserve"> </w:t>
      </w:r>
    </w:p>
    <w:sectPr w:rsidRPr="002E44FF" w:rsidR="007C4702">
      <w:headerReference w:type="default" r:id="rId62"/>
      <w:footerReference w:type="default" r:id="rId6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5-11-08T00:25:00Z" w:id="4">
    <w:p w:rsidR="00BB755F" w:rsidRDefault="00BB755F" w14:paraId="34B6783A" w14:textId="1609C37F">
      <w:pPr>
        <w:pStyle w:val="Textocomentario"/>
      </w:pPr>
      <w:r>
        <w:rPr>
          <w:rStyle w:val="Refdecomentario"/>
        </w:rPr>
        <w:annotationRef/>
      </w:r>
      <w:hyperlink w:history="1" w:anchor="fromView=search&amp;page=1&amp;position=19&amp;uuid=a714821d-1725-4c6b-bdd4-80f035723702&amp;query=salud+p%C3%BAblica" r:id="rId1">
        <w:r w:rsidRPr="00FD133A">
          <w:rPr>
            <w:rStyle w:val="Hipervnculo"/>
          </w:rPr>
          <w:t>https://www.freepik.es/vector-gratis/grupo-personal-medico-que-lleva-iconos-relacionados-salud_3226126.htm#fromView=search&amp;page=1&amp;position=19&amp;uuid=a714821d-1725-4c6b-bdd4-80f035723702&amp;query=salud+p%C3%BAblica</w:t>
        </w:r>
      </w:hyperlink>
      <w:r>
        <w:t xml:space="preserve"> </w:t>
      </w:r>
    </w:p>
  </w:comment>
  <w:comment w:initials="AFVE" w:author="Andrés Felipe Velandia Espitia" w:date="2025-11-08T00:32:00Z" w:id="5">
    <w:p w:rsidR="00B868AF" w:rsidRDefault="00B868AF" w14:paraId="5CFE84D4" w14:textId="77777777">
      <w:pPr>
        <w:pStyle w:val="Textocomentario"/>
      </w:pPr>
      <w:r>
        <w:rPr>
          <w:rStyle w:val="Refdecomentario"/>
        </w:rPr>
        <w:annotationRef/>
      </w:r>
      <w:r>
        <w:t>Texto alternativo:</w:t>
      </w:r>
    </w:p>
    <w:p w:rsidR="00B868AF" w:rsidRDefault="00B868AF" w14:paraId="0CD65937" w14:textId="1C61C780">
      <w:pPr>
        <w:pStyle w:val="Textocomentario"/>
      </w:pPr>
      <w:r>
        <w:t xml:space="preserve">Figura 1 que representa la estructura procedimental de la </w:t>
      </w:r>
      <w:r w:rsidRPr="002E44FF">
        <w:rPr>
          <w:lang w:val="es-ES_tradnl"/>
        </w:rPr>
        <w:t>Estrategia Vigilancia Basada en Comunidad (VBC)</w:t>
      </w:r>
      <w:r>
        <w:rPr>
          <w:lang w:val="es-ES_tradnl"/>
        </w:rPr>
        <w:t>; la cual parte de unos factores y finaliza con la ruta de atención integral</w:t>
      </w:r>
      <w:r w:rsidR="00835DE3">
        <w:rPr>
          <w:lang w:val="es-ES_tradnl"/>
        </w:rPr>
        <w:t>, teniendo en cuenta que se lleva a cabo una serie de verificaciones y situaciones presentes.</w:t>
      </w:r>
    </w:p>
  </w:comment>
  <w:comment w:initials="AFVE" w:author="Andrés Felipe Velandia Espitia" w:date="2025-11-08T00:29:00Z" w:id="6">
    <w:p w:rsidR="00B868AF" w:rsidRDefault="00B868AF" w14:paraId="54D901AF" w14:textId="77777777">
      <w:pPr>
        <w:pStyle w:val="Textocomentario"/>
      </w:pPr>
      <w:r>
        <w:rPr>
          <w:rStyle w:val="Refdecomentario"/>
        </w:rPr>
        <w:annotationRef/>
      </w:r>
      <w:r>
        <w:t>Textos trascritos:</w:t>
      </w:r>
    </w:p>
    <w:p w:rsidRPr="006B7BEA" w:rsidR="00B868AF" w:rsidP="00B868AF" w:rsidRDefault="00B868AF" w14:paraId="24227463" w14:textId="77777777">
      <w:pPr>
        <w:jc w:val="center"/>
        <w:rPr>
          <w:color w:val="000000" w:themeColor="text1"/>
          <w:lang w:val="es-MX"/>
        </w:rPr>
      </w:pPr>
      <w:r w:rsidRPr="006B7BEA">
        <w:rPr>
          <w:color w:val="000000" w:themeColor="text1"/>
          <w:lang w:val="es-MX"/>
        </w:rPr>
        <w:t>Factores potencialmente relacionados</w:t>
      </w:r>
    </w:p>
    <w:p w:rsidRPr="00B868AF" w:rsidR="00B868AF" w:rsidP="00230B0B" w:rsidRDefault="00B868AF" w14:paraId="58D7BD53" w14:textId="77777777">
      <w:pPr>
        <w:pStyle w:val="Prrafodelista"/>
        <w:numPr>
          <w:ilvl w:val="0"/>
          <w:numId w:val="3"/>
        </w:numPr>
        <w:rPr>
          <w:color w:val="000000" w:themeColor="text1"/>
          <w:lang w:val="es-MX"/>
        </w:rPr>
      </w:pPr>
      <w:r w:rsidRPr="00B868AF">
        <w:rPr>
          <w:color w:val="000000" w:themeColor="text1"/>
          <w:lang w:val="es-MX"/>
        </w:rPr>
        <w:t>Síndromes</w:t>
      </w:r>
    </w:p>
    <w:p w:rsidRPr="00B868AF" w:rsidR="00B868AF" w:rsidP="00230B0B" w:rsidRDefault="00B868AF" w14:paraId="6786FE4E" w14:textId="77777777">
      <w:pPr>
        <w:pStyle w:val="Prrafodelista"/>
        <w:numPr>
          <w:ilvl w:val="0"/>
          <w:numId w:val="3"/>
        </w:numPr>
        <w:rPr>
          <w:color w:val="000000" w:themeColor="text1"/>
          <w:lang w:val="es-MX"/>
        </w:rPr>
      </w:pPr>
      <w:r w:rsidRPr="00B868AF">
        <w:rPr>
          <w:color w:val="000000" w:themeColor="text1"/>
          <w:lang w:val="es-MX"/>
        </w:rPr>
        <w:t>Casos específicos</w:t>
      </w:r>
    </w:p>
    <w:p w:rsidRPr="008113A1" w:rsidR="00B868AF" w:rsidP="00230B0B" w:rsidRDefault="00B868AF" w14:paraId="40D6D86B" w14:textId="77777777">
      <w:pPr>
        <w:pStyle w:val="Prrafodelista"/>
        <w:numPr>
          <w:ilvl w:val="0"/>
          <w:numId w:val="3"/>
        </w:numPr>
        <w:rPr>
          <w:color w:val="000000" w:themeColor="text1"/>
          <w:lang w:val="es-MX"/>
        </w:rPr>
      </w:pPr>
      <w:r w:rsidRPr="008113A1">
        <w:rPr>
          <w:color w:val="000000" w:themeColor="text1"/>
          <w:lang w:val="es-MX"/>
        </w:rPr>
        <w:t>Muertes</w:t>
      </w:r>
    </w:p>
    <w:p w:rsidRPr="008113A1" w:rsidR="00B868AF" w:rsidP="00230B0B" w:rsidRDefault="00B868AF" w14:paraId="0D3951CC" w14:textId="77777777">
      <w:pPr>
        <w:pStyle w:val="Prrafodelista"/>
        <w:numPr>
          <w:ilvl w:val="0"/>
          <w:numId w:val="3"/>
        </w:numPr>
        <w:rPr>
          <w:color w:val="000000" w:themeColor="text1"/>
          <w:lang w:val="es-MX"/>
        </w:rPr>
      </w:pPr>
      <w:r w:rsidRPr="008113A1">
        <w:rPr>
          <w:color w:val="000000" w:themeColor="text1"/>
          <w:lang w:val="es-MX"/>
        </w:rPr>
        <w:t>Conglomerados</w:t>
      </w:r>
    </w:p>
    <w:p w:rsidRPr="006B7BEA" w:rsidR="00B868AF" w:rsidP="00B868AF" w:rsidRDefault="00B868AF" w14:paraId="6B03B92D" w14:textId="77777777">
      <w:pPr>
        <w:jc w:val="center"/>
        <w:rPr>
          <w:color w:val="000000" w:themeColor="text1"/>
          <w:lang w:val="es-MX"/>
        </w:rPr>
      </w:pPr>
      <w:r>
        <w:rPr>
          <w:color w:val="000000" w:themeColor="text1"/>
          <w:lang w:val="es-MX"/>
        </w:rPr>
        <w:t>Situaciones en animales</w:t>
      </w:r>
    </w:p>
    <w:p w:rsidR="00B868AF" w:rsidP="00B868AF" w:rsidRDefault="00B868AF" w14:paraId="49D583D0" w14:textId="77777777">
      <w:pPr>
        <w:jc w:val="center"/>
        <w:rPr>
          <w:lang w:val="es-MX"/>
        </w:rPr>
      </w:pPr>
      <w:r>
        <w:rPr>
          <w:lang w:val="es-MX"/>
        </w:rPr>
        <w:t>Verificación y respuesta</w:t>
      </w:r>
    </w:p>
    <w:p w:rsidR="00B868AF" w:rsidP="00B868AF" w:rsidRDefault="00B868AF" w14:paraId="342E7B25" w14:textId="77777777">
      <w:pPr>
        <w:rPr>
          <w:lang w:val="es-MX"/>
        </w:rPr>
      </w:pPr>
      <w:r>
        <w:rPr>
          <w:lang w:val="es-MX"/>
        </w:rPr>
        <w:t xml:space="preserve">Intersectorial o sectorial específica </w:t>
      </w:r>
    </w:p>
    <w:p w:rsidRPr="004E0933" w:rsidR="00B868AF" w:rsidP="00B868AF" w:rsidRDefault="00B868AF" w14:paraId="1B096B22" w14:textId="77777777">
      <w:pPr>
        <w:rPr>
          <w:lang w:val="es-MX"/>
        </w:rPr>
      </w:pPr>
      <w:r>
        <w:rPr>
          <w:lang w:val="es-MX"/>
        </w:rPr>
        <w:t>Ruta de atención integral: verificación y atención</w:t>
      </w:r>
    </w:p>
    <w:p w:rsidR="00B868AF" w:rsidP="00B868AF" w:rsidRDefault="00B868AF" w14:paraId="08E3EAC9" w14:textId="2DABD59C">
      <w:pPr>
        <w:rPr>
          <w:lang w:val="es-MX"/>
        </w:rPr>
      </w:pPr>
      <w:r>
        <w:rPr>
          <w:lang w:val="es-MX"/>
        </w:rPr>
        <w:t xml:space="preserve">Investigación epidemiológica de campo </w:t>
      </w:r>
    </w:p>
    <w:p w:rsidRPr="004E0933" w:rsidR="00B868AF" w:rsidP="00B868AF" w:rsidRDefault="00B868AF" w14:paraId="08A2120C" w14:textId="535FB355">
      <w:pPr>
        <w:rPr>
          <w:lang w:val="es-MX"/>
        </w:rPr>
      </w:pPr>
      <w:r>
        <w:rPr>
          <w:lang w:val="es-MX"/>
        </w:rPr>
        <w:t>Ruta de atención integral</w:t>
      </w:r>
    </w:p>
    <w:p w:rsidRPr="00B868AF" w:rsidR="00B868AF" w:rsidRDefault="00B868AF" w14:paraId="34652E3E" w14:textId="5C2A10F2">
      <w:pPr>
        <w:pStyle w:val="Textocomentario"/>
        <w:rPr>
          <w:lang w:val="es-MX"/>
        </w:rPr>
      </w:pPr>
    </w:p>
  </w:comment>
  <w:comment w:initials="AFVE" w:author="Andrés Felipe Velandia Espitia" w:date="2025-11-08T00:42:00Z" w:id="8">
    <w:p w:rsidR="00DE4534" w:rsidRDefault="00DE4534" w14:paraId="59633F05" w14:textId="77777777">
      <w:pPr>
        <w:pStyle w:val="Textocomentario"/>
      </w:pPr>
      <w:r>
        <w:rPr>
          <w:rStyle w:val="Refdecomentario"/>
        </w:rPr>
        <w:annotationRef/>
      </w:r>
      <w:r>
        <w:t>Texto alternativo:</w:t>
      </w:r>
    </w:p>
    <w:p w:rsidR="00DE4534" w:rsidRDefault="00DE4534" w14:paraId="2273F578" w14:textId="32CCF09C">
      <w:pPr>
        <w:pStyle w:val="Textocomentario"/>
      </w:pPr>
      <w:r>
        <w:t xml:space="preserve">Figura 2 que relaciona un proceso conceptual que explica </w:t>
      </w:r>
      <w:r w:rsidR="00E16684">
        <w:t>l</w:t>
      </w:r>
      <w:r w:rsidRPr="00E16684" w:rsidR="00E16684">
        <w:t>os principales factores ambientales que afectan la salud</w:t>
      </w:r>
      <w:r w:rsidR="004F065C">
        <w:t xml:space="preserve">, en los cuales se destaca el agua, aire, clima, suelo y lo que cada uno representa y las acciones que se desprenden de </w:t>
      </w:r>
      <w:r w:rsidR="005C57FD">
        <w:t>estos</w:t>
      </w:r>
      <w:r w:rsidR="004F065C">
        <w:t>.</w:t>
      </w:r>
    </w:p>
  </w:comment>
  <w:comment w:initials="AFVE" w:author="Andrés Felipe Velandia Espitia" w:date="2025-11-08T00:37:00Z" w:id="9">
    <w:p w:rsidR="0088310F" w:rsidRDefault="0088310F" w14:paraId="41C2A8AF" w14:textId="77777777">
      <w:pPr>
        <w:pStyle w:val="Textocomentario"/>
      </w:pPr>
      <w:r>
        <w:rPr>
          <w:rStyle w:val="Refdecomentario"/>
        </w:rPr>
        <w:annotationRef/>
      </w:r>
      <w:r>
        <w:t>Textos trascritos:</w:t>
      </w:r>
    </w:p>
    <w:p w:rsidR="00D8164C" w:rsidP="0088310F" w:rsidRDefault="00D8164C" w14:paraId="5696C4A0" w14:textId="77777777">
      <w:pPr>
        <w:jc w:val="center"/>
        <w:rPr>
          <w:color w:val="000000" w:themeColor="text1"/>
          <w:lang w:val="es-MX"/>
        </w:rPr>
      </w:pPr>
      <w:r w:rsidRPr="0088310F">
        <w:rPr>
          <w:b/>
          <w:bCs/>
          <w:color w:val="000000" w:themeColor="text1"/>
          <w:sz w:val="16"/>
          <w:szCs w:val="16"/>
          <w:lang w:val="es-MX"/>
        </w:rPr>
        <w:t>Agua</w:t>
      </w:r>
      <w:r w:rsidRPr="003D2B8C">
        <w:rPr>
          <w:color w:val="000000" w:themeColor="text1"/>
          <w:lang w:val="es-MX"/>
        </w:rPr>
        <w:t xml:space="preserve"> </w:t>
      </w:r>
    </w:p>
    <w:p w:rsidRPr="003D2B8C" w:rsidR="0088310F" w:rsidP="0088310F" w:rsidRDefault="0088310F" w14:paraId="63CE181D" w14:textId="23AD9E18">
      <w:pPr>
        <w:jc w:val="center"/>
        <w:rPr>
          <w:lang w:val="es-MX"/>
        </w:rPr>
      </w:pPr>
      <w:r w:rsidRPr="003D2B8C">
        <w:rPr>
          <w:color w:val="000000" w:themeColor="text1"/>
          <w:lang w:val="es-MX"/>
        </w:rPr>
        <w:t xml:space="preserve">Enfermedades </w:t>
      </w:r>
      <w:r>
        <w:rPr>
          <w:color w:val="000000" w:themeColor="text1"/>
          <w:lang w:val="es-MX"/>
        </w:rPr>
        <w:t>gastro</w:t>
      </w:r>
      <w:r w:rsidRPr="003D2B8C">
        <w:rPr>
          <w:color w:val="000000" w:themeColor="text1"/>
          <w:lang w:val="es-MX"/>
        </w:rPr>
        <w:t>in</w:t>
      </w:r>
      <w:r>
        <w:rPr>
          <w:color w:val="000000" w:themeColor="text1"/>
          <w:lang w:val="es-MX"/>
        </w:rPr>
        <w:t>t</w:t>
      </w:r>
      <w:r w:rsidRPr="003D2B8C">
        <w:rPr>
          <w:color w:val="000000" w:themeColor="text1"/>
          <w:lang w:val="es-MX"/>
        </w:rPr>
        <w:t xml:space="preserve">estinales, de piel, </w:t>
      </w:r>
      <w:r>
        <w:rPr>
          <w:lang w:val="es-MX"/>
        </w:rPr>
        <w:t>otras</w:t>
      </w:r>
    </w:p>
    <w:p w:rsidRPr="00763EC2" w:rsidR="0088310F" w:rsidP="0088310F" w:rsidRDefault="0088310F" w14:paraId="748008DE" w14:textId="77777777">
      <w:pPr>
        <w:jc w:val="center"/>
        <w:rPr>
          <w:color w:val="000000" w:themeColor="text1"/>
          <w:sz w:val="16"/>
          <w:szCs w:val="16"/>
          <w:lang w:val="es-MX"/>
        </w:rPr>
      </w:pPr>
      <w:r w:rsidRPr="00763EC2">
        <w:rPr>
          <w:color w:val="000000" w:themeColor="text1"/>
          <w:sz w:val="16"/>
          <w:szCs w:val="16"/>
          <w:lang w:val="es-MX"/>
        </w:rPr>
        <w:t>Química, pesticidas, fármacos, fertilizantes, petr</w:t>
      </w:r>
      <w:r>
        <w:rPr>
          <w:color w:val="000000" w:themeColor="text1"/>
          <w:sz w:val="16"/>
          <w:szCs w:val="16"/>
          <w:lang w:val="es-MX"/>
        </w:rPr>
        <w:t>ó</w:t>
      </w:r>
      <w:r w:rsidRPr="00763EC2">
        <w:rPr>
          <w:color w:val="000000" w:themeColor="text1"/>
          <w:sz w:val="16"/>
          <w:szCs w:val="16"/>
          <w:lang w:val="es-MX"/>
        </w:rPr>
        <w:t>l</w:t>
      </w:r>
      <w:r>
        <w:rPr>
          <w:color w:val="000000" w:themeColor="text1"/>
          <w:sz w:val="16"/>
          <w:szCs w:val="16"/>
          <w:lang w:val="es-MX"/>
        </w:rPr>
        <w:t>e</w:t>
      </w:r>
      <w:r w:rsidRPr="00763EC2">
        <w:rPr>
          <w:color w:val="000000" w:themeColor="text1"/>
          <w:sz w:val="16"/>
          <w:szCs w:val="16"/>
          <w:lang w:val="es-MX"/>
        </w:rPr>
        <w:t>o</w:t>
      </w:r>
    </w:p>
    <w:p w:rsidRPr="00C6429F" w:rsidR="0088310F" w:rsidP="0088310F" w:rsidRDefault="0088310F" w14:paraId="6EE121E9" w14:textId="77777777">
      <w:pPr>
        <w:jc w:val="center"/>
        <w:rPr>
          <w:color w:val="000000" w:themeColor="text1"/>
          <w:lang w:val="es-MX"/>
        </w:rPr>
      </w:pPr>
      <w:r w:rsidRPr="00C6429F">
        <w:rPr>
          <w:color w:val="000000" w:themeColor="text1"/>
          <w:lang w:val="es-MX"/>
        </w:rPr>
        <w:t>Biológica:</w:t>
      </w:r>
      <w:r>
        <w:rPr>
          <w:color w:val="000000" w:themeColor="text1"/>
          <w:lang w:val="es-MX"/>
        </w:rPr>
        <w:t xml:space="preserve"> </w:t>
      </w:r>
      <w:r w:rsidRPr="00C6429F">
        <w:rPr>
          <w:color w:val="000000" w:themeColor="text1"/>
          <w:lang w:val="es-MX"/>
        </w:rPr>
        <w:t>bacterias, virus, parásitos de desechos</w:t>
      </w:r>
    </w:p>
    <w:p w:rsidR="0088310F" w:rsidP="0088310F" w:rsidRDefault="0088310F" w14:paraId="4DDECBD3" w14:textId="1F7C1EAA">
      <w:pPr>
        <w:jc w:val="center"/>
        <w:rPr>
          <w:color w:val="000000" w:themeColor="text1"/>
          <w:sz w:val="16"/>
          <w:szCs w:val="16"/>
          <w:lang w:val="es-MX"/>
        </w:rPr>
      </w:pPr>
      <w:r w:rsidRPr="002E01C7">
        <w:rPr>
          <w:color w:val="000000" w:themeColor="text1"/>
          <w:sz w:val="16"/>
          <w:szCs w:val="16"/>
          <w:lang w:val="es-MX"/>
        </w:rPr>
        <w:t>Té</w:t>
      </w:r>
      <w:r>
        <w:rPr>
          <w:color w:val="000000" w:themeColor="text1"/>
          <w:sz w:val="16"/>
          <w:szCs w:val="16"/>
          <w:lang w:val="es-MX"/>
        </w:rPr>
        <w:t>r</w:t>
      </w:r>
      <w:r w:rsidRPr="002E01C7">
        <w:rPr>
          <w:color w:val="000000" w:themeColor="text1"/>
          <w:sz w:val="16"/>
          <w:szCs w:val="16"/>
          <w:lang w:val="es-MX"/>
        </w:rPr>
        <w:t>mica</w:t>
      </w:r>
      <w:r>
        <w:rPr>
          <w:color w:val="000000" w:themeColor="text1"/>
          <w:sz w:val="16"/>
          <w:szCs w:val="16"/>
          <w:lang w:val="es-MX"/>
        </w:rPr>
        <w:t>: aumento de la temperatura del agua por radioactividad o vertidos nucleares</w:t>
      </w:r>
    </w:p>
    <w:p w:rsidRPr="0088310F" w:rsidR="0088310F" w:rsidP="0088310F" w:rsidRDefault="0088310F" w14:paraId="77B116C1" w14:textId="46A751EB">
      <w:pPr>
        <w:jc w:val="center"/>
        <w:rPr>
          <w:b/>
          <w:bCs/>
          <w:color w:val="000000" w:themeColor="text1"/>
          <w:sz w:val="16"/>
          <w:szCs w:val="16"/>
          <w:lang w:val="es-MX"/>
        </w:rPr>
      </w:pPr>
    </w:p>
    <w:p w:rsidR="00D8164C" w:rsidP="0088310F" w:rsidRDefault="00D8164C" w14:paraId="3B478C2A" w14:textId="77777777">
      <w:pPr>
        <w:jc w:val="center"/>
        <w:rPr>
          <w:color w:val="000000" w:themeColor="text1"/>
          <w:sz w:val="16"/>
          <w:szCs w:val="16"/>
          <w:lang w:val="es-MX"/>
        </w:rPr>
      </w:pPr>
      <w:r>
        <w:rPr>
          <w:b/>
          <w:bCs/>
          <w:color w:val="000000" w:themeColor="text1"/>
          <w:sz w:val="16"/>
          <w:szCs w:val="16"/>
          <w:lang w:val="es-MX"/>
        </w:rPr>
        <w:t>Clima</w:t>
      </w:r>
      <w:r>
        <w:rPr>
          <w:color w:val="000000" w:themeColor="text1"/>
          <w:sz w:val="16"/>
          <w:szCs w:val="16"/>
          <w:lang w:val="es-MX"/>
        </w:rPr>
        <w:t xml:space="preserve"> </w:t>
      </w:r>
    </w:p>
    <w:p w:rsidRPr="002E01C7" w:rsidR="0088310F" w:rsidP="0088310F" w:rsidRDefault="0088310F" w14:paraId="773E31F2" w14:textId="34D06F38">
      <w:pPr>
        <w:jc w:val="center"/>
        <w:rPr>
          <w:color w:val="000000" w:themeColor="text1"/>
          <w:sz w:val="16"/>
          <w:szCs w:val="16"/>
          <w:lang w:val="es-MX"/>
        </w:rPr>
      </w:pPr>
      <w:r>
        <w:rPr>
          <w:color w:val="000000" w:themeColor="text1"/>
          <w:sz w:val="16"/>
          <w:szCs w:val="16"/>
          <w:lang w:val="es-MX"/>
        </w:rPr>
        <w:t>Contaminación atmosférica, gases de efecto invernadero por quemas de combustibles fósiles</w:t>
      </w:r>
    </w:p>
    <w:p w:rsidRPr="002E01C7" w:rsidR="0088310F" w:rsidP="0088310F" w:rsidRDefault="0088310F" w14:paraId="280EF804" w14:textId="77777777">
      <w:pPr>
        <w:jc w:val="center"/>
        <w:rPr>
          <w:color w:val="000000" w:themeColor="text1"/>
          <w:sz w:val="16"/>
          <w:szCs w:val="16"/>
          <w:lang w:val="es-MX"/>
        </w:rPr>
      </w:pPr>
      <w:r>
        <w:rPr>
          <w:color w:val="000000" w:themeColor="text1"/>
          <w:sz w:val="16"/>
          <w:szCs w:val="16"/>
          <w:lang w:val="es-MX"/>
        </w:rPr>
        <w:t>Acumulación de dióxido y metano</w:t>
      </w:r>
    </w:p>
    <w:p w:rsidRPr="002E01C7" w:rsidR="0088310F" w:rsidP="0088310F" w:rsidRDefault="0088310F" w14:paraId="614D88E5" w14:textId="77777777">
      <w:pPr>
        <w:jc w:val="center"/>
        <w:rPr>
          <w:color w:val="000000" w:themeColor="text1"/>
          <w:sz w:val="16"/>
          <w:szCs w:val="16"/>
          <w:lang w:val="es-MX"/>
        </w:rPr>
      </w:pPr>
      <w:r>
        <w:rPr>
          <w:color w:val="000000" w:themeColor="text1"/>
          <w:sz w:val="16"/>
          <w:szCs w:val="16"/>
          <w:lang w:val="es-MX"/>
        </w:rPr>
        <w:t>Carbono negro</w:t>
      </w:r>
    </w:p>
    <w:p w:rsidRPr="00F521D8" w:rsidR="0088310F" w:rsidP="0088310F" w:rsidRDefault="0088310F" w14:paraId="7689920E" w14:textId="3ACA85A7">
      <w:pPr>
        <w:jc w:val="center"/>
        <w:rPr>
          <w:sz w:val="16"/>
          <w:szCs w:val="16"/>
          <w:lang w:val="es-MX"/>
        </w:rPr>
      </w:pPr>
      <w:proofErr w:type="spellStart"/>
      <w:r>
        <w:rPr>
          <w:color w:val="000000" w:themeColor="text1"/>
          <w:sz w:val="16"/>
          <w:szCs w:val="16"/>
          <w:lang w:val="es-MX"/>
        </w:rPr>
        <w:t>Bioaerosoles</w:t>
      </w:r>
      <w:proofErr w:type="spellEnd"/>
    </w:p>
    <w:p w:rsidRPr="00D8164C" w:rsidR="0088310F" w:rsidP="00D8164C" w:rsidRDefault="0088310F" w14:paraId="295AC7BC" w14:textId="42D9096A">
      <w:pPr>
        <w:jc w:val="center"/>
        <w:rPr>
          <w:color w:val="000000" w:themeColor="text1"/>
          <w:sz w:val="16"/>
          <w:szCs w:val="16"/>
          <w:lang w:val="es-MX"/>
        </w:rPr>
      </w:pPr>
      <w:r>
        <w:rPr>
          <w:color w:val="000000" w:themeColor="text1"/>
          <w:sz w:val="16"/>
          <w:szCs w:val="16"/>
          <w:lang w:val="es-MX"/>
        </w:rPr>
        <w:t>Calor, sequías, inundaciones</w:t>
      </w:r>
    </w:p>
    <w:p w:rsidR="0088310F" w:rsidP="0088310F" w:rsidRDefault="0088310F" w14:paraId="1490110D" w14:textId="1DFF7597">
      <w:pPr>
        <w:jc w:val="center"/>
        <w:rPr>
          <w:color w:val="000000" w:themeColor="text1"/>
          <w:sz w:val="16"/>
          <w:szCs w:val="16"/>
          <w:lang w:val="es-MX"/>
        </w:rPr>
      </w:pPr>
    </w:p>
    <w:p w:rsidRPr="002E01C7" w:rsidR="00D8164C" w:rsidP="00D8164C" w:rsidRDefault="00D8164C" w14:paraId="116939D8" w14:textId="77777777">
      <w:pPr>
        <w:jc w:val="center"/>
        <w:rPr>
          <w:color w:val="000000" w:themeColor="text1"/>
          <w:sz w:val="16"/>
          <w:szCs w:val="16"/>
          <w:lang w:val="es-MX"/>
        </w:rPr>
      </w:pPr>
      <w:r>
        <w:rPr>
          <w:color w:val="000000" w:themeColor="text1"/>
          <w:sz w:val="16"/>
          <w:szCs w:val="16"/>
          <w:lang w:val="es-MX"/>
        </w:rPr>
        <w:t>Contaminación</w:t>
      </w:r>
    </w:p>
    <w:p w:rsidRPr="002C1AFE" w:rsidR="00D8164C" w:rsidP="00D8164C" w:rsidRDefault="00D8164C" w14:paraId="0CDCD243" w14:textId="77777777">
      <w:pPr>
        <w:jc w:val="center"/>
        <w:rPr>
          <w:color w:val="000000" w:themeColor="text1"/>
          <w:lang w:val="es-MX"/>
        </w:rPr>
      </w:pPr>
      <w:r>
        <w:rPr>
          <w:color w:val="000000" w:themeColor="text1"/>
          <w:lang w:val="es-MX"/>
        </w:rPr>
        <w:t>Salud pública: ambiental, animal, y humana</w:t>
      </w:r>
    </w:p>
    <w:p w:rsidR="00D8164C" w:rsidP="00D8164C" w:rsidRDefault="00D8164C" w14:paraId="0E7B1010" w14:textId="77777777">
      <w:r>
        <w:rPr>
          <w:color w:val="000000" w:themeColor="text1"/>
          <w:sz w:val="16"/>
          <w:szCs w:val="16"/>
          <w:lang w:val="es-MX"/>
        </w:rPr>
        <w:t>Contaminación</w:t>
      </w:r>
    </w:p>
    <w:p w:rsidR="00D8164C" w:rsidP="0088310F" w:rsidRDefault="00D8164C" w14:paraId="6C4EED15" w14:textId="2223E060">
      <w:pPr>
        <w:jc w:val="center"/>
        <w:rPr>
          <w:sz w:val="16"/>
          <w:szCs w:val="16"/>
          <w:lang w:val="es-MX"/>
        </w:rPr>
      </w:pPr>
    </w:p>
    <w:p w:rsidR="00D8164C" w:rsidP="0088310F" w:rsidRDefault="00D8164C" w14:paraId="55637CF2" w14:textId="196557C4">
      <w:pPr>
        <w:jc w:val="center"/>
        <w:rPr>
          <w:b/>
          <w:bCs/>
          <w:sz w:val="16"/>
          <w:szCs w:val="16"/>
          <w:lang w:val="es-MX"/>
        </w:rPr>
      </w:pPr>
      <w:r>
        <w:rPr>
          <w:b/>
          <w:bCs/>
          <w:sz w:val="16"/>
          <w:szCs w:val="16"/>
          <w:lang w:val="es-MX"/>
        </w:rPr>
        <w:t>Aire</w:t>
      </w:r>
    </w:p>
    <w:p w:rsidRPr="00F521D8" w:rsidR="00D8164C" w:rsidP="00D8164C" w:rsidRDefault="00D8164C" w14:paraId="1836D7EC" w14:textId="77777777">
      <w:pPr>
        <w:jc w:val="center"/>
        <w:rPr>
          <w:sz w:val="16"/>
          <w:szCs w:val="16"/>
          <w:lang w:val="es-MX"/>
        </w:rPr>
      </w:pPr>
      <w:r w:rsidRPr="00F521D8">
        <w:rPr>
          <w:color w:val="000000" w:themeColor="text1"/>
          <w:sz w:val="16"/>
          <w:szCs w:val="16"/>
          <w:lang w:val="es-MX"/>
        </w:rPr>
        <w:t>Alergias, enfermedades de respiratoria, otras</w:t>
      </w:r>
    </w:p>
    <w:p w:rsidRPr="00F521D8" w:rsidR="00D8164C" w:rsidP="00D8164C" w:rsidRDefault="00D8164C" w14:paraId="0B062E63" w14:textId="77777777">
      <w:pPr>
        <w:jc w:val="center"/>
        <w:rPr>
          <w:sz w:val="16"/>
          <w:szCs w:val="16"/>
          <w:lang w:val="es-MX"/>
        </w:rPr>
      </w:pPr>
      <w:r>
        <w:rPr>
          <w:color w:val="000000" w:themeColor="text1"/>
          <w:sz w:val="16"/>
          <w:szCs w:val="16"/>
          <w:lang w:val="es-MX"/>
        </w:rPr>
        <w:t>Gases industriales</w:t>
      </w:r>
    </w:p>
    <w:p w:rsidRPr="00F521D8" w:rsidR="00D8164C" w:rsidP="00D8164C" w:rsidRDefault="00D8164C" w14:paraId="072E418B" w14:textId="77777777">
      <w:pPr>
        <w:jc w:val="center"/>
        <w:rPr>
          <w:sz w:val="16"/>
          <w:szCs w:val="16"/>
          <w:lang w:val="es-MX"/>
        </w:rPr>
      </w:pPr>
      <w:r>
        <w:rPr>
          <w:color w:val="000000" w:themeColor="text1"/>
          <w:sz w:val="16"/>
          <w:szCs w:val="16"/>
          <w:lang w:val="es-MX"/>
        </w:rPr>
        <w:t>Emisiones de tráfico</w:t>
      </w:r>
    </w:p>
    <w:p w:rsidRPr="00F521D8" w:rsidR="00D8164C" w:rsidP="00D8164C" w:rsidRDefault="00D8164C" w14:paraId="1495201B" w14:textId="77777777">
      <w:pPr>
        <w:jc w:val="center"/>
        <w:rPr>
          <w:sz w:val="16"/>
          <w:szCs w:val="16"/>
          <w:lang w:val="es-MX"/>
        </w:rPr>
      </w:pPr>
      <w:r>
        <w:rPr>
          <w:color w:val="000000" w:themeColor="text1"/>
          <w:sz w:val="16"/>
          <w:szCs w:val="16"/>
          <w:lang w:val="es-MX"/>
        </w:rPr>
        <w:t>Emisiones volcánicas</w:t>
      </w:r>
    </w:p>
    <w:p w:rsidRPr="00F521D8" w:rsidR="00D8164C" w:rsidP="00D8164C" w:rsidRDefault="00D8164C" w14:paraId="37FD5E89" w14:textId="77777777">
      <w:pPr>
        <w:jc w:val="center"/>
        <w:rPr>
          <w:sz w:val="16"/>
          <w:szCs w:val="16"/>
          <w:lang w:val="es-MX"/>
        </w:rPr>
      </w:pPr>
      <w:r>
        <w:rPr>
          <w:color w:val="000000" w:themeColor="text1"/>
          <w:sz w:val="16"/>
          <w:szCs w:val="16"/>
          <w:lang w:val="es-MX"/>
        </w:rPr>
        <w:t>Incendios forestales</w:t>
      </w:r>
    </w:p>
    <w:p w:rsidR="00D8164C" w:rsidP="0088310F" w:rsidRDefault="00D8164C" w14:paraId="5FE4C4D5" w14:textId="0E20867D">
      <w:pPr>
        <w:jc w:val="center"/>
        <w:rPr>
          <w:sz w:val="16"/>
          <w:szCs w:val="16"/>
          <w:lang w:val="es-MX"/>
        </w:rPr>
      </w:pPr>
    </w:p>
    <w:p w:rsidR="00D8164C" w:rsidP="0088310F" w:rsidRDefault="00D8164C" w14:paraId="10D41F49" w14:textId="70894F5B">
      <w:pPr>
        <w:jc w:val="center"/>
        <w:rPr>
          <w:b/>
          <w:bCs/>
          <w:sz w:val="16"/>
          <w:szCs w:val="16"/>
          <w:lang w:val="es-MX"/>
        </w:rPr>
      </w:pPr>
      <w:r>
        <w:rPr>
          <w:b/>
          <w:bCs/>
          <w:sz w:val="16"/>
          <w:szCs w:val="16"/>
          <w:lang w:val="es-MX"/>
        </w:rPr>
        <w:t>Suelo</w:t>
      </w:r>
    </w:p>
    <w:p w:rsidRPr="00F521D8" w:rsidR="00D8164C" w:rsidP="00D8164C" w:rsidRDefault="00D8164C" w14:paraId="5225F3FE" w14:textId="77777777">
      <w:pPr>
        <w:jc w:val="center"/>
        <w:rPr>
          <w:sz w:val="16"/>
          <w:szCs w:val="16"/>
          <w:lang w:val="es-MX"/>
        </w:rPr>
      </w:pPr>
      <w:r>
        <w:rPr>
          <w:color w:val="000000" w:themeColor="text1"/>
          <w:sz w:val="16"/>
          <w:szCs w:val="16"/>
          <w:lang w:val="es-MX"/>
        </w:rPr>
        <w:t>Plaguicidas, fertilizantes</w:t>
      </w:r>
    </w:p>
    <w:p w:rsidR="00D8164C" w:rsidP="00D8164C" w:rsidRDefault="00D8164C" w14:paraId="150E3862" w14:textId="77777777">
      <w:r>
        <w:rPr>
          <w:color w:val="000000" w:themeColor="text1"/>
          <w:sz w:val="16"/>
          <w:szCs w:val="16"/>
          <w:lang w:val="es-MX"/>
        </w:rPr>
        <w:t>Minería</w:t>
      </w:r>
    </w:p>
    <w:p w:rsidRPr="00F521D8" w:rsidR="00D8164C" w:rsidP="00D8164C" w:rsidRDefault="00D8164C" w14:paraId="5D95CAA9" w14:textId="77777777">
      <w:pPr>
        <w:jc w:val="center"/>
        <w:rPr>
          <w:sz w:val="16"/>
          <w:szCs w:val="16"/>
          <w:lang w:val="es-MX"/>
        </w:rPr>
      </w:pPr>
      <w:r>
        <w:rPr>
          <w:color w:val="000000" w:themeColor="text1"/>
          <w:sz w:val="16"/>
          <w:szCs w:val="16"/>
          <w:lang w:val="es-MX"/>
        </w:rPr>
        <w:t>Basura no biodegradable, plástico, otros</w:t>
      </w:r>
    </w:p>
    <w:p w:rsidRPr="00F521D8" w:rsidR="00D8164C" w:rsidP="00D8164C" w:rsidRDefault="00D8164C" w14:paraId="568CA509" w14:textId="77777777">
      <w:pPr>
        <w:jc w:val="center"/>
        <w:rPr>
          <w:sz w:val="16"/>
          <w:szCs w:val="16"/>
          <w:lang w:val="es-MX"/>
        </w:rPr>
      </w:pPr>
      <w:r>
        <w:rPr>
          <w:color w:val="000000" w:themeColor="text1"/>
          <w:sz w:val="16"/>
          <w:szCs w:val="16"/>
          <w:lang w:val="es-MX"/>
        </w:rPr>
        <w:t>Radioactividad</w:t>
      </w:r>
    </w:p>
    <w:p w:rsidRPr="00F521D8" w:rsidR="00D8164C" w:rsidP="00D8164C" w:rsidRDefault="00D8164C" w14:paraId="6CA43CD5" w14:textId="77777777">
      <w:pPr>
        <w:jc w:val="center"/>
        <w:rPr>
          <w:sz w:val="16"/>
          <w:szCs w:val="16"/>
          <w:lang w:val="es-MX"/>
        </w:rPr>
      </w:pPr>
      <w:r>
        <w:rPr>
          <w:color w:val="000000" w:themeColor="text1"/>
          <w:sz w:val="16"/>
          <w:szCs w:val="16"/>
          <w:lang w:val="es-MX"/>
        </w:rPr>
        <w:t>Alergias, enfermedades respiratorias, intoxicaciones, malformaciones, otras</w:t>
      </w:r>
    </w:p>
    <w:p w:rsidR="0088310F" w:rsidRDefault="0088310F" w14:paraId="7D31D76C" w14:textId="77777777">
      <w:pPr>
        <w:pStyle w:val="Textocomentario"/>
      </w:pPr>
    </w:p>
    <w:p w:rsidRPr="00D8164C" w:rsidR="00D8164C" w:rsidP="00D8164C" w:rsidRDefault="00D8164C" w14:paraId="17A03CAB" w14:textId="77777777">
      <w:pPr>
        <w:jc w:val="center"/>
        <w:rPr>
          <w:b/>
          <w:bCs/>
          <w:color w:val="000000" w:themeColor="text1"/>
          <w:sz w:val="16"/>
          <w:szCs w:val="16"/>
          <w:lang w:val="es-MX"/>
        </w:rPr>
      </w:pPr>
      <w:r w:rsidRPr="00D8164C">
        <w:rPr>
          <w:b/>
          <w:bCs/>
          <w:color w:val="000000" w:themeColor="text1"/>
          <w:lang w:val="es-MX"/>
        </w:rPr>
        <w:t>Antrópica</w:t>
      </w:r>
      <w:r w:rsidRPr="00D8164C">
        <w:rPr>
          <w:b/>
          <w:bCs/>
          <w:color w:val="000000" w:themeColor="text1"/>
          <w:sz w:val="16"/>
          <w:szCs w:val="16"/>
          <w:lang w:val="es-MX"/>
        </w:rPr>
        <w:t xml:space="preserve"> </w:t>
      </w:r>
    </w:p>
    <w:p w:rsidRPr="00D8164C" w:rsidR="00D8164C" w:rsidP="00D8164C" w:rsidRDefault="00D8164C" w14:paraId="49B6E60F" w14:textId="79441D59">
      <w:pPr>
        <w:jc w:val="center"/>
        <w:rPr>
          <w:sz w:val="16"/>
          <w:szCs w:val="16"/>
          <w:lang w:val="es-MX"/>
        </w:rPr>
      </w:pPr>
      <w:r>
        <w:rPr>
          <w:color w:val="000000" w:themeColor="text1"/>
          <w:sz w:val="16"/>
          <w:szCs w:val="16"/>
          <w:lang w:val="es-MX"/>
        </w:rPr>
        <w:t>Deforestación</w:t>
      </w:r>
    </w:p>
    <w:p w:rsidRPr="00F521D8" w:rsidR="00D8164C" w:rsidP="00D8164C" w:rsidRDefault="00D8164C" w14:paraId="08A4A917" w14:textId="77777777">
      <w:pPr>
        <w:jc w:val="center"/>
        <w:rPr>
          <w:sz w:val="16"/>
          <w:szCs w:val="16"/>
          <w:lang w:val="es-MX"/>
        </w:rPr>
      </w:pPr>
      <w:r>
        <w:rPr>
          <w:color w:val="000000" w:themeColor="text1"/>
          <w:sz w:val="16"/>
          <w:szCs w:val="16"/>
          <w:lang w:val="es-MX"/>
        </w:rPr>
        <w:t>Urbanización</w:t>
      </w:r>
    </w:p>
    <w:p w:rsidRPr="00F521D8" w:rsidR="00D8164C" w:rsidP="00D8164C" w:rsidRDefault="00D8164C" w14:paraId="2FF79074" w14:textId="77777777">
      <w:pPr>
        <w:jc w:val="center"/>
        <w:rPr>
          <w:sz w:val="16"/>
          <w:szCs w:val="16"/>
          <w:lang w:val="es-MX"/>
        </w:rPr>
      </w:pPr>
      <w:r>
        <w:rPr>
          <w:color w:val="000000" w:themeColor="text1"/>
          <w:sz w:val="16"/>
          <w:szCs w:val="16"/>
          <w:lang w:val="es-MX"/>
        </w:rPr>
        <w:t>Movilidad de la población</w:t>
      </w:r>
    </w:p>
    <w:p w:rsidR="00D8164C" w:rsidP="00D8164C" w:rsidRDefault="00D8164C" w14:paraId="476D755A" w14:textId="77777777">
      <w:r>
        <w:rPr>
          <w:color w:val="000000" w:themeColor="text1"/>
          <w:sz w:val="16"/>
          <w:szCs w:val="16"/>
          <w:lang w:val="es-MX"/>
        </w:rPr>
        <w:t>Acústica</w:t>
      </w:r>
    </w:p>
    <w:p w:rsidR="00D8164C" w:rsidRDefault="00D8164C" w14:paraId="658CA588" w14:textId="0AB92E4C">
      <w:pPr>
        <w:pStyle w:val="Textocomentario"/>
      </w:pPr>
    </w:p>
  </w:comment>
  <w:comment w:initials="AFVE" w:author="Andrés Felipe Velandia Espitia" w:date="2025-11-08T00:52:00Z" w:id="10">
    <w:p w:rsidR="00EA19D8" w:rsidRDefault="00EA19D8" w14:paraId="00E9C1BD" w14:textId="77777777">
      <w:pPr>
        <w:pStyle w:val="Textocomentario"/>
      </w:pPr>
      <w:r>
        <w:rPr>
          <w:rStyle w:val="Refdecomentario"/>
        </w:rPr>
        <w:annotationRef/>
      </w:r>
      <w:r>
        <w:t>Recurso DI:</w:t>
      </w:r>
    </w:p>
    <w:p w:rsidR="00EA19D8" w:rsidRDefault="00A72F11" w14:paraId="1B267EB7" w14:textId="77777777">
      <w:pPr>
        <w:pStyle w:val="Textocomentario"/>
      </w:pPr>
      <w:r>
        <w:t>Pestañas.</w:t>
      </w:r>
    </w:p>
    <w:p w:rsidR="00A72F11" w:rsidRDefault="00A72F11" w14:paraId="2D19289B" w14:textId="77777777">
      <w:pPr>
        <w:pStyle w:val="Textocomentario"/>
      </w:pPr>
    </w:p>
    <w:p w:rsidR="00A72F11" w:rsidRDefault="00A72F11" w14:paraId="2BCAF490" w14:textId="77777777">
      <w:pPr>
        <w:pStyle w:val="Textocomentario"/>
      </w:pPr>
      <w:r>
        <w:t>Imágenes de apoyo:</w:t>
      </w:r>
    </w:p>
    <w:p w:rsidR="00A72F11" w:rsidRDefault="00A72F11" w14:paraId="0F5A85FC" w14:textId="0840712F">
      <w:pPr>
        <w:pStyle w:val="Textocomentario"/>
      </w:pPr>
      <w:r>
        <w:t xml:space="preserve">Individuales: </w:t>
      </w:r>
      <w:hyperlink w:history="1" w:anchor="fromView=search&amp;page=1&amp;position=0&amp;uuid=2306fd4f-baca-4ece-95e1-e877d36a8ddb&amp;query=m%C3%A9dicos+citas" r:id="rId2">
        <w:r w:rsidRPr="00FD133A">
          <w:rPr>
            <w:rStyle w:val="Hipervnculo"/>
          </w:rPr>
          <w:t>https://www.freepik.es/foto-gratis/mujer-joven-medico-practicante-consulta-paciente-masculino_7376800.htm#fromView=search&amp;page=1&amp;position=0&amp;uuid=2306fd4f-baca-4ece-95e1-e877d36a8ddb&amp;query=m%C3%A9dicos+citas</w:t>
        </w:r>
      </w:hyperlink>
      <w:r>
        <w:t xml:space="preserve"> </w:t>
      </w:r>
    </w:p>
    <w:p w:rsidR="00A72F11" w:rsidRDefault="00A72F11" w14:paraId="19DFC25E" w14:textId="77777777">
      <w:pPr>
        <w:pStyle w:val="Textocomentario"/>
      </w:pPr>
    </w:p>
    <w:p w:rsidR="00A72F11" w:rsidRDefault="00A72F11" w14:paraId="2BAB290E" w14:textId="5B42A872">
      <w:pPr>
        <w:pStyle w:val="Textocomentario"/>
      </w:pPr>
      <w:r>
        <w:t xml:space="preserve">Colectivas: </w:t>
      </w:r>
      <w:hyperlink w:history="1" w:anchor="fromView=search&amp;page=1&amp;position=13&amp;uuid=d2b02374-0eab-4136-b285-e2e4642dee4b&amp;query=m%C3%A9dicos+lupa" r:id="rId3">
        <w:r w:rsidRPr="00FD133A">
          <w:rPr>
            <w:rStyle w:val="Hipervnculo"/>
          </w:rPr>
          <w:t>https://www.freepik.es/fotos-premium/medico-toma-notas-papeles-mira-lupa_21321770.htm#fromView=search&amp;page=1&amp;position=13&amp;uuid=d2b02374-0eab-4136-b285-e2e4642dee4b&amp;query=m%C3%A9dicos+lupa</w:t>
        </w:r>
      </w:hyperlink>
      <w:r>
        <w:t xml:space="preserve"> </w:t>
      </w:r>
    </w:p>
  </w:comment>
  <w:comment w:initials="AFVE" w:author="Andrés Felipe Velandia Espitia" w:date="2025-11-08T00:56:00Z" w:id="12">
    <w:p w:rsidR="00FA3BCF" w:rsidRDefault="00FA3BCF" w14:paraId="7FA67CCA" w14:textId="77777777">
      <w:pPr>
        <w:pStyle w:val="Textocomentario"/>
      </w:pPr>
      <w:r>
        <w:rPr>
          <w:rStyle w:val="Refdecomentario"/>
        </w:rPr>
        <w:annotationRef/>
      </w:r>
      <w:r>
        <w:t>Recurso DI:</w:t>
      </w:r>
    </w:p>
    <w:p w:rsidR="00FA3BCF" w:rsidRDefault="00FA3BCF" w14:paraId="6B69EF8F" w14:textId="77777777">
      <w:pPr>
        <w:pStyle w:val="Textocomentario"/>
      </w:pPr>
      <w:r>
        <w:t>Tarjetas Avatar.</w:t>
      </w:r>
    </w:p>
    <w:p w:rsidR="00FA3BCF" w:rsidRDefault="00FA3BCF" w14:paraId="6DD91A50" w14:textId="77777777">
      <w:pPr>
        <w:pStyle w:val="Textocomentario"/>
      </w:pPr>
    </w:p>
    <w:p w:rsidR="00FA3BCF" w:rsidRDefault="00FA3BCF" w14:paraId="37035BF2" w14:textId="77777777">
      <w:pPr>
        <w:pStyle w:val="Textocomentario"/>
      </w:pPr>
      <w:r>
        <w:t xml:space="preserve">Íconos de apoyo: </w:t>
      </w:r>
    </w:p>
    <w:p w:rsidR="00CB7175" w:rsidRDefault="00CB7175" w14:paraId="0EDC3359" w14:textId="2A7CF0E5">
      <w:pPr>
        <w:pStyle w:val="Textocomentario"/>
      </w:pPr>
      <w:r>
        <w:t xml:space="preserve">Perros: </w:t>
      </w:r>
      <w:hyperlink w:history="1" r:id="rId4">
        <w:r w:rsidRPr="00FD133A">
          <w:rPr>
            <w:rStyle w:val="Hipervnculo"/>
          </w:rPr>
          <w:t>https://www.flaticon.es/icono-gratis/perro_1650558?term=perro&amp;page=1&amp;position=12&amp;origin=search&amp;related_id=1650558</w:t>
        </w:r>
      </w:hyperlink>
    </w:p>
    <w:p w:rsidR="00CB7175" w:rsidRDefault="00CB7175" w14:paraId="467FEBD8" w14:textId="77777777">
      <w:pPr>
        <w:pStyle w:val="Textocomentario"/>
      </w:pPr>
    </w:p>
    <w:p w:rsidR="00CB7175" w:rsidRDefault="00CB7175" w14:paraId="22F9F202" w14:textId="47698498">
      <w:pPr>
        <w:pStyle w:val="Textocomentario"/>
      </w:pPr>
      <w:r>
        <w:t xml:space="preserve">Serpientes: </w:t>
      </w:r>
      <w:hyperlink w:history="1" r:id="rId5">
        <w:r w:rsidRPr="00FD133A">
          <w:rPr>
            <w:rStyle w:val="Hipervnculo"/>
          </w:rPr>
          <w:t>https://www.flaticon.es/icono-gratis/serpiente-de-cascabel_10653982?term=serpiente&amp;page=1&amp;position=1&amp;origin=search&amp;related_id=10653982</w:t>
        </w:r>
      </w:hyperlink>
      <w:r>
        <w:t xml:space="preserve"> </w:t>
      </w:r>
    </w:p>
  </w:comment>
  <w:comment w:initials="AFVE" w:author="Andrés Felipe Velandia Espitia" w:date="2025-11-08T01:05:00Z" w:id="13">
    <w:p w:rsidR="00806E78" w:rsidRDefault="00806E78" w14:paraId="3EB90C5B" w14:textId="77777777">
      <w:pPr>
        <w:pStyle w:val="Textocomentario"/>
      </w:pPr>
      <w:r>
        <w:rPr>
          <w:rStyle w:val="Refdecomentario"/>
        </w:rPr>
        <w:annotationRef/>
      </w:r>
      <w:r>
        <w:t>Texto alternativo:</w:t>
      </w:r>
    </w:p>
    <w:p w:rsidR="00806E78" w:rsidRDefault="00806E78" w14:paraId="384E69D2" w14:textId="326572EB">
      <w:pPr>
        <w:pStyle w:val="Textocomentario"/>
      </w:pPr>
      <w:r>
        <w:t>Figura 3 que relaciona situaciones en animales relacionadas con riesgos para la salud. Incluye animales de compañía, animales de producción y animales silvestres; también resalta acciones individuales y colectivas para prevenir y responder a estos eventos.</w:t>
      </w:r>
    </w:p>
  </w:comment>
  <w:comment w:initials="AFVE" w:author="Andrés Felipe Velandia Espitia" w:date="2025-11-08T01:00:00Z" w:id="14">
    <w:p w:rsidR="0059741A" w:rsidRDefault="0059741A" w14:paraId="0C7BB1E0" w14:textId="77777777">
      <w:pPr>
        <w:pStyle w:val="Textocomentario"/>
      </w:pPr>
      <w:r>
        <w:rPr>
          <w:rStyle w:val="Refdecomentario"/>
        </w:rPr>
        <w:annotationRef/>
      </w:r>
      <w:r>
        <w:t>Textos trascritos:</w:t>
      </w:r>
    </w:p>
    <w:p w:rsidR="0059741A" w:rsidP="0059741A" w:rsidRDefault="0059741A" w14:paraId="373CFF28" w14:textId="77777777">
      <w:pPr>
        <w:jc w:val="center"/>
        <w:rPr>
          <w:b/>
          <w:bCs/>
          <w:color w:val="000000" w:themeColor="text1"/>
          <w:lang w:val="es-MX"/>
        </w:rPr>
      </w:pPr>
      <w:r>
        <w:rPr>
          <w:b/>
          <w:bCs/>
          <w:color w:val="000000" w:themeColor="text1"/>
          <w:lang w:val="es-MX"/>
        </w:rPr>
        <w:t>Animales de compañía</w:t>
      </w:r>
    </w:p>
    <w:p w:rsidRPr="00A32E6B" w:rsidR="0059741A" w:rsidP="0059741A" w:rsidRDefault="0059741A" w14:paraId="0063A197" w14:textId="2BECD1E5">
      <w:pPr>
        <w:jc w:val="center"/>
        <w:rPr>
          <w:color w:val="000000" w:themeColor="text1"/>
          <w:lang w:val="es-MX"/>
        </w:rPr>
      </w:pPr>
      <w:r w:rsidRPr="00A32E6B">
        <w:rPr>
          <w:color w:val="000000" w:themeColor="text1"/>
          <w:lang w:val="es-MX"/>
        </w:rPr>
        <w:t>Mordedura de perro, arañazo de gato, otro</w:t>
      </w:r>
    </w:p>
    <w:p w:rsidRPr="007B2C07" w:rsidR="0059741A" w:rsidP="0059741A" w:rsidRDefault="0059741A" w14:paraId="093ACEB6" w14:textId="77777777">
      <w:pPr>
        <w:jc w:val="center"/>
        <w:rPr>
          <w:color w:val="000000" w:themeColor="text1"/>
          <w:sz w:val="14"/>
          <w:szCs w:val="14"/>
          <w:lang w:val="es-MX"/>
        </w:rPr>
      </w:pPr>
      <w:r w:rsidRPr="007B2C07">
        <w:rPr>
          <w:color w:val="000000" w:themeColor="text1"/>
          <w:sz w:val="14"/>
          <w:szCs w:val="14"/>
          <w:lang w:val="es-MX"/>
        </w:rPr>
        <w:t>Enfermedades zoonóticas, rabia, toxoplasm</w:t>
      </w:r>
      <w:r>
        <w:rPr>
          <w:color w:val="000000" w:themeColor="text1"/>
          <w:sz w:val="14"/>
          <w:szCs w:val="14"/>
          <w:lang w:val="es-MX"/>
        </w:rPr>
        <w:t>o</w:t>
      </w:r>
      <w:r w:rsidRPr="007B2C07">
        <w:rPr>
          <w:color w:val="000000" w:themeColor="text1"/>
          <w:sz w:val="14"/>
          <w:szCs w:val="14"/>
          <w:lang w:val="es-MX"/>
        </w:rPr>
        <w:t>sis, otros</w:t>
      </w:r>
    </w:p>
    <w:p w:rsidR="0059741A" w:rsidP="0059741A" w:rsidRDefault="0059741A" w14:paraId="5F9E8D74" w14:textId="77777777">
      <w:pPr>
        <w:jc w:val="center"/>
        <w:rPr>
          <w:color w:val="000000" w:themeColor="text1"/>
          <w:lang w:val="es-MX"/>
        </w:rPr>
      </w:pPr>
    </w:p>
    <w:p w:rsidRPr="0059741A" w:rsidR="0059741A" w:rsidP="0059741A" w:rsidRDefault="0059741A" w14:paraId="4E987082" w14:textId="25070192">
      <w:pPr>
        <w:jc w:val="center"/>
        <w:rPr>
          <w:b/>
          <w:bCs/>
          <w:color w:val="000000" w:themeColor="text1"/>
          <w:lang w:val="es-MX"/>
        </w:rPr>
      </w:pPr>
      <w:r w:rsidRPr="0059741A">
        <w:rPr>
          <w:b/>
          <w:bCs/>
          <w:color w:val="000000" w:themeColor="text1"/>
          <w:lang w:val="es-MX"/>
        </w:rPr>
        <w:t>Animal de producción</w:t>
      </w:r>
    </w:p>
    <w:p w:rsidRPr="00F83E03" w:rsidR="00BB5591" w:rsidP="00BB5591" w:rsidRDefault="00BB5591" w14:paraId="4C2DCC52" w14:textId="77777777">
      <w:pPr>
        <w:jc w:val="center"/>
        <w:rPr>
          <w:color w:val="000000" w:themeColor="text1"/>
          <w:sz w:val="16"/>
          <w:szCs w:val="16"/>
          <w:lang w:val="es-MX"/>
        </w:rPr>
      </w:pPr>
      <w:r w:rsidRPr="00F83E03">
        <w:rPr>
          <w:color w:val="000000" w:themeColor="text1"/>
          <w:sz w:val="16"/>
          <w:szCs w:val="16"/>
          <w:lang w:val="es-MX"/>
        </w:rPr>
        <w:t xml:space="preserve">Transmisión de enfermedades zoonóticas, bacterianas, </w:t>
      </w:r>
      <w:r>
        <w:rPr>
          <w:color w:val="000000" w:themeColor="text1"/>
          <w:sz w:val="16"/>
          <w:szCs w:val="16"/>
          <w:lang w:val="es-MX"/>
        </w:rPr>
        <w:t>p</w:t>
      </w:r>
      <w:r w:rsidRPr="00F83E03">
        <w:rPr>
          <w:color w:val="000000" w:themeColor="text1"/>
          <w:sz w:val="16"/>
          <w:szCs w:val="16"/>
          <w:lang w:val="es-MX"/>
        </w:rPr>
        <w:t>ara</w:t>
      </w:r>
      <w:r>
        <w:rPr>
          <w:color w:val="000000" w:themeColor="text1"/>
          <w:sz w:val="16"/>
          <w:szCs w:val="16"/>
          <w:lang w:val="es-MX"/>
        </w:rPr>
        <w:t>sitarias, víricas y fúngicas</w:t>
      </w:r>
    </w:p>
    <w:p w:rsidRPr="007B2C07" w:rsidR="0059741A" w:rsidP="0059741A" w:rsidRDefault="0059741A" w14:paraId="492102E4" w14:textId="7958E98A">
      <w:pPr>
        <w:jc w:val="center"/>
        <w:rPr>
          <w:color w:val="000000" w:themeColor="text1"/>
          <w:sz w:val="14"/>
          <w:szCs w:val="14"/>
          <w:lang w:val="es-MX"/>
        </w:rPr>
      </w:pPr>
      <w:r w:rsidRPr="007B2C07">
        <w:rPr>
          <w:color w:val="000000" w:themeColor="text1"/>
          <w:sz w:val="14"/>
          <w:szCs w:val="14"/>
          <w:lang w:val="es-MX"/>
        </w:rPr>
        <w:t>Enfermedades zoonóticas</w:t>
      </w:r>
      <w:r>
        <w:rPr>
          <w:color w:val="000000" w:themeColor="text1"/>
          <w:sz w:val="14"/>
          <w:szCs w:val="14"/>
          <w:lang w:val="es-MX"/>
        </w:rPr>
        <w:t>: salmonelosis, leptospirosis, tuberculosis bovina, brucelosis, triquinosis, toxoplasmosis, gripe aviar, tiña,</w:t>
      </w:r>
      <w:r w:rsidRPr="007B2C07">
        <w:rPr>
          <w:color w:val="000000" w:themeColor="text1"/>
          <w:sz w:val="14"/>
          <w:szCs w:val="14"/>
          <w:lang w:val="es-MX"/>
        </w:rPr>
        <w:t xml:space="preserve"> </w:t>
      </w:r>
      <w:r>
        <w:rPr>
          <w:color w:val="000000" w:themeColor="text1"/>
          <w:sz w:val="14"/>
          <w:szCs w:val="14"/>
          <w:lang w:val="es-MX"/>
        </w:rPr>
        <w:t xml:space="preserve">dengue, malaria, fiebre amarilla, </w:t>
      </w:r>
      <w:r w:rsidR="00BB5591">
        <w:rPr>
          <w:color w:val="000000" w:themeColor="text1"/>
          <w:sz w:val="14"/>
          <w:szCs w:val="14"/>
          <w:lang w:val="es-MX"/>
        </w:rPr>
        <w:t>c</w:t>
      </w:r>
      <w:r>
        <w:rPr>
          <w:color w:val="000000" w:themeColor="text1"/>
          <w:sz w:val="14"/>
          <w:szCs w:val="14"/>
          <w:lang w:val="es-MX"/>
        </w:rPr>
        <w:t xml:space="preserve">hikunguña, </w:t>
      </w:r>
      <w:proofErr w:type="spellStart"/>
      <w:r w:rsidR="00BB5591">
        <w:rPr>
          <w:color w:val="000000" w:themeColor="text1"/>
          <w:sz w:val="14"/>
          <w:szCs w:val="14"/>
          <w:lang w:val="es-MX"/>
        </w:rPr>
        <w:t>c</w:t>
      </w:r>
      <w:r>
        <w:rPr>
          <w:color w:val="000000" w:themeColor="text1"/>
          <w:sz w:val="14"/>
          <w:szCs w:val="14"/>
          <w:lang w:val="es-MX"/>
        </w:rPr>
        <w:t>hagas</w:t>
      </w:r>
      <w:proofErr w:type="spellEnd"/>
      <w:r>
        <w:rPr>
          <w:color w:val="000000" w:themeColor="text1"/>
          <w:sz w:val="14"/>
          <w:szCs w:val="14"/>
          <w:lang w:val="es-MX"/>
        </w:rPr>
        <w:t>, otras</w:t>
      </w:r>
    </w:p>
    <w:p w:rsidR="0059741A" w:rsidRDefault="0059741A" w14:paraId="4A17893A" w14:textId="77777777">
      <w:pPr>
        <w:pStyle w:val="Textocomentario"/>
        <w:rPr>
          <w:lang w:val="es-MX"/>
        </w:rPr>
      </w:pPr>
    </w:p>
    <w:p w:rsidRPr="00BB5591" w:rsidR="00BB5591" w:rsidP="00BB5591" w:rsidRDefault="00BB5591" w14:paraId="7BC29690" w14:textId="77777777">
      <w:pPr>
        <w:jc w:val="center"/>
        <w:rPr>
          <w:b/>
          <w:bCs/>
          <w:color w:val="000000" w:themeColor="text1"/>
          <w:lang w:val="es-MX"/>
        </w:rPr>
      </w:pPr>
      <w:r w:rsidRPr="00BB5591">
        <w:rPr>
          <w:b/>
          <w:bCs/>
          <w:color w:val="000000" w:themeColor="text1"/>
          <w:lang w:val="es-MX"/>
        </w:rPr>
        <w:t>Animales Silvestres</w:t>
      </w:r>
    </w:p>
    <w:p w:rsidRPr="00F83E03" w:rsidR="00BB5591" w:rsidP="00BB5591" w:rsidRDefault="00BB5591" w14:paraId="03F8444D" w14:textId="77777777">
      <w:pPr>
        <w:jc w:val="center"/>
        <w:rPr>
          <w:color w:val="000000" w:themeColor="text1"/>
          <w:sz w:val="16"/>
          <w:szCs w:val="16"/>
          <w:lang w:val="es-MX"/>
        </w:rPr>
      </w:pPr>
      <w:r>
        <w:rPr>
          <w:color w:val="000000" w:themeColor="text1"/>
          <w:sz w:val="16"/>
          <w:szCs w:val="16"/>
          <w:lang w:val="es-MX"/>
        </w:rPr>
        <w:t>Mordedura por serpiente, murciélagos</w:t>
      </w:r>
    </w:p>
    <w:p w:rsidR="00BB5591" w:rsidP="00BB5591" w:rsidRDefault="00BB5591" w14:paraId="6660E35C" w14:textId="77777777">
      <w:r>
        <w:rPr>
          <w:color w:val="000000" w:themeColor="text1"/>
          <w:sz w:val="16"/>
          <w:szCs w:val="16"/>
          <w:lang w:val="es-MX"/>
        </w:rPr>
        <w:t>Ofidismo</w:t>
      </w:r>
    </w:p>
    <w:p w:rsidRPr="00F83E03" w:rsidR="00BB5591" w:rsidP="00BB5591" w:rsidRDefault="00BB5591" w14:paraId="324B43B9" w14:textId="77777777">
      <w:pPr>
        <w:jc w:val="center"/>
        <w:rPr>
          <w:color w:val="000000" w:themeColor="text1"/>
          <w:sz w:val="16"/>
          <w:szCs w:val="16"/>
          <w:lang w:val="es-MX"/>
        </w:rPr>
      </w:pPr>
      <w:r>
        <w:rPr>
          <w:color w:val="000000" w:themeColor="text1"/>
          <w:sz w:val="16"/>
          <w:szCs w:val="16"/>
          <w:lang w:val="es-MX"/>
        </w:rPr>
        <w:t>Picadura de araña, alacrán o escorpión</w:t>
      </w:r>
    </w:p>
    <w:p w:rsidRPr="00F83E03" w:rsidR="00BB5591" w:rsidP="00BB5591" w:rsidRDefault="00BB5591" w14:paraId="0C71E4BB" w14:textId="77777777">
      <w:pPr>
        <w:jc w:val="center"/>
        <w:rPr>
          <w:color w:val="000000" w:themeColor="text1"/>
          <w:sz w:val="16"/>
          <w:szCs w:val="16"/>
          <w:lang w:val="es-MX"/>
        </w:rPr>
      </w:pPr>
      <w:proofErr w:type="spellStart"/>
      <w:r>
        <w:rPr>
          <w:color w:val="000000" w:themeColor="text1"/>
          <w:sz w:val="16"/>
          <w:szCs w:val="16"/>
          <w:lang w:val="es-MX"/>
        </w:rPr>
        <w:t>Aracnidismo</w:t>
      </w:r>
      <w:proofErr w:type="spellEnd"/>
      <w:r>
        <w:rPr>
          <w:color w:val="000000" w:themeColor="text1"/>
          <w:sz w:val="16"/>
          <w:szCs w:val="16"/>
          <w:lang w:val="es-MX"/>
        </w:rPr>
        <w:t xml:space="preserve">, </w:t>
      </w:r>
      <w:proofErr w:type="spellStart"/>
      <w:r>
        <w:rPr>
          <w:color w:val="000000" w:themeColor="text1"/>
          <w:sz w:val="16"/>
          <w:szCs w:val="16"/>
          <w:lang w:val="es-MX"/>
        </w:rPr>
        <w:t>Escorponismo</w:t>
      </w:r>
      <w:proofErr w:type="spellEnd"/>
    </w:p>
    <w:p w:rsidRPr="00F83E03" w:rsidR="00BB5591" w:rsidP="00BB5591" w:rsidRDefault="00BB5591" w14:paraId="08608938" w14:textId="77777777">
      <w:pPr>
        <w:jc w:val="center"/>
        <w:rPr>
          <w:color w:val="000000" w:themeColor="text1"/>
          <w:sz w:val="16"/>
          <w:szCs w:val="16"/>
          <w:lang w:val="es-MX"/>
        </w:rPr>
      </w:pPr>
      <w:r>
        <w:rPr>
          <w:color w:val="000000" w:themeColor="text1"/>
          <w:sz w:val="16"/>
          <w:szCs w:val="16"/>
          <w:lang w:val="es-MX"/>
        </w:rPr>
        <w:t>Enfermedades como la tiña, otras</w:t>
      </w:r>
    </w:p>
    <w:p w:rsidRPr="00F83E03" w:rsidR="00BB5591" w:rsidP="00BB5591" w:rsidRDefault="00BB5591" w14:paraId="7A7CCE0E" w14:textId="77777777">
      <w:pPr>
        <w:jc w:val="center"/>
        <w:rPr>
          <w:color w:val="000000" w:themeColor="text1"/>
          <w:sz w:val="16"/>
          <w:szCs w:val="16"/>
          <w:lang w:val="es-MX"/>
        </w:rPr>
      </w:pPr>
      <w:r>
        <w:rPr>
          <w:color w:val="000000" w:themeColor="text1"/>
          <w:sz w:val="16"/>
          <w:szCs w:val="16"/>
          <w:lang w:val="es-MX"/>
        </w:rPr>
        <w:t>Contacto con animales</w:t>
      </w:r>
    </w:p>
    <w:p w:rsidR="00BB5591" w:rsidRDefault="00BB5591" w14:paraId="1F642911" w14:textId="77777777">
      <w:pPr>
        <w:pStyle w:val="Textocomentario"/>
        <w:rPr>
          <w:lang w:val="es-MX"/>
        </w:rPr>
      </w:pPr>
    </w:p>
    <w:p w:rsidRPr="00F97846" w:rsidR="00BB5591" w:rsidP="00BB5591" w:rsidRDefault="00BB5591" w14:paraId="60882733" w14:textId="77777777">
      <w:pPr>
        <w:jc w:val="center"/>
        <w:rPr>
          <w:color w:val="000000" w:themeColor="text1"/>
          <w:sz w:val="12"/>
          <w:szCs w:val="12"/>
          <w:lang w:val="es-MX"/>
        </w:rPr>
      </w:pPr>
      <w:r>
        <w:rPr>
          <w:color w:val="000000" w:themeColor="text1"/>
          <w:sz w:val="12"/>
          <w:szCs w:val="12"/>
          <w:lang w:val="es-MX"/>
        </w:rPr>
        <w:t>Acciones individuales: higiene, reporte, atención oportuna</w:t>
      </w:r>
    </w:p>
    <w:p w:rsidRPr="00BB5591" w:rsidR="00BB5591" w:rsidP="00BB5591" w:rsidRDefault="00BB5591" w14:paraId="1A9FF337" w14:textId="64BBAF47">
      <w:pPr>
        <w:jc w:val="center"/>
        <w:rPr>
          <w:color w:val="000000" w:themeColor="text1"/>
          <w:sz w:val="12"/>
          <w:szCs w:val="12"/>
          <w:lang w:val="es-MX"/>
        </w:rPr>
      </w:pPr>
      <w:r w:rsidRPr="00F97846">
        <w:rPr>
          <w:color w:val="000000" w:themeColor="text1"/>
          <w:sz w:val="12"/>
          <w:szCs w:val="12"/>
          <w:lang w:val="es-MX"/>
        </w:rPr>
        <w:t>Acciones</w:t>
      </w:r>
      <w:r>
        <w:rPr>
          <w:color w:val="000000" w:themeColor="text1"/>
          <w:sz w:val="12"/>
          <w:szCs w:val="12"/>
          <w:lang w:val="es-MX"/>
        </w:rPr>
        <w:t xml:space="preserve"> </w:t>
      </w:r>
      <w:r w:rsidRPr="00F97846">
        <w:rPr>
          <w:color w:val="000000" w:themeColor="text1"/>
          <w:sz w:val="12"/>
          <w:szCs w:val="12"/>
          <w:lang w:val="es-MX"/>
        </w:rPr>
        <w:t>colectivas: vigilancia veterinaria, campañas de vacunación, control de vectores, coordinación con autoridades, educación, monitoreo de brotes, reconocimiento de animales que muerden, pican, y lugar de hábitat</w:t>
      </w:r>
      <w:r>
        <w:rPr>
          <w:color w:val="000000" w:themeColor="text1"/>
          <w:sz w:val="12"/>
          <w:szCs w:val="12"/>
          <w:lang w:val="es-MX"/>
        </w:rPr>
        <w:t xml:space="preserve"> de estos animales</w:t>
      </w:r>
    </w:p>
  </w:comment>
  <w:comment w:initials="AFVE" w:author="Andrés Felipe Velandia Espitia" w:date="2025-11-26T10:17:00Z" w:id="15">
    <w:p w:rsidRPr="00810AC6" w:rsidR="00810AC6" w:rsidP="00810AC6" w:rsidRDefault="00810AC6" w14:paraId="3C20AAB9" w14:textId="7251EF43">
      <w:pPr>
        <w:rPr>
          <w:color w:val="000000" w:themeColor="text1"/>
          <w:lang w:val="es-ES_tradnl"/>
        </w:rPr>
      </w:pPr>
      <w:r>
        <w:rPr>
          <w:rStyle w:val="Refdecomentario"/>
        </w:rPr>
        <w:annotationRef/>
      </w:r>
      <w:r>
        <w:t xml:space="preserve">Insertar el video: </w:t>
      </w:r>
      <w:r>
        <w:rPr>
          <w:rStyle w:val="normaltextrun"/>
          <w:b/>
          <w:bCs/>
          <w:color w:val="FF0000"/>
          <w:shd w:val="clear" w:color="auto" w:fill="FFFFFF"/>
        </w:rPr>
        <w:t>Guion_video_explicativo_Vigilancia_de_situaciones_Factores_ambientales</w:t>
      </w:r>
    </w:p>
  </w:comment>
  <w:comment w:initials="AFVE" w:author="Andrés Felipe Velandia Espitia" w:date="2025-11-10T09:49:00Z" w:id="17">
    <w:p w:rsidR="001124A6" w:rsidRDefault="001124A6" w14:paraId="43FD6128" w14:textId="77777777">
      <w:pPr>
        <w:pStyle w:val="Textocomentario"/>
      </w:pPr>
      <w:r>
        <w:rPr>
          <w:rStyle w:val="Refdecomentario"/>
        </w:rPr>
        <w:annotationRef/>
      </w:r>
      <w:r>
        <w:t>Texto alternativo:</w:t>
      </w:r>
    </w:p>
    <w:p w:rsidR="001124A6" w:rsidRDefault="001124A6" w14:paraId="31EF0B7A" w14:textId="66977A53">
      <w:pPr>
        <w:pStyle w:val="Textocomentario"/>
      </w:pPr>
      <w:r>
        <w:t>Figura 4 que relaciona cómo, a partir de un síndrome febril con diferentes manifestaciones (respiratorias, cutáneas, digestivas, neurológicas o con ictericia), se aplican acciones individuales: atención médica, aislamiento y notificación y acciones colectivas: vigilancia epidemiológica, prevención, control y vacunación.</w:t>
      </w:r>
    </w:p>
  </w:comment>
  <w:comment w:initials="AFVE" w:author="Andrés Felipe Velandia Espitia" w:date="2025-11-10T09:44:00Z" w:id="18">
    <w:p w:rsidR="005D2FC8" w:rsidRDefault="005D2FC8" w14:paraId="052FDFCB" w14:textId="77777777">
      <w:pPr>
        <w:pStyle w:val="Textocomentario"/>
      </w:pPr>
      <w:r>
        <w:rPr>
          <w:rStyle w:val="Refdecomentario"/>
        </w:rPr>
        <w:annotationRef/>
      </w:r>
      <w:r>
        <w:t>Textos trascritos:</w:t>
      </w:r>
    </w:p>
    <w:p w:rsidRPr="009E1C18" w:rsidR="005D2FC8" w:rsidP="005D2FC8" w:rsidRDefault="005D2FC8" w14:paraId="18A92CDD" w14:textId="15BCBEFA">
      <w:pPr>
        <w:jc w:val="center"/>
        <w:rPr>
          <w:color w:val="000000" w:themeColor="text1"/>
          <w:lang w:val="es-MX"/>
        </w:rPr>
      </w:pPr>
      <w:r w:rsidRPr="005D2FC8">
        <w:rPr>
          <w:b/>
          <w:bCs/>
          <w:color w:val="000000" w:themeColor="text1"/>
          <w:lang w:val="es-MX"/>
        </w:rPr>
        <w:t>Acciones individuales</w:t>
      </w:r>
    </w:p>
    <w:p w:rsidRPr="005E2C3C" w:rsidR="005D2FC8" w:rsidP="005D2FC8" w:rsidRDefault="005D2FC8" w14:paraId="617A3D1A" w14:textId="71917E29">
      <w:pPr>
        <w:jc w:val="center"/>
        <w:rPr>
          <w:color w:val="000000" w:themeColor="text1"/>
          <w:sz w:val="16"/>
          <w:szCs w:val="16"/>
          <w:lang w:val="es-MX"/>
        </w:rPr>
      </w:pPr>
      <w:r w:rsidRPr="005E2C3C">
        <w:rPr>
          <w:color w:val="000000" w:themeColor="text1"/>
          <w:sz w:val="16"/>
          <w:szCs w:val="16"/>
          <w:lang w:val="es-MX"/>
        </w:rPr>
        <w:t>Fiebre con dificultad</w:t>
      </w:r>
      <w:r>
        <w:rPr>
          <w:color w:val="000000" w:themeColor="text1"/>
          <w:sz w:val="16"/>
          <w:szCs w:val="16"/>
          <w:lang w:val="es-MX"/>
        </w:rPr>
        <w:t xml:space="preserve"> respiratoria y tos de más de 15 días</w:t>
      </w:r>
      <w:r w:rsidRPr="005E2C3C">
        <w:rPr>
          <w:color w:val="000000" w:themeColor="text1"/>
          <w:sz w:val="16"/>
          <w:szCs w:val="16"/>
          <w:lang w:val="es-MX"/>
        </w:rPr>
        <w:t xml:space="preserve"> </w:t>
      </w:r>
    </w:p>
    <w:p w:rsidRPr="005E2C3C" w:rsidR="005D2FC8" w:rsidP="005D2FC8" w:rsidRDefault="005D2FC8" w14:paraId="2986EB82" w14:textId="77777777">
      <w:pPr>
        <w:jc w:val="center"/>
        <w:rPr>
          <w:color w:val="000000" w:themeColor="text1"/>
          <w:sz w:val="16"/>
          <w:szCs w:val="16"/>
          <w:lang w:val="es-MX"/>
        </w:rPr>
      </w:pPr>
      <w:r w:rsidRPr="005E2C3C">
        <w:rPr>
          <w:color w:val="000000" w:themeColor="text1"/>
          <w:sz w:val="16"/>
          <w:szCs w:val="16"/>
          <w:lang w:val="es-MX"/>
        </w:rPr>
        <w:t xml:space="preserve">Fiebre con </w:t>
      </w:r>
      <w:r>
        <w:rPr>
          <w:color w:val="000000" w:themeColor="text1"/>
          <w:sz w:val="16"/>
          <w:szCs w:val="16"/>
          <w:lang w:val="es-MX"/>
        </w:rPr>
        <w:t>brotes en la piel</w:t>
      </w:r>
    </w:p>
    <w:p w:rsidR="005D2FC8" w:rsidP="005D2FC8" w:rsidRDefault="005D2FC8" w14:paraId="3805A4A2" w14:textId="75A1D9B6">
      <w:pPr>
        <w:jc w:val="center"/>
        <w:rPr>
          <w:color w:val="000000" w:themeColor="text1"/>
          <w:sz w:val="16"/>
          <w:szCs w:val="16"/>
          <w:lang w:val="es-MX"/>
        </w:rPr>
      </w:pPr>
      <w:r w:rsidRPr="005E2C3C">
        <w:rPr>
          <w:color w:val="000000" w:themeColor="text1"/>
          <w:sz w:val="16"/>
          <w:szCs w:val="16"/>
          <w:lang w:val="es-MX"/>
        </w:rPr>
        <w:t xml:space="preserve">Fiebre </w:t>
      </w:r>
      <w:r>
        <w:rPr>
          <w:color w:val="000000" w:themeColor="text1"/>
          <w:sz w:val="16"/>
          <w:szCs w:val="16"/>
          <w:lang w:val="es-MX"/>
        </w:rPr>
        <w:t>con diarrea</w:t>
      </w:r>
    </w:p>
    <w:p w:rsidR="005D2FC8" w:rsidP="005D2FC8" w:rsidRDefault="005D2FC8" w14:paraId="5D2A0DD5" w14:textId="2EEB7A23">
      <w:pPr>
        <w:jc w:val="center"/>
        <w:rPr>
          <w:b/>
          <w:bCs/>
          <w:color w:val="000000" w:themeColor="text1"/>
          <w:sz w:val="16"/>
          <w:szCs w:val="16"/>
          <w:lang w:val="es-MX"/>
        </w:rPr>
      </w:pPr>
      <w:r w:rsidRPr="005D2FC8">
        <w:rPr>
          <w:b/>
          <w:bCs/>
          <w:color w:val="000000" w:themeColor="text1"/>
          <w:sz w:val="16"/>
          <w:szCs w:val="16"/>
          <w:lang w:val="es-MX"/>
        </w:rPr>
        <w:t>Síndrome</w:t>
      </w:r>
    </w:p>
    <w:p w:rsidRPr="005E2C3C" w:rsidR="005D2FC8" w:rsidP="005D2FC8" w:rsidRDefault="005D2FC8" w14:paraId="63881087" w14:textId="77777777">
      <w:pPr>
        <w:jc w:val="center"/>
        <w:rPr>
          <w:color w:val="000000" w:themeColor="text1"/>
          <w:sz w:val="16"/>
          <w:szCs w:val="16"/>
          <w:lang w:val="es-MX"/>
        </w:rPr>
      </w:pPr>
      <w:r w:rsidRPr="005E2C3C">
        <w:rPr>
          <w:color w:val="000000" w:themeColor="text1"/>
          <w:sz w:val="16"/>
          <w:szCs w:val="16"/>
          <w:lang w:val="es-MX"/>
        </w:rPr>
        <w:t xml:space="preserve">Fiebre </w:t>
      </w:r>
      <w:r>
        <w:rPr>
          <w:color w:val="000000" w:themeColor="text1"/>
          <w:sz w:val="16"/>
          <w:szCs w:val="16"/>
          <w:lang w:val="es-MX"/>
        </w:rPr>
        <w:t>con brotes en la piel</w:t>
      </w:r>
      <w:r w:rsidRPr="005E2C3C">
        <w:rPr>
          <w:color w:val="000000" w:themeColor="text1"/>
          <w:sz w:val="16"/>
          <w:szCs w:val="16"/>
          <w:lang w:val="es-MX"/>
        </w:rPr>
        <w:t xml:space="preserve"> </w:t>
      </w:r>
    </w:p>
    <w:p w:rsidRPr="005E2C3C" w:rsidR="005D2FC8" w:rsidP="005D2FC8" w:rsidRDefault="005D2FC8" w14:paraId="75EEEBEC" w14:textId="77777777">
      <w:pPr>
        <w:jc w:val="center"/>
        <w:rPr>
          <w:color w:val="000000" w:themeColor="text1"/>
          <w:sz w:val="16"/>
          <w:szCs w:val="16"/>
          <w:lang w:val="es-MX"/>
        </w:rPr>
      </w:pPr>
      <w:r w:rsidRPr="005E2C3C">
        <w:rPr>
          <w:color w:val="000000" w:themeColor="text1"/>
          <w:sz w:val="16"/>
          <w:szCs w:val="16"/>
          <w:lang w:val="es-MX"/>
        </w:rPr>
        <w:t xml:space="preserve">Fiebre </w:t>
      </w:r>
      <w:r>
        <w:rPr>
          <w:color w:val="000000" w:themeColor="text1"/>
          <w:sz w:val="16"/>
          <w:szCs w:val="16"/>
          <w:lang w:val="es-MX"/>
        </w:rPr>
        <w:t>con convulsiones o problemas neurológicos</w:t>
      </w:r>
    </w:p>
    <w:p w:rsidRPr="005E2C3C" w:rsidR="005D2FC8" w:rsidP="005D2FC8" w:rsidRDefault="005D2FC8" w14:paraId="69DDB79D" w14:textId="77777777">
      <w:pPr>
        <w:jc w:val="center"/>
        <w:rPr>
          <w:color w:val="000000" w:themeColor="text1"/>
          <w:sz w:val="16"/>
          <w:szCs w:val="16"/>
          <w:lang w:val="es-MX"/>
        </w:rPr>
      </w:pPr>
      <w:r w:rsidRPr="005E2C3C">
        <w:rPr>
          <w:color w:val="000000" w:themeColor="text1"/>
          <w:sz w:val="16"/>
          <w:szCs w:val="16"/>
          <w:lang w:val="es-MX"/>
        </w:rPr>
        <w:t xml:space="preserve">Fiebre </w:t>
      </w:r>
      <w:r>
        <w:rPr>
          <w:color w:val="000000" w:themeColor="text1"/>
          <w:sz w:val="16"/>
          <w:szCs w:val="16"/>
          <w:lang w:val="es-MX"/>
        </w:rPr>
        <w:t>con ictericia</w:t>
      </w:r>
    </w:p>
    <w:p w:rsidRPr="004F1D22" w:rsidR="005D2FC8" w:rsidP="005D2FC8" w:rsidRDefault="005D2FC8" w14:paraId="79D9FE0A" w14:textId="1940642E">
      <w:pPr>
        <w:jc w:val="center"/>
        <w:rPr>
          <w:color w:val="000000" w:themeColor="text1"/>
          <w:lang w:val="es-MX"/>
        </w:rPr>
      </w:pPr>
      <w:r w:rsidRPr="005D2FC8">
        <w:rPr>
          <w:b/>
          <w:bCs/>
          <w:color w:val="000000" w:themeColor="text1"/>
          <w:lang w:val="es-MX"/>
        </w:rPr>
        <w:t>Acciones colectivas</w:t>
      </w:r>
    </w:p>
    <w:p w:rsidRPr="005D2FC8" w:rsidR="005D2FC8" w:rsidP="005D2FC8" w:rsidRDefault="005D2FC8" w14:paraId="1AB96BAE" w14:textId="77777777">
      <w:pPr>
        <w:jc w:val="center"/>
        <w:rPr>
          <w:b/>
          <w:bCs/>
          <w:color w:val="000000" w:themeColor="text1"/>
          <w:sz w:val="16"/>
          <w:szCs w:val="16"/>
          <w:lang w:val="es-MX"/>
        </w:rPr>
      </w:pPr>
    </w:p>
    <w:p w:rsidR="005D2FC8" w:rsidRDefault="005D2FC8" w14:paraId="6BF47F01" w14:textId="4D59B2DE">
      <w:pPr>
        <w:pStyle w:val="Textocomentario"/>
      </w:pPr>
    </w:p>
  </w:comment>
  <w:comment w:initials="AFVE" w:author="Andrés Felipe Velandia Espitia" w:date="2025-11-10T09:59:00Z" w:id="19">
    <w:p w:rsidR="007E5968" w:rsidRDefault="007E5968" w14:paraId="1EC5C6E8" w14:textId="77777777">
      <w:pPr>
        <w:pStyle w:val="Textocomentario"/>
      </w:pPr>
      <w:r>
        <w:rPr>
          <w:rStyle w:val="Refdecomentario"/>
        </w:rPr>
        <w:annotationRef/>
      </w:r>
      <w:r>
        <w:t>Recurso DI:</w:t>
      </w:r>
    </w:p>
    <w:p w:rsidR="00A560C1" w:rsidRDefault="00B00735" w14:paraId="32517A20" w14:textId="2E15D81A">
      <w:pPr>
        <w:pStyle w:val="Textocomentario"/>
      </w:pPr>
      <w:r>
        <w:t>Pestañas</w:t>
      </w:r>
      <w:r w:rsidR="004C18EC">
        <w:t xml:space="preserve"> o slider de diapositivas</w:t>
      </w:r>
      <w:r w:rsidR="007E5968">
        <w:t xml:space="preserve">. </w:t>
      </w:r>
    </w:p>
    <w:p w:rsidR="007E5968" w:rsidRDefault="007E5968" w14:paraId="40A26502" w14:textId="1D7BD2C4">
      <w:pPr>
        <w:pStyle w:val="Textocomentario"/>
      </w:pPr>
      <w:r>
        <w:t xml:space="preserve">Diseñar las imágenes que se relacionan para cada ítem. </w:t>
      </w:r>
    </w:p>
    <w:p w:rsidR="007E5968" w:rsidRDefault="007E5968" w14:paraId="6406CBAC" w14:textId="77777777">
      <w:pPr>
        <w:pStyle w:val="Textocomentario"/>
      </w:pPr>
    </w:p>
    <w:p w:rsidR="007E5968" w:rsidRDefault="007E5968" w14:paraId="36BA5F06" w14:textId="3DE69823">
      <w:pPr>
        <w:pStyle w:val="Textocomentario"/>
      </w:pPr>
      <w:r w:rsidRPr="00C94157">
        <w:rPr>
          <w:b/>
          <w:bCs/>
        </w:rPr>
        <w:t>Nota:</w:t>
      </w:r>
      <w:r>
        <w:t xml:space="preserve"> no deben ser exactas, pero si deben ser acordes al tipo de fiebre que se menciona.</w:t>
      </w:r>
    </w:p>
  </w:comment>
  <w:comment w:initials="AFVE" w:author="Andrés Felipe Velandia Espitia" w:date="2025-11-10T10:28:00Z" w:id="22">
    <w:p w:rsidR="00EE0C19" w:rsidRDefault="00EE0C19" w14:paraId="5B9C449F" w14:textId="77777777">
      <w:pPr>
        <w:pStyle w:val="Textocomentario"/>
      </w:pPr>
      <w:r>
        <w:rPr>
          <w:rStyle w:val="Refdecomentario"/>
        </w:rPr>
        <w:annotationRef/>
      </w:r>
      <w:r>
        <w:t>Recurso DI:</w:t>
      </w:r>
    </w:p>
    <w:p w:rsidR="00EE0C19" w:rsidRDefault="00EE0C19" w14:paraId="1B5BFDE9" w14:textId="77777777">
      <w:pPr>
        <w:pStyle w:val="Textocomentario"/>
      </w:pPr>
      <w:r>
        <w:t>Tarjetas conectadas.</w:t>
      </w:r>
    </w:p>
    <w:p w:rsidR="00EE0C19" w:rsidRDefault="00EE0C19" w14:paraId="3778038B" w14:textId="77777777">
      <w:pPr>
        <w:pStyle w:val="Textocomentario"/>
      </w:pPr>
    </w:p>
    <w:p w:rsidR="00EE0C19" w:rsidRDefault="00EE0C19" w14:paraId="3CD5CD85" w14:textId="77777777">
      <w:pPr>
        <w:pStyle w:val="Textocomentario"/>
      </w:pPr>
      <w:r>
        <w:t>Íconos de apoyo:</w:t>
      </w:r>
    </w:p>
    <w:p w:rsidR="00EE0C19" w:rsidRDefault="00EE0C19" w14:paraId="64695B9D" w14:textId="77777777">
      <w:pPr>
        <w:pStyle w:val="Textocomentario"/>
      </w:pPr>
    </w:p>
    <w:p w:rsidR="00EE0C19" w:rsidRDefault="00EE0C19" w14:paraId="72EB9AB5" w14:textId="14018F7C">
      <w:pPr>
        <w:pStyle w:val="Textocomentario"/>
      </w:pPr>
      <w:r>
        <w:t xml:space="preserve">Individuales: </w:t>
      </w:r>
      <w:hyperlink w:history="1" r:id="rId6">
        <w:r w:rsidRPr="0092472B">
          <w:rPr>
            <w:rStyle w:val="Hipervnculo"/>
          </w:rPr>
          <w:t>https://www.flaticon.es/icono-gratis/enfriar_6836777?term=persona+enferma&amp;page=1&amp;position=30&amp;origin=search&amp;related_id=6836777</w:t>
        </w:r>
      </w:hyperlink>
    </w:p>
    <w:p w:rsidR="00EE0C19" w:rsidRDefault="00EE0C19" w14:paraId="2722938B" w14:textId="77777777">
      <w:pPr>
        <w:pStyle w:val="Textocomentario"/>
      </w:pPr>
    </w:p>
    <w:p w:rsidR="00EE0C19" w:rsidRDefault="00EE0C19" w14:paraId="6DB408CE" w14:textId="76846C60">
      <w:pPr>
        <w:pStyle w:val="Textocomentario"/>
      </w:pPr>
      <w:r>
        <w:t xml:space="preserve">Colectivas: </w:t>
      </w:r>
      <w:hyperlink w:history="1" r:id="rId7">
        <w:r w:rsidRPr="0092472B">
          <w:rPr>
            <w:rStyle w:val="Hipervnculo"/>
          </w:rPr>
          <w:t>https://www.flaticon.es/icono-gratis/campana_8824753?term=meg%C3%A1fono+salud&amp;page=1&amp;position=18&amp;origin=search&amp;related_id=8824753</w:t>
        </w:r>
      </w:hyperlink>
      <w:r>
        <w:t xml:space="preserve"> </w:t>
      </w:r>
    </w:p>
  </w:comment>
  <w:comment w:initials="AFVE" w:author="Andrés Felipe Velandia Espitia" w:date="2025-11-26T10:20:00Z" w:id="23">
    <w:p w:rsidR="00182450" w:rsidRDefault="00182450" w14:paraId="3AE8DE89" w14:textId="566A820F">
      <w:pPr>
        <w:pStyle w:val="Textocomentario"/>
      </w:pPr>
      <w:r>
        <w:rPr>
          <w:rStyle w:val="Refdecomentario"/>
        </w:rPr>
        <w:annotationRef/>
      </w:r>
      <w:r>
        <w:t xml:space="preserve">Insertar el video: </w:t>
      </w:r>
      <w:proofErr w:type="spellStart"/>
      <w:r>
        <w:rPr>
          <w:rStyle w:val="normaltextrun"/>
          <w:b/>
          <w:bCs/>
          <w:color w:val="FF0000"/>
          <w:shd w:val="clear" w:color="auto" w:fill="FFFFFF"/>
        </w:rPr>
        <w:t>Guion_video_explicativo_Vigilancia_de_situaciones_</w:t>
      </w:r>
      <w:r>
        <w:rPr>
          <w:rFonts w:eastAsia="Times New Roman"/>
          <w:b/>
          <w:bCs/>
          <w:color w:val="FF0000"/>
        </w:rPr>
        <w:t>S</w:t>
      </w:r>
      <w:r w:rsidRPr="00182450">
        <w:rPr>
          <w:rFonts w:eastAsia="Times New Roman"/>
          <w:b/>
          <w:bCs/>
          <w:color w:val="FF0000"/>
        </w:rPr>
        <w:t>indromes</w:t>
      </w:r>
      <w:proofErr w:type="spellEnd"/>
    </w:p>
  </w:comment>
  <w:comment w:initials="AFVE" w:author="Andrés Felipe Velandia Espitia" w:date="2025-11-10T17:15:00Z" w:id="25">
    <w:p w:rsidR="000A78CA" w:rsidRDefault="000A78CA" w14:paraId="5F96E07B" w14:textId="77777777">
      <w:pPr>
        <w:pStyle w:val="Textocomentario"/>
      </w:pPr>
      <w:r>
        <w:rPr>
          <w:rStyle w:val="Refdecomentario"/>
        </w:rPr>
        <w:annotationRef/>
      </w:r>
      <w:r>
        <w:t>Texto alternativo:</w:t>
      </w:r>
    </w:p>
    <w:p w:rsidR="000A78CA" w:rsidRDefault="000A78CA" w14:paraId="6BDF28D8" w14:textId="15EA019E">
      <w:pPr>
        <w:pStyle w:val="Textocomentario"/>
      </w:pPr>
      <w:r>
        <w:t>Figura 5 que relaciona un esquema que representa casos específicos en salud pública, como desnutrición, COVID-19, complicaciones en el embarazo y malaria. A partir de estos, se muestran intervenciones individuales: acceso a servicios de salud, cumplimiento de tratamientos, autocuidado y prácticas preventivas; así como acciones colectivas enfocadas en la atención oportuna, educación en hábitos protectores, control prenatal, uso de toldillos, control de mosquitos, higiene y aislamiento según el caso.</w:t>
      </w:r>
    </w:p>
  </w:comment>
  <w:comment w:initials="AFVE" w:author="Andrés Felipe Velandia Espitia" w:date="2025-11-10T17:08:00Z" w:id="26">
    <w:p w:rsidRPr="008F4086" w:rsidR="008F4086" w:rsidP="00CD613C" w:rsidRDefault="00CD613C" w14:paraId="52EB4DB7" w14:textId="363AC1C2">
      <w:pPr>
        <w:jc w:val="center"/>
        <w:rPr>
          <w:color w:val="000000" w:themeColor="text1"/>
          <w:lang w:val="es-MX"/>
        </w:rPr>
      </w:pPr>
      <w:r w:rsidRPr="00CD613C">
        <w:rPr>
          <w:rStyle w:val="Refdecomentario"/>
          <w:b/>
          <w:bCs/>
        </w:rPr>
        <w:annotationRef/>
      </w:r>
      <w:r w:rsidR="008F4086">
        <w:rPr>
          <w:color w:val="000000" w:themeColor="text1"/>
          <w:lang w:val="es-MX"/>
        </w:rPr>
        <w:t>Texto trascrito</w:t>
      </w:r>
    </w:p>
    <w:p w:rsidRPr="00CD613C" w:rsidR="00CD613C" w:rsidP="00CD613C" w:rsidRDefault="00CD613C" w14:paraId="68506BC9" w14:textId="4B83DCF0">
      <w:pPr>
        <w:jc w:val="center"/>
        <w:rPr>
          <w:b/>
          <w:bCs/>
          <w:color w:val="000000" w:themeColor="text1"/>
          <w:lang w:val="es-MX"/>
        </w:rPr>
      </w:pPr>
      <w:r w:rsidRPr="00CD613C">
        <w:rPr>
          <w:b/>
          <w:bCs/>
          <w:color w:val="000000" w:themeColor="text1"/>
          <w:lang w:val="es-MX"/>
        </w:rPr>
        <w:t>Caso</w:t>
      </w:r>
      <w:r w:rsidR="000A78CA">
        <w:rPr>
          <w:b/>
          <w:bCs/>
          <w:color w:val="000000" w:themeColor="text1"/>
          <w:lang w:val="es-MX"/>
        </w:rPr>
        <w:t>s</w:t>
      </w:r>
      <w:r w:rsidRPr="00CD613C">
        <w:rPr>
          <w:b/>
          <w:bCs/>
          <w:color w:val="000000" w:themeColor="text1"/>
          <w:lang w:val="es-MX"/>
        </w:rPr>
        <w:t xml:space="preserve"> específico</w:t>
      </w:r>
      <w:r w:rsidR="000A78CA">
        <w:rPr>
          <w:b/>
          <w:bCs/>
          <w:color w:val="000000" w:themeColor="text1"/>
          <w:lang w:val="es-MX"/>
        </w:rPr>
        <w:t>s</w:t>
      </w:r>
      <w:r w:rsidRPr="00CD613C">
        <w:rPr>
          <w:b/>
          <w:bCs/>
          <w:color w:val="000000" w:themeColor="text1"/>
          <w:lang w:val="es-MX"/>
        </w:rPr>
        <w:t xml:space="preserve"> en salud pública</w:t>
      </w:r>
    </w:p>
    <w:p w:rsidRPr="000922A4" w:rsidR="00CD613C" w:rsidP="00CD613C" w:rsidRDefault="00CD613C" w14:paraId="1E564D9C" w14:textId="041FD2F0">
      <w:pPr>
        <w:jc w:val="center"/>
        <w:rPr>
          <w:color w:val="000000" w:themeColor="text1"/>
          <w:sz w:val="16"/>
          <w:szCs w:val="16"/>
          <w:lang w:val="es-MX"/>
        </w:rPr>
      </w:pPr>
      <w:r w:rsidRPr="000922A4">
        <w:rPr>
          <w:color w:val="000000" w:themeColor="text1"/>
          <w:sz w:val="16"/>
          <w:szCs w:val="16"/>
          <w:lang w:val="es-MX"/>
        </w:rPr>
        <w:t>Interve</w:t>
      </w:r>
      <w:r>
        <w:rPr>
          <w:color w:val="000000" w:themeColor="text1"/>
          <w:sz w:val="16"/>
          <w:szCs w:val="16"/>
          <w:lang w:val="es-MX"/>
        </w:rPr>
        <w:t>n</w:t>
      </w:r>
      <w:r w:rsidRPr="000922A4">
        <w:rPr>
          <w:color w:val="000000" w:themeColor="text1"/>
          <w:sz w:val="16"/>
          <w:szCs w:val="16"/>
          <w:lang w:val="es-MX"/>
        </w:rPr>
        <w:t>ciones individuales</w:t>
      </w:r>
      <w:r>
        <w:rPr>
          <w:color w:val="000000" w:themeColor="text1"/>
          <w:sz w:val="16"/>
          <w:szCs w:val="16"/>
          <w:lang w:val="es-MX"/>
        </w:rPr>
        <w:t>: acceso a servicios de salud, cumplimiento de tratamientos, autocuidado, prácticas preventivas.</w:t>
      </w:r>
    </w:p>
    <w:p w:rsidRPr="000922A4" w:rsidR="00CD613C" w:rsidP="00CD613C" w:rsidRDefault="00CD613C" w14:paraId="6FEC1430" w14:textId="53EC05E5">
      <w:pPr>
        <w:jc w:val="center"/>
        <w:rPr>
          <w:color w:val="000000" w:themeColor="text1"/>
          <w:sz w:val="16"/>
          <w:szCs w:val="16"/>
          <w:lang w:val="es-MX"/>
        </w:rPr>
      </w:pPr>
      <w:r>
        <w:rPr>
          <w:color w:val="000000" w:themeColor="text1"/>
          <w:sz w:val="16"/>
          <w:szCs w:val="16"/>
          <w:lang w:val="es-MX"/>
        </w:rPr>
        <w:t>Desnutrición: signos, síntomas, atención, intervención, reporte.</w:t>
      </w:r>
    </w:p>
    <w:p w:rsidRPr="000922A4" w:rsidR="00CD613C" w:rsidP="00CD613C" w:rsidRDefault="00CD613C" w14:paraId="2DB7BCE5" w14:textId="1644086C">
      <w:pPr>
        <w:jc w:val="center"/>
        <w:rPr>
          <w:color w:val="000000" w:themeColor="text1"/>
          <w:sz w:val="16"/>
          <w:szCs w:val="16"/>
          <w:lang w:val="es-MX"/>
        </w:rPr>
      </w:pPr>
      <w:r>
        <w:rPr>
          <w:color w:val="000000" w:themeColor="text1"/>
          <w:sz w:val="16"/>
          <w:szCs w:val="16"/>
          <w:lang w:val="es-MX"/>
        </w:rPr>
        <w:t xml:space="preserve">COVID </w:t>
      </w:r>
      <w:r w:rsidR="00F71016">
        <w:rPr>
          <w:color w:val="000000" w:themeColor="text1"/>
          <w:sz w:val="16"/>
          <w:szCs w:val="16"/>
          <w:lang w:val="es-MX"/>
        </w:rPr>
        <w:t>–</w:t>
      </w:r>
      <w:r>
        <w:rPr>
          <w:color w:val="000000" w:themeColor="text1"/>
          <w:sz w:val="16"/>
          <w:szCs w:val="16"/>
          <w:lang w:val="es-MX"/>
        </w:rPr>
        <w:t xml:space="preserve"> 19</w:t>
      </w:r>
      <w:r w:rsidR="00F71016">
        <w:rPr>
          <w:color w:val="000000" w:themeColor="text1"/>
          <w:sz w:val="16"/>
          <w:szCs w:val="16"/>
          <w:lang w:val="es-MX"/>
        </w:rPr>
        <w:t>:</w:t>
      </w:r>
      <w:r>
        <w:rPr>
          <w:color w:val="000000" w:themeColor="text1"/>
          <w:sz w:val="16"/>
          <w:szCs w:val="16"/>
          <w:lang w:val="es-MX"/>
        </w:rPr>
        <w:t xml:space="preserve"> síntomas, signos, atención, intervención, reporte.</w:t>
      </w:r>
    </w:p>
    <w:p w:rsidRPr="000922A4" w:rsidR="00CD613C" w:rsidP="00CD613C" w:rsidRDefault="00CD613C" w14:paraId="4ECF7052" w14:textId="219A782E">
      <w:pPr>
        <w:jc w:val="center"/>
        <w:rPr>
          <w:color w:val="000000" w:themeColor="text1"/>
          <w:sz w:val="16"/>
          <w:szCs w:val="16"/>
          <w:lang w:val="es-MX"/>
        </w:rPr>
      </w:pPr>
      <w:r>
        <w:rPr>
          <w:color w:val="000000" w:themeColor="text1"/>
          <w:sz w:val="16"/>
          <w:szCs w:val="16"/>
          <w:lang w:val="es-MX"/>
        </w:rPr>
        <w:t>Complicaciones en el embarazo: signos, síntomas atención, intervención, reporte.</w:t>
      </w:r>
    </w:p>
    <w:p w:rsidRPr="000922A4" w:rsidR="00CD613C" w:rsidP="00CD613C" w:rsidRDefault="00CD613C" w14:paraId="30246968" w14:textId="0FAFD3AE">
      <w:pPr>
        <w:jc w:val="center"/>
        <w:rPr>
          <w:color w:val="000000" w:themeColor="text1"/>
          <w:sz w:val="16"/>
          <w:szCs w:val="16"/>
          <w:lang w:val="es-MX"/>
        </w:rPr>
      </w:pPr>
      <w:r>
        <w:rPr>
          <w:color w:val="000000" w:themeColor="text1"/>
          <w:sz w:val="16"/>
          <w:szCs w:val="16"/>
          <w:lang w:val="es-MX"/>
        </w:rPr>
        <w:t>Malaria: síntomas, signos, atención, intervención, reporte.</w:t>
      </w:r>
    </w:p>
    <w:p w:rsidRPr="00CD613C" w:rsidR="00CD613C" w:rsidP="00CD613C" w:rsidRDefault="00CD613C" w14:paraId="0BD31465" w14:textId="69C7F7E6">
      <w:pPr>
        <w:jc w:val="center"/>
        <w:rPr>
          <w:color w:val="000000" w:themeColor="text1"/>
          <w:sz w:val="16"/>
          <w:szCs w:val="16"/>
          <w:lang w:val="es-MX"/>
        </w:rPr>
      </w:pPr>
      <w:r w:rsidRPr="000922A4">
        <w:rPr>
          <w:color w:val="000000" w:themeColor="text1"/>
          <w:sz w:val="16"/>
          <w:szCs w:val="16"/>
          <w:lang w:val="es-MX"/>
        </w:rPr>
        <w:t>Interve</w:t>
      </w:r>
      <w:r>
        <w:rPr>
          <w:color w:val="000000" w:themeColor="text1"/>
          <w:sz w:val="16"/>
          <w:szCs w:val="16"/>
          <w:lang w:val="es-MX"/>
        </w:rPr>
        <w:t>n</w:t>
      </w:r>
      <w:r w:rsidRPr="000922A4">
        <w:rPr>
          <w:color w:val="000000" w:themeColor="text1"/>
          <w:sz w:val="16"/>
          <w:szCs w:val="16"/>
          <w:lang w:val="es-MX"/>
        </w:rPr>
        <w:t xml:space="preserve">ciones </w:t>
      </w:r>
      <w:r>
        <w:rPr>
          <w:color w:val="000000" w:themeColor="text1"/>
          <w:sz w:val="16"/>
          <w:szCs w:val="16"/>
          <w:lang w:val="es-MX"/>
        </w:rPr>
        <w:t>colectivas: acceso oportuno a servicios de salud y promoción de la educación en hábitos protectores como control prenatal, uso de toldillos, control de proliferación de mosquitos, medidas de higiene, aislamiento, entre otros según el caso</w:t>
      </w:r>
      <w:r w:rsidR="00C25C47">
        <w:rPr>
          <w:color w:val="000000" w:themeColor="text1"/>
          <w:sz w:val="16"/>
          <w:szCs w:val="16"/>
          <w:lang w:val="es-MX"/>
        </w:rPr>
        <w:t>.</w:t>
      </w:r>
    </w:p>
  </w:comment>
  <w:comment w:initials="AFVE" w:author="Andrés Felipe Velandia Espitia" w:date="2025-11-10T17:30:00Z" w:id="28">
    <w:p w:rsidR="00A12968" w:rsidRDefault="00A12968" w14:paraId="1A88D2C2" w14:textId="0C046271">
      <w:pPr>
        <w:pStyle w:val="Textocomentario"/>
      </w:pPr>
      <w:r>
        <w:rPr>
          <w:rStyle w:val="Refdecomentario"/>
        </w:rPr>
        <w:annotationRef/>
      </w:r>
      <w:r>
        <w:t>Diseñar una imagen similar.</w:t>
      </w:r>
    </w:p>
  </w:comment>
  <w:comment w:initials="AFVE" w:author="Andrés Felipe Velandia Espitia" w:date="2025-11-10T17:30:00Z" w:id="29">
    <w:p w:rsidRPr="002E44FF" w:rsidR="00A12968" w:rsidP="00A12968" w:rsidRDefault="00A12968" w14:paraId="092387FC" w14:textId="77777777">
      <w:pPr>
        <w:jc w:val="center"/>
        <w:rPr>
          <w:color w:val="000000" w:themeColor="text1"/>
          <w:spacing w:val="1"/>
          <w:lang w:val="es-ES_tradnl"/>
        </w:rPr>
      </w:pPr>
      <w:r>
        <w:rPr>
          <w:rStyle w:val="Refdecomentario"/>
        </w:rPr>
        <w:annotationRef/>
      </w:r>
      <w:r w:rsidRPr="002E44FF">
        <w:rPr>
          <w:color w:val="000000" w:themeColor="text1"/>
          <w:spacing w:val="1"/>
          <w:lang w:val="es-ES_tradnl"/>
        </w:rPr>
        <w:t xml:space="preserve">Fuente: </w:t>
      </w:r>
      <w:hyperlink w:history="1" r:id="rId8">
        <w:r w:rsidRPr="002E44FF">
          <w:rPr>
            <w:rStyle w:val="Hipervnculo"/>
            <w:spacing w:val="1"/>
            <w:lang w:val="es-ES_tradnl"/>
          </w:rPr>
          <w:t>https://www.shutterstock.com/es/search/pregnancy-morning-sickness?image_type=illustration</w:t>
        </w:r>
      </w:hyperlink>
      <w:r w:rsidRPr="002E44FF">
        <w:rPr>
          <w:color w:val="000000" w:themeColor="text1"/>
          <w:spacing w:val="1"/>
          <w:lang w:val="es-ES_tradnl"/>
        </w:rPr>
        <w:t xml:space="preserve"> </w:t>
      </w:r>
    </w:p>
    <w:p w:rsidRPr="00A12968" w:rsidR="00A12968" w:rsidRDefault="00A12968" w14:paraId="271D5C1E" w14:textId="33248180">
      <w:pPr>
        <w:pStyle w:val="Textocomentario"/>
        <w:rPr>
          <w:lang w:val="es-ES_tradnl"/>
        </w:rPr>
      </w:pPr>
    </w:p>
  </w:comment>
  <w:comment w:initials="AFVE" w:author="Andrés Felipe Velandia Espitia" w:date="2025-11-10T17:34:00Z" w:id="30">
    <w:p w:rsidR="00B90BD8" w:rsidRDefault="00B90BD8" w14:paraId="07184F7B" w14:textId="717E760C">
      <w:pPr>
        <w:pStyle w:val="Textocomentario"/>
      </w:pPr>
      <w:r>
        <w:rPr>
          <w:rStyle w:val="Refdecomentario"/>
        </w:rPr>
        <w:annotationRef/>
      </w:r>
      <w:r>
        <w:t>Diseñar imágenes similares, pero que sea de niños menores de 5 años.</w:t>
      </w:r>
    </w:p>
  </w:comment>
  <w:comment w:initials="AFVE" w:author="Andrés Felipe Velandia Espitia" w:date="2025-11-10T17:33:00Z" w:id="31">
    <w:p w:rsidR="002C36D8" w:rsidP="002C36D8" w:rsidRDefault="002C36D8" w14:paraId="569994B0" w14:textId="77777777">
      <w:pPr>
        <w:rPr>
          <w:lang w:val="es-ES_tradnl"/>
        </w:rPr>
      </w:pPr>
      <w:r>
        <w:rPr>
          <w:rStyle w:val="Refdecomentario"/>
        </w:rPr>
        <w:annotationRef/>
      </w:r>
      <w:r w:rsidRPr="002E44FF">
        <w:rPr>
          <w:lang w:val="es-ES_tradnl"/>
        </w:rPr>
        <w:t xml:space="preserve">Fuente: </w:t>
      </w:r>
      <w:hyperlink w:history="1" r:id="rId9">
        <w:r w:rsidRPr="002E44FF">
          <w:rPr>
            <w:rStyle w:val="Hipervnculo"/>
            <w:lang w:val="es-ES_tradnl"/>
          </w:rPr>
          <w:t>https://www.shutterstock.com/es/image-vector/malnutrition-children-illustration-object-health-2063214695</w:t>
        </w:r>
      </w:hyperlink>
      <w:r w:rsidRPr="002E44FF">
        <w:rPr>
          <w:lang w:val="es-ES_tradnl"/>
        </w:rPr>
        <w:t xml:space="preserve"> </w:t>
      </w:r>
    </w:p>
    <w:p w:rsidR="002C36D8" w:rsidP="002C36D8" w:rsidRDefault="002C36D8" w14:paraId="56EB6B56" w14:textId="77777777">
      <w:pPr>
        <w:rPr>
          <w:lang w:val="es-ES_tradnl"/>
        </w:rPr>
      </w:pPr>
    </w:p>
    <w:p w:rsidRPr="002E44FF" w:rsidR="002C36D8" w:rsidP="002C36D8" w:rsidRDefault="006B2BAD" w14:paraId="6923F945" w14:textId="4EDB8789">
      <w:pPr>
        <w:rPr>
          <w:lang w:val="es-ES_tradnl"/>
        </w:rPr>
      </w:pPr>
      <w:hyperlink w:history="1" r:id="rId10">
        <w:r w:rsidRPr="0092472B" w:rsidR="002C36D8">
          <w:rPr>
            <w:rStyle w:val="Hipervnculo"/>
            <w:lang w:val="es-ES_tradnl"/>
          </w:rPr>
          <w:t>https://www.shutterstock.com/es/image-vector/vector-illustration-child-suffering-malnutrition-starving-2687110497</w:t>
        </w:r>
      </w:hyperlink>
    </w:p>
    <w:p w:rsidRPr="002C36D8" w:rsidR="002C36D8" w:rsidRDefault="002C36D8" w14:paraId="6D008CB7" w14:textId="241EAA2E">
      <w:pPr>
        <w:pStyle w:val="Textocomentario"/>
        <w:rPr>
          <w:lang w:val="es-ES_tradnl"/>
        </w:rPr>
      </w:pPr>
    </w:p>
  </w:comment>
  <w:comment w:initials="AFVE" w:author="Andrés Felipe Velandia Espitia" w:date="2025-11-10T17:35:00Z" w:id="32">
    <w:p w:rsidR="001159D9" w:rsidRDefault="001159D9" w14:paraId="7566D075" w14:textId="77777777">
      <w:pPr>
        <w:pStyle w:val="Textocomentario"/>
      </w:pPr>
      <w:r>
        <w:rPr>
          <w:rStyle w:val="Refdecomentario"/>
        </w:rPr>
        <w:annotationRef/>
      </w:r>
      <w:r>
        <w:t>Recurso DI:</w:t>
      </w:r>
    </w:p>
    <w:p w:rsidR="001159D9" w:rsidRDefault="001159D9" w14:paraId="1F89D5C8" w14:textId="7B59CC0E">
      <w:pPr>
        <w:pStyle w:val="Textocomentario"/>
      </w:pPr>
      <w:r>
        <w:t>Tarjetas Avatar.</w:t>
      </w:r>
    </w:p>
  </w:comment>
  <w:comment w:initials="AFVE" w:author="Andrés Felipe Velandia Espitia" w:date="2025-11-26T10:24:00Z" w:id="33">
    <w:p w:rsidR="00DD75D7" w:rsidRDefault="00DD75D7" w14:paraId="3108A922" w14:textId="1F475F00">
      <w:pPr>
        <w:pStyle w:val="Textocomentario"/>
      </w:pPr>
      <w:r>
        <w:rPr>
          <w:rStyle w:val="Refdecomentario"/>
        </w:rPr>
        <w:annotationRef/>
      </w:r>
      <w:r>
        <w:rPr>
          <w:rStyle w:val="Refdecomentario"/>
        </w:rPr>
        <w:annotationRef/>
      </w:r>
      <w:r>
        <w:t xml:space="preserve">Insertar el video: </w:t>
      </w:r>
      <w:r>
        <w:rPr>
          <w:rStyle w:val="normaltextrun"/>
          <w:b/>
          <w:bCs/>
          <w:color w:val="FF0000"/>
          <w:shd w:val="clear" w:color="auto" w:fill="FFFFFF"/>
        </w:rPr>
        <w:t>Guion_video_explicativo_Vigilancia_de_situaciones_</w:t>
      </w:r>
      <w:r>
        <w:rPr>
          <w:rFonts w:eastAsia="Times New Roman"/>
          <w:b/>
          <w:bCs/>
          <w:color w:val="FF0000"/>
        </w:rPr>
        <w:t>Casos_especificos</w:t>
      </w:r>
    </w:p>
  </w:comment>
  <w:comment w:initials="AFVE" w:author="Andrés Felipe Velandia Espitia" w:date="2025-11-10T17:57:00Z" w:id="34">
    <w:p w:rsidR="00B60158" w:rsidRDefault="00B60158" w14:paraId="42D18982" w14:textId="77777777">
      <w:pPr>
        <w:pStyle w:val="Textocomentario"/>
      </w:pPr>
      <w:r>
        <w:rPr>
          <w:rStyle w:val="Refdecomentario"/>
        </w:rPr>
        <w:annotationRef/>
      </w:r>
      <w:r>
        <w:t>Texto alternativo:</w:t>
      </w:r>
    </w:p>
    <w:p w:rsidR="00B60158" w:rsidRDefault="00350922" w14:paraId="436F40A0" w14:textId="0C5BA704">
      <w:pPr>
        <w:pStyle w:val="Textocomentario"/>
      </w:pPr>
      <w:r w:rsidRPr="00350922">
        <w:t>La figura 6 muestra el ciclo de transmisión de la malaria, que inicia cuando un mosquito infectado pica a una persona y transmite el parásito, el cual se multiplica primero en el hígado y luego en los glóbulos rojos. Posteriormente, otro mosquito que pica a esta persona puede ingerir el parásito y transmitir la enfermedad a un nuevo individuo mediante una siguiente picadura.</w:t>
      </w:r>
    </w:p>
  </w:comment>
  <w:comment w:initials="AFVE" w:author="Andrés Felipe Velandia Espitia" w:date="2025-11-10T17:46:00Z" w:id="35">
    <w:p w:rsidR="00D5250C" w:rsidRDefault="00D5250C" w14:paraId="044DEDFD" w14:textId="77777777">
      <w:pPr>
        <w:pStyle w:val="Textocomentario"/>
      </w:pPr>
      <w:r>
        <w:rPr>
          <w:rStyle w:val="Refdecomentario"/>
        </w:rPr>
        <w:annotationRef/>
      </w:r>
      <w:r>
        <w:t>Textos trascritos:</w:t>
      </w:r>
    </w:p>
    <w:p w:rsidR="00D5250C" w:rsidRDefault="00D5250C" w14:paraId="4DEC9A98" w14:textId="08F3A425">
      <w:pPr>
        <w:pStyle w:val="Textocomentario"/>
        <w:rPr>
          <w:b/>
          <w:bCs/>
        </w:rPr>
      </w:pPr>
      <w:r>
        <w:rPr>
          <w:b/>
          <w:bCs/>
        </w:rPr>
        <w:t>Malaria</w:t>
      </w:r>
    </w:p>
    <w:p w:rsidR="00D5250C" w:rsidRDefault="00D5250C" w14:paraId="108AA9B7" w14:textId="08DF98AB">
      <w:pPr>
        <w:pStyle w:val="Textocomentario"/>
        <w:rPr>
          <w:b/>
          <w:bCs/>
        </w:rPr>
      </w:pPr>
      <w:r>
        <w:rPr>
          <w:b/>
          <w:bCs/>
        </w:rPr>
        <w:t>En humano</w:t>
      </w:r>
    </w:p>
    <w:p w:rsidR="00D5250C" w:rsidRDefault="007D4885" w14:paraId="46E74B29" w14:textId="539459F9">
      <w:pPr>
        <w:pStyle w:val="Textocomentario"/>
      </w:pPr>
      <w:r>
        <w:t>El</w:t>
      </w:r>
      <w:r w:rsidRPr="00D5250C" w:rsidR="00D5250C">
        <w:t xml:space="preserve"> mosquito infectado pica a una persona</w:t>
      </w:r>
    </w:p>
    <w:p w:rsidR="00D5250C" w:rsidRDefault="00D5250C" w14:paraId="18F7B77A" w14:textId="078875F0">
      <w:pPr>
        <w:pStyle w:val="Textocomentario"/>
      </w:pPr>
      <w:r>
        <w:t>Hígado infectado</w:t>
      </w:r>
    </w:p>
    <w:p w:rsidR="00D5250C" w:rsidRDefault="00D5250C" w14:paraId="19212346" w14:textId="198ABEBA">
      <w:pPr>
        <w:pStyle w:val="Textocomentario"/>
      </w:pPr>
      <w:r>
        <w:t>C</w:t>
      </w:r>
      <w:r w:rsidRPr="00D5250C">
        <w:t>élulas sanguíneas infectadas</w:t>
      </w:r>
    </w:p>
    <w:p w:rsidR="007D4885" w:rsidP="007D4885" w:rsidRDefault="007D4885" w14:paraId="57D378A3" w14:textId="77777777">
      <w:pPr>
        <w:pStyle w:val="Textocomentario"/>
      </w:pPr>
      <w:r>
        <w:t>El</w:t>
      </w:r>
      <w:r w:rsidRPr="00D5250C">
        <w:t xml:space="preserve"> mosquito infectado pica a una persona</w:t>
      </w:r>
    </w:p>
    <w:p w:rsidR="007D4885" w:rsidP="00D5250C" w:rsidRDefault="007D4885" w14:paraId="76996B30" w14:textId="77777777">
      <w:pPr>
        <w:pStyle w:val="Textocomentario"/>
      </w:pPr>
    </w:p>
    <w:p w:rsidR="007D4885" w:rsidP="007D4885" w:rsidRDefault="007D4885" w14:paraId="76B20553" w14:textId="77777777">
      <w:pPr>
        <w:pStyle w:val="Textocomentario"/>
        <w:rPr>
          <w:b/>
          <w:bCs/>
        </w:rPr>
      </w:pPr>
      <w:r>
        <w:rPr>
          <w:b/>
          <w:bCs/>
        </w:rPr>
        <w:t>En mosquito</w:t>
      </w:r>
    </w:p>
    <w:p w:rsidR="007D4885" w:rsidP="00D5250C" w:rsidRDefault="007D4885" w14:paraId="46E0A62A" w14:textId="77777777">
      <w:pPr>
        <w:pStyle w:val="Textocomentario"/>
      </w:pPr>
      <w:r w:rsidRPr="007D4885">
        <w:t xml:space="preserve">El gametocito se transforma en </w:t>
      </w:r>
      <w:proofErr w:type="spellStart"/>
      <w:r w:rsidRPr="007D4885">
        <w:t>ookinete</w:t>
      </w:r>
      <w:proofErr w:type="spellEnd"/>
    </w:p>
    <w:p w:rsidR="007D4885" w:rsidP="00D5250C" w:rsidRDefault="007D4885" w14:paraId="049C3CA0" w14:textId="77777777">
      <w:pPr>
        <w:pStyle w:val="Textocomentario"/>
      </w:pPr>
      <w:r w:rsidRPr="007D4885">
        <w:t xml:space="preserve">El </w:t>
      </w:r>
      <w:proofErr w:type="spellStart"/>
      <w:r w:rsidRPr="007D4885">
        <w:t>ookinete</w:t>
      </w:r>
      <w:proofErr w:type="spellEnd"/>
      <w:r w:rsidRPr="007D4885">
        <w:t xml:space="preserve"> se convierte en ooquiste</w:t>
      </w:r>
    </w:p>
    <w:p w:rsidR="00E85BE9" w:rsidP="00D5250C" w:rsidRDefault="00E85BE9" w14:paraId="3A6C374A" w14:textId="27EB2FF9">
      <w:pPr>
        <w:pStyle w:val="Textocomentario"/>
      </w:pPr>
      <w:r>
        <w:t>S</w:t>
      </w:r>
      <w:r w:rsidRPr="00E85BE9">
        <w:t>e desarrollan los esporozoítos</w:t>
      </w:r>
    </w:p>
  </w:comment>
  <w:comment w:initials="AFVE" w:author="Andrés Felipe Velandia Espitia" w:date="2025-11-10T18:08:00Z" w:id="36">
    <w:p w:rsidR="008303A6" w:rsidRDefault="008303A6" w14:paraId="7DCA5930" w14:textId="77777777">
      <w:pPr>
        <w:pStyle w:val="Textocomentario"/>
      </w:pPr>
      <w:r>
        <w:rPr>
          <w:rStyle w:val="Refdecomentario"/>
        </w:rPr>
        <w:annotationRef/>
      </w:r>
      <w:r>
        <w:t>Recurso DI:</w:t>
      </w:r>
    </w:p>
    <w:p w:rsidR="008303A6" w:rsidRDefault="008303A6" w14:paraId="4A06F831" w14:textId="77777777">
      <w:pPr>
        <w:pStyle w:val="Textocomentario"/>
      </w:pPr>
      <w:r>
        <w:t>Slider de diapositivas.</w:t>
      </w:r>
    </w:p>
    <w:p w:rsidR="008303A6" w:rsidRDefault="008303A6" w14:paraId="3BB11D01" w14:textId="77777777">
      <w:pPr>
        <w:pStyle w:val="Textocomentario"/>
      </w:pPr>
    </w:p>
    <w:p w:rsidR="008303A6" w:rsidRDefault="008303A6" w14:paraId="479C8BE8" w14:textId="25F29CB6">
      <w:pPr>
        <w:pStyle w:val="Textocomentario"/>
      </w:pPr>
      <w:r>
        <w:t>Imágenes de apoyo.</w:t>
      </w:r>
    </w:p>
    <w:p w:rsidR="008303A6" w:rsidRDefault="008303A6" w14:paraId="0ABD1E46" w14:textId="403A6F27">
      <w:pPr>
        <w:pStyle w:val="Textocomentario"/>
      </w:pPr>
      <w:r>
        <w:t>Individuales:</w:t>
      </w:r>
      <w:r w:rsidRPr="00DD3FD3" w:rsidR="00DD3FD3">
        <w:t xml:space="preserve"> </w:t>
      </w:r>
      <w:hyperlink w:history="1" w:anchor="fromView=search&amp;page=1&amp;position=18&amp;uuid=98b49385-80bc-4e7b-af0d-eb93f12f2eef&amp;query=mosquitero" r:id="rId11">
        <w:r w:rsidRPr="0092472B" w:rsidR="00DD3FD3">
          <w:rPr>
            <w:rStyle w:val="Hipervnculo"/>
          </w:rPr>
          <w:t>https://www.freepik.es/fotos-premium/muchos-mosquitos-entraron-volando-casa-mientras-abria-red-insectos_21363329.htm#fromView=search&amp;page=1&amp;position=18&amp;uuid=98b49385-80bc-4e7b-af0d-eb93f12f2eef&amp;query=mosquitero</w:t>
        </w:r>
      </w:hyperlink>
      <w:r w:rsidR="00DD3FD3">
        <w:t xml:space="preserve"> </w:t>
      </w:r>
    </w:p>
    <w:p w:rsidR="008303A6" w:rsidRDefault="008303A6" w14:paraId="54AEE4D2" w14:textId="77777777">
      <w:pPr>
        <w:pStyle w:val="Textocomentario"/>
      </w:pPr>
    </w:p>
    <w:p w:rsidR="008303A6" w:rsidRDefault="008303A6" w14:paraId="3142EDED" w14:textId="128F9773">
      <w:pPr>
        <w:pStyle w:val="Textocomentario"/>
      </w:pPr>
      <w:r>
        <w:t xml:space="preserve">Colectivas: </w:t>
      </w:r>
      <w:hyperlink w:history="1" w:anchor="fromView=search&amp;page=1&amp;position=9&amp;uuid=d1fa40d3-e802-4b31-8558-14b477ee7982&amp;query=agua+estancada+hogar" r:id="rId12">
        <w:r w:rsidRPr="0092472B" w:rsidR="00DD3FD3">
          <w:rPr>
            <w:rStyle w:val="Hipervnculo"/>
          </w:rPr>
          <w:t>https://www.freepik.es/foto-gratis/camara-digital-olympus_9932282.htm#fromView=search&amp;page=1&amp;position=9&amp;uuid=d1fa40d3-e802-4b31-8558-14b477ee7982&amp;query=agua+estancada+hogar</w:t>
        </w:r>
      </w:hyperlink>
      <w:r w:rsidR="00DD3FD3">
        <w:t xml:space="preserve"> </w:t>
      </w:r>
    </w:p>
  </w:comment>
  <w:comment w:initials="AFVE" w:author="Andrés Felipe Velandia Espitia" w:date="2025-11-10T19:53:00Z" w:id="38">
    <w:p w:rsidR="0017035B" w:rsidRDefault="0017035B" w14:paraId="6310087B" w14:textId="77777777">
      <w:pPr>
        <w:pStyle w:val="Textocomentario"/>
      </w:pPr>
      <w:r>
        <w:rPr>
          <w:rStyle w:val="Refdecomentario"/>
        </w:rPr>
        <w:annotationRef/>
      </w:r>
      <w:r>
        <w:t>Recurso DI:</w:t>
      </w:r>
    </w:p>
    <w:p w:rsidR="0017035B" w:rsidRDefault="0017035B" w14:paraId="20C4CCB7" w14:textId="77777777">
      <w:pPr>
        <w:pStyle w:val="Textocomentario"/>
      </w:pPr>
      <w:r>
        <w:t>Tarjetas.</w:t>
      </w:r>
    </w:p>
    <w:p w:rsidR="007A3D22" w:rsidRDefault="007A3D22" w14:paraId="76AE3824" w14:textId="77777777">
      <w:pPr>
        <w:pStyle w:val="Textocomentario"/>
      </w:pPr>
      <w:r>
        <w:t>Íconos de apoyo:</w:t>
      </w:r>
    </w:p>
    <w:p w:rsidR="007A3D22" w:rsidRDefault="007A3D22" w14:paraId="5DC60276" w14:textId="2AAB03D5">
      <w:pPr>
        <w:pStyle w:val="Textocomentario"/>
      </w:pPr>
      <w:r>
        <w:t xml:space="preserve">Comunidad: </w:t>
      </w:r>
      <w:hyperlink w:history="1" r:id="rId13">
        <w:r w:rsidRPr="0092472B">
          <w:rPr>
            <w:rStyle w:val="Hipervnculo"/>
          </w:rPr>
          <w:t>https://www.flaticon.es/icono-gratis/ataud_8517342?term=muerte&amp;page=1&amp;position=48&amp;origin=search&amp;related_id=8517342</w:t>
        </w:r>
      </w:hyperlink>
    </w:p>
    <w:p w:rsidR="007A3D22" w:rsidRDefault="007A3D22" w14:paraId="74F2FE3A" w14:textId="77777777">
      <w:pPr>
        <w:pStyle w:val="Textocomentario"/>
      </w:pPr>
    </w:p>
    <w:p w:rsidR="007A3D22" w:rsidRDefault="007A3D22" w14:paraId="6A3F0C4E" w14:textId="0B75DED3">
      <w:pPr>
        <w:pStyle w:val="Textocomentario"/>
      </w:pPr>
      <w:r>
        <w:t xml:space="preserve">Imprevistas: </w:t>
      </w:r>
      <w:hyperlink w:history="1" r:id="rId14">
        <w:r w:rsidRPr="0092472B">
          <w:rPr>
            <w:rStyle w:val="Hipervnculo"/>
          </w:rPr>
          <w:t>https://www.flaticon.es/icono-gratis/muerte_9818167?term=muerte&amp;page=3&amp;position=10&amp;origin=search&amp;related_id=9818167</w:t>
        </w:r>
      </w:hyperlink>
      <w:r>
        <w:t xml:space="preserve"> </w:t>
      </w:r>
    </w:p>
  </w:comment>
  <w:comment w:initials="AFVE" w:author="Andrés Felipe Velandia Espitia" w:date="2025-11-10T20:00:00Z" w:id="39">
    <w:p w:rsidR="00FD68E5" w:rsidRDefault="00FD68E5" w14:paraId="1E1E7022" w14:textId="77777777">
      <w:pPr>
        <w:pStyle w:val="Textocomentario"/>
      </w:pPr>
      <w:r>
        <w:rPr>
          <w:rStyle w:val="Refdecomentario"/>
        </w:rPr>
        <w:annotationRef/>
      </w:r>
      <w:r>
        <w:t>Recurso DI:</w:t>
      </w:r>
    </w:p>
    <w:p w:rsidR="00FD68E5" w:rsidRDefault="00B41E28" w14:paraId="4AC5A456" w14:textId="77777777">
      <w:pPr>
        <w:pStyle w:val="Textocomentario"/>
      </w:pPr>
      <w:r>
        <w:t>Slider de diapositivas.</w:t>
      </w:r>
    </w:p>
    <w:p w:rsidR="00B41E28" w:rsidRDefault="00B41E28" w14:paraId="3F4F3499" w14:textId="77777777">
      <w:pPr>
        <w:pStyle w:val="Textocomentario"/>
      </w:pPr>
    </w:p>
    <w:p w:rsidR="00B41E28" w:rsidRDefault="00B41E28" w14:paraId="14250251" w14:textId="77777777">
      <w:pPr>
        <w:pStyle w:val="Textocomentario"/>
      </w:pPr>
      <w:r>
        <w:t xml:space="preserve">Imágenes de apoyo: </w:t>
      </w:r>
    </w:p>
    <w:p w:rsidR="00B41E28" w:rsidRDefault="00B41E28" w14:paraId="45515827" w14:textId="4DF4EC34">
      <w:pPr>
        <w:pStyle w:val="Textocomentario"/>
      </w:pPr>
      <w:r>
        <w:t xml:space="preserve">Individuales: </w:t>
      </w:r>
      <w:hyperlink w:history="1" w:anchor="fromView=search&amp;page=2&amp;position=12&amp;uuid=cd7bccc0-021b-4c93-bbcf-fe6b10fd3d69&amp;query=llamar+por+tel%C3%A9fono+muerte" r:id="rId15">
        <w:r w:rsidRPr="0092472B">
          <w:rPr>
            <w:rStyle w:val="Hipervnculo"/>
          </w:rPr>
          <w:t>https://www.freepik.es/fotos-premium/conmocionada-mujer-sola-recibiendo-tragicas-noticias-cayendo-smartphone_19253729.htm#fromView=search&amp;page=2&amp;position=12&amp;uuid=cd7bccc0-021b-4c93-bbcf-fe6b10fd3d69&amp;query=llamar+por+tel%C3%A9fono+muerte</w:t>
        </w:r>
      </w:hyperlink>
    </w:p>
    <w:p w:rsidR="00B41E28" w:rsidRDefault="00B41E28" w14:paraId="1E1F30E2" w14:textId="77777777">
      <w:pPr>
        <w:pStyle w:val="Textocomentario"/>
      </w:pPr>
    </w:p>
    <w:p w:rsidR="00B41E28" w:rsidRDefault="00B41E28" w14:paraId="6C59466D" w14:textId="63000249">
      <w:pPr>
        <w:pStyle w:val="Textocomentario"/>
      </w:pPr>
      <w:r>
        <w:t xml:space="preserve">Colectivas: </w:t>
      </w:r>
      <w:hyperlink w:history="1" w:anchor="fromView=search&amp;page=1&amp;position=10&amp;uuid=cc43d560-e306-444a-971f-2dd1f33c3ab2&amp;query=forense+muerte" r:id="rId16">
        <w:r w:rsidRPr="0092472B">
          <w:rPr>
            <w:rStyle w:val="Hipervnculo"/>
          </w:rPr>
          <w:t>https://www.freepik.es/fotos-premium/criminologo-traje-proteccion-trabajando-escena-crimen-al-aire-libre_379250221.htm#fromView=search&amp;page=1&amp;position=10&amp;uuid=cc43d560-e306-444a-971f-2dd1f33c3ab2&amp;query=forense+muerte</w:t>
        </w:r>
      </w:hyperlink>
      <w:r>
        <w:t xml:space="preserve"> </w:t>
      </w:r>
    </w:p>
  </w:comment>
  <w:comment w:initials="AFVE" w:author="Andrés Felipe Velandia Espitia" w:date="2025-11-10T20:06:00Z" w:id="40">
    <w:p w:rsidR="00153042" w:rsidRDefault="00153042" w14:paraId="59889028" w14:textId="77777777">
      <w:pPr>
        <w:pStyle w:val="Textocomentario"/>
      </w:pPr>
      <w:r>
        <w:rPr>
          <w:rStyle w:val="Refdecomentario"/>
        </w:rPr>
        <w:annotationRef/>
      </w:r>
      <w:r>
        <w:t>Texto alternativo:</w:t>
      </w:r>
    </w:p>
    <w:p w:rsidR="00153042" w:rsidRDefault="00153042" w14:paraId="6AD49407" w14:textId="6DBB5BE7">
      <w:pPr>
        <w:pStyle w:val="Textocomentario"/>
      </w:pPr>
      <w:r>
        <w:t>Figura 7 que menciona situaciones de muertes imprevistas en la comunidad, como intoxicaciones, desastres naturales o muertes súbitas sin causa aparente y relaciona las acciones individuales y colectivas que se deben tomar frente a est</w:t>
      </w:r>
      <w:r w:rsidR="00224328">
        <w:t>os decesos</w:t>
      </w:r>
      <w:r>
        <w:t>.</w:t>
      </w:r>
    </w:p>
  </w:comment>
  <w:comment w:initials="AFVE" w:author="Andrés Felipe Velandia Espitia" w:date="2025-11-10T20:04:00Z" w:id="41">
    <w:p w:rsidR="00B41E28" w:rsidRDefault="00B41E28" w14:paraId="7600C95B" w14:textId="77777777">
      <w:pPr>
        <w:pStyle w:val="Textocomentario"/>
      </w:pPr>
      <w:r>
        <w:rPr>
          <w:rStyle w:val="Refdecomentario"/>
        </w:rPr>
        <w:annotationRef/>
      </w:r>
      <w:r>
        <w:t>Textos trascritos:</w:t>
      </w:r>
    </w:p>
    <w:p w:rsidR="00B41E28" w:rsidP="00B41E28" w:rsidRDefault="00B41E28" w14:paraId="3723AFDE" w14:textId="77777777">
      <w:pPr>
        <w:jc w:val="center"/>
        <w:rPr>
          <w:b/>
          <w:bCs/>
          <w:color w:val="000000" w:themeColor="text1"/>
          <w:lang w:val="es-MX"/>
        </w:rPr>
      </w:pPr>
      <w:r w:rsidRPr="00B41E28">
        <w:rPr>
          <w:b/>
          <w:bCs/>
          <w:color w:val="000000" w:themeColor="text1"/>
          <w:lang w:val="es-MX"/>
        </w:rPr>
        <w:t>Muertes en comunidad</w:t>
      </w:r>
    </w:p>
    <w:p w:rsidRPr="00B41E28" w:rsidR="00B41E28" w:rsidP="00B41E28" w:rsidRDefault="00B41E28" w14:paraId="43396115" w14:textId="6F1E9E74">
      <w:pPr>
        <w:jc w:val="center"/>
        <w:rPr>
          <w:b/>
          <w:bCs/>
          <w:color w:val="000000" w:themeColor="text1"/>
          <w:lang w:val="es-MX"/>
        </w:rPr>
      </w:pPr>
      <w:r>
        <w:rPr>
          <w:b/>
          <w:bCs/>
          <w:color w:val="000000" w:themeColor="text1"/>
          <w:lang w:val="es-MX"/>
        </w:rPr>
        <w:t>M</w:t>
      </w:r>
      <w:r w:rsidRPr="00B41E28">
        <w:rPr>
          <w:b/>
          <w:bCs/>
          <w:color w:val="000000" w:themeColor="text1"/>
          <w:lang w:val="es-MX"/>
        </w:rPr>
        <w:t>uertes imprevistas</w:t>
      </w:r>
    </w:p>
    <w:p w:rsidRPr="0023088F" w:rsidR="00B41E28" w:rsidP="00B41E28" w:rsidRDefault="00B41E28" w14:paraId="72B2D774" w14:textId="77777777">
      <w:pPr>
        <w:jc w:val="center"/>
        <w:rPr>
          <w:color w:val="000000" w:themeColor="text1"/>
          <w:sz w:val="16"/>
          <w:szCs w:val="16"/>
          <w:lang w:val="es-MX"/>
        </w:rPr>
      </w:pPr>
      <w:r w:rsidRPr="0023088F">
        <w:rPr>
          <w:color w:val="000000" w:themeColor="text1"/>
          <w:sz w:val="16"/>
          <w:szCs w:val="16"/>
          <w:lang w:val="es-MX"/>
        </w:rPr>
        <w:t>Joven</w:t>
      </w:r>
      <w:r>
        <w:rPr>
          <w:color w:val="000000" w:themeColor="text1"/>
          <w:sz w:val="16"/>
          <w:szCs w:val="16"/>
          <w:lang w:val="es-MX"/>
        </w:rPr>
        <w:t xml:space="preserve"> </w:t>
      </w:r>
      <w:r w:rsidRPr="0023088F">
        <w:rPr>
          <w:color w:val="000000" w:themeColor="text1"/>
          <w:sz w:val="16"/>
          <w:szCs w:val="16"/>
          <w:lang w:val="es-MX"/>
        </w:rPr>
        <w:t>sano</w:t>
      </w:r>
      <w:r>
        <w:rPr>
          <w:color w:val="000000" w:themeColor="text1"/>
          <w:sz w:val="16"/>
          <w:szCs w:val="16"/>
          <w:lang w:val="es-MX"/>
        </w:rPr>
        <w:t>, intoxicaciones, desastres naturales, muertes súbitas en menores de 5 años, muertes sin causa clara.</w:t>
      </w:r>
    </w:p>
    <w:p w:rsidRPr="0023088F" w:rsidR="00B41E28" w:rsidP="00B41E28" w:rsidRDefault="00B41E28" w14:paraId="17398D97" w14:textId="5CBFC78A">
      <w:pPr>
        <w:jc w:val="center"/>
        <w:rPr>
          <w:color w:val="000000" w:themeColor="text1"/>
          <w:sz w:val="16"/>
          <w:szCs w:val="16"/>
          <w:lang w:val="es-MX"/>
        </w:rPr>
      </w:pPr>
      <w:r>
        <w:rPr>
          <w:color w:val="000000" w:themeColor="text1"/>
          <w:sz w:val="16"/>
          <w:szCs w:val="16"/>
          <w:lang w:val="es-MX"/>
        </w:rPr>
        <w:t>Acciones individuales: notificar el deceso a las autoridades, colaborar con el manejo adecuado (evitar manipulación), apoyo a familiares.</w:t>
      </w:r>
    </w:p>
    <w:p w:rsidRPr="00B41E28" w:rsidR="00B41E28" w:rsidP="00B41E28" w:rsidRDefault="00B41E28" w14:paraId="07B4779E" w14:textId="5995DDD0">
      <w:pPr>
        <w:jc w:val="center"/>
        <w:rPr>
          <w:color w:val="000000" w:themeColor="text1"/>
          <w:sz w:val="16"/>
          <w:szCs w:val="16"/>
          <w:lang w:val="es-MX"/>
        </w:rPr>
      </w:pPr>
      <w:r>
        <w:rPr>
          <w:color w:val="000000" w:themeColor="text1"/>
          <w:sz w:val="16"/>
          <w:szCs w:val="16"/>
          <w:lang w:val="es-MX"/>
        </w:rPr>
        <w:t>Acciones colectivas: implementación de protocolos de registro y vigilancia, intervención policial o forense si procede, análisis para detectar las causas prevenibles, programas de promoción de la salud y prevención de muerte evitable</w:t>
      </w:r>
      <w:r w:rsidR="00023406">
        <w:rPr>
          <w:color w:val="000000" w:themeColor="text1"/>
          <w:sz w:val="16"/>
          <w:szCs w:val="16"/>
          <w:lang w:val="es-MX"/>
        </w:rPr>
        <w:t>.</w:t>
      </w:r>
    </w:p>
  </w:comment>
  <w:comment w:initials="AFVE" w:author="Andrés Felipe Velandia Espitia" w:date="2025-11-10T20:37:00Z" w:id="43">
    <w:p w:rsidR="00057041" w:rsidRDefault="00057041" w14:paraId="04366992" w14:textId="77777777">
      <w:pPr>
        <w:pStyle w:val="Textocomentario"/>
      </w:pPr>
      <w:r>
        <w:rPr>
          <w:rStyle w:val="Refdecomentario"/>
        </w:rPr>
        <w:annotationRef/>
      </w:r>
      <w:r>
        <w:t>Texto alternativo:</w:t>
      </w:r>
    </w:p>
    <w:p w:rsidR="00057041" w:rsidRDefault="00057041" w14:paraId="708CEA16" w14:textId="5F91AB46">
      <w:pPr>
        <w:pStyle w:val="Textocomentario"/>
      </w:pPr>
      <w:r>
        <w:t xml:space="preserve">Figura 8 que relaciona las señales de alerta en salud pública, como aumento de mosquitos, casos febriles o respiratorios, brotes diarreicos y muertes inusuales en personas o animales. Representa conglomerados asociados a enfermedades transmitidas por vectores, intoxicaciones y otros síndromes, junto con las acciones individuales </w:t>
      </w:r>
      <w:r w:rsidR="00076240">
        <w:t xml:space="preserve">y </w:t>
      </w:r>
      <w:r>
        <w:t>colectivas</w:t>
      </w:r>
      <w:r w:rsidR="00076240">
        <w:t xml:space="preserve"> que se deben tomar frente a este problema.</w:t>
      </w:r>
    </w:p>
  </w:comment>
  <w:comment w:initials="AFVE" w:author="Andrés Felipe Velandia Espitia" w:date="2025-11-10T20:34:00Z" w:id="44">
    <w:p w:rsidR="00507977" w:rsidRDefault="00507977" w14:paraId="733295F1" w14:textId="77777777">
      <w:pPr>
        <w:pStyle w:val="Textocomentario"/>
      </w:pPr>
      <w:r>
        <w:rPr>
          <w:rStyle w:val="Refdecomentario"/>
        </w:rPr>
        <w:annotationRef/>
      </w:r>
      <w:r>
        <w:t>Textos trascritos:</w:t>
      </w:r>
    </w:p>
    <w:p w:rsidRPr="00507977" w:rsidR="00507977" w:rsidP="00507977" w:rsidRDefault="00507977" w14:paraId="07D91219" w14:textId="77777777">
      <w:pPr>
        <w:jc w:val="center"/>
        <w:rPr>
          <w:b/>
          <w:bCs/>
          <w:color w:val="000000" w:themeColor="text1"/>
          <w:lang w:val="es-MX"/>
        </w:rPr>
      </w:pPr>
      <w:r w:rsidRPr="00507977">
        <w:rPr>
          <w:b/>
          <w:bCs/>
          <w:color w:val="000000" w:themeColor="text1"/>
          <w:lang w:val="es-MX"/>
        </w:rPr>
        <w:t>Señales de alerta</w:t>
      </w:r>
    </w:p>
    <w:p w:rsidRPr="002D41A9" w:rsidR="00507977" w:rsidP="00507977" w:rsidRDefault="00507977" w14:paraId="2D9810FD" w14:textId="3DD0745D">
      <w:pPr>
        <w:jc w:val="center"/>
        <w:rPr>
          <w:color w:val="000000" w:themeColor="text1"/>
          <w:lang w:val="es-MX"/>
        </w:rPr>
      </w:pPr>
      <w:r>
        <w:rPr>
          <w:color w:val="000000" w:themeColor="text1"/>
          <w:lang w:val="es-MX"/>
        </w:rPr>
        <w:t>Aumento de mosquitos, varios casos febriles, síndromes respiratorios, diarreicos, múltiples muertes de animales o personas, otros.</w:t>
      </w:r>
    </w:p>
    <w:p w:rsidRPr="005B73F1" w:rsidR="00507977" w:rsidP="00507977" w:rsidRDefault="00507977" w14:paraId="48D8F40C" w14:textId="2F199F02">
      <w:pPr>
        <w:jc w:val="center"/>
        <w:rPr>
          <w:color w:val="000000" w:themeColor="text1"/>
          <w:lang w:val="es-MX"/>
        </w:rPr>
      </w:pPr>
      <w:r w:rsidRPr="005B73F1">
        <w:rPr>
          <w:color w:val="000000" w:themeColor="text1"/>
          <w:lang w:val="es-MX"/>
        </w:rPr>
        <w:t>Conglomerados en s</w:t>
      </w:r>
      <w:r>
        <w:rPr>
          <w:color w:val="000000" w:themeColor="text1"/>
          <w:lang w:val="es-MX"/>
        </w:rPr>
        <w:t>a</w:t>
      </w:r>
      <w:r w:rsidRPr="005B73F1">
        <w:rPr>
          <w:color w:val="000000" w:themeColor="text1"/>
          <w:lang w:val="es-MX"/>
        </w:rPr>
        <w:t>lud públ</w:t>
      </w:r>
      <w:r>
        <w:rPr>
          <w:color w:val="000000" w:themeColor="text1"/>
          <w:lang w:val="es-MX"/>
        </w:rPr>
        <w:t>i</w:t>
      </w:r>
      <w:r w:rsidRPr="005B73F1">
        <w:rPr>
          <w:color w:val="000000" w:themeColor="text1"/>
          <w:lang w:val="es-MX"/>
        </w:rPr>
        <w:t>ca</w:t>
      </w:r>
      <w:r>
        <w:rPr>
          <w:color w:val="000000" w:themeColor="text1"/>
          <w:lang w:val="es-MX"/>
        </w:rPr>
        <w:t>.</w:t>
      </w:r>
    </w:p>
    <w:p w:rsidRPr="002D41A9" w:rsidR="00507977" w:rsidP="00507977" w:rsidRDefault="00507977" w14:paraId="453576C1" w14:textId="67E61EAB">
      <w:pPr>
        <w:jc w:val="center"/>
        <w:rPr>
          <w:color w:val="000000" w:themeColor="text1"/>
          <w:lang w:val="es-MX"/>
        </w:rPr>
      </w:pPr>
      <w:r>
        <w:rPr>
          <w:color w:val="000000" w:themeColor="text1"/>
          <w:lang w:val="es-MX"/>
        </w:rPr>
        <w:t>Enfermedades trasmitidas por vectores, intoxicaciones, síndromes y muertes.</w:t>
      </w:r>
    </w:p>
    <w:p w:rsidRPr="002D41A9" w:rsidR="00507977" w:rsidP="00507977" w:rsidRDefault="00507977" w14:paraId="76AF3396" w14:textId="04F5E1DA">
      <w:pPr>
        <w:jc w:val="center"/>
        <w:rPr>
          <w:color w:val="000000" w:themeColor="text1"/>
          <w:lang w:val="es-MX"/>
        </w:rPr>
      </w:pPr>
      <w:r>
        <w:rPr>
          <w:color w:val="000000" w:themeColor="text1"/>
          <w:lang w:val="es-MX"/>
        </w:rPr>
        <w:t>Acciones individuales: reportar síntomas, colaborar con investigaciones, seguir medidas de control.</w:t>
      </w:r>
    </w:p>
    <w:p w:rsidRPr="00507977" w:rsidR="00507977" w:rsidP="00507977" w:rsidRDefault="00507977" w14:paraId="720C5695" w14:textId="023361FD">
      <w:pPr>
        <w:jc w:val="center"/>
        <w:rPr>
          <w:color w:val="000000" w:themeColor="text1"/>
          <w:lang w:val="es-MX"/>
        </w:rPr>
      </w:pPr>
      <w:r>
        <w:rPr>
          <w:color w:val="000000" w:themeColor="text1"/>
          <w:lang w:val="es-MX"/>
        </w:rPr>
        <w:t>Acciones colectivas: investigación epidemiológica, intervención rápida, cierre de instituciones educativas, centros carcelarios, centros de personas con condición de discapacidad, otros. Comunicación a medios de forma asertiva.</w:t>
      </w:r>
    </w:p>
  </w:comment>
  <w:comment w:initials="AFVE" w:author="Andrés Felipe Velandia Espitia" w:date="2025-11-10T21:07:00Z" w:id="46">
    <w:p w:rsidR="00F0761C" w:rsidRDefault="00F0761C" w14:paraId="24397F23" w14:textId="77777777">
      <w:pPr>
        <w:pStyle w:val="Textocomentario"/>
      </w:pPr>
      <w:r>
        <w:rPr>
          <w:rStyle w:val="Refdecomentario"/>
        </w:rPr>
        <w:annotationRef/>
      </w:r>
      <w:r>
        <w:t>Texto alternativo:</w:t>
      </w:r>
    </w:p>
    <w:p w:rsidR="00F0761C" w:rsidRDefault="00F0761C" w14:paraId="58EA00C0" w14:textId="1B9CD835">
      <w:pPr>
        <w:pStyle w:val="Textocomentario"/>
      </w:pPr>
      <w:r>
        <w:t>Figura 9 que</w:t>
      </w:r>
      <w:r w:rsidRPr="00F0761C">
        <w:t xml:space="preserve"> presenta información sobre el dengue, destacando sus principales síntomas, junto con medidas de prevención orientadas a eliminar criaderos de mosquitos, lavar y cepillar albercas y lavaderos, eliminar recipientes que acumulen agua y cambiar con frecuencia el agua de floreros y bebederos.</w:t>
      </w:r>
    </w:p>
  </w:comment>
  <w:comment w:initials="AFVE" w:author="Andrés Felipe Velandia Espitia" w:date="2025-11-10T21:01:00Z" w:id="47">
    <w:p w:rsidR="00F06629" w:rsidRDefault="00F06629" w14:paraId="2A350460" w14:textId="77777777">
      <w:pPr>
        <w:pStyle w:val="Textocomentario"/>
      </w:pPr>
      <w:r>
        <w:rPr>
          <w:rStyle w:val="Refdecomentario"/>
        </w:rPr>
        <w:annotationRef/>
      </w:r>
      <w:r>
        <w:t>Textos trascritos:</w:t>
      </w:r>
    </w:p>
    <w:p w:rsidR="00F06629" w:rsidRDefault="00F06629" w14:paraId="29642F1D" w14:textId="77777777">
      <w:pPr>
        <w:pStyle w:val="Textocomentario"/>
        <w:rPr>
          <w:b/>
          <w:bCs/>
        </w:rPr>
      </w:pPr>
      <w:r>
        <w:rPr>
          <w:b/>
          <w:bCs/>
        </w:rPr>
        <w:t>Dengue</w:t>
      </w:r>
    </w:p>
    <w:p w:rsidR="00F06629" w:rsidRDefault="00F06629" w14:paraId="6C5B85BB" w14:textId="77777777">
      <w:pPr>
        <w:pStyle w:val="Textocomentario"/>
        <w:rPr>
          <w:b/>
          <w:bCs/>
        </w:rPr>
      </w:pPr>
      <w:r>
        <w:rPr>
          <w:b/>
          <w:bCs/>
        </w:rPr>
        <w:t>Síntomas</w:t>
      </w:r>
    </w:p>
    <w:p w:rsidR="00F06629" w:rsidRDefault="00F06629" w14:paraId="33CE9E05" w14:textId="77777777">
      <w:pPr>
        <w:pStyle w:val="Textocomentario"/>
      </w:pPr>
      <w:r>
        <w:t>Fiebre</w:t>
      </w:r>
    </w:p>
    <w:p w:rsidR="00F06629" w:rsidRDefault="00F06629" w14:paraId="5262C133" w14:textId="77777777">
      <w:pPr>
        <w:pStyle w:val="Textocomentario"/>
      </w:pPr>
      <w:r>
        <w:t>Dolor de cabeza</w:t>
      </w:r>
    </w:p>
    <w:p w:rsidR="00F06629" w:rsidRDefault="00F06629" w14:paraId="60C70D3A" w14:textId="77777777">
      <w:pPr>
        <w:pStyle w:val="Textocomentario"/>
      </w:pPr>
      <w:r>
        <w:t>Dolor muscular</w:t>
      </w:r>
    </w:p>
    <w:p w:rsidR="00F06629" w:rsidRDefault="00F06629" w14:paraId="12E4C5D9" w14:textId="77777777">
      <w:pPr>
        <w:pStyle w:val="Textocomentario"/>
      </w:pPr>
      <w:r w:rsidRPr="00F06629">
        <w:t>Eritema</w:t>
      </w:r>
    </w:p>
    <w:p w:rsidR="00F06629" w:rsidRDefault="00F06629" w14:paraId="0A81AB46" w14:textId="77777777">
      <w:pPr>
        <w:pStyle w:val="Textocomentario"/>
      </w:pPr>
      <w:r>
        <w:t>Diarrea</w:t>
      </w:r>
    </w:p>
    <w:p w:rsidR="00F06629" w:rsidRDefault="00F06629" w14:paraId="0D53CC0D" w14:textId="6746997C">
      <w:pPr>
        <w:pStyle w:val="Textocomentario"/>
      </w:pPr>
      <w:r>
        <w:t xml:space="preserve">Dolor </w:t>
      </w:r>
      <w:r w:rsidR="00DD795D">
        <w:t>abdomina</w:t>
      </w:r>
      <w:r w:rsidR="005C3AD1">
        <w:t>l</w:t>
      </w:r>
    </w:p>
    <w:p w:rsidR="00F06629" w:rsidRDefault="00F06629" w14:paraId="227806F6" w14:textId="77777777">
      <w:pPr>
        <w:pStyle w:val="Textocomentario"/>
      </w:pPr>
    </w:p>
    <w:p w:rsidR="00F06629" w:rsidRDefault="00F06629" w14:paraId="29FCD63F" w14:textId="63B3EBE0">
      <w:pPr>
        <w:pStyle w:val="Textocomentario"/>
        <w:rPr>
          <w:b/>
          <w:bCs/>
        </w:rPr>
      </w:pPr>
      <w:r>
        <w:rPr>
          <w:b/>
          <w:bCs/>
        </w:rPr>
        <w:t>Prevención</w:t>
      </w:r>
    </w:p>
    <w:p w:rsidR="00F06629" w:rsidRDefault="00806A63" w14:paraId="4176DA17" w14:textId="021EF198">
      <w:pPr>
        <w:pStyle w:val="Textocomentario"/>
      </w:pPr>
      <w:r w:rsidRPr="00806A63">
        <w:t>Lavar y cepillar las paredes internas de albercas, lavaderos y canecas al menos una vez por semana para eliminar posibles criaderos de mosquitos</w:t>
      </w:r>
      <w:r w:rsidR="00F06629">
        <w:t>.</w:t>
      </w:r>
    </w:p>
    <w:p w:rsidR="00F06629" w:rsidRDefault="00F06629" w14:paraId="2568C2E6" w14:textId="77777777">
      <w:pPr>
        <w:pStyle w:val="Textocomentario"/>
      </w:pPr>
    </w:p>
    <w:p w:rsidR="00F06629" w:rsidRDefault="00806A63" w14:paraId="1373ECAB" w14:textId="6FD09394">
      <w:pPr>
        <w:pStyle w:val="Textocomentario"/>
      </w:pPr>
      <w:r>
        <w:t>E</w:t>
      </w:r>
      <w:r w:rsidRPr="00806A63">
        <w:t>liminar recipientes como llantas, botellas u otros objetos que acumulen agua de lluvia y sirvan de lugar para la reproducción de insectos</w:t>
      </w:r>
      <w:r w:rsidR="00F06629">
        <w:t>.</w:t>
      </w:r>
    </w:p>
    <w:p w:rsidR="00F06629" w:rsidRDefault="00F06629" w14:paraId="16B39CFE" w14:textId="77777777">
      <w:pPr>
        <w:pStyle w:val="Textocomentario"/>
      </w:pPr>
    </w:p>
    <w:p w:rsidRPr="00F06629" w:rsidR="00F06629" w:rsidRDefault="00806A63" w14:paraId="05775950" w14:textId="20A8339B">
      <w:pPr>
        <w:pStyle w:val="Textocomentario"/>
      </w:pPr>
      <w:r w:rsidRPr="00806A63">
        <w:t>Cambiar con frecuencia el agua de floreros y bebederos para prevenir el desarrollo de larvas</w:t>
      </w:r>
      <w:r w:rsidR="00F06629">
        <w:t>.</w:t>
      </w:r>
    </w:p>
  </w:comment>
  <w:comment w:initials="AFVE" w:author="Andrés Felipe Velandia Espitia" w:date="2025-11-10T21:10:00Z" w:id="49">
    <w:p w:rsidR="00FC12C2" w:rsidRDefault="00FC12C2" w14:paraId="59A8DD99" w14:textId="77777777">
      <w:pPr>
        <w:pStyle w:val="Textocomentario"/>
      </w:pPr>
      <w:r>
        <w:rPr>
          <w:rStyle w:val="Refdecomentario"/>
        </w:rPr>
        <w:annotationRef/>
      </w:r>
      <w:r>
        <w:t>Recurso DI:</w:t>
      </w:r>
    </w:p>
    <w:p w:rsidR="00FC12C2" w:rsidRDefault="00FC12C2" w14:paraId="392C191D" w14:textId="77777777">
      <w:pPr>
        <w:pStyle w:val="Textocomentario"/>
      </w:pPr>
      <w:r>
        <w:t>Tarjetas conectadas.</w:t>
      </w:r>
    </w:p>
    <w:p w:rsidR="00A9343E" w:rsidRDefault="00A9343E" w14:paraId="14EC95CB" w14:textId="77777777">
      <w:pPr>
        <w:pStyle w:val="Textocomentario"/>
      </w:pPr>
    </w:p>
    <w:p w:rsidR="00A9343E" w:rsidRDefault="00A9343E" w14:paraId="4E64562D" w14:textId="77777777">
      <w:pPr>
        <w:pStyle w:val="Textocomentario"/>
      </w:pPr>
      <w:r>
        <w:t>Íconos de apoyo:</w:t>
      </w:r>
    </w:p>
    <w:p w:rsidR="00A9343E" w:rsidRDefault="00A9343E" w14:paraId="1728E21A" w14:textId="213D2F00">
      <w:pPr>
        <w:pStyle w:val="Textocomentario"/>
      </w:pPr>
      <w:r>
        <w:t xml:space="preserve">Individuales: </w:t>
      </w:r>
      <w:hyperlink w:history="1" r:id="rId17">
        <w:r w:rsidRPr="0092472B">
          <w:rPr>
            <w:rStyle w:val="Hipervnculo"/>
          </w:rPr>
          <w:t>https://www.flaticon.es/icono-gratis/cuerpo_13850042?term=dengue&amp;page=1&amp;position=11&amp;origin=search&amp;related_id=13850042</w:t>
        </w:r>
      </w:hyperlink>
    </w:p>
    <w:p w:rsidR="00A9343E" w:rsidRDefault="00A9343E" w14:paraId="2B6655D1" w14:textId="77777777">
      <w:pPr>
        <w:pStyle w:val="Textocomentario"/>
      </w:pPr>
    </w:p>
    <w:p w:rsidR="00A9343E" w:rsidRDefault="00A9343E" w14:paraId="1AEE11B7" w14:textId="32446EB4">
      <w:pPr>
        <w:pStyle w:val="Textocomentario"/>
      </w:pPr>
      <w:r>
        <w:t xml:space="preserve">Colectivas: </w:t>
      </w:r>
      <w:hyperlink w:history="1" r:id="rId18">
        <w:r w:rsidRPr="0092472B">
          <w:rPr>
            <w:rStyle w:val="Hipervnculo"/>
          </w:rPr>
          <w:t>https://www.flaticon.es/icono-gratis/virus_11426950?term=dengue&amp;page=1&amp;position=74&amp;origin=search&amp;related_id=11426950</w:t>
        </w:r>
      </w:hyperlink>
      <w:r>
        <w:t xml:space="preserve"> </w:t>
      </w:r>
    </w:p>
  </w:comment>
  <w:comment w:initials="AFVE" w:author="Andrés Felipe Velandia Espitia" w:date="2025-11-10T21:30:00Z" w:id="50">
    <w:p w:rsidR="0063200E" w:rsidRDefault="0063200E" w14:paraId="1D799C08" w14:textId="77777777">
      <w:pPr>
        <w:pStyle w:val="Textocomentario"/>
      </w:pPr>
      <w:r>
        <w:rPr>
          <w:rStyle w:val="Refdecomentario"/>
        </w:rPr>
        <w:annotationRef/>
      </w:r>
      <w:r>
        <w:t>Recurso DI:</w:t>
      </w:r>
    </w:p>
    <w:p w:rsidR="0063200E" w:rsidRDefault="0063200E" w14:paraId="4F400C4F" w14:textId="77777777">
      <w:pPr>
        <w:pStyle w:val="Textocomentario"/>
      </w:pPr>
      <w:r>
        <w:t>Infografía ventana modal.</w:t>
      </w:r>
    </w:p>
    <w:p w:rsidR="0063200E" w:rsidRDefault="0063200E" w14:paraId="139E18F6" w14:textId="77777777">
      <w:pPr>
        <w:pStyle w:val="Textocomentario"/>
      </w:pPr>
    </w:p>
    <w:p w:rsidR="0063200E" w:rsidRDefault="0063200E" w14:paraId="20CFBC51" w14:textId="5032B7C3">
      <w:pPr>
        <w:pStyle w:val="Textocomentario"/>
      </w:pPr>
      <w:r>
        <w:t>Debe haber un mosquito en el centro y alrededor los nombres con cada enfermedad.</w:t>
      </w:r>
    </w:p>
  </w:comment>
  <w:comment w:initials="AFVE" w:author="Andrés Felipe Velandia Espitia" w:date="2025-10-22T00:38:00Z" w:id="53">
    <w:p w:rsidR="00A31EFD" w:rsidP="00DD7888" w:rsidRDefault="00DD7888" w14:paraId="595E5518" w14:textId="31BFBF6E">
      <w:pPr>
        <w:pStyle w:val="Textocomentario"/>
      </w:pPr>
      <w:r>
        <w:rPr>
          <w:rStyle w:val="Refdecomentario"/>
        </w:rPr>
        <w:annotationRef/>
      </w:r>
      <w:r w:rsidR="00A31EFD">
        <w:t>Texto alternativo</w:t>
      </w:r>
      <w:r w:rsidRPr="00AC340F">
        <w:t xml:space="preserve">: </w:t>
      </w:r>
    </w:p>
    <w:p w:rsidR="00DD7888" w:rsidP="00DD7888" w:rsidRDefault="00DD7888" w14:paraId="5E243B7C" w14:textId="1F28DFE1">
      <w:pPr>
        <w:pStyle w:val="Textocomentario"/>
      </w:pPr>
      <w:r w:rsidRPr="00AC340F">
        <w:t xml:space="preserve">La síntesis del componente formativo </w:t>
      </w:r>
      <w:r w:rsidRPr="00DD7888">
        <w:rPr>
          <w:b/>
          <w:bCs/>
        </w:rPr>
        <w:t xml:space="preserve">Vigilancia de situaciones de interés en salud </w:t>
      </w:r>
      <w:r w:rsidRPr="00DD7888" w:rsidR="006830F8">
        <w:rPr>
          <w:b/>
          <w:bCs/>
        </w:rPr>
        <w:t>pública</w:t>
      </w:r>
      <w:r w:rsidRPr="00C8160D">
        <w:t>,</w:t>
      </w:r>
      <w:r>
        <w:rPr>
          <w:b/>
          <w:bCs/>
        </w:rPr>
        <w:t xml:space="preserve"> </w:t>
      </w:r>
      <w:r w:rsidRPr="000775F3" w:rsidR="000775F3">
        <w:t>presenta el desarrollo de contenidos orientados a reconocer los eventos y condiciones que afectan la salud colectiva y que requieren vigilancia desde la comunidad. Se abordan los factores ambientales, naturales y sociales que inciden en la aparición de enfermedades, así como las situaciones relacionadas con animales que pueden transmitir zoonosis. Posteriormente, se analizan casos específicos como la desnutrición aguda, la malaria y las complicaciones en el embarazo, junto con las muertes imprevistas o sin causa aparente y los conglomerados de enfermedad en la comunidad. Finalmente, se resaltan las medidas de prevención, vigilancia y respuesta oportuna que fortalecen la capacidad comunitaria para proteger la salud pública.</w:t>
      </w:r>
      <w:r w:rsidR="000775F3">
        <w:t xml:space="preserve"> Toda la temática parte de las acciones individuales y colectivas que se deben aplicar frente a cada situación de salud pública presentada.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B6783A" w15:done="0"/>
  <w15:commentEx w15:paraId="0CD65937" w15:done="0"/>
  <w15:commentEx w15:paraId="34652E3E" w15:done="0"/>
  <w15:commentEx w15:paraId="2273F578" w15:done="0"/>
  <w15:commentEx w15:paraId="658CA588" w15:done="0"/>
  <w15:commentEx w15:paraId="2BAB290E" w15:done="0"/>
  <w15:commentEx w15:paraId="22F9F202" w15:done="0"/>
  <w15:commentEx w15:paraId="384E69D2" w15:done="0"/>
  <w15:commentEx w15:paraId="1A9FF337" w15:done="0"/>
  <w15:commentEx w15:paraId="3C20AAB9" w15:done="0"/>
  <w15:commentEx w15:paraId="31EF0B7A" w15:done="0"/>
  <w15:commentEx w15:paraId="6BF47F01" w15:done="0"/>
  <w15:commentEx w15:paraId="36BA5F06" w15:done="0"/>
  <w15:commentEx w15:paraId="6DB408CE" w15:done="0"/>
  <w15:commentEx w15:paraId="3AE8DE89" w15:done="0"/>
  <w15:commentEx w15:paraId="6BDF28D8" w15:done="0"/>
  <w15:commentEx w15:paraId="0BD31465" w15:done="0"/>
  <w15:commentEx w15:paraId="1A88D2C2" w15:done="0"/>
  <w15:commentEx w15:paraId="271D5C1E" w15:done="0"/>
  <w15:commentEx w15:paraId="07184F7B" w15:done="0"/>
  <w15:commentEx w15:paraId="6D008CB7" w15:done="0"/>
  <w15:commentEx w15:paraId="1F89D5C8" w15:done="0"/>
  <w15:commentEx w15:paraId="3108A922" w15:done="0"/>
  <w15:commentEx w15:paraId="436F40A0" w15:done="0"/>
  <w15:commentEx w15:paraId="3A6C374A" w15:done="0"/>
  <w15:commentEx w15:paraId="3142EDED" w15:done="0"/>
  <w15:commentEx w15:paraId="6A3F0C4E" w15:done="0"/>
  <w15:commentEx w15:paraId="6C59466D" w15:done="0"/>
  <w15:commentEx w15:paraId="6AD49407" w15:done="0"/>
  <w15:commentEx w15:paraId="07B4779E" w15:done="0"/>
  <w15:commentEx w15:paraId="708CEA16" w15:done="0"/>
  <w15:commentEx w15:paraId="720C5695" w15:done="0"/>
  <w15:commentEx w15:paraId="58EA00C0" w15:done="0"/>
  <w15:commentEx w15:paraId="05775950" w15:done="0"/>
  <w15:commentEx w15:paraId="1AEE11B7" w15:done="0"/>
  <w15:commentEx w15:paraId="20CFBC51" w15:done="0"/>
  <w15:commentEx w15:paraId="5E243B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90C8D" w16cex:dateUtc="2025-11-08T05:25:00Z"/>
  <w16cex:commentExtensible w16cex:durableId="2CB90E11" w16cex:dateUtc="2025-11-08T05:32:00Z"/>
  <w16cex:commentExtensible w16cex:durableId="2CB90D7B" w16cex:dateUtc="2025-11-08T05:29:00Z"/>
  <w16cex:commentExtensible w16cex:durableId="2CB91093" w16cex:dateUtc="2025-11-08T05:42:00Z"/>
  <w16cex:commentExtensible w16cex:durableId="2CB90F52" w16cex:dateUtc="2025-11-08T05:37:00Z"/>
  <w16cex:commentExtensible w16cex:durableId="2CB912CC" w16cex:dateUtc="2025-11-08T05:52:00Z"/>
  <w16cex:commentExtensible w16cex:durableId="2CB913B4" w16cex:dateUtc="2025-11-08T05:56:00Z"/>
  <w16cex:commentExtensible w16cex:durableId="2CB915C5" w16cex:dateUtc="2025-11-08T06:05:00Z"/>
  <w16cex:commentExtensible w16cex:durableId="2CB914C8" w16cex:dateUtc="2025-11-08T06:00:00Z"/>
  <w16cex:commentExtensible w16cex:durableId="2CD1524B" w16cex:dateUtc="2025-11-26T15:17:00Z"/>
  <w16cex:commentExtensible w16cex:durableId="2CBC33B6" w16cex:dateUtc="2025-11-10T14:49:00Z"/>
  <w16cex:commentExtensible w16cex:durableId="2CBC3290" w16cex:dateUtc="2025-11-10T14:44:00Z"/>
  <w16cex:commentExtensible w16cex:durableId="2CBC3606" w16cex:dateUtc="2025-11-10T14:59:00Z"/>
  <w16cex:commentExtensible w16cex:durableId="2CBC3CB8" w16cex:dateUtc="2025-11-10T15:28:00Z"/>
  <w16cex:commentExtensible w16cex:durableId="2CD1530B" w16cex:dateUtc="2025-11-26T15:20:00Z"/>
  <w16cex:commentExtensible w16cex:durableId="2CBC9C49" w16cex:dateUtc="2025-11-10T22:15:00Z"/>
  <w16cex:commentExtensible w16cex:durableId="2CBC9A89" w16cex:dateUtc="2025-11-10T22:08:00Z"/>
  <w16cex:commentExtensible w16cex:durableId="2CBC9FA4" w16cex:dateUtc="2025-11-10T22:30:00Z"/>
  <w16cex:commentExtensible w16cex:durableId="2CBC9FA2" w16cex:dateUtc="2025-11-10T22:30:00Z"/>
  <w16cex:commentExtensible w16cex:durableId="2CBCA0A0" w16cex:dateUtc="2025-11-10T22:34:00Z"/>
  <w16cex:commentExtensible w16cex:durableId="2CBCA073" w16cex:dateUtc="2025-11-10T22:33:00Z"/>
  <w16cex:commentExtensible w16cex:durableId="2CBCA0D9" w16cex:dateUtc="2025-11-10T22:35:00Z"/>
  <w16cex:commentExtensible w16cex:durableId="2CD153E8" w16cex:dateUtc="2025-11-26T15:24:00Z"/>
  <w16cex:commentExtensible w16cex:durableId="2CBCA5F8" w16cex:dateUtc="2025-11-10T22:57:00Z"/>
  <w16cex:commentExtensible w16cex:durableId="2CBCA393" w16cex:dateUtc="2025-11-10T22:46:00Z"/>
  <w16cex:commentExtensible w16cex:durableId="2CBCA884" w16cex:dateUtc="2025-11-10T23:08:00Z"/>
  <w16cex:commentExtensible w16cex:durableId="2CBCC143" w16cex:dateUtc="2025-11-11T00:53:00Z"/>
  <w16cex:commentExtensible w16cex:durableId="2CBCC2DF" w16cex:dateUtc="2025-11-11T01:00:00Z"/>
  <w16cex:commentExtensible w16cex:durableId="2CBCC43E" w16cex:dateUtc="2025-11-11T01:06:00Z"/>
  <w16cex:commentExtensible w16cex:durableId="2CBCC3C3" w16cex:dateUtc="2025-11-11T01:04:00Z"/>
  <w16cex:commentExtensible w16cex:durableId="2CBCCB83" w16cex:dateUtc="2025-11-11T01:37:00Z"/>
  <w16cex:commentExtensible w16cex:durableId="2CBCCAF3" w16cex:dateUtc="2025-11-11T01:34:00Z"/>
  <w16cex:commentExtensible w16cex:durableId="2CBCD2A3" w16cex:dateUtc="2025-11-11T02:07:00Z"/>
  <w16cex:commentExtensible w16cex:durableId="2CBCD116" w16cex:dateUtc="2025-11-11T02:01:00Z"/>
  <w16cex:commentExtensible w16cex:durableId="2CBCD355" w16cex:dateUtc="2025-11-11T02:10:00Z"/>
  <w16cex:commentExtensible w16cex:durableId="2CBCD7FD" w16cex:dateUtc="2025-11-11T02:30: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B6783A" w16cid:durableId="2CB90C8D"/>
  <w16cid:commentId w16cid:paraId="0CD65937" w16cid:durableId="2CB90E11"/>
  <w16cid:commentId w16cid:paraId="34652E3E" w16cid:durableId="2CB90D7B"/>
  <w16cid:commentId w16cid:paraId="2273F578" w16cid:durableId="2CB91093"/>
  <w16cid:commentId w16cid:paraId="658CA588" w16cid:durableId="2CB90F52"/>
  <w16cid:commentId w16cid:paraId="2BAB290E" w16cid:durableId="2CB912CC"/>
  <w16cid:commentId w16cid:paraId="22F9F202" w16cid:durableId="2CB913B4"/>
  <w16cid:commentId w16cid:paraId="384E69D2" w16cid:durableId="2CB915C5"/>
  <w16cid:commentId w16cid:paraId="1A9FF337" w16cid:durableId="2CB914C8"/>
  <w16cid:commentId w16cid:paraId="3C20AAB9" w16cid:durableId="2CD1524B"/>
  <w16cid:commentId w16cid:paraId="31EF0B7A" w16cid:durableId="2CBC33B6"/>
  <w16cid:commentId w16cid:paraId="6BF47F01" w16cid:durableId="2CBC3290"/>
  <w16cid:commentId w16cid:paraId="36BA5F06" w16cid:durableId="2CBC3606"/>
  <w16cid:commentId w16cid:paraId="6DB408CE" w16cid:durableId="2CBC3CB8"/>
  <w16cid:commentId w16cid:paraId="3AE8DE89" w16cid:durableId="2CD1530B"/>
  <w16cid:commentId w16cid:paraId="6BDF28D8" w16cid:durableId="2CBC9C49"/>
  <w16cid:commentId w16cid:paraId="0BD31465" w16cid:durableId="2CBC9A89"/>
  <w16cid:commentId w16cid:paraId="1A88D2C2" w16cid:durableId="2CBC9FA4"/>
  <w16cid:commentId w16cid:paraId="271D5C1E" w16cid:durableId="2CBC9FA2"/>
  <w16cid:commentId w16cid:paraId="07184F7B" w16cid:durableId="2CBCA0A0"/>
  <w16cid:commentId w16cid:paraId="6D008CB7" w16cid:durableId="2CBCA073"/>
  <w16cid:commentId w16cid:paraId="1F89D5C8" w16cid:durableId="2CBCA0D9"/>
  <w16cid:commentId w16cid:paraId="3108A922" w16cid:durableId="2CD153E8"/>
  <w16cid:commentId w16cid:paraId="436F40A0" w16cid:durableId="2CBCA5F8"/>
  <w16cid:commentId w16cid:paraId="3A6C374A" w16cid:durableId="2CBCA393"/>
  <w16cid:commentId w16cid:paraId="3142EDED" w16cid:durableId="2CBCA884"/>
  <w16cid:commentId w16cid:paraId="6A3F0C4E" w16cid:durableId="2CBCC143"/>
  <w16cid:commentId w16cid:paraId="6C59466D" w16cid:durableId="2CBCC2DF"/>
  <w16cid:commentId w16cid:paraId="6AD49407" w16cid:durableId="2CBCC43E"/>
  <w16cid:commentId w16cid:paraId="07B4779E" w16cid:durableId="2CBCC3C3"/>
  <w16cid:commentId w16cid:paraId="708CEA16" w16cid:durableId="2CBCCB83"/>
  <w16cid:commentId w16cid:paraId="720C5695" w16cid:durableId="2CBCCAF3"/>
  <w16cid:commentId w16cid:paraId="58EA00C0" w16cid:durableId="2CBCD2A3"/>
  <w16cid:commentId w16cid:paraId="05775950" w16cid:durableId="2CBCD116"/>
  <w16cid:commentId w16cid:paraId="1AEE11B7" w16cid:durableId="2CBCD355"/>
  <w16cid:commentId w16cid:paraId="20CFBC51" w16cid:durableId="2CBCD7FD"/>
  <w16cid:commentId w16cid:paraId="5E243B7C"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2BAD" w:rsidRDefault="006B2BAD" w14:paraId="21B013EB" w14:textId="77777777">
      <w:pPr>
        <w:spacing w:line="240" w:lineRule="auto"/>
      </w:pPr>
      <w:r>
        <w:separator/>
      </w:r>
    </w:p>
  </w:endnote>
  <w:endnote w:type="continuationSeparator" w:id="0">
    <w:p w:rsidR="006B2BAD" w:rsidRDefault="006B2BAD" w14:paraId="3B544CEE" w14:textId="77777777">
      <w:pPr>
        <w:spacing w:line="240" w:lineRule="auto"/>
      </w:pPr>
      <w:r>
        <w:continuationSeparator/>
      </w:r>
    </w:p>
  </w:endnote>
  <w:endnote w:type="continuationNotice" w:id="1">
    <w:p w:rsidR="006B2BAD" w:rsidRDefault="006B2BAD" w14:paraId="32A2126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34F" w:rsidP="0CFDBB66"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iCs/>
        <w:color w:val="00000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P="0CFDBB66"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p w:rsidR="0059034F" w:rsidP="0CFDBB66"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2BAD" w:rsidRDefault="006B2BAD" w14:paraId="512EB358" w14:textId="77777777">
      <w:pPr>
        <w:spacing w:line="240" w:lineRule="auto"/>
      </w:pPr>
      <w:r>
        <w:separator/>
      </w:r>
    </w:p>
  </w:footnote>
  <w:footnote w:type="continuationSeparator" w:id="0">
    <w:p w:rsidR="006B2BAD" w:rsidRDefault="006B2BAD" w14:paraId="174F9549" w14:textId="77777777">
      <w:pPr>
        <w:spacing w:line="240" w:lineRule="auto"/>
      </w:pPr>
      <w:r>
        <w:continuationSeparator/>
      </w:r>
    </w:p>
  </w:footnote>
  <w:footnote w:type="continuationNotice" w:id="1">
    <w:p w:rsidR="006B2BAD" w:rsidRDefault="006B2BAD" w14:paraId="30A5E338"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59034F" w:rsidP="0CFDBB66"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P="0CFDBB66"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Y1ewihrMK1v+zW" int2:id="0jYO9mU3">
      <int2:state int2:value="Rejected" int2:type="spell"/>
    </int2:textHash>
    <int2:textHash int2:hashCode="Z5j4KAVdNDxcRI" int2:id="0oVrYUDN">
      <int2:state int2:value="Rejected" int2:type="spell"/>
    </int2:textHash>
    <int2:textHash int2:hashCode="JQpKG4IfNggp5s" int2:id="1GxPhELO">
      <int2:state int2:value="Rejected" int2:type="spell"/>
    </int2:textHash>
    <int2:textHash int2:hashCode="9JWjlgX2nXiB4d" int2:id="1f8cceo1">
      <int2:state int2:value="Rejected" int2:type="spell"/>
    </int2:textHash>
    <int2:textHash int2:hashCode="rzBpxb6181mMVb" int2:id="1nMAHvT2">
      <int2:state int2:value="Rejected" int2:type="spell"/>
    </int2:textHash>
    <int2:textHash int2:hashCode="GsxtWp2gKWxjlj" int2:id="2BoyjX6K">
      <int2:state int2:value="Rejected" int2:type="spell"/>
    </int2:textHash>
    <int2:textHash int2:hashCode="NZ3VGvwYDh3eZ1" int2:id="2gXzL2qj">
      <int2:state int2:value="Rejected" int2:type="spell"/>
    </int2:textHash>
    <int2:textHash int2:hashCode="fJPs9OmK2B3OWS" int2:id="46UShDF0">
      <int2:state int2:value="Rejected" int2:type="spell"/>
    </int2:textHash>
    <int2:textHash int2:hashCode="KFZqNwXiZme2kd" int2:id="49pCMD4o">
      <int2:state int2:value="Rejected" int2:type="spell"/>
    </int2:textHash>
    <int2:textHash int2:hashCode="WVdsSqB/qD0a9l" int2:id="4SKSlcQg">
      <int2:state int2:value="Rejected" int2:type="spell"/>
    </int2:textHash>
    <int2:textHash int2:hashCode="JFEFS8ZvnooyXi" int2:id="5UR7QIFM">
      <int2:state int2:value="Rejected" int2:type="spell"/>
    </int2:textHash>
    <int2:textHash int2:hashCode="KC1vdMKpPnONJ4" int2:id="5jviGeoO">
      <int2:state int2:value="Rejected" int2:type="spell"/>
    </int2:textHash>
    <int2:textHash int2:hashCode="7goDFrQhOukHxV" int2:id="5vviRBwU">
      <int2:state int2:value="Rejected" int2:type="spell"/>
    </int2:textHash>
    <int2:textHash int2:hashCode="BRQ5pHLQ/onGw9" int2:id="605oelJW">
      <int2:state int2:value="Rejected" int2:type="spell"/>
    </int2:textHash>
    <int2:textHash int2:hashCode="8sU7IIxza4Ko2h" int2:id="6GRAY3rs">
      <int2:state int2:value="Rejected" int2:type="spell"/>
    </int2:textHash>
    <int2:textHash int2:hashCode="XicHniNN0ZqAw7" int2:id="6IvKknti">
      <int2:state int2:value="Rejected" int2:type="spell"/>
    </int2:textHash>
    <int2:textHash int2:hashCode="GCTWvDQnKdCryp" int2:id="6JAg3CGF">
      <int2:state int2:value="Rejected" int2:type="spell"/>
    </int2:textHash>
    <int2:textHash int2:hashCode="OVfjAv19KgXvab" int2:id="6PvfH0T1">
      <int2:state int2:value="Rejected" int2:type="spell"/>
    </int2:textHash>
    <int2:textHash int2:hashCode="PuDEQ3QOy2nJ7/" int2:id="6WfqSbjd">
      <int2:state int2:value="Rejected" int2:type="spell"/>
    </int2:textHash>
    <int2:textHash int2:hashCode="iZqkmYEMAQUnut" int2:id="7AOGEGNq">
      <int2:state int2:value="Rejected" int2:type="spell"/>
    </int2:textHash>
    <int2:textHash int2:hashCode="pmRIlW7sXnFDkT" int2:id="7RgtwKh4">
      <int2:state int2:value="Rejected" int2:type="spell"/>
    </int2:textHash>
    <int2:textHash int2:hashCode="gqHbcNLTIlrtM+" int2:id="8K2froTO">
      <int2:state int2:value="Rejected" int2:type="spell"/>
    </int2:textHash>
    <int2:textHash int2:hashCode="NoX2Ni8Z9qSKnI" int2:id="8i5jtDjm">
      <int2:state int2:value="Rejected" int2:type="spell"/>
    </int2:textHash>
    <int2:textHash int2:hashCode="Repy9p47IfIZeh" int2:id="95dslieb">
      <int2:state int2:value="Rejected" int2:type="spell"/>
    </int2:textHash>
    <int2:textHash int2:hashCode="baObqEpbD+3MCl" int2:id="99kc89m4">
      <int2:state int2:value="Rejected" int2:type="spell"/>
    </int2:textHash>
    <int2:textHash int2:hashCode="ffuC0i1Ha0CFmF" int2:id="9OEhzgy6">
      <int2:state int2:value="Rejected" int2:type="spell"/>
    </int2:textHash>
    <int2:textHash int2:hashCode="73ChcEjyg4sQHM" int2:id="9qRZWnXf">
      <int2:state int2:value="Rejected" int2:type="spell"/>
    </int2:textHash>
    <int2:textHash int2:hashCode="VZMoAWX+n1AdT7" int2:id="9t7lj66s">
      <int2:state int2:value="Rejected" int2:type="spell"/>
    </int2:textHash>
    <int2:textHash int2:hashCode="ApQ18EdTtWzyX8" int2:id="A0BLcpMp">
      <int2:state int2:value="Rejected" int2:type="spell"/>
    </int2:textHash>
    <int2:textHash int2:hashCode="3aOUQA6D+eCCUJ" int2:id="A9457rfL">
      <int2:state int2:value="Rejected" int2:type="spell"/>
    </int2:textHash>
    <int2:textHash int2:hashCode="Im85GGeZjuZg5i" int2:id="BCaf3DZN">
      <int2:state int2:value="Rejected" int2:type="spell"/>
    </int2:textHash>
    <int2:textHash int2:hashCode="L85faH2SNJ+24/" int2:id="BIJ6Iwxi">
      <int2:state int2:value="Rejected" int2:type="spell"/>
    </int2:textHash>
    <int2:textHash int2:hashCode="gJNNdjWNHTEE27" int2:id="BbA0Bj25">
      <int2:state int2:value="Rejected" int2:type="spell"/>
    </int2:textHash>
    <int2:textHash int2:hashCode="Jyztc8k/9nFGaB" int2:id="CKNqh1j4">
      <int2:state int2:value="Rejected" int2:type="spell"/>
    </int2:textHash>
    <int2:textHash int2:hashCode="d3Sn4eq3iwCd0n" int2:id="CPdP7bIT">
      <int2:state int2:value="Rejected" int2:type="spell"/>
    </int2:textHash>
    <int2:textHash int2:hashCode="Yi7IbXy0rmlhtX" int2:id="CYpGO2dT">
      <int2:state int2:value="Rejected" int2:type="spell"/>
    </int2:textHash>
    <int2:textHash int2:hashCode="QTz6IE08MSz5gB" int2:id="CZmAgmkF">
      <int2:state int2:value="Rejected" int2:type="spell"/>
    </int2:textHash>
    <int2:textHash int2:hashCode="XsAWSAYzawmLG7" int2:id="Ct7Q9qNj">
      <int2:state int2:value="Rejected" int2:type="spell"/>
    </int2:textHash>
    <int2:textHash int2:hashCode="f5UBGdF1nP32JX" int2:id="D56LKG5s">
      <int2:state int2:value="Rejected" int2:type="spell"/>
    </int2:textHash>
    <int2:textHash int2:hashCode="go3L4pHnb1el6F" int2:id="DNPPUkIU">
      <int2:state int2:value="Rejected" int2:type="spell"/>
    </int2:textHash>
    <int2:textHash int2:hashCode="yGTmAMxeYJW05J" int2:id="DTaXNBQF">
      <int2:state int2:value="Rejected" int2:type="spell"/>
    </int2:textHash>
    <int2:textHash int2:hashCode="G7tHqnHHORA4a3" int2:id="EPVrDglc">
      <int2:state int2:value="Rejected" int2:type="spell"/>
    </int2:textHash>
    <int2:textHash int2:hashCode="WnOoFZWUf+30++" int2:id="EvXcvTvv">
      <int2:state int2:value="Rejected" int2:type="spell"/>
    </int2:textHash>
    <int2:textHash int2:hashCode="EYBULk2+5T2pMm" int2:id="F9F07OhY">
      <int2:state int2:value="Rejected" int2:type="spell"/>
    </int2:textHash>
    <int2:textHash int2:hashCode="TZDOJq4dTsDmug" int2:id="FDDJwHLi">
      <int2:state int2:value="Rejected" int2:type="spell"/>
    </int2:textHash>
    <int2:textHash int2:hashCode="TLzDrURcE5vn5H" int2:id="FiMw4JMZ">
      <int2:state int2:value="Rejected" int2:type="spell"/>
    </int2:textHash>
    <int2:textHash int2:hashCode="fHucle4yT4+lBb" int2:id="GPJARY6p">
      <int2:state int2:value="Rejected" int2:type="spell"/>
    </int2:textHash>
    <int2:textHash int2:hashCode="u7hWThsWDuJaUy" int2:id="GawS3dpK">
      <int2:state int2:value="Rejected" int2:type="spell"/>
    </int2:textHash>
    <int2:textHash int2:hashCode="k88JT7+nQoOK26" int2:id="Gg7aX3ND">
      <int2:state int2:value="Rejected" int2:type="spell"/>
    </int2:textHash>
    <int2:textHash int2:hashCode="qzOf0wQy6DALvE" int2:id="HU5DOfFJ">
      <int2:state int2:value="Rejected" int2:type="spell"/>
    </int2:textHash>
    <int2:textHash int2:hashCode="MLQv0K95xWePSH" int2:id="Hfmx8IiT">
      <int2:state int2:value="Rejected" int2:type="spell"/>
    </int2:textHash>
    <int2:textHash int2:hashCode="FJ6nlfkm8WfPOX" int2:id="INb9OmMA">
      <int2:state int2:value="Rejected" int2:type="spell"/>
    </int2:textHash>
    <int2:textHash int2:hashCode="D2PP9n+Kh+2uLI" int2:id="IwDVwcWg">
      <int2:state int2:value="Rejected" int2:type="spell"/>
    </int2:textHash>
    <int2:textHash int2:hashCode="tS9R2ANSyBkjR1" int2:id="JCMR9EE2">
      <int2:state int2:value="Rejected" int2:type="spell"/>
    </int2:textHash>
    <int2:textHash int2:hashCode="Tx6k8J2yqq+wqS" int2:id="JzmP3tjR">
      <int2:state int2:value="Rejected" int2:type="spell"/>
    </int2:textHash>
    <int2:textHash int2:hashCode="w0Vq2oH5U3A+1W" int2:id="LGUgL0Ta">
      <int2:state int2:value="Rejected" int2:type="spell"/>
    </int2:textHash>
    <int2:textHash int2:hashCode="aTYmgyjM7mNDua" int2:id="Lt0oeAu4">
      <int2:state int2:value="Rejected" int2:type="spell"/>
    </int2:textHash>
    <int2:textHash int2:hashCode="wZYsIyuvUac9Tp" int2:id="N8cq73TB">
      <int2:state int2:value="Rejected" int2:type="spell"/>
    </int2:textHash>
    <int2:textHash int2:hashCode="NrZYZyW6Ho0Tdk" int2:id="NJt0gczV">
      <int2:state int2:value="Rejected" int2:type="spell"/>
    </int2:textHash>
    <int2:textHash int2:hashCode="MEjPqa7CBWn+nX" int2:id="Nj5gfbCj">
      <int2:state int2:value="Rejected" int2:type="spell"/>
    </int2:textHash>
    <int2:textHash int2:hashCode="1Fi3VD5drMvugX" int2:id="OfwZ3wYD">
      <int2:state int2:value="Rejected" int2:type="spell"/>
    </int2:textHash>
    <int2:textHash int2:hashCode="Xjd1C9yzCq2cJN" int2:id="PAW5Y1sL">
      <int2:state int2:value="Rejected" int2:type="spell"/>
    </int2:textHash>
    <int2:textHash int2:hashCode="pVNknyP4ZprpEw" int2:id="PQmm3nds">
      <int2:state int2:value="Rejected" int2:type="spell"/>
    </int2:textHash>
    <int2:textHash int2:hashCode="vOvWApTjvw5ze5" int2:id="Pja8rgHe">
      <int2:state int2:value="Rejected" int2:type="spell"/>
    </int2:textHash>
    <int2:textHash int2:hashCode="3MbezyfwOeiPRO" int2:id="PyXexcoO">
      <int2:state int2:value="Rejected" int2:type="spell"/>
    </int2:textHash>
    <int2:textHash int2:hashCode="hyyIRb3nS2N7fX" int2:id="QXjDWvep">
      <int2:state int2:value="Rejected" int2:type="spell"/>
    </int2:textHash>
    <int2:textHash int2:hashCode="N8MRlXssSB9dRb" int2:id="QachwUJG">
      <int2:state int2:value="Rejected" int2:type="spell"/>
    </int2:textHash>
    <int2:textHash int2:hashCode="gm00US2WdWzy0o" int2:id="QiGHUzKx">
      <int2:state int2:value="Rejected" int2:type="spell"/>
    </int2:textHash>
    <int2:textHash int2:hashCode="knGS1q+N3HmPZ8" int2:id="Qt9L0dNH">
      <int2:state int2:value="Rejected" int2:type="spell"/>
    </int2:textHash>
    <int2:textHash int2:hashCode="xt94nkfsUFm71v" int2:id="RVTMKEjP">
      <int2:state int2:value="Rejected" int2:type="spell"/>
    </int2:textHash>
    <int2:textHash int2:hashCode="7gOsVyy3SFdzhj" int2:id="RhoxGqQF">
      <int2:state int2:value="Rejected" int2:type="spell"/>
    </int2:textHash>
    <int2:textHash int2:hashCode="6O+g9wbJd4fd8d" int2:id="Ril7wymY">
      <int2:state int2:value="Rejected" int2:type="spell"/>
    </int2:textHash>
    <int2:textHash int2:hashCode="WTAtzORrqpy8cM" int2:id="S9aR2COT">
      <int2:state int2:value="Rejected" int2:type="spell"/>
    </int2:textHash>
    <int2:textHash int2:hashCode="c17d2HBHNWsUqP" int2:id="SCPfhzx6">
      <int2:state int2:value="Rejected" int2:type="spell"/>
    </int2:textHash>
    <int2:textHash int2:hashCode="rI41za2TSScsWL" int2:id="SOpRhdLx">
      <int2:state int2:value="Rejected" int2:type="spell"/>
    </int2:textHash>
    <int2:textHash int2:hashCode="t11x18SGfQ5A5f" int2:id="SSlM6vdU">
      <int2:state int2:value="Rejected" int2:type="spell"/>
    </int2:textHash>
    <int2:textHash int2:hashCode="xy75Zgsddyttje" int2:id="SwiPJpsC">
      <int2:state int2:value="Rejected" int2:type="spell"/>
    </int2:textHash>
    <int2:textHash int2:hashCode="v8wr6VERH44Be3" int2:id="T7Qte9w6">
      <int2:state int2:value="Rejected" int2:type="spell"/>
    </int2:textHash>
    <int2:textHash int2:hashCode="ls5ZPztoZWt8+6" int2:id="TmOLvIsG">
      <int2:state int2:value="Rejected" int2:type="spell"/>
    </int2:textHash>
    <int2:textHash int2:hashCode="g8A7ZIOZk/nwc2" int2:id="UJNmPYGL">
      <int2:state int2:value="Rejected" int2:type="spell"/>
    </int2:textHash>
    <int2:textHash int2:hashCode="9Gs65kgXP8IHrO" int2:id="UOxlJkWs">
      <int2:state int2:value="Rejected" int2:type="spell"/>
    </int2:textHash>
    <int2:textHash int2:hashCode="DkQ0lgxju0neJa" int2:id="UggNfCoM">
      <int2:state int2:value="Rejected" int2:type="spell"/>
    </int2:textHash>
    <int2:textHash int2:hashCode="JJ6kE0z2LEAPlR" int2:id="VUdThiZm">
      <int2:state int2:value="Rejected" int2:type="spell"/>
    </int2:textHash>
    <int2:textHash int2:hashCode="69WbL56GMdb3QY" int2:id="WaCpas0Q">
      <int2:state int2:value="Rejected" int2:type="spell"/>
    </int2:textHash>
    <int2:textHash int2:hashCode="HeHPoB/k91JtYY" int2:id="WqSDmtkT">
      <int2:state int2:value="Rejected" int2:type="spell"/>
    </int2:textHash>
    <int2:textHash int2:hashCode="oCSSydUAZ/DDsY" int2:id="X0KYTMi5">
      <int2:state int2:value="Rejected" int2:type="spell"/>
    </int2:textHash>
    <int2:textHash int2:hashCode="SF8h1laQnwIGrL" int2:id="Y9jWbohw">
      <int2:state int2:value="Rejected" int2:type="spell"/>
    </int2:textHash>
    <int2:textHash int2:hashCode="uqpEHmPj+Tw7M4" int2:id="YGL2Cmvj">
      <int2:state int2:value="Rejected" int2:type="spell"/>
    </int2:textHash>
    <int2:textHash int2:hashCode="x0Wj5SAB+Siz9E" int2:id="Yc7UKvkX">
      <int2:state int2:value="Rejected" int2:type="spell"/>
    </int2:textHash>
    <int2:textHash int2:hashCode="MaTNQcjHc9Q/Iu" int2:id="YhCna8z7">
      <int2:state int2:value="Rejected" int2:type="spell"/>
    </int2:textHash>
    <int2:textHash int2:hashCode="kXrHCTkR7GgDU3" int2:id="YktwZAzW">
      <int2:state int2:value="Rejected" int2:type="spell"/>
    </int2:textHash>
    <int2:textHash int2:hashCode="7O2MwHgYRIU0Jx" int2:id="ZKWjpDHL">
      <int2:state int2:value="Rejected" int2:type="spell"/>
    </int2:textHash>
    <int2:textHash int2:hashCode="dZJgU6t1/WNIhg" int2:id="ZZm1XtJt">
      <int2:state int2:value="Rejected" int2:type="spell"/>
    </int2:textHash>
    <int2:textHash int2:hashCode="+sxmqFGFPcaLeK" int2:id="ZkTeTzJd">
      <int2:state int2:value="Rejected" int2:type="spell"/>
    </int2:textHash>
    <int2:textHash int2:hashCode="uI8WxONa7Hi5hK" int2:id="ZzB88F6V">
      <int2:state int2:value="Rejected" int2:type="spell"/>
    </int2:textHash>
    <int2:textHash int2:hashCode="jozBYJDXIpZy5I" int2:id="aAMKiLhk">
      <int2:state int2:value="Rejected" int2:type="spell"/>
    </int2:textHash>
    <int2:textHash int2:hashCode="8xle5H6u+D6ZJW" int2:id="aJ9XEHYe">
      <int2:state int2:value="Rejected" int2:type="spell"/>
    </int2:textHash>
    <int2:textHash int2:hashCode="P8VXR6r1aYbQ7S" int2:id="awi0L2NI">
      <int2:state int2:value="Rejected" int2:type="spell"/>
    </int2:textHash>
    <int2:textHash int2:hashCode="V/3Pz73Xfhod9e" int2:id="ay0IeVVE">
      <int2:state int2:value="Rejected" int2:type="spell"/>
    </int2:textHash>
    <int2:textHash int2:hashCode="uC/1+TPKA4fNK1" int2:id="aybojJhC">
      <int2:state int2:value="Rejected" int2:type="spell"/>
    </int2:textHash>
    <int2:textHash int2:hashCode="l7Ll0QtelSLicg" int2:id="azmh8yOD">
      <int2:state int2:value="Rejected" int2:type="spell"/>
    </int2:textHash>
    <int2:textHash int2:hashCode="llLdNdLdttbaYi" int2:id="b4v4Rg3b">
      <int2:state int2:value="Rejected" int2:type="spell"/>
    </int2:textHash>
    <int2:textHash int2:hashCode="B4NUk8ZSIOfHyd" int2:id="bSEcpKkS">
      <int2:state int2:value="Rejected" int2:type="spell"/>
    </int2:textHash>
    <int2:textHash int2:hashCode="Ove88nD6crb1P7" int2:id="bYa1Pmv1">
      <int2:state int2:value="Rejected" int2:type="spell"/>
    </int2:textHash>
    <int2:textHash int2:hashCode="c6E0iZrlOPoHaa" int2:id="cHmKoIdm">
      <int2:state int2:value="Rejected" int2:type="spell"/>
    </int2:textHash>
    <int2:textHash int2:hashCode="CQtQT2JzyIHblf" int2:id="cPX58bgB">
      <int2:state int2:value="Rejected" int2:type="spell"/>
    </int2:textHash>
    <int2:textHash int2:hashCode="UqVVWteceKmuzy" int2:id="d2ONuwMz">
      <int2:state int2:value="Rejected" int2:type="spell"/>
    </int2:textHash>
    <int2:textHash int2:hashCode="4iroQ3f0I2cVdK" int2:id="dS1c2ydt">
      <int2:state int2:value="Rejected" int2:type="spell"/>
    </int2:textHash>
    <int2:textHash int2:hashCode="O8rzqMOK0+EuTq" int2:id="dghrPJKp">
      <int2:state int2:value="Rejected" int2:type="spell"/>
    </int2:textHash>
    <int2:textHash int2:hashCode="NlQp75xh3GAV5H" int2:id="evWRy6hv">
      <int2:state int2:value="Rejected" int2:type="spell"/>
    </int2:textHash>
    <int2:textHash int2:hashCode="BMdxvQPCnMck0j" int2:id="fFNSRLWs">
      <int2:state int2:value="Rejected" int2:type="spell"/>
    </int2:textHash>
    <int2:textHash int2:hashCode="fMOBAvcXLC/gMG" int2:id="fqiaRCwM">
      <int2:state int2:value="Rejected" int2:type="spell"/>
    </int2:textHash>
    <int2:textHash int2:hashCode="yc9+eYsmkJNSfm" int2:id="gR8m7Pgt">
      <int2:state int2:value="Rejected" int2:type="spell"/>
    </int2:textHash>
    <int2:textHash int2:hashCode="DL7SH+2/5XQxJW" int2:id="gi36sXza">
      <int2:state int2:value="Rejected" int2:type="spell"/>
    </int2:textHash>
    <int2:textHash int2:hashCode="Q5Mi0GYy1EXB72" int2:id="gmTOzNSO">
      <int2:state int2:value="Rejected" int2:type="spell"/>
    </int2:textHash>
    <int2:textHash int2:hashCode="ALqAZzSo/ozZC0" int2:id="go77GmmW">
      <int2:state int2:value="Rejected" int2:type="spell"/>
    </int2:textHash>
    <int2:textHash int2:hashCode="Wtwc4PMCbulmIM" int2:id="hEqghnsx">
      <int2:state int2:value="Rejected" int2:type="spell"/>
    </int2:textHash>
    <int2:textHash int2:hashCode="rguIeIZyrQLn/n" int2:id="hJ8gBrsh">
      <int2:state int2:value="Rejected" int2:type="spell"/>
    </int2:textHash>
    <int2:textHash int2:hashCode="tqbNgw0OpplVq2" int2:id="hUW1FtiV">
      <int2:state int2:value="Rejected" int2:type="spell"/>
    </int2:textHash>
    <int2:textHash int2:hashCode="XArrAGEQkcZ5Dx" int2:id="haMkrfjc">
      <int2:state int2:value="Rejected" int2:type="spell"/>
    </int2:textHash>
    <int2:textHash int2:hashCode="Y4dMbrnwxHG6sR" int2:id="hfv5MZjN">
      <int2:state int2:value="Rejected" int2:type="spell"/>
    </int2:textHash>
    <int2:textHash int2:hashCode="IVya9dqYSwbweC" int2:id="iF6yssIx">
      <int2:state int2:value="Rejected" int2:type="spell"/>
    </int2:textHash>
    <int2:textHash int2:hashCode="WXYUf7haToSePL" int2:id="iSwSl9zl">
      <int2:state int2:value="Rejected" int2:type="spell"/>
    </int2:textHash>
    <int2:textHash int2:hashCode="EIJVLQgD2Mr7bL" int2:id="jBYagvSj">
      <int2:state int2:value="Rejected" int2:type="spell"/>
    </int2:textHash>
    <int2:textHash int2:hashCode="8WjcejUisCkLDs" int2:id="jFD3KDfv">
      <int2:state int2:value="Rejected" int2:type="spell"/>
    </int2:textHash>
    <int2:textHash int2:hashCode="V3PRT4SMBJJwUC" int2:id="jPBRXJDq">
      <int2:state int2:value="Rejected" int2:type="spell"/>
    </int2:textHash>
    <int2:textHash int2:hashCode="2dq49c2WAsZ4q1" int2:id="jb6HzMWu">
      <int2:state int2:value="Rejected" int2:type="spell"/>
    </int2:textHash>
    <int2:textHash int2:hashCode="T5FtcwZq+byg19" int2:id="jhnxBtiB">
      <int2:state int2:value="Rejected" int2:type="spell"/>
    </int2:textHash>
    <int2:textHash int2:hashCode="dYVDSq85+GWi2T" int2:id="jwrVPIj0">
      <int2:state int2:value="Rejected" int2:type="spell"/>
    </int2:textHash>
    <int2:textHash int2:hashCode="CAvFiG4A5rampY" int2:id="kOZmsHBe">
      <int2:state int2:value="Rejected" int2:type="spell"/>
    </int2:textHash>
    <int2:textHash int2:hashCode="4vrtduadBUa/W6" int2:id="kbk0joAI">
      <int2:state int2:value="Rejected" int2:type="spell"/>
    </int2:textHash>
    <int2:textHash int2:hashCode="7YtMATkm+unk6E" int2:id="kr6YQqzx">
      <int2:state int2:value="Rejected" int2:type="spell"/>
    </int2:textHash>
    <int2:textHash int2:hashCode="15J4Af5C/ZZAe2" int2:id="kzTtPYkM">
      <int2:state int2:value="Rejected" int2:type="spell"/>
    </int2:textHash>
    <int2:textHash int2:hashCode="QEskIQQ8TklSLz" int2:id="lImxeFac">
      <int2:state int2:value="Rejected" int2:type="spell"/>
    </int2:textHash>
    <int2:textHash int2:hashCode="R/DvSHEKeb3Dfb" int2:id="mER8DDK8">
      <int2:state int2:value="Rejected" int2:type="spell"/>
    </int2:textHash>
    <int2:textHash int2:hashCode="B5DcaSrCwofC+S" int2:id="mFSXvD9g">
      <int2:state int2:value="Rejected" int2:type="spell"/>
    </int2:textHash>
    <int2:textHash int2:hashCode="P/AV/4hnkvenSF" int2:id="mJ10QnUF">
      <int2:state int2:value="Rejected" int2:type="spell"/>
    </int2:textHash>
    <int2:textHash int2:hashCode="i97KvvbJQ4Q5WR" int2:id="mKhfziI0">
      <int2:state int2:value="Rejected" int2:type="spell"/>
    </int2:textHash>
    <int2:textHash int2:hashCode="IOciYo0pcduVIK" int2:id="mjxfRoHh">
      <int2:state int2:value="Rejected" int2:type="spell"/>
    </int2:textHash>
    <int2:textHash int2:hashCode="dSmG5aRVHJ0SR3" int2:id="mnenSjhJ">
      <int2:state int2:value="Rejected" int2:type="spell"/>
    </int2:textHash>
    <int2:textHash int2:hashCode="8ubl54ZbgTissO" int2:id="myMLsCNu">
      <int2:state int2:value="Rejected" int2:type="spell"/>
    </int2:textHash>
    <int2:textHash int2:hashCode="nsFGYWEXwBf4vD" int2:id="nAyf9BGP">
      <int2:state int2:value="Rejected" int2:type="spell"/>
    </int2:textHash>
    <int2:textHash int2:hashCode="oIr9IncQ1glTj1" int2:id="oNH7e0qm">
      <int2:state int2:value="Rejected" int2:type="spell"/>
    </int2:textHash>
    <int2:textHash int2:hashCode="vCXe3+rJwrMaeR" int2:id="oriL9GNR">
      <int2:state int2:value="Rejected" int2:type="spell"/>
    </int2:textHash>
    <int2:textHash int2:hashCode="KlzE4Eudh8VdEN" int2:id="oxVgVS4v">
      <int2:state int2:value="Rejected" int2:type="spell"/>
    </int2:textHash>
    <int2:textHash int2:hashCode="JtVNWW5MfMOA8a" int2:id="ozNuhpvU">
      <int2:state int2:value="Rejected" int2:type="spell"/>
    </int2:textHash>
    <int2:textHash int2:hashCode="xpNEpxju2F48A7" int2:id="pDxzvNvR">
      <int2:state int2:value="Rejected" int2:type="spell"/>
    </int2:textHash>
    <int2:textHash int2:hashCode="OX4tkgIL2VgPn5" int2:id="pFfCuRAU">
      <int2:state int2:value="Rejected" int2:type="spell"/>
    </int2:textHash>
    <int2:textHash int2:hashCode="9TjibPDqdFGYn8" int2:id="pFiq4LKz">
      <int2:state int2:value="Rejected" int2:type="spell"/>
    </int2:textHash>
    <int2:textHash int2:hashCode="8uEqPYA05lOzOQ" int2:id="pIas2mXh">
      <int2:state int2:value="Rejected" int2:type="spell"/>
    </int2:textHash>
    <int2:textHash int2:hashCode="qfTRJLrhcRz0Mx" int2:id="q7yqq6Eu">
      <int2:state int2:value="Rejected" int2:type="spell"/>
    </int2:textHash>
    <int2:textHash int2:hashCode="LyKighHSnAVy1+" int2:id="qDY3RnIR">
      <int2:state int2:value="Rejected" int2:type="spell"/>
    </int2:textHash>
    <int2:textHash int2:hashCode="S5p3XPu4Nt7BMv" int2:id="qU0dkL8z">
      <int2:state int2:value="Rejected" int2:type="spell"/>
    </int2:textHash>
    <int2:textHash int2:hashCode="W/6T9nToTdcKC8" int2:id="rXnWhmIb">
      <int2:state int2:value="Rejected" int2:type="spell"/>
    </int2:textHash>
    <int2:textHash int2:hashCode="nZJ/3l2ylSNK4P" int2:id="raXQHD9U">
      <int2:state int2:value="Rejected" int2:type="spell"/>
    </int2:textHash>
    <int2:textHash int2:hashCode="K0CZCKplxqXqz/" int2:id="rf4OGWAi">
      <int2:state int2:value="Rejected" int2:type="spell"/>
    </int2:textHash>
    <int2:textHash int2:hashCode="60lZzt36QHPBLz" int2:id="ryi7D5bv">
      <int2:state int2:value="Rejected" int2:type="spell"/>
    </int2:textHash>
    <int2:textHash int2:hashCode="mVDxdzosENKBzi" int2:id="t9ausr99">
      <int2:state int2:value="Rejected" int2:type="spell"/>
    </int2:textHash>
    <int2:textHash int2:hashCode="fnBPelQfVj4W2T" int2:id="tC8ur3Fq">
      <int2:state int2:value="Rejected" int2:type="spell"/>
    </int2:textHash>
    <int2:textHash int2:hashCode="iapjfMJ+RpbTQT" int2:id="tLjsHSO3">
      <int2:state int2:value="Rejected" int2:type="spell"/>
    </int2:textHash>
    <int2:textHash int2:hashCode="GhMnkIWKsGPEM0" int2:id="tg5Kmfvi">
      <int2:state int2:value="Rejected" int2:type="spell"/>
    </int2:textHash>
    <int2:textHash int2:hashCode="T5VvJu7AX4yyuo" int2:id="uChXfnIh">
      <int2:state int2:value="Rejected" int2:type="spell"/>
    </int2:textHash>
    <int2:textHash int2:hashCode="KxaMG9aZe59BUM" int2:id="uFch4NqV">
      <int2:state int2:value="Rejected" int2:type="spell"/>
    </int2:textHash>
    <int2:textHash int2:hashCode="ocksiqQFE0Bde9" int2:id="uJEIiTCF">
      <int2:state int2:value="Rejected" int2:type="spell"/>
    </int2:textHash>
    <int2:textHash int2:hashCode="EQF25Szb4s6dL1" int2:id="vHhijiav">
      <int2:state int2:value="Rejected" int2:type="spell"/>
    </int2:textHash>
    <int2:textHash int2:hashCode="2hYb6sYlL3TCT/" int2:id="vkSXRHlx">
      <int2:state int2:value="Rejected" int2:type="spell"/>
    </int2:textHash>
    <int2:textHash int2:hashCode="NKURBfBaEcIUgG" int2:id="w55B72RI">
      <int2:state int2:value="Rejected" int2:type="spell"/>
    </int2:textHash>
    <int2:textHash int2:hashCode="vZ+P0FL/fOYt4J" int2:id="wO6GdnNh">
      <int2:state int2:value="Rejected" int2:type="spell"/>
    </int2:textHash>
    <int2:textHash int2:hashCode="XL9woN+TfUhmka" int2:id="wj2fllO1">
      <int2:state int2:value="Rejected" int2:type="spell"/>
    </int2:textHash>
    <int2:textHash int2:hashCode="q2S5rRRJXbu/K4" int2:id="x9sex3W5">
      <int2:state int2:value="Rejected" int2:type="spell"/>
    </int2:textHash>
    <int2:textHash int2:hashCode="fGWrBwYsKcW8VK" int2:id="xALUMqYi">
      <int2:state int2:value="Rejected" int2:type="spell"/>
    </int2:textHash>
    <int2:textHash int2:hashCode="5BQhYbtr+m7BZC" int2:id="xS9JdcWh">
      <int2:state int2:value="Rejected" int2:type="spell"/>
    </int2:textHash>
    <int2:textHash int2:hashCode="FLcWOcUHt64CqT" int2:id="xfGn0904">
      <int2:state int2:value="Rejected" int2:type="spell"/>
    </int2:textHash>
    <int2:textHash int2:hashCode="zUekhwpDvQrP5w" int2:id="xlqUdCZ2">
      <int2:state int2:value="Rejected" int2:type="spell"/>
    </int2:textHash>
    <int2:textHash int2:hashCode="/rY+7Yp0myz1W2" int2:id="yoBy0tDX">
      <int2:state int2:value="Rejected" int2:type="spell"/>
    </int2:textHash>
    <int2:textHash int2:hashCode="eDfxHAJ8E5DXho" int2:id="zwG2lBfz">
      <int2:state int2:value="Rejected" int2:type="spell"/>
    </int2:textHash>
    <int2:bookmark int2:bookmarkName="_Int_wjbQEEmr" int2:invalidationBookmarkName="" int2:hashCode="L57iszZoIBLLRF" int2:id="BTteHoX2">
      <int2:state int2:value="Rejected" int2:type="gram"/>
    </int2:bookmark>
    <int2:bookmark int2:bookmarkName="_Int_sAAKMgpZ" int2:invalidationBookmarkName="" int2:hashCode="7hJVi3mpNBjFdC" int2:id="JM7DFrF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3231"/>
    <w:multiLevelType w:val="hybridMultilevel"/>
    <w:tmpl w:val="9BF2369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66801D5"/>
    <w:multiLevelType w:val="hybridMultilevel"/>
    <w:tmpl w:val="FE4EAE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67E4729"/>
    <w:multiLevelType w:val="hybridMultilevel"/>
    <w:tmpl w:val="7E366BA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76A30A4"/>
    <w:multiLevelType w:val="multilevel"/>
    <w:tmpl w:val="F83E27D4"/>
    <w:lvl w:ilvl="0">
      <w:start w:val="1"/>
      <w:numFmt w:val="decimal"/>
      <w:lvlText w:val="%1."/>
      <w:lvlJc w:val="left"/>
      <w:pPr>
        <w:ind w:left="720" w:hanging="360"/>
      </w:pPr>
      <w:rPr>
        <w:rFonts w:hint="default"/>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BA2652"/>
    <w:multiLevelType w:val="hybridMultilevel"/>
    <w:tmpl w:val="A4E2EE2A"/>
    <w:lvl w:ilvl="0" w:tplc="240A000D">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256C5818"/>
    <w:multiLevelType w:val="hybridMultilevel"/>
    <w:tmpl w:val="0BE0CB7C"/>
    <w:lvl w:ilvl="0" w:tplc="D8A4C6B4">
      <w:start w:val="1"/>
      <w:numFmt w:val="upperLetter"/>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F47B72"/>
    <w:multiLevelType w:val="hybridMultilevel"/>
    <w:tmpl w:val="D2E425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E0D6E56"/>
    <w:multiLevelType w:val="hybridMultilevel"/>
    <w:tmpl w:val="339E8F52"/>
    <w:lvl w:ilvl="0" w:tplc="240A000D">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 w15:restartNumberingAfterBreak="0">
    <w:nsid w:val="33307E54"/>
    <w:multiLevelType w:val="hybridMultilevel"/>
    <w:tmpl w:val="46243C3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B1842A6"/>
    <w:multiLevelType w:val="hybridMultilevel"/>
    <w:tmpl w:val="7B86530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4AAC76DC"/>
    <w:multiLevelType w:val="hybridMultilevel"/>
    <w:tmpl w:val="700AADC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58EF1DD4"/>
    <w:multiLevelType w:val="hybridMultilevel"/>
    <w:tmpl w:val="7DE2E28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5B5E7343"/>
    <w:multiLevelType w:val="hybridMultilevel"/>
    <w:tmpl w:val="4F6A03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64376CFB"/>
    <w:multiLevelType w:val="hybridMultilevel"/>
    <w:tmpl w:val="66460F4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64BF4B57"/>
    <w:multiLevelType w:val="hybridMultilevel"/>
    <w:tmpl w:val="05CCD00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665347CB"/>
    <w:multiLevelType w:val="hybridMultilevel"/>
    <w:tmpl w:val="7F22E3D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6F863DCA"/>
    <w:multiLevelType w:val="hybridMultilevel"/>
    <w:tmpl w:val="71DA46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6FDF0703"/>
    <w:multiLevelType w:val="hybridMultilevel"/>
    <w:tmpl w:val="7E946E0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727541E8"/>
    <w:multiLevelType w:val="hybridMultilevel"/>
    <w:tmpl w:val="280491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78E41C47"/>
    <w:multiLevelType w:val="hybridMultilevel"/>
    <w:tmpl w:val="58DA30A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1"/>
  </w:num>
  <w:num w:numId="4">
    <w:abstractNumId w:val="18"/>
  </w:num>
  <w:num w:numId="5">
    <w:abstractNumId w:val="14"/>
  </w:num>
  <w:num w:numId="6">
    <w:abstractNumId w:val="19"/>
  </w:num>
  <w:num w:numId="7">
    <w:abstractNumId w:val="6"/>
  </w:num>
  <w:num w:numId="8">
    <w:abstractNumId w:val="9"/>
  </w:num>
  <w:num w:numId="9">
    <w:abstractNumId w:val="15"/>
  </w:num>
  <w:num w:numId="10">
    <w:abstractNumId w:val="8"/>
  </w:num>
  <w:num w:numId="11">
    <w:abstractNumId w:val="17"/>
  </w:num>
  <w:num w:numId="12">
    <w:abstractNumId w:val="0"/>
  </w:num>
  <w:num w:numId="13">
    <w:abstractNumId w:val="10"/>
  </w:num>
  <w:num w:numId="14">
    <w:abstractNumId w:val="2"/>
  </w:num>
  <w:num w:numId="15">
    <w:abstractNumId w:val="16"/>
  </w:num>
  <w:num w:numId="16">
    <w:abstractNumId w:val="13"/>
  </w:num>
  <w:num w:numId="17">
    <w:abstractNumId w:val="11"/>
  </w:num>
  <w:num w:numId="18">
    <w:abstractNumId w:val="12"/>
  </w:num>
  <w:num w:numId="19">
    <w:abstractNumId w:val="7"/>
  </w:num>
  <w:num w:numId="20">
    <w:abstractNumId w:val="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EE"/>
    <w:rsid w:val="0000163E"/>
    <w:rsid w:val="000137C5"/>
    <w:rsid w:val="00020DA7"/>
    <w:rsid w:val="0002189D"/>
    <w:rsid w:val="00021D2B"/>
    <w:rsid w:val="00023406"/>
    <w:rsid w:val="00033C1B"/>
    <w:rsid w:val="0003419F"/>
    <w:rsid w:val="00034DA1"/>
    <w:rsid w:val="00041755"/>
    <w:rsid w:val="00042BE6"/>
    <w:rsid w:val="000461A5"/>
    <w:rsid w:val="000478B2"/>
    <w:rsid w:val="00056474"/>
    <w:rsid w:val="00057041"/>
    <w:rsid w:val="00061608"/>
    <w:rsid w:val="00064C93"/>
    <w:rsid w:val="00065242"/>
    <w:rsid w:val="00076240"/>
    <w:rsid w:val="0007666A"/>
    <w:rsid w:val="00076B75"/>
    <w:rsid w:val="000775F3"/>
    <w:rsid w:val="00085342"/>
    <w:rsid w:val="00086495"/>
    <w:rsid w:val="000922A4"/>
    <w:rsid w:val="0009421C"/>
    <w:rsid w:val="000A135E"/>
    <w:rsid w:val="000A2E52"/>
    <w:rsid w:val="000A5FC3"/>
    <w:rsid w:val="000A78CA"/>
    <w:rsid w:val="000B571D"/>
    <w:rsid w:val="000B6242"/>
    <w:rsid w:val="000B7328"/>
    <w:rsid w:val="000D3F29"/>
    <w:rsid w:val="000D5A1B"/>
    <w:rsid w:val="000D7BB0"/>
    <w:rsid w:val="000E3A11"/>
    <w:rsid w:val="000E42B2"/>
    <w:rsid w:val="000E54D8"/>
    <w:rsid w:val="000E578A"/>
    <w:rsid w:val="000E667C"/>
    <w:rsid w:val="000F112B"/>
    <w:rsid w:val="00100538"/>
    <w:rsid w:val="00100731"/>
    <w:rsid w:val="00102CBC"/>
    <w:rsid w:val="00104722"/>
    <w:rsid w:val="00106790"/>
    <w:rsid w:val="001124A6"/>
    <w:rsid w:val="001159D9"/>
    <w:rsid w:val="00126C0C"/>
    <w:rsid w:val="00134E60"/>
    <w:rsid w:val="00137B63"/>
    <w:rsid w:val="00142F48"/>
    <w:rsid w:val="00143BEE"/>
    <w:rsid w:val="0014445B"/>
    <w:rsid w:val="00145BF1"/>
    <w:rsid w:val="00150F56"/>
    <w:rsid w:val="001514A2"/>
    <w:rsid w:val="0015185A"/>
    <w:rsid w:val="00153042"/>
    <w:rsid w:val="00155D1B"/>
    <w:rsid w:val="00161B97"/>
    <w:rsid w:val="00164F09"/>
    <w:rsid w:val="0017035B"/>
    <w:rsid w:val="00170EAA"/>
    <w:rsid w:val="00172CBD"/>
    <w:rsid w:val="00175245"/>
    <w:rsid w:val="00175E0F"/>
    <w:rsid w:val="00177961"/>
    <w:rsid w:val="00182450"/>
    <w:rsid w:val="00182AC3"/>
    <w:rsid w:val="00182B9A"/>
    <w:rsid w:val="001840CF"/>
    <w:rsid w:val="001854A5"/>
    <w:rsid w:val="00187C54"/>
    <w:rsid w:val="00191787"/>
    <w:rsid w:val="00194DAD"/>
    <w:rsid w:val="00196650"/>
    <w:rsid w:val="001A2DEE"/>
    <w:rsid w:val="001A33EB"/>
    <w:rsid w:val="001A6BEE"/>
    <w:rsid w:val="001A7308"/>
    <w:rsid w:val="001A7501"/>
    <w:rsid w:val="001B3F13"/>
    <w:rsid w:val="001B4103"/>
    <w:rsid w:val="001B58B3"/>
    <w:rsid w:val="001B6A4F"/>
    <w:rsid w:val="001C0C7D"/>
    <w:rsid w:val="001C14AA"/>
    <w:rsid w:val="001C1E2F"/>
    <w:rsid w:val="001C3526"/>
    <w:rsid w:val="001C59EE"/>
    <w:rsid w:val="001C6804"/>
    <w:rsid w:val="001D4B5B"/>
    <w:rsid w:val="001D708A"/>
    <w:rsid w:val="001E0FB0"/>
    <w:rsid w:val="001E3822"/>
    <w:rsid w:val="001E5F0E"/>
    <w:rsid w:val="001F53FC"/>
    <w:rsid w:val="001F6C5A"/>
    <w:rsid w:val="002046E8"/>
    <w:rsid w:val="00205FC2"/>
    <w:rsid w:val="002060B2"/>
    <w:rsid w:val="00214403"/>
    <w:rsid w:val="00224328"/>
    <w:rsid w:val="002270AE"/>
    <w:rsid w:val="0023088F"/>
    <w:rsid w:val="0023090A"/>
    <w:rsid w:val="00230B0B"/>
    <w:rsid w:val="002310C3"/>
    <w:rsid w:val="00232859"/>
    <w:rsid w:val="00233177"/>
    <w:rsid w:val="002449FD"/>
    <w:rsid w:val="00246158"/>
    <w:rsid w:val="00250373"/>
    <w:rsid w:val="0025311D"/>
    <w:rsid w:val="0027401E"/>
    <w:rsid w:val="0028053C"/>
    <w:rsid w:val="00280F84"/>
    <w:rsid w:val="00281A30"/>
    <w:rsid w:val="00282B69"/>
    <w:rsid w:val="00284075"/>
    <w:rsid w:val="002846D8"/>
    <w:rsid w:val="002852C5"/>
    <w:rsid w:val="00286D08"/>
    <w:rsid w:val="002954A5"/>
    <w:rsid w:val="00295A1C"/>
    <w:rsid w:val="0029710D"/>
    <w:rsid w:val="00297F32"/>
    <w:rsid w:val="002A2525"/>
    <w:rsid w:val="002A2D26"/>
    <w:rsid w:val="002A2FAA"/>
    <w:rsid w:val="002A5EB7"/>
    <w:rsid w:val="002A6238"/>
    <w:rsid w:val="002A6726"/>
    <w:rsid w:val="002B1139"/>
    <w:rsid w:val="002B15D0"/>
    <w:rsid w:val="002C01F9"/>
    <w:rsid w:val="002C0FEA"/>
    <w:rsid w:val="002C1AFE"/>
    <w:rsid w:val="002C35D9"/>
    <w:rsid w:val="002C36D8"/>
    <w:rsid w:val="002C39A4"/>
    <w:rsid w:val="002C583A"/>
    <w:rsid w:val="002D2C31"/>
    <w:rsid w:val="002D41A9"/>
    <w:rsid w:val="002D5103"/>
    <w:rsid w:val="002D6F1E"/>
    <w:rsid w:val="002E01C7"/>
    <w:rsid w:val="002E1EA5"/>
    <w:rsid w:val="002E44FF"/>
    <w:rsid w:val="002F1D71"/>
    <w:rsid w:val="00302FED"/>
    <w:rsid w:val="00314F5F"/>
    <w:rsid w:val="00316673"/>
    <w:rsid w:val="00317D45"/>
    <w:rsid w:val="00320C8F"/>
    <w:rsid w:val="003220C6"/>
    <w:rsid w:val="00325C14"/>
    <w:rsid w:val="00336431"/>
    <w:rsid w:val="00342B1B"/>
    <w:rsid w:val="00347405"/>
    <w:rsid w:val="00350922"/>
    <w:rsid w:val="00350A5C"/>
    <w:rsid w:val="00350AB7"/>
    <w:rsid w:val="00352113"/>
    <w:rsid w:val="00354BE1"/>
    <w:rsid w:val="003552C8"/>
    <w:rsid w:val="00355E1D"/>
    <w:rsid w:val="00361E30"/>
    <w:rsid w:val="003629FA"/>
    <w:rsid w:val="00362A53"/>
    <w:rsid w:val="00367ECD"/>
    <w:rsid w:val="00370C45"/>
    <w:rsid w:val="00370F4E"/>
    <w:rsid w:val="0037364B"/>
    <w:rsid w:val="0037403E"/>
    <w:rsid w:val="0037483B"/>
    <w:rsid w:val="003748A1"/>
    <w:rsid w:val="00376813"/>
    <w:rsid w:val="00380B5F"/>
    <w:rsid w:val="00385630"/>
    <w:rsid w:val="00386106"/>
    <w:rsid w:val="00386895"/>
    <w:rsid w:val="00394248"/>
    <w:rsid w:val="0039569B"/>
    <w:rsid w:val="003A39DA"/>
    <w:rsid w:val="003A5893"/>
    <w:rsid w:val="003A6078"/>
    <w:rsid w:val="003A73C0"/>
    <w:rsid w:val="003B0A96"/>
    <w:rsid w:val="003C013F"/>
    <w:rsid w:val="003C03D7"/>
    <w:rsid w:val="003C697A"/>
    <w:rsid w:val="003D2087"/>
    <w:rsid w:val="003D2B8C"/>
    <w:rsid w:val="003D30FB"/>
    <w:rsid w:val="003D7CCE"/>
    <w:rsid w:val="003E0650"/>
    <w:rsid w:val="003E2FFF"/>
    <w:rsid w:val="003E4C94"/>
    <w:rsid w:val="003F2B64"/>
    <w:rsid w:val="003F36E3"/>
    <w:rsid w:val="003F7B72"/>
    <w:rsid w:val="003F7C00"/>
    <w:rsid w:val="0040241B"/>
    <w:rsid w:val="00404A9E"/>
    <w:rsid w:val="00404B18"/>
    <w:rsid w:val="004151DB"/>
    <w:rsid w:val="00415398"/>
    <w:rsid w:val="004217F1"/>
    <w:rsid w:val="00421D38"/>
    <w:rsid w:val="00425A70"/>
    <w:rsid w:val="0043568C"/>
    <w:rsid w:val="004428FD"/>
    <w:rsid w:val="004436AD"/>
    <w:rsid w:val="00444D95"/>
    <w:rsid w:val="004457DC"/>
    <w:rsid w:val="00453DA4"/>
    <w:rsid w:val="00454620"/>
    <w:rsid w:val="00454CB0"/>
    <w:rsid w:val="00457625"/>
    <w:rsid w:val="00460781"/>
    <w:rsid w:val="0046274F"/>
    <w:rsid w:val="00471173"/>
    <w:rsid w:val="004721D1"/>
    <w:rsid w:val="00485D3E"/>
    <w:rsid w:val="00490800"/>
    <w:rsid w:val="004A59EF"/>
    <w:rsid w:val="004B1EB4"/>
    <w:rsid w:val="004B2E4B"/>
    <w:rsid w:val="004B5DF8"/>
    <w:rsid w:val="004C0596"/>
    <w:rsid w:val="004C18EC"/>
    <w:rsid w:val="004C50EF"/>
    <w:rsid w:val="004D6DA8"/>
    <w:rsid w:val="004D6F66"/>
    <w:rsid w:val="004E0459"/>
    <w:rsid w:val="004E0933"/>
    <w:rsid w:val="004E6B46"/>
    <w:rsid w:val="004F065C"/>
    <w:rsid w:val="004F0DD9"/>
    <w:rsid w:val="004F1D22"/>
    <w:rsid w:val="004F3F6D"/>
    <w:rsid w:val="004F5BB1"/>
    <w:rsid w:val="004F720B"/>
    <w:rsid w:val="004F721E"/>
    <w:rsid w:val="005009E4"/>
    <w:rsid w:val="00500F6A"/>
    <w:rsid w:val="005018A5"/>
    <w:rsid w:val="00507977"/>
    <w:rsid w:val="00507C03"/>
    <w:rsid w:val="005168F8"/>
    <w:rsid w:val="0052376C"/>
    <w:rsid w:val="00524D17"/>
    <w:rsid w:val="00525938"/>
    <w:rsid w:val="00525DF0"/>
    <w:rsid w:val="00527B0A"/>
    <w:rsid w:val="00531F3E"/>
    <w:rsid w:val="00547161"/>
    <w:rsid w:val="00550888"/>
    <w:rsid w:val="00551696"/>
    <w:rsid w:val="005535C2"/>
    <w:rsid w:val="00553895"/>
    <w:rsid w:val="00553FC3"/>
    <w:rsid w:val="00556397"/>
    <w:rsid w:val="00557D23"/>
    <w:rsid w:val="00560A82"/>
    <w:rsid w:val="005646E3"/>
    <w:rsid w:val="00564D78"/>
    <w:rsid w:val="00575EA4"/>
    <w:rsid w:val="0059034F"/>
    <w:rsid w:val="00590CEB"/>
    <w:rsid w:val="00591000"/>
    <w:rsid w:val="0059100B"/>
    <w:rsid w:val="00593989"/>
    <w:rsid w:val="00595165"/>
    <w:rsid w:val="0059741A"/>
    <w:rsid w:val="0059783B"/>
    <w:rsid w:val="005A106E"/>
    <w:rsid w:val="005A13E2"/>
    <w:rsid w:val="005A1C99"/>
    <w:rsid w:val="005A6BB9"/>
    <w:rsid w:val="005B1116"/>
    <w:rsid w:val="005B1180"/>
    <w:rsid w:val="005B192C"/>
    <w:rsid w:val="005B5606"/>
    <w:rsid w:val="005B6177"/>
    <w:rsid w:val="005B73F1"/>
    <w:rsid w:val="005B7E3D"/>
    <w:rsid w:val="005C3AD1"/>
    <w:rsid w:val="005C4816"/>
    <w:rsid w:val="005C57FD"/>
    <w:rsid w:val="005D21E7"/>
    <w:rsid w:val="005D2FC8"/>
    <w:rsid w:val="005D4869"/>
    <w:rsid w:val="005D5DE8"/>
    <w:rsid w:val="005E09A2"/>
    <w:rsid w:val="005E2C3C"/>
    <w:rsid w:val="005E3A62"/>
    <w:rsid w:val="005E6902"/>
    <w:rsid w:val="005E7DA3"/>
    <w:rsid w:val="005F35AB"/>
    <w:rsid w:val="005F587D"/>
    <w:rsid w:val="005F5FCE"/>
    <w:rsid w:val="0060224F"/>
    <w:rsid w:val="0060450F"/>
    <w:rsid w:val="00616ACA"/>
    <w:rsid w:val="00625401"/>
    <w:rsid w:val="006258B1"/>
    <w:rsid w:val="006303ED"/>
    <w:rsid w:val="00631E5A"/>
    <w:rsid w:val="0063200E"/>
    <w:rsid w:val="006344C3"/>
    <w:rsid w:val="00636E26"/>
    <w:rsid w:val="00641D60"/>
    <w:rsid w:val="00641F35"/>
    <w:rsid w:val="00645EF7"/>
    <w:rsid w:val="00646239"/>
    <w:rsid w:val="00646B8B"/>
    <w:rsid w:val="00647DA8"/>
    <w:rsid w:val="00652938"/>
    <w:rsid w:val="00655548"/>
    <w:rsid w:val="00656577"/>
    <w:rsid w:val="0066005D"/>
    <w:rsid w:val="00660D35"/>
    <w:rsid w:val="00663394"/>
    <w:rsid w:val="00672BAA"/>
    <w:rsid w:val="00676729"/>
    <w:rsid w:val="00677A53"/>
    <w:rsid w:val="006830F8"/>
    <w:rsid w:val="0069128F"/>
    <w:rsid w:val="00692F64"/>
    <w:rsid w:val="00692FE7"/>
    <w:rsid w:val="006A1011"/>
    <w:rsid w:val="006A3246"/>
    <w:rsid w:val="006B2BAD"/>
    <w:rsid w:val="006B3769"/>
    <w:rsid w:val="006B42B3"/>
    <w:rsid w:val="006B5EB4"/>
    <w:rsid w:val="006B7BEA"/>
    <w:rsid w:val="006C2EA8"/>
    <w:rsid w:val="006D1C3D"/>
    <w:rsid w:val="006D317C"/>
    <w:rsid w:val="006D52BA"/>
    <w:rsid w:val="006D5E0E"/>
    <w:rsid w:val="006D7C26"/>
    <w:rsid w:val="006E153C"/>
    <w:rsid w:val="006E4BC4"/>
    <w:rsid w:val="006E7F83"/>
    <w:rsid w:val="006F2BA8"/>
    <w:rsid w:val="006F3DC5"/>
    <w:rsid w:val="006F41EC"/>
    <w:rsid w:val="006F4982"/>
    <w:rsid w:val="00701F08"/>
    <w:rsid w:val="0070224C"/>
    <w:rsid w:val="00704100"/>
    <w:rsid w:val="0070452E"/>
    <w:rsid w:val="00705861"/>
    <w:rsid w:val="007111D4"/>
    <w:rsid w:val="00711EB1"/>
    <w:rsid w:val="00715C1B"/>
    <w:rsid w:val="00720514"/>
    <w:rsid w:val="00720F4A"/>
    <w:rsid w:val="007256A9"/>
    <w:rsid w:val="00725B89"/>
    <w:rsid w:val="00727C0F"/>
    <w:rsid w:val="00735AF1"/>
    <w:rsid w:val="00740E80"/>
    <w:rsid w:val="00741757"/>
    <w:rsid w:val="007424BA"/>
    <w:rsid w:val="00752B09"/>
    <w:rsid w:val="007534A0"/>
    <w:rsid w:val="00753B8A"/>
    <w:rsid w:val="0076172E"/>
    <w:rsid w:val="00763EC2"/>
    <w:rsid w:val="00766522"/>
    <w:rsid w:val="00767406"/>
    <w:rsid w:val="00773ACA"/>
    <w:rsid w:val="00775367"/>
    <w:rsid w:val="00780B70"/>
    <w:rsid w:val="007819B7"/>
    <w:rsid w:val="007838A3"/>
    <w:rsid w:val="007932C4"/>
    <w:rsid w:val="00795261"/>
    <w:rsid w:val="007A0FEA"/>
    <w:rsid w:val="007A1DE7"/>
    <w:rsid w:val="007A2B3A"/>
    <w:rsid w:val="007A3D22"/>
    <w:rsid w:val="007A474B"/>
    <w:rsid w:val="007B2C07"/>
    <w:rsid w:val="007B45E6"/>
    <w:rsid w:val="007B75B2"/>
    <w:rsid w:val="007C3C60"/>
    <w:rsid w:val="007C4702"/>
    <w:rsid w:val="007C4737"/>
    <w:rsid w:val="007D296D"/>
    <w:rsid w:val="007D37F5"/>
    <w:rsid w:val="007D4885"/>
    <w:rsid w:val="007D50D1"/>
    <w:rsid w:val="007D6C76"/>
    <w:rsid w:val="007D6CE2"/>
    <w:rsid w:val="007D72B5"/>
    <w:rsid w:val="007E2AA5"/>
    <w:rsid w:val="007E4C06"/>
    <w:rsid w:val="007E5968"/>
    <w:rsid w:val="007E7715"/>
    <w:rsid w:val="007F3A77"/>
    <w:rsid w:val="00801B45"/>
    <w:rsid w:val="00802E00"/>
    <w:rsid w:val="008043CB"/>
    <w:rsid w:val="00805C22"/>
    <w:rsid w:val="00806A63"/>
    <w:rsid w:val="00806E78"/>
    <w:rsid w:val="00810AC6"/>
    <w:rsid w:val="008113A1"/>
    <w:rsid w:val="00811F22"/>
    <w:rsid w:val="0081367F"/>
    <w:rsid w:val="00821071"/>
    <w:rsid w:val="008219F9"/>
    <w:rsid w:val="0082323B"/>
    <w:rsid w:val="00824712"/>
    <w:rsid w:val="00825BCF"/>
    <w:rsid w:val="008276EA"/>
    <w:rsid w:val="008303A6"/>
    <w:rsid w:val="00833D1B"/>
    <w:rsid w:val="00835DE3"/>
    <w:rsid w:val="00840745"/>
    <w:rsid w:val="00841791"/>
    <w:rsid w:val="008479C1"/>
    <w:rsid w:val="00850C89"/>
    <w:rsid w:val="008526B3"/>
    <w:rsid w:val="00852A97"/>
    <w:rsid w:val="008538B3"/>
    <w:rsid w:val="008550FA"/>
    <w:rsid w:val="0085729F"/>
    <w:rsid w:val="0085748A"/>
    <w:rsid w:val="008576D8"/>
    <w:rsid w:val="00857B3B"/>
    <w:rsid w:val="00863AAB"/>
    <w:rsid w:val="00864840"/>
    <w:rsid w:val="00867AFE"/>
    <w:rsid w:val="0087699A"/>
    <w:rsid w:val="00876C32"/>
    <w:rsid w:val="00877B86"/>
    <w:rsid w:val="00880989"/>
    <w:rsid w:val="00880CD4"/>
    <w:rsid w:val="008825F0"/>
    <w:rsid w:val="0088310F"/>
    <w:rsid w:val="00885B75"/>
    <w:rsid w:val="00886286"/>
    <w:rsid w:val="00887B9C"/>
    <w:rsid w:val="008909D4"/>
    <w:rsid w:val="00896163"/>
    <w:rsid w:val="008A04E1"/>
    <w:rsid w:val="008A2617"/>
    <w:rsid w:val="008B3792"/>
    <w:rsid w:val="008D1A8E"/>
    <w:rsid w:val="008D1DC7"/>
    <w:rsid w:val="008D2D72"/>
    <w:rsid w:val="008D4728"/>
    <w:rsid w:val="008D61D0"/>
    <w:rsid w:val="008D62BC"/>
    <w:rsid w:val="008E09D3"/>
    <w:rsid w:val="008E5494"/>
    <w:rsid w:val="008E7AF3"/>
    <w:rsid w:val="008F2BA6"/>
    <w:rsid w:val="008F3613"/>
    <w:rsid w:val="008F4086"/>
    <w:rsid w:val="00902970"/>
    <w:rsid w:val="00902B1A"/>
    <w:rsid w:val="0091272E"/>
    <w:rsid w:val="00912A2C"/>
    <w:rsid w:val="00913B64"/>
    <w:rsid w:val="00915910"/>
    <w:rsid w:val="0091788C"/>
    <w:rsid w:val="009220E7"/>
    <w:rsid w:val="009233C8"/>
    <w:rsid w:val="00925B0E"/>
    <w:rsid w:val="009266DC"/>
    <w:rsid w:val="00931C13"/>
    <w:rsid w:val="00933B90"/>
    <w:rsid w:val="00934B01"/>
    <w:rsid w:val="00950794"/>
    <w:rsid w:val="00950AF8"/>
    <w:rsid w:val="00951848"/>
    <w:rsid w:val="009614BB"/>
    <w:rsid w:val="00966344"/>
    <w:rsid w:val="009711F5"/>
    <w:rsid w:val="00971217"/>
    <w:rsid w:val="00971A06"/>
    <w:rsid w:val="0098059D"/>
    <w:rsid w:val="0098155E"/>
    <w:rsid w:val="0098182A"/>
    <w:rsid w:val="0098441B"/>
    <w:rsid w:val="00984A9A"/>
    <w:rsid w:val="00993B36"/>
    <w:rsid w:val="00993E8A"/>
    <w:rsid w:val="0099536F"/>
    <w:rsid w:val="009A2D5D"/>
    <w:rsid w:val="009A6F50"/>
    <w:rsid w:val="009B0742"/>
    <w:rsid w:val="009B2593"/>
    <w:rsid w:val="009B26A0"/>
    <w:rsid w:val="009B592C"/>
    <w:rsid w:val="009D14D2"/>
    <w:rsid w:val="009D23CB"/>
    <w:rsid w:val="009D36FE"/>
    <w:rsid w:val="009D6452"/>
    <w:rsid w:val="009E1C18"/>
    <w:rsid w:val="009E3539"/>
    <w:rsid w:val="009F19D3"/>
    <w:rsid w:val="009F4124"/>
    <w:rsid w:val="00A00CF2"/>
    <w:rsid w:val="00A04EB2"/>
    <w:rsid w:val="00A05767"/>
    <w:rsid w:val="00A10314"/>
    <w:rsid w:val="00A113E6"/>
    <w:rsid w:val="00A1212C"/>
    <w:rsid w:val="00A12968"/>
    <w:rsid w:val="00A1568A"/>
    <w:rsid w:val="00A15B09"/>
    <w:rsid w:val="00A21F6D"/>
    <w:rsid w:val="00A220A5"/>
    <w:rsid w:val="00A23A05"/>
    <w:rsid w:val="00A31052"/>
    <w:rsid w:val="00A31E41"/>
    <w:rsid w:val="00A31EFD"/>
    <w:rsid w:val="00A32E6B"/>
    <w:rsid w:val="00A42D39"/>
    <w:rsid w:val="00A45D93"/>
    <w:rsid w:val="00A53C92"/>
    <w:rsid w:val="00A560C1"/>
    <w:rsid w:val="00A61B2E"/>
    <w:rsid w:val="00A651B7"/>
    <w:rsid w:val="00A7224C"/>
    <w:rsid w:val="00A72F11"/>
    <w:rsid w:val="00A74F45"/>
    <w:rsid w:val="00A829E3"/>
    <w:rsid w:val="00A835F0"/>
    <w:rsid w:val="00A92A5B"/>
    <w:rsid w:val="00A933C1"/>
    <w:rsid w:val="00A9342F"/>
    <w:rsid w:val="00A9343E"/>
    <w:rsid w:val="00AA07ED"/>
    <w:rsid w:val="00AA1666"/>
    <w:rsid w:val="00AA6684"/>
    <w:rsid w:val="00AB0B86"/>
    <w:rsid w:val="00AB0D84"/>
    <w:rsid w:val="00AB59C3"/>
    <w:rsid w:val="00AB71F2"/>
    <w:rsid w:val="00AC1EAC"/>
    <w:rsid w:val="00AC4BEB"/>
    <w:rsid w:val="00AD0DD7"/>
    <w:rsid w:val="00AD5EF3"/>
    <w:rsid w:val="00AD7381"/>
    <w:rsid w:val="00AE28A6"/>
    <w:rsid w:val="00AE6314"/>
    <w:rsid w:val="00AE647C"/>
    <w:rsid w:val="00AE74F2"/>
    <w:rsid w:val="00AF2A91"/>
    <w:rsid w:val="00B00735"/>
    <w:rsid w:val="00B012D9"/>
    <w:rsid w:val="00B036FE"/>
    <w:rsid w:val="00B041D6"/>
    <w:rsid w:val="00B11F70"/>
    <w:rsid w:val="00B154AB"/>
    <w:rsid w:val="00B20D0D"/>
    <w:rsid w:val="00B21964"/>
    <w:rsid w:val="00B22E05"/>
    <w:rsid w:val="00B277F4"/>
    <w:rsid w:val="00B41E28"/>
    <w:rsid w:val="00B41FF2"/>
    <w:rsid w:val="00B424B8"/>
    <w:rsid w:val="00B56069"/>
    <w:rsid w:val="00B576FD"/>
    <w:rsid w:val="00B60158"/>
    <w:rsid w:val="00B6475B"/>
    <w:rsid w:val="00B64893"/>
    <w:rsid w:val="00B868AF"/>
    <w:rsid w:val="00B90BD8"/>
    <w:rsid w:val="00B95D09"/>
    <w:rsid w:val="00B969B9"/>
    <w:rsid w:val="00B96AEC"/>
    <w:rsid w:val="00BA395B"/>
    <w:rsid w:val="00BA425A"/>
    <w:rsid w:val="00BA522A"/>
    <w:rsid w:val="00BA6B39"/>
    <w:rsid w:val="00BB133E"/>
    <w:rsid w:val="00BB1D57"/>
    <w:rsid w:val="00BB2898"/>
    <w:rsid w:val="00BB2BBC"/>
    <w:rsid w:val="00BB5591"/>
    <w:rsid w:val="00BB6A8B"/>
    <w:rsid w:val="00BB755F"/>
    <w:rsid w:val="00BC36AF"/>
    <w:rsid w:val="00BC482A"/>
    <w:rsid w:val="00BC6258"/>
    <w:rsid w:val="00BC6A44"/>
    <w:rsid w:val="00BC6C7F"/>
    <w:rsid w:val="00BD2B6B"/>
    <w:rsid w:val="00BD2DC1"/>
    <w:rsid w:val="00BD4F7F"/>
    <w:rsid w:val="00BD4FF6"/>
    <w:rsid w:val="00BD60EB"/>
    <w:rsid w:val="00BE0B12"/>
    <w:rsid w:val="00BE5AEC"/>
    <w:rsid w:val="00BF316E"/>
    <w:rsid w:val="00C01855"/>
    <w:rsid w:val="00C024FF"/>
    <w:rsid w:val="00C06CAB"/>
    <w:rsid w:val="00C11766"/>
    <w:rsid w:val="00C14ED2"/>
    <w:rsid w:val="00C2194B"/>
    <w:rsid w:val="00C257D9"/>
    <w:rsid w:val="00C25C1E"/>
    <w:rsid w:val="00C25C47"/>
    <w:rsid w:val="00C26335"/>
    <w:rsid w:val="00C26630"/>
    <w:rsid w:val="00C2702D"/>
    <w:rsid w:val="00C31038"/>
    <w:rsid w:val="00C32C23"/>
    <w:rsid w:val="00C344B0"/>
    <w:rsid w:val="00C34919"/>
    <w:rsid w:val="00C46762"/>
    <w:rsid w:val="00C46D4F"/>
    <w:rsid w:val="00C52455"/>
    <w:rsid w:val="00C52668"/>
    <w:rsid w:val="00C53926"/>
    <w:rsid w:val="00C54D82"/>
    <w:rsid w:val="00C6429F"/>
    <w:rsid w:val="00C65691"/>
    <w:rsid w:val="00C74451"/>
    <w:rsid w:val="00C7484C"/>
    <w:rsid w:val="00C774B2"/>
    <w:rsid w:val="00C80674"/>
    <w:rsid w:val="00C91EEF"/>
    <w:rsid w:val="00C920E0"/>
    <w:rsid w:val="00C926EE"/>
    <w:rsid w:val="00C94157"/>
    <w:rsid w:val="00C9648F"/>
    <w:rsid w:val="00CA236C"/>
    <w:rsid w:val="00CA4F8E"/>
    <w:rsid w:val="00CB02E4"/>
    <w:rsid w:val="00CB1BB8"/>
    <w:rsid w:val="00CB29A7"/>
    <w:rsid w:val="00CB3CC1"/>
    <w:rsid w:val="00CB7175"/>
    <w:rsid w:val="00CB77D8"/>
    <w:rsid w:val="00CC0989"/>
    <w:rsid w:val="00CC1852"/>
    <w:rsid w:val="00CC5FAE"/>
    <w:rsid w:val="00CC79A8"/>
    <w:rsid w:val="00CD0008"/>
    <w:rsid w:val="00CD1107"/>
    <w:rsid w:val="00CD2D33"/>
    <w:rsid w:val="00CD613C"/>
    <w:rsid w:val="00CE0EED"/>
    <w:rsid w:val="00CE227E"/>
    <w:rsid w:val="00CE438F"/>
    <w:rsid w:val="00CF28DD"/>
    <w:rsid w:val="00CF4BC1"/>
    <w:rsid w:val="00CF5A05"/>
    <w:rsid w:val="00CF6798"/>
    <w:rsid w:val="00D02183"/>
    <w:rsid w:val="00D07DB1"/>
    <w:rsid w:val="00D13308"/>
    <w:rsid w:val="00D14DB6"/>
    <w:rsid w:val="00D15A59"/>
    <w:rsid w:val="00D23443"/>
    <w:rsid w:val="00D23AA2"/>
    <w:rsid w:val="00D24361"/>
    <w:rsid w:val="00D259A6"/>
    <w:rsid w:val="00D30C3E"/>
    <w:rsid w:val="00D33C17"/>
    <w:rsid w:val="00D355A4"/>
    <w:rsid w:val="00D368EB"/>
    <w:rsid w:val="00D4248E"/>
    <w:rsid w:val="00D4332A"/>
    <w:rsid w:val="00D436C3"/>
    <w:rsid w:val="00D50C3A"/>
    <w:rsid w:val="00D5250C"/>
    <w:rsid w:val="00D55C84"/>
    <w:rsid w:val="00D61725"/>
    <w:rsid w:val="00D73C0F"/>
    <w:rsid w:val="00D749CA"/>
    <w:rsid w:val="00D77190"/>
    <w:rsid w:val="00D8164C"/>
    <w:rsid w:val="00D91B03"/>
    <w:rsid w:val="00D934DE"/>
    <w:rsid w:val="00DA0AF1"/>
    <w:rsid w:val="00DA3115"/>
    <w:rsid w:val="00DA6D2E"/>
    <w:rsid w:val="00DB0DD1"/>
    <w:rsid w:val="00DB23D5"/>
    <w:rsid w:val="00DC467B"/>
    <w:rsid w:val="00DC5823"/>
    <w:rsid w:val="00DC7D78"/>
    <w:rsid w:val="00DD112A"/>
    <w:rsid w:val="00DD3FD3"/>
    <w:rsid w:val="00DD4E4E"/>
    <w:rsid w:val="00DD52B8"/>
    <w:rsid w:val="00DD6881"/>
    <w:rsid w:val="00DD75D7"/>
    <w:rsid w:val="00DD7888"/>
    <w:rsid w:val="00DD795D"/>
    <w:rsid w:val="00DE4534"/>
    <w:rsid w:val="00DF2D88"/>
    <w:rsid w:val="00DF3676"/>
    <w:rsid w:val="00DF47D9"/>
    <w:rsid w:val="00DF5286"/>
    <w:rsid w:val="00DF6030"/>
    <w:rsid w:val="00DF6239"/>
    <w:rsid w:val="00DF69A0"/>
    <w:rsid w:val="00E00DB2"/>
    <w:rsid w:val="00E0114F"/>
    <w:rsid w:val="00E12658"/>
    <w:rsid w:val="00E136FA"/>
    <w:rsid w:val="00E13C6D"/>
    <w:rsid w:val="00E14B97"/>
    <w:rsid w:val="00E16684"/>
    <w:rsid w:val="00E17399"/>
    <w:rsid w:val="00E226AD"/>
    <w:rsid w:val="00E34EC8"/>
    <w:rsid w:val="00E35B20"/>
    <w:rsid w:val="00E468AC"/>
    <w:rsid w:val="00E50D44"/>
    <w:rsid w:val="00E518E0"/>
    <w:rsid w:val="00E51DC9"/>
    <w:rsid w:val="00E52785"/>
    <w:rsid w:val="00E56332"/>
    <w:rsid w:val="00E565F9"/>
    <w:rsid w:val="00E57559"/>
    <w:rsid w:val="00E60D2E"/>
    <w:rsid w:val="00E610DA"/>
    <w:rsid w:val="00E61F72"/>
    <w:rsid w:val="00E668AE"/>
    <w:rsid w:val="00E7066E"/>
    <w:rsid w:val="00E71BF4"/>
    <w:rsid w:val="00E71CE4"/>
    <w:rsid w:val="00E72D6D"/>
    <w:rsid w:val="00E85BE9"/>
    <w:rsid w:val="00E91361"/>
    <w:rsid w:val="00E91818"/>
    <w:rsid w:val="00E94432"/>
    <w:rsid w:val="00EA19D8"/>
    <w:rsid w:val="00EA301A"/>
    <w:rsid w:val="00EA6602"/>
    <w:rsid w:val="00EB00F8"/>
    <w:rsid w:val="00EB1124"/>
    <w:rsid w:val="00EB1380"/>
    <w:rsid w:val="00EB1DF5"/>
    <w:rsid w:val="00EB3114"/>
    <w:rsid w:val="00EB4213"/>
    <w:rsid w:val="00EB5A5A"/>
    <w:rsid w:val="00EB6A1A"/>
    <w:rsid w:val="00EB6C5F"/>
    <w:rsid w:val="00EC3607"/>
    <w:rsid w:val="00EC693E"/>
    <w:rsid w:val="00ED4CEA"/>
    <w:rsid w:val="00ED6E2C"/>
    <w:rsid w:val="00EE02BF"/>
    <w:rsid w:val="00EE0C19"/>
    <w:rsid w:val="00EE1412"/>
    <w:rsid w:val="00EE67AC"/>
    <w:rsid w:val="00F06629"/>
    <w:rsid w:val="00F0761C"/>
    <w:rsid w:val="00F10CE1"/>
    <w:rsid w:val="00F11B68"/>
    <w:rsid w:val="00F16B1D"/>
    <w:rsid w:val="00F21266"/>
    <w:rsid w:val="00F2197F"/>
    <w:rsid w:val="00F221FA"/>
    <w:rsid w:val="00F23AE1"/>
    <w:rsid w:val="00F26E29"/>
    <w:rsid w:val="00F27F07"/>
    <w:rsid w:val="00F30BA0"/>
    <w:rsid w:val="00F328A8"/>
    <w:rsid w:val="00F35A24"/>
    <w:rsid w:val="00F36060"/>
    <w:rsid w:val="00F41C6D"/>
    <w:rsid w:val="00F41E19"/>
    <w:rsid w:val="00F424A0"/>
    <w:rsid w:val="00F42A7D"/>
    <w:rsid w:val="00F42FFE"/>
    <w:rsid w:val="00F43C19"/>
    <w:rsid w:val="00F44ED6"/>
    <w:rsid w:val="00F515F4"/>
    <w:rsid w:val="00F521D8"/>
    <w:rsid w:val="00F52C58"/>
    <w:rsid w:val="00F530DF"/>
    <w:rsid w:val="00F5372A"/>
    <w:rsid w:val="00F538E8"/>
    <w:rsid w:val="00F55E3A"/>
    <w:rsid w:val="00F57F07"/>
    <w:rsid w:val="00F62D5E"/>
    <w:rsid w:val="00F645B3"/>
    <w:rsid w:val="00F64D8D"/>
    <w:rsid w:val="00F707D9"/>
    <w:rsid w:val="00F71016"/>
    <w:rsid w:val="00F71C44"/>
    <w:rsid w:val="00F773A0"/>
    <w:rsid w:val="00F81208"/>
    <w:rsid w:val="00F818A7"/>
    <w:rsid w:val="00F81A57"/>
    <w:rsid w:val="00F81F97"/>
    <w:rsid w:val="00F83E03"/>
    <w:rsid w:val="00F9282B"/>
    <w:rsid w:val="00F92CEA"/>
    <w:rsid w:val="00F95905"/>
    <w:rsid w:val="00F97846"/>
    <w:rsid w:val="00FA2141"/>
    <w:rsid w:val="00FA27A3"/>
    <w:rsid w:val="00FA3386"/>
    <w:rsid w:val="00FA3BCF"/>
    <w:rsid w:val="00FA75E8"/>
    <w:rsid w:val="00FB2D68"/>
    <w:rsid w:val="00FB4AFE"/>
    <w:rsid w:val="00FC12C2"/>
    <w:rsid w:val="00FC1C8A"/>
    <w:rsid w:val="00FC7642"/>
    <w:rsid w:val="00FD1724"/>
    <w:rsid w:val="00FD30BF"/>
    <w:rsid w:val="00FD3724"/>
    <w:rsid w:val="00FD4B1C"/>
    <w:rsid w:val="00FD59C8"/>
    <w:rsid w:val="00FD6370"/>
    <w:rsid w:val="00FD68E5"/>
    <w:rsid w:val="00FD70DD"/>
    <w:rsid w:val="00FE298A"/>
    <w:rsid w:val="00FE2A14"/>
    <w:rsid w:val="00FE7322"/>
    <w:rsid w:val="00FF4623"/>
    <w:rsid w:val="00FF75E8"/>
    <w:rsid w:val="0108F025"/>
    <w:rsid w:val="0149C02A"/>
    <w:rsid w:val="01897265"/>
    <w:rsid w:val="01E43D0A"/>
    <w:rsid w:val="02D9D795"/>
    <w:rsid w:val="031A9389"/>
    <w:rsid w:val="03366740"/>
    <w:rsid w:val="039D3A28"/>
    <w:rsid w:val="0406C6C8"/>
    <w:rsid w:val="04237D71"/>
    <w:rsid w:val="0476AC41"/>
    <w:rsid w:val="048C8BE0"/>
    <w:rsid w:val="059EECA0"/>
    <w:rsid w:val="066FBE58"/>
    <w:rsid w:val="077ED740"/>
    <w:rsid w:val="099688F7"/>
    <w:rsid w:val="09C8C859"/>
    <w:rsid w:val="0A055D67"/>
    <w:rsid w:val="0A45CE45"/>
    <w:rsid w:val="0A6DEB60"/>
    <w:rsid w:val="0B61A5F8"/>
    <w:rsid w:val="0BBEDF70"/>
    <w:rsid w:val="0CD5CC7A"/>
    <w:rsid w:val="0CFDBB66"/>
    <w:rsid w:val="0D4A297B"/>
    <w:rsid w:val="0D84FDAF"/>
    <w:rsid w:val="0EAA6E64"/>
    <w:rsid w:val="0ED727E5"/>
    <w:rsid w:val="0F265B03"/>
    <w:rsid w:val="0F8A7768"/>
    <w:rsid w:val="0F8F3687"/>
    <w:rsid w:val="0FD3E8EB"/>
    <w:rsid w:val="103F7905"/>
    <w:rsid w:val="1079B835"/>
    <w:rsid w:val="10A299F8"/>
    <w:rsid w:val="110859DE"/>
    <w:rsid w:val="11268559"/>
    <w:rsid w:val="11DBCFB6"/>
    <w:rsid w:val="127C6E6B"/>
    <w:rsid w:val="1304CFAD"/>
    <w:rsid w:val="1451BBFB"/>
    <w:rsid w:val="14D9B039"/>
    <w:rsid w:val="1519A1F1"/>
    <w:rsid w:val="1534ADE0"/>
    <w:rsid w:val="1570CEB9"/>
    <w:rsid w:val="15829069"/>
    <w:rsid w:val="159432D1"/>
    <w:rsid w:val="15BEC54A"/>
    <w:rsid w:val="15E2BF89"/>
    <w:rsid w:val="163707CE"/>
    <w:rsid w:val="163BACB1"/>
    <w:rsid w:val="164A6BE6"/>
    <w:rsid w:val="169C6CA1"/>
    <w:rsid w:val="16DEECA7"/>
    <w:rsid w:val="174F8667"/>
    <w:rsid w:val="17784483"/>
    <w:rsid w:val="17E7CF29"/>
    <w:rsid w:val="184549C7"/>
    <w:rsid w:val="187001D8"/>
    <w:rsid w:val="1887A838"/>
    <w:rsid w:val="18E23E55"/>
    <w:rsid w:val="196F3877"/>
    <w:rsid w:val="19FD24EA"/>
    <w:rsid w:val="1A33142B"/>
    <w:rsid w:val="1AC7ED9D"/>
    <w:rsid w:val="1B0839C5"/>
    <w:rsid w:val="1B11466F"/>
    <w:rsid w:val="1B27CED7"/>
    <w:rsid w:val="1B33019B"/>
    <w:rsid w:val="1B33A7DF"/>
    <w:rsid w:val="1B7B98DE"/>
    <w:rsid w:val="1C44E406"/>
    <w:rsid w:val="1C9EA87E"/>
    <w:rsid w:val="1CBAD3D4"/>
    <w:rsid w:val="1CD55023"/>
    <w:rsid w:val="1D57D251"/>
    <w:rsid w:val="1E388BF0"/>
    <w:rsid w:val="1EA2C926"/>
    <w:rsid w:val="1EBC502C"/>
    <w:rsid w:val="1EC53AFE"/>
    <w:rsid w:val="1F58C058"/>
    <w:rsid w:val="1FB45DC4"/>
    <w:rsid w:val="201C4EAE"/>
    <w:rsid w:val="20F2A5B2"/>
    <w:rsid w:val="21168005"/>
    <w:rsid w:val="213D4F3B"/>
    <w:rsid w:val="21A533DF"/>
    <w:rsid w:val="225DC806"/>
    <w:rsid w:val="225F9B58"/>
    <w:rsid w:val="23A7044A"/>
    <w:rsid w:val="23BEE590"/>
    <w:rsid w:val="26928D6E"/>
    <w:rsid w:val="26FA537A"/>
    <w:rsid w:val="2702792A"/>
    <w:rsid w:val="2702FAD8"/>
    <w:rsid w:val="27833E8D"/>
    <w:rsid w:val="28239BFB"/>
    <w:rsid w:val="28695E6A"/>
    <w:rsid w:val="2869B160"/>
    <w:rsid w:val="287466C7"/>
    <w:rsid w:val="288F6A09"/>
    <w:rsid w:val="28B019AA"/>
    <w:rsid w:val="28CF8854"/>
    <w:rsid w:val="29AEE495"/>
    <w:rsid w:val="29B6ED0F"/>
    <w:rsid w:val="2A1118E6"/>
    <w:rsid w:val="2A49E027"/>
    <w:rsid w:val="2A4D2038"/>
    <w:rsid w:val="2AE0E1C7"/>
    <w:rsid w:val="2B1EBCEA"/>
    <w:rsid w:val="2B4454E9"/>
    <w:rsid w:val="2B47FD1C"/>
    <w:rsid w:val="2B773DFA"/>
    <w:rsid w:val="2B77FD28"/>
    <w:rsid w:val="2BCFD663"/>
    <w:rsid w:val="2BED1757"/>
    <w:rsid w:val="2CC3F54B"/>
    <w:rsid w:val="2D283925"/>
    <w:rsid w:val="2E13D88C"/>
    <w:rsid w:val="2E410146"/>
    <w:rsid w:val="2E4C7E36"/>
    <w:rsid w:val="2F05D7B4"/>
    <w:rsid w:val="2F15E83F"/>
    <w:rsid w:val="2F4CBA16"/>
    <w:rsid w:val="2F6607DF"/>
    <w:rsid w:val="2F769631"/>
    <w:rsid w:val="2F87C063"/>
    <w:rsid w:val="30C66F60"/>
    <w:rsid w:val="30CB4742"/>
    <w:rsid w:val="30E5060E"/>
    <w:rsid w:val="3124CECD"/>
    <w:rsid w:val="313095DE"/>
    <w:rsid w:val="314E460D"/>
    <w:rsid w:val="3213CA67"/>
    <w:rsid w:val="32CC6F70"/>
    <w:rsid w:val="32E76457"/>
    <w:rsid w:val="338DF647"/>
    <w:rsid w:val="3410A127"/>
    <w:rsid w:val="34745400"/>
    <w:rsid w:val="349A9440"/>
    <w:rsid w:val="34E4176D"/>
    <w:rsid w:val="35132CAE"/>
    <w:rsid w:val="354478A1"/>
    <w:rsid w:val="36A292C2"/>
    <w:rsid w:val="36A36DE6"/>
    <w:rsid w:val="36ECEEAE"/>
    <w:rsid w:val="374D5ACE"/>
    <w:rsid w:val="376D5978"/>
    <w:rsid w:val="37DAED84"/>
    <w:rsid w:val="383C8797"/>
    <w:rsid w:val="383D4B71"/>
    <w:rsid w:val="387CF102"/>
    <w:rsid w:val="38F760F9"/>
    <w:rsid w:val="39334B0C"/>
    <w:rsid w:val="3956727E"/>
    <w:rsid w:val="39A805C3"/>
    <w:rsid w:val="39BE54A2"/>
    <w:rsid w:val="3B5B007C"/>
    <w:rsid w:val="3B775F69"/>
    <w:rsid w:val="3BC92497"/>
    <w:rsid w:val="3BF772F3"/>
    <w:rsid w:val="3C080707"/>
    <w:rsid w:val="3C50F3DD"/>
    <w:rsid w:val="3C7BF2D2"/>
    <w:rsid w:val="3E1CE0A0"/>
    <w:rsid w:val="3E6CD26F"/>
    <w:rsid w:val="3EC07869"/>
    <w:rsid w:val="3ED897DD"/>
    <w:rsid w:val="3FCF06F1"/>
    <w:rsid w:val="3FD8E75A"/>
    <w:rsid w:val="4045D4D5"/>
    <w:rsid w:val="40C4E79E"/>
    <w:rsid w:val="40E63200"/>
    <w:rsid w:val="41AD0D9A"/>
    <w:rsid w:val="426C83AD"/>
    <w:rsid w:val="43047B60"/>
    <w:rsid w:val="435EF191"/>
    <w:rsid w:val="439EC940"/>
    <w:rsid w:val="43A2E2A8"/>
    <w:rsid w:val="440935F9"/>
    <w:rsid w:val="44F2D393"/>
    <w:rsid w:val="450E5113"/>
    <w:rsid w:val="45A346F6"/>
    <w:rsid w:val="46CEC0DA"/>
    <w:rsid w:val="46ED5E04"/>
    <w:rsid w:val="4704E5D5"/>
    <w:rsid w:val="47EF17EE"/>
    <w:rsid w:val="483A6607"/>
    <w:rsid w:val="486527DF"/>
    <w:rsid w:val="48DB2C9F"/>
    <w:rsid w:val="48FE200D"/>
    <w:rsid w:val="491CC2CE"/>
    <w:rsid w:val="4A4D0F3A"/>
    <w:rsid w:val="4AFE79E8"/>
    <w:rsid w:val="4B5CBA73"/>
    <w:rsid w:val="4B781F34"/>
    <w:rsid w:val="4BC51108"/>
    <w:rsid w:val="4CC81CA2"/>
    <w:rsid w:val="4CD36FAF"/>
    <w:rsid w:val="4CEDDF67"/>
    <w:rsid w:val="4D66955F"/>
    <w:rsid w:val="4D761770"/>
    <w:rsid w:val="4DA4FF1D"/>
    <w:rsid w:val="4DC9EDAF"/>
    <w:rsid w:val="4E01EE70"/>
    <w:rsid w:val="4E0DBB78"/>
    <w:rsid w:val="4E1C4F79"/>
    <w:rsid w:val="4E408D07"/>
    <w:rsid w:val="4E70312C"/>
    <w:rsid w:val="4F4A7102"/>
    <w:rsid w:val="503BA477"/>
    <w:rsid w:val="5106E724"/>
    <w:rsid w:val="512ADC68"/>
    <w:rsid w:val="519E7065"/>
    <w:rsid w:val="51F9C0E3"/>
    <w:rsid w:val="529CCBEC"/>
    <w:rsid w:val="530802A4"/>
    <w:rsid w:val="54324423"/>
    <w:rsid w:val="556D0562"/>
    <w:rsid w:val="55DC9D69"/>
    <w:rsid w:val="569A9DB1"/>
    <w:rsid w:val="56EA6E73"/>
    <w:rsid w:val="5729A0CE"/>
    <w:rsid w:val="575581E3"/>
    <w:rsid w:val="577A9C21"/>
    <w:rsid w:val="584B885D"/>
    <w:rsid w:val="5851C14E"/>
    <w:rsid w:val="5863106A"/>
    <w:rsid w:val="587FD26B"/>
    <w:rsid w:val="58DE76B6"/>
    <w:rsid w:val="5B8A0AEF"/>
    <w:rsid w:val="5BA02198"/>
    <w:rsid w:val="5BBC6C5F"/>
    <w:rsid w:val="5C0B976B"/>
    <w:rsid w:val="5C956029"/>
    <w:rsid w:val="5CB746B0"/>
    <w:rsid w:val="5CDAD234"/>
    <w:rsid w:val="5DB4E35E"/>
    <w:rsid w:val="603178EB"/>
    <w:rsid w:val="607F3118"/>
    <w:rsid w:val="60CB1E21"/>
    <w:rsid w:val="6126A1E1"/>
    <w:rsid w:val="614DC631"/>
    <w:rsid w:val="61AFF899"/>
    <w:rsid w:val="62361043"/>
    <w:rsid w:val="62595BA5"/>
    <w:rsid w:val="63434C39"/>
    <w:rsid w:val="6360C15A"/>
    <w:rsid w:val="640A56B8"/>
    <w:rsid w:val="64490A7B"/>
    <w:rsid w:val="644F4971"/>
    <w:rsid w:val="645E8A79"/>
    <w:rsid w:val="64A6C426"/>
    <w:rsid w:val="64E18820"/>
    <w:rsid w:val="6544A244"/>
    <w:rsid w:val="6559CBF8"/>
    <w:rsid w:val="659EB8D1"/>
    <w:rsid w:val="65F838B2"/>
    <w:rsid w:val="66A27157"/>
    <w:rsid w:val="68454D6D"/>
    <w:rsid w:val="685F24E4"/>
    <w:rsid w:val="68C3B4E9"/>
    <w:rsid w:val="68E35DAE"/>
    <w:rsid w:val="68FE1C5D"/>
    <w:rsid w:val="69684827"/>
    <w:rsid w:val="6A057955"/>
    <w:rsid w:val="6A08406F"/>
    <w:rsid w:val="6A0C4400"/>
    <w:rsid w:val="6A8DE99C"/>
    <w:rsid w:val="6C1651C5"/>
    <w:rsid w:val="6C214085"/>
    <w:rsid w:val="6C5AFBCF"/>
    <w:rsid w:val="6D031CDD"/>
    <w:rsid w:val="6D05E598"/>
    <w:rsid w:val="6D52802A"/>
    <w:rsid w:val="6DE2A4B7"/>
    <w:rsid w:val="6E262372"/>
    <w:rsid w:val="6EC1A663"/>
    <w:rsid w:val="6F5900D8"/>
    <w:rsid w:val="6F5D71E9"/>
    <w:rsid w:val="6F7350A9"/>
    <w:rsid w:val="6F88476E"/>
    <w:rsid w:val="6FD6D055"/>
    <w:rsid w:val="7069B1C9"/>
    <w:rsid w:val="708A06C0"/>
    <w:rsid w:val="71DC559B"/>
    <w:rsid w:val="728AE42D"/>
    <w:rsid w:val="72B5F143"/>
    <w:rsid w:val="72D29F71"/>
    <w:rsid w:val="7302BFF9"/>
    <w:rsid w:val="730479C5"/>
    <w:rsid w:val="7374EB17"/>
    <w:rsid w:val="73A089DF"/>
    <w:rsid w:val="73AEA911"/>
    <w:rsid w:val="741F8893"/>
    <w:rsid w:val="74F6DBA3"/>
    <w:rsid w:val="751163D1"/>
    <w:rsid w:val="751238D3"/>
    <w:rsid w:val="75C8EBEB"/>
    <w:rsid w:val="76A86977"/>
    <w:rsid w:val="76D35A72"/>
    <w:rsid w:val="76DC6A50"/>
    <w:rsid w:val="7701625A"/>
    <w:rsid w:val="7710FDA7"/>
    <w:rsid w:val="77515E06"/>
    <w:rsid w:val="77B42B4E"/>
    <w:rsid w:val="784D4E8D"/>
    <w:rsid w:val="7857C1C7"/>
    <w:rsid w:val="7857F76C"/>
    <w:rsid w:val="78622B05"/>
    <w:rsid w:val="78874719"/>
    <w:rsid w:val="78E7FFEC"/>
    <w:rsid w:val="78FB4E72"/>
    <w:rsid w:val="79A53327"/>
    <w:rsid w:val="7A882738"/>
    <w:rsid w:val="7B0325AB"/>
    <w:rsid w:val="7B8E7D22"/>
    <w:rsid w:val="7BDB7DE6"/>
    <w:rsid w:val="7CA679D1"/>
    <w:rsid w:val="7CDBB9D3"/>
    <w:rsid w:val="7DF3037C"/>
    <w:rsid w:val="7E6766F7"/>
    <w:rsid w:val="7E744419"/>
    <w:rsid w:val="7F487816"/>
    <w:rsid w:val="7F58B151"/>
    <w:rsid w:val="7FCD0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26988123-FB91-4914-811F-12F7DA22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6726"/>
    <w:rPr>
      <w:sz w:val="20"/>
      <w:szCs w:val="20"/>
    </w:rPr>
  </w:style>
  <w:style w:type="paragraph" w:styleId="Ttulo1">
    <w:name w:val="heading 1"/>
    <w:basedOn w:val="Normal"/>
    <w:next w:val="Normal"/>
    <w:link w:val="Ttulo1Car"/>
    <w:uiPriority w:val="9"/>
    <w:qFormat/>
    <w:rsid w:val="0CFDBB66"/>
    <w:pPr>
      <w:keepNext/>
      <w:keepLines/>
      <w:spacing w:before="400" w:after="120"/>
      <w:outlineLvl w:val="0"/>
    </w:pPr>
  </w:style>
  <w:style w:type="paragraph" w:styleId="Ttulo2">
    <w:name w:val="heading 2"/>
    <w:basedOn w:val="Normal"/>
    <w:next w:val="Normal"/>
    <w:uiPriority w:val="9"/>
    <w:unhideWhenUsed/>
    <w:qFormat/>
    <w:rsid w:val="0CFDBB66"/>
    <w:pPr>
      <w:keepNext/>
      <w:keepLines/>
      <w:spacing w:before="360" w:after="120"/>
      <w:outlineLvl w:val="1"/>
    </w:pPr>
    <w:rPr>
      <w:b/>
      <w:bCs/>
    </w:rPr>
  </w:style>
  <w:style w:type="paragraph" w:styleId="Ttulo3">
    <w:name w:val="heading 3"/>
    <w:basedOn w:val="Normal"/>
    <w:next w:val="Normal"/>
    <w:uiPriority w:val="9"/>
    <w:unhideWhenUsed/>
    <w:qFormat/>
    <w:rsid w:val="0CFDBB66"/>
    <w:pPr>
      <w:keepNext/>
      <w:keepLines/>
      <w:spacing w:before="320" w:after="80"/>
      <w:outlineLvl w:val="2"/>
    </w:pPr>
    <w:rPr>
      <w:b/>
      <w:bCs/>
      <w:color w:val="434343"/>
    </w:rPr>
  </w:style>
  <w:style w:type="paragraph" w:styleId="Ttulo4">
    <w:name w:val="heading 4"/>
    <w:basedOn w:val="Normal"/>
    <w:next w:val="Normal"/>
    <w:autoRedefine/>
    <w:uiPriority w:val="9"/>
    <w:unhideWhenUsed/>
    <w:qFormat/>
    <w:rsid w:val="00D30C3E"/>
    <w:pPr>
      <w:keepNext/>
      <w:keepLines/>
      <w:spacing w:before="280" w:after="80"/>
      <w:outlineLvl w:val="3"/>
    </w:pPr>
    <w:rPr>
      <w:b/>
      <w:bCs/>
      <w:color w:val="666666"/>
      <w:sz w:val="22"/>
      <w:szCs w:val="22"/>
    </w:rPr>
  </w:style>
  <w:style w:type="paragraph" w:styleId="Ttulo5">
    <w:name w:val="heading 5"/>
    <w:basedOn w:val="Normal"/>
    <w:next w:val="Normal"/>
    <w:uiPriority w:val="9"/>
    <w:semiHidden/>
    <w:unhideWhenUsed/>
    <w:qFormat/>
    <w:rsid w:val="0CFDBB66"/>
    <w:pPr>
      <w:keepNext/>
      <w:keepLines/>
      <w:spacing w:before="240" w:after="80"/>
      <w:outlineLvl w:val="4"/>
    </w:pPr>
    <w:rPr>
      <w:color w:val="666666"/>
    </w:rPr>
  </w:style>
  <w:style w:type="paragraph" w:styleId="Ttulo6">
    <w:name w:val="heading 6"/>
    <w:basedOn w:val="Normal"/>
    <w:next w:val="Normal"/>
    <w:uiPriority w:val="9"/>
    <w:semiHidden/>
    <w:unhideWhenUsed/>
    <w:qFormat/>
    <w:rsid w:val="0CFDBB66"/>
    <w:pPr>
      <w:keepNext/>
      <w:keepLines/>
      <w:spacing w:before="240" w:after="80"/>
      <w:outlineLvl w:val="5"/>
    </w:pPr>
    <w:rPr>
      <w:i/>
      <w:iCs/>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rsid w:val="0CFDBB66"/>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rsid w:val="0CFDBB66"/>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CFDBB6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CFDBB6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CFDBB66"/>
    <w:pPr>
      <w:spacing w:beforeAutospacing="1"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CFDBB66"/>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CFDBB66"/>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CFDBB66"/>
    <w:pPr>
      <w:spacing w:line="240" w:lineRule="auto"/>
    </w:p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Default" w:customStyle="1">
    <w:name w:val="Default"/>
    <w:rsid w:val="009614BB"/>
    <w:pPr>
      <w:autoSpaceDE w:val="0"/>
      <w:autoSpaceDN w:val="0"/>
      <w:adjustRightInd w:val="0"/>
      <w:spacing w:line="240" w:lineRule="auto"/>
    </w:pPr>
    <w:rPr>
      <w:color w:val="000000"/>
      <w:sz w:val="24"/>
      <w:szCs w:val="24"/>
    </w:rPr>
  </w:style>
  <w:style w:type="paragraph" w:styleId="Descripcin">
    <w:name w:val="caption"/>
    <w:basedOn w:val="Normal"/>
    <w:next w:val="Normal"/>
    <w:uiPriority w:val="35"/>
    <w:unhideWhenUsed/>
    <w:qFormat/>
    <w:rsid w:val="0CFDBB66"/>
    <w:pPr>
      <w:spacing w:after="200" w:line="240" w:lineRule="auto"/>
    </w:pPr>
    <w:rPr>
      <w:i/>
      <w:iCs/>
      <w:color w:val="1F497D" w:themeColor="text2"/>
      <w:sz w:val="18"/>
      <w:szCs w:val="18"/>
    </w:rPr>
  </w:style>
  <w:style w:type="paragraph" w:styleId="Revisin">
    <w:name w:val="Revision"/>
    <w:hidden/>
    <w:uiPriority w:val="99"/>
    <w:semiHidden/>
    <w:rsid w:val="00795261"/>
    <w:pPr>
      <w:spacing w:line="240" w:lineRule="auto"/>
    </w:pPr>
  </w:style>
  <w:style w:type="paragraph" w:styleId="paragraph" w:customStyle="1">
    <w:name w:val="paragraph"/>
    <w:basedOn w:val="Normal"/>
    <w:rsid w:val="0CFDBB66"/>
    <w:pPr>
      <w:spacing w:beforeAutospacing="1"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Fuentedeprrafopredeter"/>
    <w:rsid w:val="00553FC3"/>
  </w:style>
  <w:style w:type="character" w:styleId="eop" w:customStyle="1">
    <w:name w:val="eop"/>
    <w:basedOn w:val="Fuentedeprrafopredeter"/>
    <w:rsid w:val="00553FC3"/>
  </w:style>
  <w:style w:type="paragraph" w:styleId="my-2" w:customStyle="1">
    <w:name w:val="my-2"/>
    <w:basedOn w:val="Normal"/>
    <w:uiPriority w:val="1"/>
    <w:rsid w:val="0CFDBB66"/>
    <w:pPr>
      <w:spacing w:beforeAutospacing="1" w:afterAutospacing="1" w:line="240" w:lineRule="auto"/>
    </w:pPr>
    <w:rPr>
      <w:rFonts w:ascii="Times New Roman" w:hAnsi="Times New Roman" w:eastAsia="Times New Roman" w:cs="Times New Roman"/>
      <w:sz w:val="24"/>
      <w:szCs w:val="24"/>
    </w:rPr>
  </w:style>
  <w:style w:type="paragraph" w:styleId="TtuloTDC">
    <w:name w:val="TOC Heading"/>
    <w:basedOn w:val="Ttulo1"/>
    <w:next w:val="Normal"/>
    <w:uiPriority w:val="39"/>
    <w:unhideWhenUsed/>
    <w:qFormat/>
    <w:rsid w:val="00347405"/>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DC1">
    <w:name w:val="toc 1"/>
    <w:basedOn w:val="Normal"/>
    <w:next w:val="Normal"/>
    <w:uiPriority w:val="39"/>
    <w:unhideWhenUsed/>
    <w:rsid w:val="0CFDBB66"/>
    <w:pPr>
      <w:tabs>
        <w:tab w:val="left" w:pos="440"/>
        <w:tab w:val="right" w:leader="dot" w:pos="9962"/>
      </w:tabs>
      <w:spacing w:after="100"/>
      <w:jc w:val="center"/>
    </w:pPr>
  </w:style>
  <w:style w:type="paragraph" w:styleId="TDC2">
    <w:name w:val="toc 2"/>
    <w:basedOn w:val="Normal"/>
    <w:next w:val="Normal"/>
    <w:uiPriority w:val="39"/>
    <w:unhideWhenUsed/>
    <w:rsid w:val="0CFDBB66"/>
    <w:pPr>
      <w:spacing w:after="100"/>
      <w:ind w:left="220"/>
    </w:pPr>
  </w:style>
  <w:style w:type="paragraph" w:styleId="TDC3">
    <w:name w:val="toc 3"/>
    <w:basedOn w:val="Normal"/>
    <w:next w:val="Normal"/>
    <w:uiPriority w:val="39"/>
    <w:unhideWhenUsed/>
    <w:rsid w:val="0CFDBB66"/>
    <w:pPr>
      <w:spacing w:after="100"/>
      <w:ind w:left="440"/>
    </w:pPr>
  </w:style>
  <w:style w:type="character" w:styleId="Textoennegrita">
    <w:name w:val="Strong"/>
    <w:basedOn w:val="Fuentedeprrafopredeter"/>
    <w:uiPriority w:val="22"/>
    <w:qFormat/>
    <w:rsid w:val="00100538"/>
    <w:rPr>
      <w:b/>
      <w:bCs/>
    </w:rPr>
  </w:style>
  <w:style w:type="character" w:styleId="Ttulo1Car" w:customStyle="1">
    <w:name w:val="Título 1 Car"/>
    <w:basedOn w:val="Fuentedeprrafopredeter"/>
    <w:link w:val="Ttulo1"/>
    <w:uiPriority w:val="9"/>
    <w:rsid w:val="008E5494"/>
    <w:rPr>
      <w:sz w:val="20"/>
      <w:szCs w:val="40"/>
    </w:rPr>
  </w:style>
  <w:style w:type="paragraph" w:styleId="Bibliografa">
    <w:name w:val="Bibliography"/>
    <w:basedOn w:val="Normal"/>
    <w:next w:val="Normal"/>
    <w:uiPriority w:val="37"/>
    <w:unhideWhenUsed/>
    <w:rsid w:val="0CFDBB66"/>
  </w:style>
  <w:style w:type="character" w:styleId="Textodelmarcadordeposicin">
    <w:name w:val="Placeholder Text"/>
    <w:basedOn w:val="Fuentedeprrafopredeter"/>
    <w:uiPriority w:val="99"/>
    <w:semiHidden/>
    <w:rsid w:val="00104722"/>
    <w:rPr>
      <w:color w:val="808080"/>
    </w:rPr>
  </w:style>
  <w:style w:type="character" w:styleId="field" w:customStyle="1">
    <w:name w:val="field"/>
    <w:basedOn w:val="Fuentedeprrafopredeter"/>
    <w:rsid w:val="000A5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448">
      <w:marLeft w:val="480"/>
      <w:marRight w:val="0"/>
      <w:marTop w:val="0"/>
      <w:marBottom w:val="0"/>
      <w:divBdr>
        <w:top w:val="none" w:sz="0" w:space="0" w:color="auto"/>
        <w:left w:val="none" w:sz="0" w:space="0" w:color="auto"/>
        <w:bottom w:val="none" w:sz="0" w:space="0" w:color="auto"/>
        <w:right w:val="none" w:sz="0" w:space="0" w:color="auto"/>
      </w:divBdr>
    </w:div>
    <w:div w:id="24911677">
      <w:bodyDiv w:val="1"/>
      <w:marLeft w:val="0"/>
      <w:marRight w:val="0"/>
      <w:marTop w:val="0"/>
      <w:marBottom w:val="0"/>
      <w:divBdr>
        <w:top w:val="none" w:sz="0" w:space="0" w:color="auto"/>
        <w:left w:val="none" w:sz="0" w:space="0" w:color="auto"/>
        <w:bottom w:val="none" w:sz="0" w:space="0" w:color="auto"/>
        <w:right w:val="none" w:sz="0" w:space="0" w:color="auto"/>
      </w:divBdr>
    </w:div>
    <w:div w:id="60370119">
      <w:marLeft w:val="480"/>
      <w:marRight w:val="0"/>
      <w:marTop w:val="0"/>
      <w:marBottom w:val="0"/>
      <w:divBdr>
        <w:top w:val="none" w:sz="0" w:space="0" w:color="auto"/>
        <w:left w:val="none" w:sz="0" w:space="0" w:color="auto"/>
        <w:bottom w:val="none" w:sz="0" w:space="0" w:color="auto"/>
        <w:right w:val="none" w:sz="0" w:space="0" w:color="auto"/>
      </w:divBdr>
    </w:div>
    <w:div w:id="75173629">
      <w:marLeft w:val="480"/>
      <w:marRight w:val="0"/>
      <w:marTop w:val="0"/>
      <w:marBottom w:val="0"/>
      <w:divBdr>
        <w:top w:val="none" w:sz="0" w:space="0" w:color="auto"/>
        <w:left w:val="none" w:sz="0" w:space="0" w:color="auto"/>
        <w:bottom w:val="none" w:sz="0" w:space="0" w:color="auto"/>
        <w:right w:val="none" w:sz="0" w:space="0" w:color="auto"/>
      </w:divBdr>
    </w:div>
    <w:div w:id="76098279">
      <w:bodyDiv w:val="1"/>
      <w:marLeft w:val="0"/>
      <w:marRight w:val="0"/>
      <w:marTop w:val="0"/>
      <w:marBottom w:val="0"/>
      <w:divBdr>
        <w:top w:val="none" w:sz="0" w:space="0" w:color="auto"/>
        <w:left w:val="none" w:sz="0" w:space="0" w:color="auto"/>
        <w:bottom w:val="none" w:sz="0" w:space="0" w:color="auto"/>
        <w:right w:val="none" w:sz="0" w:space="0" w:color="auto"/>
      </w:divBdr>
    </w:div>
    <w:div w:id="109669067">
      <w:bodyDiv w:val="1"/>
      <w:marLeft w:val="0"/>
      <w:marRight w:val="0"/>
      <w:marTop w:val="0"/>
      <w:marBottom w:val="0"/>
      <w:divBdr>
        <w:top w:val="none" w:sz="0" w:space="0" w:color="auto"/>
        <w:left w:val="none" w:sz="0" w:space="0" w:color="auto"/>
        <w:bottom w:val="none" w:sz="0" w:space="0" w:color="auto"/>
        <w:right w:val="none" w:sz="0" w:space="0" w:color="auto"/>
      </w:divBdr>
    </w:div>
    <w:div w:id="112142425">
      <w:bodyDiv w:val="1"/>
      <w:marLeft w:val="0"/>
      <w:marRight w:val="0"/>
      <w:marTop w:val="0"/>
      <w:marBottom w:val="0"/>
      <w:divBdr>
        <w:top w:val="none" w:sz="0" w:space="0" w:color="auto"/>
        <w:left w:val="none" w:sz="0" w:space="0" w:color="auto"/>
        <w:bottom w:val="none" w:sz="0" w:space="0" w:color="auto"/>
        <w:right w:val="none" w:sz="0" w:space="0" w:color="auto"/>
      </w:divBdr>
    </w:div>
    <w:div w:id="173881816">
      <w:bodyDiv w:val="1"/>
      <w:marLeft w:val="0"/>
      <w:marRight w:val="0"/>
      <w:marTop w:val="0"/>
      <w:marBottom w:val="0"/>
      <w:divBdr>
        <w:top w:val="none" w:sz="0" w:space="0" w:color="auto"/>
        <w:left w:val="none" w:sz="0" w:space="0" w:color="auto"/>
        <w:bottom w:val="none" w:sz="0" w:space="0" w:color="auto"/>
        <w:right w:val="none" w:sz="0" w:space="0" w:color="auto"/>
      </w:divBdr>
    </w:div>
    <w:div w:id="214048972">
      <w:bodyDiv w:val="1"/>
      <w:marLeft w:val="0"/>
      <w:marRight w:val="0"/>
      <w:marTop w:val="0"/>
      <w:marBottom w:val="0"/>
      <w:divBdr>
        <w:top w:val="none" w:sz="0" w:space="0" w:color="auto"/>
        <w:left w:val="none" w:sz="0" w:space="0" w:color="auto"/>
        <w:bottom w:val="none" w:sz="0" w:space="0" w:color="auto"/>
        <w:right w:val="none" w:sz="0" w:space="0" w:color="auto"/>
      </w:divBdr>
      <w:divsChild>
        <w:div w:id="19821943">
          <w:marLeft w:val="480"/>
          <w:marRight w:val="0"/>
          <w:marTop w:val="0"/>
          <w:marBottom w:val="0"/>
          <w:divBdr>
            <w:top w:val="none" w:sz="0" w:space="0" w:color="auto"/>
            <w:left w:val="none" w:sz="0" w:space="0" w:color="auto"/>
            <w:bottom w:val="none" w:sz="0" w:space="0" w:color="auto"/>
            <w:right w:val="none" w:sz="0" w:space="0" w:color="auto"/>
          </w:divBdr>
        </w:div>
        <w:div w:id="230583335">
          <w:marLeft w:val="480"/>
          <w:marRight w:val="0"/>
          <w:marTop w:val="0"/>
          <w:marBottom w:val="0"/>
          <w:divBdr>
            <w:top w:val="none" w:sz="0" w:space="0" w:color="auto"/>
            <w:left w:val="none" w:sz="0" w:space="0" w:color="auto"/>
            <w:bottom w:val="none" w:sz="0" w:space="0" w:color="auto"/>
            <w:right w:val="none" w:sz="0" w:space="0" w:color="auto"/>
          </w:divBdr>
        </w:div>
        <w:div w:id="442307996">
          <w:marLeft w:val="480"/>
          <w:marRight w:val="0"/>
          <w:marTop w:val="0"/>
          <w:marBottom w:val="0"/>
          <w:divBdr>
            <w:top w:val="none" w:sz="0" w:space="0" w:color="auto"/>
            <w:left w:val="none" w:sz="0" w:space="0" w:color="auto"/>
            <w:bottom w:val="none" w:sz="0" w:space="0" w:color="auto"/>
            <w:right w:val="none" w:sz="0" w:space="0" w:color="auto"/>
          </w:divBdr>
        </w:div>
        <w:div w:id="558831603">
          <w:marLeft w:val="480"/>
          <w:marRight w:val="0"/>
          <w:marTop w:val="0"/>
          <w:marBottom w:val="0"/>
          <w:divBdr>
            <w:top w:val="none" w:sz="0" w:space="0" w:color="auto"/>
            <w:left w:val="none" w:sz="0" w:space="0" w:color="auto"/>
            <w:bottom w:val="none" w:sz="0" w:space="0" w:color="auto"/>
            <w:right w:val="none" w:sz="0" w:space="0" w:color="auto"/>
          </w:divBdr>
        </w:div>
        <w:div w:id="1181235394">
          <w:marLeft w:val="480"/>
          <w:marRight w:val="0"/>
          <w:marTop w:val="0"/>
          <w:marBottom w:val="0"/>
          <w:divBdr>
            <w:top w:val="none" w:sz="0" w:space="0" w:color="auto"/>
            <w:left w:val="none" w:sz="0" w:space="0" w:color="auto"/>
            <w:bottom w:val="none" w:sz="0" w:space="0" w:color="auto"/>
            <w:right w:val="none" w:sz="0" w:space="0" w:color="auto"/>
          </w:divBdr>
        </w:div>
        <w:div w:id="1542552542">
          <w:marLeft w:val="480"/>
          <w:marRight w:val="0"/>
          <w:marTop w:val="0"/>
          <w:marBottom w:val="0"/>
          <w:divBdr>
            <w:top w:val="none" w:sz="0" w:space="0" w:color="auto"/>
            <w:left w:val="none" w:sz="0" w:space="0" w:color="auto"/>
            <w:bottom w:val="none" w:sz="0" w:space="0" w:color="auto"/>
            <w:right w:val="none" w:sz="0" w:space="0" w:color="auto"/>
          </w:divBdr>
        </w:div>
        <w:div w:id="1988237707">
          <w:marLeft w:val="480"/>
          <w:marRight w:val="0"/>
          <w:marTop w:val="0"/>
          <w:marBottom w:val="0"/>
          <w:divBdr>
            <w:top w:val="none" w:sz="0" w:space="0" w:color="auto"/>
            <w:left w:val="none" w:sz="0" w:space="0" w:color="auto"/>
            <w:bottom w:val="none" w:sz="0" w:space="0" w:color="auto"/>
            <w:right w:val="none" w:sz="0" w:space="0" w:color="auto"/>
          </w:divBdr>
        </w:div>
        <w:div w:id="1991791489">
          <w:marLeft w:val="480"/>
          <w:marRight w:val="0"/>
          <w:marTop w:val="0"/>
          <w:marBottom w:val="0"/>
          <w:divBdr>
            <w:top w:val="none" w:sz="0" w:space="0" w:color="auto"/>
            <w:left w:val="none" w:sz="0" w:space="0" w:color="auto"/>
            <w:bottom w:val="none" w:sz="0" w:space="0" w:color="auto"/>
            <w:right w:val="none" w:sz="0" w:space="0" w:color="auto"/>
          </w:divBdr>
        </w:div>
        <w:div w:id="2099404893">
          <w:marLeft w:val="480"/>
          <w:marRight w:val="0"/>
          <w:marTop w:val="0"/>
          <w:marBottom w:val="0"/>
          <w:divBdr>
            <w:top w:val="none" w:sz="0" w:space="0" w:color="auto"/>
            <w:left w:val="none" w:sz="0" w:space="0" w:color="auto"/>
            <w:bottom w:val="none" w:sz="0" w:space="0" w:color="auto"/>
            <w:right w:val="none" w:sz="0" w:space="0" w:color="auto"/>
          </w:divBdr>
        </w:div>
        <w:div w:id="2099595623">
          <w:marLeft w:val="480"/>
          <w:marRight w:val="0"/>
          <w:marTop w:val="0"/>
          <w:marBottom w:val="0"/>
          <w:divBdr>
            <w:top w:val="none" w:sz="0" w:space="0" w:color="auto"/>
            <w:left w:val="none" w:sz="0" w:space="0" w:color="auto"/>
            <w:bottom w:val="none" w:sz="0" w:space="0" w:color="auto"/>
            <w:right w:val="none" w:sz="0" w:space="0" w:color="auto"/>
          </w:divBdr>
        </w:div>
      </w:divsChild>
    </w:div>
    <w:div w:id="243997844">
      <w:marLeft w:val="480"/>
      <w:marRight w:val="0"/>
      <w:marTop w:val="0"/>
      <w:marBottom w:val="0"/>
      <w:divBdr>
        <w:top w:val="none" w:sz="0" w:space="0" w:color="auto"/>
        <w:left w:val="none" w:sz="0" w:space="0" w:color="auto"/>
        <w:bottom w:val="none" w:sz="0" w:space="0" w:color="auto"/>
        <w:right w:val="none" w:sz="0" w:space="0" w:color="auto"/>
      </w:divBdr>
    </w:div>
    <w:div w:id="264308304">
      <w:bodyDiv w:val="1"/>
      <w:marLeft w:val="0"/>
      <w:marRight w:val="0"/>
      <w:marTop w:val="0"/>
      <w:marBottom w:val="0"/>
      <w:divBdr>
        <w:top w:val="none" w:sz="0" w:space="0" w:color="auto"/>
        <w:left w:val="none" w:sz="0" w:space="0" w:color="auto"/>
        <w:bottom w:val="none" w:sz="0" w:space="0" w:color="auto"/>
        <w:right w:val="none" w:sz="0" w:space="0" w:color="auto"/>
      </w:divBdr>
    </w:div>
    <w:div w:id="295334399">
      <w:bodyDiv w:val="1"/>
      <w:marLeft w:val="0"/>
      <w:marRight w:val="0"/>
      <w:marTop w:val="0"/>
      <w:marBottom w:val="0"/>
      <w:divBdr>
        <w:top w:val="none" w:sz="0" w:space="0" w:color="auto"/>
        <w:left w:val="none" w:sz="0" w:space="0" w:color="auto"/>
        <w:bottom w:val="none" w:sz="0" w:space="0" w:color="auto"/>
        <w:right w:val="none" w:sz="0" w:space="0" w:color="auto"/>
      </w:divBdr>
    </w:div>
    <w:div w:id="303585680">
      <w:marLeft w:val="480"/>
      <w:marRight w:val="0"/>
      <w:marTop w:val="0"/>
      <w:marBottom w:val="0"/>
      <w:divBdr>
        <w:top w:val="none" w:sz="0" w:space="0" w:color="auto"/>
        <w:left w:val="none" w:sz="0" w:space="0" w:color="auto"/>
        <w:bottom w:val="none" w:sz="0" w:space="0" w:color="auto"/>
        <w:right w:val="none" w:sz="0" w:space="0" w:color="auto"/>
      </w:divBdr>
    </w:div>
    <w:div w:id="332688904">
      <w:bodyDiv w:val="1"/>
      <w:marLeft w:val="0"/>
      <w:marRight w:val="0"/>
      <w:marTop w:val="0"/>
      <w:marBottom w:val="0"/>
      <w:divBdr>
        <w:top w:val="none" w:sz="0" w:space="0" w:color="auto"/>
        <w:left w:val="none" w:sz="0" w:space="0" w:color="auto"/>
        <w:bottom w:val="none" w:sz="0" w:space="0" w:color="auto"/>
        <w:right w:val="none" w:sz="0" w:space="0" w:color="auto"/>
      </w:divBdr>
    </w:div>
    <w:div w:id="334772496">
      <w:marLeft w:val="480"/>
      <w:marRight w:val="0"/>
      <w:marTop w:val="0"/>
      <w:marBottom w:val="0"/>
      <w:divBdr>
        <w:top w:val="none" w:sz="0" w:space="0" w:color="auto"/>
        <w:left w:val="none" w:sz="0" w:space="0" w:color="auto"/>
        <w:bottom w:val="none" w:sz="0" w:space="0" w:color="auto"/>
        <w:right w:val="none" w:sz="0" w:space="0" w:color="auto"/>
      </w:divBdr>
    </w:div>
    <w:div w:id="335503438">
      <w:marLeft w:val="480"/>
      <w:marRight w:val="0"/>
      <w:marTop w:val="0"/>
      <w:marBottom w:val="0"/>
      <w:divBdr>
        <w:top w:val="none" w:sz="0" w:space="0" w:color="auto"/>
        <w:left w:val="none" w:sz="0" w:space="0" w:color="auto"/>
        <w:bottom w:val="none" w:sz="0" w:space="0" w:color="auto"/>
        <w:right w:val="none" w:sz="0" w:space="0" w:color="auto"/>
      </w:divBdr>
    </w:div>
    <w:div w:id="339892118">
      <w:marLeft w:val="480"/>
      <w:marRight w:val="0"/>
      <w:marTop w:val="0"/>
      <w:marBottom w:val="0"/>
      <w:divBdr>
        <w:top w:val="none" w:sz="0" w:space="0" w:color="auto"/>
        <w:left w:val="none" w:sz="0" w:space="0" w:color="auto"/>
        <w:bottom w:val="none" w:sz="0" w:space="0" w:color="auto"/>
        <w:right w:val="none" w:sz="0" w:space="0" w:color="auto"/>
      </w:divBdr>
    </w:div>
    <w:div w:id="372577512">
      <w:marLeft w:val="480"/>
      <w:marRight w:val="0"/>
      <w:marTop w:val="0"/>
      <w:marBottom w:val="0"/>
      <w:divBdr>
        <w:top w:val="none" w:sz="0" w:space="0" w:color="auto"/>
        <w:left w:val="none" w:sz="0" w:space="0" w:color="auto"/>
        <w:bottom w:val="none" w:sz="0" w:space="0" w:color="auto"/>
        <w:right w:val="none" w:sz="0" w:space="0" w:color="auto"/>
      </w:divBdr>
    </w:div>
    <w:div w:id="373312573">
      <w:marLeft w:val="480"/>
      <w:marRight w:val="0"/>
      <w:marTop w:val="0"/>
      <w:marBottom w:val="0"/>
      <w:divBdr>
        <w:top w:val="none" w:sz="0" w:space="0" w:color="auto"/>
        <w:left w:val="none" w:sz="0" w:space="0" w:color="auto"/>
        <w:bottom w:val="none" w:sz="0" w:space="0" w:color="auto"/>
        <w:right w:val="none" w:sz="0" w:space="0" w:color="auto"/>
      </w:divBdr>
    </w:div>
    <w:div w:id="435640988">
      <w:bodyDiv w:val="1"/>
      <w:marLeft w:val="0"/>
      <w:marRight w:val="0"/>
      <w:marTop w:val="0"/>
      <w:marBottom w:val="0"/>
      <w:divBdr>
        <w:top w:val="none" w:sz="0" w:space="0" w:color="auto"/>
        <w:left w:val="none" w:sz="0" w:space="0" w:color="auto"/>
        <w:bottom w:val="none" w:sz="0" w:space="0" w:color="auto"/>
        <w:right w:val="none" w:sz="0" w:space="0" w:color="auto"/>
      </w:divBdr>
    </w:div>
    <w:div w:id="450131874">
      <w:bodyDiv w:val="1"/>
      <w:marLeft w:val="0"/>
      <w:marRight w:val="0"/>
      <w:marTop w:val="0"/>
      <w:marBottom w:val="0"/>
      <w:divBdr>
        <w:top w:val="none" w:sz="0" w:space="0" w:color="auto"/>
        <w:left w:val="none" w:sz="0" w:space="0" w:color="auto"/>
        <w:bottom w:val="none" w:sz="0" w:space="0" w:color="auto"/>
        <w:right w:val="none" w:sz="0" w:space="0" w:color="auto"/>
      </w:divBdr>
    </w:div>
    <w:div w:id="474376779">
      <w:marLeft w:val="480"/>
      <w:marRight w:val="0"/>
      <w:marTop w:val="0"/>
      <w:marBottom w:val="0"/>
      <w:divBdr>
        <w:top w:val="none" w:sz="0" w:space="0" w:color="auto"/>
        <w:left w:val="none" w:sz="0" w:space="0" w:color="auto"/>
        <w:bottom w:val="none" w:sz="0" w:space="0" w:color="auto"/>
        <w:right w:val="none" w:sz="0" w:space="0" w:color="auto"/>
      </w:divBdr>
    </w:div>
    <w:div w:id="500125771">
      <w:bodyDiv w:val="1"/>
      <w:marLeft w:val="0"/>
      <w:marRight w:val="0"/>
      <w:marTop w:val="0"/>
      <w:marBottom w:val="0"/>
      <w:divBdr>
        <w:top w:val="none" w:sz="0" w:space="0" w:color="auto"/>
        <w:left w:val="none" w:sz="0" w:space="0" w:color="auto"/>
        <w:bottom w:val="none" w:sz="0" w:space="0" w:color="auto"/>
        <w:right w:val="none" w:sz="0" w:space="0" w:color="auto"/>
      </w:divBdr>
    </w:div>
    <w:div w:id="501900278">
      <w:marLeft w:val="480"/>
      <w:marRight w:val="0"/>
      <w:marTop w:val="0"/>
      <w:marBottom w:val="0"/>
      <w:divBdr>
        <w:top w:val="none" w:sz="0" w:space="0" w:color="auto"/>
        <w:left w:val="none" w:sz="0" w:space="0" w:color="auto"/>
        <w:bottom w:val="none" w:sz="0" w:space="0" w:color="auto"/>
        <w:right w:val="none" w:sz="0" w:space="0" w:color="auto"/>
      </w:divBdr>
    </w:div>
    <w:div w:id="569115522">
      <w:marLeft w:val="480"/>
      <w:marRight w:val="0"/>
      <w:marTop w:val="0"/>
      <w:marBottom w:val="0"/>
      <w:divBdr>
        <w:top w:val="none" w:sz="0" w:space="0" w:color="auto"/>
        <w:left w:val="none" w:sz="0" w:space="0" w:color="auto"/>
        <w:bottom w:val="none" w:sz="0" w:space="0" w:color="auto"/>
        <w:right w:val="none" w:sz="0" w:space="0" w:color="auto"/>
      </w:divBdr>
    </w:div>
    <w:div w:id="594096676">
      <w:bodyDiv w:val="1"/>
      <w:marLeft w:val="0"/>
      <w:marRight w:val="0"/>
      <w:marTop w:val="0"/>
      <w:marBottom w:val="0"/>
      <w:divBdr>
        <w:top w:val="none" w:sz="0" w:space="0" w:color="auto"/>
        <w:left w:val="none" w:sz="0" w:space="0" w:color="auto"/>
        <w:bottom w:val="none" w:sz="0" w:space="0" w:color="auto"/>
        <w:right w:val="none" w:sz="0" w:space="0" w:color="auto"/>
      </w:divBdr>
    </w:div>
    <w:div w:id="643122568">
      <w:bodyDiv w:val="1"/>
      <w:marLeft w:val="0"/>
      <w:marRight w:val="0"/>
      <w:marTop w:val="0"/>
      <w:marBottom w:val="0"/>
      <w:divBdr>
        <w:top w:val="none" w:sz="0" w:space="0" w:color="auto"/>
        <w:left w:val="none" w:sz="0" w:space="0" w:color="auto"/>
        <w:bottom w:val="none" w:sz="0" w:space="0" w:color="auto"/>
        <w:right w:val="none" w:sz="0" w:space="0" w:color="auto"/>
      </w:divBdr>
    </w:div>
    <w:div w:id="728501168">
      <w:bodyDiv w:val="1"/>
      <w:marLeft w:val="0"/>
      <w:marRight w:val="0"/>
      <w:marTop w:val="0"/>
      <w:marBottom w:val="0"/>
      <w:divBdr>
        <w:top w:val="none" w:sz="0" w:space="0" w:color="auto"/>
        <w:left w:val="none" w:sz="0" w:space="0" w:color="auto"/>
        <w:bottom w:val="none" w:sz="0" w:space="0" w:color="auto"/>
        <w:right w:val="none" w:sz="0" w:space="0" w:color="auto"/>
      </w:divBdr>
    </w:div>
    <w:div w:id="750781066">
      <w:marLeft w:val="480"/>
      <w:marRight w:val="0"/>
      <w:marTop w:val="0"/>
      <w:marBottom w:val="0"/>
      <w:divBdr>
        <w:top w:val="none" w:sz="0" w:space="0" w:color="auto"/>
        <w:left w:val="none" w:sz="0" w:space="0" w:color="auto"/>
        <w:bottom w:val="none" w:sz="0" w:space="0" w:color="auto"/>
        <w:right w:val="none" w:sz="0" w:space="0" w:color="auto"/>
      </w:divBdr>
    </w:div>
    <w:div w:id="777721750">
      <w:bodyDiv w:val="1"/>
      <w:marLeft w:val="0"/>
      <w:marRight w:val="0"/>
      <w:marTop w:val="0"/>
      <w:marBottom w:val="0"/>
      <w:divBdr>
        <w:top w:val="none" w:sz="0" w:space="0" w:color="auto"/>
        <w:left w:val="none" w:sz="0" w:space="0" w:color="auto"/>
        <w:bottom w:val="none" w:sz="0" w:space="0" w:color="auto"/>
        <w:right w:val="none" w:sz="0" w:space="0" w:color="auto"/>
      </w:divBdr>
      <w:divsChild>
        <w:div w:id="548686065">
          <w:marLeft w:val="480"/>
          <w:marRight w:val="0"/>
          <w:marTop w:val="0"/>
          <w:marBottom w:val="0"/>
          <w:divBdr>
            <w:top w:val="none" w:sz="0" w:space="0" w:color="auto"/>
            <w:left w:val="none" w:sz="0" w:space="0" w:color="auto"/>
            <w:bottom w:val="none" w:sz="0" w:space="0" w:color="auto"/>
            <w:right w:val="none" w:sz="0" w:space="0" w:color="auto"/>
          </w:divBdr>
        </w:div>
        <w:div w:id="1546794652">
          <w:marLeft w:val="480"/>
          <w:marRight w:val="0"/>
          <w:marTop w:val="0"/>
          <w:marBottom w:val="0"/>
          <w:divBdr>
            <w:top w:val="none" w:sz="0" w:space="0" w:color="auto"/>
            <w:left w:val="none" w:sz="0" w:space="0" w:color="auto"/>
            <w:bottom w:val="none" w:sz="0" w:space="0" w:color="auto"/>
            <w:right w:val="none" w:sz="0" w:space="0" w:color="auto"/>
          </w:divBdr>
        </w:div>
        <w:div w:id="70083901">
          <w:marLeft w:val="480"/>
          <w:marRight w:val="0"/>
          <w:marTop w:val="0"/>
          <w:marBottom w:val="0"/>
          <w:divBdr>
            <w:top w:val="none" w:sz="0" w:space="0" w:color="auto"/>
            <w:left w:val="none" w:sz="0" w:space="0" w:color="auto"/>
            <w:bottom w:val="none" w:sz="0" w:space="0" w:color="auto"/>
            <w:right w:val="none" w:sz="0" w:space="0" w:color="auto"/>
          </w:divBdr>
        </w:div>
        <w:div w:id="1886024879">
          <w:marLeft w:val="480"/>
          <w:marRight w:val="0"/>
          <w:marTop w:val="0"/>
          <w:marBottom w:val="0"/>
          <w:divBdr>
            <w:top w:val="none" w:sz="0" w:space="0" w:color="auto"/>
            <w:left w:val="none" w:sz="0" w:space="0" w:color="auto"/>
            <w:bottom w:val="none" w:sz="0" w:space="0" w:color="auto"/>
            <w:right w:val="none" w:sz="0" w:space="0" w:color="auto"/>
          </w:divBdr>
        </w:div>
        <w:div w:id="60376051">
          <w:marLeft w:val="480"/>
          <w:marRight w:val="0"/>
          <w:marTop w:val="0"/>
          <w:marBottom w:val="0"/>
          <w:divBdr>
            <w:top w:val="none" w:sz="0" w:space="0" w:color="auto"/>
            <w:left w:val="none" w:sz="0" w:space="0" w:color="auto"/>
            <w:bottom w:val="none" w:sz="0" w:space="0" w:color="auto"/>
            <w:right w:val="none" w:sz="0" w:space="0" w:color="auto"/>
          </w:divBdr>
        </w:div>
        <w:div w:id="1490051780">
          <w:marLeft w:val="480"/>
          <w:marRight w:val="0"/>
          <w:marTop w:val="0"/>
          <w:marBottom w:val="0"/>
          <w:divBdr>
            <w:top w:val="none" w:sz="0" w:space="0" w:color="auto"/>
            <w:left w:val="none" w:sz="0" w:space="0" w:color="auto"/>
            <w:bottom w:val="none" w:sz="0" w:space="0" w:color="auto"/>
            <w:right w:val="none" w:sz="0" w:space="0" w:color="auto"/>
          </w:divBdr>
        </w:div>
        <w:div w:id="827015399">
          <w:marLeft w:val="480"/>
          <w:marRight w:val="0"/>
          <w:marTop w:val="0"/>
          <w:marBottom w:val="0"/>
          <w:divBdr>
            <w:top w:val="none" w:sz="0" w:space="0" w:color="auto"/>
            <w:left w:val="none" w:sz="0" w:space="0" w:color="auto"/>
            <w:bottom w:val="none" w:sz="0" w:space="0" w:color="auto"/>
            <w:right w:val="none" w:sz="0" w:space="0" w:color="auto"/>
          </w:divBdr>
        </w:div>
        <w:div w:id="169489672">
          <w:marLeft w:val="480"/>
          <w:marRight w:val="0"/>
          <w:marTop w:val="0"/>
          <w:marBottom w:val="0"/>
          <w:divBdr>
            <w:top w:val="none" w:sz="0" w:space="0" w:color="auto"/>
            <w:left w:val="none" w:sz="0" w:space="0" w:color="auto"/>
            <w:bottom w:val="none" w:sz="0" w:space="0" w:color="auto"/>
            <w:right w:val="none" w:sz="0" w:space="0" w:color="auto"/>
          </w:divBdr>
        </w:div>
        <w:div w:id="2037003541">
          <w:marLeft w:val="480"/>
          <w:marRight w:val="0"/>
          <w:marTop w:val="0"/>
          <w:marBottom w:val="0"/>
          <w:divBdr>
            <w:top w:val="none" w:sz="0" w:space="0" w:color="auto"/>
            <w:left w:val="none" w:sz="0" w:space="0" w:color="auto"/>
            <w:bottom w:val="none" w:sz="0" w:space="0" w:color="auto"/>
            <w:right w:val="none" w:sz="0" w:space="0" w:color="auto"/>
          </w:divBdr>
        </w:div>
        <w:div w:id="98376844">
          <w:marLeft w:val="480"/>
          <w:marRight w:val="0"/>
          <w:marTop w:val="0"/>
          <w:marBottom w:val="0"/>
          <w:divBdr>
            <w:top w:val="none" w:sz="0" w:space="0" w:color="auto"/>
            <w:left w:val="none" w:sz="0" w:space="0" w:color="auto"/>
            <w:bottom w:val="none" w:sz="0" w:space="0" w:color="auto"/>
            <w:right w:val="none" w:sz="0" w:space="0" w:color="auto"/>
          </w:divBdr>
        </w:div>
        <w:div w:id="785658643">
          <w:marLeft w:val="480"/>
          <w:marRight w:val="0"/>
          <w:marTop w:val="0"/>
          <w:marBottom w:val="0"/>
          <w:divBdr>
            <w:top w:val="none" w:sz="0" w:space="0" w:color="auto"/>
            <w:left w:val="none" w:sz="0" w:space="0" w:color="auto"/>
            <w:bottom w:val="none" w:sz="0" w:space="0" w:color="auto"/>
            <w:right w:val="none" w:sz="0" w:space="0" w:color="auto"/>
          </w:divBdr>
        </w:div>
        <w:div w:id="1930771326">
          <w:marLeft w:val="480"/>
          <w:marRight w:val="0"/>
          <w:marTop w:val="0"/>
          <w:marBottom w:val="0"/>
          <w:divBdr>
            <w:top w:val="none" w:sz="0" w:space="0" w:color="auto"/>
            <w:left w:val="none" w:sz="0" w:space="0" w:color="auto"/>
            <w:bottom w:val="none" w:sz="0" w:space="0" w:color="auto"/>
            <w:right w:val="none" w:sz="0" w:space="0" w:color="auto"/>
          </w:divBdr>
        </w:div>
        <w:div w:id="1752508039">
          <w:marLeft w:val="480"/>
          <w:marRight w:val="0"/>
          <w:marTop w:val="0"/>
          <w:marBottom w:val="0"/>
          <w:divBdr>
            <w:top w:val="none" w:sz="0" w:space="0" w:color="auto"/>
            <w:left w:val="none" w:sz="0" w:space="0" w:color="auto"/>
            <w:bottom w:val="none" w:sz="0" w:space="0" w:color="auto"/>
            <w:right w:val="none" w:sz="0" w:space="0" w:color="auto"/>
          </w:divBdr>
        </w:div>
      </w:divsChild>
    </w:div>
    <w:div w:id="787510129">
      <w:bodyDiv w:val="1"/>
      <w:marLeft w:val="0"/>
      <w:marRight w:val="0"/>
      <w:marTop w:val="0"/>
      <w:marBottom w:val="0"/>
      <w:divBdr>
        <w:top w:val="none" w:sz="0" w:space="0" w:color="auto"/>
        <w:left w:val="none" w:sz="0" w:space="0" w:color="auto"/>
        <w:bottom w:val="none" w:sz="0" w:space="0" w:color="auto"/>
        <w:right w:val="none" w:sz="0" w:space="0" w:color="auto"/>
      </w:divBdr>
    </w:div>
    <w:div w:id="814293694">
      <w:bodyDiv w:val="1"/>
      <w:marLeft w:val="0"/>
      <w:marRight w:val="0"/>
      <w:marTop w:val="0"/>
      <w:marBottom w:val="0"/>
      <w:divBdr>
        <w:top w:val="none" w:sz="0" w:space="0" w:color="auto"/>
        <w:left w:val="none" w:sz="0" w:space="0" w:color="auto"/>
        <w:bottom w:val="none" w:sz="0" w:space="0" w:color="auto"/>
        <w:right w:val="none" w:sz="0" w:space="0" w:color="auto"/>
      </w:divBdr>
    </w:div>
    <w:div w:id="842814054">
      <w:bodyDiv w:val="1"/>
      <w:marLeft w:val="0"/>
      <w:marRight w:val="0"/>
      <w:marTop w:val="0"/>
      <w:marBottom w:val="0"/>
      <w:divBdr>
        <w:top w:val="none" w:sz="0" w:space="0" w:color="auto"/>
        <w:left w:val="none" w:sz="0" w:space="0" w:color="auto"/>
        <w:bottom w:val="none" w:sz="0" w:space="0" w:color="auto"/>
        <w:right w:val="none" w:sz="0" w:space="0" w:color="auto"/>
      </w:divBdr>
    </w:div>
    <w:div w:id="854929034">
      <w:marLeft w:val="480"/>
      <w:marRight w:val="0"/>
      <w:marTop w:val="0"/>
      <w:marBottom w:val="0"/>
      <w:divBdr>
        <w:top w:val="none" w:sz="0" w:space="0" w:color="auto"/>
        <w:left w:val="none" w:sz="0" w:space="0" w:color="auto"/>
        <w:bottom w:val="none" w:sz="0" w:space="0" w:color="auto"/>
        <w:right w:val="none" w:sz="0" w:space="0" w:color="auto"/>
      </w:divBdr>
    </w:div>
    <w:div w:id="878276607">
      <w:marLeft w:val="48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8150830">
      <w:bodyDiv w:val="1"/>
      <w:marLeft w:val="0"/>
      <w:marRight w:val="0"/>
      <w:marTop w:val="0"/>
      <w:marBottom w:val="0"/>
      <w:divBdr>
        <w:top w:val="none" w:sz="0" w:space="0" w:color="auto"/>
        <w:left w:val="none" w:sz="0" w:space="0" w:color="auto"/>
        <w:bottom w:val="none" w:sz="0" w:space="0" w:color="auto"/>
        <w:right w:val="none" w:sz="0" w:space="0" w:color="auto"/>
      </w:divBdr>
    </w:div>
    <w:div w:id="959847841">
      <w:bodyDiv w:val="1"/>
      <w:marLeft w:val="0"/>
      <w:marRight w:val="0"/>
      <w:marTop w:val="0"/>
      <w:marBottom w:val="0"/>
      <w:divBdr>
        <w:top w:val="none" w:sz="0" w:space="0" w:color="auto"/>
        <w:left w:val="none" w:sz="0" w:space="0" w:color="auto"/>
        <w:bottom w:val="none" w:sz="0" w:space="0" w:color="auto"/>
        <w:right w:val="none" w:sz="0" w:space="0" w:color="auto"/>
      </w:divBdr>
    </w:div>
    <w:div w:id="968824612">
      <w:bodyDiv w:val="1"/>
      <w:marLeft w:val="0"/>
      <w:marRight w:val="0"/>
      <w:marTop w:val="0"/>
      <w:marBottom w:val="0"/>
      <w:divBdr>
        <w:top w:val="none" w:sz="0" w:space="0" w:color="auto"/>
        <w:left w:val="none" w:sz="0" w:space="0" w:color="auto"/>
        <w:bottom w:val="none" w:sz="0" w:space="0" w:color="auto"/>
        <w:right w:val="none" w:sz="0" w:space="0" w:color="auto"/>
      </w:divBdr>
    </w:div>
    <w:div w:id="981543380">
      <w:bodyDiv w:val="1"/>
      <w:marLeft w:val="0"/>
      <w:marRight w:val="0"/>
      <w:marTop w:val="0"/>
      <w:marBottom w:val="0"/>
      <w:divBdr>
        <w:top w:val="none" w:sz="0" w:space="0" w:color="auto"/>
        <w:left w:val="none" w:sz="0" w:space="0" w:color="auto"/>
        <w:bottom w:val="none" w:sz="0" w:space="0" w:color="auto"/>
        <w:right w:val="none" w:sz="0" w:space="0" w:color="auto"/>
      </w:divBdr>
    </w:div>
    <w:div w:id="1022052090">
      <w:bodyDiv w:val="1"/>
      <w:marLeft w:val="0"/>
      <w:marRight w:val="0"/>
      <w:marTop w:val="0"/>
      <w:marBottom w:val="0"/>
      <w:divBdr>
        <w:top w:val="none" w:sz="0" w:space="0" w:color="auto"/>
        <w:left w:val="none" w:sz="0" w:space="0" w:color="auto"/>
        <w:bottom w:val="none" w:sz="0" w:space="0" w:color="auto"/>
        <w:right w:val="none" w:sz="0" w:space="0" w:color="auto"/>
      </w:divBdr>
    </w:div>
    <w:div w:id="1067844219">
      <w:bodyDiv w:val="1"/>
      <w:marLeft w:val="0"/>
      <w:marRight w:val="0"/>
      <w:marTop w:val="0"/>
      <w:marBottom w:val="0"/>
      <w:divBdr>
        <w:top w:val="none" w:sz="0" w:space="0" w:color="auto"/>
        <w:left w:val="none" w:sz="0" w:space="0" w:color="auto"/>
        <w:bottom w:val="none" w:sz="0" w:space="0" w:color="auto"/>
        <w:right w:val="none" w:sz="0" w:space="0" w:color="auto"/>
      </w:divBdr>
    </w:div>
    <w:div w:id="1069227183">
      <w:bodyDiv w:val="1"/>
      <w:marLeft w:val="0"/>
      <w:marRight w:val="0"/>
      <w:marTop w:val="0"/>
      <w:marBottom w:val="0"/>
      <w:divBdr>
        <w:top w:val="none" w:sz="0" w:space="0" w:color="auto"/>
        <w:left w:val="none" w:sz="0" w:space="0" w:color="auto"/>
        <w:bottom w:val="none" w:sz="0" w:space="0" w:color="auto"/>
        <w:right w:val="none" w:sz="0" w:space="0" w:color="auto"/>
      </w:divBdr>
    </w:div>
    <w:div w:id="1073089383">
      <w:bodyDiv w:val="1"/>
      <w:marLeft w:val="0"/>
      <w:marRight w:val="0"/>
      <w:marTop w:val="0"/>
      <w:marBottom w:val="0"/>
      <w:divBdr>
        <w:top w:val="none" w:sz="0" w:space="0" w:color="auto"/>
        <w:left w:val="none" w:sz="0" w:space="0" w:color="auto"/>
        <w:bottom w:val="none" w:sz="0" w:space="0" w:color="auto"/>
        <w:right w:val="none" w:sz="0" w:space="0" w:color="auto"/>
      </w:divBdr>
      <w:divsChild>
        <w:div w:id="566913230">
          <w:marLeft w:val="0"/>
          <w:marRight w:val="0"/>
          <w:marTop w:val="0"/>
          <w:marBottom w:val="0"/>
          <w:divBdr>
            <w:top w:val="none" w:sz="0" w:space="0" w:color="auto"/>
            <w:left w:val="none" w:sz="0" w:space="0" w:color="auto"/>
            <w:bottom w:val="none" w:sz="0" w:space="0" w:color="auto"/>
            <w:right w:val="none" w:sz="0" w:space="0" w:color="auto"/>
          </w:divBdr>
          <w:divsChild>
            <w:div w:id="1463689242">
              <w:marLeft w:val="0"/>
              <w:marRight w:val="0"/>
              <w:marTop w:val="0"/>
              <w:marBottom w:val="0"/>
              <w:divBdr>
                <w:top w:val="none" w:sz="0" w:space="0" w:color="auto"/>
                <w:left w:val="none" w:sz="0" w:space="0" w:color="auto"/>
                <w:bottom w:val="none" w:sz="0" w:space="0" w:color="auto"/>
                <w:right w:val="none" w:sz="0" w:space="0" w:color="auto"/>
              </w:divBdr>
              <w:divsChild>
                <w:div w:id="685982140">
                  <w:marLeft w:val="0"/>
                  <w:marRight w:val="0"/>
                  <w:marTop w:val="0"/>
                  <w:marBottom w:val="0"/>
                  <w:divBdr>
                    <w:top w:val="none" w:sz="0" w:space="0" w:color="auto"/>
                    <w:left w:val="none" w:sz="0" w:space="0" w:color="auto"/>
                    <w:bottom w:val="none" w:sz="0" w:space="0" w:color="auto"/>
                    <w:right w:val="none" w:sz="0" w:space="0" w:color="auto"/>
                  </w:divBdr>
                  <w:divsChild>
                    <w:div w:id="26832441">
                      <w:marLeft w:val="0"/>
                      <w:marRight w:val="0"/>
                      <w:marTop w:val="0"/>
                      <w:marBottom w:val="0"/>
                      <w:divBdr>
                        <w:top w:val="none" w:sz="0" w:space="0" w:color="auto"/>
                        <w:left w:val="none" w:sz="0" w:space="0" w:color="auto"/>
                        <w:bottom w:val="none" w:sz="0" w:space="0" w:color="auto"/>
                        <w:right w:val="none" w:sz="0" w:space="0" w:color="auto"/>
                      </w:divBdr>
                      <w:divsChild>
                        <w:div w:id="1609460333">
                          <w:marLeft w:val="0"/>
                          <w:marRight w:val="0"/>
                          <w:marTop w:val="0"/>
                          <w:marBottom w:val="0"/>
                          <w:divBdr>
                            <w:top w:val="none" w:sz="0" w:space="0" w:color="auto"/>
                            <w:left w:val="none" w:sz="0" w:space="0" w:color="auto"/>
                            <w:bottom w:val="none" w:sz="0" w:space="0" w:color="auto"/>
                            <w:right w:val="none" w:sz="0" w:space="0" w:color="auto"/>
                          </w:divBdr>
                          <w:divsChild>
                            <w:div w:id="2010596863">
                              <w:marLeft w:val="0"/>
                              <w:marRight w:val="0"/>
                              <w:marTop w:val="0"/>
                              <w:marBottom w:val="0"/>
                              <w:divBdr>
                                <w:top w:val="none" w:sz="0" w:space="0" w:color="auto"/>
                                <w:left w:val="none" w:sz="0" w:space="0" w:color="auto"/>
                                <w:bottom w:val="none" w:sz="0" w:space="0" w:color="auto"/>
                                <w:right w:val="none" w:sz="0" w:space="0" w:color="auto"/>
                              </w:divBdr>
                              <w:divsChild>
                                <w:div w:id="362368355">
                                  <w:marLeft w:val="0"/>
                                  <w:marRight w:val="0"/>
                                  <w:marTop w:val="0"/>
                                  <w:marBottom w:val="0"/>
                                  <w:divBdr>
                                    <w:top w:val="none" w:sz="0" w:space="0" w:color="auto"/>
                                    <w:left w:val="none" w:sz="0" w:space="0" w:color="auto"/>
                                    <w:bottom w:val="none" w:sz="0" w:space="0" w:color="auto"/>
                                    <w:right w:val="none" w:sz="0" w:space="0" w:color="auto"/>
                                  </w:divBdr>
                                  <w:divsChild>
                                    <w:div w:id="484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25667">
      <w:bodyDiv w:val="1"/>
      <w:marLeft w:val="0"/>
      <w:marRight w:val="0"/>
      <w:marTop w:val="0"/>
      <w:marBottom w:val="0"/>
      <w:divBdr>
        <w:top w:val="none" w:sz="0" w:space="0" w:color="auto"/>
        <w:left w:val="none" w:sz="0" w:space="0" w:color="auto"/>
        <w:bottom w:val="none" w:sz="0" w:space="0" w:color="auto"/>
        <w:right w:val="none" w:sz="0" w:space="0" w:color="auto"/>
      </w:divBdr>
    </w:div>
    <w:div w:id="1112624667">
      <w:marLeft w:val="480"/>
      <w:marRight w:val="0"/>
      <w:marTop w:val="0"/>
      <w:marBottom w:val="0"/>
      <w:divBdr>
        <w:top w:val="none" w:sz="0" w:space="0" w:color="auto"/>
        <w:left w:val="none" w:sz="0" w:space="0" w:color="auto"/>
        <w:bottom w:val="none" w:sz="0" w:space="0" w:color="auto"/>
        <w:right w:val="none" w:sz="0" w:space="0" w:color="auto"/>
      </w:divBdr>
    </w:div>
    <w:div w:id="1153717984">
      <w:bodyDiv w:val="1"/>
      <w:marLeft w:val="0"/>
      <w:marRight w:val="0"/>
      <w:marTop w:val="0"/>
      <w:marBottom w:val="0"/>
      <w:divBdr>
        <w:top w:val="none" w:sz="0" w:space="0" w:color="auto"/>
        <w:left w:val="none" w:sz="0" w:space="0" w:color="auto"/>
        <w:bottom w:val="none" w:sz="0" w:space="0" w:color="auto"/>
        <w:right w:val="none" w:sz="0" w:space="0" w:color="auto"/>
      </w:divBdr>
    </w:div>
    <w:div w:id="1158572208">
      <w:bodyDiv w:val="1"/>
      <w:marLeft w:val="0"/>
      <w:marRight w:val="0"/>
      <w:marTop w:val="0"/>
      <w:marBottom w:val="0"/>
      <w:divBdr>
        <w:top w:val="none" w:sz="0" w:space="0" w:color="auto"/>
        <w:left w:val="none" w:sz="0" w:space="0" w:color="auto"/>
        <w:bottom w:val="none" w:sz="0" w:space="0" w:color="auto"/>
        <w:right w:val="none" w:sz="0" w:space="0" w:color="auto"/>
      </w:divBdr>
    </w:div>
    <w:div w:id="1187791511">
      <w:bodyDiv w:val="1"/>
      <w:marLeft w:val="0"/>
      <w:marRight w:val="0"/>
      <w:marTop w:val="0"/>
      <w:marBottom w:val="0"/>
      <w:divBdr>
        <w:top w:val="none" w:sz="0" w:space="0" w:color="auto"/>
        <w:left w:val="none" w:sz="0" w:space="0" w:color="auto"/>
        <w:bottom w:val="none" w:sz="0" w:space="0" w:color="auto"/>
        <w:right w:val="none" w:sz="0" w:space="0" w:color="auto"/>
      </w:divBdr>
    </w:div>
    <w:div w:id="1202521973">
      <w:bodyDiv w:val="1"/>
      <w:marLeft w:val="0"/>
      <w:marRight w:val="0"/>
      <w:marTop w:val="0"/>
      <w:marBottom w:val="0"/>
      <w:divBdr>
        <w:top w:val="none" w:sz="0" w:space="0" w:color="auto"/>
        <w:left w:val="none" w:sz="0" w:space="0" w:color="auto"/>
        <w:bottom w:val="none" w:sz="0" w:space="0" w:color="auto"/>
        <w:right w:val="none" w:sz="0" w:space="0" w:color="auto"/>
      </w:divBdr>
    </w:div>
    <w:div w:id="1205023832">
      <w:bodyDiv w:val="1"/>
      <w:marLeft w:val="0"/>
      <w:marRight w:val="0"/>
      <w:marTop w:val="0"/>
      <w:marBottom w:val="0"/>
      <w:divBdr>
        <w:top w:val="none" w:sz="0" w:space="0" w:color="auto"/>
        <w:left w:val="none" w:sz="0" w:space="0" w:color="auto"/>
        <w:bottom w:val="none" w:sz="0" w:space="0" w:color="auto"/>
        <w:right w:val="none" w:sz="0" w:space="0" w:color="auto"/>
      </w:divBdr>
    </w:div>
    <w:div w:id="1260456025">
      <w:bodyDiv w:val="1"/>
      <w:marLeft w:val="0"/>
      <w:marRight w:val="0"/>
      <w:marTop w:val="0"/>
      <w:marBottom w:val="0"/>
      <w:divBdr>
        <w:top w:val="none" w:sz="0" w:space="0" w:color="auto"/>
        <w:left w:val="none" w:sz="0" w:space="0" w:color="auto"/>
        <w:bottom w:val="none" w:sz="0" w:space="0" w:color="auto"/>
        <w:right w:val="none" w:sz="0" w:space="0" w:color="auto"/>
      </w:divBdr>
    </w:div>
    <w:div w:id="1261334178">
      <w:bodyDiv w:val="1"/>
      <w:marLeft w:val="0"/>
      <w:marRight w:val="0"/>
      <w:marTop w:val="0"/>
      <w:marBottom w:val="0"/>
      <w:divBdr>
        <w:top w:val="none" w:sz="0" w:space="0" w:color="auto"/>
        <w:left w:val="none" w:sz="0" w:space="0" w:color="auto"/>
        <w:bottom w:val="none" w:sz="0" w:space="0" w:color="auto"/>
        <w:right w:val="none" w:sz="0" w:space="0" w:color="auto"/>
      </w:divBdr>
    </w:div>
    <w:div w:id="1271626305">
      <w:bodyDiv w:val="1"/>
      <w:marLeft w:val="0"/>
      <w:marRight w:val="0"/>
      <w:marTop w:val="0"/>
      <w:marBottom w:val="0"/>
      <w:divBdr>
        <w:top w:val="none" w:sz="0" w:space="0" w:color="auto"/>
        <w:left w:val="none" w:sz="0" w:space="0" w:color="auto"/>
        <w:bottom w:val="none" w:sz="0" w:space="0" w:color="auto"/>
        <w:right w:val="none" w:sz="0" w:space="0" w:color="auto"/>
      </w:divBdr>
    </w:div>
    <w:div w:id="1283070084">
      <w:bodyDiv w:val="1"/>
      <w:marLeft w:val="0"/>
      <w:marRight w:val="0"/>
      <w:marTop w:val="0"/>
      <w:marBottom w:val="0"/>
      <w:divBdr>
        <w:top w:val="none" w:sz="0" w:space="0" w:color="auto"/>
        <w:left w:val="none" w:sz="0" w:space="0" w:color="auto"/>
        <w:bottom w:val="none" w:sz="0" w:space="0" w:color="auto"/>
        <w:right w:val="none" w:sz="0" w:space="0" w:color="auto"/>
      </w:divBdr>
    </w:div>
    <w:div w:id="1316644243">
      <w:marLeft w:val="480"/>
      <w:marRight w:val="0"/>
      <w:marTop w:val="0"/>
      <w:marBottom w:val="0"/>
      <w:divBdr>
        <w:top w:val="none" w:sz="0" w:space="0" w:color="auto"/>
        <w:left w:val="none" w:sz="0" w:space="0" w:color="auto"/>
        <w:bottom w:val="none" w:sz="0" w:space="0" w:color="auto"/>
        <w:right w:val="none" w:sz="0" w:space="0" w:color="auto"/>
      </w:divBdr>
    </w:div>
    <w:div w:id="1352105274">
      <w:bodyDiv w:val="1"/>
      <w:marLeft w:val="0"/>
      <w:marRight w:val="0"/>
      <w:marTop w:val="0"/>
      <w:marBottom w:val="0"/>
      <w:divBdr>
        <w:top w:val="none" w:sz="0" w:space="0" w:color="auto"/>
        <w:left w:val="none" w:sz="0" w:space="0" w:color="auto"/>
        <w:bottom w:val="none" w:sz="0" w:space="0" w:color="auto"/>
        <w:right w:val="none" w:sz="0" w:space="0" w:color="auto"/>
      </w:divBdr>
    </w:div>
    <w:div w:id="1407072492">
      <w:bodyDiv w:val="1"/>
      <w:marLeft w:val="0"/>
      <w:marRight w:val="0"/>
      <w:marTop w:val="0"/>
      <w:marBottom w:val="0"/>
      <w:divBdr>
        <w:top w:val="none" w:sz="0" w:space="0" w:color="auto"/>
        <w:left w:val="none" w:sz="0" w:space="0" w:color="auto"/>
        <w:bottom w:val="none" w:sz="0" w:space="0" w:color="auto"/>
        <w:right w:val="none" w:sz="0" w:space="0" w:color="auto"/>
      </w:divBdr>
    </w:div>
    <w:div w:id="1447311006">
      <w:bodyDiv w:val="1"/>
      <w:marLeft w:val="0"/>
      <w:marRight w:val="0"/>
      <w:marTop w:val="0"/>
      <w:marBottom w:val="0"/>
      <w:divBdr>
        <w:top w:val="none" w:sz="0" w:space="0" w:color="auto"/>
        <w:left w:val="none" w:sz="0" w:space="0" w:color="auto"/>
        <w:bottom w:val="none" w:sz="0" w:space="0" w:color="auto"/>
        <w:right w:val="none" w:sz="0" w:space="0" w:color="auto"/>
      </w:divBdr>
    </w:div>
    <w:div w:id="1456370110">
      <w:bodyDiv w:val="1"/>
      <w:marLeft w:val="0"/>
      <w:marRight w:val="0"/>
      <w:marTop w:val="0"/>
      <w:marBottom w:val="0"/>
      <w:divBdr>
        <w:top w:val="none" w:sz="0" w:space="0" w:color="auto"/>
        <w:left w:val="none" w:sz="0" w:space="0" w:color="auto"/>
        <w:bottom w:val="none" w:sz="0" w:space="0" w:color="auto"/>
        <w:right w:val="none" w:sz="0" w:space="0" w:color="auto"/>
      </w:divBdr>
    </w:div>
    <w:div w:id="1463427095">
      <w:bodyDiv w:val="1"/>
      <w:marLeft w:val="0"/>
      <w:marRight w:val="0"/>
      <w:marTop w:val="0"/>
      <w:marBottom w:val="0"/>
      <w:divBdr>
        <w:top w:val="none" w:sz="0" w:space="0" w:color="auto"/>
        <w:left w:val="none" w:sz="0" w:space="0" w:color="auto"/>
        <w:bottom w:val="none" w:sz="0" w:space="0" w:color="auto"/>
        <w:right w:val="none" w:sz="0" w:space="0" w:color="auto"/>
      </w:divBdr>
    </w:div>
    <w:div w:id="1491555113">
      <w:bodyDiv w:val="1"/>
      <w:marLeft w:val="0"/>
      <w:marRight w:val="0"/>
      <w:marTop w:val="0"/>
      <w:marBottom w:val="0"/>
      <w:divBdr>
        <w:top w:val="none" w:sz="0" w:space="0" w:color="auto"/>
        <w:left w:val="none" w:sz="0" w:space="0" w:color="auto"/>
        <w:bottom w:val="none" w:sz="0" w:space="0" w:color="auto"/>
        <w:right w:val="none" w:sz="0" w:space="0" w:color="auto"/>
      </w:divBdr>
    </w:div>
    <w:div w:id="1510480838">
      <w:bodyDiv w:val="1"/>
      <w:marLeft w:val="0"/>
      <w:marRight w:val="0"/>
      <w:marTop w:val="0"/>
      <w:marBottom w:val="0"/>
      <w:divBdr>
        <w:top w:val="none" w:sz="0" w:space="0" w:color="auto"/>
        <w:left w:val="none" w:sz="0" w:space="0" w:color="auto"/>
        <w:bottom w:val="none" w:sz="0" w:space="0" w:color="auto"/>
        <w:right w:val="none" w:sz="0" w:space="0" w:color="auto"/>
      </w:divBdr>
      <w:divsChild>
        <w:div w:id="242446802">
          <w:marLeft w:val="0"/>
          <w:marRight w:val="0"/>
          <w:marTop w:val="0"/>
          <w:marBottom w:val="0"/>
          <w:divBdr>
            <w:top w:val="single" w:sz="2" w:space="0" w:color="auto"/>
            <w:left w:val="single" w:sz="2" w:space="0" w:color="auto"/>
            <w:bottom w:val="single" w:sz="2" w:space="0" w:color="auto"/>
            <w:right w:val="single" w:sz="2" w:space="0" w:color="auto"/>
          </w:divBdr>
          <w:divsChild>
            <w:div w:id="2012023205">
              <w:marLeft w:val="0"/>
              <w:marRight w:val="0"/>
              <w:marTop w:val="0"/>
              <w:marBottom w:val="0"/>
              <w:divBdr>
                <w:top w:val="single" w:sz="2" w:space="0" w:color="auto"/>
                <w:left w:val="single" w:sz="2" w:space="0" w:color="auto"/>
                <w:bottom w:val="single" w:sz="2" w:space="0" w:color="auto"/>
                <w:right w:val="single" w:sz="2" w:space="0" w:color="auto"/>
              </w:divBdr>
              <w:divsChild>
                <w:div w:id="1279877653">
                  <w:marLeft w:val="0"/>
                  <w:marRight w:val="0"/>
                  <w:marTop w:val="0"/>
                  <w:marBottom w:val="0"/>
                  <w:divBdr>
                    <w:top w:val="single" w:sz="2" w:space="0" w:color="auto"/>
                    <w:left w:val="single" w:sz="2" w:space="0" w:color="auto"/>
                    <w:bottom w:val="single" w:sz="2" w:space="0" w:color="auto"/>
                    <w:right w:val="single" w:sz="2" w:space="0" w:color="auto"/>
                  </w:divBdr>
                  <w:divsChild>
                    <w:div w:id="411051990">
                      <w:marLeft w:val="0"/>
                      <w:marRight w:val="0"/>
                      <w:marTop w:val="0"/>
                      <w:marBottom w:val="0"/>
                      <w:divBdr>
                        <w:top w:val="single" w:sz="2" w:space="0" w:color="auto"/>
                        <w:left w:val="single" w:sz="2" w:space="0" w:color="auto"/>
                        <w:bottom w:val="single" w:sz="2" w:space="0" w:color="auto"/>
                        <w:right w:val="single" w:sz="2" w:space="0" w:color="auto"/>
                      </w:divBdr>
                      <w:divsChild>
                        <w:div w:id="1445029532">
                          <w:marLeft w:val="0"/>
                          <w:marRight w:val="0"/>
                          <w:marTop w:val="0"/>
                          <w:marBottom w:val="0"/>
                          <w:divBdr>
                            <w:top w:val="single" w:sz="2" w:space="0" w:color="auto"/>
                            <w:left w:val="single" w:sz="2" w:space="0" w:color="auto"/>
                            <w:bottom w:val="single" w:sz="2" w:space="0" w:color="auto"/>
                            <w:right w:val="single" w:sz="2" w:space="0" w:color="auto"/>
                          </w:divBdr>
                          <w:divsChild>
                            <w:div w:id="448160891">
                              <w:marLeft w:val="0"/>
                              <w:marRight w:val="0"/>
                              <w:marTop w:val="0"/>
                              <w:marBottom w:val="0"/>
                              <w:divBdr>
                                <w:top w:val="single" w:sz="2" w:space="0" w:color="auto"/>
                                <w:left w:val="single" w:sz="2" w:space="0" w:color="auto"/>
                                <w:bottom w:val="single" w:sz="2" w:space="31" w:color="auto"/>
                                <w:right w:val="single" w:sz="2" w:space="0" w:color="auto"/>
                              </w:divBdr>
                              <w:divsChild>
                                <w:div w:id="1037003414">
                                  <w:marLeft w:val="0"/>
                                  <w:marRight w:val="0"/>
                                  <w:marTop w:val="0"/>
                                  <w:marBottom w:val="0"/>
                                  <w:divBdr>
                                    <w:top w:val="single" w:sz="2" w:space="0" w:color="auto"/>
                                    <w:left w:val="single" w:sz="2" w:space="12" w:color="auto"/>
                                    <w:bottom w:val="single" w:sz="2" w:space="0" w:color="auto"/>
                                    <w:right w:val="single" w:sz="2" w:space="12" w:color="auto"/>
                                  </w:divBdr>
                                  <w:divsChild>
                                    <w:div w:id="2145803869">
                                      <w:marLeft w:val="0"/>
                                      <w:marRight w:val="0"/>
                                      <w:marTop w:val="0"/>
                                      <w:marBottom w:val="0"/>
                                      <w:divBdr>
                                        <w:top w:val="single" w:sz="2" w:space="0" w:color="auto"/>
                                        <w:left w:val="single" w:sz="2" w:space="0" w:color="auto"/>
                                        <w:bottom w:val="single" w:sz="2" w:space="0" w:color="auto"/>
                                        <w:right w:val="single" w:sz="2" w:space="0" w:color="auto"/>
                                      </w:divBdr>
                                      <w:divsChild>
                                        <w:div w:id="287123575">
                                          <w:marLeft w:val="0"/>
                                          <w:marRight w:val="0"/>
                                          <w:marTop w:val="0"/>
                                          <w:marBottom w:val="0"/>
                                          <w:divBdr>
                                            <w:top w:val="single" w:sz="2" w:space="0" w:color="auto"/>
                                            <w:left w:val="single" w:sz="2" w:space="0" w:color="auto"/>
                                            <w:bottom w:val="single" w:sz="2" w:space="0" w:color="auto"/>
                                            <w:right w:val="single" w:sz="2" w:space="0" w:color="auto"/>
                                          </w:divBdr>
                                          <w:divsChild>
                                            <w:div w:id="1381055683">
                                              <w:marLeft w:val="0"/>
                                              <w:marRight w:val="0"/>
                                              <w:marTop w:val="0"/>
                                              <w:marBottom w:val="0"/>
                                              <w:divBdr>
                                                <w:top w:val="single" w:sz="2" w:space="0" w:color="auto"/>
                                                <w:left w:val="single" w:sz="2" w:space="0" w:color="auto"/>
                                                <w:bottom w:val="single" w:sz="2" w:space="0" w:color="auto"/>
                                                <w:right w:val="single" w:sz="2" w:space="0" w:color="auto"/>
                                              </w:divBdr>
                                              <w:divsChild>
                                                <w:div w:id="873612992">
                                                  <w:marLeft w:val="0"/>
                                                  <w:marRight w:val="0"/>
                                                  <w:marTop w:val="0"/>
                                                  <w:marBottom w:val="0"/>
                                                  <w:divBdr>
                                                    <w:top w:val="single" w:sz="2" w:space="0" w:color="auto"/>
                                                    <w:left w:val="single" w:sz="2" w:space="0" w:color="auto"/>
                                                    <w:bottom w:val="single" w:sz="2" w:space="0" w:color="auto"/>
                                                    <w:right w:val="single" w:sz="2" w:space="0" w:color="auto"/>
                                                  </w:divBdr>
                                                  <w:divsChild>
                                                    <w:div w:id="309680064">
                                                      <w:marLeft w:val="0"/>
                                                      <w:marRight w:val="0"/>
                                                      <w:marTop w:val="0"/>
                                                      <w:marBottom w:val="0"/>
                                                      <w:divBdr>
                                                        <w:top w:val="single" w:sz="2" w:space="0" w:color="auto"/>
                                                        <w:left w:val="single" w:sz="2" w:space="0" w:color="auto"/>
                                                        <w:bottom w:val="single" w:sz="2" w:space="0" w:color="auto"/>
                                                        <w:right w:val="single" w:sz="2" w:space="0" w:color="auto"/>
                                                      </w:divBdr>
                                                      <w:divsChild>
                                                        <w:div w:id="585384802">
                                                          <w:marLeft w:val="0"/>
                                                          <w:marRight w:val="0"/>
                                                          <w:marTop w:val="0"/>
                                                          <w:marBottom w:val="0"/>
                                                          <w:divBdr>
                                                            <w:top w:val="single" w:sz="2" w:space="0" w:color="auto"/>
                                                            <w:left w:val="single" w:sz="2" w:space="0" w:color="auto"/>
                                                            <w:bottom w:val="single" w:sz="2" w:space="0" w:color="auto"/>
                                                            <w:right w:val="single" w:sz="2" w:space="0" w:color="auto"/>
                                                          </w:divBdr>
                                                          <w:divsChild>
                                                            <w:div w:id="1227688988">
                                                              <w:marLeft w:val="0"/>
                                                              <w:marRight w:val="0"/>
                                                              <w:marTop w:val="0"/>
                                                              <w:marBottom w:val="0"/>
                                                              <w:divBdr>
                                                                <w:top w:val="single" w:sz="2" w:space="0" w:color="auto"/>
                                                                <w:left w:val="single" w:sz="2" w:space="0" w:color="auto"/>
                                                                <w:bottom w:val="single" w:sz="2" w:space="0" w:color="auto"/>
                                                                <w:right w:val="single" w:sz="2" w:space="0" w:color="auto"/>
                                                              </w:divBdr>
                                                              <w:divsChild>
                                                                <w:div w:id="611132524">
                                                                  <w:marLeft w:val="0"/>
                                                                  <w:marRight w:val="0"/>
                                                                  <w:marTop w:val="0"/>
                                                                  <w:marBottom w:val="0"/>
                                                                  <w:divBdr>
                                                                    <w:top w:val="single" w:sz="2" w:space="0" w:color="auto"/>
                                                                    <w:left w:val="single" w:sz="2" w:space="0" w:color="auto"/>
                                                                    <w:bottom w:val="single" w:sz="2" w:space="0" w:color="auto"/>
                                                                    <w:right w:val="single" w:sz="2" w:space="0" w:color="auto"/>
                                                                  </w:divBdr>
                                                                  <w:divsChild>
                                                                    <w:div w:id="814880046">
                                                                      <w:marLeft w:val="0"/>
                                                                      <w:marRight w:val="0"/>
                                                                      <w:marTop w:val="0"/>
                                                                      <w:marBottom w:val="0"/>
                                                                      <w:divBdr>
                                                                        <w:top w:val="single" w:sz="2" w:space="0" w:color="auto"/>
                                                                        <w:left w:val="single" w:sz="2" w:space="0" w:color="auto"/>
                                                                        <w:bottom w:val="single" w:sz="2" w:space="0" w:color="auto"/>
                                                                        <w:right w:val="single" w:sz="2" w:space="0" w:color="auto"/>
                                                                      </w:divBdr>
                                                                      <w:divsChild>
                                                                        <w:div w:id="1447384588">
                                                                          <w:marLeft w:val="0"/>
                                                                          <w:marRight w:val="0"/>
                                                                          <w:marTop w:val="0"/>
                                                                          <w:marBottom w:val="0"/>
                                                                          <w:divBdr>
                                                                            <w:top w:val="single" w:sz="2" w:space="0" w:color="auto"/>
                                                                            <w:left w:val="single" w:sz="2" w:space="0" w:color="auto"/>
                                                                            <w:bottom w:val="single" w:sz="2" w:space="0" w:color="auto"/>
                                                                            <w:right w:val="single" w:sz="2" w:space="0" w:color="auto"/>
                                                                          </w:divBdr>
                                                                          <w:divsChild>
                                                                            <w:div w:id="1260917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45250102">
                                                      <w:marLeft w:val="0"/>
                                                      <w:marRight w:val="0"/>
                                                      <w:marTop w:val="0"/>
                                                      <w:marBottom w:val="0"/>
                                                      <w:divBdr>
                                                        <w:top w:val="single" w:sz="2" w:space="0" w:color="auto"/>
                                                        <w:left w:val="single" w:sz="2" w:space="0" w:color="auto"/>
                                                        <w:bottom w:val="single" w:sz="2" w:space="0" w:color="auto"/>
                                                        <w:right w:val="single" w:sz="2" w:space="0" w:color="auto"/>
                                                      </w:divBdr>
                                                      <w:divsChild>
                                                        <w:div w:id="1773822332">
                                                          <w:marLeft w:val="0"/>
                                                          <w:marRight w:val="0"/>
                                                          <w:marTop w:val="0"/>
                                                          <w:marBottom w:val="0"/>
                                                          <w:divBdr>
                                                            <w:top w:val="single" w:sz="2" w:space="0" w:color="auto"/>
                                                            <w:left w:val="single" w:sz="2" w:space="0" w:color="auto"/>
                                                            <w:bottom w:val="single" w:sz="2" w:space="0" w:color="auto"/>
                                                            <w:right w:val="single" w:sz="2" w:space="0" w:color="auto"/>
                                                          </w:divBdr>
                                                          <w:divsChild>
                                                            <w:div w:id="920724135">
                                                              <w:marLeft w:val="0"/>
                                                              <w:marRight w:val="0"/>
                                                              <w:marTop w:val="0"/>
                                                              <w:marBottom w:val="0"/>
                                                              <w:divBdr>
                                                                <w:top w:val="single" w:sz="2" w:space="0" w:color="auto"/>
                                                                <w:left w:val="single" w:sz="2" w:space="0" w:color="auto"/>
                                                                <w:bottom w:val="single" w:sz="2" w:space="0" w:color="auto"/>
                                                                <w:right w:val="single" w:sz="2" w:space="0" w:color="auto"/>
                                                              </w:divBdr>
                                                              <w:divsChild>
                                                                <w:div w:id="962420668">
                                                                  <w:marLeft w:val="0"/>
                                                                  <w:marRight w:val="0"/>
                                                                  <w:marTop w:val="0"/>
                                                                  <w:marBottom w:val="0"/>
                                                                  <w:divBdr>
                                                                    <w:top w:val="single" w:sz="2" w:space="0" w:color="auto"/>
                                                                    <w:left w:val="single" w:sz="2" w:space="0" w:color="auto"/>
                                                                    <w:bottom w:val="single" w:sz="2" w:space="0" w:color="auto"/>
                                                                    <w:right w:val="single" w:sz="2" w:space="0" w:color="auto"/>
                                                                  </w:divBdr>
                                                                  <w:divsChild>
                                                                    <w:div w:id="1509714743">
                                                                      <w:marLeft w:val="0"/>
                                                                      <w:marRight w:val="0"/>
                                                                      <w:marTop w:val="0"/>
                                                                      <w:marBottom w:val="120"/>
                                                                      <w:divBdr>
                                                                        <w:top w:val="single" w:sz="2" w:space="0" w:color="auto"/>
                                                                        <w:left w:val="single" w:sz="2" w:space="0" w:color="auto"/>
                                                                        <w:bottom w:val="single" w:sz="2" w:space="0" w:color="auto"/>
                                                                        <w:right w:val="single" w:sz="2" w:space="0" w:color="auto"/>
                                                                      </w:divBdr>
                                                                      <w:divsChild>
                                                                        <w:div w:id="1710454918">
                                                                          <w:marLeft w:val="0"/>
                                                                          <w:marRight w:val="0"/>
                                                                          <w:marTop w:val="0"/>
                                                                          <w:marBottom w:val="0"/>
                                                                          <w:divBdr>
                                                                            <w:top w:val="single" w:sz="2" w:space="0" w:color="auto"/>
                                                                            <w:left w:val="single" w:sz="2" w:space="0" w:color="auto"/>
                                                                            <w:bottom w:val="single" w:sz="2" w:space="0" w:color="auto"/>
                                                                            <w:right w:val="single" w:sz="2" w:space="0" w:color="auto"/>
                                                                          </w:divBdr>
                                                                          <w:divsChild>
                                                                            <w:div w:id="1554732147">
                                                                              <w:marLeft w:val="0"/>
                                                                              <w:marRight w:val="0"/>
                                                                              <w:marTop w:val="0"/>
                                                                              <w:marBottom w:val="0"/>
                                                                              <w:divBdr>
                                                                                <w:top w:val="single" w:sz="2" w:space="0" w:color="auto"/>
                                                                                <w:left w:val="single" w:sz="2" w:space="0" w:color="auto"/>
                                                                                <w:bottom w:val="single" w:sz="2" w:space="0" w:color="auto"/>
                                                                                <w:right w:val="single" w:sz="2" w:space="0" w:color="auto"/>
                                                                              </w:divBdr>
                                                                              <w:divsChild>
                                                                                <w:div w:id="145904742">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47208554">
                                                                  <w:marLeft w:val="0"/>
                                                                  <w:marRight w:val="0"/>
                                                                  <w:marTop w:val="0"/>
                                                                  <w:marBottom w:val="0"/>
                                                                  <w:divBdr>
                                                                    <w:top w:val="single" w:sz="6" w:space="0" w:color="auto"/>
                                                                    <w:left w:val="single" w:sz="2" w:space="0" w:color="auto"/>
                                                                    <w:bottom w:val="single" w:sz="2" w:space="0" w:color="auto"/>
                                                                    <w:right w:val="single" w:sz="2" w:space="0" w:color="auto"/>
                                                                  </w:divBdr>
                                                                  <w:divsChild>
                                                                    <w:div w:id="33893709">
                                                                      <w:marLeft w:val="0"/>
                                                                      <w:marRight w:val="0"/>
                                                                      <w:marTop w:val="0"/>
                                                                      <w:marBottom w:val="0"/>
                                                                      <w:divBdr>
                                                                        <w:top w:val="single" w:sz="4" w:space="6" w:color="auto"/>
                                                                        <w:left w:val="single" w:sz="2" w:space="0" w:color="auto"/>
                                                                        <w:bottom w:val="single" w:sz="2" w:space="6" w:color="auto"/>
                                                                        <w:right w:val="single" w:sz="2" w:space="0" w:color="auto"/>
                                                                      </w:divBdr>
                                                                      <w:divsChild>
                                                                        <w:div w:id="1855875610">
                                                                          <w:marLeft w:val="0"/>
                                                                          <w:marRight w:val="0"/>
                                                                          <w:marTop w:val="0"/>
                                                                          <w:marBottom w:val="0"/>
                                                                          <w:divBdr>
                                                                            <w:top w:val="single" w:sz="2" w:space="0" w:color="auto"/>
                                                                            <w:left w:val="single" w:sz="2" w:space="0" w:color="auto"/>
                                                                            <w:bottom w:val="single" w:sz="2" w:space="0" w:color="auto"/>
                                                                            <w:right w:val="single" w:sz="2" w:space="0" w:color="auto"/>
                                                                          </w:divBdr>
                                                                        </w:div>
                                                                      </w:divsChild>
                                                                    </w:div>
                                                                    <w:div w:id="132605366">
                                                                      <w:marLeft w:val="0"/>
                                                                      <w:marRight w:val="0"/>
                                                                      <w:marTop w:val="0"/>
                                                                      <w:marBottom w:val="0"/>
                                                                      <w:divBdr>
                                                                        <w:top w:val="single" w:sz="4" w:space="6" w:color="auto"/>
                                                                        <w:left w:val="single" w:sz="2" w:space="0" w:color="auto"/>
                                                                        <w:bottom w:val="single" w:sz="2" w:space="6" w:color="auto"/>
                                                                        <w:right w:val="single" w:sz="2" w:space="0" w:color="auto"/>
                                                                      </w:divBdr>
                                                                      <w:divsChild>
                                                                        <w:div w:id="869538668">
                                                                          <w:marLeft w:val="0"/>
                                                                          <w:marRight w:val="0"/>
                                                                          <w:marTop w:val="0"/>
                                                                          <w:marBottom w:val="0"/>
                                                                          <w:divBdr>
                                                                            <w:top w:val="single" w:sz="2" w:space="0" w:color="auto"/>
                                                                            <w:left w:val="single" w:sz="2" w:space="0" w:color="auto"/>
                                                                            <w:bottom w:val="single" w:sz="2" w:space="0" w:color="auto"/>
                                                                            <w:right w:val="single" w:sz="2" w:space="0" w:color="auto"/>
                                                                          </w:divBdr>
                                                                        </w:div>
                                                                      </w:divsChild>
                                                                    </w:div>
                                                                    <w:div w:id="250706072">
                                                                      <w:marLeft w:val="0"/>
                                                                      <w:marRight w:val="0"/>
                                                                      <w:marTop w:val="0"/>
                                                                      <w:marBottom w:val="0"/>
                                                                      <w:divBdr>
                                                                        <w:top w:val="single" w:sz="2" w:space="6" w:color="auto"/>
                                                                        <w:left w:val="single" w:sz="2" w:space="0" w:color="auto"/>
                                                                        <w:bottom w:val="single" w:sz="2" w:space="6" w:color="auto"/>
                                                                        <w:right w:val="single" w:sz="2" w:space="0" w:color="auto"/>
                                                                      </w:divBdr>
                                                                      <w:divsChild>
                                                                        <w:div w:id="1401056304">
                                                                          <w:marLeft w:val="0"/>
                                                                          <w:marRight w:val="0"/>
                                                                          <w:marTop w:val="0"/>
                                                                          <w:marBottom w:val="0"/>
                                                                          <w:divBdr>
                                                                            <w:top w:val="single" w:sz="2" w:space="0" w:color="auto"/>
                                                                            <w:left w:val="single" w:sz="2" w:space="0" w:color="auto"/>
                                                                            <w:bottom w:val="single" w:sz="2" w:space="0" w:color="auto"/>
                                                                            <w:right w:val="single" w:sz="2" w:space="0" w:color="auto"/>
                                                                          </w:divBdr>
                                                                        </w:div>
                                                                      </w:divsChild>
                                                                    </w:div>
                                                                    <w:div w:id="624434805">
                                                                      <w:marLeft w:val="0"/>
                                                                      <w:marRight w:val="0"/>
                                                                      <w:marTop w:val="0"/>
                                                                      <w:marBottom w:val="0"/>
                                                                      <w:divBdr>
                                                                        <w:top w:val="single" w:sz="4" w:space="6" w:color="auto"/>
                                                                        <w:left w:val="single" w:sz="2" w:space="0" w:color="auto"/>
                                                                        <w:bottom w:val="single" w:sz="2" w:space="6" w:color="auto"/>
                                                                        <w:right w:val="single" w:sz="2" w:space="0" w:color="auto"/>
                                                                      </w:divBdr>
                                                                      <w:divsChild>
                                                                        <w:div w:id="561522652">
                                                                          <w:marLeft w:val="0"/>
                                                                          <w:marRight w:val="0"/>
                                                                          <w:marTop w:val="0"/>
                                                                          <w:marBottom w:val="0"/>
                                                                          <w:divBdr>
                                                                            <w:top w:val="single" w:sz="2" w:space="0" w:color="auto"/>
                                                                            <w:left w:val="single" w:sz="2" w:space="0" w:color="auto"/>
                                                                            <w:bottom w:val="single" w:sz="2" w:space="0" w:color="auto"/>
                                                                            <w:right w:val="single" w:sz="2" w:space="0" w:color="auto"/>
                                                                          </w:divBdr>
                                                                        </w:div>
                                                                      </w:divsChild>
                                                                    </w:div>
                                                                    <w:div w:id="1750351527">
                                                                      <w:marLeft w:val="0"/>
                                                                      <w:marRight w:val="0"/>
                                                                      <w:marTop w:val="0"/>
                                                                      <w:marBottom w:val="0"/>
                                                                      <w:divBdr>
                                                                        <w:top w:val="single" w:sz="4" w:space="6" w:color="auto"/>
                                                                        <w:left w:val="single" w:sz="2" w:space="0" w:color="auto"/>
                                                                        <w:bottom w:val="single" w:sz="2" w:space="6" w:color="auto"/>
                                                                        <w:right w:val="single" w:sz="2" w:space="0" w:color="auto"/>
                                                                      </w:divBdr>
                                                                      <w:divsChild>
                                                                        <w:div w:id="67506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15529502">
          <w:marLeft w:val="0"/>
          <w:marRight w:val="0"/>
          <w:marTop w:val="0"/>
          <w:marBottom w:val="0"/>
          <w:divBdr>
            <w:top w:val="single" w:sz="2" w:space="12" w:color="auto"/>
            <w:left w:val="single" w:sz="2" w:space="12" w:color="auto"/>
            <w:bottom w:val="single" w:sz="2" w:space="12" w:color="auto"/>
            <w:right w:val="single" w:sz="2" w:space="12" w:color="auto"/>
          </w:divBdr>
          <w:divsChild>
            <w:div w:id="1354844786">
              <w:marLeft w:val="0"/>
              <w:marRight w:val="0"/>
              <w:marTop w:val="0"/>
              <w:marBottom w:val="0"/>
              <w:divBdr>
                <w:top w:val="single" w:sz="2" w:space="0" w:color="auto"/>
                <w:left w:val="single" w:sz="2" w:space="0" w:color="auto"/>
                <w:bottom w:val="single" w:sz="2" w:space="0" w:color="auto"/>
                <w:right w:val="single" w:sz="2" w:space="0" w:color="auto"/>
              </w:divBdr>
              <w:divsChild>
                <w:div w:id="838739099">
                  <w:marLeft w:val="0"/>
                  <w:marRight w:val="0"/>
                  <w:marTop w:val="0"/>
                  <w:marBottom w:val="0"/>
                  <w:divBdr>
                    <w:top w:val="single" w:sz="2" w:space="0" w:color="auto"/>
                    <w:left w:val="single" w:sz="2" w:space="0" w:color="auto"/>
                    <w:bottom w:val="single" w:sz="2" w:space="0" w:color="auto"/>
                    <w:right w:val="single" w:sz="2" w:space="0" w:color="auto"/>
                  </w:divBdr>
                  <w:divsChild>
                    <w:div w:id="409500155">
                      <w:marLeft w:val="0"/>
                      <w:marRight w:val="0"/>
                      <w:marTop w:val="0"/>
                      <w:marBottom w:val="0"/>
                      <w:divBdr>
                        <w:top w:val="single" w:sz="2" w:space="0" w:color="auto"/>
                        <w:left w:val="single" w:sz="2" w:space="0" w:color="auto"/>
                        <w:bottom w:val="single" w:sz="2" w:space="0" w:color="auto"/>
                        <w:right w:val="single" w:sz="2" w:space="0" w:color="auto"/>
                      </w:divBdr>
                      <w:divsChild>
                        <w:div w:id="1348405973">
                          <w:marLeft w:val="0"/>
                          <w:marRight w:val="0"/>
                          <w:marTop w:val="0"/>
                          <w:marBottom w:val="0"/>
                          <w:divBdr>
                            <w:top w:val="single" w:sz="2" w:space="0" w:color="auto"/>
                            <w:left w:val="single" w:sz="2" w:space="0" w:color="auto"/>
                            <w:bottom w:val="single" w:sz="2" w:space="0" w:color="auto"/>
                            <w:right w:val="single" w:sz="2" w:space="0" w:color="auto"/>
                          </w:divBdr>
                          <w:divsChild>
                            <w:div w:id="1497307820">
                              <w:marLeft w:val="0"/>
                              <w:marRight w:val="0"/>
                              <w:marTop w:val="0"/>
                              <w:marBottom w:val="0"/>
                              <w:divBdr>
                                <w:top w:val="single" w:sz="2" w:space="0" w:color="auto"/>
                                <w:left w:val="single" w:sz="2" w:space="0" w:color="auto"/>
                                <w:bottom w:val="single" w:sz="2" w:space="0" w:color="auto"/>
                                <w:right w:val="single" w:sz="2" w:space="0" w:color="auto"/>
                              </w:divBdr>
                              <w:divsChild>
                                <w:div w:id="1061176320">
                                  <w:marLeft w:val="0"/>
                                  <w:marRight w:val="0"/>
                                  <w:marTop w:val="0"/>
                                  <w:marBottom w:val="0"/>
                                  <w:divBdr>
                                    <w:top w:val="single" w:sz="2" w:space="0" w:color="auto"/>
                                    <w:left w:val="single" w:sz="2" w:space="0" w:color="auto"/>
                                    <w:bottom w:val="single" w:sz="2" w:space="0" w:color="auto"/>
                                    <w:right w:val="single" w:sz="2" w:space="0" w:color="auto"/>
                                  </w:divBdr>
                                  <w:divsChild>
                                    <w:div w:id="2131238315">
                                      <w:marLeft w:val="0"/>
                                      <w:marRight w:val="0"/>
                                      <w:marTop w:val="0"/>
                                      <w:marBottom w:val="0"/>
                                      <w:divBdr>
                                        <w:top w:val="single" w:sz="2" w:space="0" w:color="auto"/>
                                        <w:left w:val="single" w:sz="2" w:space="0" w:color="auto"/>
                                        <w:bottom w:val="single" w:sz="2" w:space="0" w:color="auto"/>
                                        <w:right w:val="single" w:sz="2" w:space="0" w:color="auto"/>
                                      </w:divBdr>
                                      <w:divsChild>
                                        <w:div w:id="1785347703">
                                          <w:marLeft w:val="0"/>
                                          <w:marRight w:val="0"/>
                                          <w:marTop w:val="0"/>
                                          <w:marBottom w:val="0"/>
                                          <w:divBdr>
                                            <w:top w:val="single" w:sz="6" w:space="0" w:color="auto"/>
                                            <w:left w:val="single" w:sz="6" w:space="0" w:color="auto"/>
                                            <w:bottom w:val="single" w:sz="6" w:space="0" w:color="auto"/>
                                            <w:right w:val="single" w:sz="6" w:space="0" w:color="auto"/>
                                          </w:divBdr>
                                          <w:divsChild>
                                            <w:div w:id="709694645">
                                              <w:marLeft w:val="0"/>
                                              <w:marRight w:val="0"/>
                                              <w:marTop w:val="0"/>
                                              <w:marBottom w:val="0"/>
                                              <w:divBdr>
                                                <w:top w:val="single" w:sz="2" w:space="0" w:color="auto"/>
                                                <w:left w:val="single" w:sz="2" w:space="0" w:color="auto"/>
                                                <w:bottom w:val="single" w:sz="2" w:space="0" w:color="auto"/>
                                                <w:right w:val="single" w:sz="2" w:space="0" w:color="auto"/>
                                              </w:divBdr>
                                              <w:divsChild>
                                                <w:div w:id="2141338738">
                                                  <w:marLeft w:val="0"/>
                                                  <w:marRight w:val="0"/>
                                                  <w:marTop w:val="0"/>
                                                  <w:marBottom w:val="0"/>
                                                  <w:divBdr>
                                                    <w:top w:val="single" w:sz="2" w:space="0" w:color="auto"/>
                                                    <w:left w:val="single" w:sz="2" w:space="0" w:color="auto"/>
                                                    <w:bottom w:val="single" w:sz="2" w:space="0" w:color="auto"/>
                                                    <w:right w:val="single" w:sz="2" w:space="0" w:color="auto"/>
                                                  </w:divBdr>
                                                  <w:divsChild>
                                                    <w:div w:id="216093221">
                                                      <w:marLeft w:val="0"/>
                                                      <w:marRight w:val="0"/>
                                                      <w:marTop w:val="0"/>
                                                      <w:marBottom w:val="0"/>
                                                      <w:divBdr>
                                                        <w:top w:val="single" w:sz="2" w:space="0" w:color="auto"/>
                                                        <w:left w:val="single" w:sz="2" w:space="0" w:color="auto"/>
                                                        <w:bottom w:val="single" w:sz="2" w:space="0" w:color="auto"/>
                                                        <w:right w:val="single" w:sz="2" w:space="0" w:color="auto"/>
                                                      </w:divBdr>
                                                      <w:divsChild>
                                                        <w:div w:id="674110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571840143">
      <w:bodyDiv w:val="1"/>
      <w:marLeft w:val="0"/>
      <w:marRight w:val="0"/>
      <w:marTop w:val="0"/>
      <w:marBottom w:val="0"/>
      <w:divBdr>
        <w:top w:val="none" w:sz="0" w:space="0" w:color="auto"/>
        <w:left w:val="none" w:sz="0" w:space="0" w:color="auto"/>
        <w:bottom w:val="none" w:sz="0" w:space="0" w:color="auto"/>
        <w:right w:val="none" w:sz="0" w:space="0" w:color="auto"/>
      </w:divBdr>
    </w:div>
    <w:div w:id="1656951104">
      <w:bodyDiv w:val="1"/>
      <w:marLeft w:val="0"/>
      <w:marRight w:val="0"/>
      <w:marTop w:val="0"/>
      <w:marBottom w:val="0"/>
      <w:divBdr>
        <w:top w:val="none" w:sz="0" w:space="0" w:color="auto"/>
        <w:left w:val="none" w:sz="0" w:space="0" w:color="auto"/>
        <w:bottom w:val="none" w:sz="0" w:space="0" w:color="auto"/>
        <w:right w:val="none" w:sz="0" w:space="0" w:color="auto"/>
      </w:divBdr>
    </w:div>
    <w:div w:id="1657762811">
      <w:marLeft w:val="480"/>
      <w:marRight w:val="0"/>
      <w:marTop w:val="0"/>
      <w:marBottom w:val="0"/>
      <w:divBdr>
        <w:top w:val="none" w:sz="0" w:space="0" w:color="auto"/>
        <w:left w:val="none" w:sz="0" w:space="0" w:color="auto"/>
        <w:bottom w:val="none" w:sz="0" w:space="0" w:color="auto"/>
        <w:right w:val="none" w:sz="0" w:space="0" w:color="auto"/>
      </w:divBdr>
    </w:div>
    <w:div w:id="1701200337">
      <w:marLeft w:val="480"/>
      <w:marRight w:val="0"/>
      <w:marTop w:val="0"/>
      <w:marBottom w:val="0"/>
      <w:divBdr>
        <w:top w:val="none" w:sz="0" w:space="0" w:color="auto"/>
        <w:left w:val="none" w:sz="0" w:space="0" w:color="auto"/>
        <w:bottom w:val="none" w:sz="0" w:space="0" w:color="auto"/>
        <w:right w:val="none" w:sz="0" w:space="0" w:color="auto"/>
      </w:divBdr>
    </w:div>
    <w:div w:id="1743404181">
      <w:marLeft w:val="480"/>
      <w:marRight w:val="0"/>
      <w:marTop w:val="0"/>
      <w:marBottom w:val="0"/>
      <w:divBdr>
        <w:top w:val="none" w:sz="0" w:space="0" w:color="auto"/>
        <w:left w:val="none" w:sz="0" w:space="0" w:color="auto"/>
        <w:bottom w:val="none" w:sz="0" w:space="0" w:color="auto"/>
        <w:right w:val="none" w:sz="0" w:space="0" w:color="auto"/>
      </w:divBdr>
    </w:div>
    <w:div w:id="1744717897">
      <w:marLeft w:val="480"/>
      <w:marRight w:val="0"/>
      <w:marTop w:val="0"/>
      <w:marBottom w:val="0"/>
      <w:divBdr>
        <w:top w:val="none" w:sz="0" w:space="0" w:color="auto"/>
        <w:left w:val="none" w:sz="0" w:space="0" w:color="auto"/>
        <w:bottom w:val="none" w:sz="0" w:space="0" w:color="auto"/>
        <w:right w:val="none" w:sz="0" w:space="0" w:color="auto"/>
      </w:divBdr>
    </w:div>
    <w:div w:id="1777825274">
      <w:bodyDiv w:val="1"/>
      <w:marLeft w:val="0"/>
      <w:marRight w:val="0"/>
      <w:marTop w:val="0"/>
      <w:marBottom w:val="0"/>
      <w:divBdr>
        <w:top w:val="none" w:sz="0" w:space="0" w:color="auto"/>
        <w:left w:val="none" w:sz="0" w:space="0" w:color="auto"/>
        <w:bottom w:val="none" w:sz="0" w:space="0" w:color="auto"/>
        <w:right w:val="none" w:sz="0" w:space="0" w:color="auto"/>
      </w:divBdr>
    </w:div>
    <w:div w:id="1792549313">
      <w:bodyDiv w:val="1"/>
      <w:marLeft w:val="0"/>
      <w:marRight w:val="0"/>
      <w:marTop w:val="0"/>
      <w:marBottom w:val="0"/>
      <w:divBdr>
        <w:top w:val="none" w:sz="0" w:space="0" w:color="auto"/>
        <w:left w:val="none" w:sz="0" w:space="0" w:color="auto"/>
        <w:bottom w:val="none" w:sz="0" w:space="0" w:color="auto"/>
        <w:right w:val="none" w:sz="0" w:space="0" w:color="auto"/>
      </w:divBdr>
    </w:div>
    <w:div w:id="1810972498">
      <w:bodyDiv w:val="1"/>
      <w:marLeft w:val="0"/>
      <w:marRight w:val="0"/>
      <w:marTop w:val="0"/>
      <w:marBottom w:val="0"/>
      <w:divBdr>
        <w:top w:val="none" w:sz="0" w:space="0" w:color="auto"/>
        <w:left w:val="none" w:sz="0" w:space="0" w:color="auto"/>
        <w:bottom w:val="none" w:sz="0" w:space="0" w:color="auto"/>
        <w:right w:val="none" w:sz="0" w:space="0" w:color="auto"/>
      </w:divBdr>
      <w:divsChild>
        <w:div w:id="806631783">
          <w:marLeft w:val="0"/>
          <w:marRight w:val="0"/>
          <w:marTop w:val="0"/>
          <w:marBottom w:val="0"/>
          <w:divBdr>
            <w:top w:val="none" w:sz="0" w:space="0" w:color="auto"/>
            <w:left w:val="none" w:sz="0" w:space="0" w:color="auto"/>
            <w:bottom w:val="none" w:sz="0" w:space="0" w:color="auto"/>
            <w:right w:val="none" w:sz="0" w:space="0" w:color="auto"/>
          </w:divBdr>
        </w:div>
        <w:div w:id="1325669595">
          <w:marLeft w:val="0"/>
          <w:marRight w:val="0"/>
          <w:marTop w:val="0"/>
          <w:marBottom w:val="0"/>
          <w:divBdr>
            <w:top w:val="none" w:sz="0" w:space="0" w:color="auto"/>
            <w:left w:val="none" w:sz="0" w:space="0" w:color="auto"/>
            <w:bottom w:val="none" w:sz="0" w:space="0" w:color="auto"/>
            <w:right w:val="none" w:sz="0" w:space="0" w:color="auto"/>
          </w:divBdr>
        </w:div>
        <w:div w:id="91896889">
          <w:marLeft w:val="0"/>
          <w:marRight w:val="0"/>
          <w:marTop w:val="0"/>
          <w:marBottom w:val="0"/>
          <w:divBdr>
            <w:top w:val="none" w:sz="0" w:space="0" w:color="auto"/>
            <w:left w:val="none" w:sz="0" w:space="0" w:color="auto"/>
            <w:bottom w:val="none" w:sz="0" w:space="0" w:color="auto"/>
            <w:right w:val="none" w:sz="0" w:space="0" w:color="auto"/>
          </w:divBdr>
        </w:div>
        <w:div w:id="1705592579">
          <w:marLeft w:val="0"/>
          <w:marRight w:val="0"/>
          <w:marTop w:val="0"/>
          <w:marBottom w:val="0"/>
          <w:divBdr>
            <w:top w:val="none" w:sz="0" w:space="0" w:color="auto"/>
            <w:left w:val="none" w:sz="0" w:space="0" w:color="auto"/>
            <w:bottom w:val="none" w:sz="0" w:space="0" w:color="auto"/>
            <w:right w:val="none" w:sz="0" w:space="0" w:color="auto"/>
          </w:divBdr>
        </w:div>
      </w:divsChild>
    </w:div>
    <w:div w:id="1812870235">
      <w:bodyDiv w:val="1"/>
      <w:marLeft w:val="0"/>
      <w:marRight w:val="0"/>
      <w:marTop w:val="0"/>
      <w:marBottom w:val="0"/>
      <w:divBdr>
        <w:top w:val="none" w:sz="0" w:space="0" w:color="auto"/>
        <w:left w:val="none" w:sz="0" w:space="0" w:color="auto"/>
        <w:bottom w:val="none" w:sz="0" w:space="0" w:color="auto"/>
        <w:right w:val="none" w:sz="0" w:space="0" w:color="auto"/>
      </w:divBdr>
    </w:div>
    <w:div w:id="1819573260">
      <w:bodyDiv w:val="1"/>
      <w:marLeft w:val="0"/>
      <w:marRight w:val="0"/>
      <w:marTop w:val="0"/>
      <w:marBottom w:val="0"/>
      <w:divBdr>
        <w:top w:val="none" w:sz="0" w:space="0" w:color="auto"/>
        <w:left w:val="none" w:sz="0" w:space="0" w:color="auto"/>
        <w:bottom w:val="none" w:sz="0" w:space="0" w:color="auto"/>
        <w:right w:val="none" w:sz="0" w:space="0" w:color="auto"/>
      </w:divBdr>
    </w:div>
    <w:div w:id="1825657561">
      <w:bodyDiv w:val="1"/>
      <w:marLeft w:val="0"/>
      <w:marRight w:val="0"/>
      <w:marTop w:val="0"/>
      <w:marBottom w:val="0"/>
      <w:divBdr>
        <w:top w:val="none" w:sz="0" w:space="0" w:color="auto"/>
        <w:left w:val="none" w:sz="0" w:space="0" w:color="auto"/>
        <w:bottom w:val="none" w:sz="0" w:space="0" w:color="auto"/>
        <w:right w:val="none" w:sz="0" w:space="0" w:color="auto"/>
      </w:divBdr>
    </w:div>
    <w:div w:id="1834107163">
      <w:marLeft w:val="480"/>
      <w:marRight w:val="0"/>
      <w:marTop w:val="0"/>
      <w:marBottom w:val="0"/>
      <w:divBdr>
        <w:top w:val="none" w:sz="0" w:space="0" w:color="auto"/>
        <w:left w:val="none" w:sz="0" w:space="0" w:color="auto"/>
        <w:bottom w:val="none" w:sz="0" w:space="0" w:color="auto"/>
        <w:right w:val="none" w:sz="0" w:space="0" w:color="auto"/>
      </w:divBdr>
    </w:div>
    <w:div w:id="1885866714">
      <w:bodyDiv w:val="1"/>
      <w:marLeft w:val="0"/>
      <w:marRight w:val="0"/>
      <w:marTop w:val="0"/>
      <w:marBottom w:val="0"/>
      <w:divBdr>
        <w:top w:val="none" w:sz="0" w:space="0" w:color="auto"/>
        <w:left w:val="none" w:sz="0" w:space="0" w:color="auto"/>
        <w:bottom w:val="none" w:sz="0" w:space="0" w:color="auto"/>
        <w:right w:val="none" w:sz="0" w:space="0" w:color="auto"/>
      </w:divBdr>
    </w:div>
    <w:div w:id="1892229385">
      <w:bodyDiv w:val="1"/>
      <w:marLeft w:val="0"/>
      <w:marRight w:val="0"/>
      <w:marTop w:val="0"/>
      <w:marBottom w:val="0"/>
      <w:divBdr>
        <w:top w:val="none" w:sz="0" w:space="0" w:color="auto"/>
        <w:left w:val="none" w:sz="0" w:space="0" w:color="auto"/>
        <w:bottom w:val="none" w:sz="0" w:space="0" w:color="auto"/>
        <w:right w:val="none" w:sz="0" w:space="0" w:color="auto"/>
      </w:divBdr>
      <w:divsChild>
        <w:div w:id="445388127">
          <w:marLeft w:val="480"/>
          <w:marRight w:val="0"/>
          <w:marTop w:val="0"/>
          <w:marBottom w:val="0"/>
          <w:divBdr>
            <w:top w:val="none" w:sz="0" w:space="0" w:color="auto"/>
            <w:left w:val="none" w:sz="0" w:space="0" w:color="auto"/>
            <w:bottom w:val="none" w:sz="0" w:space="0" w:color="auto"/>
            <w:right w:val="none" w:sz="0" w:space="0" w:color="auto"/>
          </w:divBdr>
        </w:div>
        <w:div w:id="695426025">
          <w:marLeft w:val="480"/>
          <w:marRight w:val="0"/>
          <w:marTop w:val="0"/>
          <w:marBottom w:val="0"/>
          <w:divBdr>
            <w:top w:val="none" w:sz="0" w:space="0" w:color="auto"/>
            <w:left w:val="none" w:sz="0" w:space="0" w:color="auto"/>
            <w:bottom w:val="none" w:sz="0" w:space="0" w:color="auto"/>
            <w:right w:val="none" w:sz="0" w:space="0" w:color="auto"/>
          </w:divBdr>
        </w:div>
        <w:div w:id="784615143">
          <w:marLeft w:val="480"/>
          <w:marRight w:val="0"/>
          <w:marTop w:val="0"/>
          <w:marBottom w:val="0"/>
          <w:divBdr>
            <w:top w:val="none" w:sz="0" w:space="0" w:color="auto"/>
            <w:left w:val="none" w:sz="0" w:space="0" w:color="auto"/>
            <w:bottom w:val="none" w:sz="0" w:space="0" w:color="auto"/>
            <w:right w:val="none" w:sz="0" w:space="0" w:color="auto"/>
          </w:divBdr>
        </w:div>
      </w:divsChild>
    </w:div>
    <w:div w:id="1909923431">
      <w:marLeft w:val="480"/>
      <w:marRight w:val="0"/>
      <w:marTop w:val="0"/>
      <w:marBottom w:val="0"/>
      <w:divBdr>
        <w:top w:val="none" w:sz="0" w:space="0" w:color="auto"/>
        <w:left w:val="none" w:sz="0" w:space="0" w:color="auto"/>
        <w:bottom w:val="none" w:sz="0" w:space="0" w:color="auto"/>
        <w:right w:val="none" w:sz="0" w:space="0" w:color="auto"/>
      </w:divBdr>
    </w:div>
    <w:div w:id="1922521503">
      <w:bodyDiv w:val="1"/>
      <w:marLeft w:val="0"/>
      <w:marRight w:val="0"/>
      <w:marTop w:val="0"/>
      <w:marBottom w:val="0"/>
      <w:divBdr>
        <w:top w:val="none" w:sz="0" w:space="0" w:color="auto"/>
        <w:left w:val="none" w:sz="0" w:space="0" w:color="auto"/>
        <w:bottom w:val="none" w:sz="0" w:space="0" w:color="auto"/>
        <w:right w:val="none" w:sz="0" w:space="0" w:color="auto"/>
      </w:divBdr>
      <w:divsChild>
        <w:div w:id="1326981429">
          <w:marLeft w:val="0"/>
          <w:marRight w:val="0"/>
          <w:marTop w:val="0"/>
          <w:marBottom w:val="0"/>
          <w:divBdr>
            <w:top w:val="none" w:sz="0" w:space="0" w:color="auto"/>
            <w:left w:val="none" w:sz="0" w:space="0" w:color="auto"/>
            <w:bottom w:val="none" w:sz="0" w:space="0" w:color="auto"/>
            <w:right w:val="none" w:sz="0" w:space="0" w:color="auto"/>
          </w:divBdr>
        </w:div>
        <w:div w:id="1913808539">
          <w:marLeft w:val="0"/>
          <w:marRight w:val="0"/>
          <w:marTop w:val="0"/>
          <w:marBottom w:val="0"/>
          <w:divBdr>
            <w:top w:val="none" w:sz="0" w:space="0" w:color="auto"/>
            <w:left w:val="none" w:sz="0" w:space="0" w:color="auto"/>
            <w:bottom w:val="none" w:sz="0" w:space="0" w:color="auto"/>
            <w:right w:val="none" w:sz="0" w:space="0" w:color="auto"/>
          </w:divBdr>
          <w:divsChild>
            <w:div w:id="1286499045">
              <w:marLeft w:val="0"/>
              <w:marRight w:val="0"/>
              <w:marTop w:val="30"/>
              <w:marBottom w:val="30"/>
              <w:divBdr>
                <w:top w:val="none" w:sz="0" w:space="0" w:color="auto"/>
                <w:left w:val="none" w:sz="0" w:space="0" w:color="auto"/>
                <w:bottom w:val="none" w:sz="0" w:space="0" w:color="auto"/>
                <w:right w:val="none" w:sz="0" w:space="0" w:color="auto"/>
              </w:divBdr>
              <w:divsChild>
                <w:div w:id="1124208">
                  <w:marLeft w:val="0"/>
                  <w:marRight w:val="0"/>
                  <w:marTop w:val="0"/>
                  <w:marBottom w:val="0"/>
                  <w:divBdr>
                    <w:top w:val="none" w:sz="0" w:space="0" w:color="auto"/>
                    <w:left w:val="none" w:sz="0" w:space="0" w:color="auto"/>
                    <w:bottom w:val="none" w:sz="0" w:space="0" w:color="auto"/>
                    <w:right w:val="none" w:sz="0" w:space="0" w:color="auto"/>
                  </w:divBdr>
                  <w:divsChild>
                    <w:div w:id="823354732">
                      <w:marLeft w:val="0"/>
                      <w:marRight w:val="0"/>
                      <w:marTop w:val="0"/>
                      <w:marBottom w:val="0"/>
                      <w:divBdr>
                        <w:top w:val="none" w:sz="0" w:space="0" w:color="auto"/>
                        <w:left w:val="none" w:sz="0" w:space="0" w:color="auto"/>
                        <w:bottom w:val="none" w:sz="0" w:space="0" w:color="auto"/>
                        <w:right w:val="none" w:sz="0" w:space="0" w:color="auto"/>
                      </w:divBdr>
                    </w:div>
                  </w:divsChild>
                </w:div>
                <w:div w:id="37584051">
                  <w:marLeft w:val="0"/>
                  <w:marRight w:val="0"/>
                  <w:marTop w:val="0"/>
                  <w:marBottom w:val="0"/>
                  <w:divBdr>
                    <w:top w:val="none" w:sz="0" w:space="0" w:color="auto"/>
                    <w:left w:val="none" w:sz="0" w:space="0" w:color="auto"/>
                    <w:bottom w:val="none" w:sz="0" w:space="0" w:color="auto"/>
                    <w:right w:val="none" w:sz="0" w:space="0" w:color="auto"/>
                  </w:divBdr>
                  <w:divsChild>
                    <w:div w:id="1636595150">
                      <w:marLeft w:val="0"/>
                      <w:marRight w:val="0"/>
                      <w:marTop w:val="0"/>
                      <w:marBottom w:val="0"/>
                      <w:divBdr>
                        <w:top w:val="none" w:sz="0" w:space="0" w:color="auto"/>
                        <w:left w:val="none" w:sz="0" w:space="0" w:color="auto"/>
                        <w:bottom w:val="none" w:sz="0" w:space="0" w:color="auto"/>
                        <w:right w:val="none" w:sz="0" w:space="0" w:color="auto"/>
                      </w:divBdr>
                    </w:div>
                  </w:divsChild>
                </w:div>
                <w:div w:id="125129552">
                  <w:marLeft w:val="0"/>
                  <w:marRight w:val="0"/>
                  <w:marTop w:val="0"/>
                  <w:marBottom w:val="0"/>
                  <w:divBdr>
                    <w:top w:val="none" w:sz="0" w:space="0" w:color="auto"/>
                    <w:left w:val="none" w:sz="0" w:space="0" w:color="auto"/>
                    <w:bottom w:val="none" w:sz="0" w:space="0" w:color="auto"/>
                    <w:right w:val="none" w:sz="0" w:space="0" w:color="auto"/>
                  </w:divBdr>
                  <w:divsChild>
                    <w:div w:id="747968694">
                      <w:marLeft w:val="0"/>
                      <w:marRight w:val="0"/>
                      <w:marTop w:val="0"/>
                      <w:marBottom w:val="0"/>
                      <w:divBdr>
                        <w:top w:val="none" w:sz="0" w:space="0" w:color="auto"/>
                        <w:left w:val="none" w:sz="0" w:space="0" w:color="auto"/>
                        <w:bottom w:val="none" w:sz="0" w:space="0" w:color="auto"/>
                        <w:right w:val="none" w:sz="0" w:space="0" w:color="auto"/>
                      </w:divBdr>
                    </w:div>
                  </w:divsChild>
                </w:div>
                <w:div w:id="128714812">
                  <w:marLeft w:val="0"/>
                  <w:marRight w:val="0"/>
                  <w:marTop w:val="0"/>
                  <w:marBottom w:val="0"/>
                  <w:divBdr>
                    <w:top w:val="none" w:sz="0" w:space="0" w:color="auto"/>
                    <w:left w:val="none" w:sz="0" w:space="0" w:color="auto"/>
                    <w:bottom w:val="none" w:sz="0" w:space="0" w:color="auto"/>
                    <w:right w:val="none" w:sz="0" w:space="0" w:color="auto"/>
                  </w:divBdr>
                  <w:divsChild>
                    <w:div w:id="1221361530">
                      <w:marLeft w:val="0"/>
                      <w:marRight w:val="0"/>
                      <w:marTop w:val="0"/>
                      <w:marBottom w:val="0"/>
                      <w:divBdr>
                        <w:top w:val="none" w:sz="0" w:space="0" w:color="auto"/>
                        <w:left w:val="none" w:sz="0" w:space="0" w:color="auto"/>
                        <w:bottom w:val="none" w:sz="0" w:space="0" w:color="auto"/>
                        <w:right w:val="none" w:sz="0" w:space="0" w:color="auto"/>
                      </w:divBdr>
                    </w:div>
                  </w:divsChild>
                </w:div>
                <w:div w:id="132455619">
                  <w:marLeft w:val="0"/>
                  <w:marRight w:val="0"/>
                  <w:marTop w:val="0"/>
                  <w:marBottom w:val="0"/>
                  <w:divBdr>
                    <w:top w:val="none" w:sz="0" w:space="0" w:color="auto"/>
                    <w:left w:val="none" w:sz="0" w:space="0" w:color="auto"/>
                    <w:bottom w:val="none" w:sz="0" w:space="0" w:color="auto"/>
                    <w:right w:val="none" w:sz="0" w:space="0" w:color="auto"/>
                  </w:divBdr>
                  <w:divsChild>
                    <w:div w:id="1773477577">
                      <w:marLeft w:val="0"/>
                      <w:marRight w:val="0"/>
                      <w:marTop w:val="0"/>
                      <w:marBottom w:val="0"/>
                      <w:divBdr>
                        <w:top w:val="none" w:sz="0" w:space="0" w:color="auto"/>
                        <w:left w:val="none" w:sz="0" w:space="0" w:color="auto"/>
                        <w:bottom w:val="none" w:sz="0" w:space="0" w:color="auto"/>
                        <w:right w:val="none" w:sz="0" w:space="0" w:color="auto"/>
                      </w:divBdr>
                    </w:div>
                  </w:divsChild>
                </w:div>
                <w:div w:id="138302652">
                  <w:marLeft w:val="0"/>
                  <w:marRight w:val="0"/>
                  <w:marTop w:val="0"/>
                  <w:marBottom w:val="0"/>
                  <w:divBdr>
                    <w:top w:val="none" w:sz="0" w:space="0" w:color="auto"/>
                    <w:left w:val="none" w:sz="0" w:space="0" w:color="auto"/>
                    <w:bottom w:val="none" w:sz="0" w:space="0" w:color="auto"/>
                    <w:right w:val="none" w:sz="0" w:space="0" w:color="auto"/>
                  </w:divBdr>
                  <w:divsChild>
                    <w:div w:id="2002005476">
                      <w:marLeft w:val="0"/>
                      <w:marRight w:val="0"/>
                      <w:marTop w:val="0"/>
                      <w:marBottom w:val="0"/>
                      <w:divBdr>
                        <w:top w:val="none" w:sz="0" w:space="0" w:color="auto"/>
                        <w:left w:val="none" w:sz="0" w:space="0" w:color="auto"/>
                        <w:bottom w:val="none" w:sz="0" w:space="0" w:color="auto"/>
                        <w:right w:val="none" w:sz="0" w:space="0" w:color="auto"/>
                      </w:divBdr>
                    </w:div>
                  </w:divsChild>
                </w:div>
                <w:div w:id="146828860">
                  <w:marLeft w:val="0"/>
                  <w:marRight w:val="0"/>
                  <w:marTop w:val="0"/>
                  <w:marBottom w:val="0"/>
                  <w:divBdr>
                    <w:top w:val="none" w:sz="0" w:space="0" w:color="auto"/>
                    <w:left w:val="none" w:sz="0" w:space="0" w:color="auto"/>
                    <w:bottom w:val="none" w:sz="0" w:space="0" w:color="auto"/>
                    <w:right w:val="none" w:sz="0" w:space="0" w:color="auto"/>
                  </w:divBdr>
                  <w:divsChild>
                    <w:div w:id="495531515">
                      <w:marLeft w:val="0"/>
                      <w:marRight w:val="0"/>
                      <w:marTop w:val="0"/>
                      <w:marBottom w:val="0"/>
                      <w:divBdr>
                        <w:top w:val="none" w:sz="0" w:space="0" w:color="auto"/>
                        <w:left w:val="none" w:sz="0" w:space="0" w:color="auto"/>
                        <w:bottom w:val="none" w:sz="0" w:space="0" w:color="auto"/>
                        <w:right w:val="none" w:sz="0" w:space="0" w:color="auto"/>
                      </w:divBdr>
                    </w:div>
                  </w:divsChild>
                </w:div>
                <w:div w:id="158347004">
                  <w:marLeft w:val="0"/>
                  <w:marRight w:val="0"/>
                  <w:marTop w:val="0"/>
                  <w:marBottom w:val="0"/>
                  <w:divBdr>
                    <w:top w:val="none" w:sz="0" w:space="0" w:color="auto"/>
                    <w:left w:val="none" w:sz="0" w:space="0" w:color="auto"/>
                    <w:bottom w:val="none" w:sz="0" w:space="0" w:color="auto"/>
                    <w:right w:val="none" w:sz="0" w:space="0" w:color="auto"/>
                  </w:divBdr>
                  <w:divsChild>
                    <w:div w:id="1981885964">
                      <w:marLeft w:val="0"/>
                      <w:marRight w:val="0"/>
                      <w:marTop w:val="0"/>
                      <w:marBottom w:val="0"/>
                      <w:divBdr>
                        <w:top w:val="none" w:sz="0" w:space="0" w:color="auto"/>
                        <w:left w:val="none" w:sz="0" w:space="0" w:color="auto"/>
                        <w:bottom w:val="none" w:sz="0" w:space="0" w:color="auto"/>
                        <w:right w:val="none" w:sz="0" w:space="0" w:color="auto"/>
                      </w:divBdr>
                    </w:div>
                  </w:divsChild>
                </w:div>
                <w:div w:id="239684610">
                  <w:marLeft w:val="0"/>
                  <w:marRight w:val="0"/>
                  <w:marTop w:val="0"/>
                  <w:marBottom w:val="0"/>
                  <w:divBdr>
                    <w:top w:val="none" w:sz="0" w:space="0" w:color="auto"/>
                    <w:left w:val="none" w:sz="0" w:space="0" w:color="auto"/>
                    <w:bottom w:val="none" w:sz="0" w:space="0" w:color="auto"/>
                    <w:right w:val="none" w:sz="0" w:space="0" w:color="auto"/>
                  </w:divBdr>
                  <w:divsChild>
                    <w:div w:id="1760247763">
                      <w:marLeft w:val="0"/>
                      <w:marRight w:val="0"/>
                      <w:marTop w:val="0"/>
                      <w:marBottom w:val="0"/>
                      <w:divBdr>
                        <w:top w:val="none" w:sz="0" w:space="0" w:color="auto"/>
                        <w:left w:val="none" w:sz="0" w:space="0" w:color="auto"/>
                        <w:bottom w:val="none" w:sz="0" w:space="0" w:color="auto"/>
                        <w:right w:val="none" w:sz="0" w:space="0" w:color="auto"/>
                      </w:divBdr>
                    </w:div>
                  </w:divsChild>
                </w:div>
                <w:div w:id="396826540">
                  <w:marLeft w:val="0"/>
                  <w:marRight w:val="0"/>
                  <w:marTop w:val="0"/>
                  <w:marBottom w:val="0"/>
                  <w:divBdr>
                    <w:top w:val="none" w:sz="0" w:space="0" w:color="auto"/>
                    <w:left w:val="none" w:sz="0" w:space="0" w:color="auto"/>
                    <w:bottom w:val="none" w:sz="0" w:space="0" w:color="auto"/>
                    <w:right w:val="none" w:sz="0" w:space="0" w:color="auto"/>
                  </w:divBdr>
                  <w:divsChild>
                    <w:div w:id="1152409387">
                      <w:marLeft w:val="0"/>
                      <w:marRight w:val="0"/>
                      <w:marTop w:val="0"/>
                      <w:marBottom w:val="0"/>
                      <w:divBdr>
                        <w:top w:val="none" w:sz="0" w:space="0" w:color="auto"/>
                        <w:left w:val="none" w:sz="0" w:space="0" w:color="auto"/>
                        <w:bottom w:val="none" w:sz="0" w:space="0" w:color="auto"/>
                        <w:right w:val="none" w:sz="0" w:space="0" w:color="auto"/>
                      </w:divBdr>
                    </w:div>
                  </w:divsChild>
                </w:div>
                <w:div w:id="439641768">
                  <w:marLeft w:val="0"/>
                  <w:marRight w:val="0"/>
                  <w:marTop w:val="0"/>
                  <w:marBottom w:val="0"/>
                  <w:divBdr>
                    <w:top w:val="none" w:sz="0" w:space="0" w:color="auto"/>
                    <w:left w:val="none" w:sz="0" w:space="0" w:color="auto"/>
                    <w:bottom w:val="none" w:sz="0" w:space="0" w:color="auto"/>
                    <w:right w:val="none" w:sz="0" w:space="0" w:color="auto"/>
                  </w:divBdr>
                  <w:divsChild>
                    <w:div w:id="768427007">
                      <w:marLeft w:val="0"/>
                      <w:marRight w:val="0"/>
                      <w:marTop w:val="0"/>
                      <w:marBottom w:val="0"/>
                      <w:divBdr>
                        <w:top w:val="none" w:sz="0" w:space="0" w:color="auto"/>
                        <w:left w:val="none" w:sz="0" w:space="0" w:color="auto"/>
                        <w:bottom w:val="none" w:sz="0" w:space="0" w:color="auto"/>
                        <w:right w:val="none" w:sz="0" w:space="0" w:color="auto"/>
                      </w:divBdr>
                    </w:div>
                  </w:divsChild>
                </w:div>
                <w:div w:id="530340072">
                  <w:marLeft w:val="0"/>
                  <w:marRight w:val="0"/>
                  <w:marTop w:val="0"/>
                  <w:marBottom w:val="0"/>
                  <w:divBdr>
                    <w:top w:val="none" w:sz="0" w:space="0" w:color="auto"/>
                    <w:left w:val="none" w:sz="0" w:space="0" w:color="auto"/>
                    <w:bottom w:val="none" w:sz="0" w:space="0" w:color="auto"/>
                    <w:right w:val="none" w:sz="0" w:space="0" w:color="auto"/>
                  </w:divBdr>
                  <w:divsChild>
                    <w:div w:id="1619414716">
                      <w:marLeft w:val="0"/>
                      <w:marRight w:val="0"/>
                      <w:marTop w:val="0"/>
                      <w:marBottom w:val="0"/>
                      <w:divBdr>
                        <w:top w:val="none" w:sz="0" w:space="0" w:color="auto"/>
                        <w:left w:val="none" w:sz="0" w:space="0" w:color="auto"/>
                        <w:bottom w:val="none" w:sz="0" w:space="0" w:color="auto"/>
                        <w:right w:val="none" w:sz="0" w:space="0" w:color="auto"/>
                      </w:divBdr>
                    </w:div>
                  </w:divsChild>
                </w:div>
                <w:div w:id="532613306">
                  <w:marLeft w:val="0"/>
                  <w:marRight w:val="0"/>
                  <w:marTop w:val="0"/>
                  <w:marBottom w:val="0"/>
                  <w:divBdr>
                    <w:top w:val="none" w:sz="0" w:space="0" w:color="auto"/>
                    <w:left w:val="none" w:sz="0" w:space="0" w:color="auto"/>
                    <w:bottom w:val="none" w:sz="0" w:space="0" w:color="auto"/>
                    <w:right w:val="none" w:sz="0" w:space="0" w:color="auto"/>
                  </w:divBdr>
                  <w:divsChild>
                    <w:div w:id="1910966577">
                      <w:marLeft w:val="0"/>
                      <w:marRight w:val="0"/>
                      <w:marTop w:val="0"/>
                      <w:marBottom w:val="0"/>
                      <w:divBdr>
                        <w:top w:val="none" w:sz="0" w:space="0" w:color="auto"/>
                        <w:left w:val="none" w:sz="0" w:space="0" w:color="auto"/>
                        <w:bottom w:val="none" w:sz="0" w:space="0" w:color="auto"/>
                        <w:right w:val="none" w:sz="0" w:space="0" w:color="auto"/>
                      </w:divBdr>
                    </w:div>
                  </w:divsChild>
                </w:div>
                <w:div w:id="539052390">
                  <w:marLeft w:val="0"/>
                  <w:marRight w:val="0"/>
                  <w:marTop w:val="0"/>
                  <w:marBottom w:val="0"/>
                  <w:divBdr>
                    <w:top w:val="none" w:sz="0" w:space="0" w:color="auto"/>
                    <w:left w:val="none" w:sz="0" w:space="0" w:color="auto"/>
                    <w:bottom w:val="none" w:sz="0" w:space="0" w:color="auto"/>
                    <w:right w:val="none" w:sz="0" w:space="0" w:color="auto"/>
                  </w:divBdr>
                  <w:divsChild>
                    <w:div w:id="31540194">
                      <w:marLeft w:val="0"/>
                      <w:marRight w:val="0"/>
                      <w:marTop w:val="0"/>
                      <w:marBottom w:val="0"/>
                      <w:divBdr>
                        <w:top w:val="none" w:sz="0" w:space="0" w:color="auto"/>
                        <w:left w:val="none" w:sz="0" w:space="0" w:color="auto"/>
                        <w:bottom w:val="none" w:sz="0" w:space="0" w:color="auto"/>
                        <w:right w:val="none" w:sz="0" w:space="0" w:color="auto"/>
                      </w:divBdr>
                      <w:divsChild>
                        <w:div w:id="1309507273">
                          <w:marLeft w:val="0"/>
                          <w:marRight w:val="0"/>
                          <w:marTop w:val="30"/>
                          <w:marBottom w:val="30"/>
                          <w:divBdr>
                            <w:top w:val="none" w:sz="0" w:space="0" w:color="auto"/>
                            <w:left w:val="none" w:sz="0" w:space="0" w:color="auto"/>
                            <w:bottom w:val="none" w:sz="0" w:space="0" w:color="auto"/>
                            <w:right w:val="none" w:sz="0" w:space="0" w:color="auto"/>
                          </w:divBdr>
                          <w:divsChild>
                            <w:div w:id="64038082">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
                                <w:div w:id="313607800">
                                  <w:marLeft w:val="0"/>
                                  <w:marRight w:val="0"/>
                                  <w:marTop w:val="0"/>
                                  <w:marBottom w:val="0"/>
                                  <w:divBdr>
                                    <w:top w:val="none" w:sz="0" w:space="0" w:color="auto"/>
                                    <w:left w:val="none" w:sz="0" w:space="0" w:color="auto"/>
                                    <w:bottom w:val="none" w:sz="0" w:space="0" w:color="auto"/>
                                    <w:right w:val="none" w:sz="0" w:space="0" w:color="auto"/>
                                  </w:divBdr>
                                </w:div>
                              </w:divsChild>
                            </w:div>
                            <w:div w:id="341125271">
                              <w:marLeft w:val="0"/>
                              <w:marRight w:val="0"/>
                              <w:marTop w:val="0"/>
                              <w:marBottom w:val="0"/>
                              <w:divBdr>
                                <w:top w:val="none" w:sz="0" w:space="0" w:color="auto"/>
                                <w:left w:val="none" w:sz="0" w:space="0" w:color="auto"/>
                                <w:bottom w:val="none" w:sz="0" w:space="0" w:color="auto"/>
                                <w:right w:val="none" w:sz="0" w:space="0" w:color="auto"/>
                              </w:divBdr>
                              <w:divsChild>
                                <w:div w:id="1606813590">
                                  <w:marLeft w:val="0"/>
                                  <w:marRight w:val="0"/>
                                  <w:marTop w:val="0"/>
                                  <w:marBottom w:val="0"/>
                                  <w:divBdr>
                                    <w:top w:val="none" w:sz="0" w:space="0" w:color="auto"/>
                                    <w:left w:val="none" w:sz="0" w:space="0" w:color="auto"/>
                                    <w:bottom w:val="none" w:sz="0" w:space="0" w:color="auto"/>
                                    <w:right w:val="none" w:sz="0" w:space="0" w:color="auto"/>
                                  </w:divBdr>
                                </w:div>
                              </w:divsChild>
                            </w:div>
                            <w:div w:id="362676277">
                              <w:marLeft w:val="0"/>
                              <w:marRight w:val="0"/>
                              <w:marTop w:val="0"/>
                              <w:marBottom w:val="0"/>
                              <w:divBdr>
                                <w:top w:val="none" w:sz="0" w:space="0" w:color="auto"/>
                                <w:left w:val="none" w:sz="0" w:space="0" w:color="auto"/>
                                <w:bottom w:val="none" w:sz="0" w:space="0" w:color="auto"/>
                                <w:right w:val="none" w:sz="0" w:space="0" w:color="auto"/>
                              </w:divBdr>
                              <w:divsChild>
                                <w:div w:id="1534728388">
                                  <w:marLeft w:val="0"/>
                                  <w:marRight w:val="0"/>
                                  <w:marTop w:val="0"/>
                                  <w:marBottom w:val="0"/>
                                  <w:divBdr>
                                    <w:top w:val="none" w:sz="0" w:space="0" w:color="auto"/>
                                    <w:left w:val="none" w:sz="0" w:space="0" w:color="auto"/>
                                    <w:bottom w:val="none" w:sz="0" w:space="0" w:color="auto"/>
                                    <w:right w:val="none" w:sz="0" w:space="0" w:color="auto"/>
                                  </w:divBdr>
                                </w:div>
                              </w:divsChild>
                            </w:div>
                            <w:div w:id="441609598">
                              <w:marLeft w:val="0"/>
                              <w:marRight w:val="0"/>
                              <w:marTop w:val="0"/>
                              <w:marBottom w:val="0"/>
                              <w:divBdr>
                                <w:top w:val="none" w:sz="0" w:space="0" w:color="auto"/>
                                <w:left w:val="none" w:sz="0" w:space="0" w:color="auto"/>
                                <w:bottom w:val="none" w:sz="0" w:space="0" w:color="auto"/>
                                <w:right w:val="none" w:sz="0" w:space="0" w:color="auto"/>
                              </w:divBdr>
                              <w:divsChild>
                                <w:div w:id="972444702">
                                  <w:marLeft w:val="0"/>
                                  <w:marRight w:val="0"/>
                                  <w:marTop w:val="0"/>
                                  <w:marBottom w:val="0"/>
                                  <w:divBdr>
                                    <w:top w:val="none" w:sz="0" w:space="0" w:color="auto"/>
                                    <w:left w:val="none" w:sz="0" w:space="0" w:color="auto"/>
                                    <w:bottom w:val="none" w:sz="0" w:space="0" w:color="auto"/>
                                    <w:right w:val="none" w:sz="0" w:space="0" w:color="auto"/>
                                  </w:divBdr>
                                </w:div>
                              </w:divsChild>
                            </w:div>
                            <w:div w:id="897204253">
                              <w:marLeft w:val="0"/>
                              <w:marRight w:val="0"/>
                              <w:marTop w:val="0"/>
                              <w:marBottom w:val="0"/>
                              <w:divBdr>
                                <w:top w:val="none" w:sz="0" w:space="0" w:color="auto"/>
                                <w:left w:val="none" w:sz="0" w:space="0" w:color="auto"/>
                                <w:bottom w:val="none" w:sz="0" w:space="0" w:color="auto"/>
                                <w:right w:val="none" w:sz="0" w:space="0" w:color="auto"/>
                              </w:divBdr>
                              <w:divsChild>
                                <w:div w:id="197201749">
                                  <w:marLeft w:val="0"/>
                                  <w:marRight w:val="0"/>
                                  <w:marTop w:val="0"/>
                                  <w:marBottom w:val="0"/>
                                  <w:divBdr>
                                    <w:top w:val="none" w:sz="0" w:space="0" w:color="auto"/>
                                    <w:left w:val="none" w:sz="0" w:space="0" w:color="auto"/>
                                    <w:bottom w:val="none" w:sz="0" w:space="0" w:color="auto"/>
                                    <w:right w:val="none" w:sz="0" w:space="0" w:color="auto"/>
                                  </w:divBdr>
                                </w:div>
                              </w:divsChild>
                            </w:div>
                            <w:div w:id="1345126896">
                              <w:marLeft w:val="0"/>
                              <w:marRight w:val="0"/>
                              <w:marTop w:val="0"/>
                              <w:marBottom w:val="0"/>
                              <w:divBdr>
                                <w:top w:val="none" w:sz="0" w:space="0" w:color="auto"/>
                                <w:left w:val="none" w:sz="0" w:space="0" w:color="auto"/>
                                <w:bottom w:val="none" w:sz="0" w:space="0" w:color="auto"/>
                                <w:right w:val="none" w:sz="0" w:space="0" w:color="auto"/>
                              </w:divBdr>
                              <w:divsChild>
                                <w:div w:id="734622036">
                                  <w:marLeft w:val="0"/>
                                  <w:marRight w:val="0"/>
                                  <w:marTop w:val="0"/>
                                  <w:marBottom w:val="0"/>
                                  <w:divBdr>
                                    <w:top w:val="none" w:sz="0" w:space="0" w:color="auto"/>
                                    <w:left w:val="none" w:sz="0" w:space="0" w:color="auto"/>
                                    <w:bottom w:val="none" w:sz="0" w:space="0" w:color="auto"/>
                                    <w:right w:val="none" w:sz="0" w:space="0" w:color="auto"/>
                                  </w:divBdr>
                                </w:div>
                              </w:divsChild>
                            </w:div>
                            <w:div w:id="1486044041">
                              <w:marLeft w:val="0"/>
                              <w:marRight w:val="0"/>
                              <w:marTop w:val="0"/>
                              <w:marBottom w:val="0"/>
                              <w:divBdr>
                                <w:top w:val="none" w:sz="0" w:space="0" w:color="auto"/>
                                <w:left w:val="none" w:sz="0" w:space="0" w:color="auto"/>
                                <w:bottom w:val="none" w:sz="0" w:space="0" w:color="auto"/>
                                <w:right w:val="none" w:sz="0" w:space="0" w:color="auto"/>
                              </w:divBdr>
                              <w:divsChild>
                                <w:div w:id="158546463">
                                  <w:marLeft w:val="0"/>
                                  <w:marRight w:val="0"/>
                                  <w:marTop w:val="0"/>
                                  <w:marBottom w:val="0"/>
                                  <w:divBdr>
                                    <w:top w:val="none" w:sz="0" w:space="0" w:color="auto"/>
                                    <w:left w:val="none" w:sz="0" w:space="0" w:color="auto"/>
                                    <w:bottom w:val="none" w:sz="0" w:space="0" w:color="auto"/>
                                    <w:right w:val="none" w:sz="0" w:space="0" w:color="auto"/>
                                  </w:divBdr>
                                </w:div>
                              </w:divsChild>
                            </w:div>
                            <w:div w:id="1718386366">
                              <w:marLeft w:val="0"/>
                              <w:marRight w:val="0"/>
                              <w:marTop w:val="0"/>
                              <w:marBottom w:val="0"/>
                              <w:divBdr>
                                <w:top w:val="none" w:sz="0" w:space="0" w:color="auto"/>
                                <w:left w:val="none" w:sz="0" w:space="0" w:color="auto"/>
                                <w:bottom w:val="none" w:sz="0" w:space="0" w:color="auto"/>
                                <w:right w:val="none" w:sz="0" w:space="0" w:color="auto"/>
                              </w:divBdr>
                              <w:divsChild>
                                <w:div w:id="365907669">
                                  <w:marLeft w:val="0"/>
                                  <w:marRight w:val="0"/>
                                  <w:marTop w:val="0"/>
                                  <w:marBottom w:val="0"/>
                                  <w:divBdr>
                                    <w:top w:val="none" w:sz="0" w:space="0" w:color="auto"/>
                                    <w:left w:val="none" w:sz="0" w:space="0" w:color="auto"/>
                                    <w:bottom w:val="none" w:sz="0" w:space="0" w:color="auto"/>
                                    <w:right w:val="none" w:sz="0" w:space="0" w:color="auto"/>
                                  </w:divBdr>
                                </w:div>
                              </w:divsChild>
                            </w:div>
                            <w:div w:id="2000428498">
                              <w:marLeft w:val="0"/>
                              <w:marRight w:val="0"/>
                              <w:marTop w:val="0"/>
                              <w:marBottom w:val="0"/>
                              <w:divBdr>
                                <w:top w:val="none" w:sz="0" w:space="0" w:color="auto"/>
                                <w:left w:val="none" w:sz="0" w:space="0" w:color="auto"/>
                                <w:bottom w:val="none" w:sz="0" w:space="0" w:color="auto"/>
                                <w:right w:val="none" w:sz="0" w:space="0" w:color="auto"/>
                              </w:divBdr>
                              <w:divsChild>
                                <w:div w:id="10142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00064">
                      <w:marLeft w:val="0"/>
                      <w:marRight w:val="0"/>
                      <w:marTop w:val="0"/>
                      <w:marBottom w:val="0"/>
                      <w:divBdr>
                        <w:top w:val="none" w:sz="0" w:space="0" w:color="auto"/>
                        <w:left w:val="none" w:sz="0" w:space="0" w:color="auto"/>
                        <w:bottom w:val="none" w:sz="0" w:space="0" w:color="auto"/>
                        <w:right w:val="none" w:sz="0" w:space="0" w:color="auto"/>
                      </w:divBdr>
                    </w:div>
                    <w:div w:id="1632978832">
                      <w:marLeft w:val="0"/>
                      <w:marRight w:val="0"/>
                      <w:marTop w:val="0"/>
                      <w:marBottom w:val="0"/>
                      <w:divBdr>
                        <w:top w:val="none" w:sz="0" w:space="0" w:color="auto"/>
                        <w:left w:val="none" w:sz="0" w:space="0" w:color="auto"/>
                        <w:bottom w:val="none" w:sz="0" w:space="0" w:color="auto"/>
                        <w:right w:val="none" w:sz="0" w:space="0" w:color="auto"/>
                      </w:divBdr>
                    </w:div>
                    <w:div w:id="2131584885">
                      <w:marLeft w:val="0"/>
                      <w:marRight w:val="0"/>
                      <w:marTop w:val="0"/>
                      <w:marBottom w:val="0"/>
                      <w:divBdr>
                        <w:top w:val="none" w:sz="0" w:space="0" w:color="auto"/>
                        <w:left w:val="none" w:sz="0" w:space="0" w:color="auto"/>
                        <w:bottom w:val="none" w:sz="0" w:space="0" w:color="auto"/>
                        <w:right w:val="none" w:sz="0" w:space="0" w:color="auto"/>
                      </w:divBdr>
                    </w:div>
                  </w:divsChild>
                </w:div>
                <w:div w:id="556747907">
                  <w:marLeft w:val="0"/>
                  <w:marRight w:val="0"/>
                  <w:marTop w:val="0"/>
                  <w:marBottom w:val="0"/>
                  <w:divBdr>
                    <w:top w:val="none" w:sz="0" w:space="0" w:color="auto"/>
                    <w:left w:val="none" w:sz="0" w:space="0" w:color="auto"/>
                    <w:bottom w:val="none" w:sz="0" w:space="0" w:color="auto"/>
                    <w:right w:val="none" w:sz="0" w:space="0" w:color="auto"/>
                  </w:divBdr>
                  <w:divsChild>
                    <w:div w:id="1870332792">
                      <w:marLeft w:val="0"/>
                      <w:marRight w:val="0"/>
                      <w:marTop w:val="0"/>
                      <w:marBottom w:val="0"/>
                      <w:divBdr>
                        <w:top w:val="none" w:sz="0" w:space="0" w:color="auto"/>
                        <w:left w:val="none" w:sz="0" w:space="0" w:color="auto"/>
                        <w:bottom w:val="none" w:sz="0" w:space="0" w:color="auto"/>
                        <w:right w:val="none" w:sz="0" w:space="0" w:color="auto"/>
                      </w:divBdr>
                    </w:div>
                  </w:divsChild>
                </w:div>
                <w:div w:id="603271390">
                  <w:marLeft w:val="0"/>
                  <w:marRight w:val="0"/>
                  <w:marTop w:val="0"/>
                  <w:marBottom w:val="0"/>
                  <w:divBdr>
                    <w:top w:val="none" w:sz="0" w:space="0" w:color="auto"/>
                    <w:left w:val="none" w:sz="0" w:space="0" w:color="auto"/>
                    <w:bottom w:val="none" w:sz="0" w:space="0" w:color="auto"/>
                    <w:right w:val="none" w:sz="0" w:space="0" w:color="auto"/>
                  </w:divBdr>
                  <w:divsChild>
                    <w:div w:id="1807888552">
                      <w:marLeft w:val="0"/>
                      <w:marRight w:val="0"/>
                      <w:marTop w:val="0"/>
                      <w:marBottom w:val="0"/>
                      <w:divBdr>
                        <w:top w:val="none" w:sz="0" w:space="0" w:color="auto"/>
                        <w:left w:val="none" w:sz="0" w:space="0" w:color="auto"/>
                        <w:bottom w:val="none" w:sz="0" w:space="0" w:color="auto"/>
                        <w:right w:val="none" w:sz="0" w:space="0" w:color="auto"/>
                      </w:divBdr>
                    </w:div>
                  </w:divsChild>
                </w:div>
                <w:div w:id="616063889">
                  <w:marLeft w:val="0"/>
                  <w:marRight w:val="0"/>
                  <w:marTop w:val="0"/>
                  <w:marBottom w:val="0"/>
                  <w:divBdr>
                    <w:top w:val="none" w:sz="0" w:space="0" w:color="auto"/>
                    <w:left w:val="none" w:sz="0" w:space="0" w:color="auto"/>
                    <w:bottom w:val="none" w:sz="0" w:space="0" w:color="auto"/>
                    <w:right w:val="none" w:sz="0" w:space="0" w:color="auto"/>
                  </w:divBdr>
                  <w:divsChild>
                    <w:div w:id="1056851096">
                      <w:marLeft w:val="0"/>
                      <w:marRight w:val="0"/>
                      <w:marTop w:val="0"/>
                      <w:marBottom w:val="0"/>
                      <w:divBdr>
                        <w:top w:val="none" w:sz="0" w:space="0" w:color="auto"/>
                        <w:left w:val="none" w:sz="0" w:space="0" w:color="auto"/>
                        <w:bottom w:val="none" w:sz="0" w:space="0" w:color="auto"/>
                        <w:right w:val="none" w:sz="0" w:space="0" w:color="auto"/>
                      </w:divBdr>
                    </w:div>
                  </w:divsChild>
                </w:div>
                <w:div w:id="669676558">
                  <w:marLeft w:val="0"/>
                  <w:marRight w:val="0"/>
                  <w:marTop w:val="0"/>
                  <w:marBottom w:val="0"/>
                  <w:divBdr>
                    <w:top w:val="none" w:sz="0" w:space="0" w:color="auto"/>
                    <w:left w:val="none" w:sz="0" w:space="0" w:color="auto"/>
                    <w:bottom w:val="none" w:sz="0" w:space="0" w:color="auto"/>
                    <w:right w:val="none" w:sz="0" w:space="0" w:color="auto"/>
                  </w:divBdr>
                  <w:divsChild>
                    <w:div w:id="27684386">
                      <w:marLeft w:val="0"/>
                      <w:marRight w:val="0"/>
                      <w:marTop w:val="0"/>
                      <w:marBottom w:val="0"/>
                      <w:divBdr>
                        <w:top w:val="none" w:sz="0" w:space="0" w:color="auto"/>
                        <w:left w:val="none" w:sz="0" w:space="0" w:color="auto"/>
                        <w:bottom w:val="none" w:sz="0" w:space="0" w:color="auto"/>
                        <w:right w:val="none" w:sz="0" w:space="0" w:color="auto"/>
                      </w:divBdr>
                    </w:div>
                  </w:divsChild>
                </w:div>
                <w:div w:id="835654289">
                  <w:marLeft w:val="0"/>
                  <w:marRight w:val="0"/>
                  <w:marTop w:val="0"/>
                  <w:marBottom w:val="0"/>
                  <w:divBdr>
                    <w:top w:val="none" w:sz="0" w:space="0" w:color="auto"/>
                    <w:left w:val="none" w:sz="0" w:space="0" w:color="auto"/>
                    <w:bottom w:val="none" w:sz="0" w:space="0" w:color="auto"/>
                    <w:right w:val="none" w:sz="0" w:space="0" w:color="auto"/>
                  </w:divBdr>
                  <w:divsChild>
                    <w:div w:id="1278560753">
                      <w:marLeft w:val="0"/>
                      <w:marRight w:val="0"/>
                      <w:marTop w:val="0"/>
                      <w:marBottom w:val="0"/>
                      <w:divBdr>
                        <w:top w:val="none" w:sz="0" w:space="0" w:color="auto"/>
                        <w:left w:val="none" w:sz="0" w:space="0" w:color="auto"/>
                        <w:bottom w:val="none" w:sz="0" w:space="0" w:color="auto"/>
                        <w:right w:val="none" w:sz="0" w:space="0" w:color="auto"/>
                      </w:divBdr>
                    </w:div>
                  </w:divsChild>
                </w:div>
                <w:div w:id="856387117">
                  <w:marLeft w:val="0"/>
                  <w:marRight w:val="0"/>
                  <w:marTop w:val="0"/>
                  <w:marBottom w:val="0"/>
                  <w:divBdr>
                    <w:top w:val="none" w:sz="0" w:space="0" w:color="auto"/>
                    <w:left w:val="none" w:sz="0" w:space="0" w:color="auto"/>
                    <w:bottom w:val="none" w:sz="0" w:space="0" w:color="auto"/>
                    <w:right w:val="none" w:sz="0" w:space="0" w:color="auto"/>
                  </w:divBdr>
                  <w:divsChild>
                    <w:div w:id="387804062">
                      <w:marLeft w:val="0"/>
                      <w:marRight w:val="0"/>
                      <w:marTop w:val="0"/>
                      <w:marBottom w:val="0"/>
                      <w:divBdr>
                        <w:top w:val="none" w:sz="0" w:space="0" w:color="auto"/>
                        <w:left w:val="none" w:sz="0" w:space="0" w:color="auto"/>
                        <w:bottom w:val="none" w:sz="0" w:space="0" w:color="auto"/>
                        <w:right w:val="none" w:sz="0" w:space="0" w:color="auto"/>
                      </w:divBdr>
                    </w:div>
                  </w:divsChild>
                </w:div>
                <w:div w:id="938753740">
                  <w:marLeft w:val="0"/>
                  <w:marRight w:val="0"/>
                  <w:marTop w:val="0"/>
                  <w:marBottom w:val="0"/>
                  <w:divBdr>
                    <w:top w:val="none" w:sz="0" w:space="0" w:color="auto"/>
                    <w:left w:val="none" w:sz="0" w:space="0" w:color="auto"/>
                    <w:bottom w:val="none" w:sz="0" w:space="0" w:color="auto"/>
                    <w:right w:val="none" w:sz="0" w:space="0" w:color="auto"/>
                  </w:divBdr>
                  <w:divsChild>
                    <w:div w:id="1272469468">
                      <w:marLeft w:val="0"/>
                      <w:marRight w:val="0"/>
                      <w:marTop w:val="0"/>
                      <w:marBottom w:val="0"/>
                      <w:divBdr>
                        <w:top w:val="none" w:sz="0" w:space="0" w:color="auto"/>
                        <w:left w:val="none" w:sz="0" w:space="0" w:color="auto"/>
                        <w:bottom w:val="none" w:sz="0" w:space="0" w:color="auto"/>
                        <w:right w:val="none" w:sz="0" w:space="0" w:color="auto"/>
                      </w:divBdr>
                    </w:div>
                  </w:divsChild>
                </w:div>
                <w:div w:id="948003574">
                  <w:marLeft w:val="0"/>
                  <w:marRight w:val="0"/>
                  <w:marTop w:val="0"/>
                  <w:marBottom w:val="0"/>
                  <w:divBdr>
                    <w:top w:val="none" w:sz="0" w:space="0" w:color="auto"/>
                    <w:left w:val="none" w:sz="0" w:space="0" w:color="auto"/>
                    <w:bottom w:val="none" w:sz="0" w:space="0" w:color="auto"/>
                    <w:right w:val="none" w:sz="0" w:space="0" w:color="auto"/>
                  </w:divBdr>
                  <w:divsChild>
                    <w:div w:id="497888521">
                      <w:marLeft w:val="0"/>
                      <w:marRight w:val="0"/>
                      <w:marTop w:val="0"/>
                      <w:marBottom w:val="0"/>
                      <w:divBdr>
                        <w:top w:val="none" w:sz="0" w:space="0" w:color="auto"/>
                        <w:left w:val="none" w:sz="0" w:space="0" w:color="auto"/>
                        <w:bottom w:val="none" w:sz="0" w:space="0" w:color="auto"/>
                        <w:right w:val="none" w:sz="0" w:space="0" w:color="auto"/>
                      </w:divBdr>
                    </w:div>
                  </w:divsChild>
                </w:div>
                <w:div w:id="977687782">
                  <w:marLeft w:val="0"/>
                  <w:marRight w:val="0"/>
                  <w:marTop w:val="0"/>
                  <w:marBottom w:val="0"/>
                  <w:divBdr>
                    <w:top w:val="none" w:sz="0" w:space="0" w:color="auto"/>
                    <w:left w:val="none" w:sz="0" w:space="0" w:color="auto"/>
                    <w:bottom w:val="none" w:sz="0" w:space="0" w:color="auto"/>
                    <w:right w:val="none" w:sz="0" w:space="0" w:color="auto"/>
                  </w:divBdr>
                  <w:divsChild>
                    <w:div w:id="1342855536">
                      <w:marLeft w:val="0"/>
                      <w:marRight w:val="0"/>
                      <w:marTop w:val="0"/>
                      <w:marBottom w:val="0"/>
                      <w:divBdr>
                        <w:top w:val="none" w:sz="0" w:space="0" w:color="auto"/>
                        <w:left w:val="none" w:sz="0" w:space="0" w:color="auto"/>
                        <w:bottom w:val="none" w:sz="0" w:space="0" w:color="auto"/>
                        <w:right w:val="none" w:sz="0" w:space="0" w:color="auto"/>
                      </w:divBdr>
                    </w:div>
                  </w:divsChild>
                </w:div>
                <w:div w:id="1057976458">
                  <w:marLeft w:val="0"/>
                  <w:marRight w:val="0"/>
                  <w:marTop w:val="0"/>
                  <w:marBottom w:val="0"/>
                  <w:divBdr>
                    <w:top w:val="none" w:sz="0" w:space="0" w:color="auto"/>
                    <w:left w:val="none" w:sz="0" w:space="0" w:color="auto"/>
                    <w:bottom w:val="none" w:sz="0" w:space="0" w:color="auto"/>
                    <w:right w:val="none" w:sz="0" w:space="0" w:color="auto"/>
                  </w:divBdr>
                  <w:divsChild>
                    <w:div w:id="2035382492">
                      <w:marLeft w:val="0"/>
                      <w:marRight w:val="0"/>
                      <w:marTop w:val="0"/>
                      <w:marBottom w:val="0"/>
                      <w:divBdr>
                        <w:top w:val="none" w:sz="0" w:space="0" w:color="auto"/>
                        <w:left w:val="none" w:sz="0" w:space="0" w:color="auto"/>
                        <w:bottom w:val="none" w:sz="0" w:space="0" w:color="auto"/>
                        <w:right w:val="none" w:sz="0" w:space="0" w:color="auto"/>
                      </w:divBdr>
                    </w:div>
                  </w:divsChild>
                </w:div>
                <w:div w:id="1125659841">
                  <w:marLeft w:val="0"/>
                  <w:marRight w:val="0"/>
                  <w:marTop w:val="0"/>
                  <w:marBottom w:val="0"/>
                  <w:divBdr>
                    <w:top w:val="none" w:sz="0" w:space="0" w:color="auto"/>
                    <w:left w:val="none" w:sz="0" w:space="0" w:color="auto"/>
                    <w:bottom w:val="none" w:sz="0" w:space="0" w:color="auto"/>
                    <w:right w:val="none" w:sz="0" w:space="0" w:color="auto"/>
                  </w:divBdr>
                  <w:divsChild>
                    <w:div w:id="2020230077">
                      <w:marLeft w:val="0"/>
                      <w:marRight w:val="0"/>
                      <w:marTop w:val="0"/>
                      <w:marBottom w:val="0"/>
                      <w:divBdr>
                        <w:top w:val="none" w:sz="0" w:space="0" w:color="auto"/>
                        <w:left w:val="none" w:sz="0" w:space="0" w:color="auto"/>
                        <w:bottom w:val="none" w:sz="0" w:space="0" w:color="auto"/>
                        <w:right w:val="none" w:sz="0" w:space="0" w:color="auto"/>
                      </w:divBdr>
                    </w:div>
                  </w:divsChild>
                </w:div>
                <w:div w:id="1218126271">
                  <w:marLeft w:val="0"/>
                  <w:marRight w:val="0"/>
                  <w:marTop w:val="0"/>
                  <w:marBottom w:val="0"/>
                  <w:divBdr>
                    <w:top w:val="none" w:sz="0" w:space="0" w:color="auto"/>
                    <w:left w:val="none" w:sz="0" w:space="0" w:color="auto"/>
                    <w:bottom w:val="none" w:sz="0" w:space="0" w:color="auto"/>
                    <w:right w:val="none" w:sz="0" w:space="0" w:color="auto"/>
                  </w:divBdr>
                  <w:divsChild>
                    <w:div w:id="147134337">
                      <w:marLeft w:val="0"/>
                      <w:marRight w:val="0"/>
                      <w:marTop w:val="0"/>
                      <w:marBottom w:val="0"/>
                      <w:divBdr>
                        <w:top w:val="none" w:sz="0" w:space="0" w:color="auto"/>
                        <w:left w:val="none" w:sz="0" w:space="0" w:color="auto"/>
                        <w:bottom w:val="none" w:sz="0" w:space="0" w:color="auto"/>
                        <w:right w:val="none" w:sz="0" w:space="0" w:color="auto"/>
                      </w:divBdr>
                    </w:div>
                  </w:divsChild>
                </w:div>
                <w:div w:id="1273199519">
                  <w:marLeft w:val="0"/>
                  <w:marRight w:val="0"/>
                  <w:marTop w:val="0"/>
                  <w:marBottom w:val="0"/>
                  <w:divBdr>
                    <w:top w:val="none" w:sz="0" w:space="0" w:color="auto"/>
                    <w:left w:val="none" w:sz="0" w:space="0" w:color="auto"/>
                    <w:bottom w:val="none" w:sz="0" w:space="0" w:color="auto"/>
                    <w:right w:val="none" w:sz="0" w:space="0" w:color="auto"/>
                  </w:divBdr>
                  <w:divsChild>
                    <w:div w:id="206723497">
                      <w:marLeft w:val="0"/>
                      <w:marRight w:val="0"/>
                      <w:marTop w:val="0"/>
                      <w:marBottom w:val="0"/>
                      <w:divBdr>
                        <w:top w:val="none" w:sz="0" w:space="0" w:color="auto"/>
                        <w:left w:val="none" w:sz="0" w:space="0" w:color="auto"/>
                        <w:bottom w:val="none" w:sz="0" w:space="0" w:color="auto"/>
                        <w:right w:val="none" w:sz="0" w:space="0" w:color="auto"/>
                      </w:divBdr>
                    </w:div>
                  </w:divsChild>
                </w:div>
                <w:div w:id="1395204598">
                  <w:marLeft w:val="0"/>
                  <w:marRight w:val="0"/>
                  <w:marTop w:val="0"/>
                  <w:marBottom w:val="0"/>
                  <w:divBdr>
                    <w:top w:val="none" w:sz="0" w:space="0" w:color="auto"/>
                    <w:left w:val="none" w:sz="0" w:space="0" w:color="auto"/>
                    <w:bottom w:val="none" w:sz="0" w:space="0" w:color="auto"/>
                    <w:right w:val="none" w:sz="0" w:space="0" w:color="auto"/>
                  </w:divBdr>
                  <w:divsChild>
                    <w:div w:id="659501625">
                      <w:marLeft w:val="0"/>
                      <w:marRight w:val="0"/>
                      <w:marTop w:val="0"/>
                      <w:marBottom w:val="0"/>
                      <w:divBdr>
                        <w:top w:val="none" w:sz="0" w:space="0" w:color="auto"/>
                        <w:left w:val="none" w:sz="0" w:space="0" w:color="auto"/>
                        <w:bottom w:val="none" w:sz="0" w:space="0" w:color="auto"/>
                        <w:right w:val="none" w:sz="0" w:space="0" w:color="auto"/>
                      </w:divBdr>
                    </w:div>
                  </w:divsChild>
                </w:div>
                <w:div w:id="1490554424">
                  <w:marLeft w:val="0"/>
                  <w:marRight w:val="0"/>
                  <w:marTop w:val="0"/>
                  <w:marBottom w:val="0"/>
                  <w:divBdr>
                    <w:top w:val="none" w:sz="0" w:space="0" w:color="auto"/>
                    <w:left w:val="none" w:sz="0" w:space="0" w:color="auto"/>
                    <w:bottom w:val="none" w:sz="0" w:space="0" w:color="auto"/>
                    <w:right w:val="none" w:sz="0" w:space="0" w:color="auto"/>
                  </w:divBdr>
                  <w:divsChild>
                    <w:div w:id="246421057">
                      <w:marLeft w:val="0"/>
                      <w:marRight w:val="0"/>
                      <w:marTop w:val="0"/>
                      <w:marBottom w:val="0"/>
                      <w:divBdr>
                        <w:top w:val="none" w:sz="0" w:space="0" w:color="auto"/>
                        <w:left w:val="none" w:sz="0" w:space="0" w:color="auto"/>
                        <w:bottom w:val="none" w:sz="0" w:space="0" w:color="auto"/>
                        <w:right w:val="none" w:sz="0" w:space="0" w:color="auto"/>
                      </w:divBdr>
                    </w:div>
                  </w:divsChild>
                </w:div>
                <w:div w:id="1549993202">
                  <w:marLeft w:val="0"/>
                  <w:marRight w:val="0"/>
                  <w:marTop w:val="0"/>
                  <w:marBottom w:val="0"/>
                  <w:divBdr>
                    <w:top w:val="none" w:sz="0" w:space="0" w:color="auto"/>
                    <w:left w:val="none" w:sz="0" w:space="0" w:color="auto"/>
                    <w:bottom w:val="none" w:sz="0" w:space="0" w:color="auto"/>
                    <w:right w:val="none" w:sz="0" w:space="0" w:color="auto"/>
                  </w:divBdr>
                  <w:divsChild>
                    <w:div w:id="489565800">
                      <w:marLeft w:val="0"/>
                      <w:marRight w:val="0"/>
                      <w:marTop w:val="0"/>
                      <w:marBottom w:val="0"/>
                      <w:divBdr>
                        <w:top w:val="none" w:sz="0" w:space="0" w:color="auto"/>
                        <w:left w:val="none" w:sz="0" w:space="0" w:color="auto"/>
                        <w:bottom w:val="none" w:sz="0" w:space="0" w:color="auto"/>
                        <w:right w:val="none" w:sz="0" w:space="0" w:color="auto"/>
                      </w:divBdr>
                    </w:div>
                  </w:divsChild>
                </w:div>
                <w:div w:id="1562015375">
                  <w:marLeft w:val="0"/>
                  <w:marRight w:val="0"/>
                  <w:marTop w:val="0"/>
                  <w:marBottom w:val="0"/>
                  <w:divBdr>
                    <w:top w:val="none" w:sz="0" w:space="0" w:color="auto"/>
                    <w:left w:val="none" w:sz="0" w:space="0" w:color="auto"/>
                    <w:bottom w:val="none" w:sz="0" w:space="0" w:color="auto"/>
                    <w:right w:val="none" w:sz="0" w:space="0" w:color="auto"/>
                  </w:divBdr>
                  <w:divsChild>
                    <w:div w:id="1100100214">
                      <w:marLeft w:val="0"/>
                      <w:marRight w:val="0"/>
                      <w:marTop w:val="0"/>
                      <w:marBottom w:val="0"/>
                      <w:divBdr>
                        <w:top w:val="none" w:sz="0" w:space="0" w:color="auto"/>
                        <w:left w:val="none" w:sz="0" w:space="0" w:color="auto"/>
                        <w:bottom w:val="none" w:sz="0" w:space="0" w:color="auto"/>
                        <w:right w:val="none" w:sz="0" w:space="0" w:color="auto"/>
                      </w:divBdr>
                    </w:div>
                  </w:divsChild>
                </w:div>
                <w:div w:id="1640648221">
                  <w:marLeft w:val="0"/>
                  <w:marRight w:val="0"/>
                  <w:marTop w:val="0"/>
                  <w:marBottom w:val="0"/>
                  <w:divBdr>
                    <w:top w:val="none" w:sz="0" w:space="0" w:color="auto"/>
                    <w:left w:val="none" w:sz="0" w:space="0" w:color="auto"/>
                    <w:bottom w:val="none" w:sz="0" w:space="0" w:color="auto"/>
                    <w:right w:val="none" w:sz="0" w:space="0" w:color="auto"/>
                  </w:divBdr>
                  <w:divsChild>
                    <w:div w:id="713820580">
                      <w:marLeft w:val="0"/>
                      <w:marRight w:val="0"/>
                      <w:marTop w:val="0"/>
                      <w:marBottom w:val="0"/>
                      <w:divBdr>
                        <w:top w:val="none" w:sz="0" w:space="0" w:color="auto"/>
                        <w:left w:val="none" w:sz="0" w:space="0" w:color="auto"/>
                        <w:bottom w:val="none" w:sz="0" w:space="0" w:color="auto"/>
                        <w:right w:val="none" w:sz="0" w:space="0" w:color="auto"/>
                      </w:divBdr>
                    </w:div>
                  </w:divsChild>
                </w:div>
                <w:div w:id="1714575861">
                  <w:marLeft w:val="0"/>
                  <w:marRight w:val="0"/>
                  <w:marTop w:val="0"/>
                  <w:marBottom w:val="0"/>
                  <w:divBdr>
                    <w:top w:val="none" w:sz="0" w:space="0" w:color="auto"/>
                    <w:left w:val="none" w:sz="0" w:space="0" w:color="auto"/>
                    <w:bottom w:val="none" w:sz="0" w:space="0" w:color="auto"/>
                    <w:right w:val="none" w:sz="0" w:space="0" w:color="auto"/>
                  </w:divBdr>
                  <w:divsChild>
                    <w:div w:id="1889141816">
                      <w:marLeft w:val="0"/>
                      <w:marRight w:val="0"/>
                      <w:marTop w:val="0"/>
                      <w:marBottom w:val="0"/>
                      <w:divBdr>
                        <w:top w:val="none" w:sz="0" w:space="0" w:color="auto"/>
                        <w:left w:val="none" w:sz="0" w:space="0" w:color="auto"/>
                        <w:bottom w:val="none" w:sz="0" w:space="0" w:color="auto"/>
                        <w:right w:val="none" w:sz="0" w:space="0" w:color="auto"/>
                      </w:divBdr>
                    </w:div>
                  </w:divsChild>
                </w:div>
                <w:div w:id="1738087135">
                  <w:marLeft w:val="0"/>
                  <w:marRight w:val="0"/>
                  <w:marTop w:val="0"/>
                  <w:marBottom w:val="0"/>
                  <w:divBdr>
                    <w:top w:val="none" w:sz="0" w:space="0" w:color="auto"/>
                    <w:left w:val="none" w:sz="0" w:space="0" w:color="auto"/>
                    <w:bottom w:val="none" w:sz="0" w:space="0" w:color="auto"/>
                    <w:right w:val="none" w:sz="0" w:space="0" w:color="auto"/>
                  </w:divBdr>
                  <w:divsChild>
                    <w:div w:id="2045672449">
                      <w:marLeft w:val="0"/>
                      <w:marRight w:val="0"/>
                      <w:marTop w:val="0"/>
                      <w:marBottom w:val="0"/>
                      <w:divBdr>
                        <w:top w:val="none" w:sz="0" w:space="0" w:color="auto"/>
                        <w:left w:val="none" w:sz="0" w:space="0" w:color="auto"/>
                        <w:bottom w:val="none" w:sz="0" w:space="0" w:color="auto"/>
                        <w:right w:val="none" w:sz="0" w:space="0" w:color="auto"/>
                      </w:divBdr>
                    </w:div>
                  </w:divsChild>
                </w:div>
                <w:div w:id="1833132933">
                  <w:marLeft w:val="0"/>
                  <w:marRight w:val="0"/>
                  <w:marTop w:val="0"/>
                  <w:marBottom w:val="0"/>
                  <w:divBdr>
                    <w:top w:val="none" w:sz="0" w:space="0" w:color="auto"/>
                    <w:left w:val="none" w:sz="0" w:space="0" w:color="auto"/>
                    <w:bottom w:val="none" w:sz="0" w:space="0" w:color="auto"/>
                    <w:right w:val="none" w:sz="0" w:space="0" w:color="auto"/>
                  </w:divBdr>
                  <w:divsChild>
                    <w:div w:id="1505120601">
                      <w:marLeft w:val="0"/>
                      <w:marRight w:val="0"/>
                      <w:marTop w:val="0"/>
                      <w:marBottom w:val="0"/>
                      <w:divBdr>
                        <w:top w:val="none" w:sz="0" w:space="0" w:color="auto"/>
                        <w:left w:val="none" w:sz="0" w:space="0" w:color="auto"/>
                        <w:bottom w:val="none" w:sz="0" w:space="0" w:color="auto"/>
                        <w:right w:val="none" w:sz="0" w:space="0" w:color="auto"/>
                      </w:divBdr>
                    </w:div>
                  </w:divsChild>
                </w:div>
                <w:div w:id="1833639550">
                  <w:marLeft w:val="0"/>
                  <w:marRight w:val="0"/>
                  <w:marTop w:val="0"/>
                  <w:marBottom w:val="0"/>
                  <w:divBdr>
                    <w:top w:val="none" w:sz="0" w:space="0" w:color="auto"/>
                    <w:left w:val="none" w:sz="0" w:space="0" w:color="auto"/>
                    <w:bottom w:val="none" w:sz="0" w:space="0" w:color="auto"/>
                    <w:right w:val="none" w:sz="0" w:space="0" w:color="auto"/>
                  </w:divBdr>
                  <w:divsChild>
                    <w:div w:id="855727180">
                      <w:marLeft w:val="0"/>
                      <w:marRight w:val="0"/>
                      <w:marTop w:val="0"/>
                      <w:marBottom w:val="0"/>
                      <w:divBdr>
                        <w:top w:val="none" w:sz="0" w:space="0" w:color="auto"/>
                        <w:left w:val="none" w:sz="0" w:space="0" w:color="auto"/>
                        <w:bottom w:val="none" w:sz="0" w:space="0" w:color="auto"/>
                        <w:right w:val="none" w:sz="0" w:space="0" w:color="auto"/>
                      </w:divBdr>
                    </w:div>
                  </w:divsChild>
                </w:div>
                <w:div w:id="1881434919">
                  <w:marLeft w:val="0"/>
                  <w:marRight w:val="0"/>
                  <w:marTop w:val="0"/>
                  <w:marBottom w:val="0"/>
                  <w:divBdr>
                    <w:top w:val="none" w:sz="0" w:space="0" w:color="auto"/>
                    <w:left w:val="none" w:sz="0" w:space="0" w:color="auto"/>
                    <w:bottom w:val="none" w:sz="0" w:space="0" w:color="auto"/>
                    <w:right w:val="none" w:sz="0" w:space="0" w:color="auto"/>
                  </w:divBdr>
                  <w:divsChild>
                    <w:div w:id="2015061185">
                      <w:marLeft w:val="0"/>
                      <w:marRight w:val="0"/>
                      <w:marTop w:val="0"/>
                      <w:marBottom w:val="0"/>
                      <w:divBdr>
                        <w:top w:val="none" w:sz="0" w:space="0" w:color="auto"/>
                        <w:left w:val="none" w:sz="0" w:space="0" w:color="auto"/>
                        <w:bottom w:val="none" w:sz="0" w:space="0" w:color="auto"/>
                        <w:right w:val="none" w:sz="0" w:space="0" w:color="auto"/>
                      </w:divBdr>
                    </w:div>
                  </w:divsChild>
                </w:div>
                <w:div w:id="2111122858">
                  <w:marLeft w:val="0"/>
                  <w:marRight w:val="0"/>
                  <w:marTop w:val="0"/>
                  <w:marBottom w:val="0"/>
                  <w:divBdr>
                    <w:top w:val="none" w:sz="0" w:space="0" w:color="auto"/>
                    <w:left w:val="none" w:sz="0" w:space="0" w:color="auto"/>
                    <w:bottom w:val="none" w:sz="0" w:space="0" w:color="auto"/>
                    <w:right w:val="none" w:sz="0" w:space="0" w:color="auto"/>
                  </w:divBdr>
                  <w:divsChild>
                    <w:div w:id="1583098135">
                      <w:marLeft w:val="0"/>
                      <w:marRight w:val="0"/>
                      <w:marTop w:val="0"/>
                      <w:marBottom w:val="0"/>
                      <w:divBdr>
                        <w:top w:val="none" w:sz="0" w:space="0" w:color="auto"/>
                        <w:left w:val="none" w:sz="0" w:space="0" w:color="auto"/>
                        <w:bottom w:val="none" w:sz="0" w:space="0" w:color="auto"/>
                        <w:right w:val="none" w:sz="0" w:space="0" w:color="auto"/>
                      </w:divBdr>
                    </w:div>
                  </w:divsChild>
                </w:div>
                <w:div w:id="2127701311">
                  <w:marLeft w:val="0"/>
                  <w:marRight w:val="0"/>
                  <w:marTop w:val="0"/>
                  <w:marBottom w:val="0"/>
                  <w:divBdr>
                    <w:top w:val="none" w:sz="0" w:space="0" w:color="auto"/>
                    <w:left w:val="none" w:sz="0" w:space="0" w:color="auto"/>
                    <w:bottom w:val="none" w:sz="0" w:space="0" w:color="auto"/>
                    <w:right w:val="none" w:sz="0" w:space="0" w:color="auto"/>
                  </w:divBdr>
                  <w:divsChild>
                    <w:div w:id="2096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328438">
      <w:marLeft w:val="480"/>
      <w:marRight w:val="0"/>
      <w:marTop w:val="0"/>
      <w:marBottom w:val="0"/>
      <w:divBdr>
        <w:top w:val="none" w:sz="0" w:space="0" w:color="auto"/>
        <w:left w:val="none" w:sz="0" w:space="0" w:color="auto"/>
        <w:bottom w:val="none" w:sz="0" w:space="0" w:color="auto"/>
        <w:right w:val="none" w:sz="0" w:space="0" w:color="auto"/>
      </w:divBdr>
    </w:div>
    <w:div w:id="2034770678">
      <w:bodyDiv w:val="1"/>
      <w:marLeft w:val="0"/>
      <w:marRight w:val="0"/>
      <w:marTop w:val="0"/>
      <w:marBottom w:val="0"/>
      <w:divBdr>
        <w:top w:val="none" w:sz="0" w:space="0" w:color="auto"/>
        <w:left w:val="none" w:sz="0" w:space="0" w:color="auto"/>
        <w:bottom w:val="none" w:sz="0" w:space="0" w:color="auto"/>
        <w:right w:val="none" w:sz="0" w:space="0" w:color="auto"/>
      </w:divBdr>
    </w:div>
    <w:div w:id="2054380714">
      <w:bodyDiv w:val="1"/>
      <w:marLeft w:val="0"/>
      <w:marRight w:val="0"/>
      <w:marTop w:val="0"/>
      <w:marBottom w:val="0"/>
      <w:divBdr>
        <w:top w:val="none" w:sz="0" w:space="0" w:color="auto"/>
        <w:left w:val="none" w:sz="0" w:space="0" w:color="auto"/>
        <w:bottom w:val="none" w:sz="0" w:space="0" w:color="auto"/>
        <w:right w:val="none" w:sz="0" w:space="0" w:color="auto"/>
      </w:divBdr>
    </w:div>
    <w:div w:id="2077624446">
      <w:bodyDiv w:val="1"/>
      <w:marLeft w:val="0"/>
      <w:marRight w:val="0"/>
      <w:marTop w:val="0"/>
      <w:marBottom w:val="0"/>
      <w:divBdr>
        <w:top w:val="none" w:sz="0" w:space="0" w:color="auto"/>
        <w:left w:val="none" w:sz="0" w:space="0" w:color="auto"/>
        <w:bottom w:val="none" w:sz="0" w:space="0" w:color="auto"/>
        <w:right w:val="none" w:sz="0" w:space="0" w:color="auto"/>
      </w:divBdr>
    </w:div>
    <w:div w:id="2095859584">
      <w:bodyDiv w:val="1"/>
      <w:marLeft w:val="0"/>
      <w:marRight w:val="0"/>
      <w:marTop w:val="0"/>
      <w:marBottom w:val="0"/>
      <w:divBdr>
        <w:top w:val="none" w:sz="0" w:space="0" w:color="auto"/>
        <w:left w:val="none" w:sz="0" w:space="0" w:color="auto"/>
        <w:bottom w:val="none" w:sz="0" w:space="0" w:color="auto"/>
        <w:right w:val="none" w:sz="0" w:space="0" w:color="auto"/>
      </w:divBdr>
    </w:div>
    <w:div w:id="213906148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shutterstock.com/es/search/pregnancy-morning-sickness?image_type=illustration" TargetMode="External"/><Relationship Id="rId13" Type="http://schemas.openxmlformats.org/officeDocument/2006/relationships/hyperlink" Target="https://www.flaticon.es/icono-gratis/ataud_8517342?term=muerte&amp;page=1&amp;position=48&amp;origin=search&amp;related_id=8517342" TargetMode="External"/><Relationship Id="rId18" Type="http://schemas.openxmlformats.org/officeDocument/2006/relationships/hyperlink" Target="https://www.flaticon.es/icono-gratis/virus_11426950?term=dengue&amp;page=1&amp;position=74&amp;origin=search&amp;related_id=11426950" TargetMode="External"/><Relationship Id="rId3" Type="http://schemas.openxmlformats.org/officeDocument/2006/relationships/hyperlink" Target="https://www.freepik.es/fotos-premium/medico-toma-notas-papeles-mira-lupa_21321770.htm" TargetMode="External"/><Relationship Id="rId7" Type="http://schemas.openxmlformats.org/officeDocument/2006/relationships/hyperlink" Target="https://www.flaticon.es/icono-gratis/campana_8824753?term=meg%C3%A1fono+salud&amp;page=1&amp;position=18&amp;origin=search&amp;related_id=8824753" TargetMode="External"/><Relationship Id="rId12" Type="http://schemas.openxmlformats.org/officeDocument/2006/relationships/hyperlink" Target="https://www.freepik.es/foto-gratis/camara-digital-olympus_9932282.htm" TargetMode="External"/><Relationship Id="rId17" Type="http://schemas.openxmlformats.org/officeDocument/2006/relationships/hyperlink" Target="https://www.flaticon.es/icono-gratis/cuerpo_13850042?term=dengue&amp;page=1&amp;position=11&amp;origin=search&amp;related_id=13850042" TargetMode="External"/><Relationship Id="rId2" Type="http://schemas.openxmlformats.org/officeDocument/2006/relationships/hyperlink" Target="https://www.freepik.es/foto-gratis/mujer-joven-medico-practicante-consulta-paciente-masculino_7376800.htm" TargetMode="External"/><Relationship Id="rId16" Type="http://schemas.openxmlformats.org/officeDocument/2006/relationships/hyperlink" Target="https://www.freepik.es/fotos-premium/criminologo-traje-proteccion-trabajando-escena-crimen-al-aire-libre_379250221.htm" TargetMode="External"/><Relationship Id="rId1" Type="http://schemas.openxmlformats.org/officeDocument/2006/relationships/hyperlink" Target="https://www.freepik.es/vector-gratis/grupo-personal-medico-que-lleva-iconos-relacionados-salud_3226126.htm" TargetMode="External"/><Relationship Id="rId6" Type="http://schemas.openxmlformats.org/officeDocument/2006/relationships/hyperlink" Target="https://www.flaticon.es/icono-gratis/enfriar_6836777?term=persona+enferma&amp;page=1&amp;position=30&amp;origin=search&amp;related_id=6836777" TargetMode="External"/><Relationship Id="rId11" Type="http://schemas.openxmlformats.org/officeDocument/2006/relationships/hyperlink" Target="https://www.freepik.es/fotos-premium/muchos-mosquitos-entraron-volando-casa-mientras-abria-red-insectos_21363329.htm" TargetMode="External"/><Relationship Id="rId5" Type="http://schemas.openxmlformats.org/officeDocument/2006/relationships/hyperlink" Target="https://www.flaticon.es/icono-gratis/serpiente-de-cascabel_10653982?term=serpiente&amp;page=1&amp;position=1&amp;origin=search&amp;related_id=10653982" TargetMode="External"/><Relationship Id="rId15" Type="http://schemas.openxmlformats.org/officeDocument/2006/relationships/hyperlink" Target="https://www.freepik.es/fotos-premium/conmocionada-mujer-sola-recibiendo-tragicas-noticias-cayendo-smartphone_19253729.htm" TargetMode="External"/><Relationship Id="rId10" Type="http://schemas.openxmlformats.org/officeDocument/2006/relationships/hyperlink" Target="https://www.shutterstock.com/es/image-vector/vector-illustration-child-suffering-malnutrition-starving-2687110497" TargetMode="External"/><Relationship Id="rId4" Type="http://schemas.openxmlformats.org/officeDocument/2006/relationships/hyperlink" Target="https://www.flaticon.es/icono-gratis/perro_1650558?term=perro&amp;page=1&amp;position=12&amp;origin=search&amp;related_id=1650558" TargetMode="External"/><Relationship Id="rId9" Type="http://schemas.openxmlformats.org/officeDocument/2006/relationships/hyperlink" Target="https://www.shutterstock.com/es/image-vector/malnutrition-children-illustration-object-health-2063214695" TargetMode="External"/><Relationship Id="rId14" Type="http://schemas.openxmlformats.org/officeDocument/2006/relationships/hyperlink" Target="https://www.flaticon.es/icono-gratis/muerte_9818167?term=muerte&amp;page=3&amp;position=10&amp;origin=search&amp;related_id=9818167"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shutterstock.com/es/search/diarrhea-man?image_type=illustration" TargetMode="External"/><Relationship Id="rId21" Type="http://schemas.openxmlformats.org/officeDocument/2006/relationships/image" Target="media/image6.jpeg"/><Relationship Id="rId34" Type="http://schemas.openxmlformats.org/officeDocument/2006/relationships/image" Target="media/image14.jpeg"/><Relationship Id="rId42" Type="http://schemas.openxmlformats.org/officeDocument/2006/relationships/diagramQuickStyle" Target="diagrams/quickStyle1.xml"/><Relationship Id="rId47" Type="http://schemas.openxmlformats.org/officeDocument/2006/relationships/diagramQuickStyle" Target="diagrams/quickStyle2.xml"/><Relationship Id="rId50" Type="http://schemas.openxmlformats.org/officeDocument/2006/relationships/hyperlink" Target="https://www.paho.org/sites/default/files/2020-09/Cartilla%20de%20Vigilancia%20Comunitaria.pdf" TargetMode="External"/><Relationship Id="rId55" Type="http://schemas.openxmlformats.org/officeDocument/2006/relationships/hyperlink" Target="https://epidemics.ifrc.org/es/volunteer/action/01-vigilancia-basada-en-la-comunidad" TargetMode="External"/><Relationship Id="rId63" Type="http://schemas.openxmlformats.org/officeDocument/2006/relationships/footer" Target="footer1.xml"/><Relationship Id="rId68"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0.jpeg"/><Relationship Id="rId11" Type="http://schemas.openxmlformats.org/officeDocument/2006/relationships/endnotes" Target="endnotes.xml"/><Relationship Id="rId24" Type="http://schemas.openxmlformats.org/officeDocument/2006/relationships/hyperlink" Target="https://www.shutterstock.com/es/image-vector/rash-fever-german-measles-sick-boy-1226703208" TargetMode="External"/><Relationship Id="rId32" Type="http://schemas.openxmlformats.org/officeDocument/2006/relationships/image" Target="media/image12.jpeg"/><Relationship Id="rId37" Type="http://schemas.openxmlformats.org/officeDocument/2006/relationships/image" Target="media/image16.png"/><Relationship Id="rId40" Type="http://schemas.openxmlformats.org/officeDocument/2006/relationships/diagramData" Target="diagrams/data1.xml"/><Relationship Id="rId45" Type="http://schemas.openxmlformats.org/officeDocument/2006/relationships/diagramData" Target="diagrams/data2.xml"/><Relationship Id="rId53" Type="http://schemas.openxmlformats.org/officeDocument/2006/relationships/hyperlink" Target="https://www.ins.gov.co/Noticias/ReVCom/Lineamientos%20para%20la%20Vigilancia%20Basada%20en%20Comunidad%202025.pdf" TargetMode="External"/><Relationship Id="rId58" Type="http://schemas.openxmlformats.org/officeDocument/2006/relationships/hyperlink" Target="https://www.minsalud.gov.co/salud/Paginas/Infecciones-Respiratorias-Agudas-(IRA).aspx" TargetMode="External"/><Relationship Id="rId66" Type="http://schemas.openxmlformats.org/officeDocument/2006/relationships/glossaryDocument" Target="glossary/document.xml"/><Relationship Id="rId5" Type="http://schemas.openxmlformats.org/officeDocument/2006/relationships/customXml" Target="../customXml/item5.xml"/><Relationship Id="rId61" Type="http://schemas.openxmlformats.org/officeDocument/2006/relationships/hyperlink" Target="https://www.paho.org/es/temas/tuberculosis" TargetMode="Externa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hyperlink" Target="https://es.123rf.com/photo_25100943_persona-con-s%C3%ADntomas-de-la-enfermedad.html" TargetMode="External"/><Relationship Id="rId27" Type="http://schemas.openxmlformats.org/officeDocument/2006/relationships/image" Target="media/image9.jpeg"/><Relationship Id="rId30" Type="http://schemas.openxmlformats.org/officeDocument/2006/relationships/hyperlink" Target="https://www.istockphoto.com/es/search/2/image?mediatype=illustration&amp;phrase=ictericia" TargetMode="External"/><Relationship Id="rId35" Type="http://schemas.openxmlformats.org/officeDocument/2006/relationships/image" Target="media/image15.jpeg"/><Relationship Id="rId43" Type="http://schemas.openxmlformats.org/officeDocument/2006/relationships/diagramColors" Target="diagrams/colors1.xml"/><Relationship Id="rId48" Type="http://schemas.openxmlformats.org/officeDocument/2006/relationships/diagramColors" Target="diagrams/colors2.xml"/><Relationship Id="rId56" Type="http://schemas.openxmlformats.org/officeDocument/2006/relationships/hyperlink" Target="https://www.ins.gov.co/Noticias/revcom/Lineamientos%20para%20la%20Vigilancia%20Basada%20en%20Comunidad%202025.pdf"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www.paho.org/sites/default/files/2020-09/Cartilla%20de%20Vigilancia%20Comunitaria.pdf"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8.jpeg"/><Relationship Id="rId33" Type="http://schemas.openxmlformats.org/officeDocument/2006/relationships/image" Target="media/image13.jpeg"/><Relationship Id="rId38" Type="http://schemas.openxmlformats.org/officeDocument/2006/relationships/image" Target="media/image17.png"/><Relationship Id="rId46" Type="http://schemas.openxmlformats.org/officeDocument/2006/relationships/diagramLayout" Target="diagrams/layout2.xml"/><Relationship Id="rId59" Type="http://schemas.openxmlformats.org/officeDocument/2006/relationships/hyperlink" Target="https://www.paho.org/es/temas/malaria" TargetMode="External"/><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diagramLayout" Target="diagrams/layout1.xml"/><Relationship Id="rId54" Type="http://schemas.openxmlformats.org/officeDocument/2006/relationships/hyperlink" Target="https://epidemics.ifrc.org/es/volunteer/action/01-vigilancia-basada-en-la-comunidad"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jpeg"/><Relationship Id="rId28" Type="http://schemas.openxmlformats.org/officeDocument/2006/relationships/hyperlink" Target="https://www.shutterstock.com/es/search/convulsi%C3%B3n-febril?image_type=illustration" TargetMode="External"/><Relationship Id="rId36" Type="http://schemas.openxmlformats.org/officeDocument/2006/relationships/hyperlink" Target="https://www.shutterstock.com/es/image-vector/malaria-disease-diagram-hand-drawn-schematic-2402676027" TargetMode="External"/><Relationship Id="rId49" Type="http://schemas.microsoft.com/office/2007/relationships/diagramDrawing" Target="diagrams/drawing2.xml"/><Relationship Id="rId57" Type="http://schemas.openxmlformats.org/officeDocument/2006/relationships/hyperlink" Target="https://herramientaclinicaprimerainfancia.minsalud.gov.co/modulo-8/" TargetMode="External"/><Relationship Id="rId10" Type="http://schemas.openxmlformats.org/officeDocument/2006/relationships/footnotes" Target="footnotes.xml"/><Relationship Id="rId31" Type="http://schemas.openxmlformats.org/officeDocument/2006/relationships/image" Target="media/image11.png"/><Relationship Id="rId44" Type="http://schemas.microsoft.com/office/2007/relationships/diagramDrawing" Target="diagrams/drawing1.xml"/><Relationship Id="rId52" Type="http://schemas.openxmlformats.org/officeDocument/2006/relationships/hyperlink" Target="https://www.ins.gov.co/Noticias/ReVCom/Lineamientos%20para%20la%20Vigilancia%20Basada%20en%20Comunidad%202025.pdf" TargetMode="External"/><Relationship Id="rId60" Type="http://schemas.openxmlformats.org/officeDocument/2006/relationships/hyperlink" Target="https://www.paho.org/es/temas/salud-materna" TargetMode="Externa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iagrams/_rels/data1.xml.rels><?xml version="1.0" encoding="UTF-8" standalone="yes"?>
<Relationships xmlns="http://schemas.openxmlformats.org/package/2006/relationships"><Relationship Id="rId1" Type="http://schemas.openxmlformats.org/officeDocument/2006/relationships/image" Target="../media/image19.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214BDF-040A-445B-A171-B4B7D7EF8971}"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s-CO"/>
        </a:p>
      </dgm:t>
    </dgm:pt>
    <dgm:pt modelId="{74EE1EF7-609C-40F5-BBA9-1B042E8F6B4C}">
      <dgm:prSet phldrT="[Texto]" phldr="1"/>
      <dgm:spPr>
        <a:blipFill rotWithShape="0">
          <a:blip xmlns:r="http://schemas.openxmlformats.org/officeDocument/2006/relationships" r:embed="rId1"/>
          <a:srcRect/>
          <a:stretch>
            <a:fillRect l="-5000" r="-5000"/>
          </a:stretch>
        </a:blipFill>
      </dgm:spPr>
      <dgm:t>
        <a:bodyPr/>
        <a:lstStyle/>
        <a:p>
          <a:endParaRPr lang="es-CO"/>
        </a:p>
      </dgm:t>
    </dgm:pt>
    <dgm:pt modelId="{24578231-611D-4791-874D-6B8C8094927C}" type="parTrans" cxnId="{4240F8D1-42AB-42F4-AE31-0E54299FA5A9}">
      <dgm:prSet/>
      <dgm:spPr/>
      <dgm:t>
        <a:bodyPr/>
        <a:lstStyle/>
        <a:p>
          <a:endParaRPr lang="es-CO"/>
        </a:p>
      </dgm:t>
    </dgm:pt>
    <dgm:pt modelId="{2830C21E-FD36-4051-9812-A9EFA35254F6}" type="sibTrans" cxnId="{4240F8D1-42AB-42F4-AE31-0E54299FA5A9}">
      <dgm:prSet/>
      <dgm:spPr/>
      <dgm:t>
        <a:bodyPr/>
        <a:lstStyle/>
        <a:p>
          <a:endParaRPr lang="es-CO"/>
        </a:p>
      </dgm:t>
    </dgm:pt>
    <dgm:pt modelId="{77AD1B4C-55CB-4A9D-BC6A-17B1522D47D1}">
      <dgm:prSet phldrT="[Texto]"/>
      <dgm:spPr/>
      <dgm:t>
        <a:bodyPr/>
        <a:lstStyle/>
        <a:p>
          <a:r>
            <a:rPr lang="es-CO"/>
            <a:t>Dengue</a:t>
          </a:r>
        </a:p>
      </dgm:t>
    </dgm:pt>
    <dgm:pt modelId="{21533582-1019-4945-81FE-C664CC5A2604}" type="parTrans" cxnId="{F73425F1-CB5C-4A89-8E53-B20D3BBC94DF}">
      <dgm:prSet/>
      <dgm:spPr/>
      <dgm:t>
        <a:bodyPr/>
        <a:lstStyle/>
        <a:p>
          <a:endParaRPr lang="es-CO"/>
        </a:p>
      </dgm:t>
    </dgm:pt>
    <dgm:pt modelId="{58044AAE-4988-45A5-8C82-CA8C9E094B60}" type="sibTrans" cxnId="{F73425F1-CB5C-4A89-8E53-B20D3BBC94DF}">
      <dgm:prSet/>
      <dgm:spPr/>
      <dgm:t>
        <a:bodyPr/>
        <a:lstStyle/>
        <a:p>
          <a:endParaRPr lang="es-CO"/>
        </a:p>
      </dgm:t>
    </dgm:pt>
    <dgm:pt modelId="{F5727044-543B-4B4F-85B1-B837A99E2CB3}">
      <dgm:prSet phldrT="[Texto]"/>
      <dgm:spPr/>
      <dgm:t>
        <a:bodyPr/>
        <a:lstStyle/>
        <a:p>
          <a:r>
            <a:rPr lang="es-CO"/>
            <a:t>Zika</a:t>
          </a:r>
        </a:p>
      </dgm:t>
    </dgm:pt>
    <dgm:pt modelId="{D134FF00-AB9E-4B10-8CD0-1ADA88E44B5C}" type="parTrans" cxnId="{4233E5F3-07AF-4CC4-AE51-A90ABE02D0D7}">
      <dgm:prSet/>
      <dgm:spPr/>
      <dgm:t>
        <a:bodyPr/>
        <a:lstStyle/>
        <a:p>
          <a:endParaRPr lang="es-CO"/>
        </a:p>
      </dgm:t>
    </dgm:pt>
    <dgm:pt modelId="{4BB67902-3408-4F89-9BAC-D55749285D92}" type="sibTrans" cxnId="{4233E5F3-07AF-4CC4-AE51-A90ABE02D0D7}">
      <dgm:prSet/>
      <dgm:spPr/>
      <dgm:t>
        <a:bodyPr/>
        <a:lstStyle/>
        <a:p>
          <a:endParaRPr lang="es-CO"/>
        </a:p>
      </dgm:t>
    </dgm:pt>
    <dgm:pt modelId="{2C3D7FF5-D739-4E80-98BF-9A584642DAC6}">
      <dgm:prSet phldrT="[Texto]"/>
      <dgm:spPr/>
      <dgm:t>
        <a:bodyPr/>
        <a:lstStyle/>
        <a:p>
          <a:r>
            <a:rPr lang="es-ES_tradnl" b="1"/>
            <a:t>Chikungunya</a:t>
          </a:r>
          <a:endParaRPr lang="es-CO"/>
        </a:p>
      </dgm:t>
    </dgm:pt>
    <dgm:pt modelId="{D09132BD-C74B-4F97-9F84-C4ED4E3D7D14}" type="parTrans" cxnId="{E08BADD3-FBB7-4C4D-B5DB-9D5B33CBDB47}">
      <dgm:prSet/>
      <dgm:spPr/>
      <dgm:t>
        <a:bodyPr/>
        <a:lstStyle/>
        <a:p>
          <a:endParaRPr lang="es-CO"/>
        </a:p>
      </dgm:t>
    </dgm:pt>
    <dgm:pt modelId="{DCD58548-9C11-44D6-83C4-70541F49D744}" type="sibTrans" cxnId="{E08BADD3-FBB7-4C4D-B5DB-9D5B33CBDB47}">
      <dgm:prSet/>
      <dgm:spPr/>
      <dgm:t>
        <a:bodyPr/>
        <a:lstStyle/>
        <a:p>
          <a:endParaRPr lang="es-CO"/>
        </a:p>
      </dgm:t>
    </dgm:pt>
    <dgm:pt modelId="{27389A83-E350-49AF-A02B-09310A7DDA40}">
      <dgm:prSet phldrT="[Texto]"/>
      <dgm:spPr/>
      <dgm:t>
        <a:bodyPr/>
        <a:lstStyle/>
        <a:p>
          <a:r>
            <a:rPr lang="es-ES_tradnl" b="1"/>
            <a:t>Fiebre amarilla</a:t>
          </a:r>
          <a:endParaRPr lang="es-CO"/>
        </a:p>
      </dgm:t>
    </dgm:pt>
    <dgm:pt modelId="{8F081680-4A24-4BD0-AC20-868C859A2B8E}" type="parTrans" cxnId="{8C59D0A1-D9A0-4F92-9B6D-DAAC7DD1FBE0}">
      <dgm:prSet/>
      <dgm:spPr/>
      <dgm:t>
        <a:bodyPr/>
        <a:lstStyle/>
        <a:p>
          <a:endParaRPr lang="es-CO"/>
        </a:p>
      </dgm:t>
    </dgm:pt>
    <dgm:pt modelId="{BBC3A25C-432C-418E-9DE1-4431BCFCEA82}" type="sibTrans" cxnId="{8C59D0A1-D9A0-4F92-9B6D-DAAC7DD1FBE0}">
      <dgm:prSet/>
      <dgm:spPr/>
      <dgm:t>
        <a:bodyPr/>
        <a:lstStyle/>
        <a:p>
          <a:endParaRPr lang="es-CO"/>
        </a:p>
      </dgm:t>
    </dgm:pt>
    <dgm:pt modelId="{6C3A4BD5-08D5-4D6E-AE80-40E412E4C1BD}">
      <dgm:prSet phldrT="[Texto]"/>
      <dgm:spPr/>
      <dgm:t>
        <a:bodyPr/>
        <a:lstStyle/>
        <a:p>
          <a:r>
            <a:rPr lang="es-ES_tradnl" b="1"/>
            <a:t>Leishmaniasis</a:t>
          </a:r>
          <a:endParaRPr lang="es-CO"/>
        </a:p>
      </dgm:t>
    </dgm:pt>
    <dgm:pt modelId="{BFB67190-F5BD-4B27-A252-D0B5391C0F92}" type="parTrans" cxnId="{C399CC09-FB7F-4030-B237-064C83F19FC6}">
      <dgm:prSet/>
      <dgm:spPr/>
      <dgm:t>
        <a:bodyPr/>
        <a:lstStyle/>
        <a:p>
          <a:endParaRPr lang="es-CO"/>
        </a:p>
      </dgm:t>
    </dgm:pt>
    <dgm:pt modelId="{4A9C5C97-A72B-4B52-A814-D220D4463812}" type="sibTrans" cxnId="{C399CC09-FB7F-4030-B237-064C83F19FC6}">
      <dgm:prSet/>
      <dgm:spPr/>
      <dgm:t>
        <a:bodyPr/>
        <a:lstStyle/>
        <a:p>
          <a:endParaRPr lang="es-CO"/>
        </a:p>
      </dgm:t>
    </dgm:pt>
    <dgm:pt modelId="{D212DE05-F9C6-4F3E-B688-955C9D4051F3}" type="pres">
      <dgm:prSet presAssocID="{95214BDF-040A-445B-A171-B4B7D7EF8971}" presName="Name0" presStyleCnt="0">
        <dgm:presLayoutVars>
          <dgm:chMax val="1"/>
          <dgm:dir/>
          <dgm:animLvl val="ctr"/>
          <dgm:resizeHandles val="exact"/>
        </dgm:presLayoutVars>
      </dgm:prSet>
      <dgm:spPr/>
    </dgm:pt>
    <dgm:pt modelId="{426B63AB-1965-469B-BDB6-0EE34AF9D28D}" type="pres">
      <dgm:prSet presAssocID="{74EE1EF7-609C-40F5-BBA9-1B042E8F6B4C}" presName="centerShape" presStyleLbl="node0" presStyleIdx="0" presStyleCnt="1"/>
      <dgm:spPr/>
    </dgm:pt>
    <dgm:pt modelId="{F729011A-79B4-47E3-8DCC-1A915CA19395}" type="pres">
      <dgm:prSet presAssocID="{77AD1B4C-55CB-4A9D-BC6A-17B1522D47D1}" presName="node" presStyleLbl="node1" presStyleIdx="0" presStyleCnt="5">
        <dgm:presLayoutVars>
          <dgm:bulletEnabled val="1"/>
        </dgm:presLayoutVars>
      </dgm:prSet>
      <dgm:spPr/>
    </dgm:pt>
    <dgm:pt modelId="{8978C154-9DB4-40E4-A690-FB621B24C39D}" type="pres">
      <dgm:prSet presAssocID="{77AD1B4C-55CB-4A9D-BC6A-17B1522D47D1}" presName="dummy" presStyleCnt="0"/>
      <dgm:spPr/>
    </dgm:pt>
    <dgm:pt modelId="{043F1427-6CC9-41E1-A46F-968125E8544D}" type="pres">
      <dgm:prSet presAssocID="{58044AAE-4988-45A5-8C82-CA8C9E094B60}" presName="sibTrans" presStyleLbl="sibTrans2D1" presStyleIdx="0" presStyleCnt="5"/>
      <dgm:spPr/>
    </dgm:pt>
    <dgm:pt modelId="{E0567918-30B2-4D14-97B1-EF1BFFF8C7E7}" type="pres">
      <dgm:prSet presAssocID="{F5727044-543B-4B4F-85B1-B837A99E2CB3}" presName="node" presStyleLbl="node1" presStyleIdx="1" presStyleCnt="5">
        <dgm:presLayoutVars>
          <dgm:bulletEnabled val="1"/>
        </dgm:presLayoutVars>
      </dgm:prSet>
      <dgm:spPr/>
    </dgm:pt>
    <dgm:pt modelId="{3EE96865-D913-4C23-ACB8-7FC1456BA82F}" type="pres">
      <dgm:prSet presAssocID="{F5727044-543B-4B4F-85B1-B837A99E2CB3}" presName="dummy" presStyleCnt="0"/>
      <dgm:spPr/>
    </dgm:pt>
    <dgm:pt modelId="{B6175329-0538-4D1C-947C-813CA1A37990}" type="pres">
      <dgm:prSet presAssocID="{4BB67902-3408-4F89-9BAC-D55749285D92}" presName="sibTrans" presStyleLbl="sibTrans2D1" presStyleIdx="1" presStyleCnt="5"/>
      <dgm:spPr/>
    </dgm:pt>
    <dgm:pt modelId="{6087D921-18A0-4427-97B8-ECD5C5629A21}" type="pres">
      <dgm:prSet presAssocID="{2C3D7FF5-D739-4E80-98BF-9A584642DAC6}" presName="node" presStyleLbl="node1" presStyleIdx="2" presStyleCnt="5">
        <dgm:presLayoutVars>
          <dgm:bulletEnabled val="1"/>
        </dgm:presLayoutVars>
      </dgm:prSet>
      <dgm:spPr/>
    </dgm:pt>
    <dgm:pt modelId="{4FB65176-BC61-4BC5-ACFA-B981CBD5F7AA}" type="pres">
      <dgm:prSet presAssocID="{2C3D7FF5-D739-4E80-98BF-9A584642DAC6}" presName="dummy" presStyleCnt="0"/>
      <dgm:spPr/>
    </dgm:pt>
    <dgm:pt modelId="{49296BA1-4EEA-4950-B303-148E91D4C40A}" type="pres">
      <dgm:prSet presAssocID="{DCD58548-9C11-44D6-83C4-70541F49D744}" presName="sibTrans" presStyleLbl="sibTrans2D1" presStyleIdx="2" presStyleCnt="5"/>
      <dgm:spPr/>
    </dgm:pt>
    <dgm:pt modelId="{C9A61E6B-3E4F-4213-B40D-515B911396B3}" type="pres">
      <dgm:prSet presAssocID="{27389A83-E350-49AF-A02B-09310A7DDA40}" presName="node" presStyleLbl="node1" presStyleIdx="3" presStyleCnt="5">
        <dgm:presLayoutVars>
          <dgm:bulletEnabled val="1"/>
        </dgm:presLayoutVars>
      </dgm:prSet>
      <dgm:spPr/>
    </dgm:pt>
    <dgm:pt modelId="{9A1738B2-4287-4231-8D75-72FAA5A24F63}" type="pres">
      <dgm:prSet presAssocID="{27389A83-E350-49AF-A02B-09310A7DDA40}" presName="dummy" presStyleCnt="0"/>
      <dgm:spPr/>
    </dgm:pt>
    <dgm:pt modelId="{5451C147-42FA-4C46-AA33-DA498CE7248E}" type="pres">
      <dgm:prSet presAssocID="{BBC3A25C-432C-418E-9DE1-4431BCFCEA82}" presName="sibTrans" presStyleLbl="sibTrans2D1" presStyleIdx="3" presStyleCnt="5"/>
      <dgm:spPr/>
    </dgm:pt>
    <dgm:pt modelId="{F5001761-D0D0-43E5-9FFE-4B93DE3F05D6}" type="pres">
      <dgm:prSet presAssocID="{6C3A4BD5-08D5-4D6E-AE80-40E412E4C1BD}" presName="node" presStyleLbl="node1" presStyleIdx="4" presStyleCnt="5">
        <dgm:presLayoutVars>
          <dgm:bulletEnabled val="1"/>
        </dgm:presLayoutVars>
      </dgm:prSet>
      <dgm:spPr/>
    </dgm:pt>
    <dgm:pt modelId="{FE3A246A-9B49-4E55-B222-51D77B480ED1}" type="pres">
      <dgm:prSet presAssocID="{6C3A4BD5-08D5-4D6E-AE80-40E412E4C1BD}" presName="dummy" presStyleCnt="0"/>
      <dgm:spPr/>
    </dgm:pt>
    <dgm:pt modelId="{84DA755F-3731-47DB-B9F7-49047EBC18F4}" type="pres">
      <dgm:prSet presAssocID="{4A9C5C97-A72B-4B52-A814-D220D4463812}" presName="sibTrans" presStyleLbl="sibTrans2D1" presStyleIdx="4" presStyleCnt="5"/>
      <dgm:spPr/>
    </dgm:pt>
  </dgm:ptLst>
  <dgm:cxnLst>
    <dgm:cxn modelId="{C399CC09-FB7F-4030-B237-064C83F19FC6}" srcId="{74EE1EF7-609C-40F5-BBA9-1B042E8F6B4C}" destId="{6C3A4BD5-08D5-4D6E-AE80-40E412E4C1BD}" srcOrd="4" destOrd="0" parTransId="{BFB67190-F5BD-4B27-A252-D0B5391C0F92}" sibTransId="{4A9C5C97-A72B-4B52-A814-D220D4463812}"/>
    <dgm:cxn modelId="{42371A28-D288-4D88-BD9B-0CE0D80C7389}" type="presOf" srcId="{77AD1B4C-55CB-4A9D-BC6A-17B1522D47D1}" destId="{F729011A-79B4-47E3-8DCC-1A915CA19395}" srcOrd="0" destOrd="0" presId="urn:microsoft.com/office/officeart/2005/8/layout/radial6"/>
    <dgm:cxn modelId="{D4C6C035-1E06-45A5-B2BA-FC3575999B30}" type="presOf" srcId="{95214BDF-040A-445B-A171-B4B7D7EF8971}" destId="{D212DE05-F9C6-4F3E-B688-955C9D4051F3}" srcOrd="0" destOrd="0" presId="urn:microsoft.com/office/officeart/2005/8/layout/radial6"/>
    <dgm:cxn modelId="{0201F441-38F1-4630-953B-9CBCC1590459}" type="presOf" srcId="{2C3D7FF5-D739-4E80-98BF-9A584642DAC6}" destId="{6087D921-18A0-4427-97B8-ECD5C5629A21}" srcOrd="0" destOrd="0" presId="urn:microsoft.com/office/officeart/2005/8/layout/radial6"/>
    <dgm:cxn modelId="{EFA2984A-ADAE-4B44-8CD0-C2041FABD726}" type="presOf" srcId="{BBC3A25C-432C-418E-9DE1-4431BCFCEA82}" destId="{5451C147-42FA-4C46-AA33-DA498CE7248E}" srcOrd="0" destOrd="0" presId="urn:microsoft.com/office/officeart/2005/8/layout/radial6"/>
    <dgm:cxn modelId="{8560104F-E59C-44AD-AA59-C1155E3428F0}" type="presOf" srcId="{74EE1EF7-609C-40F5-BBA9-1B042E8F6B4C}" destId="{426B63AB-1965-469B-BDB6-0EE34AF9D28D}" srcOrd="0" destOrd="0" presId="urn:microsoft.com/office/officeart/2005/8/layout/radial6"/>
    <dgm:cxn modelId="{131D149E-C2EA-497A-8457-554E044D198C}" type="presOf" srcId="{27389A83-E350-49AF-A02B-09310A7DDA40}" destId="{C9A61E6B-3E4F-4213-B40D-515B911396B3}" srcOrd="0" destOrd="0" presId="urn:microsoft.com/office/officeart/2005/8/layout/radial6"/>
    <dgm:cxn modelId="{8C59D0A1-D9A0-4F92-9B6D-DAAC7DD1FBE0}" srcId="{74EE1EF7-609C-40F5-BBA9-1B042E8F6B4C}" destId="{27389A83-E350-49AF-A02B-09310A7DDA40}" srcOrd="3" destOrd="0" parTransId="{8F081680-4A24-4BD0-AC20-868C859A2B8E}" sibTransId="{BBC3A25C-432C-418E-9DE1-4431BCFCEA82}"/>
    <dgm:cxn modelId="{C4D8BCA8-9C6B-403C-81FF-4362BA68312B}" type="presOf" srcId="{58044AAE-4988-45A5-8C82-CA8C9E094B60}" destId="{043F1427-6CC9-41E1-A46F-968125E8544D}" srcOrd="0" destOrd="0" presId="urn:microsoft.com/office/officeart/2005/8/layout/radial6"/>
    <dgm:cxn modelId="{A233C7B3-1F68-491E-8051-87062A8E43A1}" type="presOf" srcId="{6C3A4BD5-08D5-4D6E-AE80-40E412E4C1BD}" destId="{F5001761-D0D0-43E5-9FFE-4B93DE3F05D6}" srcOrd="0" destOrd="0" presId="urn:microsoft.com/office/officeart/2005/8/layout/radial6"/>
    <dgm:cxn modelId="{7B16DEB3-0AE5-40B8-942C-7AA88412F478}" type="presOf" srcId="{DCD58548-9C11-44D6-83C4-70541F49D744}" destId="{49296BA1-4EEA-4950-B303-148E91D4C40A}" srcOrd="0" destOrd="0" presId="urn:microsoft.com/office/officeart/2005/8/layout/radial6"/>
    <dgm:cxn modelId="{4240F8D1-42AB-42F4-AE31-0E54299FA5A9}" srcId="{95214BDF-040A-445B-A171-B4B7D7EF8971}" destId="{74EE1EF7-609C-40F5-BBA9-1B042E8F6B4C}" srcOrd="0" destOrd="0" parTransId="{24578231-611D-4791-874D-6B8C8094927C}" sibTransId="{2830C21E-FD36-4051-9812-A9EFA35254F6}"/>
    <dgm:cxn modelId="{E08BADD3-FBB7-4C4D-B5DB-9D5B33CBDB47}" srcId="{74EE1EF7-609C-40F5-BBA9-1B042E8F6B4C}" destId="{2C3D7FF5-D739-4E80-98BF-9A584642DAC6}" srcOrd="2" destOrd="0" parTransId="{D09132BD-C74B-4F97-9F84-C4ED4E3D7D14}" sibTransId="{DCD58548-9C11-44D6-83C4-70541F49D744}"/>
    <dgm:cxn modelId="{08136EE3-9CFE-4B7F-9822-778EF2D210DE}" type="presOf" srcId="{F5727044-543B-4B4F-85B1-B837A99E2CB3}" destId="{E0567918-30B2-4D14-97B1-EF1BFFF8C7E7}" srcOrd="0" destOrd="0" presId="urn:microsoft.com/office/officeart/2005/8/layout/radial6"/>
    <dgm:cxn modelId="{48B9B0EF-ED98-4C17-B6A2-BF618D93D798}" type="presOf" srcId="{4BB67902-3408-4F89-9BAC-D55749285D92}" destId="{B6175329-0538-4D1C-947C-813CA1A37990}" srcOrd="0" destOrd="0" presId="urn:microsoft.com/office/officeart/2005/8/layout/radial6"/>
    <dgm:cxn modelId="{F73425F1-CB5C-4A89-8E53-B20D3BBC94DF}" srcId="{74EE1EF7-609C-40F5-BBA9-1B042E8F6B4C}" destId="{77AD1B4C-55CB-4A9D-BC6A-17B1522D47D1}" srcOrd="0" destOrd="0" parTransId="{21533582-1019-4945-81FE-C664CC5A2604}" sibTransId="{58044AAE-4988-45A5-8C82-CA8C9E094B60}"/>
    <dgm:cxn modelId="{FF0842F2-D2F5-4667-A464-2C720D02EF07}" type="presOf" srcId="{4A9C5C97-A72B-4B52-A814-D220D4463812}" destId="{84DA755F-3731-47DB-B9F7-49047EBC18F4}" srcOrd="0" destOrd="0" presId="urn:microsoft.com/office/officeart/2005/8/layout/radial6"/>
    <dgm:cxn modelId="{4233E5F3-07AF-4CC4-AE51-A90ABE02D0D7}" srcId="{74EE1EF7-609C-40F5-BBA9-1B042E8F6B4C}" destId="{F5727044-543B-4B4F-85B1-B837A99E2CB3}" srcOrd="1" destOrd="0" parTransId="{D134FF00-AB9E-4B10-8CD0-1ADA88E44B5C}" sibTransId="{4BB67902-3408-4F89-9BAC-D55749285D92}"/>
    <dgm:cxn modelId="{56DB5196-A1B9-4A20-A187-B25DB479AF07}" type="presParOf" srcId="{D212DE05-F9C6-4F3E-B688-955C9D4051F3}" destId="{426B63AB-1965-469B-BDB6-0EE34AF9D28D}" srcOrd="0" destOrd="0" presId="urn:microsoft.com/office/officeart/2005/8/layout/radial6"/>
    <dgm:cxn modelId="{1051F6E6-8967-4778-B559-EBE2F422DA3C}" type="presParOf" srcId="{D212DE05-F9C6-4F3E-B688-955C9D4051F3}" destId="{F729011A-79B4-47E3-8DCC-1A915CA19395}" srcOrd="1" destOrd="0" presId="urn:microsoft.com/office/officeart/2005/8/layout/radial6"/>
    <dgm:cxn modelId="{A092540C-606A-49A1-BEDA-D8812BECB7F1}" type="presParOf" srcId="{D212DE05-F9C6-4F3E-B688-955C9D4051F3}" destId="{8978C154-9DB4-40E4-A690-FB621B24C39D}" srcOrd="2" destOrd="0" presId="urn:microsoft.com/office/officeart/2005/8/layout/radial6"/>
    <dgm:cxn modelId="{F0424027-C36C-4E82-AB44-7B9766D6FEC3}" type="presParOf" srcId="{D212DE05-F9C6-4F3E-B688-955C9D4051F3}" destId="{043F1427-6CC9-41E1-A46F-968125E8544D}" srcOrd="3" destOrd="0" presId="urn:microsoft.com/office/officeart/2005/8/layout/radial6"/>
    <dgm:cxn modelId="{BF922486-738C-49AF-B0B5-F5126E6FD825}" type="presParOf" srcId="{D212DE05-F9C6-4F3E-B688-955C9D4051F3}" destId="{E0567918-30B2-4D14-97B1-EF1BFFF8C7E7}" srcOrd="4" destOrd="0" presId="urn:microsoft.com/office/officeart/2005/8/layout/radial6"/>
    <dgm:cxn modelId="{A6DD1B45-AFDC-4DEB-B8A3-27FF5866E3DF}" type="presParOf" srcId="{D212DE05-F9C6-4F3E-B688-955C9D4051F3}" destId="{3EE96865-D913-4C23-ACB8-7FC1456BA82F}" srcOrd="5" destOrd="0" presId="urn:microsoft.com/office/officeart/2005/8/layout/radial6"/>
    <dgm:cxn modelId="{1D6EB6EB-721B-428A-A85E-10753BB3B2EB}" type="presParOf" srcId="{D212DE05-F9C6-4F3E-B688-955C9D4051F3}" destId="{B6175329-0538-4D1C-947C-813CA1A37990}" srcOrd="6" destOrd="0" presId="urn:microsoft.com/office/officeart/2005/8/layout/radial6"/>
    <dgm:cxn modelId="{7D2FDA44-A7D0-4338-B9E3-86E74C6AC374}" type="presParOf" srcId="{D212DE05-F9C6-4F3E-B688-955C9D4051F3}" destId="{6087D921-18A0-4427-97B8-ECD5C5629A21}" srcOrd="7" destOrd="0" presId="urn:microsoft.com/office/officeart/2005/8/layout/radial6"/>
    <dgm:cxn modelId="{74DF7E4A-180C-4E52-93A9-FA13DDFB0938}" type="presParOf" srcId="{D212DE05-F9C6-4F3E-B688-955C9D4051F3}" destId="{4FB65176-BC61-4BC5-ACFA-B981CBD5F7AA}" srcOrd="8" destOrd="0" presId="urn:microsoft.com/office/officeart/2005/8/layout/radial6"/>
    <dgm:cxn modelId="{8E17BC08-2AB8-4B16-BA48-5DDEC52CAB7A}" type="presParOf" srcId="{D212DE05-F9C6-4F3E-B688-955C9D4051F3}" destId="{49296BA1-4EEA-4950-B303-148E91D4C40A}" srcOrd="9" destOrd="0" presId="urn:microsoft.com/office/officeart/2005/8/layout/radial6"/>
    <dgm:cxn modelId="{CD1B492D-EC10-4B5C-9707-08F3D5A1A7C8}" type="presParOf" srcId="{D212DE05-F9C6-4F3E-B688-955C9D4051F3}" destId="{C9A61E6B-3E4F-4213-B40D-515B911396B3}" srcOrd="10" destOrd="0" presId="urn:microsoft.com/office/officeart/2005/8/layout/radial6"/>
    <dgm:cxn modelId="{5C35F29B-7081-4EC9-A5D7-B2B596532C85}" type="presParOf" srcId="{D212DE05-F9C6-4F3E-B688-955C9D4051F3}" destId="{9A1738B2-4287-4231-8D75-72FAA5A24F63}" srcOrd="11" destOrd="0" presId="urn:microsoft.com/office/officeart/2005/8/layout/radial6"/>
    <dgm:cxn modelId="{C6B0347C-A6F5-47FB-B9DE-E0F822F77F09}" type="presParOf" srcId="{D212DE05-F9C6-4F3E-B688-955C9D4051F3}" destId="{5451C147-42FA-4C46-AA33-DA498CE7248E}" srcOrd="12" destOrd="0" presId="urn:microsoft.com/office/officeart/2005/8/layout/radial6"/>
    <dgm:cxn modelId="{3A4CFF87-C23E-4FEB-9AEC-50D509059A3E}" type="presParOf" srcId="{D212DE05-F9C6-4F3E-B688-955C9D4051F3}" destId="{F5001761-D0D0-43E5-9FFE-4B93DE3F05D6}" srcOrd="13" destOrd="0" presId="urn:microsoft.com/office/officeart/2005/8/layout/radial6"/>
    <dgm:cxn modelId="{AD0B5F2F-64B8-465B-A88A-99AC6F382867}" type="presParOf" srcId="{D212DE05-F9C6-4F3E-B688-955C9D4051F3}" destId="{FE3A246A-9B49-4E55-B222-51D77B480ED1}" srcOrd="14" destOrd="0" presId="urn:microsoft.com/office/officeart/2005/8/layout/radial6"/>
    <dgm:cxn modelId="{FA984074-680F-4B8F-8CFF-F742F97FC353}" type="presParOf" srcId="{D212DE05-F9C6-4F3E-B688-955C9D4051F3}" destId="{84DA755F-3731-47DB-B9F7-49047EBC18F4}" srcOrd="15" destOrd="0" presId="urn:microsoft.com/office/officeart/2005/8/layout/radial6"/>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Vigilancia de situaciones de interés en salud pública</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Situaciones</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Salud pública</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Animales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Respiratoria</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ES_tradnl"/>
            <a:t>Síndromes febriles</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Piel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899A3F31-1121-4D94-84A6-03F3B7B5DF61}">
      <dgm:prSet/>
      <dgm:spPr/>
      <dgm:t>
        <a:bodyPr/>
        <a:lstStyle/>
        <a:p>
          <a:r>
            <a:rPr lang="es-CO"/>
            <a:t>Digestivo</a:t>
          </a:r>
          <a:endParaRPr lang="en-US"/>
        </a:p>
      </dgm:t>
    </dgm:pt>
    <dgm:pt modelId="{68D6A028-CB40-4218-BE98-3139D9240089}" type="parTrans" cxnId="{5A0CA7FE-EEF6-42A2-B871-B2E23BCA159C}">
      <dgm:prSet/>
      <dgm:spPr/>
      <dgm:t>
        <a:bodyPr/>
        <a:lstStyle/>
        <a:p>
          <a:endParaRPr lang="es-CO"/>
        </a:p>
      </dgm:t>
    </dgm:pt>
    <dgm:pt modelId="{ABE74395-5C8B-488D-91B8-7E9319B9DDB0}" type="sibTrans" cxnId="{5A0CA7FE-EEF6-42A2-B871-B2E23BCA159C}">
      <dgm:prSet/>
      <dgm:spPr/>
      <dgm:t>
        <a:bodyPr/>
        <a:lstStyle/>
        <a:p>
          <a:endParaRPr lang="es-CO"/>
        </a:p>
      </dgm:t>
    </dgm:pt>
    <dgm:pt modelId="{65E1DDEF-50EE-4386-B162-FA464DE180EE}">
      <dgm:prSet/>
      <dgm:spPr/>
      <dgm:t>
        <a:bodyPr/>
        <a:lstStyle/>
        <a:p>
          <a:r>
            <a:rPr lang="en-US"/>
            <a:t>Neurológico</a:t>
          </a:r>
        </a:p>
      </dgm:t>
    </dgm:pt>
    <dgm:pt modelId="{4C40FD8B-3A1E-4B8C-A16B-8BB02474C14A}" type="parTrans" cxnId="{E01ADA9E-B506-4443-8901-831E8B0AACF9}">
      <dgm:prSet/>
      <dgm:spPr/>
      <dgm:t>
        <a:bodyPr/>
        <a:lstStyle/>
        <a:p>
          <a:endParaRPr lang="es-CO"/>
        </a:p>
      </dgm:t>
    </dgm:pt>
    <dgm:pt modelId="{A2129CD3-F5FA-4703-A232-21671A97F637}" type="sibTrans" cxnId="{E01ADA9E-B506-4443-8901-831E8B0AACF9}">
      <dgm:prSet/>
      <dgm:spPr/>
      <dgm:t>
        <a:bodyPr/>
        <a:lstStyle/>
        <a:p>
          <a:endParaRPr lang="es-CO"/>
        </a:p>
      </dgm:t>
    </dgm:pt>
    <dgm:pt modelId="{B7DD3339-4C2B-4683-9025-4F5C9BF39674}">
      <dgm:prSet/>
      <dgm:spPr/>
      <dgm:t>
        <a:bodyPr/>
        <a:lstStyle/>
        <a:p>
          <a:r>
            <a:rPr lang="es-CO" b="1"/>
            <a:t>Casos específicos</a:t>
          </a:r>
          <a:endParaRPr lang="en-US"/>
        </a:p>
      </dgm:t>
    </dgm:pt>
    <dgm:pt modelId="{A8DEB6F2-E2AC-4BC2-B795-0F9C664FE53C}" type="parTrans" cxnId="{FC6067F9-2F83-49F1-808C-CFA20F83D11E}">
      <dgm:prSet/>
      <dgm:spPr/>
      <dgm:t>
        <a:bodyPr/>
        <a:lstStyle/>
        <a:p>
          <a:endParaRPr lang="es-CO"/>
        </a:p>
      </dgm:t>
    </dgm:pt>
    <dgm:pt modelId="{3FEF0653-B358-4D03-96A9-4E7BB88249DB}" type="sibTrans" cxnId="{FC6067F9-2F83-49F1-808C-CFA20F83D11E}">
      <dgm:prSet/>
      <dgm:spPr/>
      <dgm:t>
        <a:bodyPr/>
        <a:lstStyle/>
        <a:p>
          <a:endParaRPr lang="es-CO"/>
        </a:p>
      </dgm:t>
    </dgm:pt>
    <dgm:pt modelId="{4EC0E109-3C6A-4DCD-8769-066D1C71EF5D}">
      <dgm:prSet/>
      <dgm:spPr/>
      <dgm:t>
        <a:bodyPr/>
        <a:lstStyle/>
        <a:p>
          <a:r>
            <a:rPr lang="es-CO"/>
            <a:t>Embarazo</a:t>
          </a:r>
        </a:p>
      </dgm:t>
    </dgm:pt>
    <dgm:pt modelId="{11F08E4F-028E-4C8F-9AED-1B309C341FEB}" type="parTrans" cxnId="{A05EDDAB-D786-4CF3-99F7-F760651490E4}">
      <dgm:prSet/>
      <dgm:spPr/>
      <dgm:t>
        <a:bodyPr/>
        <a:lstStyle/>
        <a:p>
          <a:endParaRPr lang="es-CO"/>
        </a:p>
      </dgm:t>
    </dgm:pt>
    <dgm:pt modelId="{5131D74F-845F-4CBF-A7CD-EE844D6E2B85}" type="sibTrans" cxnId="{A05EDDAB-D786-4CF3-99F7-F760651490E4}">
      <dgm:prSet/>
      <dgm:spPr/>
      <dgm:t>
        <a:bodyPr/>
        <a:lstStyle/>
        <a:p>
          <a:endParaRPr lang="es-CO"/>
        </a:p>
      </dgm:t>
    </dgm:pt>
    <dgm:pt modelId="{3CE4E1C4-9CF5-43F5-8897-E3070C0B8A3B}">
      <dgm:prSet/>
      <dgm:spPr/>
      <dgm:t>
        <a:bodyPr/>
        <a:lstStyle/>
        <a:p>
          <a:r>
            <a:rPr lang="es-CO" b="1"/>
            <a:t>Muertes</a:t>
          </a:r>
          <a:endParaRPr lang="en-US"/>
        </a:p>
      </dgm:t>
    </dgm:pt>
    <dgm:pt modelId="{0269BEF5-6FF8-492D-9ADA-239CC7FE42CF}" type="parTrans" cxnId="{D786EF86-3E3F-49B6-917A-89F0AD69811B}">
      <dgm:prSet/>
      <dgm:spPr/>
      <dgm:t>
        <a:bodyPr/>
        <a:lstStyle/>
        <a:p>
          <a:endParaRPr lang="es-CO"/>
        </a:p>
      </dgm:t>
    </dgm:pt>
    <dgm:pt modelId="{790CE415-C0D1-4694-B392-FD9D0A5644E3}" type="sibTrans" cxnId="{D786EF86-3E3F-49B6-917A-89F0AD69811B}">
      <dgm:prSet/>
      <dgm:spPr/>
      <dgm:t>
        <a:bodyPr/>
        <a:lstStyle/>
        <a:p>
          <a:endParaRPr lang="es-CO"/>
        </a:p>
      </dgm:t>
    </dgm:pt>
    <dgm:pt modelId="{C7892CB9-DD8E-4262-83A7-0D9992F0937F}">
      <dgm:prSet/>
      <dgm:spPr/>
      <dgm:t>
        <a:bodyPr/>
        <a:lstStyle/>
        <a:p>
          <a:r>
            <a:rPr lang="es-CO" b="1"/>
            <a:t>Conglomerados</a:t>
          </a:r>
          <a:endParaRPr lang="en-US"/>
        </a:p>
      </dgm:t>
    </dgm:pt>
    <dgm:pt modelId="{CCA10E1D-B0D5-46B2-B007-B4954830009A}" type="parTrans" cxnId="{ED028BF3-9306-490C-B88B-340B570913EE}">
      <dgm:prSet/>
      <dgm:spPr/>
      <dgm:t>
        <a:bodyPr/>
        <a:lstStyle/>
        <a:p>
          <a:endParaRPr lang="es-CO"/>
        </a:p>
      </dgm:t>
    </dgm:pt>
    <dgm:pt modelId="{B33C572F-7DC6-4642-B312-C21738B911E0}" type="sibTrans" cxnId="{ED028BF3-9306-490C-B88B-340B570913EE}">
      <dgm:prSet/>
      <dgm:spPr/>
      <dgm:t>
        <a:bodyPr/>
        <a:lstStyle/>
        <a:p>
          <a:endParaRPr lang="es-CO"/>
        </a:p>
      </dgm:t>
    </dgm:pt>
    <dgm:pt modelId="{3930BA41-2A5B-49FB-9CD6-A6B43C7630FB}">
      <dgm:prSet/>
      <dgm:spPr/>
      <dgm:t>
        <a:bodyPr/>
        <a:lstStyle/>
        <a:p>
          <a:r>
            <a:rPr lang="es-CO" b="1"/>
            <a:t>Otras enfermedades</a:t>
          </a:r>
          <a:endParaRPr lang="en-US"/>
        </a:p>
      </dgm:t>
    </dgm:pt>
    <dgm:pt modelId="{F59FE3C6-26EF-4871-80ED-A1ED11524E29}" type="parTrans" cxnId="{AF57BF11-9FF9-484D-AF65-1A5DE3BEB71B}">
      <dgm:prSet/>
      <dgm:spPr/>
      <dgm:t>
        <a:bodyPr/>
        <a:lstStyle/>
        <a:p>
          <a:endParaRPr lang="es-CO"/>
        </a:p>
      </dgm:t>
    </dgm:pt>
    <dgm:pt modelId="{F46A6699-CB77-4730-8146-93413B971A2F}" type="sibTrans" cxnId="{AF57BF11-9FF9-484D-AF65-1A5DE3BEB71B}">
      <dgm:prSet/>
      <dgm:spPr/>
      <dgm:t>
        <a:bodyPr/>
        <a:lstStyle/>
        <a:p>
          <a:endParaRPr lang="es-CO"/>
        </a:p>
      </dgm:t>
    </dgm:pt>
    <dgm:pt modelId="{D0A6BD5A-F763-4112-9721-F160898C83CC}">
      <dgm:prSet/>
      <dgm:spPr/>
      <dgm:t>
        <a:bodyPr/>
        <a:lstStyle/>
        <a:p>
          <a:r>
            <a:rPr lang="es-CO"/>
            <a:t>Comunidad</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Imprevistas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3E1B666-BA0D-4EA1-B86A-D1688D74B5DA}">
      <dgm:prSet/>
      <dgm:spPr/>
      <dgm:t>
        <a:bodyPr/>
        <a:lstStyle/>
        <a:p>
          <a:r>
            <a:rPr lang="es-CO"/>
            <a:t>Desnutrición</a:t>
          </a:r>
        </a:p>
      </dgm:t>
    </dgm:pt>
    <dgm:pt modelId="{352C8379-FA6E-4EC5-B059-5CAEE57A316A}" type="parTrans" cxnId="{AD74FF93-342C-4491-98E5-B3D5D85783AA}">
      <dgm:prSet/>
      <dgm:spPr/>
      <dgm:t>
        <a:bodyPr/>
        <a:lstStyle/>
        <a:p>
          <a:endParaRPr lang="es-CO"/>
        </a:p>
      </dgm:t>
    </dgm:pt>
    <dgm:pt modelId="{31F304C0-0572-43E8-BA2A-0F0A3A09FBBC}" type="sibTrans" cxnId="{AD74FF93-342C-4491-98E5-B3D5D85783AA}">
      <dgm:prSet/>
      <dgm:spPr/>
      <dgm:t>
        <a:bodyPr/>
        <a:lstStyle/>
        <a:p>
          <a:endParaRPr lang="es-CO"/>
        </a:p>
      </dgm:t>
    </dgm:pt>
    <dgm:pt modelId="{A8C6709B-C207-4009-806C-2A24DFE42C39}">
      <dgm:prSet/>
      <dgm:spPr/>
      <dgm:t>
        <a:bodyPr/>
        <a:lstStyle/>
        <a:p>
          <a:r>
            <a:rPr lang="es-CO"/>
            <a:t>Malaria</a:t>
          </a:r>
        </a:p>
      </dgm:t>
    </dgm:pt>
    <dgm:pt modelId="{D8EE18D6-DEAE-4EF0-A91B-723421C4C7CB}" type="parTrans" cxnId="{AEE167B7-57E9-478F-B238-D38405ECEC05}">
      <dgm:prSet/>
      <dgm:spPr/>
      <dgm:t>
        <a:bodyPr/>
        <a:lstStyle/>
        <a:p>
          <a:endParaRPr lang="es-CO"/>
        </a:p>
      </dgm:t>
    </dgm:pt>
    <dgm:pt modelId="{C3B8D8C7-EB8B-4DB1-A316-A7D316836B21}" type="sibTrans" cxnId="{AEE167B7-57E9-478F-B238-D38405ECEC05}">
      <dgm:prSet/>
      <dgm:spPr/>
      <dgm:t>
        <a:bodyPr/>
        <a:lstStyle/>
        <a:p>
          <a:endParaRPr lang="es-CO"/>
        </a:p>
      </dgm:t>
    </dgm:pt>
    <dgm:pt modelId="{FA5EFAE3-6343-4334-A41C-85F52516E58F}">
      <dgm:prSet/>
      <dgm:spPr/>
      <dgm:t>
        <a:bodyPr/>
        <a:lstStyle/>
        <a:p>
          <a:r>
            <a:rPr lang="es-CO"/>
            <a:t>Dengue</a:t>
          </a:r>
        </a:p>
      </dgm:t>
    </dgm:pt>
    <dgm:pt modelId="{D47D068C-100E-4A83-A2E6-02F6F07C1762}" type="parTrans" cxnId="{449E7476-1CAE-4594-A5D2-B1E70DD9CBB4}">
      <dgm:prSet/>
      <dgm:spPr/>
      <dgm:t>
        <a:bodyPr/>
        <a:lstStyle/>
        <a:p>
          <a:endParaRPr lang="es-CO"/>
        </a:p>
      </dgm:t>
    </dgm:pt>
    <dgm:pt modelId="{101AAE52-31B5-43D0-8529-C3F56A16E252}" type="sibTrans" cxnId="{449E7476-1CAE-4594-A5D2-B1E70DD9CBB4}">
      <dgm:prSet/>
      <dgm:spPr/>
      <dgm:t>
        <a:bodyPr/>
        <a:lstStyle/>
        <a:p>
          <a:endParaRPr lang="es-CO"/>
        </a:p>
      </dgm:t>
    </dgm:pt>
    <dgm:pt modelId="{F1A07025-882D-4720-B0CE-F1EE873408FF}">
      <dgm:prSet/>
      <dgm:spPr/>
      <dgm:t>
        <a:bodyPr/>
        <a:lstStyle/>
        <a:p>
          <a:r>
            <a:rPr lang="es-CO"/>
            <a:t>Zika</a:t>
          </a:r>
        </a:p>
      </dgm:t>
    </dgm:pt>
    <dgm:pt modelId="{CEF8FE58-1989-42EF-B0C5-BA6BF509F840}" type="parTrans" cxnId="{B5B6F3C6-8F7B-4EB0-9B6F-45EE900CF4A6}">
      <dgm:prSet/>
      <dgm:spPr/>
      <dgm:t>
        <a:bodyPr/>
        <a:lstStyle/>
        <a:p>
          <a:endParaRPr lang="es-CO"/>
        </a:p>
      </dgm:t>
    </dgm:pt>
    <dgm:pt modelId="{D53CA4FD-EAE1-4B63-A020-0F99593A3596}" type="sibTrans" cxnId="{B5B6F3C6-8F7B-4EB0-9B6F-45EE900CF4A6}">
      <dgm:prSet/>
      <dgm:spPr/>
      <dgm:t>
        <a:bodyPr/>
        <a:lstStyle/>
        <a:p>
          <a:endParaRPr lang="es-CO"/>
        </a:p>
      </dgm:t>
    </dgm:pt>
    <dgm:pt modelId="{E80E63C6-7A09-4ECD-9679-157B6A2D09B2}">
      <dgm:prSet/>
      <dgm:spPr/>
      <dgm:t>
        <a:bodyPr/>
        <a:lstStyle/>
        <a:p>
          <a:r>
            <a:rPr lang="es-CO"/>
            <a:t>Fiebre amarilla</a:t>
          </a:r>
        </a:p>
      </dgm:t>
    </dgm:pt>
    <dgm:pt modelId="{F0B66632-562A-4C49-8A34-57A754219726}" type="parTrans" cxnId="{02417AB1-0090-48A1-AF6E-428557D0E709}">
      <dgm:prSet/>
      <dgm:spPr/>
      <dgm:t>
        <a:bodyPr/>
        <a:lstStyle/>
        <a:p>
          <a:endParaRPr lang="es-CO"/>
        </a:p>
      </dgm:t>
    </dgm:pt>
    <dgm:pt modelId="{1261948B-7BD3-46D9-9ACA-BC079859BEED}" type="sibTrans" cxnId="{02417AB1-0090-48A1-AF6E-428557D0E709}">
      <dgm:prSet/>
      <dgm:spPr/>
      <dgm:t>
        <a:bodyPr/>
        <a:lstStyle/>
        <a:p>
          <a:endParaRPr lang="es-CO"/>
        </a:p>
      </dgm:t>
    </dgm:pt>
    <dgm:pt modelId="{1D09C666-377C-49E4-B864-210975BE68B9}">
      <dgm:prSet/>
      <dgm:spPr/>
      <dgm:t>
        <a:bodyPr/>
        <a:lstStyle/>
        <a:p>
          <a:r>
            <a:rPr lang="es-CO"/>
            <a:t>Leishmaniasis</a:t>
          </a:r>
        </a:p>
      </dgm:t>
    </dgm:pt>
    <dgm:pt modelId="{862EAABA-464E-439C-AF07-9F1955C9DB7F}" type="parTrans" cxnId="{5712C808-B1D6-4C58-9982-F562A905F140}">
      <dgm:prSet/>
      <dgm:spPr/>
      <dgm:t>
        <a:bodyPr/>
        <a:lstStyle/>
        <a:p>
          <a:endParaRPr lang="es-CO"/>
        </a:p>
      </dgm:t>
    </dgm:pt>
    <dgm:pt modelId="{29699DA8-9948-41D9-A4ED-380FEF62C103}" type="sibTrans" cxnId="{5712C808-B1D6-4C58-9982-F562A905F140}">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40" custLinFactNeighborY="-169562">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LinFactNeighborY="2235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5" custScaleX="181124" custScaleY="111636" custLinFactNeighborX="-15691" custLinFactNeighborY="99969">
        <dgm:presLayoutVars>
          <dgm:chPref val="3"/>
        </dgm:presLayoutVars>
      </dgm:prSet>
      <dgm:spPr/>
    </dgm:pt>
    <dgm:pt modelId="{B3EEED3B-24D6-4C27-BAE9-61828F1E7115}" type="pres">
      <dgm:prSet presAssocID="{5F3DE191-1B73-4BFC-B454-66A1D719B38A}" presName="rootConnector" presStyleLbl="node3" presStyleIdx="0" presStyleCnt="1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5"/>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5" custScaleX="180954" custScaleY="111277" custLinFactNeighborX="-15691" custLinFactNeighborY="99969">
        <dgm:presLayoutVars>
          <dgm:chPref val="3"/>
        </dgm:presLayoutVars>
      </dgm:prSet>
      <dgm:spPr/>
    </dgm:pt>
    <dgm:pt modelId="{A3D6420D-BED9-4F1F-81AD-EFB724B107F7}" type="pres">
      <dgm:prSet presAssocID="{00EA4727-E3E6-4739-87CE-039E66B5BB7E}" presName="rootConnector" presStyleLbl="node3" presStyleIdx="1" presStyleCnt="15"/>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2" presStyleCnt="15"/>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2" presStyleCnt="15"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2" presStyleCnt="15"/>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3" presStyleCnt="15"/>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3" presStyleCnt="15"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3" presStyleCnt="15"/>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C44AE060-6749-4A53-B98D-8783F5AFFF00}" type="pres">
      <dgm:prSet presAssocID="{68D6A028-CB40-4218-BE98-3139D9240089}" presName="Name37" presStyleLbl="parChTrans1D3" presStyleIdx="4" presStyleCnt="15"/>
      <dgm:spPr/>
    </dgm:pt>
    <dgm:pt modelId="{7A5043EA-C3F0-4D5D-863F-CE690607DAC3}" type="pres">
      <dgm:prSet presAssocID="{899A3F31-1121-4D94-84A6-03F3B7B5DF61}" presName="hierRoot2" presStyleCnt="0">
        <dgm:presLayoutVars>
          <dgm:hierBranch val="init"/>
        </dgm:presLayoutVars>
      </dgm:prSet>
      <dgm:spPr/>
    </dgm:pt>
    <dgm:pt modelId="{CF8FE8CD-5433-4EBE-9F8A-AD6F0514DA02}" type="pres">
      <dgm:prSet presAssocID="{899A3F31-1121-4D94-84A6-03F3B7B5DF61}" presName="rootComposite" presStyleCnt="0"/>
      <dgm:spPr/>
    </dgm:pt>
    <dgm:pt modelId="{FAB6C21B-39CB-415D-B4FB-16CD3C64639C}" type="pres">
      <dgm:prSet presAssocID="{899A3F31-1121-4D94-84A6-03F3B7B5DF61}" presName="rootText" presStyleLbl="node3" presStyleIdx="4" presStyleCnt="15" custScaleX="180954" custScaleY="111277" custLinFactY="58338" custLinFactNeighborY="100000">
        <dgm:presLayoutVars>
          <dgm:chPref val="3"/>
        </dgm:presLayoutVars>
      </dgm:prSet>
      <dgm:spPr/>
    </dgm:pt>
    <dgm:pt modelId="{ABA41D9F-4AA5-4489-AE3E-854376F2B1D0}" type="pres">
      <dgm:prSet presAssocID="{899A3F31-1121-4D94-84A6-03F3B7B5DF61}" presName="rootConnector" presStyleLbl="node3" presStyleIdx="4" presStyleCnt="15"/>
      <dgm:spPr/>
    </dgm:pt>
    <dgm:pt modelId="{B4860FCD-7FAB-434F-94BC-454F3536C8AE}" type="pres">
      <dgm:prSet presAssocID="{899A3F31-1121-4D94-84A6-03F3B7B5DF61}" presName="hierChild4" presStyleCnt="0"/>
      <dgm:spPr/>
    </dgm:pt>
    <dgm:pt modelId="{C3555A2E-0F73-4B1C-B797-85EBA39615EE}" type="pres">
      <dgm:prSet presAssocID="{899A3F31-1121-4D94-84A6-03F3B7B5DF61}" presName="hierChild5" presStyleCnt="0"/>
      <dgm:spPr/>
    </dgm:pt>
    <dgm:pt modelId="{005086C8-6C3C-4FC8-91C6-0B40809FD063}" type="pres">
      <dgm:prSet presAssocID="{4C40FD8B-3A1E-4B8C-A16B-8BB02474C14A}" presName="Name37" presStyleLbl="parChTrans1D3" presStyleIdx="5" presStyleCnt="15"/>
      <dgm:spPr/>
    </dgm:pt>
    <dgm:pt modelId="{8A1C184C-ED9D-4B69-9113-4145ACF5E4DD}" type="pres">
      <dgm:prSet presAssocID="{65E1DDEF-50EE-4386-B162-FA464DE180EE}" presName="hierRoot2" presStyleCnt="0">
        <dgm:presLayoutVars>
          <dgm:hierBranch val="init"/>
        </dgm:presLayoutVars>
      </dgm:prSet>
      <dgm:spPr/>
    </dgm:pt>
    <dgm:pt modelId="{66A3B736-6DDD-46B1-8324-EB8C645E3129}" type="pres">
      <dgm:prSet presAssocID="{65E1DDEF-50EE-4386-B162-FA464DE180EE}" presName="rootComposite" presStyleCnt="0"/>
      <dgm:spPr/>
    </dgm:pt>
    <dgm:pt modelId="{6BE1D923-451B-43B8-9969-01709F16B544}" type="pres">
      <dgm:prSet presAssocID="{65E1DDEF-50EE-4386-B162-FA464DE180EE}" presName="rootText" presStyleLbl="node3" presStyleIdx="5" presStyleCnt="15" custScaleX="180954" custScaleY="111277" custLinFactY="58338" custLinFactNeighborY="100000">
        <dgm:presLayoutVars>
          <dgm:chPref val="3"/>
        </dgm:presLayoutVars>
      </dgm:prSet>
      <dgm:spPr/>
    </dgm:pt>
    <dgm:pt modelId="{A4EA424A-B399-4515-8B14-0C77CB738591}" type="pres">
      <dgm:prSet presAssocID="{65E1DDEF-50EE-4386-B162-FA464DE180EE}" presName="rootConnector" presStyleLbl="node3" presStyleIdx="5" presStyleCnt="15"/>
      <dgm:spPr/>
    </dgm:pt>
    <dgm:pt modelId="{E80F1185-D549-4FBE-9B3F-BA055B8E9B03}" type="pres">
      <dgm:prSet presAssocID="{65E1DDEF-50EE-4386-B162-FA464DE180EE}" presName="hierChild4" presStyleCnt="0"/>
      <dgm:spPr/>
    </dgm:pt>
    <dgm:pt modelId="{0506157E-5CFB-4100-A420-E825D40F2E45}" type="pres">
      <dgm:prSet presAssocID="{65E1DDEF-50EE-4386-B162-FA464DE180EE}" presName="hierChild5" presStyleCnt="0"/>
      <dgm:spPr/>
    </dgm:pt>
    <dgm:pt modelId="{1389DBC0-79BF-4BCF-BF2E-08E3F36AF52A}" type="pres">
      <dgm:prSet presAssocID="{F5C7ACD8-E2BF-4370-85C2-C9FCF06F31B7}" presName="hierChild5" presStyleCnt="0"/>
      <dgm:spPr/>
    </dgm:pt>
    <dgm:pt modelId="{17E2AC34-AF99-4E1C-9D46-59A2C638B8D7}" type="pres">
      <dgm:prSet presAssocID="{A8DEB6F2-E2AC-4BC2-B795-0F9C664FE53C}" presName="Name37" presStyleLbl="parChTrans1D2" presStyleIdx="2" presStyleCnt="6"/>
      <dgm:spPr/>
    </dgm:pt>
    <dgm:pt modelId="{1098DA26-E82E-40B6-863E-4584F352BA8D}" type="pres">
      <dgm:prSet presAssocID="{B7DD3339-4C2B-4683-9025-4F5C9BF39674}" presName="hierRoot2" presStyleCnt="0">
        <dgm:presLayoutVars>
          <dgm:hierBranch val="init"/>
        </dgm:presLayoutVars>
      </dgm:prSet>
      <dgm:spPr/>
    </dgm:pt>
    <dgm:pt modelId="{91E74A44-6EB6-43F3-86AC-0F6DDE7167AA}" type="pres">
      <dgm:prSet presAssocID="{B7DD3339-4C2B-4683-9025-4F5C9BF39674}" presName="rootComposite" presStyleCnt="0"/>
      <dgm:spPr/>
    </dgm:pt>
    <dgm:pt modelId="{8F5D919D-EC00-4694-83FA-D80ABD8ED2A3}" type="pres">
      <dgm:prSet presAssocID="{B7DD3339-4C2B-4683-9025-4F5C9BF39674}" presName="rootText" presStyleLbl="node2" presStyleIdx="2" presStyleCnt="6" custScaleX="132127" custLinFactNeighborY="22352">
        <dgm:presLayoutVars>
          <dgm:chPref val="3"/>
        </dgm:presLayoutVars>
      </dgm:prSet>
      <dgm:spPr/>
    </dgm:pt>
    <dgm:pt modelId="{0B5A0811-E61D-4A64-ABC9-F16CCCC193E2}" type="pres">
      <dgm:prSet presAssocID="{B7DD3339-4C2B-4683-9025-4F5C9BF39674}" presName="rootConnector" presStyleLbl="node2" presStyleIdx="2" presStyleCnt="6"/>
      <dgm:spPr/>
    </dgm:pt>
    <dgm:pt modelId="{5011A07E-28C6-4070-882C-1723BE2A290A}" type="pres">
      <dgm:prSet presAssocID="{B7DD3339-4C2B-4683-9025-4F5C9BF39674}" presName="hierChild4" presStyleCnt="0"/>
      <dgm:spPr/>
    </dgm:pt>
    <dgm:pt modelId="{07D78EA8-830A-4C64-AEED-59D804A89013}" type="pres">
      <dgm:prSet presAssocID="{11F08E4F-028E-4C8F-9AED-1B309C341FEB}" presName="Name37" presStyleLbl="parChTrans1D3" presStyleIdx="6" presStyleCnt="15"/>
      <dgm:spPr/>
    </dgm:pt>
    <dgm:pt modelId="{D30D71AC-11AF-41D3-AA54-D5809E484A7D}" type="pres">
      <dgm:prSet presAssocID="{4EC0E109-3C6A-4DCD-8769-066D1C71EF5D}" presName="hierRoot2" presStyleCnt="0">
        <dgm:presLayoutVars>
          <dgm:hierBranch val="init"/>
        </dgm:presLayoutVars>
      </dgm:prSet>
      <dgm:spPr/>
    </dgm:pt>
    <dgm:pt modelId="{28F01F69-CF33-4F70-A71C-B53C594D9D24}" type="pres">
      <dgm:prSet presAssocID="{4EC0E109-3C6A-4DCD-8769-066D1C71EF5D}" presName="rootComposite" presStyleCnt="0"/>
      <dgm:spPr/>
    </dgm:pt>
    <dgm:pt modelId="{D6E1D202-E6A0-4968-ADBD-B88E58510202}" type="pres">
      <dgm:prSet presAssocID="{4EC0E109-3C6A-4DCD-8769-066D1C71EF5D}" presName="rootText" presStyleLbl="node3" presStyleIdx="6" presStyleCnt="15" custScaleX="127765" custLinFactY="100000" custLinFactNeighborX="-1743" custLinFactNeighborY="126643">
        <dgm:presLayoutVars>
          <dgm:chPref val="3"/>
        </dgm:presLayoutVars>
      </dgm:prSet>
      <dgm:spPr/>
    </dgm:pt>
    <dgm:pt modelId="{A8645EA5-D29E-4EEA-93D4-79A0D8EB314E}" type="pres">
      <dgm:prSet presAssocID="{4EC0E109-3C6A-4DCD-8769-066D1C71EF5D}" presName="rootConnector" presStyleLbl="node3" presStyleIdx="6" presStyleCnt="15"/>
      <dgm:spPr/>
    </dgm:pt>
    <dgm:pt modelId="{11BAF9D3-0BD6-4972-80DC-200342631CA5}" type="pres">
      <dgm:prSet presAssocID="{4EC0E109-3C6A-4DCD-8769-066D1C71EF5D}" presName="hierChild4" presStyleCnt="0"/>
      <dgm:spPr/>
    </dgm:pt>
    <dgm:pt modelId="{AA0576BB-59E0-4445-AD2A-2445829DEBA5}" type="pres">
      <dgm:prSet presAssocID="{4EC0E109-3C6A-4DCD-8769-066D1C71EF5D}" presName="hierChild5" presStyleCnt="0"/>
      <dgm:spPr/>
    </dgm:pt>
    <dgm:pt modelId="{C8ABE50A-984D-494F-866F-481466B96A0B}" type="pres">
      <dgm:prSet presAssocID="{352C8379-FA6E-4EC5-B059-5CAEE57A316A}" presName="Name37" presStyleLbl="parChTrans1D3" presStyleIdx="7" presStyleCnt="15"/>
      <dgm:spPr/>
    </dgm:pt>
    <dgm:pt modelId="{A53E859D-6D43-4281-BF68-B8515450CAB0}" type="pres">
      <dgm:prSet presAssocID="{33E1B666-BA0D-4EA1-B86A-D1688D74B5DA}" presName="hierRoot2" presStyleCnt="0">
        <dgm:presLayoutVars>
          <dgm:hierBranch val="init"/>
        </dgm:presLayoutVars>
      </dgm:prSet>
      <dgm:spPr/>
    </dgm:pt>
    <dgm:pt modelId="{222927E6-435A-4636-A318-FEFD046596BC}" type="pres">
      <dgm:prSet presAssocID="{33E1B666-BA0D-4EA1-B86A-D1688D74B5DA}" presName="rootComposite" presStyleCnt="0"/>
      <dgm:spPr/>
    </dgm:pt>
    <dgm:pt modelId="{0FF6F65B-90D1-4A86-8FE0-28664283FA17}" type="pres">
      <dgm:prSet presAssocID="{33E1B666-BA0D-4EA1-B86A-D1688D74B5DA}" presName="rootText" presStyleLbl="node3" presStyleIdx="7" presStyleCnt="15" custScaleX="127765" custLinFactY="100000" custLinFactNeighborX="-1743" custLinFactNeighborY="126643">
        <dgm:presLayoutVars>
          <dgm:chPref val="3"/>
        </dgm:presLayoutVars>
      </dgm:prSet>
      <dgm:spPr/>
    </dgm:pt>
    <dgm:pt modelId="{162808EE-CD30-47BB-AF4E-F63ED07A4F38}" type="pres">
      <dgm:prSet presAssocID="{33E1B666-BA0D-4EA1-B86A-D1688D74B5DA}" presName="rootConnector" presStyleLbl="node3" presStyleIdx="7" presStyleCnt="15"/>
      <dgm:spPr/>
    </dgm:pt>
    <dgm:pt modelId="{5E260B69-22DE-4680-9DC1-50A284136108}" type="pres">
      <dgm:prSet presAssocID="{33E1B666-BA0D-4EA1-B86A-D1688D74B5DA}" presName="hierChild4" presStyleCnt="0"/>
      <dgm:spPr/>
    </dgm:pt>
    <dgm:pt modelId="{F99CAD58-AAB6-4B8D-A03D-1D1B0B555532}" type="pres">
      <dgm:prSet presAssocID="{33E1B666-BA0D-4EA1-B86A-D1688D74B5DA}" presName="hierChild5" presStyleCnt="0"/>
      <dgm:spPr/>
    </dgm:pt>
    <dgm:pt modelId="{2C9733AC-EFE8-4F5B-82EC-5D9787A5A812}" type="pres">
      <dgm:prSet presAssocID="{D8EE18D6-DEAE-4EF0-A91B-723421C4C7CB}" presName="Name37" presStyleLbl="parChTrans1D3" presStyleIdx="8" presStyleCnt="15"/>
      <dgm:spPr/>
    </dgm:pt>
    <dgm:pt modelId="{E2D895D9-542A-485C-8D4F-828EB8296C3C}" type="pres">
      <dgm:prSet presAssocID="{A8C6709B-C207-4009-806C-2A24DFE42C39}" presName="hierRoot2" presStyleCnt="0">
        <dgm:presLayoutVars>
          <dgm:hierBranch val="init"/>
        </dgm:presLayoutVars>
      </dgm:prSet>
      <dgm:spPr/>
    </dgm:pt>
    <dgm:pt modelId="{6544EDE9-7131-49DD-A691-E47573DC911A}" type="pres">
      <dgm:prSet presAssocID="{A8C6709B-C207-4009-806C-2A24DFE42C39}" presName="rootComposite" presStyleCnt="0"/>
      <dgm:spPr/>
    </dgm:pt>
    <dgm:pt modelId="{30D2C229-4B55-4644-A550-24FE7A9003CA}" type="pres">
      <dgm:prSet presAssocID="{A8C6709B-C207-4009-806C-2A24DFE42C39}" presName="rootText" presStyleLbl="node3" presStyleIdx="8" presStyleCnt="15" custScaleX="127765" custLinFactY="100000" custLinFactNeighborX="-1743" custLinFactNeighborY="126643">
        <dgm:presLayoutVars>
          <dgm:chPref val="3"/>
        </dgm:presLayoutVars>
      </dgm:prSet>
      <dgm:spPr/>
    </dgm:pt>
    <dgm:pt modelId="{6D998486-8CFB-436A-A693-A8220405ABEF}" type="pres">
      <dgm:prSet presAssocID="{A8C6709B-C207-4009-806C-2A24DFE42C39}" presName="rootConnector" presStyleLbl="node3" presStyleIdx="8" presStyleCnt="15"/>
      <dgm:spPr/>
    </dgm:pt>
    <dgm:pt modelId="{53E62227-1154-437F-8C18-B87766906273}" type="pres">
      <dgm:prSet presAssocID="{A8C6709B-C207-4009-806C-2A24DFE42C39}" presName="hierChild4" presStyleCnt="0"/>
      <dgm:spPr/>
    </dgm:pt>
    <dgm:pt modelId="{4416FFC7-3DCD-4604-ADA2-8862BBE01531}" type="pres">
      <dgm:prSet presAssocID="{A8C6709B-C207-4009-806C-2A24DFE42C39}" presName="hierChild5" presStyleCnt="0"/>
      <dgm:spPr/>
    </dgm:pt>
    <dgm:pt modelId="{8664AFBE-6FA4-4583-A141-C23C3E824932}" type="pres">
      <dgm:prSet presAssocID="{B7DD3339-4C2B-4683-9025-4F5C9BF39674}" presName="hierChild5" presStyleCnt="0"/>
      <dgm:spPr/>
    </dgm:pt>
    <dgm:pt modelId="{6F42B4AC-E793-44D6-99D0-5CC85FF60D74}" type="pres">
      <dgm:prSet presAssocID="{0269BEF5-6FF8-492D-9ADA-239CC7FE42CF}" presName="Name37" presStyleLbl="parChTrans1D2" presStyleIdx="3"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3" presStyleCnt="6" custScaleX="174007" custLinFactNeighborY="22352">
        <dgm:presLayoutVars>
          <dgm:chPref val="3"/>
        </dgm:presLayoutVars>
      </dgm:prSet>
      <dgm:spPr/>
    </dgm:pt>
    <dgm:pt modelId="{079A54A5-EC6A-49C7-8619-69BC63603AF3}" type="pres">
      <dgm:prSet presAssocID="{3CE4E1C4-9CF5-43F5-8897-E3070C0B8A3B}" presName="rootConnector" presStyleLbl="node2" presStyleIdx="3"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15"/>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15" custScaleX="124408">
        <dgm:presLayoutVars>
          <dgm:chPref val="3"/>
        </dgm:presLayoutVars>
      </dgm:prSet>
      <dgm:spPr/>
    </dgm:pt>
    <dgm:pt modelId="{A17F996C-A854-4B67-ABFF-185EDD131A46}" type="pres">
      <dgm:prSet presAssocID="{D0A6BD5A-F763-4112-9721-F160898C83CC}" presName="rootConnector" presStyleLbl="node3" presStyleIdx="9" presStyleCnt="15"/>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15"/>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15" custScaleX="124408">
        <dgm:presLayoutVars>
          <dgm:chPref val="3"/>
        </dgm:presLayoutVars>
      </dgm:prSet>
      <dgm:spPr/>
    </dgm:pt>
    <dgm:pt modelId="{B2BDE845-C80B-443F-9D10-12DF6BB8E8A1}" type="pres">
      <dgm:prSet presAssocID="{9CFB0E63-D132-47D9-9004-688EB818E5C7}" presName="rootConnector" presStyleLbl="node3" presStyleIdx="10" presStyleCnt="15"/>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AF65BF7-1301-4DE1-BE0A-C3C60C07B75B}" type="pres">
      <dgm:prSet presAssocID="{3CE4E1C4-9CF5-43F5-8897-E3070C0B8A3B}" presName="hierChild5" presStyleCnt="0"/>
      <dgm:spPr/>
    </dgm:pt>
    <dgm:pt modelId="{B10F02B2-B7F4-401D-91B4-F8C2855DBAF2}" type="pres">
      <dgm:prSet presAssocID="{CCA10E1D-B0D5-46B2-B007-B4954830009A}" presName="Name37" presStyleLbl="parChTrans1D2" presStyleIdx="4" presStyleCnt="6"/>
      <dgm:spPr/>
    </dgm:pt>
    <dgm:pt modelId="{A7CE01F3-A4D6-49CC-9F0C-796C06F78E2C}" type="pres">
      <dgm:prSet presAssocID="{C7892CB9-DD8E-4262-83A7-0D9992F0937F}" presName="hierRoot2" presStyleCnt="0">
        <dgm:presLayoutVars>
          <dgm:hierBranch val="init"/>
        </dgm:presLayoutVars>
      </dgm:prSet>
      <dgm:spPr/>
    </dgm:pt>
    <dgm:pt modelId="{3DB03D1A-0BDB-440B-A808-77C39126CD0C}" type="pres">
      <dgm:prSet presAssocID="{C7892CB9-DD8E-4262-83A7-0D9992F0937F}" presName="rootComposite" presStyleCnt="0"/>
      <dgm:spPr/>
    </dgm:pt>
    <dgm:pt modelId="{7EB7D2EC-3328-4D9D-BA17-0B6E6CDE1D8C}" type="pres">
      <dgm:prSet presAssocID="{C7892CB9-DD8E-4262-83A7-0D9992F0937F}" presName="rootText" presStyleLbl="node2" presStyleIdx="4" presStyleCnt="6" custScaleX="174007" custLinFactNeighborY="22352">
        <dgm:presLayoutVars>
          <dgm:chPref val="3"/>
        </dgm:presLayoutVars>
      </dgm:prSet>
      <dgm:spPr/>
    </dgm:pt>
    <dgm:pt modelId="{FB8896B8-65F5-46C8-97DD-4D1EAAFDFF9A}" type="pres">
      <dgm:prSet presAssocID="{C7892CB9-DD8E-4262-83A7-0D9992F0937F}" presName="rootConnector" presStyleLbl="node2" presStyleIdx="4" presStyleCnt="6"/>
      <dgm:spPr/>
    </dgm:pt>
    <dgm:pt modelId="{48F16266-CD71-4DAA-80E2-B55E639B95B5}" type="pres">
      <dgm:prSet presAssocID="{C7892CB9-DD8E-4262-83A7-0D9992F0937F}" presName="hierChild4" presStyleCnt="0"/>
      <dgm:spPr/>
    </dgm:pt>
    <dgm:pt modelId="{12F66960-BC00-4E0F-974B-C521096CB033}" type="pres">
      <dgm:prSet presAssocID="{C7892CB9-DD8E-4262-83A7-0D9992F0937F}" presName="hierChild5" presStyleCnt="0"/>
      <dgm:spPr/>
    </dgm:pt>
    <dgm:pt modelId="{1F491E75-245A-494F-AC83-8D032AA4CB9E}" type="pres">
      <dgm:prSet presAssocID="{F59FE3C6-26EF-4871-80ED-A1ED11524E29}" presName="Name37" presStyleLbl="parChTrans1D2" presStyleIdx="5" presStyleCnt="6"/>
      <dgm:spPr/>
    </dgm:pt>
    <dgm:pt modelId="{5762B35B-3834-49ED-926C-AAADD8D98A2D}" type="pres">
      <dgm:prSet presAssocID="{3930BA41-2A5B-49FB-9CD6-A6B43C7630FB}" presName="hierRoot2" presStyleCnt="0">
        <dgm:presLayoutVars>
          <dgm:hierBranch val="init"/>
        </dgm:presLayoutVars>
      </dgm:prSet>
      <dgm:spPr/>
    </dgm:pt>
    <dgm:pt modelId="{B8868F2A-FB20-4C71-962D-AE834FF87040}" type="pres">
      <dgm:prSet presAssocID="{3930BA41-2A5B-49FB-9CD6-A6B43C7630FB}" presName="rootComposite" presStyleCnt="0"/>
      <dgm:spPr/>
    </dgm:pt>
    <dgm:pt modelId="{75573AB8-B3EA-4C49-9064-B00994419A62}" type="pres">
      <dgm:prSet presAssocID="{3930BA41-2A5B-49FB-9CD6-A6B43C7630FB}" presName="rootText" presStyleLbl="node2" presStyleIdx="5" presStyleCnt="6" custScaleX="174007" custLinFactNeighborY="22352">
        <dgm:presLayoutVars>
          <dgm:chPref val="3"/>
        </dgm:presLayoutVars>
      </dgm:prSet>
      <dgm:spPr/>
    </dgm:pt>
    <dgm:pt modelId="{63307B46-EC86-45F1-8390-43372B7C78A0}" type="pres">
      <dgm:prSet presAssocID="{3930BA41-2A5B-49FB-9CD6-A6B43C7630FB}" presName="rootConnector" presStyleLbl="node2" presStyleIdx="5" presStyleCnt="6"/>
      <dgm:spPr/>
    </dgm:pt>
    <dgm:pt modelId="{E25B7024-CE80-4E99-AB28-E94E01997BD6}" type="pres">
      <dgm:prSet presAssocID="{3930BA41-2A5B-49FB-9CD6-A6B43C7630FB}" presName="hierChild4" presStyleCnt="0"/>
      <dgm:spPr/>
    </dgm:pt>
    <dgm:pt modelId="{AA33FA30-F75C-457D-AC91-8D51CBE7D0B2}" type="pres">
      <dgm:prSet presAssocID="{D47D068C-100E-4A83-A2E6-02F6F07C1762}" presName="Name37" presStyleLbl="parChTrans1D3" presStyleIdx="11" presStyleCnt="15"/>
      <dgm:spPr/>
    </dgm:pt>
    <dgm:pt modelId="{21E9C75F-36A3-4AB0-A2A7-D9E917F928B3}" type="pres">
      <dgm:prSet presAssocID="{FA5EFAE3-6343-4334-A41C-85F52516E58F}" presName="hierRoot2" presStyleCnt="0">
        <dgm:presLayoutVars>
          <dgm:hierBranch val="init"/>
        </dgm:presLayoutVars>
      </dgm:prSet>
      <dgm:spPr/>
    </dgm:pt>
    <dgm:pt modelId="{BC1ED73D-36D4-4188-B9B8-1A2517C9D81D}" type="pres">
      <dgm:prSet presAssocID="{FA5EFAE3-6343-4334-A41C-85F52516E58F}" presName="rootComposite" presStyleCnt="0"/>
      <dgm:spPr/>
    </dgm:pt>
    <dgm:pt modelId="{84D4CFDC-FF4E-4A7C-9982-6B5E7566A19D}" type="pres">
      <dgm:prSet presAssocID="{FA5EFAE3-6343-4334-A41C-85F52516E58F}" presName="rootText" presStyleLbl="node3" presStyleIdx="11" presStyleCnt="15" custLinFactNeighborY="99969">
        <dgm:presLayoutVars>
          <dgm:chPref val="3"/>
        </dgm:presLayoutVars>
      </dgm:prSet>
      <dgm:spPr/>
    </dgm:pt>
    <dgm:pt modelId="{4DA9D3E2-BB02-4478-9C8E-5C33CB9D4F5A}" type="pres">
      <dgm:prSet presAssocID="{FA5EFAE3-6343-4334-A41C-85F52516E58F}" presName="rootConnector" presStyleLbl="node3" presStyleIdx="11" presStyleCnt="15"/>
      <dgm:spPr/>
    </dgm:pt>
    <dgm:pt modelId="{6F469239-F7C0-4A1B-9E63-9B53340E6DC9}" type="pres">
      <dgm:prSet presAssocID="{FA5EFAE3-6343-4334-A41C-85F52516E58F}" presName="hierChild4" presStyleCnt="0"/>
      <dgm:spPr/>
    </dgm:pt>
    <dgm:pt modelId="{D825E0C6-D4B4-4861-90B3-64DC014F6231}" type="pres">
      <dgm:prSet presAssocID="{FA5EFAE3-6343-4334-A41C-85F52516E58F}" presName="hierChild5" presStyleCnt="0"/>
      <dgm:spPr/>
    </dgm:pt>
    <dgm:pt modelId="{C4A1E7FE-942C-4DE5-A70B-A5119BE3128D}" type="pres">
      <dgm:prSet presAssocID="{CEF8FE58-1989-42EF-B0C5-BA6BF509F840}" presName="Name37" presStyleLbl="parChTrans1D3" presStyleIdx="12" presStyleCnt="15"/>
      <dgm:spPr/>
    </dgm:pt>
    <dgm:pt modelId="{C93669C6-A2D5-480A-810B-E12C8D99B476}" type="pres">
      <dgm:prSet presAssocID="{F1A07025-882D-4720-B0CE-F1EE873408FF}" presName="hierRoot2" presStyleCnt="0">
        <dgm:presLayoutVars>
          <dgm:hierBranch val="init"/>
        </dgm:presLayoutVars>
      </dgm:prSet>
      <dgm:spPr/>
    </dgm:pt>
    <dgm:pt modelId="{A59E5560-83EE-4B7F-9AF0-C67068D556DB}" type="pres">
      <dgm:prSet presAssocID="{F1A07025-882D-4720-B0CE-F1EE873408FF}" presName="rootComposite" presStyleCnt="0"/>
      <dgm:spPr/>
    </dgm:pt>
    <dgm:pt modelId="{78774FFB-6C5F-4B74-B740-284A32F3B331}" type="pres">
      <dgm:prSet presAssocID="{F1A07025-882D-4720-B0CE-F1EE873408FF}" presName="rootText" presStyleLbl="node3" presStyleIdx="12" presStyleCnt="15" custLinFactNeighborY="99969">
        <dgm:presLayoutVars>
          <dgm:chPref val="3"/>
        </dgm:presLayoutVars>
      </dgm:prSet>
      <dgm:spPr/>
    </dgm:pt>
    <dgm:pt modelId="{1975DF9B-4F4E-43FB-ABEB-6615F10792A0}" type="pres">
      <dgm:prSet presAssocID="{F1A07025-882D-4720-B0CE-F1EE873408FF}" presName="rootConnector" presStyleLbl="node3" presStyleIdx="12" presStyleCnt="15"/>
      <dgm:spPr/>
    </dgm:pt>
    <dgm:pt modelId="{E0D1F3B0-B1F3-488E-A99B-F734E51128BA}" type="pres">
      <dgm:prSet presAssocID="{F1A07025-882D-4720-B0CE-F1EE873408FF}" presName="hierChild4" presStyleCnt="0"/>
      <dgm:spPr/>
    </dgm:pt>
    <dgm:pt modelId="{814E84AB-D30A-471D-A25B-C52C6B39F920}" type="pres">
      <dgm:prSet presAssocID="{F1A07025-882D-4720-B0CE-F1EE873408FF}" presName="hierChild5" presStyleCnt="0"/>
      <dgm:spPr/>
    </dgm:pt>
    <dgm:pt modelId="{48D873CD-8427-4E4A-A308-8AD3255A89CD}" type="pres">
      <dgm:prSet presAssocID="{F0B66632-562A-4C49-8A34-57A754219726}" presName="Name37" presStyleLbl="parChTrans1D3" presStyleIdx="13" presStyleCnt="15"/>
      <dgm:spPr/>
    </dgm:pt>
    <dgm:pt modelId="{5D1975C2-64E2-4BD6-8FD8-95486332E92F}" type="pres">
      <dgm:prSet presAssocID="{E80E63C6-7A09-4ECD-9679-157B6A2D09B2}" presName="hierRoot2" presStyleCnt="0">
        <dgm:presLayoutVars>
          <dgm:hierBranch val="init"/>
        </dgm:presLayoutVars>
      </dgm:prSet>
      <dgm:spPr/>
    </dgm:pt>
    <dgm:pt modelId="{86783380-3462-47BC-91CC-5886341FEA6E}" type="pres">
      <dgm:prSet presAssocID="{E80E63C6-7A09-4ECD-9679-157B6A2D09B2}" presName="rootComposite" presStyleCnt="0"/>
      <dgm:spPr/>
    </dgm:pt>
    <dgm:pt modelId="{14AF902E-04CC-4CD3-8A69-DBBE7570B3C7}" type="pres">
      <dgm:prSet presAssocID="{E80E63C6-7A09-4ECD-9679-157B6A2D09B2}" presName="rootText" presStyleLbl="node3" presStyleIdx="13" presStyleCnt="15" custLinFactNeighborY="99969">
        <dgm:presLayoutVars>
          <dgm:chPref val="3"/>
        </dgm:presLayoutVars>
      </dgm:prSet>
      <dgm:spPr/>
    </dgm:pt>
    <dgm:pt modelId="{07BA3E11-35F4-469D-AB08-2948A8958083}" type="pres">
      <dgm:prSet presAssocID="{E80E63C6-7A09-4ECD-9679-157B6A2D09B2}" presName="rootConnector" presStyleLbl="node3" presStyleIdx="13" presStyleCnt="15"/>
      <dgm:spPr/>
    </dgm:pt>
    <dgm:pt modelId="{7FAE9779-7E8E-4717-A1BE-2F1DACAE7189}" type="pres">
      <dgm:prSet presAssocID="{E80E63C6-7A09-4ECD-9679-157B6A2D09B2}" presName="hierChild4" presStyleCnt="0"/>
      <dgm:spPr/>
    </dgm:pt>
    <dgm:pt modelId="{2EB16D8C-340B-44D8-B1BC-5209AA547891}" type="pres">
      <dgm:prSet presAssocID="{E80E63C6-7A09-4ECD-9679-157B6A2D09B2}" presName="hierChild5" presStyleCnt="0"/>
      <dgm:spPr/>
    </dgm:pt>
    <dgm:pt modelId="{A033EBD8-53B5-45A3-9A4F-6B1DFF2F6A9E}" type="pres">
      <dgm:prSet presAssocID="{862EAABA-464E-439C-AF07-9F1955C9DB7F}" presName="Name37" presStyleLbl="parChTrans1D3" presStyleIdx="14" presStyleCnt="15"/>
      <dgm:spPr/>
    </dgm:pt>
    <dgm:pt modelId="{830064D7-933D-4038-905E-1780CA85779B}" type="pres">
      <dgm:prSet presAssocID="{1D09C666-377C-49E4-B864-210975BE68B9}" presName="hierRoot2" presStyleCnt="0">
        <dgm:presLayoutVars>
          <dgm:hierBranch val="init"/>
        </dgm:presLayoutVars>
      </dgm:prSet>
      <dgm:spPr/>
    </dgm:pt>
    <dgm:pt modelId="{7219D52E-017F-4397-9066-FD0FD5D6AFD6}" type="pres">
      <dgm:prSet presAssocID="{1D09C666-377C-49E4-B864-210975BE68B9}" presName="rootComposite" presStyleCnt="0"/>
      <dgm:spPr/>
    </dgm:pt>
    <dgm:pt modelId="{44B00D2C-2D6D-4620-B9FA-036F4CA53EA2}" type="pres">
      <dgm:prSet presAssocID="{1D09C666-377C-49E4-B864-210975BE68B9}" presName="rootText" presStyleLbl="node3" presStyleIdx="14" presStyleCnt="15" custLinFactNeighborY="99969">
        <dgm:presLayoutVars>
          <dgm:chPref val="3"/>
        </dgm:presLayoutVars>
      </dgm:prSet>
      <dgm:spPr/>
    </dgm:pt>
    <dgm:pt modelId="{C1BEFC61-CD45-4923-821C-A5873580C51B}" type="pres">
      <dgm:prSet presAssocID="{1D09C666-377C-49E4-B864-210975BE68B9}" presName="rootConnector" presStyleLbl="node3" presStyleIdx="14" presStyleCnt="15"/>
      <dgm:spPr/>
    </dgm:pt>
    <dgm:pt modelId="{480CDB7A-F4F3-4846-B949-53787497CFAA}" type="pres">
      <dgm:prSet presAssocID="{1D09C666-377C-49E4-B864-210975BE68B9}" presName="hierChild4" presStyleCnt="0"/>
      <dgm:spPr/>
    </dgm:pt>
    <dgm:pt modelId="{08B161A5-7712-47C3-B5AE-DAD201C139B2}" type="pres">
      <dgm:prSet presAssocID="{1D09C666-377C-49E4-B864-210975BE68B9}" presName="hierChild5" presStyleCnt="0"/>
      <dgm:spPr/>
    </dgm:pt>
    <dgm:pt modelId="{B4932D8C-2A8E-40EB-8774-02397D5578BB}" type="pres">
      <dgm:prSet presAssocID="{3930BA41-2A5B-49FB-9CD6-A6B43C7630F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5712C808-B1D6-4C58-9982-F562A905F140}" srcId="{3930BA41-2A5B-49FB-9CD6-A6B43C7630FB}" destId="{1D09C666-377C-49E4-B864-210975BE68B9}" srcOrd="3" destOrd="0" parTransId="{862EAABA-464E-439C-AF07-9F1955C9DB7F}" sibTransId="{29699DA8-9948-41D9-A4ED-380FEF62C103}"/>
    <dgm:cxn modelId="{12F1EB09-6F2A-492F-A9C6-19F2F43A3B7F}" type="presOf" srcId="{3037FDE5-C79A-42CB-B0EC-504325E8F74E}" destId="{14384B59-5F9D-488E-B512-263A9A048794}" srcOrd="0" destOrd="0" presId="urn:microsoft.com/office/officeart/2005/8/layout/orgChart1"/>
    <dgm:cxn modelId="{FE1F2D10-9C87-44F7-BB0D-3E64EB331C93}" type="presOf" srcId="{FA5EFAE3-6343-4334-A41C-85F52516E58F}" destId="{84D4CFDC-FF4E-4A7C-9982-6B5E7566A19D}" srcOrd="0" destOrd="0" presId="urn:microsoft.com/office/officeart/2005/8/layout/orgChart1"/>
    <dgm:cxn modelId="{AF57BF11-9FF9-484D-AF65-1A5DE3BEB71B}" srcId="{DE23707D-A6B4-434A-B9CD-DBADAA60F076}" destId="{3930BA41-2A5B-49FB-9CD6-A6B43C7630FB}" srcOrd="5" destOrd="0" parTransId="{F59FE3C6-26EF-4871-80ED-A1ED11524E29}" sibTransId="{F46A6699-CB77-4730-8146-93413B971A2F}"/>
    <dgm:cxn modelId="{FE8FEB18-74EB-4CF1-929D-193487DC3438}" type="presOf" srcId="{9CFB0E63-D132-47D9-9004-688EB818E5C7}" destId="{A1DA0970-A540-4C2A-B0F1-39F2ED0401F3}" srcOrd="0" destOrd="0" presId="urn:microsoft.com/office/officeart/2005/8/layout/orgChart1"/>
    <dgm:cxn modelId="{730E3920-E51C-4028-B7B9-0872EEC8C94F}" type="presOf" srcId="{3930BA41-2A5B-49FB-9CD6-A6B43C7630FB}" destId="{75573AB8-B3EA-4C49-9064-B00994419A62}"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F00273D-F782-4DB8-824F-2F63890FA72C}" type="presOf" srcId="{A8C6709B-C207-4009-806C-2A24DFE42C39}" destId="{30D2C229-4B55-4644-A550-24FE7A9003CA}" srcOrd="0" destOrd="0" presId="urn:microsoft.com/office/officeart/2005/8/layout/orgChart1"/>
    <dgm:cxn modelId="{84ABBE5E-34CB-43C7-A9F4-16D3596F87B0}" type="presOf" srcId="{65E1DDEF-50EE-4386-B162-FA464DE180EE}" destId="{A4EA424A-B399-4515-8B14-0C77CB73859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329DC42-4BBF-4FBC-84F7-695FC5FDC0A1}" type="presOf" srcId="{C7892CB9-DD8E-4262-83A7-0D9992F0937F}" destId="{7EB7D2EC-3328-4D9D-BA17-0B6E6CDE1D8C}" srcOrd="0" destOrd="0" presId="urn:microsoft.com/office/officeart/2005/8/layout/orgChart1"/>
    <dgm:cxn modelId="{C09BAC63-87F8-4583-8DF3-F30B21AD2F01}" type="presOf" srcId="{F0B66632-562A-4C49-8A34-57A754219726}" destId="{48D873CD-8427-4E4A-A308-8AD3255A89CD}"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EA97E44C-3C77-48EA-B281-15D3348832A0}" type="presOf" srcId="{4EC0E109-3C6A-4DCD-8769-066D1C71EF5D}" destId="{A8645EA5-D29E-4EEA-93D4-79A0D8EB314E}" srcOrd="1" destOrd="0" presId="urn:microsoft.com/office/officeart/2005/8/layout/orgChart1"/>
    <dgm:cxn modelId="{8780CF6E-71A5-4367-A4B4-4B7FE78F38F7}" type="presOf" srcId="{899A3F31-1121-4D94-84A6-03F3B7B5DF61}" destId="{FAB6C21B-39CB-415D-B4FB-16CD3C64639C}"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2753D153-A424-4451-87DB-70ED44C67B4E}" type="presOf" srcId="{899A3F31-1121-4D94-84A6-03F3B7B5DF61}" destId="{ABA41D9F-4AA5-4489-AE3E-854376F2B1D0}" srcOrd="1" destOrd="0" presId="urn:microsoft.com/office/officeart/2005/8/layout/orgChart1"/>
    <dgm:cxn modelId="{906BEE74-6B71-4AF7-A807-4261B9682855}" type="presOf" srcId="{33E1B666-BA0D-4EA1-B86A-D1688D74B5DA}" destId="{0FF6F65B-90D1-4A86-8FE0-28664283FA17}" srcOrd="0"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449E7476-1CAE-4594-A5D2-B1E70DD9CBB4}" srcId="{3930BA41-2A5B-49FB-9CD6-A6B43C7630FB}" destId="{FA5EFAE3-6343-4334-A41C-85F52516E58F}" srcOrd="0" destOrd="0" parTransId="{D47D068C-100E-4A83-A2E6-02F6F07C1762}" sibTransId="{101AAE52-31B5-43D0-8529-C3F56A16E252}"/>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C0CBBA77-54D4-4B7E-903B-5BC4EDAC23A7}" type="presOf" srcId="{F59FE3C6-26EF-4871-80ED-A1ED11524E29}" destId="{1F491E75-245A-494F-AC83-8D032AA4CB9E}" srcOrd="0" destOrd="0" presId="urn:microsoft.com/office/officeart/2005/8/layout/orgChart1"/>
    <dgm:cxn modelId="{A992F757-EB72-4510-A1C9-A8C7ADD84AE5}" type="presOf" srcId="{CEF8FE58-1989-42EF-B0C5-BA6BF509F840}" destId="{C4A1E7FE-942C-4DE5-A70B-A5119BE3128D}" srcOrd="0" destOrd="0" presId="urn:microsoft.com/office/officeart/2005/8/layout/orgChart1"/>
    <dgm:cxn modelId="{43947F78-99EE-4312-B3D3-AC79D47A7FFB}" type="presOf" srcId="{11F08E4F-028E-4C8F-9AED-1B309C341FEB}" destId="{07D78EA8-830A-4C64-AEED-59D804A89013}"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D374F57A-FB25-472C-8A38-828640EC2208}" type="presOf" srcId="{F1A07025-882D-4720-B0CE-F1EE873408FF}" destId="{78774FFB-6C5F-4B74-B740-284A32F3B331}" srcOrd="0" destOrd="0" presId="urn:microsoft.com/office/officeart/2005/8/layout/orgChart1"/>
    <dgm:cxn modelId="{B3D11A7C-03F1-4BC2-ADCF-6BFC24D90E25}" type="presOf" srcId="{E80E63C6-7A09-4ECD-9679-157B6A2D09B2}" destId="{07BA3E11-35F4-469D-AB08-2948A8958083}" srcOrd="1" destOrd="0" presId="urn:microsoft.com/office/officeart/2005/8/layout/orgChart1"/>
    <dgm:cxn modelId="{C4A53183-4C27-4B7B-93E0-CAC24C49ADA1}" type="presOf" srcId="{68D6A028-CB40-4218-BE98-3139D9240089}" destId="{C44AE060-6749-4A53-B98D-8783F5AFFF00}"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3"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65697F8F-9CDC-4706-8D1F-0ADD2564D224}" type="presOf" srcId="{4C40FD8B-3A1E-4B8C-A16B-8BB02474C14A}" destId="{005086C8-6C3C-4FC8-91C6-0B40809FD06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AD74FF93-342C-4491-98E5-B3D5D85783AA}" srcId="{B7DD3339-4C2B-4683-9025-4F5C9BF39674}" destId="{33E1B666-BA0D-4EA1-B86A-D1688D74B5DA}" srcOrd="1" destOrd="0" parTransId="{352C8379-FA6E-4EC5-B059-5CAEE57A316A}" sibTransId="{31F304C0-0572-43E8-BA2A-0F0A3A09FBBC}"/>
    <dgm:cxn modelId="{DD884194-DE51-421A-A5E0-1BCFC080F782}" type="presOf" srcId="{5F3DE191-1B73-4BFC-B454-66A1D719B38A}" destId="{D4BFDE23-D6AC-4B4F-A67C-BE3A7E4894E3}" srcOrd="0" destOrd="0" presId="urn:microsoft.com/office/officeart/2005/8/layout/orgChart1"/>
    <dgm:cxn modelId="{D9091F95-3504-473E-9B4C-B1B57B861D90}" type="presOf" srcId="{FA5EFAE3-6343-4334-A41C-85F52516E58F}" destId="{4DA9D3E2-BB02-4478-9C8E-5C33CB9D4F5A}" srcOrd="1"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E01ADA9E-B506-4443-8901-831E8B0AACF9}" srcId="{F5C7ACD8-E2BF-4370-85C2-C9FCF06F31B7}" destId="{65E1DDEF-50EE-4386-B162-FA464DE180EE}" srcOrd="3" destOrd="0" parTransId="{4C40FD8B-3A1E-4B8C-A16B-8BB02474C14A}" sibTransId="{A2129CD3-F5FA-4703-A232-21671A97F637}"/>
    <dgm:cxn modelId="{2081F8A2-F49E-43A2-82F2-2ACD2BD9AE32}" srcId="{2061C71C-D4C1-421B-AA6D-62ADE5BDBE07}" destId="{00EA4727-E3E6-4739-87CE-039E66B5BB7E}" srcOrd="1" destOrd="0" parTransId="{0CF4057C-7E70-4983-90B4-716077DA8BD8}" sibTransId="{D441CF6F-39E5-4D44-BEC1-D8246626D516}"/>
    <dgm:cxn modelId="{4B5578A5-17BB-47E9-B0EC-6D365A084173}" type="presOf" srcId="{E80E63C6-7A09-4ECD-9679-157B6A2D09B2}" destId="{14AF902E-04CC-4CD3-8A69-DBBE7570B3C7}" srcOrd="0" destOrd="0" presId="urn:microsoft.com/office/officeart/2005/8/layout/orgChart1"/>
    <dgm:cxn modelId="{72208AA5-904A-40DB-A69C-3B657574F213}" type="presOf" srcId="{4EC0E109-3C6A-4DCD-8769-066D1C71EF5D}" destId="{D6E1D202-E6A0-4968-ADBD-B88E58510202}"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41A7DA8-E955-4C51-AADA-602FAD8D2398}" type="presOf" srcId="{A8DEB6F2-E2AC-4BC2-B795-0F9C664FE53C}" destId="{17E2AC34-AF99-4E1C-9D46-59A2C638B8D7}" srcOrd="0" destOrd="0" presId="urn:microsoft.com/office/officeart/2005/8/layout/orgChart1"/>
    <dgm:cxn modelId="{A05EDDAB-D786-4CF3-99F7-F760651490E4}" srcId="{B7DD3339-4C2B-4683-9025-4F5C9BF39674}" destId="{4EC0E109-3C6A-4DCD-8769-066D1C71EF5D}" srcOrd="0" destOrd="0" parTransId="{11F08E4F-028E-4C8F-9AED-1B309C341FEB}" sibTransId="{5131D74F-845F-4CBF-A7CD-EE844D6E2B85}"/>
    <dgm:cxn modelId="{02417AB1-0090-48A1-AF6E-428557D0E709}" srcId="{3930BA41-2A5B-49FB-9CD6-A6B43C7630FB}" destId="{E80E63C6-7A09-4ECD-9679-157B6A2D09B2}" srcOrd="2" destOrd="0" parTransId="{F0B66632-562A-4C49-8A34-57A754219726}" sibTransId="{1261948B-7BD3-46D9-9ACA-BC079859BEED}"/>
    <dgm:cxn modelId="{3CC3A0B5-6A1A-4837-9F18-A00449472FA7}" type="presOf" srcId="{F5C7ACD8-E2BF-4370-85C2-C9FCF06F31B7}" destId="{928F72E3-E2FC-44F0-8D60-40873E322A0E}" srcOrd="0" destOrd="0" presId="urn:microsoft.com/office/officeart/2005/8/layout/orgChart1"/>
    <dgm:cxn modelId="{09D334B7-642F-49D4-8570-E63BD3A87246}" type="presOf" srcId="{D8EE18D6-DEAE-4EF0-A91B-723421C4C7CB}" destId="{2C9733AC-EFE8-4F5B-82EC-5D9787A5A812}" srcOrd="0" destOrd="0" presId="urn:microsoft.com/office/officeart/2005/8/layout/orgChart1"/>
    <dgm:cxn modelId="{AEE167B7-57E9-478F-B238-D38405ECEC05}" srcId="{B7DD3339-4C2B-4683-9025-4F5C9BF39674}" destId="{A8C6709B-C207-4009-806C-2A24DFE42C39}" srcOrd="2" destOrd="0" parTransId="{D8EE18D6-DEAE-4EF0-A91B-723421C4C7CB}" sibTransId="{C3B8D8C7-EB8B-4DB1-A316-A7D316836B2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EF6684C1-84BC-47A4-8E92-6D0A9FA0AE75}" type="presOf" srcId="{862EAABA-464E-439C-AF07-9F1955C9DB7F}" destId="{A033EBD8-53B5-45A3-9A4F-6B1DFF2F6A9E}" srcOrd="0" destOrd="0" presId="urn:microsoft.com/office/officeart/2005/8/layout/orgChart1"/>
    <dgm:cxn modelId="{284BE5C1-F4E8-4017-88C3-38B853CB5554}" type="presOf" srcId="{3930BA41-2A5B-49FB-9CD6-A6B43C7630FB}" destId="{63307B46-EC86-45F1-8390-43372B7C78A0}" srcOrd="1" destOrd="0" presId="urn:microsoft.com/office/officeart/2005/8/layout/orgChart1"/>
    <dgm:cxn modelId="{AA992AC2-B88A-4082-8000-B34FA8B4E44E}" type="presOf" srcId="{C7892CB9-DD8E-4262-83A7-0D9992F0937F}" destId="{FB8896B8-65F5-46C8-97DD-4D1EAAFDFF9A}" srcOrd="1" destOrd="0" presId="urn:microsoft.com/office/officeart/2005/8/layout/orgChart1"/>
    <dgm:cxn modelId="{C4E3A5C2-E948-4466-844B-1B5B785BBDE4}" type="presOf" srcId="{CCA10E1D-B0D5-46B2-B007-B4954830009A}" destId="{B10F02B2-B7F4-401D-91B4-F8C2855DBAF2}" srcOrd="0" destOrd="0" presId="urn:microsoft.com/office/officeart/2005/8/layout/orgChart1"/>
    <dgm:cxn modelId="{907A02C5-BD2F-48A3-B68E-0D1B5D0542E6}" type="presOf" srcId="{B7DD3339-4C2B-4683-9025-4F5C9BF39674}" destId="{8F5D919D-EC00-4694-83FA-D80ABD8ED2A3}" srcOrd="0" destOrd="0" presId="urn:microsoft.com/office/officeart/2005/8/layout/orgChart1"/>
    <dgm:cxn modelId="{362A09C6-AA5F-45A3-99D6-18EE32CEE679}" type="presOf" srcId="{1D09C666-377C-49E4-B864-210975BE68B9}" destId="{C1BEFC61-CD45-4923-821C-A5873580C51B}" srcOrd="1" destOrd="0" presId="urn:microsoft.com/office/officeart/2005/8/layout/orgChart1"/>
    <dgm:cxn modelId="{B5B6F3C6-8F7B-4EB0-9B6F-45EE900CF4A6}" srcId="{3930BA41-2A5B-49FB-9CD6-A6B43C7630FB}" destId="{F1A07025-882D-4720-B0CE-F1EE873408FF}" srcOrd="1" destOrd="0" parTransId="{CEF8FE58-1989-42EF-B0C5-BA6BF509F840}" sibTransId="{D53CA4FD-EAE1-4B63-A020-0F99593A3596}"/>
    <dgm:cxn modelId="{EFF686CE-7A04-4841-A041-DEEF307B959E}" type="presOf" srcId="{A49D709B-34BD-4913-9167-AB1765DD25C4}" destId="{82360CB7-D751-455F-8991-9E0CB1368123}" srcOrd="0" destOrd="0" presId="urn:microsoft.com/office/officeart/2005/8/layout/orgChart1"/>
    <dgm:cxn modelId="{5659E7CF-D2FA-4612-AB94-C01354C76063}" type="presOf" srcId="{352C8379-FA6E-4EC5-B059-5CAEE57A316A}" destId="{C8ABE50A-984D-494F-866F-481466B96A0B}" srcOrd="0" destOrd="0" presId="urn:microsoft.com/office/officeart/2005/8/layout/orgChart1"/>
    <dgm:cxn modelId="{EFF130D4-0D31-481A-9F91-421CD90F5AEB}" type="presOf" srcId="{1D09C666-377C-49E4-B864-210975BE68B9}" destId="{44B00D2C-2D6D-4620-B9FA-036F4CA53EA2}" srcOrd="0" destOrd="0" presId="urn:microsoft.com/office/officeart/2005/8/layout/orgChart1"/>
    <dgm:cxn modelId="{F02D6BD4-7E52-4343-BA4F-BD24B5702D5D}" type="presOf" srcId="{F1A07025-882D-4720-B0CE-F1EE873408FF}" destId="{1975DF9B-4F4E-43FB-ABEB-6615F10792A0}" srcOrd="1" destOrd="0" presId="urn:microsoft.com/office/officeart/2005/8/layout/orgChart1"/>
    <dgm:cxn modelId="{AE6920D7-654B-454C-BAB4-476AA2BDCD31}" type="presOf" srcId="{B7DD3339-4C2B-4683-9025-4F5C9BF39674}" destId="{0B5A0811-E61D-4A64-ABC9-F16CCCC193E2}"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D6AE46DD-FB07-474E-9413-E57889EEBD1D}" type="presOf" srcId="{D47D068C-100E-4A83-A2E6-02F6F07C1762}" destId="{AA33FA30-F75C-457D-AC91-8D51CBE7D0B2}"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1F1D69E5-1904-4FAC-A443-4D51D22C06CA}" type="presOf" srcId="{33E1B666-BA0D-4EA1-B86A-D1688D74B5DA}" destId="{162808EE-CD30-47BB-AF4E-F63ED07A4F38}" srcOrd="1" destOrd="0" presId="urn:microsoft.com/office/officeart/2005/8/layout/orgChart1"/>
    <dgm:cxn modelId="{EEA2C6EC-2D10-4D00-B816-22FB67B522D5}" type="presOf" srcId="{A8C6709B-C207-4009-806C-2A24DFE42C39}" destId="{6D998486-8CFB-436A-A693-A8220405ABEF}" srcOrd="1" destOrd="0" presId="urn:microsoft.com/office/officeart/2005/8/layout/orgChart1"/>
    <dgm:cxn modelId="{EB705CF0-5A0D-4ABE-8E34-7023F262BEFF}" type="presOf" srcId="{65E1DDEF-50EE-4386-B162-FA464DE180EE}" destId="{6BE1D923-451B-43B8-9969-01709F16B544}" srcOrd="0" destOrd="0" presId="urn:microsoft.com/office/officeart/2005/8/layout/orgChart1"/>
    <dgm:cxn modelId="{ED028BF3-9306-490C-B88B-340B570913EE}" srcId="{DE23707D-A6B4-434A-B9CD-DBADAA60F076}" destId="{C7892CB9-DD8E-4262-83A7-0D9992F0937F}" srcOrd="4" destOrd="0" parTransId="{CCA10E1D-B0D5-46B2-B007-B4954830009A}" sibTransId="{B33C572F-7DC6-4642-B312-C21738B911E0}"/>
    <dgm:cxn modelId="{FC6067F9-2F83-49F1-808C-CFA20F83D11E}" srcId="{DE23707D-A6B4-434A-B9CD-DBADAA60F076}" destId="{B7DD3339-4C2B-4683-9025-4F5C9BF39674}" srcOrd="2" destOrd="0" parTransId="{A8DEB6F2-E2AC-4BC2-B795-0F9C664FE53C}" sibTransId="{3FEF0653-B358-4D03-96A9-4E7BB88249DB}"/>
    <dgm:cxn modelId="{A9945AFD-2365-4C3C-ABF1-976F016E3789}" type="presOf" srcId="{849CD043-C3CD-4C8B-BC97-B460C76A4557}" destId="{8AF02169-8266-426C-8D34-0C7BEF026BF4}" srcOrd="1" destOrd="0" presId="urn:microsoft.com/office/officeart/2005/8/layout/orgChart1"/>
    <dgm:cxn modelId="{5A0CA7FE-EEF6-42A2-B871-B2E23BCA159C}" srcId="{F5C7ACD8-E2BF-4370-85C2-C9FCF06F31B7}" destId="{899A3F31-1121-4D94-84A6-03F3B7B5DF61}" srcOrd="2" destOrd="0" parTransId="{68D6A028-CB40-4218-BE98-3139D9240089}" sibTransId="{ABE74395-5C8B-488D-91B8-7E9319B9DDB0}"/>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7F46AB40-4AC0-4B2A-B337-419456E44A6D}" type="presParOf" srcId="{9DF3196B-3E4B-424F-94C6-DECD5835ECFE}" destId="{C44AE060-6749-4A53-B98D-8783F5AFFF00}" srcOrd="4" destOrd="0" presId="urn:microsoft.com/office/officeart/2005/8/layout/orgChart1"/>
    <dgm:cxn modelId="{A2F77263-6966-4FDD-9FD1-FE0EC6753984}" type="presParOf" srcId="{9DF3196B-3E4B-424F-94C6-DECD5835ECFE}" destId="{7A5043EA-C3F0-4D5D-863F-CE690607DAC3}" srcOrd="5" destOrd="0" presId="urn:microsoft.com/office/officeart/2005/8/layout/orgChart1"/>
    <dgm:cxn modelId="{A18CDE58-052F-492B-B3A5-BA2EB09AB640}" type="presParOf" srcId="{7A5043EA-C3F0-4D5D-863F-CE690607DAC3}" destId="{CF8FE8CD-5433-4EBE-9F8A-AD6F0514DA02}" srcOrd="0" destOrd="0" presId="urn:microsoft.com/office/officeart/2005/8/layout/orgChart1"/>
    <dgm:cxn modelId="{D72E3D2B-BA80-4C04-8855-0738F51D0F63}" type="presParOf" srcId="{CF8FE8CD-5433-4EBE-9F8A-AD6F0514DA02}" destId="{FAB6C21B-39CB-415D-B4FB-16CD3C64639C}" srcOrd="0" destOrd="0" presId="urn:microsoft.com/office/officeart/2005/8/layout/orgChart1"/>
    <dgm:cxn modelId="{E18E78A4-E366-4B94-975C-20C73239F6F6}" type="presParOf" srcId="{CF8FE8CD-5433-4EBE-9F8A-AD6F0514DA02}" destId="{ABA41D9F-4AA5-4489-AE3E-854376F2B1D0}" srcOrd="1" destOrd="0" presId="urn:microsoft.com/office/officeart/2005/8/layout/orgChart1"/>
    <dgm:cxn modelId="{8C3EF3B1-C8F7-482F-A063-BC69ED5BE9FF}" type="presParOf" srcId="{7A5043EA-C3F0-4D5D-863F-CE690607DAC3}" destId="{B4860FCD-7FAB-434F-94BC-454F3536C8AE}" srcOrd="1" destOrd="0" presId="urn:microsoft.com/office/officeart/2005/8/layout/orgChart1"/>
    <dgm:cxn modelId="{05365323-5B0A-4E5D-AC8D-128449DBA86A}" type="presParOf" srcId="{7A5043EA-C3F0-4D5D-863F-CE690607DAC3}" destId="{C3555A2E-0F73-4B1C-B797-85EBA39615EE}" srcOrd="2" destOrd="0" presId="urn:microsoft.com/office/officeart/2005/8/layout/orgChart1"/>
    <dgm:cxn modelId="{AC2CF6AA-96BA-4F94-A7E7-869B883AFE7E}" type="presParOf" srcId="{9DF3196B-3E4B-424F-94C6-DECD5835ECFE}" destId="{005086C8-6C3C-4FC8-91C6-0B40809FD063}" srcOrd="6" destOrd="0" presId="urn:microsoft.com/office/officeart/2005/8/layout/orgChart1"/>
    <dgm:cxn modelId="{F6AB90A6-2EDF-4DA1-91DC-B76687F2D1CE}" type="presParOf" srcId="{9DF3196B-3E4B-424F-94C6-DECD5835ECFE}" destId="{8A1C184C-ED9D-4B69-9113-4145ACF5E4DD}" srcOrd="7" destOrd="0" presId="urn:microsoft.com/office/officeart/2005/8/layout/orgChart1"/>
    <dgm:cxn modelId="{93E1021F-518F-46E0-B9AC-DD9476342A25}" type="presParOf" srcId="{8A1C184C-ED9D-4B69-9113-4145ACF5E4DD}" destId="{66A3B736-6DDD-46B1-8324-EB8C645E3129}" srcOrd="0" destOrd="0" presId="urn:microsoft.com/office/officeart/2005/8/layout/orgChart1"/>
    <dgm:cxn modelId="{F231C332-85C0-4F8E-8419-0CACA9430B98}" type="presParOf" srcId="{66A3B736-6DDD-46B1-8324-EB8C645E3129}" destId="{6BE1D923-451B-43B8-9969-01709F16B544}" srcOrd="0" destOrd="0" presId="urn:microsoft.com/office/officeart/2005/8/layout/orgChart1"/>
    <dgm:cxn modelId="{01E9DAAA-F868-48E5-8A0D-EC7C167C0FD5}" type="presParOf" srcId="{66A3B736-6DDD-46B1-8324-EB8C645E3129}" destId="{A4EA424A-B399-4515-8B14-0C77CB738591}" srcOrd="1" destOrd="0" presId="urn:microsoft.com/office/officeart/2005/8/layout/orgChart1"/>
    <dgm:cxn modelId="{2B315146-DE9A-4178-A1BB-E8C594387BAE}" type="presParOf" srcId="{8A1C184C-ED9D-4B69-9113-4145ACF5E4DD}" destId="{E80F1185-D549-4FBE-9B3F-BA055B8E9B03}" srcOrd="1" destOrd="0" presId="urn:microsoft.com/office/officeart/2005/8/layout/orgChart1"/>
    <dgm:cxn modelId="{5ABD6158-09BE-4416-B863-839089E2D015}" type="presParOf" srcId="{8A1C184C-ED9D-4B69-9113-4145ACF5E4DD}" destId="{0506157E-5CFB-4100-A420-E825D40F2E45}"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B40C4323-FB4C-4C78-879F-F8C369E7525B}" type="presParOf" srcId="{26A5C9DC-304C-4491-B3DF-596886FF475F}" destId="{17E2AC34-AF99-4E1C-9D46-59A2C638B8D7}" srcOrd="4" destOrd="0" presId="urn:microsoft.com/office/officeart/2005/8/layout/orgChart1"/>
    <dgm:cxn modelId="{E4C6A225-335B-4514-88D1-797F3FF9F41F}" type="presParOf" srcId="{26A5C9DC-304C-4491-B3DF-596886FF475F}" destId="{1098DA26-E82E-40B6-863E-4584F352BA8D}" srcOrd="5" destOrd="0" presId="urn:microsoft.com/office/officeart/2005/8/layout/orgChart1"/>
    <dgm:cxn modelId="{EAD8B0DB-E936-4D08-B8E8-19B9B3B64303}" type="presParOf" srcId="{1098DA26-E82E-40B6-863E-4584F352BA8D}" destId="{91E74A44-6EB6-43F3-86AC-0F6DDE7167AA}" srcOrd="0" destOrd="0" presId="urn:microsoft.com/office/officeart/2005/8/layout/orgChart1"/>
    <dgm:cxn modelId="{F9D52670-EFD9-4E6C-99AB-9AC028B8AFB5}" type="presParOf" srcId="{91E74A44-6EB6-43F3-86AC-0F6DDE7167AA}" destId="{8F5D919D-EC00-4694-83FA-D80ABD8ED2A3}" srcOrd="0" destOrd="0" presId="urn:microsoft.com/office/officeart/2005/8/layout/orgChart1"/>
    <dgm:cxn modelId="{BDD61EE8-D690-4AB7-B602-750C53A78BD4}" type="presParOf" srcId="{91E74A44-6EB6-43F3-86AC-0F6DDE7167AA}" destId="{0B5A0811-E61D-4A64-ABC9-F16CCCC193E2}" srcOrd="1" destOrd="0" presId="urn:microsoft.com/office/officeart/2005/8/layout/orgChart1"/>
    <dgm:cxn modelId="{70B96AE0-7333-4B3D-B47D-D3CBBA651755}" type="presParOf" srcId="{1098DA26-E82E-40B6-863E-4584F352BA8D}" destId="{5011A07E-28C6-4070-882C-1723BE2A290A}" srcOrd="1" destOrd="0" presId="urn:microsoft.com/office/officeart/2005/8/layout/orgChart1"/>
    <dgm:cxn modelId="{6A27ECC5-1C5B-4010-AA8C-799476EA71DB}" type="presParOf" srcId="{5011A07E-28C6-4070-882C-1723BE2A290A}" destId="{07D78EA8-830A-4C64-AEED-59D804A89013}" srcOrd="0" destOrd="0" presId="urn:microsoft.com/office/officeart/2005/8/layout/orgChart1"/>
    <dgm:cxn modelId="{C0B4080D-4A9E-4840-9796-72D1169F7C62}" type="presParOf" srcId="{5011A07E-28C6-4070-882C-1723BE2A290A}" destId="{D30D71AC-11AF-41D3-AA54-D5809E484A7D}" srcOrd="1" destOrd="0" presId="urn:microsoft.com/office/officeart/2005/8/layout/orgChart1"/>
    <dgm:cxn modelId="{1ACA2E1D-E1A8-4FEF-A161-F9116792F6A9}" type="presParOf" srcId="{D30D71AC-11AF-41D3-AA54-D5809E484A7D}" destId="{28F01F69-CF33-4F70-A71C-B53C594D9D24}" srcOrd="0" destOrd="0" presId="urn:microsoft.com/office/officeart/2005/8/layout/orgChart1"/>
    <dgm:cxn modelId="{5A83DB4B-DE95-40E2-9CBF-0548B99E4B58}" type="presParOf" srcId="{28F01F69-CF33-4F70-A71C-B53C594D9D24}" destId="{D6E1D202-E6A0-4968-ADBD-B88E58510202}" srcOrd="0" destOrd="0" presId="urn:microsoft.com/office/officeart/2005/8/layout/orgChart1"/>
    <dgm:cxn modelId="{6ADFB9C4-9294-447A-95A1-A921E6BB4191}" type="presParOf" srcId="{28F01F69-CF33-4F70-A71C-B53C594D9D24}" destId="{A8645EA5-D29E-4EEA-93D4-79A0D8EB314E}" srcOrd="1" destOrd="0" presId="urn:microsoft.com/office/officeart/2005/8/layout/orgChart1"/>
    <dgm:cxn modelId="{BE026D5C-754D-4B37-A122-1972B657B50F}" type="presParOf" srcId="{D30D71AC-11AF-41D3-AA54-D5809E484A7D}" destId="{11BAF9D3-0BD6-4972-80DC-200342631CA5}" srcOrd="1" destOrd="0" presId="urn:microsoft.com/office/officeart/2005/8/layout/orgChart1"/>
    <dgm:cxn modelId="{EDD62FD0-0F6F-4157-8F3E-0A42731C4A80}" type="presParOf" srcId="{D30D71AC-11AF-41D3-AA54-D5809E484A7D}" destId="{AA0576BB-59E0-4445-AD2A-2445829DEBA5}" srcOrd="2" destOrd="0" presId="urn:microsoft.com/office/officeart/2005/8/layout/orgChart1"/>
    <dgm:cxn modelId="{5E7B68A2-CAFE-4A4D-9431-9DFCAB4BCA39}" type="presParOf" srcId="{5011A07E-28C6-4070-882C-1723BE2A290A}" destId="{C8ABE50A-984D-494F-866F-481466B96A0B}" srcOrd="2" destOrd="0" presId="urn:microsoft.com/office/officeart/2005/8/layout/orgChart1"/>
    <dgm:cxn modelId="{17695B81-AB23-4588-9750-E0167E2BA369}" type="presParOf" srcId="{5011A07E-28C6-4070-882C-1723BE2A290A}" destId="{A53E859D-6D43-4281-BF68-B8515450CAB0}" srcOrd="3" destOrd="0" presId="urn:microsoft.com/office/officeart/2005/8/layout/orgChart1"/>
    <dgm:cxn modelId="{56B6B907-B5CB-4E83-94C0-ED3C5741CCCF}" type="presParOf" srcId="{A53E859D-6D43-4281-BF68-B8515450CAB0}" destId="{222927E6-435A-4636-A318-FEFD046596BC}" srcOrd="0" destOrd="0" presId="urn:microsoft.com/office/officeart/2005/8/layout/orgChart1"/>
    <dgm:cxn modelId="{CD9F664E-36B1-4882-BD3B-967436D7694B}" type="presParOf" srcId="{222927E6-435A-4636-A318-FEFD046596BC}" destId="{0FF6F65B-90D1-4A86-8FE0-28664283FA17}" srcOrd="0" destOrd="0" presId="urn:microsoft.com/office/officeart/2005/8/layout/orgChart1"/>
    <dgm:cxn modelId="{2B6F6A96-A808-4DD8-B568-770C2EE4D85B}" type="presParOf" srcId="{222927E6-435A-4636-A318-FEFD046596BC}" destId="{162808EE-CD30-47BB-AF4E-F63ED07A4F38}" srcOrd="1" destOrd="0" presId="urn:microsoft.com/office/officeart/2005/8/layout/orgChart1"/>
    <dgm:cxn modelId="{3E876107-A576-49AF-BB25-F2B6AE331DC5}" type="presParOf" srcId="{A53E859D-6D43-4281-BF68-B8515450CAB0}" destId="{5E260B69-22DE-4680-9DC1-50A284136108}" srcOrd="1" destOrd="0" presId="urn:microsoft.com/office/officeart/2005/8/layout/orgChart1"/>
    <dgm:cxn modelId="{574629D5-A408-4AB8-9E0D-E3D3293C9CCC}" type="presParOf" srcId="{A53E859D-6D43-4281-BF68-B8515450CAB0}" destId="{F99CAD58-AAB6-4B8D-A03D-1D1B0B555532}" srcOrd="2" destOrd="0" presId="urn:microsoft.com/office/officeart/2005/8/layout/orgChart1"/>
    <dgm:cxn modelId="{A4AA8766-2B49-4398-8DE9-DDB20094D2C7}" type="presParOf" srcId="{5011A07E-28C6-4070-882C-1723BE2A290A}" destId="{2C9733AC-EFE8-4F5B-82EC-5D9787A5A812}" srcOrd="4" destOrd="0" presId="urn:microsoft.com/office/officeart/2005/8/layout/orgChart1"/>
    <dgm:cxn modelId="{F69F6999-2DBF-4BB2-8941-064428CE2555}" type="presParOf" srcId="{5011A07E-28C6-4070-882C-1723BE2A290A}" destId="{E2D895D9-542A-485C-8D4F-828EB8296C3C}" srcOrd="5" destOrd="0" presId="urn:microsoft.com/office/officeart/2005/8/layout/orgChart1"/>
    <dgm:cxn modelId="{E48A994A-E3AE-459F-88D7-1F13972EE649}" type="presParOf" srcId="{E2D895D9-542A-485C-8D4F-828EB8296C3C}" destId="{6544EDE9-7131-49DD-A691-E47573DC911A}" srcOrd="0" destOrd="0" presId="urn:microsoft.com/office/officeart/2005/8/layout/orgChart1"/>
    <dgm:cxn modelId="{CD3936AF-DFC0-4B00-A750-FE2D21A27675}" type="presParOf" srcId="{6544EDE9-7131-49DD-A691-E47573DC911A}" destId="{30D2C229-4B55-4644-A550-24FE7A9003CA}" srcOrd="0" destOrd="0" presId="urn:microsoft.com/office/officeart/2005/8/layout/orgChart1"/>
    <dgm:cxn modelId="{24513CF0-B491-42B6-918B-F8AD82D8551C}" type="presParOf" srcId="{6544EDE9-7131-49DD-A691-E47573DC911A}" destId="{6D998486-8CFB-436A-A693-A8220405ABEF}" srcOrd="1" destOrd="0" presId="urn:microsoft.com/office/officeart/2005/8/layout/orgChart1"/>
    <dgm:cxn modelId="{11A3CEDB-5281-491B-A336-DADEF5415AAF}" type="presParOf" srcId="{E2D895D9-542A-485C-8D4F-828EB8296C3C}" destId="{53E62227-1154-437F-8C18-B87766906273}" srcOrd="1" destOrd="0" presId="urn:microsoft.com/office/officeart/2005/8/layout/orgChart1"/>
    <dgm:cxn modelId="{3107C2B8-1216-433A-8305-19E3C5D8D41B}" type="presParOf" srcId="{E2D895D9-542A-485C-8D4F-828EB8296C3C}" destId="{4416FFC7-3DCD-4604-ADA2-8862BBE01531}" srcOrd="2" destOrd="0" presId="urn:microsoft.com/office/officeart/2005/8/layout/orgChart1"/>
    <dgm:cxn modelId="{7C1C45BF-DDB4-475B-985D-65B1EAFF55EB}" type="presParOf" srcId="{1098DA26-E82E-40B6-863E-4584F352BA8D}" destId="{8664AFBE-6FA4-4583-A141-C23C3E824932}" srcOrd="2" destOrd="0" presId="urn:microsoft.com/office/officeart/2005/8/layout/orgChart1"/>
    <dgm:cxn modelId="{8C42A4C0-9BBE-460B-A290-59BF2BFAEFF8}" type="presParOf" srcId="{26A5C9DC-304C-4491-B3DF-596886FF475F}" destId="{6F42B4AC-E793-44D6-99D0-5CC85FF60D74}" srcOrd="6" destOrd="0" presId="urn:microsoft.com/office/officeart/2005/8/layout/orgChart1"/>
    <dgm:cxn modelId="{DFB374CA-DFF0-492E-AE32-CEE61335F1AF}" type="presParOf" srcId="{26A5C9DC-304C-4491-B3DF-596886FF475F}" destId="{316425DC-8890-478E-9806-72FB2C647056}" srcOrd="7"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0DB0E424-100B-423A-BF86-19BD01D00770}" type="presParOf" srcId="{26A5C9DC-304C-4491-B3DF-596886FF475F}" destId="{B10F02B2-B7F4-401D-91B4-F8C2855DBAF2}" srcOrd="8" destOrd="0" presId="urn:microsoft.com/office/officeart/2005/8/layout/orgChart1"/>
    <dgm:cxn modelId="{8BE7EAC3-FF21-42D6-B27D-C2272CD1509E}" type="presParOf" srcId="{26A5C9DC-304C-4491-B3DF-596886FF475F}" destId="{A7CE01F3-A4D6-49CC-9F0C-796C06F78E2C}" srcOrd="9" destOrd="0" presId="urn:microsoft.com/office/officeart/2005/8/layout/orgChart1"/>
    <dgm:cxn modelId="{57870785-C550-4A43-8AEE-CDBE6B6DBE38}" type="presParOf" srcId="{A7CE01F3-A4D6-49CC-9F0C-796C06F78E2C}" destId="{3DB03D1A-0BDB-440B-A808-77C39126CD0C}" srcOrd="0" destOrd="0" presId="urn:microsoft.com/office/officeart/2005/8/layout/orgChart1"/>
    <dgm:cxn modelId="{8925E4DF-F71D-4A49-BF69-E39F2E54DE20}" type="presParOf" srcId="{3DB03D1A-0BDB-440B-A808-77C39126CD0C}" destId="{7EB7D2EC-3328-4D9D-BA17-0B6E6CDE1D8C}" srcOrd="0" destOrd="0" presId="urn:microsoft.com/office/officeart/2005/8/layout/orgChart1"/>
    <dgm:cxn modelId="{B69E5495-117E-4AF8-924E-543BF89AE1CA}" type="presParOf" srcId="{3DB03D1A-0BDB-440B-A808-77C39126CD0C}" destId="{FB8896B8-65F5-46C8-97DD-4D1EAAFDFF9A}" srcOrd="1" destOrd="0" presId="urn:microsoft.com/office/officeart/2005/8/layout/orgChart1"/>
    <dgm:cxn modelId="{B7E41A79-1AB3-4FC8-B1E7-973AFE5153A5}" type="presParOf" srcId="{A7CE01F3-A4D6-49CC-9F0C-796C06F78E2C}" destId="{48F16266-CD71-4DAA-80E2-B55E639B95B5}" srcOrd="1" destOrd="0" presId="urn:microsoft.com/office/officeart/2005/8/layout/orgChart1"/>
    <dgm:cxn modelId="{37BB20CD-9177-4A04-8B56-98C89060D208}" type="presParOf" srcId="{A7CE01F3-A4D6-49CC-9F0C-796C06F78E2C}" destId="{12F66960-BC00-4E0F-974B-C521096CB033}" srcOrd="2" destOrd="0" presId="urn:microsoft.com/office/officeart/2005/8/layout/orgChart1"/>
    <dgm:cxn modelId="{B5B25D57-C7A8-4D36-91A7-4E2760358638}" type="presParOf" srcId="{26A5C9DC-304C-4491-B3DF-596886FF475F}" destId="{1F491E75-245A-494F-AC83-8D032AA4CB9E}" srcOrd="10" destOrd="0" presId="urn:microsoft.com/office/officeart/2005/8/layout/orgChart1"/>
    <dgm:cxn modelId="{A8E1C969-7DD5-41CF-B9B5-CECE5A0E7890}" type="presParOf" srcId="{26A5C9DC-304C-4491-B3DF-596886FF475F}" destId="{5762B35B-3834-49ED-926C-AAADD8D98A2D}" srcOrd="11" destOrd="0" presId="urn:microsoft.com/office/officeart/2005/8/layout/orgChart1"/>
    <dgm:cxn modelId="{8AD80F4C-CB68-4721-A2C1-6A350A098182}" type="presParOf" srcId="{5762B35B-3834-49ED-926C-AAADD8D98A2D}" destId="{B8868F2A-FB20-4C71-962D-AE834FF87040}" srcOrd="0" destOrd="0" presId="urn:microsoft.com/office/officeart/2005/8/layout/orgChart1"/>
    <dgm:cxn modelId="{2F5D824D-16F3-4A81-842E-7EDEB717C83F}" type="presParOf" srcId="{B8868F2A-FB20-4C71-962D-AE834FF87040}" destId="{75573AB8-B3EA-4C49-9064-B00994419A62}" srcOrd="0" destOrd="0" presId="urn:microsoft.com/office/officeart/2005/8/layout/orgChart1"/>
    <dgm:cxn modelId="{16BA1637-F7D6-40C2-829B-FF8FE1FA812F}" type="presParOf" srcId="{B8868F2A-FB20-4C71-962D-AE834FF87040}" destId="{63307B46-EC86-45F1-8390-43372B7C78A0}" srcOrd="1" destOrd="0" presId="urn:microsoft.com/office/officeart/2005/8/layout/orgChart1"/>
    <dgm:cxn modelId="{1A787880-A2BB-4572-B4A3-EC7A3296FC4D}" type="presParOf" srcId="{5762B35B-3834-49ED-926C-AAADD8D98A2D}" destId="{E25B7024-CE80-4E99-AB28-E94E01997BD6}" srcOrd="1" destOrd="0" presId="urn:microsoft.com/office/officeart/2005/8/layout/orgChart1"/>
    <dgm:cxn modelId="{38E3AC7A-AE40-4776-9D95-4412D6F38948}" type="presParOf" srcId="{E25B7024-CE80-4E99-AB28-E94E01997BD6}" destId="{AA33FA30-F75C-457D-AC91-8D51CBE7D0B2}" srcOrd="0" destOrd="0" presId="urn:microsoft.com/office/officeart/2005/8/layout/orgChart1"/>
    <dgm:cxn modelId="{9681413B-9F19-436B-B3DE-62723FDC4DAD}" type="presParOf" srcId="{E25B7024-CE80-4E99-AB28-E94E01997BD6}" destId="{21E9C75F-36A3-4AB0-A2A7-D9E917F928B3}" srcOrd="1" destOrd="0" presId="urn:microsoft.com/office/officeart/2005/8/layout/orgChart1"/>
    <dgm:cxn modelId="{07C7DF5C-B71A-4895-A830-E3C27672F2BB}" type="presParOf" srcId="{21E9C75F-36A3-4AB0-A2A7-D9E917F928B3}" destId="{BC1ED73D-36D4-4188-B9B8-1A2517C9D81D}" srcOrd="0" destOrd="0" presId="urn:microsoft.com/office/officeart/2005/8/layout/orgChart1"/>
    <dgm:cxn modelId="{B0188BA2-2389-48B2-BC60-0B8989260880}" type="presParOf" srcId="{BC1ED73D-36D4-4188-B9B8-1A2517C9D81D}" destId="{84D4CFDC-FF4E-4A7C-9982-6B5E7566A19D}" srcOrd="0" destOrd="0" presId="urn:microsoft.com/office/officeart/2005/8/layout/orgChart1"/>
    <dgm:cxn modelId="{92909DEA-1106-43AF-AFEE-2DAD5DFFFE51}" type="presParOf" srcId="{BC1ED73D-36D4-4188-B9B8-1A2517C9D81D}" destId="{4DA9D3E2-BB02-4478-9C8E-5C33CB9D4F5A}" srcOrd="1" destOrd="0" presId="urn:microsoft.com/office/officeart/2005/8/layout/orgChart1"/>
    <dgm:cxn modelId="{822255AD-F6C9-4565-949E-150CEF7DFB07}" type="presParOf" srcId="{21E9C75F-36A3-4AB0-A2A7-D9E917F928B3}" destId="{6F469239-F7C0-4A1B-9E63-9B53340E6DC9}" srcOrd="1" destOrd="0" presId="urn:microsoft.com/office/officeart/2005/8/layout/orgChart1"/>
    <dgm:cxn modelId="{406D84E2-559F-4EA5-BF9C-4C73E94A95D7}" type="presParOf" srcId="{21E9C75F-36A3-4AB0-A2A7-D9E917F928B3}" destId="{D825E0C6-D4B4-4861-90B3-64DC014F6231}" srcOrd="2" destOrd="0" presId="urn:microsoft.com/office/officeart/2005/8/layout/orgChart1"/>
    <dgm:cxn modelId="{15CAA43A-03E8-4F6E-87E4-BF55DA51C2E0}" type="presParOf" srcId="{E25B7024-CE80-4E99-AB28-E94E01997BD6}" destId="{C4A1E7FE-942C-4DE5-A70B-A5119BE3128D}" srcOrd="2" destOrd="0" presId="urn:microsoft.com/office/officeart/2005/8/layout/orgChart1"/>
    <dgm:cxn modelId="{8ED7F00C-BEEC-47A2-84FF-6589CA2FC6BF}" type="presParOf" srcId="{E25B7024-CE80-4E99-AB28-E94E01997BD6}" destId="{C93669C6-A2D5-480A-810B-E12C8D99B476}" srcOrd="3" destOrd="0" presId="urn:microsoft.com/office/officeart/2005/8/layout/orgChart1"/>
    <dgm:cxn modelId="{3ADA4E2E-62F6-4F88-8AC5-2B83F68754AA}" type="presParOf" srcId="{C93669C6-A2D5-480A-810B-E12C8D99B476}" destId="{A59E5560-83EE-4B7F-9AF0-C67068D556DB}" srcOrd="0" destOrd="0" presId="urn:microsoft.com/office/officeart/2005/8/layout/orgChart1"/>
    <dgm:cxn modelId="{59CBE3C8-1308-4E3F-B782-AB97A76A5253}" type="presParOf" srcId="{A59E5560-83EE-4B7F-9AF0-C67068D556DB}" destId="{78774FFB-6C5F-4B74-B740-284A32F3B331}" srcOrd="0" destOrd="0" presId="urn:microsoft.com/office/officeart/2005/8/layout/orgChart1"/>
    <dgm:cxn modelId="{589C8566-0230-4648-B575-68767A277FD9}" type="presParOf" srcId="{A59E5560-83EE-4B7F-9AF0-C67068D556DB}" destId="{1975DF9B-4F4E-43FB-ABEB-6615F10792A0}" srcOrd="1" destOrd="0" presId="urn:microsoft.com/office/officeart/2005/8/layout/orgChart1"/>
    <dgm:cxn modelId="{E20D24C5-252B-46B1-94E2-E924ED68DFFC}" type="presParOf" srcId="{C93669C6-A2D5-480A-810B-E12C8D99B476}" destId="{E0D1F3B0-B1F3-488E-A99B-F734E51128BA}" srcOrd="1" destOrd="0" presId="urn:microsoft.com/office/officeart/2005/8/layout/orgChart1"/>
    <dgm:cxn modelId="{B07ECBFE-5AD4-44E0-A704-5C624F4448CA}" type="presParOf" srcId="{C93669C6-A2D5-480A-810B-E12C8D99B476}" destId="{814E84AB-D30A-471D-A25B-C52C6B39F920}" srcOrd="2" destOrd="0" presId="urn:microsoft.com/office/officeart/2005/8/layout/orgChart1"/>
    <dgm:cxn modelId="{902ED174-7192-43BD-B454-5C3C25C75504}" type="presParOf" srcId="{E25B7024-CE80-4E99-AB28-E94E01997BD6}" destId="{48D873CD-8427-4E4A-A308-8AD3255A89CD}" srcOrd="4" destOrd="0" presId="urn:microsoft.com/office/officeart/2005/8/layout/orgChart1"/>
    <dgm:cxn modelId="{A84A11BF-6E50-47A9-BF31-1014F14CA44F}" type="presParOf" srcId="{E25B7024-CE80-4E99-AB28-E94E01997BD6}" destId="{5D1975C2-64E2-4BD6-8FD8-95486332E92F}" srcOrd="5" destOrd="0" presId="urn:microsoft.com/office/officeart/2005/8/layout/orgChart1"/>
    <dgm:cxn modelId="{BBF209E1-1D06-4AD5-AC38-248F09BFCEED}" type="presParOf" srcId="{5D1975C2-64E2-4BD6-8FD8-95486332E92F}" destId="{86783380-3462-47BC-91CC-5886341FEA6E}" srcOrd="0" destOrd="0" presId="urn:microsoft.com/office/officeart/2005/8/layout/orgChart1"/>
    <dgm:cxn modelId="{EA346FC6-885E-422C-B71F-D5900006B549}" type="presParOf" srcId="{86783380-3462-47BC-91CC-5886341FEA6E}" destId="{14AF902E-04CC-4CD3-8A69-DBBE7570B3C7}" srcOrd="0" destOrd="0" presId="urn:microsoft.com/office/officeart/2005/8/layout/orgChart1"/>
    <dgm:cxn modelId="{6140375A-1305-441C-92AB-426317AEF975}" type="presParOf" srcId="{86783380-3462-47BC-91CC-5886341FEA6E}" destId="{07BA3E11-35F4-469D-AB08-2948A8958083}" srcOrd="1" destOrd="0" presId="urn:microsoft.com/office/officeart/2005/8/layout/orgChart1"/>
    <dgm:cxn modelId="{29D8BBA8-9C42-4CC2-9630-AF5FB396B34F}" type="presParOf" srcId="{5D1975C2-64E2-4BD6-8FD8-95486332E92F}" destId="{7FAE9779-7E8E-4717-A1BE-2F1DACAE7189}" srcOrd="1" destOrd="0" presId="urn:microsoft.com/office/officeart/2005/8/layout/orgChart1"/>
    <dgm:cxn modelId="{E08BF71B-AF1B-4798-B7C4-49C69FB17B4C}" type="presParOf" srcId="{5D1975C2-64E2-4BD6-8FD8-95486332E92F}" destId="{2EB16D8C-340B-44D8-B1BC-5209AA547891}" srcOrd="2" destOrd="0" presId="urn:microsoft.com/office/officeart/2005/8/layout/orgChart1"/>
    <dgm:cxn modelId="{937F5EDA-6576-4A0B-9C56-BFF46DE936E5}" type="presParOf" srcId="{E25B7024-CE80-4E99-AB28-E94E01997BD6}" destId="{A033EBD8-53B5-45A3-9A4F-6B1DFF2F6A9E}" srcOrd="6" destOrd="0" presId="urn:microsoft.com/office/officeart/2005/8/layout/orgChart1"/>
    <dgm:cxn modelId="{B74809EE-043D-453D-A94F-53768BBBD397}" type="presParOf" srcId="{E25B7024-CE80-4E99-AB28-E94E01997BD6}" destId="{830064D7-933D-4038-905E-1780CA85779B}" srcOrd="7" destOrd="0" presId="urn:microsoft.com/office/officeart/2005/8/layout/orgChart1"/>
    <dgm:cxn modelId="{1EDF3138-3866-4817-A7DD-56BB6253DBEF}" type="presParOf" srcId="{830064D7-933D-4038-905E-1780CA85779B}" destId="{7219D52E-017F-4397-9066-FD0FD5D6AFD6}" srcOrd="0" destOrd="0" presId="urn:microsoft.com/office/officeart/2005/8/layout/orgChart1"/>
    <dgm:cxn modelId="{F28736D9-F908-409B-B495-37D46AA4FB5D}" type="presParOf" srcId="{7219D52E-017F-4397-9066-FD0FD5D6AFD6}" destId="{44B00D2C-2D6D-4620-B9FA-036F4CA53EA2}" srcOrd="0" destOrd="0" presId="urn:microsoft.com/office/officeart/2005/8/layout/orgChart1"/>
    <dgm:cxn modelId="{15A78F1D-1908-4695-A245-5797C175D46E}" type="presParOf" srcId="{7219D52E-017F-4397-9066-FD0FD5D6AFD6}" destId="{C1BEFC61-CD45-4923-821C-A5873580C51B}" srcOrd="1" destOrd="0" presId="urn:microsoft.com/office/officeart/2005/8/layout/orgChart1"/>
    <dgm:cxn modelId="{644F3C91-5EDB-4129-A215-D0984A8182B5}" type="presParOf" srcId="{830064D7-933D-4038-905E-1780CA85779B}" destId="{480CDB7A-F4F3-4846-B949-53787497CFAA}" srcOrd="1" destOrd="0" presId="urn:microsoft.com/office/officeart/2005/8/layout/orgChart1"/>
    <dgm:cxn modelId="{A347BABA-A409-4051-BAB8-361C91E6FF8D}" type="presParOf" srcId="{830064D7-933D-4038-905E-1780CA85779B}" destId="{08B161A5-7712-47C3-B5AE-DAD201C139B2}" srcOrd="2" destOrd="0" presId="urn:microsoft.com/office/officeart/2005/8/layout/orgChart1"/>
    <dgm:cxn modelId="{672448D3-1313-4A91-83C0-6F2D3239B192}" type="presParOf" srcId="{5762B35B-3834-49ED-926C-AAADD8D98A2D}" destId="{B4932D8C-2A8E-40EB-8774-02397D5578B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DA755F-3731-47DB-B9F7-49047EBC18F4}">
      <dsp:nvSpPr>
        <dsp:cNvPr id="0" name=""/>
        <dsp:cNvSpPr/>
      </dsp:nvSpPr>
      <dsp:spPr>
        <a:xfrm>
          <a:off x="1625635" y="450622"/>
          <a:ext cx="3002572" cy="3002572"/>
        </a:xfrm>
        <a:prstGeom prst="blockArc">
          <a:avLst>
            <a:gd name="adj1" fmla="val 11880000"/>
            <a:gd name="adj2" fmla="val 1620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451C147-42FA-4C46-AA33-DA498CE7248E}">
      <dsp:nvSpPr>
        <dsp:cNvPr id="0" name=""/>
        <dsp:cNvSpPr/>
      </dsp:nvSpPr>
      <dsp:spPr>
        <a:xfrm>
          <a:off x="1625635" y="450622"/>
          <a:ext cx="3002572" cy="3002572"/>
        </a:xfrm>
        <a:prstGeom prst="blockArc">
          <a:avLst>
            <a:gd name="adj1" fmla="val 7560000"/>
            <a:gd name="adj2" fmla="val 1188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9296BA1-4EEA-4950-B303-148E91D4C40A}">
      <dsp:nvSpPr>
        <dsp:cNvPr id="0" name=""/>
        <dsp:cNvSpPr/>
      </dsp:nvSpPr>
      <dsp:spPr>
        <a:xfrm>
          <a:off x="1625635" y="450622"/>
          <a:ext cx="3002572" cy="3002572"/>
        </a:xfrm>
        <a:prstGeom prst="blockArc">
          <a:avLst>
            <a:gd name="adj1" fmla="val 3240000"/>
            <a:gd name="adj2" fmla="val 756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6175329-0538-4D1C-947C-813CA1A37990}">
      <dsp:nvSpPr>
        <dsp:cNvPr id="0" name=""/>
        <dsp:cNvSpPr/>
      </dsp:nvSpPr>
      <dsp:spPr>
        <a:xfrm>
          <a:off x="1625635" y="450622"/>
          <a:ext cx="3002572" cy="3002572"/>
        </a:xfrm>
        <a:prstGeom prst="blockArc">
          <a:avLst>
            <a:gd name="adj1" fmla="val 20520000"/>
            <a:gd name="adj2" fmla="val 324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43F1427-6CC9-41E1-A46F-968125E8544D}">
      <dsp:nvSpPr>
        <dsp:cNvPr id="0" name=""/>
        <dsp:cNvSpPr/>
      </dsp:nvSpPr>
      <dsp:spPr>
        <a:xfrm>
          <a:off x="1625635" y="450622"/>
          <a:ext cx="3002572" cy="3002572"/>
        </a:xfrm>
        <a:prstGeom prst="blockArc">
          <a:avLst>
            <a:gd name="adj1" fmla="val 16200000"/>
            <a:gd name="adj2" fmla="val 2052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26B63AB-1965-469B-BDB6-0EE34AF9D28D}">
      <dsp:nvSpPr>
        <dsp:cNvPr id="0" name=""/>
        <dsp:cNvSpPr/>
      </dsp:nvSpPr>
      <dsp:spPr>
        <a:xfrm>
          <a:off x="2435273" y="1260260"/>
          <a:ext cx="1383296" cy="1383296"/>
        </a:xfrm>
        <a:prstGeom prst="ellipse">
          <a:avLst/>
        </a:prstGeom>
        <a:blipFill rotWithShape="0">
          <a:blip xmlns:r="http://schemas.openxmlformats.org/officeDocument/2006/relationships" r:embed="rId1"/>
          <a:srcRect/>
          <a:stretch>
            <a:fillRect l="-5000" r="-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endParaRPr lang="es-CO" sz="2300" kern="1200"/>
        </a:p>
      </dsp:txBody>
      <dsp:txXfrm>
        <a:off x="2637852" y="1462839"/>
        <a:ext cx="978138" cy="978138"/>
      </dsp:txXfrm>
    </dsp:sp>
    <dsp:sp modelId="{F729011A-79B4-47E3-8DCC-1A915CA19395}">
      <dsp:nvSpPr>
        <dsp:cNvPr id="0" name=""/>
        <dsp:cNvSpPr/>
      </dsp:nvSpPr>
      <dsp:spPr>
        <a:xfrm>
          <a:off x="2642767" y="1327"/>
          <a:ext cx="968307" cy="96830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Dengue</a:t>
          </a:r>
        </a:p>
      </dsp:txBody>
      <dsp:txXfrm>
        <a:off x="2784572" y="143132"/>
        <a:ext cx="684697" cy="684697"/>
      </dsp:txXfrm>
    </dsp:sp>
    <dsp:sp modelId="{E0567918-30B2-4D14-97B1-EF1BFFF8C7E7}">
      <dsp:nvSpPr>
        <dsp:cNvPr id="0" name=""/>
        <dsp:cNvSpPr/>
      </dsp:nvSpPr>
      <dsp:spPr>
        <a:xfrm>
          <a:off x="4037422" y="1014603"/>
          <a:ext cx="968307" cy="96830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Zika</a:t>
          </a:r>
        </a:p>
      </dsp:txBody>
      <dsp:txXfrm>
        <a:off x="4179227" y="1156408"/>
        <a:ext cx="684697" cy="684697"/>
      </dsp:txXfrm>
    </dsp:sp>
    <dsp:sp modelId="{6087D921-18A0-4427-97B8-ECD5C5629A21}">
      <dsp:nvSpPr>
        <dsp:cNvPr id="0" name=""/>
        <dsp:cNvSpPr/>
      </dsp:nvSpPr>
      <dsp:spPr>
        <a:xfrm>
          <a:off x="3504712" y="2654118"/>
          <a:ext cx="968307" cy="96830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Chikungunya</a:t>
          </a:r>
          <a:endParaRPr lang="es-CO" sz="700" kern="1200"/>
        </a:p>
      </dsp:txBody>
      <dsp:txXfrm>
        <a:off x="3646517" y="2795923"/>
        <a:ext cx="684697" cy="684697"/>
      </dsp:txXfrm>
    </dsp:sp>
    <dsp:sp modelId="{C9A61E6B-3E4F-4213-B40D-515B911396B3}">
      <dsp:nvSpPr>
        <dsp:cNvPr id="0" name=""/>
        <dsp:cNvSpPr/>
      </dsp:nvSpPr>
      <dsp:spPr>
        <a:xfrm>
          <a:off x="1780823" y="2654118"/>
          <a:ext cx="968307" cy="96830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Fiebre amarilla</a:t>
          </a:r>
          <a:endParaRPr lang="es-CO" sz="700" kern="1200"/>
        </a:p>
      </dsp:txBody>
      <dsp:txXfrm>
        <a:off x="1922628" y="2795923"/>
        <a:ext cx="684697" cy="684697"/>
      </dsp:txXfrm>
    </dsp:sp>
    <dsp:sp modelId="{F5001761-D0D0-43E5-9FFE-4B93DE3F05D6}">
      <dsp:nvSpPr>
        <dsp:cNvPr id="0" name=""/>
        <dsp:cNvSpPr/>
      </dsp:nvSpPr>
      <dsp:spPr>
        <a:xfrm>
          <a:off x="1248112" y="1014603"/>
          <a:ext cx="968307" cy="96830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Leishmaniasis</a:t>
          </a:r>
          <a:endParaRPr lang="es-CO" sz="700" kern="1200"/>
        </a:p>
      </dsp:txBody>
      <dsp:txXfrm>
        <a:off x="1389917" y="1156408"/>
        <a:ext cx="684697" cy="68469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33EBD8-53B5-45A3-9A4F-6B1DFF2F6A9E}">
      <dsp:nvSpPr>
        <dsp:cNvPr id="0" name=""/>
        <dsp:cNvSpPr/>
      </dsp:nvSpPr>
      <dsp:spPr>
        <a:xfrm>
          <a:off x="5301989" y="1997341"/>
          <a:ext cx="142601" cy="1627056"/>
        </a:xfrm>
        <a:custGeom>
          <a:avLst/>
          <a:gdLst/>
          <a:ahLst/>
          <a:cxnLst/>
          <a:rect l="0" t="0" r="0" b="0"/>
          <a:pathLst>
            <a:path>
              <a:moveTo>
                <a:pt x="0" y="0"/>
              </a:moveTo>
              <a:lnTo>
                <a:pt x="0" y="1627056"/>
              </a:lnTo>
              <a:lnTo>
                <a:pt x="142601" y="162705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D873CD-8427-4E4A-A308-8AD3255A89CD}">
      <dsp:nvSpPr>
        <dsp:cNvPr id="0" name=""/>
        <dsp:cNvSpPr/>
      </dsp:nvSpPr>
      <dsp:spPr>
        <a:xfrm>
          <a:off x="5301989" y="1997341"/>
          <a:ext cx="142601" cy="1239152"/>
        </a:xfrm>
        <a:custGeom>
          <a:avLst/>
          <a:gdLst/>
          <a:ahLst/>
          <a:cxnLst/>
          <a:rect l="0" t="0" r="0" b="0"/>
          <a:pathLst>
            <a:path>
              <a:moveTo>
                <a:pt x="0" y="0"/>
              </a:moveTo>
              <a:lnTo>
                <a:pt x="0" y="1239152"/>
              </a:lnTo>
              <a:lnTo>
                <a:pt x="142601" y="123915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A1E7FE-942C-4DE5-A70B-A5119BE3128D}">
      <dsp:nvSpPr>
        <dsp:cNvPr id="0" name=""/>
        <dsp:cNvSpPr/>
      </dsp:nvSpPr>
      <dsp:spPr>
        <a:xfrm>
          <a:off x="5301989" y="1997341"/>
          <a:ext cx="142601" cy="851248"/>
        </a:xfrm>
        <a:custGeom>
          <a:avLst/>
          <a:gdLst/>
          <a:ahLst/>
          <a:cxnLst/>
          <a:rect l="0" t="0" r="0" b="0"/>
          <a:pathLst>
            <a:path>
              <a:moveTo>
                <a:pt x="0" y="0"/>
              </a:moveTo>
              <a:lnTo>
                <a:pt x="0" y="851248"/>
              </a:lnTo>
              <a:lnTo>
                <a:pt x="142601" y="8512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33FA30-F75C-457D-AC91-8D51CBE7D0B2}">
      <dsp:nvSpPr>
        <dsp:cNvPr id="0" name=""/>
        <dsp:cNvSpPr/>
      </dsp:nvSpPr>
      <dsp:spPr>
        <a:xfrm>
          <a:off x="5301989" y="1997341"/>
          <a:ext cx="142601" cy="463345"/>
        </a:xfrm>
        <a:custGeom>
          <a:avLst/>
          <a:gdLst/>
          <a:ahLst/>
          <a:cxnLst/>
          <a:rect l="0" t="0" r="0" b="0"/>
          <a:pathLst>
            <a:path>
              <a:moveTo>
                <a:pt x="0" y="0"/>
              </a:moveTo>
              <a:lnTo>
                <a:pt x="0" y="463345"/>
              </a:lnTo>
              <a:lnTo>
                <a:pt x="142601" y="4633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491E75-245A-494F-AC83-8D032AA4CB9E}">
      <dsp:nvSpPr>
        <dsp:cNvPr id="0" name=""/>
        <dsp:cNvSpPr/>
      </dsp:nvSpPr>
      <dsp:spPr>
        <a:xfrm>
          <a:off x="3081556" y="812011"/>
          <a:ext cx="2600703" cy="912158"/>
        </a:xfrm>
        <a:custGeom>
          <a:avLst/>
          <a:gdLst/>
          <a:ahLst/>
          <a:cxnLst/>
          <a:rect l="0" t="0" r="0" b="0"/>
          <a:pathLst>
            <a:path>
              <a:moveTo>
                <a:pt x="0" y="0"/>
              </a:moveTo>
              <a:lnTo>
                <a:pt x="0" y="854792"/>
              </a:lnTo>
              <a:lnTo>
                <a:pt x="2600703" y="854792"/>
              </a:lnTo>
              <a:lnTo>
                <a:pt x="2600703"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0F02B2-B7F4-401D-91B4-F8C2855DBAF2}">
      <dsp:nvSpPr>
        <dsp:cNvPr id="0" name=""/>
        <dsp:cNvSpPr/>
      </dsp:nvSpPr>
      <dsp:spPr>
        <a:xfrm>
          <a:off x="3081556" y="812011"/>
          <a:ext cx="1535296" cy="912158"/>
        </a:xfrm>
        <a:custGeom>
          <a:avLst/>
          <a:gdLst/>
          <a:ahLst/>
          <a:cxnLst/>
          <a:rect l="0" t="0" r="0" b="0"/>
          <a:pathLst>
            <a:path>
              <a:moveTo>
                <a:pt x="0" y="0"/>
              </a:moveTo>
              <a:lnTo>
                <a:pt x="0" y="854792"/>
              </a:lnTo>
              <a:lnTo>
                <a:pt x="1535296" y="854792"/>
              </a:lnTo>
              <a:lnTo>
                <a:pt x="1535296"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3171175" y="1997341"/>
          <a:ext cx="142601" cy="578162"/>
        </a:xfrm>
        <a:custGeom>
          <a:avLst/>
          <a:gdLst/>
          <a:ahLst/>
          <a:cxnLst/>
          <a:rect l="0" t="0" r="0" b="0"/>
          <a:pathLst>
            <a:path>
              <a:moveTo>
                <a:pt x="0" y="0"/>
              </a:moveTo>
              <a:lnTo>
                <a:pt x="0" y="578162"/>
              </a:lnTo>
              <a:lnTo>
                <a:pt x="142601" y="57816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171175" y="1997341"/>
          <a:ext cx="142601" cy="190258"/>
        </a:xfrm>
        <a:custGeom>
          <a:avLst/>
          <a:gdLst/>
          <a:ahLst/>
          <a:cxnLst/>
          <a:rect l="0" t="0" r="0" b="0"/>
          <a:pathLst>
            <a:path>
              <a:moveTo>
                <a:pt x="0" y="0"/>
              </a:moveTo>
              <a:lnTo>
                <a:pt x="0" y="190258"/>
              </a:lnTo>
              <a:lnTo>
                <a:pt x="142601" y="190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556" y="812011"/>
          <a:ext cx="469889" cy="912158"/>
        </a:xfrm>
        <a:custGeom>
          <a:avLst/>
          <a:gdLst/>
          <a:ahLst/>
          <a:cxnLst/>
          <a:rect l="0" t="0" r="0" b="0"/>
          <a:pathLst>
            <a:path>
              <a:moveTo>
                <a:pt x="0" y="0"/>
              </a:moveTo>
              <a:lnTo>
                <a:pt x="0" y="854792"/>
              </a:lnTo>
              <a:lnTo>
                <a:pt x="469889" y="854792"/>
              </a:lnTo>
              <a:lnTo>
                <a:pt x="469889"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9733AC-EFE8-4F5B-82EC-5D9787A5A812}">
      <dsp:nvSpPr>
        <dsp:cNvPr id="0" name=""/>
        <dsp:cNvSpPr/>
      </dsp:nvSpPr>
      <dsp:spPr>
        <a:xfrm>
          <a:off x="2311695" y="1997341"/>
          <a:ext cx="98757" cy="1585189"/>
        </a:xfrm>
        <a:custGeom>
          <a:avLst/>
          <a:gdLst/>
          <a:ahLst/>
          <a:cxnLst/>
          <a:rect l="0" t="0" r="0" b="0"/>
          <a:pathLst>
            <a:path>
              <a:moveTo>
                <a:pt x="0" y="0"/>
              </a:moveTo>
              <a:lnTo>
                <a:pt x="0" y="1585189"/>
              </a:lnTo>
              <a:lnTo>
                <a:pt x="98757" y="15851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ABE50A-984D-494F-866F-481466B96A0B}">
      <dsp:nvSpPr>
        <dsp:cNvPr id="0" name=""/>
        <dsp:cNvSpPr/>
      </dsp:nvSpPr>
      <dsp:spPr>
        <a:xfrm>
          <a:off x="2311695" y="1997341"/>
          <a:ext cx="98757" cy="1197286"/>
        </a:xfrm>
        <a:custGeom>
          <a:avLst/>
          <a:gdLst/>
          <a:ahLst/>
          <a:cxnLst/>
          <a:rect l="0" t="0" r="0" b="0"/>
          <a:pathLst>
            <a:path>
              <a:moveTo>
                <a:pt x="0" y="0"/>
              </a:moveTo>
              <a:lnTo>
                <a:pt x="0" y="1197286"/>
              </a:lnTo>
              <a:lnTo>
                <a:pt x="98757" y="119728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D78EA8-830A-4C64-AEED-59D804A89013}">
      <dsp:nvSpPr>
        <dsp:cNvPr id="0" name=""/>
        <dsp:cNvSpPr/>
      </dsp:nvSpPr>
      <dsp:spPr>
        <a:xfrm>
          <a:off x="2311695" y="1997341"/>
          <a:ext cx="98757" cy="809382"/>
        </a:xfrm>
        <a:custGeom>
          <a:avLst/>
          <a:gdLst/>
          <a:ahLst/>
          <a:cxnLst/>
          <a:rect l="0" t="0" r="0" b="0"/>
          <a:pathLst>
            <a:path>
              <a:moveTo>
                <a:pt x="0" y="0"/>
              </a:moveTo>
              <a:lnTo>
                <a:pt x="0" y="809382"/>
              </a:lnTo>
              <a:lnTo>
                <a:pt x="98757" y="8093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E2AC34-AF99-4E1C-9D46-59A2C638B8D7}">
      <dsp:nvSpPr>
        <dsp:cNvPr id="0" name=""/>
        <dsp:cNvSpPr/>
      </dsp:nvSpPr>
      <dsp:spPr>
        <a:xfrm>
          <a:off x="2600442" y="812011"/>
          <a:ext cx="481113" cy="912158"/>
        </a:xfrm>
        <a:custGeom>
          <a:avLst/>
          <a:gdLst/>
          <a:ahLst/>
          <a:cxnLst/>
          <a:rect l="0" t="0" r="0" b="0"/>
          <a:pathLst>
            <a:path>
              <a:moveTo>
                <a:pt x="481113" y="0"/>
              </a:moveTo>
              <a:lnTo>
                <a:pt x="481113"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5086C8-6C3C-4FC8-91C6-0B40809FD063}">
      <dsp:nvSpPr>
        <dsp:cNvPr id="0" name=""/>
        <dsp:cNvSpPr/>
      </dsp:nvSpPr>
      <dsp:spPr>
        <a:xfrm>
          <a:off x="1208759" y="1997341"/>
          <a:ext cx="107854" cy="1894323"/>
        </a:xfrm>
        <a:custGeom>
          <a:avLst/>
          <a:gdLst/>
          <a:ahLst/>
          <a:cxnLst/>
          <a:rect l="0" t="0" r="0" b="0"/>
          <a:pathLst>
            <a:path>
              <a:moveTo>
                <a:pt x="0" y="0"/>
              </a:moveTo>
              <a:lnTo>
                <a:pt x="0" y="1894323"/>
              </a:lnTo>
              <a:lnTo>
                <a:pt x="107854" y="18943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4AE060-6749-4A53-B98D-8783F5AFFF00}">
      <dsp:nvSpPr>
        <dsp:cNvPr id="0" name=""/>
        <dsp:cNvSpPr/>
      </dsp:nvSpPr>
      <dsp:spPr>
        <a:xfrm>
          <a:off x="1208759" y="1997341"/>
          <a:ext cx="107854" cy="1475613"/>
        </a:xfrm>
        <a:custGeom>
          <a:avLst/>
          <a:gdLst/>
          <a:ahLst/>
          <a:cxnLst/>
          <a:rect l="0" t="0" r="0" b="0"/>
          <a:pathLst>
            <a:path>
              <a:moveTo>
                <a:pt x="0" y="0"/>
              </a:moveTo>
              <a:lnTo>
                <a:pt x="0" y="1475613"/>
              </a:lnTo>
              <a:lnTo>
                <a:pt x="107854" y="147561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08759" y="1997341"/>
          <a:ext cx="107854" cy="1056904"/>
        </a:xfrm>
        <a:custGeom>
          <a:avLst/>
          <a:gdLst/>
          <a:ahLst/>
          <a:cxnLst/>
          <a:rect l="0" t="0" r="0" b="0"/>
          <a:pathLst>
            <a:path>
              <a:moveTo>
                <a:pt x="0" y="0"/>
              </a:moveTo>
              <a:lnTo>
                <a:pt x="0" y="1056904"/>
              </a:lnTo>
              <a:lnTo>
                <a:pt x="107854" y="10569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08759" y="1997341"/>
          <a:ext cx="107854" cy="638195"/>
        </a:xfrm>
        <a:custGeom>
          <a:avLst/>
          <a:gdLst/>
          <a:ahLst/>
          <a:cxnLst/>
          <a:rect l="0" t="0" r="0" b="0"/>
          <a:pathLst>
            <a:path>
              <a:moveTo>
                <a:pt x="0" y="0"/>
              </a:moveTo>
              <a:lnTo>
                <a:pt x="0" y="638195"/>
              </a:lnTo>
              <a:lnTo>
                <a:pt x="107854" y="638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496371" y="812011"/>
          <a:ext cx="1585184" cy="912158"/>
        </a:xfrm>
        <a:custGeom>
          <a:avLst/>
          <a:gdLst/>
          <a:ahLst/>
          <a:cxnLst/>
          <a:rect l="0" t="0" r="0" b="0"/>
          <a:pathLst>
            <a:path>
              <a:moveTo>
                <a:pt x="1585184" y="0"/>
              </a:moveTo>
              <a:lnTo>
                <a:pt x="1585184"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42255" y="1997341"/>
          <a:ext cx="91440" cy="898438"/>
        </a:xfrm>
        <a:custGeom>
          <a:avLst/>
          <a:gdLst/>
          <a:ahLst/>
          <a:cxnLst/>
          <a:rect l="0" t="0" r="0" b="0"/>
          <a:pathLst>
            <a:path>
              <a:moveTo>
                <a:pt x="45720" y="0"/>
              </a:moveTo>
              <a:lnTo>
                <a:pt x="45720" y="898438"/>
              </a:lnTo>
              <a:lnTo>
                <a:pt x="84340" y="8984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42255" y="1997341"/>
          <a:ext cx="91440" cy="479238"/>
        </a:xfrm>
        <a:custGeom>
          <a:avLst/>
          <a:gdLst/>
          <a:ahLst/>
          <a:cxnLst/>
          <a:rect l="0" t="0" r="0" b="0"/>
          <a:pathLst>
            <a:path>
              <a:moveTo>
                <a:pt x="45720" y="0"/>
              </a:moveTo>
              <a:lnTo>
                <a:pt x="45720" y="479238"/>
              </a:lnTo>
              <a:lnTo>
                <a:pt x="84340" y="4792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19568" y="812011"/>
          <a:ext cx="2661987" cy="912158"/>
        </a:xfrm>
        <a:custGeom>
          <a:avLst/>
          <a:gdLst/>
          <a:ahLst/>
          <a:cxnLst/>
          <a:rect l="0" t="0" r="0" b="0"/>
          <a:pathLst>
            <a:path>
              <a:moveTo>
                <a:pt x="2661987" y="0"/>
              </a:moveTo>
              <a:lnTo>
                <a:pt x="2661987"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17012" y="538839"/>
          <a:ext cx="4329086" cy="27317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Vigilancia de situaciones de interés en salud pública</a:t>
          </a:r>
          <a:endParaRPr lang="es-ES" sz="1100" b="1" kern="1200"/>
        </a:p>
      </dsp:txBody>
      <dsp:txXfrm>
        <a:off x="917012" y="538839"/>
        <a:ext cx="4329086" cy="273171"/>
      </dsp:txXfrm>
    </dsp:sp>
    <dsp:sp modelId="{9ABE1114-75F6-455E-877B-DBA7903652B9}">
      <dsp:nvSpPr>
        <dsp:cNvPr id="0" name=""/>
        <dsp:cNvSpPr/>
      </dsp:nvSpPr>
      <dsp:spPr>
        <a:xfrm>
          <a:off x="5077" y="1724169"/>
          <a:ext cx="828982"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Situaciones</a:t>
          </a:r>
          <a:endParaRPr lang="es-ES" sz="600" kern="1200"/>
        </a:p>
      </dsp:txBody>
      <dsp:txXfrm>
        <a:off x="5077" y="1724169"/>
        <a:ext cx="828982" cy="273171"/>
      </dsp:txXfrm>
    </dsp:sp>
    <dsp:sp modelId="{D4BFDE23-D6AC-4B4F-A67C-BE3A7E4894E3}">
      <dsp:nvSpPr>
        <dsp:cNvPr id="0" name=""/>
        <dsp:cNvSpPr/>
      </dsp:nvSpPr>
      <dsp:spPr>
        <a:xfrm>
          <a:off x="126596" y="2324100"/>
          <a:ext cx="989558" cy="30495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Salud pública</a:t>
          </a:r>
        </a:p>
      </dsp:txBody>
      <dsp:txXfrm>
        <a:off x="126596" y="2324100"/>
        <a:ext cx="989558" cy="304957"/>
      </dsp:txXfrm>
    </dsp:sp>
    <dsp:sp modelId="{5551927E-F4BA-469D-84A7-648830535337}">
      <dsp:nvSpPr>
        <dsp:cNvPr id="0" name=""/>
        <dsp:cNvSpPr/>
      </dsp:nvSpPr>
      <dsp:spPr>
        <a:xfrm>
          <a:off x="126596" y="2743790"/>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Animales</a:t>
          </a:r>
          <a:endParaRPr lang="en-US" sz="600" kern="1200"/>
        </a:p>
      </dsp:txBody>
      <dsp:txXfrm>
        <a:off x="126596" y="2743790"/>
        <a:ext cx="988629" cy="303977"/>
      </dsp:txXfrm>
    </dsp:sp>
    <dsp:sp modelId="{928F72E3-E2FC-44F0-8D60-40873E322A0E}">
      <dsp:nvSpPr>
        <dsp:cNvPr id="0" name=""/>
        <dsp:cNvSpPr/>
      </dsp:nvSpPr>
      <dsp:spPr>
        <a:xfrm>
          <a:off x="1136855" y="1724169"/>
          <a:ext cx="719031"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_tradnl" sz="600" kern="1200"/>
            <a:t>Síndromes febriles</a:t>
          </a:r>
          <a:endParaRPr lang="en-US" sz="600" kern="1200"/>
        </a:p>
      </dsp:txBody>
      <dsp:txXfrm>
        <a:off x="1136855" y="1724169"/>
        <a:ext cx="719031" cy="273171"/>
      </dsp:txXfrm>
    </dsp:sp>
    <dsp:sp modelId="{AEB8FA35-882B-43F9-812A-21E8627AE36B}">
      <dsp:nvSpPr>
        <dsp:cNvPr id="0" name=""/>
        <dsp:cNvSpPr/>
      </dsp:nvSpPr>
      <dsp:spPr>
        <a:xfrm>
          <a:off x="1316613" y="2483548"/>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Respiratoria</a:t>
          </a:r>
        </a:p>
      </dsp:txBody>
      <dsp:txXfrm>
        <a:off x="1316613" y="2483548"/>
        <a:ext cx="988629" cy="303977"/>
      </dsp:txXfrm>
    </dsp:sp>
    <dsp:sp modelId="{14384B59-5F9D-488E-B512-263A9A048794}">
      <dsp:nvSpPr>
        <dsp:cNvPr id="0" name=""/>
        <dsp:cNvSpPr/>
      </dsp:nvSpPr>
      <dsp:spPr>
        <a:xfrm>
          <a:off x="1316613" y="2902257"/>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Piel</a:t>
          </a:r>
          <a:endParaRPr lang="en-US" sz="600" kern="1200"/>
        </a:p>
      </dsp:txBody>
      <dsp:txXfrm>
        <a:off x="1316613" y="2902257"/>
        <a:ext cx="988629" cy="303977"/>
      </dsp:txXfrm>
    </dsp:sp>
    <dsp:sp modelId="{FAB6C21B-39CB-415D-B4FB-16CD3C64639C}">
      <dsp:nvSpPr>
        <dsp:cNvPr id="0" name=""/>
        <dsp:cNvSpPr/>
      </dsp:nvSpPr>
      <dsp:spPr>
        <a:xfrm>
          <a:off x="1316613" y="3320966"/>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Digestivo</a:t>
          </a:r>
          <a:endParaRPr lang="en-US" sz="600" kern="1200"/>
        </a:p>
      </dsp:txBody>
      <dsp:txXfrm>
        <a:off x="1316613" y="3320966"/>
        <a:ext cx="988629" cy="303977"/>
      </dsp:txXfrm>
    </dsp:sp>
    <dsp:sp modelId="{6BE1D923-451B-43B8-9969-01709F16B544}">
      <dsp:nvSpPr>
        <dsp:cNvPr id="0" name=""/>
        <dsp:cNvSpPr/>
      </dsp:nvSpPr>
      <dsp:spPr>
        <a:xfrm>
          <a:off x="1316613" y="3739675"/>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Neurológico</a:t>
          </a:r>
        </a:p>
      </dsp:txBody>
      <dsp:txXfrm>
        <a:off x="1316613" y="3739675"/>
        <a:ext cx="988629" cy="303977"/>
      </dsp:txXfrm>
    </dsp:sp>
    <dsp:sp modelId="{8F5D919D-EC00-4694-83FA-D80ABD8ED2A3}">
      <dsp:nvSpPr>
        <dsp:cNvPr id="0" name=""/>
        <dsp:cNvSpPr/>
      </dsp:nvSpPr>
      <dsp:spPr>
        <a:xfrm>
          <a:off x="2239508" y="1724169"/>
          <a:ext cx="721866"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Casos específicos</a:t>
          </a:r>
          <a:endParaRPr lang="en-US" sz="600" kern="1200"/>
        </a:p>
      </dsp:txBody>
      <dsp:txXfrm>
        <a:off x="2239508" y="1724169"/>
        <a:ext cx="721866" cy="273171"/>
      </dsp:txXfrm>
    </dsp:sp>
    <dsp:sp modelId="{D6E1D202-E6A0-4968-ADBD-B88E58510202}">
      <dsp:nvSpPr>
        <dsp:cNvPr id="0" name=""/>
        <dsp:cNvSpPr/>
      </dsp:nvSpPr>
      <dsp:spPr>
        <a:xfrm>
          <a:off x="2410452" y="2670138"/>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Embarazo</a:t>
          </a:r>
        </a:p>
      </dsp:txBody>
      <dsp:txXfrm>
        <a:off x="2410452" y="2670138"/>
        <a:ext cx="698035" cy="273171"/>
      </dsp:txXfrm>
    </dsp:sp>
    <dsp:sp modelId="{0FF6F65B-90D1-4A86-8FE0-28664283FA17}">
      <dsp:nvSpPr>
        <dsp:cNvPr id="0" name=""/>
        <dsp:cNvSpPr/>
      </dsp:nvSpPr>
      <dsp:spPr>
        <a:xfrm>
          <a:off x="2410452" y="3058041"/>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Desnutrición</a:t>
          </a:r>
        </a:p>
      </dsp:txBody>
      <dsp:txXfrm>
        <a:off x="2410452" y="3058041"/>
        <a:ext cx="698035" cy="273171"/>
      </dsp:txXfrm>
    </dsp:sp>
    <dsp:sp modelId="{30D2C229-4B55-4644-A550-24FE7A9003CA}">
      <dsp:nvSpPr>
        <dsp:cNvPr id="0" name=""/>
        <dsp:cNvSpPr/>
      </dsp:nvSpPr>
      <dsp:spPr>
        <a:xfrm>
          <a:off x="2410452" y="3445945"/>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Malaria</a:t>
          </a:r>
        </a:p>
      </dsp:txBody>
      <dsp:txXfrm>
        <a:off x="2410452" y="3445945"/>
        <a:ext cx="698035" cy="273171"/>
      </dsp:txXfrm>
    </dsp:sp>
    <dsp:sp modelId="{DB27C65A-2743-46E9-9A43-53C8DA024C1E}">
      <dsp:nvSpPr>
        <dsp:cNvPr id="0" name=""/>
        <dsp:cNvSpPr/>
      </dsp:nvSpPr>
      <dsp:spPr>
        <a:xfrm>
          <a:off x="3076107" y="1724169"/>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Muertes</a:t>
          </a:r>
          <a:endParaRPr lang="en-US" sz="600" kern="1200"/>
        </a:p>
      </dsp:txBody>
      <dsp:txXfrm>
        <a:off x="3076107" y="1724169"/>
        <a:ext cx="950675" cy="273171"/>
      </dsp:txXfrm>
    </dsp:sp>
    <dsp:sp modelId="{223D9841-27DF-4079-B2AD-8840CED86B78}">
      <dsp:nvSpPr>
        <dsp:cNvPr id="0" name=""/>
        <dsp:cNvSpPr/>
      </dsp:nvSpPr>
      <dsp:spPr>
        <a:xfrm>
          <a:off x="3313776" y="2051013"/>
          <a:ext cx="679694"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Comunidad</a:t>
          </a:r>
        </a:p>
      </dsp:txBody>
      <dsp:txXfrm>
        <a:off x="3313776" y="2051013"/>
        <a:ext cx="679694" cy="273171"/>
      </dsp:txXfrm>
    </dsp:sp>
    <dsp:sp modelId="{A1DA0970-A540-4C2A-B0F1-39F2ED0401F3}">
      <dsp:nvSpPr>
        <dsp:cNvPr id="0" name=""/>
        <dsp:cNvSpPr/>
      </dsp:nvSpPr>
      <dsp:spPr>
        <a:xfrm>
          <a:off x="3313776" y="2438917"/>
          <a:ext cx="679694"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Imprevistas</a:t>
          </a:r>
        </a:p>
      </dsp:txBody>
      <dsp:txXfrm>
        <a:off x="3313776" y="2438917"/>
        <a:ext cx="679694" cy="273171"/>
      </dsp:txXfrm>
    </dsp:sp>
    <dsp:sp modelId="{7EB7D2EC-3328-4D9D-BA17-0B6E6CDE1D8C}">
      <dsp:nvSpPr>
        <dsp:cNvPr id="0" name=""/>
        <dsp:cNvSpPr/>
      </dsp:nvSpPr>
      <dsp:spPr>
        <a:xfrm>
          <a:off x="4141514" y="1724169"/>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Conglomerados</a:t>
          </a:r>
          <a:endParaRPr lang="en-US" sz="600" kern="1200"/>
        </a:p>
      </dsp:txBody>
      <dsp:txXfrm>
        <a:off x="4141514" y="1724169"/>
        <a:ext cx="950675" cy="273171"/>
      </dsp:txXfrm>
    </dsp:sp>
    <dsp:sp modelId="{75573AB8-B3EA-4C49-9064-B00994419A62}">
      <dsp:nvSpPr>
        <dsp:cNvPr id="0" name=""/>
        <dsp:cNvSpPr/>
      </dsp:nvSpPr>
      <dsp:spPr>
        <a:xfrm>
          <a:off x="5206922" y="1724169"/>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Otras enfermedades</a:t>
          </a:r>
          <a:endParaRPr lang="en-US" sz="600" kern="1200"/>
        </a:p>
      </dsp:txBody>
      <dsp:txXfrm>
        <a:off x="5206922" y="1724169"/>
        <a:ext cx="950675" cy="273171"/>
      </dsp:txXfrm>
    </dsp:sp>
    <dsp:sp modelId="{84D4CFDC-FF4E-4A7C-9982-6B5E7566A19D}">
      <dsp:nvSpPr>
        <dsp:cNvPr id="0" name=""/>
        <dsp:cNvSpPr/>
      </dsp:nvSpPr>
      <dsp:spPr>
        <a:xfrm>
          <a:off x="5444591" y="2324100"/>
          <a:ext cx="546343"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Dengue</a:t>
          </a:r>
        </a:p>
      </dsp:txBody>
      <dsp:txXfrm>
        <a:off x="5444591" y="2324100"/>
        <a:ext cx="546343" cy="273171"/>
      </dsp:txXfrm>
    </dsp:sp>
    <dsp:sp modelId="{78774FFB-6C5F-4B74-B740-284A32F3B331}">
      <dsp:nvSpPr>
        <dsp:cNvPr id="0" name=""/>
        <dsp:cNvSpPr/>
      </dsp:nvSpPr>
      <dsp:spPr>
        <a:xfrm>
          <a:off x="5444591" y="2712004"/>
          <a:ext cx="546343"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Zika</a:t>
          </a:r>
        </a:p>
      </dsp:txBody>
      <dsp:txXfrm>
        <a:off x="5444591" y="2712004"/>
        <a:ext cx="546343" cy="273171"/>
      </dsp:txXfrm>
    </dsp:sp>
    <dsp:sp modelId="{14AF902E-04CC-4CD3-8A69-DBBE7570B3C7}">
      <dsp:nvSpPr>
        <dsp:cNvPr id="0" name=""/>
        <dsp:cNvSpPr/>
      </dsp:nvSpPr>
      <dsp:spPr>
        <a:xfrm>
          <a:off x="5444591" y="3099907"/>
          <a:ext cx="546343"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Fiebre amarilla</a:t>
          </a:r>
        </a:p>
      </dsp:txBody>
      <dsp:txXfrm>
        <a:off x="5444591" y="3099907"/>
        <a:ext cx="546343" cy="273171"/>
      </dsp:txXfrm>
    </dsp:sp>
    <dsp:sp modelId="{44B00D2C-2D6D-4620-B9FA-036F4CA53EA2}">
      <dsp:nvSpPr>
        <dsp:cNvPr id="0" name=""/>
        <dsp:cNvSpPr/>
      </dsp:nvSpPr>
      <dsp:spPr>
        <a:xfrm>
          <a:off x="5444591" y="3487811"/>
          <a:ext cx="546343"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Leishmaniasis</a:t>
          </a:r>
        </a:p>
      </dsp:txBody>
      <dsp:txXfrm>
        <a:off x="5444591" y="3487811"/>
        <a:ext cx="546343" cy="273171"/>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908B118-3EC0-488C-9749-83E0679A20DC}"/>
      </w:docPartPr>
      <w:docPartBody>
        <w:p w:rsidR="00E24202" w:rsidRDefault="00F95905">
          <w:r w:rsidRPr="00592732">
            <w:rPr>
              <w:rStyle w:val="Textodelmarcadordeposicin"/>
            </w:rPr>
            <w:t>Haga clic o pulse aquí para escribir texto.</w:t>
          </w:r>
        </w:p>
      </w:docPartBody>
    </w:docPart>
    <w:docPart>
      <w:docPartPr>
        <w:name w:val="16B1255DA0D24E90A3068B4EEBE3F815"/>
        <w:category>
          <w:name w:val="General"/>
          <w:gallery w:val="placeholder"/>
        </w:category>
        <w:types>
          <w:type w:val="bbPlcHdr"/>
        </w:types>
        <w:behaviors>
          <w:behavior w:val="content"/>
        </w:behaviors>
        <w:guid w:val="{414BA3F3-03C1-4880-9B8E-47FB601B7F83}"/>
      </w:docPartPr>
      <w:docPartBody>
        <w:p w:rsidR="0093562B" w:rsidP="00350AB7" w:rsidRDefault="00350AB7">
          <w:pPr>
            <w:pStyle w:val="16B1255DA0D24E90A3068B4EEBE3F815"/>
          </w:pPr>
          <w:r w:rsidRPr="0059273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05"/>
    <w:rsid w:val="000E0899"/>
    <w:rsid w:val="0015185A"/>
    <w:rsid w:val="001E0FB0"/>
    <w:rsid w:val="002937C6"/>
    <w:rsid w:val="00316C2B"/>
    <w:rsid w:val="00321651"/>
    <w:rsid w:val="00350AB7"/>
    <w:rsid w:val="0036360E"/>
    <w:rsid w:val="00473C25"/>
    <w:rsid w:val="00480B6B"/>
    <w:rsid w:val="0068222C"/>
    <w:rsid w:val="0079615E"/>
    <w:rsid w:val="007E31A8"/>
    <w:rsid w:val="00864840"/>
    <w:rsid w:val="00912272"/>
    <w:rsid w:val="00923C65"/>
    <w:rsid w:val="00927BB9"/>
    <w:rsid w:val="0093562B"/>
    <w:rsid w:val="009E400A"/>
    <w:rsid w:val="00A23FEB"/>
    <w:rsid w:val="00A94B08"/>
    <w:rsid w:val="00AD4DC5"/>
    <w:rsid w:val="00B00E32"/>
    <w:rsid w:val="00B37E17"/>
    <w:rsid w:val="00B85B6E"/>
    <w:rsid w:val="00BA0E9D"/>
    <w:rsid w:val="00CB3CC1"/>
    <w:rsid w:val="00CE49EB"/>
    <w:rsid w:val="00D47493"/>
    <w:rsid w:val="00DF41F0"/>
    <w:rsid w:val="00E12F71"/>
    <w:rsid w:val="00E24202"/>
    <w:rsid w:val="00F26B4C"/>
    <w:rsid w:val="00F81A57"/>
    <w:rsid w:val="00F959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50AB7"/>
    <w:rPr>
      <w:color w:val="808080"/>
    </w:rPr>
  </w:style>
  <w:style w:type="paragraph" w:customStyle="1" w:styleId="16B1255DA0D24E90A3068B4EEBE3F815">
    <w:name w:val="16B1255DA0D24E90A3068B4EEBE3F815"/>
    <w:rsid w:val="00350A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13AF9E-A800-4968-B222-4A05C83F10F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665708758"/>
    <we:property name="MENDELEY_CITATIONS" value="[{&quot;citationID&quot;:&quot;MENDELEY_CITATION_af2b8b95-577a-42c9-a6e6-958f209e98cd&quot;,&quot;properties&quot;:{&quot;noteIndex&quot;:0},&quot;isEdited&quot;:false,&quot;manualOverride&quot;:{&quot;isManuallyOverridden&quot;:false,&quot;citeprocText&quot;:&quot;(Instituto Nacional de Salud, 2023a)&quot;,&quot;manualOverrideText&quot;:&quot;&quot;},&quot;citationTag&quot;:&quot;MENDELEY_CITATION_v3_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627fecee-b342-47c2-aaf5-1d7b706346ee&quot;,&quot;properties&quot;:{&quot;noteIndex&quot;:0},&quot;isEdited&quot;:false,&quot;manualOverride&quot;:{&quot;isManuallyOverridden&quot;:false,&quot;citeprocText&quot;:&quot;(Instituto Nacional de Salud, 2023a)&quot;,&quot;manualOverrideText&quot;:&quot;&quot;},&quot;citationTag&quot;:&quot;MENDELEY_CITATION_v3_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18f872db-37d4-43ce-9931-fe6cf584bfa1&quot;,&quot;properties&quot;:{&quot;noteIndex&quot;:0},&quot;isEdited&quot;:false,&quot;manualOverride&quot;:{&quot;isManuallyOverridden&quot;:true,&quot;citeprocText&quot;:&quot;(Equipo de Vigilancia Basada en Comunidad - Instituto Nacional de Salud, 2025)&quot;,&quot;manualOverrideText&quot;:&quot;(Instituto Nacional de Salud, 2025)&quot;},&quot;citationTag&quot;:&quot;MENDELEY_CITATION_v3_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&quot;,&quot;citationItems&quot;:[{&quot;id&quot;:&quot;774bde9f-efe0-3bff-a64a-b0ec78103eb6&quot;,&quot;itemData&quot;:{&quot;type&quot;:&quot;report&quot;,&quot;id&quot;:&quot;774bde9f-efe0-3bff-a64a-b0ec78103eb6&quot;,&quot;title&quot;:&quot;Lineamientos nacional de vigilancia basada en la comunidad&quot;,&quot;author&quot;:[{&quot;family&quot;:&quot;Equipo de Vigilancia Basada en Comunidad - Instituto Nacional de Salud&quot;,&quot;given&quot;:&quot;&quot;,&quot;parse-names&quot;:false,&quot;dropping-particle&quot;:&quot;&quot;,&quot;non-dropping-particle&quot;:&quot;&quot;}],&quot;accessed&quot;:{&quot;date-parts&quot;:[[2025,9,15]]},&quot;URL&quot;:&quot;https://www.ins.gov.co/Noticias/revcom/Lineamientos%20para%20la%20Vigilancia%20Basada%20en%20Comunidad%202025.pdf&quot;,&quot;issued&quot;:{&quot;date-parts&quot;:[[2025]]},&quot;container-title-short&quot;:&quot;&quot;},&quot;isTemporary&quot;:false,&quot;suppress-author&quot;:false,&quot;composite&quot;:false,&quot;author-only&quot;:false}]},{&quot;citationID&quot;:&quot;MENDELEY_CITATION_34bc1c32-3b85-4029-8277-698f0787cb18&quot;,&quot;properties&quot;:{&quot;noteIndex&quot;:0},&quot;isEdited&quot;:false,&quot;manualOverride&quot;:{&quot;isManuallyOverridden&quot;:false,&quot;citeprocText&quot;:&quot;(Instituto Nacional de Salud, 2023b)&quot;,&quot;manualOverrideText&quot;:&quot;&quot;},&quot;citationTag&quot;:&quot;MENDELEY_CITATION_v3_eyJjaXRhdGlvbklEIjoiTUVOREVMRVlfQ0lUQVRJT05fMzRiYzFjMzItM2I4NS00MDI5LTgyNzctNjk4ZjA3ODdjYjE4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FcXVpcG8gZGUgVmlnaWxhbmNpYSBlbiBTYWx1ZCBQw7pibGljYS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Equipo de Vigilancia en Salud Pública&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9af040a8-0db6-444d-a9c6-f06372105956&quot;,&quot;properties&quot;:{&quot;noteIndex&quot;:0},&quot;isEdited&quot;:false,&quot;manualOverride&quot;:{&quot;isManuallyOverridden&quot;:true,&quot;citeprocText&quot;:&quot;(Rivero Calle et al., 2023)&quot;,&quot;manualOverrideText&quot;:&quot;(Rivero, Dacosta, Cervantes, 2023)&quot;},&quot;citationTag&quot;:&quot;MENDELEY_CITATION_v3_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&quot;,&quot;citationItems&quot;:[{&quot;id&quot;:&quot;61169c0f-bb86-351a-a4b2-346bad015901&quot;,&quot;itemData&quot;:{&quot;type&quot;:&quot;article-journal&quot;,&quot;id&quot;:&quot;61169c0f-bb86-351a-a4b2-346bad015901&quot;,&quot;title&quot;:&quot;Síndrome febril prolongado y fiebre de origen desconocido&quot;,&quot;author&quot;:[{&quot;family&quot;:&quot;Rivero Calle&quot;,&quot;given&quot;:&quot;Irene&quot;,&quot;parse-names&quot;:false,&quot;dropping-particle&quot;:&quot;&quot;,&quot;non-dropping-particle&quot;:&quot;&quot;},{&quot;family&quot;:&quot;Isabel Dacosta&quot;,&quot;given&quot;:&quot;Ana&quot;,&quot;parse-names&quot;:false,&quot;dropping-particle&quot;:&quot;&quot;,&quot;non-dropping-particle&quot;:&quot;&quot;},{&quot;family&quot;:&quot;Cervantes Hernández&quot;,&quot;given&quot;:&quot;Eloisa&quot;,&quot;parse-names&quot;:false,&quot;dropping-particle&quot;:&quot;&quot;,&quot;non-dropping-particle&quot;:&quot;&quot;},{&quot;family&quot;:&quot;Calle&quot;,&quot;given&quot;:&quot;Rivero I&quot;,&quot;parse-names&quot;:false,&quot;dropping-particle&quot;:&quot;&quot;,&quot;non-dropping-particle&quot;:&quot;&quot;},{&quot;family&quot;:&quot;Hernández Síndrome&quot;,&quot;given&quot;:&quot;Cervantes E&quot;,&quot;parse-names&quot;:false,&quot;dropping-particle&quot;:&quot;&quot;,&quot;non-dropping-particle&quot;:&quot;&quot;}],&quot;ISSN&quot;:&quot;2171-8172&quot;,&quot;URL&quot;:&quot;www.aeped.es/protocolos/&quot;,&quot;abstract&quot;:&quot;Española de Pediatría. Prohibida la reproducción de los contenidos sin la autorización correspondiente. Protocolos actualizados al año 2022. Consulte condiciones de uso y posibles nuevas actualizaciones en www.aeped.es/protocolos/ febril prolongado y fiebre de origen desconocido. Protoc diagn ter pediatr. 2023;2:347-368. RESUMEN La fiebre de origen desconocido (FOD) se define como: temperatura mayor de 38 °C durante un periodo superior a ocho días, cuya causa no ha podido ser determinada tras haber realizado una anamnesis, exploración física y exámenes complementarios iniciales. La causa más fre-cuente de FOD en niños son las infecciones, seguidas en menor frecuencia de las enfermedades autoinmunes y neoplasias. Un porcentaje variable queda sin diagnosticar. En la mayoría de casos, corresponde a una entidad benigna y autolimitada. Para el diagnóstico es fundamental realizar una anamnesis y exploración física detalladas y solicitar las exploraciones complementarias siguiendo un enfoque sistemático guiado por los hallazgos clínicos. Entre las pruebas complementarias de primer nivel se encuentran la analí-tica de sangre con proteína C reactiva y velocidad de sedimentación globular, el hemocultivo, el análisis y cultivo de orina, las serologías dirigidas, el Mantoux y la radiografía de tórax. Las pruebas de segundo nivel deberán individualizarse en cada caso e incluyen pruebas de ima-gen (ecografía/tomografía computarizada), pruebas microbiológicas ampliadas y estudios anatomopatológicos e inmunológicos. No está indicado el inicio de antibioterapia empírica o terapia antiinflamatoria de forma rutinaria.&quot;,&quot;container-title-short&quot;:&quot;&quot;},&quot;isTemporary&quot;:false}]},{&quot;citationID&quot;:&quot;MENDELEY_CITATION_f6fa880b-a78b-4807-bc63-b2df11a6c108&quot;,&quot;properties&quot;:{&quot;noteIndex&quot;:0},&quot;isEdited&quot;:false,&quot;manualOverride&quot;:{&quot;isManuallyOverridden&quot;:false,&quot;citeprocText&quot;:&quot;(Ministerio de Salud y Protección Social, 2025b; Organización Panamericana de la Salud, 2025)&quot;,&quot;manualOverrideText&quot;:&quot;&quot;},&quot;citationTag&quot;:&quot;MENDELEY_CITATION_v3_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&quot;,&quot;citationItems&quot;:[{&quot;id&quot;:&quot;99431574-d4fe-3e07-81ab-762796df5f4f&quot;,&quot;itemData&quot;:{&quot;type&quot;:&quot;webpage&quot;,&quot;id&quot;:&quot;99431574-d4fe-3e07-81ab-762796df5f4f&quot;,&quot;title&quot;:&quot;Infecciones Respiratorias Agudas (IRA)&quot;,&quot;author&quot;:[{&quot;family&quot;:&quot;Ministerio de Salud y Protección Social&quot;,&quot;given&quot;:&quot;&quot;,&quot;parse-names&quot;:false,&quot;dropping-particle&quot;:&quot;&quot;,&quot;non-dropping-particle&quot;:&quot;&quot;}],&quot;container-title&quot;:&quot;Página web institucional&quot;,&quot;accessed&quot;:{&quot;date-parts&quot;:[[2025,9,23]]},&quot;URL&quot;:&quot;https://www.minsalud.gov.co/salud/Paginas/Infecciones-Respiratorias-Agudas-(IRA).aspx&quot;,&quot;container-title-short&quot;:&quot;&quot;},&quot;isTemporary&quot;:false,&quot;suppress-author&quot;:false,&quot;composite&quot;:false,&quot;author-only&quot;:false},{&quot;id&quot;:&quot;7dac0537-d65a-3cb9-a008-4d09695b886f&quot;,&quot;itemData&quot;:{&quot;type&quot;:&quot;webpage&quot;,&quot;id&quot;:&quot;7dac0537-d65a-3cb9-a008-4d09695b886f&quot;,&quot;title&quot;:&quot;Tuberculosis&quot;,&quot;author&quot;:[{&quot;family&quot;:&quot;Organización Panamericana de la Salud&quot;,&quot;given&quot;:&quot;&quot;,&quot;parse-names&quot;:false,&quot;dropping-particle&quot;:&quot;&quot;,&quot;non-dropping-particle&quot;:&quot;&quot;}],&quot;container-title&quot;:&quot;Página web institucional&quot;,&quot;accessed&quot;:{&quot;date-parts&quot;:[[2025,9,23]]},&quot;URL&quot;:&quot;https://www.paho.org/es/temas/tuberculosis&quot;,&quot;container-title-short&quot;:&quot;&quot;},&quot;isTemporary&quot;:false}]},{&quot;citationID&quot;:&quot;MENDELEY_CITATION_1bbfe67b-348d-4a83-b328-12e396a53360&quot;,&quot;properties&quot;:{&quot;noteIndex&quot;:0},&quot;isEdited&quot;:false,&quot;manualOverride&quot;:{&quot;isManuallyOverridden&quot;:false,&quot;citeprocText&quot;:&quot;(Han Kang, 2015)&quot;,&quot;manualOverrideText&quot;:&quot;&quot;},&quot;citationTag&quot;:&quot;MENDELEY_CITATION_v3_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&quot;,&quot;citationItems&quot;:[{&quot;id&quot;:&quot;343aa4ef-8b27-34db-aeb7-7e47c4f4f9cd&quot;,&quot;itemData&quot;:{&quot;type&quot;:&quot;article-journal&quot;,&quot;id&quot;:&quot;343aa4ef-8b27-34db-aeb7-7e47c4f4f9cd&quot;,&quot;title&quot;:&quot;Enfermedad febril con erupciones cutáneas&quot;,&quot;author&quot;:[{&quot;family&quot;:&quot;Han Kang&quot;,&quot;given&quot;:&quot;Jan&quot;,&quot;parse-names&quot;:false,&quot;dropping-particle&quot;:&quot;&quot;,&quot;non-dropping-particle&quot;:&quot;&quot;}],&quot;container-title&quot;:&quot;IC Infection and Chomoteraphy&quot;,&quot;issued&quot;:{&quot;date-parts&quot;:[[2015,9,30]]},&quot;page&quot;:&quot;155-166&quot;,&quot;abstract&quot;:&quot;Las erupciones cutáneas que aparecen durante enfermedades febriles son causadas por diversas enfermedades infecciosas. Dado que las enfermedades infecciosas exantemáticas varían desde infecciones leves que desaparecen de forma natural hasta enfermedades infecciosas graves, es fundamental centrarse en ellas y tener un conocimiento básico. Sin embargo, estas incluyen enfermedades no infecciosas, por lo que se requiere un conocimiento exhaustivo de estas otras enfermedades. Generalmente, las pruebas diagnósticas tempranas para una enfermedad febril con erupción cutánea son ineficaces. Para el diagnóstico clínico de enfermedades acompañadas de erupción cutánea y fiebre, se debe obtener una historia clínica completa, que incluya viajes recientes, contacto con animales, medicamentos y exposición a bosques y otros entornos naturales. Además, el momento de aparición de los síntomas y las características de la erupción (morfología, ubicación, distribución) pueden ser útiles para el diagnóstico clínico. También es fundamental comprender el historial clínico de enfermedades subyacentes específicas del paciente. Sin embargo, las pruebas diagnósticas básicas pueden ser útiles para el diagnóstico si se repiten y se monitoriza la evolución clínica. Generalmente, las erupciones cutáneas son inespecíficas y autolimitadas. Por lo tanto, podrían tener relevancia clínica como hallazgo diagnóstico característico en un subconjunto muy pequeño de enfermedades específicas&quot;,&quot;issue&quot;:&quot;3&quot;,&quot;volume&quot;:&quot;47&quot;,&quot;container-title-short&quot;:&quot;&quot;},&quot;isTemporary&quot;:false,&quot;suppress-author&quot;:false,&quot;composite&quot;:false,&quot;author-only&quot;:false}]},{&quot;citationID&quot;:&quot;MENDELEY_CITATION_dc749073-8a41-4710-b5eb-7b70c99db844&quot;,&quot;properties&quot;:{&quot;noteIndex&quot;:0},&quot;isEdited&quot;:false,&quot;manualOverride&quot;:{&quot;isManuallyOverridden&quot;:true,&quot;citeprocText&quot;:&quot;(Acuña M, 2015)&quot;,&quot;manualOverrideText&quot;:&quot;Acuña M, 2015)&quot;},&quot;citationTag&quot;:&quot;MENDELEY_CITATION_v3_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&quot;,&quot;citationItems&quot;:[{&quot;id&quot;:&quot;2d6805c9-4781-3ce8-8bf9-10abd9c9da69&quot;,&quot;itemData&quot;:{&quot;type&quot;:&quot;article-journal&quot;,&quot;id&quot;:&quot;2d6805c9-4781-3ce8-8bf9-10abd9c9da69&quot;,&quot;title&quot;:&quot;Diarrea aguda&quot;,&quot;author&quot;:[{&quot;family&quot;:&quot;Acuña M&quot;,&quot;given&quot;:&quot;Raul&quot;,&quot;parse-names&quot;:false,&quot;dropping-particle&quot;:&quot;&quot;,&quot;non-dropping-particle&quot;:&quot;&quot;}],&quot;container-title&quot;:&quot;Revista Médica Clínica Las Condes&quot;,&quot;issued&quot;:{&quot;date-parts&quot;:[[2015,9]]},&quot;page&quot;:&quot;676-686&quot;,&quot;abstract&quot;:&quot;En este artículo se enfocará la diarrea aguda del adulto desde una perspectiva clínica, incorporando definiciones básicas de epidemiología, fisiopatología, enfrentamiento clínico, estudio cuando corresponda y tratamiento. Se presentarán nuevas herramientas diagnósticas basadas en biología molecular, de reciente introducción en clínica y que han significado un aporte en casos seleccionados. Además, se enfrentan situaciones especiales como la diarrea del viajero y de los pacientes inmunocomprometidos. La diarrea asociada a antibióticos se tratará en un artículo aparte.&quot;,&quot;issue&quot;:&quot;5&quot;,&quot;volume&quot;:&quot;26&quot;,&quot;container-title-short&quot;:&quot;&quot;},&quot;isTemporary&quot;:false,&quot;suppress-author&quot;:false,&quot;composite&quot;:false,&quot;author-only&quot;:false}]},{&quot;citationID&quot;:&quot;MENDELEY_CITATION_ac83f7ea-6695-42bd-b0f6-44ff891038a2&quot;,&quot;properties&quot;:{&quot;noteIndex&quot;:0},&quot;isEdited&quot;:false,&quot;manualOverride&quot;:{&quot;isManuallyOverridden&quot;:true,&quot;citeprocText&quot;:&quot;(National Institute of Neurological Disorders and Stroke, 2025)&quot;,&quot;manualOverrideText&quot;:&quot;National Institute of Neurological Disorders and Stroke, 2025)&quot;},&quot;citationTag&quot;:&quot;MENDELEY_CITATION_v3_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&quot;,&quot;citationItems&quot;:[{&quot;id&quot;:&quot;1c7107f7-749c-3c6b-ba4c-b74bb8927d33&quot;,&quot;itemData&quot;:{&quot;type&quot;:&quot;webpage&quot;,&quot;id&quot;:&quot;1c7107f7-749c-3c6b-ba4c-b74bb8927d33&quot;,&quot;title&quot;:&quot;Convulsiones Febriles&quot;,&quot;author&quot;:[{&quot;family&quot;:&quot;National Institute of Neurological Disorders and Stroke&quot;,&quot;given&quot;:&quot;&quot;,&quot;parse-names&quot;:false,&quot;dropping-particle&quot;:&quot;&quot;,&quot;non-dropping-particle&quot;:&quot;&quot;}],&quot;container-title&quot;:&quot;Página web institucional&quot;,&quot;issued&quot;:{&quot;date-parts&quot;:[[2025,4,7]]},&quot;container-title-short&quot;:&quot;&quot;},&quot;isTemporary&quot;:false,&quot;suppress-author&quot;:false,&quot;composite&quot;:false,&quot;author-only&quot;:false}]},{&quot;citationID&quot;:&quot;MENDELEY_CITATION_46babe47-7b6b-4ce1-bcbc-ef09f767bcb6&quot;,&quot;properties&quot;:{&quot;noteIndex&quot;:0},&quot;isEdited&quot;:false,&quot;manualOverride&quot;:{&quot;isManuallyOverridden&quot;:true,&quot;citeprocText&quot;:&quot;(HInes, 2022)&quot;,&quot;manualOverrideText&quot;:&quot;HInes, 2022)&quot;},&quot;citationTag&quot;:&quot;MENDELEY_CITATION_v3_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&quot;,&quot;citationItems&quot;:[{&quot;id&quot;:&quot;4e9395d6-498b-31d2-8938-68eb9a17954e&quot;,&quot;itemData&quot;:{&quot;type&quot;:&quot;webpage&quot;,&quot;id&quot;:&quot;4e9395d6-498b-31d2-8938-68eb9a17954e&quot;,&quot;title&quot;:&quot;Enfoque sindrómico: fiebre e ictericia&quot;,&quot;author&quot;:[{&quot;family&quot;:&quot;HInes&quot;,&quot;given&quot;:&quot;David&quot;,&quot;parse-names&quot;:false,&quot;dropping-particle&quot;:&quot;&quot;,&quot;non-dropping-particle&quot;:&quot;&quot;}],&quot;container-title&quot;:&quot;Página web institucional&quot;,&quot;issued&quot;:{&quot;date-parts&quot;:[[2022,9,22]]},&quot;container-title-short&quot;:&quot;&quot;},&quot;isTemporary&quot;:false,&quot;suppress-author&quot;:false,&quot;composite&quot;:false,&quot;author-only&quot;:false}]},{&quot;citationID&quot;:&quot;MENDELEY_CITATION_b4bb15a8-b8ca-4a58-bfea-36a0bf8dabe7&quot;,&quot;properties&quot;:{&quot;noteIndex&quot;:0},&quot;isEdited&quot;:false,&quot;manualOverride&quot;:{&quot;isManuallyOverridden&quot;:false,&quot;citeprocText&quot;:&quot;(Instituto Nacional de Salud, 2023b)&quot;,&quot;manualOverrideText&quot;:&quot;&quot;},&quot;citationTag&quot;:&quot;MENDELEY_CITATION_v3_eyJjaXRhdGlvbklEIjoiTUVOREVMRVlfQ0lUQVRJT05fYjRiYjE1YTgtYjhjYS00YTU4LWJmZWEtMzZhMGJmOGRhYmU3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FcXVpcG8gZGUgVmlnaWxhbmNpYSBlbiBTYWx1ZCBQw7pibGljYS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Equipo de Vigilancia en Salud Pública&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b654f902-752b-4fcb-9e9a-e50eeffac49c&quot;,&quot;properties&quot;:{&quot;noteIndex&quot;:0},&quot;isEdited&quot;:false,&quot;manualOverride&quot;:{&quot;isManuallyOverridden&quot;:false,&quot;citeprocText&quot;:&quot;(Organización Mundial de la Salud, 2023)&quot;,&quot;manualOverrideText&quot;:&quot;&quot;},&quot;citationTag&quot;:&quot;MENDELEY_CITATION_v3_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&quot;,&quot;citationItems&quot;:[{&quot;id&quot;:&quot;aca0f1e1-7728-3d85-ab82-ee94ef8957ac&quot;,&quot;itemData&quot;:{&quot;type&quot;:&quot;webpage&quot;,&quot;id&quot;:&quot;aca0f1e1-7728-3d85-ab82-ee94ef8957ac&quot;,&quot;title&quot;:&quot;Salud Materna&quot;,&quot;author&quot;:[{&quot;family&quot;:&quot;Organización Mundial de la Salud&quot;,&quot;given&quot;:&quot;&quot;,&quot;parse-names&quot;:false,&quot;dropping-particle&quot;:&quot;&quot;,&quot;non-dropping-particle&quot;:&quot;&quot;}],&quot;container-title&quot;:&quot;Página web institucional&quot;,&quot;accessed&quot;:{&quot;date-parts&quot;:[[2025,10,25]]},&quot;URL&quot;:&quot;https://www.paho.org/es/temas/salud-materna&quot;,&quot;issued&quot;:{&quot;date-parts&quot;:[[2023]]},&quot;container-title-short&quot;:&quot;&quot;},&quot;isTemporary&quot;:false,&quot;suppress-author&quot;:false,&quot;composite&quot;:false,&quot;author-only&quot;:false}]},{&quot;citationID&quot;:&quot;MENDELEY_CITATION_e8fe97fe-7188-43af-8a32-c37a06cb4c88&quot;,&quot;properties&quot;:{&quot;noteIndex&quot;:0},&quot;isEdited&quot;:false,&quot;manualOverride&quot;:{&quot;isManuallyOverridden&quot;:false,&quot;citeprocText&quot;:&quot;(Ministerio de Salud y Protección Social, 2025a)&quot;,&quot;manualOverrideText&quot;:&quot;&quot;},&quot;citationTag&quot;:&quot;MENDELEY_CITATION_v3_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&quot;,&quot;citationItems&quot;:[{&quot;id&quot;:&quot;bdf17c22-755b-3ab3-bd8b-1c782031bb85&quot;,&quot;itemData&quot;:{&quot;type&quot;:&quot;webpage&quot;,&quot;id&quot;:&quot;bdf17c22-755b-3ab3-bd8b-1c782031bb85&quot;,&quot;title&quot;:&quot;Abordaje del niño o niña con desnutrición aguda&quot;,&quot;author&quot;:[{&quot;family&quot;:&quot;Ministerio de Salud y Protección Social&quot;,&quot;given&quot;:&quot;&quot;,&quot;parse-names&quot;:false,&quot;dropping-particle&quot;:&quot;&quot;,&quot;non-dropping-particle&quot;:&quot;&quot;}],&quot;container-title&quot;:&quot;Página web institucional&quot;,&quot;accessed&quot;:{&quot;date-parts&quot;:[[2025,10,25]]},&quot;URL&quot;:&quot;https://herramientaclinicaprimerainfancia.minsalud.gov.co/modulo-8/&quot;,&quot;issued&quot;:{&quot;date-parts&quot;:[[2025]]},&quot;container-title-short&quot;:&quot;&quot;},&quot;isTemporary&quot;:false,&quot;suppress-author&quot;:false,&quot;composite&quot;:false,&quot;author-only&quot;:false}]},{&quot;citationID&quot;:&quot;MENDELEY_CITATION_4fc72116-9cc4-4d78-a509-d7fdb3b1e8a3&quot;,&quot;properties&quot;:{&quot;noteIndex&quot;:0},&quot;isEdited&quot;:false,&quot;manualOverride&quot;:{&quot;isManuallyOverridden&quot;:false,&quot;citeprocText&quot;:&quot;(Organización Panamericana de la Salud, 2023)&quot;,&quot;manualOverrideText&quot;:&quot;&quot;},&quot;citationTag&quot;:&quot;MENDELEY_CITATION_v3_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&quot;,&quot;citationItems&quot;:[{&quot;id&quot;:&quot;3e22dfd2-aa5b-34f4-9d94-2e48d618f9c6&quot;,&quot;itemData&quot;:{&quot;type&quot;:&quot;webpage&quot;,&quot;id&quot;:&quot;3e22dfd2-aa5b-34f4-9d94-2e48d618f9c6&quot;,&quot;title&quot;:&quot;Malaria&quot;,&quot;author&quot;:[{&quot;family&quot;:&quot;Organización Panamericana de la Salud&quot;,&quot;given&quot;:&quot;&quot;,&quot;parse-names&quot;:false,&quot;dropping-particle&quot;:&quot;&quot;,&quot;non-dropping-particle&quot;:&quot;&quot;}],&quot;container-title&quot;:&quot;Página web institucional&quot;,&quot;accessed&quot;:{&quot;date-parts&quot;:[[2025,10,25]]},&quot;URL&quot;:&quot;https://www.paho.org/es/temas/malaria&quot;,&quot;issued&quot;:{&quot;date-parts&quot;:[[2023]]},&quot;container-title-short&quot;:&quot;&quot;},&quot;isTemporary&quot;:false,&quot;suppress-author&quot;:false,&quot;composite&quot;:false,&quot;author-only&quot;:false}]},{&quot;citationID&quot;:&quot;MENDELEY_CITATION_5ff3401b-27dc-4523-befa-057c67fdc1bf&quot;,&quot;properties&quot;:{&quot;noteIndex&quot;:0},&quot;isEdited&quot;:false,&quot;manualOverride&quot;:{&quot;isManuallyOverridden&quot;:false,&quot;citeprocText&quot;:&quot;(Equipo de Vigilancia Basada en Comunidad - Instituto Nacional de Salud, 2025; Instituto Nacional de Salud, 2023b, 2023a)&quot;,&quot;manualOverrideText&quot;:&quot;&quot;},&quot;citationTag&quot;:&quot;MENDELEY_CITATION_v3_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&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Equipo de Vigilancia en Salud Pública&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id&quot;:&quot;774bde9f-efe0-3bff-a64a-b0ec78103eb6&quot;,&quot;itemData&quot;:{&quot;type&quot;:&quot;report&quot;,&quot;id&quot;:&quot;774bde9f-efe0-3bff-a64a-b0ec78103eb6&quot;,&quot;title&quot;:&quot;Lineamientos nacional de vigilancia basada en la comunidad&quot;,&quot;author&quot;:[{&quot;family&quot;:&quot;Equipo de Vigilancia Basada en Comunidad - Instituto Nacional de Salud&quot;,&quot;given&quot;:&quot;&quot;,&quot;parse-names&quot;:false,&quot;dropping-particle&quot;:&quot;&quot;,&quot;non-dropping-particle&quot;:&quot;&quot;}],&quot;accessed&quot;:{&quot;date-parts&quot;:[[2025,9,15]]},&quot;URL&quot;:&quot;https://www.ins.gov.co/Noticias/revcom/Lineamientos%20para%20la%20Vigilancia%20Basada%20en%20Comunidad%202025.pdf&quot;,&quot;issued&quot;:{&quot;date-parts&quot;:[[2025]]},&quot;container-title-short&quot;:&quot;&quot;},&quot;isTemporary&quot;:false},{&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citationID&quot;:&quot;MENDELEY_CITATION_abf6ed88-5f19-4786-adb3-bfece67b861e&quot;,&quot;properties&quot;:{&quot;noteIndex&quot;:0},&quot;isEdited&quot;:false,&quot;manualOverride&quot;:{&quot;isManuallyOverridden&quot;:false,&quot;citeprocText&quot;:&quot;(Instituto Nacional de Salud, 2023b)&quot;,&quot;manualOverrideText&quot;:&quot;&quot;},&quot;citationTag&quot;:&quot;MENDELEY_CITATION_v3_eyJjaXRhdGlvbklEIjoiTUVOREVMRVlfQ0lUQVRJT05fYWJmNmVkODgtNWYxOS00Nzg2LWFkYjMtYmZlY2U2N2I4NjFl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JbnN0aXR1dG8gTmFjaW9uYWwgZGUgU2FsdWQiLCJnaXZlbiI6IiIsInBhcnNlLW5hbWVzIjpmYWxzZSwiZHJvcHBpbmctcGFydGljbGUiOiIiLCJub24tZHJvcHBpbmctcGFydGljbGUiOiIifV0sIlVSTCI6Ind3dy5pbnMuZ292LmNvIiwiaXNzdWVkIjp7ImRhdGUtcGFydHMiOltbMjAyM11dfSwiY29udGFpbmVyLXRpdGxlLXNob3J0IjoiIn0sImlzVGVtcG9yYXJ5IjpmYWxzZSwic3VwcHJlc3MtYXV0aG9yIjpmYWxzZSwiY29tcG9zaXRlIjpmYWxzZSwiYXV0aG9yLW9ubHkiOmZhbHNlfV19&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520773c2-979b-4300-bb38-8dfd86ad5c8c&quot;,&quot;properties&quot;:{&quot;noteIndex&quot;:0},&quot;isEdited&quot;:false,&quot;manualOverride&quot;:{&quot;isManuallyOverridden&quot;:true,&quot;citeprocText&quot;:&quot;(Instituto Nacional de Salud, 2023b)&quot;,&quot;manualOverrideText&quot;:&quot;Instituto Nacional de Salud, 2023b)&quot;},&quot;citationTag&quot;:&quot;MENDELEY_CITATION_v3_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&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Instituto Nacional de Salud&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quot;citationID&quot;:&quot;MENDELEY_CITATION_28030eff-01c7-4c03-bf70-a9db788170f2&quot;,&quot;properties&quot;:{&quot;noteIndex&quot;:0},&quot;isEdited&quot;:false,&quot;manualOverride&quot;:{&quot;isManuallyOverridden&quot;:false,&quot;citeprocText&quot;:&quot;(Instituto Nacional de Salud, 2023b)&quot;,&quot;manualOverrideText&quot;:&quot;&quot;},&quot;citationTag&quot;:&quot;MENDELEY_CITATION_v3_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&quot;,&quot;citationItems&quot;:[{&quot;id&quot;:&quot;9faf4c2c-cb13-3851-9a29-8c2875452b7d&quot;,&quot;itemData&quot;:{&quot;type&quot;:&quot;report&quot;,&quot;id&quot;:&quot;9faf4c2c-cb13-3851-9a29-8c2875452b7d&quot;,&quot;title&quot;:&quot;ETAPA 1.2. SISTEMA DE ALERTA TEMPRANA: VIGILANCIA BASADA EN COMUNIDAD-FASES DE IMPLEMENTACIÓN&quot;,&quot;author&quot;:[{&quot;family&quot;:&quot;Equipo de Vigilancia en Salud Pública&quot;,&quot;given&quot;:&quot;&quot;,&quot;parse-names&quot;:false,&quot;dropping-particle&quot;:&quot;&quot;,&quot;non-dropping-particle&quot;:&quot;&quot;}],&quot;URL&quot;:&quot;www.ins.gov.co&quot;,&quot;issued&quot;:{&quot;date-parts&quot;:[[2023]]},&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Nic01</b:Tag>
    <b:SourceType>DocumentFromInternetSite</b:SourceType>
    <b:Guid>{F42C1C4F-47E5-4B1C-8659-441EAA8FB717}</b:Guid>
    <b:Author>
      <b:Author>
        <b:NameList>
          <b:Person>
            <b:Last>Nicolas Marinof</b:Last>
            <b:First>Pesantes,</b:First>
            <b:Middle>Maria Amalia , Samanez Carrillo, Carolina , Centurión, Carlos</b:Middle>
          </b:Person>
        </b:NameList>
      </b:Author>
    </b:Author>
    <b:Title>METODOLOGÍAS PARTICIPATIVAS EN EDUCACIÓN SANITARIA  </b:Title>
    <b:InternetSiteTitle>UNA ADAPTACIÓN DE SARAR  PHAST PARA COMUNIDADES RURALES ANDINAS DEL PERÚ </b:InternetSiteTitle>
    <b:Year>2001</b:Year>
    <b:URL>www.minsalud.gov.co/sites/rid/Lists/BibliotecaDigital/RIDE/INEC/IETS/guia-del-orientador-metodologias-participativas-en-educacion-sanitaria-(sarar-1).pdf</b:URL>
    <b:RefOrder>1</b:RefOrder>
  </b:Source>
  <b:Source>
    <b:Tag>Gei09</b:Tag>
    <b:SourceType>DocumentFromInternetSite</b:SourceType>
    <b:Guid>{1DA5B140-E8AA-461F-8825-1A9D08E68E13}</b:Guid>
    <b:Author>
      <b:Author>
        <b:NameList>
          <b:Person>
            <b:Last>Geilfus</b:Last>
            <b:First>Frans</b:First>
          </b:Person>
        </b:NameList>
      </b:Author>
    </b:Author>
    <b:Title>evalparticipativa.net</b:Title>
    <b:InternetSiteTitle>80  HERRAMIENTAS PARA EL DESARROLLO PARTICIPATIVO, Diagnóstico, Planificación Monitoreo y Evaluación</b:InternetSiteTitle>
    <b:Year>2009</b:Year>
    <b:URL>https://evalparticipativa.net/wp-content/uploads/2019/05/02.-80-herramientas-para-el-desarrollo-participativo.pdf</b:URL>
    <b:RefOrder>2</b:RefOrder>
  </b:Source>
  <b:Source>
    <b:Tag>Uni23</b:Tag>
    <b:SourceType>DocumentFromInternetSite</b:SourceType>
    <b:Guid>{54650B5E-D131-44F3-9740-7F82214A9773}</b:Guid>
    <b:Author>
      <b:Author>
        <b:Corporate>Universidad de Caldas</b:Corporate>
      </b:Author>
    </b:Author>
    <b:Title>Universidad de Caldas</b:Title>
    <b:InternetSiteTitle>Herramientas de participación</b:InternetSiteTitle>
    <b:Year>2023</b:Year>
    <b:URL>https://www.ucaldas.edu.co/portal/wp-content/uploads/2023/09/Herramientas-de-participacion-Septiembre-de-2023.pdf</b:URL>
    <b:RefOrder>3</b:RefOrder>
  </b:Source>
  <b:Source>
    <b:Tag>ACN24</b:Tag>
    <b:SourceType>DocumentFromInternetSite</b:SourceType>
    <b:Guid>{65DDDF8D-D8B1-49D6-AD56-04F16DF4D2FA}</b:Guid>
    <b:Author>
      <b:Author>
        <b:Corporate>ACNUR</b:Corporate>
      </b:Author>
    </b:Author>
    <b:Title>Herramienta de ACNUR para el diagnóstico participativo. Guía práctica</b:Title>
    <b:Year>2024</b:Year>
    <b:Month>08</b:Month>
    <b:URL>https://www.acnur.org/sites/default/files/2025-02/herramienta-para-el-diagnostico-participativo-es.pdf</b:URL>
    <b:RefOrder>4</b:RefOrder>
  </b:Source>
  <b:Source>
    <b:Tag>DIR</b:Tag>
    <b:SourceType>DocumentFromInternetSite</b:SourceType>
    <b:Guid>{950BECFD-F20A-42E2-AC9F-2F4F0FA91DDA}</b:Guid>
    <b:Author>
      <b:Author>
        <b:Corporate>Dirección general de alimentación y desarrollo comunitario</b:Corporate>
      </b:Author>
    </b:Author>
    <b:Title>Dirección desarrollo comunitario - Subprograma " Comunidad diferente"</b:Title>
    <b:URL>https://transparencia.info.jalisco.gob.mx/sites/default/files/Diagnóstico-Participativo-mínimos.pdf</b:URL>
    <b:RefOrder>5</b:RefOrder>
  </b:Source>
  <b:Source>
    <b:Tag>Min1</b:Tag>
    <b:SourceType>DocumentFromInternetSite</b:SourceType>
    <b:Guid>{08137ED9-C20B-4854-83B1-7A04D3FE1F92}</b:Guid>
    <b:Author>
      <b:Author>
        <b:Corporate>Ministerior dle Interior, Ecuador</b:Corporate>
      </b:Author>
    </b:Author>
    <b:Title>Modelo diagnóstico participativo</b:Title>
    <b:URL>https://www.padf.org/wp-content/uploads/2024/02/Modelo-de-diagnostico-participativo-1-compressed.cleaned.pdf</b:URL>
    <b:RefOrder>6</b:RefOrder>
  </b:Source>
  <b:Source>
    <b:Tag>INS23</b:Tag>
    <b:SourceType>DocumentFromInternetSite</b:SourceType>
    <b:Guid>{50927B24-1CCE-4065-A8E6-B1C5EE2AECB8}</b:Guid>
    <b:Author>
      <b:Author>
        <b:Corporate>INS - VBC</b:Corporate>
      </b:Author>
    </b:Author>
    <b:Title>INS</b:Title>
    <b:InternetSiteTitle>Caja de herramientas para la gestión del riesgo colectivo en brotes, epidemias y eventos de interés en salud pública. Etapa 1.2. Sistema de Alerta Temprana: Vigilancia basada en comunidad – Fases implementación</b:InternetSiteTitle>
    <b:Year>2023</b:Year>
    <b:URL>https://www.ins.gov.co/Noticias/revcom/Etapa%201.2.%20Sistema%20de%20alerta%20temprana%20vigilancia%20basada%20en%20comunidad,%20fases%20de%20implementación%20caja.pdf</b:URL>
    <b:RefOrder>7</b:RefOrder>
  </b:Source>
  <b:Source>
    <b:Tag>Lóp18</b:Tag>
    <b:SourceType>JournalArticle</b:SourceType>
    <b:Guid>{6A17DCF2-48C0-4A0B-B400-A29BDC456FEA}</b:Guid>
    <b:Author>
      <b:Author>
        <b:NameList>
          <b:Person>
            <b:Last>López-Sánchez</b:Last>
            <b:First>María</b:First>
            <b:Middle>Pilar</b:Middle>
          </b:Person>
          <b:Person>
            <b:Last>Alberich</b:Last>
            <b:First>Tomas</b:First>
          </b:Person>
          <b:Person>
            <b:Last>Aviño</b:Last>
            <b:First>Dory</b:First>
          </b:Person>
          <b:Person>
            <b:Last>Frnacés G</b:Last>
            <b:First>Francisco</b:First>
          </b:Person>
          <b:Person>
            <b:Last>Ruiz- Arazola</b:Last>
            <b:First>Ainhoa</b:First>
          </b:Person>
          <b:Person>
            <b:Last>Villasanta</b:Last>
            <b:First>Tomás</b:First>
          </b:Person>
        </b:NameList>
      </b:Author>
    </b:Author>
    <b:Title>Herramientas y métodos participativos para la acción comunitaria. Informe SESPAS 2018Participatory tools and methods for community action. SESPAS Report 2018</b:Title>
    <b:Year>2018</b:Year>
    <b:JournalName>Gaceta Sanitaria</b:JournalName>
    <b:Pages>32- 40</b:Pages>
    <b:Volume>32</b:Volume>
    <b:Issue>1</b:Issue>
    <b:RefOrder>8</b:RefOrder>
  </b:Source>
  <b:Source>
    <b:Tag>Llu</b:Tag>
    <b:SourceType>DocumentFromInternetSite</b:SourceType>
    <b:Guid>{3F3EA15F-473B-4E1D-9798-CA02B310E57D}</b:Guid>
    <b:Title>Manual de técnicas participativas</b:Title>
    <b:Author>
      <b:Author>
        <b:Corporate>Proyecto JALDA</b:Corporate>
      </b:Author>
    </b:Author>
    <b:InternetSiteTitle>Prefectura del departamento de Chuquisaca</b:InternetSiteTitle>
    <b:URL>https://www.iirsa.org/admin_iirsa_web/uploads/documents/ease_taller08_m6_anexo2.pdf</b:URL>
    <b:RefOrder>9</b:RefOrder>
  </b:Source>
  <b:Source>
    <b:Tag>Gom07</b:Tag>
    <b:SourceType>JournalArticle</b:SourceType>
    <b:Guid>{F2B59124-3BEF-4109-9E55-A59B3751B943}</b:Guid>
    <b:Author>
      <b:Author>
        <b:NameList>
          <b:Person>
            <b:Last>Goma</b:Last>
            <b:First>Ricard</b:First>
          </b:Person>
        </b:NameList>
      </b:Author>
    </b:Author>
    <b:Title>La acción comunitaria: transformación social y construcción de ciudadanía</b:Title>
    <b:Year>2007</b:Year>
    <b:URL>https://eduso.net/res/revista/7/marco-teorico/la-accion-comunitaria-transformacion-social-y-construccion-de-ciudadania</b:URL>
    <b:JournalName>Revista de educación social</b:JournalName>
    <b:City>Barcelona</b:City>
    <b:Issue>7</b:Issue>
    <b:RefOrder>10</b:RefOrder>
  </b:Source>
  <b:Source>
    <b:Tag>INS25</b:Tag>
    <b:SourceType>DocumentFromInternetSite</b:SourceType>
    <b:Guid>{C810D354-7727-4A8F-A4BD-D291FE85A46A}</b:Guid>
    <b:Title>Lineamientos Nacionales de la Vigilancia Basada en Comunidad</b:Title>
    <b:Year>2025</b:Year>
    <b:Author>
      <b:Author>
        <b:Corporate>INS</b:Corporate>
      </b:Author>
    </b:Author>
    <b:InternetSiteTitle>Vigilancia basada en comunidad</b:InternetSiteTitle>
    <b:URL>https://www.ins.gov.co/Noticias/revcom/Lineamientos%20para%20la%20Vigilancia%20Basada%20en%20Comunidad%202025.pdf</b:URL>
    <b:RefOrder>11</b:RefOrder>
  </b:Source>
  <b:Source>
    <b:Tag>INS231</b:Tag>
    <b:SourceType>DocumentFromInternetSite</b:SourceType>
    <b:Guid>{9ADC0FC9-E402-4453-BB5C-1B32128521BF}</b:Guid>
    <b:Author>
      <b:Author>
        <b:Corporate>INS</b:Corporate>
      </b:Author>
    </b:Author>
    <b:Title>ETAPA 1.1. Sistema de alerta temprana: Vigilancia basada en comunidad - generalidades</b:Title>
    <b:InternetSiteTitle>Caja de herramientas para la gestión del riesgo colectovo de brotes, epidemias y eventos de interés en salud pública</b:InternetSiteTitle>
    <b:Year>2023</b:Year>
    <b:URL>https://www.ins.gov.co/Noticias/revcom/Etapa%201.1.%20Sistema%20de%20alerta%20temprana%20vigilancia%20basada%20en%20comunidad.%20Generalidades%E2%80%8B.pdf</b:URL>
    <b:RefOrder>12</b:RefOrder>
  </b:Source>
  <b:Source>
    <b:Tag>Gob</b:Tag>
    <b:SourceType>DocumentFromInternetSite</b:SourceType>
    <b:Guid>{D8F56C08-5578-4FCC-8303-063947AA415F}</b:Guid>
    <b:Author>
      <b:Author>
        <b:Corporate>Gobierno Federal - Semrnat</b:Corporate>
      </b:Author>
    </b:Author>
    <b:Title>Diagnóstico participativo - Métodos e instrumentos para realizar el diagnóstico participativo comunitario </b:Title>
    <b:InternetSiteTitle>Manual del promotor capítulo 2</b:InternetSiteTitle>
    <b:URL>http://www.conafor.gob.mx:8080/documentos/docs/37/4017Diagnóstico%20participativo.pdf</b:URL>
    <b:RefOrder>13</b:RefOrder>
  </b:Source>
  <b:Source>
    <b:Tag>Gob11</b:Tag>
    <b:SourceType>DocumentFromInternetSite</b:SourceType>
    <b:Guid>{814FBC27-CF9A-4A31-A47C-D07B52510874}</b:Guid>
    <b:Author>
      <b:Author>
        <b:Corporate>Gobierno Federal </b:Corporate>
      </b:Author>
    </b:Author>
    <b:Title>El tejido social y su fortalecimiento</b:Title>
    <b:Year>2011</b:Year>
    <b:URL>http://ssp.gob.mx/portalWebApp/ShowBinary?nodeId=%2FBEA+Repository%2F1214181%2F%2Farchivo</b:URL>
    <b:RefOrder>14</b:RefOrder>
  </b:Source>
  <b:Source>
    <b:Tag>Gar23</b:Tag>
    <b:SourceType>DocumentFromInternetSite</b:SourceType>
    <b:Guid>{B15930AE-AA0B-46B2-AF93-D3DC7E927741}</b:Guid>
    <b:Author>
      <b:Author>
        <b:NameList>
          <b:Person>
            <b:Last>Garcés</b:Last>
            <b:First>U.</b:First>
            <b:Middle>Daniela Cristina</b:Middle>
          </b:Person>
        </b:NameList>
      </b:Author>
    </b:Author>
    <b:Title>Análisis de la construcción del tejido social en comunidades aledañas al relleno sanitario. Caso de las comunidades de El Belén e Itulcachi, y el relleno sanitario de El Inga </b:Title>
    <b:Year>2023</b:Year>
    <b:URL>https://repositorio.puce.edu.ec/server/api/core/bitstreams/7dafd649-e57f-47ee-902e-60810e187d9f/content</b:URL>
    <b:RefOrder>15</b:RefOrder>
  </b:Source>
  <b:Source>
    <b:Tag>Tom25</b:Tag>
    <b:SourceType>JournalArticle</b:SourceType>
    <b:Guid>{80179194-9350-40A3-BA40-543B5099D977}</b:Guid>
    <b:Title>El Impacto de las Habilidades Blandas en la Transformación</b:Title>
    <b:Year>2025</b:Year>
    <b:Author>
      <b:Author>
        <b:NameList>
          <b:Person>
            <b:Last>Tomalá Tomalá</b:Last>
            <b:First>Elsa</b:First>
            <b:Middle>Janina</b:Middle>
          </b:Person>
          <b:Person>
            <b:Last>Pinzón Calderón</b:Last>
            <b:First>Nancy</b:First>
            <b:Middle>Amparo</b:Middle>
          </b:Person>
          <b:Person>
            <b:Last>Limones Gusqui</b:Last>
            <b:First>Mary</b:First>
            <b:Middle>Lorena</b:Middle>
          </b:Person>
          <b:Person>
            <b:Last>Suárez Lainez</b:Last>
            <b:First>Franklin</b:First>
            <b:Middle>Damián</b:Middle>
          </b:Person>
          <b:Person>
            <b:Last>Guale Santistevan</b:Last>
            <b:First>Jessenia</b:First>
          </b:Person>
        </b:NameList>
      </b:Author>
    </b:Author>
    <b:JournalName>Ciencia y Reflexión, Revisata científica multidiciplinaria</b:JournalName>
    <b:Pages>1646</b:Pages>
    <b:Volume>4</b:Volume>
    <b:Issue>1</b:Issue>
    <b:DOI>https://cienciayreflexion.org/index.php/Revista/article/view/195</b:DOI>
    <b:RefOrder>16</b:RefOrder>
  </b:Source>
  <b:Source>
    <b:Tag>Pol24</b:Tag>
    <b:SourceType>InternetSite</b:SourceType>
    <b:Guid>{0252735F-30E7-4471-8376-F7859212B6B1}</b:Guid>
    <b:Title>Habilidades Blandas: El Cemento de Las Relaciones Interpersonales</b:Title>
    <b:Year>2024</b:Year>
    <b:Author>
      <b:Author>
        <b:Corporate>Politécnico Grancolombiano</b:Corporate>
      </b:Author>
    </b:Author>
    <b:Month>09</b:Month>
    <b:URL>https://www.poli.edu.co/blog/poliverso/habilidades-blandas-el-cemento-de-las-relaciones-interpersonales</b:URL>
    <b:RefOrder>17</b:RefOrder>
  </b:Source>
  <b:Source>
    <b:Tag>PRH</b:Tag>
    <b:SourceType>DocumentFromInternetSite</b:SourceType>
    <b:Guid>{3F16A94A-3539-4788-B405-84DF56AB1BD5}</b:Guid>
    <b:Title>Manual de Competencias:  "Asesor/a para la promoción del patrimonio cultural en zonas rurales"</b:Title>
    <b:URL>https://ser-joven.org/wp-content/uploads/publicaciones/Manual_de_Competencias_ES.pdf</b:URL>
    <b:Author>
      <b:Author>
        <b:Corporate>PRHBYW - Promote Rural Heritage by Youth Workers</b:Corporate>
      </b:Author>
    </b:Author>
    <b:RefOrder>18</b:RefOrder>
  </b:Source>
</b:Sources>
</file>

<file path=customXml/itemProps1.xml><?xml version="1.0" encoding="utf-8"?>
<ds:datastoreItem xmlns:ds="http://schemas.openxmlformats.org/officeDocument/2006/customXml" ds:itemID="{73A96082-C532-41D2-9C7E-0548CF5596E3}"/>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19ACE9D-50F5-4796-A0F5-EDEB9240EBF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Diana Rocio Possos Beltran</lastModifiedBy>
  <revision>295</revision>
  <dcterms:created xsi:type="dcterms:W3CDTF">2025-11-05T20:25:00.0000000Z</dcterms:created>
  <dcterms:modified xsi:type="dcterms:W3CDTF">2025-11-27T00:05:22.0027561Z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ndeley Document_1">
    <vt:lpwstr>True</vt:lpwstr>
  </property>
  <property fmtid="{D5CDD505-2E9C-101B-9397-08002B2CF9AE}" pid="11" name="Mendeley Citation Style_1">
    <vt:lpwstr>http://www.zotero.org/styles/apa</vt:lpwstr>
  </property>
  <property fmtid="{D5CDD505-2E9C-101B-9397-08002B2CF9AE}" pid="12" name="Mendeley Unique User Id_1">
    <vt:lpwstr>740338b2-2704-304c-86d4-9fd4caa503e1</vt:lpwstr>
  </property>
  <property fmtid="{D5CDD505-2E9C-101B-9397-08002B2CF9AE}" pid="13" name="MediaServiceImageTags">
    <vt:lpwstr/>
  </property>
</Properties>
</file>