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5721" w14:textId="77777777" w:rsidR="007C7AB6" w:rsidRPr="00A03619" w:rsidRDefault="007C7AB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W w:w="10127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4017"/>
        <w:gridCol w:w="12"/>
        <w:gridCol w:w="4005"/>
      </w:tblGrid>
      <w:tr w:rsidR="00A03619" w:rsidRPr="00A03619" w14:paraId="2C6A5726" w14:textId="77777777" w:rsidTr="03DBF7E8">
        <w:trPr>
          <w:trHeight w:val="300"/>
        </w:trPr>
        <w:tc>
          <w:tcPr>
            <w:tcW w:w="10127" w:type="dxa"/>
            <w:gridSpan w:val="4"/>
          </w:tcPr>
          <w:p w14:paraId="2C6A5722" w14:textId="77777777" w:rsidR="007C7AB6" w:rsidRPr="00A03619" w:rsidRDefault="009F358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2C6A57FE" wp14:editId="2C6A57F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C6A5723" w14:textId="77777777" w:rsidR="007C7AB6" w:rsidRPr="00A03619" w:rsidRDefault="007C7AB6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2C6A5724" w14:textId="77777777" w:rsidR="007C7AB6" w:rsidRPr="00A03619" w:rsidRDefault="0B9DEC8B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2C6A5725" w14:textId="77777777" w:rsidR="007C7AB6" w:rsidRPr="00A03619" w:rsidRDefault="007C7AB6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A03619" w:rsidRPr="00A03619" w14:paraId="2C6A572E" w14:textId="77777777" w:rsidTr="03DBF7E8">
        <w:trPr>
          <w:trHeight w:val="300"/>
        </w:trPr>
        <w:tc>
          <w:tcPr>
            <w:tcW w:w="10127" w:type="dxa"/>
            <w:gridSpan w:val="4"/>
          </w:tcPr>
          <w:p w14:paraId="2C6A5727" w14:textId="77777777" w:rsidR="007C7AB6" w:rsidRPr="00A03619" w:rsidRDefault="009F3581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Generalidades de la actividad</w:t>
            </w:r>
          </w:p>
          <w:p w14:paraId="2C6A5728" w14:textId="16D4EFBB" w:rsidR="007C7AB6" w:rsidRPr="00A03619" w:rsidRDefault="009F3581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Las indicaciones, el mensaje de correcto e incorrecto debe estar la redacción en segund</w:t>
            </w:r>
            <w:r w:rsidR="00433BF2" w:rsidRPr="00A03619">
              <w:rPr>
                <w:rFonts w:asciiTheme="majorHAnsi" w:eastAsia="Calibri" w:hAnsiTheme="majorHAnsi" w:cstheme="majorHAnsi"/>
                <w:color w:val="000000" w:themeColor="text1"/>
              </w:rPr>
              <w:t>a</w:t>
            </w: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 xml:space="preserve"> persona.</w:t>
            </w:r>
          </w:p>
          <w:p w14:paraId="2C6A5729" w14:textId="77777777" w:rsidR="007C7AB6" w:rsidRPr="00A03619" w:rsidRDefault="009F3581">
            <w:pPr>
              <w:numPr>
                <w:ilvl w:val="0"/>
                <w:numId w:val="5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Diligenciar solo los espacios en blanco.</w:t>
            </w:r>
          </w:p>
          <w:p w14:paraId="2C6A572A" w14:textId="77777777" w:rsidR="007C7AB6" w:rsidRPr="00A03619" w:rsidRDefault="009F3581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2C6A572B" w14:textId="77777777" w:rsidR="007C7AB6" w:rsidRPr="00A03619" w:rsidRDefault="009F3581">
            <w:pPr>
              <w:numPr>
                <w:ilvl w:val="0"/>
                <w:numId w:val="5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 xml:space="preserve">Señale en la columna </w:t>
            </w:r>
            <w:proofErr w:type="spellStart"/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Rta</w:t>
            </w:r>
            <w:proofErr w:type="spellEnd"/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. Correcta con una (x) de acuerdo con las opciones presentadas.</w:t>
            </w:r>
          </w:p>
          <w:p w14:paraId="2C6A572C" w14:textId="77777777" w:rsidR="007C7AB6" w:rsidRPr="00A03619" w:rsidRDefault="009F3581">
            <w:pPr>
              <w:numPr>
                <w:ilvl w:val="0"/>
                <w:numId w:val="5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2C6A572D" w14:textId="77777777" w:rsidR="007C7AB6" w:rsidRPr="00A03619" w:rsidRDefault="009F3581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A03619" w:rsidRPr="00A03619" w14:paraId="2C6A573A" w14:textId="77777777" w:rsidTr="00363C77">
        <w:trPr>
          <w:trHeight w:val="300"/>
        </w:trPr>
        <w:tc>
          <w:tcPr>
            <w:tcW w:w="2093" w:type="dxa"/>
          </w:tcPr>
          <w:p w14:paraId="2C6A572F" w14:textId="77777777" w:rsidR="007C7AB6" w:rsidRPr="00A03619" w:rsidRDefault="009F358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Instrucciones para el aprendiz</w:t>
            </w:r>
          </w:p>
          <w:p w14:paraId="2C6A5730" w14:textId="77777777" w:rsidR="007C7AB6" w:rsidRPr="00A03619" w:rsidRDefault="007C7AB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  <w:p w14:paraId="2C6A5731" w14:textId="77777777" w:rsidR="007C7AB6" w:rsidRPr="00A03619" w:rsidRDefault="007C7AB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8034" w:type="dxa"/>
            <w:gridSpan w:val="3"/>
          </w:tcPr>
          <w:p w14:paraId="2C6A5732" w14:textId="77777777" w:rsidR="007C7AB6" w:rsidRPr="00A03619" w:rsidRDefault="007C7AB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2C6A5733" w14:textId="2BAA06CB" w:rsidR="007C7AB6" w:rsidRPr="00A03619" w:rsidRDefault="009F3581">
            <w:pPr>
              <w:rPr>
                <w:rFonts w:asciiTheme="majorHAnsi" w:eastAsia="Calibri" w:hAnsiTheme="majorHAnsi" w:cstheme="majorHAnsi"/>
                <w:color w:val="000000" w:themeColor="text1"/>
                <w:shd w:val="clear" w:color="auto" w:fill="FFE599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 xml:space="preserve">Esta actividad le permitirá determinar el grado de apropiación de los contenidos del componente formativo: </w:t>
            </w:r>
            <w:r w:rsidR="00605B94" w:rsidRPr="00A03619">
              <w:rPr>
                <w:rFonts w:asciiTheme="majorHAnsi" w:eastAsia="Calibri" w:hAnsiTheme="majorHAnsi" w:cstheme="majorHAnsi"/>
                <w:color w:val="000000" w:themeColor="text1"/>
              </w:rPr>
              <w:t>Reporte de situaciones de interés en salud pública</w:t>
            </w:r>
            <w:r w:rsidR="00632CA2" w:rsidRPr="00A03619">
              <w:rPr>
                <w:rFonts w:asciiTheme="majorHAnsi" w:eastAsia="Calibri" w:hAnsiTheme="majorHAnsi" w:cstheme="majorHAnsi"/>
                <w:color w:val="000000" w:themeColor="text1"/>
              </w:rPr>
              <w:t>.</w:t>
            </w:r>
          </w:p>
          <w:p w14:paraId="2C6A5734" w14:textId="77777777" w:rsidR="007C7AB6" w:rsidRPr="00A03619" w:rsidRDefault="007C7AB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2C6A5735" w14:textId="77777777" w:rsidR="007C7AB6" w:rsidRPr="00A03619" w:rsidRDefault="009F358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C6A5736" w14:textId="77777777" w:rsidR="007C7AB6" w:rsidRPr="00A03619" w:rsidRDefault="007C7AB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2C6A5738" w14:textId="77777777" w:rsidR="007C7AB6" w:rsidRPr="00A03619" w:rsidRDefault="007C7AB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2C6A5739" w14:textId="77777777" w:rsidR="007C7AB6" w:rsidRPr="00A03619" w:rsidRDefault="007C7AB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A03619" w:rsidRPr="00A03619" w14:paraId="2C6A573D" w14:textId="77777777" w:rsidTr="00363C77">
        <w:trPr>
          <w:trHeight w:val="300"/>
        </w:trPr>
        <w:tc>
          <w:tcPr>
            <w:tcW w:w="2093" w:type="dxa"/>
          </w:tcPr>
          <w:p w14:paraId="2C6A573B" w14:textId="77777777" w:rsidR="007C7AB6" w:rsidRPr="00A03619" w:rsidRDefault="009F358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Nombre de la Actividad</w:t>
            </w:r>
          </w:p>
        </w:tc>
        <w:tc>
          <w:tcPr>
            <w:tcW w:w="8034" w:type="dxa"/>
            <w:gridSpan w:val="3"/>
          </w:tcPr>
          <w:p w14:paraId="2C6A573C" w14:textId="5A00923F" w:rsidR="007C7AB6" w:rsidRPr="00A03619" w:rsidRDefault="00A03619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Evaluación del reporte en vigilancia comunitaria</w:t>
            </w:r>
          </w:p>
        </w:tc>
      </w:tr>
      <w:tr w:rsidR="00A03619" w:rsidRPr="00A03619" w14:paraId="2C6A5740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C6A573E" w14:textId="77777777" w:rsidR="007C7AB6" w:rsidRPr="00A03619" w:rsidRDefault="009F358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Objetivo de la actividad</w:t>
            </w:r>
          </w:p>
        </w:tc>
        <w:tc>
          <w:tcPr>
            <w:tcW w:w="8034" w:type="dxa"/>
            <w:gridSpan w:val="3"/>
          </w:tcPr>
          <w:p w14:paraId="2C6A573F" w14:textId="3E324E31" w:rsidR="007C7AB6" w:rsidRPr="00A03619" w:rsidRDefault="00A03619" w:rsidP="03DBF7E8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color w:val="000000" w:themeColor="text1"/>
              </w:rPr>
              <w:t>Comprobar la comprensión general sobre los conceptos y procesos relacionados con el reporte en la Vigilancia Basada en Comunidad, promoviendo el fortalecimiento de los conocimientos fundamentales para la identificación y comunicación de situaciones de interés en salud pública.</w:t>
            </w:r>
          </w:p>
        </w:tc>
      </w:tr>
      <w:tr w:rsidR="00A03619" w:rsidRPr="00A03619" w14:paraId="2C6A5743" w14:textId="77777777" w:rsidTr="00363C77">
        <w:trPr>
          <w:trHeight w:val="300"/>
        </w:trPr>
        <w:tc>
          <w:tcPr>
            <w:tcW w:w="2093" w:type="dxa"/>
          </w:tcPr>
          <w:p w14:paraId="2C6A5741" w14:textId="77777777" w:rsidR="007C7AB6" w:rsidRPr="00A03619" w:rsidRDefault="009F3581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Texto descriptivo</w:t>
            </w:r>
          </w:p>
        </w:tc>
        <w:tc>
          <w:tcPr>
            <w:tcW w:w="8034" w:type="dxa"/>
            <w:gridSpan w:val="3"/>
          </w:tcPr>
          <w:p w14:paraId="1904F0B7" w14:textId="77777777" w:rsidR="007C7AB6" w:rsidRPr="00A03619" w:rsidRDefault="00A03619" w:rsidP="00A03619">
            <w:pPr>
              <w:pStyle w:val="Ttulo3"/>
              <w:widowControl w:val="0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ES_tradnl"/>
              </w:rPr>
              <w:t>Lea cada enunciado referente a los temas desarrollados en el componente formativo y elija según corresponda.</w:t>
            </w:r>
          </w:p>
          <w:p w14:paraId="47275EE9" w14:textId="77777777" w:rsidR="00A03619" w:rsidRPr="00A03619" w:rsidRDefault="00A03619" w:rsidP="00A03619">
            <w:pPr>
              <w:rPr>
                <w:color w:val="000000" w:themeColor="text1"/>
                <w:lang w:val="es-ES_tradnl"/>
              </w:rPr>
            </w:pPr>
          </w:p>
          <w:p w14:paraId="21033E30" w14:textId="77777777" w:rsidR="00A03619" w:rsidRPr="00A03619" w:rsidRDefault="00A03619" w:rsidP="00A03619">
            <w:pPr>
              <w:rPr>
                <w:color w:val="000000" w:themeColor="text1"/>
                <w:lang w:val="es-ES_tradnl"/>
              </w:rPr>
            </w:pPr>
          </w:p>
          <w:p w14:paraId="7C4AAE5C" w14:textId="77777777" w:rsidR="00A03619" w:rsidRPr="00A03619" w:rsidRDefault="00A03619" w:rsidP="00A03619">
            <w:pPr>
              <w:rPr>
                <w:color w:val="000000" w:themeColor="text1"/>
                <w:lang w:val="es-ES_tradnl"/>
              </w:rPr>
            </w:pPr>
          </w:p>
          <w:p w14:paraId="2C6A5742" w14:textId="14758A63" w:rsidR="00A03619" w:rsidRPr="00A03619" w:rsidRDefault="00A03619" w:rsidP="00A03619">
            <w:pPr>
              <w:rPr>
                <w:color w:val="000000" w:themeColor="text1"/>
                <w:lang w:val="es-ES_tradnl"/>
              </w:rPr>
            </w:pPr>
          </w:p>
        </w:tc>
      </w:tr>
      <w:tr w:rsidR="00A03619" w:rsidRPr="00A03619" w14:paraId="2C6A5745" w14:textId="77777777" w:rsidTr="03DBF7E8">
        <w:trPr>
          <w:trHeight w:val="300"/>
        </w:trPr>
        <w:tc>
          <w:tcPr>
            <w:tcW w:w="10127" w:type="dxa"/>
            <w:gridSpan w:val="4"/>
            <w:shd w:val="clear" w:color="auto" w:fill="FFE599"/>
          </w:tcPr>
          <w:p w14:paraId="2C6A5744" w14:textId="77777777" w:rsidR="007C7AB6" w:rsidRPr="00A03619" w:rsidRDefault="009F3581">
            <w:pPr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lastRenderedPageBreak/>
              <w:t>PREGUNTAS</w:t>
            </w:r>
          </w:p>
        </w:tc>
      </w:tr>
      <w:tr w:rsidR="00A03619" w:rsidRPr="00A03619" w14:paraId="4E925B14" w14:textId="77777777" w:rsidTr="00363C77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317D51D9" w14:textId="0F8D2AE8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363C77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536FB16F" w14:textId="19B6A9A0" w:rsidR="692A7E0F" w:rsidRPr="00A03619" w:rsidRDefault="0029459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El formato individual es un i</w:t>
            </w:r>
            <w:r w:rsidRPr="0029459E">
              <w:rPr>
                <w:rFonts w:asciiTheme="majorHAnsi" w:hAnsiTheme="majorHAnsi" w:cstheme="majorHAnsi"/>
                <w:color w:val="000000" w:themeColor="text1"/>
              </w:rPr>
              <w:t xml:space="preserve">nstrumento para reportar una situación que afecta a </w:t>
            </w:r>
            <w:r>
              <w:rPr>
                <w:rFonts w:asciiTheme="majorHAnsi" w:hAnsiTheme="majorHAnsi" w:cstheme="majorHAnsi"/>
                <w:color w:val="000000" w:themeColor="text1"/>
              </w:rPr>
              <w:t>diversas personas.</w:t>
            </w:r>
          </w:p>
        </w:tc>
      </w:tr>
      <w:tr w:rsidR="00A03619" w:rsidRPr="00A03619" w14:paraId="2F62ED98" w14:textId="77777777" w:rsidTr="00363C77">
        <w:trPr>
          <w:trHeight w:val="300"/>
        </w:trPr>
        <w:tc>
          <w:tcPr>
            <w:tcW w:w="2093" w:type="dxa"/>
          </w:tcPr>
          <w:p w14:paraId="23162C69" w14:textId="51ABF26D" w:rsidR="00A03619" w:rsidRPr="00A03619" w:rsidRDefault="00A03619" w:rsidP="00A0361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EEAEFC4" w14:textId="68D2B591" w:rsidR="00A03619" w:rsidRPr="00A03619" w:rsidRDefault="00A03619" w:rsidP="00A0361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6242467F" w14:textId="6E37610F" w:rsidR="00A03619" w:rsidRPr="00A03619" w:rsidRDefault="00A03619" w:rsidP="00A03619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682BFD70" w14:textId="77777777" w:rsidTr="00363C77">
        <w:trPr>
          <w:trHeight w:val="300"/>
        </w:trPr>
        <w:tc>
          <w:tcPr>
            <w:tcW w:w="2093" w:type="dxa"/>
          </w:tcPr>
          <w:p w14:paraId="50C38F8B" w14:textId="018E310F" w:rsidR="00A03619" w:rsidRPr="00A03619" w:rsidRDefault="00A03619" w:rsidP="00A0361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1105FF12" w14:textId="6995362F" w:rsidR="00A03619" w:rsidRPr="00A03619" w:rsidRDefault="00A03619" w:rsidP="00A0361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0A5451E1" w14:textId="5D936413" w:rsidR="00A03619" w:rsidRPr="00A03619" w:rsidRDefault="0029459E" w:rsidP="00A03619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4188FE85" w14:textId="77777777" w:rsidTr="00363C77">
        <w:trPr>
          <w:trHeight w:val="300"/>
        </w:trPr>
        <w:tc>
          <w:tcPr>
            <w:tcW w:w="2093" w:type="dxa"/>
          </w:tcPr>
          <w:p w14:paraId="17C894F6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457A425" w14:textId="706A07B6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56DB7794" w14:textId="5545681E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6F7F668C" w14:textId="77777777" w:rsidTr="00363C77">
        <w:trPr>
          <w:trHeight w:val="300"/>
        </w:trPr>
        <w:tc>
          <w:tcPr>
            <w:tcW w:w="2093" w:type="dxa"/>
          </w:tcPr>
          <w:p w14:paraId="5935A0DE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B30252F" w14:textId="6A6306FF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29459E" w:rsidRPr="00A03619" w14:paraId="7B4A92EF" w14:textId="77777777" w:rsidTr="00363C77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64471F22" w14:textId="4C9F057E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0363C77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2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178242D5" w14:textId="77777777" w:rsidR="0029459E" w:rsidRPr="00A03619" w:rsidRDefault="0029459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El reporte negativo, lejos de indicar ausencia de acción, sirve para validar la ausencia de situaciones preocupantes y mantener la trazabilidad del sistema</w:t>
            </w:r>
          </w:p>
        </w:tc>
      </w:tr>
      <w:tr w:rsidR="0029459E" w:rsidRPr="00A03619" w14:paraId="3F420A1A" w14:textId="77777777" w:rsidTr="00363C77">
        <w:trPr>
          <w:trHeight w:val="300"/>
        </w:trPr>
        <w:tc>
          <w:tcPr>
            <w:tcW w:w="2093" w:type="dxa"/>
          </w:tcPr>
          <w:p w14:paraId="76F3C572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0EA928A" w14:textId="77777777" w:rsidR="0029459E" w:rsidRPr="00A03619" w:rsidRDefault="0029459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42046FCE" w14:textId="77777777" w:rsidR="0029459E" w:rsidRPr="00A03619" w:rsidRDefault="0029459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29459E" w:rsidRPr="00A03619" w14:paraId="497CB636" w14:textId="77777777" w:rsidTr="00363C77">
        <w:trPr>
          <w:trHeight w:val="300"/>
        </w:trPr>
        <w:tc>
          <w:tcPr>
            <w:tcW w:w="2093" w:type="dxa"/>
          </w:tcPr>
          <w:p w14:paraId="638A6BB3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50528D37" w14:textId="77777777" w:rsidR="0029459E" w:rsidRPr="00A03619" w:rsidRDefault="0029459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0A0052FF" w14:textId="77777777" w:rsidR="0029459E" w:rsidRPr="00A03619" w:rsidRDefault="0029459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29459E" w:rsidRPr="00A03619" w14:paraId="4F5293B4" w14:textId="77777777" w:rsidTr="00363C77">
        <w:trPr>
          <w:trHeight w:val="300"/>
        </w:trPr>
        <w:tc>
          <w:tcPr>
            <w:tcW w:w="2093" w:type="dxa"/>
          </w:tcPr>
          <w:p w14:paraId="50670A96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C0DF596" w14:textId="77777777" w:rsidR="0029459E" w:rsidRPr="00A03619" w:rsidRDefault="0029459E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5E932DD8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29459E" w:rsidRPr="00A03619" w14:paraId="45F6D0A2" w14:textId="77777777" w:rsidTr="00363C77">
        <w:trPr>
          <w:trHeight w:val="300"/>
        </w:trPr>
        <w:tc>
          <w:tcPr>
            <w:tcW w:w="2093" w:type="dxa"/>
          </w:tcPr>
          <w:p w14:paraId="2DF9513C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0AE3367" w14:textId="77777777" w:rsidR="0029459E" w:rsidRPr="00A03619" w:rsidRDefault="0029459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363C77" w:rsidRPr="00A03619" w14:paraId="65BA682B" w14:textId="77777777" w:rsidTr="00314174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6F56632C" w14:textId="5F6862C4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60277B84" w14:textId="3B6A6DEC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63C77">
              <w:rPr>
                <w:rFonts w:asciiTheme="majorHAnsi" w:hAnsiTheme="majorHAnsi" w:cstheme="majorHAnsi"/>
                <w:color w:val="000000" w:themeColor="text1"/>
              </w:rPr>
              <w:t>La Vigilancia Basada en Comunidad solo reconoce como señales los eventos confirmados por laboratorios clínicos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363C77" w:rsidRPr="00A03619" w14:paraId="3ED86C8E" w14:textId="77777777" w:rsidTr="00314174">
        <w:trPr>
          <w:trHeight w:val="300"/>
        </w:trPr>
        <w:tc>
          <w:tcPr>
            <w:tcW w:w="2093" w:type="dxa"/>
          </w:tcPr>
          <w:p w14:paraId="3B3B2512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709E925" w14:textId="77777777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024226D5" w14:textId="1DB1B9FF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63C77" w:rsidRPr="00A03619" w14:paraId="379EE973" w14:textId="77777777" w:rsidTr="00314174">
        <w:trPr>
          <w:trHeight w:val="300"/>
        </w:trPr>
        <w:tc>
          <w:tcPr>
            <w:tcW w:w="2093" w:type="dxa"/>
          </w:tcPr>
          <w:p w14:paraId="0FC95FC1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B6B2344" w14:textId="77777777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1834AB5E" w14:textId="4639349E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363C77" w:rsidRPr="00A03619" w14:paraId="2591DA62" w14:textId="77777777" w:rsidTr="00314174">
        <w:trPr>
          <w:trHeight w:val="300"/>
        </w:trPr>
        <w:tc>
          <w:tcPr>
            <w:tcW w:w="2093" w:type="dxa"/>
          </w:tcPr>
          <w:p w14:paraId="666EB25F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FBDDF4C" w14:textId="77777777" w:rsidR="00363C77" w:rsidRPr="00A03619" w:rsidRDefault="00363C77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722C38F4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363C77" w:rsidRPr="00A03619" w14:paraId="79FBE477" w14:textId="77777777" w:rsidTr="00314174">
        <w:trPr>
          <w:trHeight w:val="300"/>
        </w:trPr>
        <w:tc>
          <w:tcPr>
            <w:tcW w:w="2093" w:type="dxa"/>
          </w:tcPr>
          <w:p w14:paraId="6773B140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C63C14F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363C77" w:rsidRPr="00A03619" w14:paraId="51A08584" w14:textId="77777777" w:rsidTr="00314174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32639859" w14:textId="2050FCD3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31D84A20" w14:textId="0165DB6B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363C77">
              <w:rPr>
                <w:rFonts w:asciiTheme="majorHAnsi" w:hAnsiTheme="majorHAnsi" w:cstheme="majorHAnsi"/>
                <w:color w:val="000000" w:themeColor="text1"/>
              </w:rPr>
              <w:t xml:space="preserve">El reporte dentro de la </w:t>
            </w:r>
            <w:r w:rsidR="00175471" w:rsidRPr="00363C77">
              <w:rPr>
                <w:rFonts w:asciiTheme="majorHAnsi" w:hAnsiTheme="majorHAnsi" w:cstheme="majorHAnsi"/>
                <w:color w:val="000000" w:themeColor="text1"/>
              </w:rPr>
              <w:t xml:space="preserve">Vigilancia Basada </w:t>
            </w:r>
            <w:r w:rsidRPr="00363C77">
              <w:rPr>
                <w:rFonts w:asciiTheme="majorHAnsi" w:hAnsiTheme="majorHAnsi" w:cstheme="majorHAnsi"/>
                <w:color w:val="000000" w:themeColor="text1"/>
              </w:rPr>
              <w:t xml:space="preserve">en </w:t>
            </w:r>
            <w:r w:rsidR="00175471" w:rsidRPr="00363C77">
              <w:rPr>
                <w:rFonts w:asciiTheme="majorHAnsi" w:hAnsiTheme="majorHAnsi" w:cstheme="majorHAnsi"/>
                <w:color w:val="000000" w:themeColor="text1"/>
              </w:rPr>
              <w:t xml:space="preserve">Comunidad </w:t>
            </w:r>
            <w:r w:rsidRPr="00363C77">
              <w:rPr>
                <w:rFonts w:asciiTheme="majorHAnsi" w:hAnsiTheme="majorHAnsi" w:cstheme="majorHAnsi"/>
                <w:color w:val="000000" w:themeColor="text1"/>
              </w:rPr>
              <w:t>debe incluir variables de tiempo, lugar y persona para que sea epidemiológicamente relevante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363C77" w:rsidRPr="00A03619" w14:paraId="00EDE843" w14:textId="77777777" w:rsidTr="00314174">
        <w:trPr>
          <w:trHeight w:val="300"/>
        </w:trPr>
        <w:tc>
          <w:tcPr>
            <w:tcW w:w="2093" w:type="dxa"/>
          </w:tcPr>
          <w:p w14:paraId="162EF545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2840327" w14:textId="77777777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3D79B3A7" w14:textId="2EEBEA01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363C77" w:rsidRPr="00A03619" w14:paraId="3FF3D3BC" w14:textId="77777777" w:rsidTr="00314174">
        <w:trPr>
          <w:trHeight w:val="300"/>
        </w:trPr>
        <w:tc>
          <w:tcPr>
            <w:tcW w:w="2093" w:type="dxa"/>
          </w:tcPr>
          <w:p w14:paraId="41F3F69B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7486EDA" w14:textId="77777777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40D17EA2" w14:textId="22338E6F" w:rsidR="00363C77" w:rsidRPr="00A03619" w:rsidRDefault="00363C77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363C77" w:rsidRPr="00A03619" w14:paraId="31F003D9" w14:textId="77777777" w:rsidTr="00314174">
        <w:trPr>
          <w:trHeight w:val="300"/>
        </w:trPr>
        <w:tc>
          <w:tcPr>
            <w:tcW w:w="2093" w:type="dxa"/>
          </w:tcPr>
          <w:p w14:paraId="080EA6B2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51DB482" w14:textId="77777777" w:rsidR="00363C77" w:rsidRPr="00A03619" w:rsidRDefault="00363C77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4FA2C1C2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363C77" w:rsidRPr="00A03619" w14:paraId="6024D361" w14:textId="77777777" w:rsidTr="00314174">
        <w:trPr>
          <w:trHeight w:val="300"/>
        </w:trPr>
        <w:tc>
          <w:tcPr>
            <w:tcW w:w="2093" w:type="dxa"/>
          </w:tcPr>
          <w:p w14:paraId="5FD06389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8877874" w14:textId="77777777" w:rsidR="00363C77" w:rsidRPr="00A03619" w:rsidRDefault="00363C77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5D1AEE" w:rsidRPr="00A03619" w14:paraId="54262EA7" w14:textId="77777777" w:rsidTr="00314174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4D98E85D" w14:textId="18B341BC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7E1704F5" w14:textId="07ED9A75" w:rsidR="005D1AEE" w:rsidRPr="00A03619" w:rsidRDefault="005D1AE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D1AEE">
              <w:rPr>
                <w:rFonts w:asciiTheme="majorHAnsi" w:hAnsiTheme="majorHAnsi" w:cstheme="majorHAnsi"/>
                <w:color w:val="000000" w:themeColor="text1"/>
              </w:rPr>
              <w:t>Tanto miembros de la comunidad como agentes comunitarios pueden detectar y comunicar situaciones de interés en salud pública para su análisis y respuesta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5D1AEE" w:rsidRPr="00A03619" w14:paraId="5C32EB24" w14:textId="77777777" w:rsidTr="00314174">
        <w:trPr>
          <w:trHeight w:val="300"/>
        </w:trPr>
        <w:tc>
          <w:tcPr>
            <w:tcW w:w="2093" w:type="dxa"/>
          </w:tcPr>
          <w:p w14:paraId="57D89C0D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BE78154" w14:textId="77777777" w:rsidR="005D1AEE" w:rsidRPr="00A03619" w:rsidRDefault="005D1AE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6B594EDA" w14:textId="77777777" w:rsidR="005D1AEE" w:rsidRPr="00A03619" w:rsidRDefault="005D1AE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5D1AEE" w:rsidRPr="00A03619" w14:paraId="314740DC" w14:textId="77777777" w:rsidTr="00314174">
        <w:trPr>
          <w:trHeight w:val="300"/>
        </w:trPr>
        <w:tc>
          <w:tcPr>
            <w:tcW w:w="2093" w:type="dxa"/>
          </w:tcPr>
          <w:p w14:paraId="2873BE4A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B57DA2C" w14:textId="77777777" w:rsidR="005D1AEE" w:rsidRPr="00A03619" w:rsidRDefault="005D1AE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7459BA26" w14:textId="77777777" w:rsidR="005D1AEE" w:rsidRPr="00A03619" w:rsidRDefault="005D1AEE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5D1AEE" w:rsidRPr="00A03619" w14:paraId="26089D0A" w14:textId="77777777" w:rsidTr="00314174">
        <w:trPr>
          <w:trHeight w:val="300"/>
        </w:trPr>
        <w:tc>
          <w:tcPr>
            <w:tcW w:w="2093" w:type="dxa"/>
          </w:tcPr>
          <w:p w14:paraId="159017E8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3F1ECE8" w14:textId="77777777" w:rsidR="005D1AEE" w:rsidRPr="00A03619" w:rsidRDefault="005D1AEE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031A6105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5D1AEE" w:rsidRPr="00A03619" w14:paraId="63BA3940" w14:textId="77777777" w:rsidTr="00314174">
        <w:trPr>
          <w:trHeight w:val="300"/>
        </w:trPr>
        <w:tc>
          <w:tcPr>
            <w:tcW w:w="2093" w:type="dxa"/>
          </w:tcPr>
          <w:p w14:paraId="337D4028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67131FDC" w14:textId="77777777" w:rsidR="005D1AEE" w:rsidRPr="00A03619" w:rsidRDefault="005D1AEE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4B5598" w:rsidRPr="00A03619" w14:paraId="24CADBDC" w14:textId="77777777" w:rsidTr="00314174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56710E01" w14:textId="18569B8E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4A331574" w14:textId="34CD79FC" w:rsidR="004B5598" w:rsidRPr="00A03619" w:rsidRDefault="004B5598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4B5598">
              <w:rPr>
                <w:rFonts w:asciiTheme="majorHAnsi" w:hAnsiTheme="majorHAnsi" w:cstheme="majorHAnsi"/>
                <w:color w:val="000000" w:themeColor="text1"/>
              </w:rPr>
              <w:t>La respuesta institucional solo es necesaria ante la confirmación de brotes o muertes; para otras situaciones, no es necesaria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4B5598" w:rsidRPr="00A03619" w14:paraId="0A4F1616" w14:textId="77777777" w:rsidTr="00314174">
        <w:trPr>
          <w:trHeight w:val="300"/>
        </w:trPr>
        <w:tc>
          <w:tcPr>
            <w:tcW w:w="2093" w:type="dxa"/>
          </w:tcPr>
          <w:p w14:paraId="15613CCC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E662896" w14:textId="77777777" w:rsidR="004B5598" w:rsidRPr="00A03619" w:rsidRDefault="004B5598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Verdadero</w:t>
            </w:r>
          </w:p>
        </w:tc>
        <w:tc>
          <w:tcPr>
            <w:tcW w:w="4005" w:type="dxa"/>
            <w:shd w:val="clear" w:color="auto" w:fill="FFFFFF" w:themeFill="background1"/>
          </w:tcPr>
          <w:p w14:paraId="402FF176" w14:textId="603EB43F" w:rsidR="004B5598" w:rsidRPr="00A03619" w:rsidRDefault="004B5598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4B5598" w:rsidRPr="00A03619" w14:paraId="06E50F51" w14:textId="77777777" w:rsidTr="00314174">
        <w:trPr>
          <w:trHeight w:val="300"/>
        </w:trPr>
        <w:tc>
          <w:tcPr>
            <w:tcW w:w="2093" w:type="dxa"/>
          </w:tcPr>
          <w:p w14:paraId="170EF1C8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35E4A71" w14:textId="77777777" w:rsidR="004B5598" w:rsidRPr="00A03619" w:rsidRDefault="004B5598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Falso</w:t>
            </w:r>
          </w:p>
        </w:tc>
        <w:tc>
          <w:tcPr>
            <w:tcW w:w="4005" w:type="dxa"/>
            <w:shd w:val="clear" w:color="auto" w:fill="FFFFFF" w:themeFill="background1"/>
          </w:tcPr>
          <w:p w14:paraId="435AA126" w14:textId="6095BAB6" w:rsidR="004B5598" w:rsidRPr="00A03619" w:rsidRDefault="004B5598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4B5598" w:rsidRPr="00A03619" w14:paraId="14D5A040" w14:textId="77777777" w:rsidTr="00314174">
        <w:trPr>
          <w:trHeight w:val="300"/>
        </w:trPr>
        <w:tc>
          <w:tcPr>
            <w:tcW w:w="2093" w:type="dxa"/>
          </w:tcPr>
          <w:p w14:paraId="1C89481B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99FF7B1" w14:textId="77777777" w:rsidR="004B5598" w:rsidRPr="00A03619" w:rsidRDefault="004B5598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68EE30DE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4B5598" w:rsidRPr="00A03619" w14:paraId="7057EC18" w14:textId="77777777" w:rsidTr="00314174">
        <w:trPr>
          <w:trHeight w:val="300"/>
        </w:trPr>
        <w:tc>
          <w:tcPr>
            <w:tcW w:w="2093" w:type="dxa"/>
          </w:tcPr>
          <w:p w14:paraId="6271646E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326BE1B" w14:textId="77777777" w:rsidR="004B5598" w:rsidRPr="00A03619" w:rsidRDefault="004B5598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6A32427A" w14:textId="77777777" w:rsidTr="00363C77">
        <w:trPr>
          <w:trHeight w:val="375"/>
        </w:trPr>
        <w:tc>
          <w:tcPr>
            <w:tcW w:w="2093" w:type="dxa"/>
            <w:shd w:val="clear" w:color="auto" w:fill="FDE9D9" w:themeFill="accent6" w:themeFillTint="33"/>
          </w:tcPr>
          <w:p w14:paraId="5182DF9F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24C9BBB1" w14:textId="77777777" w:rsidR="00A03619" w:rsidRPr="00760810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60810">
              <w:rPr>
                <w:rFonts w:asciiTheme="majorHAnsi" w:hAnsiTheme="majorHAnsi" w:cstheme="majorHAnsi"/>
                <w:color w:val="000000" w:themeColor="text1"/>
              </w:rPr>
              <w:t>¿Qué caracteriza a un reporte negativo en el contexto de la Vigilancia Basada en Comunidad?</w:t>
            </w:r>
          </w:p>
        </w:tc>
      </w:tr>
      <w:tr w:rsidR="00A03619" w:rsidRPr="00A03619" w14:paraId="079039BB" w14:textId="77777777" w:rsidTr="00363C77">
        <w:trPr>
          <w:trHeight w:val="300"/>
        </w:trPr>
        <w:tc>
          <w:tcPr>
            <w:tcW w:w="2093" w:type="dxa"/>
          </w:tcPr>
          <w:p w14:paraId="252D1F9C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Opción a) 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F225C9E" w14:textId="6CE93DCC" w:rsidR="00A03619" w:rsidRPr="00760810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60810">
              <w:rPr>
                <w:rFonts w:asciiTheme="majorHAnsi" w:hAnsiTheme="majorHAnsi" w:cstheme="majorHAnsi"/>
                <w:color w:val="000000" w:themeColor="text1"/>
              </w:rPr>
              <w:t>Presencia de casos sospechosos</w:t>
            </w:r>
            <w:r w:rsidR="00A630B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7447F508" w14:textId="77777777" w:rsidR="00A03619" w:rsidRPr="00A03619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7B3DD6B6" w14:textId="77777777" w:rsidTr="00363C77">
        <w:trPr>
          <w:trHeight w:val="300"/>
        </w:trPr>
        <w:tc>
          <w:tcPr>
            <w:tcW w:w="2093" w:type="dxa"/>
          </w:tcPr>
          <w:p w14:paraId="43037E4B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810E865" w14:textId="427C23BD" w:rsidR="00A03619" w:rsidRPr="00760810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60810">
              <w:rPr>
                <w:rFonts w:asciiTheme="majorHAnsi" w:hAnsiTheme="majorHAnsi" w:cstheme="majorHAnsi"/>
                <w:color w:val="000000" w:themeColor="text1"/>
              </w:rPr>
              <w:t>Validación de la ausencia de eventos</w:t>
            </w:r>
            <w:r w:rsidR="00A630B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BB07323" w14:textId="77777777" w:rsidR="00A03619" w:rsidRPr="00A03619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1D66AE17" w14:textId="77777777" w:rsidTr="00363C77">
        <w:trPr>
          <w:trHeight w:val="300"/>
        </w:trPr>
        <w:tc>
          <w:tcPr>
            <w:tcW w:w="2093" w:type="dxa"/>
          </w:tcPr>
          <w:p w14:paraId="0E62EB86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3F21A46" w14:textId="2F73EC1E" w:rsidR="00A03619" w:rsidRPr="00760810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60810">
              <w:rPr>
                <w:rFonts w:asciiTheme="majorHAnsi" w:hAnsiTheme="majorHAnsi" w:cstheme="majorHAnsi"/>
                <w:color w:val="000000" w:themeColor="text1"/>
              </w:rPr>
              <w:t>Requiere acción e intervención inmediata</w:t>
            </w:r>
            <w:r w:rsidR="00A630B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79E69172" w14:textId="77777777" w:rsidR="00A03619" w:rsidRPr="00A03619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76C90C9" w14:textId="77777777" w:rsidTr="00363C77">
        <w:trPr>
          <w:trHeight w:val="300"/>
        </w:trPr>
        <w:tc>
          <w:tcPr>
            <w:tcW w:w="2093" w:type="dxa"/>
          </w:tcPr>
          <w:p w14:paraId="07315C96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BB98AC3" w14:textId="0D36084E" w:rsidR="00A03619" w:rsidRPr="00760810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60810">
              <w:rPr>
                <w:rFonts w:asciiTheme="majorHAnsi" w:hAnsiTheme="majorHAnsi" w:cstheme="majorHAnsi"/>
                <w:color w:val="000000" w:themeColor="text1"/>
              </w:rPr>
              <w:t>Activación de rutas de respuesta</w:t>
            </w:r>
            <w:r w:rsidR="00A630B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80D0B04" w14:textId="77777777" w:rsidR="00A03619" w:rsidRPr="00A03619" w:rsidRDefault="00A03619" w:rsidP="00314174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270321D" w14:textId="77777777" w:rsidTr="00363C77">
        <w:trPr>
          <w:trHeight w:val="300"/>
        </w:trPr>
        <w:tc>
          <w:tcPr>
            <w:tcW w:w="2093" w:type="dxa"/>
          </w:tcPr>
          <w:p w14:paraId="7AFB6447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9430243" w14:textId="77777777" w:rsidR="00A03619" w:rsidRPr="00A03619" w:rsidRDefault="00A03619" w:rsidP="00314174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3ABA9197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7B869E42" w14:textId="77777777" w:rsidTr="00363C77">
        <w:trPr>
          <w:trHeight w:val="300"/>
        </w:trPr>
        <w:tc>
          <w:tcPr>
            <w:tcW w:w="2093" w:type="dxa"/>
          </w:tcPr>
          <w:p w14:paraId="453F375C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253BA070" w14:textId="77777777" w:rsidR="00A03619" w:rsidRPr="00A03619" w:rsidRDefault="00A03619" w:rsidP="00314174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1FF6F431" w14:textId="77777777" w:rsidTr="00363C77">
        <w:trPr>
          <w:trHeight w:val="300"/>
        </w:trPr>
        <w:tc>
          <w:tcPr>
            <w:tcW w:w="2093" w:type="dxa"/>
            <w:shd w:val="clear" w:color="auto" w:fill="FDE9D9" w:themeFill="accent6" w:themeFillTint="33"/>
          </w:tcPr>
          <w:p w14:paraId="3AF08776" w14:textId="64CCB042" w:rsidR="67A11768" w:rsidRPr="00A03619" w:rsidRDefault="67A1176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1F5BEF77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2120E826" w14:textId="3E661A06" w:rsidR="67A11768" w:rsidRPr="00A630BA" w:rsidRDefault="67A1176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630BA">
              <w:rPr>
                <w:rFonts w:asciiTheme="majorHAnsi" w:hAnsiTheme="majorHAnsi" w:cstheme="majorHAnsi"/>
                <w:color w:val="000000" w:themeColor="text1"/>
              </w:rPr>
              <w:t>¿Cuál de los siguientes es un ejemplo de situación ambiental a reportar según la VBC?</w:t>
            </w:r>
          </w:p>
        </w:tc>
      </w:tr>
      <w:tr w:rsidR="00A03619" w:rsidRPr="00A03619" w14:paraId="1E2FA2DB" w14:textId="77777777" w:rsidTr="00363C77">
        <w:trPr>
          <w:trHeight w:val="300"/>
        </w:trPr>
        <w:tc>
          <w:tcPr>
            <w:tcW w:w="2093" w:type="dxa"/>
          </w:tcPr>
          <w:p w14:paraId="1A4EA68C" w14:textId="36BA744B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Opción a) 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23038A0" w14:textId="20343D71" w:rsidR="6F2139E3" w:rsidRPr="00A630BA" w:rsidRDefault="6F2139E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630BA">
              <w:rPr>
                <w:rFonts w:asciiTheme="majorHAnsi" w:hAnsiTheme="majorHAnsi" w:cstheme="majorHAnsi"/>
                <w:color w:val="000000" w:themeColor="text1"/>
              </w:rPr>
              <w:t>Accidente vehicular</w:t>
            </w:r>
            <w:r w:rsidR="00682C73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31F056E" w14:textId="14A18FCD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94C516C" w14:textId="77777777" w:rsidTr="00363C77">
        <w:trPr>
          <w:trHeight w:val="300"/>
        </w:trPr>
        <w:tc>
          <w:tcPr>
            <w:tcW w:w="2093" w:type="dxa"/>
          </w:tcPr>
          <w:p w14:paraId="7A56D274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B1D794F" w14:textId="0F25D3EC" w:rsidR="5B83B5E1" w:rsidRPr="00A630BA" w:rsidRDefault="5B83B5E1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630BA">
              <w:rPr>
                <w:rFonts w:asciiTheme="majorHAnsi" w:hAnsiTheme="majorHAnsi" w:cstheme="majorHAnsi"/>
                <w:color w:val="000000" w:themeColor="text1"/>
              </w:rPr>
              <w:t>Vertederos de basura y contaminación del agua</w:t>
            </w:r>
            <w:r w:rsidR="00682C73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01665032" w14:textId="26339EF4" w:rsidR="2A21D8E2" w:rsidRPr="00A03619" w:rsidRDefault="2A21D8E2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6A16C1F9" w14:textId="77777777" w:rsidTr="00363C77">
        <w:trPr>
          <w:trHeight w:val="300"/>
        </w:trPr>
        <w:tc>
          <w:tcPr>
            <w:tcW w:w="2093" w:type="dxa"/>
          </w:tcPr>
          <w:p w14:paraId="4CC1A4FF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F6307D6" w14:textId="393FBD3B" w:rsidR="5310D6AD" w:rsidRPr="00A630BA" w:rsidRDefault="5310D6AD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630BA">
              <w:rPr>
                <w:rFonts w:asciiTheme="majorHAnsi" w:hAnsiTheme="majorHAnsi" w:cstheme="majorHAnsi"/>
                <w:color w:val="000000" w:themeColor="text1"/>
              </w:rPr>
              <w:t>Celebración comunitaria</w:t>
            </w:r>
            <w:r w:rsidR="00682C73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7A8C052E" w14:textId="78309291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46A27C86" w14:textId="77777777" w:rsidTr="00363C77">
        <w:trPr>
          <w:trHeight w:val="300"/>
        </w:trPr>
        <w:tc>
          <w:tcPr>
            <w:tcW w:w="2093" w:type="dxa"/>
          </w:tcPr>
          <w:p w14:paraId="0B4980C0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A5FA855" w14:textId="5D4B589F" w:rsidR="31EF393F" w:rsidRPr="00A630BA" w:rsidRDefault="31EF393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630BA">
              <w:rPr>
                <w:rFonts w:asciiTheme="majorHAnsi" w:hAnsiTheme="majorHAnsi" w:cstheme="majorHAnsi"/>
                <w:color w:val="000000" w:themeColor="text1"/>
              </w:rPr>
              <w:t>Entrega de ayudas humanitarias</w:t>
            </w:r>
            <w:r w:rsidR="00682C73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5E2CAB4" w14:textId="4492713E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03FE3C2" w14:textId="77777777" w:rsidTr="00363C77">
        <w:trPr>
          <w:trHeight w:val="300"/>
        </w:trPr>
        <w:tc>
          <w:tcPr>
            <w:tcW w:w="2093" w:type="dxa"/>
          </w:tcPr>
          <w:p w14:paraId="6066BD21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140E26E" w14:textId="31F9FD0B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467A50CD" w14:textId="6F14149A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558DE5FA" w14:textId="77777777" w:rsidTr="00363C77">
        <w:trPr>
          <w:trHeight w:val="300"/>
        </w:trPr>
        <w:tc>
          <w:tcPr>
            <w:tcW w:w="2093" w:type="dxa"/>
          </w:tcPr>
          <w:p w14:paraId="7E8984FF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47DA8E9" w14:textId="306A26C6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5F964433" w14:textId="77777777" w:rsidTr="00363C77">
        <w:trPr>
          <w:trHeight w:val="300"/>
        </w:trPr>
        <w:tc>
          <w:tcPr>
            <w:tcW w:w="2093" w:type="dxa"/>
          </w:tcPr>
          <w:p w14:paraId="0B7FCD89" w14:textId="0D9DC7DA" w:rsidR="5976967E" w:rsidRPr="00A03619" w:rsidRDefault="5976967E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351F3762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5FFBB9F" w14:textId="28D62D47" w:rsidR="5976967E" w:rsidRPr="00682C73" w:rsidRDefault="5976967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2C73">
              <w:rPr>
                <w:rFonts w:asciiTheme="majorHAnsi" w:hAnsiTheme="majorHAnsi" w:cstheme="majorHAnsi"/>
                <w:color w:val="000000" w:themeColor="text1"/>
              </w:rPr>
              <w:t>¿Qué instrumento puede usarse para reportar situaciones de interés en salud pública desde la comunidad?</w:t>
            </w:r>
          </w:p>
        </w:tc>
      </w:tr>
      <w:tr w:rsidR="00A03619" w:rsidRPr="00A03619" w14:paraId="10684590" w14:textId="77777777" w:rsidTr="00363C77">
        <w:trPr>
          <w:trHeight w:val="300"/>
        </w:trPr>
        <w:tc>
          <w:tcPr>
            <w:tcW w:w="2093" w:type="dxa"/>
          </w:tcPr>
          <w:p w14:paraId="414BC98E" w14:textId="36BA744B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Opción a) 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150E6D83" w14:textId="75C4EAB2" w:rsidR="2306F5F9" w:rsidRPr="00682C73" w:rsidRDefault="2306F5F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2C73">
              <w:rPr>
                <w:rFonts w:asciiTheme="majorHAnsi" w:hAnsiTheme="majorHAnsi" w:cstheme="majorHAnsi"/>
                <w:color w:val="000000" w:themeColor="text1"/>
              </w:rPr>
              <w:t>Carteles informativos</w:t>
            </w:r>
            <w:r w:rsidR="00B344A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644609F" w14:textId="350448AA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66A8E29" w14:textId="77777777" w:rsidTr="00363C77">
        <w:trPr>
          <w:trHeight w:val="300"/>
        </w:trPr>
        <w:tc>
          <w:tcPr>
            <w:tcW w:w="2093" w:type="dxa"/>
          </w:tcPr>
          <w:p w14:paraId="380FA3F0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787492C" w14:textId="1E6CACEC" w:rsidR="25FD6356" w:rsidRPr="00682C73" w:rsidRDefault="25FD6356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2C73">
              <w:rPr>
                <w:rFonts w:asciiTheme="majorHAnsi" w:hAnsiTheme="majorHAnsi" w:cstheme="majorHAnsi"/>
                <w:color w:val="000000" w:themeColor="text1"/>
              </w:rPr>
              <w:t>Formularios individuales y colectivos, aplicaciones móviles</w:t>
            </w:r>
            <w:r w:rsidR="00B344A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2763A05" w14:textId="605165E6" w:rsidR="68D01D4A" w:rsidRPr="00A03619" w:rsidRDefault="68D01D4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01FF1ABC" w14:textId="77777777" w:rsidTr="00363C77">
        <w:trPr>
          <w:trHeight w:val="300"/>
        </w:trPr>
        <w:tc>
          <w:tcPr>
            <w:tcW w:w="2093" w:type="dxa"/>
          </w:tcPr>
          <w:p w14:paraId="3F4EE736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182287E8" w14:textId="4A328FC2" w:rsidR="56007996" w:rsidRPr="00682C73" w:rsidRDefault="56007996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2C73">
              <w:rPr>
                <w:rFonts w:asciiTheme="majorHAnsi" w:hAnsiTheme="majorHAnsi" w:cstheme="majorHAnsi"/>
                <w:color w:val="000000" w:themeColor="text1"/>
              </w:rPr>
              <w:t>Folletos impresos</w:t>
            </w:r>
            <w:r w:rsidR="00B344A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98544E7" w14:textId="671C7C2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43F523E0" w14:textId="77777777" w:rsidTr="00363C77">
        <w:trPr>
          <w:trHeight w:val="300"/>
        </w:trPr>
        <w:tc>
          <w:tcPr>
            <w:tcW w:w="2093" w:type="dxa"/>
          </w:tcPr>
          <w:p w14:paraId="732BF0FB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7455F4B" w14:textId="10C1DDE5" w:rsidR="697F5153" w:rsidRPr="00682C73" w:rsidRDefault="697F515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2C73">
              <w:rPr>
                <w:rFonts w:asciiTheme="majorHAnsi" w:hAnsiTheme="majorHAnsi" w:cstheme="majorHAnsi"/>
                <w:color w:val="000000" w:themeColor="text1"/>
              </w:rPr>
              <w:t>Redes sociales</w:t>
            </w:r>
            <w:r w:rsidR="00B344A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065FB55" w14:textId="3CC4E1BB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FA89926" w14:textId="77777777" w:rsidTr="00363C77">
        <w:trPr>
          <w:trHeight w:val="300"/>
        </w:trPr>
        <w:tc>
          <w:tcPr>
            <w:tcW w:w="2093" w:type="dxa"/>
          </w:tcPr>
          <w:p w14:paraId="127D9A2C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79ED7AB" w14:textId="251C99C5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418CACE6" w14:textId="4CB645C1" w:rsidR="3AD2C273" w:rsidRPr="00A03619" w:rsidRDefault="3AD2C273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2C694FD4" w14:textId="77777777" w:rsidTr="00363C77">
        <w:trPr>
          <w:trHeight w:val="300"/>
        </w:trPr>
        <w:tc>
          <w:tcPr>
            <w:tcW w:w="2093" w:type="dxa"/>
          </w:tcPr>
          <w:p w14:paraId="123A6C71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036B936" w14:textId="04FFBB66" w:rsidR="32153E6F" w:rsidRPr="00A03619" w:rsidRDefault="00A03619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5476BEB9" w14:textId="77777777" w:rsidTr="00363C77">
        <w:trPr>
          <w:trHeight w:val="300"/>
        </w:trPr>
        <w:tc>
          <w:tcPr>
            <w:tcW w:w="2093" w:type="dxa"/>
          </w:tcPr>
          <w:p w14:paraId="266E7DED" w14:textId="15346975" w:rsidR="33286DF7" w:rsidRPr="00A03619" w:rsidRDefault="33286DF7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3F06B7DB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10</w:t>
            </w:r>
          </w:p>
          <w:p w14:paraId="03DEDCD3" w14:textId="2AB212D9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9E04C75" w14:textId="554A2773" w:rsidR="33286DF7" w:rsidRPr="00B00538" w:rsidRDefault="33286DF7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00538">
              <w:rPr>
                <w:rFonts w:asciiTheme="majorHAnsi" w:hAnsiTheme="majorHAnsi" w:cstheme="majorHAnsi"/>
                <w:color w:val="000000" w:themeColor="text1"/>
              </w:rPr>
              <w:t>¿Quiénes son considerados agentes comunitarios en la Vigilancia Basada en Comunidad?</w:t>
            </w:r>
          </w:p>
        </w:tc>
      </w:tr>
      <w:tr w:rsidR="00A03619" w:rsidRPr="00A03619" w14:paraId="3EDBEC7E" w14:textId="77777777" w:rsidTr="00363C77">
        <w:trPr>
          <w:trHeight w:val="300"/>
        </w:trPr>
        <w:tc>
          <w:tcPr>
            <w:tcW w:w="2093" w:type="dxa"/>
          </w:tcPr>
          <w:p w14:paraId="4EB7F671" w14:textId="36BA744B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Opción a) 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980EE73" w14:textId="19D5E388" w:rsidR="4CB56105" w:rsidRPr="00B00538" w:rsidRDefault="4CB56105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00538">
              <w:rPr>
                <w:rFonts w:asciiTheme="majorHAnsi" w:hAnsiTheme="majorHAnsi" w:cstheme="majorHAnsi"/>
                <w:color w:val="000000" w:themeColor="text1"/>
              </w:rPr>
              <w:t>Miembros capacitados de la comunidad que identifican y reportan señales</w:t>
            </w:r>
            <w:r w:rsidR="0023289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4C36188" w14:textId="072F35D6" w:rsidR="58099AEB" w:rsidRPr="00A03619" w:rsidRDefault="58099AEB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3667C50B" w14:textId="77777777" w:rsidTr="00363C77">
        <w:trPr>
          <w:trHeight w:val="300"/>
        </w:trPr>
        <w:tc>
          <w:tcPr>
            <w:tcW w:w="2093" w:type="dxa"/>
          </w:tcPr>
          <w:p w14:paraId="04D001A2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66BA8C8" w14:textId="3D8687E9" w:rsidR="3E4BB2D9" w:rsidRPr="00B00538" w:rsidRDefault="3E4BB2D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00538">
              <w:rPr>
                <w:rFonts w:asciiTheme="majorHAnsi" w:hAnsiTheme="majorHAnsi" w:cstheme="majorHAnsi"/>
                <w:color w:val="000000" w:themeColor="text1"/>
              </w:rPr>
              <w:t>Funcionarios de las entidades gubernamentales</w:t>
            </w:r>
            <w:r w:rsidR="0023289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AEEEB8B" w14:textId="42E987D7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365E3785" w14:textId="77777777" w:rsidTr="00363C77">
        <w:trPr>
          <w:trHeight w:val="300"/>
        </w:trPr>
        <w:tc>
          <w:tcPr>
            <w:tcW w:w="2093" w:type="dxa"/>
          </w:tcPr>
          <w:p w14:paraId="16959450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39A54CB" w14:textId="6D18D5A0" w:rsidR="4E9D66DA" w:rsidRPr="00B00538" w:rsidRDefault="4E9D66D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00538">
              <w:rPr>
                <w:rFonts w:asciiTheme="majorHAnsi" w:hAnsiTheme="majorHAnsi" w:cstheme="majorHAnsi"/>
                <w:color w:val="000000" w:themeColor="text1"/>
              </w:rPr>
              <w:t>Personal médico especializado</w:t>
            </w:r>
            <w:r w:rsidR="0023289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39EFFFC" w14:textId="3E818332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055E725C" w14:textId="77777777" w:rsidTr="00363C77">
        <w:trPr>
          <w:trHeight w:val="300"/>
        </w:trPr>
        <w:tc>
          <w:tcPr>
            <w:tcW w:w="2093" w:type="dxa"/>
          </w:tcPr>
          <w:p w14:paraId="44B5FB9C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B0E1008" w14:textId="6CC84F1D" w:rsidR="2CC33007" w:rsidRPr="00B00538" w:rsidRDefault="2CC33007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00538">
              <w:rPr>
                <w:rFonts w:asciiTheme="majorHAnsi" w:hAnsiTheme="majorHAnsi" w:cstheme="majorHAnsi"/>
                <w:color w:val="000000" w:themeColor="text1"/>
              </w:rPr>
              <w:t>Usuarios de redes sociales</w:t>
            </w:r>
            <w:r w:rsidR="0023289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91C467B" w14:textId="6C245B51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71510701" w14:textId="77777777" w:rsidTr="00363C77">
        <w:trPr>
          <w:trHeight w:val="300"/>
        </w:trPr>
        <w:tc>
          <w:tcPr>
            <w:tcW w:w="2093" w:type="dxa"/>
          </w:tcPr>
          <w:p w14:paraId="6078FE6F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1E7D459" w14:textId="2A82B146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0B31C25B" w14:textId="73C46F1E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59AE72E0" w14:textId="77777777" w:rsidTr="00363C77">
        <w:trPr>
          <w:trHeight w:val="300"/>
        </w:trPr>
        <w:tc>
          <w:tcPr>
            <w:tcW w:w="2093" w:type="dxa"/>
          </w:tcPr>
          <w:p w14:paraId="7F02E32C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DE65FC7" w14:textId="5864AAE8" w:rsidR="03DBF7E8" w:rsidRPr="00A03619" w:rsidRDefault="00A03619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73D8B091" w14:textId="77777777" w:rsidTr="00363C77">
        <w:trPr>
          <w:trHeight w:val="300"/>
        </w:trPr>
        <w:tc>
          <w:tcPr>
            <w:tcW w:w="2093" w:type="dxa"/>
          </w:tcPr>
          <w:p w14:paraId="0B662FD6" w14:textId="579F9B23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Pregunta </w:t>
            </w:r>
            <w:r w:rsidR="04FFEBAA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</w:t>
            </w:r>
            <w:r w:rsidR="719E698B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1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D829C88" w14:textId="3F990294" w:rsidR="04FFEBAA" w:rsidRPr="0059678B" w:rsidRDefault="04FFEBA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9678B">
              <w:rPr>
                <w:rFonts w:asciiTheme="majorHAnsi" w:hAnsiTheme="majorHAnsi" w:cstheme="majorHAnsi"/>
                <w:color w:val="000000" w:themeColor="text1"/>
              </w:rPr>
              <w:t>¿En qué tipo de comunidades es especialmente relevante implementar la Vigilancia Basada en Comunidad?</w:t>
            </w:r>
          </w:p>
        </w:tc>
      </w:tr>
      <w:tr w:rsidR="00A03619" w:rsidRPr="00A03619" w14:paraId="2FC9DC30" w14:textId="77777777" w:rsidTr="00363C77">
        <w:trPr>
          <w:trHeight w:val="300"/>
        </w:trPr>
        <w:tc>
          <w:tcPr>
            <w:tcW w:w="2093" w:type="dxa"/>
          </w:tcPr>
          <w:p w14:paraId="56A70626" w14:textId="2649514E" w:rsidR="04FFEBAA" w:rsidRPr="00A03619" w:rsidRDefault="04FFEBA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7C7D02E" w14:textId="3148F616" w:rsidR="04FFEBAA" w:rsidRPr="0059678B" w:rsidRDefault="04FFEBA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9678B">
              <w:rPr>
                <w:rFonts w:asciiTheme="majorHAnsi" w:hAnsiTheme="majorHAnsi" w:cstheme="majorHAnsi"/>
                <w:color w:val="000000" w:themeColor="text1"/>
              </w:rPr>
              <w:t>Únicamente en zonas urbanas</w:t>
            </w:r>
            <w:r w:rsidR="007E45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5B607A2" w14:textId="70D6AF37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4FC3BEA" w14:textId="77777777" w:rsidTr="00363C77">
        <w:trPr>
          <w:trHeight w:val="300"/>
        </w:trPr>
        <w:tc>
          <w:tcPr>
            <w:tcW w:w="2093" w:type="dxa"/>
          </w:tcPr>
          <w:p w14:paraId="52DA8E1F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2D95D98" w14:textId="57157020" w:rsidR="543B9171" w:rsidRPr="0059678B" w:rsidRDefault="543B9171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9678B">
              <w:rPr>
                <w:rFonts w:asciiTheme="majorHAnsi" w:hAnsiTheme="majorHAnsi" w:cstheme="majorHAnsi"/>
                <w:color w:val="000000" w:themeColor="text1"/>
              </w:rPr>
              <w:t>Sólo en hospitales grandes</w:t>
            </w:r>
            <w:r w:rsidR="007E45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EEA6AF5" w14:textId="2A28123A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CD51636" w14:textId="77777777" w:rsidTr="00363C77">
        <w:trPr>
          <w:trHeight w:val="300"/>
        </w:trPr>
        <w:tc>
          <w:tcPr>
            <w:tcW w:w="2093" w:type="dxa"/>
          </w:tcPr>
          <w:p w14:paraId="0601F231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6D06313" w14:textId="6C7B5610" w:rsidR="541F3BE7" w:rsidRPr="0059678B" w:rsidRDefault="541F3BE7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9678B">
              <w:rPr>
                <w:rFonts w:asciiTheme="majorHAnsi" w:hAnsiTheme="majorHAnsi" w:cstheme="majorHAnsi"/>
                <w:color w:val="000000" w:themeColor="text1"/>
              </w:rPr>
              <w:t>En áreas rurales, comunidades étnicas y zonas vulnerables</w:t>
            </w:r>
            <w:r w:rsidR="007E45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9AD7BC4" w14:textId="3FA09388" w:rsidR="613F318B" w:rsidRPr="00A03619" w:rsidRDefault="613F318B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4D2054B8" w14:textId="77777777" w:rsidTr="00363C77">
        <w:trPr>
          <w:trHeight w:val="300"/>
        </w:trPr>
        <w:tc>
          <w:tcPr>
            <w:tcW w:w="2093" w:type="dxa"/>
          </w:tcPr>
          <w:p w14:paraId="56BFE694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1C5F6F7D" w14:textId="52A186DE" w:rsidR="15A117D2" w:rsidRPr="0059678B" w:rsidRDefault="15A117D2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59678B">
              <w:rPr>
                <w:rFonts w:asciiTheme="majorHAnsi" w:hAnsiTheme="majorHAnsi" w:cstheme="majorHAnsi"/>
                <w:color w:val="000000" w:themeColor="text1"/>
              </w:rPr>
              <w:t>En empresas privadas</w:t>
            </w:r>
            <w:r w:rsidR="007E450C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4C0D496" w14:textId="576E7CC0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7B3A8913" w14:textId="77777777" w:rsidTr="00363C77">
        <w:trPr>
          <w:trHeight w:val="300"/>
        </w:trPr>
        <w:tc>
          <w:tcPr>
            <w:tcW w:w="2093" w:type="dxa"/>
          </w:tcPr>
          <w:p w14:paraId="764989C9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5CA3D50" w14:textId="54C02882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1D484EBB" w14:textId="03335189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6A1211F1" w14:textId="77777777" w:rsidTr="00363C77">
        <w:trPr>
          <w:trHeight w:val="300"/>
        </w:trPr>
        <w:tc>
          <w:tcPr>
            <w:tcW w:w="2093" w:type="dxa"/>
          </w:tcPr>
          <w:p w14:paraId="7595BC1A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B3ECF97" w14:textId="1EE3EE54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24D0F0FB" w14:textId="77777777" w:rsidTr="00363C77">
        <w:trPr>
          <w:trHeight w:val="300"/>
        </w:trPr>
        <w:tc>
          <w:tcPr>
            <w:tcW w:w="2093" w:type="dxa"/>
          </w:tcPr>
          <w:p w14:paraId="04D429BE" w14:textId="24D63427" w:rsidR="5D471F54" w:rsidRPr="00A03619" w:rsidRDefault="5D471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6283BEA5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2</w:t>
            </w:r>
          </w:p>
          <w:p w14:paraId="00BC67B3" w14:textId="50406F8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7C795034" w14:textId="3B2E9605" w:rsidR="5D471F54" w:rsidRPr="007E450C" w:rsidRDefault="5D471F5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450C">
              <w:rPr>
                <w:rFonts w:asciiTheme="majorHAnsi" w:hAnsiTheme="majorHAnsi" w:cstheme="majorHAnsi"/>
                <w:color w:val="000000" w:themeColor="text1"/>
              </w:rPr>
              <w:t>¿Quién es responsable de coordinar la Vigilancia Basada en Comunidad en Colombia?</w:t>
            </w:r>
          </w:p>
        </w:tc>
      </w:tr>
      <w:tr w:rsidR="00A03619" w:rsidRPr="00A03619" w14:paraId="7D21AF31" w14:textId="77777777" w:rsidTr="00363C77">
        <w:trPr>
          <w:trHeight w:val="300"/>
        </w:trPr>
        <w:tc>
          <w:tcPr>
            <w:tcW w:w="2093" w:type="dxa"/>
          </w:tcPr>
          <w:p w14:paraId="3FF55108" w14:textId="2649514E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473BCF2" w14:textId="346A428A" w:rsidR="7E12F743" w:rsidRPr="007E450C" w:rsidRDefault="7E12F74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450C">
              <w:rPr>
                <w:rFonts w:asciiTheme="majorHAnsi" w:hAnsiTheme="majorHAnsi" w:cstheme="majorHAnsi"/>
                <w:color w:val="000000" w:themeColor="text1"/>
              </w:rPr>
              <w:t>Ministerio de Agricultura</w:t>
            </w:r>
            <w:r w:rsidR="00701DF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F517356" w14:textId="6739C7DC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4CFB8E0" w14:textId="77777777" w:rsidTr="00363C77">
        <w:trPr>
          <w:trHeight w:val="300"/>
        </w:trPr>
        <w:tc>
          <w:tcPr>
            <w:tcW w:w="2093" w:type="dxa"/>
          </w:tcPr>
          <w:p w14:paraId="29972733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BEB7C50" w14:textId="6B878185" w:rsidR="65516504" w:rsidRPr="007E450C" w:rsidRDefault="6551650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450C">
              <w:rPr>
                <w:rFonts w:asciiTheme="majorHAnsi" w:hAnsiTheme="majorHAnsi" w:cstheme="majorHAnsi"/>
                <w:color w:val="000000" w:themeColor="text1"/>
              </w:rPr>
              <w:t>Instituto Nacional de Salud</w:t>
            </w:r>
            <w:r w:rsidR="00701DF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5F27D44" w14:textId="32554800" w:rsidR="6F223BD1" w:rsidRPr="00A03619" w:rsidRDefault="6F223BD1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41034AE0" w14:textId="77777777" w:rsidTr="00363C77">
        <w:trPr>
          <w:trHeight w:val="300"/>
        </w:trPr>
        <w:tc>
          <w:tcPr>
            <w:tcW w:w="2093" w:type="dxa"/>
          </w:tcPr>
          <w:p w14:paraId="35935D32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169B1DD" w14:textId="4880BFE8" w:rsidR="75E220C3" w:rsidRPr="007E450C" w:rsidRDefault="75E220C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450C">
              <w:rPr>
                <w:rFonts w:asciiTheme="majorHAnsi" w:hAnsiTheme="majorHAnsi" w:cstheme="majorHAnsi"/>
                <w:color w:val="000000" w:themeColor="text1"/>
              </w:rPr>
              <w:t>Cruz Roja Internacional</w:t>
            </w:r>
            <w:r w:rsidR="00701DF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74BA80F" w14:textId="4C5F6EB2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5C3A7EF" w14:textId="77777777" w:rsidTr="00363C77">
        <w:trPr>
          <w:trHeight w:val="300"/>
        </w:trPr>
        <w:tc>
          <w:tcPr>
            <w:tcW w:w="2093" w:type="dxa"/>
          </w:tcPr>
          <w:p w14:paraId="1477BA27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D7BFCEE" w14:textId="0E4EF30A" w:rsidR="01ABD7BF" w:rsidRPr="007E450C" w:rsidRDefault="01ABD7B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450C">
              <w:rPr>
                <w:rFonts w:asciiTheme="majorHAnsi" w:hAnsiTheme="majorHAnsi" w:cstheme="majorHAnsi"/>
                <w:color w:val="000000" w:themeColor="text1"/>
              </w:rPr>
              <w:t>Ministerios municipales de cultura</w:t>
            </w:r>
            <w:r w:rsidR="00701DFA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2E95C65" w14:textId="37C5931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4DF8905" w14:textId="77777777" w:rsidTr="00363C77">
        <w:trPr>
          <w:trHeight w:val="300"/>
        </w:trPr>
        <w:tc>
          <w:tcPr>
            <w:tcW w:w="2093" w:type="dxa"/>
          </w:tcPr>
          <w:p w14:paraId="355A4CDE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7A9EFDE0" w14:textId="017AB65F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03D655AD" w14:textId="7919AE4F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46986A48" w14:textId="77777777" w:rsidTr="00363C77">
        <w:trPr>
          <w:trHeight w:val="300"/>
        </w:trPr>
        <w:tc>
          <w:tcPr>
            <w:tcW w:w="2093" w:type="dxa"/>
          </w:tcPr>
          <w:p w14:paraId="594EE711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7C32F3E" w14:textId="4F5FB3E0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133FCC36" w14:textId="77777777" w:rsidTr="00363C77">
        <w:trPr>
          <w:trHeight w:val="300"/>
        </w:trPr>
        <w:tc>
          <w:tcPr>
            <w:tcW w:w="2093" w:type="dxa"/>
          </w:tcPr>
          <w:p w14:paraId="53EC32B2" w14:textId="6685E1FE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7FF047B3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3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F55390A" w14:textId="2E464853" w:rsidR="6B2EDD58" w:rsidRPr="00701DFA" w:rsidRDefault="6B2EDD5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01DFA">
              <w:rPr>
                <w:rFonts w:asciiTheme="majorHAnsi" w:hAnsiTheme="majorHAnsi" w:cstheme="majorHAnsi"/>
                <w:color w:val="000000" w:themeColor="text1"/>
              </w:rPr>
              <w:t>¿Qué tipo de formato puede utilizarse para realizar reportes dentro de la Vigilancia Basada en Comunidad?</w:t>
            </w:r>
          </w:p>
        </w:tc>
      </w:tr>
      <w:tr w:rsidR="00A03619" w:rsidRPr="00A03619" w14:paraId="0E732F74" w14:textId="77777777" w:rsidTr="00363C77">
        <w:trPr>
          <w:trHeight w:val="300"/>
        </w:trPr>
        <w:tc>
          <w:tcPr>
            <w:tcW w:w="2093" w:type="dxa"/>
          </w:tcPr>
          <w:p w14:paraId="640DA7E1" w14:textId="2649514E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2DC1D7F" w14:textId="18850589" w:rsidR="22941CB9" w:rsidRPr="00701DFA" w:rsidRDefault="22941CB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01DFA">
              <w:rPr>
                <w:rFonts w:asciiTheme="majorHAnsi" w:hAnsiTheme="majorHAnsi" w:cstheme="majorHAnsi"/>
                <w:color w:val="000000" w:themeColor="text1"/>
              </w:rPr>
              <w:t>Formulario estructurado, semiestructurado o narrativo</w:t>
            </w:r>
            <w:r w:rsidR="00EA3DF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011F317B" w14:textId="42511DB6" w:rsidR="22941CB9" w:rsidRPr="00A03619" w:rsidRDefault="22941CB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07A3BA77" w14:textId="77777777" w:rsidTr="00363C77">
        <w:trPr>
          <w:trHeight w:val="300"/>
        </w:trPr>
        <w:tc>
          <w:tcPr>
            <w:tcW w:w="2093" w:type="dxa"/>
          </w:tcPr>
          <w:p w14:paraId="5D7936DC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174CD2EC" w14:textId="4232263F" w:rsidR="574D2683" w:rsidRPr="00701DFA" w:rsidRDefault="574D268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01DFA">
              <w:rPr>
                <w:rFonts w:asciiTheme="majorHAnsi" w:hAnsiTheme="majorHAnsi" w:cstheme="majorHAnsi"/>
                <w:color w:val="000000" w:themeColor="text1"/>
              </w:rPr>
              <w:t>Resume curricular</w:t>
            </w:r>
            <w:r w:rsidR="00EA3DF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A3AB4A1" w14:textId="4DEA44F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304D542C" w14:textId="77777777" w:rsidTr="00363C77">
        <w:trPr>
          <w:trHeight w:val="300"/>
        </w:trPr>
        <w:tc>
          <w:tcPr>
            <w:tcW w:w="2093" w:type="dxa"/>
          </w:tcPr>
          <w:p w14:paraId="50028543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0633C0D" w14:textId="18F211AF" w:rsidR="718F5CC8" w:rsidRPr="00701DFA" w:rsidRDefault="718F5CC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01DFA">
              <w:rPr>
                <w:rFonts w:asciiTheme="majorHAnsi" w:hAnsiTheme="majorHAnsi" w:cstheme="majorHAnsi"/>
                <w:color w:val="000000" w:themeColor="text1"/>
              </w:rPr>
              <w:t>Hoja de vida laboral</w:t>
            </w:r>
            <w:r w:rsidR="00EA3DF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C3792C9" w14:textId="17EA53BF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0CA68957" w14:textId="77777777" w:rsidTr="00363C77">
        <w:trPr>
          <w:trHeight w:val="300"/>
        </w:trPr>
        <w:tc>
          <w:tcPr>
            <w:tcW w:w="2093" w:type="dxa"/>
          </w:tcPr>
          <w:p w14:paraId="0D1C9573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393D074" w14:textId="199D3567" w:rsidR="29C7BB89" w:rsidRPr="00701DFA" w:rsidRDefault="29C7BB8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01DFA">
              <w:rPr>
                <w:rFonts w:asciiTheme="majorHAnsi" w:hAnsiTheme="majorHAnsi" w:cstheme="majorHAnsi"/>
                <w:color w:val="000000" w:themeColor="text1"/>
              </w:rPr>
              <w:t>Certificado de residencia</w:t>
            </w:r>
            <w:r w:rsidR="00EA3DF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E795BEA" w14:textId="7A009422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958F1BD" w14:textId="77777777" w:rsidTr="00363C77">
        <w:trPr>
          <w:trHeight w:val="300"/>
        </w:trPr>
        <w:tc>
          <w:tcPr>
            <w:tcW w:w="2093" w:type="dxa"/>
          </w:tcPr>
          <w:p w14:paraId="7EA238B1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07E7615" w14:textId="7E7FFC57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7EFC8878" w14:textId="081B1954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0EDFE7DD" w14:textId="77777777" w:rsidTr="00363C77">
        <w:trPr>
          <w:trHeight w:val="300"/>
        </w:trPr>
        <w:tc>
          <w:tcPr>
            <w:tcW w:w="2093" w:type="dxa"/>
          </w:tcPr>
          <w:p w14:paraId="3BD3335F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6C95D31" w14:textId="6404C653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35BD819E" w14:textId="77777777" w:rsidTr="00363C77">
        <w:trPr>
          <w:trHeight w:val="300"/>
        </w:trPr>
        <w:tc>
          <w:tcPr>
            <w:tcW w:w="2093" w:type="dxa"/>
          </w:tcPr>
          <w:p w14:paraId="4B9CC419" w14:textId="003A0E25" w:rsidR="75678F5A" w:rsidRPr="00A03619" w:rsidRDefault="75678F5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2AFED476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4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D0AD18D" w14:textId="10F0AA4B" w:rsidR="75678F5A" w:rsidRPr="00271EB4" w:rsidRDefault="75678F5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271EB4">
              <w:rPr>
                <w:rFonts w:asciiTheme="majorHAnsi" w:hAnsiTheme="majorHAnsi" w:cstheme="majorHAnsi"/>
                <w:color w:val="000000" w:themeColor="text1"/>
              </w:rPr>
              <w:t>¿A través de qué canales pueden los agentes comunitarios comunicar situaciones de interés en salud pública?</w:t>
            </w:r>
          </w:p>
        </w:tc>
      </w:tr>
      <w:tr w:rsidR="00A03619" w:rsidRPr="00A03619" w14:paraId="72E0ABC6" w14:textId="77777777" w:rsidTr="00363C77">
        <w:trPr>
          <w:trHeight w:val="300"/>
        </w:trPr>
        <w:tc>
          <w:tcPr>
            <w:tcW w:w="2093" w:type="dxa"/>
          </w:tcPr>
          <w:p w14:paraId="146C1AD1" w14:textId="2649514E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74F4547" w14:textId="173C34F1" w:rsidR="5CAF8550" w:rsidRPr="00271EB4" w:rsidRDefault="5CAF8550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271EB4">
              <w:rPr>
                <w:rFonts w:asciiTheme="majorHAnsi" w:hAnsiTheme="majorHAnsi" w:cstheme="majorHAnsi"/>
                <w:color w:val="000000" w:themeColor="text1"/>
              </w:rPr>
              <w:t>Exclusivamente por correo postal</w:t>
            </w:r>
            <w:r w:rsidR="00271EB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298AFEB" w14:textId="5C10EDF5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098FF58D" w14:textId="77777777" w:rsidTr="00363C77">
        <w:trPr>
          <w:trHeight w:val="300"/>
        </w:trPr>
        <w:tc>
          <w:tcPr>
            <w:tcW w:w="2093" w:type="dxa"/>
          </w:tcPr>
          <w:p w14:paraId="6D03D499" w14:textId="0576CAF0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32F3A0C" w14:textId="7BC7D1CC" w:rsidR="288B28D2" w:rsidRPr="00271EB4" w:rsidRDefault="288B28D2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271EB4">
              <w:rPr>
                <w:rFonts w:asciiTheme="majorHAnsi" w:hAnsiTheme="majorHAnsi" w:cstheme="majorHAnsi"/>
                <w:color w:val="000000" w:themeColor="text1"/>
              </w:rPr>
              <w:t xml:space="preserve">Aplicaciones móviles, plataformas </w:t>
            </w:r>
            <w:r w:rsidRPr="00271EB4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web</w:t>
            </w:r>
            <w:r w:rsidRPr="00271EB4">
              <w:rPr>
                <w:rFonts w:asciiTheme="majorHAnsi" w:hAnsiTheme="majorHAnsi" w:cstheme="majorHAnsi"/>
                <w:color w:val="000000" w:themeColor="text1"/>
              </w:rPr>
              <w:t xml:space="preserve"> y llamadas telefónicas</w:t>
            </w:r>
            <w:r w:rsidR="00271EB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30120AA" w14:textId="547B6936" w:rsidR="4735498E" w:rsidRPr="00A03619" w:rsidRDefault="4735498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18233706" w14:textId="77777777" w:rsidTr="00363C77">
        <w:trPr>
          <w:trHeight w:val="300"/>
        </w:trPr>
        <w:tc>
          <w:tcPr>
            <w:tcW w:w="2093" w:type="dxa"/>
          </w:tcPr>
          <w:p w14:paraId="2B66D859" w14:textId="41934D8A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5825FCD7" w14:textId="3BC86D8E" w:rsidR="2094BEF3" w:rsidRPr="00271EB4" w:rsidRDefault="2094BEF3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271EB4">
              <w:rPr>
                <w:rFonts w:asciiTheme="majorHAnsi" w:hAnsiTheme="majorHAnsi" w:cstheme="majorHAnsi"/>
                <w:color w:val="000000" w:themeColor="text1"/>
              </w:rPr>
              <w:t>Por televisión nacional</w:t>
            </w:r>
            <w:r w:rsidR="00271EB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0FB85A06" w14:textId="1B59DC17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7CA2BB3" w14:textId="77777777" w:rsidTr="00363C77">
        <w:trPr>
          <w:trHeight w:val="300"/>
        </w:trPr>
        <w:tc>
          <w:tcPr>
            <w:tcW w:w="2093" w:type="dxa"/>
          </w:tcPr>
          <w:p w14:paraId="34155726" w14:textId="37B7EC46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BBC7E85" w14:textId="1EB6D3E6" w:rsidR="03D831F9" w:rsidRPr="00271EB4" w:rsidRDefault="03D831F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271EB4">
              <w:rPr>
                <w:rFonts w:asciiTheme="majorHAnsi" w:hAnsiTheme="majorHAnsi" w:cstheme="majorHAnsi"/>
                <w:color w:val="000000" w:themeColor="text1"/>
              </w:rPr>
              <w:t>S</w:t>
            </w:r>
            <w:r w:rsidR="009204C2">
              <w:rPr>
                <w:rFonts w:asciiTheme="majorHAnsi" w:hAnsiTheme="majorHAnsi" w:cstheme="majorHAnsi"/>
                <w:color w:val="000000" w:themeColor="text1"/>
              </w:rPr>
              <w:t>o</w:t>
            </w:r>
            <w:r w:rsidRPr="00271EB4">
              <w:rPr>
                <w:rFonts w:asciiTheme="majorHAnsi" w:hAnsiTheme="majorHAnsi" w:cstheme="majorHAnsi"/>
                <w:color w:val="000000" w:themeColor="text1"/>
              </w:rPr>
              <w:t>lo con cita previa en centros de salud</w:t>
            </w:r>
            <w:r w:rsidR="00271EB4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48502B23" w14:textId="2BF0F780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4D1FD763" w14:textId="77777777" w:rsidTr="00363C77">
        <w:trPr>
          <w:trHeight w:val="300"/>
        </w:trPr>
        <w:tc>
          <w:tcPr>
            <w:tcW w:w="2093" w:type="dxa"/>
          </w:tcPr>
          <w:p w14:paraId="3C2A63D7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E84D945" w14:textId="22F629BE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57B92F73" w14:textId="081FC9CB" w:rsidR="03DBF7E8" w:rsidRPr="00A03619" w:rsidRDefault="03DBF7E8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4355E47A" w14:textId="77777777" w:rsidTr="00363C77">
        <w:trPr>
          <w:trHeight w:val="300"/>
        </w:trPr>
        <w:tc>
          <w:tcPr>
            <w:tcW w:w="2093" w:type="dxa"/>
          </w:tcPr>
          <w:p w14:paraId="389AA927" w14:textId="1EBD7735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</w:t>
            </w:r>
            <w:r w:rsidR="7DDDA7A3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</w:t>
            </w: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respuest</w:t>
            </w:r>
            <w:r w:rsidR="785D709C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a</w:t>
            </w: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 xml:space="preserve"> inc</w:t>
            </w:r>
            <w:r w:rsidR="22339F21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</w:t>
            </w: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7DCA807D" w14:textId="7F1CBACD" w:rsidR="03DBF7E8" w:rsidRPr="00A03619" w:rsidRDefault="00A03619" w:rsidP="003F094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2C6A57C6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C6A57C4" w14:textId="02955497" w:rsidR="007C7AB6" w:rsidRPr="00A03619" w:rsidRDefault="7895AF86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0CD6A04D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5</w:t>
            </w:r>
          </w:p>
        </w:tc>
        <w:tc>
          <w:tcPr>
            <w:tcW w:w="8034" w:type="dxa"/>
            <w:gridSpan w:val="3"/>
            <w:shd w:val="clear" w:color="auto" w:fill="FBE5D5"/>
          </w:tcPr>
          <w:p w14:paraId="2C6A57C5" w14:textId="7783FF4A" w:rsidR="007C7AB6" w:rsidRPr="00067322" w:rsidRDefault="75F537AD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67322">
              <w:rPr>
                <w:rFonts w:asciiTheme="majorHAnsi" w:hAnsiTheme="majorHAnsi" w:cstheme="majorHAnsi"/>
                <w:color w:val="000000" w:themeColor="text1"/>
              </w:rPr>
              <w:t>¿A qué se refiere una “situación de interés en salud pública”?</w:t>
            </w:r>
          </w:p>
        </w:tc>
      </w:tr>
      <w:tr w:rsidR="00A03619" w:rsidRPr="00A03619" w14:paraId="2C6A57CA" w14:textId="77777777" w:rsidTr="00363C77">
        <w:trPr>
          <w:trHeight w:val="300"/>
        </w:trPr>
        <w:tc>
          <w:tcPr>
            <w:tcW w:w="2093" w:type="dxa"/>
          </w:tcPr>
          <w:p w14:paraId="2C6A57C7" w14:textId="77777777" w:rsidR="007C7AB6" w:rsidRPr="00A03619" w:rsidRDefault="17B772F5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C6A57C8" w14:textId="2C249346" w:rsidR="007C7AB6" w:rsidRPr="00067322" w:rsidRDefault="5FF5113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67322">
              <w:rPr>
                <w:rFonts w:asciiTheme="majorHAnsi" w:hAnsiTheme="majorHAnsi" w:cstheme="majorHAnsi"/>
                <w:color w:val="000000" w:themeColor="text1"/>
              </w:rPr>
              <w:t>A cualquier evento con impacto potencial en la salud colectiva que requiere vigilancia sistemática</w:t>
            </w:r>
            <w:r w:rsidR="00067322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C6A57C9" w14:textId="790F5B12" w:rsidR="007C7AB6" w:rsidRPr="00A03619" w:rsidRDefault="45C1460D" w:rsidP="03DBF7E8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2C6A57CE" w14:textId="77777777" w:rsidTr="00363C77">
        <w:trPr>
          <w:trHeight w:val="300"/>
        </w:trPr>
        <w:tc>
          <w:tcPr>
            <w:tcW w:w="2093" w:type="dxa"/>
          </w:tcPr>
          <w:p w14:paraId="2C6A57CB" w14:textId="77777777" w:rsidR="007C7AB6" w:rsidRPr="00A03619" w:rsidRDefault="2B5D6CC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C6A57CC" w14:textId="1232A5B2" w:rsidR="007C7AB6" w:rsidRPr="00067322" w:rsidRDefault="5173531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67322">
              <w:rPr>
                <w:rFonts w:asciiTheme="majorHAnsi" w:hAnsiTheme="majorHAnsi" w:cstheme="majorHAnsi"/>
                <w:color w:val="000000" w:themeColor="text1"/>
              </w:rPr>
              <w:t>A campañas masivas de educación ambiental</w:t>
            </w:r>
            <w:r w:rsidR="00067322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C6A57CD" w14:textId="77777777" w:rsidR="007C7AB6" w:rsidRPr="00A03619" w:rsidRDefault="007C7AB6" w:rsidP="03DBF7E8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C6A57D2" w14:textId="77777777" w:rsidTr="00363C77">
        <w:trPr>
          <w:trHeight w:val="300"/>
        </w:trPr>
        <w:tc>
          <w:tcPr>
            <w:tcW w:w="2093" w:type="dxa"/>
          </w:tcPr>
          <w:p w14:paraId="2C6A57CF" w14:textId="77777777" w:rsidR="007C7AB6" w:rsidRPr="00A03619" w:rsidRDefault="2B5D6CC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C6A57D0" w14:textId="3C0B5928" w:rsidR="007C7AB6" w:rsidRPr="00067322" w:rsidRDefault="51E60F3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67322">
              <w:rPr>
                <w:rFonts w:asciiTheme="majorHAnsi" w:hAnsiTheme="majorHAnsi" w:cstheme="majorHAnsi"/>
                <w:color w:val="000000" w:themeColor="text1"/>
              </w:rPr>
              <w:t>A la atención médica particular en hospitale</w:t>
            </w:r>
            <w:r w:rsidR="77EAD599" w:rsidRPr="00067322">
              <w:rPr>
                <w:rFonts w:asciiTheme="majorHAnsi" w:hAnsiTheme="majorHAnsi" w:cstheme="majorHAnsi"/>
                <w:color w:val="000000" w:themeColor="text1"/>
              </w:rPr>
              <w:t>s</w:t>
            </w:r>
            <w:r w:rsidR="00067322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C6A57D1" w14:textId="77777777" w:rsidR="007C7AB6" w:rsidRPr="00A03619" w:rsidRDefault="007C7AB6" w:rsidP="03DBF7E8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C6A57D6" w14:textId="77777777" w:rsidTr="00363C77">
        <w:trPr>
          <w:trHeight w:val="300"/>
        </w:trPr>
        <w:tc>
          <w:tcPr>
            <w:tcW w:w="2093" w:type="dxa"/>
          </w:tcPr>
          <w:p w14:paraId="2C6A57D3" w14:textId="77777777" w:rsidR="007C7AB6" w:rsidRPr="00A03619" w:rsidRDefault="2B5D6CC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C6A57D4" w14:textId="1A6835EA" w:rsidR="007C7AB6" w:rsidRPr="00067322" w:rsidRDefault="69E9F5B5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067322">
              <w:rPr>
                <w:rFonts w:asciiTheme="majorHAnsi" w:hAnsiTheme="majorHAnsi" w:cstheme="majorHAnsi"/>
                <w:color w:val="000000" w:themeColor="text1"/>
              </w:rPr>
              <w:t>A actividades recreativas comunitarias</w:t>
            </w:r>
            <w:r w:rsidR="00067322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C6A57D5" w14:textId="77777777" w:rsidR="007C7AB6" w:rsidRPr="00A03619" w:rsidRDefault="007C7AB6" w:rsidP="03DBF7E8">
            <w:pPr>
              <w:widowControl w:val="0"/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C6A57D9" w14:textId="77777777" w:rsidTr="00363C77">
        <w:trPr>
          <w:trHeight w:val="300"/>
        </w:trPr>
        <w:tc>
          <w:tcPr>
            <w:tcW w:w="2093" w:type="dxa"/>
          </w:tcPr>
          <w:p w14:paraId="2C6A57D7" w14:textId="77777777" w:rsidR="007C7AB6" w:rsidRPr="00A03619" w:rsidRDefault="2B5D6CC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D01C397" w14:textId="5C8CC8A5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2C6A57D8" w14:textId="13EB25B6" w:rsidR="007C7AB6" w:rsidRPr="00A03619" w:rsidRDefault="007C7AB6" w:rsidP="005D16B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</w:tr>
      <w:tr w:rsidR="00A03619" w:rsidRPr="00A03619" w14:paraId="2C6A57DC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C6A57DA" w14:textId="77777777" w:rsidR="007C7AB6" w:rsidRPr="00A03619" w:rsidRDefault="2B5D6CC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2C6A57DB" w14:textId="3E16792B" w:rsidR="007C7AB6" w:rsidRPr="00A03619" w:rsidRDefault="00A03619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3D88DBB3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51AC04F" w14:textId="3B776FC4" w:rsidR="533638CA" w:rsidRPr="00A03619" w:rsidRDefault="533638C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lastRenderedPageBreak/>
              <w:t>Pregunta 1</w:t>
            </w:r>
            <w:r w:rsidR="5C312D7A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6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24B4F51" w14:textId="5D50A987" w:rsidR="533638CA" w:rsidRPr="00687958" w:rsidRDefault="533638C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687958">
              <w:rPr>
                <w:rFonts w:asciiTheme="majorHAnsi" w:hAnsiTheme="majorHAnsi" w:cstheme="majorHAnsi"/>
                <w:color w:val="000000" w:themeColor="text1"/>
              </w:rPr>
              <w:t xml:space="preserve">¿Cuál de los siguientes </w:t>
            </w:r>
            <w:r w:rsidR="00687958">
              <w:rPr>
                <w:rFonts w:asciiTheme="majorHAnsi" w:hAnsiTheme="majorHAnsi" w:cstheme="majorHAnsi"/>
                <w:color w:val="000000" w:themeColor="text1"/>
              </w:rPr>
              <w:t>no</w:t>
            </w:r>
            <w:r w:rsidRPr="00687958">
              <w:rPr>
                <w:rFonts w:asciiTheme="majorHAnsi" w:hAnsiTheme="majorHAnsi" w:cstheme="majorHAnsi"/>
                <w:color w:val="000000" w:themeColor="text1"/>
              </w:rPr>
              <w:t xml:space="preserve"> es una situación de interés en salud pública?</w:t>
            </w:r>
          </w:p>
        </w:tc>
      </w:tr>
      <w:tr w:rsidR="00A03619" w:rsidRPr="00A03619" w14:paraId="7F737EBA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1CB6F3B9" w14:textId="091E0826" w:rsidR="533638CA" w:rsidRPr="00A03619" w:rsidRDefault="533638C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5A2A791" w14:textId="1EE5B824" w:rsidR="533638CA" w:rsidRPr="00A03619" w:rsidRDefault="533638C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Contaminación del agua</w:t>
            </w:r>
            <w:r w:rsidR="00120F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7AD4A32B" w14:textId="5ADEFA45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B6CA857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07C0718B" w14:textId="28797690" w:rsidR="533638CA" w:rsidRPr="00A03619" w:rsidRDefault="533638C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DB3B608" w14:textId="6DD600BC" w:rsidR="533638CA" w:rsidRPr="00A03619" w:rsidRDefault="533638C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Brote de enfermedad transmisible</w:t>
            </w:r>
            <w:r w:rsidR="00120F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5C445B2" w14:textId="69385B99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3952F93D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05FA2FD4" w14:textId="67F6FE75" w:rsidR="16A4F04A" w:rsidRPr="00A03619" w:rsidRDefault="16A4F04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DEE5995" w14:textId="45E72D53" w:rsidR="16A4F04A" w:rsidRPr="00A03619" w:rsidRDefault="16A4F04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Aumento de roedores en un barrio</w:t>
            </w:r>
            <w:r w:rsidR="00120F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45CBB09" w14:textId="608AF10B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095AD82F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35D93276" w14:textId="72C50763" w:rsidR="16A4F04A" w:rsidRPr="00A03619" w:rsidRDefault="16A4F04A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2E5B4DB" w14:textId="50C29AE6" w:rsidR="16A4F04A" w:rsidRPr="00A03619" w:rsidRDefault="16A4F04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Juegos culturales juveniles</w:t>
            </w:r>
            <w:r w:rsidR="00120F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0765363E" w14:textId="3C3BCCCA" w:rsidR="345C095C" w:rsidRPr="00A03619" w:rsidRDefault="345C095C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2EAD74F9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1396CCBD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4A327A56" w14:textId="5F248A32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6058DFD1" w14:textId="67B94900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30DCADCB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75E53C02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7BDFE905" w14:textId="69D2BC58" w:rsidR="03DBF7E8" w:rsidRPr="00A03619" w:rsidRDefault="00A03619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7FDD03A2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110AC4C" w14:textId="2AE12ED8" w:rsidR="27A67F54" w:rsidRPr="00A03619" w:rsidRDefault="27A67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27C7893C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7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CE888E2" w14:textId="0A1C6F35" w:rsidR="27A67F54" w:rsidRPr="00120F7F" w:rsidRDefault="27A67F5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120F7F">
              <w:rPr>
                <w:rFonts w:asciiTheme="majorHAnsi" w:hAnsiTheme="majorHAnsi" w:cstheme="majorHAnsi"/>
                <w:color w:val="000000" w:themeColor="text1"/>
              </w:rPr>
              <w:t>Las muertes comunitarias pueden considerarse situaciones de interés en salud pública cuando:</w:t>
            </w:r>
          </w:p>
        </w:tc>
      </w:tr>
      <w:tr w:rsidR="00A03619" w:rsidRPr="00A03619" w14:paraId="7B335FCA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CDED598" w14:textId="121DDDE8" w:rsidR="27A67F54" w:rsidRPr="00A03619" w:rsidRDefault="27A67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2B820A1" w14:textId="5576AADA" w:rsidR="27A67F54" w:rsidRPr="00A03619" w:rsidRDefault="27A67F5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Son espontáneas en adultos mayores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5A2B42E9" w14:textId="61C3BCD6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4BBE69D7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410F938D" w14:textId="7F8A01E2" w:rsidR="27A67F54" w:rsidRPr="00A03619" w:rsidRDefault="27A67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  <w:p w14:paraId="30AB0984" w14:textId="60FC74BF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7062FF0" w14:textId="6DFAD844" w:rsidR="27A67F54" w:rsidRPr="00A03619" w:rsidRDefault="27A67F5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Tienen causas relacionadas con eventos bajo vigilancia y podrían indicar un</w:t>
            </w:r>
            <w:r w:rsidR="6F7BAC76" w:rsidRPr="00A03619">
              <w:rPr>
                <w:rFonts w:asciiTheme="majorHAnsi" w:hAnsiTheme="majorHAnsi" w:cstheme="majorHAnsi"/>
                <w:color w:val="000000" w:themeColor="text1"/>
              </w:rPr>
              <w:t xml:space="preserve"> conglomerado o riesgo para la colectividad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A3D49A5" w14:textId="4200BD30" w:rsidR="7C9DAA8C" w:rsidRPr="00A03619" w:rsidRDefault="7C9DAA8C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1812B371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322A13C" w14:textId="4660210B" w:rsidR="27A67F54" w:rsidRPr="00A03619" w:rsidRDefault="27A67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6FFA11CF" w14:textId="4B47A83B" w:rsidR="27A67F54" w:rsidRPr="00A03619" w:rsidRDefault="27A67F5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Ocurren en hospitales privados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4754B2F" w14:textId="3A78C12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3800BA68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995681E" w14:textId="20861472" w:rsidR="27A67F54" w:rsidRPr="00A03619" w:rsidRDefault="27A67F5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2C770F63" w14:textId="209ECA17" w:rsidR="5D250900" w:rsidRPr="00A03619" w:rsidRDefault="5D250900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Suceden por causas naturales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24D3472E" w14:textId="315532B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8452F7A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178CD9B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3C08C8E" w14:textId="1C7D4E3C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2F57677B" w14:textId="0D8C2051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D25984C" w14:textId="77777777" w:rsidTr="00363C77">
        <w:trPr>
          <w:trHeight w:val="401"/>
        </w:trPr>
        <w:tc>
          <w:tcPr>
            <w:tcW w:w="2093" w:type="dxa"/>
            <w:shd w:val="clear" w:color="auto" w:fill="FBE5D5"/>
          </w:tcPr>
          <w:p w14:paraId="51B9D074" w14:textId="4B81E6E7" w:rsidR="4B0EAEAC" w:rsidRPr="00A03619" w:rsidRDefault="4B0EAEAC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3E51228" w14:textId="40B7322E" w:rsidR="03DBF7E8" w:rsidRPr="00A03619" w:rsidRDefault="00A03619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53ACCCDA" w14:textId="77777777" w:rsidTr="00363C77">
        <w:trPr>
          <w:trHeight w:val="300"/>
        </w:trPr>
        <w:tc>
          <w:tcPr>
            <w:tcW w:w="2093" w:type="dxa"/>
            <w:shd w:val="clear" w:color="auto" w:fill="FDE9D9" w:themeFill="accent6" w:themeFillTint="33"/>
          </w:tcPr>
          <w:p w14:paraId="4F3A0717" w14:textId="599E2D4E" w:rsidR="0EA0BF94" w:rsidRPr="00A03619" w:rsidRDefault="0EA0BF9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7F41E2D9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8</w:t>
            </w:r>
          </w:p>
        </w:tc>
        <w:tc>
          <w:tcPr>
            <w:tcW w:w="8034" w:type="dxa"/>
            <w:gridSpan w:val="3"/>
            <w:shd w:val="clear" w:color="auto" w:fill="FDE9D9" w:themeFill="accent6" w:themeFillTint="33"/>
          </w:tcPr>
          <w:p w14:paraId="156B718B" w14:textId="06BB9A31" w:rsidR="0EA0BF94" w:rsidRPr="0088441D" w:rsidRDefault="0EA0BF9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8441D">
              <w:rPr>
                <w:rFonts w:asciiTheme="majorHAnsi" w:hAnsiTheme="majorHAnsi" w:cstheme="majorHAnsi"/>
                <w:color w:val="000000" w:themeColor="text1"/>
              </w:rPr>
              <w:t>El registro oportuno de situaciones de interés en salud pública permite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:</w:t>
            </w:r>
          </w:p>
        </w:tc>
      </w:tr>
      <w:tr w:rsidR="00A03619" w:rsidRPr="00A03619" w14:paraId="175E4F24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2E067F1" w14:textId="7E7BBB29" w:rsidR="0EA0BF94" w:rsidRPr="00A03619" w:rsidRDefault="0EA0BF9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927CE4F" w14:textId="6617085D" w:rsidR="691774E4" w:rsidRPr="00A03619" w:rsidRDefault="691774E4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Mejorar la participación deportiva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0B0D8373" w14:textId="0D04A579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29C5B835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3F079FEF" w14:textId="0CC688F3" w:rsidR="0EA0BF94" w:rsidRPr="00A03619" w:rsidRDefault="0EA0BF9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455CBB8B" w14:textId="1CA8CB54" w:rsidR="656B546A" w:rsidRPr="00A03619" w:rsidRDefault="656B546A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Tomar decisiones para prevenir y controlar riesgos colectivos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70B57E7" w14:textId="14BE5FAB" w:rsidR="1F933532" w:rsidRPr="00A03619" w:rsidRDefault="1F933532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2C90AADE" w14:textId="77777777" w:rsidTr="00363C77">
        <w:trPr>
          <w:trHeight w:val="338"/>
        </w:trPr>
        <w:tc>
          <w:tcPr>
            <w:tcW w:w="2093" w:type="dxa"/>
            <w:shd w:val="clear" w:color="auto" w:fill="FBE5D5"/>
          </w:tcPr>
          <w:p w14:paraId="77F7CFFE" w14:textId="2EC90A41" w:rsidR="0EA0BF94" w:rsidRPr="00A03619" w:rsidRDefault="0EA0BF94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079934E4" w14:textId="128D0C71" w:rsidR="403F1C7F" w:rsidRPr="00A03619" w:rsidRDefault="403F1C7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Aumentar la oferta educativa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9345B68" w14:textId="3850CAE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F694F07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0F0F78D8" w14:textId="72A3BDF0" w:rsidR="0EA0BF94" w:rsidRPr="00A03619" w:rsidRDefault="0EA0BF94" w:rsidP="03DBF7E8">
            <w:pPr>
              <w:ind w:right="-990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  <w:p w14:paraId="61633142" w14:textId="0364ED59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C755237" w14:textId="482303FF" w:rsidR="23F8A192" w:rsidRPr="00A03619" w:rsidRDefault="23F8A192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Incrementar campañas de publicidad</w:t>
            </w:r>
            <w:r w:rsidR="0088441D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69593C40" w14:textId="0244FEA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FC59E53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31E63D7E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6690FDA5" w14:textId="3C98C137" w:rsidR="005D16B9" w:rsidRPr="00A03619" w:rsidRDefault="00A03619" w:rsidP="005D16B9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51893B22" w14:textId="1CDD0838" w:rsidR="1E43EB0D" w:rsidRPr="00A03619" w:rsidRDefault="1E43EB0D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CEE8F3A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16065027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266B640" w14:textId="3EC36991" w:rsidR="41834C01" w:rsidRPr="00A03619" w:rsidRDefault="00A0361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5D4DFAC7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EB7D5BD" w14:textId="60ED1F69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1</w:t>
            </w:r>
            <w:r w:rsidR="51A1DDEC"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9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0A65F2A0" w14:textId="7858BAA5" w:rsidR="51A1DDEC" w:rsidRPr="0088441D" w:rsidRDefault="51A1DDEC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88441D">
              <w:rPr>
                <w:rFonts w:asciiTheme="majorHAnsi" w:hAnsiTheme="majorHAnsi" w:cstheme="majorHAnsi"/>
                <w:color w:val="000000" w:themeColor="text1"/>
              </w:rPr>
              <w:t>Un ejemplo de conglomerado reportable en salud pública sería:</w:t>
            </w:r>
          </w:p>
        </w:tc>
      </w:tr>
      <w:tr w:rsidR="00A03619" w:rsidRPr="00A03619" w14:paraId="415FFF84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3C708D58" w14:textId="526D2F1B" w:rsidR="51A1DDEC" w:rsidRPr="00A03619" w:rsidRDefault="51A1DDEC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7D1EF35F" w14:textId="259FCE59" w:rsidR="02B2721B" w:rsidRPr="00A03619" w:rsidRDefault="02B2721B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Grupo de niños con síntomas similares en el mismo colegio durante una semana</w:t>
            </w:r>
            <w:r w:rsidR="007E0AD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13902AB9" w14:textId="115EF587" w:rsidR="1E1A5ADE" w:rsidRPr="00A03619" w:rsidRDefault="1E1A5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A03619" w:rsidRPr="00A03619" w14:paraId="3CC24E42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7B7FE7BA" w14:textId="50C70439" w:rsidR="51A1DDEC" w:rsidRPr="00A03619" w:rsidRDefault="51A1DDEC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3B57FDA3" w14:textId="7EBBF802" w:rsidR="2B07E2EF" w:rsidRPr="00A03619" w:rsidRDefault="2B07E2E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Comunidad celebrando un evento religioso</w:t>
            </w:r>
            <w:r w:rsidR="007E0AD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3F0EB14A" w14:textId="2EC8DA34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1AE54EC7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1B6A660B" w14:textId="7F05072B" w:rsidR="2B07E2EF" w:rsidRPr="00A03619" w:rsidRDefault="2B07E2EF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29" w:type="dxa"/>
            <w:gridSpan w:val="2"/>
            <w:shd w:val="clear" w:color="auto" w:fill="FFFFFF" w:themeFill="background1"/>
          </w:tcPr>
          <w:p w14:paraId="5FDC3F83" w14:textId="0C26501A" w:rsidR="2B07E2EF" w:rsidRPr="00A03619" w:rsidRDefault="2B07E2EF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Aumento de ventas en mercados locales</w:t>
            </w:r>
            <w:r w:rsidR="007E0AD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05" w:type="dxa"/>
            <w:shd w:val="clear" w:color="auto" w:fill="FFFFFF" w:themeFill="background1"/>
          </w:tcPr>
          <w:p w14:paraId="476BB41A" w14:textId="2855E3C9" w:rsidR="03DBF7E8" w:rsidRPr="00A03619" w:rsidRDefault="03DBF7E8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0D137D22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7BD7DE8" w14:textId="7AF0E0DE" w:rsidR="7ADF64D6" w:rsidRPr="00A03619" w:rsidRDefault="7ADF64D6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BCD2E0C" w14:textId="34DBB429" w:rsidR="7ADF64D6" w:rsidRPr="00A03619" w:rsidRDefault="7ADF64D6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Festividad popular</w:t>
            </w:r>
            <w:r w:rsidR="007E0ADE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</w:tr>
      <w:tr w:rsidR="00A03619" w:rsidRPr="00A03619" w14:paraId="3EA158E8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B63F231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7B8D10FC" w14:textId="6C13D4D0" w:rsidR="003F0948" w:rsidRPr="00A03619" w:rsidRDefault="00A03619" w:rsidP="003F0948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62C7965B" w14:textId="32E7A40B" w:rsidR="4E745D7C" w:rsidRPr="00A03619" w:rsidRDefault="4E745D7C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5DC7EBF0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4363B53F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EB395CC" w14:textId="7944E986" w:rsidR="24F9DBA3" w:rsidRPr="00A03619" w:rsidRDefault="00A0361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A03619" w:rsidRPr="00A03619" w14:paraId="5956379C" w14:textId="77777777" w:rsidTr="00363C77">
        <w:trPr>
          <w:trHeight w:val="412"/>
        </w:trPr>
        <w:tc>
          <w:tcPr>
            <w:tcW w:w="2093" w:type="dxa"/>
            <w:shd w:val="clear" w:color="auto" w:fill="FBE5D5"/>
          </w:tcPr>
          <w:p w14:paraId="360B22DD" w14:textId="682F588D" w:rsidR="6EE3A0F0" w:rsidRPr="00A03619" w:rsidRDefault="6EE3A0F0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5B240FFC" w14:textId="1B164B24" w:rsidR="6EE3A0F0" w:rsidRPr="007E0ADE" w:rsidRDefault="6EE3A0F0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7E0ADE">
              <w:rPr>
                <w:rFonts w:asciiTheme="majorHAnsi" w:hAnsiTheme="majorHAnsi" w:cstheme="majorHAnsi"/>
                <w:color w:val="000000" w:themeColor="text1"/>
              </w:rPr>
              <w:t>¿Por qué es necesaria la actualización periódica del listado de situaciones de interés de salud pública?</w:t>
            </w:r>
          </w:p>
        </w:tc>
      </w:tr>
      <w:tr w:rsidR="007E0ADE" w:rsidRPr="00A03619" w14:paraId="44AA7BFA" w14:textId="77777777" w:rsidTr="00273EE0">
        <w:trPr>
          <w:trHeight w:val="300"/>
        </w:trPr>
        <w:tc>
          <w:tcPr>
            <w:tcW w:w="2093" w:type="dxa"/>
            <w:shd w:val="clear" w:color="auto" w:fill="FBE5D5"/>
          </w:tcPr>
          <w:p w14:paraId="49A7CD07" w14:textId="4B0A689D" w:rsidR="007E0ADE" w:rsidRPr="00A03619" w:rsidRDefault="007E0ADE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4017" w:type="dxa"/>
            <w:shd w:val="clear" w:color="auto" w:fill="FFFFFF" w:themeFill="background1"/>
          </w:tcPr>
          <w:p w14:paraId="77AE75A2" w14:textId="77777777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Porque las comunidades cambian de gustos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17" w:type="dxa"/>
            <w:gridSpan w:val="2"/>
            <w:shd w:val="clear" w:color="auto" w:fill="FFFFFF" w:themeFill="background1"/>
          </w:tcPr>
          <w:p w14:paraId="39AB4F62" w14:textId="5FCDDD44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7E0ADE" w:rsidRPr="00A03619" w14:paraId="066FEAFD" w14:textId="77777777" w:rsidTr="000F6E4A">
        <w:trPr>
          <w:trHeight w:val="300"/>
        </w:trPr>
        <w:tc>
          <w:tcPr>
            <w:tcW w:w="2093" w:type="dxa"/>
            <w:shd w:val="clear" w:color="auto" w:fill="FBE5D5"/>
          </w:tcPr>
          <w:p w14:paraId="0B8596E8" w14:textId="4FBD0319" w:rsidR="007E0ADE" w:rsidRPr="00A03619" w:rsidRDefault="007E0ADE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4017" w:type="dxa"/>
            <w:shd w:val="clear" w:color="auto" w:fill="FFFFFF" w:themeFill="background1"/>
          </w:tcPr>
          <w:p w14:paraId="76BFCEBE" w14:textId="77777777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Para responder a nuevas amenazas, necesidades epidemiológicas y mejorar la prevención y control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17" w:type="dxa"/>
            <w:gridSpan w:val="2"/>
            <w:shd w:val="clear" w:color="auto" w:fill="FFFFFF" w:themeFill="background1"/>
          </w:tcPr>
          <w:p w14:paraId="43AD7128" w14:textId="1337D6F8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X</w:t>
            </w:r>
          </w:p>
        </w:tc>
      </w:tr>
      <w:tr w:rsidR="007E0ADE" w:rsidRPr="00A03619" w14:paraId="7E7302A4" w14:textId="77777777" w:rsidTr="002E56D5">
        <w:trPr>
          <w:trHeight w:val="300"/>
        </w:trPr>
        <w:tc>
          <w:tcPr>
            <w:tcW w:w="2093" w:type="dxa"/>
            <w:shd w:val="clear" w:color="auto" w:fill="FBE5D5"/>
          </w:tcPr>
          <w:p w14:paraId="76678E6F" w14:textId="62D800EA" w:rsidR="007E0ADE" w:rsidRPr="00A03619" w:rsidRDefault="007E0ADE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4017" w:type="dxa"/>
            <w:shd w:val="clear" w:color="auto" w:fill="FFFFFF" w:themeFill="background1"/>
          </w:tcPr>
          <w:p w14:paraId="3BE1DDBE" w14:textId="77777777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Para aumentar los registros estadísticos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17" w:type="dxa"/>
            <w:gridSpan w:val="2"/>
            <w:shd w:val="clear" w:color="auto" w:fill="FFFFFF" w:themeFill="background1"/>
          </w:tcPr>
          <w:p w14:paraId="5FDA96F8" w14:textId="68526461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7E0ADE" w:rsidRPr="00A03619" w14:paraId="0FC7363A" w14:textId="77777777" w:rsidTr="00EA7CF4">
        <w:trPr>
          <w:trHeight w:val="300"/>
        </w:trPr>
        <w:tc>
          <w:tcPr>
            <w:tcW w:w="2093" w:type="dxa"/>
            <w:shd w:val="clear" w:color="auto" w:fill="FBE5D5"/>
          </w:tcPr>
          <w:p w14:paraId="243BC6DB" w14:textId="377AD245" w:rsidR="007E0ADE" w:rsidRPr="00A03619" w:rsidRDefault="007E0ADE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4017" w:type="dxa"/>
            <w:shd w:val="clear" w:color="auto" w:fill="FFFFFF" w:themeFill="background1"/>
          </w:tcPr>
          <w:p w14:paraId="0CD5790D" w14:textId="77777777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Para facilitar eventos culturales</w:t>
            </w:r>
            <w:r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4017" w:type="dxa"/>
            <w:gridSpan w:val="2"/>
            <w:shd w:val="clear" w:color="auto" w:fill="FFFFFF" w:themeFill="background1"/>
          </w:tcPr>
          <w:p w14:paraId="2F8921BC" w14:textId="017BFE3F" w:rsidR="007E0ADE" w:rsidRPr="00A03619" w:rsidRDefault="007E0ADE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6E1D369B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3657F19E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1B74660E" w14:textId="31D8B8F5" w:rsidR="003F0948" w:rsidRPr="00A03619" w:rsidRDefault="00A03619" w:rsidP="003F0948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</w:pPr>
            <w:r w:rsidRPr="00A03619">
              <w:rPr>
                <w:rFonts w:asciiTheme="majorHAnsi" w:eastAsia="Times New Roman" w:hAnsiTheme="majorHAnsi" w:cstheme="majorHAnsi"/>
                <w:color w:val="000000" w:themeColor="text1"/>
                <w:lang w:val="es-CO"/>
              </w:rPr>
              <w:t>Excelente trabajo. Tiene un claro entendimiento del componente.</w:t>
            </w:r>
          </w:p>
          <w:p w14:paraId="3D96A8F0" w14:textId="6DD18F53" w:rsidR="030ED019" w:rsidRPr="00A03619" w:rsidRDefault="030ED01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</w:p>
        </w:tc>
      </w:tr>
      <w:tr w:rsidR="00A03619" w:rsidRPr="00A03619" w14:paraId="733EB1F0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6A59FF42" w14:textId="77777777" w:rsidR="03DBF7E8" w:rsidRPr="00A03619" w:rsidRDefault="03DBF7E8" w:rsidP="03DBF7E8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034" w:type="dxa"/>
            <w:gridSpan w:val="3"/>
            <w:shd w:val="clear" w:color="auto" w:fill="FFFFFF" w:themeFill="background1"/>
          </w:tcPr>
          <w:p w14:paraId="3E370639" w14:textId="4973D114" w:rsidR="74A24989" w:rsidRPr="00A03619" w:rsidRDefault="00A03619" w:rsidP="03DBF7E8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A03619">
              <w:rPr>
                <w:rFonts w:asciiTheme="majorHAnsi" w:hAnsiTheme="majorHAnsi" w:cstheme="majorHAnsi"/>
                <w:color w:val="000000" w:themeColor="text1"/>
              </w:rPr>
              <w:t>Revise nuevamente el contenido del componente formativo.</w:t>
            </w:r>
          </w:p>
        </w:tc>
      </w:tr>
      <w:tr w:rsidR="005B217D" w:rsidRPr="00A03619" w14:paraId="2C6A57E6" w14:textId="77777777" w:rsidTr="00363C77">
        <w:trPr>
          <w:trHeight w:val="300"/>
        </w:trPr>
        <w:tc>
          <w:tcPr>
            <w:tcW w:w="2093" w:type="dxa"/>
            <w:shd w:val="clear" w:color="auto" w:fill="FBE5D5"/>
          </w:tcPr>
          <w:p w14:paraId="2C6A57DF" w14:textId="77777777" w:rsidR="005B217D" w:rsidRPr="00A03619" w:rsidRDefault="005B217D" w:rsidP="005B217D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Mensaje cuando supera el 70% de respuestas correctas</w:t>
            </w:r>
          </w:p>
        </w:tc>
        <w:tc>
          <w:tcPr>
            <w:tcW w:w="8034" w:type="dxa"/>
            <w:gridSpan w:val="3"/>
          </w:tcPr>
          <w:p w14:paraId="2C6A57E5" w14:textId="74F0270F" w:rsidR="005B217D" w:rsidRPr="00A03619" w:rsidRDefault="005B217D" w:rsidP="005B217D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Ha superado la actividad y demuestra sólidos conocimientos sobre el componente formativo.</w:t>
            </w:r>
          </w:p>
        </w:tc>
      </w:tr>
      <w:tr w:rsidR="005B217D" w:rsidRPr="00A03619" w14:paraId="2C6A57EC" w14:textId="77777777" w:rsidTr="00363C77">
        <w:trPr>
          <w:trHeight w:val="300"/>
        </w:trPr>
        <w:tc>
          <w:tcPr>
            <w:tcW w:w="2093" w:type="dxa"/>
          </w:tcPr>
          <w:p w14:paraId="2C6A57E7" w14:textId="77777777" w:rsidR="005B217D" w:rsidRPr="00A03619" w:rsidRDefault="005B217D" w:rsidP="005B217D">
            <w:pPr>
              <w:widowControl w:val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8034" w:type="dxa"/>
            <w:gridSpan w:val="3"/>
          </w:tcPr>
          <w:p w14:paraId="2C6A57EB" w14:textId="3C176B8D" w:rsidR="005B217D" w:rsidRPr="00A03619" w:rsidRDefault="005B217D" w:rsidP="005B217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1126A8">
              <w:rPr>
                <w:rFonts w:asciiTheme="majorHAnsi" w:eastAsia="Calibri" w:hAnsiTheme="majorHAnsi" w:cstheme="majorHAnsi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C6A57ED" w14:textId="6985D8DC" w:rsidR="007C7AB6" w:rsidRDefault="007C7AB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4EDD6B8E" w14:textId="1F73F530" w:rsidR="005B217D" w:rsidRDefault="005B217D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3E91FAAB" w14:textId="014A4FDC" w:rsidR="005B217D" w:rsidRDefault="005B217D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1AE66751" w14:textId="14165157" w:rsidR="005B217D" w:rsidRDefault="005B217D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373B3D73" w14:textId="76B147DE" w:rsidR="005B217D" w:rsidRDefault="005B217D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0A1F0524" w14:textId="77777777" w:rsidR="005B217D" w:rsidRPr="00A03619" w:rsidRDefault="005B217D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2C6A57EE" w14:textId="77777777" w:rsidR="007C7AB6" w:rsidRPr="00A03619" w:rsidRDefault="007C7AB6">
      <w:pPr>
        <w:rPr>
          <w:rFonts w:asciiTheme="majorHAnsi" w:hAnsiTheme="majorHAnsi" w:cstheme="majorHAnsi"/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A03619" w:rsidRPr="00A03619" w14:paraId="2C6A57F0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EF" w14:textId="77777777" w:rsidR="007C7AB6" w:rsidRPr="00A03619" w:rsidRDefault="009F3581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color w:val="000000" w:themeColor="text1"/>
              </w:rPr>
              <w:lastRenderedPageBreak/>
              <w:t>CONTROL DE REVISIÓN</w:t>
            </w:r>
          </w:p>
        </w:tc>
      </w:tr>
      <w:tr w:rsidR="00A03619" w:rsidRPr="00A03619" w14:paraId="2C6A57F4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1" w14:textId="77777777" w:rsidR="007C7AB6" w:rsidRPr="00A03619" w:rsidRDefault="007C7A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2" w14:textId="77777777" w:rsidR="007C7AB6" w:rsidRPr="00A03619" w:rsidRDefault="009F35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3" w14:textId="77777777" w:rsidR="007C7AB6" w:rsidRPr="00A03619" w:rsidRDefault="009F35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color w:val="000000" w:themeColor="text1"/>
              </w:rPr>
              <w:t>Fecha</w:t>
            </w:r>
          </w:p>
        </w:tc>
      </w:tr>
      <w:tr w:rsidR="00A03619" w:rsidRPr="00A03619" w14:paraId="2C6A57F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5" w14:textId="77777777" w:rsidR="007C7AB6" w:rsidRPr="00A03619" w:rsidRDefault="009F358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A03619">
              <w:rPr>
                <w:rFonts w:asciiTheme="majorHAnsi" w:eastAsia="Calibri" w:hAnsiTheme="majorHAnsi" w:cstheme="majorHAns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6" w14:textId="77777777" w:rsidR="007C7AB6" w:rsidRPr="00A03619" w:rsidRDefault="007C7A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7" w14:textId="77777777" w:rsidR="007C7AB6" w:rsidRPr="00A03619" w:rsidRDefault="007C7AB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5B217D" w:rsidRPr="00A03619" w14:paraId="2C6A57FC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9" w14:textId="510A2E2B" w:rsidR="005B217D" w:rsidRPr="00A03619" w:rsidRDefault="005B217D" w:rsidP="005B21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A" w14:textId="0E9A050F" w:rsidR="005B217D" w:rsidRPr="00A03619" w:rsidRDefault="005B217D" w:rsidP="005B21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57FB" w14:textId="45C0D755" w:rsidR="005B217D" w:rsidRPr="00A03619" w:rsidRDefault="005B217D" w:rsidP="005B217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>Noviembre</w:t>
            </w:r>
            <w:r w:rsidRPr="00B1087D">
              <w:rPr>
                <w:rFonts w:ascii="Calibri" w:eastAsia="Calibri" w:hAnsi="Calibri" w:cs="Calibri"/>
                <w:b/>
                <w:color w:val="000000" w:themeColor="text1"/>
                <w:lang w:val="es-ES_tradnl"/>
              </w:rPr>
              <w:t xml:space="preserve"> de 2025</w:t>
            </w:r>
          </w:p>
        </w:tc>
      </w:tr>
    </w:tbl>
    <w:p w14:paraId="2C6A57FD" w14:textId="77777777" w:rsidR="007C7AB6" w:rsidRPr="00A03619" w:rsidRDefault="007C7AB6">
      <w:pPr>
        <w:rPr>
          <w:rFonts w:asciiTheme="majorHAnsi" w:hAnsiTheme="majorHAnsi" w:cstheme="majorHAnsi"/>
          <w:color w:val="000000" w:themeColor="text1"/>
        </w:rPr>
      </w:pPr>
    </w:p>
    <w:sectPr w:rsidR="007C7AB6" w:rsidRPr="00A0361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280D2" w14:textId="77777777" w:rsidR="003E46F5" w:rsidRDefault="003E46F5">
      <w:pPr>
        <w:spacing w:line="240" w:lineRule="auto"/>
      </w:pPr>
      <w:r>
        <w:separator/>
      </w:r>
    </w:p>
  </w:endnote>
  <w:endnote w:type="continuationSeparator" w:id="0">
    <w:p w14:paraId="333D9148" w14:textId="77777777" w:rsidR="003E46F5" w:rsidRDefault="003E46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26CEF" w14:textId="77777777" w:rsidR="003E46F5" w:rsidRDefault="003E46F5">
      <w:pPr>
        <w:spacing w:line="240" w:lineRule="auto"/>
      </w:pPr>
      <w:r>
        <w:separator/>
      </w:r>
    </w:p>
  </w:footnote>
  <w:footnote w:type="continuationSeparator" w:id="0">
    <w:p w14:paraId="59529309" w14:textId="77777777" w:rsidR="003E46F5" w:rsidRDefault="003E46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A5800" w14:textId="77777777" w:rsidR="007C7AB6" w:rsidRDefault="009F358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C6A5801" wp14:editId="2C6A5802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C6A5803" wp14:editId="2C6A580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6A5805" w14:textId="77777777" w:rsidR="007C7AB6" w:rsidRDefault="009F358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C6A5806" w14:textId="77777777" w:rsidR="007C7AB6" w:rsidRDefault="009F358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2C6A5807" w14:textId="77777777" w:rsidR="007C7AB6" w:rsidRDefault="007C7AB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C6A580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2C6A5805" w14:textId="77777777" w:rsidR="007C7AB6" w:rsidRDefault="009F358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C6A5806" w14:textId="77777777" w:rsidR="007C7AB6" w:rsidRDefault="009F358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2C6A5807" w14:textId="77777777" w:rsidR="007C7AB6" w:rsidRDefault="007C7AB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5F1C"/>
    <w:multiLevelType w:val="multilevel"/>
    <w:tmpl w:val="3CAE5E4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E936B0"/>
    <w:multiLevelType w:val="hybridMultilevel"/>
    <w:tmpl w:val="B448B360"/>
    <w:lvl w:ilvl="0" w:tplc="203E6956">
      <w:start w:val="1"/>
      <w:numFmt w:val="lowerLetter"/>
      <w:lvlText w:val="%1."/>
      <w:lvlJc w:val="left"/>
      <w:pPr>
        <w:ind w:left="720" w:hanging="360"/>
      </w:pPr>
    </w:lvl>
    <w:lvl w:ilvl="1" w:tplc="91A85EC8">
      <w:start w:val="1"/>
      <w:numFmt w:val="lowerLetter"/>
      <w:lvlText w:val="%2."/>
      <w:lvlJc w:val="left"/>
      <w:pPr>
        <w:ind w:left="1440" w:hanging="360"/>
      </w:pPr>
    </w:lvl>
    <w:lvl w:ilvl="2" w:tplc="A792112A">
      <w:start w:val="1"/>
      <w:numFmt w:val="lowerRoman"/>
      <w:lvlText w:val="%3."/>
      <w:lvlJc w:val="right"/>
      <w:pPr>
        <w:ind w:left="2160" w:hanging="180"/>
      </w:pPr>
    </w:lvl>
    <w:lvl w:ilvl="3" w:tplc="C4349902">
      <w:start w:val="1"/>
      <w:numFmt w:val="decimal"/>
      <w:lvlText w:val="%4."/>
      <w:lvlJc w:val="left"/>
      <w:pPr>
        <w:ind w:left="2880" w:hanging="360"/>
      </w:pPr>
    </w:lvl>
    <w:lvl w:ilvl="4" w:tplc="7630792C">
      <w:start w:val="1"/>
      <w:numFmt w:val="lowerLetter"/>
      <w:lvlText w:val="%5."/>
      <w:lvlJc w:val="left"/>
      <w:pPr>
        <w:ind w:left="3600" w:hanging="360"/>
      </w:pPr>
    </w:lvl>
    <w:lvl w:ilvl="5" w:tplc="2CF28974">
      <w:start w:val="1"/>
      <w:numFmt w:val="lowerRoman"/>
      <w:lvlText w:val="%6."/>
      <w:lvlJc w:val="right"/>
      <w:pPr>
        <w:ind w:left="4320" w:hanging="180"/>
      </w:pPr>
    </w:lvl>
    <w:lvl w:ilvl="6" w:tplc="B874C932">
      <w:start w:val="1"/>
      <w:numFmt w:val="decimal"/>
      <w:lvlText w:val="%7."/>
      <w:lvlJc w:val="left"/>
      <w:pPr>
        <w:ind w:left="5040" w:hanging="360"/>
      </w:pPr>
    </w:lvl>
    <w:lvl w:ilvl="7" w:tplc="354608E8">
      <w:start w:val="1"/>
      <w:numFmt w:val="lowerLetter"/>
      <w:lvlText w:val="%8."/>
      <w:lvlJc w:val="left"/>
      <w:pPr>
        <w:ind w:left="5760" w:hanging="360"/>
      </w:pPr>
    </w:lvl>
    <w:lvl w:ilvl="8" w:tplc="F0405F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5966C"/>
    <w:multiLevelType w:val="hybridMultilevel"/>
    <w:tmpl w:val="C1741A56"/>
    <w:lvl w:ilvl="0" w:tplc="96F84F1C">
      <w:start w:val="1"/>
      <w:numFmt w:val="lowerLetter"/>
      <w:lvlText w:val="%1."/>
      <w:lvlJc w:val="left"/>
      <w:pPr>
        <w:ind w:left="720" w:hanging="360"/>
      </w:pPr>
    </w:lvl>
    <w:lvl w:ilvl="1" w:tplc="619AAB22">
      <w:start w:val="1"/>
      <w:numFmt w:val="lowerLetter"/>
      <w:lvlText w:val="%2."/>
      <w:lvlJc w:val="left"/>
      <w:pPr>
        <w:ind w:left="1440" w:hanging="360"/>
      </w:pPr>
    </w:lvl>
    <w:lvl w:ilvl="2" w:tplc="CE96D78E">
      <w:start w:val="1"/>
      <w:numFmt w:val="lowerRoman"/>
      <w:lvlText w:val="%3."/>
      <w:lvlJc w:val="right"/>
      <w:pPr>
        <w:ind w:left="2160" w:hanging="180"/>
      </w:pPr>
    </w:lvl>
    <w:lvl w:ilvl="3" w:tplc="EE5CBE1A">
      <w:start w:val="1"/>
      <w:numFmt w:val="decimal"/>
      <w:lvlText w:val="%4."/>
      <w:lvlJc w:val="left"/>
      <w:pPr>
        <w:ind w:left="2880" w:hanging="360"/>
      </w:pPr>
    </w:lvl>
    <w:lvl w:ilvl="4" w:tplc="7534BA5A">
      <w:start w:val="1"/>
      <w:numFmt w:val="lowerLetter"/>
      <w:lvlText w:val="%5."/>
      <w:lvlJc w:val="left"/>
      <w:pPr>
        <w:ind w:left="3600" w:hanging="360"/>
      </w:pPr>
    </w:lvl>
    <w:lvl w:ilvl="5" w:tplc="AF340822">
      <w:start w:val="1"/>
      <w:numFmt w:val="lowerRoman"/>
      <w:lvlText w:val="%6."/>
      <w:lvlJc w:val="right"/>
      <w:pPr>
        <w:ind w:left="4320" w:hanging="180"/>
      </w:pPr>
    </w:lvl>
    <w:lvl w:ilvl="6" w:tplc="6BB0CCCA">
      <w:start w:val="1"/>
      <w:numFmt w:val="decimal"/>
      <w:lvlText w:val="%7."/>
      <w:lvlJc w:val="left"/>
      <w:pPr>
        <w:ind w:left="5040" w:hanging="360"/>
      </w:pPr>
    </w:lvl>
    <w:lvl w:ilvl="7" w:tplc="F40E5514">
      <w:start w:val="1"/>
      <w:numFmt w:val="lowerLetter"/>
      <w:lvlText w:val="%8."/>
      <w:lvlJc w:val="left"/>
      <w:pPr>
        <w:ind w:left="5760" w:hanging="360"/>
      </w:pPr>
    </w:lvl>
    <w:lvl w:ilvl="8" w:tplc="309EADB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53D20"/>
    <w:multiLevelType w:val="hybridMultilevel"/>
    <w:tmpl w:val="FC3C4BD0"/>
    <w:lvl w:ilvl="0" w:tplc="D1F8C274">
      <w:start w:val="1"/>
      <w:numFmt w:val="lowerLetter"/>
      <w:lvlText w:val="%1."/>
      <w:lvlJc w:val="left"/>
      <w:pPr>
        <w:ind w:left="720" w:hanging="360"/>
      </w:pPr>
    </w:lvl>
    <w:lvl w:ilvl="1" w:tplc="6FBA9C28">
      <w:start w:val="1"/>
      <w:numFmt w:val="lowerLetter"/>
      <w:lvlText w:val="%2."/>
      <w:lvlJc w:val="left"/>
      <w:pPr>
        <w:ind w:left="1440" w:hanging="360"/>
      </w:pPr>
    </w:lvl>
    <w:lvl w:ilvl="2" w:tplc="291A50FA">
      <w:start w:val="1"/>
      <w:numFmt w:val="lowerRoman"/>
      <w:lvlText w:val="%3."/>
      <w:lvlJc w:val="right"/>
      <w:pPr>
        <w:ind w:left="2160" w:hanging="180"/>
      </w:pPr>
    </w:lvl>
    <w:lvl w:ilvl="3" w:tplc="07689F06">
      <w:start w:val="1"/>
      <w:numFmt w:val="decimal"/>
      <w:lvlText w:val="%4."/>
      <w:lvlJc w:val="left"/>
      <w:pPr>
        <w:ind w:left="2880" w:hanging="360"/>
      </w:pPr>
    </w:lvl>
    <w:lvl w:ilvl="4" w:tplc="5A12DE84">
      <w:start w:val="1"/>
      <w:numFmt w:val="lowerLetter"/>
      <w:lvlText w:val="%5."/>
      <w:lvlJc w:val="left"/>
      <w:pPr>
        <w:ind w:left="3600" w:hanging="360"/>
      </w:pPr>
    </w:lvl>
    <w:lvl w:ilvl="5" w:tplc="202487D4">
      <w:start w:val="1"/>
      <w:numFmt w:val="lowerRoman"/>
      <w:lvlText w:val="%6."/>
      <w:lvlJc w:val="right"/>
      <w:pPr>
        <w:ind w:left="4320" w:hanging="180"/>
      </w:pPr>
    </w:lvl>
    <w:lvl w:ilvl="6" w:tplc="386289CE">
      <w:start w:val="1"/>
      <w:numFmt w:val="decimal"/>
      <w:lvlText w:val="%7."/>
      <w:lvlJc w:val="left"/>
      <w:pPr>
        <w:ind w:left="5040" w:hanging="360"/>
      </w:pPr>
    </w:lvl>
    <w:lvl w:ilvl="7" w:tplc="11541BDE">
      <w:start w:val="1"/>
      <w:numFmt w:val="lowerLetter"/>
      <w:lvlText w:val="%8."/>
      <w:lvlJc w:val="left"/>
      <w:pPr>
        <w:ind w:left="5760" w:hanging="360"/>
      </w:pPr>
    </w:lvl>
    <w:lvl w:ilvl="8" w:tplc="56103F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5AF08"/>
    <w:multiLevelType w:val="hybridMultilevel"/>
    <w:tmpl w:val="0BBC6BE0"/>
    <w:lvl w:ilvl="0" w:tplc="E9BC90B8">
      <w:start w:val="1"/>
      <w:numFmt w:val="lowerLetter"/>
      <w:lvlText w:val="%1."/>
      <w:lvlJc w:val="left"/>
      <w:pPr>
        <w:ind w:left="720" w:hanging="360"/>
      </w:pPr>
    </w:lvl>
    <w:lvl w:ilvl="1" w:tplc="7D102E70">
      <w:start w:val="1"/>
      <w:numFmt w:val="lowerLetter"/>
      <w:lvlText w:val="%2."/>
      <w:lvlJc w:val="left"/>
      <w:pPr>
        <w:ind w:left="1440" w:hanging="360"/>
      </w:pPr>
    </w:lvl>
    <w:lvl w:ilvl="2" w:tplc="DEE21092">
      <w:start w:val="1"/>
      <w:numFmt w:val="lowerRoman"/>
      <w:lvlText w:val="%3."/>
      <w:lvlJc w:val="right"/>
      <w:pPr>
        <w:ind w:left="2160" w:hanging="180"/>
      </w:pPr>
    </w:lvl>
    <w:lvl w:ilvl="3" w:tplc="FADEA62E">
      <w:start w:val="1"/>
      <w:numFmt w:val="decimal"/>
      <w:lvlText w:val="%4."/>
      <w:lvlJc w:val="left"/>
      <w:pPr>
        <w:ind w:left="2880" w:hanging="360"/>
      </w:pPr>
    </w:lvl>
    <w:lvl w:ilvl="4" w:tplc="D9089D90">
      <w:start w:val="1"/>
      <w:numFmt w:val="lowerLetter"/>
      <w:lvlText w:val="%5."/>
      <w:lvlJc w:val="left"/>
      <w:pPr>
        <w:ind w:left="3600" w:hanging="360"/>
      </w:pPr>
    </w:lvl>
    <w:lvl w:ilvl="5" w:tplc="0E38EB44">
      <w:start w:val="1"/>
      <w:numFmt w:val="lowerRoman"/>
      <w:lvlText w:val="%6."/>
      <w:lvlJc w:val="right"/>
      <w:pPr>
        <w:ind w:left="4320" w:hanging="180"/>
      </w:pPr>
    </w:lvl>
    <w:lvl w:ilvl="6" w:tplc="49F844C8">
      <w:start w:val="1"/>
      <w:numFmt w:val="decimal"/>
      <w:lvlText w:val="%7."/>
      <w:lvlJc w:val="left"/>
      <w:pPr>
        <w:ind w:left="5040" w:hanging="360"/>
      </w:pPr>
    </w:lvl>
    <w:lvl w:ilvl="7" w:tplc="0CF68B24">
      <w:start w:val="1"/>
      <w:numFmt w:val="lowerLetter"/>
      <w:lvlText w:val="%8."/>
      <w:lvlJc w:val="left"/>
      <w:pPr>
        <w:ind w:left="5760" w:hanging="360"/>
      </w:pPr>
    </w:lvl>
    <w:lvl w:ilvl="8" w:tplc="69DA6D7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AB6"/>
    <w:rsid w:val="000206F5"/>
    <w:rsid w:val="00067322"/>
    <w:rsid w:val="00120F7F"/>
    <w:rsid w:val="00167C50"/>
    <w:rsid w:val="00175471"/>
    <w:rsid w:val="001879C0"/>
    <w:rsid w:val="0023289F"/>
    <w:rsid w:val="00264F27"/>
    <w:rsid w:val="00271EB4"/>
    <w:rsid w:val="0029459E"/>
    <w:rsid w:val="002E7089"/>
    <w:rsid w:val="003402D9"/>
    <w:rsid w:val="00363C77"/>
    <w:rsid w:val="0037790B"/>
    <w:rsid w:val="003A4164"/>
    <w:rsid w:val="003E46F5"/>
    <w:rsid w:val="003E4BAF"/>
    <w:rsid w:val="003E705C"/>
    <w:rsid w:val="003F0279"/>
    <w:rsid w:val="003F0948"/>
    <w:rsid w:val="00406437"/>
    <w:rsid w:val="00423FF6"/>
    <w:rsid w:val="00433BF2"/>
    <w:rsid w:val="004B5598"/>
    <w:rsid w:val="004EC1A5"/>
    <w:rsid w:val="00591633"/>
    <w:rsid w:val="0059678B"/>
    <w:rsid w:val="005B217D"/>
    <w:rsid w:val="005D16B9"/>
    <w:rsid w:val="005D1AEE"/>
    <w:rsid w:val="005D3C83"/>
    <w:rsid w:val="00605B94"/>
    <w:rsid w:val="00632CA2"/>
    <w:rsid w:val="00682C73"/>
    <w:rsid w:val="00687958"/>
    <w:rsid w:val="00701DFA"/>
    <w:rsid w:val="00721FEE"/>
    <w:rsid w:val="007359C1"/>
    <w:rsid w:val="00760810"/>
    <w:rsid w:val="007C7AB6"/>
    <w:rsid w:val="007E0ADE"/>
    <w:rsid w:val="007E450C"/>
    <w:rsid w:val="0088441D"/>
    <w:rsid w:val="008E2093"/>
    <w:rsid w:val="009204C2"/>
    <w:rsid w:val="009274C8"/>
    <w:rsid w:val="00960314"/>
    <w:rsid w:val="009F3581"/>
    <w:rsid w:val="00A03619"/>
    <w:rsid w:val="00A52661"/>
    <w:rsid w:val="00A5566A"/>
    <w:rsid w:val="00A630BA"/>
    <w:rsid w:val="00AB462E"/>
    <w:rsid w:val="00B00538"/>
    <w:rsid w:val="00B0344C"/>
    <w:rsid w:val="00B3238B"/>
    <w:rsid w:val="00B344AA"/>
    <w:rsid w:val="00BA5A2B"/>
    <w:rsid w:val="00BB6DC2"/>
    <w:rsid w:val="00C076FD"/>
    <w:rsid w:val="00C36AE5"/>
    <w:rsid w:val="00D744FE"/>
    <w:rsid w:val="00D96F8E"/>
    <w:rsid w:val="00DC1CC9"/>
    <w:rsid w:val="00DF7EB8"/>
    <w:rsid w:val="00E27FD9"/>
    <w:rsid w:val="00EA3DFF"/>
    <w:rsid w:val="00F2046D"/>
    <w:rsid w:val="00FF6D61"/>
    <w:rsid w:val="01814353"/>
    <w:rsid w:val="01ABD7BF"/>
    <w:rsid w:val="020A12C5"/>
    <w:rsid w:val="02777F2E"/>
    <w:rsid w:val="02B2721B"/>
    <w:rsid w:val="030ED019"/>
    <w:rsid w:val="034FFA59"/>
    <w:rsid w:val="036B837C"/>
    <w:rsid w:val="03D831F9"/>
    <w:rsid w:val="03DBF7E8"/>
    <w:rsid w:val="03FAE52E"/>
    <w:rsid w:val="044C3C01"/>
    <w:rsid w:val="04C3A14A"/>
    <w:rsid w:val="04FFEBAA"/>
    <w:rsid w:val="05B4D932"/>
    <w:rsid w:val="05D31D1C"/>
    <w:rsid w:val="06329D86"/>
    <w:rsid w:val="06C30E9F"/>
    <w:rsid w:val="06D45260"/>
    <w:rsid w:val="071CB9DF"/>
    <w:rsid w:val="08C319CA"/>
    <w:rsid w:val="0902E638"/>
    <w:rsid w:val="09662BBC"/>
    <w:rsid w:val="0982ADAF"/>
    <w:rsid w:val="0AC7458E"/>
    <w:rsid w:val="0B1ABA15"/>
    <w:rsid w:val="0B9DEC8B"/>
    <w:rsid w:val="0BC3AA7F"/>
    <w:rsid w:val="0C7DA27A"/>
    <w:rsid w:val="0C91F75A"/>
    <w:rsid w:val="0CAA824D"/>
    <w:rsid w:val="0CD6A04D"/>
    <w:rsid w:val="0CFF4A11"/>
    <w:rsid w:val="0D03FD3A"/>
    <w:rsid w:val="0D4BD839"/>
    <w:rsid w:val="0EA0BF94"/>
    <w:rsid w:val="0EC3A72F"/>
    <w:rsid w:val="0EE3B0F3"/>
    <w:rsid w:val="0FE9AE72"/>
    <w:rsid w:val="10444DE3"/>
    <w:rsid w:val="1073CD7C"/>
    <w:rsid w:val="10B08ED0"/>
    <w:rsid w:val="10BC1CE6"/>
    <w:rsid w:val="10C8B3BD"/>
    <w:rsid w:val="10EBAD34"/>
    <w:rsid w:val="111192ED"/>
    <w:rsid w:val="1134AF74"/>
    <w:rsid w:val="118122CC"/>
    <w:rsid w:val="11E77E83"/>
    <w:rsid w:val="125D2E6F"/>
    <w:rsid w:val="12B18A58"/>
    <w:rsid w:val="13611D59"/>
    <w:rsid w:val="1393D4F8"/>
    <w:rsid w:val="13B7925C"/>
    <w:rsid w:val="13D833CB"/>
    <w:rsid w:val="149729B8"/>
    <w:rsid w:val="14AD0490"/>
    <w:rsid w:val="14B0F92C"/>
    <w:rsid w:val="14BAAF1B"/>
    <w:rsid w:val="14C519CD"/>
    <w:rsid w:val="1519DCF7"/>
    <w:rsid w:val="151F0AF3"/>
    <w:rsid w:val="15A117D2"/>
    <w:rsid w:val="16A4F04A"/>
    <w:rsid w:val="178CF421"/>
    <w:rsid w:val="17AC2A2D"/>
    <w:rsid w:val="17B772F5"/>
    <w:rsid w:val="17FF6657"/>
    <w:rsid w:val="1861F76D"/>
    <w:rsid w:val="19226D1A"/>
    <w:rsid w:val="193C8156"/>
    <w:rsid w:val="1A8BCEB8"/>
    <w:rsid w:val="1A943EDB"/>
    <w:rsid w:val="1A99C2D6"/>
    <w:rsid w:val="1B13946E"/>
    <w:rsid w:val="1B96E897"/>
    <w:rsid w:val="1BDEEDEA"/>
    <w:rsid w:val="1BFF9ACB"/>
    <w:rsid w:val="1C47FF83"/>
    <w:rsid w:val="1D1F9F2F"/>
    <w:rsid w:val="1D22AD8D"/>
    <w:rsid w:val="1D5EC700"/>
    <w:rsid w:val="1D8CFC3D"/>
    <w:rsid w:val="1E1A5ADE"/>
    <w:rsid w:val="1E43EB0D"/>
    <w:rsid w:val="1EDCDBAA"/>
    <w:rsid w:val="1F54682C"/>
    <w:rsid w:val="1F5BEF77"/>
    <w:rsid w:val="1F933532"/>
    <w:rsid w:val="1FC1D4D6"/>
    <w:rsid w:val="1FDE53E9"/>
    <w:rsid w:val="2094BEF3"/>
    <w:rsid w:val="20C59CBE"/>
    <w:rsid w:val="20DC02CC"/>
    <w:rsid w:val="20EAD399"/>
    <w:rsid w:val="213BB604"/>
    <w:rsid w:val="215EA446"/>
    <w:rsid w:val="22339F21"/>
    <w:rsid w:val="22941CB9"/>
    <w:rsid w:val="22F8FBD4"/>
    <w:rsid w:val="22FCFC18"/>
    <w:rsid w:val="2306F5F9"/>
    <w:rsid w:val="231E4377"/>
    <w:rsid w:val="23517C80"/>
    <w:rsid w:val="23F8A192"/>
    <w:rsid w:val="23FA6FE8"/>
    <w:rsid w:val="2418E8FA"/>
    <w:rsid w:val="24B9B226"/>
    <w:rsid w:val="24F9DBA3"/>
    <w:rsid w:val="25396B36"/>
    <w:rsid w:val="25E07175"/>
    <w:rsid w:val="25FD6356"/>
    <w:rsid w:val="261A47B6"/>
    <w:rsid w:val="26E743AC"/>
    <w:rsid w:val="26FAD185"/>
    <w:rsid w:val="274AF197"/>
    <w:rsid w:val="278E6D6A"/>
    <w:rsid w:val="2791C88E"/>
    <w:rsid w:val="27A67F54"/>
    <w:rsid w:val="27C7893C"/>
    <w:rsid w:val="27F297E7"/>
    <w:rsid w:val="28024D9E"/>
    <w:rsid w:val="280282A0"/>
    <w:rsid w:val="287D7384"/>
    <w:rsid w:val="288B28D2"/>
    <w:rsid w:val="28C6F042"/>
    <w:rsid w:val="28FF0850"/>
    <w:rsid w:val="2946A2D7"/>
    <w:rsid w:val="2949114C"/>
    <w:rsid w:val="2959803A"/>
    <w:rsid w:val="29C7BB89"/>
    <w:rsid w:val="29E7F886"/>
    <w:rsid w:val="2A21D8E2"/>
    <w:rsid w:val="2A57C0B6"/>
    <w:rsid w:val="2AB3F782"/>
    <w:rsid w:val="2AFED476"/>
    <w:rsid w:val="2B07E2EF"/>
    <w:rsid w:val="2B5D6CCF"/>
    <w:rsid w:val="2C53D0C9"/>
    <w:rsid w:val="2C757F01"/>
    <w:rsid w:val="2CA04736"/>
    <w:rsid w:val="2CC33007"/>
    <w:rsid w:val="2D1873BC"/>
    <w:rsid w:val="2DAE373A"/>
    <w:rsid w:val="2E25763A"/>
    <w:rsid w:val="2E3C6A81"/>
    <w:rsid w:val="2E5E6F07"/>
    <w:rsid w:val="2E9FF92E"/>
    <w:rsid w:val="2FCBAA8B"/>
    <w:rsid w:val="3067CCF1"/>
    <w:rsid w:val="307EB840"/>
    <w:rsid w:val="30F247FD"/>
    <w:rsid w:val="3193AA55"/>
    <w:rsid w:val="31ADABAA"/>
    <w:rsid w:val="31EF393F"/>
    <w:rsid w:val="32153E6F"/>
    <w:rsid w:val="324FE272"/>
    <w:rsid w:val="3285A230"/>
    <w:rsid w:val="329F3B65"/>
    <w:rsid w:val="32B124B5"/>
    <w:rsid w:val="32DE96D4"/>
    <w:rsid w:val="32DF1F8C"/>
    <w:rsid w:val="33286DF7"/>
    <w:rsid w:val="33C931A7"/>
    <w:rsid w:val="33DC90F1"/>
    <w:rsid w:val="345C095C"/>
    <w:rsid w:val="3479B928"/>
    <w:rsid w:val="347EAAA8"/>
    <w:rsid w:val="34E0184A"/>
    <w:rsid w:val="351F3762"/>
    <w:rsid w:val="352A3506"/>
    <w:rsid w:val="361868E0"/>
    <w:rsid w:val="36401F1B"/>
    <w:rsid w:val="37EBFCBC"/>
    <w:rsid w:val="3803C106"/>
    <w:rsid w:val="382C3413"/>
    <w:rsid w:val="383057FD"/>
    <w:rsid w:val="383D88D1"/>
    <w:rsid w:val="38C26106"/>
    <w:rsid w:val="3A1C9AA3"/>
    <w:rsid w:val="3A596899"/>
    <w:rsid w:val="3AD2C273"/>
    <w:rsid w:val="3B271DC2"/>
    <w:rsid w:val="3B873587"/>
    <w:rsid w:val="3B8FE607"/>
    <w:rsid w:val="3C1250F8"/>
    <w:rsid w:val="3CD94B48"/>
    <w:rsid w:val="3D8FBE25"/>
    <w:rsid w:val="3DCA51F4"/>
    <w:rsid w:val="3DEFD15E"/>
    <w:rsid w:val="3E132D61"/>
    <w:rsid w:val="3E4BB2D9"/>
    <w:rsid w:val="3E836BE5"/>
    <w:rsid w:val="3E9840F5"/>
    <w:rsid w:val="3E9E96D7"/>
    <w:rsid w:val="3ECC8364"/>
    <w:rsid w:val="3EE895C3"/>
    <w:rsid w:val="3EF04C8E"/>
    <w:rsid w:val="3F06B7DB"/>
    <w:rsid w:val="3F5C618E"/>
    <w:rsid w:val="3F72FE6C"/>
    <w:rsid w:val="3FFD448A"/>
    <w:rsid w:val="402E74A3"/>
    <w:rsid w:val="403F1C7F"/>
    <w:rsid w:val="41360048"/>
    <w:rsid w:val="41677E61"/>
    <w:rsid w:val="41678736"/>
    <w:rsid w:val="41834C01"/>
    <w:rsid w:val="41E724DB"/>
    <w:rsid w:val="42D1CF2F"/>
    <w:rsid w:val="43DEB290"/>
    <w:rsid w:val="44136D09"/>
    <w:rsid w:val="443AE6EC"/>
    <w:rsid w:val="44F96D60"/>
    <w:rsid w:val="4581C0E1"/>
    <w:rsid w:val="45C1460D"/>
    <w:rsid w:val="45CAD732"/>
    <w:rsid w:val="463A31FD"/>
    <w:rsid w:val="46F12F7F"/>
    <w:rsid w:val="4735498E"/>
    <w:rsid w:val="47420E2D"/>
    <w:rsid w:val="476F0D31"/>
    <w:rsid w:val="486F1303"/>
    <w:rsid w:val="48C4E1BA"/>
    <w:rsid w:val="4919DB05"/>
    <w:rsid w:val="494BE306"/>
    <w:rsid w:val="4A032440"/>
    <w:rsid w:val="4A5A7985"/>
    <w:rsid w:val="4A5BE4B1"/>
    <w:rsid w:val="4AC0E993"/>
    <w:rsid w:val="4B0EAEAC"/>
    <w:rsid w:val="4CB56105"/>
    <w:rsid w:val="4D317111"/>
    <w:rsid w:val="4E05C1B7"/>
    <w:rsid w:val="4E47AE3A"/>
    <w:rsid w:val="4E745D7C"/>
    <w:rsid w:val="4E830482"/>
    <w:rsid w:val="4E9D66DA"/>
    <w:rsid w:val="4EAD078F"/>
    <w:rsid w:val="4F51A2E1"/>
    <w:rsid w:val="4F7DDD84"/>
    <w:rsid w:val="5006FB07"/>
    <w:rsid w:val="50F363C1"/>
    <w:rsid w:val="5173531F"/>
    <w:rsid w:val="51A1DDEC"/>
    <w:rsid w:val="51E60F3F"/>
    <w:rsid w:val="525C7B60"/>
    <w:rsid w:val="529F57A8"/>
    <w:rsid w:val="5310D6AD"/>
    <w:rsid w:val="533638CA"/>
    <w:rsid w:val="535D2047"/>
    <w:rsid w:val="541F3BE7"/>
    <w:rsid w:val="543B9171"/>
    <w:rsid w:val="5469F304"/>
    <w:rsid w:val="54F55B39"/>
    <w:rsid w:val="54FDAB81"/>
    <w:rsid w:val="550BA58C"/>
    <w:rsid w:val="5575FB2F"/>
    <w:rsid w:val="55DA54FE"/>
    <w:rsid w:val="56007996"/>
    <w:rsid w:val="56A0783D"/>
    <w:rsid w:val="574D2683"/>
    <w:rsid w:val="579F4639"/>
    <w:rsid w:val="57E95941"/>
    <w:rsid w:val="58099AEB"/>
    <w:rsid w:val="58C54044"/>
    <w:rsid w:val="58CFA6B5"/>
    <w:rsid w:val="590DA5B1"/>
    <w:rsid w:val="59317A15"/>
    <w:rsid w:val="59351BAD"/>
    <w:rsid w:val="5976967E"/>
    <w:rsid w:val="59B9DE71"/>
    <w:rsid w:val="5AFE3E74"/>
    <w:rsid w:val="5B577F1D"/>
    <w:rsid w:val="5B83B5E1"/>
    <w:rsid w:val="5C312D7A"/>
    <w:rsid w:val="5CAF8550"/>
    <w:rsid w:val="5CD305F1"/>
    <w:rsid w:val="5D250900"/>
    <w:rsid w:val="5D471F54"/>
    <w:rsid w:val="5D59CA9F"/>
    <w:rsid w:val="5DFF8B1F"/>
    <w:rsid w:val="5E6A8B37"/>
    <w:rsid w:val="5F45A861"/>
    <w:rsid w:val="5F60089F"/>
    <w:rsid w:val="5FF5113A"/>
    <w:rsid w:val="60FAFE8F"/>
    <w:rsid w:val="613F318B"/>
    <w:rsid w:val="619BF65F"/>
    <w:rsid w:val="620276DE"/>
    <w:rsid w:val="62290307"/>
    <w:rsid w:val="6283BEA5"/>
    <w:rsid w:val="6289875D"/>
    <w:rsid w:val="634CCCAD"/>
    <w:rsid w:val="6355CBF5"/>
    <w:rsid w:val="637A5570"/>
    <w:rsid w:val="64150649"/>
    <w:rsid w:val="642756F7"/>
    <w:rsid w:val="6450B900"/>
    <w:rsid w:val="645CBAD5"/>
    <w:rsid w:val="64920A3E"/>
    <w:rsid w:val="64A0B19F"/>
    <w:rsid w:val="64DCAF48"/>
    <w:rsid w:val="64E792F2"/>
    <w:rsid w:val="6515B067"/>
    <w:rsid w:val="6520D914"/>
    <w:rsid w:val="654469D7"/>
    <w:rsid w:val="65516504"/>
    <w:rsid w:val="656B546A"/>
    <w:rsid w:val="658946B7"/>
    <w:rsid w:val="65F914D6"/>
    <w:rsid w:val="66AE2C6F"/>
    <w:rsid w:val="67A11768"/>
    <w:rsid w:val="67B766CE"/>
    <w:rsid w:val="67D7FFEA"/>
    <w:rsid w:val="68902A9C"/>
    <w:rsid w:val="68D01D4A"/>
    <w:rsid w:val="691774E4"/>
    <w:rsid w:val="691BF13C"/>
    <w:rsid w:val="692A7E0F"/>
    <w:rsid w:val="6975FAB6"/>
    <w:rsid w:val="697F5153"/>
    <w:rsid w:val="6994FF6F"/>
    <w:rsid w:val="69E9F5B5"/>
    <w:rsid w:val="6A096887"/>
    <w:rsid w:val="6A26F0B8"/>
    <w:rsid w:val="6AE403C4"/>
    <w:rsid w:val="6AFB8CE0"/>
    <w:rsid w:val="6B0A16D4"/>
    <w:rsid w:val="6B0D4036"/>
    <w:rsid w:val="6B1D4C48"/>
    <w:rsid w:val="6B2EDD58"/>
    <w:rsid w:val="6B72F766"/>
    <w:rsid w:val="6BAEDC78"/>
    <w:rsid w:val="6C238726"/>
    <w:rsid w:val="6C367D04"/>
    <w:rsid w:val="6CD53F3C"/>
    <w:rsid w:val="6D6606E4"/>
    <w:rsid w:val="6DBDE332"/>
    <w:rsid w:val="6DE6F91C"/>
    <w:rsid w:val="6E6EB52B"/>
    <w:rsid w:val="6EE3A0F0"/>
    <w:rsid w:val="6F2139E3"/>
    <w:rsid w:val="6F223BD1"/>
    <w:rsid w:val="6F5F6829"/>
    <w:rsid w:val="6F7BAC76"/>
    <w:rsid w:val="6FC64EE1"/>
    <w:rsid w:val="6FE45B01"/>
    <w:rsid w:val="6FE7028A"/>
    <w:rsid w:val="706CCE8A"/>
    <w:rsid w:val="70F1BF3D"/>
    <w:rsid w:val="7177DFDA"/>
    <w:rsid w:val="717AF409"/>
    <w:rsid w:val="718F5CC8"/>
    <w:rsid w:val="719E698B"/>
    <w:rsid w:val="71A1309B"/>
    <w:rsid w:val="71C49F32"/>
    <w:rsid w:val="7213F8B9"/>
    <w:rsid w:val="727734D7"/>
    <w:rsid w:val="7288C09F"/>
    <w:rsid w:val="735E2143"/>
    <w:rsid w:val="7381B8C2"/>
    <w:rsid w:val="744BE246"/>
    <w:rsid w:val="7462A991"/>
    <w:rsid w:val="7490E100"/>
    <w:rsid w:val="74A24989"/>
    <w:rsid w:val="74AE579C"/>
    <w:rsid w:val="7501429A"/>
    <w:rsid w:val="7544F889"/>
    <w:rsid w:val="75678F5A"/>
    <w:rsid w:val="757492A2"/>
    <w:rsid w:val="75E220C3"/>
    <w:rsid w:val="75F537AD"/>
    <w:rsid w:val="761B0A9B"/>
    <w:rsid w:val="7659092B"/>
    <w:rsid w:val="76831404"/>
    <w:rsid w:val="76E1DD6F"/>
    <w:rsid w:val="77B3D6D8"/>
    <w:rsid w:val="77B592DE"/>
    <w:rsid w:val="77CF3D5B"/>
    <w:rsid w:val="77CFAD28"/>
    <w:rsid w:val="77EAD599"/>
    <w:rsid w:val="781C5E40"/>
    <w:rsid w:val="785D709C"/>
    <w:rsid w:val="7895AF86"/>
    <w:rsid w:val="78B09089"/>
    <w:rsid w:val="78DDEEF0"/>
    <w:rsid w:val="798A6494"/>
    <w:rsid w:val="7AB34B7E"/>
    <w:rsid w:val="7AB5C3E7"/>
    <w:rsid w:val="7ADF64D6"/>
    <w:rsid w:val="7B44D08C"/>
    <w:rsid w:val="7B597A60"/>
    <w:rsid w:val="7BD52776"/>
    <w:rsid w:val="7C3CB8AF"/>
    <w:rsid w:val="7C9DAA8C"/>
    <w:rsid w:val="7CC65FEA"/>
    <w:rsid w:val="7CF29AC2"/>
    <w:rsid w:val="7D19B923"/>
    <w:rsid w:val="7D280D0F"/>
    <w:rsid w:val="7D582E86"/>
    <w:rsid w:val="7DDDA7A3"/>
    <w:rsid w:val="7E12F743"/>
    <w:rsid w:val="7E3A5423"/>
    <w:rsid w:val="7EA01F21"/>
    <w:rsid w:val="7EA06094"/>
    <w:rsid w:val="7F0C73AF"/>
    <w:rsid w:val="7F41E2D9"/>
    <w:rsid w:val="7F6CD50C"/>
    <w:rsid w:val="7F70C279"/>
    <w:rsid w:val="7FB7D046"/>
    <w:rsid w:val="7FF0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A5721"/>
  <w15:docId w15:val="{AF2A2424-A160-48FA-BE41-92B05B6D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3B873587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64d59db2c65f584ab64846880a6453a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6db0ecfdee2c25a275df86ee96baed0f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DE46A0-5218-41E4-9847-B2C09A793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1750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Andrés Felipe Velandia Espitia</cp:lastModifiedBy>
  <cp:revision>30</cp:revision>
  <dcterms:created xsi:type="dcterms:W3CDTF">2025-11-08T22:39:00Z</dcterms:created>
  <dcterms:modified xsi:type="dcterms:W3CDTF">2025-11-13T02:01:00Z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2025-11-08T22:37:09Z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c9d4e3f1-687b-4833-843c-27706e87124c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