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D787D1" w14:textId="77777777" w:rsidR="00563AAE" w:rsidRPr="00563AAE" w:rsidRDefault="00563AAE" w:rsidP="00563AAE">
      <w:pPr>
        <w:jc w:val="center"/>
        <w:rPr>
          <w:rFonts w:ascii="Calibri" w:hAnsi="Calibri" w:cs="Calibri"/>
          <w:b/>
        </w:rPr>
      </w:pPr>
      <w:r w:rsidRPr="00563AAE">
        <w:rPr>
          <w:rFonts w:ascii="Calibri" w:hAnsi="Calibri" w:cs="Calibri"/>
          <w:b/>
        </w:rPr>
        <w:t>GUION OFERTA DEL PROGRAMA</w:t>
      </w:r>
    </w:p>
    <w:p w14:paraId="46824EF7" w14:textId="54F329E5" w:rsidR="00563AAE" w:rsidRPr="00A0242B" w:rsidRDefault="00563AAE" w:rsidP="00A0242B">
      <w:pPr>
        <w:jc w:val="center"/>
        <w:rPr>
          <w:rFonts w:ascii="Calibri" w:hAnsi="Calibri" w:cs="Calibri"/>
          <w:b/>
        </w:rPr>
      </w:pPr>
      <w:r w:rsidRPr="00563AAE">
        <w:rPr>
          <w:rFonts w:ascii="Calibri" w:hAnsi="Calibri" w:cs="Calibri"/>
        </w:rPr>
        <w:t xml:space="preserve">Título del video: </w:t>
      </w:r>
      <w:r w:rsidR="00F83363" w:rsidRPr="00F83363">
        <w:rPr>
          <w:rFonts w:ascii="Calibri" w:hAnsi="Calibri" w:cs="Calibri"/>
          <w:b/>
        </w:rPr>
        <w:t>Estrategias y medios para el aprendizaje de la tecnología</w:t>
      </w:r>
    </w:p>
    <w:p w14:paraId="17A9E589" w14:textId="77777777" w:rsidR="00563AAE" w:rsidRPr="00563AAE" w:rsidRDefault="00563AAE" w:rsidP="00563AAE">
      <w:pPr>
        <w:rPr>
          <w:rFonts w:ascii="Calibri" w:hAnsi="Calibri" w:cs="Calibri"/>
        </w:rPr>
      </w:pPr>
    </w:p>
    <w:p w14:paraId="391B6740" w14:textId="77777777" w:rsidR="00F83363" w:rsidRPr="00F83363" w:rsidRDefault="00F83363" w:rsidP="00F83363">
      <w:pPr>
        <w:rPr>
          <w:rFonts w:ascii="Calibri" w:hAnsi="Calibri" w:cs="Calibri"/>
        </w:rPr>
      </w:pPr>
      <w:r w:rsidRPr="00F83363">
        <w:rPr>
          <w:rFonts w:ascii="Calibri" w:hAnsi="Calibri" w:cs="Calibri"/>
        </w:rPr>
        <w:t xml:space="preserve">El </w:t>
      </w:r>
      <w:r w:rsidRPr="00F83363">
        <w:rPr>
          <w:rFonts w:ascii="Calibri" w:hAnsi="Calibri" w:cs="Calibri"/>
          <w:b/>
        </w:rPr>
        <w:t>SENA</w:t>
      </w:r>
      <w:r w:rsidRPr="00F83363">
        <w:rPr>
          <w:rFonts w:ascii="Calibri" w:hAnsi="Calibri" w:cs="Calibri"/>
        </w:rPr>
        <w:t xml:space="preserve"> te invita a explorar el programa </w:t>
      </w:r>
      <w:r w:rsidRPr="00F83363">
        <w:rPr>
          <w:rFonts w:ascii="Calibri" w:hAnsi="Calibri" w:cs="Calibri"/>
          <w:b/>
        </w:rPr>
        <w:t>Estrategias y medios para el aprendizaje de la tecnología</w:t>
      </w:r>
      <w:r w:rsidRPr="00F83363">
        <w:rPr>
          <w:rFonts w:ascii="Calibri" w:hAnsi="Calibri" w:cs="Calibri"/>
        </w:rPr>
        <w:t xml:space="preserve"> y fortalecer tus capacidades para </w:t>
      </w:r>
      <w:r w:rsidRPr="00F83363">
        <w:rPr>
          <w:rFonts w:ascii="Calibri" w:hAnsi="Calibri" w:cs="Calibri"/>
          <w:b/>
        </w:rPr>
        <w:t>orientar procesos formativos mediante estrategias y medios acordes con las necesidades de los aprendices</w:t>
      </w:r>
      <w:r w:rsidRPr="00F83363">
        <w:rPr>
          <w:rFonts w:ascii="Calibri" w:hAnsi="Calibri" w:cs="Calibri"/>
        </w:rPr>
        <w:t>.</w:t>
      </w:r>
    </w:p>
    <w:p w14:paraId="6B54E634" w14:textId="77777777" w:rsidR="00F83363" w:rsidRPr="00F83363" w:rsidRDefault="00F83363" w:rsidP="00F83363">
      <w:pPr>
        <w:rPr>
          <w:rFonts w:ascii="Calibri" w:hAnsi="Calibri" w:cs="Calibri"/>
        </w:rPr>
      </w:pPr>
    </w:p>
    <w:p w14:paraId="113D2D40" w14:textId="41E6B29B" w:rsidR="00F83363" w:rsidRDefault="00F83363" w:rsidP="00F83363">
      <w:pPr>
        <w:rPr>
          <w:rFonts w:ascii="Calibri" w:hAnsi="Calibri" w:cs="Calibri"/>
        </w:rPr>
      </w:pPr>
      <w:r w:rsidRPr="00F83363">
        <w:rPr>
          <w:rFonts w:ascii="Calibri" w:hAnsi="Calibri" w:cs="Calibri"/>
        </w:rPr>
        <w:t xml:space="preserve">Lleva tus </w:t>
      </w:r>
      <w:r w:rsidRPr="00F83363">
        <w:rPr>
          <w:rFonts w:ascii="Calibri" w:hAnsi="Calibri" w:cs="Calibri"/>
          <w:b/>
        </w:rPr>
        <w:t>conocimientos a la práctica</w:t>
      </w:r>
      <w:r w:rsidRPr="00F83363">
        <w:rPr>
          <w:rFonts w:ascii="Calibri" w:hAnsi="Calibri" w:cs="Calibri"/>
        </w:rPr>
        <w:t xml:space="preserve"> mediante el </w:t>
      </w:r>
      <w:r w:rsidRPr="00F83363">
        <w:rPr>
          <w:rFonts w:ascii="Calibri" w:hAnsi="Calibri" w:cs="Calibri"/>
          <w:b/>
        </w:rPr>
        <w:t>reconocimiento de modelos pedagógicos</w:t>
      </w:r>
      <w:r w:rsidRPr="00F83363">
        <w:rPr>
          <w:rFonts w:ascii="Calibri" w:hAnsi="Calibri" w:cs="Calibri"/>
        </w:rPr>
        <w:t xml:space="preserve">, la </w:t>
      </w:r>
      <w:r w:rsidRPr="00F83363">
        <w:rPr>
          <w:rFonts w:ascii="Calibri" w:hAnsi="Calibri" w:cs="Calibri"/>
          <w:b/>
        </w:rPr>
        <w:t>aplicación de estrategias metodológicas</w:t>
      </w:r>
      <w:r w:rsidRPr="00F83363">
        <w:rPr>
          <w:rFonts w:ascii="Calibri" w:hAnsi="Calibri" w:cs="Calibri"/>
        </w:rPr>
        <w:t xml:space="preserve">, la selección de </w:t>
      </w:r>
      <w:r w:rsidRPr="00F83363">
        <w:rPr>
          <w:rFonts w:ascii="Calibri" w:hAnsi="Calibri" w:cs="Calibri"/>
          <w:b/>
        </w:rPr>
        <w:t>medios y formas de enseñanza</w:t>
      </w:r>
      <w:r w:rsidRPr="00F83363">
        <w:rPr>
          <w:rFonts w:ascii="Calibri" w:hAnsi="Calibri" w:cs="Calibri"/>
        </w:rPr>
        <w:t xml:space="preserve">, así como la </w:t>
      </w:r>
      <w:r w:rsidRPr="00F83363">
        <w:rPr>
          <w:rFonts w:ascii="Calibri" w:hAnsi="Calibri" w:cs="Calibri"/>
          <w:b/>
        </w:rPr>
        <w:t>planeación de procesos formativos y clases</w:t>
      </w:r>
      <w:r w:rsidRPr="00F83363">
        <w:rPr>
          <w:rFonts w:ascii="Calibri" w:hAnsi="Calibri" w:cs="Calibri"/>
        </w:rPr>
        <w:t xml:space="preserve"> de acuerdo con los </w:t>
      </w:r>
      <w:r w:rsidRPr="00F83363">
        <w:rPr>
          <w:rFonts w:ascii="Calibri" w:hAnsi="Calibri" w:cs="Calibri"/>
          <w:b/>
        </w:rPr>
        <w:t>lineamientos institucionales</w:t>
      </w:r>
      <w:r w:rsidRPr="00F83363">
        <w:rPr>
          <w:rFonts w:ascii="Calibri" w:hAnsi="Calibri" w:cs="Calibri"/>
        </w:rPr>
        <w:t>.</w:t>
      </w:r>
    </w:p>
    <w:p w14:paraId="4A5EB29C" w14:textId="77777777" w:rsidR="00F83363" w:rsidRPr="00F83363" w:rsidRDefault="00F83363" w:rsidP="00F83363">
      <w:pPr>
        <w:rPr>
          <w:rFonts w:ascii="Calibri" w:hAnsi="Calibri" w:cs="Calibri"/>
        </w:rPr>
      </w:pPr>
    </w:p>
    <w:p w14:paraId="72FDAB4A" w14:textId="77777777" w:rsidR="00F83363" w:rsidRPr="00F83363" w:rsidRDefault="00F83363" w:rsidP="00F83363">
      <w:pPr>
        <w:rPr>
          <w:rFonts w:ascii="Calibri" w:hAnsi="Calibri" w:cs="Calibri"/>
        </w:rPr>
      </w:pPr>
      <w:r w:rsidRPr="00F83363">
        <w:rPr>
          <w:rFonts w:ascii="Calibri" w:hAnsi="Calibri" w:cs="Calibri"/>
        </w:rPr>
        <w:t xml:space="preserve">Son </w:t>
      </w:r>
      <w:r w:rsidRPr="00F83363">
        <w:rPr>
          <w:rFonts w:ascii="Calibri" w:hAnsi="Calibri" w:cs="Calibri"/>
          <w:b/>
        </w:rPr>
        <w:t>40 horas</w:t>
      </w:r>
      <w:r w:rsidRPr="00F83363">
        <w:rPr>
          <w:rFonts w:ascii="Calibri" w:hAnsi="Calibri" w:cs="Calibri"/>
        </w:rPr>
        <w:t xml:space="preserve"> de formación, en modalidad </w:t>
      </w:r>
      <w:r w:rsidRPr="00F83363">
        <w:rPr>
          <w:rFonts w:ascii="Calibri" w:hAnsi="Calibri" w:cs="Calibri"/>
          <w:b/>
        </w:rPr>
        <w:t>100 % virtual</w:t>
      </w:r>
      <w:r w:rsidRPr="00F83363">
        <w:rPr>
          <w:rFonts w:ascii="Calibri" w:hAnsi="Calibri" w:cs="Calibri"/>
        </w:rPr>
        <w:t xml:space="preserve">, para que puedas acceder desde cualquier lugar con un computador, celular o </w:t>
      </w:r>
      <w:proofErr w:type="spellStart"/>
      <w:r w:rsidRPr="00F83363">
        <w:rPr>
          <w:rFonts w:ascii="Calibri" w:hAnsi="Calibri" w:cs="Calibri"/>
          <w:i/>
        </w:rPr>
        <w:t>tablet</w:t>
      </w:r>
      <w:proofErr w:type="spellEnd"/>
      <w:r w:rsidRPr="00F83363">
        <w:rPr>
          <w:rFonts w:ascii="Calibri" w:hAnsi="Calibri" w:cs="Calibri"/>
        </w:rPr>
        <w:t xml:space="preserve"> con conexión a Internet.</w:t>
      </w:r>
    </w:p>
    <w:p w14:paraId="08A13B2F" w14:textId="77777777" w:rsidR="00F83363" w:rsidRPr="00F83363" w:rsidRDefault="00F83363" w:rsidP="00F83363">
      <w:pPr>
        <w:rPr>
          <w:rFonts w:ascii="Calibri" w:hAnsi="Calibri" w:cs="Calibri"/>
        </w:rPr>
      </w:pPr>
    </w:p>
    <w:p w14:paraId="25159E4E" w14:textId="34774296" w:rsidR="00614D64" w:rsidRPr="00F83363" w:rsidRDefault="00F83363" w:rsidP="00F83363">
      <w:pPr>
        <w:rPr>
          <w:rFonts w:ascii="Calibri" w:hAnsi="Calibri" w:cs="Calibri"/>
          <w:b/>
        </w:rPr>
      </w:pPr>
      <w:r w:rsidRPr="00F83363">
        <w:rPr>
          <w:rFonts w:ascii="Calibri" w:hAnsi="Calibri" w:cs="Calibri"/>
          <w:b/>
        </w:rPr>
        <w:t>¡Inscríbete y fortalece tus capacidades para planear y orientar procesos formativos con estrategias y medios que favorezcan el aprendizaje!</w:t>
      </w:r>
    </w:p>
    <w:p w14:paraId="30DABD9F" w14:textId="2C79D5F4" w:rsidR="008E0C83" w:rsidRPr="00563AAE" w:rsidRDefault="009A231D" w:rsidP="009A231D">
      <w:pPr>
        <w:jc w:val="both"/>
        <w:rPr>
          <w:rFonts w:ascii="Calibri" w:hAnsi="Calibri" w:cs="Calibri"/>
        </w:rPr>
      </w:pPr>
      <w:r w:rsidRPr="009A231D">
        <w:rPr>
          <w:rFonts w:ascii="Calibri" w:hAnsi="Calibri" w:cs="Calibri"/>
        </w:rPr>
        <w:tab/>
      </w:r>
    </w:p>
    <w:p w14:paraId="2D4720DD" w14:textId="3DD34FC9" w:rsidR="00B43E79" w:rsidRPr="00563AAE" w:rsidRDefault="008E0C83" w:rsidP="006E12FE">
      <w:pPr>
        <w:jc w:val="both"/>
        <w:rPr>
          <w:rFonts w:ascii="Calibri" w:hAnsi="Calibri" w:cs="Calibri"/>
        </w:rPr>
      </w:pPr>
      <w:r w:rsidRPr="00563AAE">
        <w:rPr>
          <w:rFonts w:ascii="Calibri" w:hAnsi="Calibri" w:cs="Calibri"/>
        </w:rPr>
        <w:t xml:space="preserve">TOTAL PALABRAS: </w:t>
      </w:r>
      <w:r w:rsidR="00FD612C">
        <w:rPr>
          <w:rFonts w:ascii="Calibri" w:hAnsi="Calibri" w:cs="Calibri"/>
        </w:rPr>
        <w:t>122</w:t>
      </w:r>
      <w:bookmarkStart w:id="0" w:name="_GoBack"/>
      <w:bookmarkEnd w:id="0"/>
    </w:p>
    <w:sectPr w:rsidR="00B43E79" w:rsidRPr="00563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C6390"/>
    <w:multiLevelType w:val="multilevel"/>
    <w:tmpl w:val="CA1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0E446D"/>
    <w:multiLevelType w:val="multilevel"/>
    <w:tmpl w:val="97D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1AC"/>
    <w:rsid w:val="00020687"/>
    <w:rsid w:val="00090F53"/>
    <w:rsid w:val="000A4EFE"/>
    <w:rsid w:val="000C0537"/>
    <w:rsid w:val="000D01E6"/>
    <w:rsid w:val="00114C84"/>
    <w:rsid w:val="001277BD"/>
    <w:rsid w:val="00136B3A"/>
    <w:rsid w:val="00154F42"/>
    <w:rsid w:val="001B1E7B"/>
    <w:rsid w:val="001C6183"/>
    <w:rsid w:val="001F52DF"/>
    <w:rsid w:val="0020552D"/>
    <w:rsid w:val="00223162"/>
    <w:rsid w:val="00234C2B"/>
    <w:rsid w:val="00270FC6"/>
    <w:rsid w:val="002B2BD7"/>
    <w:rsid w:val="002B6FD8"/>
    <w:rsid w:val="002C2838"/>
    <w:rsid w:val="002C6BB1"/>
    <w:rsid w:val="003157F1"/>
    <w:rsid w:val="003217E2"/>
    <w:rsid w:val="00341564"/>
    <w:rsid w:val="00341FCC"/>
    <w:rsid w:val="003531BB"/>
    <w:rsid w:val="003A5EEE"/>
    <w:rsid w:val="003B3856"/>
    <w:rsid w:val="003E67CC"/>
    <w:rsid w:val="00421663"/>
    <w:rsid w:val="00440BCD"/>
    <w:rsid w:val="00483409"/>
    <w:rsid w:val="004B37E0"/>
    <w:rsid w:val="004F793B"/>
    <w:rsid w:val="00526DA3"/>
    <w:rsid w:val="00563AAE"/>
    <w:rsid w:val="00577FCC"/>
    <w:rsid w:val="00581730"/>
    <w:rsid w:val="005978DC"/>
    <w:rsid w:val="005A1F83"/>
    <w:rsid w:val="005C226A"/>
    <w:rsid w:val="00614D64"/>
    <w:rsid w:val="006372AB"/>
    <w:rsid w:val="006C6897"/>
    <w:rsid w:val="006D4AC3"/>
    <w:rsid w:val="006E12FE"/>
    <w:rsid w:val="00711F51"/>
    <w:rsid w:val="0072198C"/>
    <w:rsid w:val="00741D28"/>
    <w:rsid w:val="0074338F"/>
    <w:rsid w:val="007576B9"/>
    <w:rsid w:val="0078100C"/>
    <w:rsid w:val="007A1927"/>
    <w:rsid w:val="00821203"/>
    <w:rsid w:val="00873092"/>
    <w:rsid w:val="00882CD0"/>
    <w:rsid w:val="00883F9C"/>
    <w:rsid w:val="008E0C83"/>
    <w:rsid w:val="008F5264"/>
    <w:rsid w:val="00900829"/>
    <w:rsid w:val="0099789A"/>
    <w:rsid w:val="009A231D"/>
    <w:rsid w:val="009B67DE"/>
    <w:rsid w:val="009C3FA2"/>
    <w:rsid w:val="00A0242B"/>
    <w:rsid w:val="00A731E7"/>
    <w:rsid w:val="00A92F83"/>
    <w:rsid w:val="00AC0221"/>
    <w:rsid w:val="00AD7CF5"/>
    <w:rsid w:val="00B30C0D"/>
    <w:rsid w:val="00B40B60"/>
    <w:rsid w:val="00B43886"/>
    <w:rsid w:val="00B43E79"/>
    <w:rsid w:val="00B739B2"/>
    <w:rsid w:val="00BA51AC"/>
    <w:rsid w:val="00C225C6"/>
    <w:rsid w:val="00C243FC"/>
    <w:rsid w:val="00C302A6"/>
    <w:rsid w:val="00C32203"/>
    <w:rsid w:val="00C41731"/>
    <w:rsid w:val="00C53D1A"/>
    <w:rsid w:val="00CD4239"/>
    <w:rsid w:val="00CE4555"/>
    <w:rsid w:val="00CE72D7"/>
    <w:rsid w:val="00D00348"/>
    <w:rsid w:val="00D22BD0"/>
    <w:rsid w:val="00D31243"/>
    <w:rsid w:val="00D71906"/>
    <w:rsid w:val="00DB4FDB"/>
    <w:rsid w:val="00DC6F44"/>
    <w:rsid w:val="00DD1CDF"/>
    <w:rsid w:val="00DE4E71"/>
    <w:rsid w:val="00E17C31"/>
    <w:rsid w:val="00E71F6D"/>
    <w:rsid w:val="00E8631D"/>
    <w:rsid w:val="00F61AD5"/>
    <w:rsid w:val="00F83363"/>
    <w:rsid w:val="00FD612C"/>
    <w:rsid w:val="00FE767A"/>
    <w:rsid w:val="00FF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C37D"/>
  <w15:chartTrackingRefBased/>
  <w15:docId w15:val="{6FCF2A6D-7CC6-4A87-BDCF-2B765156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C83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51AC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3E67CC"/>
  </w:style>
  <w:style w:type="paragraph" w:customStyle="1" w:styleId="paragraph">
    <w:name w:val="paragraph"/>
    <w:basedOn w:val="Normal"/>
    <w:rsid w:val="003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3E6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9741A0-F7D6-4F0A-9B51-8484FAD3D5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2DC7D3-3991-42DA-97F6-D32E9C278D7E}"/>
</file>

<file path=customXml/itemProps3.xml><?xml version="1.0" encoding="utf-8"?>
<ds:datastoreItem xmlns:ds="http://schemas.openxmlformats.org/officeDocument/2006/customXml" ds:itemID="{63AD7040-A3D2-4996-869B-9EF576F9E8CD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Arias Diaz</dc:creator>
  <cp:keywords/>
  <dc:description/>
  <cp:lastModifiedBy>Viviana Herrera</cp:lastModifiedBy>
  <cp:revision>58</cp:revision>
  <dcterms:created xsi:type="dcterms:W3CDTF">2023-09-18T16:13:00Z</dcterms:created>
  <dcterms:modified xsi:type="dcterms:W3CDTF">2026-10-02T23:12:00Z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