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FF258C" w:rsidRPr="0033706D" w:rsidRDefault="00D376E1" w:rsidP="00A1125F">
      <w:pPr>
        <w:pStyle w:val="Normal0"/>
        <w:jc w:val="center"/>
        <w:rPr>
          <w:b/>
          <w:sz w:val="20"/>
          <w:szCs w:val="20"/>
        </w:rPr>
      </w:pPr>
      <w:r w:rsidRPr="0033706D">
        <w:rPr>
          <w:b/>
          <w:sz w:val="20"/>
          <w:szCs w:val="20"/>
        </w:rPr>
        <w:t>FORMATO PARA EL DESARROLLO DE COMPONENTE FORMATIVO</w:t>
      </w:r>
    </w:p>
    <w:p w14:paraId="00000002" w14:textId="77777777" w:rsidR="00FF258C" w:rsidRPr="0033706D" w:rsidRDefault="00FF258C" w:rsidP="00A1125F">
      <w:pPr>
        <w:pStyle w:val="Normal0"/>
        <w:tabs>
          <w:tab w:val="left" w:pos="3224"/>
        </w:tabs>
        <w:rPr>
          <w:sz w:val="20"/>
          <w:szCs w:val="20"/>
        </w:rPr>
      </w:pPr>
    </w:p>
    <w:tbl>
      <w:tblPr>
        <w:tblStyle w:val="af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33706D" w14:paraId="57121341" w14:textId="77777777">
        <w:trPr>
          <w:trHeight w:val="340"/>
        </w:trPr>
        <w:tc>
          <w:tcPr>
            <w:tcW w:w="3397" w:type="dxa"/>
            <w:vAlign w:val="center"/>
          </w:tcPr>
          <w:p w14:paraId="00000003" w14:textId="77777777" w:rsidR="00FF258C" w:rsidRPr="0033706D" w:rsidRDefault="00D376E1" w:rsidP="00A1125F">
            <w:pPr>
              <w:pStyle w:val="Normal0"/>
              <w:spacing w:line="276" w:lineRule="auto"/>
              <w:rPr>
                <w:sz w:val="20"/>
                <w:szCs w:val="20"/>
              </w:rPr>
            </w:pPr>
            <w:r w:rsidRPr="0033706D">
              <w:rPr>
                <w:sz w:val="20"/>
                <w:szCs w:val="20"/>
              </w:rPr>
              <w:t>PROGRAMA DE FORMACIÓN</w:t>
            </w:r>
          </w:p>
        </w:tc>
        <w:tc>
          <w:tcPr>
            <w:tcW w:w="6565" w:type="dxa"/>
            <w:vAlign w:val="center"/>
          </w:tcPr>
          <w:p w14:paraId="00000004" w14:textId="5FF48169" w:rsidR="00FF258C" w:rsidRPr="0033706D" w:rsidRDefault="00AA4A49" w:rsidP="00A1125F">
            <w:pPr>
              <w:pStyle w:val="Normal0"/>
              <w:spacing w:line="276" w:lineRule="auto"/>
              <w:rPr>
                <w:b w:val="0"/>
                <w:color w:val="E36C09"/>
                <w:sz w:val="20"/>
                <w:szCs w:val="20"/>
              </w:rPr>
            </w:pPr>
            <w:r w:rsidRPr="0033706D">
              <w:rPr>
                <w:b w:val="0"/>
                <w:sz w:val="20"/>
                <w:szCs w:val="20"/>
              </w:rPr>
              <w:t>Habilidades para la vida desde el Desarrollo a Escala Humana</w:t>
            </w:r>
          </w:p>
        </w:tc>
      </w:tr>
    </w:tbl>
    <w:p w14:paraId="00000005" w14:textId="77777777" w:rsidR="00FF258C" w:rsidRPr="0033706D" w:rsidRDefault="00FF258C" w:rsidP="00A1125F">
      <w:pPr>
        <w:pStyle w:val="Normal0"/>
        <w:rPr>
          <w:sz w:val="20"/>
          <w:szCs w:val="20"/>
        </w:rPr>
      </w:pPr>
    </w:p>
    <w:tbl>
      <w:tblPr>
        <w:tblStyle w:val="af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FF258C" w:rsidRPr="0033706D" w14:paraId="3DB511B9" w14:textId="77777777">
        <w:trPr>
          <w:trHeight w:val="340"/>
        </w:trPr>
        <w:tc>
          <w:tcPr>
            <w:tcW w:w="1838" w:type="dxa"/>
            <w:vAlign w:val="center"/>
          </w:tcPr>
          <w:p w14:paraId="00000006" w14:textId="77777777" w:rsidR="00FF258C" w:rsidRPr="0033706D" w:rsidRDefault="00D376E1" w:rsidP="00A1125F">
            <w:pPr>
              <w:pStyle w:val="Normal0"/>
              <w:rPr>
                <w:sz w:val="20"/>
                <w:szCs w:val="20"/>
              </w:rPr>
            </w:pPr>
            <w:r w:rsidRPr="0033706D">
              <w:rPr>
                <w:sz w:val="20"/>
                <w:szCs w:val="20"/>
              </w:rPr>
              <w:t>COMPETENCIA</w:t>
            </w:r>
          </w:p>
        </w:tc>
        <w:tc>
          <w:tcPr>
            <w:tcW w:w="2835" w:type="dxa"/>
            <w:vAlign w:val="center"/>
          </w:tcPr>
          <w:p w14:paraId="00000007" w14:textId="4614421F" w:rsidR="00FF258C" w:rsidRPr="0033706D" w:rsidRDefault="00AA4A49" w:rsidP="00A1125F">
            <w:pPr>
              <w:pStyle w:val="Normal0"/>
              <w:rPr>
                <w:b w:val="0"/>
                <w:sz w:val="20"/>
                <w:szCs w:val="20"/>
                <w:u w:val="single"/>
              </w:rPr>
            </w:pPr>
            <w:r w:rsidRPr="0033706D">
              <w:rPr>
                <w:sz w:val="20"/>
                <w:szCs w:val="20"/>
              </w:rPr>
              <w:t xml:space="preserve">210601020. </w:t>
            </w:r>
            <w:r w:rsidRPr="0033706D">
              <w:rPr>
                <w:b w:val="0"/>
                <w:sz w:val="20"/>
                <w:szCs w:val="20"/>
              </w:rPr>
              <w:t>Atender cliente de acuerdo con procedimiento de servicio y normativa.</w:t>
            </w:r>
          </w:p>
        </w:tc>
        <w:tc>
          <w:tcPr>
            <w:tcW w:w="2126" w:type="dxa"/>
            <w:vAlign w:val="center"/>
          </w:tcPr>
          <w:p w14:paraId="00000008" w14:textId="77777777" w:rsidR="00FF258C" w:rsidRPr="0033706D" w:rsidRDefault="00D376E1" w:rsidP="00A1125F">
            <w:pPr>
              <w:pStyle w:val="Normal0"/>
              <w:rPr>
                <w:sz w:val="20"/>
                <w:szCs w:val="20"/>
              </w:rPr>
            </w:pPr>
            <w:r w:rsidRPr="0033706D">
              <w:rPr>
                <w:sz w:val="20"/>
                <w:szCs w:val="20"/>
              </w:rPr>
              <w:t>RESULTADOS DE APRENDIZAJE</w:t>
            </w:r>
          </w:p>
        </w:tc>
        <w:tc>
          <w:tcPr>
            <w:tcW w:w="3163" w:type="dxa"/>
            <w:vAlign w:val="center"/>
          </w:tcPr>
          <w:p w14:paraId="00000009" w14:textId="0BAEBDBB" w:rsidR="00314C04" w:rsidRPr="0033706D" w:rsidRDefault="00AA4A49" w:rsidP="00A1125F">
            <w:pPr>
              <w:pStyle w:val="Normal0"/>
              <w:ind w:left="66"/>
              <w:rPr>
                <w:b w:val="0"/>
                <w:sz w:val="20"/>
                <w:szCs w:val="20"/>
              </w:rPr>
            </w:pPr>
            <w:r w:rsidRPr="0033706D">
              <w:rPr>
                <w:sz w:val="20"/>
                <w:szCs w:val="20"/>
              </w:rPr>
              <w:t xml:space="preserve">210601020-02. </w:t>
            </w:r>
            <w:r w:rsidRPr="0033706D">
              <w:rPr>
                <w:b w:val="0"/>
                <w:sz w:val="20"/>
                <w:szCs w:val="20"/>
              </w:rPr>
              <w:t>Interpretar las competencias fundantes e integradoras de acuerdo con el enfoque del Desarrollo a Escala Humana.</w:t>
            </w:r>
          </w:p>
        </w:tc>
      </w:tr>
    </w:tbl>
    <w:p w14:paraId="0000000B" w14:textId="01FD527F" w:rsidR="00FF258C" w:rsidRPr="0033706D" w:rsidRDefault="00FF258C" w:rsidP="00A1125F">
      <w:pPr>
        <w:pStyle w:val="Normal0"/>
        <w:rPr>
          <w:sz w:val="20"/>
          <w:szCs w:val="20"/>
        </w:rPr>
      </w:pPr>
    </w:p>
    <w:p w14:paraId="6E5288D5" w14:textId="77777777" w:rsidR="0071697E" w:rsidRPr="0033706D" w:rsidRDefault="0071697E" w:rsidP="00A1125F">
      <w:pPr>
        <w:pStyle w:val="Normal0"/>
        <w:rPr>
          <w:sz w:val="20"/>
          <w:szCs w:val="20"/>
        </w:rPr>
      </w:pPr>
    </w:p>
    <w:tbl>
      <w:tblPr>
        <w:tblStyle w:val="af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33706D" w14:paraId="49D4BFBB" w14:textId="77777777">
        <w:trPr>
          <w:trHeight w:val="340"/>
        </w:trPr>
        <w:tc>
          <w:tcPr>
            <w:tcW w:w="3397" w:type="dxa"/>
            <w:vAlign w:val="center"/>
          </w:tcPr>
          <w:p w14:paraId="0000000C" w14:textId="77777777" w:rsidR="00FF258C" w:rsidRPr="0033706D" w:rsidRDefault="00D376E1" w:rsidP="00A1125F">
            <w:pPr>
              <w:pStyle w:val="Normal0"/>
              <w:spacing w:line="276" w:lineRule="auto"/>
              <w:rPr>
                <w:sz w:val="20"/>
                <w:szCs w:val="20"/>
              </w:rPr>
            </w:pPr>
            <w:r w:rsidRPr="0033706D">
              <w:rPr>
                <w:sz w:val="20"/>
                <w:szCs w:val="20"/>
              </w:rPr>
              <w:t>NÚMERO DEL COMPONENTE FORMATIVO</w:t>
            </w:r>
          </w:p>
        </w:tc>
        <w:tc>
          <w:tcPr>
            <w:tcW w:w="6565" w:type="dxa"/>
            <w:vAlign w:val="center"/>
          </w:tcPr>
          <w:p w14:paraId="0000000D" w14:textId="39040D0B" w:rsidR="00FF258C" w:rsidRPr="0033706D" w:rsidRDefault="00AA4A49" w:rsidP="00A1125F">
            <w:pPr>
              <w:pStyle w:val="Normal0"/>
              <w:spacing w:line="276" w:lineRule="auto"/>
              <w:rPr>
                <w:b w:val="0"/>
                <w:color w:val="39A900"/>
                <w:sz w:val="20"/>
                <w:szCs w:val="20"/>
              </w:rPr>
            </w:pPr>
            <w:r w:rsidRPr="0033706D">
              <w:rPr>
                <w:b w:val="0"/>
                <w:sz w:val="20"/>
                <w:szCs w:val="20"/>
              </w:rPr>
              <w:t>02</w:t>
            </w:r>
          </w:p>
        </w:tc>
      </w:tr>
      <w:tr w:rsidR="00FF258C" w:rsidRPr="0033706D" w14:paraId="5196225A" w14:textId="77777777">
        <w:trPr>
          <w:trHeight w:val="340"/>
        </w:trPr>
        <w:tc>
          <w:tcPr>
            <w:tcW w:w="3397" w:type="dxa"/>
            <w:vAlign w:val="center"/>
          </w:tcPr>
          <w:p w14:paraId="0000000E" w14:textId="77777777" w:rsidR="00FF258C" w:rsidRPr="0033706D" w:rsidRDefault="00D376E1" w:rsidP="00A1125F">
            <w:pPr>
              <w:pStyle w:val="Normal0"/>
              <w:spacing w:line="276" w:lineRule="auto"/>
              <w:rPr>
                <w:sz w:val="20"/>
                <w:szCs w:val="20"/>
              </w:rPr>
            </w:pPr>
            <w:r w:rsidRPr="0033706D">
              <w:rPr>
                <w:sz w:val="20"/>
                <w:szCs w:val="20"/>
              </w:rPr>
              <w:t>NOMBRE DEL COMPONENTE FORMATIVO</w:t>
            </w:r>
          </w:p>
        </w:tc>
        <w:tc>
          <w:tcPr>
            <w:tcW w:w="6565" w:type="dxa"/>
            <w:vAlign w:val="center"/>
          </w:tcPr>
          <w:p w14:paraId="0000000F" w14:textId="1F369076" w:rsidR="00FF258C" w:rsidRPr="0033706D" w:rsidRDefault="00AA4A49" w:rsidP="00A1125F">
            <w:pPr>
              <w:pStyle w:val="Normal0"/>
              <w:spacing w:line="276" w:lineRule="auto"/>
              <w:rPr>
                <w:b w:val="0"/>
                <w:color w:val="39A900"/>
                <w:sz w:val="20"/>
                <w:szCs w:val="20"/>
              </w:rPr>
            </w:pPr>
            <w:r w:rsidRPr="0033706D">
              <w:rPr>
                <w:b w:val="0"/>
                <w:sz w:val="20"/>
                <w:szCs w:val="20"/>
              </w:rPr>
              <w:t>Competencias para la vida fundantes e integradoras</w:t>
            </w:r>
          </w:p>
        </w:tc>
      </w:tr>
      <w:tr w:rsidR="00FF258C" w:rsidRPr="0033706D" w14:paraId="323364CF" w14:textId="77777777">
        <w:trPr>
          <w:trHeight w:val="340"/>
        </w:trPr>
        <w:tc>
          <w:tcPr>
            <w:tcW w:w="3397" w:type="dxa"/>
            <w:vAlign w:val="center"/>
          </w:tcPr>
          <w:p w14:paraId="00000010" w14:textId="77777777" w:rsidR="00FF258C" w:rsidRPr="0033706D" w:rsidRDefault="00D376E1" w:rsidP="00A1125F">
            <w:pPr>
              <w:pStyle w:val="Normal0"/>
              <w:spacing w:line="276" w:lineRule="auto"/>
              <w:rPr>
                <w:sz w:val="20"/>
                <w:szCs w:val="20"/>
              </w:rPr>
            </w:pPr>
            <w:r w:rsidRPr="0033706D">
              <w:rPr>
                <w:sz w:val="20"/>
                <w:szCs w:val="20"/>
              </w:rPr>
              <w:t>BREVE DESCRIPCIÓN</w:t>
            </w:r>
          </w:p>
        </w:tc>
        <w:tc>
          <w:tcPr>
            <w:tcW w:w="6565" w:type="dxa"/>
            <w:vAlign w:val="center"/>
          </w:tcPr>
          <w:p w14:paraId="00000011" w14:textId="5A856E99" w:rsidR="000915CE" w:rsidRPr="0033706D" w:rsidRDefault="007D66EB" w:rsidP="00A1125F">
            <w:pPr>
              <w:pStyle w:val="Normal0"/>
              <w:spacing w:line="276" w:lineRule="auto"/>
              <w:rPr>
                <w:b w:val="0"/>
                <w:color w:val="39A900"/>
                <w:sz w:val="20"/>
                <w:szCs w:val="20"/>
              </w:rPr>
            </w:pPr>
            <w:r w:rsidRPr="0033706D">
              <w:rPr>
                <w:b w:val="0"/>
                <w:sz w:val="20"/>
                <w:szCs w:val="20"/>
              </w:rPr>
              <w:t>Este componente permite a los aprendices explorar y comprender las competencias fundantes e integradoras, fundamentales para el desarrollo personal y social. A partir del enfoque del Desarrollo a Escala Humana</w:t>
            </w:r>
            <w:r w:rsidR="00245B5C" w:rsidRPr="0033706D">
              <w:rPr>
                <w:b w:val="0"/>
                <w:sz w:val="20"/>
                <w:szCs w:val="20"/>
              </w:rPr>
              <w:t xml:space="preserve"> (DEH)</w:t>
            </w:r>
            <w:r w:rsidRPr="0033706D">
              <w:rPr>
                <w:b w:val="0"/>
                <w:sz w:val="20"/>
                <w:szCs w:val="20"/>
              </w:rPr>
              <w:t>, se busca que identifiquen su importancia, potencien habilidades socioemocionales y fortalezcan su capacidad de adaptación en diversos contextos, promoviendo un impacto positivo en su entorno.</w:t>
            </w:r>
          </w:p>
        </w:tc>
      </w:tr>
      <w:tr w:rsidR="00FF258C" w:rsidRPr="0033706D" w14:paraId="4789F7AB" w14:textId="77777777">
        <w:trPr>
          <w:trHeight w:val="340"/>
        </w:trPr>
        <w:tc>
          <w:tcPr>
            <w:tcW w:w="3397" w:type="dxa"/>
            <w:vAlign w:val="center"/>
          </w:tcPr>
          <w:p w14:paraId="00000012" w14:textId="77777777" w:rsidR="00FF258C" w:rsidRPr="0033706D" w:rsidRDefault="00D376E1" w:rsidP="00A1125F">
            <w:pPr>
              <w:pStyle w:val="Normal0"/>
              <w:spacing w:line="276" w:lineRule="auto"/>
              <w:rPr>
                <w:sz w:val="20"/>
                <w:szCs w:val="20"/>
              </w:rPr>
            </w:pPr>
            <w:r w:rsidRPr="0033706D">
              <w:rPr>
                <w:sz w:val="20"/>
                <w:szCs w:val="20"/>
              </w:rPr>
              <w:t>PALABRAS CLAVE</w:t>
            </w:r>
          </w:p>
        </w:tc>
        <w:tc>
          <w:tcPr>
            <w:tcW w:w="6565" w:type="dxa"/>
            <w:vAlign w:val="center"/>
          </w:tcPr>
          <w:p w14:paraId="00000013" w14:textId="6155E3C1" w:rsidR="00FF258C" w:rsidRPr="0033706D" w:rsidRDefault="00DB3A14" w:rsidP="00A1125F">
            <w:pPr>
              <w:pStyle w:val="Normal0"/>
              <w:rPr>
                <w:b w:val="0"/>
                <w:sz w:val="20"/>
                <w:szCs w:val="20"/>
              </w:rPr>
            </w:pPr>
            <w:r w:rsidRPr="0033706D">
              <w:rPr>
                <w:b w:val="0"/>
                <w:sz w:val="20"/>
                <w:szCs w:val="20"/>
              </w:rPr>
              <w:t>Emociones, cultura, intel</w:t>
            </w:r>
            <w:r w:rsidR="007D66EB" w:rsidRPr="0033706D">
              <w:rPr>
                <w:b w:val="0"/>
                <w:sz w:val="20"/>
                <w:szCs w:val="20"/>
              </w:rPr>
              <w:t xml:space="preserve">igencia emocional, competencias </w:t>
            </w:r>
            <w:r w:rsidRPr="0033706D">
              <w:rPr>
                <w:b w:val="0"/>
                <w:sz w:val="20"/>
                <w:szCs w:val="20"/>
              </w:rPr>
              <w:t>emocionales, inteligencias múltiples</w:t>
            </w:r>
            <w:r w:rsidR="000915CE" w:rsidRPr="0033706D">
              <w:rPr>
                <w:b w:val="0"/>
                <w:sz w:val="20"/>
                <w:szCs w:val="20"/>
              </w:rPr>
              <w:t>.</w:t>
            </w:r>
          </w:p>
        </w:tc>
      </w:tr>
    </w:tbl>
    <w:p w14:paraId="00000014" w14:textId="77777777" w:rsidR="00FF258C" w:rsidRPr="0033706D" w:rsidRDefault="00FF258C" w:rsidP="00A1125F">
      <w:pPr>
        <w:pStyle w:val="Normal0"/>
        <w:rPr>
          <w:sz w:val="20"/>
          <w:szCs w:val="20"/>
        </w:rPr>
      </w:pPr>
    </w:p>
    <w:tbl>
      <w:tblPr>
        <w:tblStyle w:val="af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33706D" w14:paraId="4F59971A" w14:textId="77777777">
        <w:trPr>
          <w:trHeight w:val="340"/>
        </w:trPr>
        <w:tc>
          <w:tcPr>
            <w:tcW w:w="3397" w:type="dxa"/>
            <w:vAlign w:val="center"/>
          </w:tcPr>
          <w:p w14:paraId="00000015" w14:textId="77777777" w:rsidR="00FF258C" w:rsidRPr="0033706D" w:rsidRDefault="00D376E1" w:rsidP="00A1125F">
            <w:pPr>
              <w:pStyle w:val="Normal0"/>
              <w:spacing w:line="276" w:lineRule="auto"/>
              <w:rPr>
                <w:sz w:val="20"/>
                <w:szCs w:val="20"/>
              </w:rPr>
            </w:pPr>
            <w:r w:rsidRPr="0033706D">
              <w:rPr>
                <w:sz w:val="20"/>
                <w:szCs w:val="20"/>
              </w:rPr>
              <w:t>ÁREA OCUPACIONAL</w:t>
            </w:r>
          </w:p>
        </w:tc>
        <w:tc>
          <w:tcPr>
            <w:tcW w:w="6565" w:type="dxa"/>
            <w:vAlign w:val="center"/>
          </w:tcPr>
          <w:p w14:paraId="00000020" w14:textId="52315676" w:rsidR="00FF258C" w:rsidRPr="0033706D" w:rsidRDefault="00DA69E8" w:rsidP="00A1125F">
            <w:pPr>
              <w:pStyle w:val="Normal0"/>
              <w:spacing w:line="276" w:lineRule="auto"/>
              <w:rPr>
                <w:b w:val="0"/>
                <w:color w:val="39A900"/>
                <w:sz w:val="20"/>
                <w:szCs w:val="20"/>
              </w:rPr>
            </w:pPr>
            <w:r w:rsidRPr="0033706D">
              <w:rPr>
                <w:b w:val="0"/>
                <w:sz w:val="20"/>
                <w:szCs w:val="20"/>
              </w:rPr>
              <w:t>Ciencias sociales, educativas y servicios gubernamentales</w:t>
            </w:r>
          </w:p>
        </w:tc>
      </w:tr>
      <w:tr w:rsidR="00FF258C" w:rsidRPr="0033706D" w14:paraId="6E9ED268" w14:textId="77777777">
        <w:trPr>
          <w:trHeight w:val="465"/>
        </w:trPr>
        <w:tc>
          <w:tcPr>
            <w:tcW w:w="3397" w:type="dxa"/>
            <w:vAlign w:val="center"/>
          </w:tcPr>
          <w:p w14:paraId="00000021" w14:textId="77777777" w:rsidR="00FF258C" w:rsidRPr="0033706D" w:rsidRDefault="00D376E1" w:rsidP="00A1125F">
            <w:pPr>
              <w:pStyle w:val="Normal0"/>
              <w:spacing w:line="276" w:lineRule="auto"/>
              <w:rPr>
                <w:sz w:val="20"/>
                <w:szCs w:val="20"/>
              </w:rPr>
            </w:pPr>
            <w:r w:rsidRPr="0033706D">
              <w:rPr>
                <w:sz w:val="20"/>
                <w:szCs w:val="20"/>
              </w:rPr>
              <w:t>IDIOMA</w:t>
            </w:r>
          </w:p>
        </w:tc>
        <w:tc>
          <w:tcPr>
            <w:tcW w:w="6565" w:type="dxa"/>
            <w:vAlign w:val="center"/>
          </w:tcPr>
          <w:p w14:paraId="00000022" w14:textId="72966BC9" w:rsidR="00FF258C" w:rsidRPr="0033706D" w:rsidRDefault="000915CE" w:rsidP="00A1125F">
            <w:pPr>
              <w:pStyle w:val="Normal0"/>
              <w:spacing w:line="276" w:lineRule="auto"/>
              <w:rPr>
                <w:color w:val="39A900"/>
                <w:sz w:val="20"/>
                <w:szCs w:val="20"/>
              </w:rPr>
            </w:pPr>
            <w:r w:rsidRPr="0033706D">
              <w:rPr>
                <w:b w:val="0"/>
                <w:color w:val="000000"/>
                <w:sz w:val="20"/>
                <w:szCs w:val="20"/>
              </w:rPr>
              <w:t>Español</w:t>
            </w:r>
          </w:p>
        </w:tc>
      </w:tr>
    </w:tbl>
    <w:p w14:paraId="152E2B8A" w14:textId="77777777" w:rsidR="00F91114" w:rsidRPr="0033706D" w:rsidRDefault="00F91114" w:rsidP="00A1125F">
      <w:pPr>
        <w:pStyle w:val="Normal0"/>
        <w:rPr>
          <w:sz w:val="20"/>
          <w:szCs w:val="20"/>
        </w:rPr>
      </w:pPr>
    </w:p>
    <w:p w14:paraId="513EFFEC" w14:textId="77777777" w:rsidR="0071697E" w:rsidRPr="0033706D" w:rsidRDefault="0071697E" w:rsidP="00A1125F">
      <w:pPr>
        <w:pStyle w:val="Normal0"/>
        <w:rPr>
          <w:sz w:val="20"/>
          <w:szCs w:val="20"/>
        </w:rPr>
      </w:pPr>
    </w:p>
    <w:p w14:paraId="00000028" w14:textId="77777777" w:rsidR="00FF258C" w:rsidRPr="0033706D" w:rsidRDefault="00D376E1" w:rsidP="00A1125F">
      <w:pPr>
        <w:pStyle w:val="Normal0"/>
        <w:numPr>
          <w:ilvl w:val="0"/>
          <w:numId w:val="1"/>
        </w:numPr>
        <w:pBdr>
          <w:top w:val="nil"/>
          <w:left w:val="nil"/>
          <w:bottom w:val="nil"/>
          <w:right w:val="nil"/>
          <w:between w:val="nil"/>
        </w:pBdr>
        <w:ind w:left="284" w:hanging="284"/>
        <w:rPr>
          <w:b/>
          <w:color w:val="000000"/>
          <w:sz w:val="20"/>
          <w:szCs w:val="20"/>
        </w:rPr>
      </w:pPr>
      <w:r w:rsidRPr="0033706D">
        <w:rPr>
          <w:b/>
          <w:color w:val="000000"/>
          <w:sz w:val="20"/>
          <w:szCs w:val="20"/>
        </w:rPr>
        <w:t xml:space="preserve">TABLA DE CONTENIDOS: </w:t>
      </w:r>
    </w:p>
    <w:p w14:paraId="00000029" w14:textId="77777777" w:rsidR="00FF258C" w:rsidRPr="0033706D" w:rsidRDefault="00FF258C" w:rsidP="00A1125F">
      <w:pPr>
        <w:pStyle w:val="Normal0"/>
        <w:rPr>
          <w:b/>
          <w:sz w:val="20"/>
          <w:szCs w:val="20"/>
        </w:rPr>
      </w:pPr>
    </w:p>
    <w:p w14:paraId="001F1C83" w14:textId="4F12A6FB" w:rsidR="001E7AE5" w:rsidRPr="0033706D" w:rsidRDefault="001E7AE5" w:rsidP="00A1125F">
      <w:pPr>
        <w:pStyle w:val="Normal0"/>
        <w:pBdr>
          <w:top w:val="nil"/>
          <w:left w:val="nil"/>
          <w:bottom w:val="nil"/>
          <w:right w:val="nil"/>
          <w:between w:val="nil"/>
        </w:pBdr>
        <w:rPr>
          <w:b/>
          <w:color w:val="000000"/>
          <w:sz w:val="20"/>
          <w:szCs w:val="20"/>
        </w:rPr>
      </w:pPr>
      <w:r w:rsidRPr="0033706D">
        <w:rPr>
          <w:b/>
          <w:color w:val="000000"/>
          <w:sz w:val="20"/>
          <w:szCs w:val="20"/>
        </w:rPr>
        <w:t>Introducción</w:t>
      </w:r>
    </w:p>
    <w:p w14:paraId="46C4BC8F" w14:textId="77777777" w:rsidR="006C5288" w:rsidRPr="0033706D" w:rsidRDefault="006C5288" w:rsidP="00A1125F">
      <w:pPr>
        <w:pStyle w:val="Normal0"/>
        <w:numPr>
          <w:ilvl w:val="0"/>
          <w:numId w:val="2"/>
        </w:numPr>
        <w:pBdr>
          <w:top w:val="nil"/>
          <w:left w:val="nil"/>
          <w:bottom w:val="nil"/>
          <w:right w:val="nil"/>
          <w:between w:val="nil"/>
        </w:pBdr>
        <w:rPr>
          <w:b/>
          <w:color w:val="000000"/>
          <w:sz w:val="20"/>
          <w:szCs w:val="20"/>
        </w:rPr>
      </w:pPr>
      <w:r w:rsidRPr="0033706D">
        <w:rPr>
          <w:b/>
          <w:color w:val="000000"/>
          <w:sz w:val="20"/>
          <w:szCs w:val="20"/>
        </w:rPr>
        <w:t xml:space="preserve">Competencias fundantes </w:t>
      </w:r>
    </w:p>
    <w:p w14:paraId="04829D88" w14:textId="77777777" w:rsidR="006C5288" w:rsidRPr="0033706D" w:rsidRDefault="006C5288" w:rsidP="00A1125F">
      <w:pPr>
        <w:pStyle w:val="Normal0"/>
        <w:numPr>
          <w:ilvl w:val="1"/>
          <w:numId w:val="2"/>
        </w:numPr>
        <w:pBdr>
          <w:top w:val="nil"/>
          <w:left w:val="nil"/>
          <w:bottom w:val="nil"/>
          <w:right w:val="nil"/>
          <w:between w:val="nil"/>
        </w:pBdr>
        <w:rPr>
          <w:color w:val="000000"/>
          <w:sz w:val="20"/>
          <w:szCs w:val="20"/>
        </w:rPr>
      </w:pPr>
      <w:r w:rsidRPr="0033706D">
        <w:rPr>
          <w:color w:val="000000"/>
          <w:sz w:val="20"/>
          <w:szCs w:val="20"/>
        </w:rPr>
        <w:t>Autoestima</w:t>
      </w:r>
    </w:p>
    <w:p w14:paraId="21E22D3F" w14:textId="77777777" w:rsidR="006C5288" w:rsidRPr="0033706D" w:rsidRDefault="006C5288" w:rsidP="00A1125F">
      <w:pPr>
        <w:pStyle w:val="Normal0"/>
        <w:numPr>
          <w:ilvl w:val="1"/>
          <w:numId w:val="2"/>
        </w:numPr>
        <w:pBdr>
          <w:top w:val="nil"/>
          <w:left w:val="nil"/>
          <w:bottom w:val="nil"/>
          <w:right w:val="nil"/>
          <w:between w:val="nil"/>
        </w:pBdr>
        <w:rPr>
          <w:color w:val="000000"/>
          <w:sz w:val="20"/>
          <w:szCs w:val="20"/>
        </w:rPr>
      </w:pPr>
      <w:r w:rsidRPr="0033706D">
        <w:rPr>
          <w:color w:val="000000"/>
          <w:sz w:val="20"/>
          <w:szCs w:val="20"/>
        </w:rPr>
        <w:t>Regulación emocional</w:t>
      </w:r>
    </w:p>
    <w:p w14:paraId="7CEE7E42" w14:textId="77777777" w:rsidR="006C5288" w:rsidRPr="0033706D" w:rsidRDefault="006C5288" w:rsidP="00A1125F">
      <w:pPr>
        <w:pStyle w:val="Normal0"/>
        <w:numPr>
          <w:ilvl w:val="1"/>
          <w:numId w:val="2"/>
        </w:numPr>
        <w:pBdr>
          <w:top w:val="nil"/>
          <w:left w:val="nil"/>
          <w:bottom w:val="nil"/>
          <w:right w:val="nil"/>
          <w:between w:val="nil"/>
        </w:pBdr>
        <w:rPr>
          <w:color w:val="000000"/>
          <w:sz w:val="20"/>
          <w:szCs w:val="20"/>
        </w:rPr>
      </w:pPr>
      <w:r w:rsidRPr="0033706D">
        <w:rPr>
          <w:color w:val="000000"/>
          <w:sz w:val="20"/>
          <w:szCs w:val="20"/>
        </w:rPr>
        <w:t>Empatía</w:t>
      </w:r>
    </w:p>
    <w:p w14:paraId="646EA8E7" w14:textId="77777777" w:rsidR="006C5288" w:rsidRPr="0033706D" w:rsidRDefault="006C5288" w:rsidP="00A1125F">
      <w:pPr>
        <w:pStyle w:val="Normal0"/>
        <w:numPr>
          <w:ilvl w:val="1"/>
          <w:numId w:val="2"/>
        </w:numPr>
        <w:pBdr>
          <w:top w:val="nil"/>
          <w:left w:val="nil"/>
          <w:bottom w:val="nil"/>
          <w:right w:val="nil"/>
          <w:between w:val="nil"/>
        </w:pBdr>
        <w:rPr>
          <w:color w:val="000000"/>
          <w:sz w:val="20"/>
          <w:szCs w:val="20"/>
        </w:rPr>
      </w:pPr>
      <w:r w:rsidRPr="0033706D">
        <w:rPr>
          <w:color w:val="000000"/>
          <w:sz w:val="20"/>
          <w:szCs w:val="20"/>
        </w:rPr>
        <w:t>Resiliencia</w:t>
      </w:r>
    </w:p>
    <w:p w14:paraId="04529ABC" w14:textId="74D28B57" w:rsidR="006C5288" w:rsidRPr="0033706D" w:rsidRDefault="006C5288" w:rsidP="00A1125F">
      <w:pPr>
        <w:pStyle w:val="Normal0"/>
        <w:numPr>
          <w:ilvl w:val="1"/>
          <w:numId w:val="2"/>
        </w:numPr>
        <w:pBdr>
          <w:top w:val="nil"/>
          <w:left w:val="nil"/>
          <w:bottom w:val="nil"/>
          <w:right w:val="nil"/>
          <w:between w:val="nil"/>
        </w:pBdr>
        <w:rPr>
          <w:color w:val="000000"/>
          <w:sz w:val="20"/>
          <w:szCs w:val="20"/>
        </w:rPr>
      </w:pPr>
      <w:r w:rsidRPr="0033706D">
        <w:rPr>
          <w:color w:val="000000"/>
          <w:sz w:val="20"/>
          <w:szCs w:val="20"/>
        </w:rPr>
        <w:t>Comunicación</w:t>
      </w:r>
    </w:p>
    <w:p w14:paraId="7006D897" w14:textId="77777777" w:rsidR="006C5288" w:rsidRPr="0033706D" w:rsidRDefault="006C5288" w:rsidP="00A1125F">
      <w:pPr>
        <w:pStyle w:val="Normal0"/>
        <w:numPr>
          <w:ilvl w:val="0"/>
          <w:numId w:val="2"/>
        </w:numPr>
        <w:pBdr>
          <w:top w:val="nil"/>
          <w:left w:val="nil"/>
          <w:bottom w:val="nil"/>
          <w:right w:val="nil"/>
          <w:between w:val="nil"/>
        </w:pBdr>
        <w:rPr>
          <w:b/>
          <w:color w:val="000000"/>
          <w:sz w:val="20"/>
          <w:szCs w:val="20"/>
        </w:rPr>
      </w:pPr>
      <w:r w:rsidRPr="0033706D">
        <w:rPr>
          <w:b/>
          <w:color w:val="000000"/>
          <w:sz w:val="20"/>
          <w:szCs w:val="20"/>
        </w:rPr>
        <w:t xml:space="preserve">Competencias integradoras </w:t>
      </w:r>
    </w:p>
    <w:p w14:paraId="51AFFED5" w14:textId="77777777" w:rsidR="006C5288" w:rsidRPr="0033706D" w:rsidRDefault="006C5288" w:rsidP="00A1125F">
      <w:pPr>
        <w:pStyle w:val="Normal0"/>
        <w:numPr>
          <w:ilvl w:val="1"/>
          <w:numId w:val="2"/>
        </w:numPr>
        <w:pBdr>
          <w:top w:val="nil"/>
          <w:left w:val="nil"/>
          <w:bottom w:val="nil"/>
          <w:right w:val="nil"/>
          <w:between w:val="nil"/>
        </w:pBdr>
        <w:rPr>
          <w:color w:val="000000"/>
          <w:sz w:val="20"/>
          <w:szCs w:val="20"/>
        </w:rPr>
      </w:pPr>
      <w:r w:rsidRPr="0033706D">
        <w:rPr>
          <w:color w:val="000000"/>
          <w:sz w:val="20"/>
          <w:szCs w:val="20"/>
        </w:rPr>
        <w:t>Trabajo en equipo</w:t>
      </w:r>
    </w:p>
    <w:p w14:paraId="67D01375" w14:textId="77777777" w:rsidR="006C5288" w:rsidRPr="0033706D" w:rsidRDefault="006C5288" w:rsidP="00A1125F">
      <w:pPr>
        <w:pStyle w:val="Normal0"/>
        <w:numPr>
          <w:ilvl w:val="1"/>
          <w:numId w:val="2"/>
        </w:numPr>
        <w:pBdr>
          <w:top w:val="nil"/>
          <w:left w:val="nil"/>
          <w:bottom w:val="nil"/>
          <w:right w:val="nil"/>
          <w:between w:val="nil"/>
        </w:pBdr>
        <w:rPr>
          <w:color w:val="000000"/>
          <w:sz w:val="20"/>
          <w:szCs w:val="20"/>
        </w:rPr>
      </w:pPr>
      <w:r w:rsidRPr="0033706D">
        <w:rPr>
          <w:color w:val="000000"/>
          <w:sz w:val="20"/>
          <w:szCs w:val="20"/>
        </w:rPr>
        <w:t>Liderazgo</w:t>
      </w:r>
    </w:p>
    <w:p w14:paraId="348766CA" w14:textId="77777777" w:rsidR="006C5288" w:rsidRPr="0033706D" w:rsidRDefault="006C5288" w:rsidP="00A1125F">
      <w:pPr>
        <w:pStyle w:val="Normal0"/>
        <w:numPr>
          <w:ilvl w:val="1"/>
          <w:numId w:val="2"/>
        </w:numPr>
        <w:pBdr>
          <w:top w:val="nil"/>
          <w:left w:val="nil"/>
          <w:bottom w:val="nil"/>
          <w:right w:val="nil"/>
          <w:between w:val="nil"/>
        </w:pBdr>
        <w:rPr>
          <w:color w:val="000000"/>
          <w:sz w:val="20"/>
          <w:szCs w:val="20"/>
        </w:rPr>
      </w:pPr>
      <w:r w:rsidRPr="0033706D">
        <w:rPr>
          <w:color w:val="000000"/>
          <w:sz w:val="20"/>
          <w:szCs w:val="20"/>
        </w:rPr>
        <w:t>Toma de decisiones</w:t>
      </w:r>
    </w:p>
    <w:p w14:paraId="52438A0D" w14:textId="1E237C62" w:rsidR="001E7AE5" w:rsidRPr="0033706D" w:rsidRDefault="00CA1F97" w:rsidP="00A1125F">
      <w:pPr>
        <w:pStyle w:val="Normal0"/>
        <w:numPr>
          <w:ilvl w:val="1"/>
          <w:numId w:val="2"/>
        </w:numPr>
        <w:pBdr>
          <w:top w:val="nil"/>
          <w:left w:val="nil"/>
          <w:bottom w:val="nil"/>
          <w:right w:val="nil"/>
          <w:between w:val="nil"/>
        </w:pBdr>
        <w:rPr>
          <w:color w:val="000000"/>
          <w:sz w:val="20"/>
          <w:szCs w:val="20"/>
        </w:rPr>
      </w:pPr>
      <w:r w:rsidRPr="0033706D">
        <w:rPr>
          <w:color w:val="000000"/>
          <w:sz w:val="20"/>
          <w:szCs w:val="20"/>
        </w:rPr>
        <w:t>Gestión de</w:t>
      </w:r>
      <w:r w:rsidR="00EE6EDC" w:rsidRPr="0033706D">
        <w:rPr>
          <w:color w:val="000000"/>
          <w:sz w:val="20"/>
          <w:szCs w:val="20"/>
        </w:rPr>
        <w:t xml:space="preserve"> conflicto</w:t>
      </w:r>
      <w:r w:rsidR="00CD2CC7" w:rsidRPr="0033706D">
        <w:rPr>
          <w:color w:val="000000"/>
          <w:sz w:val="20"/>
          <w:szCs w:val="20"/>
        </w:rPr>
        <w:t>s</w:t>
      </w:r>
    </w:p>
    <w:p w14:paraId="07CDF06D" w14:textId="4983B1EB" w:rsidR="00E04AD0" w:rsidRPr="0033706D" w:rsidRDefault="00E04AD0" w:rsidP="00A1125F">
      <w:pPr>
        <w:pStyle w:val="Normal0"/>
        <w:pBdr>
          <w:top w:val="nil"/>
          <w:left w:val="nil"/>
          <w:bottom w:val="nil"/>
          <w:right w:val="nil"/>
          <w:between w:val="nil"/>
        </w:pBdr>
        <w:rPr>
          <w:b/>
          <w:sz w:val="20"/>
          <w:szCs w:val="20"/>
        </w:rPr>
      </w:pPr>
    </w:p>
    <w:p w14:paraId="5C4D622E" w14:textId="59091C1E" w:rsidR="001E7AE5" w:rsidRPr="0033706D" w:rsidRDefault="001E7AE5" w:rsidP="00A1125F">
      <w:pPr>
        <w:pStyle w:val="Normal0"/>
        <w:pBdr>
          <w:top w:val="nil"/>
          <w:left w:val="nil"/>
          <w:bottom w:val="nil"/>
          <w:right w:val="nil"/>
          <w:between w:val="nil"/>
        </w:pBdr>
        <w:rPr>
          <w:b/>
          <w:sz w:val="20"/>
          <w:szCs w:val="20"/>
        </w:rPr>
      </w:pPr>
    </w:p>
    <w:p w14:paraId="4D8889C2" w14:textId="77777777" w:rsidR="002306C9" w:rsidRPr="0033706D" w:rsidRDefault="002306C9" w:rsidP="00A1125F">
      <w:pPr>
        <w:pStyle w:val="Normal0"/>
        <w:pBdr>
          <w:top w:val="nil"/>
          <w:left w:val="nil"/>
          <w:bottom w:val="nil"/>
          <w:right w:val="nil"/>
          <w:between w:val="nil"/>
        </w:pBdr>
        <w:rPr>
          <w:b/>
          <w:sz w:val="20"/>
          <w:szCs w:val="20"/>
        </w:rPr>
      </w:pPr>
    </w:p>
    <w:p w14:paraId="377FC63D" w14:textId="3BE4D9A4" w:rsidR="00A1125F" w:rsidRPr="0033706D" w:rsidRDefault="00A1125F" w:rsidP="00A1125F">
      <w:pPr>
        <w:pStyle w:val="Normal0"/>
        <w:pBdr>
          <w:top w:val="nil"/>
          <w:left w:val="nil"/>
          <w:bottom w:val="nil"/>
          <w:right w:val="nil"/>
          <w:between w:val="nil"/>
        </w:pBdr>
        <w:rPr>
          <w:b/>
          <w:sz w:val="20"/>
          <w:szCs w:val="20"/>
        </w:rPr>
      </w:pPr>
    </w:p>
    <w:p w14:paraId="35FD15EC" w14:textId="493EDD4B" w:rsidR="00A1125F" w:rsidRPr="0033706D" w:rsidRDefault="00A1125F" w:rsidP="00A1125F">
      <w:pPr>
        <w:pStyle w:val="Normal0"/>
        <w:pBdr>
          <w:top w:val="nil"/>
          <w:left w:val="nil"/>
          <w:bottom w:val="nil"/>
          <w:right w:val="nil"/>
          <w:between w:val="nil"/>
        </w:pBdr>
        <w:rPr>
          <w:b/>
          <w:sz w:val="20"/>
          <w:szCs w:val="20"/>
        </w:rPr>
      </w:pPr>
    </w:p>
    <w:p w14:paraId="00000036" w14:textId="77777777" w:rsidR="00FF258C" w:rsidRPr="0033706D" w:rsidRDefault="00D376E1" w:rsidP="00A1125F">
      <w:pPr>
        <w:pStyle w:val="Normal0"/>
        <w:numPr>
          <w:ilvl w:val="0"/>
          <w:numId w:val="1"/>
        </w:numPr>
        <w:pBdr>
          <w:top w:val="nil"/>
          <w:left w:val="nil"/>
          <w:bottom w:val="nil"/>
          <w:right w:val="nil"/>
          <w:between w:val="nil"/>
        </w:pBdr>
        <w:ind w:left="284" w:hanging="284"/>
        <w:rPr>
          <w:b/>
          <w:sz w:val="20"/>
          <w:szCs w:val="20"/>
        </w:rPr>
      </w:pPr>
      <w:r w:rsidRPr="0033706D">
        <w:rPr>
          <w:b/>
          <w:sz w:val="20"/>
          <w:szCs w:val="20"/>
        </w:rPr>
        <w:lastRenderedPageBreak/>
        <w:t>INTRODUCCIÓN</w:t>
      </w:r>
    </w:p>
    <w:p w14:paraId="00000037" w14:textId="3B294FAD" w:rsidR="00FF258C" w:rsidRPr="0033706D" w:rsidRDefault="00FF258C" w:rsidP="00A1125F">
      <w:pPr>
        <w:pStyle w:val="Normal0"/>
        <w:pBdr>
          <w:top w:val="nil"/>
          <w:left w:val="nil"/>
          <w:bottom w:val="nil"/>
          <w:right w:val="nil"/>
          <w:between w:val="nil"/>
        </w:pBdr>
        <w:rPr>
          <w:b/>
          <w:sz w:val="20"/>
          <w:szCs w:val="20"/>
        </w:rPr>
      </w:pPr>
    </w:p>
    <w:p w14:paraId="61203DE7" w14:textId="77777777" w:rsidR="006C5288" w:rsidRPr="0033706D" w:rsidRDefault="006C5288" w:rsidP="00A1125F">
      <w:pPr>
        <w:pStyle w:val="Normal0"/>
        <w:pBdr>
          <w:top w:val="nil"/>
          <w:left w:val="nil"/>
          <w:bottom w:val="nil"/>
          <w:right w:val="nil"/>
          <w:between w:val="nil"/>
        </w:pBdr>
        <w:rPr>
          <w:sz w:val="20"/>
          <w:szCs w:val="20"/>
        </w:rPr>
      </w:pPr>
      <w:r w:rsidRPr="0033706D">
        <w:rPr>
          <w:sz w:val="20"/>
          <w:szCs w:val="20"/>
        </w:rPr>
        <w:t>En esta temática, se aborda el desarrollo de competencias socioemocionales o habilidades para la vida, fundamentales para mejorar la relación que cada persona tiene consigo misma y con los demás. Estas habilidades promueven el crecimiento personal, la contribución a la sociedad y la capacidad de encontrar sentido en las acciones propias a través de las dimensiones de ser, tener, hacer y estar.</w:t>
      </w:r>
    </w:p>
    <w:p w14:paraId="2CF3B60A" w14:textId="77777777" w:rsidR="006C5288" w:rsidRPr="0033706D" w:rsidRDefault="006C5288" w:rsidP="00A1125F">
      <w:pPr>
        <w:pStyle w:val="Normal0"/>
        <w:pBdr>
          <w:top w:val="nil"/>
          <w:left w:val="nil"/>
          <w:bottom w:val="nil"/>
          <w:right w:val="nil"/>
          <w:between w:val="nil"/>
        </w:pBdr>
        <w:rPr>
          <w:sz w:val="20"/>
          <w:szCs w:val="20"/>
        </w:rPr>
      </w:pPr>
    </w:p>
    <w:p w14:paraId="1C9B5F6C" w14:textId="77777777" w:rsidR="006C5288" w:rsidRPr="0033706D" w:rsidRDefault="006C5288" w:rsidP="00A1125F">
      <w:pPr>
        <w:pStyle w:val="Normal0"/>
        <w:pBdr>
          <w:top w:val="nil"/>
          <w:left w:val="nil"/>
          <w:bottom w:val="nil"/>
          <w:right w:val="nil"/>
          <w:between w:val="nil"/>
        </w:pBdr>
        <w:rPr>
          <w:sz w:val="20"/>
          <w:szCs w:val="20"/>
        </w:rPr>
      </w:pPr>
      <w:r w:rsidRPr="0033706D">
        <w:rPr>
          <w:sz w:val="20"/>
          <w:szCs w:val="20"/>
        </w:rPr>
        <w:t>En este componente formativo, las competencias se conceptualizan como un conjunto de conocimientos, destrezas y habilidades que permiten resolver problemas, alcanzar objetivos y adaptarse de manera autónoma a diversos contextos.</w:t>
      </w:r>
    </w:p>
    <w:p w14:paraId="0FA87825" w14:textId="77777777" w:rsidR="006C5288" w:rsidRPr="0033706D" w:rsidRDefault="006C5288" w:rsidP="00A1125F">
      <w:pPr>
        <w:pStyle w:val="Normal0"/>
        <w:pBdr>
          <w:top w:val="nil"/>
          <w:left w:val="nil"/>
          <w:bottom w:val="nil"/>
          <w:right w:val="nil"/>
          <w:between w:val="nil"/>
        </w:pBdr>
        <w:rPr>
          <w:sz w:val="20"/>
          <w:szCs w:val="20"/>
        </w:rPr>
      </w:pPr>
    </w:p>
    <w:p w14:paraId="4D15E8F9" w14:textId="77777777" w:rsidR="006C5288" w:rsidRPr="0033706D" w:rsidRDefault="006C5288" w:rsidP="00A1125F">
      <w:pPr>
        <w:pStyle w:val="Normal0"/>
        <w:pBdr>
          <w:top w:val="nil"/>
          <w:left w:val="nil"/>
          <w:bottom w:val="nil"/>
          <w:right w:val="nil"/>
          <w:between w:val="nil"/>
        </w:pBdr>
        <w:rPr>
          <w:sz w:val="20"/>
          <w:szCs w:val="20"/>
        </w:rPr>
      </w:pPr>
      <w:r w:rsidRPr="0033706D">
        <w:rPr>
          <w:sz w:val="20"/>
          <w:szCs w:val="20"/>
        </w:rPr>
        <w:t>Estas competencias se dividen en dos tipos:</w:t>
      </w:r>
    </w:p>
    <w:p w14:paraId="5C9787E0" w14:textId="77777777" w:rsidR="006C5288" w:rsidRPr="0033706D" w:rsidRDefault="006C5288" w:rsidP="00A1125F">
      <w:pPr>
        <w:pStyle w:val="Normal0"/>
        <w:pBdr>
          <w:top w:val="nil"/>
          <w:left w:val="nil"/>
          <w:bottom w:val="nil"/>
          <w:right w:val="nil"/>
          <w:between w:val="nil"/>
        </w:pBdr>
        <w:rPr>
          <w:sz w:val="20"/>
          <w:szCs w:val="20"/>
        </w:rPr>
      </w:pPr>
    </w:p>
    <w:p w14:paraId="3C447A09" w14:textId="77777777" w:rsidR="006C5288" w:rsidRPr="0033706D" w:rsidRDefault="006C5288" w:rsidP="009E3470">
      <w:pPr>
        <w:pStyle w:val="Normal0"/>
        <w:numPr>
          <w:ilvl w:val="0"/>
          <w:numId w:val="3"/>
        </w:numPr>
        <w:pBdr>
          <w:top w:val="nil"/>
          <w:left w:val="nil"/>
          <w:bottom w:val="nil"/>
          <w:right w:val="nil"/>
          <w:between w:val="nil"/>
        </w:pBdr>
        <w:rPr>
          <w:sz w:val="20"/>
          <w:szCs w:val="20"/>
        </w:rPr>
      </w:pPr>
      <w:r w:rsidRPr="0033706D">
        <w:rPr>
          <w:sz w:val="20"/>
          <w:szCs w:val="20"/>
        </w:rPr>
        <w:t>Competencias fundantes: constituyen la base para el desarrollo personal y profesional.</w:t>
      </w:r>
    </w:p>
    <w:p w14:paraId="2A0A870F" w14:textId="77777777" w:rsidR="006C5288" w:rsidRPr="0033706D" w:rsidRDefault="006C5288" w:rsidP="009E3470">
      <w:pPr>
        <w:pStyle w:val="Normal0"/>
        <w:numPr>
          <w:ilvl w:val="0"/>
          <w:numId w:val="3"/>
        </w:numPr>
        <w:pBdr>
          <w:top w:val="nil"/>
          <w:left w:val="nil"/>
          <w:bottom w:val="nil"/>
          <w:right w:val="nil"/>
          <w:between w:val="nil"/>
        </w:pBdr>
        <w:rPr>
          <w:sz w:val="20"/>
          <w:szCs w:val="20"/>
        </w:rPr>
      </w:pPr>
      <w:r w:rsidRPr="0033706D">
        <w:rPr>
          <w:sz w:val="20"/>
          <w:szCs w:val="20"/>
        </w:rPr>
        <w:t>Competencias integradoras: facilitan la aplicación de lo aprendido en situaciones reales y complejas.</w:t>
      </w:r>
    </w:p>
    <w:p w14:paraId="608AF562" w14:textId="77777777" w:rsidR="006C5288" w:rsidRPr="0033706D" w:rsidRDefault="006C5288" w:rsidP="00A1125F">
      <w:pPr>
        <w:pStyle w:val="Normal0"/>
        <w:pBdr>
          <w:top w:val="nil"/>
          <w:left w:val="nil"/>
          <w:bottom w:val="nil"/>
          <w:right w:val="nil"/>
          <w:between w:val="nil"/>
        </w:pBdr>
        <w:rPr>
          <w:sz w:val="20"/>
          <w:szCs w:val="20"/>
        </w:rPr>
      </w:pPr>
    </w:p>
    <w:p w14:paraId="5691F3AB" w14:textId="359B364A" w:rsidR="003F0755" w:rsidRPr="0033706D" w:rsidRDefault="006C5288" w:rsidP="00A1125F">
      <w:pPr>
        <w:pStyle w:val="Normal0"/>
        <w:pBdr>
          <w:top w:val="nil"/>
          <w:left w:val="nil"/>
          <w:bottom w:val="nil"/>
          <w:right w:val="nil"/>
          <w:between w:val="nil"/>
        </w:pBdr>
        <w:rPr>
          <w:sz w:val="20"/>
          <w:szCs w:val="20"/>
        </w:rPr>
      </w:pPr>
      <w:r w:rsidRPr="0033706D">
        <w:rPr>
          <w:sz w:val="20"/>
          <w:szCs w:val="20"/>
        </w:rPr>
        <w:t>Las competencias socioemocionales están influenciadas por el entorno familiar, social e institucional, y son especialmente moldeables durante la adolescencia y la juventud. En estas etapas, se forman hábitos, se construye la personalidad y se adquieren destrezas clave para la vida adulta. Trabajar en ellas no solo contribuye a mejorar la calidad de vida personal, sino también a fortalecer la capacidad para enfrentar desafíos y generar un impacto positivo en el entorno.</w:t>
      </w:r>
      <w:r w:rsidR="00A1125F" w:rsidRPr="0033706D">
        <w:rPr>
          <w:sz w:val="20"/>
          <w:szCs w:val="20"/>
        </w:rPr>
        <w:t xml:space="preserve"> Basado en la descripción anterior, es importante que acceda al siguiente video, para comprender la importancia del contenido y los diferentes temas:</w:t>
      </w:r>
    </w:p>
    <w:p w14:paraId="497E897F" w14:textId="1E7E7E3D" w:rsidR="006C5288" w:rsidRPr="0033706D" w:rsidRDefault="006C5288" w:rsidP="00A1125F">
      <w:pPr>
        <w:pStyle w:val="Normal0"/>
        <w:pBdr>
          <w:top w:val="nil"/>
          <w:left w:val="nil"/>
          <w:bottom w:val="nil"/>
          <w:right w:val="nil"/>
          <w:between w:val="nil"/>
        </w:pBdr>
        <w:rPr>
          <w:sz w:val="20"/>
          <w:szCs w:val="20"/>
        </w:rPr>
      </w:pPr>
    </w:p>
    <w:p w14:paraId="2DF85D62" w14:textId="63BF8CEE" w:rsidR="00B72025" w:rsidRPr="0033706D" w:rsidRDefault="00B72025" w:rsidP="00A1125F">
      <w:pPr>
        <w:pStyle w:val="Normal0"/>
        <w:pBdr>
          <w:top w:val="nil"/>
          <w:left w:val="nil"/>
          <w:bottom w:val="nil"/>
          <w:right w:val="nil"/>
          <w:between w:val="nil"/>
        </w:pBdr>
        <w:jc w:val="center"/>
        <w:rPr>
          <w:sz w:val="20"/>
          <w:szCs w:val="20"/>
        </w:rPr>
      </w:pPr>
      <w:r w:rsidRPr="0033706D">
        <w:rPr>
          <w:noProof/>
          <w:sz w:val="20"/>
          <w:szCs w:val="20"/>
          <w:lang w:val="en-US" w:eastAsia="en-US"/>
        </w:rPr>
        <mc:AlternateContent>
          <mc:Choice Requires="wps">
            <w:drawing>
              <wp:inline distT="0" distB="0" distL="0" distR="0" wp14:anchorId="1831E66B" wp14:editId="69099580">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241883DB" w:rsidR="00245B5C" w:rsidRPr="00B72025" w:rsidRDefault="00245B5C" w:rsidP="00B72025">
                            <w:pPr>
                              <w:spacing w:line="275" w:lineRule="auto"/>
                              <w:jc w:val="center"/>
                              <w:textDirection w:val="btLr"/>
                              <w:rPr>
                                <w:b/>
                              </w:rPr>
                            </w:pPr>
                            <w:r w:rsidRPr="00B72025">
                              <w:rPr>
                                <w:b/>
                                <w:color w:val="FFFFFF"/>
                              </w:rPr>
                              <w:t>DI_</w:t>
                            </w:r>
                            <w:r w:rsidRPr="00524EC6">
                              <w:t xml:space="preserve"> </w:t>
                            </w:r>
                            <w:r w:rsidRPr="00524EC6">
                              <w:rPr>
                                <w:b/>
                                <w:color w:val="FFFFFF"/>
                              </w:rPr>
                              <w:t>Guion_</w:t>
                            </w:r>
                            <w:r>
                              <w:rPr>
                                <w:b/>
                                <w:color w:val="FFFFFF"/>
                              </w:rPr>
                              <w:t>Introduccion_Video_CF02_42110167</w:t>
                            </w:r>
                          </w:p>
                        </w:txbxContent>
                      </wps:txbx>
                      <wps:bodyPr spcFirstLastPara="1" wrap="square" lIns="91425" tIns="45700" rIns="91425" bIns="45700" anchor="ctr" anchorCtr="0">
                        <a:noAutofit/>
                      </wps:bodyPr>
                    </wps:wsp>
                  </a:graphicData>
                </a:graphic>
              </wp:inline>
            </w:drawing>
          </mc:Choice>
          <mc:Fallback>
            <w:pict>
              <v:rect w14:anchorId="1831E66B"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0993A7A" w14:textId="241883DB" w:rsidR="00245B5C" w:rsidRPr="00B72025" w:rsidRDefault="00245B5C" w:rsidP="00B72025">
                      <w:pPr>
                        <w:spacing w:line="275" w:lineRule="auto"/>
                        <w:jc w:val="center"/>
                        <w:textDirection w:val="btLr"/>
                        <w:rPr>
                          <w:b/>
                        </w:rPr>
                      </w:pPr>
                      <w:r w:rsidRPr="00B72025">
                        <w:rPr>
                          <w:b/>
                          <w:color w:val="FFFFFF"/>
                        </w:rPr>
                        <w:t>DI_</w:t>
                      </w:r>
                      <w:r w:rsidRPr="00524EC6">
                        <w:t xml:space="preserve"> </w:t>
                      </w:r>
                      <w:r w:rsidRPr="00524EC6">
                        <w:rPr>
                          <w:b/>
                          <w:color w:val="FFFFFF"/>
                        </w:rPr>
                        <w:t>Guion_</w:t>
                      </w:r>
                      <w:r>
                        <w:rPr>
                          <w:b/>
                          <w:color w:val="FFFFFF"/>
                        </w:rPr>
                        <w:t>Introduccion_Video_CF02_42110167</w:t>
                      </w:r>
                    </w:p>
                  </w:txbxContent>
                </v:textbox>
                <w10:anchorlock/>
              </v:rect>
            </w:pict>
          </mc:Fallback>
        </mc:AlternateContent>
      </w:r>
    </w:p>
    <w:p w14:paraId="00000040" w14:textId="28ADA562" w:rsidR="00FF258C" w:rsidRPr="0033706D" w:rsidRDefault="00FF258C" w:rsidP="00A1125F">
      <w:pPr>
        <w:pStyle w:val="Normal0"/>
        <w:pBdr>
          <w:top w:val="nil"/>
          <w:left w:val="nil"/>
          <w:bottom w:val="nil"/>
          <w:right w:val="nil"/>
          <w:between w:val="nil"/>
        </w:pBdr>
        <w:rPr>
          <w:b/>
          <w:sz w:val="20"/>
          <w:szCs w:val="20"/>
        </w:rPr>
      </w:pPr>
    </w:p>
    <w:p w14:paraId="3EC899C3" w14:textId="77777777" w:rsidR="009A6FF4" w:rsidRPr="0033706D" w:rsidRDefault="009A6FF4" w:rsidP="00A1125F">
      <w:pPr>
        <w:pStyle w:val="Normal0"/>
        <w:pBdr>
          <w:top w:val="nil"/>
          <w:left w:val="nil"/>
          <w:bottom w:val="nil"/>
          <w:right w:val="nil"/>
          <w:between w:val="nil"/>
        </w:pBdr>
        <w:rPr>
          <w:b/>
          <w:sz w:val="20"/>
          <w:szCs w:val="20"/>
        </w:rPr>
      </w:pPr>
    </w:p>
    <w:p w14:paraId="00000042" w14:textId="3A00F954" w:rsidR="00FF258C" w:rsidRPr="0033706D" w:rsidRDefault="00325A56" w:rsidP="00A1125F">
      <w:pPr>
        <w:pStyle w:val="Normal0"/>
        <w:numPr>
          <w:ilvl w:val="0"/>
          <w:numId w:val="1"/>
        </w:numPr>
        <w:pBdr>
          <w:top w:val="nil"/>
          <w:left w:val="nil"/>
          <w:bottom w:val="nil"/>
          <w:right w:val="nil"/>
          <w:between w:val="nil"/>
        </w:pBdr>
        <w:ind w:left="284" w:hanging="284"/>
        <w:rPr>
          <w:b/>
          <w:color w:val="000000"/>
          <w:sz w:val="20"/>
          <w:szCs w:val="20"/>
        </w:rPr>
      </w:pPr>
      <w:r w:rsidRPr="0033706D">
        <w:rPr>
          <w:b/>
          <w:color w:val="000000"/>
          <w:sz w:val="20"/>
          <w:szCs w:val="20"/>
        </w:rPr>
        <w:t>DESARROLLO DE CONTENIDOS:</w:t>
      </w:r>
    </w:p>
    <w:p w14:paraId="28FC5C73" w14:textId="0E4BBC7E" w:rsidR="00A1125F" w:rsidRPr="0033706D" w:rsidRDefault="00A1125F" w:rsidP="00A1125F">
      <w:pPr>
        <w:pStyle w:val="Normal0"/>
        <w:rPr>
          <w:color w:val="7F7F7F"/>
          <w:sz w:val="20"/>
          <w:szCs w:val="20"/>
        </w:rPr>
      </w:pPr>
    </w:p>
    <w:p w14:paraId="304DCF17" w14:textId="77777777" w:rsidR="00A1125F" w:rsidRPr="0033706D" w:rsidRDefault="00A1125F" w:rsidP="00A1125F">
      <w:pPr>
        <w:autoSpaceDE w:val="0"/>
        <w:autoSpaceDN w:val="0"/>
        <w:adjustRightInd w:val="0"/>
        <w:rPr>
          <w:sz w:val="20"/>
          <w:szCs w:val="20"/>
        </w:rPr>
      </w:pPr>
    </w:p>
    <w:p w14:paraId="340E80EB" w14:textId="77777777" w:rsidR="00A1125F" w:rsidRPr="0033706D" w:rsidRDefault="00A1125F" w:rsidP="009E3470">
      <w:pPr>
        <w:pStyle w:val="Prrafodelista"/>
        <w:numPr>
          <w:ilvl w:val="0"/>
          <w:numId w:val="4"/>
        </w:numPr>
        <w:autoSpaceDE w:val="0"/>
        <w:autoSpaceDN w:val="0"/>
        <w:adjustRightInd w:val="0"/>
        <w:rPr>
          <w:b/>
          <w:bCs/>
          <w:sz w:val="20"/>
          <w:szCs w:val="20"/>
        </w:rPr>
      </w:pPr>
      <w:r w:rsidRPr="0033706D">
        <w:rPr>
          <w:b/>
          <w:bCs/>
          <w:sz w:val="20"/>
          <w:szCs w:val="20"/>
        </w:rPr>
        <w:t>Competencias fundantes</w:t>
      </w:r>
    </w:p>
    <w:p w14:paraId="2B748FDD" w14:textId="77777777" w:rsidR="00A1125F" w:rsidRPr="0033706D" w:rsidRDefault="00A1125F" w:rsidP="00A1125F">
      <w:pPr>
        <w:pStyle w:val="Prrafodelista"/>
        <w:autoSpaceDE w:val="0"/>
        <w:autoSpaceDN w:val="0"/>
        <w:adjustRightInd w:val="0"/>
        <w:rPr>
          <w:b/>
          <w:bCs/>
          <w:sz w:val="20"/>
          <w:szCs w:val="20"/>
        </w:rPr>
      </w:pPr>
    </w:p>
    <w:p w14:paraId="2330FCAB" w14:textId="7B98B249" w:rsidR="00D14F59" w:rsidRPr="0033706D" w:rsidRDefault="00D14F59" w:rsidP="00D14F59">
      <w:pPr>
        <w:autoSpaceDE w:val="0"/>
        <w:autoSpaceDN w:val="0"/>
        <w:adjustRightInd w:val="0"/>
        <w:rPr>
          <w:sz w:val="20"/>
          <w:szCs w:val="20"/>
        </w:rPr>
      </w:pPr>
      <w:r w:rsidRPr="0033706D">
        <w:rPr>
          <w:sz w:val="20"/>
          <w:szCs w:val="20"/>
        </w:rPr>
        <w:t>Las competencias fundantes son competencias socioemocionales relacionadas con el “SER”, entendidas como la interacción emotiva entre una persona y su entorno. Estas forman parte del ámbito personal o individual y comprenden construcciones, ideas y sentimientos propios sobre la existencia y la relación con el mundo circundante.</w:t>
      </w:r>
    </w:p>
    <w:p w14:paraId="2959F720" w14:textId="77777777" w:rsidR="00D14F59" w:rsidRPr="0033706D" w:rsidRDefault="00D14F59" w:rsidP="00D14F59">
      <w:pPr>
        <w:autoSpaceDE w:val="0"/>
        <w:autoSpaceDN w:val="0"/>
        <w:adjustRightInd w:val="0"/>
        <w:rPr>
          <w:sz w:val="20"/>
          <w:szCs w:val="20"/>
        </w:rPr>
      </w:pPr>
    </w:p>
    <w:p w14:paraId="7B6A59A4" w14:textId="77777777" w:rsidR="00D14F59" w:rsidRPr="0033706D" w:rsidRDefault="00D14F59" w:rsidP="00D14F59">
      <w:pPr>
        <w:autoSpaceDE w:val="0"/>
        <w:autoSpaceDN w:val="0"/>
        <w:adjustRightInd w:val="0"/>
        <w:rPr>
          <w:sz w:val="20"/>
          <w:szCs w:val="20"/>
        </w:rPr>
      </w:pPr>
      <w:r w:rsidRPr="0033706D">
        <w:rPr>
          <w:sz w:val="20"/>
          <w:szCs w:val="20"/>
        </w:rPr>
        <w:t>Se comparan con los cimientos de una casa, ya que sobre ellas se construyen todas las demás habilidades necesarias para la vida. Estas competencias permiten desarrollar el valor propio, superar dificultades, comunicarse de manera efectiva, establecer relaciones saludables y comprender y gestionar las emociones.</w:t>
      </w:r>
    </w:p>
    <w:p w14:paraId="39FDF2AC" w14:textId="77777777" w:rsidR="00D14F59" w:rsidRPr="0033706D" w:rsidRDefault="00D14F59" w:rsidP="00D14F59">
      <w:pPr>
        <w:autoSpaceDE w:val="0"/>
        <w:autoSpaceDN w:val="0"/>
        <w:adjustRightInd w:val="0"/>
        <w:rPr>
          <w:sz w:val="20"/>
          <w:szCs w:val="20"/>
        </w:rPr>
      </w:pPr>
    </w:p>
    <w:p w14:paraId="5E538155" w14:textId="77777777" w:rsidR="00D14F59" w:rsidRPr="0033706D" w:rsidRDefault="00D14F59" w:rsidP="00D14F59">
      <w:pPr>
        <w:autoSpaceDE w:val="0"/>
        <w:autoSpaceDN w:val="0"/>
        <w:adjustRightInd w:val="0"/>
        <w:rPr>
          <w:sz w:val="20"/>
          <w:szCs w:val="20"/>
        </w:rPr>
      </w:pPr>
      <w:r w:rsidRPr="0033706D">
        <w:rPr>
          <w:sz w:val="20"/>
          <w:szCs w:val="20"/>
        </w:rPr>
        <w:t>Además, estas competencias no solo facilitan que las personas se valoren y se perciban en diferentes contextos, sino que también resultan esenciales para comprenderse mejor, regular sus emociones y establecer conexiones positivas con los demás y con el entorno. Representan una base clave para llevar una vida plena y construir relaciones significativas.</w:t>
      </w:r>
    </w:p>
    <w:p w14:paraId="44957358" w14:textId="77777777" w:rsidR="00D14F59" w:rsidRPr="0033706D" w:rsidRDefault="00D14F59" w:rsidP="00D14F59">
      <w:pPr>
        <w:autoSpaceDE w:val="0"/>
        <w:autoSpaceDN w:val="0"/>
        <w:adjustRightInd w:val="0"/>
        <w:rPr>
          <w:sz w:val="20"/>
          <w:szCs w:val="20"/>
        </w:rPr>
      </w:pPr>
    </w:p>
    <w:p w14:paraId="6C1D7F2C" w14:textId="167504F2" w:rsidR="00A1125F" w:rsidRPr="0033706D" w:rsidRDefault="00D14F59" w:rsidP="00D14F59">
      <w:pPr>
        <w:autoSpaceDE w:val="0"/>
        <w:autoSpaceDN w:val="0"/>
        <w:adjustRightInd w:val="0"/>
        <w:rPr>
          <w:sz w:val="20"/>
          <w:szCs w:val="20"/>
        </w:rPr>
      </w:pPr>
      <w:r w:rsidRPr="0033706D">
        <w:rPr>
          <w:sz w:val="20"/>
          <w:szCs w:val="20"/>
        </w:rPr>
        <w:t>Las habilidades socioemocionales fundantes que se han priorizado incluyen la autoestima, la regulación emocional, la empatía, la resiliencia y la comunicación.</w:t>
      </w:r>
    </w:p>
    <w:p w14:paraId="224B78E1" w14:textId="0E7326B6" w:rsidR="002306C9" w:rsidRPr="0033706D" w:rsidRDefault="002306C9" w:rsidP="00D14F59">
      <w:pPr>
        <w:autoSpaceDE w:val="0"/>
        <w:autoSpaceDN w:val="0"/>
        <w:adjustRightInd w:val="0"/>
        <w:rPr>
          <w:sz w:val="20"/>
          <w:szCs w:val="20"/>
        </w:rPr>
      </w:pPr>
    </w:p>
    <w:p w14:paraId="72A0D90C" w14:textId="785B601E" w:rsidR="002306C9" w:rsidRPr="0033706D" w:rsidRDefault="002306C9" w:rsidP="00D14F59">
      <w:pPr>
        <w:autoSpaceDE w:val="0"/>
        <w:autoSpaceDN w:val="0"/>
        <w:adjustRightInd w:val="0"/>
        <w:rPr>
          <w:sz w:val="20"/>
          <w:szCs w:val="20"/>
        </w:rPr>
      </w:pPr>
      <w:r w:rsidRPr="0033706D">
        <w:rPr>
          <w:sz w:val="20"/>
          <w:szCs w:val="20"/>
        </w:rPr>
        <w:t>A continuación, se relaciona una imagen que sintetiza lo relacionado con las competencias fundantes:</w:t>
      </w:r>
    </w:p>
    <w:p w14:paraId="64835715" w14:textId="1DB0A7F5" w:rsidR="002306C9" w:rsidRPr="0033706D" w:rsidRDefault="002306C9" w:rsidP="00D14F59">
      <w:pPr>
        <w:autoSpaceDE w:val="0"/>
        <w:autoSpaceDN w:val="0"/>
        <w:adjustRightInd w:val="0"/>
        <w:rPr>
          <w:sz w:val="20"/>
          <w:szCs w:val="20"/>
        </w:rPr>
      </w:pPr>
    </w:p>
    <w:p w14:paraId="1D2827FD" w14:textId="31994787" w:rsidR="002306C9" w:rsidRPr="0033706D" w:rsidRDefault="006A4437" w:rsidP="00D14F59">
      <w:pPr>
        <w:autoSpaceDE w:val="0"/>
        <w:autoSpaceDN w:val="0"/>
        <w:adjustRightInd w:val="0"/>
        <w:rPr>
          <w:i/>
          <w:iCs/>
          <w:sz w:val="20"/>
          <w:szCs w:val="20"/>
        </w:rPr>
      </w:pPr>
      <w:r w:rsidRPr="0033706D">
        <w:rPr>
          <w:b/>
          <w:bCs/>
          <w:color w:val="000000" w:themeColor="text1"/>
          <w:sz w:val="20"/>
          <w:szCs w:val="20"/>
        </w:rPr>
        <w:t xml:space="preserve">Figura </w:t>
      </w:r>
      <w:r w:rsidRPr="0033706D">
        <w:rPr>
          <w:b/>
          <w:bCs/>
          <w:i/>
          <w:iCs/>
          <w:color w:val="000000" w:themeColor="text1"/>
          <w:sz w:val="20"/>
          <w:szCs w:val="20"/>
        </w:rPr>
        <w:fldChar w:fldCharType="begin"/>
      </w:r>
      <w:r w:rsidRPr="0033706D">
        <w:rPr>
          <w:b/>
          <w:bCs/>
          <w:color w:val="000000" w:themeColor="text1"/>
          <w:sz w:val="20"/>
          <w:szCs w:val="20"/>
        </w:rPr>
        <w:instrText xml:space="preserve"> SEQ Figura \* ARABIC </w:instrText>
      </w:r>
      <w:r w:rsidRPr="0033706D">
        <w:rPr>
          <w:b/>
          <w:bCs/>
          <w:i/>
          <w:iCs/>
          <w:color w:val="000000" w:themeColor="text1"/>
          <w:sz w:val="20"/>
          <w:szCs w:val="20"/>
        </w:rPr>
        <w:fldChar w:fldCharType="separate"/>
      </w:r>
      <w:r w:rsidRPr="0033706D">
        <w:rPr>
          <w:b/>
          <w:bCs/>
          <w:noProof/>
          <w:color w:val="000000" w:themeColor="text1"/>
          <w:sz w:val="20"/>
          <w:szCs w:val="20"/>
        </w:rPr>
        <w:t>1</w:t>
      </w:r>
      <w:r w:rsidRPr="0033706D">
        <w:rPr>
          <w:b/>
          <w:bCs/>
          <w:i/>
          <w:iCs/>
          <w:color w:val="000000" w:themeColor="text1"/>
          <w:sz w:val="20"/>
          <w:szCs w:val="20"/>
        </w:rPr>
        <w:fldChar w:fldCharType="end"/>
      </w:r>
      <w:r w:rsidRPr="0033706D">
        <w:rPr>
          <w:b/>
          <w:bCs/>
          <w:color w:val="000000" w:themeColor="text1"/>
          <w:sz w:val="20"/>
          <w:szCs w:val="20"/>
        </w:rPr>
        <w:t xml:space="preserve">. </w:t>
      </w:r>
      <w:r w:rsidR="002306C9" w:rsidRPr="0033706D">
        <w:rPr>
          <w:i/>
          <w:iCs/>
          <w:sz w:val="20"/>
          <w:szCs w:val="20"/>
        </w:rPr>
        <w:t>Competencias fundantes</w:t>
      </w:r>
    </w:p>
    <w:p w14:paraId="5875BF71" w14:textId="383E29B8" w:rsidR="002306C9" w:rsidRPr="0033706D" w:rsidRDefault="002306C9" w:rsidP="00D14F59">
      <w:pPr>
        <w:autoSpaceDE w:val="0"/>
        <w:autoSpaceDN w:val="0"/>
        <w:adjustRightInd w:val="0"/>
        <w:rPr>
          <w:sz w:val="20"/>
          <w:szCs w:val="20"/>
        </w:rPr>
      </w:pPr>
    </w:p>
    <w:p w14:paraId="43D33F40" w14:textId="1A2E5810" w:rsidR="002306C9" w:rsidRPr="0033706D" w:rsidRDefault="002306C9" w:rsidP="002306C9">
      <w:pPr>
        <w:autoSpaceDE w:val="0"/>
        <w:autoSpaceDN w:val="0"/>
        <w:adjustRightInd w:val="0"/>
        <w:jc w:val="center"/>
        <w:rPr>
          <w:sz w:val="20"/>
          <w:szCs w:val="20"/>
        </w:rPr>
      </w:pPr>
      <w:commentRangeStart w:id="0"/>
      <w:commentRangeStart w:id="1"/>
      <w:r w:rsidRPr="0033706D">
        <w:rPr>
          <w:noProof/>
        </w:rPr>
        <w:drawing>
          <wp:inline distT="0" distB="0" distL="0" distR="0" wp14:anchorId="7EF5212B" wp14:editId="1D067A24">
            <wp:extent cx="3802380" cy="3810000"/>
            <wp:effectExtent l="0" t="0" r="7620" b="0"/>
            <wp:docPr id="818479505" name="Imagen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79505" name="Imagen 818479505" descr="Image"/>
                    <pic:cNvPicPr/>
                  </pic:nvPicPr>
                  <pic:blipFill>
                    <a:blip r:embed="rId11">
                      <a:extLst>
                        <a:ext uri="{28A0092B-C50C-407E-A947-70E740481C1C}">
                          <a14:useLocalDpi xmlns:a14="http://schemas.microsoft.com/office/drawing/2010/main" val="0"/>
                        </a:ext>
                      </a:extLst>
                    </a:blip>
                    <a:stretch>
                      <a:fillRect/>
                    </a:stretch>
                  </pic:blipFill>
                  <pic:spPr>
                    <a:xfrm>
                      <a:off x="0" y="0"/>
                      <a:ext cx="3802380" cy="3810000"/>
                    </a:xfrm>
                    <a:prstGeom prst="rect">
                      <a:avLst/>
                    </a:prstGeom>
                  </pic:spPr>
                </pic:pic>
              </a:graphicData>
            </a:graphic>
          </wp:inline>
        </w:drawing>
      </w:r>
      <w:commentRangeEnd w:id="0"/>
      <w:commentRangeEnd w:id="1"/>
      <w:r w:rsidR="008448E9" w:rsidRPr="0033706D">
        <w:rPr>
          <w:rStyle w:val="Refdecomentario"/>
        </w:rPr>
        <w:commentReference w:id="0"/>
      </w:r>
      <w:r w:rsidR="008448E9" w:rsidRPr="0033706D">
        <w:rPr>
          <w:rStyle w:val="Refdecomentario"/>
        </w:rPr>
        <w:commentReference w:id="1"/>
      </w:r>
    </w:p>
    <w:p w14:paraId="5FAAAD2E" w14:textId="77777777" w:rsidR="00D14F59" w:rsidRPr="0033706D" w:rsidRDefault="00D14F59" w:rsidP="00D14F59">
      <w:pPr>
        <w:autoSpaceDE w:val="0"/>
        <w:autoSpaceDN w:val="0"/>
        <w:adjustRightInd w:val="0"/>
        <w:rPr>
          <w:b/>
          <w:bCs/>
          <w:sz w:val="20"/>
          <w:szCs w:val="20"/>
        </w:rPr>
      </w:pPr>
    </w:p>
    <w:p w14:paraId="2BBEEFDE" w14:textId="77777777" w:rsidR="008B2771" w:rsidRPr="0033706D" w:rsidRDefault="008B2771" w:rsidP="00D14F59">
      <w:pPr>
        <w:autoSpaceDE w:val="0"/>
        <w:autoSpaceDN w:val="0"/>
        <w:adjustRightInd w:val="0"/>
        <w:rPr>
          <w:b/>
          <w:bCs/>
          <w:sz w:val="20"/>
          <w:szCs w:val="20"/>
        </w:rPr>
      </w:pPr>
    </w:p>
    <w:p w14:paraId="42A4AB3A" w14:textId="54BC09DC" w:rsidR="00A1125F" w:rsidRPr="0033706D" w:rsidRDefault="00A1125F" w:rsidP="009E3470">
      <w:pPr>
        <w:pStyle w:val="Prrafodelista"/>
        <w:numPr>
          <w:ilvl w:val="1"/>
          <w:numId w:val="4"/>
        </w:numPr>
        <w:autoSpaceDE w:val="0"/>
        <w:autoSpaceDN w:val="0"/>
        <w:adjustRightInd w:val="0"/>
        <w:rPr>
          <w:b/>
          <w:bCs/>
          <w:sz w:val="20"/>
          <w:szCs w:val="20"/>
        </w:rPr>
      </w:pPr>
      <w:r w:rsidRPr="0033706D">
        <w:rPr>
          <w:b/>
          <w:bCs/>
          <w:sz w:val="20"/>
          <w:szCs w:val="20"/>
        </w:rPr>
        <w:t>Autoestima</w:t>
      </w:r>
    </w:p>
    <w:p w14:paraId="4249ADCE" w14:textId="77777777" w:rsidR="00A1125F" w:rsidRPr="0033706D" w:rsidRDefault="00A1125F" w:rsidP="00A1125F">
      <w:pPr>
        <w:autoSpaceDE w:val="0"/>
        <w:autoSpaceDN w:val="0"/>
        <w:adjustRightInd w:val="0"/>
        <w:rPr>
          <w:sz w:val="20"/>
          <w:szCs w:val="20"/>
        </w:rPr>
      </w:pPr>
    </w:p>
    <w:p w14:paraId="1617EC03" w14:textId="77777777" w:rsidR="00972F6B" w:rsidRPr="0033706D" w:rsidRDefault="00972F6B" w:rsidP="00972F6B">
      <w:pPr>
        <w:autoSpaceDE w:val="0"/>
        <w:autoSpaceDN w:val="0"/>
        <w:adjustRightInd w:val="0"/>
        <w:rPr>
          <w:sz w:val="20"/>
          <w:szCs w:val="20"/>
        </w:rPr>
      </w:pPr>
      <w:r w:rsidRPr="0033706D">
        <w:rPr>
          <w:sz w:val="20"/>
          <w:szCs w:val="20"/>
        </w:rPr>
        <w:t>La autoestima se define como la capacidad de una persona para enfrentarse a los desafíos de la vida, sentirse feliz y valorarse de manera positiva tanto por sus logros como por sus aspiraciones. Esta habilidad es esencial en la vida personal y social, ya que influye en la manera en que se manejan las relaciones, los éxitos y los fracasos, así como en la percepción personal.</w:t>
      </w:r>
    </w:p>
    <w:p w14:paraId="2EC5FE5E" w14:textId="77777777" w:rsidR="00972F6B" w:rsidRPr="0033706D" w:rsidRDefault="00972F6B" w:rsidP="00972F6B">
      <w:pPr>
        <w:autoSpaceDE w:val="0"/>
        <w:autoSpaceDN w:val="0"/>
        <w:adjustRightInd w:val="0"/>
        <w:rPr>
          <w:sz w:val="20"/>
          <w:szCs w:val="20"/>
        </w:rPr>
      </w:pPr>
    </w:p>
    <w:p w14:paraId="7CBC165D" w14:textId="77777777" w:rsidR="00972F6B" w:rsidRPr="0033706D" w:rsidRDefault="00972F6B" w:rsidP="00972F6B">
      <w:pPr>
        <w:autoSpaceDE w:val="0"/>
        <w:autoSpaceDN w:val="0"/>
        <w:adjustRightInd w:val="0"/>
        <w:rPr>
          <w:sz w:val="20"/>
          <w:szCs w:val="20"/>
        </w:rPr>
      </w:pPr>
      <w:r w:rsidRPr="0033706D">
        <w:rPr>
          <w:sz w:val="20"/>
          <w:szCs w:val="20"/>
        </w:rPr>
        <w:t>El desarrollo de la autoestima inicia en la infancia y está determinado por cuatro aspectos fundamentales:</w:t>
      </w:r>
    </w:p>
    <w:p w14:paraId="56B2F328" w14:textId="55F5EE5A" w:rsidR="00972F6B" w:rsidRPr="0033706D" w:rsidRDefault="00972F6B" w:rsidP="00972F6B">
      <w:pPr>
        <w:autoSpaceDE w:val="0"/>
        <w:autoSpaceDN w:val="0"/>
        <w:adjustRightInd w:val="0"/>
        <w:rPr>
          <w:sz w:val="20"/>
          <w:szCs w:val="20"/>
        </w:rPr>
      </w:pPr>
    </w:p>
    <w:p w14:paraId="56C5DF31" w14:textId="08D74838" w:rsidR="00972F6B" w:rsidRPr="0033706D" w:rsidRDefault="00972F6B" w:rsidP="00972F6B">
      <w:pPr>
        <w:autoSpaceDE w:val="0"/>
        <w:autoSpaceDN w:val="0"/>
        <w:adjustRightInd w:val="0"/>
        <w:rPr>
          <w:sz w:val="20"/>
          <w:szCs w:val="20"/>
        </w:rPr>
      </w:pPr>
      <w:r w:rsidRPr="0033706D">
        <w:rPr>
          <w:noProof/>
          <w:sz w:val="20"/>
          <w:szCs w:val="20"/>
          <w:lang w:val="en-US" w:eastAsia="en-US"/>
        </w:rPr>
        <w:drawing>
          <wp:inline distT="0" distB="0" distL="0" distR="0" wp14:anchorId="45FA44C4" wp14:editId="5A7125F7">
            <wp:extent cx="6324600" cy="3200400"/>
            <wp:effectExtent l="0" t="0" r="0" b="1905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71B2A09C" w14:textId="77777777" w:rsidR="00972F6B" w:rsidRPr="0033706D" w:rsidRDefault="00972F6B" w:rsidP="00972F6B">
      <w:pPr>
        <w:autoSpaceDE w:val="0"/>
        <w:autoSpaceDN w:val="0"/>
        <w:adjustRightInd w:val="0"/>
        <w:rPr>
          <w:sz w:val="20"/>
          <w:szCs w:val="20"/>
        </w:rPr>
      </w:pPr>
    </w:p>
    <w:p w14:paraId="26FF3553" w14:textId="77777777" w:rsidR="00882F03" w:rsidRPr="0033706D" w:rsidRDefault="00882F03" w:rsidP="00882F03">
      <w:pPr>
        <w:autoSpaceDE w:val="0"/>
        <w:autoSpaceDN w:val="0"/>
        <w:adjustRightInd w:val="0"/>
        <w:rPr>
          <w:bCs/>
          <w:sz w:val="20"/>
          <w:szCs w:val="20"/>
        </w:rPr>
      </w:pPr>
      <w:r w:rsidRPr="0033706D">
        <w:rPr>
          <w:bCs/>
          <w:sz w:val="20"/>
          <w:szCs w:val="20"/>
        </w:rPr>
        <w:t>Ninguno de estos aspectos es más importante que los demás; todos son igualmente necesarios.</w:t>
      </w:r>
    </w:p>
    <w:p w14:paraId="27AD6ED2" w14:textId="77777777" w:rsidR="00882F03" w:rsidRPr="0033706D" w:rsidRDefault="00882F03" w:rsidP="00882F03">
      <w:pPr>
        <w:autoSpaceDE w:val="0"/>
        <w:autoSpaceDN w:val="0"/>
        <w:adjustRightInd w:val="0"/>
        <w:rPr>
          <w:bCs/>
          <w:sz w:val="20"/>
          <w:szCs w:val="20"/>
        </w:rPr>
      </w:pPr>
    </w:p>
    <w:p w14:paraId="43813492" w14:textId="77777777" w:rsidR="00882F03" w:rsidRPr="0033706D" w:rsidRDefault="00882F03" w:rsidP="00882F03">
      <w:pPr>
        <w:autoSpaceDE w:val="0"/>
        <w:autoSpaceDN w:val="0"/>
        <w:adjustRightInd w:val="0"/>
        <w:rPr>
          <w:bCs/>
          <w:sz w:val="20"/>
          <w:szCs w:val="20"/>
        </w:rPr>
      </w:pPr>
      <w:r w:rsidRPr="0033706D">
        <w:rPr>
          <w:bCs/>
          <w:sz w:val="20"/>
          <w:szCs w:val="20"/>
        </w:rPr>
        <w:t>Aunque estos elementos suelen desarrollarse en la infancia, es posible cultivarlos más adelante si no se establecieron en esa etapa. La autoestima es un concepto dinámico: puede fortalecerse, profundizarse o conectarse con otras actitudes, pero también debilitarse con el tiempo. Las experiencias personales, tanto públicas como privadas, desempeñan un papel crucial en este proceso, reflejando los altibajos de la vida.</w:t>
      </w:r>
    </w:p>
    <w:p w14:paraId="4ECAAD6A" w14:textId="69531D6B" w:rsidR="00882F03" w:rsidRPr="0033706D" w:rsidRDefault="00882F03" w:rsidP="00882F03">
      <w:pPr>
        <w:autoSpaceDE w:val="0"/>
        <w:autoSpaceDN w:val="0"/>
        <w:adjustRightInd w:val="0"/>
        <w:rPr>
          <w:bCs/>
          <w:sz w:val="20"/>
          <w:szCs w:val="20"/>
        </w:rPr>
      </w:pPr>
    </w:p>
    <w:p w14:paraId="15735FC1" w14:textId="77777777" w:rsidR="006A4437" w:rsidRPr="0033706D" w:rsidRDefault="006A4437" w:rsidP="006A4437">
      <w:pPr>
        <w:rPr>
          <w:sz w:val="20"/>
          <w:szCs w:val="20"/>
        </w:rPr>
      </w:pPr>
      <w:r w:rsidRPr="0033706D">
        <w:rPr>
          <w:sz w:val="20"/>
          <w:szCs w:val="20"/>
        </w:rPr>
        <w:t xml:space="preserve">La siguiente tabla se presenta, los componentes de la autoestima desde el componente de Desarrollo a Escala Humana (DEH), articulando Ser, Tener, Hacer y Estar:  </w:t>
      </w:r>
    </w:p>
    <w:p w14:paraId="062D224B" w14:textId="77777777" w:rsidR="006A4437" w:rsidRPr="0033706D" w:rsidRDefault="006A4437" w:rsidP="006A4437">
      <w:pPr>
        <w:rPr>
          <w:sz w:val="20"/>
          <w:szCs w:val="20"/>
        </w:rPr>
      </w:pPr>
    </w:p>
    <w:p w14:paraId="01A71318" w14:textId="0C894D0C" w:rsidR="006A4437" w:rsidRPr="0033706D" w:rsidRDefault="006A4437" w:rsidP="006A4437">
      <w:pPr>
        <w:rPr>
          <w:sz w:val="20"/>
          <w:szCs w:val="20"/>
        </w:rPr>
      </w:pPr>
      <w:r w:rsidRPr="0033706D">
        <w:rPr>
          <w:b/>
          <w:bCs/>
          <w:sz w:val="20"/>
          <w:szCs w:val="20"/>
        </w:rPr>
        <w:t>Tabla 1.</w:t>
      </w:r>
      <w:r w:rsidRPr="0033706D">
        <w:rPr>
          <w:sz w:val="20"/>
          <w:szCs w:val="20"/>
        </w:rPr>
        <w:t xml:space="preserve"> </w:t>
      </w:r>
      <w:r w:rsidRPr="0033706D">
        <w:rPr>
          <w:i/>
          <w:iCs/>
          <w:sz w:val="20"/>
          <w:szCs w:val="20"/>
        </w:rPr>
        <w:t>Componentes de la autoestima</w:t>
      </w:r>
    </w:p>
    <w:tbl>
      <w:tblPr>
        <w:tblStyle w:val="Tablaconcuadrcula"/>
        <w:tblW w:w="8785" w:type="dxa"/>
        <w:tblLook w:val="04A0" w:firstRow="1" w:lastRow="0" w:firstColumn="1" w:lastColumn="0" w:noHBand="0" w:noVBand="1"/>
      </w:tblPr>
      <w:tblGrid>
        <w:gridCol w:w="1357"/>
        <w:gridCol w:w="1697"/>
        <w:gridCol w:w="1777"/>
        <w:gridCol w:w="1947"/>
        <w:gridCol w:w="2007"/>
      </w:tblGrid>
      <w:tr w:rsidR="006A4437" w:rsidRPr="0033706D" w14:paraId="3958888E" w14:textId="77777777" w:rsidTr="006A4437">
        <w:tc>
          <w:tcPr>
            <w:tcW w:w="1357" w:type="dxa"/>
            <w:vAlign w:val="center"/>
          </w:tcPr>
          <w:p w14:paraId="340476BF" w14:textId="77777777" w:rsidR="00FF6AD0" w:rsidRPr="0033706D" w:rsidRDefault="00FF6AD0" w:rsidP="006A4437">
            <w:pPr>
              <w:widowControl w:val="0"/>
              <w:ind w:right="-53"/>
              <w:rPr>
                <w:strike/>
                <w:color w:val="000000" w:themeColor="text1"/>
                <w:w w:val="99"/>
                <w:sz w:val="18"/>
                <w:szCs w:val="18"/>
              </w:rPr>
            </w:pPr>
            <w:r w:rsidRPr="0033706D">
              <w:rPr>
                <w:rStyle w:val="Textoennegrita"/>
                <w:color w:val="000000" w:themeColor="text1"/>
                <w:sz w:val="18"/>
                <w:szCs w:val="18"/>
              </w:rPr>
              <w:t>Componente</w:t>
            </w:r>
          </w:p>
        </w:tc>
        <w:tc>
          <w:tcPr>
            <w:tcW w:w="1697" w:type="dxa"/>
            <w:vAlign w:val="center"/>
          </w:tcPr>
          <w:p w14:paraId="2A4C3FC6" w14:textId="70DEB8CC" w:rsidR="00FF6AD0" w:rsidRPr="0033706D" w:rsidRDefault="006A4437" w:rsidP="006A4437">
            <w:pPr>
              <w:widowControl w:val="0"/>
              <w:ind w:right="-53"/>
              <w:rPr>
                <w:strike/>
                <w:color w:val="000000" w:themeColor="text1"/>
                <w:w w:val="99"/>
                <w:sz w:val="18"/>
                <w:szCs w:val="18"/>
              </w:rPr>
            </w:pPr>
            <w:r w:rsidRPr="0033706D">
              <w:rPr>
                <w:rStyle w:val="Textoennegrita"/>
                <w:color w:val="000000" w:themeColor="text1"/>
                <w:sz w:val="18"/>
                <w:szCs w:val="18"/>
              </w:rPr>
              <w:t>Ser</w:t>
            </w:r>
            <w:r w:rsidR="00FF6AD0" w:rsidRPr="0033706D">
              <w:rPr>
                <w:b/>
                <w:bCs/>
                <w:color w:val="000000" w:themeColor="text1"/>
                <w:sz w:val="18"/>
                <w:szCs w:val="18"/>
              </w:rPr>
              <w:t xml:space="preserve"> (cualidades internas)</w:t>
            </w:r>
          </w:p>
        </w:tc>
        <w:tc>
          <w:tcPr>
            <w:tcW w:w="1777" w:type="dxa"/>
            <w:vAlign w:val="center"/>
          </w:tcPr>
          <w:p w14:paraId="4A376639" w14:textId="1797A8EB" w:rsidR="00FF6AD0" w:rsidRPr="0033706D" w:rsidRDefault="006A4437" w:rsidP="006A4437">
            <w:pPr>
              <w:widowControl w:val="0"/>
              <w:ind w:right="-53"/>
              <w:rPr>
                <w:strike/>
                <w:color w:val="000000" w:themeColor="text1"/>
                <w:w w:val="99"/>
                <w:sz w:val="18"/>
                <w:szCs w:val="18"/>
              </w:rPr>
            </w:pPr>
            <w:r w:rsidRPr="0033706D">
              <w:rPr>
                <w:rStyle w:val="Textoennegrita"/>
                <w:color w:val="000000" w:themeColor="text1"/>
                <w:sz w:val="18"/>
                <w:szCs w:val="18"/>
              </w:rPr>
              <w:t>Tener</w:t>
            </w:r>
            <w:r w:rsidR="00FF6AD0" w:rsidRPr="0033706D">
              <w:rPr>
                <w:b/>
                <w:bCs/>
                <w:color w:val="000000" w:themeColor="text1"/>
                <w:sz w:val="18"/>
                <w:szCs w:val="18"/>
              </w:rPr>
              <w:t xml:space="preserve"> (recursos/apoyos)</w:t>
            </w:r>
          </w:p>
        </w:tc>
        <w:tc>
          <w:tcPr>
            <w:tcW w:w="1947" w:type="dxa"/>
            <w:vAlign w:val="center"/>
          </w:tcPr>
          <w:p w14:paraId="4A5963A3" w14:textId="7294D32B" w:rsidR="00FF6AD0" w:rsidRPr="0033706D" w:rsidRDefault="006A4437" w:rsidP="006A4437">
            <w:pPr>
              <w:widowControl w:val="0"/>
              <w:ind w:right="-53"/>
              <w:rPr>
                <w:strike/>
                <w:color w:val="000000" w:themeColor="text1"/>
                <w:w w:val="99"/>
                <w:sz w:val="18"/>
                <w:szCs w:val="18"/>
              </w:rPr>
            </w:pPr>
            <w:r w:rsidRPr="0033706D">
              <w:rPr>
                <w:rStyle w:val="Textoennegrita"/>
                <w:color w:val="000000" w:themeColor="text1"/>
                <w:sz w:val="18"/>
                <w:szCs w:val="18"/>
              </w:rPr>
              <w:t>Hacer</w:t>
            </w:r>
            <w:r w:rsidR="00FF6AD0" w:rsidRPr="0033706D">
              <w:rPr>
                <w:b/>
                <w:bCs/>
                <w:color w:val="000000" w:themeColor="text1"/>
                <w:sz w:val="18"/>
                <w:szCs w:val="18"/>
              </w:rPr>
              <w:t xml:space="preserve"> (acciones/prácticas)</w:t>
            </w:r>
          </w:p>
        </w:tc>
        <w:tc>
          <w:tcPr>
            <w:tcW w:w="2007" w:type="dxa"/>
            <w:vAlign w:val="center"/>
          </w:tcPr>
          <w:p w14:paraId="62503044" w14:textId="41589FBD" w:rsidR="00FF6AD0" w:rsidRPr="0033706D" w:rsidRDefault="006A4437" w:rsidP="006A4437">
            <w:pPr>
              <w:widowControl w:val="0"/>
              <w:ind w:right="-53"/>
              <w:rPr>
                <w:strike/>
                <w:color w:val="000000" w:themeColor="text1"/>
                <w:w w:val="99"/>
                <w:sz w:val="18"/>
                <w:szCs w:val="18"/>
              </w:rPr>
            </w:pPr>
            <w:r w:rsidRPr="0033706D">
              <w:rPr>
                <w:rStyle w:val="Textoennegrita"/>
                <w:color w:val="000000" w:themeColor="text1"/>
                <w:sz w:val="18"/>
                <w:szCs w:val="18"/>
              </w:rPr>
              <w:t>Estar</w:t>
            </w:r>
            <w:r w:rsidR="00FF6AD0" w:rsidRPr="0033706D">
              <w:rPr>
                <w:b/>
                <w:bCs/>
                <w:color w:val="000000" w:themeColor="text1"/>
                <w:sz w:val="18"/>
                <w:szCs w:val="18"/>
              </w:rPr>
              <w:t xml:space="preserve"> (contextos/espacios)</w:t>
            </w:r>
          </w:p>
        </w:tc>
      </w:tr>
      <w:tr w:rsidR="006A4437" w:rsidRPr="0033706D" w14:paraId="7F6763B2" w14:textId="77777777" w:rsidTr="006A4437">
        <w:tc>
          <w:tcPr>
            <w:tcW w:w="1357" w:type="dxa"/>
            <w:vAlign w:val="center"/>
          </w:tcPr>
          <w:p w14:paraId="147B7FFD" w14:textId="77777777" w:rsidR="00FF6AD0" w:rsidRPr="0033706D" w:rsidRDefault="00FF6AD0" w:rsidP="006A4437">
            <w:pPr>
              <w:widowControl w:val="0"/>
              <w:ind w:right="-53"/>
              <w:rPr>
                <w:strike/>
                <w:color w:val="000000" w:themeColor="text1"/>
                <w:w w:val="99"/>
                <w:sz w:val="18"/>
                <w:szCs w:val="18"/>
              </w:rPr>
            </w:pPr>
            <w:r w:rsidRPr="0033706D">
              <w:rPr>
                <w:rStyle w:val="Textoennegrita"/>
                <w:color w:val="000000" w:themeColor="text1"/>
                <w:sz w:val="18"/>
                <w:szCs w:val="18"/>
              </w:rPr>
              <w:t>Cognoscitivo</w:t>
            </w:r>
          </w:p>
        </w:tc>
        <w:tc>
          <w:tcPr>
            <w:tcW w:w="1697" w:type="dxa"/>
            <w:vAlign w:val="center"/>
          </w:tcPr>
          <w:p w14:paraId="60E9BC90" w14:textId="77777777" w:rsidR="00FF6AD0" w:rsidRPr="0033706D" w:rsidRDefault="00FF6AD0" w:rsidP="006A4437">
            <w:pPr>
              <w:widowControl w:val="0"/>
              <w:ind w:right="-53"/>
              <w:rPr>
                <w:strike/>
                <w:color w:val="000000" w:themeColor="text1"/>
                <w:w w:val="99"/>
                <w:sz w:val="18"/>
                <w:szCs w:val="18"/>
              </w:rPr>
            </w:pPr>
            <w:r w:rsidRPr="0033706D">
              <w:rPr>
                <w:color w:val="000000" w:themeColor="text1"/>
                <w:sz w:val="18"/>
                <w:szCs w:val="18"/>
              </w:rPr>
              <w:t>Autoconocimiento, seguridad intelectual, claridad sobre la identidad personal.</w:t>
            </w:r>
          </w:p>
        </w:tc>
        <w:tc>
          <w:tcPr>
            <w:tcW w:w="1777" w:type="dxa"/>
            <w:vAlign w:val="center"/>
          </w:tcPr>
          <w:p w14:paraId="01F3CE3D" w14:textId="77777777" w:rsidR="00FF6AD0" w:rsidRPr="0033706D" w:rsidRDefault="00FF6AD0" w:rsidP="006A4437">
            <w:pPr>
              <w:widowControl w:val="0"/>
              <w:ind w:right="-53"/>
              <w:rPr>
                <w:strike/>
                <w:color w:val="000000" w:themeColor="text1"/>
                <w:w w:val="99"/>
                <w:sz w:val="18"/>
                <w:szCs w:val="18"/>
              </w:rPr>
            </w:pPr>
            <w:r w:rsidRPr="0033706D">
              <w:rPr>
                <w:color w:val="000000" w:themeColor="text1"/>
                <w:sz w:val="18"/>
                <w:szCs w:val="18"/>
              </w:rPr>
              <w:t>Creencias positivas sobre sí mismo, información y retroalimentación constructiva.</w:t>
            </w:r>
          </w:p>
        </w:tc>
        <w:tc>
          <w:tcPr>
            <w:tcW w:w="1947" w:type="dxa"/>
            <w:vAlign w:val="center"/>
          </w:tcPr>
          <w:p w14:paraId="013B992F" w14:textId="77777777" w:rsidR="00FF6AD0" w:rsidRPr="0033706D" w:rsidRDefault="00FF6AD0" w:rsidP="006A4437">
            <w:pPr>
              <w:widowControl w:val="0"/>
              <w:ind w:right="-53"/>
              <w:rPr>
                <w:strike/>
                <w:color w:val="000000" w:themeColor="text1"/>
                <w:w w:val="99"/>
                <w:sz w:val="18"/>
                <w:szCs w:val="18"/>
              </w:rPr>
            </w:pPr>
            <w:r w:rsidRPr="0033706D">
              <w:rPr>
                <w:color w:val="000000" w:themeColor="text1"/>
                <w:sz w:val="18"/>
                <w:szCs w:val="18"/>
              </w:rPr>
              <w:t>Reflexionar sobre capacidades, fijar metas personales y académicas desafiantes.</w:t>
            </w:r>
          </w:p>
        </w:tc>
        <w:tc>
          <w:tcPr>
            <w:tcW w:w="2007" w:type="dxa"/>
            <w:vAlign w:val="center"/>
          </w:tcPr>
          <w:p w14:paraId="66705B31" w14:textId="77777777" w:rsidR="00FF6AD0" w:rsidRPr="0033706D" w:rsidRDefault="00FF6AD0" w:rsidP="006A4437">
            <w:pPr>
              <w:widowControl w:val="0"/>
              <w:ind w:right="-53"/>
              <w:rPr>
                <w:strike/>
                <w:color w:val="000000" w:themeColor="text1"/>
                <w:w w:val="99"/>
                <w:sz w:val="18"/>
                <w:szCs w:val="18"/>
              </w:rPr>
            </w:pPr>
            <w:r w:rsidRPr="0033706D">
              <w:rPr>
                <w:color w:val="000000" w:themeColor="text1"/>
                <w:sz w:val="18"/>
                <w:szCs w:val="18"/>
              </w:rPr>
              <w:t>Espacios educativos y familiares que promueven el aprendizaje y el reconocimiento de logros.</w:t>
            </w:r>
          </w:p>
        </w:tc>
      </w:tr>
      <w:tr w:rsidR="006A4437" w:rsidRPr="0033706D" w14:paraId="64CF42AD" w14:textId="77777777" w:rsidTr="006A4437">
        <w:tc>
          <w:tcPr>
            <w:tcW w:w="1357" w:type="dxa"/>
            <w:vAlign w:val="center"/>
          </w:tcPr>
          <w:p w14:paraId="3C68AF42" w14:textId="77777777" w:rsidR="00FF6AD0" w:rsidRPr="0033706D" w:rsidRDefault="00FF6AD0" w:rsidP="006A4437">
            <w:pPr>
              <w:widowControl w:val="0"/>
              <w:ind w:right="-53"/>
              <w:rPr>
                <w:strike/>
                <w:color w:val="000000" w:themeColor="text1"/>
                <w:w w:val="99"/>
                <w:sz w:val="18"/>
                <w:szCs w:val="18"/>
              </w:rPr>
            </w:pPr>
            <w:r w:rsidRPr="0033706D">
              <w:rPr>
                <w:rStyle w:val="Textoennegrita"/>
                <w:color w:val="000000" w:themeColor="text1"/>
                <w:sz w:val="18"/>
                <w:szCs w:val="18"/>
              </w:rPr>
              <w:t>Afectivo</w:t>
            </w:r>
          </w:p>
        </w:tc>
        <w:tc>
          <w:tcPr>
            <w:tcW w:w="1697" w:type="dxa"/>
            <w:vAlign w:val="center"/>
          </w:tcPr>
          <w:p w14:paraId="171839BE" w14:textId="77777777" w:rsidR="00FF6AD0" w:rsidRPr="0033706D" w:rsidRDefault="00FF6AD0" w:rsidP="006A4437">
            <w:pPr>
              <w:widowControl w:val="0"/>
              <w:ind w:right="-53"/>
              <w:rPr>
                <w:strike/>
                <w:color w:val="000000" w:themeColor="text1"/>
                <w:w w:val="99"/>
                <w:sz w:val="18"/>
                <w:szCs w:val="18"/>
              </w:rPr>
            </w:pPr>
            <w:r w:rsidRPr="0033706D">
              <w:rPr>
                <w:color w:val="000000" w:themeColor="text1"/>
                <w:sz w:val="18"/>
                <w:szCs w:val="18"/>
              </w:rPr>
              <w:t>Autoaceptación, valoración personal, satisfacción por el esfuerzo propio.</w:t>
            </w:r>
          </w:p>
        </w:tc>
        <w:tc>
          <w:tcPr>
            <w:tcW w:w="1777" w:type="dxa"/>
            <w:vAlign w:val="center"/>
          </w:tcPr>
          <w:p w14:paraId="176BDB6F" w14:textId="77777777" w:rsidR="00FF6AD0" w:rsidRPr="0033706D" w:rsidRDefault="00FF6AD0" w:rsidP="006A4437">
            <w:pPr>
              <w:widowControl w:val="0"/>
              <w:ind w:right="-53"/>
              <w:rPr>
                <w:strike/>
                <w:color w:val="000000" w:themeColor="text1"/>
                <w:w w:val="99"/>
                <w:sz w:val="18"/>
                <w:szCs w:val="18"/>
              </w:rPr>
            </w:pPr>
            <w:r w:rsidRPr="0033706D">
              <w:rPr>
                <w:color w:val="000000" w:themeColor="text1"/>
                <w:sz w:val="18"/>
                <w:szCs w:val="18"/>
              </w:rPr>
              <w:t>Reconocimiento emocional, apoyo afectivo, mensajes de validación.</w:t>
            </w:r>
          </w:p>
        </w:tc>
        <w:tc>
          <w:tcPr>
            <w:tcW w:w="1947" w:type="dxa"/>
            <w:vAlign w:val="center"/>
          </w:tcPr>
          <w:p w14:paraId="1FCDE7A6" w14:textId="77777777" w:rsidR="00FF6AD0" w:rsidRPr="0033706D" w:rsidRDefault="00FF6AD0" w:rsidP="006A4437">
            <w:pPr>
              <w:widowControl w:val="0"/>
              <w:ind w:right="-53"/>
              <w:rPr>
                <w:strike/>
                <w:color w:val="000000" w:themeColor="text1"/>
                <w:w w:val="99"/>
                <w:sz w:val="18"/>
                <w:szCs w:val="18"/>
              </w:rPr>
            </w:pPr>
            <w:r w:rsidRPr="0033706D">
              <w:rPr>
                <w:color w:val="000000" w:themeColor="text1"/>
                <w:sz w:val="18"/>
                <w:szCs w:val="18"/>
              </w:rPr>
              <w:t>Expresar sentimientos, reconocer avances personales y tolerar errores.</w:t>
            </w:r>
          </w:p>
        </w:tc>
        <w:tc>
          <w:tcPr>
            <w:tcW w:w="2007" w:type="dxa"/>
            <w:vAlign w:val="center"/>
          </w:tcPr>
          <w:p w14:paraId="393C993B" w14:textId="77777777" w:rsidR="00FF6AD0" w:rsidRPr="0033706D" w:rsidRDefault="00FF6AD0" w:rsidP="006A4437">
            <w:pPr>
              <w:widowControl w:val="0"/>
              <w:ind w:right="-53"/>
              <w:rPr>
                <w:strike/>
                <w:color w:val="000000" w:themeColor="text1"/>
                <w:w w:val="99"/>
                <w:sz w:val="18"/>
                <w:szCs w:val="18"/>
              </w:rPr>
            </w:pPr>
            <w:r w:rsidRPr="0033706D">
              <w:rPr>
                <w:color w:val="000000" w:themeColor="text1"/>
                <w:sz w:val="18"/>
                <w:szCs w:val="18"/>
              </w:rPr>
              <w:t>Ambientes seguros y respetuosos donde se validan las emociones.</w:t>
            </w:r>
          </w:p>
        </w:tc>
      </w:tr>
      <w:tr w:rsidR="006A4437" w:rsidRPr="0033706D" w14:paraId="26F00DDF" w14:textId="77777777" w:rsidTr="006A4437">
        <w:tc>
          <w:tcPr>
            <w:tcW w:w="1357" w:type="dxa"/>
            <w:vAlign w:val="center"/>
          </w:tcPr>
          <w:p w14:paraId="7E3DC34E" w14:textId="77777777" w:rsidR="00FF6AD0" w:rsidRPr="0033706D" w:rsidRDefault="00FF6AD0" w:rsidP="006A4437">
            <w:pPr>
              <w:widowControl w:val="0"/>
              <w:ind w:right="-53"/>
              <w:rPr>
                <w:strike/>
                <w:color w:val="000000" w:themeColor="text1"/>
                <w:w w:val="99"/>
                <w:sz w:val="18"/>
                <w:szCs w:val="18"/>
              </w:rPr>
            </w:pPr>
            <w:r w:rsidRPr="0033706D">
              <w:rPr>
                <w:rStyle w:val="Textoennegrita"/>
                <w:color w:val="000000" w:themeColor="text1"/>
                <w:sz w:val="18"/>
                <w:szCs w:val="18"/>
              </w:rPr>
              <w:t>Conductual</w:t>
            </w:r>
          </w:p>
        </w:tc>
        <w:tc>
          <w:tcPr>
            <w:tcW w:w="1697" w:type="dxa"/>
            <w:vAlign w:val="center"/>
          </w:tcPr>
          <w:p w14:paraId="227A8D16" w14:textId="77777777" w:rsidR="00FF6AD0" w:rsidRPr="0033706D" w:rsidRDefault="00FF6AD0" w:rsidP="006A4437">
            <w:pPr>
              <w:widowControl w:val="0"/>
              <w:ind w:right="-53"/>
              <w:rPr>
                <w:strike/>
                <w:color w:val="000000" w:themeColor="text1"/>
                <w:w w:val="99"/>
                <w:sz w:val="18"/>
                <w:szCs w:val="18"/>
              </w:rPr>
            </w:pPr>
            <w:r w:rsidRPr="0033706D">
              <w:rPr>
                <w:color w:val="000000" w:themeColor="text1"/>
                <w:sz w:val="18"/>
                <w:szCs w:val="18"/>
              </w:rPr>
              <w:t>Confianza, autonomía, respeto por sí mismo.</w:t>
            </w:r>
          </w:p>
        </w:tc>
        <w:tc>
          <w:tcPr>
            <w:tcW w:w="1777" w:type="dxa"/>
            <w:vAlign w:val="center"/>
          </w:tcPr>
          <w:p w14:paraId="5283414F" w14:textId="77777777" w:rsidR="00FF6AD0" w:rsidRPr="0033706D" w:rsidRDefault="00FF6AD0" w:rsidP="006A4437">
            <w:pPr>
              <w:widowControl w:val="0"/>
              <w:ind w:right="-53"/>
              <w:rPr>
                <w:strike/>
                <w:color w:val="000000" w:themeColor="text1"/>
                <w:w w:val="99"/>
                <w:sz w:val="18"/>
                <w:szCs w:val="18"/>
              </w:rPr>
            </w:pPr>
            <w:r w:rsidRPr="0033706D">
              <w:rPr>
                <w:color w:val="000000" w:themeColor="text1"/>
                <w:sz w:val="18"/>
                <w:szCs w:val="18"/>
              </w:rPr>
              <w:t>Oportunidades de participación, normas claras, acompañamiento social.</w:t>
            </w:r>
          </w:p>
        </w:tc>
        <w:tc>
          <w:tcPr>
            <w:tcW w:w="1947" w:type="dxa"/>
            <w:vAlign w:val="center"/>
          </w:tcPr>
          <w:p w14:paraId="106D5602" w14:textId="77777777" w:rsidR="00FF6AD0" w:rsidRPr="0033706D" w:rsidRDefault="00FF6AD0" w:rsidP="006A4437">
            <w:pPr>
              <w:widowControl w:val="0"/>
              <w:ind w:right="-53"/>
              <w:rPr>
                <w:strike/>
                <w:color w:val="000000" w:themeColor="text1"/>
                <w:w w:val="99"/>
                <w:sz w:val="18"/>
                <w:szCs w:val="18"/>
              </w:rPr>
            </w:pPr>
            <w:r w:rsidRPr="0033706D">
              <w:rPr>
                <w:color w:val="000000" w:themeColor="text1"/>
                <w:sz w:val="18"/>
                <w:szCs w:val="18"/>
              </w:rPr>
              <w:t>Defender opiniones, tomar decisiones, actuar con coherencia personal.</w:t>
            </w:r>
          </w:p>
        </w:tc>
        <w:tc>
          <w:tcPr>
            <w:tcW w:w="2007" w:type="dxa"/>
            <w:vAlign w:val="center"/>
          </w:tcPr>
          <w:p w14:paraId="4D894A31" w14:textId="77777777" w:rsidR="00FF6AD0" w:rsidRPr="0033706D" w:rsidRDefault="00FF6AD0" w:rsidP="006A4437">
            <w:pPr>
              <w:widowControl w:val="0"/>
              <w:ind w:right="-53"/>
              <w:rPr>
                <w:strike/>
                <w:color w:val="000000" w:themeColor="text1"/>
                <w:w w:val="99"/>
                <w:sz w:val="18"/>
                <w:szCs w:val="18"/>
              </w:rPr>
            </w:pPr>
            <w:r w:rsidRPr="0033706D">
              <w:rPr>
                <w:color w:val="000000" w:themeColor="text1"/>
                <w:sz w:val="18"/>
                <w:szCs w:val="18"/>
              </w:rPr>
              <w:t>Grupos sociales, educativos o comunitarios donde se permite la participación activa y el respeto mutuo.</w:t>
            </w:r>
          </w:p>
        </w:tc>
      </w:tr>
    </w:tbl>
    <w:p w14:paraId="2A5A8C2D" w14:textId="77777777" w:rsidR="00FF6AD0" w:rsidRPr="0033706D" w:rsidRDefault="00FF6AD0" w:rsidP="00FF6AD0">
      <w:pPr>
        <w:rPr>
          <w:strike/>
        </w:rPr>
        <w:sectPr w:rsidR="00FF6AD0" w:rsidRPr="0033706D" w:rsidSect="00FF6AD0">
          <w:pgSz w:w="12240" w:h="15840"/>
          <w:pgMar w:top="1417" w:right="1701" w:bottom="1417" w:left="1701" w:header="0" w:footer="0" w:gutter="0"/>
          <w:cols w:space="708"/>
          <w:docGrid w:linePitch="299"/>
        </w:sectPr>
      </w:pPr>
    </w:p>
    <w:p w14:paraId="6EC07409" w14:textId="77777777" w:rsidR="00FF6AD0" w:rsidRPr="0033706D" w:rsidRDefault="00FF6AD0" w:rsidP="00FF6AD0">
      <w:pPr>
        <w:widowControl w:val="0"/>
        <w:spacing w:line="240" w:lineRule="auto"/>
        <w:ind w:right="-20"/>
        <w:jc w:val="both"/>
        <w:rPr>
          <w:b/>
          <w:bCs/>
          <w:color w:val="000000"/>
        </w:rPr>
      </w:pPr>
    </w:p>
    <w:p w14:paraId="6830675E" w14:textId="77777777" w:rsidR="00FF6AD0" w:rsidRPr="0033706D" w:rsidRDefault="00FF6AD0" w:rsidP="00FF6AD0">
      <w:pPr>
        <w:widowControl w:val="0"/>
        <w:spacing w:line="240" w:lineRule="auto"/>
        <w:ind w:right="-20"/>
        <w:jc w:val="both"/>
        <w:rPr>
          <w:b/>
          <w:bCs/>
          <w:color w:val="000000"/>
        </w:rPr>
      </w:pPr>
    </w:p>
    <w:p w14:paraId="7D478677" w14:textId="077C502A" w:rsidR="00A1125F" w:rsidRPr="0033706D" w:rsidRDefault="00A1125F" w:rsidP="009E3470">
      <w:pPr>
        <w:pStyle w:val="Prrafodelista"/>
        <w:numPr>
          <w:ilvl w:val="1"/>
          <w:numId w:val="4"/>
        </w:numPr>
        <w:autoSpaceDE w:val="0"/>
        <w:autoSpaceDN w:val="0"/>
        <w:adjustRightInd w:val="0"/>
        <w:rPr>
          <w:b/>
          <w:bCs/>
          <w:sz w:val="20"/>
          <w:szCs w:val="20"/>
        </w:rPr>
      </w:pPr>
      <w:r w:rsidRPr="0033706D">
        <w:rPr>
          <w:b/>
          <w:bCs/>
          <w:sz w:val="20"/>
          <w:szCs w:val="20"/>
        </w:rPr>
        <w:t xml:space="preserve">Regulación emocional </w:t>
      </w:r>
    </w:p>
    <w:p w14:paraId="3BFE8C93" w14:textId="77777777" w:rsidR="00A1125F" w:rsidRPr="0033706D" w:rsidRDefault="00A1125F" w:rsidP="00A1125F">
      <w:pPr>
        <w:autoSpaceDE w:val="0"/>
        <w:autoSpaceDN w:val="0"/>
        <w:adjustRightInd w:val="0"/>
        <w:rPr>
          <w:b/>
          <w:bCs/>
          <w:sz w:val="20"/>
          <w:szCs w:val="20"/>
        </w:rPr>
      </w:pPr>
    </w:p>
    <w:p w14:paraId="687BC8CC" w14:textId="77777777" w:rsidR="00E109E6" w:rsidRPr="0033706D" w:rsidRDefault="00E109E6" w:rsidP="00E109E6">
      <w:pPr>
        <w:autoSpaceDE w:val="0"/>
        <w:autoSpaceDN w:val="0"/>
        <w:adjustRightInd w:val="0"/>
        <w:rPr>
          <w:sz w:val="20"/>
          <w:szCs w:val="20"/>
        </w:rPr>
      </w:pPr>
      <w:r w:rsidRPr="0033706D">
        <w:rPr>
          <w:sz w:val="20"/>
          <w:szCs w:val="20"/>
        </w:rPr>
        <w:t>Las emociones, como reír, llorar, sentir miedo, ira o alegría, son respuestas del estado de ánimo acompañadas de cambios físicos, como el sonrojo, y pueden generar placer o desagrado según la experiencia personal. Estas respuestas se manifiestan en expresiones, posturas corporales y reacciones observables. Aunque son comunes a todos, comprender su origen y funcionamiento resulta complejo, ya que integran factores físicos, sociales y psicológicos interconectados.</w:t>
      </w:r>
    </w:p>
    <w:p w14:paraId="6FD32016" w14:textId="77777777" w:rsidR="00E109E6" w:rsidRPr="0033706D" w:rsidRDefault="00E109E6" w:rsidP="00E109E6">
      <w:pPr>
        <w:autoSpaceDE w:val="0"/>
        <w:autoSpaceDN w:val="0"/>
        <w:adjustRightInd w:val="0"/>
        <w:rPr>
          <w:sz w:val="20"/>
          <w:szCs w:val="20"/>
        </w:rPr>
      </w:pPr>
    </w:p>
    <w:p w14:paraId="1182CE00" w14:textId="77777777" w:rsidR="00E109E6" w:rsidRPr="0033706D" w:rsidRDefault="00E109E6" w:rsidP="00E109E6">
      <w:pPr>
        <w:autoSpaceDE w:val="0"/>
        <w:autoSpaceDN w:val="0"/>
        <w:adjustRightInd w:val="0"/>
        <w:rPr>
          <w:sz w:val="20"/>
          <w:szCs w:val="20"/>
        </w:rPr>
      </w:pPr>
      <w:r w:rsidRPr="0033706D">
        <w:rPr>
          <w:sz w:val="20"/>
          <w:szCs w:val="20"/>
        </w:rPr>
        <w:t>Una reacción emocional generalmente incluye los siguientes elementos:</w:t>
      </w:r>
    </w:p>
    <w:p w14:paraId="053A01A2" w14:textId="6153D8DE" w:rsidR="00E109E6" w:rsidRPr="0033706D" w:rsidRDefault="00E109E6" w:rsidP="00E109E6">
      <w:pPr>
        <w:autoSpaceDE w:val="0"/>
        <w:autoSpaceDN w:val="0"/>
        <w:adjustRightInd w:val="0"/>
        <w:rPr>
          <w:sz w:val="20"/>
          <w:szCs w:val="20"/>
        </w:rPr>
      </w:pPr>
    </w:p>
    <w:p w14:paraId="45572C31" w14:textId="01FC3F2C" w:rsidR="00E109E6" w:rsidRPr="0033706D" w:rsidRDefault="00E109E6" w:rsidP="00E109E6">
      <w:pPr>
        <w:autoSpaceDE w:val="0"/>
        <w:autoSpaceDN w:val="0"/>
        <w:adjustRightInd w:val="0"/>
        <w:rPr>
          <w:sz w:val="20"/>
          <w:szCs w:val="20"/>
        </w:rPr>
      </w:pPr>
      <w:r w:rsidRPr="0033706D">
        <w:rPr>
          <w:noProof/>
          <w:sz w:val="20"/>
          <w:szCs w:val="20"/>
          <w:lang w:val="en-US" w:eastAsia="en-US"/>
        </w:rPr>
        <w:drawing>
          <wp:inline distT="0" distB="0" distL="0" distR="0" wp14:anchorId="29438DF3" wp14:editId="64132A55">
            <wp:extent cx="6153785" cy="4094922"/>
            <wp:effectExtent l="0" t="0" r="18415" b="2032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45102099" w14:textId="77777777" w:rsidR="001307F5" w:rsidRPr="0033706D" w:rsidRDefault="001307F5" w:rsidP="00E109E6">
      <w:pPr>
        <w:autoSpaceDE w:val="0"/>
        <w:autoSpaceDN w:val="0"/>
        <w:adjustRightInd w:val="0"/>
        <w:rPr>
          <w:sz w:val="20"/>
          <w:szCs w:val="20"/>
        </w:rPr>
      </w:pPr>
    </w:p>
    <w:p w14:paraId="2A999883" w14:textId="77777777" w:rsidR="00E109E6" w:rsidRPr="0033706D" w:rsidRDefault="00E109E6" w:rsidP="00E109E6">
      <w:pPr>
        <w:autoSpaceDE w:val="0"/>
        <w:autoSpaceDN w:val="0"/>
        <w:adjustRightInd w:val="0"/>
        <w:rPr>
          <w:sz w:val="20"/>
          <w:szCs w:val="20"/>
        </w:rPr>
      </w:pPr>
      <w:r w:rsidRPr="0033706D">
        <w:rPr>
          <w:sz w:val="20"/>
          <w:szCs w:val="20"/>
        </w:rPr>
        <w:t>No todas las situaciones generan emociones automáticamente; esto depende de la interpretación individual. Las emociones también pueden variar en intensidad o cambiar con el contexto, experiencias y estado físico o emocional. Así, dos personas pueden reaccionar de manera diferente ante el mismo estímulo o una misma persona puede hacerlo en momentos distintos.</w:t>
      </w:r>
    </w:p>
    <w:p w14:paraId="617C9CA6" w14:textId="77777777" w:rsidR="00E109E6" w:rsidRPr="0033706D" w:rsidRDefault="00E109E6" w:rsidP="00E109E6">
      <w:pPr>
        <w:autoSpaceDE w:val="0"/>
        <w:autoSpaceDN w:val="0"/>
        <w:adjustRightInd w:val="0"/>
        <w:rPr>
          <w:sz w:val="20"/>
          <w:szCs w:val="20"/>
        </w:rPr>
      </w:pPr>
    </w:p>
    <w:p w14:paraId="04927BF4" w14:textId="77777777" w:rsidR="00E109E6" w:rsidRPr="0033706D" w:rsidRDefault="00E109E6" w:rsidP="00E109E6">
      <w:pPr>
        <w:autoSpaceDE w:val="0"/>
        <w:autoSpaceDN w:val="0"/>
        <w:adjustRightInd w:val="0"/>
        <w:rPr>
          <w:sz w:val="20"/>
          <w:szCs w:val="20"/>
        </w:rPr>
      </w:pPr>
      <w:r w:rsidRPr="0033706D">
        <w:rPr>
          <w:sz w:val="20"/>
          <w:szCs w:val="20"/>
        </w:rPr>
        <w:t>Actualmente, las emociones se consideran herramientas útiles para la adaptación, las relaciones y el logro de objetivos. Incluso las emociones negativas, como la tristeza o el enojo, cumplen un propósito, aunque, si no se gestionan adecuadamente, pueden prolongarse y consumir energía.</w:t>
      </w:r>
    </w:p>
    <w:p w14:paraId="02A9E57C" w14:textId="77777777" w:rsidR="00E109E6" w:rsidRPr="0033706D" w:rsidRDefault="00E109E6" w:rsidP="00E109E6">
      <w:pPr>
        <w:autoSpaceDE w:val="0"/>
        <w:autoSpaceDN w:val="0"/>
        <w:adjustRightInd w:val="0"/>
        <w:rPr>
          <w:sz w:val="20"/>
          <w:szCs w:val="20"/>
        </w:rPr>
      </w:pPr>
    </w:p>
    <w:p w14:paraId="23C1B4EC" w14:textId="4AD56F1B" w:rsidR="00A1125F" w:rsidRPr="0033706D" w:rsidRDefault="00E109E6" w:rsidP="00E109E6">
      <w:pPr>
        <w:autoSpaceDE w:val="0"/>
        <w:autoSpaceDN w:val="0"/>
        <w:adjustRightInd w:val="0"/>
        <w:rPr>
          <w:sz w:val="20"/>
          <w:szCs w:val="20"/>
        </w:rPr>
      </w:pPr>
      <w:r w:rsidRPr="0033706D">
        <w:rPr>
          <w:sz w:val="20"/>
          <w:szCs w:val="20"/>
        </w:rPr>
        <w:t>La regulación emocional es la capacidad de manejar sentimientos y su expresión. Las estrategias de regulación permiten decidir qué emociones experimentar, cómo y cuándo hacerlo. Según Gross (2002), estas estrategias pueden enfocarse en prevenir la emoción antes de que surja ("estrategias centradas en el antecedente") o en manejarla después de que se haya generado ("estrategias centradas en la respuesta"). Desarrollar esta habilidad mejora el bienestar general y facilita el manejo de las situaciones diarias.</w:t>
      </w:r>
    </w:p>
    <w:p w14:paraId="6284EC19" w14:textId="77777777" w:rsidR="00E13F7C" w:rsidRPr="0033706D" w:rsidRDefault="00E13F7C" w:rsidP="00A1125F">
      <w:pPr>
        <w:autoSpaceDE w:val="0"/>
        <w:autoSpaceDN w:val="0"/>
        <w:adjustRightInd w:val="0"/>
        <w:rPr>
          <w:sz w:val="20"/>
          <w:szCs w:val="20"/>
        </w:rPr>
      </w:pPr>
    </w:p>
    <w:p w14:paraId="59467D00" w14:textId="1E320B92" w:rsidR="00A1125F" w:rsidRPr="0033706D" w:rsidRDefault="00A1125F" w:rsidP="00A1125F">
      <w:pPr>
        <w:autoSpaceDE w:val="0"/>
        <w:autoSpaceDN w:val="0"/>
        <w:adjustRightInd w:val="0"/>
        <w:rPr>
          <w:sz w:val="20"/>
          <w:szCs w:val="20"/>
        </w:rPr>
      </w:pPr>
      <w:r w:rsidRPr="0033706D">
        <w:rPr>
          <w:sz w:val="20"/>
          <w:szCs w:val="20"/>
        </w:rPr>
        <w:t xml:space="preserve">La siguiente figura hace referencia al Modelo </w:t>
      </w:r>
      <w:r w:rsidR="00EF5DE8" w:rsidRPr="0033706D">
        <w:rPr>
          <w:sz w:val="20"/>
          <w:szCs w:val="20"/>
        </w:rPr>
        <w:t>M</w:t>
      </w:r>
      <w:r w:rsidR="00E13F7C" w:rsidRPr="0033706D">
        <w:rPr>
          <w:sz w:val="20"/>
          <w:szCs w:val="20"/>
        </w:rPr>
        <w:t>ultimodal</w:t>
      </w:r>
      <w:r w:rsidR="00EF5DE8" w:rsidRPr="0033706D">
        <w:rPr>
          <w:sz w:val="20"/>
          <w:szCs w:val="20"/>
        </w:rPr>
        <w:t>,</w:t>
      </w:r>
      <w:r w:rsidR="00E13F7C" w:rsidRPr="0033706D">
        <w:rPr>
          <w:sz w:val="20"/>
          <w:szCs w:val="20"/>
        </w:rPr>
        <w:t xml:space="preserve"> </w:t>
      </w:r>
      <w:r w:rsidRPr="0033706D">
        <w:rPr>
          <w:sz w:val="20"/>
          <w:szCs w:val="20"/>
        </w:rPr>
        <w:t>con el cual Gross describe el proceso de regulación emocional:</w:t>
      </w:r>
    </w:p>
    <w:p w14:paraId="409476E7" w14:textId="77777777" w:rsidR="00A1125F" w:rsidRPr="0033706D" w:rsidRDefault="00A1125F" w:rsidP="00A1125F">
      <w:pPr>
        <w:autoSpaceDE w:val="0"/>
        <w:autoSpaceDN w:val="0"/>
        <w:adjustRightInd w:val="0"/>
        <w:rPr>
          <w:sz w:val="20"/>
          <w:szCs w:val="20"/>
        </w:rPr>
      </w:pPr>
    </w:p>
    <w:p w14:paraId="1AA24ABF" w14:textId="6F933970" w:rsidR="00A1125F" w:rsidRPr="0033706D" w:rsidRDefault="00A1125F" w:rsidP="00A1125F">
      <w:pPr>
        <w:pStyle w:val="Descripcin"/>
        <w:keepNext/>
        <w:rPr>
          <w:rFonts w:ascii="Arial" w:hAnsi="Arial" w:cs="Arial"/>
          <w:color w:val="000000" w:themeColor="text1"/>
          <w:sz w:val="20"/>
          <w:szCs w:val="20"/>
        </w:rPr>
      </w:pPr>
      <w:r w:rsidRPr="0033706D">
        <w:rPr>
          <w:rFonts w:ascii="Arial" w:hAnsi="Arial" w:cs="Arial"/>
          <w:b/>
          <w:bCs/>
          <w:i w:val="0"/>
          <w:iCs w:val="0"/>
          <w:color w:val="000000" w:themeColor="text1"/>
          <w:sz w:val="20"/>
          <w:szCs w:val="20"/>
        </w:rPr>
        <w:t xml:space="preserve">Figura </w:t>
      </w:r>
      <w:r w:rsidR="006A4437" w:rsidRPr="0033706D">
        <w:rPr>
          <w:rFonts w:ascii="Arial" w:hAnsi="Arial" w:cs="Arial"/>
          <w:b/>
          <w:bCs/>
          <w:i w:val="0"/>
          <w:iCs w:val="0"/>
          <w:color w:val="000000" w:themeColor="text1"/>
          <w:sz w:val="20"/>
          <w:szCs w:val="20"/>
        </w:rPr>
        <w:t>2</w:t>
      </w:r>
      <w:r w:rsidRPr="0033706D">
        <w:rPr>
          <w:rFonts w:ascii="Arial" w:hAnsi="Arial" w:cs="Arial"/>
          <w:b/>
          <w:bCs/>
          <w:i w:val="0"/>
          <w:iCs w:val="0"/>
          <w:color w:val="000000" w:themeColor="text1"/>
          <w:sz w:val="20"/>
          <w:szCs w:val="20"/>
        </w:rPr>
        <w:t xml:space="preserve">. </w:t>
      </w:r>
      <w:r w:rsidRPr="0033706D">
        <w:rPr>
          <w:rFonts w:ascii="Arial" w:hAnsi="Arial" w:cs="Arial"/>
          <w:color w:val="000000" w:themeColor="text1"/>
          <w:sz w:val="20"/>
          <w:szCs w:val="20"/>
        </w:rPr>
        <w:t xml:space="preserve">Modelo </w:t>
      </w:r>
      <w:r w:rsidR="00453525" w:rsidRPr="0033706D">
        <w:rPr>
          <w:rFonts w:ascii="Arial" w:hAnsi="Arial" w:cs="Arial"/>
          <w:color w:val="000000" w:themeColor="text1"/>
          <w:sz w:val="20"/>
          <w:szCs w:val="20"/>
        </w:rPr>
        <w:t>m</w:t>
      </w:r>
      <w:r w:rsidR="00E13F7C" w:rsidRPr="0033706D">
        <w:rPr>
          <w:rFonts w:ascii="Arial" w:hAnsi="Arial" w:cs="Arial"/>
          <w:color w:val="000000" w:themeColor="text1"/>
          <w:sz w:val="20"/>
          <w:szCs w:val="20"/>
        </w:rPr>
        <w:t xml:space="preserve">ultimodal </w:t>
      </w:r>
      <w:r w:rsidRPr="0033706D">
        <w:rPr>
          <w:rFonts w:ascii="Arial" w:hAnsi="Arial" w:cs="Arial"/>
          <w:color w:val="000000" w:themeColor="text1"/>
          <w:sz w:val="20"/>
          <w:szCs w:val="20"/>
        </w:rPr>
        <w:t>del proceso de regulación emocional</w:t>
      </w:r>
    </w:p>
    <w:p w14:paraId="5F1A468B" w14:textId="77777777" w:rsidR="00A1125F" w:rsidRPr="0033706D" w:rsidRDefault="00A1125F" w:rsidP="00E243AE">
      <w:pPr>
        <w:autoSpaceDE w:val="0"/>
        <w:autoSpaceDN w:val="0"/>
        <w:adjustRightInd w:val="0"/>
        <w:jc w:val="center"/>
        <w:rPr>
          <w:sz w:val="20"/>
          <w:szCs w:val="20"/>
        </w:rPr>
      </w:pPr>
      <w:commentRangeStart w:id="2"/>
      <w:r w:rsidRPr="0033706D">
        <w:rPr>
          <w:noProof/>
          <w:sz w:val="20"/>
          <w:szCs w:val="20"/>
          <w:lang w:val="en-US" w:eastAsia="en-US"/>
        </w:rPr>
        <w:drawing>
          <wp:inline distT="0" distB="0" distL="0" distR="0" wp14:anchorId="0C8658C8" wp14:editId="09F40540">
            <wp:extent cx="5614670" cy="2609215"/>
            <wp:effectExtent l="0" t="0" r="5080" b="635"/>
            <wp:docPr id="1528589109" name="Imagen 1" descr="En la figura 1 se presenta el Modelo Multimodal de regulación emocional de Gross (2002), que describe cómo las emociones se gestionan a través de la interacción entre la situación emocional, la cognición, la emoción y las acciones. La situación inicial puede ser modificada, lo que afecta tanto las emociones como las respuestas. Además, la cognición influye en la atención y en el cambio mental, facilitando la regulación emocional y mejorando la adapt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14670" cy="2609215"/>
                    </a:xfrm>
                    <a:prstGeom prst="rect">
                      <a:avLst/>
                    </a:prstGeom>
                    <a:noFill/>
                  </pic:spPr>
                </pic:pic>
              </a:graphicData>
            </a:graphic>
          </wp:inline>
        </w:drawing>
      </w:r>
      <w:commentRangeEnd w:id="2"/>
      <w:r w:rsidR="003B3DEF" w:rsidRPr="0033706D">
        <w:rPr>
          <w:rStyle w:val="Refdecomentario"/>
        </w:rPr>
        <w:commentReference w:id="2"/>
      </w:r>
    </w:p>
    <w:p w14:paraId="4437D621" w14:textId="0FC3F1C3" w:rsidR="0049774A" w:rsidRPr="0033706D" w:rsidRDefault="00A1125F" w:rsidP="00DF1CE9">
      <w:pPr>
        <w:autoSpaceDE w:val="0"/>
        <w:autoSpaceDN w:val="0"/>
        <w:adjustRightInd w:val="0"/>
        <w:rPr>
          <w:sz w:val="20"/>
          <w:szCs w:val="20"/>
        </w:rPr>
      </w:pPr>
      <w:r w:rsidRPr="0033706D">
        <w:rPr>
          <w:b/>
          <w:bCs/>
          <w:sz w:val="20"/>
          <w:szCs w:val="20"/>
        </w:rPr>
        <w:t>Nota.</w:t>
      </w:r>
      <w:r w:rsidRPr="0033706D">
        <w:rPr>
          <w:sz w:val="20"/>
          <w:szCs w:val="20"/>
        </w:rPr>
        <w:t xml:space="preserve"> </w:t>
      </w:r>
      <w:r w:rsidR="00EF5DE8" w:rsidRPr="0033706D">
        <w:rPr>
          <w:sz w:val="20"/>
          <w:szCs w:val="20"/>
        </w:rPr>
        <w:t>Información tomada</w:t>
      </w:r>
      <w:r w:rsidRPr="0033706D">
        <w:rPr>
          <w:sz w:val="20"/>
          <w:szCs w:val="20"/>
        </w:rPr>
        <w:t xml:space="preserve"> de Gross, 2002</w:t>
      </w:r>
      <w:r w:rsidR="00E13F7C" w:rsidRPr="0033706D">
        <w:rPr>
          <w:sz w:val="20"/>
          <w:szCs w:val="20"/>
        </w:rPr>
        <w:t>.</w:t>
      </w:r>
    </w:p>
    <w:p w14:paraId="6B1E8A8C" w14:textId="77777777" w:rsidR="00F53A47" w:rsidRPr="0033706D" w:rsidRDefault="00F53A47" w:rsidP="00DF1CE9">
      <w:pPr>
        <w:autoSpaceDE w:val="0"/>
        <w:autoSpaceDN w:val="0"/>
        <w:adjustRightInd w:val="0"/>
        <w:rPr>
          <w:sz w:val="20"/>
          <w:szCs w:val="20"/>
        </w:rPr>
      </w:pPr>
    </w:p>
    <w:p w14:paraId="6B41000F" w14:textId="2985FA49" w:rsidR="00190B52" w:rsidRPr="0033706D" w:rsidRDefault="00190B52" w:rsidP="00F31081">
      <w:pPr>
        <w:pStyle w:val="Prrafodelista"/>
        <w:numPr>
          <w:ilvl w:val="0"/>
          <w:numId w:val="24"/>
        </w:numPr>
        <w:spacing w:line="240" w:lineRule="exact"/>
        <w:rPr>
          <w:b/>
          <w:bCs/>
          <w:color w:val="000000" w:themeColor="text1"/>
          <w:spacing w:val="2"/>
          <w:sz w:val="20"/>
          <w:szCs w:val="20"/>
        </w:rPr>
      </w:pPr>
      <w:r w:rsidRPr="0033706D">
        <w:rPr>
          <w:b/>
          <w:bCs/>
          <w:color w:val="000000" w:themeColor="text1"/>
          <w:spacing w:val="2"/>
          <w:sz w:val="20"/>
          <w:szCs w:val="20"/>
        </w:rPr>
        <w:t xml:space="preserve">Estrategias de regulación emocional </w:t>
      </w:r>
    </w:p>
    <w:p w14:paraId="13DF7C98" w14:textId="006E1BF2" w:rsidR="00F31081" w:rsidRPr="0033706D" w:rsidRDefault="00F31081" w:rsidP="00F31081">
      <w:pPr>
        <w:spacing w:line="240" w:lineRule="exact"/>
        <w:rPr>
          <w:b/>
          <w:bCs/>
          <w:color w:val="000000" w:themeColor="text1"/>
          <w:spacing w:val="2"/>
          <w:sz w:val="20"/>
          <w:szCs w:val="20"/>
        </w:rPr>
      </w:pPr>
    </w:p>
    <w:p w14:paraId="1B32D4EE" w14:textId="3CAB89FD" w:rsidR="00F31081" w:rsidRPr="0033706D" w:rsidRDefault="00F31081" w:rsidP="00F31081">
      <w:pPr>
        <w:spacing w:line="240" w:lineRule="exact"/>
        <w:rPr>
          <w:color w:val="000000" w:themeColor="text1"/>
          <w:spacing w:val="2"/>
          <w:sz w:val="20"/>
          <w:szCs w:val="20"/>
        </w:rPr>
      </w:pPr>
      <w:r w:rsidRPr="0033706D">
        <w:rPr>
          <w:color w:val="000000" w:themeColor="text1"/>
          <w:spacing w:val="2"/>
          <w:sz w:val="20"/>
          <w:szCs w:val="20"/>
        </w:rPr>
        <w:t>Para iniciar, es importante analizar la siguiente imagen:</w:t>
      </w:r>
    </w:p>
    <w:p w14:paraId="37226FAE" w14:textId="77777777" w:rsidR="00F31081" w:rsidRPr="0033706D" w:rsidRDefault="00F31081" w:rsidP="00F31081">
      <w:pPr>
        <w:spacing w:line="240" w:lineRule="exact"/>
        <w:rPr>
          <w:b/>
          <w:bCs/>
          <w:color w:val="000000" w:themeColor="text1"/>
          <w:spacing w:val="2"/>
          <w:sz w:val="20"/>
          <w:szCs w:val="20"/>
        </w:rPr>
      </w:pPr>
    </w:p>
    <w:p w14:paraId="37AC36D0" w14:textId="1C04BD54" w:rsidR="00190B52" w:rsidRPr="0033706D" w:rsidRDefault="00190B52" w:rsidP="00190B52">
      <w:pPr>
        <w:spacing w:after="85" w:line="240" w:lineRule="exact"/>
        <w:rPr>
          <w:i/>
          <w:iCs/>
          <w:color w:val="000000" w:themeColor="text1"/>
          <w:spacing w:val="2"/>
          <w:sz w:val="20"/>
          <w:szCs w:val="20"/>
        </w:rPr>
      </w:pPr>
      <w:r w:rsidRPr="0033706D">
        <w:rPr>
          <w:b/>
          <w:bCs/>
          <w:color w:val="000000" w:themeColor="text1"/>
          <w:spacing w:val="2"/>
          <w:sz w:val="20"/>
          <w:szCs w:val="20"/>
        </w:rPr>
        <w:t xml:space="preserve">Figura </w:t>
      </w:r>
      <w:r w:rsidR="00F53A47" w:rsidRPr="0033706D">
        <w:rPr>
          <w:b/>
          <w:bCs/>
          <w:color w:val="000000" w:themeColor="text1"/>
          <w:spacing w:val="2"/>
          <w:sz w:val="20"/>
          <w:szCs w:val="20"/>
        </w:rPr>
        <w:t>3</w:t>
      </w:r>
      <w:r w:rsidRPr="0033706D">
        <w:rPr>
          <w:b/>
          <w:bCs/>
          <w:color w:val="000000" w:themeColor="text1"/>
          <w:spacing w:val="2"/>
          <w:sz w:val="20"/>
          <w:szCs w:val="20"/>
        </w:rPr>
        <w:t>.</w:t>
      </w:r>
      <w:r w:rsidRPr="0033706D">
        <w:rPr>
          <w:color w:val="000000" w:themeColor="text1"/>
          <w:spacing w:val="2"/>
          <w:sz w:val="20"/>
          <w:szCs w:val="20"/>
        </w:rPr>
        <w:t xml:space="preserve"> </w:t>
      </w:r>
      <w:r w:rsidRPr="0033706D">
        <w:rPr>
          <w:i/>
          <w:iCs/>
          <w:color w:val="000000" w:themeColor="text1"/>
          <w:spacing w:val="2"/>
          <w:sz w:val="20"/>
          <w:szCs w:val="20"/>
        </w:rPr>
        <w:t>Modelo multimodal del proceso de regulación emocional</w:t>
      </w:r>
    </w:p>
    <w:p w14:paraId="64BF8AAC" w14:textId="77777777" w:rsidR="00190B52" w:rsidRPr="0033706D" w:rsidRDefault="00190B52" w:rsidP="00190B52">
      <w:pPr>
        <w:spacing w:line="240" w:lineRule="exact"/>
        <w:rPr>
          <w:color w:val="000000" w:themeColor="text1"/>
          <w:sz w:val="20"/>
          <w:szCs w:val="20"/>
        </w:rPr>
      </w:pPr>
      <w:r w:rsidRPr="0033706D">
        <w:rPr>
          <w:noProof/>
          <w:color w:val="000000" w:themeColor="text1"/>
          <w:sz w:val="20"/>
          <w:szCs w:val="20"/>
        </w:rPr>
        <w:drawing>
          <wp:inline distT="0" distB="0" distL="0" distR="0" wp14:anchorId="02299647" wp14:editId="1076CC21">
            <wp:extent cx="9050020" cy="3201035"/>
            <wp:effectExtent l="0" t="0" r="0" b="0"/>
            <wp:docPr id="1343671681" name="Imagen 4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050020" cy="3201035"/>
                    </a:xfrm>
                    <a:prstGeom prst="rect">
                      <a:avLst/>
                    </a:prstGeom>
                    <a:noFill/>
                  </pic:spPr>
                </pic:pic>
              </a:graphicData>
            </a:graphic>
          </wp:inline>
        </w:drawing>
      </w:r>
    </w:p>
    <w:p w14:paraId="2337E2C5" w14:textId="77777777" w:rsidR="00190B52" w:rsidRPr="0033706D" w:rsidRDefault="00190B52" w:rsidP="00190B52">
      <w:pPr>
        <w:spacing w:line="240" w:lineRule="exact"/>
        <w:rPr>
          <w:color w:val="000000" w:themeColor="text1"/>
          <w:sz w:val="20"/>
          <w:szCs w:val="20"/>
        </w:rPr>
      </w:pPr>
      <w:commentRangeStart w:id="3"/>
      <w:commentRangeStart w:id="4"/>
      <w:r w:rsidRPr="0033706D">
        <w:rPr>
          <w:noProof/>
          <w:color w:val="000000" w:themeColor="text1"/>
          <w:sz w:val="20"/>
          <w:szCs w:val="20"/>
        </w:rPr>
        <w:drawing>
          <wp:anchor distT="0" distB="0" distL="114300" distR="114300" simplePos="0" relativeHeight="251664384" behindDoc="0" locked="0" layoutInCell="1" allowOverlap="1" wp14:anchorId="3881D985" wp14:editId="68829164">
            <wp:simplePos x="0" y="0"/>
            <wp:positionH relativeFrom="column">
              <wp:posOffset>36830</wp:posOffset>
            </wp:positionH>
            <wp:positionV relativeFrom="paragraph">
              <wp:posOffset>11430</wp:posOffset>
            </wp:positionV>
            <wp:extent cx="5614670" cy="1987550"/>
            <wp:effectExtent l="0" t="0" r="5080" b="0"/>
            <wp:wrapNone/>
            <wp:docPr id="347635746" name="Imagen 4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4670" cy="1987550"/>
                    </a:xfrm>
                    <a:prstGeom prst="rect">
                      <a:avLst/>
                    </a:prstGeom>
                    <a:noFill/>
                  </pic:spPr>
                </pic:pic>
              </a:graphicData>
            </a:graphic>
            <wp14:sizeRelH relativeFrom="page">
              <wp14:pctWidth>0</wp14:pctWidth>
            </wp14:sizeRelH>
            <wp14:sizeRelV relativeFrom="page">
              <wp14:pctHeight>0</wp14:pctHeight>
            </wp14:sizeRelV>
          </wp:anchor>
        </w:drawing>
      </w:r>
      <w:commentRangeEnd w:id="3"/>
      <w:commentRangeEnd w:id="4"/>
      <w:r w:rsidR="00B83480" w:rsidRPr="0033706D">
        <w:rPr>
          <w:rStyle w:val="Refdecomentario"/>
        </w:rPr>
        <w:commentReference w:id="3"/>
      </w:r>
      <w:r w:rsidR="00B83480" w:rsidRPr="0033706D">
        <w:rPr>
          <w:rStyle w:val="Refdecomentario"/>
        </w:rPr>
        <w:commentReference w:id="4"/>
      </w:r>
    </w:p>
    <w:p w14:paraId="320363D4" w14:textId="77777777" w:rsidR="00190B52" w:rsidRPr="0033706D" w:rsidRDefault="00190B52" w:rsidP="00190B52">
      <w:pPr>
        <w:spacing w:line="240" w:lineRule="exact"/>
        <w:rPr>
          <w:color w:val="000000" w:themeColor="text1"/>
          <w:sz w:val="20"/>
          <w:szCs w:val="20"/>
        </w:rPr>
      </w:pPr>
    </w:p>
    <w:p w14:paraId="471981B3" w14:textId="77777777" w:rsidR="00190B52" w:rsidRPr="0033706D" w:rsidRDefault="00190B52" w:rsidP="00190B52">
      <w:pPr>
        <w:spacing w:line="240" w:lineRule="exact"/>
        <w:rPr>
          <w:color w:val="000000" w:themeColor="text1"/>
          <w:sz w:val="20"/>
          <w:szCs w:val="20"/>
        </w:rPr>
      </w:pPr>
      <w:r w:rsidRPr="0033706D">
        <w:rPr>
          <w:noProof/>
          <w:color w:val="000000" w:themeColor="text1"/>
          <w:sz w:val="20"/>
          <w:szCs w:val="20"/>
        </w:rPr>
        <w:drawing>
          <wp:inline distT="0" distB="0" distL="0" distR="0" wp14:anchorId="74108D81" wp14:editId="3A118872">
            <wp:extent cx="5612130" cy="1985010"/>
            <wp:effectExtent l="0" t="0" r="7620" b="0"/>
            <wp:docPr id="991230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30884" name=""/>
                    <pic:cNvPicPr/>
                  </pic:nvPicPr>
                  <pic:blipFill>
                    <a:blip r:embed="rId27"/>
                    <a:stretch>
                      <a:fillRect/>
                    </a:stretch>
                  </pic:blipFill>
                  <pic:spPr>
                    <a:xfrm>
                      <a:off x="0" y="0"/>
                      <a:ext cx="5612130" cy="1985010"/>
                    </a:xfrm>
                    <a:prstGeom prst="rect">
                      <a:avLst/>
                    </a:prstGeom>
                  </pic:spPr>
                </pic:pic>
              </a:graphicData>
            </a:graphic>
          </wp:inline>
        </w:drawing>
      </w:r>
    </w:p>
    <w:p w14:paraId="38918705" w14:textId="77777777" w:rsidR="00190B52" w:rsidRPr="0033706D" w:rsidRDefault="00190B52" w:rsidP="00190B52">
      <w:pPr>
        <w:spacing w:line="240" w:lineRule="exact"/>
        <w:rPr>
          <w:color w:val="000000" w:themeColor="text1"/>
          <w:sz w:val="20"/>
          <w:szCs w:val="20"/>
        </w:rPr>
      </w:pPr>
    </w:p>
    <w:p w14:paraId="41F5A03C" w14:textId="77777777" w:rsidR="00190B52" w:rsidRPr="0033706D" w:rsidRDefault="00190B52" w:rsidP="00190B52">
      <w:pPr>
        <w:spacing w:line="240" w:lineRule="exact"/>
        <w:rPr>
          <w:color w:val="000000" w:themeColor="text1"/>
          <w:sz w:val="20"/>
          <w:szCs w:val="20"/>
        </w:rPr>
      </w:pPr>
    </w:p>
    <w:p w14:paraId="0710FA56" w14:textId="77777777" w:rsidR="00190B52" w:rsidRPr="0033706D" w:rsidRDefault="00190B52" w:rsidP="00190B52">
      <w:pPr>
        <w:spacing w:line="240" w:lineRule="exact"/>
        <w:rPr>
          <w:color w:val="000000" w:themeColor="text1"/>
          <w:sz w:val="20"/>
          <w:szCs w:val="20"/>
        </w:rPr>
      </w:pPr>
    </w:p>
    <w:p w14:paraId="3160753B" w14:textId="77777777" w:rsidR="00190B52" w:rsidRPr="0033706D" w:rsidRDefault="00190B52" w:rsidP="00190B52">
      <w:pPr>
        <w:spacing w:line="240" w:lineRule="exact"/>
        <w:rPr>
          <w:color w:val="000000" w:themeColor="text1"/>
          <w:sz w:val="20"/>
          <w:szCs w:val="20"/>
        </w:rPr>
      </w:pPr>
    </w:p>
    <w:p w14:paraId="5C7E36EB" w14:textId="77777777" w:rsidR="00190B52" w:rsidRPr="0033706D" w:rsidRDefault="00190B52" w:rsidP="00190B52">
      <w:pPr>
        <w:spacing w:line="240" w:lineRule="exact"/>
        <w:rPr>
          <w:color w:val="000000" w:themeColor="text1"/>
          <w:sz w:val="20"/>
          <w:szCs w:val="20"/>
        </w:rPr>
      </w:pPr>
    </w:p>
    <w:p w14:paraId="710DB115" w14:textId="77777777" w:rsidR="00190B52" w:rsidRPr="0033706D" w:rsidRDefault="00190B52" w:rsidP="00190B52">
      <w:pPr>
        <w:spacing w:line="240" w:lineRule="exact"/>
        <w:rPr>
          <w:color w:val="000000" w:themeColor="text1"/>
          <w:sz w:val="20"/>
          <w:szCs w:val="20"/>
        </w:rPr>
      </w:pPr>
    </w:p>
    <w:p w14:paraId="354F590F" w14:textId="77777777" w:rsidR="00190B52" w:rsidRPr="0033706D" w:rsidRDefault="00190B52" w:rsidP="00190B52">
      <w:pPr>
        <w:spacing w:line="240" w:lineRule="exact"/>
        <w:rPr>
          <w:color w:val="000000" w:themeColor="text1"/>
          <w:sz w:val="20"/>
          <w:szCs w:val="20"/>
        </w:rPr>
      </w:pPr>
    </w:p>
    <w:p w14:paraId="4018539D" w14:textId="77777777" w:rsidR="00190B52" w:rsidRPr="0033706D" w:rsidRDefault="00190B52" w:rsidP="00190B52">
      <w:pPr>
        <w:spacing w:line="240" w:lineRule="exact"/>
        <w:rPr>
          <w:color w:val="000000" w:themeColor="text1"/>
          <w:sz w:val="20"/>
          <w:szCs w:val="20"/>
        </w:rPr>
      </w:pPr>
    </w:p>
    <w:p w14:paraId="004C8C99" w14:textId="77777777" w:rsidR="00190B52" w:rsidRPr="0033706D" w:rsidRDefault="00190B52" w:rsidP="00190B52">
      <w:pPr>
        <w:spacing w:line="240" w:lineRule="exact"/>
        <w:rPr>
          <w:color w:val="000000" w:themeColor="text1"/>
          <w:sz w:val="20"/>
          <w:szCs w:val="20"/>
        </w:rPr>
      </w:pPr>
    </w:p>
    <w:p w14:paraId="13BA85E7" w14:textId="77777777" w:rsidR="00190B52" w:rsidRPr="0033706D" w:rsidRDefault="00190B52" w:rsidP="00190B52">
      <w:pPr>
        <w:spacing w:line="240" w:lineRule="exact"/>
        <w:rPr>
          <w:color w:val="000000" w:themeColor="text1"/>
          <w:sz w:val="20"/>
          <w:szCs w:val="20"/>
        </w:rPr>
      </w:pPr>
    </w:p>
    <w:p w14:paraId="75AFAADC" w14:textId="77777777" w:rsidR="00190B52" w:rsidRPr="0033706D" w:rsidRDefault="00190B52" w:rsidP="00190B52">
      <w:pPr>
        <w:spacing w:line="240" w:lineRule="exact"/>
        <w:rPr>
          <w:color w:val="000000" w:themeColor="text1"/>
          <w:sz w:val="20"/>
          <w:szCs w:val="20"/>
        </w:rPr>
      </w:pPr>
    </w:p>
    <w:p w14:paraId="6F3AAE1D" w14:textId="3391F625" w:rsidR="00190B52" w:rsidRPr="0033706D" w:rsidRDefault="00190B52" w:rsidP="00190B52">
      <w:pPr>
        <w:spacing w:line="240" w:lineRule="exact"/>
        <w:rPr>
          <w:color w:val="000000" w:themeColor="text1"/>
          <w:sz w:val="20"/>
          <w:szCs w:val="20"/>
        </w:rPr>
      </w:pPr>
      <w:r w:rsidRPr="0033706D">
        <w:rPr>
          <w:color w:val="000000" w:themeColor="text1"/>
          <w:sz w:val="20"/>
          <w:szCs w:val="20"/>
        </w:rPr>
        <w:t xml:space="preserve">A continuación, se presentan </w:t>
      </w:r>
      <w:r w:rsidRPr="0033706D">
        <w:rPr>
          <w:i/>
          <w:iCs/>
          <w:color w:val="000000" w:themeColor="text1"/>
          <w:sz w:val="20"/>
          <w:szCs w:val="20"/>
        </w:rPr>
        <w:t>tips</w:t>
      </w:r>
      <w:r w:rsidRPr="0033706D">
        <w:rPr>
          <w:color w:val="000000" w:themeColor="text1"/>
          <w:sz w:val="20"/>
          <w:szCs w:val="20"/>
        </w:rPr>
        <w:t xml:space="preserve"> para regular las emociones, organizados según el Modelo multimodal del proceso de regulación emocional (Gross</w:t>
      </w:r>
      <w:r w:rsidR="001758A9" w:rsidRPr="0033706D">
        <w:rPr>
          <w:color w:val="000000" w:themeColor="text1"/>
          <w:sz w:val="20"/>
          <w:szCs w:val="20"/>
        </w:rPr>
        <w:t>,</w:t>
      </w:r>
      <w:r w:rsidRPr="0033706D">
        <w:rPr>
          <w:color w:val="000000" w:themeColor="text1"/>
          <w:sz w:val="20"/>
          <w:szCs w:val="20"/>
        </w:rPr>
        <w:t xml:space="preserve"> 2022), estas estrategias ayudan a manejar mejor las emociones y a adaptarse al entorno</w:t>
      </w:r>
      <w:r w:rsidR="001758A9" w:rsidRPr="0033706D">
        <w:rPr>
          <w:color w:val="000000" w:themeColor="text1"/>
          <w:sz w:val="20"/>
          <w:szCs w:val="20"/>
        </w:rPr>
        <w:t>:</w:t>
      </w:r>
    </w:p>
    <w:p w14:paraId="39368C0A" w14:textId="77777777" w:rsidR="00190B52" w:rsidRPr="0033706D" w:rsidRDefault="00190B52" w:rsidP="00190B52">
      <w:pPr>
        <w:spacing w:line="240" w:lineRule="exact"/>
        <w:rPr>
          <w:color w:val="000000" w:themeColor="text1"/>
          <w:sz w:val="20"/>
          <w:szCs w:val="20"/>
        </w:rPr>
      </w:pPr>
    </w:p>
    <w:p w14:paraId="7CA73F0F" w14:textId="77777777" w:rsidR="00190B52" w:rsidRPr="0033706D" w:rsidRDefault="00190B52" w:rsidP="009E3470">
      <w:pPr>
        <w:pStyle w:val="Prrafodelista"/>
        <w:numPr>
          <w:ilvl w:val="0"/>
          <w:numId w:val="18"/>
        </w:numPr>
        <w:spacing w:line="240" w:lineRule="exact"/>
        <w:rPr>
          <w:b/>
          <w:bCs/>
          <w:color w:val="000000" w:themeColor="text1"/>
          <w:sz w:val="20"/>
          <w:szCs w:val="20"/>
        </w:rPr>
      </w:pPr>
      <w:r w:rsidRPr="0033706D">
        <w:rPr>
          <w:b/>
          <w:bCs/>
          <w:color w:val="000000" w:themeColor="text1"/>
          <w:sz w:val="20"/>
          <w:szCs w:val="20"/>
        </w:rPr>
        <w:t xml:space="preserve">Elegir la situación: </w:t>
      </w:r>
    </w:p>
    <w:p w14:paraId="372B2413" w14:textId="77777777" w:rsidR="00190B52" w:rsidRPr="0033706D" w:rsidRDefault="00190B52" w:rsidP="00190B52">
      <w:pPr>
        <w:spacing w:line="240" w:lineRule="exact"/>
        <w:rPr>
          <w:b/>
          <w:bCs/>
          <w:color w:val="000000" w:themeColor="text1"/>
          <w:sz w:val="20"/>
          <w:szCs w:val="20"/>
        </w:rPr>
      </w:pPr>
    </w:p>
    <w:p w14:paraId="0D13D009" w14:textId="77777777" w:rsidR="00190B52" w:rsidRPr="0033706D" w:rsidRDefault="00190B52" w:rsidP="009E3470">
      <w:pPr>
        <w:pStyle w:val="Prrafodelista"/>
        <w:numPr>
          <w:ilvl w:val="0"/>
          <w:numId w:val="19"/>
        </w:numPr>
        <w:spacing w:line="240" w:lineRule="exact"/>
        <w:rPr>
          <w:color w:val="000000" w:themeColor="text1"/>
          <w:sz w:val="20"/>
          <w:szCs w:val="20"/>
        </w:rPr>
      </w:pPr>
      <w:r w:rsidRPr="0033706D">
        <w:rPr>
          <w:color w:val="000000" w:themeColor="text1"/>
          <w:sz w:val="20"/>
          <w:szCs w:val="20"/>
        </w:rPr>
        <w:t>Identifica qué situaciones suelen detonar emociones intensas (ira, ansiedad, tristeza).</w:t>
      </w:r>
    </w:p>
    <w:p w14:paraId="4C20A8A9" w14:textId="77777777" w:rsidR="00190B52" w:rsidRPr="0033706D" w:rsidRDefault="00190B52" w:rsidP="009E3470">
      <w:pPr>
        <w:pStyle w:val="Prrafodelista"/>
        <w:numPr>
          <w:ilvl w:val="0"/>
          <w:numId w:val="19"/>
        </w:numPr>
        <w:spacing w:line="240" w:lineRule="exact"/>
        <w:rPr>
          <w:color w:val="000000" w:themeColor="text1"/>
          <w:sz w:val="20"/>
          <w:szCs w:val="20"/>
        </w:rPr>
      </w:pPr>
      <w:r w:rsidRPr="0033706D">
        <w:rPr>
          <w:color w:val="000000" w:themeColor="text1"/>
          <w:sz w:val="20"/>
          <w:szCs w:val="20"/>
        </w:rPr>
        <w:t>Cuando sea posible, anticipa y evita contextos innecesariamente estresantes.</w:t>
      </w:r>
    </w:p>
    <w:p w14:paraId="1BF32880" w14:textId="77777777" w:rsidR="00190B52" w:rsidRPr="0033706D" w:rsidRDefault="00190B52" w:rsidP="009E3470">
      <w:pPr>
        <w:pStyle w:val="Prrafodelista"/>
        <w:numPr>
          <w:ilvl w:val="0"/>
          <w:numId w:val="19"/>
        </w:numPr>
        <w:spacing w:line="240" w:lineRule="exact"/>
        <w:rPr>
          <w:color w:val="000000" w:themeColor="text1"/>
          <w:sz w:val="20"/>
          <w:szCs w:val="20"/>
        </w:rPr>
      </w:pPr>
      <w:r w:rsidRPr="0033706D">
        <w:rPr>
          <w:color w:val="000000" w:themeColor="text1"/>
          <w:sz w:val="20"/>
          <w:szCs w:val="20"/>
        </w:rPr>
        <w:t>Prioriza actividades y entornos que te generen bienestar, calma o motivación.</w:t>
      </w:r>
    </w:p>
    <w:p w14:paraId="5A656674" w14:textId="77777777" w:rsidR="00190B52" w:rsidRPr="0033706D" w:rsidRDefault="00190B52" w:rsidP="009E3470">
      <w:pPr>
        <w:pStyle w:val="Prrafodelista"/>
        <w:numPr>
          <w:ilvl w:val="0"/>
          <w:numId w:val="19"/>
        </w:numPr>
        <w:spacing w:line="240" w:lineRule="exact"/>
        <w:rPr>
          <w:color w:val="000000" w:themeColor="text1"/>
          <w:sz w:val="20"/>
          <w:szCs w:val="20"/>
        </w:rPr>
      </w:pPr>
      <w:r w:rsidRPr="0033706D">
        <w:rPr>
          <w:color w:val="000000" w:themeColor="text1"/>
          <w:sz w:val="20"/>
          <w:szCs w:val="20"/>
        </w:rPr>
        <w:t>Establece límites claros frente a personas o espacios que afecten tu estabilidad emocional.</w:t>
      </w:r>
    </w:p>
    <w:p w14:paraId="7F185391" w14:textId="77777777" w:rsidR="00190B52" w:rsidRPr="0033706D" w:rsidRDefault="00190B52" w:rsidP="00190B52">
      <w:pPr>
        <w:spacing w:line="240" w:lineRule="exact"/>
        <w:rPr>
          <w:color w:val="000000" w:themeColor="text1"/>
          <w:sz w:val="20"/>
          <w:szCs w:val="20"/>
        </w:rPr>
      </w:pPr>
    </w:p>
    <w:p w14:paraId="634AE34D" w14:textId="77777777" w:rsidR="00190B52" w:rsidRPr="0033706D" w:rsidRDefault="00190B52" w:rsidP="009E3470">
      <w:pPr>
        <w:pStyle w:val="Prrafodelista"/>
        <w:numPr>
          <w:ilvl w:val="0"/>
          <w:numId w:val="18"/>
        </w:numPr>
        <w:spacing w:line="240" w:lineRule="exact"/>
        <w:rPr>
          <w:b/>
          <w:bCs/>
          <w:color w:val="000000" w:themeColor="text1"/>
          <w:sz w:val="20"/>
          <w:szCs w:val="20"/>
        </w:rPr>
      </w:pPr>
      <w:r w:rsidRPr="0033706D">
        <w:rPr>
          <w:b/>
          <w:bCs/>
          <w:color w:val="000000" w:themeColor="text1"/>
          <w:sz w:val="20"/>
          <w:szCs w:val="20"/>
        </w:rPr>
        <w:t>Modificación de la situación</w:t>
      </w:r>
    </w:p>
    <w:p w14:paraId="4AFEE41A" w14:textId="77777777" w:rsidR="00190B52" w:rsidRPr="0033706D" w:rsidRDefault="00190B52" w:rsidP="009E3470">
      <w:pPr>
        <w:pStyle w:val="Prrafodelista"/>
        <w:numPr>
          <w:ilvl w:val="0"/>
          <w:numId w:val="20"/>
        </w:numPr>
        <w:spacing w:line="240" w:lineRule="exact"/>
        <w:rPr>
          <w:color w:val="000000" w:themeColor="text1"/>
          <w:sz w:val="20"/>
          <w:szCs w:val="20"/>
        </w:rPr>
      </w:pPr>
      <w:r w:rsidRPr="0033706D">
        <w:rPr>
          <w:color w:val="000000" w:themeColor="text1"/>
          <w:sz w:val="20"/>
          <w:szCs w:val="20"/>
        </w:rPr>
        <w:t>Ajusta el entorno físico: iluminación, ruido, orden del espacio.</w:t>
      </w:r>
    </w:p>
    <w:p w14:paraId="2F819F33" w14:textId="77777777" w:rsidR="00190B52" w:rsidRPr="0033706D" w:rsidRDefault="00190B52" w:rsidP="009E3470">
      <w:pPr>
        <w:pStyle w:val="Prrafodelista"/>
        <w:numPr>
          <w:ilvl w:val="0"/>
          <w:numId w:val="20"/>
        </w:numPr>
        <w:spacing w:line="240" w:lineRule="exact"/>
        <w:rPr>
          <w:color w:val="000000" w:themeColor="text1"/>
          <w:sz w:val="20"/>
          <w:szCs w:val="20"/>
        </w:rPr>
      </w:pPr>
      <w:r w:rsidRPr="0033706D">
        <w:rPr>
          <w:color w:val="000000" w:themeColor="text1"/>
          <w:sz w:val="20"/>
          <w:szCs w:val="20"/>
        </w:rPr>
        <w:t>Comunica tus necesidades de forma asertiva cuando algo te incomode.</w:t>
      </w:r>
    </w:p>
    <w:p w14:paraId="1AC534A2" w14:textId="77777777" w:rsidR="00190B52" w:rsidRPr="0033706D" w:rsidRDefault="00190B52" w:rsidP="009E3470">
      <w:pPr>
        <w:pStyle w:val="Prrafodelista"/>
        <w:numPr>
          <w:ilvl w:val="0"/>
          <w:numId w:val="20"/>
        </w:numPr>
        <w:spacing w:line="240" w:lineRule="exact"/>
        <w:rPr>
          <w:color w:val="000000" w:themeColor="text1"/>
          <w:sz w:val="20"/>
          <w:szCs w:val="20"/>
        </w:rPr>
      </w:pPr>
      <w:r w:rsidRPr="0033706D">
        <w:rPr>
          <w:color w:val="000000" w:themeColor="text1"/>
          <w:sz w:val="20"/>
          <w:szCs w:val="20"/>
        </w:rPr>
        <w:t>Divide tareas abrumadoras en pasos pequeños y manejables.</w:t>
      </w:r>
    </w:p>
    <w:p w14:paraId="1A80DACF" w14:textId="77777777" w:rsidR="00190B52" w:rsidRPr="0033706D" w:rsidRDefault="00190B52" w:rsidP="009E3470">
      <w:pPr>
        <w:pStyle w:val="Prrafodelista"/>
        <w:numPr>
          <w:ilvl w:val="0"/>
          <w:numId w:val="20"/>
        </w:numPr>
        <w:spacing w:line="240" w:lineRule="exact"/>
        <w:rPr>
          <w:color w:val="000000" w:themeColor="text1"/>
          <w:sz w:val="20"/>
          <w:szCs w:val="20"/>
        </w:rPr>
      </w:pPr>
      <w:r w:rsidRPr="0033706D">
        <w:rPr>
          <w:color w:val="000000" w:themeColor="text1"/>
          <w:sz w:val="20"/>
          <w:szCs w:val="20"/>
        </w:rPr>
        <w:t>Busca apoyo cuando la situación te sobrepase (familia, equipo de trabajo, redes de apoyo).</w:t>
      </w:r>
    </w:p>
    <w:p w14:paraId="5C56F444" w14:textId="77777777" w:rsidR="00190B52" w:rsidRPr="0033706D" w:rsidRDefault="00190B52" w:rsidP="00190B52">
      <w:pPr>
        <w:pStyle w:val="Prrafodelista"/>
        <w:spacing w:line="240" w:lineRule="exact"/>
        <w:rPr>
          <w:color w:val="000000" w:themeColor="text1"/>
          <w:sz w:val="20"/>
          <w:szCs w:val="20"/>
        </w:rPr>
      </w:pPr>
    </w:p>
    <w:p w14:paraId="0EE5AFF8" w14:textId="77777777" w:rsidR="00190B52" w:rsidRPr="0033706D" w:rsidRDefault="00190B52" w:rsidP="009E3470">
      <w:pPr>
        <w:pStyle w:val="Prrafodelista"/>
        <w:numPr>
          <w:ilvl w:val="0"/>
          <w:numId w:val="18"/>
        </w:numPr>
        <w:spacing w:line="240" w:lineRule="exact"/>
        <w:rPr>
          <w:b/>
          <w:bCs/>
          <w:color w:val="000000" w:themeColor="text1"/>
          <w:sz w:val="20"/>
          <w:szCs w:val="20"/>
        </w:rPr>
      </w:pPr>
      <w:r w:rsidRPr="0033706D">
        <w:rPr>
          <w:b/>
          <w:bCs/>
          <w:color w:val="000000" w:themeColor="text1"/>
          <w:sz w:val="20"/>
          <w:szCs w:val="20"/>
        </w:rPr>
        <w:t>Despliegue atencional</w:t>
      </w:r>
    </w:p>
    <w:p w14:paraId="1C9C79B7" w14:textId="77777777" w:rsidR="00190B52" w:rsidRPr="0033706D" w:rsidRDefault="00190B52" w:rsidP="009E3470">
      <w:pPr>
        <w:pStyle w:val="Prrafodelista"/>
        <w:numPr>
          <w:ilvl w:val="0"/>
          <w:numId w:val="21"/>
        </w:numPr>
        <w:spacing w:line="240" w:lineRule="exact"/>
        <w:rPr>
          <w:color w:val="000000" w:themeColor="text1"/>
          <w:sz w:val="20"/>
          <w:szCs w:val="20"/>
        </w:rPr>
      </w:pPr>
      <w:r w:rsidRPr="0033706D">
        <w:rPr>
          <w:color w:val="000000" w:themeColor="text1"/>
          <w:sz w:val="20"/>
          <w:szCs w:val="20"/>
        </w:rPr>
        <w:t>Desvía temporalmente la atención cuando la emoción sea muy intensa (caminar, escuchar música, respirar).</w:t>
      </w:r>
    </w:p>
    <w:p w14:paraId="39F612EF" w14:textId="77777777" w:rsidR="00190B52" w:rsidRPr="0033706D" w:rsidRDefault="00190B52" w:rsidP="009E3470">
      <w:pPr>
        <w:pStyle w:val="Prrafodelista"/>
        <w:numPr>
          <w:ilvl w:val="0"/>
          <w:numId w:val="21"/>
        </w:numPr>
        <w:spacing w:line="240" w:lineRule="exact"/>
        <w:rPr>
          <w:color w:val="000000" w:themeColor="text1"/>
          <w:sz w:val="20"/>
          <w:szCs w:val="20"/>
        </w:rPr>
      </w:pPr>
      <w:r w:rsidRPr="0033706D">
        <w:rPr>
          <w:color w:val="000000" w:themeColor="text1"/>
          <w:sz w:val="20"/>
          <w:szCs w:val="20"/>
        </w:rPr>
        <w:t>Practica técnicas de atención plena (mindfulness) para observar la emoción sin juzgarla.</w:t>
      </w:r>
    </w:p>
    <w:p w14:paraId="3041302B" w14:textId="77777777" w:rsidR="00190B52" w:rsidRPr="0033706D" w:rsidRDefault="00190B52" w:rsidP="009E3470">
      <w:pPr>
        <w:pStyle w:val="Prrafodelista"/>
        <w:numPr>
          <w:ilvl w:val="0"/>
          <w:numId w:val="21"/>
        </w:numPr>
        <w:spacing w:line="240" w:lineRule="exact"/>
        <w:rPr>
          <w:color w:val="000000" w:themeColor="text1"/>
          <w:sz w:val="20"/>
          <w:szCs w:val="20"/>
        </w:rPr>
      </w:pPr>
      <w:r w:rsidRPr="0033706D">
        <w:rPr>
          <w:color w:val="000000" w:themeColor="text1"/>
          <w:sz w:val="20"/>
          <w:szCs w:val="20"/>
        </w:rPr>
        <w:t>Evita la rumiación: si notas pensamientos repetitivos, redirige la atención a una actividad concreta.</w:t>
      </w:r>
    </w:p>
    <w:p w14:paraId="4FE1B730" w14:textId="77777777" w:rsidR="00190B52" w:rsidRPr="0033706D" w:rsidRDefault="00190B52" w:rsidP="009E3470">
      <w:pPr>
        <w:pStyle w:val="Prrafodelista"/>
        <w:numPr>
          <w:ilvl w:val="0"/>
          <w:numId w:val="21"/>
        </w:numPr>
        <w:spacing w:line="240" w:lineRule="exact"/>
        <w:rPr>
          <w:color w:val="000000" w:themeColor="text1"/>
          <w:sz w:val="20"/>
          <w:szCs w:val="20"/>
        </w:rPr>
      </w:pPr>
      <w:r w:rsidRPr="0033706D">
        <w:rPr>
          <w:color w:val="000000" w:themeColor="text1"/>
          <w:sz w:val="20"/>
          <w:szCs w:val="20"/>
        </w:rPr>
        <w:t>Usa anclajes sensoriales (olores, sonidos, objetos) para volver al presente.</w:t>
      </w:r>
    </w:p>
    <w:p w14:paraId="213D96EA" w14:textId="77777777" w:rsidR="00190B52" w:rsidRPr="0033706D" w:rsidRDefault="00190B52" w:rsidP="00190B52">
      <w:pPr>
        <w:spacing w:line="240" w:lineRule="exact"/>
        <w:rPr>
          <w:color w:val="000000" w:themeColor="text1"/>
          <w:sz w:val="20"/>
          <w:szCs w:val="20"/>
        </w:rPr>
      </w:pPr>
    </w:p>
    <w:p w14:paraId="52D346C1" w14:textId="77777777" w:rsidR="00190B52" w:rsidRPr="0033706D" w:rsidRDefault="00190B52" w:rsidP="009E3470">
      <w:pPr>
        <w:pStyle w:val="Prrafodelista"/>
        <w:numPr>
          <w:ilvl w:val="0"/>
          <w:numId w:val="18"/>
        </w:numPr>
        <w:spacing w:line="240" w:lineRule="exact"/>
        <w:rPr>
          <w:b/>
          <w:bCs/>
          <w:color w:val="000000" w:themeColor="text1"/>
          <w:sz w:val="20"/>
          <w:szCs w:val="20"/>
        </w:rPr>
      </w:pPr>
      <w:r w:rsidRPr="0033706D">
        <w:rPr>
          <w:b/>
          <w:bCs/>
          <w:color w:val="000000" w:themeColor="text1"/>
          <w:sz w:val="20"/>
          <w:szCs w:val="20"/>
        </w:rPr>
        <w:t>Cambio cognitivo (revaluación)</w:t>
      </w:r>
    </w:p>
    <w:p w14:paraId="0E4E395A" w14:textId="77777777" w:rsidR="00190B52" w:rsidRPr="0033706D" w:rsidRDefault="00190B52" w:rsidP="009E3470">
      <w:pPr>
        <w:pStyle w:val="Prrafodelista"/>
        <w:numPr>
          <w:ilvl w:val="0"/>
          <w:numId w:val="22"/>
        </w:numPr>
        <w:spacing w:line="240" w:lineRule="exact"/>
        <w:rPr>
          <w:color w:val="000000" w:themeColor="text1"/>
          <w:sz w:val="20"/>
          <w:szCs w:val="20"/>
        </w:rPr>
      </w:pPr>
      <w:r w:rsidRPr="0033706D">
        <w:rPr>
          <w:color w:val="000000" w:themeColor="text1"/>
          <w:sz w:val="20"/>
          <w:szCs w:val="20"/>
        </w:rPr>
        <w:t>Pregúntate: ¿Existe otra forma de ver esta situación?</w:t>
      </w:r>
    </w:p>
    <w:p w14:paraId="69FAE000" w14:textId="77777777" w:rsidR="00190B52" w:rsidRPr="0033706D" w:rsidRDefault="00190B52" w:rsidP="009E3470">
      <w:pPr>
        <w:pStyle w:val="Prrafodelista"/>
        <w:numPr>
          <w:ilvl w:val="0"/>
          <w:numId w:val="22"/>
        </w:numPr>
        <w:spacing w:line="240" w:lineRule="exact"/>
        <w:rPr>
          <w:color w:val="000000" w:themeColor="text1"/>
          <w:sz w:val="20"/>
          <w:szCs w:val="20"/>
        </w:rPr>
      </w:pPr>
      <w:r w:rsidRPr="0033706D">
        <w:rPr>
          <w:color w:val="000000" w:themeColor="text1"/>
          <w:sz w:val="20"/>
          <w:szCs w:val="20"/>
        </w:rPr>
        <w:t>Cuestiona pensamientos automáticos negativos o catastróficos.</w:t>
      </w:r>
    </w:p>
    <w:p w14:paraId="58704394" w14:textId="77777777" w:rsidR="00190B52" w:rsidRPr="0033706D" w:rsidRDefault="00190B52" w:rsidP="009E3470">
      <w:pPr>
        <w:pStyle w:val="Prrafodelista"/>
        <w:numPr>
          <w:ilvl w:val="0"/>
          <w:numId w:val="22"/>
        </w:numPr>
        <w:spacing w:line="240" w:lineRule="exact"/>
        <w:rPr>
          <w:color w:val="000000" w:themeColor="text1"/>
          <w:sz w:val="20"/>
          <w:szCs w:val="20"/>
        </w:rPr>
      </w:pPr>
      <w:r w:rsidRPr="0033706D">
        <w:rPr>
          <w:color w:val="000000" w:themeColor="text1"/>
          <w:sz w:val="20"/>
          <w:szCs w:val="20"/>
        </w:rPr>
        <w:t>Distingue entre hechos y suposiciones.</w:t>
      </w:r>
    </w:p>
    <w:p w14:paraId="65DD6DF7" w14:textId="77777777" w:rsidR="00190B52" w:rsidRPr="0033706D" w:rsidRDefault="00190B52" w:rsidP="009E3470">
      <w:pPr>
        <w:pStyle w:val="Prrafodelista"/>
        <w:numPr>
          <w:ilvl w:val="0"/>
          <w:numId w:val="22"/>
        </w:numPr>
        <w:spacing w:line="240" w:lineRule="exact"/>
        <w:rPr>
          <w:color w:val="000000" w:themeColor="text1"/>
          <w:sz w:val="20"/>
          <w:szCs w:val="20"/>
        </w:rPr>
      </w:pPr>
      <w:r w:rsidRPr="0033706D">
        <w:rPr>
          <w:color w:val="000000" w:themeColor="text1"/>
          <w:sz w:val="20"/>
          <w:szCs w:val="20"/>
        </w:rPr>
        <w:t>Reformula la experiencia como una oportunidad de aprendizaje o crecimiento.</w:t>
      </w:r>
    </w:p>
    <w:p w14:paraId="7AD07777" w14:textId="77777777" w:rsidR="00190B52" w:rsidRPr="0033706D" w:rsidRDefault="00190B52" w:rsidP="00190B52">
      <w:pPr>
        <w:spacing w:line="240" w:lineRule="exact"/>
        <w:ind w:left="360"/>
        <w:rPr>
          <w:color w:val="000000" w:themeColor="text1"/>
          <w:sz w:val="20"/>
          <w:szCs w:val="20"/>
        </w:rPr>
      </w:pPr>
    </w:p>
    <w:p w14:paraId="2A840F29" w14:textId="77777777" w:rsidR="00190B52" w:rsidRPr="0033706D" w:rsidRDefault="00190B52" w:rsidP="00190B52">
      <w:pPr>
        <w:spacing w:line="240" w:lineRule="exact"/>
        <w:ind w:left="360"/>
        <w:rPr>
          <w:b/>
          <w:bCs/>
          <w:color w:val="000000" w:themeColor="text1"/>
          <w:sz w:val="20"/>
          <w:szCs w:val="20"/>
        </w:rPr>
      </w:pPr>
      <w:r w:rsidRPr="0033706D">
        <w:rPr>
          <w:b/>
          <w:bCs/>
          <w:color w:val="000000" w:themeColor="text1"/>
          <w:sz w:val="20"/>
          <w:szCs w:val="20"/>
        </w:rPr>
        <w:t>5. Modulación de la respuesta emocional</w:t>
      </w:r>
    </w:p>
    <w:p w14:paraId="27466659" w14:textId="77777777" w:rsidR="00190B52" w:rsidRPr="0033706D" w:rsidRDefault="00190B52" w:rsidP="009E3470">
      <w:pPr>
        <w:pStyle w:val="Prrafodelista"/>
        <w:numPr>
          <w:ilvl w:val="0"/>
          <w:numId w:val="23"/>
        </w:numPr>
        <w:spacing w:line="240" w:lineRule="exact"/>
        <w:rPr>
          <w:color w:val="000000" w:themeColor="text1"/>
          <w:sz w:val="20"/>
          <w:szCs w:val="20"/>
        </w:rPr>
      </w:pPr>
      <w:r w:rsidRPr="0033706D">
        <w:rPr>
          <w:color w:val="000000" w:themeColor="text1"/>
          <w:sz w:val="20"/>
          <w:szCs w:val="20"/>
        </w:rPr>
        <w:t>Practica respiración profunda o técnicas de relajación muscular.</w:t>
      </w:r>
    </w:p>
    <w:p w14:paraId="52D11EA0" w14:textId="77777777" w:rsidR="00190B52" w:rsidRPr="0033706D" w:rsidRDefault="00190B52" w:rsidP="009E3470">
      <w:pPr>
        <w:pStyle w:val="Prrafodelista"/>
        <w:numPr>
          <w:ilvl w:val="0"/>
          <w:numId w:val="23"/>
        </w:numPr>
        <w:spacing w:line="240" w:lineRule="exact"/>
        <w:rPr>
          <w:color w:val="000000" w:themeColor="text1"/>
          <w:sz w:val="20"/>
          <w:szCs w:val="20"/>
        </w:rPr>
      </w:pPr>
      <w:r w:rsidRPr="0033706D">
        <w:rPr>
          <w:color w:val="000000" w:themeColor="text1"/>
          <w:sz w:val="20"/>
          <w:szCs w:val="20"/>
        </w:rPr>
        <w:t>Realiza actividad física para liberar tensión acumulada.</w:t>
      </w:r>
    </w:p>
    <w:p w14:paraId="3B90C61A" w14:textId="77777777" w:rsidR="00190B52" w:rsidRPr="0033706D" w:rsidRDefault="00190B52" w:rsidP="009E3470">
      <w:pPr>
        <w:pStyle w:val="Prrafodelista"/>
        <w:numPr>
          <w:ilvl w:val="0"/>
          <w:numId w:val="23"/>
        </w:numPr>
        <w:spacing w:line="240" w:lineRule="exact"/>
        <w:rPr>
          <w:color w:val="000000" w:themeColor="text1"/>
          <w:sz w:val="20"/>
          <w:szCs w:val="20"/>
        </w:rPr>
      </w:pPr>
      <w:r w:rsidRPr="0033706D">
        <w:rPr>
          <w:color w:val="000000" w:themeColor="text1"/>
          <w:sz w:val="20"/>
          <w:szCs w:val="20"/>
        </w:rPr>
        <w:t>Expresa las emociones de forma saludable (hablar, escribir, crear).</w:t>
      </w:r>
    </w:p>
    <w:p w14:paraId="3C0CB574" w14:textId="20D6F6A9" w:rsidR="00190B52" w:rsidRPr="0033706D" w:rsidRDefault="00190B52" w:rsidP="009E3470">
      <w:pPr>
        <w:pStyle w:val="Prrafodelista"/>
        <w:numPr>
          <w:ilvl w:val="0"/>
          <w:numId w:val="23"/>
        </w:numPr>
        <w:spacing w:line="240" w:lineRule="exact"/>
        <w:rPr>
          <w:color w:val="000000" w:themeColor="text1"/>
          <w:sz w:val="20"/>
          <w:szCs w:val="20"/>
        </w:rPr>
      </w:pPr>
      <w:r w:rsidRPr="0033706D">
        <w:rPr>
          <w:color w:val="000000" w:themeColor="text1"/>
          <w:sz w:val="20"/>
          <w:szCs w:val="20"/>
        </w:rPr>
        <w:t>Evita reprimir de manera excesiva; busca formas seguras de canalizar lo que siente.</w:t>
      </w:r>
    </w:p>
    <w:p w14:paraId="5D19F068" w14:textId="77777777" w:rsidR="0049774A" w:rsidRPr="0033706D" w:rsidRDefault="0049774A" w:rsidP="00DF1CE9">
      <w:pPr>
        <w:autoSpaceDE w:val="0"/>
        <w:autoSpaceDN w:val="0"/>
        <w:adjustRightInd w:val="0"/>
        <w:rPr>
          <w:color w:val="000000" w:themeColor="text1"/>
          <w:sz w:val="20"/>
          <w:szCs w:val="20"/>
        </w:rPr>
      </w:pPr>
    </w:p>
    <w:p w14:paraId="428F63FD" w14:textId="77777777" w:rsidR="00DF1CE9" w:rsidRPr="0033706D" w:rsidRDefault="00DF1CE9" w:rsidP="00DF1CE9">
      <w:pPr>
        <w:autoSpaceDE w:val="0"/>
        <w:autoSpaceDN w:val="0"/>
        <w:adjustRightInd w:val="0"/>
        <w:rPr>
          <w:sz w:val="20"/>
          <w:szCs w:val="20"/>
        </w:rPr>
      </w:pPr>
    </w:p>
    <w:p w14:paraId="78BDFCDE" w14:textId="3D650DAB" w:rsidR="00A1125F" w:rsidRPr="0033706D" w:rsidRDefault="00AF36AE" w:rsidP="00DF1CE9">
      <w:pPr>
        <w:autoSpaceDE w:val="0"/>
        <w:autoSpaceDN w:val="0"/>
        <w:adjustRightInd w:val="0"/>
        <w:rPr>
          <w:sz w:val="20"/>
          <w:szCs w:val="20"/>
        </w:rPr>
      </w:pPr>
      <w:r w:rsidRPr="0033706D">
        <w:rPr>
          <w:sz w:val="20"/>
          <w:szCs w:val="20"/>
        </w:rPr>
        <w:t>En este contexto, l</w:t>
      </w:r>
      <w:r w:rsidR="00DF1CE9" w:rsidRPr="0033706D">
        <w:rPr>
          <w:sz w:val="20"/>
          <w:szCs w:val="20"/>
        </w:rPr>
        <w:t>a siguiente matriz relaciona las necesidades existenciales y axiológicas, vinculadas a la regulación emocional:</w:t>
      </w:r>
    </w:p>
    <w:p w14:paraId="26A3A877" w14:textId="77777777" w:rsidR="0064106F" w:rsidRPr="0033706D" w:rsidRDefault="0064106F" w:rsidP="00DF1CE9">
      <w:pPr>
        <w:autoSpaceDE w:val="0"/>
        <w:autoSpaceDN w:val="0"/>
        <w:adjustRightInd w:val="0"/>
        <w:rPr>
          <w:sz w:val="20"/>
          <w:szCs w:val="20"/>
        </w:rPr>
      </w:pPr>
    </w:p>
    <w:p w14:paraId="2B9ACE9B" w14:textId="3EE9038E" w:rsidR="00A1125F" w:rsidRPr="0033706D" w:rsidRDefault="00A1125F" w:rsidP="00A1125F">
      <w:pPr>
        <w:pStyle w:val="Descripcin"/>
        <w:keepNext/>
        <w:rPr>
          <w:rFonts w:ascii="Arial" w:hAnsi="Arial" w:cs="Arial"/>
          <w:b/>
          <w:bCs/>
          <w:color w:val="000000" w:themeColor="text1"/>
          <w:sz w:val="20"/>
          <w:szCs w:val="20"/>
        </w:rPr>
      </w:pPr>
      <w:r w:rsidRPr="0033706D">
        <w:rPr>
          <w:rFonts w:ascii="Arial" w:hAnsi="Arial" w:cs="Arial"/>
          <w:b/>
          <w:bCs/>
          <w:i w:val="0"/>
          <w:iCs w:val="0"/>
          <w:color w:val="000000" w:themeColor="text1"/>
          <w:sz w:val="20"/>
          <w:szCs w:val="20"/>
        </w:rPr>
        <w:t xml:space="preserve">Tabla </w:t>
      </w:r>
      <w:r w:rsidRPr="0033706D">
        <w:rPr>
          <w:rFonts w:ascii="Arial" w:hAnsi="Arial" w:cs="Arial"/>
          <w:b/>
          <w:bCs/>
          <w:i w:val="0"/>
          <w:iCs w:val="0"/>
          <w:color w:val="000000" w:themeColor="text1"/>
          <w:sz w:val="20"/>
          <w:szCs w:val="20"/>
        </w:rPr>
        <w:fldChar w:fldCharType="begin"/>
      </w:r>
      <w:r w:rsidRPr="0033706D">
        <w:rPr>
          <w:rFonts w:ascii="Arial" w:hAnsi="Arial" w:cs="Arial"/>
          <w:b/>
          <w:bCs/>
          <w:i w:val="0"/>
          <w:iCs w:val="0"/>
          <w:color w:val="000000" w:themeColor="text1"/>
          <w:sz w:val="20"/>
          <w:szCs w:val="20"/>
        </w:rPr>
        <w:instrText xml:space="preserve"> SEQ Tabla \* ARABIC </w:instrText>
      </w:r>
      <w:r w:rsidRPr="0033706D">
        <w:rPr>
          <w:rFonts w:ascii="Arial" w:hAnsi="Arial" w:cs="Arial"/>
          <w:b/>
          <w:bCs/>
          <w:i w:val="0"/>
          <w:iCs w:val="0"/>
          <w:color w:val="000000" w:themeColor="text1"/>
          <w:sz w:val="20"/>
          <w:szCs w:val="20"/>
        </w:rPr>
        <w:fldChar w:fldCharType="separate"/>
      </w:r>
      <w:r w:rsidRPr="0033706D">
        <w:rPr>
          <w:rFonts w:ascii="Arial" w:hAnsi="Arial" w:cs="Arial"/>
          <w:b/>
          <w:bCs/>
          <w:i w:val="0"/>
          <w:iCs w:val="0"/>
          <w:noProof/>
          <w:color w:val="000000" w:themeColor="text1"/>
          <w:sz w:val="20"/>
          <w:szCs w:val="20"/>
        </w:rPr>
        <w:t>2</w:t>
      </w:r>
      <w:r w:rsidRPr="0033706D">
        <w:rPr>
          <w:rFonts w:ascii="Arial" w:hAnsi="Arial" w:cs="Arial"/>
          <w:b/>
          <w:bCs/>
          <w:i w:val="0"/>
          <w:iCs w:val="0"/>
          <w:color w:val="000000" w:themeColor="text1"/>
          <w:sz w:val="20"/>
          <w:szCs w:val="20"/>
        </w:rPr>
        <w:fldChar w:fldCharType="end"/>
      </w:r>
      <w:r w:rsidRPr="0033706D">
        <w:rPr>
          <w:rFonts w:ascii="Arial" w:hAnsi="Arial" w:cs="Arial"/>
          <w:b/>
          <w:bCs/>
          <w:i w:val="0"/>
          <w:iCs w:val="0"/>
          <w:color w:val="000000" w:themeColor="text1"/>
          <w:sz w:val="20"/>
          <w:szCs w:val="20"/>
        </w:rPr>
        <w:t xml:space="preserve">. </w:t>
      </w:r>
      <w:r w:rsidR="0064106F" w:rsidRPr="0033706D">
        <w:rPr>
          <w:rFonts w:ascii="Arial" w:hAnsi="Arial" w:cs="Arial"/>
          <w:color w:val="000000" w:themeColor="text1"/>
          <w:sz w:val="20"/>
          <w:szCs w:val="20"/>
        </w:rPr>
        <w:t xml:space="preserve">Correlación entre necesidades existenciales, axiológicas y la competencia socioemocional de regulación </w:t>
      </w:r>
      <w:r w:rsidRPr="0033706D">
        <w:rPr>
          <w:rFonts w:ascii="Arial" w:hAnsi="Arial" w:cs="Arial"/>
          <w:color w:val="000000" w:themeColor="text1"/>
          <w:sz w:val="20"/>
          <w:szCs w:val="20"/>
        </w:rPr>
        <w:t>emocional</w:t>
      </w:r>
    </w:p>
    <w:tbl>
      <w:tblPr>
        <w:tblStyle w:val="Tablaconcuadrcula"/>
        <w:tblW w:w="10065" w:type="dxa"/>
        <w:tblInd w:w="-5" w:type="dxa"/>
        <w:tblLayout w:type="fixed"/>
        <w:tblLook w:val="04A0" w:firstRow="1" w:lastRow="0" w:firstColumn="1" w:lastColumn="0" w:noHBand="0" w:noVBand="1"/>
      </w:tblPr>
      <w:tblGrid>
        <w:gridCol w:w="1560"/>
        <w:gridCol w:w="1701"/>
        <w:gridCol w:w="1843"/>
        <w:gridCol w:w="1701"/>
        <w:gridCol w:w="1559"/>
        <w:gridCol w:w="1701"/>
      </w:tblGrid>
      <w:tr w:rsidR="009A3B7B" w:rsidRPr="0033706D" w14:paraId="45E06700" w14:textId="77777777" w:rsidTr="009A3B7B">
        <w:tc>
          <w:tcPr>
            <w:tcW w:w="1560" w:type="dxa"/>
            <w:vMerge w:val="restart"/>
          </w:tcPr>
          <w:p w14:paraId="06FBF131" w14:textId="77777777" w:rsidR="009A3B7B" w:rsidRPr="0033706D" w:rsidRDefault="009A3B7B" w:rsidP="009A3B7B">
            <w:pPr>
              <w:autoSpaceDE w:val="0"/>
              <w:autoSpaceDN w:val="0"/>
              <w:adjustRightInd w:val="0"/>
              <w:spacing w:line="276" w:lineRule="auto"/>
              <w:jc w:val="center"/>
              <w:rPr>
                <w:b/>
                <w:bCs/>
                <w:sz w:val="18"/>
                <w:szCs w:val="18"/>
              </w:rPr>
            </w:pPr>
            <w:r w:rsidRPr="0033706D">
              <w:rPr>
                <w:b/>
                <w:bCs/>
                <w:sz w:val="18"/>
                <w:szCs w:val="18"/>
              </w:rPr>
              <w:t>Competencias fundantes</w:t>
            </w:r>
          </w:p>
        </w:tc>
        <w:tc>
          <w:tcPr>
            <w:tcW w:w="6804" w:type="dxa"/>
            <w:gridSpan w:val="4"/>
          </w:tcPr>
          <w:p w14:paraId="0A60A3AB" w14:textId="77777777" w:rsidR="009A3B7B" w:rsidRPr="0033706D" w:rsidRDefault="009A3B7B" w:rsidP="009A3B7B">
            <w:pPr>
              <w:autoSpaceDE w:val="0"/>
              <w:autoSpaceDN w:val="0"/>
              <w:adjustRightInd w:val="0"/>
              <w:spacing w:line="276" w:lineRule="auto"/>
              <w:jc w:val="center"/>
              <w:rPr>
                <w:b/>
                <w:bCs/>
                <w:sz w:val="18"/>
                <w:szCs w:val="18"/>
              </w:rPr>
            </w:pPr>
            <w:r w:rsidRPr="0033706D">
              <w:rPr>
                <w:b/>
                <w:bCs/>
                <w:sz w:val="18"/>
                <w:szCs w:val="18"/>
              </w:rPr>
              <w:t>Necesidades existenciales</w:t>
            </w:r>
          </w:p>
        </w:tc>
        <w:tc>
          <w:tcPr>
            <w:tcW w:w="1701" w:type="dxa"/>
            <w:vMerge w:val="restart"/>
          </w:tcPr>
          <w:p w14:paraId="387399CF" w14:textId="77777777" w:rsidR="009A3B7B" w:rsidRPr="0033706D" w:rsidRDefault="009A3B7B" w:rsidP="009A3B7B">
            <w:pPr>
              <w:autoSpaceDE w:val="0"/>
              <w:autoSpaceDN w:val="0"/>
              <w:adjustRightInd w:val="0"/>
              <w:spacing w:line="276" w:lineRule="auto"/>
              <w:jc w:val="center"/>
              <w:rPr>
                <w:b/>
                <w:bCs/>
                <w:sz w:val="18"/>
                <w:szCs w:val="18"/>
              </w:rPr>
            </w:pPr>
            <w:r w:rsidRPr="0033706D">
              <w:rPr>
                <w:b/>
                <w:bCs/>
                <w:sz w:val="18"/>
                <w:szCs w:val="18"/>
              </w:rPr>
              <w:t>Necesidades axiológicas</w:t>
            </w:r>
          </w:p>
        </w:tc>
      </w:tr>
      <w:tr w:rsidR="00820574" w:rsidRPr="0033706D" w14:paraId="61CA895E" w14:textId="77777777" w:rsidTr="009A3B7B">
        <w:tc>
          <w:tcPr>
            <w:tcW w:w="1560" w:type="dxa"/>
            <w:vMerge/>
          </w:tcPr>
          <w:p w14:paraId="4CDC4BCF" w14:textId="77777777" w:rsidR="00820574" w:rsidRPr="0033706D" w:rsidRDefault="00820574" w:rsidP="00820574">
            <w:pPr>
              <w:autoSpaceDE w:val="0"/>
              <w:autoSpaceDN w:val="0"/>
              <w:adjustRightInd w:val="0"/>
              <w:spacing w:line="276" w:lineRule="auto"/>
              <w:jc w:val="center"/>
              <w:rPr>
                <w:b/>
                <w:bCs/>
                <w:sz w:val="18"/>
                <w:szCs w:val="18"/>
              </w:rPr>
            </w:pPr>
          </w:p>
        </w:tc>
        <w:tc>
          <w:tcPr>
            <w:tcW w:w="1701" w:type="dxa"/>
          </w:tcPr>
          <w:p w14:paraId="3A5511C0" w14:textId="1FAA0619" w:rsidR="00820574" w:rsidRPr="0033706D" w:rsidRDefault="00820574" w:rsidP="00820574">
            <w:pPr>
              <w:autoSpaceDE w:val="0"/>
              <w:autoSpaceDN w:val="0"/>
              <w:adjustRightInd w:val="0"/>
              <w:spacing w:line="276" w:lineRule="auto"/>
              <w:jc w:val="center"/>
              <w:rPr>
                <w:b/>
                <w:bCs/>
                <w:sz w:val="18"/>
                <w:szCs w:val="18"/>
              </w:rPr>
            </w:pPr>
            <w:r w:rsidRPr="0033706D">
              <w:rPr>
                <w:b/>
                <w:bCs/>
                <w:sz w:val="18"/>
                <w:szCs w:val="18"/>
              </w:rPr>
              <w:t>SER (características)</w:t>
            </w:r>
          </w:p>
        </w:tc>
        <w:tc>
          <w:tcPr>
            <w:tcW w:w="1843" w:type="dxa"/>
          </w:tcPr>
          <w:p w14:paraId="6C96CC83" w14:textId="3FD18A27" w:rsidR="00820574" w:rsidRPr="0033706D" w:rsidRDefault="00820574" w:rsidP="00820574">
            <w:pPr>
              <w:autoSpaceDE w:val="0"/>
              <w:autoSpaceDN w:val="0"/>
              <w:adjustRightInd w:val="0"/>
              <w:spacing w:line="276" w:lineRule="auto"/>
              <w:jc w:val="center"/>
              <w:rPr>
                <w:b/>
                <w:bCs/>
                <w:sz w:val="18"/>
                <w:szCs w:val="18"/>
              </w:rPr>
            </w:pPr>
            <w:r w:rsidRPr="0033706D">
              <w:rPr>
                <w:b/>
                <w:bCs/>
                <w:sz w:val="18"/>
                <w:szCs w:val="18"/>
              </w:rPr>
              <w:t>TENER (herramientas)</w:t>
            </w:r>
          </w:p>
        </w:tc>
        <w:tc>
          <w:tcPr>
            <w:tcW w:w="1701" w:type="dxa"/>
          </w:tcPr>
          <w:p w14:paraId="7030AEA7" w14:textId="7C91180D" w:rsidR="00820574" w:rsidRPr="0033706D" w:rsidRDefault="00820574" w:rsidP="00820574">
            <w:pPr>
              <w:autoSpaceDE w:val="0"/>
              <w:autoSpaceDN w:val="0"/>
              <w:adjustRightInd w:val="0"/>
              <w:spacing w:line="276" w:lineRule="auto"/>
              <w:jc w:val="center"/>
              <w:rPr>
                <w:b/>
                <w:bCs/>
                <w:sz w:val="18"/>
                <w:szCs w:val="18"/>
              </w:rPr>
            </w:pPr>
            <w:r w:rsidRPr="0033706D">
              <w:rPr>
                <w:b/>
                <w:bCs/>
                <w:sz w:val="18"/>
                <w:szCs w:val="18"/>
              </w:rPr>
              <w:t>HACER (acciones)</w:t>
            </w:r>
          </w:p>
        </w:tc>
        <w:tc>
          <w:tcPr>
            <w:tcW w:w="1559" w:type="dxa"/>
          </w:tcPr>
          <w:p w14:paraId="16A9409F" w14:textId="78B2FFEF" w:rsidR="00820574" w:rsidRPr="0033706D" w:rsidRDefault="00820574" w:rsidP="00820574">
            <w:pPr>
              <w:autoSpaceDE w:val="0"/>
              <w:autoSpaceDN w:val="0"/>
              <w:adjustRightInd w:val="0"/>
              <w:spacing w:line="276" w:lineRule="auto"/>
              <w:jc w:val="center"/>
              <w:rPr>
                <w:b/>
                <w:bCs/>
                <w:sz w:val="18"/>
                <w:szCs w:val="18"/>
              </w:rPr>
            </w:pPr>
            <w:r w:rsidRPr="0033706D">
              <w:rPr>
                <w:b/>
                <w:bCs/>
                <w:sz w:val="18"/>
                <w:szCs w:val="18"/>
              </w:rPr>
              <w:t>ESTAR (espacios)</w:t>
            </w:r>
          </w:p>
        </w:tc>
        <w:tc>
          <w:tcPr>
            <w:tcW w:w="1701" w:type="dxa"/>
            <w:vMerge/>
          </w:tcPr>
          <w:p w14:paraId="7620C24A" w14:textId="77777777" w:rsidR="00820574" w:rsidRPr="0033706D" w:rsidRDefault="00820574" w:rsidP="00820574">
            <w:pPr>
              <w:autoSpaceDE w:val="0"/>
              <w:autoSpaceDN w:val="0"/>
              <w:adjustRightInd w:val="0"/>
              <w:spacing w:line="276" w:lineRule="auto"/>
              <w:jc w:val="center"/>
              <w:rPr>
                <w:b/>
                <w:bCs/>
                <w:sz w:val="18"/>
                <w:szCs w:val="18"/>
              </w:rPr>
            </w:pPr>
          </w:p>
        </w:tc>
      </w:tr>
      <w:tr w:rsidR="00A1125F" w:rsidRPr="0033706D" w14:paraId="43519B55" w14:textId="77777777" w:rsidTr="009A3B7B">
        <w:tc>
          <w:tcPr>
            <w:tcW w:w="1560" w:type="dxa"/>
          </w:tcPr>
          <w:p w14:paraId="3204B7FC" w14:textId="77777777" w:rsidR="00A1125F" w:rsidRPr="0033706D" w:rsidRDefault="00A1125F" w:rsidP="00A1125F">
            <w:pPr>
              <w:autoSpaceDE w:val="0"/>
              <w:autoSpaceDN w:val="0"/>
              <w:adjustRightInd w:val="0"/>
              <w:spacing w:line="276" w:lineRule="auto"/>
              <w:rPr>
                <w:b/>
                <w:bCs/>
                <w:sz w:val="18"/>
                <w:szCs w:val="18"/>
              </w:rPr>
            </w:pPr>
            <w:r w:rsidRPr="0033706D">
              <w:rPr>
                <w:b/>
                <w:bCs/>
                <w:sz w:val="18"/>
                <w:szCs w:val="18"/>
              </w:rPr>
              <w:t>Regulación emocional</w:t>
            </w:r>
          </w:p>
        </w:tc>
        <w:tc>
          <w:tcPr>
            <w:tcW w:w="1701" w:type="dxa"/>
          </w:tcPr>
          <w:p w14:paraId="7A131A68" w14:textId="77777777" w:rsidR="00A1125F" w:rsidRPr="0033706D" w:rsidRDefault="00A1125F" w:rsidP="00A1125F">
            <w:pPr>
              <w:autoSpaceDE w:val="0"/>
              <w:autoSpaceDN w:val="0"/>
              <w:adjustRightInd w:val="0"/>
              <w:spacing w:line="276" w:lineRule="auto"/>
              <w:rPr>
                <w:sz w:val="18"/>
                <w:szCs w:val="18"/>
              </w:rPr>
            </w:pPr>
            <w:r w:rsidRPr="0033706D">
              <w:rPr>
                <w:sz w:val="18"/>
                <w:szCs w:val="18"/>
              </w:rPr>
              <w:t>Desarrolla procesos de autoconocimiento que permitan identificar emociones y la forma de regularlas.</w:t>
            </w:r>
          </w:p>
        </w:tc>
        <w:tc>
          <w:tcPr>
            <w:tcW w:w="1843" w:type="dxa"/>
          </w:tcPr>
          <w:p w14:paraId="49E8FC25" w14:textId="77777777" w:rsidR="00A1125F" w:rsidRPr="0033706D" w:rsidRDefault="00A1125F" w:rsidP="00A1125F">
            <w:pPr>
              <w:autoSpaceDE w:val="0"/>
              <w:autoSpaceDN w:val="0"/>
              <w:adjustRightInd w:val="0"/>
              <w:spacing w:line="276" w:lineRule="auto"/>
              <w:rPr>
                <w:sz w:val="18"/>
                <w:szCs w:val="18"/>
              </w:rPr>
            </w:pPr>
            <w:r w:rsidRPr="0033706D">
              <w:rPr>
                <w:sz w:val="18"/>
                <w:szCs w:val="18"/>
              </w:rPr>
              <w:t>Utiliza herramientas de identificación y manejo de emociones en la vida personal y en la interacción con los otros.</w:t>
            </w:r>
          </w:p>
        </w:tc>
        <w:tc>
          <w:tcPr>
            <w:tcW w:w="1701" w:type="dxa"/>
          </w:tcPr>
          <w:p w14:paraId="0A1DF4BB" w14:textId="02AD45A6" w:rsidR="00A1125F" w:rsidRPr="0033706D" w:rsidRDefault="00453525" w:rsidP="00453525">
            <w:pPr>
              <w:autoSpaceDE w:val="0"/>
              <w:autoSpaceDN w:val="0"/>
              <w:adjustRightInd w:val="0"/>
              <w:spacing w:line="276" w:lineRule="auto"/>
              <w:rPr>
                <w:sz w:val="18"/>
                <w:szCs w:val="18"/>
              </w:rPr>
            </w:pPr>
            <w:r w:rsidRPr="0033706D">
              <w:rPr>
                <w:sz w:val="18"/>
                <w:szCs w:val="18"/>
              </w:rPr>
              <w:t>Aprende a ejercer</w:t>
            </w:r>
            <w:r w:rsidR="00A1125F" w:rsidRPr="0033706D">
              <w:rPr>
                <w:sz w:val="18"/>
                <w:szCs w:val="18"/>
              </w:rPr>
              <w:t xml:space="preserve"> una influencia sobre las emociones experimentadas, sobre cu</w:t>
            </w:r>
            <w:r w:rsidRPr="0033706D">
              <w:rPr>
                <w:sz w:val="18"/>
                <w:szCs w:val="18"/>
              </w:rPr>
              <w:t xml:space="preserve">ándo </w:t>
            </w:r>
            <w:r w:rsidR="00A1125F" w:rsidRPr="0033706D">
              <w:rPr>
                <w:sz w:val="18"/>
                <w:szCs w:val="18"/>
              </w:rPr>
              <w:t>suceden y sobre cómo se experimentan y se expresan.</w:t>
            </w:r>
          </w:p>
        </w:tc>
        <w:tc>
          <w:tcPr>
            <w:tcW w:w="1559" w:type="dxa"/>
          </w:tcPr>
          <w:p w14:paraId="3A4262E1" w14:textId="77777777" w:rsidR="00A1125F" w:rsidRPr="0033706D" w:rsidRDefault="00A1125F" w:rsidP="00A1125F">
            <w:pPr>
              <w:autoSpaceDE w:val="0"/>
              <w:autoSpaceDN w:val="0"/>
              <w:adjustRightInd w:val="0"/>
              <w:spacing w:line="276" w:lineRule="auto"/>
              <w:rPr>
                <w:sz w:val="18"/>
                <w:szCs w:val="18"/>
              </w:rPr>
            </w:pPr>
            <w:r w:rsidRPr="0033706D">
              <w:rPr>
                <w:sz w:val="18"/>
                <w:szCs w:val="18"/>
              </w:rPr>
              <w:t>En los espacios en los que participa y promueve la expresión y manejo de las emociones individuales y colectivas, de una manera constructiva.</w:t>
            </w:r>
          </w:p>
        </w:tc>
        <w:tc>
          <w:tcPr>
            <w:tcW w:w="1701" w:type="dxa"/>
          </w:tcPr>
          <w:p w14:paraId="1FD82D61" w14:textId="07F9DD5D" w:rsidR="00A1125F" w:rsidRPr="0033706D" w:rsidRDefault="00A1125F" w:rsidP="00A1125F">
            <w:pPr>
              <w:autoSpaceDE w:val="0"/>
              <w:autoSpaceDN w:val="0"/>
              <w:adjustRightInd w:val="0"/>
              <w:spacing w:line="276" w:lineRule="auto"/>
              <w:rPr>
                <w:sz w:val="18"/>
                <w:szCs w:val="18"/>
              </w:rPr>
            </w:pPr>
            <w:r w:rsidRPr="0033706D">
              <w:rPr>
                <w:sz w:val="18"/>
                <w:szCs w:val="18"/>
              </w:rPr>
              <w:t>Subsistencia, protección, a</w:t>
            </w:r>
            <w:r w:rsidR="00843B78" w:rsidRPr="0033706D">
              <w:rPr>
                <w:sz w:val="18"/>
                <w:szCs w:val="18"/>
              </w:rPr>
              <w:t>fecto, participación, identidad y</w:t>
            </w:r>
            <w:r w:rsidRPr="0033706D">
              <w:rPr>
                <w:sz w:val="18"/>
                <w:szCs w:val="18"/>
              </w:rPr>
              <w:t xml:space="preserve"> libertad.</w:t>
            </w:r>
          </w:p>
        </w:tc>
      </w:tr>
    </w:tbl>
    <w:p w14:paraId="2CC0F574" w14:textId="77777777" w:rsidR="00A1125F" w:rsidRPr="0033706D" w:rsidRDefault="00A1125F" w:rsidP="00A1125F">
      <w:pPr>
        <w:autoSpaceDE w:val="0"/>
        <w:autoSpaceDN w:val="0"/>
        <w:adjustRightInd w:val="0"/>
        <w:rPr>
          <w:sz w:val="20"/>
          <w:szCs w:val="20"/>
        </w:rPr>
      </w:pPr>
    </w:p>
    <w:p w14:paraId="01953A5C" w14:textId="2D2B42E7" w:rsidR="00A1125F" w:rsidRPr="0033706D" w:rsidRDefault="00A1125F" w:rsidP="009E3470">
      <w:pPr>
        <w:pStyle w:val="Prrafodelista"/>
        <w:numPr>
          <w:ilvl w:val="1"/>
          <w:numId w:val="4"/>
        </w:numPr>
        <w:autoSpaceDE w:val="0"/>
        <w:autoSpaceDN w:val="0"/>
        <w:adjustRightInd w:val="0"/>
        <w:rPr>
          <w:b/>
          <w:bCs/>
          <w:sz w:val="20"/>
          <w:szCs w:val="20"/>
        </w:rPr>
      </w:pPr>
      <w:r w:rsidRPr="0033706D">
        <w:rPr>
          <w:b/>
          <w:bCs/>
          <w:sz w:val="20"/>
          <w:szCs w:val="20"/>
        </w:rPr>
        <w:t>Empatía</w:t>
      </w:r>
    </w:p>
    <w:p w14:paraId="54EC9F62" w14:textId="77777777" w:rsidR="00A1125F" w:rsidRPr="0033706D" w:rsidRDefault="00A1125F" w:rsidP="00A1125F">
      <w:pPr>
        <w:autoSpaceDE w:val="0"/>
        <w:autoSpaceDN w:val="0"/>
        <w:adjustRightInd w:val="0"/>
        <w:rPr>
          <w:b/>
          <w:bCs/>
          <w:sz w:val="20"/>
          <w:szCs w:val="20"/>
        </w:rPr>
      </w:pPr>
    </w:p>
    <w:p w14:paraId="18C63449" w14:textId="77777777" w:rsidR="00BF4A20" w:rsidRPr="0033706D" w:rsidRDefault="00BF4A20" w:rsidP="00BF4A20">
      <w:pPr>
        <w:autoSpaceDE w:val="0"/>
        <w:autoSpaceDN w:val="0"/>
        <w:adjustRightInd w:val="0"/>
        <w:rPr>
          <w:sz w:val="20"/>
          <w:szCs w:val="20"/>
        </w:rPr>
      </w:pPr>
      <w:r w:rsidRPr="0033706D">
        <w:rPr>
          <w:sz w:val="20"/>
          <w:szCs w:val="20"/>
        </w:rPr>
        <w:t>La empatía es el sentimiento de participación afectiva de una persona en la realidad que afecta a otra. Este concepto multidimensional incluye dos aspectos fundamentales:</w:t>
      </w:r>
    </w:p>
    <w:p w14:paraId="387C57E8" w14:textId="2616B341" w:rsidR="00BF4A20" w:rsidRPr="0033706D" w:rsidRDefault="00BF4A20" w:rsidP="00BF4A20">
      <w:pPr>
        <w:autoSpaceDE w:val="0"/>
        <w:autoSpaceDN w:val="0"/>
        <w:adjustRightInd w:val="0"/>
        <w:rPr>
          <w:sz w:val="20"/>
          <w:szCs w:val="20"/>
        </w:rPr>
      </w:pPr>
    </w:p>
    <w:p w14:paraId="33DC9B1C" w14:textId="332CD974" w:rsidR="00BF4A20" w:rsidRPr="0033706D" w:rsidRDefault="00BF4A20" w:rsidP="00592C6D">
      <w:pPr>
        <w:autoSpaceDE w:val="0"/>
        <w:autoSpaceDN w:val="0"/>
        <w:adjustRightInd w:val="0"/>
        <w:jc w:val="center"/>
        <w:rPr>
          <w:sz w:val="20"/>
          <w:szCs w:val="20"/>
        </w:rPr>
      </w:pPr>
      <w:r w:rsidRPr="0033706D">
        <w:rPr>
          <w:noProof/>
          <w:sz w:val="20"/>
          <w:szCs w:val="20"/>
          <w:lang w:val="en-US" w:eastAsia="en-US"/>
        </w:rPr>
        <w:drawing>
          <wp:inline distT="0" distB="0" distL="0" distR="0" wp14:anchorId="5A9F060A" wp14:editId="1D79B391">
            <wp:extent cx="5055079" cy="3605530"/>
            <wp:effectExtent l="0" t="0" r="0" b="13970"/>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13A7C3FE" w14:textId="77777777" w:rsidR="00BF4A20" w:rsidRPr="0033706D" w:rsidRDefault="00BF4A20" w:rsidP="00BF4A20">
      <w:pPr>
        <w:autoSpaceDE w:val="0"/>
        <w:autoSpaceDN w:val="0"/>
        <w:adjustRightInd w:val="0"/>
        <w:rPr>
          <w:sz w:val="20"/>
          <w:szCs w:val="20"/>
        </w:rPr>
      </w:pPr>
    </w:p>
    <w:p w14:paraId="07432CA3" w14:textId="29393B61" w:rsidR="00BF4A20" w:rsidRPr="0033706D" w:rsidRDefault="00BF4A20" w:rsidP="00BF4A20">
      <w:pPr>
        <w:autoSpaceDE w:val="0"/>
        <w:autoSpaceDN w:val="0"/>
        <w:adjustRightInd w:val="0"/>
        <w:rPr>
          <w:sz w:val="20"/>
          <w:szCs w:val="20"/>
        </w:rPr>
      </w:pPr>
      <w:r w:rsidRPr="0033706D">
        <w:rPr>
          <w:sz w:val="20"/>
          <w:szCs w:val="20"/>
        </w:rPr>
        <w:t>La empatía es clave para conectar y entender a las personas. Además, es fundamental para promover valores esenciales como el afecto, la participación, la identidad y la libertad. Para desarrollar esta competencia, es importante:</w:t>
      </w:r>
    </w:p>
    <w:p w14:paraId="37141007" w14:textId="77777777" w:rsidR="00BF4A20" w:rsidRPr="0033706D" w:rsidRDefault="00BF4A20" w:rsidP="00BF4A20">
      <w:pPr>
        <w:autoSpaceDE w:val="0"/>
        <w:autoSpaceDN w:val="0"/>
        <w:adjustRightInd w:val="0"/>
        <w:rPr>
          <w:sz w:val="20"/>
          <w:szCs w:val="20"/>
        </w:rPr>
      </w:pPr>
    </w:p>
    <w:p w14:paraId="50B51994" w14:textId="2AD53AFA" w:rsidR="00592C6D" w:rsidRPr="0033706D" w:rsidRDefault="00592C6D" w:rsidP="00BF4A20">
      <w:pPr>
        <w:autoSpaceDE w:val="0"/>
        <w:autoSpaceDN w:val="0"/>
        <w:adjustRightInd w:val="0"/>
        <w:rPr>
          <w:sz w:val="20"/>
          <w:szCs w:val="20"/>
        </w:rPr>
      </w:pPr>
      <w:r w:rsidRPr="0033706D">
        <w:rPr>
          <w:noProof/>
          <w:sz w:val="20"/>
          <w:szCs w:val="20"/>
          <w:lang w:val="en-US" w:eastAsia="en-US"/>
        </w:rPr>
        <w:drawing>
          <wp:inline distT="0" distB="0" distL="0" distR="0" wp14:anchorId="1A931034" wp14:editId="1A572966">
            <wp:extent cx="6132830" cy="3286665"/>
            <wp:effectExtent l="0" t="0" r="0" b="9525"/>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p>
    <w:p w14:paraId="514462CF" w14:textId="77777777" w:rsidR="00592C6D" w:rsidRPr="0033706D" w:rsidRDefault="00592C6D" w:rsidP="00BF4A20">
      <w:pPr>
        <w:autoSpaceDE w:val="0"/>
        <w:autoSpaceDN w:val="0"/>
        <w:adjustRightInd w:val="0"/>
        <w:rPr>
          <w:sz w:val="20"/>
          <w:szCs w:val="20"/>
        </w:rPr>
      </w:pPr>
    </w:p>
    <w:p w14:paraId="55BCC4EA" w14:textId="570E0A7C" w:rsidR="00BF4A20" w:rsidRPr="0033706D" w:rsidRDefault="00BF4A20" w:rsidP="00BF4A20">
      <w:pPr>
        <w:autoSpaceDE w:val="0"/>
        <w:autoSpaceDN w:val="0"/>
        <w:adjustRightInd w:val="0"/>
        <w:rPr>
          <w:sz w:val="20"/>
          <w:szCs w:val="20"/>
        </w:rPr>
      </w:pPr>
      <w:r w:rsidRPr="0033706D">
        <w:rPr>
          <w:sz w:val="20"/>
          <w:szCs w:val="20"/>
        </w:rPr>
        <w:t>El desarrollo de la empatía no solo fortalece las relaciones interpersonales, sino que también refuerza en los demás su autoestima y sentido de identidad, creando un entorno de entendimiento mutuo y aceptación.</w:t>
      </w:r>
    </w:p>
    <w:p w14:paraId="45DB358D" w14:textId="77777777" w:rsidR="00BF4A20" w:rsidRPr="0033706D" w:rsidRDefault="00BF4A20" w:rsidP="00BF4A20">
      <w:pPr>
        <w:autoSpaceDE w:val="0"/>
        <w:autoSpaceDN w:val="0"/>
        <w:adjustRightInd w:val="0"/>
        <w:rPr>
          <w:sz w:val="20"/>
          <w:szCs w:val="20"/>
        </w:rPr>
      </w:pPr>
    </w:p>
    <w:p w14:paraId="40B85BA9" w14:textId="2554908A" w:rsidR="00A1125F" w:rsidRPr="0033706D" w:rsidRDefault="00592C6D" w:rsidP="00BF4A20">
      <w:pPr>
        <w:autoSpaceDE w:val="0"/>
        <w:autoSpaceDN w:val="0"/>
        <w:adjustRightInd w:val="0"/>
        <w:rPr>
          <w:sz w:val="20"/>
          <w:szCs w:val="20"/>
        </w:rPr>
      </w:pPr>
      <w:r w:rsidRPr="0033706D">
        <w:rPr>
          <w:sz w:val="20"/>
          <w:szCs w:val="20"/>
        </w:rPr>
        <w:t>La siguiente matriz presenta</w:t>
      </w:r>
      <w:r w:rsidR="00BF4A20" w:rsidRPr="0033706D">
        <w:rPr>
          <w:sz w:val="20"/>
          <w:szCs w:val="20"/>
        </w:rPr>
        <w:t xml:space="preserve"> cómo la empatía, como competencia socioemocional, puede fortalecerse desde las necesidades existenciales y orientarse hacia el cumplimiento de necesidades axiológicas, dentro del enfoque de </w:t>
      </w:r>
      <w:r w:rsidRPr="0033706D">
        <w:rPr>
          <w:sz w:val="20"/>
          <w:szCs w:val="20"/>
        </w:rPr>
        <w:t xml:space="preserve">Desarrollo </w:t>
      </w:r>
      <w:r w:rsidR="00BF4A20" w:rsidRPr="0033706D">
        <w:rPr>
          <w:sz w:val="20"/>
          <w:szCs w:val="20"/>
        </w:rPr>
        <w:t xml:space="preserve">a </w:t>
      </w:r>
      <w:r w:rsidRPr="0033706D">
        <w:rPr>
          <w:sz w:val="20"/>
          <w:szCs w:val="20"/>
        </w:rPr>
        <w:t>Escala Humana</w:t>
      </w:r>
      <w:r w:rsidR="00245B5C" w:rsidRPr="0033706D">
        <w:rPr>
          <w:sz w:val="20"/>
          <w:szCs w:val="20"/>
        </w:rPr>
        <w:t xml:space="preserve"> (DEH)</w:t>
      </w:r>
      <w:r w:rsidR="00BF4A20" w:rsidRPr="0033706D">
        <w:rPr>
          <w:sz w:val="20"/>
          <w:szCs w:val="20"/>
        </w:rPr>
        <w:t>.</w:t>
      </w:r>
    </w:p>
    <w:p w14:paraId="63BC4B46" w14:textId="77777777" w:rsidR="00BF4A20" w:rsidRPr="0033706D" w:rsidRDefault="00BF4A20" w:rsidP="00BF4A20">
      <w:pPr>
        <w:autoSpaceDE w:val="0"/>
        <w:autoSpaceDN w:val="0"/>
        <w:adjustRightInd w:val="0"/>
        <w:rPr>
          <w:sz w:val="20"/>
          <w:szCs w:val="20"/>
        </w:rPr>
      </w:pPr>
    </w:p>
    <w:p w14:paraId="7BA126BA" w14:textId="49E6A19E" w:rsidR="00A1125F" w:rsidRPr="0033706D" w:rsidRDefault="00A1125F" w:rsidP="00A1125F">
      <w:pPr>
        <w:pStyle w:val="Descripcin"/>
        <w:keepNext/>
        <w:rPr>
          <w:rFonts w:ascii="Arial" w:hAnsi="Arial" w:cs="Arial"/>
          <w:b/>
          <w:bCs/>
          <w:color w:val="000000" w:themeColor="text1"/>
          <w:sz w:val="20"/>
          <w:szCs w:val="20"/>
        </w:rPr>
      </w:pPr>
      <w:r w:rsidRPr="0033706D">
        <w:rPr>
          <w:rFonts w:ascii="Arial" w:hAnsi="Arial" w:cs="Arial"/>
          <w:b/>
          <w:bCs/>
          <w:i w:val="0"/>
          <w:iCs w:val="0"/>
          <w:color w:val="000000" w:themeColor="text1"/>
          <w:sz w:val="20"/>
          <w:szCs w:val="20"/>
        </w:rPr>
        <w:t xml:space="preserve">Tabla </w:t>
      </w:r>
      <w:r w:rsidRPr="0033706D">
        <w:rPr>
          <w:rFonts w:ascii="Arial" w:hAnsi="Arial" w:cs="Arial"/>
          <w:b/>
          <w:bCs/>
          <w:i w:val="0"/>
          <w:iCs w:val="0"/>
          <w:color w:val="000000" w:themeColor="text1"/>
          <w:sz w:val="20"/>
          <w:szCs w:val="20"/>
        </w:rPr>
        <w:fldChar w:fldCharType="begin"/>
      </w:r>
      <w:r w:rsidRPr="0033706D">
        <w:rPr>
          <w:rFonts w:ascii="Arial" w:hAnsi="Arial" w:cs="Arial"/>
          <w:b/>
          <w:bCs/>
          <w:i w:val="0"/>
          <w:iCs w:val="0"/>
          <w:color w:val="000000" w:themeColor="text1"/>
          <w:sz w:val="20"/>
          <w:szCs w:val="20"/>
        </w:rPr>
        <w:instrText xml:space="preserve"> SEQ Tabla \* ARABIC </w:instrText>
      </w:r>
      <w:r w:rsidRPr="0033706D">
        <w:rPr>
          <w:rFonts w:ascii="Arial" w:hAnsi="Arial" w:cs="Arial"/>
          <w:b/>
          <w:bCs/>
          <w:i w:val="0"/>
          <w:iCs w:val="0"/>
          <w:color w:val="000000" w:themeColor="text1"/>
          <w:sz w:val="20"/>
          <w:szCs w:val="20"/>
        </w:rPr>
        <w:fldChar w:fldCharType="separate"/>
      </w:r>
      <w:r w:rsidRPr="0033706D">
        <w:rPr>
          <w:rFonts w:ascii="Arial" w:hAnsi="Arial" w:cs="Arial"/>
          <w:b/>
          <w:bCs/>
          <w:i w:val="0"/>
          <w:iCs w:val="0"/>
          <w:noProof/>
          <w:color w:val="000000" w:themeColor="text1"/>
          <w:sz w:val="20"/>
          <w:szCs w:val="20"/>
        </w:rPr>
        <w:t>3</w:t>
      </w:r>
      <w:r w:rsidRPr="0033706D">
        <w:rPr>
          <w:rFonts w:ascii="Arial" w:hAnsi="Arial" w:cs="Arial"/>
          <w:b/>
          <w:bCs/>
          <w:i w:val="0"/>
          <w:iCs w:val="0"/>
          <w:color w:val="000000" w:themeColor="text1"/>
          <w:sz w:val="20"/>
          <w:szCs w:val="20"/>
        </w:rPr>
        <w:fldChar w:fldCharType="end"/>
      </w:r>
      <w:r w:rsidRPr="0033706D">
        <w:rPr>
          <w:rFonts w:ascii="Arial" w:hAnsi="Arial" w:cs="Arial"/>
          <w:b/>
          <w:bCs/>
          <w:i w:val="0"/>
          <w:iCs w:val="0"/>
          <w:color w:val="000000" w:themeColor="text1"/>
          <w:sz w:val="20"/>
          <w:szCs w:val="20"/>
        </w:rPr>
        <w:t xml:space="preserve">. </w:t>
      </w:r>
      <w:r w:rsidR="00592C6D" w:rsidRPr="0033706D">
        <w:rPr>
          <w:rFonts w:ascii="Arial" w:hAnsi="Arial" w:cs="Arial"/>
          <w:color w:val="000000" w:themeColor="text1"/>
          <w:sz w:val="20"/>
          <w:szCs w:val="20"/>
        </w:rPr>
        <w:t>Correlación de las necesidades existenciales, axiológicas y la competencia socioemocional de la empatía</w:t>
      </w:r>
    </w:p>
    <w:tbl>
      <w:tblPr>
        <w:tblStyle w:val="Tablaconcuadrcula"/>
        <w:tblW w:w="9923" w:type="dxa"/>
        <w:tblInd w:w="-5" w:type="dxa"/>
        <w:tblLayout w:type="fixed"/>
        <w:tblLook w:val="04A0" w:firstRow="1" w:lastRow="0" w:firstColumn="1" w:lastColumn="0" w:noHBand="0" w:noVBand="1"/>
        <w:tblDescription w:val="En la Tabla 3, se presenta la relación entre las necesidades existenciales y axiológicas con la competencia de empatía. Destaca cómo el &quot;Ser&quot;, &quot;Tener&quot;, &quot;Hacer&quot; y &quot;Estar&quot; se interrelacionan para fortalecer esta habilidad socioemocional, promoviendo valores como afecto, identidad, participación y libertad."/>
      </w:tblPr>
      <w:tblGrid>
        <w:gridCol w:w="1560"/>
        <w:gridCol w:w="1653"/>
        <w:gridCol w:w="1653"/>
        <w:gridCol w:w="1653"/>
        <w:gridCol w:w="1654"/>
        <w:gridCol w:w="1750"/>
      </w:tblGrid>
      <w:tr w:rsidR="00AF3F9D" w:rsidRPr="0033706D" w14:paraId="2D956072" w14:textId="77777777" w:rsidTr="00AF3F9D">
        <w:tc>
          <w:tcPr>
            <w:tcW w:w="1560" w:type="dxa"/>
            <w:vMerge w:val="restart"/>
          </w:tcPr>
          <w:p w14:paraId="6CB86D6F" w14:textId="77777777" w:rsidR="00AF3F9D" w:rsidRPr="0033706D" w:rsidRDefault="00AF3F9D" w:rsidP="00843B78">
            <w:pPr>
              <w:autoSpaceDE w:val="0"/>
              <w:autoSpaceDN w:val="0"/>
              <w:adjustRightInd w:val="0"/>
              <w:spacing w:line="276" w:lineRule="auto"/>
              <w:jc w:val="center"/>
              <w:rPr>
                <w:b/>
                <w:bCs/>
                <w:sz w:val="18"/>
                <w:szCs w:val="18"/>
              </w:rPr>
            </w:pPr>
            <w:r w:rsidRPr="0033706D">
              <w:rPr>
                <w:b/>
                <w:bCs/>
                <w:sz w:val="18"/>
                <w:szCs w:val="18"/>
              </w:rPr>
              <w:t>Competencias fundantes</w:t>
            </w:r>
          </w:p>
        </w:tc>
        <w:tc>
          <w:tcPr>
            <w:tcW w:w="6613" w:type="dxa"/>
            <w:gridSpan w:val="4"/>
          </w:tcPr>
          <w:p w14:paraId="7A4B3E85" w14:textId="77777777" w:rsidR="00AF3F9D" w:rsidRPr="0033706D" w:rsidRDefault="00AF3F9D" w:rsidP="00843B78">
            <w:pPr>
              <w:autoSpaceDE w:val="0"/>
              <w:autoSpaceDN w:val="0"/>
              <w:adjustRightInd w:val="0"/>
              <w:spacing w:line="276" w:lineRule="auto"/>
              <w:jc w:val="center"/>
              <w:rPr>
                <w:b/>
                <w:bCs/>
                <w:sz w:val="18"/>
                <w:szCs w:val="18"/>
              </w:rPr>
            </w:pPr>
            <w:r w:rsidRPr="0033706D">
              <w:rPr>
                <w:b/>
                <w:bCs/>
                <w:sz w:val="18"/>
                <w:szCs w:val="18"/>
              </w:rPr>
              <w:t>Necesidades existenciales</w:t>
            </w:r>
          </w:p>
        </w:tc>
        <w:tc>
          <w:tcPr>
            <w:tcW w:w="1750" w:type="dxa"/>
            <w:vMerge w:val="restart"/>
          </w:tcPr>
          <w:p w14:paraId="33AA769E" w14:textId="77777777" w:rsidR="00AF3F9D" w:rsidRPr="0033706D" w:rsidRDefault="00AF3F9D" w:rsidP="00843B78">
            <w:pPr>
              <w:autoSpaceDE w:val="0"/>
              <w:autoSpaceDN w:val="0"/>
              <w:adjustRightInd w:val="0"/>
              <w:spacing w:line="276" w:lineRule="auto"/>
              <w:jc w:val="center"/>
              <w:rPr>
                <w:b/>
                <w:bCs/>
                <w:sz w:val="18"/>
                <w:szCs w:val="18"/>
              </w:rPr>
            </w:pPr>
            <w:r w:rsidRPr="0033706D">
              <w:rPr>
                <w:b/>
                <w:bCs/>
                <w:sz w:val="18"/>
                <w:szCs w:val="18"/>
              </w:rPr>
              <w:t>Necesidades axiológicas</w:t>
            </w:r>
          </w:p>
        </w:tc>
      </w:tr>
      <w:tr w:rsidR="00820574" w:rsidRPr="0033706D" w14:paraId="61C0F42B" w14:textId="77777777" w:rsidTr="00AF3F9D">
        <w:tc>
          <w:tcPr>
            <w:tcW w:w="1560" w:type="dxa"/>
            <w:vMerge/>
          </w:tcPr>
          <w:p w14:paraId="53D3A1E9" w14:textId="77777777" w:rsidR="00820574" w:rsidRPr="0033706D" w:rsidRDefault="00820574" w:rsidP="00820574">
            <w:pPr>
              <w:autoSpaceDE w:val="0"/>
              <w:autoSpaceDN w:val="0"/>
              <w:adjustRightInd w:val="0"/>
              <w:jc w:val="center"/>
              <w:rPr>
                <w:b/>
                <w:bCs/>
                <w:sz w:val="18"/>
                <w:szCs w:val="18"/>
              </w:rPr>
            </w:pPr>
          </w:p>
        </w:tc>
        <w:tc>
          <w:tcPr>
            <w:tcW w:w="1653" w:type="dxa"/>
          </w:tcPr>
          <w:p w14:paraId="5D0A840F" w14:textId="4967B478" w:rsidR="00820574" w:rsidRPr="0033706D" w:rsidRDefault="00820574" w:rsidP="00820574">
            <w:pPr>
              <w:autoSpaceDE w:val="0"/>
              <w:autoSpaceDN w:val="0"/>
              <w:adjustRightInd w:val="0"/>
              <w:jc w:val="center"/>
              <w:rPr>
                <w:b/>
                <w:bCs/>
                <w:sz w:val="18"/>
                <w:szCs w:val="18"/>
              </w:rPr>
            </w:pPr>
            <w:r w:rsidRPr="0033706D">
              <w:rPr>
                <w:b/>
                <w:bCs/>
                <w:sz w:val="18"/>
                <w:szCs w:val="18"/>
              </w:rPr>
              <w:t>SER (características)</w:t>
            </w:r>
          </w:p>
        </w:tc>
        <w:tc>
          <w:tcPr>
            <w:tcW w:w="1653" w:type="dxa"/>
          </w:tcPr>
          <w:p w14:paraId="7779257D" w14:textId="06B24F56" w:rsidR="00820574" w:rsidRPr="0033706D" w:rsidRDefault="00820574" w:rsidP="00820574">
            <w:pPr>
              <w:autoSpaceDE w:val="0"/>
              <w:autoSpaceDN w:val="0"/>
              <w:adjustRightInd w:val="0"/>
              <w:jc w:val="center"/>
              <w:rPr>
                <w:b/>
                <w:bCs/>
                <w:sz w:val="18"/>
                <w:szCs w:val="18"/>
              </w:rPr>
            </w:pPr>
            <w:r w:rsidRPr="0033706D">
              <w:rPr>
                <w:b/>
                <w:bCs/>
                <w:sz w:val="18"/>
                <w:szCs w:val="18"/>
              </w:rPr>
              <w:t>TENER (herramientas)</w:t>
            </w:r>
          </w:p>
        </w:tc>
        <w:tc>
          <w:tcPr>
            <w:tcW w:w="1653" w:type="dxa"/>
          </w:tcPr>
          <w:p w14:paraId="7DA017C7" w14:textId="187DB8D6" w:rsidR="00820574" w:rsidRPr="0033706D" w:rsidRDefault="00820574" w:rsidP="00820574">
            <w:pPr>
              <w:autoSpaceDE w:val="0"/>
              <w:autoSpaceDN w:val="0"/>
              <w:adjustRightInd w:val="0"/>
              <w:jc w:val="center"/>
              <w:rPr>
                <w:b/>
                <w:bCs/>
                <w:sz w:val="18"/>
                <w:szCs w:val="18"/>
              </w:rPr>
            </w:pPr>
            <w:r w:rsidRPr="0033706D">
              <w:rPr>
                <w:b/>
                <w:bCs/>
                <w:sz w:val="18"/>
                <w:szCs w:val="18"/>
              </w:rPr>
              <w:t>HACER (acciones)</w:t>
            </w:r>
          </w:p>
        </w:tc>
        <w:tc>
          <w:tcPr>
            <w:tcW w:w="1654" w:type="dxa"/>
          </w:tcPr>
          <w:p w14:paraId="78F74501" w14:textId="73E4E1D9" w:rsidR="00820574" w:rsidRPr="0033706D" w:rsidRDefault="00820574" w:rsidP="00820574">
            <w:pPr>
              <w:autoSpaceDE w:val="0"/>
              <w:autoSpaceDN w:val="0"/>
              <w:adjustRightInd w:val="0"/>
              <w:jc w:val="center"/>
              <w:rPr>
                <w:b/>
                <w:bCs/>
                <w:sz w:val="18"/>
                <w:szCs w:val="18"/>
              </w:rPr>
            </w:pPr>
            <w:r w:rsidRPr="0033706D">
              <w:rPr>
                <w:b/>
                <w:bCs/>
                <w:sz w:val="18"/>
                <w:szCs w:val="18"/>
              </w:rPr>
              <w:t>ESTAR (espacios)</w:t>
            </w:r>
          </w:p>
        </w:tc>
        <w:tc>
          <w:tcPr>
            <w:tcW w:w="1750" w:type="dxa"/>
            <w:vMerge/>
          </w:tcPr>
          <w:p w14:paraId="411F1DA4" w14:textId="77777777" w:rsidR="00820574" w:rsidRPr="0033706D" w:rsidRDefault="00820574" w:rsidP="00820574">
            <w:pPr>
              <w:autoSpaceDE w:val="0"/>
              <w:autoSpaceDN w:val="0"/>
              <w:adjustRightInd w:val="0"/>
              <w:jc w:val="center"/>
              <w:rPr>
                <w:b/>
                <w:bCs/>
                <w:sz w:val="18"/>
                <w:szCs w:val="18"/>
              </w:rPr>
            </w:pPr>
          </w:p>
        </w:tc>
      </w:tr>
      <w:tr w:rsidR="00AF3F9D" w:rsidRPr="0033706D" w14:paraId="6AEC63CC" w14:textId="77777777" w:rsidTr="00AF3F9D">
        <w:tc>
          <w:tcPr>
            <w:tcW w:w="1560" w:type="dxa"/>
          </w:tcPr>
          <w:p w14:paraId="6B3AACEA" w14:textId="10CD8D24" w:rsidR="00AF3F9D" w:rsidRPr="0033706D" w:rsidRDefault="00AF3F9D" w:rsidP="00AF3F9D">
            <w:pPr>
              <w:autoSpaceDE w:val="0"/>
              <w:autoSpaceDN w:val="0"/>
              <w:adjustRightInd w:val="0"/>
              <w:jc w:val="center"/>
              <w:rPr>
                <w:b/>
                <w:bCs/>
                <w:sz w:val="18"/>
                <w:szCs w:val="18"/>
              </w:rPr>
            </w:pPr>
            <w:r w:rsidRPr="0033706D">
              <w:rPr>
                <w:b/>
                <w:bCs/>
                <w:sz w:val="18"/>
                <w:szCs w:val="18"/>
              </w:rPr>
              <w:t>Empatía</w:t>
            </w:r>
          </w:p>
        </w:tc>
        <w:tc>
          <w:tcPr>
            <w:tcW w:w="1653" w:type="dxa"/>
          </w:tcPr>
          <w:p w14:paraId="45088B43" w14:textId="38AC500E" w:rsidR="00AF3F9D" w:rsidRPr="0033706D" w:rsidRDefault="00AF3F9D" w:rsidP="00AF3F9D">
            <w:pPr>
              <w:autoSpaceDE w:val="0"/>
              <w:autoSpaceDN w:val="0"/>
              <w:adjustRightInd w:val="0"/>
              <w:jc w:val="center"/>
              <w:rPr>
                <w:b/>
                <w:sz w:val="18"/>
                <w:szCs w:val="18"/>
              </w:rPr>
            </w:pPr>
            <w:r w:rsidRPr="0033706D">
              <w:rPr>
                <w:sz w:val="18"/>
                <w:szCs w:val="18"/>
              </w:rPr>
              <w:t>Se conecta emocionalmente con el otro, comprendiendo sus necesidades y puntos de vista.</w:t>
            </w:r>
          </w:p>
        </w:tc>
        <w:tc>
          <w:tcPr>
            <w:tcW w:w="1653" w:type="dxa"/>
          </w:tcPr>
          <w:p w14:paraId="73D365B9" w14:textId="2A702394" w:rsidR="00AF3F9D" w:rsidRPr="0033706D" w:rsidRDefault="00AF3F9D" w:rsidP="00AF3F9D">
            <w:pPr>
              <w:autoSpaceDE w:val="0"/>
              <w:autoSpaceDN w:val="0"/>
              <w:adjustRightInd w:val="0"/>
              <w:jc w:val="center"/>
              <w:rPr>
                <w:b/>
                <w:sz w:val="18"/>
                <w:szCs w:val="18"/>
              </w:rPr>
            </w:pPr>
            <w:r w:rsidRPr="0033706D">
              <w:rPr>
                <w:sz w:val="18"/>
                <w:szCs w:val="18"/>
              </w:rPr>
              <w:t>Desarrolla capacidades para identificar diferentes perspectivas, reconociendo pensamientos y sentimientos del otro.</w:t>
            </w:r>
          </w:p>
        </w:tc>
        <w:tc>
          <w:tcPr>
            <w:tcW w:w="1653" w:type="dxa"/>
          </w:tcPr>
          <w:p w14:paraId="0FF268FD" w14:textId="09725B46" w:rsidR="00AF3F9D" w:rsidRPr="0033706D" w:rsidRDefault="00AF3F9D" w:rsidP="00AF3F9D">
            <w:pPr>
              <w:autoSpaceDE w:val="0"/>
              <w:autoSpaceDN w:val="0"/>
              <w:adjustRightInd w:val="0"/>
              <w:jc w:val="center"/>
              <w:rPr>
                <w:b/>
                <w:sz w:val="18"/>
                <w:szCs w:val="18"/>
              </w:rPr>
            </w:pPr>
            <w:r w:rsidRPr="0033706D">
              <w:rPr>
                <w:sz w:val="18"/>
                <w:szCs w:val="18"/>
              </w:rPr>
              <w:t>Reconoce sentimientos y puntos de vista de los demás, respetando las diferencias.</w:t>
            </w:r>
          </w:p>
        </w:tc>
        <w:tc>
          <w:tcPr>
            <w:tcW w:w="1654" w:type="dxa"/>
          </w:tcPr>
          <w:p w14:paraId="61B27246" w14:textId="2C73FA48" w:rsidR="00AF3F9D" w:rsidRPr="0033706D" w:rsidRDefault="00AF3F9D" w:rsidP="00AF3F9D">
            <w:pPr>
              <w:autoSpaceDE w:val="0"/>
              <w:autoSpaceDN w:val="0"/>
              <w:adjustRightInd w:val="0"/>
              <w:jc w:val="center"/>
              <w:rPr>
                <w:b/>
                <w:sz w:val="18"/>
                <w:szCs w:val="18"/>
              </w:rPr>
            </w:pPr>
            <w:r w:rsidRPr="0033706D">
              <w:rPr>
                <w:sz w:val="18"/>
                <w:szCs w:val="18"/>
              </w:rPr>
              <w:t>En los espacios de interacción, comprende las perspectivas y emociones de los demás.</w:t>
            </w:r>
          </w:p>
        </w:tc>
        <w:tc>
          <w:tcPr>
            <w:tcW w:w="1750" w:type="dxa"/>
          </w:tcPr>
          <w:p w14:paraId="15D6C265" w14:textId="599D9342" w:rsidR="00AF3F9D" w:rsidRPr="0033706D" w:rsidRDefault="00AF3F9D" w:rsidP="00AF3F9D">
            <w:pPr>
              <w:autoSpaceDE w:val="0"/>
              <w:autoSpaceDN w:val="0"/>
              <w:adjustRightInd w:val="0"/>
              <w:jc w:val="center"/>
              <w:rPr>
                <w:b/>
                <w:bCs/>
                <w:sz w:val="18"/>
                <w:szCs w:val="18"/>
              </w:rPr>
            </w:pPr>
            <w:r w:rsidRPr="0033706D">
              <w:rPr>
                <w:sz w:val="18"/>
                <w:szCs w:val="18"/>
              </w:rPr>
              <w:t>Afecto, entendimiento, identidad, participación y libertad.</w:t>
            </w:r>
          </w:p>
        </w:tc>
      </w:tr>
    </w:tbl>
    <w:p w14:paraId="6357B073" w14:textId="0F79F10B" w:rsidR="00A1125F" w:rsidRPr="0033706D" w:rsidRDefault="00A1125F" w:rsidP="00A1125F">
      <w:pPr>
        <w:autoSpaceDE w:val="0"/>
        <w:autoSpaceDN w:val="0"/>
        <w:adjustRightInd w:val="0"/>
        <w:rPr>
          <w:sz w:val="20"/>
          <w:szCs w:val="20"/>
        </w:rPr>
      </w:pPr>
    </w:p>
    <w:p w14:paraId="5420F5C2" w14:textId="0F80E740" w:rsidR="00AF3F9D" w:rsidRPr="0033706D" w:rsidRDefault="00AF3F9D" w:rsidP="00A1125F">
      <w:pPr>
        <w:autoSpaceDE w:val="0"/>
        <w:autoSpaceDN w:val="0"/>
        <w:adjustRightInd w:val="0"/>
        <w:rPr>
          <w:sz w:val="20"/>
          <w:szCs w:val="20"/>
        </w:rPr>
      </w:pPr>
    </w:p>
    <w:p w14:paraId="37B6C5C2" w14:textId="77777777" w:rsidR="00AF3F9D" w:rsidRPr="0033706D" w:rsidRDefault="00AF3F9D" w:rsidP="00A1125F">
      <w:pPr>
        <w:autoSpaceDE w:val="0"/>
        <w:autoSpaceDN w:val="0"/>
        <w:adjustRightInd w:val="0"/>
        <w:rPr>
          <w:sz w:val="20"/>
          <w:szCs w:val="20"/>
        </w:rPr>
      </w:pPr>
    </w:p>
    <w:p w14:paraId="361915E0" w14:textId="3CF26010" w:rsidR="00A1125F" w:rsidRPr="0033706D" w:rsidRDefault="00A1125F" w:rsidP="009E3470">
      <w:pPr>
        <w:pStyle w:val="Prrafodelista"/>
        <w:numPr>
          <w:ilvl w:val="1"/>
          <w:numId w:val="4"/>
        </w:numPr>
        <w:autoSpaceDE w:val="0"/>
        <w:autoSpaceDN w:val="0"/>
        <w:adjustRightInd w:val="0"/>
        <w:rPr>
          <w:b/>
          <w:bCs/>
          <w:sz w:val="20"/>
          <w:szCs w:val="20"/>
        </w:rPr>
      </w:pPr>
      <w:r w:rsidRPr="0033706D">
        <w:rPr>
          <w:b/>
          <w:bCs/>
          <w:sz w:val="20"/>
          <w:szCs w:val="20"/>
        </w:rPr>
        <w:t>Resiliencia</w:t>
      </w:r>
    </w:p>
    <w:p w14:paraId="7B691401" w14:textId="77777777" w:rsidR="00A1125F" w:rsidRPr="0033706D" w:rsidRDefault="00A1125F" w:rsidP="00A1125F">
      <w:pPr>
        <w:autoSpaceDE w:val="0"/>
        <w:autoSpaceDN w:val="0"/>
        <w:adjustRightInd w:val="0"/>
        <w:rPr>
          <w:b/>
          <w:bCs/>
          <w:sz w:val="20"/>
          <w:szCs w:val="20"/>
        </w:rPr>
      </w:pPr>
    </w:p>
    <w:p w14:paraId="13DD69FA" w14:textId="77777777" w:rsidR="00AF3F9D" w:rsidRPr="0033706D" w:rsidRDefault="00AF3F9D" w:rsidP="00AF3F9D">
      <w:pPr>
        <w:autoSpaceDE w:val="0"/>
        <w:autoSpaceDN w:val="0"/>
        <w:adjustRightInd w:val="0"/>
        <w:rPr>
          <w:sz w:val="20"/>
          <w:szCs w:val="20"/>
        </w:rPr>
      </w:pPr>
      <w:r w:rsidRPr="0033706D">
        <w:rPr>
          <w:sz w:val="20"/>
          <w:szCs w:val="20"/>
        </w:rPr>
        <w:t>En psicología, la resiliencia es la capacidad de las personas para adaptarse y superar situaciones difíciles. Estas situaciones incluyen:</w:t>
      </w:r>
    </w:p>
    <w:p w14:paraId="3D3EDA49" w14:textId="6D479D85" w:rsidR="00AF3F9D" w:rsidRPr="0033706D" w:rsidRDefault="00AF3F9D" w:rsidP="00AF3F9D">
      <w:pPr>
        <w:autoSpaceDE w:val="0"/>
        <w:autoSpaceDN w:val="0"/>
        <w:adjustRightInd w:val="0"/>
        <w:rPr>
          <w:sz w:val="20"/>
          <w:szCs w:val="20"/>
        </w:rPr>
      </w:pPr>
    </w:p>
    <w:p w14:paraId="1B31C7B0" w14:textId="5877164C" w:rsidR="00AF3F9D" w:rsidRPr="0033706D" w:rsidRDefault="00AF3F9D" w:rsidP="00AF3F9D">
      <w:pPr>
        <w:autoSpaceDE w:val="0"/>
        <w:autoSpaceDN w:val="0"/>
        <w:adjustRightInd w:val="0"/>
        <w:rPr>
          <w:sz w:val="20"/>
          <w:szCs w:val="20"/>
        </w:rPr>
      </w:pPr>
      <w:r w:rsidRPr="0033706D">
        <w:rPr>
          <w:noProof/>
          <w:sz w:val="20"/>
          <w:szCs w:val="20"/>
          <w:lang w:val="en-US" w:eastAsia="en-US"/>
        </w:rPr>
        <w:drawing>
          <wp:inline distT="0" distB="0" distL="0" distR="0" wp14:anchorId="6B9F58D1" wp14:editId="3FB0452D">
            <wp:extent cx="6114415" cy="2518841"/>
            <wp:effectExtent l="0" t="0" r="38735" b="0"/>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inline>
        </w:drawing>
      </w:r>
    </w:p>
    <w:p w14:paraId="25AEBCEE" w14:textId="77777777" w:rsidR="00AF3F9D" w:rsidRPr="0033706D" w:rsidRDefault="00AF3F9D" w:rsidP="00AF3F9D">
      <w:pPr>
        <w:autoSpaceDE w:val="0"/>
        <w:autoSpaceDN w:val="0"/>
        <w:adjustRightInd w:val="0"/>
        <w:rPr>
          <w:sz w:val="20"/>
          <w:szCs w:val="20"/>
        </w:rPr>
      </w:pPr>
    </w:p>
    <w:p w14:paraId="357FCD52" w14:textId="76E1D990" w:rsidR="00AF3F9D" w:rsidRPr="0033706D" w:rsidRDefault="00AF3F9D" w:rsidP="00AF3F9D">
      <w:pPr>
        <w:autoSpaceDE w:val="0"/>
        <w:autoSpaceDN w:val="0"/>
        <w:adjustRightInd w:val="0"/>
        <w:rPr>
          <w:sz w:val="20"/>
          <w:szCs w:val="20"/>
        </w:rPr>
      </w:pPr>
      <w:r w:rsidRPr="0033706D">
        <w:rPr>
          <w:sz w:val="20"/>
          <w:szCs w:val="20"/>
        </w:rPr>
        <w:t>La resiliencia se activa ante desafíos, permitiendo resistencia y recuperación. Según UNICEF (2017), es “la fuerza flexible para enfrentar y rehacerse tras la adversidad”. Masten (2001)</w:t>
      </w:r>
      <w:r w:rsidR="00820574" w:rsidRPr="0033706D">
        <w:rPr>
          <w:sz w:val="20"/>
          <w:szCs w:val="20"/>
        </w:rPr>
        <w:t>,</w:t>
      </w:r>
      <w:r w:rsidRPr="0033706D">
        <w:rPr>
          <w:sz w:val="20"/>
          <w:szCs w:val="20"/>
        </w:rPr>
        <w:t xml:space="preserve"> la define como "la capacidad para adaptarse con éxito a circunstancias difíciles".</w:t>
      </w:r>
    </w:p>
    <w:p w14:paraId="02F4930B" w14:textId="77777777" w:rsidR="00AF3F9D" w:rsidRPr="0033706D" w:rsidRDefault="00AF3F9D" w:rsidP="00AF3F9D">
      <w:pPr>
        <w:autoSpaceDE w:val="0"/>
        <w:autoSpaceDN w:val="0"/>
        <w:adjustRightInd w:val="0"/>
        <w:rPr>
          <w:sz w:val="20"/>
          <w:szCs w:val="20"/>
        </w:rPr>
      </w:pPr>
    </w:p>
    <w:p w14:paraId="7BB9AEB6" w14:textId="77777777" w:rsidR="00AF3F9D" w:rsidRPr="0033706D" w:rsidRDefault="00AF3F9D" w:rsidP="00AF3F9D">
      <w:pPr>
        <w:autoSpaceDE w:val="0"/>
        <w:autoSpaceDN w:val="0"/>
        <w:adjustRightInd w:val="0"/>
        <w:rPr>
          <w:sz w:val="20"/>
          <w:szCs w:val="20"/>
        </w:rPr>
      </w:pPr>
      <w:r w:rsidRPr="0033706D">
        <w:rPr>
          <w:sz w:val="20"/>
          <w:szCs w:val="20"/>
        </w:rPr>
        <w:t>Es, en resumen, la habilidad para levantarse y seguir adelante, incluso en los peores momentos.</w:t>
      </w:r>
    </w:p>
    <w:p w14:paraId="1D707249" w14:textId="77777777" w:rsidR="00AF3F9D" w:rsidRPr="0033706D" w:rsidRDefault="00AF3F9D" w:rsidP="00AF3F9D">
      <w:pPr>
        <w:autoSpaceDE w:val="0"/>
        <w:autoSpaceDN w:val="0"/>
        <w:adjustRightInd w:val="0"/>
        <w:rPr>
          <w:sz w:val="20"/>
          <w:szCs w:val="20"/>
        </w:rPr>
      </w:pPr>
    </w:p>
    <w:p w14:paraId="7DDD0FCA" w14:textId="77777777" w:rsidR="00AF3F9D" w:rsidRPr="0033706D" w:rsidRDefault="00AF3F9D" w:rsidP="00AF3F9D">
      <w:pPr>
        <w:autoSpaceDE w:val="0"/>
        <w:autoSpaceDN w:val="0"/>
        <w:adjustRightInd w:val="0"/>
        <w:rPr>
          <w:sz w:val="20"/>
          <w:szCs w:val="20"/>
        </w:rPr>
      </w:pPr>
      <w:r w:rsidRPr="0033706D">
        <w:rPr>
          <w:sz w:val="20"/>
          <w:szCs w:val="20"/>
        </w:rPr>
        <w:t>Los estudios sobre resiliencia se enfocan en identificar factores de riesgo y factores protectores que influyen en la manera en que las personas enfrentan la adversidad. Estos factores, que pueden ser individuales, familiares o sociales, determinan la capacidad de superación.</w:t>
      </w:r>
    </w:p>
    <w:p w14:paraId="24B3BE35" w14:textId="77777777" w:rsidR="00AF3F9D" w:rsidRPr="0033706D" w:rsidRDefault="00AF3F9D" w:rsidP="00AF3F9D">
      <w:pPr>
        <w:autoSpaceDE w:val="0"/>
        <w:autoSpaceDN w:val="0"/>
        <w:adjustRightInd w:val="0"/>
        <w:rPr>
          <w:sz w:val="20"/>
          <w:szCs w:val="20"/>
        </w:rPr>
      </w:pPr>
    </w:p>
    <w:p w14:paraId="73935F45" w14:textId="435E1DD9" w:rsidR="005D31D4" w:rsidRPr="0033706D" w:rsidRDefault="00476D42" w:rsidP="009E3470">
      <w:pPr>
        <w:pStyle w:val="Prrafodelista"/>
        <w:numPr>
          <w:ilvl w:val="0"/>
          <w:numId w:val="8"/>
        </w:numPr>
        <w:autoSpaceDE w:val="0"/>
        <w:autoSpaceDN w:val="0"/>
        <w:adjustRightInd w:val="0"/>
        <w:rPr>
          <w:sz w:val="20"/>
          <w:szCs w:val="20"/>
        </w:rPr>
      </w:pPr>
      <w:r w:rsidRPr="0033706D">
        <w:rPr>
          <w:sz w:val="20"/>
          <w:szCs w:val="20"/>
        </w:rPr>
        <w:t>Los factores protectores</w:t>
      </w:r>
      <w:r w:rsidR="005D31D4" w:rsidRPr="0033706D">
        <w:rPr>
          <w:sz w:val="20"/>
          <w:szCs w:val="20"/>
        </w:rPr>
        <w:t xml:space="preserve"> a</w:t>
      </w:r>
      <w:r w:rsidR="00AF3F9D" w:rsidRPr="0033706D">
        <w:rPr>
          <w:sz w:val="20"/>
          <w:szCs w:val="20"/>
        </w:rPr>
        <w:t>yudan a afrontar la adversidad de forma positiva:</w:t>
      </w:r>
    </w:p>
    <w:p w14:paraId="39F1C3E9" w14:textId="315F74DF" w:rsidR="005D31D4" w:rsidRPr="0033706D" w:rsidRDefault="00AF3F9D" w:rsidP="009E3470">
      <w:pPr>
        <w:pStyle w:val="Prrafodelista"/>
        <w:numPr>
          <w:ilvl w:val="0"/>
          <w:numId w:val="9"/>
        </w:numPr>
        <w:autoSpaceDE w:val="0"/>
        <w:autoSpaceDN w:val="0"/>
        <w:adjustRightInd w:val="0"/>
        <w:rPr>
          <w:sz w:val="20"/>
          <w:szCs w:val="20"/>
        </w:rPr>
      </w:pPr>
      <w:r w:rsidRPr="0033706D">
        <w:rPr>
          <w:sz w:val="20"/>
          <w:szCs w:val="20"/>
        </w:rPr>
        <w:t xml:space="preserve">Personales: </w:t>
      </w:r>
      <w:r w:rsidR="00476D42" w:rsidRPr="0033706D">
        <w:rPr>
          <w:sz w:val="20"/>
          <w:szCs w:val="20"/>
        </w:rPr>
        <w:t>personalidad flexible, buena adaptación o</w:t>
      </w:r>
      <w:r w:rsidRPr="0033706D">
        <w:rPr>
          <w:sz w:val="20"/>
          <w:szCs w:val="20"/>
        </w:rPr>
        <w:t xml:space="preserve"> habilidades sociales.</w:t>
      </w:r>
    </w:p>
    <w:p w14:paraId="16A9D8D2" w14:textId="043B51CD" w:rsidR="005D31D4" w:rsidRPr="0033706D" w:rsidRDefault="00AF3F9D" w:rsidP="009E3470">
      <w:pPr>
        <w:pStyle w:val="Prrafodelista"/>
        <w:numPr>
          <w:ilvl w:val="0"/>
          <w:numId w:val="9"/>
        </w:numPr>
        <w:autoSpaceDE w:val="0"/>
        <w:autoSpaceDN w:val="0"/>
        <w:adjustRightInd w:val="0"/>
        <w:rPr>
          <w:sz w:val="20"/>
          <w:szCs w:val="20"/>
        </w:rPr>
      </w:pPr>
      <w:r w:rsidRPr="0033706D">
        <w:rPr>
          <w:sz w:val="20"/>
          <w:szCs w:val="20"/>
        </w:rPr>
        <w:t xml:space="preserve">Familiares: </w:t>
      </w:r>
      <w:r w:rsidR="00476D42" w:rsidRPr="0033706D">
        <w:rPr>
          <w:sz w:val="20"/>
          <w:szCs w:val="20"/>
        </w:rPr>
        <w:t>vínculos</w:t>
      </w:r>
      <w:r w:rsidRPr="0033706D">
        <w:rPr>
          <w:sz w:val="20"/>
          <w:szCs w:val="20"/>
        </w:rPr>
        <w:t xml:space="preserve"> fuertes con alguien de apoyo, como un familiar, vecino o profesional.</w:t>
      </w:r>
    </w:p>
    <w:p w14:paraId="5528C04A" w14:textId="581F56C4" w:rsidR="00AF3F9D" w:rsidRPr="0033706D" w:rsidRDefault="00AF3F9D" w:rsidP="009E3470">
      <w:pPr>
        <w:pStyle w:val="Prrafodelista"/>
        <w:numPr>
          <w:ilvl w:val="0"/>
          <w:numId w:val="9"/>
        </w:numPr>
        <w:autoSpaceDE w:val="0"/>
        <w:autoSpaceDN w:val="0"/>
        <w:adjustRightInd w:val="0"/>
        <w:rPr>
          <w:sz w:val="20"/>
          <w:szCs w:val="20"/>
        </w:rPr>
      </w:pPr>
      <w:r w:rsidRPr="0033706D">
        <w:rPr>
          <w:sz w:val="20"/>
          <w:szCs w:val="20"/>
        </w:rPr>
        <w:t xml:space="preserve">Socioculturales: </w:t>
      </w:r>
      <w:r w:rsidR="00476D42" w:rsidRPr="0033706D">
        <w:rPr>
          <w:sz w:val="20"/>
          <w:szCs w:val="20"/>
        </w:rPr>
        <w:t>apoyo educativo, valores religiosos o</w:t>
      </w:r>
      <w:r w:rsidRPr="0033706D">
        <w:rPr>
          <w:sz w:val="20"/>
          <w:szCs w:val="20"/>
        </w:rPr>
        <w:t xml:space="preserve"> compromiso social.</w:t>
      </w:r>
    </w:p>
    <w:p w14:paraId="37759049" w14:textId="60352755" w:rsidR="005D31D4" w:rsidRPr="0033706D" w:rsidRDefault="005D31D4" w:rsidP="00AF3F9D">
      <w:pPr>
        <w:autoSpaceDE w:val="0"/>
        <w:autoSpaceDN w:val="0"/>
        <w:adjustRightInd w:val="0"/>
        <w:rPr>
          <w:sz w:val="20"/>
          <w:szCs w:val="20"/>
        </w:rPr>
      </w:pPr>
    </w:p>
    <w:p w14:paraId="2831E25F" w14:textId="4821EE02" w:rsidR="005D31D4" w:rsidRPr="0033706D" w:rsidRDefault="00476D42" w:rsidP="009E3470">
      <w:pPr>
        <w:pStyle w:val="Prrafodelista"/>
        <w:numPr>
          <w:ilvl w:val="0"/>
          <w:numId w:val="8"/>
        </w:numPr>
        <w:autoSpaceDE w:val="0"/>
        <w:autoSpaceDN w:val="0"/>
        <w:adjustRightInd w:val="0"/>
        <w:rPr>
          <w:sz w:val="20"/>
          <w:szCs w:val="20"/>
        </w:rPr>
      </w:pPr>
      <w:r w:rsidRPr="0033706D">
        <w:rPr>
          <w:sz w:val="20"/>
          <w:szCs w:val="20"/>
        </w:rPr>
        <w:t>Los factores de riesgo</w:t>
      </w:r>
      <w:r w:rsidR="005D31D4" w:rsidRPr="0033706D">
        <w:rPr>
          <w:sz w:val="20"/>
          <w:szCs w:val="20"/>
        </w:rPr>
        <w:t xml:space="preserve"> a</w:t>
      </w:r>
      <w:r w:rsidR="00AF3F9D" w:rsidRPr="0033706D">
        <w:rPr>
          <w:sz w:val="20"/>
          <w:szCs w:val="20"/>
        </w:rPr>
        <w:t>umentan las probabilidades de un impacto negativo:</w:t>
      </w:r>
    </w:p>
    <w:p w14:paraId="1AD25B55" w14:textId="77777777" w:rsidR="005D31D4" w:rsidRPr="0033706D" w:rsidRDefault="00AF3F9D" w:rsidP="009E3470">
      <w:pPr>
        <w:pStyle w:val="Prrafodelista"/>
        <w:numPr>
          <w:ilvl w:val="0"/>
          <w:numId w:val="10"/>
        </w:numPr>
        <w:autoSpaceDE w:val="0"/>
        <w:autoSpaceDN w:val="0"/>
        <w:adjustRightInd w:val="0"/>
        <w:rPr>
          <w:sz w:val="20"/>
          <w:szCs w:val="20"/>
        </w:rPr>
      </w:pPr>
      <w:r w:rsidRPr="0033706D">
        <w:rPr>
          <w:sz w:val="20"/>
          <w:szCs w:val="20"/>
        </w:rPr>
        <w:t>Insatisfacción de necesidades básicas.</w:t>
      </w:r>
    </w:p>
    <w:p w14:paraId="66C88D39" w14:textId="77777777" w:rsidR="005D31D4" w:rsidRPr="0033706D" w:rsidRDefault="00AF3F9D" w:rsidP="009E3470">
      <w:pPr>
        <w:pStyle w:val="Prrafodelista"/>
        <w:numPr>
          <w:ilvl w:val="0"/>
          <w:numId w:val="10"/>
        </w:numPr>
        <w:autoSpaceDE w:val="0"/>
        <w:autoSpaceDN w:val="0"/>
        <w:adjustRightInd w:val="0"/>
        <w:rPr>
          <w:sz w:val="20"/>
          <w:szCs w:val="20"/>
        </w:rPr>
      </w:pPr>
      <w:r w:rsidRPr="0033706D">
        <w:rPr>
          <w:sz w:val="20"/>
          <w:szCs w:val="20"/>
        </w:rPr>
        <w:t>Ambiente familiar tóxico.</w:t>
      </w:r>
    </w:p>
    <w:p w14:paraId="4B7AB6BA" w14:textId="77777777" w:rsidR="005D31D4" w:rsidRPr="0033706D" w:rsidRDefault="00AF3F9D" w:rsidP="009E3470">
      <w:pPr>
        <w:pStyle w:val="Prrafodelista"/>
        <w:numPr>
          <w:ilvl w:val="0"/>
          <w:numId w:val="10"/>
        </w:numPr>
        <w:autoSpaceDE w:val="0"/>
        <w:autoSpaceDN w:val="0"/>
        <w:adjustRightInd w:val="0"/>
        <w:rPr>
          <w:sz w:val="20"/>
          <w:szCs w:val="20"/>
        </w:rPr>
      </w:pPr>
      <w:r w:rsidRPr="0033706D">
        <w:rPr>
          <w:sz w:val="20"/>
          <w:szCs w:val="20"/>
        </w:rPr>
        <w:t>Abandono escolar.</w:t>
      </w:r>
    </w:p>
    <w:p w14:paraId="2A79444B" w14:textId="77777777" w:rsidR="005D31D4" w:rsidRPr="0033706D" w:rsidRDefault="005D31D4" w:rsidP="00AF3F9D">
      <w:pPr>
        <w:autoSpaceDE w:val="0"/>
        <w:autoSpaceDN w:val="0"/>
        <w:adjustRightInd w:val="0"/>
        <w:rPr>
          <w:sz w:val="20"/>
          <w:szCs w:val="20"/>
        </w:rPr>
      </w:pPr>
    </w:p>
    <w:p w14:paraId="7B17D882" w14:textId="3DC0DA08" w:rsidR="00AF3F9D" w:rsidRPr="0033706D" w:rsidRDefault="00AF3F9D" w:rsidP="00AF3F9D">
      <w:pPr>
        <w:autoSpaceDE w:val="0"/>
        <w:autoSpaceDN w:val="0"/>
        <w:adjustRightInd w:val="0"/>
        <w:rPr>
          <w:sz w:val="20"/>
          <w:szCs w:val="20"/>
        </w:rPr>
      </w:pPr>
      <w:r w:rsidRPr="0033706D">
        <w:rPr>
          <w:sz w:val="20"/>
          <w:szCs w:val="20"/>
        </w:rPr>
        <w:t>La resiliencia no surge automáticamente; es el resultado de la interacción entre estos factores y la capacidad individual para adaptarse y superar dificultades. Reconocer los entornos que generan protección o afectación permite reflexionar sobre la importancia del cuidado, la adaptabilidad y la autonomía.</w:t>
      </w:r>
    </w:p>
    <w:p w14:paraId="5CD9F560" w14:textId="77777777" w:rsidR="00AF3F9D" w:rsidRPr="0033706D" w:rsidRDefault="00AF3F9D" w:rsidP="00AF3F9D">
      <w:pPr>
        <w:autoSpaceDE w:val="0"/>
        <w:autoSpaceDN w:val="0"/>
        <w:adjustRightInd w:val="0"/>
        <w:rPr>
          <w:sz w:val="20"/>
          <w:szCs w:val="20"/>
        </w:rPr>
      </w:pPr>
    </w:p>
    <w:p w14:paraId="30A75159" w14:textId="77777777" w:rsidR="00AF3F9D" w:rsidRPr="0033706D" w:rsidRDefault="00AF3F9D" w:rsidP="00AF3F9D">
      <w:pPr>
        <w:autoSpaceDE w:val="0"/>
        <w:autoSpaceDN w:val="0"/>
        <w:adjustRightInd w:val="0"/>
        <w:rPr>
          <w:sz w:val="20"/>
          <w:szCs w:val="20"/>
        </w:rPr>
      </w:pPr>
      <w:r w:rsidRPr="0033706D">
        <w:rPr>
          <w:sz w:val="20"/>
          <w:szCs w:val="20"/>
        </w:rPr>
        <w:t>Además, competencias como autoestima y regulación emocional son esenciales para desarrollar resiliencia. Gestionar conflictos, aprender de las adversidades y mantener una autoestima sólida contribuyen a enfrentar los retos de la vida con mayor fortaleza.</w:t>
      </w:r>
    </w:p>
    <w:p w14:paraId="1DE88545" w14:textId="77777777" w:rsidR="00AF3F9D" w:rsidRPr="0033706D" w:rsidRDefault="00AF3F9D" w:rsidP="00AF3F9D">
      <w:pPr>
        <w:autoSpaceDE w:val="0"/>
        <w:autoSpaceDN w:val="0"/>
        <w:adjustRightInd w:val="0"/>
        <w:rPr>
          <w:sz w:val="20"/>
          <w:szCs w:val="20"/>
        </w:rPr>
      </w:pPr>
    </w:p>
    <w:p w14:paraId="4FECEC44" w14:textId="1CB7ED4C" w:rsidR="00A1125F" w:rsidRPr="0033706D" w:rsidRDefault="00AF3F9D" w:rsidP="00AF3F9D">
      <w:pPr>
        <w:autoSpaceDE w:val="0"/>
        <w:autoSpaceDN w:val="0"/>
        <w:adjustRightInd w:val="0"/>
        <w:rPr>
          <w:sz w:val="20"/>
          <w:szCs w:val="20"/>
        </w:rPr>
      </w:pPr>
      <w:r w:rsidRPr="0033706D">
        <w:rPr>
          <w:sz w:val="20"/>
          <w:szCs w:val="20"/>
        </w:rPr>
        <w:t xml:space="preserve">La siguiente matriz muestra cómo, desde el enfoque de </w:t>
      </w:r>
      <w:r w:rsidR="00752C41" w:rsidRPr="0033706D">
        <w:rPr>
          <w:sz w:val="20"/>
          <w:szCs w:val="20"/>
        </w:rPr>
        <w:t>Desarrollo a Escala Humana</w:t>
      </w:r>
      <w:r w:rsidR="00245B5C" w:rsidRPr="0033706D">
        <w:rPr>
          <w:sz w:val="20"/>
          <w:szCs w:val="20"/>
        </w:rPr>
        <w:t xml:space="preserve"> (DEH)</w:t>
      </w:r>
      <w:r w:rsidRPr="0033706D">
        <w:rPr>
          <w:sz w:val="20"/>
          <w:szCs w:val="20"/>
        </w:rPr>
        <w:t>, la competencia de resiliencia se fortalece mediante las necesidades existenciales y axiológicas.</w:t>
      </w:r>
    </w:p>
    <w:p w14:paraId="4F30D2E8" w14:textId="77777777" w:rsidR="00A1125F" w:rsidRPr="0033706D" w:rsidRDefault="00A1125F" w:rsidP="00A1125F">
      <w:pPr>
        <w:autoSpaceDE w:val="0"/>
        <w:autoSpaceDN w:val="0"/>
        <w:adjustRightInd w:val="0"/>
        <w:rPr>
          <w:sz w:val="20"/>
          <w:szCs w:val="20"/>
        </w:rPr>
      </w:pPr>
    </w:p>
    <w:p w14:paraId="1F17DED5" w14:textId="7E8209CD" w:rsidR="00A1125F" w:rsidRPr="0033706D" w:rsidRDefault="00A1125F" w:rsidP="00A1125F">
      <w:pPr>
        <w:pStyle w:val="Descripcin"/>
        <w:keepNext/>
        <w:rPr>
          <w:rFonts w:ascii="Arial" w:hAnsi="Arial" w:cs="Arial"/>
          <w:b/>
          <w:bCs/>
          <w:color w:val="000000" w:themeColor="text1"/>
          <w:sz w:val="20"/>
          <w:szCs w:val="20"/>
        </w:rPr>
      </w:pPr>
      <w:r w:rsidRPr="0033706D">
        <w:rPr>
          <w:rFonts w:ascii="Arial" w:hAnsi="Arial" w:cs="Arial"/>
          <w:b/>
          <w:bCs/>
          <w:i w:val="0"/>
          <w:iCs w:val="0"/>
          <w:color w:val="000000" w:themeColor="text1"/>
          <w:sz w:val="20"/>
          <w:szCs w:val="20"/>
        </w:rPr>
        <w:t xml:space="preserve">Tabla </w:t>
      </w:r>
      <w:r w:rsidRPr="0033706D">
        <w:rPr>
          <w:rFonts w:ascii="Arial" w:hAnsi="Arial" w:cs="Arial"/>
          <w:b/>
          <w:bCs/>
          <w:i w:val="0"/>
          <w:iCs w:val="0"/>
          <w:color w:val="000000" w:themeColor="text1"/>
          <w:sz w:val="20"/>
          <w:szCs w:val="20"/>
        </w:rPr>
        <w:fldChar w:fldCharType="begin"/>
      </w:r>
      <w:r w:rsidRPr="0033706D">
        <w:rPr>
          <w:rFonts w:ascii="Arial" w:hAnsi="Arial" w:cs="Arial"/>
          <w:b/>
          <w:bCs/>
          <w:i w:val="0"/>
          <w:iCs w:val="0"/>
          <w:color w:val="000000" w:themeColor="text1"/>
          <w:sz w:val="20"/>
          <w:szCs w:val="20"/>
        </w:rPr>
        <w:instrText xml:space="preserve"> SEQ Tabla \* ARABIC </w:instrText>
      </w:r>
      <w:r w:rsidRPr="0033706D">
        <w:rPr>
          <w:rFonts w:ascii="Arial" w:hAnsi="Arial" w:cs="Arial"/>
          <w:b/>
          <w:bCs/>
          <w:i w:val="0"/>
          <w:iCs w:val="0"/>
          <w:color w:val="000000" w:themeColor="text1"/>
          <w:sz w:val="20"/>
          <w:szCs w:val="20"/>
        </w:rPr>
        <w:fldChar w:fldCharType="separate"/>
      </w:r>
      <w:r w:rsidRPr="0033706D">
        <w:rPr>
          <w:rFonts w:ascii="Arial" w:hAnsi="Arial" w:cs="Arial"/>
          <w:b/>
          <w:bCs/>
          <w:i w:val="0"/>
          <w:iCs w:val="0"/>
          <w:noProof/>
          <w:color w:val="000000" w:themeColor="text1"/>
          <w:sz w:val="20"/>
          <w:szCs w:val="20"/>
        </w:rPr>
        <w:t>4</w:t>
      </w:r>
      <w:r w:rsidRPr="0033706D">
        <w:rPr>
          <w:rFonts w:ascii="Arial" w:hAnsi="Arial" w:cs="Arial"/>
          <w:b/>
          <w:bCs/>
          <w:i w:val="0"/>
          <w:iCs w:val="0"/>
          <w:color w:val="000000" w:themeColor="text1"/>
          <w:sz w:val="20"/>
          <w:szCs w:val="20"/>
        </w:rPr>
        <w:fldChar w:fldCharType="end"/>
      </w:r>
      <w:r w:rsidRPr="0033706D">
        <w:rPr>
          <w:rFonts w:ascii="Arial" w:hAnsi="Arial" w:cs="Arial"/>
          <w:b/>
          <w:bCs/>
          <w:i w:val="0"/>
          <w:iCs w:val="0"/>
          <w:color w:val="000000" w:themeColor="text1"/>
          <w:sz w:val="20"/>
          <w:szCs w:val="20"/>
        </w:rPr>
        <w:t>.</w:t>
      </w:r>
      <w:r w:rsidRPr="0033706D">
        <w:rPr>
          <w:rFonts w:ascii="Arial" w:hAnsi="Arial" w:cs="Arial"/>
          <w:b/>
          <w:bCs/>
          <w:color w:val="000000" w:themeColor="text1"/>
          <w:sz w:val="20"/>
          <w:szCs w:val="20"/>
        </w:rPr>
        <w:t xml:space="preserve"> </w:t>
      </w:r>
      <w:r w:rsidR="00476D42" w:rsidRPr="0033706D">
        <w:rPr>
          <w:rFonts w:ascii="Arial" w:hAnsi="Arial" w:cs="Arial"/>
          <w:color w:val="000000" w:themeColor="text1"/>
          <w:sz w:val="20"/>
          <w:szCs w:val="20"/>
        </w:rPr>
        <w:t>Correlación de las necesidades existenciales, axiológicas y la competencia socioemocional</w:t>
      </w:r>
      <w:r w:rsidRPr="0033706D">
        <w:rPr>
          <w:rFonts w:ascii="Arial" w:hAnsi="Arial" w:cs="Arial"/>
          <w:color w:val="000000" w:themeColor="text1"/>
          <w:sz w:val="20"/>
          <w:szCs w:val="20"/>
        </w:rPr>
        <w:t xml:space="preserve"> de resiliencia</w:t>
      </w:r>
    </w:p>
    <w:tbl>
      <w:tblPr>
        <w:tblStyle w:val="Tablaconcuadrcula"/>
        <w:tblW w:w="9692" w:type="dxa"/>
        <w:tblInd w:w="-5" w:type="dxa"/>
        <w:tblLayout w:type="fixed"/>
        <w:tblLook w:val="04A0" w:firstRow="1" w:lastRow="0" w:firstColumn="1" w:lastColumn="0" w:noHBand="0" w:noVBand="1"/>
        <w:tblDescription w:val="En la tabla 4 se presenta cómo la resiliencia, como competencia socioemocional, se relaciona con las necesidades existenciales y axiológicas. Detalla las características personales (ser), las herramientas necesarias (tener), las acciones prácticas (hacer) y los espacios en los que se desarrolla (estar), destacando su conexión con valores como la subsistencia, la protección, la participación y la identidad."/>
      </w:tblPr>
      <w:tblGrid>
        <w:gridCol w:w="1800"/>
        <w:gridCol w:w="1618"/>
        <w:gridCol w:w="1619"/>
        <w:gridCol w:w="1619"/>
        <w:gridCol w:w="1619"/>
        <w:gridCol w:w="1417"/>
      </w:tblGrid>
      <w:tr w:rsidR="00476D42" w:rsidRPr="0033706D" w14:paraId="35C49F32" w14:textId="77777777" w:rsidTr="00476D42">
        <w:tc>
          <w:tcPr>
            <w:tcW w:w="1800" w:type="dxa"/>
            <w:vMerge w:val="restart"/>
          </w:tcPr>
          <w:p w14:paraId="45FE65C5" w14:textId="77777777" w:rsidR="00476D42" w:rsidRPr="0033706D" w:rsidRDefault="00476D42" w:rsidP="00476D42">
            <w:pPr>
              <w:autoSpaceDE w:val="0"/>
              <w:autoSpaceDN w:val="0"/>
              <w:adjustRightInd w:val="0"/>
              <w:spacing w:line="276" w:lineRule="auto"/>
              <w:jc w:val="center"/>
              <w:rPr>
                <w:b/>
                <w:bCs/>
                <w:sz w:val="18"/>
                <w:szCs w:val="18"/>
              </w:rPr>
            </w:pPr>
            <w:r w:rsidRPr="0033706D">
              <w:rPr>
                <w:b/>
                <w:bCs/>
                <w:sz w:val="18"/>
                <w:szCs w:val="18"/>
              </w:rPr>
              <w:t>Competencias fundantes</w:t>
            </w:r>
          </w:p>
        </w:tc>
        <w:tc>
          <w:tcPr>
            <w:tcW w:w="6475" w:type="dxa"/>
            <w:gridSpan w:val="4"/>
          </w:tcPr>
          <w:p w14:paraId="4B932323" w14:textId="77777777" w:rsidR="00476D42" w:rsidRPr="0033706D" w:rsidRDefault="00476D42" w:rsidP="00476D42">
            <w:pPr>
              <w:autoSpaceDE w:val="0"/>
              <w:autoSpaceDN w:val="0"/>
              <w:adjustRightInd w:val="0"/>
              <w:spacing w:line="276" w:lineRule="auto"/>
              <w:jc w:val="center"/>
              <w:rPr>
                <w:b/>
                <w:bCs/>
                <w:sz w:val="18"/>
                <w:szCs w:val="18"/>
              </w:rPr>
            </w:pPr>
            <w:r w:rsidRPr="0033706D">
              <w:rPr>
                <w:b/>
                <w:bCs/>
                <w:sz w:val="18"/>
                <w:szCs w:val="18"/>
              </w:rPr>
              <w:t>Necesidades existenciales</w:t>
            </w:r>
          </w:p>
        </w:tc>
        <w:tc>
          <w:tcPr>
            <w:tcW w:w="1417" w:type="dxa"/>
            <w:vMerge w:val="restart"/>
          </w:tcPr>
          <w:p w14:paraId="66B7D71F" w14:textId="77777777" w:rsidR="00476D42" w:rsidRPr="0033706D" w:rsidRDefault="00476D42" w:rsidP="00476D42">
            <w:pPr>
              <w:autoSpaceDE w:val="0"/>
              <w:autoSpaceDN w:val="0"/>
              <w:adjustRightInd w:val="0"/>
              <w:spacing w:line="276" w:lineRule="auto"/>
              <w:jc w:val="center"/>
              <w:rPr>
                <w:b/>
                <w:bCs/>
                <w:sz w:val="18"/>
                <w:szCs w:val="18"/>
              </w:rPr>
            </w:pPr>
            <w:r w:rsidRPr="0033706D">
              <w:rPr>
                <w:b/>
                <w:bCs/>
                <w:sz w:val="18"/>
                <w:szCs w:val="18"/>
              </w:rPr>
              <w:t>Necesidades axiológicas</w:t>
            </w:r>
          </w:p>
        </w:tc>
      </w:tr>
      <w:tr w:rsidR="00820574" w:rsidRPr="0033706D" w14:paraId="63F2B49E" w14:textId="77777777" w:rsidTr="00603C05">
        <w:tc>
          <w:tcPr>
            <w:tcW w:w="1800" w:type="dxa"/>
            <w:vMerge/>
          </w:tcPr>
          <w:p w14:paraId="5E6AF469" w14:textId="77777777" w:rsidR="00820574" w:rsidRPr="0033706D" w:rsidRDefault="00820574" w:rsidP="00820574">
            <w:pPr>
              <w:autoSpaceDE w:val="0"/>
              <w:autoSpaceDN w:val="0"/>
              <w:adjustRightInd w:val="0"/>
              <w:jc w:val="center"/>
              <w:rPr>
                <w:b/>
                <w:bCs/>
                <w:sz w:val="18"/>
                <w:szCs w:val="18"/>
              </w:rPr>
            </w:pPr>
          </w:p>
        </w:tc>
        <w:tc>
          <w:tcPr>
            <w:tcW w:w="1618" w:type="dxa"/>
          </w:tcPr>
          <w:p w14:paraId="7691C9F8" w14:textId="547C5D0B" w:rsidR="00820574" w:rsidRPr="0033706D" w:rsidRDefault="00820574" w:rsidP="00820574">
            <w:pPr>
              <w:autoSpaceDE w:val="0"/>
              <w:autoSpaceDN w:val="0"/>
              <w:adjustRightInd w:val="0"/>
              <w:jc w:val="center"/>
              <w:rPr>
                <w:b/>
                <w:bCs/>
                <w:sz w:val="18"/>
                <w:szCs w:val="18"/>
              </w:rPr>
            </w:pPr>
            <w:r w:rsidRPr="0033706D">
              <w:rPr>
                <w:b/>
                <w:bCs/>
                <w:sz w:val="18"/>
                <w:szCs w:val="18"/>
              </w:rPr>
              <w:t>SER (características)</w:t>
            </w:r>
          </w:p>
        </w:tc>
        <w:tc>
          <w:tcPr>
            <w:tcW w:w="1619" w:type="dxa"/>
          </w:tcPr>
          <w:p w14:paraId="51FE31FE" w14:textId="22760A70" w:rsidR="00820574" w:rsidRPr="0033706D" w:rsidRDefault="00820574" w:rsidP="00820574">
            <w:pPr>
              <w:autoSpaceDE w:val="0"/>
              <w:autoSpaceDN w:val="0"/>
              <w:adjustRightInd w:val="0"/>
              <w:jc w:val="center"/>
              <w:rPr>
                <w:b/>
                <w:bCs/>
                <w:sz w:val="18"/>
                <w:szCs w:val="18"/>
              </w:rPr>
            </w:pPr>
            <w:r w:rsidRPr="0033706D">
              <w:rPr>
                <w:b/>
                <w:bCs/>
                <w:sz w:val="18"/>
                <w:szCs w:val="18"/>
              </w:rPr>
              <w:t>TENER (herramientas)</w:t>
            </w:r>
          </w:p>
        </w:tc>
        <w:tc>
          <w:tcPr>
            <w:tcW w:w="1619" w:type="dxa"/>
          </w:tcPr>
          <w:p w14:paraId="1FD0C3B4" w14:textId="02ADBB7D" w:rsidR="00820574" w:rsidRPr="0033706D" w:rsidRDefault="00820574" w:rsidP="00820574">
            <w:pPr>
              <w:autoSpaceDE w:val="0"/>
              <w:autoSpaceDN w:val="0"/>
              <w:adjustRightInd w:val="0"/>
              <w:jc w:val="center"/>
              <w:rPr>
                <w:b/>
                <w:bCs/>
                <w:sz w:val="18"/>
                <w:szCs w:val="18"/>
              </w:rPr>
            </w:pPr>
            <w:r w:rsidRPr="0033706D">
              <w:rPr>
                <w:b/>
                <w:bCs/>
                <w:sz w:val="18"/>
                <w:szCs w:val="18"/>
              </w:rPr>
              <w:t>HACER (acciones)</w:t>
            </w:r>
          </w:p>
        </w:tc>
        <w:tc>
          <w:tcPr>
            <w:tcW w:w="1619" w:type="dxa"/>
          </w:tcPr>
          <w:p w14:paraId="482F4C91" w14:textId="03AF3045" w:rsidR="00820574" w:rsidRPr="0033706D" w:rsidRDefault="00820574" w:rsidP="00820574">
            <w:pPr>
              <w:autoSpaceDE w:val="0"/>
              <w:autoSpaceDN w:val="0"/>
              <w:adjustRightInd w:val="0"/>
              <w:jc w:val="center"/>
              <w:rPr>
                <w:b/>
                <w:bCs/>
                <w:sz w:val="18"/>
                <w:szCs w:val="18"/>
              </w:rPr>
            </w:pPr>
            <w:r w:rsidRPr="0033706D">
              <w:rPr>
                <w:b/>
                <w:bCs/>
                <w:sz w:val="18"/>
                <w:szCs w:val="18"/>
              </w:rPr>
              <w:t>ESTAR (espacios)</w:t>
            </w:r>
          </w:p>
        </w:tc>
        <w:tc>
          <w:tcPr>
            <w:tcW w:w="1417" w:type="dxa"/>
            <w:vMerge/>
          </w:tcPr>
          <w:p w14:paraId="59992A25" w14:textId="77777777" w:rsidR="00820574" w:rsidRPr="0033706D" w:rsidRDefault="00820574" w:rsidP="00820574">
            <w:pPr>
              <w:autoSpaceDE w:val="0"/>
              <w:autoSpaceDN w:val="0"/>
              <w:adjustRightInd w:val="0"/>
              <w:jc w:val="center"/>
              <w:rPr>
                <w:b/>
                <w:bCs/>
                <w:sz w:val="18"/>
                <w:szCs w:val="18"/>
              </w:rPr>
            </w:pPr>
          </w:p>
        </w:tc>
      </w:tr>
      <w:tr w:rsidR="00476D42" w:rsidRPr="0033706D" w14:paraId="2F425E4F" w14:textId="77777777" w:rsidTr="00603C05">
        <w:tc>
          <w:tcPr>
            <w:tcW w:w="1800" w:type="dxa"/>
          </w:tcPr>
          <w:p w14:paraId="42A10AE8" w14:textId="10998029" w:rsidR="00476D42" w:rsidRPr="0033706D" w:rsidRDefault="00476D42" w:rsidP="00476D42">
            <w:pPr>
              <w:autoSpaceDE w:val="0"/>
              <w:autoSpaceDN w:val="0"/>
              <w:adjustRightInd w:val="0"/>
              <w:jc w:val="center"/>
              <w:rPr>
                <w:b/>
                <w:bCs/>
                <w:sz w:val="18"/>
                <w:szCs w:val="18"/>
              </w:rPr>
            </w:pPr>
            <w:r w:rsidRPr="0033706D">
              <w:rPr>
                <w:b/>
                <w:bCs/>
                <w:sz w:val="18"/>
                <w:szCs w:val="18"/>
              </w:rPr>
              <w:t>Resiliencia</w:t>
            </w:r>
          </w:p>
        </w:tc>
        <w:tc>
          <w:tcPr>
            <w:tcW w:w="1618" w:type="dxa"/>
          </w:tcPr>
          <w:p w14:paraId="372C43A5" w14:textId="2D82743F" w:rsidR="00476D42" w:rsidRPr="0033706D" w:rsidRDefault="00476D42" w:rsidP="00476D42">
            <w:pPr>
              <w:autoSpaceDE w:val="0"/>
              <w:autoSpaceDN w:val="0"/>
              <w:adjustRightInd w:val="0"/>
              <w:jc w:val="center"/>
              <w:rPr>
                <w:b/>
                <w:bCs/>
                <w:sz w:val="18"/>
                <w:szCs w:val="18"/>
              </w:rPr>
            </w:pPr>
            <w:r w:rsidRPr="0033706D">
              <w:rPr>
                <w:sz w:val="18"/>
                <w:szCs w:val="18"/>
              </w:rPr>
              <w:t>Identifica las características que han permitido superar situaciones difíciles.</w:t>
            </w:r>
          </w:p>
        </w:tc>
        <w:tc>
          <w:tcPr>
            <w:tcW w:w="1619" w:type="dxa"/>
          </w:tcPr>
          <w:p w14:paraId="382BD0DB" w14:textId="0B5E5FDD" w:rsidR="00476D42" w:rsidRPr="0033706D" w:rsidRDefault="00476D42" w:rsidP="00476D42">
            <w:pPr>
              <w:autoSpaceDE w:val="0"/>
              <w:autoSpaceDN w:val="0"/>
              <w:adjustRightInd w:val="0"/>
              <w:jc w:val="center"/>
              <w:rPr>
                <w:b/>
                <w:bCs/>
                <w:sz w:val="18"/>
                <w:szCs w:val="18"/>
              </w:rPr>
            </w:pPr>
            <w:r w:rsidRPr="0033706D">
              <w:rPr>
                <w:sz w:val="18"/>
                <w:szCs w:val="18"/>
              </w:rPr>
              <w:t>Reconoce los mecanismos que le han permitido superar la adversidad tanto a sí mismo como a otros.</w:t>
            </w:r>
          </w:p>
        </w:tc>
        <w:tc>
          <w:tcPr>
            <w:tcW w:w="1619" w:type="dxa"/>
          </w:tcPr>
          <w:p w14:paraId="03F83914" w14:textId="2ED4B27D" w:rsidR="00476D42" w:rsidRPr="0033706D" w:rsidRDefault="00476D42" w:rsidP="00476D42">
            <w:pPr>
              <w:autoSpaceDE w:val="0"/>
              <w:autoSpaceDN w:val="0"/>
              <w:adjustRightInd w:val="0"/>
              <w:jc w:val="center"/>
              <w:rPr>
                <w:b/>
                <w:bCs/>
                <w:sz w:val="18"/>
                <w:szCs w:val="18"/>
              </w:rPr>
            </w:pPr>
            <w:r w:rsidRPr="0033706D">
              <w:rPr>
                <w:sz w:val="18"/>
                <w:szCs w:val="18"/>
              </w:rPr>
              <w:t>Pone en</w:t>
            </w:r>
            <w:r w:rsidR="00453525" w:rsidRPr="0033706D">
              <w:rPr>
                <w:sz w:val="18"/>
                <w:szCs w:val="18"/>
              </w:rPr>
              <w:t xml:space="preserve"> práctica acciones que potencialicen</w:t>
            </w:r>
            <w:r w:rsidRPr="0033706D">
              <w:rPr>
                <w:sz w:val="18"/>
                <w:szCs w:val="18"/>
              </w:rPr>
              <w:t xml:space="preserve"> las fortalezas y ayuden a superar las adversidades.</w:t>
            </w:r>
          </w:p>
        </w:tc>
        <w:tc>
          <w:tcPr>
            <w:tcW w:w="1619" w:type="dxa"/>
          </w:tcPr>
          <w:p w14:paraId="64B26DBC" w14:textId="7D12EBFA" w:rsidR="00476D42" w:rsidRPr="0033706D" w:rsidRDefault="00476D42" w:rsidP="00476D42">
            <w:pPr>
              <w:autoSpaceDE w:val="0"/>
              <w:autoSpaceDN w:val="0"/>
              <w:adjustRightInd w:val="0"/>
              <w:jc w:val="center"/>
              <w:rPr>
                <w:b/>
                <w:bCs/>
                <w:sz w:val="18"/>
                <w:szCs w:val="18"/>
              </w:rPr>
            </w:pPr>
            <w:r w:rsidRPr="0033706D">
              <w:rPr>
                <w:sz w:val="18"/>
                <w:szCs w:val="18"/>
              </w:rPr>
              <w:t>Crea espacios con el entorno familiar y amigos que consoliden percepciones optimistas del futuro.</w:t>
            </w:r>
          </w:p>
        </w:tc>
        <w:tc>
          <w:tcPr>
            <w:tcW w:w="1417" w:type="dxa"/>
          </w:tcPr>
          <w:p w14:paraId="2C28AB5A" w14:textId="0828BF77" w:rsidR="00476D42" w:rsidRPr="0033706D" w:rsidRDefault="00476D42" w:rsidP="00476D42">
            <w:pPr>
              <w:autoSpaceDE w:val="0"/>
              <w:autoSpaceDN w:val="0"/>
              <w:adjustRightInd w:val="0"/>
              <w:jc w:val="center"/>
              <w:rPr>
                <w:b/>
                <w:bCs/>
                <w:sz w:val="18"/>
                <w:szCs w:val="18"/>
              </w:rPr>
            </w:pPr>
            <w:r w:rsidRPr="0033706D">
              <w:rPr>
                <w:sz w:val="18"/>
                <w:szCs w:val="18"/>
              </w:rPr>
              <w:t>Subsisten</w:t>
            </w:r>
            <w:r w:rsidR="00844DE6" w:rsidRPr="0033706D">
              <w:rPr>
                <w:sz w:val="18"/>
                <w:szCs w:val="18"/>
              </w:rPr>
              <w:t xml:space="preserve">cia, protección, participación e </w:t>
            </w:r>
            <w:r w:rsidRPr="0033706D">
              <w:rPr>
                <w:sz w:val="18"/>
                <w:szCs w:val="18"/>
              </w:rPr>
              <w:t>identidad.</w:t>
            </w:r>
          </w:p>
        </w:tc>
      </w:tr>
    </w:tbl>
    <w:p w14:paraId="0D5855F7" w14:textId="77777777" w:rsidR="00A1125F" w:rsidRPr="0033706D" w:rsidRDefault="00A1125F" w:rsidP="00A1125F">
      <w:pPr>
        <w:autoSpaceDE w:val="0"/>
        <w:autoSpaceDN w:val="0"/>
        <w:adjustRightInd w:val="0"/>
        <w:rPr>
          <w:sz w:val="20"/>
          <w:szCs w:val="20"/>
        </w:rPr>
      </w:pPr>
    </w:p>
    <w:p w14:paraId="10E694EA" w14:textId="77777777" w:rsidR="00A1125F" w:rsidRPr="0033706D" w:rsidRDefault="00A1125F" w:rsidP="009E3470">
      <w:pPr>
        <w:pStyle w:val="Prrafodelista"/>
        <w:numPr>
          <w:ilvl w:val="1"/>
          <w:numId w:val="4"/>
        </w:numPr>
        <w:autoSpaceDE w:val="0"/>
        <w:autoSpaceDN w:val="0"/>
        <w:adjustRightInd w:val="0"/>
        <w:rPr>
          <w:b/>
          <w:bCs/>
          <w:sz w:val="20"/>
          <w:szCs w:val="20"/>
        </w:rPr>
      </w:pPr>
      <w:r w:rsidRPr="0033706D">
        <w:rPr>
          <w:b/>
          <w:bCs/>
          <w:sz w:val="20"/>
          <w:szCs w:val="20"/>
        </w:rPr>
        <w:t>Comunicación</w:t>
      </w:r>
    </w:p>
    <w:p w14:paraId="78EB809D" w14:textId="77777777" w:rsidR="00A1125F" w:rsidRPr="0033706D" w:rsidRDefault="00A1125F" w:rsidP="00A1125F">
      <w:pPr>
        <w:autoSpaceDE w:val="0"/>
        <w:autoSpaceDN w:val="0"/>
        <w:adjustRightInd w:val="0"/>
        <w:rPr>
          <w:sz w:val="20"/>
          <w:szCs w:val="20"/>
        </w:rPr>
      </w:pPr>
    </w:p>
    <w:p w14:paraId="208E73B6" w14:textId="4BB6179C" w:rsidR="00A1125F" w:rsidRPr="0033706D" w:rsidRDefault="00CE19E5" w:rsidP="00A1125F">
      <w:pPr>
        <w:autoSpaceDE w:val="0"/>
        <w:autoSpaceDN w:val="0"/>
        <w:adjustRightInd w:val="0"/>
        <w:rPr>
          <w:sz w:val="20"/>
          <w:szCs w:val="20"/>
        </w:rPr>
      </w:pPr>
      <w:r w:rsidRPr="0033706D">
        <w:rPr>
          <w:sz w:val="20"/>
          <w:szCs w:val="20"/>
        </w:rPr>
        <w:t>La comunicación es un proceso esencial que permite compartir ideas, pensamientos y emociones con los demás, constituyendo una herramienta fundamental para comprender o influir en otros. Es la base de la interacción humana y de la mayoría de las prácticas sociales.</w:t>
      </w:r>
    </w:p>
    <w:p w14:paraId="23B4A71F" w14:textId="647C15DE" w:rsidR="00CE19E5" w:rsidRPr="0033706D" w:rsidRDefault="00CE19E5" w:rsidP="00A1125F">
      <w:pPr>
        <w:autoSpaceDE w:val="0"/>
        <w:autoSpaceDN w:val="0"/>
        <w:adjustRightInd w:val="0"/>
        <w:rPr>
          <w:sz w:val="20"/>
          <w:szCs w:val="20"/>
        </w:rPr>
      </w:pPr>
    </w:p>
    <w:p w14:paraId="285E2057" w14:textId="77777777" w:rsidR="00CE19E5" w:rsidRPr="0033706D" w:rsidRDefault="00CE19E5" w:rsidP="00CE19E5">
      <w:pPr>
        <w:autoSpaceDE w:val="0"/>
        <w:autoSpaceDN w:val="0"/>
        <w:adjustRightInd w:val="0"/>
        <w:rPr>
          <w:sz w:val="20"/>
          <w:szCs w:val="20"/>
        </w:rPr>
      </w:pPr>
      <w:r w:rsidRPr="0033706D">
        <w:rPr>
          <w:sz w:val="20"/>
          <w:szCs w:val="20"/>
        </w:rPr>
        <w:t>La comunicación se rige por cinco axiomas que destacan su naturaleza multifacética:</w:t>
      </w:r>
    </w:p>
    <w:p w14:paraId="3E0B6B18" w14:textId="77777777" w:rsidR="00CE19E5" w:rsidRPr="0033706D" w:rsidRDefault="00CE19E5" w:rsidP="00CE19E5">
      <w:pPr>
        <w:autoSpaceDE w:val="0"/>
        <w:autoSpaceDN w:val="0"/>
        <w:adjustRightInd w:val="0"/>
        <w:rPr>
          <w:sz w:val="20"/>
          <w:szCs w:val="20"/>
        </w:rPr>
      </w:pPr>
    </w:p>
    <w:p w14:paraId="209B9702" w14:textId="77777777" w:rsidR="00CE19E5" w:rsidRPr="0033706D" w:rsidRDefault="00CE19E5" w:rsidP="009E3470">
      <w:pPr>
        <w:pStyle w:val="Prrafodelista"/>
        <w:numPr>
          <w:ilvl w:val="0"/>
          <w:numId w:val="11"/>
        </w:numPr>
        <w:autoSpaceDE w:val="0"/>
        <w:autoSpaceDN w:val="0"/>
        <w:adjustRightInd w:val="0"/>
        <w:rPr>
          <w:sz w:val="20"/>
          <w:szCs w:val="20"/>
        </w:rPr>
      </w:pPr>
      <w:r w:rsidRPr="0033706D">
        <w:rPr>
          <w:b/>
          <w:bCs/>
          <w:sz w:val="20"/>
          <w:szCs w:val="20"/>
        </w:rPr>
        <w:t>Es imposible no comunicar</w:t>
      </w:r>
      <w:r w:rsidRPr="0033706D">
        <w:rPr>
          <w:sz w:val="20"/>
          <w:szCs w:val="20"/>
        </w:rPr>
        <w:t>: todo comportamiento transmite un mensaje, incluso el silencio o la inacción.</w:t>
      </w:r>
    </w:p>
    <w:p w14:paraId="251B757A" w14:textId="77777777" w:rsidR="00CE19E5" w:rsidRPr="0033706D" w:rsidRDefault="00CE19E5" w:rsidP="00CE19E5">
      <w:pPr>
        <w:pStyle w:val="Prrafodelista"/>
        <w:autoSpaceDE w:val="0"/>
        <w:autoSpaceDN w:val="0"/>
        <w:adjustRightInd w:val="0"/>
        <w:rPr>
          <w:sz w:val="20"/>
          <w:szCs w:val="20"/>
        </w:rPr>
      </w:pPr>
      <w:r w:rsidRPr="0033706D">
        <w:rPr>
          <w:sz w:val="20"/>
          <w:szCs w:val="20"/>
        </w:rPr>
        <w:t>Ejemplo: cerrar los ojos en el autobús comunica que no se desea ser molestado.</w:t>
      </w:r>
    </w:p>
    <w:p w14:paraId="16AFB6E1" w14:textId="77777777" w:rsidR="00CE19E5" w:rsidRPr="0033706D" w:rsidRDefault="00CE19E5" w:rsidP="00CE19E5">
      <w:pPr>
        <w:autoSpaceDE w:val="0"/>
        <w:autoSpaceDN w:val="0"/>
        <w:adjustRightInd w:val="0"/>
        <w:rPr>
          <w:sz w:val="20"/>
          <w:szCs w:val="20"/>
        </w:rPr>
      </w:pPr>
    </w:p>
    <w:p w14:paraId="727D7C2A" w14:textId="77777777" w:rsidR="00CE19E5" w:rsidRPr="0033706D" w:rsidRDefault="00CE19E5" w:rsidP="009E3470">
      <w:pPr>
        <w:pStyle w:val="Prrafodelista"/>
        <w:numPr>
          <w:ilvl w:val="0"/>
          <w:numId w:val="11"/>
        </w:numPr>
        <w:autoSpaceDE w:val="0"/>
        <w:autoSpaceDN w:val="0"/>
        <w:adjustRightInd w:val="0"/>
        <w:rPr>
          <w:sz w:val="20"/>
          <w:szCs w:val="20"/>
        </w:rPr>
      </w:pPr>
      <w:r w:rsidRPr="0033706D">
        <w:rPr>
          <w:b/>
          <w:sz w:val="20"/>
          <w:szCs w:val="20"/>
        </w:rPr>
        <w:t>Toda comunicación tiene contenido y relación</w:t>
      </w:r>
      <w:r w:rsidRPr="0033706D">
        <w:rPr>
          <w:sz w:val="20"/>
          <w:szCs w:val="20"/>
        </w:rPr>
        <w:t>: cada mensaje combina información con la intención de definir la relación entre los interlocutores.</w:t>
      </w:r>
    </w:p>
    <w:p w14:paraId="2E8B9BC0" w14:textId="115D25D4" w:rsidR="00CE19E5" w:rsidRPr="0033706D" w:rsidRDefault="003B2BA6" w:rsidP="00CE19E5">
      <w:pPr>
        <w:pStyle w:val="Prrafodelista"/>
        <w:autoSpaceDE w:val="0"/>
        <w:autoSpaceDN w:val="0"/>
        <w:adjustRightInd w:val="0"/>
        <w:rPr>
          <w:sz w:val="20"/>
          <w:szCs w:val="20"/>
        </w:rPr>
      </w:pPr>
      <w:r w:rsidRPr="0033706D">
        <w:rPr>
          <w:sz w:val="20"/>
          <w:szCs w:val="20"/>
        </w:rPr>
        <w:t>Ejemplo: “</w:t>
      </w:r>
      <w:r w:rsidR="00CE19E5" w:rsidRPr="0033706D">
        <w:rPr>
          <w:sz w:val="20"/>
          <w:szCs w:val="20"/>
        </w:rPr>
        <w:t>¿Puedes pasarme eso?</w:t>
      </w:r>
      <w:r w:rsidRPr="0033706D">
        <w:rPr>
          <w:sz w:val="20"/>
          <w:szCs w:val="20"/>
        </w:rPr>
        <w:t>”,</w:t>
      </w:r>
      <w:r w:rsidR="00CE19E5" w:rsidRPr="0033706D">
        <w:rPr>
          <w:sz w:val="20"/>
          <w:szCs w:val="20"/>
        </w:rPr>
        <w:t xml:space="preserve"> en un tono amable muestra cortesía, mientras que un tono brusco indica desagrado.</w:t>
      </w:r>
    </w:p>
    <w:p w14:paraId="3CE2E2E7" w14:textId="77777777" w:rsidR="00CE19E5" w:rsidRPr="0033706D" w:rsidRDefault="00CE19E5" w:rsidP="00CE19E5">
      <w:pPr>
        <w:autoSpaceDE w:val="0"/>
        <w:autoSpaceDN w:val="0"/>
        <w:adjustRightInd w:val="0"/>
        <w:rPr>
          <w:sz w:val="20"/>
          <w:szCs w:val="20"/>
        </w:rPr>
      </w:pPr>
    </w:p>
    <w:p w14:paraId="2E5B7FFD" w14:textId="77777777" w:rsidR="00CE19E5" w:rsidRPr="0033706D" w:rsidRDefault="00CE19E5" w:rsidP="009E3470">
      <w:pPr>
        <w:pStyle w:val="Prrafodelista"/>
        <w:numPr>
          <w:ilvl w:val="0"/>
          <w:numId w:val="11"/>
        </w:numPr>
        <w:autoSpaceDE w:val="0"/>
        <w:autoSpaceDN w:val="0"/>
        <w:adjustRightInd w:val="0"/>
        <w:rPr>
          <w:sz w:val="20"/>
          <w:szCs w:val="20"/>
        </w:rPr>
      </w:pPr>
      <w:r w:rsidRPr="0033706D">
        <w:rPr>
          <w:b/>
          <w:sz w:val="20"/>
          <w:szCs w:val="20"/>
        </w:rPr>
        <w:t>La interpretación del mensaje depende de la puntuación</w:t>
      </w:r>
      <w:r w:rsidRPr="0033706D">
        <w:rPr>
          <w:sz w:val="20"/>
          <w:szCs w:val="20"/>
        </w:rPr>
        <w:t>: la manera en que se estructura o enfatiza un mensaje afecta su significado.</w:t>
      </w:r>
    </w:p>
    <w:p w14:paraId="08F5FCEC" w14:textId="599ED75B" w:rsidR="00CE19E5" w:rsidRPr="0033706D" w:rsidRDefault="003B2BA6" w:rsidP="00CE19E5">
      <w:pPr>
        <w:pStyle w:val="Prrafodelista"/>
        <w:autoSpaceDE w:val="0"/>
        <w:autoSpaceDN w:val="0"/>
        <w:adjustRightInd w:val="0"/>
        <w:rPr>
          <w:sz w:val="20"/>
          <w:szCs w:val="20"/>
        </w:rPr>
      </w:pPr>
      <w:r w:rsidRPr="0033706D">
        <w:rPr>
          <w:sz w:val="20"/>
          <w:szCs w:val="20"/>
        </w:rPr>
        <w:t>Ejemplo: “</w:t>
      </w:r>
      <w:r w:rsidR="00CE19E5" w:rsidRPr="0033706D">
        <w:rPr>
          <w:sz w:val="20"/>
          <w:szCs w:val="20"/>
        </w:rPr>
        <w:t>Vamos a comer, abuela</w:t>
      </w:r>
      <w:r w:rsidRPr="0033706D">
        <w:rPr>
          <w:sz w:val="20"/>
          <w:szCs w:val="20"/>
        </w:rPr>
        <w:t>” difiere de “</w:t>
      </w:r>
      <w:r w:rsidR="00CE19E5" w:rsidRPr="0033706D">
        <w:rPr>
          <w:sz w:val="20"/>
          <w:szCs w:val="20"/>
        </w:rPr>
        <w:t>Vamos a comer abuela</w:t>
      </w:r>
      <w:r w:rsidRPr="0033706D">
        <w:rPr>
          <w:sz w:val="20"/>
          <w:szCs w:val="20"/>
        </w:rPr>
        <w:t>”</w:t>
      </w:r>
      <w:r w:rsidR="00CE19E5" w:rsidRPr="0033706D">
        <w:rPr>
          <w:sz w:val="20"/>
          <w:szCs w:val="20"/>
        </w:rPr>
        <w:t>.</w:t>
      </w:r>
    </w:p>
    <w:p w14:paraId="5FF49B69" w14:textId="77777777" w:rsidR="00CE19E5" w:rsidRPr="0033706D" w:rsidRDefault="00CE19E5" w:rsidP="00CE19E5">
      <w:pPr>
        <w:autoSpaceDE w:val="0"/>
        <w:autoSpaceDN w:val="0"/>
        <w:adjustRightInd w:val="0"/>
        <w:rPr>
          <w:sz w:val="20"/>
          <w:szCs w:val="20"/>
        </w:rPr>
      </w:pPr>
    </w:p>
    <w:p w14:paraId="04D9AC04" w14:textId="295CC6B2" w:rsidR="00CE19E5" w:rsidRPr="0033706D" w:rsidRDefault="00CE19E5" w:rsidP="009E3470">
      <w:pPr>
        <w:pStyle w:val="Prrafodelista"/>
        <w:numPr>
          <w:ilvl w:val="0"/>
          <w:numId w:val="11"/>
        </w:numPr>
        <w:autoSpaceDE w:val="0"/>
        <w:autoSpaceDN w:val="0"/>
        <w:adjustRightInd w:val="0"/>
        <w:rPr>
          <w:sz w:val="20"/>
          <w:szCs w:val="20"/>
        </w:rPr>
      </w:pPr>
      <w:r w:rsidRPr="0033706D">
        <w:rPr>
          <w:b/>
          <w:sz w:val="20"/>
          <w:szCs w:val="20"/>
        </w:rPr>
        <w:t>Modalidades de comunicación: digital y analógica</w:t>
      </w:r>
      <w:r w:rsidRPr="0033706D">
        <w:rPr>
          <w:sz w:val="20"/>
          <w:szCs w:val="20"/>
        </w:rPr>
        <w:t>.</w:t>
      </w:r>
    </w:p>
    <w:p w14:paraId="20DFAC82" w14:textId="77777777" w:rsidR="00CE19E5" w:rsidRPr="0033706D" w:rsidRDefault="00CE19E5" w:rsidP="009E3470">
      <w:pPr>
        <w:pStyle w:val="Prrafodelista"/>
        <w:numPr>
          <w:ilvl w:val="0"/>
          <w:numId w:val="12"/>
        </w:numPr>
        <w:autoSpaceDE w:val="0"/>
        <w:autoSpaceDN w:val="0"/>
        <w:adjustRightInd w:val="0"/>
        <w:rPr>
          <w:sz w:val="20"/>
          <w:szCs w:val="20"/>
        </w:rPr>
      </w:pPr>
      <w:r w:rsidRPr="0033706D">
        <w:rPr>
          <w:sz w:val="20"/>
          <w:szCs w:val="20"/>
        </w:rPr>
        <w:t>Digital: se refiere a las palabras utilizadas.</w:t>
      </w:r>
    </w:p>
    <w:p w14:paraId="54DB6807" w14:textId="77777777" w:rsidR="00CE19E5" w:rsidRPr="0033706D" w:rsidRDefault="00CE19E5" w:rsidP="009E3470">
      <w:pPr>
        <w:pStyle w:val="Prrafodelista"/>
        <w:numPr>
          <w:ilvl w:val="0"/>
          <w:numId w:val="12"/>
        </w:numPr>
        <w:autoSpaceDE w:val="0"/>
        <w:autoSpaceDN w:val="0"/>
        <w:adjustRightInd w:val="0"/>
        <w:rPr>
          <w:sz w:val="20"/>
          <w:szCs w:val="20"/>
        </w:rPr>
      </w:pPr>
      <w:r w:rsidRPr="0033706D">
        <w:rPr>
          <w:sz w:val="20"/>
          <w:szCs w:val="20"/>
        </w:rPr>
        <w:t>Analógica: implica los gestos, tonos o expresiones.</w:t>
      </w:r>
    </w:p>
    <w:p w14:paraId="1D62E23F" w14:textId="0DDAE4BA" w:rsidR="00CE19E5" w:rsidRPr="0033706D" w:rsidRDefault="003B2BA6" w:rsidP="00CE19E5">
      <w:pPr>
        <w:autoSpaceDE w:val="0"/>
        <w:autoSpaceDN w:val="0"/>
        <w:adjustRightInd w:val="0"/>
        <w:ind w:left="709"/>
        <w:rPr>
          <w:sz w:val="20"/>
          <w:szCs w:val="20"/>
        </w:rPr>
      </w:pPr>
      <w:r w:rsidRPr="0033706D">
        <w:rPr>
          <w:sz w:val="20"/>
          <w:szCs w:val="20"/>
        </w:rPr>
        <w:t>Ejemplo: “Estoy bien”,</w:t>
      </w:r>
      <w:r w:rsidR="00CE19E5" w:rsidRPr="0033706D">
        <w:rPr>
          <w:sz w:val="20"/>
          <w:szCs w:val="20"/>
        </w:rPr>
        <w:t xml:space="preserve"> dicho con una sonrisa</w:t>
      </w:r>
      <w:r w:rsidR="00A11977" w:rsidRPr="0033706D">
        <w:rPr>
          <w:sz w:val="20"/>
          <w:szCs w:val="20"/>
        </w:rPr>
        <w:t>,</w:t>
      </w:r>
      <w:r w:rsidR="00CE19E5" w:rsidRPr="0033706D">
        <w:rPr>
          <w:sz w:val="20"/>
          <w:szCs w:val="20"/>
        </w:rPr>
        <w:t xml:space="preserve"> refuerza el mensaje, pero con un tono serio puede contradecirlo.</w:t>
      </w:r>
    </w:p>
    <w:p w14:paraId="640EBCE5" w14:textId="77777777" w:rsidR="00CE19E5" w:rsidRPr="0033706D" w:rsidRDefault="00CE19E5" w:rsidP="00CE19E5">
      <w:pPr>
        <w:autoSpaceDE w:val="0"/>
        <w:autoSpaceDN w:val="0"/>
        <w:adjustRightInd w:val="0"/>
        <w:ind w:left="709"/>
        <w:rPr>
          <w:sz w:val="20"/>
          <w:szCs w:val="20"/>
        </w:rPr>
      </w:pPr>
    </w:p>
    <w:p w14:paraId="2B36958F" w14:textId="77777777" w:rsidR="00CE19E5" w:rsidRPr="0033706D" w:rsidRDefault="00CE19E5" w:rsidP="009E3470">
      <w:pPr>
        <w:pStyle w:val="Prrafodelista"/>
        <w:numPr>
          <w:ilvl w:val="0"/>
          <w:numId w:val="11"/>
        </w:numPr>
        <w:autoSpaceDE w:val="0"/>
        <w:autoSpaceDN w:val="0"/>
        <w:adjustRightInd w:val="0"/>
        <w:rPr>
          <w:sz w:val="20"/>
          <w:szCs w:val="20"/>
        </w:rPr>
      </w:pPr>
      <w:r w:rsidRPr="0033706D">
        <w:rPr>
          <w:b/>
          <w:sz w:val="20"/>
          <w:szCs w:val="20"/>
        </w:rPr>
        <w:t>Relación simétrica o complementaria</w:t>
      </w:r>
      <w:r w:rsidRPr="0033706D">
        <w:rPr>
          <w:sz w:val="20"/>
          <w:szCs w:val="20"/>
        </w:rPr>
        <w:t>:</w:t>
      </w:r>
    </w:p>
    <w:p w14:paraId="11A7542E" w14:textId="77777777" w:rsidR="00CE19E5" w:rsidRPr="0033706D" w:rsidRDefault="00CE19E5" w:rsidP="009E3470">
      <w:pPr>
        <w:pStyle w:val="Prrafodelista"/>
        <w:numPr>
          <w:ilvl w:val="0"/>
          <w:numId w:val="13"/>
        </w:numPr>
        <w:autoSpaceDE w:val="0"/>
        <w:autoSpaceDN w:val="0"/>
        <w:adjustRightInd w:val="0"/>
        <w:rPr>
          <w:sz w:val="20"/>
          <w:szCs w:val="20"/>
        </w:rPr>
      </w:pPr>
      <w:r w:rsidRPr="0033706D">
        <w:rPr>
          <w:sz w:val="20"/>
          <w:szCs w:val="20"/>
        </w:rPr>
        <w:t>Simétrica: igualdad entre los participantes.</w:t>
      </w:r>
    </w:p>
    <w:p w14:paraId="07C6EF25" w14:textId="77777777" w:rsidR="00CE19E5" w:rsidRPr="0033706D" w:rsidRDefault="00CE19E5" w:rsidP="009E3470">
      <w:pPr>
        <w:pStyle w:val="Prrafodelista"/>
        <w:numPr>
          <w:ilvl w:val="0"/>
          <w:numId w:val="13"/>
        </w:numPr>
        <w:autoSpaceDE w:val="0"/>
        <w:autoSpaceDN w:val="0"/>
        <w:adjustRightInd w:val="0"/>
        <w:rPr>
          <w:sz w:val="20"/>
          <w:szCs w:val="20"/>
        </w:rPr>
      </w:pPr>
      <w:r w:rsidRPr="0033706D">
        <w:rPr>
          <w:sz w:val="20"/>
          <w:szCs w:val="20"/>
        </w:rPr>
        <w:t>Complementaria: roles diferenciados.</w:t>
      </w:r>
    </w:p>
    <w:p w14:paraId="3DC43C0C" w14:textId="271FBDF4" w:rsidR="00A1125F" w:rsidRPr="0033706D" w:rsidRDefault="00CE19E5" w:rsidP="00CE19E5">
      <w:pPr>
        <w:autoSpaceDE w:val="0"/>
        <w:autoSpaceDN w:val="0"/>
        <w:adjustRightInd w:val="0"/>
        <w:ind w:left="709"/>
        <w:rPr>
          <w:sz w:val="20"/>
          <w:szCs w:val="20"/>
        </w:rPr>
      </w:pPr>
      <w:r w:rsidRPr="0033706D">
        <w:rPr>
          <w:sz w:val="20"/>
          <w:szCs w:val="20"/>
        </w:rPr>
        <w:t>Ejemplo: una conversación entre amigos es simétrica; entre profesor y estudiante, complementaria.</w:t>
      </w:r>
    </w:p>
    <w:p w14:paraId="48B9F86E" w14:textId="77777777" w:rsidR="00CE19E5" w:rsidRPr="0033706D" w:rsidRDefault="00CE19E5" w:rsidP="00CE19E5">
      <w:pPr>
        <w:autoSpaceDE w:val="0"/>
        <w:autoSpaceDN w:val="0"/>
        <w:adjustRightInd w:val="0"/>
        <w:rPr>
          <w:sz w:val="20"/>
          <w:szCs w:val="20"/>
        </w:rPr>
      </w:pPr>
    </w:p>
    <w:p w14:paraId="466DBA7D" w14:textId="77777777" w:rsidR="00AF36AE" w:rsidRPr="0033706D" w:rsidRDefault="00AF36AE" w:rsidP="00AF36AE">
      <w:pPr>
        <w:autoSpaceDE w:val="0"/>
        <w:autoSpaceDN w:val="0"/>
        <w:adjustRightInd w:val="0"/>
        <w:rPr>
          <w:sz w:val="20"/>
          <w:szCs w:val="20"/>
        </w:rPr>
      </w:pPr>
      <w:r w:rsidRPr="0033706D">
        <w:rPr>
          <w:sz w:val="20"/>
          <w:szCs w:val="20"/>
        </w:rPr>
        <w:t>Existen diversas maneras de comunicarse, cada una con sus particularidades:</w:t>
      </w:r>
    </w:p>
    <w:p w14:paraId="7A982E37" w14:textId="77777777" w:rsidR="00AF36AE" w:rsidRPr="0033706D" w:rsidRDefault="00AF36AE" w:rsidP="00AF36AE">
      <w:pPr>
        <w:autoSpaceDE w:val="0"/>
        <w:autoSpaceDN w:val="0"/>
        <w:adjustRightInd w:val="0"/>
        <w:rPr>
          <w:sz w:val="20"/>
          <w:szCs w:val="20"/>
        </w:rPr>
      </w:pPr>
    </w:p>
    <w:p w14:paraId="049A1609" w14:textId="23B7EBAC" w:rsidR="00AF36AE" w:rsidRPr="0033706D" w:rsidRDefault="00AF36AE" w:rsidP="009E3470">
      <w:pPr>
        <w:pStyle w:val="Prrafodelista"/>
        <w:numPr>
          <w:ilvl w:val="0"/>
          <w:numId w:val="14"/>
        </w:numPr>
        <w:autoSpaceDE w:val="0"/>
        <w:autoSpaceDN w:val="0"/>
        <w:adjustRightInd w:val="0"/>
        <w:rPr>
          <w:sz w:val="20"/>
          <w:szCs w:val="20"/>
        </w:rPr>
      </w:pPr>
      <w:r w:rsidRPr="0033706D">
        <w:rPr>
          <w:sz w:val="20"/>
          <w:szCs w:val="20"/>
        </w:rPr>
        <w:t>Pasiva: evita expresar ideas o sentimientos para no generar conflicto. Por ejemplo, mantenerse en silencio durante una discusión para evitar involucrarse.</w:t>
      </w:r>
    </w:p>
    <w:p w14:paraId="264C0294" w14:textId="77777777" w:rsidR="00AF36AE" w:rsidRPr="0033706D" w:rsidRDefault="00AF36AE" w:rsidP="00AF36AE">
      <w:pPr>
        <w:autoSpaceDE w:val="0"/>
        <w:autoSpaceDN w:val="0"/>
        <w:adjustRightInd w:val="0"/>
        <w:rPr>
          <w:sz w:val="20"/>
          <w:szCs w:val="20"/>
        </w:rPr>
      </w:pPr>
    </w:p>
    <w:p w14:paraId="56FDE9C1" w14:textId="4779C36F" w:rsidR="00AF36AE" w:rsidRPr="0033706D" w:rsidRDefault="00AF36AE" w:rsidP="009E3470">
      <w:pPr>
        <w:pStyle w:val="Prrafodelista"/>
        <w:numPr>
          <w:ilvl w:val="0"/>
          <w:numId w:val="14"/>
        </w:numPr>
        <w:autoSpaceDE w:val="0"/>
        <w:autoSpaceDN w:val="0"/>
        <w:adjustRightInd w:val="0"/>
        <w:rPr>
          <w:sz w:val="20"/>
          <w:szCs w:val="20"/>
        </w:rPr>
      </w:pPr>
      <w:r w:rsidRPr="0033706D">
        <w:rPr>
          <w:sz w:val="20"/>
          <w:szCs w:val="20"/>
        </w:rPr>
        <w:t xml:space="preserve">Agresiva: impone ideas desestimando las de otros. Por ejemplo, </w:t>
      </w:r>
      <w:r w:rsidR="003B2BA6" w:rsidRPr="0033706D">
        <w:rPr>
          <w:sz w:val="20"/>
          <w:szCs w:val="20"/>
        </w:rPr>
        <w:t>“</w:t>
      </w:r>
      <w:r w:rsidRPr="0033706D">
        <w:rPr>
          <w:sz w:val="20"/>
          <w:szCs w:val="20"/>
        </w:rPr>
        <w:t>No entiendes, mi propuesta es la única válida</w:t>
      </w:r>
      <w:r w:rsidR="003B2BA6" w:rsidRPr="0033706D">
        <w:rPr>
          <w:sz w:val="20"/>
          <w:szCs w:val="20"/>
        </w:rPr>
        <w:t>”</w:t>
      </w:r>
      <w:r w:rsidRPr="0033706D">
        <w:rPr>
          <w:sz w:val="20"/>
          <w:szCs w:val="20"/>
        </w:rPr>
        <w:t>.</w:t>
      </w:r>
    </w:p>
    <w:p w14:paraId="65FD833A" w14:textId="77777777" w:rsidR="00AF36AE" w:rsidRPr="0033706D" w:rsidRDefault="00AF36AE" w:rsidP="00AF36AE">
      <w:pPr>
        <w:autoSpaceDE w:val="0"/>
        <w:autoSpaceDN w:val="0"/>
        <w:adjustRightInd w:val="0"/>
        <w:rPr>
          <w:sz w:val="20"/>
          <w:szCs w:val="20"/>
        </w:rPr>
      </w:pPr>
    </w:p>
    <w:p w14:paraId="22EDAF07" w14:textId="270D4C29" w:rsidR="00AF36AE" w:rsidRPr="0033706D" w:rsidRDefault="00AF36AE" w:rsidP="009E3470">
      <w:pPr>
        <w:pStyle w:val="Prrafodelista"/>
        <w:numPr>
          <w:ilvl w:val="0"/>
          <w:numId w:val="14"/>
        </w:numPr>
        <w:autoSpaceDE w:val="0"/>
        <w:autoSpaceDN w:val="0"/>
        <w:adjustRightInd w:val="0"/>
        <w:rPr>
          <w:sz w:val="20"/>
          <w:szCs w:val="20"/>
        </w:rPr>
      </w:pPr>
      <w:r w:rsidRPr="0033706D">
        <w:rPr>
          <w:sz w:val="20"/>
          <w:szCs w:val="20"/>
        </w:rPr>
        <w:t>Manipuladora: tergiversa información para beneficio personal. Por ejemplo, pedir dinero con una excusa falsa.</w:t>
      </w:r>
    </w:p>
    <w:p w14:paraId="13607411" w14:textId="77777777" w:rsidR="00AF36AE" w:rsidRPr="0033706D" w:rsidRDefault="00AF36AE" w:rsidP="00AF36AE">
      <w:pPr>
        <w:autoSpaceDE w:val="0"/>
        <w:autoSpaceDN w:val="0"/>
        <w:adjustRightInd w:val="0"/>
        <w:rPr>
          <w:sz w:val="20"/>
          <w:szCs w:val="20"/>
        </w:rPr>
      </w:pPr>
    </w:p>
    <w:p w14:paraId="6BABF547" w14:textId="3EFF0990" w:rsidR="00A1125F" w:rsidRPr="0033706D" w:rsidRDefault="00AF36AE" w:rsidP="009E3470">
      <w:pPr>
        <w:pStyle w:val="Prrafodelista"/>
        <w:numPr>
          <w:ilvl w:val="0"/>
          <w:numId w:val="14"/>
        </w:numPr>
        <w:autoSpaceDE w:val="0"/>
        <w:autoSpaceDN w:val="0"/>
        <w:adjustRightInd w:val="0"/>
        <w:rPr>
          <w:sz w:val="20"/>
          <w:szCs w:val="20"/>
        </w:rPr>
      </w:pPr>
      <w:r w:rsidRPr="0033706D">
        <w:rPr>
          <w:sz w:val="20"/>
          <w:szCs w:val="20"/>
        </w:rPr>
        <w:t>Asertiva: comunica pensamientos y emociones de forma cl</w:t>
      </w:r>
      <w:r w:rsidR="003B2BA6" w:rsidRPr="0033706D">
        <w:rPr>
          <w:sz w:val="20"/>
          <w:szCs w:val="20"/>
        </w:rPr>
        <w:t>ara y respetuosa. Por ejemplo, “</w:t>
      </w:r>
      <w:r w:rsidRPr="0033706D">
        <w:rPr>
          <w:sz w:val="20"/>
          <w:szCs w:val="20"/>
        </w:rPr>
        <w:t xml:space="preserve">Respeto tu opinión, pero pienso que mi </w:t>
      </w:r>
      <w:r w:rsidR="003B2BA6" w:rsidRPr="0033706D">
        <w:rPr>
          <w:sz w:val="20"/>
          <w:szCs w:val="20"/>
        </w:rPr>
        <w:t>idea es mejor por estas razones”</w:t>
      </w:r>
      <w:r w:rsidRPr="0033706D">
        <w:rPr>
          <w:sz w:val="20"/>
          <w:szCs w:val="20"/>
        </w:rPr>
        <w:t>.</w:t>
      </w:r>
    </w:p>
    <w:p w14:paraId="7997DA3F" w14:textId="5C9EB9FA" w:rsidR="00AF36AE" w:rsidRPr="0033706D" w:rsidRDefault="00AF36AE" w:rsidP="00AF36AE">
      <w:pPr>
        <w:autoSpaceDE w:val="0"/>
        <w:autoSpaceDN w:val="0"/>
        <w:adjustRightInd w:val="0"/>
        <w:rPr>
          <w:sz w:val="20"/>
          <w:szCs w:val="20"/>
        </w:rPr>
      </w:pPr>
    </w:p>
    <w:p w14:paraId="41A4D060" w14:textId="77777777" w:rsidR="00935821" w:rsidRPr="0033706D" w:rsidRDefault="00935821" w:rsidP="00935821">
      <w:pPr>
        <w:autoSpaceDE w:val="0"/>
        <w:autoSpaceDN w:val="0"/>
        <w:adjustRightInd w:val="0"/>
        <w:rPr>
          <w:sz w:val="20"/>
          <w:szCs w:val="20"/>
        </w:rPr>
      </w:pPr>
      <w:r w:rsidRPr="0033706D">
        <w:rPr>
          <w:sz w:val="20"/>
          <w:szCs w:val="20"/>
        </w:rPr>
        <w:t>La comunicación es un proceso esencial que permite a las personas compartir ideas, pensamientos, emociones y experiencias, estableciendo un puente para la interacción humana y el entendimiento mutuo. Es mucho más que simplemente transmitir información; implica también influir en los demás, resolver conflictos, generar consensos y construir relaciones basadas en la confianza y el respeto.</w:t>
      </w:r>
    </w:p>
    <w:p w14:paraId="6ADAD0E8" w14:textId="77777777" w:rsidR="00935821" w:rsidRPr="0033706D" w:rsidRDefault="00935821" w:rsidP="00935821">
      <w:pPr>
        <w:autoSpaceDE w:val="0"/>
        <w:autoSpaceDN w:val="0"/>
        <w:adjustRightInd w:val="0"/>
        <w:rPr>
          <w:sz w:val="20"/>
          <w:szCs w:val="20"/>
        </w:rPr>
      </w:pPr>
    </w:p>
    <w:p w14:paraId="3D5189ED" w14:textId="33B28D96" w:rsidR="00935821" w:rsidRPr="0033706D" w:rsidRDefault="00935821" w:rsidP="00935821">
      <w:pPr>
        <w:autoSpaceDE w:val="0"/>
        <w:autoSpaceDN w:val="0"/>
        <w:adjustRightInd w:val="0"/>
        <w:rPr>
          <w:sz w:val="20"/>
          <w:szCs w:val="20"/>
        </w:rPr>
      </w:pPr>
      <w:r w:rsidRPr="0033706D">
        <w:rPr>
          <w:sz w:val="20"/>
          <w:szCs w:val="20"/>
        </w:rPr>
        <w:t>Para que la comunicación sea eficaz, es fundamental trabajar en habilidades específicas que garanticen claridad y comprensión en el mensaje. Uno de los aspectos más importantes es la escucha, ya que determina cómo se recibe y procesa lo que el interlocutor está expresando. Existen tres tipos principales de escucha, cada uno con un impacto distinto en la calidad del intercambio comunicativo:</w:t>
      </w:r>
    </w:p>
    <w:p w14:paraId="63EE7E45" w14:textId="77777777" w:rsidR="00935821" w:rsidRPr="0033706D" w:rsidRDefault="00935821" w:rsidP="00935821">
      <w:pPr>
        <w:autoSpaceDE w:val="0"/>
        <w:autoSpaceDN w:val="0"/>
        <w:adjustRightInd w:val="0"/>
        <w:rPr>
          <w:sz w:val="20"/>
          <w:szCs w:val="20"/>
        </w:rPr>
      </w:pPr>
    </w:p>
    <w:p w14:paraId="62EB5CE6" w14:textId="14400F66" w:rsidR="00820574" w:rsidRPr="0033706D" w:rsidRDefault="00820574" w:rsidP="00A1125F">
      <w:pPr>
        <w:autoSpaceDE w:val="0"/>
        <w:autoSpaceDN w:val="0"/>
        <w:adjustRightInd w:val="0"/>
        <w:rPr>
          <w:sz w:val="20"/>
          <w:szCs w:val="20"/>
        </w:rPr>
      </w:pPr>
      <w:r w:rsidRPr="0033706D">
        <w:rPr>
          <w:noProof/>
          <w:sz w:val="20"/>
          <w:szCs w:val="20"/>
          <w:lang w:val="en-US" w:eastAsia="en-US"/>
        </w:rPr>
        <w:drawing>
          <wp:inline distT="0" distB="0" distL="0" distR="0" wp14:anchorId="789B7E83" wp14:editId="16FEA8FA">
            <wp:extent cx="6400800" cy="3286664"/>
            <wp:effectExtent l="0" t="0" r="0" b="9525"/>
            <wp:docPr id="6" name="Diagra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p>
    <w:p w14:paraId="0D89D457" w14:textId="68207845" w:rsidR="00A1125F" w:rsidRPr="0033706D" w:rsidRDefault="00A1125F" w:rsidP="00A1125F">
      <w:pPr>
        <w:autoSpaceDE w:val="0"/>
        <w:autoSpaceDN w:val="0"/>
        <w:adjustRightInd w:val="0"/>
        <w:rPr>
          <w:sz w:val="20"/>
          <w:szCs w:val="20"/>
        </w:rPr>
      </w:pPr>
    </w:p>
    <w:p w14:paraId="18D094B3" w14:textId="77777777" w:rsidR="00F11298" w:rsidRPr="0033706D" w:rsidRDefault="00F11298" w:rsidP="00F11298">
      <w:pPr>
        <w:autoSpaceDE w:val="0"/>
        <w:autoSpaceDN w:val="0"/>
        <w:adjustRightInd w:val="0"/>
        <w:rPr>
          <w:sz w:val="20"/>
          <w:szCs w:val="20"/>
        </w:rPr>
      </w:pPr>
      <w:r w:rsidRPr="0033706D">
        <w:rPr>
          <w:sz w:val="20"/>
          <w:szCs w:val="20"/>
        </w:rPr>
        <w:t>Para garantizar una comunicación efectiva, se deben desarrollar las siguientes competencias, las cuales constituyen la base para lograr un intercambio claro, respetuoso y significativo de ideas y emociones. Estas competencias no solo mejoran la forma en que nos relacionamos con los demás, sino que también fortalecen nuestra capacidad para entender y ser entendidos en diversos contextos, ya sea en el ámbito personal, profesional o social.</w:t>
      </w:r>
    </w:p>
    <w:p w14:paraId="14E5531F" w14:textId="77777777" w:rsidR="00F11298" w:rsidRPr="0033706D" w:rsidRDefault="00F11298" w:rsidP="00F11298">
      <w:pPr>
        <w:autoSpaceDE w:val="0"/>
        <w:autoSpaceDN w:val="0"/>
        <w:adjustRightInd w:val="0"/>
        <w:rPr>
          <w:sz w:val="20"/>
          <w:szCs w:val="20"/>
        </w:rPr>
      </w:pPr>
    </w:p>
    <w:p w14:paraId="07CF5B4C" w14:textId="2ABDDA96" w:rsidR="00935821" w:rsidRPr="0033706D" w:rsidRDefault="00F11298" w:rsidP="00F11298">
      <w:pPr>
        <w:autoSpaceDE w:val="0"/>
        <w:autoSpaceDN w:val="0"/>
        <w:adjustRightInd w:val="0"/>
        <w:rPr>
          <w:sz w:val="20"/>
          <w:szCs w:val="20"/>
        </w:rPr>
      </w:pPr>
      <w:r w:rsidRPr="0033706D">
        <w:rPr>
          <w:sz w:val="20"/>
          <w:szCs w:val="20"/>
        </w:rPr>
        <w:t>Las competencias necesarias para una comunicación efectiva pueden clasificarse en cuatro áreas fundamentales: exponer, escuchar, convencer y contestar, cada una de ellas orientada a facilitar diferentes aspectos del proceso comunicativo.</w:t>
      </w:r>
    </w:p>
    <w:p w14:paraId="50777F70" w14:textId="77777777" w:rsidR="00F11298" w:rsidRPr="0033706D" w:rsidRDefault="00F11298" w:rsidP="00F11298">
      <w:pPr>
        <w:autoSpaceDE w:val="0"/>
        <w:autoSpaceDN w:val="0"/>
        <w:adjustRightInd w:val="0"/>
        <w:rPr>
          <w:sz w:val="20"/>
          <w:szCs w:val="20"/>
        </w:rPr>
      </w:pPr>
    </w:p>
    <w:p w14:paraId="2D209E81" w14:textId="20C07E8C" w:rsidR="00A1125F" w:rsidRPr="0033706D" w:rsidRDefault="001F6DB6" w:rsidP="00A1125F">
      <w:pPr>
        <w:autoSpaceDE w:val="0"/>
        <w:autoSpaceDN w:val="0"/>
        <w:adjustRightInd w:val="0"/>
        <w:rPr>
          <w:i/>
          <w:iCs/>
          <w:sz w:val="20"/>
          <w:szCs w:val="20"/>
        </w:rPr>
      </w:pPr>
      <w:r w:rsidRPr="0033706D">
        <w:rPr>
          <w:b/>
          <w:bCs/>
          <w:sz w:val="20"/>
          <w:szCs w:val="20"/>
        </w:rPr>
        <w:t xml:space="preserve">Figura </w:t>
      </w:r>
      <w:r w:rsidR="00FB0722" w:rsidRPr="0033706D">
        <w:rPr>
          <w:b/>
          <w:bCs/>
          <w:sz w:val="20"/>
          <w:szCs w:val="20"/>
        </w:rPr>
        <w:t>4</w:t>
      </w:r>
      <w:r w:rsidR="00A1125F" w:rsidRPr="0033706D">
        <w:rPr>
          <w:b/>
          <w:bCs/>
          <w:sz w:val="20"/>
          <w:szCs w:val="20"/>
        </w:rPr>
        <w:t>.</w:t>
      </w:r>
      <w:r w:rsidR="00A1125F" w:rsidRPr="0033706D">
        <w:rPr>
          <w:i/>
          <w:iCs/>
          <w:sz w:val="20"/>
          <w:szCs w:val="20"/>
        </w:rPr>
        <w:t xml:space="preserve"> Áreas de competencias de la comunicación para garantizar eficacia </w:t>
      </w:r>
    </w:p>
    <w:p w14:paraId="7E027871" w14:textId="042E1685" w:rsidR="006E370A" w:rsidRPr="0033706D" w:rsidRDefault="00A1125F" w:rsidP="00FB0722">
      <w:pPr>
        <w:autoSpaceDE w:val="0"/>
        <w:autoSpaceDN w:val="0"/>
        <w:adjustRightInd w:val="0"/>
        <w:rPr>
          <w:sz w:val="20"/>
          <w:szCs w:val="20"/>
        </w:rPr>
      </w:pPr>
      <w:commentRangeStart w:id="5"/>
      <w:r w:rsidRPr="0033706D">
        <w:rPr>
          <w:noProof/>
          <w:sz w:val="20"/>
          <w:szCs w:val="20"/>
          <w:lang w:val="en-US" w:eastAsia="en-US"/>
        </w:rPr>
        <w:drawing>
          <wp:anchor distT="0" distB="0" distL="114300" distR="114300" simplePos="0" relativeHeight="251665408" behindDoc="0" locked="0" layoutInCell="1" allowOverlap="1" wp14:anchorId="4A396D04" wp14:editId="1FD6880D">
            <wp:simplePos x="1314450" y="2047875"/>
            <wp:positionH relativeFrom="column">
              <wp:posOffset>1310640</wp:posOffset>
            </wp:positionH>
            <wp:positionV relativeFrom="paragraph">
              <wp:align>top</wp:align>
            </wp:positionV>
            <wp:extent cx="5136652" cy="2786332"/>
            <wp:effectExtent l="0" t="0" r="6985" b="0"/>
            <wp:wrapSquare wrapText="bothSides"/>
            <wp:docPr id="18" name="Imagen 18" descr="En la figura 2, se presenta un enfoque eficaz para la comunicación: primero exponer las ideas de forma clara y organizada; luego escuchar atentamente; continuar con contestar, aclarando dudas o inquietudes; y culminar con convencer, empleando argumentos sólidos que generen interés y logren consen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49">
                      <a:extLst>
                        <a:ext uri="{28A0092B-C50C-407E-A947-70E740481C1C}">
                          <a14:useLocalDpi xmlns:a14="http://schemas.microsoft.com/office/drawing/2010/main" val="0"/>
                        </a:ext>
                      </a:extLst>
                    </a:blip>
                    <a:srcRect l="11699" t="15671" r="15473" b="14048"/>
                    <a:stretch/>
                  </pic:blipFill>
                  <pic:spPr bwMode="auto">
                    <a:xfrm>
                      <a:off x="0" y="0"/>
                      <a:ext cx="5136652" cy="2786332"/>
                    </a:xfrm>
                    <a:prstGeom prst="rect">
                      <a:avLst/>
                    </a:prstGeom>
                    <a:noFill/>
                    <a:ln>
                      <a:noFill/>
                    </a:ln>
                    <a:extLst>
                      <a:ext uri="{53640926-AAD7-44D8-BBD7-CCE9431645EC}">
                        <a14:shadowObscured xmlns:a14="http://schemas.microsoft.com/office/drawing/2010/main"/>
                      </a:ext>
                    </a:extLst>
                  </pic:spPr>
                </pic:pic>
              </a:graphicData>
            </a:graphic>
          </wp:anchor>
        </w:drawing>
      </w:r>
      <w:commentRangeEnd w:id="5"/>
      <w:r w:rsidR="00947977" w:rsidRPr="0033706D">
        <w:rPr>
          <w:rStyle w:val="Refdecomentario"/>
        </w:rPr>
        <w:commentReference w:id="5"/>
      </w:r>
      <w:r w:rsidR="00FB0722" w:rsidRPr="0033706D">
        <w:rPr>
          <w:sz w:val="20"/>
          <w:szCs w:val="20"/>
        </w:rPr>
        <w:br w:type="textWrapping" w:clear="all"/>
      </w:r>
    </w:p>
    <w:p w14:paraId="023741A0" w14:textId="64BA6C24" w:rsidR="00775FD6" w:rsidRPr="0033706D" w:rsidRDefault="00775FD6" w:rsidP="00A1125F">
      <w:pPr>
        <w:autoSpaceDE w:val="0"/>
        <w:autoSpaceDN w:val="0"/>
        <w:adjustRightInd w:val="0"/>
        <w:rPr>
          <w:sz w:val="20"/>
          <w:szCs w:val="20"/>
        </w:rPr>
      </w:pPr>
    </w:p>
    <w:p w14:paraId="7A0BAE02" w14:textId="3D4DC183" w:rsidR="00820574" w:rsidRPr="0033706D" w:rsidRDefault="006E370A" w:rsidP="00A1125F">
      <w:pPr>
        <w:autoSpaceDE w:val="0"/>
        <w:autoSpaceDN w:val="0"/>
        <w:adjustRightInd w:val="0"/>
        <w:rPr>
          <w:sz w:val="20"/>
          <w:szCs w:val="20"/>
        </w:rPr>
      </w:pPr>
      <w:r w:rsidRPr="0033706D">
        <w:rPr>
          <w:sz w:val="20"/>
          <w:szCs w:val="20"/>
        </w:rPr>
        <w:t xml:space="preserve">Cada una de estas competencias está interrelacionada y contribuye a mejorar la calidad de la comunicación, facilitando un diálogo que promueva el entendimiento, la empatía y el respeto mutuo. Cultivarlas no solo permite evitar malentendidos, sino que también fomenta relaciones más sólidas y enriquecedoras en todos los aspectos de la vida. La comunicación está profundamente relacionada con las necesidades humanas, tanto existenciales como axiológicas. La siguiente tabla </w:t>
      </w:r>
      <w:r w:rsidR="00FA750F" w:rsidRPr="0033706D">
        <w:rPr>
          <w:sz w:val="20"/>
          <w:szCs w:val="20"/>
        </w:rPr>
        <w:t>presenta</w:t>
      </w:r>
      <w:r w:rsidRPr="0033706D">
        <w:rPr>
          <w:sz w:val="20"/>
          <w:szCs w:val="20"/>
        </w:rPr>
        <w:t xml:space="preserve"> cómo fortalecer la competencia de comunicación desde estas perspectivas:</w:t>
      </w:r>
    </w:p>
    <w:p w14:paraId="2ABF5774" w14:textId="77777777" w:rsidR="00A1125F" w:rsidRPr="0033706D" w:rsidRDefault="00A1125F" w:rsidP="00A1125F">
      <w:pPr>
        <w:autoSpaceDE w:val="0"/>
        <w:autoSpaceDN w:val="0"/>
        <w:adjustRightInd w:val="0"/>
        <w:rPr>
          <w:sz w:val="20"/>
          <w:szCs w:val="20"/>
        </w:rPr>
      </w:pPr>
    </w:p>
    <w:p w14:paraId="098AB963" w14:textId="7219AD4C" w:rsidR="00A1125F" w:rsidRPr="0033706D" w:rsidRDefault="00A1125F" w:rsidP="00A1125F">
      <w:pPr>
        <w:autoSpaceDE w:val="0"/>
        <w:autoSpaceDN w:val="0"/>
        <w:adjustRightInd w:val="0"/>
        <w:rPr>
          <w:i/>
          <w:iCs/>
          <w:sz w:val="20"/>
          <w:szCs w:val="20"/>
        </w:rPr>
      </w:pPr>
      <w:r w:rsidRPr="0033706D">
        <w:rPr>
          <w:b/>
          <w:bCs/>
          <w:iCs/>
          <w:sz w:val="20"/>
          <w:szCs w:val="20"/>
        </w:rPr>
        <w:t>Tabla 5.</w:t>
      </w:r>
      <w:r w:rsidRPr="0033706D">
        <w:rPr>
          <w:i/>
          <w:iCs/>
          <w:sz w:val="20"/>
          <w:szCs w:val="20"/>
        </w:rPr>
        <w:t xml:space="preserve"> </w:t>
      </w:r>
      <w:r w:rsidR="006E370A" w:rsidRPr="0033706D">
        <w:rPr>
          <w:i/>
          <w:iCs/>
          <w:sz w:val="20"/>
          <w:szCs w:val="20"/>
        </w:rPr>
        <w:t xml:space="preserve">Correlación de las necesidades existenciales, axiológicas y la competencia socioemocional </w:t>
      </w:r>
      <w:r w:rsidRPr="0033706D">
        <w:rPr>
          <w:i/>
          <w:iCs/>
          <w:sz w:val="20"/>
          <w:szCs w:val="20"/>
        </w:rPr>
        <w:t>de comunicación</w:t>
      </w:r>
    </w:p>
    <w:p w14:paraId="3D9FBF34" w14:textId="77777777" w:rsidR="006E370A" w:rsidRPr="0033706D" w:rsidRDefault="006E370A" w:rsidP="00A1125F">
      <w:pPr>
        <w:autoSpaceDE w:val="0"/>
        <w:autoSpaceDN w:val="0"/>
        <w:adjustRightInd w:val="0"/>
        <w:rPr>
          <w:i/>
          <w:iCs/>
          <w:sz w:val="20"/>
          <w:szCs w:val="20"/>
        </w:rPr>
      </w:pPr>
    </w:p>
    <w:tbl>
      <w:tblPr>
        <w:tblStyle w:val="Tablaconcuadrcula"/>
        <w:tblW w:w="9923" w:type="dxa"/>
        <w:tblInd w:w="-5" w:type="dxa"/>
        <w:tblLayout w:type="fixed"/>
        <w:tblLook w:val="04A0" w:firstRow="1" w:lastRow="0" w:firstColumn="1" w:lastColumn="0" w:noHBand="0" w:noVBand="1"/>
        <w:tblDescription w:val="En la tabla 5, se sintetiza cómo la competencia de comunicación puede fortalecerse desde una perspectiva integral, considerando tanto las necesidades existenciales como las axiológicas. Este enfoque destaca la importancia de identificar las habilidades necesarias para intercambiar información, utilizar herramientas basadas en el respeto y el control emocional, practicar acciones que fomenten la interacción efectiva y participar en espacios que promuevan un intercambio de ideas asertivo. Estas dimensiones se vinculan con valores fundamentales como el afecto, el entendimiento, la participación y la identidad, promoviendo una comunicación más efectiva y enriquecedora."/>
      </w:tblPr>
      <w:tblGrid>
        <w:gridCol w:w="1702"/>
        <w:gridCol w:w="1985"/>
        <w:gridCol w:w="1886"/>
        <w:gridCol w:w="1447"/>
        <w:gridCol w:w="1388"/>
        <w:gridCol w:w="1515"/>
      </w:tblGrid>
      <w:tr w:rsidR="00820574" w:rsidRPr="0033706D" w14:paraId="71E07FEF" w14:textId="77777777" w:rsidTr="00FA750F">
        <w:tc>
          <w:tcPr>
            <w:tcW w:w="1702" w:type="dxa"/>
            <w:vMerge w:val="restart"/>
          </w:tcPr>
          <w:p w14:paraId="29F6BFF1" w14:textId="77777777" w:rsidR="00820574" w:rsidRPr="0033706D" w:rsidRDefault="00820574" w:rsidP="00820574">
            <w:pPr>
              <w:autoSpaceDE w:val="0"/>
              <w:autoSpaceDN w:val="0"/>
              <w:adjustRightInd w:val="0"/>
              <w:spacing w:line="276" w:lineRule="auto"/>
              <w:jc w:val="center"/>
              <w:rPr>
                <w:b/>
                <w:bCs/>
                <w:sz w:val="18"/>
                <w:szCs w:val="18"/>
              </w:rPr>
            </w:pPr>
            <w:r w:rsidRPr="0033706D">
              <w:rPr>
                <w:b/>
                <w:bCs/>
                <w:sz w:val="18"/>
                <w:szCs w:val="18"/>
              </w:rPr>
              <w:t>Competencias fundantes</w:t>
            </w:r>
          </w:p>
        </w:tc>
        <w:tc>
          <w:tcPr>
            <w:tcW w:w="6706" w:type="dxa"/>
            <w:gridSpan w:val="4"/>
          </w:tcPr>
          <w:p w14:paraId="7A2E4422" w14:textId="77777777" w:rsidR="00820574" w:rsidRPr="0033706D" w:rsidRDefault="00820574" w:rsidP="00820574">
            <w:pPr>
              <w:autoSpaceDE w:val="0"/>
              <w:autoSpaceDN w:val="0"/>
              <w:adjustRightInd w:val="0"/>
              <w:spacing w:line="276" w:lineRule="auto"/>
              <w:jc w:val="center"/>
              <w:rPr>
                <w:b/>
                <w:bCs/>
                <w:sz w:val="18"/>
                <w:szCs w:val="18"/>
              </w:rPr>
            </w:pPr>
            <w:r w:rsidRPr="0033706D">
              <w:rPr>
                <w:b/>
                <w:bCs/>
                <w:sz w:val="18"/>
                <w:szCs w:val="18"/>
              </w:rPr>
              <w:t>Necesidades existenciales</w:t>
            </w:r>
          </w:p>
        </w:tc>
        <w:tc>
          <w:tcPr>
            <w:tcW w:w="1515" w:type="dxa"/>
            <w:vMerge w:val="restart"/>
          </w:tcPr>
          <w:p w14:paraId="5BF8C669" w14:textId="77777777" w:rsidR="00820574" w:rsidRPr="0033706D" w:rsidRDefault="00820574" w:rsidP="00820574">
            <w:pPr>
              <w:autoSpaceDE w:val="0"/>
              <w:autoSpaceDN w:val="0"/>
              <w:adjustRightInd w:val="0"/>
              <w:spacing w:line="276" w:lineRule="auto"/>
              <w:jc w:val="center"/>
              <w:rPr>
                <w:b/>
                <w:bCs/>
                <w:sz w:val="18"/>
                <w:szCs w:val="18"/>
              </w:rPr>
            </w:pPr>
            <w:r w:rsidRPr="0033706D">
              <w:rPr>
                <w:b/>
                <w:bCs/>
                <w:sz w:val="18"/>
                <w:szCs w:val="18"/>
              </w:rPr>
              <w:t>Necesidades axiológicas</w:t>
            </w:r>
          </w:p>
        </w:tc>
      </w:tr>
      <w:tr w:rsidR="00820574" w:rsidRPr="0033706D" w14:paraId="7EC74B3A" w14:textId="77777777" w:rsidTr="00FA750F">
        <w:tc>
          <w:tcPr>
            <w:tcW w:w="1702" w:type="dxa"/>
            <w:vMerge/>
          </w:tcPr>
          <w:p w14:paraId="4C98F334" w14:textId="77777777" w:rsidR="00820574" w:rsidRPr="0033706D" w:rsidRDefault="00820574" w:rsidP="00820574">
            <w:pPr>
              <w:autoSpaceDE w:val="0"/>
              <w:autoSpaceDN w:val="0"/>
              <w:adjustRightInd w:val="0"/>
              <w:spacing w:line="276" w:lineRule="auto"/>
              <w:jc w:val="center"/>
              <w:rPr>
                <w:b/>
                <w:bCs/>
                <w:sz w:val="18"/>
                <w:szCs w:val="18"/>
              </w:rPr>
            </w:pPr>
          </w:p>
        </w:tc>
        <w:tc>
          <w:tcPr>
            <w:tcW w:w="1985" w:type="dxa"/>
          </w:tcPr>
          <w:p w14:paraId="22B6E3A4" w14:textId="77777777" w:rsidR="00820574" w:rsidRPr="0033706D" w:rsidRDefault="00820574" w:rsidP="00820574">
            <w:pPr>
              <w:autoSpaceDE w:val="0"/>
              <w:autoSpaceDN w:val="0"/>
              <w:adjustRightInd w:val="0"/>
              <w:spacing w:line="276" w:lineRule="auto"/>
              <w:jc w:val="center"/>
              <w:rPr>
                <w:b/>
                <w:bCs/>
                <w:sz w:val="18"/>
                <w:szCs w:val="18"/>
              </w:rPr>
            </w:pPr>
            <w:r w:rsidRPr="0033706D">
              <w:rPr>
                <w:b/>
                <w:bCs/>
                <w:sz w:val="18"/>
                <w:szCs w:val="18"/>
              </w:rPr>
              <w:t>SER (características)</w:t>
            </w:r>
          </w:p>
        </w:tc>
        <w:tc>
          <w:tcPr>
            <w:tcW w:w="1886" w:type="dxa"/>
          </w:tcPr>
          <w:p w14:paraId="5D47C492" w14:textId="77777777" w:rsidR="00820574" w:rsidRPr="0033706D" w:rsidRDefault="00820574" w:rsidP="00820574">
            <w:pPr>
              <w:autoSpaceDE w:val="0"/>
              <w:autoSpaceDN w:val="0"/>
              <w:adjustRightInd w:val="0"/>
              <w:spacing w:line="276" w:lineRule="auto"/>
              <w:jc w:val="center"/>
              <w:rPr>
                <w:b/>
                <w:bCs/>
                <w:sz w:val="18"/>
                <w:szCs w:val="18"/>
              </w:rPr>
            </w:pPr>
            <w:r w:rsidRPr="0033706D">
              <w:rPr>
                <w:b/>
                <w:bCs/>
                <w:sz w:val="18"/>
                <w:szCs w:val="18"/>
              </w:rPr>
              <w:t>TENER (herramientas)</w:t>
            </w:r>
          </w:p>
        </w:tc>
        <w:tc>
          <w:tcPr>
            <w:tcW w:w="1447" w:type="dxa"/>
          </w:tcPr>
          <w:p w14:paraId="254D0582" w14:textId="77777777" w:rsidR="00820574" w:rsidRPr="0033706D" w:rsidRDefault="00820574" w:rsidP="00820574">
            <w:pPr>
              <w:autoSpaceDE w:val="0"/>
              <w:autoSpaceDN w:val="0"/>
              <w:adjustRightInd w:val="0"/>
              <w:spacing w:line="276" w:lineRule="auto"/>
              <w:jc w:val="center"/>
              <w:rPr>
                <w:b/>
                <w:bCs/>
                <w:sz w:val="18"/>
                <w:szCs w:val="18"/>
              </w:rPr>
            </w:pPr>
            <w:r w:rsidRPr="0033706D">
              <w:rPr>
                <w:b/>
                <w:bCs/>
                <w:sz w:val="18"/>
                <w:szCs w:val="18"/>
              </w:rPr>
              <w:t>HACER (acciones)</w:t>
            </w:r>
          </w:p>
        </w:tc>
        <w:tc>
          <w:tcPr>
            <w:tcW w:w="1388" w:type="dxa"/>
          </w:tcPr>
          <w:p w14:paraId="16D9185B" w14:textId="77777777" w:rsidR="00820574" w:rsidRPr="0033706D" w:rsidRDefault="00820574" w:rsidP="00820574">
            <w:pPr>
              <w:autoSpaceDE w:val="0"/>
              <w:autoSpaceDN w:val="0"/>
              <w:adjustRightInd w:val="0"/>
              <w:spacing w:line="276" w:lineRule="auto"/>
              <w:jc w:val="center"/>
              <w:rPr>
                <w:b/>
                <w:bCs/>
                <w:sz w:val="18"/>
                <w:szCs w:val="18"/>
              </w:rPr>
            </w:pPr>
            <w:r w:rsidRPr="0033706D">
              <w:rPr>
                <w:b/>
                <w:bCs/>
                <w:sz w:val="18"/>
                <w:szCs w:val="18"/>
              </w:rPr>
              <w:t>ESTAR (espacios)</w:t>
            </w:r>
          </w:p>
        </w:tc>
        <w:tc>
          <w:tcPr>
            <w:tcW w:w="1515" w:type="dxa"/>
            <w:vMerge/>
          </w:tcPr>
          <w:p w14:paraId="21882384" w14:textId="77777777" w:rsidR="00820574" w:rsidRPr="0033706D" w:rsidRDefault="00820574" w:rsidP="00820574">
            <w:pPr>
              <w:autoSpaceDE w:val="0"/>
              <w:autoSpaceDN w:val="0"/>
              <w:adjustRightInd w:val="0"/>
              <w:spacing w:line="276" w:lineRule="auto"/>
              <w:jc w:val="center"/>
              <w:rPr>
                <w:b/>
                <w:bCs/>
                <w:sz w:val="18"/>
                <w:szCs w:val="18"/>
              </w:rPr>
            </w:pPr>
          </w:p>
        </w:tc>
      </w:tr>
      <w:tr w:rsidR="00A1125F" w:rsidRPr="0033706D" w14:paraId="51C884C6" w14:textId="77777777" w:rsidTr="00FA750F">
        <w:tc>
          <w:tcPr>
            <w:tcW w:w="1702" w:type="dxa"/>
          </w:tcPr>
          <w:p w14:paraId="3E9DECD4" w14:textId="77777777" w:rsidR="00A1125F" w:rsidRPr="0033706D" w:rsidRDefault="00A1125F" w:rsidP="00A1125F">
            <w:pPr>
              <w:autoSpaceDE w:val="0"/>
              <w:autoSpaceDN w:val="0"/>
              <w:adjustRightInd w:val="0"/>
              <w:spacing w:line="276" w:lineRule="auto"/>
              <w:rPr>
                <w:b/>
                <w:bCs/>
                <w:sz w:val="18"/>
                <w:szCs w:val="18"/>
              </w:rPr>
            </w:pPr>
            <w:r w:rsidRPr="0033706D">
              <w:rPr>
                <w:b/>
                <w:bCs/>
                <w:sz w:val="18"/>
                <w:szCs w:val="18"/>
              </w:rPr>
              <w:t xml:space="preserve">Comunicación </w:t>
            </w:r>
          </w:p>
        </w:tc>
        <w:tc>
          <w:tcPr>
            <w:tcW w:w="1985" w:type="dxa"/>
          </w:tcPr>
          <w:p w14:paraId="4B934520" w14:textId="32068FB7" w:rsidR="00A1125F" w:rsidRPr="0033706D" w:rsidRDefault="006E370A" w:rsidP="00A1125F">
            <w:pPr>
              <w:autoSpaceDE w:val="0"/>
              <w:autoSpaceDN w:val="0"/>
              <w:adjustRightInd w:val="0"/>
              <w:spacing w:line="276" w:lineRule="auto"/>
              <w:rPr>
                <w:sz w:val="18"/>
                <w:szCs w:val="18"/>
                <w:lang w:val="es-ES"/>
              </w:rPr>
            </w:pPr>
            <w:r w:rsidRPr="0033706D">
              <w:rPr>
                <w:sz w:val="18"/>
                <w:szCs w:val="18"/>
                <w:lang w:val="es-ES"/>
              </w:rPr>
              <w:t>Identifica habilidades para intercambiar información con otros, expresar pensamientos, sentimientos y opiniones.</w:t>
            </w:r>
          </w:p>
        </w:tc>
        <w:tc>
          <w:tcPr>
            <w:tcW w:w="1886" w:type="dxa"/>
          </w:tcPr>
          <w:p w14:paraId="6BCFBABC" w14:textId="596CDBBA" w:rsidR="00A1125F" w:rsidRPr="0033706D" w:rsidRDefault="006E370A" w:rsidP="00A1125F">
            <w:pPr>
              <w:autoSpaceDE w:val="0"/>
              <w:autoSpaceDN w:val="0"/>
              <w:adjustRightInd w:val="0"/>
              <w:spacing w:line="276" w:lineRule="auto"/>
              <w:rPr>
                <w:sz w:val="18"/>
                <w:szCs w:val="18"/>
              </w:rPr>
            </w:pPr>
            <w:r w:rsidRPr="0033706D">
              <w:rPr>
                <w:sz w:val="18"/>
                <w:szCs w:val="18"/>
              </w:rPr>
              <w:t>Utiliza formas de comunicación basadas en el respeto y control emocional, lo que permite exponer ideas de manera clara y efectiva.</w:t>
            </w:r>
          </w:p>
        </w:tc>
        <w:tc>
          <w:tcPr>
            <w:tcW w:w="1447" w:type="dxa"/>
          </w:tcPr>
          <w:p w14:paraId="1B3B9D89" w14:textId="163AAF89" w:rsidR="00A1125F" w:rsidRPr="0033706D" w:rsidRDefault="006E370A" w:rsidP="00A1125F">
            <w:pPr>
              <w:autoSpaceDE w:val="0"/>
              <w:autoSpaceDN w:val="0"/>
              <w:adjustRightInd w:val="0"/>
              <w:spacing w:line="276" w:lineRule="auto"/>
              <w:rPr>
                <w:sz w:val="18"/>
                <w:szCs w:val="18"/>
              </w:rPr>
            </w:pPr>
            <w:r w:rsidRPr="0033706D">
              <w:rPr>
                <w:sz w:val="18"/>
                <w:szCs w:val="18"/>
              </w:rPr>
              <w:t>Aprende a expresarse tanto de manera verbal como no verbal, mejorando la interacción con otros.</w:t>
            </w:r>
          </w:p>
        </w:tc>
        <w:tc>
          <w:tcPr>
            <w:tcW w:w="1388" w:type="dxa"/>
          </w:tcPr>
          <w:p w14:paraId="59173F26" w14:textId="02DC79B0" w:rsidR="00A1125F" w:rsidRPr="0033706D" w:rsidRDefault="006E370A" w:rsidP="00A1125F">
            <w:pPr>
              <w:autoSpaceDE w:val="0"/>
              <w:autoSpaceDN w:val="0"/>
              <w:adjustRightInd w:val="0"/>
              <w:spacing w:line="276" w:lineRule="auto"/>
              <w:rPr>
                <w:sz w:val="18"/>
                <w:szCs w:val="18"/>
              </w:rPr>
            </w:pPr>
            <w:r w:rsidRPr="0033706D">
              <w:rPr>
                <w:sz w:val="18"/>
                <w:szCs w:val="18"/>
              </w:rPr>
              <w:t>Crea y participa en espacios donde se fomente el intercambio de ideas y opiniones de manera asertiva.</w:t>
            </w:r>
          </w:p>
        </w:tc>
        <w:tc>
          <w:tcPr>
            <w:tcW w:w="1515" w:type="dxa"/>
          </w:tcPr>
          <w:p w14:paraId="6BDE7F5A" w14:textId="004914E2" w:rsidR="00A1125F" w:rsidRPr="0033706D" w:rsidRDefault="00A1125F" w:rsidP="00A1125F">
            <w:pPr>
              <w:autoSpaceDE w:val="0"/>
              <w:autoSpaceDN w:val="0"/>
              <w:adjustRightInd w:val="0"/>
              <w:spacing w:line="276" w:lineRule="auto"/>
              <w:rPr>
                <w:sz w:val="18"/>
                <w:szCs w:val="18"/>
              </w:rPr>
            </w:pPr>
            <w:r w:rsidRPr="0033706D">
              <w:rPr>
                <w:sz w:val="18"/>
                <w:szCs w:val="18"/>
              </w:rPr>
              <w:t>Afect</w:t>
            </w:r>
            <w:r w:rsidR="006E370A" w:rsidRPr="0033706D">
              <w:rPr>
                <w:sz w:val="18"/>
                <w:szCs w:val="18"/>
              </w:rPr>
              <w:t>o, entendimiento, participación e</w:t>
            </w:r>
            <w:r w:rsidRPr="0033706D">
              <w:rPr>
                <w:sz w:val="18"/>
                <w:szCs w:val="18"/>
              </w:rPr>
              <w:t xml:space="preserve"> identidad.</w:t>
            </w:r>
          </w:p>
        </w:tc>
      </w:tr>
    </w:tbl>
    <w:p w14:paraId="149A7B1F" w14:textId="77777777" w:rsidR="00A1125F" w:rsidRPr="0033706D" w:rsidRDefault="00A1125F" w:rsidP="00A1125F">
      <w:pPr>
        <w:autoSpaceDE w:val="0"/>
        <w:autoSpaceDN w:val="0"/>
        <w:adjustRightInd w:val="0"/>
        <w:rPr>
          <w:sz w:val="20"/>
          <w:szCs w:val="20"/>
        </w:rPr>
      </w:pPr>
    </w:p>
    <w:p w14:paraId="057209EA" w14:textId="1F9490DF" w:rsidR="00A1125F" w:rsidRPr="0033706D" w:rsidRDefault="006E370A" w:rsidP="00A1125F">
      <w:pPr>
        <w:autoSpaceDE w:val="0"/>
        <w:autoSpaceDN w:val="0"/>
        <w:adjustRightInd w:val="0"/>
        <w:rPr>
          <w:sz w:val="20"/>
          <w:szCs w:val="20"/>
        </w:rPr>
      </w:pPr>
      <w:r w:rsidRPr="0033706D">
        <w:rPr>
          <w:sz w:val="20"/>
          <w:szCs w:val="20"/>
        </w:rPr>
        <w:t>La comunicación es una habilidad esencial que requiere práctica y desarrollo constante. Trabajar en las competencias asociadas a exponer, escuchar, convencer y contestar, en conjunto con la integración de una escucha activa y empática, garantiza interacciones significativas y efectivas. Al fomentar espacios de diálogo respetuoso y el manejo adecuado de las emociones, se contribuye a fortalecer las relaciones interpersonales, la comprensión mutua y el bienestar colectivo.</w:t>
      </w:r>
    </w:p>
    <w:p w14:paraId="1FB5E014" w14:textId="77777777" w:rsidR="006E370A" w:rsidRPr="0033706D" w:rsidRDefault="006E370A" w:rsidP="00A1125F">
      <w:pPr>
        <w:autoSpaceDE w:val="0"/>
        <w:autoSpaceDN w:val="0"/>
        <w:adjustRightInd w:val="0"/>
        <w:rPr>
          <w:sz w:val="20"/>
          <w:szCs w:val="20"/>
        </w:rPr>
      </w:pPr>
    </w:p>
    <w:p w14:paraId="12CD9A3C" w14:textId="77777777" w:rsidR="006B663C" w:rsidRPr="0033706D" w:rsidRDefault="006B663C" w:rsidP="006B663C">
      <w:pPr>
        <w:autoSpaceDE w:val="0"/>
        <w:autoSpaceDN w:val="0"/>
        <w:adjustRightInd w:val="0"/>
        <w:rPr>
          <w:b/>
          <w:bCs/>
          <w:sz w:val="20"/>
          <w:szCs w:val="20"/>
        </w:rPr>
      </w:pPr>
    </w:p>
    <w:p w14:paraId="02F30B96" w14:textId="63A38260" w:rsidR="00A1125F" w:rsidRPr="0033706D" w:rsidRDefault="00A1125F" w:rsidP="009E3470">
      <w:pPr>
        <w:pStyle w:val="Prrafodelista"/>
        <w:numPr>
          <w:ilvl w:val="0"/>
          <w:numId w:val="4"/>
        </w:numPr>
        <w:autoSpaceDE w:val="0"/>
        <w:autoSpaceDN w:val="0"/>
        <w:adjustRightInd w:val="0"/>
        <w:rPr>
          <w:b/>
          <w:bCs/>
          <w:sz w:val="20"/>
          <w:szCs w:val="20"/>
        </w:rPr>
      </w:pPr>
      <w:r w:rsidRPr="0033706D">
        <w:rPr>
          <w:b/>
          <w:bCs/>
          <w:sz w:val="20"/>
          <w:szCs w:val="20"/>
        </w:rPr>
        <w:t>Competencias integradoras</w:t>
      </w:r>
    </w:p>
    <w:p w14:paraId="41102819" w14:textId="77777777" w:rsidR="00A1125F" w:rsidRPr="0033706D" w:rsidRDefault="00A1125F" w:rsidP="00A1125F">
      <w:pPr>
        <w:autoSpaceDE w:val="0"/>
        <w:autoSpaceDN w:val="0"/>
        <w:adjustRightInd w:val="0"/>
        <w:rPr>
          <w:sz w:val="20"/>
          <w:szCs w:val="20"/>
        </w:rPr>
      </w:pPr>
    </w:p>
    <w:p w14:paraId="05BE3EA8" w14:textId="77777777" w:rsidR="009A5900" w:rsidRPr="0033706D" w:rsidRDefault="009A5900" w:rsidP="009A5900">
      <w:pPr>
        <w:autoSpaceDE w:val="0"/>
        <w:autoSpaceDN w:val="0"/>
        <w:adjustRightInd w:val="0"/>
        <w:rPr>
          <w:sz w:val="20"/>
          <w:szCs w:val="20"/>
        </w:rPr>
      </w:pPr>
      <w:r w:rsidRPr="0033706D">
        <w:rPr>
          <w:sz w:val="20"/>
          <w:szCs w:val="20"/>
        </w:rPr>
        <w:t>Las competencias integradoras están vinculadas al HACER y se combinan con competencias fundantes y habilidades técnicas. Su desarrollo ocurre en contextos específicos donde factores como los estilos de comunicación, los valores y las expectativas de resultados desempeñan un papel clave.</w:t>
      </w:r>
    </w:p>
    <w:p w14:paraId="6E766A8D" w14:textId="77777777" w:rsidR="009A5900" w:rsidRPr="0033706D" w:rsidRDefault="009A5900" w:rsidP="009A5900">
      <w:pPr>
        <w:autoSpaceDE w:val="0"/>
        <w:autoSpaceDN w:val="0"/>
        <w:adjustRightInd w:val="0"/>
        <w:rPr>
          <w:sz w:val="20"/>
          <w:szCs w:val="20"/>
        </w:rPr>
      </w:pPr>
    </w:p>
    <w:p w14:paraId="1C19F790" w14:textId="0BC6CBB9" w:rsidR="00A1125F" w:rsidRPr="0033706D" w:rsidRDefault="009A5900" w:rsidP="009A5900">
      <w:pPr>
        <w:autoSpaceDE w:val="0"/>
        <w:autoSpaceDN w:val="0"/>
        <w:adjustRightInd w:val="0"/>
        <w:rPr>
          <w:sz w:val="20"/>
          <w:szCs w:val="20"/>
        </w:rPr>
      </w:pPr>
      <w:r w:rsidRPr="0033706D">
        <w:rPr>
          <w:sz w:val="20"/>
          <w:szCs w:val="20"/>
        </w:rPr>
        <w:t>Estas competencias surgen de una interacción sistémica, lo que significa que se integran de manera dinámica y coordinada para abordar situaciones complejas en diferentes entornos, así como se destaca en la siguiente figura</w:t>
      </w:r>
      <w:r w:rsidR="00A1125F" w:rsidRPr="0033706D">
        <w:rPr>
          <w:sz w:val="20"/>
          <w:szCs w:val="20"/>
        </w:rPr>
        <w:t>:</w:t>
      </w:r>
    </w:p>
    <w:p w14:paraId="2B3B1A9E" w14:textId="77777777" w:rsidR="00A1125F" w:rsidRPr="0033706D" w:rsidRDefault="00A1125F" w:rsidP="00A1125F">
      <w:pPr>
        <w:autoSpaceDE w:val="0"/>
        <w:autoSpaceDN w:val="0"/>
        <w:adjustRightInd w:val="0"/>
        <w:rPr>
          <w:sz w:val="20"/>
          <w:szCs w:val="20"/>
        </w:rPr>
      </w:pPr>
    </w:p>
    <w:p w14:paraId="37B91B70" w14:textId="07320DE7" w:rsidR="00A1125F" w:rsidRPr="0033706D" w:rsidRDefault="001F6DB6" w:rsidP="006B663C">
      <w:pPr>
        <w:autoSpaceDE w:val="0"/>
        <w:autoSpaceDN w:val="0"/>
        <w:adjustRightInd w:val="0"/>
        <w:rPr>
          <w:i/>
          <w:iCs/>
          <w:sz w:val="20"/>
          <w:szCs w:val="20"/>
        </w:rPr>
      </w:pPr>
      <w:r w:rsidRPr="0033706D">
        <w:rPr>
          <w:b/>
          <w:bCs/>
          <w:iCs/>
          <w:sz w:val="20"/>
          <w:szCs w:val="20"/>
        </w:rPr>
        <w:t xml:space="preserve">Figura </w:t>
      </w:r>
      <w:r w:rsidR="00947977" w:rsidRPr="0033706D">
        <w:rPr>
          <w:b/>
          <w:bCs/>
          <w:iCs/>
          <w:sz w:val="20"/>
          <w:szCs w:val="20"/>
        </w:rPr>
        <w:t>5</w:t>
      </w:r>
      <w:r w:rsidR="00A1125F" w:rsidRPr="0033706D">
        <w:rPr>
          <w:b/>
          <w:bCs/>
          <w:iCs/>
          <w:sz w:val="20"/>
          <w:szCs w:val="20"/>
        </w:rPr>
        <w:t>.</w:t>
      </w:r>
      <w:r w:rsidR="00A1125F" w:rsidRPr="0033706D">
        <w:rPr>
          <w:i/>
          <w:iCs/>
          <w:sz w:val="20"/>
          <w:szCs w:val="20"/>
        </w:rPr>
        <w:t xml:space="preserve"> Interacción sistémica competencias integradoras. </w:t>
      </w:r>
    </w:p>
    <w:p w14:paraId="61784146" w14:textId="25FDFA25" w:rsidR="00A1125F" w:rsidRPr="0033706D" w:rsidRDefault="00155CE2" w:rsidP="00155CE2">
      <w:pPr>
        <w:tabs>
          <w:tab w:val="left" w:pos="7250"/>
        </w:tabs>
        <w:autoSpaceDE w:val="0"/>
        <w:autoSpaceDN w:val="0"/>
        <w:adjustRightInd w:val="0"/>
        <w:rPr>
          <w:sz w:val="20"/>
          <w:szCs w:val="20"/>
        </w:rPr>
      </w:pPr>
      <w:r w:rsidRPr="0033706D">
        <w:rPr>
          <w:sz w:val="20"/>
          <w:szCs w:val="20"/>
        </w:rPr>
        <w:tab/>
      </w:r>
    </w:p>
    <w:p w14:paraId="2F415460" w14:textId="7E2EC0D4" w:rsidR="00155CE2" w:rsidRPr="0033706D" w:rsidRDefault="006B663C" w:rsidP="00155CE2">
      <w:pPr>
        <w:tabs>
          <w:tab w:val="left" w:pos="7250"/>
        </w:tabs>
        <w:autoSpaceDE w:val="0"/>
        <w:autoSpaceDN w:val="0"/>
        <w:adjustRightInd w:val="0"/>
        <w:rPr>
          <w:sz w:val="20"/>
          <w:szCs w:val="20"/>
        </w:rPr>
      </w:pPr>
      <w:r w:rsidRPr="0033706D">
        <w:rPr>
          <w:noProof/>
          <w:sz w:val="20"/>
          <w:szCs w:val="20"/>
          <w:lang w:val="en-US" w:eastAsia="en-US"/>
        </w:rPr>
        <mc:AlternateContent>
          <mc:Choice Requires="wps">
            <w:drawing>
              <wp:anchor distT="0" distB="0" distL="114300" distR="114300" simplePos="0" relativeHeight="251662336" behindDoc="0" locked="0" layoutInCell="1" allowOverlap="1" wp14:anchorId="5EA5C1F4" wp14:editId="2F05C9B7">
                <wp:simplePos x="0" y="0"/>
                <wp:positionH relativeFrom="column">
                  <wp:posOffset>2899410</wp:posOffset>
                </wp:positionH>
                <wp:positionV relativeFrom="paragraph">
                  <wp:posOffset>169545</wp:posOffset>
                </wp:positionV>
                <wp:extent cx="901700" cy="863600"/>
                <wp:effectExtent l="57150" t="57150" r="50800" b="88900"/>
                <wp:wrapNone/>
                <wp:docPr id="11" name="Elipse 11"/>
                <wp:cNvGraphicFramePr/>
                <a:graphic xmlns:a="http://schemas.openxmlformats.org/drawingml/2006/main">
                  <a:graphicData uri="http://schemas.microsoft.com/office/word/2010/wordprocessingShape">
                    <wps:wsp>
                      <wps:cNvSpPr/>
                      <wps:spPr>
                        <a:xfrm>
                          <a:off x="0" y="0"/>
                          <a:ext cx="901700" cy="863600"/>
                        </a:xfrm>
                        <a:prstGeom prst="ellipse">
                          <a:avLst/>
                        </a:prstGeom>
                      </wps:spPr>
                      <wps:style>
                        <a:lnRef idx="3">
                          <a:schemeClr val="lt1"/>
                        </a:lnRef>
                        <a:fillRef idx="1">
                          <a:schemeClr val="accent6"/>
                        </a:fillRef>
                        <a:effectRef idx="1">
                          <a:schemeClr val="accent6"/>
                        </a:effectRef>
                        <a:fontRef idx="minor">
                          <a:schemeClr val="lt1"/>
                        </a:fontRef>
                      </wps:style>
                      <wps:txbx>
                        <w:txbxContent>
                          <w:p w14:paraId="7AAE9CFE" w14:textId="5C030FBB" w:rsidR="00245B5C" w:rsidRPr="006B663C" w:rsidRDefault="00245B5C" w:rsidP="006B663C">
                            <w:pPr>
                              <w:pStyle w:val="Textocomentario"/>
                              <w:ind w:left="-142" w:right="-81"/>
                              <w:jc w:val="center"/>
                              <w:rPr>
                                <w:sz w:val="16"/>
                                <w:szCs w:val="16"/>
                                <w:lang w:val="es-MX"/>
                              </w:rPr>
                            </w:pPr>
                            <w:r>
                              <w:rPr>
                                <w:sz w:val="16"/>
                                <w:szCs w:val="16"/>
                                <w:lang w:val="es-MX"/>
                              </w:rPr>
                              <w:t>Autoestima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A5C1F4" id="Elipse 11" o:spid="_x0000_s1027" style="position:absolute;margin-left:228.3pt;margin-top:13.35pt;width:71pt;height:6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" fillcolor="#f79646 [3209]" strokecolor="white [3201]" strokeweight="3pt">
                <v:shadow on="t" color="black" opacity="24903f" origin=",.5" offset="0,.55556mm"/>
                <v:textbox>
                  <w:txbxContent>
                    <w:p w14:paraId="7AAE9CFE" w14:textId="5C030FBB" w:rsidR="00245B5C" w:rsidRPr="006B663C" w:rsidRDefault="00245B5C" w:rsidP="006B663C">
                      <w:pPr>
                        <w:pStyle w:val="Textocomentario"/>
                        <w:ind w:left="-142" w:right="-81"/>
                        <w:jc w:val="center"/>
                        <w:rPr>
                          <w:sz w:val="16"/>
                          <w:szCs w:val="16"/>
                          <w:lang w:val="es-MX"/>
                        </w:rPr>
                      </w:pPr>
                      <w:r>
                        <w:rPr>
                          <w:sz w:val="16"/>
                          <w:szCs w:val="16"/>
                          <w:lang w:val="es-MX"/>
                        </w:rPr>
                        <w:t>Autoestima</w:t>
                      </w:r>
                    </w:p>
                  </w:txbxContent>
                </v:textbox>
              </v:oval>
            </w:pict>
          </mc:Fallback>
        </mc:AlternateContent>
      </w:r>
      <w:r w:rsidRPr="0033706D">
        <w:rPr>
          <w:noProof/>
          <w:sz w:val="20"/>
          <w:szCs w:val="20"/>
          <w:lang w:val="en-US" w:eastAsia="en-US"/>
        </w:rPr>
        <mc:AlternateContent>
          <mc:Choice Requires="wps">
            <w:drawing>
              <wp:anchor distT="0" distB="0" distL="114300" distR="114300" simplePos="0" relativeHeight="251660288" behindDoc="0" locked="0" layoutInCell="1" allowOverlap="1" wp14:anchorId="3FE51D8C" wp14:editId="407ED164">
                <wp:simplePos x="0" y="0"/>
                <wp:positionH relativeFrom="column">
                  <wp:posOffset>2169160</wp:posOffset>
                </wp:positionH>
                <wp:positionV relativeFrom="paragraph">
                  <wp:posOffset>67945</wp:posOffset>
                </wp:positionV>
                <wp:extent cx="863600" cy="800100"/>
                <wp:effectExtent l="57150" t="57150" r="69850" b="95250"/>
                <wp:wrapNone/>
                <wp:docPr id="10" name="Elipse 10"/>
                <wp:cNvGraphicFramePr/>
                <a:graphic xmlns:a="http://schemas.openxmlformats.org/drawingml/2006/main">
                  <a:graphicData uri="http://schemas.microsoft.com/office/word/2010/wordprocessingShape">
                    <wps:wsp>
                      <wps:cNvSpPr/>
                      <wps:spPr>
                        <a:xfrm>
                          <a:off x="0" y="0"/>
                          <a:ext cx="863600" cy="800100"/>
                        </a:xfrm>
                        <a:prstGeom prst="ellipse">
                          <a:avLst/>
                        </a:prstGeom>
                      </wps:spPr>
                      <wps:style>
                        <a:lnRef idx="3">
                          <a:schemeClr val="lt1"/>
                        </a:lnRef>
                        <a:fillRef idx="1">
                          <a:schemeClr val="accent3"/>
                        </a:fillRef>
                        <a:effectRef idx="1">
                          <a:schemeClr val="accent3"/>
                        </a:effectRef>
                        <a:fontRef idx="minor">
                          <a:schemeClr val="lt1"/>
                        </a:fontRef>
                      </wps:style>
                      <wps:txbx>
                        <w:txbxContent>
                          <w:p w14:paraId="175A34C3" w14:textId="77777777" w:rsidR="00245B5C" w:rsidRPr="006B663C" w:rsidRDefault="00245B5C" w:rsidP="006B663C">
                            <w:pPr>
                              <w:pStyle w:val="Textocomentario"/>
                              <w:jc w:val="center"/>
                              <w:rPr>
                                <w:sz w:val="16"/>
                                <w:szCs w:val="16"/>
                              </w:rPr>
                            </w:pPr>
                            <w:r w:rsidRPr="006B663C">
                              <w:rPr>
                                <w:sz w:val="16"/>
                                <w:szCs w:val="16"/>
                              </w:rPr>
                              <w:t>Empatía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FE51D8C" id="Elipse 10" o:spid="_x0000_s1028" style="position:absolute;margin-left:170.8pt;margin-top:5.35pt;width:68pt;height:6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" fillcolor="#9bbb59 [3206]" strokecolor="white [3201]" strokeweight="3pt">
                <v:shadow on="t" color="black" opacity="24903f" origin=",.5" offset="0,.55556mm"/>
                <v:textbox>
                  <w:txbxContent>
                    <w:p w14:paraId="175A34C3" w14:textId="77777777" w:rsidR="00245B5C" w:rsidRPr="006B663C" w:rsidRDefault="00245B5C" w:rsidP="006B663C">
                      <w:pPr>
                        <w:pStyle w:val="Textocomentario"/>
                        <w:jc w:val="center"/>
                        <w:rPr>
                          <w:sz w:val="16"/>
                          <w:szCs w:val="16"/>
                        </w:rPr>
                      </w:pPr>
                      <w:r w:rsidRPr="006B663C">
                        <w:rPr>
                          <w:sz w:val="16"/>
                          <w:szCs w:val="16"/>
                        </w:rPr>
                        <w:t>Empatía</w:t>
                      </w:r>
                    </w:p>
                  </w:txbxContent>
                </v:textbox>
              </v:oval>
            </w:pict>
          </mc:Fallback>
        </mc:AlternateContent>
      </w:r>
      <w:commentRangeStart w:id="6"/>
      <w:r w:rsidR="00155CE2" w:rsidRPr="0033706D">
        <w:rPr>
          <w:noProof/>
          <w:sz w:val="20"/>
          <w:szCs w:val="20"/>
          <w:lang w:val="en-US" w:eastAsia="en-US"/>
        </w:rPr>
        <w:drawing>
          <wp:inline distT="0" distB="0" distL="0" distR="0" wp14:anchorId="10796C16" wp14:editId="67372127">
            <wp:extent cx="6115050" cy="3397250"/>
            <wp:effectExtent l="0" t="0" r="0" b="0"/>
            <wp:docPr id="8" name="Diagrama 8" descr="En la figura 3 se presenta la interacción entre elementos esenciales como la empatía, la autoestima, la regulación emocional, la comunicación asertiva y las habilidades técnicas, que en conjunto permiten consolidar el trabajo en equipo."/>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0" r:lo="rId51" r:qs="rId52" r:cs="rId53"/>
              </a:graphicData>
            </a:graphic>
          </wp:inline>
        </w:drawing>
      </w:r>
      <w:commentRangeEnd w:id="6"/>
      <w:r w:rsidR="00EE1080" w:rsidRPr="0033706D">
        <w:rPr>
          <w:rStyle w:val="Refdecomentario"/>
        </w:rPr>
        <w:commentReference w:id="6"/>
      </w:r>
    </w:p>
    <w:p w14:paraId="617F3DC8" w14:textId="30350C89" w:rsidR="00327DA8" w:rsidRPr="0033706D" w:rsidRDefault="00327DA8" w:rsidP="00A1125F">
      <w:pPr>
        <w:autoSpaceDE w:val="0"/>
        <w:autoSpaceDN w:val="0"/>
        <w:adjustRightInd w:val="0"/>
        <w:rPr>
          <w:sz w:val="20"/>
          <w:szCs w:val="20"/>
        </w:rPr>
      </w:pPr>
    </w:p>
    <w:p w14:paraId="73701B59" w14:textId="77777777" w:rsidR="00DC7703" w:rsidRPr="0033706D" w:rsidRDefault="00DC7703" w:rsidP="00DC7703">
      <w:pPr>
        <w:autoSpaceDE w:val="0"/>
        <w:autoSpaceDN w:val="0"/>
        <w:adjustRightInd w:val="0"/>
        <w:rPr>
          <w:sz w:val="20"/>
          <w:szCs w:val="20"/>
        </w:rPr>
      </w:pPr>
      <w:r w:rsidRPr="0033706D">
        <w:rPr>
          <w:sz w:val="20"/>
          <w:szCs w:val="20"/>
        </w:rPr>
        <w:t>Según Tobón (2006), las competencias integradoras son aquellas habilidades que permiten combinar conocimientos, habilidades, valores y actitudes con el objetivo de enfrentar situaciones complejas en contextos específicos, generando acciones efectivas y adaptativas. Estas competencias se caracterizan por la capacidad de aplicar de manera integrada los aprendizajes en escenarios reales, respondiendo de forma creativa y autónoma.</w:t>
      </w:r>
    </w:p>
    <w:p w14:paraId="2ED62AEE" w14:textId="77777777" w:rsidR="00DC7703" w:rsidRPr="0033706D" w:rsidRDefault="00DC7703" w:rsidP="00DC7703">
      <w:pPr>
        <w:autoSpaceDE w:val="0"/>
        <w:autoSpaceDN w:val="0"/>
        <w:adjustRightInd w:val="0"/>
        <w:rPr>
          <w:sz w:val="20"/>
          <w:szCs w:val="20"/>
        </w:rPr>
      </w:pPr>
    </w:p>
    <w:p w14:paraId="6939C134" w14:textId="77777777" w:rsidR="00DC7703" w:rsidRPr="0033706D" w:rsidRDefault="00DC7703" w:rsidP="00DC7703">
      <w:pPr>
        <w:autoSpaceDE w:val="0"/>
        <w:autoSpaceDN w:val="0"/>
        <w:adjustRightInd w:val="0"/>
        <w:rPr>
          <w:sz w:val="20"/>
          <w:szCs w:val="20"/>
        </w:rPr>
      </w:pPr>
      <w:r w:rsidRPr="0033706D">
        <w:rPr>
          <w:sz w:val="20"/>
          <w:szCs w:val="20"/>
        </w:rPr>
        <w:t>Las competencias integradoras priorizadas incluyen trabajo en equipo, gestión de conflictos, toma de decisiones y liderazgo.</w:t>
      </w:r>
    </w:p>
    <w:p w14:paraId="67B5D270" w14:textId="77777777" w:rsidR="00DC7703" w:rsidRPr="0033706D" w:rsidRDefault="00DC7703" w:rsidP="00DC7703">
      <w:pPr>
        <w:autoSpaceDE w:val="0"/>
        <w:autoSpaceDN w:val="0"/>
        <w:adjustRightInd w:val="0"/>
        <w:rPr>
          <w:sz w:val="20"/>
          <w:szCs w:val="20"/>
        </w:rPr>
      </w:pPr>
    </w:p>
    <w:p w14:paraId="4556F7C4" w14:textId="4FDB5880" w:rsidR="00DC7703" w:rsidRPr="0033706D" w:rsidRDefault="00DC7703" w:rsidP="00DC7703">
      <w:pPr>
        <w:autoSpaceDE w:val="0"/>
        <w:autoSpaceDN w:val="0"/>
        <w:adjustRightInd w:val="0"/>
        <w:rPr>
          <w:sz w:val="20"/>
          <w:szCs w:val="20"/>
        </w:rPr>
      </w:pPr>
      <w:r w:rsidRPr="0033706D">
        <w:rPr>
          <w:sz w:val="20"/>
          <w:szCs w:val="20"/>
        </w:rPr>
        <w:t>Un ejemplo para explicar las competencias integradoras es el trabajo en equipo, que combina competencias fundantes como la autoestima, la empatía y la regulación emocional, con habilidades integradoras como la comunicación asertiva y la gestión de grupos. Sin las competencias fundantes, el trabajo en equipo pierde su esencia, ya que estas son fundamentales para el desarrollo personal y social. Por otro lado, las competencias integradoras actúan como el puente entre estas habilidades, permitiéndonos actuar, crear y participar activamente en conjunto con los demás.</w:t>
      </w:r>
    </w:p>
    <w:p w14:paraId="346BF551" w14:textId="77777777" w:rsidR="00DC7703" w:rsidRPr="0033706D" w:rsidRDefault="00DC7703" w:rsidP="00DC7703">
      <w:pPr>
        <w:autoSpaceDE w:val="0"/>
        <w:autoSpaceDN w:val="0"/>
        <w:adjustRightInd w:val="0"/>
        <w:rPr>
          <w:sz w:val="20"/>
          <w:szCs w:val="20"/>
        </w:rPr>
      </w:pPr>
    </w:p>
    <w:p w14:paraId="3EE15A13" w14:textId="26375BC4" w:rsidR="00A1125F" w:rsidRPr="0033706D" w:rsidRDefault="00DC7703" w:rsidP="00DC7703">
      <w:pPr>
        <w:autoSpaceDE w:val="0"/>
        <w:autoSpaceDN w:val="0"/>
        <w:adjustRightInd w:val="0"/>
        <w:rPr>
          <w:sz w:val="20"/>
          <w:szCs w:val="20"/>
        </w:rPr>
      </w:pPr>
      <w:r w:rsidRPr="0033706D">
        <w:rPr>
          <w:sz w:val="20"/>
          <w:szCs w:val="20"/>
        </w:rPr>
        <w:t>En cuanto a las competencias integradoras, estas surgen como resultado de una interacción sistémica, como se explica a continuación:</w:t>
      </w:r>
    </w:p>
    <w:p w14:paraId="057B347C" w14:textId="77777777" w:rsidR="00DC7703" w:rsidRPr="0033706D" w:rsidRDefault="00DC7703" w:rsidP="00DC7703">
      <w:pPr>
        <w:autoSpaceDE w:val="0"/>
        <w:autoSpaceDN w:val="0"/>
        <w:adjustRightInd w:val="0"/>
        <w:rPr>
          <w:sz w:val="20"/>
          <w:szCs w:val="20"/>
        </w:rPr>
      </w:pPr>
    </w:p>
    <w:p w14:paraId="664953F5" w14:textId="3B75D7C0" w:rsidR="00A1125F" w:rsidRPr="0033706D" w:rsidRDefault="00CD2CC7" w:rsidP="00A1125F">
      <w:pPr>
        <w:autoSpaceDE w:val="0"/>
        <w:autoSpaceDN w:val="0"/>
        <w:adjustRightInd w:val="0"/>
        <w:rPr>
          <w:i/>
          <w:iCs/>
          <w:sz w:val="20"/>
          <w:szCs w:val="20"/>
        </w:rPr>
      </w:pPr>
      <w:r w:rsidRPr="0033706D">
        <w:rPr>
          <w:b/>
          <w:bCs/>
          <w:sz w:val="20"/>
          <w:szCs w:val="20"/>
        </w:rPr>
        <w:t xml:space="preserve">Figura </w:t>
      </w:r>
      <w:r w:rsidR="007112FC" w:rsidRPr="0033706D">
        <w:rPr>
          <w:b/>
          <w:bCs/>
          <w:sz w:val="20"/>
          <w:szCs w:val="20"/>
        </w:rPr>
        <w:t>6</w:t>
      </w:r>
      <w:r w:rsidR="00A1125F" w:rsidRPr="0033706D">
        <w:rPr>
          <w:b/>
          <w:bCs/>
          <w:sz w:val="20"/>
          <w:szCs w:val="20"/>
        </w:rPr>
        <w:t>.</w:t>
      </w:r>
      <w:r w:rsidR="00A1125F" w:rsidRPr="0033706D">
        <w:rPr>
          <w:i/>
          <w:iCs/>
          <w:sz w:val="20"/>
          <w:szCs w:val="20"/>
        </w:rPr>
        <w:t xml:space="preserve"> Interacción sistémica competencias integradoras. </w:t>
      </w:r>
    </w:p>
    <w:p w14:paraId="469B53D1" w14:textId="6452699A" w:rsidR="00CD2CC7" w:rsidRPr="0033706D" w:rsidRDefault="00CD2CC7" w:rsidP="00A1125F">
      <w:pPr>
        <w:autoSpaceDE w:val="0"/>
        <w:autoSpaceDN w:val="0"/>
        <w:adjustRightInd w:val="0"/>
        <w:rPr>
          <w:sz w:val="20"/>
          <w:szCs w:val="20"/>
        </w:rPr>
      </w:pPr>
    </w:p>
    <w:p w14:paraId="450E8D44" w14:textId="77777777" w:rsidR="00CD2CC7" w:rsidRPr="0033706D" w:rsidRDefault="00CD2CC7" w:rsidP="00A1125F">
      <w:pPr>
        <w:autoSpaceDE w:val="0"/>
        <w:autoSpaceDN w:val="0"/>
        <w:adjustRightInd w:val="0"/>
        <w:rPr>
          <w:sz w:val="20"/>
          <w:szCs w:val="20"/>
        </w:rPr>
      </w:pPr>
      <w:commentRangeStart w:id="7"/>
      <w:r w:rsidRPr="0033706D">
        <w:rPr>
          <w:noProof/>
          <w:sz w:val="20"/>
          <w:szCs w:val="20"/>
          <w:lang w:val="en-US" w:eastAsia="en-US"/>
        </w:rPr>
        <w:drawing>
          <wp:inline distT="0" distB="0" distL="0" distR="0" wp14:anchorId="2D1B9C41" wp14:editId="2DF13AE4">
            <wp:extent cx="6281420" cy="3244132"/>
            <wp:effectExtent l="0" t="0" r="5080" b="0"/>
            <wp:docPr id="14" name="Diagrama 14" descr="En la figura 4 se presentan las competencias integradoras en cuatro áreas: trabajo en equipo, gestión de conflictos, toma de decisiones y liderazgo, y cómo se conectan con habilidades esenciales como autoestima, empatía, comunicación asertiva, regulación emocional y pensamiento creativo."/>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5" r:lo="rId56" r:qs="rId57" r:cs="rId58"/>
              </a:graphicData>
            </a:graphic>
          </wp:inline>
        </w:drawing>
      </w:r>
      <w:commentRangeEnd w:id="7"/>
      <w:r w:rsidR="007112FC" w:rsidRPr="0033706D">
        <w:rPr>
          <w:rStyle w:val="Refdecomentario"/>
        </w:rPr>
        <w:commentReference w:id="7"/>
      </w:r>
    </w:p>
    <w:p w14:paraId="0881D1A9" w14:textId="77777777" w:rsidR="00CD2CC7" w:rsidRPr="0033706D" w:rsidRDefault="00CD2CC7" w:rsidP="00A1125F">
      <w:pPr>
        <w:autoSpaceDE w:val="0"/>
        <w:autoSpaceDN w:val="0"/>
        <w:adjustRightInd w:val="0"/>
        <w:rPr>
          <w:sz w:val="20"/>
          <w:szCs w:val="20"/>
        </w:rPr>
      </w:pPr>
    </w:p>
    <w:p w14:paraId="775CDB6B" w14:textId="41DDEFA1" w:rsidR="00CD2CC7" w:rsidRPr="0033706D" w:rsidRDefault="00CD2CC7" w:rsidP="00A1125F">
      <w:pPr>
        <w:autoSpaceDE w:val="0"/>
        <w:autoSpaceDN w:val="0"/>
        <w:adjustRightInd w:val="0"/>
        <w:rPr>
          <w:sz w:val="20"/>
          <w:szCs w:val="20"/>
        </w:rPr>
      </w:pPr>
      <w:r w:rsidRPr="0033706D">
        <w:rPr>
          <w:sz w:val="20"/>
          <w:szCs w:val="20"/>
        </w:rPr>
        <w:t>Todas estas competencias se enmarcan dentro de la matriz propuesta por Max-Neef (1986), como satisfactores sinérgicos, es decir, aquellas que, por la manera en que satisfacen una necesidad específica, fomentan y contribuyen a la satisfacción simultánea de otras necesidades.</w:t>
      </w:r>
    </w:p>
    <w:p w14:paraId="5062C6DA" w14:textId="59F61C15" w:rsidR="006C56AE" w:rsidRPr="0033706D" w:rsidRDefault="006C56AE" w:rsidP="00A1125F">
      <w:pPr>
        <w:autoSpaceDE w:val="0"/>
        <w:autoSpaceDN w:val="0"/>
        <w:adjustRightInd w:val="0"/>
        <w:rPr>
          <w:sz w:val="20"/>
          <w:szCs w:val="20"/>
        </w:rPr>
      </w:pPr>
    </w:p>
    <w:p w14:paraId="23CB8D29" w14:textId="496B406D" w:rsidR="00A1125F" w:rsidRPr="0033706D" w:rsidRDefault="00A1125F" w:rsidP="009E3470">
      <w:pPr>
        <w:pStyle w:val="Prrafodelista"/>
        <w:numPr>
          <w:ilvl w:val="1"/>
          <w:numId w:val="4"/>
        </w:numPr>
        <w:autoSpaceDE w:val="0"/>
        <w:autoSpaceDN w:val="0"/>
        <w:adjustRightInd w:val="0"/>
        <w:rPr>
          <w:b/>
          <w:bCs/>
          <w:sz w:val="20"/>
          <w:szCs w:val="20"/>
        </w:rPr>
      </w:pPr>
      <w:r w:rsidRPr="0033706D">
        <w:rPr>
          <w:b/>
          <w:bCs/>
          <w:sz w:val="20"/>
          <w:szCs w:val="20"/>
        </w:rPr>
        <w:t>Trabajo en equipo</w:t>
      </w:r>
    </w:p>
    <w:p w14:paraId="52F335DC" w14:textId="77777777" w:rsidR="00A1125F" w:rsidRPr="0033706D" w:rsidRDefault="00A1125F" w:rsidP="00A1125F">
      <w:pPr>
        <w:autoSpaceDE w:val="0"/>
        <w:autoSpaceDN w:val="0"/>
        <w:adjustRightInd w:val="0"/>
        <w:rPr>
          <w:sz w:val="20"/>
          <w:szCs w:val="20"/>
        </w:rPr>
      </w:pPr>
    </w:p>
    <w:p w14:paraId="4C81D4AC" w14:textId="77777777" w:rsidR="00397BF9" w:rsidRPr="0033706D" w:rsidRDefault="00397BF9" w:rsidP="00397BF9">
      <w:pPr>
        <w:autoSpaceDE w:val="0"/>
        <w:autoSpaceDN w:val="0"/>
        <w:adjustRightInd w:val="0"/>
        <w:rPr>
          <w:sz w:val="20"/>
          <w:szCs w:val="20"/>
        </w:rPr>
      </w:pPr>
      <w:r w:rsidRPr="0033706D">
        <w:rPr>
          <w:sz w:val="20"/>
          <w:szCs w:val="20"/>
        </w:rPr>
        <w:t>El trabajo en equipo busca alcanzar un bienestar común, uniendo habilidades y conocimientos para lograr objetivos compartidos. Fomenta valores fundamentales como escuchar, respetar, apoyar y reconocer los logros de los demás, lo que mejora tanto el desempeño grupal como individual (Secretaría del Trabajo y Previsión Social, 2010).</w:t>
      </w:r>
    </w:p>
    <w:p w14:paraId="2BC8AE5E" w14:textId="77777777" w:rsidR="00397BF9" w:rsidRPr="0033706D" w:rsidRDefault="00397BF9" w:rsidP="00397BF9">
      <w:pPr>
        <w:autoSpaceDE w:val="0"/>
        <w:autoSpaceDN w:val="0"/>
        <w:adjustRightInd w:val="0"/>
        <w:rPr>
          <w:sz w:val="20"/>
          <w:szCs w:val="20"/>
        </w:rPr>
      </w:pPr>
    </w:p>
    <w:p w14:paraId="4CD6047E" w14:textId="77777777" w:rsidR="00397BF9" w:rsidRPr="0033706D" w:rsidRDefault="00397BF9" w:rsidP="00397BF9">
      <w:pPr>
        <w:autoSpaceDE w:val="0"/>
        <w:autoSpaceDN w:val="0"/>
        <w:adjustRightInd w:val="0"/>
        <w:rPr>
          <w:sz w:val="20"/>
          <w:szCs w:val="20"/>
        </w:rPr>
      </w:pPr>
      <w:r w:rsidRPr="0033706D">
        <w:rPr>
          <w:sz w:val="20"/>
          <w:szCs w:val="20"/>
        </w:rPr>
        <w:t>Un equipo de trabajo se enfoca en cumplir metas específicas dentro de una organización. Aunque los equipos pueden variar según el entorno y las circunstancias, siempre refuerzan competencias clave como la autoestima, empatía, comunicación, regulación emocional y, en algunos casos, resiliencia.</w:t>
      </w:r>
    </w:p>
    <w:p w14:paraId="49774664" w14:textId="77777777" w:rsidR="00397BF9" w:rsidRPr="0033706D" w:rsidRDefault="00397BF9" w:rsidP="00397BF9">
      <w:pPr>
        <w:autoSpaceDE w:val="0"/>
        <w:autoSpaceDN w:val="0"/>
        <w:adjustRightInd w:val="0"/>
        <w:rPr>
          <w:sz w:val="20"/>
          <w:szCs w:val="20"/>
        </w:rPr>
      </w:pPr>
    </w:p>
    <w:p w14:paraId="19FFDD30" w14:textId="1533983F" w:rsidR="00A1125F" w:rsidRPr="0033706D" w:rsidRDefault="00397BF9" w:rsidP="00A1125F">
      <w:pPr>
        <w:autoSpaceDE w:val="0"/>
        <w:autoSpaceDN w:val="0"/>
        <w:adjustRightInd w:val="0"/>
        <w:rPr>
          <w:sz w:val="20"/>
          <w:szCs w:val="20"/>
          <w:lang w:val="es-ES"/>
        </w:rPr>
      </w:pPr>
      <w:r w:rsidRPr="0033706D">
        <w:rPr>
          <w:sz w:val="20"/>
          <w:szCs w:val="20"/>
        </w:rPr>
        <w:t>El trabajo en equipo genera sinergia, potenciando tanto las habilidades individuales como las colectivas. En este contexto, es importante destacar alguno</w:t>
      </w:r>
      <w:r w:rsidR="00A1125F" w:rsidRPr="0033706D">
        <w:rPr>
          <w:sz w:val="20"/>
          <w:szCs w:val="20"/>
          <w:lang w:val="es-ES"/>
        </w:rPr>
        <w:t xml:space="preserve">s </w:t>
      </w:r>
      <w:r w:rsidRPr="0033706D">
        <w:rPr>
          <w:sz w:val="20"/>
          <w:szCs w:val="20"/>
          <w:lang w:val="es-ES"/>
        </w:rPr>
        <w:t>puntos clave</w:t>
      </w:r>
      <w:r w:rsidR="00A1125F" w:rsidRPr="0033706D">
        <w:rPr>
          <w:sz w:val="20"/>
          <w:szCs w:val="20"/>
          <w:lang w:val="es-ES"/>
        </w:rPr>
        <w:t xml:space="preserve"> </w:t>
      </w:r>
      <w:r w:rsidRPr="0033706D">
        <w:rPr>
          <w:sz w:val="20"/>
          <w:szCs w:val="20"/>
          <w:lang w:val="es-ES"/>
        </w:rPr>
        <w:t>a tener en cuenta</w:t>
      </w:r>
      <w:r w:rsidR="00A1125F" w:rsidRPr="0033706D">
        <w:rPr>
          <w:sz w:val="20"/>
          <w:szCs w:val="20"/>
          <w:lang w:val="es-ES"/>
        </w:rPr>
        <w:t xml:space="preserve">: </w:t>
      </w:r>
    </w:p>
    <w:p w14:paraId="07D52EF7" w14:textId="77777777" w:rsidR="00A1125F" w:rsidRPr="0033706D" w:rsidRDefault="00A1125F" w:rsidP="00A1125F">
      <w:pPr>
        <w:autoSpaceDE w:val="0"/>
        <w:autoSpaceDN w:val="0"/>
        <w:adjustRightInd w:val="0"/>
        <w:rPr>
          <w:sz w:val="20"/>
          <w:szCs w:val="20"/>
        </w:rPr>
      </w:pPr>
    </w:p>
    <w:p w14:paraId="652460CD" w14:textId="77777777" w:rsidR="00397BF9" w:rsidRPr="0033706D" w:rsidRDefault="00397BF9" w:rsidP="009E3470">
      <w:pPr>
        <w:pStyle w:val="Prrafodelista"/>
        <w:numPr>
          <w:ilvl w:val="0"/>
          <w:numId w:val="15"/>
        </w:numPr>
        <w:autoSpaceDE w:val="0"/>
        <w:autoSpaceDN w:val="0"/>
        <w:adjustRightInd w:val="0"/>
        <w:rPr>
          <w:sz w:val="20"/>
          <w:szCs w:val="20"/>
        </w:rPr>
      </w:pPr>
      <w:r w:rsidRPr="0033706D">
        <w:rPr>
          <w:sz w:val="20"/>
          <w:szCs w:val="20"/>
        </w:rPr>
        <w:t>Fomentar una comunicación abierta y efectiva.</w:t>
      </w:r>
    </w:p>
    <w:p w14:paraId="3FA28139" w14:textId="77777777" w:rsidR="00397BF9" w:rsidRPr="0033706D" w:rsidRDefault="00397BF9" w:rsidP="009E3470">
      <w:pPr>
        <w:pStyle w:val="Prrafodelista"/>
        <w:numPr>
          <w:ilvl w:val="0"/>
          <w:numId w:val="15"/>
        </w:numPr>
        <w:autoSpaceDE w:val="0"/>
        <w:autoSpaceDN w:val="0"/>
        <w:adjustRightInd w:val="0"/>
        <w:rPr>
          <w:sz w:val="20"/>
          <w:szCs w:val="20"/>
        </w:rPr>
      </w:pPr>
      <w:r w:rsidRPr="0033706D">
        <w:rPr>
          <w:sz w:val="20"/>
          <w:szCs w:val="20"/>
        </w:rPr>
        <w:t>Establecer objetivos claros y alcanzables.</w:t>
      </w:r>
    </w:p>
    <w:p w14:paraId="58443EFF" w14:textId="77777777" w:rsidR="00397BF9" w:rsidRPr="0033706D" w:rsidRDefault="00397BF9" w:rsidP="009E3470">
      <w:pPr>
        <w:pStyle w:val="Prrafodelista"/>
        <w:numPr>
          <w:ilvl w:val="0"/>
          <w:numId w:val="15"/>
        </w:numPr>
        <w:autoSpaceDE w:val="0"/>
        <w:autoSpaceDN w:val="0"/>
        <w:adjustRightInd w:val="0"/>
        <w:rPr>
          <w:sz w:val="20"/>
          <w:szCs w:val="20"/>
        </w:rPr>
      </w:pPr>
      <w:r w:rsidRPr="0033706D">
        <w:rPr>
          <w:sz w:val="20"/>
          <w:szCs w:val="20"/>
        </w:rPr>
        <w:t>Identificar las fortalezas de los miembros del equipo para asignar responsabilidades.</w:t>
      </w:r>
    </w:p>
    <w:p w14:paraId="4D31ADEE" w14:textId="77777777" w:rsidR="00397BF9" w:rsidRPr="0033706D" w:rsidRDefault="00397BF9" w:rsidP="009E3470">
      <w:pPr>
        <w:pStyle w:val="Prrafodelista"/>
        <w:numPr>
          <w:ilvl w:val="0"/>
          <w:numId w:val="15"/>
        </w:numPr>
        <w:autoSpaceDE w:val="0"/>
        <w:autoSpaceDN w:val="0"/>
        <w:adjustRightInd w:val="0"/>
        <w:rPr>
          <w:sz w:val="20"/>
          <w:szCs w:val="20"/>
        </w:rPr>
      </w:pPr>
      <w:r w:rsidRPr="0033706D">
        <w:rPr>
          <w:sz w:val="20"/>
          <w:szCs w:val="20"/>
        </w:rPr>
        <w:t>Asegurarse de que cada miembro sea responsable de sus tareas para cumplir con los objetivos comunes.</w:t>
      </w:r>
    </w:p>
    <w:p w14:paraId="05EA4F84" w14:textId="77777777" w:rsidR="00397BF9" w:rsidRPr="0033706D" w:rsidRDefault="00397BF9" w:rsidP="009E3470">
      <w:pPr>
        <w:pStyle w:val="Prrafodelista"/>
        <w:numPr>
          <w:ilvl w:val="0"/>
          <w:numId w:val="15"/>
        </w:numPr>
        <w:autoSpaceDE w:val="0"/>
        <w:autoSpaceDN w:val="0"/>
        <w:adjustRightInd w:val="0"/>
        <w:rPr>
          <w:sz w:val="20"/>
          <w:szCs w:val="20"/>
        </w:rPr>
      </w:pPr>
      <w:r w:rsidRPr="0033706D">
        <w:rPr>
          <w:sz w:val="20"/>
          <w:szCs w:val="20"/>
        </w:rPr>
        <w:t>Trabajar de manera coordinada para alcanzar un objetivo común.</w:t>
      </w:r>
    </w:p>
    <w:p w14:paraId="08F93C72" w14:textId="77777777" w:rsidR="00397BF9" w:rsidRPr="0033706D" w:rsidRDefault="00397BF9" w:rsidP="009E3470">
      <w:pPr>
        <w:pStyle w:val="Prrafodelista"/>
        <w:numPr>
          <w:ilvl w:val="0"/>
          <w:numId w:val="15"/>
        </w:numPr>
        <w:autoSpaceDE w:val="0"/>
        <w:autoSpaceDN w:val="0"/>
        <w:adjustRightInd w:val="0"/>
        <w:rPr>
          <w:sz w:val="20"/>
          <w:szCs w:val="20"/>
        </w:rPr>
      </w:pPr>
      <w:r w:rsidRPr="0033706D">
        <w:rPr>
          <w:sz w:val="20"/>
          <w:szCs w:val="20"/>
        </w:rPr>
        <w:t>Participar activamente en las actividades del equipo.</w:t>
      </w:r>
    </w:p>
    <w:p w14:paraId="5C908B73" w14:textId="77777777" w:rsidR="00397BF9" w:rsidRPr="0033706D" w:rsidRDefault="00397BF9" w:rsidP="009E3470">
      <w:pPr>
        <w:pStyle w:val="Prrafodelista"/>
        <w:numPr>
          <w:ilvl w:val="0"/>
          <w:numId w:val="15"/>
        </w:numPr>
        <w:autoSpaceDE w:val="0"/>
        <w:autoSpaceDN w:val="0"/>
        <w:adjustRightInd w:val="0"/>
        <w:rPr>
          <w:sz w:val="20"/>
          <w:szCs w:val="20"/>
        </w:rPr>
      </w:pPr>
      <w:r w:rsidRPr="0033706D">
        <w:rPr>
          <w:sz w:val="20"/>
          <w:szCs w:val="20"/>
        </w:rPr>
        <w:t>Compartir información relevante con el grupo para lograr los objetivos comunes.</w:t>
      </w:r>
    </w:p>
    <w:p w14:paraId="304290CC" w14:textId="77777777" w:rsidR="00397BF9" w:rsidRPr="0033706D" w:rsidRDefault="00397BF9" w:rsidP="009E3470">
      <w:pPr>
        <w:pStyle w:val="Prrafodelista"/>
        <w:numPr>
          <w:ilvl w:val="0"/>
          <w:numId w:val="15"/>
        </w:numPr>
        <w:autoSpaceDE w:val="0"/>
        <w:autoSpaceDN w:val="0"/>
        <w:adjustRightInd w:val="0"/>
        <w:rPr>
          <w:sz w:val="20"/>
          <w:szCs w:val="20"/>
        </w:rPr>
      </w:pPr>
      <w:r w:rsidRPr="0033706D">
        <w:rPr>
          <w:sz w:val="20"/>
          <w:szCs w:val="20"/>
        </w:rPr>
        <w:t>Ofrecer y aceptar apoyo mutuo en momentos de necesidad.</w:t>
      </w:r>
    </w:p>
    <w:p w14:paraId="685DE219" w14:textId="61AECA81" w:rsidR="00A1125F" w:rsidRPr="0033706D" w:rsidRDefault="00397BF9" w:rsidP="009E3470">
      <w:pPr>
        <w:pStyle w:val="Prrafodelista"/>
        <w:numPr>
          <w:ilvl w:val="0"/>
          <w:numId w:val="15"/>
        </w:numPr>
        <w:autoSpaceDE w:val="0"/>
        <w:autoSpaceDN w:val="0"/>
        <w:adjustRightInd w:val="0"/>
        <w:rPr>
          <w:sz w:val="20"/>
          <w:szCs w:val="20"/>
        </w:rPr>
      </w:pPr>
      <w:r w:rsidRPr="0033706D">
        <w:rPr>
          <w:sz w:val="20"/>
          <w:szCs w:val="20"/>
        </w:rPr>
        <w:t>Buscar soluciones conjuntas ante imprevistos o dificultades.</w:t>
      </w:r>
    </w:p>
    <w:p w14:paraId="099B9859" w14:textId="77777777" w:rsidR="00397BF9" w:rsidRPr="0033706D" w:rsidRDefault="00397BF9" w:rsidP="00397BF9">
      <w:pPr>
        <w:autoSpaceDE w:val="0"/>
        <w:autoSpaceDN w:val="0"/>
        <w:adjustRightInd w:val="0"/>
        <w:rPr>
          <w:sz w:val="20"/>
          <w:szCs w:val="20"/>
        </w:rPr>
      </w:pPr>
    </w:p>
    <w:p w14:paraId="74B7C666" w14:textId="77777777" w:rsidR="00A1125F" w:rsidRPr="0033706D" w:rsidRDefault="00A1125F" w:rsidP="00A1125F">
      <w:pPr>
        <w:autoSpaceDE w:val="0"/>
        <w:autoSpaceDN w:val="0"/>
        <w:adjustRightInd w:val="0"/>
        <w:rPr>
          <w:sz w:val="20"/>
          <w:szCs w:val="20"/>
        </w:rPr>
      </w:pPr>
      <w:r w:rsidRPr="0033706D">
        <w:rPr>
          <w:sz w:val="20"/>
          <w:szCs w:val="20"/>
        </w:rPr>
        <w:t>Para que un equipo de trabajo realmente funcione, se necesita:</w:t>
      </w:r>
    </w:p>
    <w:p w14:paraId="4A77C49F" w14:textId="62D1AF84" w:rsidR="00B23A75" w:rsidRPr="0033706D" w:rsidRDefault="00B23A75" w:rsidP="00397BF9">
      <w:pPr>
        <w:autoSpaceDE w:val="0"/>
        <w:autoSpaceDN w:val="0"/>
        <w:adjustRightInd w:val="0"/>
        <w:rPr>
          <w:sz w:val="20"/>
          <w:szCs w:val="20"/>
        </w:rPr>
      </w:pPr>
    </w:p>
    <w:p w14:paraId="50E4E0FE" w14:textId="29BAB755" w:rsidR="00F37BA0" w:rsidRPr="0033706D" w:rsidRDefault="00F37BA0" w:rsidP="00397BF9">
      <w:pPr>
        <w:autoSpaceDE w:val="0"/>
        <w:autoSpaceDN w:val="0"/>
        <w:adjustRightInd w:val="0"/>
        <w:rPr>
          <w:sz w:val="20"/>
          <w:szCs w:val="20"/>
        </w:rPr>
      </w:pPr>
      <w:r w:rsidRPr="0033706D">
        <w:rPr>
          <w:noProof/>
          <w:sz w:val="20"/>
          <w:szCs w:val="20"/>
          <w:lang w:val="en-US" w:eastAsia="en-US"/>
        </w:rPr>
        <w:drawing>
          <wp:inline distT="0" distB="0" distL="0" distR="0" wp14:anchorId="4A1F0850" wp14:editId="65DE246F">
            <wp:extent cx="6294120" cy="3700732"/>
            <wp:effectExtent l="19050" t="0" r="30480" b="0"/>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0" r:lo="rId61" r:qs="rId62" r:cs="rId63"/>
              </a:graphicData>
            </a:graphic>
          </wp:inline>
        </w:drawing>
      </w:r>
    </w:p>
    <w:p w14:paraId="7B180055" w14:textId="77777777" w:rsidR="00C37AB0" w:rsidRPr="0033706D" w:rsidRDefault="00C37AB0" w:rsidP="00397BF9">
      <w:pPr>
        <w:autoSpaceDE w:val="0"/>
        <w:autoSpaceDN w:val="0"/>
        <w:adjustRightInd w:val="0"/>
        <w:rPr>
          <w:sz w:val="20"/>
          <w:szCs w:val="20"/>
        </w:rPr>
      </w:pPr>
    </w:p>
    <w:p w14:paraId="7E42D81D" w14:textId="3B46E216" w:rsidR="00A1125F" w:rsidRPr="0033706D" w:rsidRDefault="001E70B5" w:rsidP="00A1125F">
      <w:pPr>
        <w:autoSpaceDE w:val="0"/>
        <w:autoSpaceDN w:val="0"/>
        <w:adjustRightInd w:val="0"/>
        <w:rPr>
          <w:sz w:val="20"/>
          <w:szCs w:val="20"/>
        </w:rPr>
      </w:pPr>
      <w:r w:rsidRPr="0033706D">
        <w:rPr>
          <w:sz w:val="20"/>
          <w:szCs w:val="20"/>
        </w:rPr>
        <w:t>La siguiente matriz expone cómo la competencia de trabajo en equipo puede fortalecerse al considerar las necesidades existenciales y su alineación con las necesidades axiológicas desde el enfoque del Desarrollo a Escala Humana</w:t>
      </w:r>
      <w:r w:rsidR="00245B5C" w:rsidRPr="0033706D">
        <w:rPr>
          <w:sz w:val="20"/>
          <w:szCs w:val="20"/>
        </w:rPr>
        <w:t xml:space="preserve"> (DEH)</w:t>
      </w:r>
      <w:r w:rsidR="00A1125F" w:rsidRPr="0033706D">
        <w:rPr>
          <w:sz w:val="20"/>
          <w:szCs w:val="20"/>
        </w:rPr>
        <w:t>:</w:t>
      </w:r>
    </w:p>
    <w:p w14:paraId="295C4AD9" w14:textId="54B02D0A" w:rsidR="003046F7" w:rsidRPr="0033706D" w:rsidRDefault="003046F7" w:rsidP="00A1125F">
      <w:pPr>
        <w:autoSpaceDE w:val="0"/>
        <w:autoSpaceDN w:val="0"/>
        <w:adjustRightInd w:val="0"/>
        <w:rPr>
          <w:sz w:val="20"/>
          <w:szCs w:val="20"/>
        </w:rPr>
      </w:pPr>
    </w:p>
    <w:p w14:paraId="05BCBA0B" w14:textId="3439F091" w:rsidR="003046F7" w:rsidRPr="0033706D" w:rsidRDefault="003046F7" w:rsidP="00A1125F">
      <w:pPr>
        <w:autoSpaceDE w:val="0"/>
        <w:autoSpaceDN w:val="0"/>
        <w:adjustRightInd w:val="0"/>
        <w:rPr>
          <w:sz w:val="20"/>
          <w:szCs w:val="20"/>
        </w:rPr>
      </w:pPr>
    </w:p>
    <w:p w14:paraId="2DCEC9D6" w14:textId="7121E471" w:rsidR="003046F7" w:rsidRPr="0033706D" w:rsidRDefault="003046F7" w:rsidP="00A1125F">
      <w:pPr>
        <w:autoSpaceDE w:val="0"/>
        <w:autoSpaceDN w:val="0"/>
        <w:adjustRightInd w:val="0"/>
        <w:rPr>
          <w:sz w:val="20"/>
          <w:szCs w:val="20"/>
        </w:rPr>
      </w:pPr>
    </w:p>
    <w:p w14:paraId="3C45AAC1" w14:textId="77777777" w:rsidR="003046F7" w:rsidRPr="0033706D" w:rsidRDefault="003046F7" w:rsidP="00A1125F">
      <w:pPr>
        <w:autoSpaceDE w:val="0"/>
        <w:autoSpaceDN w:val="0"/>
        <w:adjustRightInd w:val="0"/>
        <w:rPr>
          <w:sz w:val="20"/>
          <w:szCs w:val="20"/>
        </w:rPr>
      </w:pPr>
    </w:p>
    <w:p w14:paraId="6569D5AE" w14:textId="77777777" w:rsidR="00A1125F" w:rsidRPr="0033706D" w:rsidRDefault="00A1125F" w:rsidP="00A1125F">
      <w:pPr>
        <w:autoSpaceDE w:val="0"/>
        <w:autoSpaceDN w:val="0"/>
        <w:adjustRightInd w:val="0"/>
        <w:rPr>
          <w:sz w:val="20"/>
          <w:szCs w:val="20"/>
        </w:rPr>
      </w:pPr>
    </w:p>
    <w:p w14:paraId="28376BE0" w14:textId="61A519BD" w:rsidR="00A1125F" w:rsidRPr="0033706D" w:rsidRDefault="006C56AE" w:rsidP="00A1125F">
      <w:pPr>
        <w:autoSpaceDE w:val="0"/>
        <w:autoSpaceDN w:val="0"/>
        <w:adjustRightInd w:val="0"/>
        <w:rPr>
          <w:i/>
          <w:iCs/>
          <w:sz w:val="20"/>
          <w:szCs w:val="20"/>
        </w:rPr>
      </w:pPr>
      <w:r w:rsidRPr="0033706D">
        <w:rPr>
          <w:b/>
          <w:bCs/>
          <w:sz w:val="20"/>
          <w:szCs w:val="20"/>
        </w:rPr>
        <w:t>Tabla 6</w:t>
      </w:r>
      <w:r w:rsidR="00A1125F" w:rsidRPr="0033706D">
        <w:rPr>
          <w:b/>
          <w:bCs/>
          <w:sz w:val="20"/>
          <w:szCs w:val="20"/>
        </w:rPr>
        <w:t>.</w:t>
      </w:r>
      <w:r w:rsidR="00A1125F" w:rsidRPr="0033706D">
        <w:rPr>
          <w:i/>
          <w:iCs/>
          <w:sz w:val="20"/>
          <w:szCs w:val="20"/>
        </w:rPr>
        <w:t xml:space="preserve"> </w:t>
      </w:r>
      <w:r w:rsidR="001E70B5" w:rsidRPr="0033706D">
        <w:rPr>
          <w:i/>
          <w:iCs/>
          <w:sz w:val="20"/>
          <w:szCs w:val="20"/>
        </w:rPr>
        <w:t>Correlación de las necesidades existenciales, axiológicas y la competencia integradora de trabajo en equipo</w:t>
      </w:r>
    </w:p>
    <w:p w14:paraId="713226EC" w14:textId="77777777" w:rsidR="00A1125F" w:rsidRPr="0033706D" w:rsidRDefault="00A1125F" w:rsidP="00A1125F">
      <w:pPr>
        <w:autoSpaceDE w:val="0"/>
        <w:autoSpaceDN w:val="0"/>
        <w:adjustRightInd w:val="0"/>
        <w:rPr>
          <w:sz w:val="20"/>
          <w:szCs w:val="20"/>
        </w:rPr>
      </w:pPr>
      <w:r w:rsidRPr="0033706D">
        <w:rPr>
          <w:sz w:val="20"/>
          <w:szCs w:val="20"/>
        </w:rPr>
        <w:t xml:space="preserve"> </w:t>
      </w:r>
    </w:p>
    <w:tbl>
      <w:tblPr>
        <w:tblStyle w:val="Tablaconcuadrcula"/>
        <w:tblW w:w="10306" w:type="dxa"/>
        <w:tblInd w:w="-147" w:type="dxa"/>
        <w:tblLayout w:type="fixed"/>
        <w:tblLook w:val="04A0" w:firstRow="1" w:lastRow="0" w:firstColumn="1" w:lastColumn="0" w:noHBand="0" w:noVBand="1"/>
        <w:tblDescription w:val="En la tabla 6 se detalla cómo la competencia de trabajo en equipo se desarrolla a partir de las necesidades existenciales (ser, tener, hacer y estar) y axiológicas (participación, entendimiento, creación y libertad), resaltando la conexión entre características personales, herramientas, acciones y espacios colaborativos."/>
      </w:tblPr>
      <w:tblGrid>
        <w:gridCol w:w="1560"/>
        <w:gridCol w:w="1761"/>
        <w:gridCol w:w="1761"/>
        <w:gridCol w:w="1761"/>
        <w:gridCol w:w="1762"/>
        <w:gridCol w:w="1701"/>
      </w:tblGrid>
      <w:tr w:rsidR="00E73CB7" w:rsidRPr="0033706D" w14:paraId="0CF931B3" w14:textId="77777777" w:rsidTr="00E73CB7">
        <w:tc>
          <w:tcPr>
            <w:tcW w:w="1560" w:type="dxa"/>
            <w:vMerge w:val="restart"/>
            <w:vAlign w:val="center"/>
          </w:tcPr>
          <w:p w14:paraId="2C0C0E91" w14:textId="77777777" w:rsidR="00E73CB7" w:rsidRPr="0033706D" w:rsidRDefault="00E73CB7" w:rsidP="00F37BA0">
            <w:pPr>
              <w:autoSpaceDE w:val="0"/>
              <w:autoSpaceDN w:val="0"/>
              <w:adjustRightInd w:val="0"/>
              <w:spacing w:line="276" w:lineRule="auto"/>
              <w:jc w:val="center"/>
              <w:rPr>
                <w:b/>
                <w:bCs/>
                <w:sz w:val="18"/>
                <w:szCs w:val="18"/>
              </w:rPr>
            </w:pPr>
            <w:r w:rsidRPr="0033706D">
              <w:rPr>
                <w:b/>
                <w:bCs/>
                <w:sz w:val="18"/>
                <w:szCs w:val="18"/>
              </w:rPr>
              <w:t>Competencias integradoras</w:t>
            </w:r>
          </w:p>
        </w:tc>
        <w:tc>
          <w:tcPr>
            <w:tcW w:w="7045" w:type="dxa"/>
            <w:gridSpan w:val="4"/>
            <w:vAlign w:val="center"/>
          </w:tcPr>
          <w:p w14:paraId="65979AA1" w14:textId="77777777" w:rsidR="00E73CB7" w:rsidRPr="0033706D" w:rsidRDefault="00E73CB7" w:rsidP="00F37BA0">
            <w:pPr>
              <w:autoSpaceDE w:val="0"/>
              <w:autoSpaceDN w:val="0"/>
              <w:adjustRightInd w:val="0"/>
              <w:spacing w:line="276" w:lineRule="auto"/>
              <w:jc w:val="center"/>
              <w:rPr>
                <w:b/>
                <w:bCs/>
                <w:sz w:val="18"/>
                <w:szCs w:val="18"/>
              </w:rPr>
            </w:pPr>
            <w:r w:rsidRPr="0033706D">
              <w:rPr>
                <w:b/>
                <w:bCs/>
                <w:sz w:val="18"/>
                <w:szCs w:val="18"/>
              </w:rPr>
              <w:t>Necesidades existenciales</w:t>
            </w:r>
          </w:p>
        </w:tc>
        <w:tc>
          <w:tcPr>
            <w:tcW w:w="1701" w:type="dxa"/>
            <w:vMerge w:val="restart"/>
            <w:vAlign w:val="center"/>
          </w:tcPr>
          <w:p w14:paraId="0413F70C" w14:textId="77777777" w:rsidR="00E73CB7" w:rsidRPr="0033706D" w:rsidRDefault="00E73CB7" w:rsidP="00F37BA0">
            <w:pPr>
              <w:autoSpaceDE w:val="0"/>
              <w:autoSpaceDN w:val="0"/>
              <w:adjustRightInd w:val="0"/>
              <w:spacing w:line="276" w:lineRule="auto"/>
              <w:jc w:val="center"/>
              <w:rPr>
                <w:b/>
                <w:bCs/>
                <w:sz w:val="18"/>
                <w:szCs w:val="18"/>
              </w:rPr>
            </w:pPr>
            <w:r w:rsidRPr="0033706D">
              <w:rPr>
                <w:b/>
                <w:bCs/>
                <w:sz w:val="18"/>
                <w:szCs w:val="18"/>
              </w:rPr>
              <w:t>Necesidades axiológicas</w:t>
            </w:r>
          </w:p>
        </w:tc>
      </w:tr>
      <w:tr w:rsidR="00E73CB7" w:rsidRPr="0033706D" w14:paraId="72FABD72" w14:textId="77777777" w:rsidTr="00245B5C">
        <w:tc>
          <w:tcPr>
            <w:tcW w:w="1560" w:type="dxa"/>
            <w:vMerge/>
            <w:vAlign w:val="center"/>
          </w:tcPr>
          <w:p w14:paraId="7D8619C9" w14:textId="77777777" w:rsidR="00E73CB7" w:rsidRPr="0033706D" w:rsidRDefault="00E73CB7" w:rsidP="00E73CB7">
            <w:pPr>
              <w:autoSpaceDE w:val="0"/>
              <w:autoSpaceDN w:val="0"/>
              <w:adjustRightInd w:val="0"/>
              <w:jc w:val="center"/>
              <w:rPr>
                <w:b/>
                <w:bCs/>
                <w:sz w:val="18"/>
                <w:szCs w:val="18"/>
              </w:rPr>
            </w:pPr>
          </w:p>
        </w:tc>
        <w:tc>
          <w:tcPr>
            <w:tcW w:w="1761" w:type="dxa"/>
            <w:vAlign w:val="center"/>
          </w:tcPr>
          <w:p w14:paraId="50E5C7AF" w14:textId="652D2F05" w:rsidR="00E73CB7" w:rsidRPr="0033706D" w:rsidRDefault="00E73CB7" w:rsidP="00E73CB7">
            <w:pPr>
              <w:autoSpaceDE w:val="0"/>
              <w:autoSpaceDN w:val="0"/>
              <w:adjustRightInd w:val="0"/>
              <w:jc w:val="center"/>
              <w:rPr>
                <w:b/>
                <w:bCs/>
                <w:sz w:val="18"/>
                <w:szCs w:val="18"/>
              </w:rPr>
            </w:pPr>
            <w:r w:rsidRPr="0033706D">
              <w:rPr>
                <w:b/>
                <w:bCs/>
                <w:sz w:val="18"/>
                <w:szCs w:val="18"/>
              </w:rPr>
              <w:t>SER (características)</w:t>
            </w:r>
          </w:p>
        </w:tc>
        <w:tc>
          <w:tcPr>
            <w:tcW w:w="1761" w:type="dxa"/>
            <w:vAlign w:val="center"/>
          </w:tcPr>
          <w:p w14:paraId="1A2A5F3D" w14:textId="1171CDED" w:rsidR="00E73CB7" w:rsidRPr="0033706D" w:rsidRDefault="00E73CB7" w:rsidP="00E73CB7">
            <w:pPr>
              <w:autoSpaceDE w:val="0"/>
              <w:autoSpaceDN w:val="0"/>
              <w:adjustRightInd w:val="0"/>
              <w:jc w:val="center"/>
              <w:rPr>
                <w:b/>
                <w:bCs/>
                <w:sz w:val="18"/>
                <w:szCs w:val="18"/>
              </w:rPr>
            </w:pPr>
            <w:r w:rsidRPr="0033706D">
              <w:rPr>
                <w:b/>
                <w:bCs/>
                <w:sz w:val="18"/>
                <w:szCs w:val="18"/>
              </w:rPr>
              <w:t>TENER (herramientas)</w:t>
            </w:r>
          </w:p>
        </w:tc>
        <w:tc>
          <w:tcPr>
            <w:tcW w:w="1761" w:type="dxa"/>
            <w:vAlign w:val="center"/>
          </w:tcPr>
          <w:p w14:paraId="669478C1" w14:textId="55F5C148" w:rsidR="00E73CB7" w:rsidRPr="0033706D" w:rsidRDefault="00E73CB7" w:rsidP="00E73CB7">
            <w:pPr>
              <w:autoSpaceDE w:val="0"/>
              <w:autoSpaceDN w:val="0"/>
              <w:adjustRightInd w:val="0"/>
              <w:jc w:val="center"/>
              <w:rPr>
                <w:b/>
                <w:bCs/>
                <w:sz w:val="18"/>
                <w:szCs w:val="18"/>
              </w:rPr>
            </w:pPr>
            <w:r w:rsidRPr="0033706D">
              <w:rPr>
                <w:b/>
                <w:bCs/>
                <w:sz w:val="18"/>
                <w:szCs w:val="18"/>
              </w:rPr>
              <w:t>HACER (acciones)</w:t>
            </w:r>
          </w:p>
        </w:tc>
        <w:tc>
          <w:tcPr>
            <w:tcW w:w="1762" w:type="dxa"/>
            <w:vAlign w:val="center"/>
          </w:tcPr>
          <w:p w14:paraId="1C982337" w14:textId="5004CC3C" w:rsidR="00E73CB7" w:rsidRPr="0033706D" w:rsidRDefault="00E73CB7" w:rsidP="00E73CB7">
            <w:pPr>
              <w:autoSpaceDE w:val="0"/>
              <w:autoSpaceDN w:val="0"/>
              <w:adjustRightInd w:val="0"/>
              <w:jc w:val="center"/>
              <w:rPr>
                <w:b/>
                <w:bCs/>
                <w:sz w:val="18"/>
                <w:szCs w:val="18"/>
              </w:rPr>
            </w:pPr>
            <w:r w:rsidRPr="0033706D">
              <w:rPr>
                <w:b/>
                <w:bCs/>
                <w:sz w:val="18"/>
                <w:szCs w:val="18"/>
              </w:rPr>
              <w:t>ESTAR (espacios)</w:t>
            </w:r>
          </w:p>
        </w:tc>
        <w:tc>
          <w:tcPr>
            <w:tcW w:w="1701" w:type="dxa"/>
            <w:vMerge/>
            <w:vAlign w:val="center"/>
          </w:tcPr>
          <w:p w14:paraId="138BBDBD" w14:textId="77777777" w:rsidR="00E73CB7" w:rsidRPr="0033706D" w:rsidRDefault="00E73CB7" w:rsidP="00E73CB7">
            <w:pPr>
              <w:autoSpaceDE w:val="0"/>
              <w:autoSpaceDN w:val="0"/>
              <w:adjustRightInd w:val="0"/>
              <w:jc w:val="center"/>
              <w:rPr>
                <w:b/>
                <w:bCs/>
                <w:sz w:val="18"/>
                <w:szCs w:val="18"/>
              </w:rPr>
            </w:pPr>
          </w:p>
        </w:tc>
      </w:tr>
      <w:tr w:rsidR="00E73CB7" w:rsidRPr="0033706D" w14:paraId="26F8C96C" w14:textId="77777777" w:rsidTr="00245B5C">
        <w:tc>
          <w:tcPr>
            <w:tcW w:w="1560" w:type="dxa"/>
          </w:tcPr>
          <w:p w14:paraId="43993197" w14:textId="4250DD78" w:rsidR="00E73CB7" w:rsidRPr="0033706D" w:rsidRDefault="00E73CB7" w:rsidP="00E73CB7">
            <w:pPr>
              <w:autoSpaceDE w:val="0"/>
              <w:autoSpaceDN w:val="0"/>
              <w:adjustRightInd w:val="0"/>
              <w:rPr>
                <w:b/>
                <w:bCs/>
                <w:sz w:val="18"/>
                <w:szCs w:val="18"/>
              </w:rPr>
            </w:pPr>
            <w:r w:rsidRPr="0033706D">
              <w:rPr>
                <w:b/>
                <w:bCs/>
                <w:sz w:val="18"/>
                <w:szCs w:val="18"/>
              </w:rPr>
              <w:t>Trabajo en equipo</w:t>
            </w:r>
          </w:p>
        </w:tc>
        <w:tc>
          <w:tcPr>
            <w:tcW w:w="1761" w:type="dxa"/>
          </w:tcPr>
          <w:p w14:paraId="671054CE" w14:textId="334D0D93" w:rsidR="00E73CB7" w:rsidRPr="0033706D" w:rsidRDefault="00E73CB7" w:rsidP="00E73CB7">
            <w:pPr>
              <w:autoSpaceDE w:val="0"/>
              <w:autoSpaceDN w:val="0"/>
              <w:adjustRightInd w:val="0"/>
              <w:rPr>
                <w:b/>
                <w:bCs/>
                <w:sz w:val="18"/>
                <w:szCs w:val="18"/>
              </w:rPr>
            </w:pPr>
            <w:r w:rsidRPr="0033706D">
              <w:rPr>
                <w:sz w:val="18"/>
                <w:szCs w:val="18"/>
              </w:rPr>
              <w:t>Fomenta el pensamiento creativo y la capacidad de adaptación para responder de manera flexible y responsable en actividades y funciones junto a diferentes personas, trabajando hacia un propósito común.</w:t>
            </w:r>
          </w:p>
        </w:tc>
        <w:tc>
          <w:tcPr>
            <w:tcW w:w="1761" w:type="dxa"/>
          </w:tcPr>
          <w:p w14:paraId="789252B3" w14:textId="2E0E9719" w:rsidR="00E73CB7" w:rsidRPr="0033706D" w:rsidRDefault="00E73CB7" w:rsidP="00E73CB7">
            <w:pPr>
              <w:autoSpaceDE w:val="0"/>
              <w:autoSpaceDN w:val="0"/>
              <w:adjustRightInd w:val="0"/>
              <w:rPr>
                <w:b/>
                <w:bCs/>
                <w:sz w:val="18"/>
                <w:szCs w:val="18"/>
              </w:rPr>
            </w:pPr>
            <w:r w:rsidRPr="0033706D">
              <w:rPr>
                <w:sz w:val="18"/>
                <w:szCs w:val="18"/>
              </w:rPr>
              <w:t>Posee herramientas y habilidades para asumir roles y cumplir con las tareas en procesos colaborativos.</w:t>
            </w:r>
          </w:p>
        </w:tc>
        <w:tc>
          <w:tcPr>
            <w:tcW w:w="1761" w:type="dxa"/>
          </w:tcPr>
          <w:p w14:paraId="207BA480" w14:textId="00C753A2" w:rsidR="00E73CB7" w:rsidRPr="0033706D" w:rsidRDefault="00E73CB7" w:rsidP="00E73CB7">
            <w:pPr>
              <w:autoSpaceDE w:val="0"/>
              <w:autoSpaceDN w:val="0"/>
              <w:adjustRightInd w:val="0"/>
              <w:rPr>
                <w:b/>
                <w:bCs/>
                <w:sz w:val="18"/>
                <w:szCs w:val="18"/>
              </w:rPr>
            </w:pPr>
            <w:r w:rsidRPr="0033706D">
              <w:rPr>
                <w:sz w:val="18"/>
                <w:szCs w:val="18"/>
              </w:rPr>
              <w:t>Realiza acciones concretas como asumir responsabilidades, coordinar esfuerzos y aportar en actividades colaborativas.</w:t>
            </w:r>
          </w:p>
        </w:tc>
        <w:tc>
          <w:tcPr>
            <w:tcW w:w="1762" w:type="dxa"/>
          </w:tcPr>
          <w:p w14:paraId="42628590" w14:textId="79E00E24" w:rsidR="00E73CB7" w:rsidRPr="0033706D" w:rsidRDefault="00E73CB7" w:rsidP="00E73CB7">
            <w:pPr>
              <w:autoSpaceDE w:val="0"/>
              <w:autoSpaceDN w:val="0"/>
              <w:adjustRightInd w:val="0"/>
              <w:rPr>
                <w:b/>
                <w:bCs/>
                <w:sz w:val="18"/>
                <w:szCs w:val="18"/>
              </w:rPr>
            </w:pPr>
            <w:r w:rsidRPr="0033706D">
              <w:rPr>
                <w:sz w:val="18"/>
                <w:szCs w:val="18"/>
              </w:rPr>
              <w:t>Participa en espacios que promueven la interacción colaborativa y el cumplimiento de objetivos comunes.</w:t>
            </w:r>
          </w:p>
        </w:tc>
        <w:tc>
          <w:tcPr>
            <w:tcW w:w="1701" w:type="dxa"/>
          </w:tcPr>
          <w:p w14:paraId="58AAAE97" w14:textId="238B864C" w:rsidR="00E73CB7" w:rsidRPr="0033706D" w:rsidRDefault="00E73CB7" w:rsidP="00E73CB7">
            <w:pPr>
              <w:autoSpaceDE w:val="0"/>
              <w:autoSpaceDN w:val="0"/>
              <w:adjustRightInd w:val="0"/>
              <w:rPr>
                <w:b/>
                <w:bCs/>
                <w:sz w:val="18"/>
                <w:szCs w:val="18"/>
              </w:rPr>
            </w:pPr>
            <w:r w:rsidRPr="0033706D">
              <w:rPr>
                <w:sz w:val="18"/>
                <w:szCs w:val="18"/>
              </w:rPr>
              <w:t>Participación, entendimiento, creación y libertad.</w:t>
            </w:r>
          </w:p>
        </w:tc>
      </w:tr>
    </w:tbl>
    <w:p w14:paraId="3DDECC37" w14:textId="77777777" w:rsidR="00A1125F" w:rsidRPr="0033706D" w:rsidRDefault="00A1125F" w:rsidP="00A1125F">
      <w:pPr>
        <w:autoSpaceDE w:val="0"/>
        <w:autoSpaceDN w:val="0"/>
        <w:adjustRightInd w:val="0"/>
        <w:rPr>
          <w:b/>
          <w:bCs/>
          <w:sz w:val="20"/>
          <w:szCs w:val="20"/>
        </w:rPr>
      </w:pPr>
    </w:p>
    <w:p w14:paraId="274D3FBC" w14:textId="710A5201" w:rsidR="00A1125F" w:rsidRPr="0033706D" w:rsidRDefault="00A1125F" w:rsidP="009E3470">
      <w:pPr>
        <w:pStyle w:val="Prrafodelista"/>
        <w:numPr>
          <w:ilvl w:val="1"/>
          <w:numId w:val="4"/>
        </w:numPr>
        <w:autoSpaceDE w:val="0"/>
        <w:autoSpaceDN w:val="0"/>
        <w:adjustRightInd w:val="0"/>
        <w:rPr>
          <w:b/>
          <w:bCs/>
          <w:sz w:val="20"/>
          <w:szCs w:val="20"/>
        </w:rPr>
      </w:pPr>
      <w:r w:rsidRPr="0033706D">
        <w:rPr>
          <w:b/>
          <w:bCs/>
          <w:sz w:val="20"/>
          <w:szCs w:val="20"/>
        </w:rPr>
        <w:t>Liderazgo</w:t>
      </w:r>
    </w:p>
    <w:p w14:paraId="5992DC66" w14:textId="77777777" w:rsidR="00A1125F" w:rsidRPr="0033706D" w:rsidRDefault="00A1125F" w:rsidP="00A1125F">
      <w:pPr>
        <w:autoSpaceDE w:val="0"/>
        <w:autoSpaceDN w:val="0"/>
        <w:adjustRightInd w:val="0"/>
        <w:rPr>
          <w:b/>
          <w:bCs/>
          <w:sz w:val="20"/>
          <w:szCs w:val="20"/>
        </w:rPr>
      </w:pPr>
    </w:p>
    <w:p w14:paraId="3C8FDA41" w14:textId="77777777" w:rsidR="00BC44A8" w:rsidRPr="0033706D" w:rsidRDefault="00BC44A8" w:rsidP="00BC44A8">
      <w:pPr>
        <w:autoSpaceDE w:val="0"/>
        <w:autoSpaceDN w:val="0"/>
        <w:adjustRightInd w:val="0"/>
        <w:rPr>
          <w:sz w:val="20"/>
          <w:szCs w:val="20"/>
        </w:rPr>
      </w:pPr>
      <w:r w:rsidRPr="0033706D">
        <w:rPr>
          <w:sz w:val="20"/>
          <w:szCs w:val="20"/>
        </w:rPr>
        <w:t>El liderazgo es la capacidad de influir y motivar a un grupo para alcanzar objetivos comunes, empoderando a sus miembros y haciéndolos parte activa del proceso.</w:t>
      </w:r>
    </w:p>
    <w:p w14:paraId="75B4C448" w14:textId="77777777" w:rsidR="00BC44A8" w:rsidRPr="0033706D" w:rsidRDefault="00BC44A8" w:rsidP="00BC44A8">
      <w:pPr>
        <w:autoSpaceDE w:val="0"/>
        <w:autoSpaceDN w:val="0"/>
        <w:adjustRightInd w:val="0"/>
        <w:ind w:left="720"/>
        <w:rPr>
          <w:sz w:val="20"/>
          <w:szCs w:val="20"/>
        </w:rPr>
      </w:pPr>
    </w:p>
    <w:p w14:paraId="32DAE1BD" w14:textId="77777777" w:rsidR="00BC44A8" w:rsidRPr="0033706D" w:rsidRDefault="00BC44A8" w:rsidP="00BC44A8">
      <w:pPr>
        <w:autoSpaceDE w:val="0"/>
        <w:autoSpaceDN w:val="0"/>
        <w:adjustRightInd w:val="0"/>
        <w:rPr>
          <w:sz w:val="20"/>
          <w:szCs w:val="20"/>
        </w:rPr>
      </w:pPr>
      <w:r w:rsidRPr="0033706D">
        <w:rPr>
          <w:sz w:val="20"/>
          <w:szCs w:val="20"/>
        </w:rPr>
        <w:t>Un buen líder no solo se enfoca en el cumplimiento de las metas, sino que también prioriza el bienestar del equipo. Escucha diferentes perspectivas, fomenta la participación en la toma de decisiones y motiva al grupo para avanzar juntos hacia los objetivos compartidos.</w:t>
      </w:r>
    </w:p>
    <w:p w14:paraId="1212D293" w14:textId="77777777" w:rsidR="00BC44A8" w:rsidRPr="0033706D" w:rsidRDefault="00BC44A8" w:rsidP="00BC44A8">
      <w:pPr>
        <w:autoSpaceDE w:val="0"/>
        <w:autoSpaceDN w:val="0"/>
        <w:adjustRightInd w:val="0"/>
        <w:ind w:left="720"/>
        <w:rPr>
          <w:sz w:val="20"/>
          <w:szCs w:val="20"/>
        </w:rPr>
      </w:pPr>
    </w:p>
    <w:p w14:paraId="0B537430" w14:textId="1FA0C4C0" w:rsidR="00E73CB7" w:rsidRPr="0033706D" w:rsidRDefault="00BC44A8" w:rsidP="00BC44A8">
      <w:pPr>
        <w:autoSpaceDE w:val="0"/>
        <w:autoSpaceDN w:val="0"/>
        <w:adjustRightInd w:val="0"/>
        <w:rPr>
          <w:sz w:val="20"/>
          <w:szCs w:val="20"/>
        </w:rPr>
      </w:pPr>
      <w:r w:rsidRPr="0033706D">
        <w:rPr>
          <w:sz w:val="20"/>
          <w:szCs w:val="20"/>
        </w:rPr>
        <w:t>Un líder democrático o participativo se caracteriza</w:t>
      </w:r>
      <w:r w:rsidR="00E73CB7" w:rsidRPr="0033706D">
        <w:rPr>
          <w:sz w:val="20"/>
          <w:szCs w:val="20"/>
        </w:rPr>
        <w:t xml:space="preserve"> por las siguientes cualidades:</w:t>
      </w:r>
    </w:p>
    <w:p w14:paraId="75A8AFC5" w14:textId="77777777" w:rsidR="00E73CB7" w:rsidRPr="0033706D" w:rsidRDefault="00E73CB7" w:rsidP="00BC44A8">
      <w:pPr>
        <w:autoSpaceDE w:val="0"/>
        <w:autoSpaceDN w:val="0"/>
        <w:adjustRightInd w:val="0"/>
        <w:rPr>
          <w:sz w:val="20"/>
          <w:szCs w:val="20"/>
        </w:rPr>
      </w:pPr>
    </w:p>
    <w:p w14:paraId="72D905C3" w14:textId="052236F1" w:rsidR="00E73CB7" w:rsidRPr="0033706D" w:rsidRDefault="00E73CB7" w:rsidP="00BC44A8">
      <w:pPr>
        <w:autoSpaceDE w:val="0"/>
        <w:autoSpaceDN w:val="0"/>
        <w:adjustRightInd w:val="0"/>
        <w:rPr>
          <w:sz w:val="20"/>
          <w:szCs w:val="20"/>
        </w:rPr>
      </w:pPr>
      <w:r w:rsidRPr="0033706D">
        <w:rPr>
          <w:noProof/>
          <w:sz w:val="20"/>
          <w:szCs w:val="20"/>
          <w:lang w:val="en-US" w:eastAsia="en-US"/>
        </w:rPr>
        <w:drawing>
          <wp:inline distT="0" distB="0" distL="0" distR="0" wp14:anchorId="5D671FF3" wp14:editId="671F4453">
            <wp:extent cx="6294120" cy="2881222"/>
            <wp:effectExtent l="0" t="0" r="0" b="14605"/>
            <wp:docPr id="9"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5" r:lo="rId66" r:qs="rId67" r:cs="rId68"/>
              </a:graphicData>
            </a:graphic>
          </wp:inline>
        </w:drawing>
      </w:r>
    </w:p>
    <w:p w14:paraId="0CA280F0" w14:textId="77777777" w:rsidR="00E73CB7" w:rsidRPr="0033706D" w:rsidRDefault="00E73CB7" w:rsidP="00BC44A8">
      <w:pPr>
        <w:autoSpaceDE w:val="0"/>
        <w:autoSpaceDN w:val="0"/>
        <w:adjustRightInd w:val="0"/>
        <w:rPr>
          <w:sz w:val="20"/>
          <w:szCs w:val="20"/>
        </w:rPr>
      </w:pPr>
    </w:p>
    <w:p w14:paraId="5092C762" w14:textId="0FD31739" w:rsidR="00A1125F" w:rsidRPr="0033706D" w:rsidRDefault="00E73CB7" w:rsidP="00A1125F">
      <w:pPr>
        <w:rPr>
          <w:sz w:val="20"/>
          <w:szCs w:val="20"/>
        </w:rPr>
      </w:pPr>
      <w:r w:rsidRPr="0033706D">
        <w:rPr>
          <w:sz w:val="20"/>
          <w:szCs w:val="20"/>
        </w:rPr>
        <w:t>La siguiente matriz presenta, desde el enfoque de Desarrollo a Escala Humana</w:t>
      </w:r>
      <w:r w:rsidR="00245B5C" w:rsidRPr="0033706D">
        <w:rPr>
          <w:sz w:val="20"/>
          <w:szCs w:val="20"/>
        </w:rPr>
        <w:t xml:space="preserve"> (DEH)</w:t>
      </w:r>
      <w:r w:rsidRPr="0033706D">
        <w:rPr>
          <w:sz w:val="20"/>
          <w:szCs w:val="20"/>
        </w:rPr>
        <w:t>, cómo la competencia de liderazgo se puede fortalecer a partir de las necesidades existenciales (ser, tener, hacer y estar) y hacia el cumplimiento de las necesidades axiológicas (entendimiento, participación, creación y libertad).</w:t>
      </w:r>
    </w:p>
    <w:p w14:paraId="6BBC7380" w14:textId="77777777" w:rsidR="00E73CB7" w:rsidRPr="0033706D" w:rsidRDefault="00E73CB7" w:rsidP="00A1125F">
      <w:pPr>
        <w:rPr>
          <w:sz w:val="20"/>
          <w:szCs w:val="20"/>
        </w:rPr>
      </w:pPr>
    </w:p>
    <w:p w14:paraId="29F7DE08" w14:textId="6F3D852D" w:rsidR="00A1125F" w:rsidRPr="0033706D" w:rsidRDefault="00A1125F" w:rsidP="00A1125F">
      <w:pPr>
        <w:autoSpaceDE w:val="0"/>
        <w:autoSpaceDN w:val="0"/>
        <w:adjustRightInd w:val="0"/>
        <w:rPr>
          <w:i/>
          <w:iCs/>
          <w:sz w:val="20"/>
          <w:szCs w:val="20"/>
        </w:rPr>
      </w:pPr>
      <w:r w:rsidRPr="0033706D">
        <w:rPr>
          <w:b/>
          <w:bCs/>
          <w:sz w:val="20"/>
          <w:szCs w:val="20"/>
        </w:rPr>
        <w:t>Tabla 7.</w:t>
      </w:r>
      <w:r w:rsidRPr="0033706D">
        <w:rPr>
          <w:i/>
          <w:iCs/>
          <w:sz w:val="20"/>
          <w:szCs w:val="20"/>
        </w:rPr>
        <w:t xml:space="preserve"> </w:t>
      </w:r>
      <w:r w:rsidR="00E73CB7" w:rsidRPr="0033706D">
        <w:rPr>
          <w:i/>
          <w:iCs/>
          <w:sz w:val="20"/>
          <w:szCs w:val="20"/>
        </w:rPr>
        <w:t>Correlación entre necesi</w:t>
      </w:r>
      <w:r w:rsidR="005E723A" w:rsidRPr="0033706D">
        <w:rPr>
          <w:i/>
          <w:iCs/>
          <w:sz w:val="20"/>
          <w:szCs w:val="20"/>
        </w:rPr>
        <w:t>dades existenciales,</w:t>
      </w:r>
      <w:r w:rsidR="00E73CB7" w:rsidRPr="0033706D">
        <w:rPr>
          <w:i/>
          <w:iCs/>
          <w:sz w:val="20"/>
          <w:szCs w:val="20"/>
        </w:rPr>
        <w:t xml:space="preserve"> axiológicas y la competencia integradora de liderazgo</w:t>
      </w:r>
    </w:p>
    <w:p w14:paraId="250DB42C" w14:textId="77777777" w:rsidR="00A1125F" w:rsidRPr="0033706D" w:rsidRDefault="00A1125F" w:rsidP="00A1125F">
      <w:pPr>
        <w:autoSpaceDE w:val="0"/>
        <w:autoSpaceDN w:val="0"/>
        <w:adjustRightInd w:val="0"/>
        <w:rPr>
          <w:i/>
          <w:iCs/>
          <w:sz w:val="20"/>
          <w:szCs w:val="20"/>
        </w:rPr>
      </w:pPr>
    </w:p>
    <w:tbl>
      <w:tblPr>
        <w:tblStyle w:val="Tablaconcuadrcula"/>
        <w:tblW w:w="10065" w:type="dxa"/>
        <w:tblInd w:w="-5" w:type="dxa"/>
        <w:tblLayout w:type="fixed"/>
        <w:tblLook w:val="04A0" w:firstRow="1" w:lastRow="0" w:firstColumn="1" w:lastColumn="0" w:noHBand="0" w:noVBand="1"/>
        <w:tblDescription w:val="En la tabla 7, se detalla cómo la competencia de liderazgo se desarrolla mediante la integración de las necesidades existenciales (ser, tener, hacer y estar) y las necesidades axiológicas (entendimiento, participación, creación y libertad), destacando características personales, herramientas disponibles, acciones transformadoras y espacios de empoderamiento colectivo."/>
      </w:tblPr>
      <w:tblGrid>
        <w:gridCol w:w="1560"/>
        <w:gridCol w:w="1750"/>
        <w:gridCol w:w="1819"/>
        <w:gridCol w:w="1707"/>
        <w:gridCol w:w="1713"/>
        <w:gridCol w:w="1516"/>
      </w:tblGrid>
      <w:tr w:rsidR="00BC44A8" w:rsidRPr="0033706D" w14:paraId="00BE11A6" w14:textId="77777777" w:rsidTr="00E73CB7">
        <w:tc>
          <w:tcPr>
            <w:tcW w:w="1560" w:type="dxa"/>
            <w:vMerge w:val="restart"/>
            <w:vAlign w:val="center"/>
          </w:tcPr>
          <w:p w14:paraId="19C5B89B" w14:textId="77777777" w:rsidR="00BC44A8" w:rsidRPr="0033706D" w:rsidRDefault="00BC44A8" w:rsidP="001E70B5">
            <w:pPr>
              <w:autoSpaceDE w:val="0"/>
              <w:autoSpaceDN w:val="0"/>
              <w:adjustRightInd w:val="0"/>
              <w:spacing w:line="276" w:lineRule="auto"/>
              <w:jc w:val="center"/>
              <w:rPr>
                <w:b/>
                <w:bCs/>
                <w:sz w:val="18"/>
                <w:szCs w:val="18"/>
              </w:rPr>
            </w:pPr>
            <w:r w:rsidRPr="0033706D">
              <w:rPr>
                <w:b/>
                <w:bCs/>
                <w:sz w:val="18"/>
                <w:szCs w:val="18"/>
              </w:rPr>
              <w:t>Competencias integradoras</w:t>
            </w:r>
          </w:p>
        </w:tc>
        <w:tc>
          <w:tcPr>
            <w:tcW w:w="6989" w:type="dxa"/>
            <w:gridSpan w:val="4"/>
            <w:vAlign w:val="center"/>
          </w:tcPr>
          <w:p w14:paraId="5147C3C3" w14:textId="77777777" w:rsidR="00BC44A8" w:rsidRPr="0033706D" w:rsidRDefault="00BC44A8" w:rsidP="001E70B5">
            <w:pPr>
              <w:autoSpaceDE w:val="0"/>
              <w:autoSpaceDN w:val="0"/>
              <w:adjustRightInd w:val="0"/>
              <w:spacing w:line="276" w:lineRule="auto"/>
              <w:jc w:val="center"/>
              <w:rPr>
                <w:b/>
                <w:bCs/>
                <w:sz w:val="18"/>
                <w:szCs w:val="18"/>
              </w:rPr>
            </w:pPr>
            <w:r w:rsidRPr="0033706D">
              <w:rPr>
                <w:b/>
                <w:bCs/>
                <w:sz w:val="18"/>
                <w:szCs w:val="18"/>
              </w:rPr>
              <w:t>Necesidades existenciales</w:t>
            </w:r>
          </w:p>
        </w:tc>
        <w:tc>
          <w:tcPr>
            <w:tcW w:w="1516" w:type="dxa"/>
            <w:vMerge w:val="restart"/>
            <w:vAlign w:val="center"/>
          </w:tcPr>
          <w:p w14:paraId="492DE52F" w14:textId="77777777" w:rsidR="00BC44A8" w:rsidRPr="0033706D" w:rsidRDefault="00BC44A8" w:rsidP="001E70B5">
            <w:pPr>
              <w:autoSpaceDE w:val="0"/>
              <w:autoSpaceDN w:val="0"/>
              <w:adjustRightInd w:val="0"/>
              <w:spacing w:line="276" w:lineRule="auto"/>
              <w:jc w:val="center"/>
              <w:rPr>
                <w:b/>
                <w:bCs/>
                <w:sz w:val="18"/>
                <w:szCs w:val="18"/>
              </w:rPr>
            </w:pPr>
            <w:r w:rsidRPr="0033706D">
              <w:rPr>
                <w:b/>
                <w:bCs/>
                <w:sz w:val="18"/>
                <w:szCs w:val="18"/>
              </w:rPr>
              <w:t>Necesidades axiológicas</w:t>
            </w:r>
          </w:p>
        </w:tc>
      </w:tr>
      <w:tr w:rsidR="00BC44A8" w:rsidRPr="0033706D" w14:paraId="4440420F" w14:textId="77777777" w:rsidTr="00E73CB7">
        <w:tc>
          <w:tcPr>
            <w:tcW w:w="1560" w:type="dxa"/>
            <w:vMerge/>
            <w:vAlign w:val="center"/>
          </w:tcPr>
          <w:p w14:paraId="16B7AB0E" w14:textId="77777777" w:rsidR="00BC44A8" w:rsidRPr="0033706D" w:rsidRDefault="00BC44A8" w:rsidP="001E70B5">
            <w:pPr>
              <w:autoSpaceDE w:val="0"/>
              <w:autoSpaceDN w:val="0"/>
              <w:adjustRightInd w:val="0"/>
              <w:spacing w:line="276" w:lineRule="auto"/>
              <w:jc w:val="center"/>
              <w:rPr>
                <w:b/>
                <w:bCs/>
                <w:sz w:val="18"/>
                <w:szCs w:val="18"/>
              </w:rPr>
            </w:pPr>
          </w:p>
        </w:tc>
        <w:tc>
          <w:tcPr>
            <w:tcW w:w="1750" w:type="dxa"/>
            <w:vAlign w:val="center"/>
          </w:tcPr>
          <w:p w14:paraId="1F29EFD6" w14:textId="4A161E04" w:rsidR="00BC44A8" w:rsidRPr="0033706D" w:rsidRDefault="00BC44A8" w:rsidP="001E70B5">
            <w:pPr>
              <w:autoSpaceDE w:val="0"/>
              <w:autoSpaceDN w:val="0"/>
              <w:adjustRightInd w:val="0"/>
              <w:spacing w:line="276" w:lineRule="auto"/>
              <w:jc w:val="center"/>
              <w:rPr>
                <w:b/>
                <w:bCs/>
                <w:sz w:val="18"/>
                <w:szCs w:val="18"/>
              </w:rPr>
            </w:pPr>
            <w:r w:rsidRPr="0033706D">
              <w:rPr>
                <w:b/>
                <w:bCs/>
                <w:sz w:val="18"/>
                <w:szCs w:val="18"/>
              </w:rPr>
              <w:t>SER (características)</w:t>
            </w:r>
          </w:p>
        </w:tc>
        <w:tc>
          <w:tcPr>
            <w:tcW w:w="1819" w:type="dxa"/>
            <w:vAlign w:val="center"/>
          </w:tcPr>
          <w:p w14:paraId="26E2A91E" w14:textId="514B1000" w:rsidR="00BC44A8" w:rsidRPr="0033706D" w:rsidRDefault="00BC44A8" w:rsidP="001E70B5">
            <w:pPr>
              <w:autoSpaceDE w:val="0"/>
              <w:autoSpaceDN w:val="0"/>
              <w:adjustRightInd w:val="0"/>
              <w:spacing w:line="276" w:lineRule="auto"/>
              <w:jc w:val="center"/>
              <w:rPr>
                <w:b/>
                <w:bCs/>
                <w:sz w:val="18"/>
                <w:szCs w:val="18"/>
              </w:rPr>
            </w:pPr>
            <w:r w:rsidRPr="0033706D">
              <w:rPr>
                <w:b/>
                <w:bCs/>
                <w:sz w:val="18"/>
                <w:szCs w:val="18"/>
              </w:rPr>
              <w:t>TENER (herramientas)</w:t>
            </w:r>
          </w:p>
        </w:tc>
        <w:tc>
          <w:tcPr>
            <w:tcW w:w="1707" w:type="dxa"/>
            <w:vAlign w:val="center"/>
          </w:tcPr>
          <w:p w14:paraId="607EA0DA" w14:textId="085CD14B" w:rsidR="00BC44A8" w:rsidRPr="0033706D" w:rsidRDefault="00BC44A8" w:rsidP="001E70B5">
            <w:pPr>
              <w:autoSpaceDE w:val="0"/>
              <w:autoSpaceDN w:val="0"/>
              <w:adjustRightInd w:val="0"/>
              <w:spacing w:line="276" w:lineRule="auto"/>
              <w:jc w:val="center"/>
              <w:rPr>
                <w:b/>
                <w:bCs/>
                <w:sz w:val="18"/>
                <w:szCs w:val="18"/>
              </w:rPr>
            </w:pPr>
            <w:r w:rsidRPr="0033706D">
              <w:rPr>
                <w:b/>
                <w:bCs/>
                <w:sz w:val="18"/>
                <w:szCs w:val="18"/>
              </w:rPr>
              <w:t>HACER (acciones)</w:t>
            </w:r>
          </w:p>
        </w:tc>
        <w:tc>
          <w:tcPr>
            <w:tcW w:w="1713" w:type="dxa"/>
            <w:vAlign w:val="center"/>
          </w:tcPr>
          <w:p w14:paraId="74EDAF2F" w14:textId="0981F309" w:rsidR="00BC44A8" w:rsidRPr="0033706D" w:rsidRDefault="00BC44A8" w:rsidP="001E70B5">
            <w:pPr>
              <w:autoSpaceDE w:val="0"/>
              <w:autoSpaceDN w:val="0"/>
              <w:adjustRightInd w:val="0"/>
              <w:spacing w:line="276" w:lineRule="auto"/>
              <w:jc w:val="center"/>
              <w:rPr>
                <w:b/>
                <w:bCs/>
                <w:sz w:val="18"/>
                <w:szCs w:val="18"/>
              </w:rPr>
            </w:pPr>
            <w:r w:rsidRPr="0033706D">
              <w:rPr>
                <w:b/>
                <w:bCs/>
                <w:sz w:val="18"/>
                <w:szCs w:val="18"/>
              </w:rPr>
              <w:t>ESTAR (espacios)</w:t>
            </w:r>
          </w:p>
        </w:tc>
        <w:tc>
          <w:tcPr>
            <w:tcW w:w="1516" w:type="dxa"/>
            <w:vMerge/>
            <w:vAlign w:val="center"/>
          </w:tcPr>
          <w:p w14:paraId="5D669A74" w14:textId="77777777" w:rsidR="00BC44A8" w:rsidRPr="0033706D" w:rsidRDefault="00BC44A8" w:rsidP="001E70B5">
            <w:pPr>
              <w:autoSpaceDE w:val="0"/>
              <w:autoSpaceDN w:val="0"/>
              <w:adjustRightInd w:val="0"/>
              <w:spacing w:line="276" w:lineRule="auto"/>
              <w:jc w:val="center"/>
              <w:rPr>
                <w:b/>
                <w:bCs/>
                <w:sz w:val="18"/>
                <w:szCs w:val="18"/>
              </w:rPr>
            </w:pPr>
          </w:p>
        </w:tc>
      </w:tr>
      <w:tr w:rsidR="00A1125F" w:rsidRPr="0033706D" w14:paraId="360A7394" w14:textId="77777777" w:rsidTr="00E73CB7">
        <w:tc>
          <w:tcPr>
            <w:tcW w:w="1560" w:type="dxa"/>
          </w:tcPr>
          <w:p w14:paraId="70332532" w14:textId="77777777" w:rsidR="00A1125F" w:rsidRPr="0033706D" w:rsidRDefault="00A1125F" w:rsidP="00A1125F">
            <w:pPr>
              <w:autoSpaceDE w:val="0"/>
              <w:autoSpaceDN w:val="0"/>
              <w:adjustRightInd w:val="0"/>
              <w:spacing w:line="276" w:lineRule="auto"/>
              <w:rPr>
                <w:b/>
                <w:bCs/>
                <w:sz w:val="18"/>
                <w:szCs w:val="18"/>
              </w:rPr>
            </w:pPr>
            <w:r w:rsidRPr="0033706D">
              <w:rPr>
                <w:b/>
                <w:bCs/>
                <w:sz w:val="18"/>
                <w:szCs w:val="18"/>
              </w:rPr>
              <w:t xml:space="preserve">Liderazgo </w:t>
            </w:r>
          </w:p>
        </w:tc>
        <w:tc>
          <w:tcPr>
            <w:tcW w:w="1750" w:type="dxa"/>
          </w:tcPr>
          <w:p w14:paraId="7526D0A5" w14:textId="77777777" w:rsidR="00A1125F" w:rsidRPr="0033706D" w:rsidRDefault="00A1125F" w:rsidP="00A1125F">
            <w:pPr>
              <w:autoSpaceDE w:val="0"/>
              <w:autoSpaceDN w:val="0"/>
              <w:adjustRightInd w:val="0"/>
              <w:spacing w:line="276" w:lineRule="auto"/>
              <w:rPr>
                <w:sz w:val="18"/>
                <w:szCs w:val="18"/>
              </w:rPr>
            </w:pPr>
            <w:r w:rsidRPr="0033706D">
              <w:rPr>
                <w:sz w:val="18"/>
                <w:szCs w:val="18"/>
              </w:rPr>
              <w:t>Se empodera de sus deseos, sueños y anhelos, planteando su trayectoria de vida como un ser transformador y visionario.</w:t>
            </w:r>
          </w:p>
        </w:tc>
        <w:tc>
          <w:tcPr>
            <w:tcW w:w="1819" w:type="dxa"/>
          </w:tcPr>
          <w:p w14:paraId="6D1F2FEB" w14:textId="77777777" w:rsidR="00A1125F" w:rsidRPr="0033706D" w:rsidRDefault="00A1125F" w:rsidP="00A1125F">
            <w:pPr>
              <w:autoSpaceDE w:val="0"/>
              <w:autoSpaceDN w:val="0"/>
              <w:adjustRightInd w:val="0"/>
              <w:spacing w:line="276" w:lineRule="auto"/>
              <w:rPr>
                <w:sz w:val="18"/>
                <w:szCs w:val="18"/>
              </w:rPr>
            </w:pPr>
            <w:r w:rsidRPr="0033706D">
              <w:rPr>
                <w:sz w:val="18"/>
                <w:szCs w:val="18"/>
              </w:rPr>
              <w:t>Desarrolla capacidades para relacionarse con otras personas y actuar como agente de cambio.</w:t>
            </w:r>
          </w:p>
        </w:tc>
        <w:tc>
          <w:tcPr>
            <w:tcW w:w="1707" w:type="dxa"/>
          </w:tcPr>
          <w:p w14:paraId="607E2C73" w14:textId="77777777" w:rsidR="00A1125F" w:rsidRPr="0033706D" w:rsidRDefault="00A1125F" w:rsidP="00A1125F">
            <w:pPr>
              <w:autoSpaceDE w:val="0"/>
              <w:autoSpaceDN w:val="0"/>
              <w:adjustRightInd w:val="0"/>
              <w:spacing w:line="276" w:lineRule="auto"/>
              <w:rPr>
                <w:sz w:val="18"/>
                <w:szCs w:val="18"/>
              </w:rPr>
            </w:pPr>
            <w:r w:rsidRPr="0033706D">
              <w:rPr>
                <w:sz w:val="18"/>
                <w:szCs w:val="18"/>
              </w:rPr>
              <w:t>Genera procesos de transformación del desde acciones personales y colectivas.</w:t>
            </w:r>
          </w:p>
        </w:tc>
        <w:tc>
          <w:tcPr>
            <w:tcW w:w="1713" w:type="dxa"/>
          </w:tcPr>
          <w:p w14:paraId="2E29391E" w14:textId="2E6A02B1" w:rsidR="00A1125F" w:rsidRPr="0033706D" w:rsidRDefault="00A1125F" w:rsidP="00A1125F">
            <w:pPr>
              <w:autoSpaceDE w:val="0"/>
              <w:autoSpaceDN w:val="0"/>
              <w:adjustRightInd w:val="0"/>
              <w:spacing w:line="276" w:lineRule="auto"/>
              <w:rPr>
                <w:sz w:val="18"/>
                <w:szCs w:val="18"/>
              </w:rPr>
            </w:pPr>
            <w:r w:rsidRPr="0033706D">
              <w:rPr>
                <w:sz w:val="18"/>
                <w:szCs w:val="18"/>
              </w:rPr>
              <w:t xml:space="preserve">Promueve y participa en escenarios de empoderamiento </w:t>
            </w:r>
            <w:r w:rsidR="0073463F" w:rsidRPr="0033706D">
              <w:rPr>
                <w:sz w:val="18"/>
                <w:szCs w:val="18"/>
              </w:rPr>
              <w:t xml:space="preserve">individual y colectivo, siendo </w:t>
            </w:r>
            <w:r w:rsidRPr="0033706D">
              <w:rPr>
                <w:sz w:val="18"/>
                <w:szCs w:val="18"/>
              </w:rPr>
              <w:t>corresponsable en la transformación del entorno.</w:t>
            </w:r>
          </w:p>
        </w:tc>
        <w:tc>
          <w:tcPr>
            <w:tcW w:w="1516" w:type="dxa"/>
          </w:tcPr>
          <w:p w14:paraId="7E8100D9" w14:textId="77777777" w:rsidR="00A1125F" w:rsidRPr="0033706D" w:rsidRDefault="00A1125F" w:rsidP="00A1125F">
            <w:pPr>
              <w:autoSpaceDE w:val="0"/>
              <w:autoSpaceDN w:val="0"/>
              <w:adjustRightInd w:val="0"/>
              <w:spacing w:line="276" w:lineRule="auto"/>
              <w:rPr>
                <w:sz w:val="18"/>
                <w:szCs w:val="18"/>
              </w:rPr>
            </w:pPr>
            <w:r w:rsidRPr="0033706D">
              <w:rPr>
                <w:sz w:val="18"/>
                <w:szCs w:val="18"/>
              </w:rPr>
              <w:t>Entendimiento, participación, creación, libertad.</w:t>
            </w:r>
          </w:p>
        </w:tc>
      </w:tr>
    </w:tbl>
    <w:p w14:paraId="4A00BA39" w14:textId="77777777" w:rsidR="00A1125F" w:rsidRPr="0033706D" w:rsidRDefault="00A1125F" w:rsidP="00A1125F">
      <w:pPr>
        <w:autoSpaceDE w:val="0"/>
        <w:autoSpaceDN w:val="0"/>
        <w:adjustRightInd w:val="0"/>
        <w:rPr>
          <w:sz w:val="20"/>
          <w:szCs w:val="20"/>
        </w:rPr>
      </w:pPr>
    </w:p>
    <w:p w14:paraId="0AD3B151" w14:textId="2D1F5AA1" w:rsidR="00A1125F" w:rsidRPr="0033706D" w:rsidRDefault="00A1125F" w:rsidP="009E3470">
      <w:pPr>
        <w:pStyle w:val="Prrafodelista"/>
        <w:numPr>
          <w:ilvl w:val="1"/>
          <w:numId w:val="4"/>
        </w:numPr>
        <w:autoSpaceDE w:val="0"/>
        <w:autoSpaceDN w:val="0"/>
        <w:adjustRightInd w:val="0"/>
        <w:rPr>
          <w:b/>
          <w:bCs/>
          <w:sz w:val="20"/>
          <w:szCs w:val="20"/>
        </w:rPr>
      </w:pPr>
      <w:r w:rsidRPr="0033706D">
        <w:rPr>
          <w:b/>
          <w:bCs/>
          <w:sz w:val="20"/>
          <w:szCs w:val="20"/>
        </w:rPr>
        <w:t>Toma de decisiones</w:t>
      </w:r>
    </w:p>
    <w:p w14:paraId="76462579" w14:textId="77777777" w:rsidR="00A1125F" w:rsidRPr="0033706D" w:rsidRDefault="00A1125F" w:rsidP="00A1125F">
      <w:pPr>
        <w:autoSpaceDE w:val="0"/>
        <w:autoSpaceDN w:val="0"/>
        <w:adjustRightInd w:val="0"/>
        <w:rPr>
          <w:sz w:val="20"/>
          <w:szCs w:val="20"/>
        </w:rPr>
      </w:pPr>
    </w:p>
    <w:p w14:paraId="21AC2D51" w14:textId="5D969129" w:rsidR="00E3754A" w:rsidRPr="0033706D" w:rsidRDefault="00E3754A" w:rsidP="00E3754A">
      <w:pPr>
        <w:autoSpaceDE w:val="0"/>
        <w:autoSpaceDN w:val="0"/>
        <w:adjustRightInd w:val="0"/>
        <w:rPr>
          <w:sz w:val="20"/>
          <w:szCs w:val="20"/>
        </w:rPr>
      </w:pPr>
      <w:r w:rsidRPr="0033706D">
        <w:rPr>
          <w:sz w:val="20"/>
          <w:szCs w:val="20"/>
        </w:rPr>
        <w:t>La toma de decisiones es el proceso de seleccionar la acción más adecuada para resolver un problema o situación, con base en un análisis reflexivo y estructurado. Este proceso es esencial para la vida personal, profesional y comunitaria, ya que permite avanzar hacia soluciones que generen impacto positivo.</w:t>
      </w:r>
      <w:r w:rsidR="005E723A" w:rsidRPr="0033706D">
        <w:rPr>
          <w:sz w:val="20"/>
          <w:szCs w:val="20"/>
        </w:rPr>
        <w:t xml:space="preserve"> </w:t>
      </w:r>
      <w:r w:rsidRPr="0033706D">
        <w:rPr>
          <w:sz w:val="20"/>
          <w:szCs w:val="20"/>
        </w:rPr>
        <w:t>El proceso incluye los siguientes pasos:</w:t>
      </w:r>
    </w:p>
    <w:p w14:paraId="65535271" w14:textId="5FEA9A86" w:rsidR="00E3754A" w:rsidRPr="0033706D" w:rsidRDefault="00E3754A" w:rsidP="00E3754A">
      <w:pPr>
        <w:autoSpaceDE w:val="0"/>
        <w:autoSpaceDN w:val="0"/>
        <w:adjustRightInd w:val="0"/>
        <w:rPr>
          <w:sz w:val="20"/>
          <w:szCs w:val="20"/>
        </w:rPr>
      </w:pPr>
    </w:p>
    <w:p w14:paraId="4636F426" w14:textId="3E609B53" w:rsidR="00D5261D" w:rsidRPr="0033706D" w:rsidRDefault="00D5261D" w:rsidP="00E3754A">
      <w:pPr>
        <w:autoSpaceDE w:val="0"/>
        <w:autoSpaceDN w:val="0"/>
        <w:adjustRightInd w:val="0"/>
        <w:rPr>
          <w:sz w:val="20"/>
          <w:szCs w:val="20"/>
        </w:rPr>
      </w:pPr>
      <w:r w:rsidRPr="0033706D">
        <w:rPr>
          <w:noProof/>
          <w:sz w:val="20"/>
          <w:szCs w:val="20"/>
          <w:lang w:val="en-US" w:eastAsia="en-US"/>
        </w:rPr>
        <w:drawing>
          <wp:inline distT="0" distB="0" distL="0" distR="0" wp14:anchorId="1B33891C" wp14:editId="2E5D558A">
            <wp:extent cx="6332220" cy="3821501"/>
            <wp:effectExtent l="0" t="19050" r="11430" b="26670"/>
            <wp:docPr id="13" name="Diagrama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0" r:lo="rId71" r:qs="rId72" r:cs="rId73"/>
              </a:graphicData>
            </a:graphic>
          </wp:inline>
        </w:drawing>
      </w:r>
    </w:p>
    <w:p w14:paraId="16302207" w14:textId="77777777" w:rsidR="00D5261D" w:rsidRPr="0033706D" w:rsidRDefault="00D5261D" w:rsidP="00E3754A">
      <w:pPr>
        <w:autoSpaceDE w:val="0"/>
        <w:autoSpaceDN w:val="0"/>
        <w:adjustRightInd w:val="0"/>
        <w:rPr>
          <w:sz w:val="20"/>
          <w:szCs w:val="20"/>
        </w:rPr>
      </w:pPr>
    </w:p>
    <w:p w14:paraId="61EC82FD" w14:textId="42A02ECC" w:rsidR="00A1125F" w:rsidRPr="0033706D" w:rsidRDefault="00E3754A" w:rsidP="00E3754A">
      <w:pPr>
        <w:autoSpaceDE w:val="0"/>
        <w:autoSpaceDN w:val="0"/>
        <w:adjustRightInd w:val="0"/>
        <w:rPr>
          <w:sz w:val="20"/>
          <w:szCs w:val="20"/>
        </w:rPr>
      </w:pPr>
      <w:r w:rsidRPr="0033706D">
        <w:rPr>
          <w:sz w:val="20"/>
          <w:szCs w:val="20"/>
        </w:rPr>
        <w:t>Este proceso es dinámico, implicando reflexión, acción y aprendizaje continuo para mejorar futuras decisiones.</w:t>
      </w:r>
    </w:p>
    <w:p w14:paraId="5A4ADB55" w14:textId="04CD22BA" w:rsidR="00E3754A" w:rsidRPr="0033706D" w:rsidRDefault="00E3754A" w:rsidP="00E3754A">
      <w:pPr>
        <w:autoSpaceDE w:val="0"/>
        <w:autoSpaceDN w:val="0"/>
        <w:adjustRightInd w:val="0"/>
        <w:rPr>
          <w:sz w:val="20"/>
          <w:szCs w:val="20"/>
        </w:rPr>
      </w:pPr>
    </w:p>
    <w:p w14:paraId="20EE8AC1" w14:textId="072D4C73" w:rsidR="00D5261D" w:rsidRPr="0033706D" w:rsidRDefault="00D5261D" w:rsidP="00A1125F">
      <w:pPr>
        <w:autoSpaceDE w:val="0"/>
        <w:autoSpaceDN w:val="0"/>
        <w:adjustRightInd w:val="0"/>
        <w:rPr>
          <w:sz w:val="20"/>
          <w:szCs w:val="20"/>
        </w:rPr>
      </w:pPr>
      <w:r w:rsidRPr="0033706D">
        <w:rPr>
          <w:sz w:val="20"/>
          <w:szCs w:val="20"/>
        </w:rPr>
        <w:t>La siguiente matriz resume, desde el enfoque de Desarrollo a Escala Humana</w:t>
      </w:r>
      <w:r w:rsidR="00245B5C" w:rsidRPr="0033706D">
        <w:rPr>
          <w:sz w:val="20"/>
          <w:szCs w:val="20"/>
        </w:rPr>
        <w:t xml:space="preserve"> (DEH)</w:t>
      </w:r>
      <w:r w:rsidRPr="0033706D">
        <w:rPr>
          <w:sz w:val="20"/>
          <w:szCs w:val="20"/>
        </w:rPr>
        <w:t>, cómo la competencia de toma de decisiones se puede fortalecer a partir de las necesidades existenciales y hacia el cumplimiento de las necesidades axiológicas:</w:t>
      </w:r>
    </w:p>
    <w:p w14:paraId="07826383" w14:textId="22BF5362" w:rsidR="00A1125F" w:rsidRPr="0033706D" w:rsidRDefault="00A1125F" w:rsidP="00A1125F">
      <w:pPr>
        <w:autoSpaceDE w:val="0"/>
        <w:autoSpaceDN w:val="0"/>
        <w:adjustRightInd w:val="0"/>
        <w:rPr>
          <w:sz w:val="20"/>
          <w:szCs w:val="20"/>
        </w:rPr>
      </w:pPr>
      <w:r w:rsidRPr="0033706D">
        <w:rPr>
          <w:sz w:val="20"/>
          <w:szCs w:val="20"/>
        </w:rPr>
        <w:t xml:space="preserve">  </w:t>
      </w:r>
    </w:p>
    <w:p w14:paraId="30305B21" w14:textId="405AECD9" w:rsidR="00A1125F" w:rsidRPr="0033706D" w:rsidRDefault="00A1125F" w:rsidP="00A1125F">
      <w:pPr>
        <w:autoSpaceDE w:val="0"/>
        <w:autoSpaceDN w:val="0"/>
        <w:adjustRightInd w:val="0"/>
        <w:rPr>
          <w:i/>
          <w:iCs/>
          <w:sz w:val="20"/>
          <w:szCs w:val="20"/>
        </w:rPr>
      </w:pPr>
      <w:r w:rsidRPr="0033706D">
        <w:rPr>
          <w:b/>
          <w:bCs/>
          <w:sz w:val="20"/>
          <w:szCs w:val="20"/>
        </w:rPr>
        <w:t>Tabla 8.</w:t>
      </w:r>
      <w:r w:rsidRPr="0033706D">
        <w:rPr>
          <w:i/>
          <w:iCs/>
          <w:sz w:val="20"/>
          <w:szCs w:val="20"/>
        </w:rPr>
        <w:t xml:space="preserve"> </w:t>
      </w:r>
      <w:r w:rsidR="00BA3472" w:rsidRPr="0033706D">
        <w:rPr>
          <w:i/>
          <w:iCs/>
          <w:sz w:val="20"/>
          <w:szCs w:val="20"/>
        </w:rPr>
        <w:t>Correlación de las necesidades existenciales y axiológicas con la competencia integradora de toma de decisiones</w:t>
      </w:r>
    </w:p>
    <w:p w14:paraId="4A24BFDA" w14:textId="77777777" w:rsidR="00A1125F" w:rsidRPr="0033706D" w:rsidRDefault="00A1125F" w:rsidP="00A1125F">
      <w:pPr>
        <w:autoSpaceDE w:val="0"/>
        <w:autoSpaceDN w:val="0"/>
        <w:adjustRightInd w:val="0"/>
        <w:rPr>
          <w:i/>
          <w:iCs/>
          <w:sz w:val="20"/>
          <w:szCs w:val="20"/>
        </w:rPr>
      </w:pPr>
    </w:p>
    <w:tbl>
      <w:tblPr>
        <w:tblStyle w:val="Tablaconcuadrcula"/>
        <w:tblW w:w="10065" w:type="dxa"/>
        <w:tblInd w:w="-5" w:type="dxa"/>
        <w:tblLayout w:type="fixed"/>
        <w:tblLook w:val="04A0" w:firstRow="1" w:lastRow="0" w:firstColumn="1" w:lastColumn="0" w:noHBand="0" w:noVBand="1"/>
        <w:tblDescription w:val="En la tabla 8, se detalla cómo la competencia de toma de decisiones puede fortalecerse desde el enfoque de Desarrollo a Escala Humana, integrando las necesidades existenciales (ser, tener, hacer y estar) con las necesidades axiológicas (participación, entendimiento, creación y libertad)."/>
      </w:tblPr>
      <w:tblGrid>
        <w:gridCol w:w="1560"/>
        <w:gridCol w:w="1750"/>
        <w:gridCol w:w="1819"/>
        <w:gridCol w:w="1707"/>
        <w:gridCol w:w="1713"/>
        <w:gridCol w:w="1516"/>
      </w:tblGrid>
      <w:tr w:rsidR="00E3754A" w:rsidRPr="0033706D" w14:paraId="4ECA44CF" w14:textId="77777777" w:rsidTr="00BA3472">
        <w:tc>
          <w:tcPr>
            <w:tcW w:w="1560" w:type="dxa"/>
            <w:vMerge w:val="restart"/>
            <w:vAlign w:val="center"/>
          </w:tcPr>
          <w:p w14:paraId="7EE0F73E" w14:textId="77777777" w:rsidR="00E3754A" w:rsidRPr="0033706D" w:rsidRDefault="00E3754A" w:rsidP="00BC44A8">
            <w:pPr>
              <w:autoSpaceDE w:val="0"/>
              <w:autoSpaceDN w:val="0"/>
              <w:adjustRightInd w:val="0"/>
              <w:spacing w:line="276" w:lineRule="auto"/>
              <w:jc w:val="center"/>
              <w:rPr>
                <w:b/>
                <w:bCs/>
                <w:sz w:val="18"/>
                <w:szCs w:val="18"/>
              </w:rPr>
            </w:pPr>
            <w:r w:rsidRPr="0033706D">
              <w:rPr>
                <w:b/>
                <w:bCs/>
                <w:sz w:val="18"/>
                <w:szCs w:val="18"/>
              </w:rPr>
              <w:t>Competencias integradoras</w:t>
            </w:r>
          </w:p>
        </w:tc>
        <w:tc>
          <w:tcPr>
            <w:tcW w:w="6989" w:type="dxa"/>
            <w:gridSpan w:val="4"/>
            <w:vAlign w:val="center"/>
          </w:tcPr>
          <w:p w14:paraId="1779F8B1" w14:textId="77777777" w:rsidR="00E3754A" w:rsidRPr="0033706D" w:rsidRDefault="00E3754A" w:rsidP="00BC44A8">
            <w:pPr>
              <w:autoSpaceDE w:val="0"/>
              <w:autoSpaceDN w:val="0"/>
              <w:adjustRightInd w:val="0"/>
              <w:spacing w:line="276" w:lineRule="auto"/>
              <w:jc w:val="center"/>
              <w:rPr>
                <w:b/>
                <w:bCs/>
                <w:sz w:val="18"/>
                <w:szCs w:val="18"/>
              </w:rPr>
            </w:pPr>
            <w:r w:rsidRPr="0033706D">
              <w:rPr>
                <w:b/>
                <w:bCs/>
                <w:sz w:val="18"/>
                <w:szCs w:val="18"/>
              </w:rPr>
              <w:t>Necesidades existenciales</w:t>
            </w:r>
          </w:p>
        </w:tc>
        <w:tc>
          <w:tcPr>
            <w:tcW w:w="1516" w:type="dxa"/>
            <w:vMerge w:val="restart"/>
            <w:vAlign w:val="center"/>
          </w:tcPr>
          <w:p w14:paraId="3D4658D2" w14:textId="77777777" w:rsidR="00E3754A" w:rsidRPr="0033706D" w:rsidRDefault="00E3754A" w:rsidP="00BC44A8">
            <w:pPr>
              <w:autoSpaceDE w:val="0"/>
              <w:autoSpaceDN w:val="0"/>
              <w:adjustRightInd w:val="0"/>
              <w:spacing w:line="276" w:lineRule="auto"/>
              <w:jc w:val="center"/>
              <w:rPr>
                <w:b/>
                <w:bCs/>
                <w:sz w:val="18"/>
                <w:szCs w:val="18"/>
              </w:rPr>
            </w:pPr>
            <w:r w:rsidRPr="0033706D">
              <w:rPr>
                <w:b/>
                <w:bCs/>
                <w:sz w:val="18"/>
                <w:szCs w:val="18"/>
              </w:rPr>
              <w:t>Necesidades axiológicas</w:t>
            </w:r>
          </w:p>
        </w:tc>
      </w:tr>
      <w:tr w:rsidR="00E3754A" w:rsidRPr="0033706D" w14:paraId="45925B71" w14:textId="77777777" w:rsidTr="00BA3472">
        <w:tc>
          <w:tcPr>
            <w:tcW w:w="1560" w:type="dxa"/>
            <w:vMerge/>
            <w:vAlign w:val="center"/>
          </w:tcPr>
          <w:p w14:paraId="40BE8ED8" w14:textId="77777777" w:rsidR="00E3754A" w:rsidRPr="0033706D" w:rsidRDefault="00E3754A" w:rsidP="00E3754A">
            <w:pPr>
              <w:autoSpaceDE w:val="0"/>
              <w:autoSpaceDN w:val="0"/>
              <w:adjustRightInd w:val="0"/>
              <w:spacing w:line="276" w:lineRule="auto"/>
              <w:jc w:val="center"/>
              <w:rPr>
                <w:b/>
                <w:bCs/>
                <w:sz w:val="18"/>
                <w:szCs w:val="18"/>
              </w:rPr>
            </w:pPr>
          </w:p>
        </w:tc>
        <w:tc>
          <w:tcPr>
            <w:tcW w:w="1750" w:type="dxa"/>
            <w:vAlign w:val="center"/>
          </w:tcPr>
          <w:p w14:paraId="697ABF8B" w14:textId="2042E41A" w:rsidR="00E3754A" w:rsidRPr="0033706D" w:rsidRDefault="00E3754A" w:rsidP="00E3754A">
            <w:pPr>
              <w:autoSpaceDE w:val="0"/>
              <w:autoSpaceDN w:val="0"/>
              <w:adjustRightInd w:val="0"/>
              <w:spacing w:line="276" w:lineRule="auto"/>
              <w:jc w:val="center"/>
              <w:rPr>
                <w:b/>
                <w:bCs/>
                <w:sz w:val="18"/>
                <w:szCs w:val="18"/>
              </w:rPr>
            </w:pPr>
            <w:r w:rsidRPr="0033706D">
              <w:rPr>
                <w:b/>
                <w:bCs/>
                <w:sz w:val="18"/>
                <w:szCs w:val="18"/>
              </w:rPr>
              <w:t>SER (características)</w:t>
            </w:r>
          </w:p>
        </w:tc>
        <w:tc>
          <w:tcPr>
            <w:tcW w:w="1819" w:type="dxa"/>
            <w:vAlign w:val="center"/>
          </w:tcPr>
          <w:p w14:paraId="251337DA" w14:textId="3D5AC078" w:rsidR="00E3754A" w:rsidRPr="0033706D" w:rsidRDefault="00E3754A" w:rsidP="00E3754A">
            <w:pPr>
              <w:autoSpaceDE w:val="0"/>
              <w:autoSpaceDN w:val="0"/>
              <w:adjustRightInd w:val="0"/>
              <w:spacing w:line="276" w:lineRule="auto"/>
              <w:jc w:val="center"/>
              <w:rPr>
                <w:b/>
                <w:bCs/>
                <w:sz w:val="18"/>
                <w:szCs w:val="18"/>
              </w:rPr>
            </w:pPr>
            <w:r w:rsidRPr="0033706D">
              <w:rPr>
                <w:b/>
                <w:bCs/>
                <w:sz w:val="18"/>
                <w:szCs w:val="18"/>
              </w:rPr>
              <w:t>TENER (herramientas)</w:t>
            </w:r>
          </w:p>
        </w:tc>
        <w:tc>
          <w:tcPr>
            <w:tcW w:w="1707" w:type="dxa"/>
            <w:vAlign w:val="center"/>
          </w:tcPr>
          <w:p w14:paraId="6D525F70" w14:textId="76CCBF86" w:rsidR="00E3754A" w:rsidRPr="0033706D" w:rsidRDefault="00E3754A" w:rsidP="00E3754A">
            <w:pPr>
              <w:autoSpaceDE w:val="0"/>
              <w:autoSpaceDN w:val="0"/>
              <w:adjustRightInd w:val="0"/>
              <w:spacing w:line="276" w:lineRule="auto"/>
              <w:jc w:val="center"/>
              <w:rPr>
                <w:b/>
                <w:bCs/>
                <w:sz w:val="18"/>
                <w:szCs w:val="18"/>
              </w:rPr>
            </w:pPr>
            <w:r w:rsidRPr="0033706D">
              <w:rPr>
                <w:b/>
                <w:bCs/>
                <w:sz w:val="18"/>
                <w:szCs w:val="18"/>
              </w:rPr>
              <w:t>HACER (acciones)</w:t>
            </w:r>
          </w:p>
        </w:tc>
        <w:tc>
          <w:tcPr>
            <w:tcW w:w="1713" w:type="dxa"/>
            <w:vAlign w:val="center"/>
          </w:tcPr>
          <w:p w14:paraId="0C244334" w14:textId="50D5E080" w:rsidR="00E3754A" w:rsidRPr="0033706D" w:rsidRDefault="00E3754A" w:rsidP="00E3754A">
            <w:pPr>
              <w:autoSpaceDE w:val="0"/>
              <w:autoSpaceDN w:val="0"/>
              <w:adjustRightInd w:val="0"/>
              <w:spacing w:line="276" w:lineRule="auto"/>
              <w:jc w:val="center"/>
              <w:rPr>
                <w:b/>
                <w:bCs/>
                <w:sz w:val="18"/>
                <w:szCs w:val="18"/>
              </w:rPr>
            </w:pPr>
            <w:r w:rsidRPr="0033706D">
              <w:rPr>
                <w:b/>
                <w:bCs/>
                <w:sz w:val="18"/>
                <w:szCs w:val="18"/>
              </w:rPr>
              <w:t>ESTAR (espacios)</w:t>
            </w:r>
          </w:p>
        </w:tc>
        <w:tc>
          <w:tcPr>
            <w:tcW w:w="1516" w:type="dxa"/>
            <w:vMerge/>
            <w:vAlign w:val="center"/>
          </w:tcPr>
          <w:p w14:paraId="6632CA93" w14:textId="77777777" w:rsidR="00E3754A" w:rsidRPr="0033706D" w:rsidRDefault="00E3754A" w:rsidP="00E3754A">
            <w:pPr>
              <w:autoSpaceDE w:val="0"/>
              <w:autoSpaceDN w:val="0"/>
              <w:adjustRightInd w:val="0"/>
              <w:spacing w:line="276" w:lineRule="auto"/>
              <w:jc w:val="center"/>
              <w:rPr>
                <w:b/>
                <w:bCs/>
                <w:sz w:val="18"/>
                <w:szCs w:val="18"/>
              </w:rPr>
            </w:pPr>
          </w:p>
        </w:tc>
      </w:tr>
      <w:tr w:rsidR="00A1125F" w:rsidRPr="0033706D" w14:paraId="650C9BB1" w14:textId="77777777" w:rsidTr="00BA3472">
        <w:tc>
          <w:tcPr>
            <w:tcW w:w="1560" w:type="dxa"/>
          </w:tcPr>
          <w:p w14:paraId="1ACAE96D" w14:textId="77777777" w:rsidR="00A1125F" w:rsidRPr="0033706D" w:rsidRDefault="00A1125F" w:rsidP="00A1125F">
            <w:pPr>
              <w:autoSpaceDE w:val="0"/>
              <w:autoSpaceDN w:val="0"/>
              <w:adjustRightInd w:val="0"/>
              <w:spacing w:line="276" w:lineRule="auto"/>
              <w:rPr>
                <w:b/>
                <w:bCs/>
                <w:sz w:val="18"/>
                <w:szCs w:val="18"/>
              </w:rPr>
            </w:pPr>
            <w:r w:rsidRPr="0033706D">
              <w:rPr>
                <w:b/>
                <w:bCs/>
                <w:sz w:val="18"/>
                <w:szCs w:val="18"/>
              </w:rPr>
              <w:t>Toma de decisiones</w:t>
            </w:r>
          </w:p>
        </w:tc>
        <w:tc>
          <w:tcPr>
            <w:tcW w:w="1750" w:type="dxa"/>
          </w:tcPr>
          <w:p w14:paraId="7569B93C" w14:textId="54B76C90" w:rsidR="00A1125F" w:rsidRPr="0033706D" w:rsidRDefault="00BA3472" w:rsidP="00A1125F">
            <w:pPr>
              <w:autoSpaceDE w:val="0"/>
              <w:autoSpaceDN w:val="0"/>
              <w:adjustRightInd w:val="0"/>
              <w:spacing w:line="276" w:lineRule="auto"/>
              <w:rPr>
                <w:sz w:val="18"/>
                <w:szCs w:val="18"/>
              </w:rPr>
            </w:pPr>
            <w:r w:rsidRPr="0033706D">
              <w:rPr>
                <w:sz w:val="18"/>
                <w:szCs w:val="18"/>
              </w:rPr>
              <w:t>Reconoce la importancia de escucharse a sí mismo y a las personas en quienes confía para elegir la opción más adecuada en su vida personal y comunitaria.</w:t>
            </w:r>
          </w:p>
        </w:tc>
        <w:tc>
          <w:tcPr>
            <w:tcW w:w="1819" w:type="dxa"/>
          </w:tcPr>
          <w:p w14:paraId="73F42D4D" w14:textId="3881F97F" w:rsidR="00A1125F" w:rsidRPr="0033706D" w:rsidRDefault="00BA3472" w:rsidP="00A1125F">
            <w:pPr>
              <w:autoSpaceDE w:val="0"/>
              <w:autoSpaceDN w:val="0"/>
              <w:adjustRightInd w:val="0"/>
              <w:spacing w:line="276" w:lineRule="auto"/>
              <w:rPr>
                <w:sz w:val="18"/>
                <w:szCs w:val="18"/>
              </w:rPr>
            </w:pPr>
            <w:r w:rsidRPr="0033706D">
              <w:rPr>
                <w:sz w:val="18"/>
                <w:szCs w:val="18"/>
              </w:rPr>
              <w:t>Realiza ejercicios de reflexión individual y colectiva que le permiten aportar en la definición de alternativas de acción.</w:t>
            </w:r>
          </w:p>
        </w:tc>
        <w:tc>
          <w:tcPr>
            <w:tcW w:w="1707" w:type="dxa"/>
          </w:tcPr>
          <w:p w14:paraId="797AE293" w14:textId="1AC6DCE4" w:rsidR="00A1125F" w:rsidRPr="0033706D" w:rsidRDefault="00BA3472" w:rsidP="00A1125F">
            <w:pPr>
              <w:autoSpaceDE w:val="0"/>
              <w:autoSpaceDN w:val="0"/>
              <w:adjustRightInd w:val="0"/>
              <w:spacing w:line="276" w:lineRule="auto"/>
              <w:rPr>
                <w:sz w:val="18"/>
                <w:szCs w:val="18"/>
              </w:rPr>
            </w:pPr>
            <w:r w:rsidRPr="0033706D">
              <w:rPr>
                <w:sz w:val="18"/>
                <w:szCs w:val="18"/>
              </w:rPr>
              <w:t>Implementa acciones que le permiten analizar situaciones y elegir la opción más adecuada.</w:t>
            </w:r>
          </w:p>
        </w:tc>
        <w:tc>
          <w:tcPr>
            <w:tcW w:w="1713" w:type="dxa"/>
          </w:tcPr>
          <w:p w14:paraId="7A530820" w14:textId="310136FD" w:rsidR="00A1125F" w:rsidRPr="0033706D" w:rsidRDefault="00BA3472" w:rsidP="00A1125F">
            <w:pPr>
              <w:autoSpaceDE w:val="0"/>
              <w:autoSpaceDN w:val="0"/>
              <w:adjustRightInd w:val="0"/>
              <w:spacing w:line="276" w:lineRule="auto"/>
              <w:rPr>
                <w:sz w:val="18"/>
                <w:szCs w:val="18"/>
              </w:rPr>
            </w:pPr>
            <w:r w:rsidRPr="0033706D">
              <w:rPr>
                <w:sz w:val="18"/>
                <w:szCs w:val="18"/>
              </w:rPr>
              <w:t>Hace parte de escenarios en los que puede contribuir en decisiones que afectan de manera individual o colectiva.</w:t>
            </w:r>
          </w:p>
        </w:tc>
        <w:tc>
          <w:tcPr>
            <w:tcW w:w="1516" w:type="dxa"/>
          </w:tcPr>
          <w:p w14:paraId="5E6BB506" w14:textId="03CE9A0D" w:rsidR="00A1125F" w:rsidRPr="0033706D" w:rsidRDefault="00A1125F" w:rsidP="00A1125F">
            <w:pPr>
              <w:autoSpaceDE w:val="0"/>
              <w:autoSpaceDN w:val="0"/>
              <w:adjustRightInd w:val="0"/>
              <w:spacing w:line="276" w:lineRule="auto"/>
              <w:rPr>
                <w:sz w:val="18"/>
                <w:szCs w:val="18"/>
              </w:rPr>
            </w:pPr>
            <w:r w:rsidRPr="0033706D">
              <w:rPr>
                <w:sz w:val="18"/>
                <w:szCs w:val="18"/>
              </w:rPr>
              <w:t>Particip</w:t>
            </w:r>
            <w:r w:rsidR="00BA3472" w:rsidRPr="0033706D">
              <w:rPr>
                <w:sz w:val="18"/>
                <w:szCs w:val="18"/>
              </w:rPr>
              <w:t xml:space="preserve">ación, entendimiento, creación y </w:t>
            </w:r>
            <w:r w:rsidRPr="0033706D">
              <w:rPr>
                <w:sz w:val="18"/>
                <w:szCs w:val="18"/>
              </w:rPr>
              <w:t>libertad.</w:t>
            </w:r>
          </w:p>
        </w:tc>
      </w:tr>
    </w:tbl>
    <w:p w14:paraId="2FBDC073" w14:textId="77777777" w:rsidR="00A1125F" w:rsidRPr="0033706D" w:rsidRDefault="00A1125F" w:rsidP="00A1125F">
      <w:pPr>
        <w:autoSpaceDE w:val="0"/>
        <w:autoSpaceDN w:val="0"/>
        <w:adjustRightInd w:val="0"/>
        <w:rPr>
          <w:sz w:val="20"/>
          <w:szCs w:val="20"/>
        </w:rPr>
      </w:pPr>
    </w:p>
    <w:p w14:paraId="7A3E2624" w14:textId="5474C12B" w:rsidR="00A1125F" w:rsidRPr="0033706D" w:rsidRDefault="00770E8C" w:rsidP="009E3470">
      <w:pPr>
        <w:pStyle w:val="Prrafodelista"/>
        <w:numPr>
          <w:ilvl w:val="1"/>
          <w:numId w:val="4"/>
        </w:numPr>
        <w:autoSpaceDE w:val="0"/>
        <w:autoSpaceDN w:val="0"/>
        <w:adjustRightInd w:val="0"/>
        <w:rPr>
          <w:b/>
          <w:bCs/>
          <w:sz w:val="20"/>
          <w:szCs w:val="20"/>
        </w:rPr>
      </w:pPr>
      <w:r w:rsidRPr="0033706D">
        <w:rPr>
          <w:b/>
          <w:bCs/>
          <w:sz w:val="20"/>
          <w:szCs w:val="20"/>
        </w:rPr>
        <w:t>Gestión de</w:t>
      </w:r>
      <w:r w:rsidR="00A1125F" w:rsidRPr="0033706D">
        <w:rPr>
          <w:b/>
          <w:bCs/>
          <w:sz w:val="20"/>
          <w:szCs w:val="20"/>
        </w:rPr>
        <w:t xml:space="preserve"> conflicto</w:t>
      </w:r>
      <w:r w:rsidR="00CD2CC7" w:rsidRPr="0033706D">
        <w:rPr>
          <w:b/>
          <w:bCs/>
          <w:sz w:val="20"/>
          <w:szCs w:val="20"/>
        </w:rPr>
        <w:t>s</w:t>
      </w:r>
    </w:p>
    <w:p w14:paraId="3D4A1D54" w14:textId="77777777" w:rsidR="00A1125F" w:rsidRPr="0033706D" w:rsidRDefault="00A1125F" w:rsidP="00A1125F">
      <w:pPr>
        <w:autoSpaceDE w:val="0"/>
        <w:autoSpaceDN w:val="0"/>
        <w:adjustRightInd w:val="0"/>
        <w:rPr>
          <w:sz w:val="20"/>
          <w:szCs w:val="20"/>
        </w:rPr>
      </w:pPr>
    </w:p>
    <w:p w14:paraId="1FAC9D34" w14:textId="77777777" w:rsidR="00BA3472" w:rsidRPr="0033706D" w:rsidRDefault="00BA3472" w:rsidP="00BA3472">
      <w:pPr>
        <w:autoSpaceDE w:val="0"/>
        <w:autoSpaceDN w:val="0"/>
        <w:adjustRightInd w:val="0"/>
        <w:rPr>
          <w:sz w:val="20"/>
          <w:szCs w:val="20"/>
        </w:rPr>
      </w:pPr>
      <w:r w:rsidRPr="0033706D">
        <w:rPr>
          <w:sz w:val="20"/>
          <w:szCs w:val="20"/>
        </w:rPr>
        <w:t>La gestión de conflictos es un proceso esencial para resolver desacuerdos de manera constructiva, promoviendo la colaboración y el entendimiento. Los conflictos surgen cuando dos o más personas tienen intereses o posiciones opuestas, generalmente influenciadas por emociones. Gestionar un conflicto no significa eliminarlo, sino reducir su impacto negativo y transformarlo para que sirva como una oportunidad de mejora.</w:t>
      </w:r>
    </w:p>
    <w:p w14:paraId="3C179C7F" w14:textId="77777777" w:rsidR="00BA3472" w:rsidRPr="0033706D" w:rsidRDefault="00BA3472" w:rsidP="00BA3472">
      <w:pPr>
        <w:autoSpaceDE w:val="0"/>
        <w:autoSpaceDN w:val="0"/>
        <w:adjustRightInd w:val="0"/>
        <w:rPr>
          <w:sz w:val="20"/>
          <w:szCs w:val="20"/>
        </w:rPr>
      </w:pPr>
    </w:p>
    <w:p w14:paraId="70DB8E59" w14:textId="77777777" w:rsidR="00BA3472" w:rsidRPr="0033706D" w:rsidRDefault="00BA3472" w:rsidP="00BA3472">
      <w:pPr>
        <w:autoSpaceDE w:val="0"/>
        <w:autoSpaceDN w:val="0"/>
        <w:adjustRightInd w:val="0"/>
        <w:rPr>
          <w:sz w:val="20"/>
          <w:szCs w:val="20"/>
        </w:rPr>
      </w:pPr>
      <w:r w:rsidRPr="0033706D">
        <w:rPr>
          <w:sz w:val="20"/>
          <w:szCs w:val="20"/>
        </w:rPr>
        <w:t>Pasos clave para gestionar conflictos:</w:t>
      </w:r>
    </w:p>
    <w:p w14:paraId="31F0E0D9" w14:textId="77777777" w:rsidR="00BA3472" w:rsidRPr="0033706D" w:rsidRDefault="00BA3472" w:rsidP="00BA3472">
      <w:pPr>
        <w:autoSpaceDE w:val="0"/>
        <w:autoSpaceDN w:val="0"/>
        <w:adjustRightInd w:val="0"/>
        <w:rPr>
          <w:sz w:val="20"/>
          <w:szCs w:val="20"/>
        </w:rPr>
      </w:pPr>
    </w:p>
    <w:p w14:paraId="5EF0C25E" w14:textId="43CC5D1D" w:rsidR="00BA3472" w:rsidRPr="0033706D" w:rsidRDefault="00BA3472" w:rsidP="009E3470">
      <w:pPr>
        <w:pStyle w:val="Prrafodelista"/>
        <w:numPr>
          <w:ilvl w:val="0"/>
          <w:numId w:val="16"/>
        </w:numPr>
        <w:autoSpaceDE w:val="0"/>
        <w:autoSpaceDN w:val="0"/>
        <w:adjustRightInd w:val="0"/>
        <w:rPr>
          <w:sz w:val="20"/>
          <w:szCs w:val="20"/>
        </w:rPr>
      </w:pPr>
      <w:r w:rsidRPr="0033706D">
        <w:rPr>
          <w:sz w:val="20"/>
          <w:szCs w:val="20"/>
        </w:rPr>
        <w:t>Analizar el conflicto: se debe identificar los intereses y puntos de vista involucrados para comprender las raíces del desacuerdo. Ejemplo: detectar qué preocupa a cada parte en un desacuerdo sobre temas laborales.</w:t>
      </w:r>
    </w:p>
    <w:p w14:paraId="555D6C89" w14:textId="77777777" w:rsidR="00BA3472" w:rsidRPr="0033706D" w:rsidRDefault="00BA3472" w:rsidP="00BA3472">
      <w:pPr>
        <w:autoSpaceDE w:val="0"/>
        <w:autoSpaceDN w:val="0"/>
        <w:adjustRightInd w:val="0"/>
        <w:rPr>
          <w:sz w:val="20"/>
          <w:szCs w:val="20"/>
        </w:rPr>
      </w:pPr>
    </w:p>
    <w:p w14:paraId="7F416A03" w14:textId="3701AB09" w:rsidR="00BA3472" w:rsidRPr="0033706D" w:rsidRDefault="00BA3472" w:rsidP="009E3470">
      <w:pPr>
        <w:pStyle w:val="Prrafodelista"/>
        <w:numPr>
          <w:ilvl w:val="0"/>
          <w:numId w:val="16"/>
        </w:numPr>
        <w:autoSpaceDE w:val="0"/>
        <w:autoSpaceDN w:val="0"/>
        <w:adjustRightInd w:val="0"/>
        <w:rPr>
          <w:sz w:val="20"/>
          <w:szCs w:val="20"/>
        </w:rPr>
      </w:pPr>
      <w:r w:rsidRPr="0033706D">
        <w:rPr>
          <w:sz w:val="20"/>
          <w:szCs w:val="20"/>
        </w:rPr>
        <w:t>Escuchar con empatía: escuchar las emociones y posturas de los demás, con el fin de llegar a un consenso. Ejemplo: ponerse en el lugar de un compañero molesto para comprender su postura.</w:t>
      </w:r>
    </w:p>
    <w:p w14:paraId="0B8CE5B6" w14:textId="77777777" w:rsidR="00BA3472" w:rsidRPr="0033706D" w:rsidRDefault="00BA3472" w:rsidP="00BA3472">
      <w:pPr>
        <w:autoSpaceDE w:val="0"/>
        <w:autoSpaceDN w:val="0"/>
        <w:adjustRightInd w:val="0"/>
        <w:rPr>
          <w:sz w:val="20"/>
          <w:szCs w:val="20"/>
        </w:rPr>
      </w:pPr>
    </w:p>
    <w:p w14:paraId="595B5A5F" w14:textId="5B73F91B" w:rsidR="00BA3472" w:rsidRPr="0033706D" w:rsidRDefault="00BA3472" w:rsidP="009E3470">
      <w:pPr>
        <w:pStyle w:val="Prrafodelista"/>
        <w:numPr>
          <w:ilvl w:val="0"/>
          <w:numId w:val="16"/>
        </w:numPr>
        <w:autoSpaceDE w:val="0"/>
        <w:autoSpaceDN w:val="0"/>
        <w:adjustRightInd w:val="0"/>
        <w:rPr>
          <w:sz w:val="20"/>
          <w:szCs w:val="20"/>
        </w:rPr>
      </w:pPr>
      <w:r w:rsidRPr="0033706D">
        <w:rPr>
          <w:sz w:val="20"/>
          <w:szCs w:val="20"/>
        </w:rPr>
        <w:t>Reconocer opiniones: buscar puntos en común y valorar lo que cada persona puede aportar para encontrar soluciones efectivas. Ejemplo: combinar ideas de dos compañeros para llegar a una solución conjunta.</w:t>
      </w:r>
    </w:p>
    <w:p w14:paraId="20A6DDC8" w14:textId="77777777" w:rsidR="00BA3472" w:rsidRPr="0033706D" w:rsidRDefault="00BA3472" w:rsidP="00BA3472">
      <w:pPr>
        <w:autoSpaceDE w:val="0"/>
        <w:autoSpaceDN w:val="0"/>
        <w:adjustRightInd w:val="0"/>
        <w:rPr>
          <w:sz w:val="20"/>
          <w:szCs w:val="20"/>
        </w:rPr>
      </w:pPr>
    </w:p>
    <w:p w14:paraId="0A829A45" w14:textId="77467FBC" w:rsidR="00BA3472" w:rsidRPr="0033706D" w:rsidRDefault="00BA3472" w:rsidP="009E3470">
      <w:pPr>
        <w:pStyle w:val="Prrafodelista"/>
        <w:numPr>
          <w:ilvl w:val="0"/>
          <w:numId w:val="16"/>
        </w:numPr>
        <w:autoSpaceDE w:val="0"/>
        <w:autoSpaceDN w:val="0"/>
        <w:adjustRightInd w:val="0"/>
        <w:rPr>
          <w:sz w:val="20"/>
          <w:szCs w:val="20"/>
        </w:rPr>
      </w:pPr>
      <w:r w:rsidRPr="0033706D">
        <w:rPr>
          <w:sz w:val="20"/>
          <w:szCs w:val="20"/>
        </w:rPr>
        <w:t>Comunicar claramente: explicar la situación sin culpar a nadie, centrándose en las posibles soluciones en lugar del problema. Ejemplo: decir, “Tenemos diferentes ideas, pero busquemos la mejor opción juntos”.</w:t>
      </w:r>
    </w:p>
    <w:p w14:paraId="4F650F59" w14:textId="77777777" w:rsidR="00BA3472" w:rsidRPr="0033706D" w:rsidRDefault="00BA3472" w:rsidP="00BA3472">
      <w:pPr>
        <w:autoSpaceDE w:val="0"/>
        <w:autoSpaceDN w:val="0"/>
        <w:adjustRightInd w:val="0"/>
        <w:rPr>
          <w:sz w:val="20"/>
          <w:szCs w:val="20"/>
        </w:rPr>
      </w:pPr>
    </w:p>
    <w:p w14:paraId="7C504790" w14:textId="1209DE01" w:rsidR="00BA3472" w:rsidRPr="0033706D" w:rsidRDefault="00BA3472" w:rsidP="009E3470">
      <w:pPr>
        <w:pStyle w:val="Prrafodelista"/>
        <w:numPr>
          <w:ilvl w:val="0"/>
          <w:numId w:val="16"/>
        </w:numPr>
        <w:autoSpaceDE w:val="0"/>
        <w:autoSpaceDN w:val="0"/>
        <w:adjustRightInd w:val="0"/>
        <w:rPr>
          <w:sz w:val="20"/>
          <w:szCs w:val="20"/>
        </w:rPr>
      </w:pPr>
      <w:r w:rsidRPr="0033706D">
        <w:rPr>
          <w:sz w:val="20"/>
          <w:szCs w:val="20"/>
        </w:rPr>
        <w:t>Buscar soluciones activamente: demostrar disposición para resolver el conflicto de manera colaborativa, invitando a todos los involucrados a participar. Ejemplo: participar en reuniones para proponer ideas que beneficien a todos.</w:t>
      </w:r>
    </w:p>
    <w:p w14:paraId="2ED66536" w14:textId="77777777" w:rsidR="00BA3472" w:rsidRPr="0033706D" w:rsidRDefault="00BA3472" w:rsidP="00BA3472">
      <w:pPr>
        <w:autoSpaceDE w:val="0"/>
        <w:autoSpaceDN w:val="0"/>
        <w:adjustRightInd w:val="0"/>
        <w:rPr>
          <w:sz w:val="20"/>
          <w:szCs w:val="20"/>
        </w:rPr>
      </w:pPr>
    </w:p>
    <w:p w14:paraId="75104F13" w14:textId="2C072E1D" w:rsidR="00BA3472" w:rsidRPr="0033706D" w:rsidRDefault="00BA3472" w:rsidP="009E3470">
      <w:pPr>
        <w:pStyle w:val="Prrafodelista"/>
        <w:numPr>
          <w:ilvl w:val="0"/>
          <w:numId w:val="16"/>
        </w:numPr>
        <w:autoSpaceDE w:val="0"/>
        <w:autoSpaceDN w:val="0"/>
        <w:adjustRightInd w:val="0"/>
        <w:rPr>
          <w:sz w:val="20"/>
          <w:szCs w:val="20"/>
        </w:rPr>
      </w:pPr>
      <w:r w:rsidRPr="0033706D">
        <w:rPr>
          <w:sz w:val="20"/>
          <w:szCs w:val="20"/>
        </w:rPr>
        <w:t>Proponer un plan: crear un plan claro y sencillo que todos acepten y que permita una resolución satisfactoria para todas las partes involucradas. Ejemplo: crear un cronograma en el que todos estén de acuerdo para dividir tareas.</w:t>
      </w:r>
    </w:p>
    <w:p w14:paraId="0DB672A2" w14:textId="77777777" w:rsidR="00BA3472" w:rsidRPr="0033706D" w:rsidRDefault="00BA3472" w:rsidP="00BA3472">
      <w:pPr>
        <w:autoSpaceDE w:val="0"/>
        <w:autoSpaceDN w:val="0"/>
        <w:adjustRightInd w:val="0"/>
        <w:rPr>
          <w:sz w:val="20"/>
          <w:szCs w:val="20"/>
        </w:rPr>
      </w:pPr>
    </w:p>
    <w:p w14:paraId="25D67F1A" w14:textId="126C590E" w:rsidR="00A1125F" w:rsidRPr="0033706D" w:rsidRDefault="00BA3472" w:rsidP="00BA3472">
      <w:pPr>
        <w:autoSpaceDE w:val="0"/>
        <w:autoSpaceDN w:val="0"/>
        <w:adjustRightInd w:val="0"/>
        <w:rPr>
          <w:sz w:val="20"/>
          <w:szCs w:val="20"/>
        </w:rPr>
      </w:pPr>
      <w:r w:rsidRPr="0033706D">
        <w:rPr>
          <w:sz w:val="20"/>
          <w:szCs w:val="20"/>
        </w:rPr>
        <w:t>La gestión de conflictos se basa en la escucha activa, la comunicación clara y la colaboración, transformando los desacuerdos en oportunidades para fortalecer relaciones y mejorar procesos.</w:t>
      </w:r>
    </w:p>
    <w:p w14:paraId="61A11F2A" w14:textId="77777777" w:rsidR="00BA3472" w:rsidRPr="0033706D" w:rsidRDefault="00BA3472" w:rsidP="00BA3472">
      <w:pPr>
        <w:autoSpaceDE w:val="0"/>
        <w:autoSpaceDN w:val="0"/>
        <w:adjustRightInd w:val="0"/>
        <w:rPr>
          <w:sz w:val="20"/>
          <w:szCs w:val="20"/>
        </w:rPr>
      </w:pPr>
    </w:p>
    <w:p w14:paraId="4AFD8D98" w14:textId="278EC4AB" w:rsidR="00C30E07" w:rsidRPr="0033706D" w:rsidRDefault="00C30E07" w:rsidP="00C30E07">
      <w:pPr>
        <w:autoSpaceDE w:val="0"/>
        <w:autoSpaceDN w:val="0"/>
        <w:adjustRightInd w:val="0"/>
        <w:rPr>
          <w:sz w:val="20"/>
          <w:szCs w:val="20"/>
        </w:rPr>
      </w:pPr>
      <w:r w:rsidRPr="0033706D">
        <w:rPr>
          <w:sz w:val="20"/>
          <w:szCs w:val="20"/>
        </w:rPr>
        <w:t>Existen varios estilos para manejar los conflictos, y la elección del adecuado depende de la situación y de los objetivos que se deseen lograr. Cada estilo tiene sus características, ventajas y desventajas, lo que influye en la dinámica del conflicto, como se presenta a continuación:</w:t>
      </w:r>
    </w:p>
    <w:p w14:paraId="5ADF5A40" w14:textId="2B1B9696" w:rsidR="00C30E07" w:rsidRPr="0033706D" w:rsidRDefault="00C30E07" w:rsidP="00C30E07">
      <w:pPr>
        <w:autoSpaceDE w:val="0"/>
        <w:autoSpaceDN w:val="0"/>
        <w:adjustRightInd w:val="0"/>
        <w:rPr>
          <w:sz w:val="20"/>
          <w:szCs w:val="20"/>
        </w:rPr>
      </w:pPr>
    </w:p>
    <w:p w14:paraId="305366E9" w14:textId="101838F5" w:rsidR="00C30E07" w:rsidRPr="0033706D" w:rsidRDefault="00C30E07" w:rsidP="009E3470">
      <w:pPr>
        <w:pStyle w:val="Prrafodelista"/>
        <w:numPr>
          <w:ilvl w:val="0"/>
          <w:numId w:val="17"/>
        </w:numPr>
        <w:autoSpaceDE w:val="0"/>
        <w:autoSpaceDN w:val="0"/>
        <w:adjustRightInd w:val="0"/>
        <w:rPr>
          <w:sz w:val="20"/>
          <w:szCs w:val="20"/>
        </w:rPr>
      </w:pPr>
      <w:r w:rsidRPr="0033706D">
        <w:rPr>
          <w:sz w:val="20"/>
          <w:szCs w:val="20"/>
        </w:rPr>
        <w:t>Competitivo: este estilo se centra únicamente en los propios intereses, ignorando a la otra persona. Se caracteriza por la imposición y puede agravar el conflicto, ya que no considera las necesidades ni las opiniones de los demás. Ejemplo: forzar a un compañero a aceptar tu idea sin considerar su opinión.</w:t>
      </w:r>
    </w:p>
    <w:p w14:paraId="0A9FC6E0" w14:textId="77777777" w:rsidR="00C30E07" w:rsidRPr="0033706D" w:rsidRDefault="00C30E07" w:rsidP="00C30E07">
      <w:pPr>
        <w:autoSpaceDE w:val="0"/>
        <w:autoSpaceDN w:val="0"/>
        <w:adjustRightInd w:val="0"/>
        <w:rPr>
          <w:sz w:val="20"/>
          <w:szCs w:val="20"/>
        </w:rPr>
      </w:pPr>
    </w:p>
    <w:p w14:paraId="5D983F2E" w14:textId="20056A63" w:rsidR="00C30E07" w:rsidRPr="0033706D" w:rsidRDefault="00C30E07" w:rsidP="009E3470">
      <w:pPr>
        <w:pStyle w:val="Prrafodelista"/>
        <w:numPr>
          <w:ilvl w:val="0"/>
          <w:numId w:val="17"/>
        </w:numPr>
        <w:autoSpaceDE w:val="0"/>
        <w:autoSpaceDN w:val="0"/>
        <w:adjustRightInd w:val="0"/>
        <w:rPr>
          <w:sz w:val="20"/>
          <w:szCs w:val="20"/>
        </w:rPr>
      </w:pPr>
      <w:r w:rsidRPr="0033706D">
        <w:rPr>
          <w:sz w:val="20"/>
          <w:szCs w:val="20"/>
        </w:rPr>
        <w:t>Evitativo: las partes involucradas no enfrentan ni sus propios intereses ni los de los demás, lo que deja el conflicto sin resolver. Este estilo puede ser útil en situaciones menores, pero a largo plazo no soluciona el problema. Ejemplo: ignorar un problema con un amigo para evitar discusiones.</w:t>
      </w:r>
    </w:p>
    <w:p w14:paraId="34BCA898" w14:textId="77777777" w:rsidR="00C30E07" w:rsidRPr="0033706D" w:rsidRDefault="00C30E07" w:rsidP="00C30E07">
      <w:pPr>
        <w:autoSpaceDE w:val="0"/>
        <w:autoSpaceDN w:val="0"/>
        <w:adjustRightInd w:val="0"/>
        <w:rPr>
          <w:sz w:val="20"/>
          <w:szCs w:val="20"/>
        </w:rPr>
      </w:pPr>
    </w:p>
    <w:p w14:paraId="48425F4E" w14:textId="6E11CA4F" w:rsidR="00C30E07" w:rsidRPr="0033706D" w:rsidRDefault="00C30E07" w:rsidP="009E3470">
      <w:pPr>
        <w:pStyle w:val="Prrafodelista"/>
        <w:numPr>
          <w:ilvl w:val="0"/>
          <w:numId w:val="17"/>
        </w:numPr>
        <w:autoSpaceDE w:val="0"/>
        <w:autoSpaceDN w:val="0"/>
        <w:adjustRightInd w:val="0"/>
        <w:rPr>
          <w:sz w:val="20"/>
          <w:szCs w:val="20"/>
        </w:rPr>
      </w:pPr>
      <w:r w:rsidRPr="0033706D">
        <w:rPr>
          <w:sz w:val="20"/>
          <w:szCs w:val="20"/>
        </w:rPr>
        <w:t>Acomodativo: se cede completamente para satisfacer al otro, sacrificando los propios intereses. Aunque puede mantener la armonía, este estilo puede generar resentimientos si se utiliza constantemente. Ejemplo: aceptar hacer un trabajo extra para evitar molestar al jefe inmediato.</w:t>
      </w:r>
    </w:p>
    <w:p w14:paraId="354EFE6A" w14:textId="77777777" w:rsidR="00C30E07" w:rsidRPr="0033706D" w:rsidRDefault="00C30E07" w:rsidP="00C30E07">
      <w:pPr>
        <w:autoSpaceDE w:val="0"/>
        <w:autoSpaceDN w:val="0"/>
        <w:adjustRightInd w:val="0"/>
        <w:rPr>
          <w:sz w:val="20"/>
          <w:szCs w:val="20"/>
        </w:rPr>
      </w:pPr>
    </w:p>
    <w:p w14:paraId="6703A1BE" w14:textId="6CA794D6" w:rsidR="00C30E07" w:rsidRPr="0033706D" w:rsidRDefault="00C30E07" w:rsidP="009E3470">
      <w:pPr>
        <w:pStyle w:val="Prrafodelista"/>
        <w:numPr>
          <w:ilvl w:val="0"/>
          <w:numId w:val="17"/>
        </w:numPr>
        <w:autoSpaceDE w:val="0"/>
        <w:autoSpaceDN w:val="0"/>
        <w:adjustRightInd w:val="0"/>
        <w:rPr>
          <w:sz w:val="20"/>
          <w:szCs w:val="20"/>
        </w:rPr>
      </w:pPr>
      <w:r w:rsidRPr="0033706D">
        <w:rPr>
          <w:sz w:val="20"/>
          <w:szCs w:val="20"/>
        </w:rPr>
        <w:t>De compromiso: ambas partes ceden un poco para encontrar una solución aceptable para ambos. Es un estilo equilibrado, pero puede no satisfacer completamente a ninguna de las partes. Ejemplo: dividir una tarea en partes iguales tras una discusión.</w:t>
      </w:r>
    </w:p>
    <w:p w14:paraId="1160ED8A" w14:textId="77777777" w:rsidR="00C30E07" w:rsidRPr="0033706D" w:rsidRDefault="00C30E07" w:rsidP="00C30E07">
      <w:pPr>
        <w:autoSpaceDE w:val="0"/>
        <w:autoSpaceDN w:val="0"/>
        <w:adjustRightInd w:val="0"/>
        <w:rPr>
          <w:sz w:val="20"/>
          <w:szCs w:val="20"/>
        </w:rPr>
      </w:pPr>
    </w:p>
    <w:p w14:paraId="701CB718" w14:textId="027B9D68" w:rsidR="00C30E07" w:rsidRPr="0033706D" w:rsidRDefault="00C30E07" w:rsidP="009E3470">
      <w:pPr>
        <w:pStyle w:val="Prrafodelista"/>
        <w:numPr>
          <w:ilvl w:val="0"/>
          <w:numId w:val="17"/>
        </w:numPr>
        <w:autoSpaceDE w:val="0"/>
        <w:autoSpaceDN w:val="0"/>
        <w:adjustRightInd w:val="0"/>
        <w:rPr>
          <w:sz w:val="20"/>
          <w:szCs w:val="20"/>
        </w:rPr>
      </w:pPr>
      <w:r w:rsidRPr="0033706D">
        <w:rPr>
          <w:sz w:val="20"/>
          <w:szCs w:val="20"/>
        </w:rPr>
        <w:t>Cooperativo o de colaboración: ambas partes buscan resolver el conflicto de manera creativa, trabajando juntas para lograr beneficios mutuos. Este estilo suele ser el más efectivo, ya que fomenta la colaboración y el respeto mutuo. Ejemplo: proponer una nueva idea que combine las opiniones de todos en el equipo.</w:t>
      </w:r>
    </w:p>
    <w:p w14:paraId="18A90337" w14:textId="77777777" w:rsidR="00C30E07" w:rsidRPr="0033706D" w:rsidRDefault="00C30E07" w:rsidP="00C30E07">
      <w:pPr>
        <w:autoSpaceDE w:val="0"/>
        <w:autoSpaceDN w:val="0"/>
        <w:adjustRightInd w:val="0"/>
        <w:rPr>
          <w:sz w:val="20"/>
          <w:szCs w:val="20"/>
        </w:rPr>
      </w:pPr>
    </w:p>
    <w:p w14:paraId="1C5147C7" w14:textId="70082F8D" w:rsidR="00A1125F" w:rsidRPr="0033706D" w:rsidRDefault="00C30E07" w:rsidP="00C30E07">
      <w:pPr>
        <w:autoSpaceDE w:val="0"/>
        <w:autoSpaceDN w:val="0"/>
        <w:adjustRightInd w:val="0"/>
        <w:rPr>
          <w:sz w:val="20"/>
          <w:szCs w:val="20"/>
        </w:rPr>
      </w:pPr>
      <w:r w:rsidRPr="0033706D">
        <w:rPr>
          <w:sz w:val="20"/>
          <w:szCs w:val="20"/>
        </w:rPr>
        <w:t>Elegir el estilo adecuado depende de la naturaleza del conflicto, las partes involucradas y los objetivos que se desean alcanzar. Para una resolución efectiva, es clave evaluar la situación y aplicar el estilo que mejor permita manejar el conflicto de manera constructiva.</w:t>
      </w:r>
    </w:p>
    <w:p w14:paraId="051521FF" w14:textId="77777777" w:rsidR="00C30E07" w:rsidRPr="0033706D" w:rsidRDefault="00C30E07" w:rsidP="00C30E07">
      <w:pPr>
        <w:autoSpaceDE w:val="0"/>
        <w:autoSpaceDN w:val="0"/>
        <w:adjustRightInd w:val="0"/>
        <w:rPr>
          <w:sz w:val="20"/>
          <w:szCs w:val="20"/>
        </w:rPr>
      </w:pPr>
    </w:p>
    <w:p w14:paraId="6A2DAD36" w14:textId="2BB8C9D5" w:rsidR="00C30E07" w:rsidRPr="0033706D" w:rsidRDefault="00C30E07" w:rsidP="00A1125F">
      <w:pPr>
        <w:autoSpaceDE w:val="0"/>
        <w:autoSpaceDN w:val="0"/>
        <w:adjustRightInd w:val="0"/>
        <w:rPr>
          <w:sz w:val="20"/>
          <w:szCs w:val="20"/>
        </w:rPr>
      </w:pPr>
      <w:r w:rsidRPr="0033706D">
        <w:rPr>
          <w:sz w:val="20"/>
          <w:szCs w:val="20"/>
        </w:rPr>
        <w:t>La siguiente matriz resume cómo, desde el enfoque de Desarrollo a Escala Humana</w:t>
      </w:r>
      <w:r w:rsidR="00245B5C" w:rsidRPr="0033706D">
        <w:rPr>
          <w:sz w:val="20"/>
          <w:szCs w:val="20"/>
        </w:rPr>
        <w:t xml:space="preserve"> (DEH)</w:t>
      </w:r>
      <w:r w:rsidRPr="0033706D">
        <w:rPr>
          <w:sz w:val="20"/>
          <w:szCs w:val="20"/>
        </w:rPr>
        <w:t>, la competencia de gestión del conflicto puede fortalecerse a partir de las necesidades existenciales y hacia el cumplimiento de las necesidades axiológicas:</w:t>
      </w:r>
    </w:p>
    <w:p w14:paraId="024E07F2" w14:textId="4DA76167" w:rsidR="00A1125F" w:rsidRPr="0033706D" w:rsidRDefault="00A1125F" w:rsidP="00A1125F">
      <w:pPr>
        <w:autoSpaceDE w:val="0"/>
        <w:autoSpaceDN w:val="0"/>
        <w:adjustRightInd w:val="0"/>
        <w:rPr>
          <w:sz w:val="20"/>
          <w:szCs w:val="20"/>
        </w:rPr>
      </w:pPr>
    </w:p>
    <w:p w14:paraId="29509731" w14:textId="13C5066C" w:rsidR="005E723A" w:rsidRPr="0033706D" w:rsidRDefault="005E723A" w:rsidP="00A1125F">
      <w:pPr>
        <w:autoSpaceDE w:val="0"/>
        <w:autoSpaceDN w:val="0"/>
        <w:adjustRightInd w:val="0"/>
        <w:rPr>
          <w:sz w:val="20"/>
          <w:szCs w:val="20"/>
        </w:rPr>
      </w:pPr>
    </w:p>
    <w:p w14:paraId="08942BFD" w14:textId="376838B7" w:rsidR="005E723A" w:rsidRPr="0033706D" w:rsidRDefault="005E723A" w:rsidP="00A1125F">
      <w:pPr>
        <w:autoSpaceDE w:val="0"/>
        <w:autoSpaceDN w:val="0"/>
        <w:adjustRightInd w:val="0"/>
        <w:rPr>
          <w:sz w:val="20"/>
          <w:szCs w:val="20"/>
        </w:rPr>
      </w:pPr>
    </w:p>
    <w:p w14:paraId="345499FA" w14:textId="77777777" w:rsidR="005E723A" w:rsidRPr="0033706D" w:rsidRDefault="005E723A" w:rsidP="00A1125F">
      <w:pPr>
        <w:autoSpaceDE w:val="0"/>
        <w:autoSpaceDN w:val="0"/>
        <w:adjustRightInd w:val="0"/>
        <w:rPr>
          <w:sz w:val="20"/>
          <w:szCs w:val="20"/>
        </w:rPr>
      </w:pPr>
    </w:p>
    <w:p w14:paraId="06938218" w14:textId="121E38C2" w:rsidR="00A1125F" w:rsidRPr="0033706D" w:rsidRDefault="00A1125F" w:rsidP="00A1125F">
      <w:pPr>
        <w:autoSpaceDE w:val="0"/>
        <w:autoSpaceDN w:val="0"/>
        <w:adjustRightInd w:val="0"/>
        <w:rPr>
          <w:i/>
          <w:iCs/>
          <w:sz w:val="20"/>
          <w:szCs w:val="20"/>
        </w:rPr>
      </w:pPr>
      <w:r w:rsidRPr="0033706D">
        <w:rPr>
          <w:b/>
          <w:bCs/>
          <w:sz w:val="20"/>
          <w:szCs w:val="20"/>
        </w:rPr>
        <w:t>Tabla 9.</w:t>
      </w:r>
      <w:r w:rsidRPr="0033706D">
        <w:rPr>
          <w:i/>
          <w:iCs/>
          <w:sz w:val="20"/>
          <w:szCs w:val="20"/>
        </w:rPr>
        <w:t xml:space="preserve"> </w:t>
      </w:r>
      <w:r w:rsidR="00C30E07" w:rsidRPr="0033706D">
        <w:rPr>
          <w:i/>
          <w:iCs/>
          <w:sz w:val="20"/>
          <w:szCs w:val="20"/>
        </w:rPr>
        <w:t xml:space="preserve">Correlación de las necesidades existenciales y axiológicas con la competencia integradora </w:t>
      </w:r>
      <w:r w:rsidRPr="0033706D">
        <w:rPr>
          <w:i/>
          <w:iCs/>
          <w:sz w:val="20"/>
          <w:szCs w:val="20"/>
        </w:rPr>
        <w:t>de gestión del conflicto</w:t>
      </w:r>
    </w:p>
    <w:p w14:paraId="63F28885" w14:textId="77777777" w:rsidR="00A1125F" w:rsidRPr="0033706D" w:rsidRDefault="00A1125F" w:rsidP="00A1125F">
      <w:pPr>
        <w:autoSpaceDE w:val="0"/>
        <w:autoSpaceDN w:val="0"/>
        <w:adjustRightInd w:val="0"/>
        <w:rPr>
          <w:sz w:val="20"/>
          <w:szCs w:val="20"/>
        </w:rPr>
      </w:pPr>
    </w:p>
    <w:tbl>
      <w:tblPr>
        <w:tblStyle w:val="Tablaconcuadrcula"/>
        <w:tblW w:w="10185" w:type="dxa"/>
        <w:tblInd w:w="-5" w:type="dxa"/>
        <w:tblLayout w:type="fixed"/>
        <w:tblLook w:val="04A0" w:firstRow="1" w:lastRow="0" w:firstColumn="1" w:lastColumn="0" w:noHBand="0" w:noVBand="1"/>
        <w:tblDescription w:val="En la tabla 9, que resume cómo la competencia de gestión del conflicto puede fortalecerse a partir de las necesidades existenciales y hacia el cumplimiento de las necesidades axiológicas, manteniendo el enfoque de Desarrollo a Escala Humana."/>
      </w:tblPr>
      <w:tblGrid>
        <w:gridCol w:w="1560"/>
        <w:gridCol w:w="1984"/>
        <w:gridCol w:w="1701"/>
        <w:gridCol w:w="1707"/>
        <w:gridCol w:w="1717"/>
        <w:gridCol w:w="1516"/>
      </w:tblGrid>
      <w:tr w:rsidR="00BA3472" w:rsidRPr="0033706D" w14:paraId="24CC4C79" w14:textId="77777777" w:rsidTr="00C30E07">
        <w:tc>
          <w:tcPr>
            <w:tcW w:w="1560" w:type="dxa"/>
            <w:vMerge w:val="restart"/>
          </w:tcPr>
          <w:p w14:paraId="6A6C30D1" w14:textId="77777777" w:rsidR="00BA3472" w:rsidRPr="0033706D" w:rsidRDefault="00BA3472" w:rsidP="00BA3472">
            <w:pPr>
              <w:autoSpaceDE w:val="0"/>
              <w:autoSpaceDN w:val="0"/>
              <w:adjustRightInd w:val="0"/>
              <w:spacing w:line="276" w:lineRule="auto"/>
              <w:jc w:val="center"/>
              <w:rPr>
                <w:b/>
                <w:bCs/>
                <w:sz w:val="18"/>
                <w:szCs w:val="18"/>
              </w:rPr>
            </w:pPr>
            <w:r w:rsidRPr="0033706D">
              <w:rPr>
                <w:b/>
                <w:bCs/>
                <w:sz w:val="18"/>
                <w:szCs w:val="18"/>
              </w:rPr>
              <w:t>Competencias integradoras</w:t>
            </w:r>
          </w:p>
        </w:tc>
        <w:tc>
          <w:tcPr>
            <w:tcW w:w="7109" w:type="dxa"/>
            <w:gridSpan w:val="4"/>
          </w:tcPr>
          <w:p w14:paraId="5399C307" w14:textId="77777777" w:rsidR="00BA3472" w:rsidRPr="0033706D" w:rsidRDefault="00BA3472" w:rsidP="00BA3472">
            <w:pPr>
              <w:autoSpaceDE w:val="0"/>
              <w:autoSpaceDN w:val="0"/>
              <w:adjustRightInd w:val="0"/>
              <w:spacing w:line="276" w:lineRule="auto"/>
              <w:jc w:val="center"/>
              <w:rPr>
                <w:b/>
                <w:bCs/>
                <w:sz w:val="18"/>
                <w:szCs w:val="18"/>
              </w:rPr>
            </w:pPr>
            <w:r w:rsidRPr="0033706D">
              <w:rPr>
                <w:b/>
                <w:bCs/>
                <w:sz w:val="18"/>
                <w:szCs w:val="18"/>
              </w:rPr>
              <w:t>Necesidades existenciales</w:t>
            </w:r>
          </w:p>
        </w:tc>
        <w:tc>
          <w:tcPr>
            <w:tcW w:w="1516" w:type="dxa"/>
            <w:vMerge w:val="restart"/>
          </w:tcPr>
          <w:p w14:paraId="4CDBBC1C" w14:textId="77777777" w:rsidR="00BA3472" w:rsidRPr="0033706D" w:rsidRDefault="00BA3472" w:rsidP="00BA3472">
            <w:pPr>
              <w:autoSpaceDE w:val="0"/>
              <w:autoSpaceDN w:val="0"/>
              <w:adjustRightInd w:val="0"/>
              <w:spacing w:line="276" w:lineRule="auto"/>
              <w:jc w:val="center"/>
              <w:rPr>
                <w:b/>
                <w:bCs/>
                <w:sz w:val="18"/>
                <w:szCs w:val="18"/>
              </w:rPr>
            </w:pPr>
            <w:r w:rsidRPr="0033706D">
              <w:rPr>
                <w:b/>
                <w:bCs/>
                <w:sz w:val="18"/>
                <w:szCs w:val="18"/>
              </w:rPr>
              <w:t>Necesidades axiológicas</w:t>
            </w:r>
          </w:p>
        </w:tc>
      </w:tr>
      <w:tr w:rsidR="00BA3472" w:rsidRPr="0033706D" w14:paraId="4986ECE6" w14:textId="77777777" w:rsidTr="00C30E07">
        <w:tc>
          <w:tcPr>
            <w:tcW w:w="1560" w:type="dxa"/>
            <w:vMerge/>
          </w:tcPr>
          <w:p w14:paraId="4C9E90AD" w14:textId="77777777" w:rsidR="00BA3472" w:rsidRPr="0033706D" w:rsidRDefault="00BA3472" w:rsidP="00BA3472">
            <w:pPr>
              <w:autoSpaceDE w:val="0"/>
              <w:autoSpaceDN w:val="0"/>
              <w:adjustRightInd w:val="0"/>
              <w:spacing w:line="276" w:lineRule="auto"/>
              <w:jc w:val="center"/>
              <w:rPr>
                <w:b/>
                <w:bCs/>
                <w:sz w:val="18"/>
                <w:szCs w:val="18"/>
              </w:rPr>
            </w:pPr>
          </w:p>
        </w:tc>
        <w:tc>
          <w:tcPr>
            <w:tcW w:w="1984" w:type="dxa"/>
            <w:vAlign w:val="center"/>
          </w:tcPr>
          <w:p w14:paraId="7A212B10" w14:textId="0801B7F2" w:rsidR="00BA3472" w:rsidRPr="0033706D" w:rsidRDefault="00BA3472" w:rsidP="00BA3472">
            <w:pPr>
              <w:autoSpaceDE w:val="0"/>
              <w:autoSpaceDN w:val="0"/>
              <w:adjustRightInd w:val="0"/>
              <w:spacing w:line="276" w:lineRule="auto"/>
              <w:jc w:val="center"/>
              <w:rPr>
                <w:b/>
                <w:bCs/>
                <w:sz w:val="18"/>
                <w:szCs w:val="18"/>
              </w:rPr>
            </w:pPr>
            <w:r w:rsidRPr="0033706D">
              <w:rPr>
                <w:b/>
                <w:bCs/>
                <w:sz w:val="18"/>
                <w:szCs w:val="18"/>
              </w:rPr>
              <w:t>SER (características)</w:t>
            </w:r>
          </w:p>
        </w:tc>
        <w:tc>
          <w:tcPr>
            <w:tcW w:w="1701" w:type="dxa"/>
            <w:vAlign w:val="center"/>
          </w:tcPr>
          <w:p w14:paraId="657E0C6E" w14:textId="54F52FAA" w:rsidR="00BA3472" w:rsidRPr="0033706D" w:rsidRDefault="00BA3472" w:rsidP="00BA3472">
            <w:pPr>
              <w:autoSpaceDE w:val="0"/>
              <w:autoSpaceDN w:val="0"/>
              <w:adjustRightInd w:val="0"/>
              <w:spacing w:line="276" w:lineRule="auto"/>
              <w:jc w:val="center"/>
              <w:rPr>
                <w:b/>
                <w:bCs/>
                <w:sz w:val="18"/>
                <w:szCs w:val="18"/>
              </w:rPr>
            </w:pPr>
            <w:r w:rsidRPr="0033706D">
              <w:rPr>
                <w:b/>
                <w:bCs/>
                <w:sz w:val="18"/>
                <w:szCs w:val="18"/>
              </w:rPr>
              <w:t>TENER (herramientas)</w:t>
            </w:r>
          </w:p>
        </w:tc>
        <w:tc>
          <w:tcPr>
            <w:tcW w:w="1707" w:type="dxa"/>
            <w:vAlign w:val="center"/>
          </w:tcPr>
          <w:p w14:paraId="2FAFCF79" w14:textId="754E4272" w:rsidR="00BA3472" w:rsidRPr="0033706D" w:rsidRDefault="00BA3472" w:rsidP="00BA3472">
            <w:pPr>
              <w:autoSpaceDE w:val="0"/>
              <w:autoSpaceDN w:val="0"/>
              <w:adjustRightInd w:val="0"/>
              <w:spacing w:line="276" w:lineRule="auto"/>
              <w:jc w:val="center"/>
              <w:rPr>
                <w:b/>
                <w:bCs/>
                <w:sz w:val="18"/>
                <w:szCs w:val="18"/>
              </w:rPr>
            </w:pPr>
            <w:r w:rsidRPr="0033706D">
              <w:rPr>
                <w:b/>
                <w:bCs/>
                <w:sz w:val="18"/>
                <w:szCs w:val="18"/>
              </w:rPr>
              <w:t>HACER (acciones)</w:t>
            </w:r>
          </w:p>
        </w:tc>
        <w:tc>
          <w:tcPr>
            <w:tcW w:w="1716" w:type="dxa"/>
            <w:vAlign w:val="center"/>
          </w:tcPr>
          <w:p w14:paraId="06B723EF" w14:textId="081777B5" w:rsidR="00BA3472" w:rsidRPr="0033706D" w:rsidRDefault="00BA3472" w:rsidP="00BA3472">
            <w:pPr>
              <w:autoSpaceDE w:val="0"/>
              <w:autoSpaceDN w:val="0"/>
              <w:adjustRightInd w:val="0"/>
              <w:spacing w:line="276" w:lineRule="auto"/>
              <w:jc w:val="center"/>
              <w:rPr>
                <w:b/>
                <w:bCs/>
                <w:sz w:val="18"/>
                <w:szCs w:val="18"/>
              </w:rPr>
            </w:pPr>
            <w:r w:rsidRPr="0033706D">
              <w:rPr>
                <w:b/>
                <w:bCs/>
                <w:sz w:val="18"/>
                <w:szCs w:val="18"/>
              </w:rPr>
              <w:t>ESTAR (espacios)</w:t>
            </w:r>
          </w:p>
        </w:tc>
        <w:tc>
          <w:tcPr>
            <w:tcW w:w="1516" w:type="dxa"/>
            <w:vMerge/>
          </w:tcPr>
          <w:p w14:paraId="3AEA4C89" w14:textId="77777777" w:rsidR="00BA3472" w:rsidRPr="0033706D" w:rsidRDefault="00BA3472" w:rsidP="00BA3472">
            <w:pPr>
              <w:autoSpaceDE w:val="0"/>
              <w:autoSpaceDN w:val="0"/>
              <w:adjustRightInd w:val="0"/>
              <w:spacing w:line="276" w:lineRule="auto"/>
              <w:jc w:val="center"/>
              <w:rPr>
                <w:b/>
                <w:bCs/>
                <w:sz w:val="18"/>
                <w:szCs w:val="18"/>
              </w:rPr>
            </w:pPr>
          </w:p>
        </w:tc>
      </w:tr>
      <w:tr w:rsidR="00A1125F" w:rsidRPr="0033706D" w14:paraId="74EACDA0" w14:textId="77777777" w:rsidTr="00C30E07">
        <w:tc>
          <w:tcPr>
            <w:tcW w:w="1560" w:type="dxa"/>
          </w:tcPr>
          <w:p w14:paraId="583B182F" w14:textId="77777777" w:rsidR="00A1125F" w:rsidRPr="0033706D" w:rsidRDefault="00A1125F" w:rsidP="00A1125F">
            <w:pPr>
              <w:autoSpaceDE w:val="0"/>
              <w:autoSpaceDN w:val="0"/>
              <w:adjustRightInd w:val="0"/>
              <w:spacing w:line="276" w:lineRule="auto"/>
              <w:rPr>
                <w:b/>
                <w:bCs/>
                <w:sz w:val="18"/>
                <w:szCs w:val="18"/>
              </w:rPr>
            </w:pPr>
            <w:r w:rsidRPr="0033706D">
              <w:rPr>
                <w:b/>
                <w:bCs/>
                <w:sz w:val="18"/>
                <w:szCs w:val="18"/>
              </w:rPr>
              <w:t>Gestión del conflicto</w:t>
            </w:r>
          </w:p>
        </w:tc>
        <w:tc>
          <w:tcPr>
            <w:tcW w:w="1984" w:type="dxa"/>
          </w:tcPr>
          <w:p w14:paraId="6E1B9ABD" w14:textId="0E2788B1" w:rsidR="00A1125F" w:rsidRPr="0033706D" w:rsidRDefault="00C30E07" w:rsidP="00A1125F">
            <w:pPr>
              <w:autoSpaceDE w:val="0"/>
              <w:autoSpaceDN w:val="0"/>
              <w:adjustRightInd w:val="0"/>
              <w:spacing w:line="276" w:lineRule="auto"/>
              <w:rPr>
                <w:sz w:val="18"/>
                <w:szCs w:val="18"/>
              </w:rPr>
            </w:pPr>
            <w:r w:rsidRPr="0033706D">
              <w:rPr>
                <w:sz w:val="18"/>
                <w:szCs w:val="18"/>
              </w:rPr>
              <w:t>Potencia su capacidad de diálogo desde la tolerancia, promoviendo la identificación de múltiples perspectivas para interpretar el mundo, y priorizando el reconocimiento de los derechos del otro.</w:t>
            </w:r>
          </w:p>
        </w:tc>
        <w:tc>
          <w:tcPr>
            <w:tcW w:w="1701" w:type="dxa"/>
          </w:tcPr>
          <w:p w14:paraId="340C326E" w14:textId="77777777" w:rsidR="00A1125F" w:rsidRPr="0033706D" w:rsidRDefault="00A1125F" w:rsidP="00A1125F">
            <w:pPr>
              <w:autoSpaceDE w:val="0"/>
              <w:autoSpaceDN w:val="0"/>
              <w:adjustRightInd w:val="0"/>
              <w:spacing w:line="276" w:lineRule="auto"/>
              <w:rPr>
                <w:sz w:val="18"/>
                <w:szCs w:val="18"/>
              </w:rPr>
            </w:pPr>
            <w:r w:rsidRPr="0033706D">
              <w:rPr>
                <w:sz w:val="18"/>
                <w:szCs w:val="18"/>
              </w:rPr>
              <w:t>Reconoce las fuentes de conflicto y sus efectos en la convivencia, para aprender a partir de la experiencia en el relacionamiento con los demás.</w:t>
            </w:r>
          </w:p>
        </w:tc>
        <w:tc>
          <w:tcPr>
            <w:tcW w:w="1707" w:type="dxa"/>
          </w:tcPr>
          <w:p w14:paraId="52F783D8" w14:textId="77777777" w:rsidR="00A1125F" w:rsidRPr="0033706D" w:rsidRDefault="00A1125F" w:rsidP="00A1125F">
            <w:pPr>
              <w:autoSpaceDE w:val="0"/>
              <w:autoSpaceDN w:val="0"/>
              <w:adjustRightInd w:val="0"/>
              <w:spacing w:line="276" w:lineRule="auto"/>
              <w:rPr>
                <w:sz w:val="18"/>
                <w:szCs w:val="18"/>
              </w:rPr>
            </w:pPr>
            <w:r w:rsidRPr="0033706D">
              <w:rPr>
                <w:sz w:val="18"/>
                <w:szCs w:val="18"/>
              </w:rPr>
              <w:t>Realiza acciones de promoción de la convivencia pacífica y prevención de la violencia, mejorando su capacidad de respuesta ante escenarios desafiantes.</w:t>
            </w:r>
          </w:p>
        </w:tc>
        <w:tc>
          <w:tcPr>
            <w:tcW w:w="1716" w:type="dxa"/>
          </w:tcPr>
          <w:p w14:paraId="7C89E628" w14:textId="77777777" w:rsidR="00A1125F" w:rsidRPr="0033706D" w:rsidRDefault="00A1125F" w:rsidP="00A1125F">
            <w:pPr>
              <w:autoSpaceDE w:val="0"/>
              <w:autoSpaceDN w:val="0"/>
              <w:adjustRightInd w:val="0"/>
              <w:spacing w:line="276" w:lineRule="auto"/>
              <w:rPr>
                <w:sz w:val="18"/>
                <w:szCs w:val="18"/>
              </w:rPr>
            </w:pPr>
            <w:r w:rsidRPr="0033706D">
              <w:rPr>
                <w:sz w:val="18"/>
                <w:szCs w:val="18"/>
              </w:rPr>
              <w:t>Construye espacios de vida libres de estrés y violencia, implementando estrategias alternas para el manejo de desacuerdos y conflictos.</w:t>
            </w:r>
          </w:p>
        </w:tc>
        <w:tc>
          <w:tcPr>
            <w:tcW w:w="1516" w:type="dxa"/>
          </w:tcPr>
          <w:p w14:paraId="514F93ED" w14:textId="277DC0E2" w:rsidR="00A1125F" w:rsidRPr="0033706D" w:rsidRDefault="00A1125F" w:rsidP="00A1125F">
            <w:pPr>
              <w:autoSpaceDE w:val="0"/>
              <w:autoSpaceDN w:val="0"/>
              <w:adjustRightInd w:val="0"/>
              <w:spacing w:line="276" w:lineRule="auto"/>
              <w:rPr>
                <w:sz w:val="18"/>
                <w:szCs w:val="18"/>
              </w:rPr>
            </w:pPr>
            <w:r w:rsidRPr="0033706D">
              <w:rPr>
                <w:sz w:val="18"/>
                <w:szCs w:val="18"/>
              </w:rPr>
              <w:t>Partici</w:t>
            </w:r>
            <w:r w:rsidR="00C30E07" w:rsidRPr="0033706D">
              <w:rPr>
                <w:sz w:val="18"/>
                <w:szCs w:val="18"/>
              </w:rPr>
              <w:t xml:space="preserve">pación, entendimiento, creación y </w:t>
            </w:r>
            <w:r w:rsidRPr="0033706D">
              <w:rPr>
                <w:sz w:val="18"/>
                <w:szCs w:val="18"/>
              </w:rPr>
              <w:t>libertad.</w:t>
            </w:r>
          </w:p>
        </w:tc>
      </w:tr>
    </w:tbl>
    <w:p w14:paraId="6EDF6DDB" w14:textId="77777777" w:rsidR="00A1125F" w:rsidRPr="0033706D" w:rsidRDefault="00A1125F" w:rsidP="00A1125F">
      <w:pPr>
        <w:autoSpaceDE w:val="0"/>
        <w:autoSpaceDN w:val="0"/>
        <w:adjustRightInd w:val="0"/>
        <w:rPr>
          <w:sz w:val="20"/>
          <w:szCs w:val="20"/>
        </w:rPr>
      </w:pPr>
    </w:p>
    <w:p w14:paraId="0C6BD127" w14:textId="1F438BD4" w:rsidR="00A1125F" w:rsidRPr="0033706D" w:rsidRDefault="00A1125F" w:rsidP="00A1125F">
      <w:pPr>
        <w:pStyle w:val="Normal0"/>
        <w:rPr>
          <w:color w:val="7F7F7F"/>
          <w:sz w:val="20"/>
          <w:szCs w:val="20"/>
        </w:rPr>
      </w:pPr>
    </w:p>
    <w:p w14:paraId="7D580281" w14:textId="3464FB6F" w:rsidR="00A1125F" w:rsidRPr="0033706D" w:rsidRDefault="00A1125F" w:rsidP="00A1125F">
      <w:pPr>
        <w:pStyle w:val="Normal0"/>
        <w:rPr>
          <w:color w:val="7F7F7F"/>
          <w:sz w:val="20"/>
          <w:szCs w:val="20"/>
        </w:rPr>
      </w:pPr>
    </w:p>
    <w:p w14:paraId="210EB2CF" w14:textId="4BEE6EBD" w:rsidR="00A1125F" w:rsidRPr="0033706D" w:rsidRDefault="00A1125F" w:rsidP="00A1125F">
      <w:pPr>
        <w:pStyle w:val="Normal0"/>
        <w:rPr>
          <w:color w:val="7F7F7F"/>
          <w:sz w:val="20"/>
          <w:szCs w:val="20"/>
        </w:rPr>
      </w:pPr>
    </w:p>
    <w:p w14:paraId="151B23B3" w14:textId="4D35581A" w:rsidR="00A1125F" w:rsidRPr="0033706D" w:rsidRDefault="00A1125F" w:rsidP="00A1125F">
      <w:pPr>
        <w:pStyle w:val="Normal0"/>
        <w:rPr>
          <w:color w:val="7F7F7F"/>
          <w:sz w:val="20"/>
          <w:szCs w:val="20"/>
        </w:rPr>
      </w:pPr>
    </w:p>
    <w:p w14:paraId="04CC5363" w14:textId="2DA7A846" w:rsidR="00A1125F" w:rsidRPr="0033706D" w:rsidRDefault="00A1125F" w:rsidP="00A1125F">
      <w:pPr>
        <w:pStyle w:val="Normal0"/>
        <w:rPr>
          <w:color w:val="7F7F7F"/>
          <w:sz w:val="20"/>
          <w:szCs w:val="20"/>
        </w:rPr>
      </w:pPr>
    </w:p>
    <w:p w14:paraId="13EF5ED2" w14:textId="6C028488" w:rsidR="00A1125F" w:rsidRPr="0033706D" w:rsidRDefault="00A1125F" w:rsidP="00A1125F">
      <w:pPr>
        <w:pStyle w:val="Normal0"/>
        <w:rPr>
          <w:color w:val="7F7F7F"/>
          <w:sz w:val="20"/>
          <w:szCs w:val="20"/>
        </w:rPr>
      </w:pPr>
    </w:p>
    <w:p w14:paraId="37A33ADC" w14:textId="0C15E1AB" w:rsidR="00260DF3" w:rsidRPr="0033706D" w:rsidRDefault="00260DF3" w:rsidP="00A1125F">
      <w:pPr>
        <w:pStyle w:val="Normal0"/>
        <w:rPr>
          <w:color w:val="7F7F7F"/>
          <w:sz w:val="20"/>
          <w:szCs w:val="20"/>
        </w:rPr>
      </w:pPr>
    </w:p>
    <w:p w14:paraId="3E7F0522" w14:textId="29F4C30B" w:rsidR="00260DF3" w:rsidRPr="0033706D" w:rsidRDefault="00260DF3" w:rsidP="00A1125F">
      <w:pPr>
        <w:pStyle w:val="Normal0"/>
        <w:rPr>
          <w:color w:val="7F7F7F"/>
          <w:sz w:val="20"/>
          <w:szCs w:val="20"/>
        </w:rPr>
      </w:pPr>
    </w:p>
    <w:p w14:paraId="2DEB40BC" w14:textId="351F2791" w:rsidR="00260DF3" w:rsidRPr="0033706D" w:rsidRDefault="00260DF3" w:rsidP="00A1125F">
      <w:pPr>
        <w:pStyle w:val="Normal0"/>
        <w:rPr>
          <w:color w:val="7F7F7F"/>
          <w:sz w:val="20"/>
          <w:szCs w:val="20"/>
        </w:rPr>
      </w:pPr>
    </w:p>
    <w:p w14:paraId="073DB328" w14:textId="2CA3C8F7" w:rsidR="00260DF3" w:rsidRPr="0033706D" w:rsidRDefault="00260DF3" w:rsidP="00A1125F">
      <w:pPr>
        <w:pStyle w:val="Normal0"/>
        <w:rPr>
          <w:color w:val="7F7F7F"/>
          <w:sz w:val="20"/>
          <w:szCs w:val="20"/>
        </w:rPr>
      </w:pPr>
    </w:p>
    <w:p w14:paraId="2261679A" w14:textId="0DD03772" w:rsidR="005E723A" w:rsidRPr="0033706D" w:rsidRDefault="005E723A" w:rsidP="00A1125F">
      <w:pPr>
        <w:pStyle w:val="Normal0"/>
        <w:rPr>
          <w:color w:val="7F7F7F"/>
          <w:sz w:val="20"/>
          <w:szCs w:val="20"/>
        </w:rPr>
      </w:pPr>
    </w:p>
    <w:p w14:paraId="07EBC23F" w14:textId="7A879658" w:rsidR="005E723A" w:rsidRPr="0033706D" w:rsidRDefault="005E723A" w:rsidP="00A1125F">
      <w:pPr>
        <w:pStyle w:val="Normal0"/>
        <w:rPr>
          <w:color w:val="7F7F7F"/>
          <w:sz w:val="20"/>
          <w:szCs w:val="20"/>
        </w:rPr>
      </w:pPr>
    </w:p>
    <w:p w14:paraId="3E9F954C" w14:textId="0B2F4AAC" w:rsidR="005E723A" w:rsidRPr="0033706D" w:rsidRDefault="005E723A" w:rsidP="00A1125F">
      <w:pPr>
        <w:pStyle w:val="Normal0"/>
        <w:rPr>
          <w:color w:val="7F7F7F"/>
          <w:sz w:val="20"/>
          <w:szCs w:val="20"/>
        </w:rPr>
      </w:pPr>
    </w:p>
    <w:p w14:paraId="30505598" w14:textId="14F06909" w:rsidR="005E723A" w:rsidRPr="0033706D" w:rsidRDefault="005E723A" w:rsidP="00A1125F">
      <w:pPr>
        <w:pStyle w:val="Normal0"/>
        <w:rPr>
          <w:color w:val="7F7F7F"/>
          <w:sz w:val="20"/>
          <w:szCs w:val="20"/>
        </w:rPr>
      </w:pPr>
    </w:p>
    <w:p w14:paraId="65FA3650" w14:textId="4B02962B" w:rsidR="005E723A" w:rsidRPr="0033706D" w:rsidRDefault="005E723A" w:rsidP="00A1125F">
      <w:pPr>
        <w:pStyle w:val="Normal0"/>
        <w:rPr>
          <w:color w:val="7F7F7F"/>
          <w:sz w:val="20"/>
          <w:szCs w:val="20"/>
        </w:rPr>
      </w:pPr>
    </w:p>
    <w:p w14:paraId="3D47DA2B" w14:textId="088988B4" w:rsidR="005E723A" w:rsidRPr="0033706D" w:rsidRDefault="005E723A" w:rsidP="00A1125F">
      <w:pPr>
        <w:pStyle w:val="Normal0"/>
        <w:rPr>
          <w:color w:val="7F7F7F"/>
          <w:sz w:val="20"/>
          <w:szCs w:val="20"/>
        </w:rPr>
      </w:pPr>
    </w:p>
    <w:p w14:paraId="1F4E1624" w14:textId="11B43820" w:rsidR="005E723A" w:rsidRPr="0033706D" w:rsidRDefault="005E723A" w:rsidP="00A1125F">
      <w:pPr>
        <w:pStyle w:val="Normal0"/>
        <w:rPr>
          <w:color w:val="7F7F7F"/>
          <w:sz w:val="20"/>
          <w:szCs w:val="20"/>
        </w:rPr>
      </w:pPr>
    </w:p>
    <w:p w14:paraId="49D9DD52" w14:textId="460C6762" w:rsidR="005E723A" w:rsidRPr="0033706D" w:rsidRDefault="005E723A" w:rsidP="00A1125F">
      <w:pPr>
        <w:pStyle w:val="Normal0"/>
        <w:rPr>
          <w:color w:val="7F7F7F"/>
          <w:sz w:val="20"/>
          <w:szCs w:val="20"/>
        </w:rPr>
      </w:pPr>
    </w:p>
    <w:p w14:paraId="64E6F736" w14:textId="0BA6BFF1" w:rsidR="005E723A" w:rsidRPr="0033706D" w:rsidRDefault="005E723A" w:rsidP="00A1125F">
      <w:pPr>
        <w:pStyle w:val="Normal0"/>
        <w:rPr>
          <w:color w:val="7F7F7F"/>
          <w:sz w:val="20"/>
          <w:szCs w:val="20"/>
        </w:rPr>
      </w:pPr>
    </w:p>
    <w:p w14:paraId="171E348E" w14:textId="7CD2E14E" w:rsidR="005E723A" w:rsidRPr="0033706D" w:rsidRDefault="005E723A" w:rsidP="00A1125F">
      <w:pPr>
        <w:pStyle w:val="Normal0"/>
        <w:rPr>
          <w:color w:val="7F7F7F"/>
          <w:sz w:val="20"/>
          <w:szCs w:val="20"/>
        </w:rPr>
      </w:pPr>
    </w:p>
    <w:p w14:paraId="411A769B" w14:textId="2F44E928" w:rsidR="005E723A" w:rsidRPr="0033706D" w:rsidRDefault="005E723A" w:rsidP="00A1125F">
      <w:pPr>
        <w:pStyle w:val="Normal0"/>
        <w:rPr>
          <w:color w:val="7F7F7F"/>
          <w:sz w:val="20"/>
          <w:szCs w:val="20"/>
        </w:rPr>
      </w:pPr>
    </w:p>
    <w:p w14:paraId="01B17D00" w14:textId="111517D5" w:rsidR="005E723A" w:rsidRPr="0033706D" w:rsidRDefault="005E723A" w:rsidP="00A1125F">
      <w:pPr>
        <w:pStyle w:val="Normal0"/>
        <w:rPr>
          <w:color w:val="7F7F7F"/>
          <w:sz w:val="20"/>
          <w:szCs w:val="20"/>
        </w:rPr>
      </w:pPr>
    </w:p>
    <w:p w14:paraId="71400E03" w14:textId="41666C72" w:rsidR="005E723A" w:rsidRPr="0033706D" w:rsidRDefault="005E723A" w:rsidP="00A1125F">
      <w:pPr>
        <w:pStyle w:val="Normal0"/>
        <w:rPr>
          <w:color w:val="7F7F7F"/>
          <w:sz w:val="20"/>
          <w:szCs w:val="20"/>
        </w:rPr>
      </w:pPr>
    </w:p>
    <w:p w14:paraId="115B25DD" w14:textId="70C83798" w:rsidR="005E723A" w:rsidRPr="0033706D" w:rsidRDefault="005E723A" w:rsidP="00A1125F">
      <w:pPr>
        <w:pStyle w:val="Normal0"/>
        <w:rPr>
          <w:color w:val="7F7F7F"/>
          <w:sz w:val="20"/>
          <w:szCs w:val="20"/>
        </w:rPr>
      </w:pPr>
    </w:p>
    <w:p w14:paraId="4C09B7C8" w14:textId="2BDC4D59" w:rsidR="005E723A" w:rsidRPr="0033706D" w:rsidRDefault="005E723A" w:rsidP="00A1125F">
      <w:pPr>
        <w:pStyle w:val="Normal0"/>
        <w:rPr>
          <w:color w:val="7F7F7F"/>
          <w:sz w:val="20"/>
          <w:szCs w:val="20"/>
        </w:rPr>
      </w:pPr>
    </w:p>
    <w:p w14:paraId="3D901311" w14:textId="5B3854CE" w:rsidR="005E723A" w:rsidRPr="0033706D" w:rsidRDefault="005E723A" w:rsidP="00A1125F">
      <w:pPr>
        <w:pStyle w:val="Normal0"/>
        <w:rPr>
          <w:color w:val="7F7F7F"/>
          <w:sz w:val="20"/>
          <w:szCs w:val="20"/>
        </w:rPr>
      </w:pPr>
    </w:p>
    <w:p w14:paraId="1B1A56AD" w14:textId="5C7BFDA4" w:rsidR="005E723A" w:rsidRPr="0033706D" w:rsidRDefault="005E723A" w:rsidP="00A1125F">
      <w:pPr>
        <w:pStyle w:val="Normal0"/>
        <w:rPr>
          <w:color w:val="7F7F7F"/>
          <w:sz w:val="20"/>
          <w:szCs w:val="20"/>
        </w:rPr>
      </w:pPr>
    </w:p>
    <w:p w14:paraId="1BBE71C5" w14:textId="77777777" w:rsidR="005E723A" w:rsidRPr="0033706D" w:rsidRDefault="005E723A" w:rsidP="00A1125F">
      <w:pPr>
        <w:pStyle w:val="Normal0"/>
        <w:rPr>
          <w:color w:val="7F7F7F"/>
          <w:sz w:val="20"/>
          <w:szCs w:val="20"/>
        </w:rPr>
      </w:pPr>
    </w:p>
    <w:p w14:paraId="7FCE1F8D" w14:textId="219D67B9" w:rsidR="00260DF3" w:rsidRPr="0033706D" w:rsidRDefault="00260DF3" w:rsidP="00A1125F">
      <w:pPr>
        <w:pStyle w:val="Normal0"/>
        <w:rPr>
          <w:color w:val="7F7F7F"/>
          <w:sz w:val="20"/>
          <w:szCs w:val="20"/>
        </w:rPr>
      </w:pPr>
    </w:p>
    <w:p w14:paraId="2EA0F5A8" w14:textId="77777777" w:rsidR="00260DF3" w:rsidRPr="0033706D" w:rsidRDefault="00260DF3" w:rsidP="00A1125F">
      <w:pPr>
        <w:pStyle w:val="Normal0"/>
        <w:rPr>
          <w:color w:val="7F7F7F"/>
          <w:sz w:val="20"/>
          <w:szCs w:val="20"/>
        </w:rPr>
      </w:pPr>
    </w:p>
    <w:p w14:paraId="57D505C3" w14:textId="2E36B761" w:rsidR="00327DA8" w:rsidRPr="0033706D" w:rsidRDefault="00327DA8" w:rsidP="00A1125F">
      <w:pPr>
        <w:pStyle w:val="Normal0"/>
        <w:rPr>
          <w:color w:val="7F7F7F"/>
          <w:sz w:val="20"/>
          <w:szCs w:val="20"/>
        </w:rPr>
      </w:pPr>
    </w:p>
    <w:p w14:paraId="00000070" w14:textId="22DFFB66" w:rsidR="00FF258C" w:rsidRPr="0033706D" w:rsidRDefault="0069261F" w:rsidP="00A1125F">
      <w:pPr>
        <w:pStyle w:val="Normal0"/>
        <w:numPr>
          <w:ilvl w:val="0"/>
          <w:numId w:val="1"/>
        </w:numPr>
        <w:ind w:left="284"/>
        <w:rPr>
          <w:b/>
          <w:sz w:val="20"/>
          <w:szCs w:val="20"/>
        </w:rPr>
      </w:pPr>
      <w:r w:rsidRPr="0033706D">
        <w:rPr>
          <w:b/>
          <w:sz w:val="20"/>
          <w:szCs w:val="20"/>
        </w:rPr>
        <w:t>SÍNTESIS</w:t>
      </w:r>
    </w:p>
    <w:p w14:paraId="00000071" w14:textId="77777777" w:rsidR="00FF258C" w:rsidRPr="0033706D" w:rsidRDefault="00FF258C" w:rsidP="00A1125F">
      <w:pPr>
        <w:pStyle w:val="Normal0"/>
        <w:rPr>
          <w:sz w:val="20"/>
          <w:szCs w:val="20"/>
        </w:rPr>
      </w:pPr>
    </w:p>
    <w:p w14:paraId="1B461342" w14:textId="1E7AD407" w:rsidR="00260DF3" w:rsidRPr="0033706D" w:rsidRDefault="00260DF3" w:rsidP="00A1125F">
      <w:pPr>
        <w:pStyle w:val="Normal0"/>
        <w:rPr>
          <w:sz w:val="20"/>
          <w:szCs w:val="20"/>
        </w:rPr>
      </w:pPr>
      <w:r w:rsidRPr="0033706D">
        <w:rPr>
          <w:sz w:val="20"/>
          <w:szCs w:val="20"/>
        </w:rPr>
        <w:t>A continuación, se describe una visión general del componente formativo “Competencias para la vida fundantes e integradoras”, el cual ofrece un análisis integral de las competencias clave para el desarrollo personal y social. En primer lugar, se abordan las competencias fundantes, que incluyen la autoestima, la regulación emocional, la empatía, la resiliencia y la comunicación, elementos esenciales para el autoconocimiento y la gestión de las emociones. Estas competencias establecen la base para un desarrollo humano positivo. Posteriormente, el componente se enfoca en las competencias integradoras, tales como el trabajo en equipo, el liderazgo, la toma de decisiones y la gestión de conflictos, que permiten a los individuos interactuar de manera efectiva en diversos contextos, favoreciendo la colaboración, el respeto mutuo y la resolución constructiva de desacuerdos. A través de este enfoque, se busca formar personas capacitadas para liderar, tomar decisiones informadas y enfrentar retos de manera resiliente, promoviendo su bienestar y el de su entorno.</w:t>
      </w:r>
    </w:p>
    <w:p w14:paraId="513DE281" w14:textId="4786C520" w:rsidR="00F30551" w:rsidRPr="0033706D" w:rsidRDefault="00F30551" w:rsidP="00A1125F">
      <w:pPr>
        <w:pStyle w:val="Normal0"/>
        <w:rPr>
          <w:noProof/>
          <w:sz w:val="20"/>
          <w:szCs w:val="20"/>
          <w:lang w:eastAsia="en-US"/>
        </w:rPr>
      </w:pPr>
    </w:p>
    <w:p w14:paraId="54425161" w14:textId="4414BCB6" w:rsidR="00F30551" w:rsidRPr="0033706D" w:rsidRDefault="008A5DCA" w:rsidP="00754069">
      <w:pPr>
        <w:pStyle w:val="Normal0"/>
        <w:jc w:val="center"/>
        <w:rPr>
          <w:noProof/>
          <w:sz w:val="20"/>
          <w:szCs w:val="20"/>
          <w:lang w:val="en-US" w:eastAsia="en-US"/>
        </w:rPr>
      </w:pPr>
      <w:r w:rsidRPr="0033706D">
        <w:rPr>
          <w:noProof/>
          <w:sz w:val="20"/>
          <w:szCs w:val="20"/>
          <w:lang w:val="en-US" w:eastAsia="en-US"/>
        </w:rPr>
        <w:drawing>
          <wp:inline distT="0" distB="0" distL="0" distR="0" wp14:anchorId="6A986A3B" wp14:editId="11EE8C30">
            <wp:extent cx="6150151" cy="4349363"/>
            <wp:effectExtent l="0" t="0" r="3175" b="0"/>
            <wp:docPr id="15" name="Imagen 15" descr="El componente formativo “Competencias para la vida fundantes e integradoras” aborda habilidades esenciales para el desarrollo personal y social. Comienza con las competencias fundantes, como la autoestima, regulación emocional, empatía, resiliencia y comunicación, que son clave para el autoconocimiento y el manejo de emociones. A continuación, se enfocan las competencias integradoras, tales como trabajo en equipo, liderazgo, toma de decisiones y gestión de conflictos, que facilitan la interacción efectiva y la resolución de problemas en diversos contextos. Este enfoque busca fortalecer tanto el bienestar individual como el colec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5"/>
                    <a:srcRect l="14315" t="25004" r="35074" b="11364"/>
                    <a:stretch/>
                  </pic:blipFill>
                  <pic:spPr bwMode="auto">
                    <a:xfrm>
                      <a:off x="0" y="0"/>
                      <a:ext cx="6180902" cy="4371110"/>
                    </a:xfrm>
                    <a:prstGeom prst="rect">
                      <a:avLst/>
                    </a:prstGeom>
                    <a:ln>
                      <a:noFill/>
                    </a:ln>
                    <a:extLst>
                      <a:ext uri="{53640926-AAD7-44D8-BBD7-CCE9431645EC}">
                        <a14:shadowObscured xmlns:a14="http://schemas.microsoft.com/office/drawing/2010/main"/>
                      </a:ext>
                    </a:extLst>
                  </pic:spPr>
                </pic:pic>
              </a:graphicData>
            </a:graphic>
          </wp:inline>
        </w:drawing>
      </w:r>
    </w:p>
    <w:p w14:paraId="14FA59C1" w14:textId="63520572" w:rsidR="00F30551" w:rsidRPr="0033706D" w:rsidRDefault="00F30551" w:rsidP="00A1125F">
      <w:pPr>
        <w:pStyle w:val="Normal0"/>
        <w:rPr>
          <w:noProof/>
          <w:sz w:val="20"/>
          <w:szCs w:val="20"/>
          <w:lang w:val="en-US" w:eastAsia="en-US"/>
        </w:rPr>
      </w:pPr>
    </w:p>
    <w:p w14:paraId="5CA7D96D" w14:textId="68EE5977" w:rsidR="00F30551" w:rsidRPr="0033706D" w:rsidRDefault="00F30551" w:rsidP="00A1125F">
      <w:pPr>
        <w:pStyle w:val="Normal0"/>
        <w:rPr>
          <w:noProof/>
          <w:sz w:val="20"/>
          <w:szCs w:val="20"/>
          <w:lang w:val="en-US" w:eastAsia="en-US"/>
        </w:rPr>
      </w:pPr>
    </w:p>
    <w:p w14:paraId="1AEB2B42" w14:textId="67B039FF" w:rsidR="00754069" w:rsidRPr="0033706D" w:rsidRDefault="00754069" w:rsidP="00A1125F">
      <w:pPr>
        <w:pStyle w:val="Normal0"/>
        <w:rPr>
          <w:noProof/>
          <w:sz w:val="20"/>
          <w:szCs w:val="20"/>
          <w:lang w:val="en-US" w:eastAsia="en-US"/>
        </w:rPr>
      </w:pPr>
    </w:p>
    <w:p w14:paraId="6EADDD60" w14:textId="1F12A1BD" w:rsidR="00754069" w:rsidRPr="0033706D" w:rsidRDefault="00754069" w:rsidP="00A1125F">
      <w:pPr>
        <w:pStyle w:val="Normal0"/>
        <w:rPr>
          <w:noProof/>
          <w:sz w:val="20"/>
          <w:szCs w:val="20"/>
          <w:lang w:val="en-US" w:eastAsia="en-US"/>
        </w:rPr>
      </w:pPr>
    </w:p>
    <w:p w14:paraId="28D39EDC" w14:textId="078BCFF8" w:rsidR="00754069" w:rsidRPr="0033706D" w:rsidRDefault="00754069" w:rsidP="00A1125F">
      <w:pPr>
        <w:pStyle w:val="Normal0"/>
        <w:rPr>
          <w:noProof/>
          <w:sz w:val="20"/>
          <w:szCs w:val="20"/>
          <w:lang w:val="en-US" w:eastAsia="en-US"/>
        </w:rPr>
      </w:pPr>
    </w:p>
    <w:p w14:paraId="19B6009D" w14:textId="5584E343" w:rsidR="008A5DCA" w:rsidRPr="0033706D" w:rsidRDefault="008A5DCA" w:rsidP="00A1125F">
      <w:pPr>
        <w:pStyle w:val="Normal0"/>
        <w:rPr>
          <w:noProof/>
          <w:sz w:val="20"/>
          <w:szCs w:val="20"/>
          <w:lang w:val="en-US" w:eastAsia="en-US"/>
        </w:rPr>
      </w:pPr>
    </w:p>
    <w:p w14:paraId="660F624C" w14:textId="773AD918" w:rsidR="008A5DCA" w:rsidRPr="0033706D" w:rsidRDefault="008A5DCA" w:rsidP="00A1125F">
      <w:pPr>
        <w:pStyle w:val="Normal0"/>
        <w:rPr>
          <w:noProof/>
          <w:sz w:val="20"/>
          <w:szCs w:val="20"/>
          <w:lang w:val="en-US" w:eastAsia="en-US"/>
        </w:rPr>
      </w:pPr>
    </w:p>
    <w:p w14:paraId="27A7659B" w14:textId="77777777" w:rsidR="008A5DCA" w:rsidRPr="0033706D" w:rsidRDefault="008A5DCA" w:rsidP="00A1125F">
      <w:pPr>
        <w:pStyle w:val="Normal0"/>
        <w:rPr>
          <w:noProof/>
          <w:sz w:val="20"/>
          <w:szCs w:val="20"/>
          <w:lang w:val="en-US" w:eastAsia="en-US"/>
        </w:rPr>
      </w:pPr>
    </w:p>
    <w:p w14:paraId="739965E6" w14:textId="77777777" w:rsidR="00754069" w:rsidRPr="0033706D" w:rsidRDefault="00754069" w:rsidP="00A1125F">
      <w:pPr>
        <w:pStyle w:val="Normal0"/>
        <w:rPr>
          <w:noProof/>
          <w:sz w:val="20"/>
          <w:szCs w:val="20"/>
          <w:lang w:val="en-US" w:eastAsia="en-US"/>
        </w:rPr>
      </w:pPr>
    </w:p>
    <w:p w14:paraId="00000075" w14:textId="3197F18A" w:rsidR="00FF258C" w:rsidRPr="0033706D" w:rsidRDefault="00D60361" w:rsidP="00A1125F">
      <w:pPr>
        <w:pStyle w:val="Normal0"/>
        <w:numPr>
          <w:ilvl w:val="0"/>
          <w:numId w:val="1"/>
        </w:numPr>
        <w:pBdr>
          <w:top w:val="nil"/>
          <w:left w:val="nil"/>
          <w:bottom w:val="nil"/>
          <w:right w:val="nil"/>
          <w:between w:val="nil"/>
        </w:pBdr>
        <w:ind w:left="284" w:hanging="284"/>
        <w:rPr>
          <w:b/>
          <w:color w:val="000000"/>
          <w:sz w:val="20"/>
          <w:szCs w:val="20"/>
        </w:rPr>
      </w:pPr>
      <w:r w:rsidRPr="0033706D">
        <w:rPr>
          <w:b/>
          <w:color w:val="000000"/>
          <w:sz w:val="20"/>
          <w:szCs w:val="20"/>
        </w:rPr>
        <w:t>ACTIVIDADES DIDÁCTICAS</w:t>
      </w:r>
    </w:p>
    <w:p w14:paraId="00000076" w14:textId="77777777" w:rsidR="00FF258C" w:rsidRPr="0033706D" w:rsidRDefault="00FF258C" w:rsidP="00A1125F">
      <w:pPr>
        <w:pStyle w:val="Normal0"/>
        <w:ind w:left="426"/>
        <w:rPr>
          <w:color w:val="7F7F7F"/>
          <w:sz w:val="20"/>
          <w:szCs w:val="20"/>
        </w:rPr>
      </w:pPr>
    </w:p>
    <w:tbl>
      <w:tblPr>
        <w:tblStyle w:val="afa"/>
        <w:tblW w:w="954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6706"/>
      </w:tblGrid>
      <w:tr w:rsidR="00FF258C" w:rsidRPr="0033706D" w14:paraId="1D305820" w14:textId="77777777">
        <w:trPr>
          <w:trHeight w:val="298"/>
        </w:trPr>
        <w:tc>
          <w:tcPr>
            <w:tcW w:w="9541" w:type="dxa"/>
            <w:gridSpan w:val="2"/>
            <w:shd w:val="clear" w:color="auto" w:fill="FAC896"/>
            <w:vAlign w:val="center"/>
          </w:tcPr>
          <w:p w14:paraId="0000007F" w14:textId="77777777" w:rsidR="00FF258C" w:rsidRPr="0033706D" w:rsidRDefault="00D376E1" w:rsidP="00A1125F">
            <w:pPr>
              <w:pStyle w:val="Normal0"/>
              <w:rPr>
                <w:rFonts w:eastAsia="Calibri"/>
                <w:color w:val="000000"/>
                <w:sz w:val="20"/>
                <w:szCs w:val="20"/>
              </w:rPr>
            </w:pPr>
            <w:r w:rsidRPr="0033706D">
              <w:rPr>
                <w:rFonts w:eastAsia="Calibri"/>
                <w:color w:val="000000"/>
                <w:sz w:val="20"/>
                <w:szCs w:val="20"/>
              </w:rPr>
              <w:t>DESCRIPCIÓN DE ACTIVIDAD DIDÁCTICA</w:t>
            </w:r>
          </w:p>
        </w:tc>
      </w:tr>
      <w:tr w:rsidR="00FF258C" w:rsidRPr="0033706D" w14:paraId="6E403EAC" w14:textId="77777777">
        <w:trPr>
          <w:trHeight w:val="806"/>
        </w:trPr>
        <w:tc>
          <w:tcPr>
            <w:tcW w:w="2835" w:type="dxa"/>
            <w:shd w:val="clear" w:color="auto" w:fill="FAC896"/>
            <w:vAlign w:val="center"/>
          </w:tcPr>
          <w:p w14:paraId="00000081" w14:textId="77777777" w:rsidR="00FF258C" w:rsidRPr="0033706D" w:rsidRDefault="00D376E1" w:rsidP="00A1125F">
            <w:pPr>
              <w:pStyle w:val="Normal0"/>
              <w:rPr>
                <w:rFonts w:eastAsia="Calibri"/>
                <w:color w:val="000000"/>
                <w:sz w:val="20"/>
                <w:szCs w:val="20"/>
              </w:rPr>
            </w:pPr>
            <w:r w:rsidRPr="0033706D">
              <w:rPr>
                <w:rFonts w:eastAsia="Calibri"/>
                <w:color w:val="000000"/>
                <w:sz w:val="20"/>
                <w:szCs w:val="20"/>
              </w:rPr>
              <w:t>Nombre de la Actividad</w:t>
            </w:r>
          </w:p>
        </w:tc>
        <w:tc>
          <w:tcPr>
            <w:tcW w:w="6706" w:type="dxa"/>
            <w:shd w:val="clear" w:color="auto" w:fill="auto"/>
            <w:vAlign w:val="center"/>
          </w:tcPr>
          <w:p w14:paraId="00000082" w14:textId="700982BD" w:rsidR="00FF258C" w:rsidRPr="0033706D" w:rsidRDefault="0012021A" w:rsidP="00A1125F">
            <w:pPr>
              <w:pStyle w:val="Normal0"/>
              <w:rPr>
                <w:rFonts w:eastAsia="Calibri"/>
                <w:b w:val="0"/>
                <w:color w:val="000000"/>
                <w:sz w:val="20"/>
                <w:szCs w:val="20"/>
              </w:rPr>
            </w:pPr>
            <w:r w:rsidRPr="0033706D">
              <w:rPr>
                <w:rFonts w:eastAsia="Calibri"/>
                <w:b w:val="0"/>
                <w:color w:val="000000"/>
                <w:sz w:val="20"/>
                <w:szCs w:val="20"/>
              </w:rPr>
              <w:t>Autodiagnóstico: fortaleciendo la autoestima.</w:t>
            </w:r>
          </w:p>
        </w:tc>
      </w:tr>
      <w:tr w:rsidR="00FF258C" w:rsidRPr="0033706D" w14:paraId="13CADAA4" w14:textId="77777777">
        <w:trPr>
          <w:trHeight w:val="806"/>
        </w:trPr>
        <w:tc>
          <w:tcPr>
            <w:tcW w:w="2835" w:type="dxa"/>
            <w:shd w:val="clear" w:color="auto" w:fill="FAC896"/>
            <w:vAlign w:val="center"/>
          </w:tcPr>
          <w:p w14:paraId="00000083" w14:textId="77777777" w:rsidR="00FF258C" w:rsidRPr="0033706D" w:rsidRDefault="00D376E1" w:rsidP="00A1125F">
            <w:pPr>
              <w:pStyle w:val="Normal0"/>
              <w:rPr>
                <w:rFonts w:eastAsia="Calibri"/>
                <w:color w:val="000000"/>
                <w:sz w:val="20"/>
                <w:szCs w:val="20"/>
              </w:rPr>
            </w:pPr>
            <w:r w:rsidRPr="0033706D">
              <w:rPr>
                <w:rFonts w:eastAsia="Calibri"/>
                <w:color w:val="000000"/>
                <w:sz w:val="20"/>
                <w:szCs w:val="20"/>
              </w:rPr>
              <w:t>Objetivo de la actividad</w:t>
            </w:r>
          </w:p>
        </w:tc>
        <w:tc>
          <w:tcPr>
            <w:tcW w:w="6706" w:type="dxa"/>
            <w:shd w:val="clear" w:color="auto" w:fill="auto"/>
            <w:vAlign w:val="center"/>
          </w:tcPr>
          <w:p w14:paraId="00000084" w14:textId="129ECB22" w:rsidR="00FF258C" w:rsidRPr="0033706D" w:rsidRDefault="0012021A" w:rsidP="00A1125F">
            <w:pPr>
              <w:pStyle w:val="Normal0"/>
              <w:rPr>
                <w:rFonts w:eastAsia="Calibri"/>
                <w:b w:val="0"/>
                <w:color w:val="000000"/>
                <w:sz w:val="20"/>
                <w:szCs w:val="20"/>
              </w:rPr>
            </w:pPr>
            <w:r w:rsidRPr="0033706D">
              <w:rPr>
                <w:rFonts w:eastAsia="Calibri"/>
                <w:b w:val="0"/>
                <w:color w:val="000000"/>
                <w:sz w:val="20"/>
                <w:szCs w:val="20"/>
              </w:rPr>
              <w:t>Identificar elementos personales que fortalezcan el desarrollo de la autoestima, de acuerdo al autodiagnóstico reflejado en la apropiación de conocimientos</w:t>
            </w:r>
          </w:p>
        </w:tc>
      </w:tr>
      <w:tr w:rsidR="00FF258C" w:rsidRPr="0033706D" w14:paraId="7C48933B" w14:textId="77777777">
        <w:trPr>
          <w:trHeight w:val="806"/>
        </w:trPr>
        <w:tc>
          <w:tcPr>
            <w:tcW w:w="2835" w:type="dxa"/>
            <w:shd w:val="clear" w:color="auto" w:fill="FAC896"/>
            <w:vAlign w:val="center"/>
          </w:tcPr>
          <w:p w14:paraId="00000085" w14:textId="77777777" w:rsidR="00FF258C" w:rsidRPr="0033706D" w:rsidRDefault="00D376E1" w:rsidP="00A1125F">
            <w:pPr>
              <w:pStyle w:val="Normal0"/>
              <w:rPr>
                <w:rFonts w:eastAsia="Calibri"/>
                <w:color w:val="000000"/>
                <w:sz w:val="20"/>
                <w:szCs w:val="20"/>
              </w:rPr>
            </w:pPr>
            <w:r w:rsidRPr="0033706D">
              <w:rPr>
                <w:rFonts w:eastAsia="Calibri"/>
                <w:color w:val="000000"/>
                <w:sz w:val="20"/>
                <w:szCs w:val="20"/>
              </w:rPr>
              <w:t>Tipo de actividad sugerida</w:t>
            </w:r>
          </w:p>
        </w:tc>
        <w:tc>
          <w:tcPr>
            <w:tcW w:w="6706" w:type="dxa"/>
            <w:shd w:val="clear" w:color="auto" w:fill="auto"/>
            <w:vAlign w:val="center"/>
          </w:tcPr>
          <w:p w14:paraId="00000086" w14:textId="77777777" w:rsidR="00FF258C" w:rsidRPr="0033706D" w:rsidRDefault="00D376E1" w:rsidP="00A1125F">
            <w:pPr>
              <w:pStyle w:val="Normal0"/>
              <w:rPr>
                <w:rFonts w:eastAsia="Calibri"/>
                <w:color w:val="000000"/>
                <w:sz w:val="20"/>
                <w:szCs w:val="20"/>
              </w:rPr>
            </w:pPr>
            <w:r w:rsidRPr="0033706D">
              <w:rPr>
                <w:noProof/>
                <w:sz w:val="20"/>
                <w:szCs w:val="20"/>
                <w:lang w:val="en-US" w:eastAsia="en-US"/>
              </w:rPr>
              <w:drawing>
                <wp:inline distT="0" distB="0" distL="0" distR="0" wp14:anchorId="26A11742" wp14:editId="56ED5C85">
                  <wp:extent cx="1200647" cy="1033669"/>
                  <wp:effectExtent l="0" t="0" r="0" b="0"/>
                  <wp:docPr id="8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76"/>
                          <a:srcRect r="78526" b="67202"/>
                          <a:stretch/>
                        </pic:blipFill>
                        <pic:spPr bwMode="auto">
                          <a:xfrm>
                            <a:off x="0" y="0"/>
                            <a:ext cx="1257456" cy="1082578"/>
                          </a:xfrm>
                          <a:prstGeom prst="rect">
                            <a:avLst/>
                          </a:prstGeom>
                          <a:ln>
                            <a:noFill/>
                          </a:ln>
                          <a:extLst>
                            <a:ext uri="{53640926-AAD7-44D8-BBD7-CCE9431645EC}">
                              <a14:shadowObscured xmlns:a14="http://schemas.microsoft.com/office/drawing/2010/main"/>
                            </a:ext>
                          </a:extLst>
                        </pic:spPr>
                      </pic:pic>
                    </a:graphicData>
                  </a:graphic>
                </wp:inline>
              </w:drawing>
            </w:r>
          </w:p>
        </w:tc>
      </w:tr>
      <w:tr w:rsidR="00FF258C" w:rsidRPr="0033706D" w14:paraId="559BC48B" w14:textId="77777777">
        <w:trPr>
          <w:trHeight w:val="806"/>
        </w:trPr>
        <w:tc>
          <w:tcPr>
            <w:tcW w:w="2835" w:type="dxa"/>
            <w:shd w:val="clear" w:color="auto" w:fill="FAC896"/>
            <w:vAlign w:val="center"/>
          </w:tcPr>
          <w:p w14:paraId="00000087" w14:textId="77777777" w:rsidR="00FF258C" w:rsidRPr="0033706D" w:rsidRDefault="00D376E1" w:rsidP="00A1125F">
            <w:pPr>
              <w:pStyle w:val="Normal0"/>
              <w:rPr>
                <w:rFonts w:eastAsia="Calibri"/>
                <w:color w:val="000000"/>
                <w:sz w:val="20"/>
                <w:szCs w:val="20"/>
              </w:rPr>
            </w:pPr>
            <w:r w:rsidRPr="0033706D">
              <w:rPr>
                <w:rFonts w:eastAsia="Calibri"/>
                <w:color w:val="000000"/>
                <w:sz w:val="20"/>
                <w:szCs w:val="20"/>
              </w:rPr>
              <w:t xml:space="preserve">Archivo de la actividad </w:t>
            </w:r>
          </w:p>
          <w:p w14:paraId="00000088" w14:textId="77777777" w:rsidR="00FF258C" w:rsidRPr="0033706D" w:rsidRDefault="00D376E1" w:rsidP="00A1125F">
            <w:pPr>
              <w:pStyle w:val="Normal0"/>
              <w:rPr>
                <w:rFonts w:eastAsia="Calibri"/>
                <w:color w:val="000000"/>
                <w:sz w:val="20"/>
                <w:szCs w:val="20"/>
              </w:rPr>
            </w:pPr>
            <w:r w:rsidRPr="0033706D">
              <w:rPr>
                <w:rFonts w:eastAsia="Calibri"/>
                <w:color w:val="000000"/>
                <w:sz w:val="20"/>
                <w:szCs w:val="20"/>
              </w:rPr>
              <w:t>(Anexo donde se describe la actividad propuesta)</w:t>
            </w:r>
          </w:p>
        </w:tc>
        <w:tc>
          <w:tcPr>
            <w:tcW w:w="6706" w:type="dxa"/>
            <w:shd w:val="clear" w:color="auto" w:fill="auto"/>
            <w:vAlign w:val="center"/>
          </w:tcPr>
          <w:p w14:paraId="00000089" w14:textId="5AFD94D5" w:rsidR="00FF258C" w:rsidRPr="0033706D" w:rsidRDefault="0012021A" w:rsidP="00A1125F">
            <w:pPr>
              <w:pStyle w:val="Normal0"/>
              <w:rPr>
                <w:rFonts w:eastAsia="Calibri"/>
                <w:i/>
                <w:color w:val="999999"/>
                <w:sz w:val="20"/>
                <w:szCs w:val="20"/>
              </w:rPr>
            </w:pPr>
            <w:r w:rsidRPr="0033706D">
              <w:rPr>
                <w:b w:val="0"/>
                <w:color w:val="000000"/>
                <w:sz w:val="20"/>
                <w:szCs w:val="20"/>
              </w:rPr>
              <w:t>Actividad_didactica_CF02</w:t>
            </w:r>
          </w:p>
        </w:tc>
      </w:tr>
    </w:tbl>
    <w:p w14:paraId="0000008A" w14:textId="140834CE" w:rsidR="00FF258C" w:rsidRPr="0033706D" w:rsidRDefault="00FF258C" w:rsidP="00A1125F">
      <w:pPr>
        <w:pStyle w:val="Normal0"/>
        <w:rPr>
          <w:color w:val="7F7F7F"/>
          <w:sz w:val="20"/>
          <w:szCs w:val="20"/>
        </w:rPr>
      </w:pPr>
    </w:p>
    <w:p w14:paraId="19DE8EE4" w14:textId="77777777" w:rsidR="00F0751B" w:rsidRPr="0033706D" w:rsidRDefault="00F0751B" w:rsidP="00A1125F">
      <w:pPr>
        <w:pStyle w:val="Normal0"/>
        <w:rPr>
          <w:color w:val="7F7F7F"/>
          <w:sz w:val="20"/>
          <w:szCs w:val="20"/>
        </w:rPr>
      </w:pPr>
    </w:p>
    <w:p w14:paraId="0000008D" w14:textId="77777777" w:rsidR="00FF258C" w:rsidRPr="0033706D" w:rsidRDefault="00D376E1" w:rsidP="00A1125F">
      <w:pPr>
        <w:pStyle w:val="Normal0"/>
        <w:numPr>
          <w:ilvl w:val="0"/>
          <w:numId w:val="1"/>
        </w:numPr>
        <w:pBdr>
          <w:top w:val="nil"/>
          <w:left w:val="nil"/>
          <w:bottom w:val="nil"/>
          <w:right w:val="nil"/>
          <w:between w:val="nil"/>
        </w:pBdr>
        <w:ind w:left="284" w:hanging="284"/>
        <w:rPr>
          <w:b/>
          <w:color w:val="000000"/>
          <w:sz w:val="20"/>
          <w:szCs w:val="20"/>
        </w:rPr>
      </w:pPr>
      <w:r w:rsidRPr="0033706D">
        <w:rPr>
          <w:b/>
          <w:color w:val="000000"/>
          <w:sz w:val="20"/>
          <w:szCs w:val="20"/>
        </w:rPr>
        <w:t xml:space="preserve">MATERIAL COMPLEMENTARIO: </w:t>
      </w:r>
    </w:p>
    <w:p w14:paraId="0000008F" w14:textId="79D69A22" w:rsidR="00FF258C" w:rsidRPr="0033706D" w:rsidRDefault="00FF258C" w:rsidP="00A1125F">
      <w:pPr>
        <w:pStyle w:val="Normal0"/>
        <w:rPr>
          <w:sz w:val="20"/>
          <w:szCs w:val="20"/>
        </w:rPr>
      </w:pPr>
    </w:p>
    <w:tbl>
      <w:tblPr>
        <w:tblStyle w:val="afb"/>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2517"/>
        <w:gridCol w:w="2519"/>
        <w:gridCol w:w="2519"/>
      </w:tblGrid>
      <w:tr w:rsidR="00FF258C" w:rsidRPr="0033706D" w14:paraId="18C53E35" w14:textId="77777777">
        <w:trPr>
          <w:trHeight w:val="658"/>
        </w:trPr>
        <w:tc>
          <w:tcPr>
            <w:tcW w:w="2517" w:type="dxa"/>
            <w:shd w:val="clear" w:color="auto" w:fill="F9CB9C"/>
            <w:tcMar>
              <w:top w:w="100" w:type="dxa"/>
              <w:left w:w="100" w:type="dxa"/>
              <w:bottom w:w="100" w:type="dxa"/>
              <w:right w:w="100" w:type="dxa"/>
            </w:tcMar>
            <w:vAlign w:val="center"/>
          </w:tcPr>
          <w:p w14:paraId="00000090" w14:textId="77777777" w:rsidR="00FF258C" w:rsidRPr="0033706D" w:rsidRDefault="00D376E1" w:rsidP="00B01036">
            <w:pPr>
              <w:pStyle w:val="Normal0"/>
              <w:jc w:val="center"/>
              <w:rPr>
                <w:sz w:val="20"/>
                <w:szCs w:val="20"/>
              </w:rPr>
            </w:pPr>
            <w:r w:rsidRPr="0033706D">
              <w:rPr>
                <w:sz w:val="20"/>
                <w:szCs w:val="20"/>
              </w:rPr>
              <w:t>Tema</w:t>
            </w:r>
          </w:p>
        </w:tc>
        <w:tc>
          <w:tcPr>
            <w:tcW w:w="2517" w:type="dxa"/>
            <w:shd w:val="clear" w:color="auto" w:fill="F9CB9C"/>
            <w:tcMar>
              <w:top w:w="100" w:type="dxa"/>
              <w:left w:w="100" w:type="dxa"/>
              <w:bottom w:w="100" w:type="dxa"/>
              <w:right w:w="100" w:type="dxa"/>
            </w:tcMar>
            <w:vAlign w:val="center"/>
          </w:tcPr>
          <w:p w14:paraId="00000091" w14:textId="77777777" w:rsidR="00FF258C" w:rsidRPr="0033706D" w:rsidRDefault="00D376E1" w:rsidP="00B01036">
            <w:pPr>
              <w:pStyle w:val="Normal0"/>
              <w:jc w:val="center"/>
              <w:rPr>
                <w:color w:val="000000"/>
                <w:sz w:val="20"/>
                <w:szCs w:val="20"/>
              </w:rPr>
            </w:pPr>
            <w:r w:rsidRPr="0033706D">
              <w:rPr>
                <w:sz w:val="20"/>
                <w:szCs w:val="20"/>
              </w:rPr>
              <w:t>Referencia APA del Material</w:t>
            </w:r>
          </w:p>
        </w:tc>
        <w:tc>
          <w:tcPr>
            <w:tcW w:w="2519" w:type="dxa"/>
            <w:shd w:val="clear" w:color="auto" w:fill="F9CB9C"/>
            <w:tcMar>
              <w:top w:w="100" w:type="dxa"/>
              <w:left w:w="100" w:type="dxa"/>
              <w:bottom w:w="100" w:type="dxa"/>
              <w:right w:w="100" w:type="dxa"/>
            </w:tcMar>
            <w:vAlign w:val="center"/>
          </w:tcPr>
          <w:p w14:paraId="00000092" w14:textId="77777777" w:rsidR="00FF258C" w:rsidRPr="0033706D" w:rsidRDefault="00D376E1" w:rsidP="00B01036">
            <w:pPr>
              <w:pStyle w:val="Normal0"/>
              <w:jc w:val="center"/>
              <w:rPr>
                <w:sz w:val="20"/>
                <w:szCs w:val="20"/>
              </w:rPr>
            </w:pPr>
            <w:r w:rsidRPr="0033706D">
              <w:rPr>
                <w:sz w:val="20"/>
                <w:szCs w:val="20"/>
              </w:rPr>
              <w:t>Tipo de material</w:t>
            </w:r>
          </w:p>
          <w:p w14:paraId="00000093" w14:textId="77777777" w:rsidR="00FF258C" w:rsidRPr="0033706D" w:rsidRDefault="00D376E1" w:rsidP="00B01036">
            <w:pPr>
              <w:pStyle w:val="Normal0"/>
              <w:jc w:val="center"/>
              <w:rPr>
                <w:color w:val="000000"/>
                <w:sz w:val="20"/>
                <w:szCs w:val="20"/>
              </w:rPr>
            </w:pPr>
            <w:r w:rsidRPr="0033706D">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14:paraId="00000094" w14:textId="77777777" w:rsidR="00FF258C" w:rsidRPr="0033706D" w:rsidRDefault="00D376E1" w:rsidP="00B01036">
            <w:pPr>
              <w:pStyle w:val="Normal0"/>
              <w:jc w:val="center"/>
              <w:rPr>
                <w:sz w:val="20"/>
                <w:szCs w:val="20"/>
              </w:rPr>
            </w:pPr>
            <w:r w:rsidRPr="0033706D">
              <w:rPr>
                <w:sz w:val="20"/>
                <w:szCs w:val="20"/>
              </w:rPr>
              <w:t>Enlace del Recurso o</w:t>
            </w:r>
          </w:p>
          <w:p w14:paraId="00000095" w14:textId="77777777" w:rsidR="00FF258C" w:rsidRPr="0033706D" w:rsidRDefault="00D376E1" w:rsidP="00B01036">
            <w:pPr>
              <w:pStyle w:val="Normal0"/>
              <w:jc w:val="center"/>
              <w:rPr>
                <w:color w:val="000000"/>
                <w:sz w:val="20"/>
                <w:szCs w:val="20"/>
              </w:rPr>
            </w:pPr>
            <w:r w:rsidRPr="0033706D">
              <w:rPr>
                <w:sz w:val="20"/>
                <w:szCs w:val="20"/>
              </w:rPr>
              <w:t>Archivo del documento o material</w:t>
            </w:r>
          </w:p>
        </w:tc>
      </w:tr>
      <w:tr w:rsidR="00B01036" w:rsidRPr="0033706D" w14:paraId="672A6659" w14:textId="77777777" w:rsidTr="00B01036">
        <w:trPr>
          <w:trHeight w:val="182"/>
        </w:trPr>
        <w:tc>
          <w:tcPr>
            <w:tcW w:w="2517" w:type="dxa"/>
            <w:tcMar>
              <w:top w:w="100" w:type="dxa"/>
              <w:left w:w="100" w:type="dxa"/>
              <w:bottom w:w="100" w:type="dxa"/>
              <w:right w:w="100" w:type="dxa"/>
            </w:tcMar>
          </w:tcPr>
          <w:p w14:paraId="00000096" w14:textId="64722210" w:rsidR="00B01036" w:rsidRPr="0033706D" w:rsidRDefault="00B01036" w:rsidP="00B01036">
            <w:pPr>
              <w:pStyle w:val="Normal0"/>
              <w:rPr>
                <w:b w:val="0"/>
                <w:sz w:val="20"/>
                <w:szCs w:val="20"/>
              </w:rPr>
            </w:pPr>
            <w:r w:rsidRPr="0033706D">
              <w:rPr>
                <w:b w:val="0"/>
                <w:sz w:val="20"/>
                <w:szCs w:val="20"/>
              </w:rPr>
              <w:t>1. Competencias fundantes</w:t>
            </w:r>
          </w:p>
        </w:tc>
        <w:tc>
          <w:tcPr>
            <w:tcW w:w="2517" w:type="dxa"/>
            <w:tcMar>
              <w:top w:w="100" w:type="dxa"/>
              <w:left w:w="100" w:type="dxa"/>
              <w:bottom w:w="100" w:type="dxa"/>
              <w:right w:w="100" w:type="dxa"/>
            </w:tcMar>
          </w:tcPr>
          <w:p w14:paraId="00000098" w14:textId="6EEDFA61" w:rsidR="00B01036" w:rsidRPr="0033706D" w:rsidRDefault="00F9625F" w:rsidP="00B01036">
            <w:pPr>
              <w:pStyle w:val="Normal0"/>
              <w:rPr>
                <w:b w:val="0"/>
                <w:sz w:val="20"/>
                <w:szCs w:val="20"/>
              </w:rPr>
            </w:pPr>
            <w:r w:rsidRPr="0033706D">
              <w:rPr>
                <w:b w:val="0"/>
                <w:sz w:val="20"/>
                <w:szCs w:val="20"/>
              </w:rPr>
              <w:t xml:space="preserve">Ministerio de Educación Nacional. (2004). </w:t>
            </w:r>
            <w:r w:rsidRPr="0033706D">
              <w:rPr>
                <w:b w:val="0"/>
                <w:i/>
                <w:sz w:val="20"/>
                <w:szCs w:val="20"/>
              </w:rPr>
              <w:t>Estándares básicos de competencias ciudadanas: Formar para la ciudadanía… ¡Sí es posible! Lo que necesitamos saber y saber hacer</w:t>
            </w:r>
            <w:r w:rsidRPr="0033706D">
              <w:rPr>
                <w:b w:val="0"/>
                <w:sz w:val="20"/>
                <w:szCs w:val="20"/>
              </w:rPr>
              <w:t>.</w:t>
            </w:r>
          </w:p>
        </w:tc>
        <w:tc>
          <w:tcPr>
            <w:tcW w:w="2519" w:type="dxa"/>
            <w:tcMar>
              <w:top w:w="100" w:type="dxa"/>
              <w:left w:w="100" w:type="dxa"/>
              <w:bottom w:w="100" w:type="dxa"/>
              <w:right w:w="100" w:type="dxa"/>
            </w:tcMar>
            <w:vAlign w:val="center"/>
          </w:tcPr>
          <w:p w14:paraId="00000099" w14:textId="63712556" w:rsidR="00B01036" w:rsidRPr="0033706D" w:rsidRDefault="00B01036" w:rsidP="00B01036">
            <w:pPr>
              <w:pStyle w:val="Normal0"/>
              <w:jc w:val="center"/>
              <w:rPr>
                <w:b w:val="0"/>
                <w:sz w:val="20"/>
                <w:szCs w:val="20"/>
              </w:rPr>
            </w:pPr>
            <w:r w:rsidRPr="0033706D">
              <w:rPr>
                <w:b w:val="0"/>
                <w:sz w:val="20"/>
                <w:szCs w:val="20"/>
              </w:rPr>
              <w:t>Cartilla</w:t>
            </w:r>
          </w:p>
        </w:tc>
        <w:tc>
          <w:tcPr>
            <w:tcW w:w="2519" w:type="dxa"/>
            <w:tcMar>
              <w:top w:w="100" w:type="dxa"/>
              <w:left w:w="100" w:type="dxa"/>
              <w:bottom w:w="100" w:type="dxa"/>
              <w:right w:w="100" w:type="dxa"/>
            </w:tcMar>
          </w:tcPr>
          <w:p w14:paraId="0000009A" w14:textId="53CB5DDE" w:rsidR="00B01036" w:rsidRPr="0033706D" w:rsidRDefault="0045393D" w:rsidP="00B01036">
            <w:pPr>
              <w:pStyle w:val="Normal0"/>
              <w:rPr>
                <w:b w:val="0"/>
                <w:sz w:val="20"/>
                <w:szCs w:val="20"/>
              </w:rPr>
            </w:pPr>
            <w:hyperlink r:id="rId77" w:history="1">
              <w:r w:rsidR="00B01036" w:rsidRPr="0033706D">
                <w:rPr>
                  <w:rStyle w:val="Hipervnculo"/>
                  <w:b w:val="0"/>
                  <w:sz w:val="20"/>
                  <w:szCs w:val="20"/>
                </w:rPr>
                <w:t>https://www.mineducacion.gov.co/1621/articles-75768_archivo_pdf.pdf</w:t>
              </w:r>
            </w:hyperlink>
            <w:r w:rsidR="00B01036" w:rsidRPr="0033706D">
              <w:rPr>
                <w:b w:val="0"/>
                <w:sz w:val="20"/>
                <w:szCs w:val="20"/>
              </w:rPr>
              <w:t xml:space="preserve"> </w:t>
            </w:r>
          </w:p>
        </w:tc>
      </w:tr>
      <w:tr w:rsidR="00B01036" w:rsidRPr="0033706D" w14:paraId="70E4C976" w14:textId="77777777" w:rsidTr="00B01036">
        <w:trPr>
          <w:trHeight w:val="182"/>
        </w:trPr>
        <w:tc>
          <w:tcPr>
            <w:tcW w:w="2517" w:type="dxa"/>
            <w:tcMar>
              <w:top w:w="100" w:type="dxa"/>
              <w:left w:w="100" w:type="dxa"/>
              <w:bottom w:w="100" w:type="dxa"/>
              <w:right w:w="100" w:type="dxa"/>
            </w:tcMar>
          </w:tcPr>
          <w:p w14:paraId="0EF6EE89" w14:textId="1F6CDF3E" w:rsidR="00B01036" w:rsidRPr="0033706D" w:rsidRDefault="00B01036" w:rsidP="00B01036">
            <w:pPr>
              <w:pStyle w:val="Normal0"/>
              <w:rPr>
                <w:b w:val="0"/>
                <w:sz w:val="20"/>
                <w:szCs w:val="20"/>
              </w:rPr>
            </w:pPr>
            <w:r w:rsidRPr="0033706D">
              <w:rPr>
                <w:b w:val="0"/>
                <w:sz w:val="20"/>
                <w:szCs w:val="20"/>
              </w:rPr>
              <w:t>1. Competencias fundantes</w:t>
            </w:r>
          </w:p>
        </w:tc>
        <w:tc>
          <w:tcPr>
            <w:tcW w:w="2517" w:type="dxa"/>
            <w:tcMar>
              <w:top w:w="100" w:type="dxa"/>
              <w:left w:w="100" w:type="dxa"/>
              <w:bottom w:w="100" w:type="dxa"/>
              <w:right w:w="100" w:type="dxa"/>
            </w:tcMar>
          </w:tcPr>
          <w:p w14:paraId="3229BCEF" w14:textId="6754726A" w:rsidR="00B01036" w:rsidRPr="0033706D" w:rsidRDefault="00F9625F" w:rsidP="00B01036">
            <w:pPr>
              <w:pStyle w:val="Normal0"/>
              <w:rPr>
                <w:b w:val="0"/>
                <w:sz w:val="20"/>
                <w:szCs w:val="20"/>
              </w:rPr>
            </w:pPr>
            <w:r w:rsidRPr="0033706D">
              <w:rPr>
                <w:b w:val="0"/>
                <w:sz w:val="20"/>
                <w:szCs w:val="20"/>
              </w:rPr>
              <w:t xml:space="preserve">Isquerra Alzina, R., &amp; Pérez Escoda, N. (2007). Las competencias emocionales. </w:t>
            </w:r>
            <w:r w:rsidRPr="0033706D">
              <w:rPr>
                <w:b w:val="0"/>
                <w:i/>
                <w:sz w:val="20"/>
                <w:szCs w:val="20"/>
              </w:rPr>
              <w:t>Educación XX1</w:t>
            </w:r>
            <w:r w:rsidRPr="0033706D">
              <w:rPr>
                <w:b w:val="0"/>
                <w:sz w:val="20"/>
                <w:szCs w:val="20"/>
              </w:rPr>
              <w:t>, 10, 61-82.</w:t>
            </w:r>
          </w:p>
        </w:tc>
        <w:tc>
          <w:tcPr>
            <w:tcW w:w="2519" w:type="dxa"/>
            <w:tcMar>
              <w:top w:w="100" w:type="dxa"/>
              <w:left w:w="100" w:type="dxa"/>
              <w:bottom w:w="100" w:type="dxa"/>
              <w:right w:w="100" w:type="dxa"/>
            </w:tcMar>
            <w:vAlign w:val="center"/>
          </w:tcPr>
          <w:p w14:paraId="0641FB63" w14:textId="28DE34FF" w:rsidR="00B01036" w:rsidRPr="0033706D" w:rsidRDefault="00B01036" w:rsidP="00B01036">
            <w:pPr>
              <w:pStyle w:val="Normal0"/>
              <w:jc w:val="center"/>
              <w:rPr>
                <w:b w:val="0"/>
                <w:sz w:val="20"/>
                <w:szCs w:val="20"/>
              </w:rPr>
            </w:pPr>
            <w:r w:rsidRPr="0033706D">
              <w:rPr>
                <w:b w:val="0"/>
                <w:sz w:val="20"/>
                <w:szCs w:val="20"/>
              </w:rPr>
              <w:t>Revista</w:t>
            </w:r>
            <w:r w:rsidRPr="0033706D">
              <w:rPr>
                <w:b w:val="0"/>
                <w:i/>
                <w:sz w:val="20"/>
                <w:szCs w:val="20"/>
              </w:rPr>
              <w:t xml:space="preserve"> web</w:t>
            </w:r>
          </w:p>
        </w:tc>
        <w:tc>
          <w:tcPr>
            <w:tcW w:w="2519" w:type="dxa"/>
            <w:tcMar>
              <w:top w:w="100" w:type="dxa"/>
              <w:left w:w="100" w:type="dxa"/>
              <w:bottom w:w="100" w:type="dxa"/>
              <w:right w:w="100" w:type="dxa"/>
            </w:tcMar>
          </w:tcPr>
          <w:p w14:paraId="2C55C149" w14:textId="0BD793D5" w:rsidR="00B01036" w:rsidRPr="0033706D" w:rsidRDefault="0045393D" w:rsidP="00B01036">
            <w:pPr>
              <w:pStyle w:val="Normal0"/>
              <w:rPr>
                <w:b w:val="0"/>
                <w:sz w:val="20"/>
                <w:szCs w:val="20"/>
              </w:rPr>
            </w:pPr>
            <w:hyperlink r:id="rId78" w:history="1">
              <w:r w:rsidR="00F9625F" w:rsidRPr="0033706D">
                <w:rPr>
                  <w:rStyle w:val="Hipervnculo"/>
                  <w:b w:val="0"/>
                  <w:sz w:val="20"/>
                  <w:szCs w:val="20"/>
                </w:rPr>
                <w:t>https://www.redalyc.org/pdf/706/70601005.pdf</w:t>
              </w:r>
            </w:hyperlink>
            <w:r w:rsidR="00F9625F" w:rsidRPr="0033706D">
              <w:rPr>
                <w:b w:val="0"/>
                <w:sz w:val="20"/>
                <w:szCs w:val="20"/>
              </w:rPr>
              <w:t xml:space="preserve"> </w:t>
            </w:r>
          </w:p>
        </w:tc>
      </w:tr>
      <w:tr w:rsidR="00B01036" w:rsidRPr="0033706D" w14:paraId="45B975A5" w14:textId="77777777" w:rsidTr="00B01036">
        <w:trPr>
          <w:trHeight w:val="182"/>
        </w:trPr>
        <w:tc>
          <w:tcPr>
            <w:tcW w:w="2517" w:type="dxa"/>
            <w:tcMar>
              <w:top w:w="100" w:type="dxa"/>
              <w:left w:w="100" w:type="dxa"/>
              <w:bottom w:w="100" w:type="dxa"/>
              <w:right w:w="100" w:type="dxa"/>
            </w:tcMar>
          </w:tcPr>
          <w:p w14:paraId="6DDCBDFB" w14:textId="1B17624E" w:rsidR="00B01036" w:rsidRPr="0033706D" w:rsidRDefault="00B01036" w:rsidP="00B01036">
            <w:pPr>
              <w:pStyle w:val="Normal0"/>
              <w:rPr>
                <w:b w:val="0"/>
                <w:sz w:val="20"/>
                <w:szCs w:val="20"/>
              </w:rPr>
            </w:pPr>
            <w:r w:rsidRPr="0033706D">
              <w:rPr>
                <w:b w:val="0"/>
                <w:sz w:val="20"/>
                <w:szCs w:val="20"/>
              </w:rPr>
              <w:t>2. Competencia</w:t>
            </w:r>
            <w:r w:rsidR="00F55762" w:rsidRPr="0033706D">
              <w:rPr>
                <w:b w:val="0"/>
                <w:sz w:val="20"/>
                <w:szCs w:val="20"/>
              </w:rPr>
              <w:t>s</w:t>
            </w:r>
            <w:r w:rsidRPr="0033706D">
              <w:rPr>
                <w:b w:val="0"/>
                <w:sz w:val="20"/>
                <w:szCs w:val="20"/>
              </w:rPr>
              <w:t xml:space="preserve"> integradoras</w:t>
            </w:r>
          </w:p>
        </w:tc>
        <w:tc>
          <w:tcPr>
            <w:tcW w:w="2517" w:type="dxa"/>
            <w:tcMar>
              <w:top w:w="100" w:type="dxa"/>
              <w:left w:w="100" w:type="dxa"/>
              <w:bottom w:w="100" w:type="dxa"/>
              <w:right w:w="100" w:type="dxa"/>
            </w:tcMar>
          </w:tcPr>
          <w:p w14:paraId="48712BDC" w14:textId="270519FD" w:rsidR="00B01036" w:rsidRPr="0033706D" w:rsidRDefault="00F9625F" w:rsidP="00F9625F">
            <w:pPr>
              <w:pStyle w:val="Normal0"/>
              <w:rPr>
                <w:b w:val="0"/>
                <w:sz w:val="20"/>
                <w:szCs w:val="20"/>
              </w:rPr>
            </w:pPr>
            <w:r w:rsidRPr="0033706D">
              <w:rPr>
                <w:b w:val="0"/>
                <w:sz w:val="20"/>
                <w:szCs w:val="20"/>
              </w:rPr>
              <w:t xml:space="preserve">Max-Neef, M. (1986). </w:t>
            </w:r>
            <w:r w:rsidRPr="0033706D">
              <w:rPr>
                <w:b w:val="0"/>
                <w:i/>
                <w:sz w:val="20"/>
                <w:szCs w:val="20"/>
              </w:rPr>
              <w:t>Desarrollo a Escala Humana: una opción para el futuro</w:t>
            </w:r>
            <w:r w:rsidRPr="0033706D">
              <w:rPr>
                <w:b w:val="0"/>
                <w:sz w:val="20"/>
                <w:szCs w:val="20"/>
              </w:rPr>
              <w:t xml:space="preserve">. </w:t>
            </w:r>
          </w:p>
        </w:tc>
        <w:tc>
          <w:tcPr>
            <w:tcW w:w="2519" w:type="dxa"/>
            <w:tcMar>
              <w:top w:w="100" w:type="dxa"/>
              <w:left w:w="100" w:type="dxa"/>
              <w:bottom w:w="100" w:type="dxa"/>
              <w:right w:w="100" w:type="dxa"/>
            </w:tcMar>
            <w:vAlign w:val="center"/>
          </w:tcPr>
          <w:p w14:paraId="38AC837E" w14:textId="3F403218" w:rsidR="00B01036" w:rsidRPr="0033706D" w:rsidRDefault="00B01036" w:rsidP="00B01036">
            <w:pPr>
              <w:pStyle w:val="Normal0"/>
              <w:jc w:val="center"/>
              <w:rPr>
                <w:b w:val="0"/>
                <w:sz w:val="20"/>
                <w:szCs w:val="20"/>
              </w:rPr>
            </w:pPr>
            <w:r w:rsidRPr="0033706D">
              <w:rPr>
                <w:b w:val="0"/>
                <w:sz w:val="20"/>
                <w:szCs w:val="20"/>
              </w:rPr>
              <w:t>Libro</w:t>
            </w:r>
          </w:p>
        </w:tc>
        <w:tc>
          <w:tcPr>
            <w:tcW w:w="2519" w:type="dxa"/>
            <w:tcMar>
              <w:top w:w="100" w:type="dxa"/>
              <w:left w:w="100" w:type="dxa"/>
              <w:bottom w:w="100" w:type="dxa"/>
              <w:right w:w="100" w:type="dxa"/>
            </w:tcMar>
          </w:tcPr>
          <w:p w14:paraId="4D3D5A2E" w14:textId="08624D1A" w:rsidR="00B01036" w:rsidRPr="0033706D" w:rsidRDefault="0045393D" w:rsidP="00B01036">
            <w:pPr>
              <w:pStyle w:val="Normal0"/>
              <w:rPr>
                <w:b w:val="0"/>
                <w:sz w:val="20"/>
                <w:szCs w:val="20"/>
              </w:rPr>
            </w:pPr>
            <w:hyperlink r:id="rId79" w:history="1">
              <w:r w:rsidR="00F9625F" w:rsidRPr="0033706D">
                <w:rPr>
                  <w:rStyle w:val="Hipervnculo"/>
                  <w:b w:val="0"/>
                  <w:sz w:val="20"/>
                  <w:szCs w:val="20"/>
                </w:rPr>
                <w:t>https://www.daghammarskjold.se/wp-content/uploads/1986/08/86_especial.pdf</w:t>
              </w:r>
            </w:hyperlink>
            <w:r w:rsidR="00F9625F" w:rsidRPr="0033706D">
              <w:rPr>
                <w:b w:val="0"/>
                <w:sz w:val="20"/>
                <w:szCs w:val="20"/>
              </w:rPr>
              <w:t xml:space="preserve"> </w:t>
            </w:r>
          </w:p>
        </w:tc>
      </w:tr>
    </w:tbl>
    <w:p w14:paraId="0000009F" w14:textId="77777777" w:rsidR="00FF258C" w:rsidRPr="0033706D" w:rsidRDefault="00FF258C" w:rsidP="00A1125F">
      <w:pPr>
        <w:pStyle w:val="Normal0"/>
        <w:rPr>
          <w:sz w:val="20"/>
          <w:szCs w:val="20"/>
        </w:rPr>
      </w:pPr>
    </w:p>
    <w:p w14:paraId="000000A0" w14:textId="6B033FD8" w:rsidR="00FF258C" w:rsidRPr="0033706D" w:rsidRDefault="00FF258C" w:rsidP="00A1125F">
      <w:pPr>
        <w:pStyle w:val="Normal0"/>
        <w:rPr>
          <w:sz w:val="20"/>
          <w:szCs w:val="20"/>
        </w:rPr>
      </w:pPr>
    </w:p>
    <w:p w14:paraId="76B52006" w14:textId="1D9A8F60" w:rsidR="00927773" w:rsidRPr="0033706D" w:rsidRDefault="00927773" w:rsidP="00A1125F">
      <w:pPr>
        <w:pStyle w:val="Normal0"/>
        <w:rPr>
          <w:sz w:val="20"/>
          <w:szCs w:val="20"/>
        </w:rPr>
      </w:pPr>
    </w:p>
    <w:p w14:paraId="4D7B1FD4" w14:textId="0780EC93" w:rsidR="00927773" w:rsidRPr="0033706D" w:rsidRDefault="00927773" w:rsidP="00A1125F">
      <w:pPr>
        <w:pStyle w:val="Normal0"/>
        <w:rPr>
          <w:sz w:val="20"/>
          <w:szCs w:val="20"/>
        </w:rPr>
      </w:pPr>
    </w:p>
    <w:p w14:paraId="000000A1" w14:textId="77777777" w:rsidR="00FF258C" w:rsidRPr="0033706D" w:rsidRDefault="00D376E1" w:rsidP="00A1125F">
      <w:pPr>
        <w:pStyle w:val="Normal0"/>
        <w:numPr>
          <w:ilvl w:val="0"/>
          <w:numId w:val="1"/>
        </w:numPr>
        <w:pBdr>
          <w:top w:val="nil"/>
          <w:left w:val="nil"/>
          <w:bottom w:val="nil"/>
          <w:right w:val="nil"/>
          <w:between w:val="nil"/>
        </w:pBdr>
        <w:ind w:left="284" w:hanging="284"/>
        <w:rPr>
          <w:b/>
          <w:color w:val="000000"/>
          <w:sz w:val="20"/>
          <w:szCs w:val="20"/>
        </w:rPr>
      </w:pPr>
      <w:r w:rsidRPr="0033706D">
        <w:rPr>
          <w:b/>
          <w:color w:val="000000"/>
          <w:sz w:val="20"/>
          <w:szCs w:val="20"/>
        </w:rPr>
        <w:t xml:space="preserve">GLOSARIO: </w:t>
      </w:r>
    </w:p>
    <w:p w14:paraId="000000A3" w14:textId="77777777" w:rsidR="00FF258C" w:rsidRPr="0033706D" w:rsidRDefault="00FF258C" w:rsidP="00A1125F">
      <w:pPr>
        <w:pStyle w:val="Normal0"/>
        <w:pBdr>
          <w:top w:val="nil"/>
          <w:left w:val="nil"/>
          <w:bottom w:val="nil"/>
          <w:right w:val="nil"/>
          <w:between w:val="nil"/>
        </w:pBdr>
        <w:rPr>
          <w:color w:val="000000"/>
          <w:sz w:val="20"/>
          <w:szCs w:val="20"/>
        </w:rPr>
      </w:pPr>
    </w:p>
    <w:tbl>
      <w:tblPr>
        <w:tblStyle w:val="af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FF258C" w:rsidRPr="0033706D" w14:paraId="4A65FD8B" w14:textId="77777777">
        <w:trPr>
          <w:trHeight w:val="214"/>
        </w:trPr>
        <w:tc>
          <w:tcPr>
            <w:tcW w:w="2122" w:type="dxa"/>
            <w:shd w:val="clear" w:color="auto" w:fill="F9CB9C"/>
            <w:tcMar>
              <w:top w:w="100" w:type="dxa"/>
              <w:left w:w="100" w:type="dxa"/>
              <w:bottom w:w="100" w:type="dxa"/>
              <w:right w:w="100" w:type="dxa"/>
            </w:tcMar>
          </w:tcPr>
          <w:p w14:paraId="000000A4" w14:textId="77777777" w:rsidR="00FF258C" w:rsidRPr="0033706D" w:rsidRDefault="00D376E1" w:rsidP="00A1125F">
            <w:pPr>
              <w:pStyle w:val="Normal0"/>
              <w:rPr>
                <w:color w:val="000000"/>
                <w:sz w:val="20"/>
                <w:szCs w:val="20"/>
              </w:rPr>
            </w:pPr>
            <w:r w:rsidRPr="0033706D">
              <w:rPr>
                <w:sz w:val="20"/>
                <w:szCs w:val="20"/>
              </w:rPr>
              <w:t>TÉRMINO</w:t>
            </w:r>
          </w:p>
        </w:tc>
        <w:tc>
          <w:tcPr>
            <w:tcW w:w="7840" w:type="dxa"/>
            <w:shd w:val="clear" w:color="auto" w:fill="F9CB9C"/>
            <w:tcMar>
              <w:top w:w="100" w:type="dxa"/>
              <w:left w:w="100" w:type="dxa"/>
              <w:bottom w:w="100" w:type="dxa"/>
              <w:right w:w="100" w:type="dxa"/>
            </w:tcMar>
          </w:tcPr>
          <w:p w14:paraId="000000A5" w14:textId="77777777" w:rsidR="00FF258C" w:rsidRPr="0033706D" w:rsidRDefault="00D376E1" w:rsidP="00A1125F">
            <w:pPr>
              <w:pStyle w:val="Normal0"/>
              <w:rPr>
                <w:color w:val="000000"/>
                <w:sz w:val="20"/>
                <w:szCs w:val="20"/>
              </w:rPr>
            </w:pPr>
            <w:r w:rsidRPr="0033706D">
              <w:rPr>
                <w:color w:val="000000"/>
                <w:sz w:val="20"/>
                <w:szCs w:val="20"/>
              </w:rPr>
              <w:t>SIGNIFICADO</w:t>
            </w:r>
          </w:p>
        </w:tc>
      </w:tr>
      <w:tr w:rsidR="0012021A" w:rsidRPr="0033706D" w14:paraId="5DAB6C7B" w14:textId="77777777">
        <w:trPr>
          <w:trHeight w:val="253"/>
        </w:trPr>
        <w:tc>
          <w:tcPr>
            <w:tcW w:w="2122" w:type="dxa"/>
            <w:tcMar>
              <w:top w:w="100" w:type="dxa"/>
              <w:left w:w="100" w:type="dxa"/>
              <w:bottom w:w="100" w:type="dxa"/>
              <w:right w:w="100" w:type="dxa"/>
            </w:tcMar>
          </w:tcPr>
          <w:p w14:paraId="000000A6" w14:textId="1CBDACCF" w:rsidR="0012021A" w:rsidRPr="0033706D" w:rsidRDefault="0012021A" w:rsidP="0012021A">
            <w:pPr>
              <w:pStyle w:val="Normal0"/>
              <w:rPr>
                <w:sz w:val="20"/>
                <w:szCs w:val="20"/>
              </w:rPr>
            </w:pPr>
            <w:r w:rsidRPr="0033706D">
              <w:rPr>
                <w:bCs/>
                <w:sz w:val="20"/>
                <w:szCs w:val="20"/>
                <w:lang w:val="es-ES_tradnl"/>
              </w:rPr>
              <w:t>Autoestima:</w:t>
            </w:r>
          </w:p>
        </w:tc>
        <w:tc>
          <w:tcPr>
            <w:tcW w:w="7840" w:type="dxa"/>
            <w:tcMar>
              <w:top w:w="100" w:type="dxa"/>
              <w:left w:w="100" w:type="dxa"/>
              <w:bottom w:w="100" w:type="dxa"/>
              <w:right w:w="100" w:type="dxa"/>
            </w:tcMar>
          </w:tcPr>
          <w:p w14:paraId="000000A7" w14:textId="68C98A11" w:rsidR="0012021A" w:rsidRPr="0033706D" w:rsidRDefault="0012021A" w:rsidP="0012021A">
            <w:pPr>
              <w:pStyle w:val="Normal0"/>
              <w:rPr>
                <w:b w:val="0"/>
                <w:sz w:val="20"/>
                <w:szCs w:val="20"/>
              </w:rPr>
            </w:pPr>
            <w:r w:rsidRPr="0033706D">
              <w:rPr>
                <w:b w:val="0"/>
                <w:sz w:val="20"/>
                <w:szCs w:val="20"/>
                <w:lang w:val="es-ES_tradnl"/>
              </w:rPr>
              <w:t>la capacidad de valorarse a uno mismo y sentirse capaz de enfrentar los desafíos de la vida.</w:t>
            </w:r>
          </w:p>
        </w:tc>
      </w:tr>
      <w:tr w:rsidR="0012021A" w:rsidRPr="0033706D" w14:paraId="14C80379" w14:textId="77777777">
        <w:trPr>
          <w:trHeight w:val="253"/>
        </w:trPr>
        <w:tc>
          <w:tcPr>
            <w:tcW w:w="2122" w:type="dxa"/>
            <w:tcMar>
              <w:top w:w="100" w:type="dxa"/>
              <w:left w:w="100" w:type="dxa"/>
              <w:bottom w:w="100" w:type="dxa"/>
              <w:right w:w="100" w:type="dxa"/>
            </w:tcMar>
          </w:tcPr>
          <w:p w14:paraId="1F2B95F2" w14:textId="339B2F6E" w:rsidR="0012021A" w:rsidRPr="0033706D" w:rsidRDefault="0012021A" w:rsidP="0012021A">
            <w:pPr>
              <w:pStyle w:val="Normal0"/>
              <w:rPr>
                <w:sz w:val="20"/>
                <w:szCs w:val="20"/>
              </w:rPr>
            </w:pPr>
            <w:r w:rsidRPr="0033706D">
              <w:rPr>
                <w:bCs/>
                <w:sz w:val="20"/>
                <w:szCs w:val="20"/>
                <w:lang w:val="es-ES_tradnl"/>
              </w:rPr>
              <w:t>Axiológicas (necesidades):</w:t>
            </w:r>
          </w:p>
        </w:tc>
        <w:tc>
          <w:tcPr>
            <w:tcW w:w="7840" w:type="dxa"/>
            <w:tcMar>
              <w:top w:w="100" w:type="dxa"/>
              <w:left w:w="100" w:type="dxa"/>
              <w:bottom w:w="100" w:type="dxa"/>
              <w:right w:w="100" w:type="dxa"/>
            </w:tcMar>
          </w:tcPr>
          <w:p w14:paraId="66242C65" w14:textId="16C2A3F7" w:rsidR="0012021A" w:rsidRPr="0033706D" w:rsidRDefault="0012021A" w:rsidP="0012021A">
            <w:pPr>
              <w:pStyle w:val="Normal0"/>
              <w:rPr>
                <w:b w:val="0"/>
                <w:sz w:val="20"/>
                <w:szCs w:val="20"/>
              </w:rPr>
            </w:pPr>
            <w:r w:rsidRPr="0033706D">
              <w:rPr>
                <w:b w:val="0"/>
                <w:sz w:val="20"/>
                <w:szCs w:val="20"/>
                <w:lang w:val="es-ES_tradnl"/>
              </w:rPr>
              <w:t>relacionadas con valores humanos como afecto, participación, identidad, creación y libertad.</w:t>
            </w:r>
          </w:p>
        </w:tc>
      </w:tr>
      <w:tr w:rsidR="0012021A" w:rsidRPr="0033706D" w14:paraId="65D30537" w14:textId="77777777">
        <w:trPr>
          <w:trHeight w:val="253"/>
        </w:trPr>
        <w:tc>
          <w:tcPr>
            <w:tcW w:w="2122" w:type="dxa"/>
            <w:tcMar>
              <w:top w:w="100" w:type="dxa"/>
              <w:left w:w="100" w:type="dxa"/>
              <w:bottom w:w="100" w:type="dxa"/>
              <w:right w:w="100" w:type="dxa"/>
            </w:tcMar>
          </w:tcPr>
          <w:p w14:paraId="1536ABC7" w14:textId="7766AD5B" w:rsidR="0012021A" w:rsidRPr="0033706D" w:rsidRDefault="0012021A" w:rsidP="0012021A">
            <w:pPr>
              <w:pStyle w:val="Normal0"/>
              <w:rPr>
                <w:sz w:val="20"/>
                <w:szCs w:val="20"/>
              </w:rPr>
            </w:pPr>
            <w:r w:rsidRPr="0033706D">
              <w:rPr>
                <w:bCs/>
                <w:sz w:val="20"/>
                <w:szCs w:val="20"/>
                <w:lang w:val="es-ES_tradnl"/>
              </w:rPr>
              <w:t>Competencias fundantes:</w:t>
            </w:r>
          </w:p>
        </w:tc>
        <w:tc>
          <w:tcPr>
            <w:tcW w:w="7840" w:type="dxa"/>
            <w:tcMar>
              <w:top w:w="100" w:type="dxa"/>
              <w:left w:w="100" w:type="dxa"/>
              <w:bottom w:w="100" w:type="dxa"/>
              <w:right w:w="100" w:type="dxa"/>
            </w:tcMar>
          </w:tcPr>
          <w:p w14:paraId="6D68BACC" w14:textId="4511849A" w:rsidR="0012021A" w:rsidRPr="0033706D" w:rsidRDefault="0012021A" w:rsidP="0012021A">
            <w:pPr>
              <w:pStyle w:val="Normal0"/>
              <w:rPr>
                <w:b w:val="0"/>
                <w:sz w:val="20"/>
                <w:szCs w:val="20"/>
              </w:rPr>
            </w:pPr>
            <w:r w:rsidRPr="0033706D">
              <w:rPr>
                <w:b w:val="0"/>
                <w:sz w:val="20"/>
                <w:szCs w:val="20"/>
                <w:lang w:val="es-ES_tradnl"/>
              </w:rPr>
              <w:t>habilidades socioemocionales que forman la base del desarrollo personal y profesional, como autoestima, re</w:t>
            </w:r>
            <w:r w:rsidR="008A3D70" w:rsidRPr="0033706D">
              <w:rPr>
                <w:b w:val="0"/>
                <w:sz w:val="20"/>
                <w:szCs w:val="20"/>
                <w:lang w:val="es-ES_tradnl"/>
              </w:rPr>
              <w:t>gulación emocional</w:t>
            </w:r>
            <w:r w:rsidR="00F55762" w:rsidRPr="0033706D">
              <w:rPr>
                <w:b w:val="0"/>
                <w:sz w:val="20"/>
                <w:szCs w:val="20"/>
                <w:lang w:val="es-ES_tradnl"/>
              </w:rPr>
              <w:t>,</w:t>
            </w:r>
            <w:r w:rsidR="008A3D70" w:rsidRPr="0033706D">
              <w:rPr>
                <w:b w:val="0"/>
                <w:sz w:val="20"/>
                <w:szCs w:val="20"/>
                <w:lang w:val="es-ES_tradnl"/>
              </w:rPr>
              <w:t xml:space="preserve"> entre otras.</w:t>
            </w:r>
          </w:p>
        </w:tc>
      </w:tr>
      <w:tr w:rsidR="0012021A" w:rsidRPr="0033706D" w14:paraId="142DBF8E" w14:textId="77777777">
        <w:trPr>
          <w:trHeight w:val="253"/>
        </w:trPr>
        <w:tc>
          <w:tcPr>
            <w:tcW w:w="2122" w:type="dxa"/>
            <w:tcMar>
              <w:top w:w="100" w:type="dxa"/>
              <w:left w:w="100" w:type="dxa"/>
              <w:bottom w:w="100" w:type="dxa"/>
              <w:right w:w="100" w:type="dxa"/>
            </w:tcMar>
          </w:tcPr>
          <w:p w14:paraId="0E46482A" w14:textId="39157CC9" w:rsidR="0012021A" w:rsidRPr="0033706D" w:rsidRDefault="0012021A" w:rsidP="0012021A">
            <w:pPr>
              <w:pStyle w:val="Normal0"/>
              <w:rPr>
                <w:sz w:val="20"/>
                <w:szCs w:val="20"/>
              </w:rPr>
            </w:pPr>
            <w:r w:rsidRPr="0033706D">
              <w:rPr>
                <w:bCs/>
                <w:sz w:val="20"/>
                <w:szCs w:val="20"/>
                <w:lang w:val="es-ES_tradnl"/>
              </w:rPr>
              <w:t>Competencias integradoras:</w:t>
            </w:r>
          </w:p>
        </w:tc>
        <w:tc>
          <w:tcPr>
            <w:tcW w:w="7840" w:type="dxa"/>
            <w:tcMar>
              <w:top w:w="100" w:type="dxa"/>
              <w:left w:w="100" w:type="dxa"/>
              <w:bottom w:w="100" w:type="dxa"/>
              <w:right w:w="100" w:type="dxa"/>
            </w:tcMar>
          </w:tcPr>
          <w:p w14:paraId="394B2DED" w14:textId="5BB9DF4F" w:rsidR="0012021A" w:rsidRPr="0033706D" w:rsidRDefault="0012021A" w:rsidP="0012021A">
            <w:pPr>
              <w:pStyle w:val="Normal0"/>
              <w:rPr>
                <w:b w:val="0"/>
                <w:sz w:val="20"/>
                <w:szCs w:val="20"/>
              </w:rPr>
            </w:pPr>
            <w:r w:rsidRPr="0033706D">
              <w:rPr>
                <w:b w:val="0"/>
                <w:sz w:val="20"/>
                <w:szCs w:val="20"/>
                <w:lang w:val="es-ES_tradnl"/>
              </w:rPr>
              <w:t>conjunto de habilidades que combinan conocimientos, valores y técnicas para enfrentar situaciones complejas en contextos específicos.</w:t>
            </w:r>
          </w:p>
        </w:tc>
      </w:tr>
      <w:tr w:rsidR="00F9625F" w:rsidRPr="0033706D" w14:paraId="4C211F8B" w14:textId="77777777">
        <w:trPr>
          <w:trHeight w:val="253"/>
        </w:trPr>
        <w:tc>
          <w:tcPr>
            <w:tcW w:w="2122" w:type="dxa"/>
            <w:tcMar>
              <w:top w:w="100" w:type="dxa"/>
              <w:left w:w="100" w:type="dxa"/>
              <w:bottom w:w="100" w:type="dxa"/>
              <w:right w:w="100" w:type="dxa"/>
            </w:tcMar>
          </w:tcPr>
          <w:p w14:paraId="6AEF0E2F" w14:textId="273AA38B" w:rsidR="00F9625F" w:rsidRPr="0033706D" w:rsidRDefault="00F9625F" w:rsidP="00F9625F">
            <w:pPr>
              <w:pStyle w:val="Normal0"/>
              <w:rPr>
                <w:bCs/>
                <w:sz w:val="20"/>
                <w:szCs w:val="20"/>
                <w:lang w:val="es-ES_tradnl"/>
              </w:rPr>
            </w:pPr>
            <w:r w:rsidRPr="0033706D">
              <w:rPr>
                <w:bCs/>
                <w:sz w:val="20"/>
                <w:szCs w:val="20"/>
                <w:lang w:val="es-ES_tradnl"/>
              </w:rPr>
              <w:t>Comunicación:</w:t>
            </w:r>
          </w:p>
        </w:tc>
        <w:tc>
          <w:tcPr>
            <w:tcW w:w="7840" w:type="dxa"/>
            <w:tcMar>
              <w:top w:w="100" w:type="dxa"/>
              <w:left w:w="100" w:type="dxa"/>
              <w:bottom w:w="100" w:type="dxa"/>
              <w:right w:w="100" w:type="dxa"/>
            </w:tcMar>
          </w:tcPr>
          <w:p w14:paraId="70000733" w14:textId="3BFF1D3D" w:rsidR="00F9625F" w:rsidRPr="0033706D" w:rsidRDefault="00F9625F" w:rsidP="00F9625F">
            <w:pPr>
              <w:pStyle w:val="Normal0"/>
              <w:rPr>
                <w:b w:val="0"/>
                <w:sz w:val="20"/>
                <w:szCs w:val="20"/>
                <w:lang w:val="es-ES_tradnl"/>
              </w:rPr>
            </w:pPr>
            <w:r w:rsidRPr="0033706D">
              <w:rPr>
                <w:b w:val="0"/>
                <w:sz w:val="20"/>
                <w:szCs w:val="20"/>
                <w:lang w:val="es-ES_tradnl"/>
              </w:rPr>
              <w:t>proceso de compartir ideas, pensamientos y emociones con otros</w:t>
            </w:r>
            <w:r w:rsidR="00F55762" w:rsidRPr="0033706D">
              <w:rPr>
                <w:b w:val="0"/>
                <w:sz w:val="20"/>
                <w:szCs w:val="20"/>
                <w:lang w:val="es-ES_tradnl"/>
              </w:rPr>
              <w:t>,</w:t>
            </w:r>
            <w:r w:rsidRPr="0033706D">
              <w:rPr>
                <w:b w:val="0"/>
                <w:sz w:val="20"/>
                <w:szCs w:val="20"/>
                <w:lang w:val="es-ES_tradnl"/>
              </w:rPr>
              <w:t xml:space="preserve"> esencial para establecer y mantener relaciones sociales efectivas</w:t>
            </w:r>
            <w:r w:rsidR="008A3D70" w:rsidRPr="0033706D">
              <w:rPr>
                <w:b w:val="0"/>
                <w:sz w:val="20"/>
                <w:szCs w:val="20"/>
                <w:lang w:val="es-ES_tradnl"/>
              </w:rPr>
              <w:t>.</w:t>
            </w:r>
          </w:p>
        </w:tc>
      </w:tr>
      <w:tr w:rsidR="00F9625F" w:rsidRPr="0033706D" w14:paraId="4BD65754" w14:textId="77777777">
        <w:trPr>
          <w:trHeight w:val="253"/>
        </w:trPr>
        <w:tc>
          <w:tcPr>
            <w:tcW w:w="2122" w:type="dxa"/>
            <w:tcMar>
              <w:top w:w="100" w:type="dxa"/>
              <w:left w:w="100" w:type="dxa"/>
              <w:bottom w:w="100" w:type="dxa"/>
              <w:right w:w="100" w:type="dxa"/>
            </w:tcMar>
          </w:tcPr>
          <w:p w14:paraId="29EE0BA0" w14:textId="08610743" w:rsidR="00F9625F" w:rsidRPr="0033706D" w:rsidRDefault="00F9625F" w:rsidP="00F9625F">
            <w:pPr>
              <w:pStyle w:val="Normal0"/>
              <w:rPr>
                <w:sz w:val="20"/>
                <w:szCs w:val="20"/>
              </w:rPr>
            </w:pPr>
            <w:r w:rsidRPr="0033706D">
              <w:rPr>
                <w:bCs/>
                <w:sz w:val="20"/>
                <w:szCs w:val="20"/>
                <w:lang w:val="es-ES_tradnl"/>
              </w:rPr>
              <w:t>Desarrollo a Escala Humana (DEH):</w:t>
            </w:r>
          </w:p>
        </w:tc>
        <w:tc>
          <w:tcPr>
            <w:tcW w:w="7840" w:type="dxa"/>
            <w:tcMar>
              <w:top w:w="100" w:type="dxa"/>
              <w:left w:w="100" w:type="dxa"/>
              <w:bottom w:w="100" w:type="dxa"/>
              <w:right w:w="100" w:type="dxa"/>
            </w:tcMar>
          </w:tcPr>
          <w:p w14:paraId="2C40C51B" w14:textId="04B8C29A" w:rsidR="00F9625F" w:rsidRPr="0033706D" w:rsidRDefault="00F9625F" w:rsidP="00F9625F">
            <w:pPr>
              <w:pStyle w:val="Normal0"/>
              <w:rPr>
                <w:b w:val="0"/>
                <w:sz w:val="20"/>
                <w:szCs w:val="20"/>
              </w:rPr>
            </w:pPr>
            <w:r w:rsidRPr="0033706D">
              <w:rPr>
                <w:b w:val="0"/>
                <w:sz w:val="20"/>
                <w:szCs w:val="20"/>
                <w:lang w:val="es-ES_tradnl"/>
              </w:rPr>
              <w:t>enfoque que prioriza el bienestar humano mediante la satisfacción de necesidades fundamentales.</w:t>
            </w:r>
          </w:p>
        </w:tc>
      </w:tr>
      <w:tr w:rsidR="00F9625F" w:rsidRPr="0033706D" w14:paraId="6A90DD86" w14:textId="77777777">
        <w:trPr>
          <w:trHeight w:val="253"/>
        </w:trPr>
        <w:tc>
          <w:tcPr>
            <w:tcW w:w="2122" w:type="dxa"/>
            <w:tcMar>
              <w:top w:w="100" w:type="dxa"/>
              <w:left w:w="100" w:type="dxa"/>
              <w:bottom w:w="100" w:type="dxa"/>
              <w:right w:w="100" w:type="dxa"/>
            </w:tcMar>
          </w:tcPr>
          <w:p w14:paraId="786FED87" w14:textId="0D603975" w:rsidR="00F9625F" w:rsidRPr="0033706D" w:rsidRDefault="00F9625F" w:rsidP="00F9625F">
            <w:pPr>
              <w:pStyle w:val="Normal0"/>
              <w:rPr>
                <w:sz w:val="20"/>
                <w:szCs w:val="20"/>
              </w:rPr>
            </w:pPr>
            <w:r w:rsidRPr="0033706D">
              <w:rPr>
                <w:bCs/>
                <w:sz w:val="20"/>
                <w:szCs w:val="20"/>
              </w:rPr>
              <w:t>Empatía:</w:t>
            </w:r>
          </w:p>
        </w:tc>
        <w:tc>
          <w:tcPr>
            <w:tcW w:w="7840" w:type="dxa"/>
            <w:tcMar>
              <w:top w:w="100" w:type="dxa"/>
              <w:left w:w="100" w:type="dxa"/>
              <w:bottom w:w="100" w:type="dxa"/>
              <w:right w:w="100" w:type="dxa"/>
            </w:tcMar>
          </w:tcPr>
          <w:p w14:paraId="78F85990" w14:textId="3F0E4CCF" w:rsidR="00F9625F" w:rsidRPr="0033706D" w:rsidRDefault="00F9625F" w:rsidP="00F9625F">
            <w:pPr>
              <w:pStyle w:val="Normal0"/>
              <w:rPr>
                <w:b w:val="0"/>
                <w:sz w:val="20"/>
                <w:szCs w:val="20"/>
              </w:rPr>
            </w:pPr>
            <w:r w:rsidRPr="0033706D">
              <w:rPr>
                <w:b w:val="0"/>
                <w:sz w:val="20"/>
                <w:szCs w:val="20"/>
                <w:lang w:val="es-ES_tradnl"/>
              </w:rPr>
              <w:t>capacidad de comprender y compartir los sentimientos y perspectivas de otras personas, promoviendo conexiones afectivas.</w:t>
            </w:r>
          </w:p>
        </w:tc>
      </w:tr>
      <w:tr w:rsidR="00F9625F" w:rsidRPr="0033706D" w14:paraId="23FB8F76" w14:textId="77777777">
        <w:trPr>
          <w:trHeight w:val="253"/>
        </w:trPr>
        <w:tc>
          <w:tcPr>
            <w:tcW w:w="2122" w:type="dxa"/>
            <w:tcMar>
              <w:top w:w="100" w:type="dxa"/>
              <w:left w:w="100" w:type="dxa"/>
              <w:bottom w:w="100" w:type="dxa"/>
              <w:right w:w="100" w:type="dxa"/>
            </w:tcMar>
          </w:tcPr>
          <w:p w14:paraId="16815CC8" w14:textId="3F89061C" w:rsidR="00F9625F" w:rsidRPr="0033706D" w:rsidRDefault="00F9625F" w:rsidP="00F9625F">
            <w:pPr>
              <w:pStyle w:val="Normal0"/>
              <w:rPr>
                <w:sz w:val="20"/>
                <w:szCs w:val="20"/>
              </w:rPr>
            </w:pPr>
            <w:r w:rsidRPr="0033706D">
              <w:rPr>
                <w:bCs/>
                <w:sz w:val="20"/>
                <w:szCs w:val="20"/>
                <w:lang w:val="es-ES_tradnl"/>
              </w:rPr>
              <w:t>Existenciales (necesidades):</w:t>
            </w:r>
          </w:p>
        </w:tc>
        <w:tc>
          <w:tcPr>
            <w:tcW w:w="7840" w:type="dxa"/>
            <w:tcMar>
              <w:top w:w="100" w:type="dxa"/>
              <w:left w:w="100" w:type="dxa"/>
              <w:bottom w:w="100" w:type="dxa"/>
              <w:right w:w="100" w:type="dxa"/>
            </w:tcMar>
          </w:tcPr>
          <w:p w14:paraId="7BD1356D" w14:textId="22A58A40" w:rsidR="00F9625F" w:rsidRPr="0033706D" w:rsidRDefault="00F9625F" w:rsidP="00F9625F">
            <w:pPr>
              <w:pStyle w:val="Normal0"/>
              <w:rPr>
                <w:b w:val="0"/>
                <w:sz w:val="20"/>
                <w:szCs w:val="20"/>
              </w:rPr>
            </w:pPr>
            <w:r w:rsidRPr="0033706D">
              <w:rPr>
                <w:b w:val="0"/>
                <w:sz w:val="20"/>
                <w:szCs w:val="20"/>
                <w:lang w:val="es-ES_tradnl"/>
              </w:rPr>
              <w:t>asociadas con el ser humano en términos de ser, tener, hacer y estar, representando dimensiones esenciales.</w:t>
            </w:r>
          </w:p>
        </w:tc>
      </w:tr>
      <w:tr w:rsidR="00F9625F" w:rsidRPr="0033706D" w14:paraId="6AD1CFD9" w14:textId="77777777">
        <w:trPr>
          <w:trHeight w:val="253"/>
        </w:trPr>
        <w:tc>
          <w:tcPr>
            <w:tcW w:w="2122" w:type="dxa"/>
            <w:tcMar>
              <w:top w:w="100" w:type="dxa"/>
              <w:left w:w="100" w:type="dxa"/>
              <w:bottom w:w="100" w:type="dxa"/>
              <w:right w:w="100" w:type="dxa"/>
            </w:tcMar>
          </w:tcPr>
          <w:p w14:paraId="499F1612" w14:textId="06BC3A64" w:rsidR="00F9625F" w:rsidRPr="0033706D" w:rsidRDefault="00F9625F" w:rsidP="00F9625F">
            <w:pPr>
              <w:pStyle w:val="Normal0"/>
              <w:rPr>
                <w:sz w:val="20"/>
                <w:szCs w:val="20"/>
              </w:rPr>
            </w:pPr>
            <w:r w:rsidRPr="0033706D">
              <w:rPr>
                <w:bCs/>
                <w:sz w:val="20"/>
                <w:szCs w:val="20"/>
                <w:lang w:val="es-ES_tradnl"/>
              </w:rPr>
              <w:t>Habilidades socioemocionales:</w:t>
            </w:r>
          </w:p>
        </w:tc>
        <w:tc>
          <w:tcPr>
            <w:tcW w:w="7840" w:type="dxa"/>
            <w:tcMar>
              <w:top w:w="100" w:type="dxa"/>
              <w:left w:w="100" w:type="dxa"/>
              <w:bottom w:w="100" w:type="dxa"/>
              <w:right w:w="100" w:type="dxa"/>
            </w:tcMar>
          </w:tcPr>
          <w:p w14:paraId="771E91F1" w14:textId="43B5860D" w:rsidR="00F9625F" w:rsidRPr="0033706D" w:rsidRDefault="00F9625F" w:rsidP="00F9625F">
            <w:pPr>
              <w:pStyle w:val="Normal0"/>
              <w:rPr>
                <w:b w:val="0"/>
                <w:sz w:val="20"/>
                <w:szCs w:val="20"/>
              </w:rPr>
            </w:pPr>
            <w:r w:rsidRPr="0033706D">
              <w:rPr>
                <w:b w:val="0"/>
                <w:sz w:val="20"/>
                <w:szCs w:val="20"/>
                <w:lang w:val="es-ES_tradnl"/>
              </w:rPr>
              <w:t>conjunto de conocimientos, destrezas y actitudes que permiten interactuar con otros, gestionar emociones y adaptarse a diversos contextos.</w:t>
            </w:r>
          </w:p>
        </w:tc>
      </w:tr>
      <w:tr w:rsidR="00F9625F" w:rsidRPr="0033706D" w14:paraId="03108938" w14:textId="77777777">
        <w:trPr>
          <w:trHeight w:val="253"/>
        </w:trPr>
        <w:tc>
          <w:tcPr>
            <w:tcW w:w="2122" w:type="dxa"/>
            <w:tcMar>
              <w:top w:w="100" w:type="dxa"/>
              <w:left w:w="100" w:type="dxa"/>
              <w:bottom w:w="100" w:type="dxa"/>
              <w:right w:w="100" w:type="dxa"/>
            </w:tcMar>
          </w:tcPr>
          <w:p w14:paraId="38681127" w14:textId="7E18B61D" w:rsidR="00F9625F" w:rsidRPr="0033706D" w:rsidRDefault="00F9625F" w:rsidP="00F9625F">
            <w:pPr>
              <w:pStyle w:val="Normal0"/>
              <w:rPr>
                <w:sz w:val="20"/>
                <w:szCs w:val="20"/>
              </w:rPr>
            </w:pPr>
            <w:r w:rsidRPr="0033706D">
              <w:rPr>
                <w:bCs/>
                <w:sz w:val="20"/>
                <w:szCs w:val="20"/>
                <w:lang w:val="es-ES_tradnl"/>
              </w:rPr>
              <w:t>Liderazgo:</w:t>
            </w:r>
          </w:p>
        </w:tc>
        <w:tc>
          <w:tcPr>
            <w:tcW w:w="7840" w:type="dxa"/>
            <w:tcMar>
              <w:top w:w="100" w:type="dxa"/>
              <w:left w:w="100" w:type="dxa"/>
              <w:bottom w:w="100" w:type="dxa"/>
              <w:right w:w="100" w:type="dxa"/>
            </w:tcMar>
          </w:tcPr>
          <w:p w14:paraId="0B66D546" w14:textId="25E48188" w:rsidR="00F9625F" w:rsidRPr="0033706D" w:rsidRDefault="00F9625F" w:rsidP="00F9625F">
            <w:pPr>
              <w:pStyle w:val="Normal0"/>
              <w:rPr>
                <w:b w:val="0"/>
                <w:sz w:val="20"/>
                <w:szCs w:val="20"/>
              </w:rPr>
            </w:pPr>
            <w:r w:rsidRPr="0033706D">
              <w:rPr>
                <w:b w:val="0"/>
                <w:sz w:val="20"/>
                <w:szCs w:val="20"/>
                <w:lang w:val="es-ES_tradnl"/>
              </w:rPr>
              <w:t>habilidad para influir, motivar y guiar a un grupo hacia el logro de objetivos compartidos.</w:t>
            </w:r>
          </w:p>
        </w:tc>
      </w:tr>
      <w:tr w:rsidR="00F9625F" w:rsidRPr="0033706D" w14:paraId="7E337844" w14:textId="77777777">
        <w:trPr>
          <w:trHeight w:val="253"/>
        </w:trPr>
        <w:tc>
          <w:tcPr>
            <w:tcW w:w="2122" w:type="dxa"/>
            <w:tcMar>
              <w:top w:w="100" w:type="dxa"/>
              <w:left w:w="100" w:type="dxa"/>
              <w:bottom w:w="100" w:type="dxa"/>
              <w:right w:w="100" w:type="dxa"/>
            </w:tcMar>
          </w:tcPr>
          <w:p w14:paraId="4B9FDCB7" w14:textId="150F61B0" w:rsidR="00F9625F" w:rsidRPr="0033706D" w:rsidRDefault="00F9625F" w:rsidP="00F9625F">
            <w:pPr>
              <w:pStyle w:val="Normal0"/>
              <w:rPr>
                <w:sz w:val="20"/>
                <w:szCs w:val="20"/>
              </w:rPr>
            </w:pPr>
            <w:r w:rsidRPr="0033706D">
              <w:rPr>
                <w:bCs/>
                <w:sz w:val="20"/>
                <w:szCs w:val="20"/>
                <w:lang w:val="es-ES_tradnl"/>
              </w:rPr>
              <w:t>Manejo de conflicto:</w:t>
            </w:r>
          </w:p>
        </w:tc>
        <w:tc>
          <w:tcPr>
            <w:tcW w:w="7840" w:type="dxa"/>
            <w:tcMar>
              <w:top w:w="100" w:type="dxa"/>
              <w:left w:w="100" w:type="dxa"/>
              <w:bottom w:w="100" w:type="dxa"/>
              <w:right w:w="100" w:type="dxa"/>
            </w:tcMar>
          </w:tcPr>
          <w:p w14:paraId="4EE339F6" w14:textId="4A4A0BF5" w:rsidR="00F9625F" w:rsidRPr="0033706D" w:rsidRDefault="00F9625F" w:rsidP="00F9625F">
            <w:pPr>
              <w:pStyle w:val="Normal0"/>
              <w:rPr>
                <w:b w:val="0"/>
                <w:sz w:val="20"/>
                <w:szCs w:val="20"/>
              </w:rPr>
            </w:pPr>
            <w:r w:rsidRPr="0033706D">
              <w:rPr>
                <w:b w:val="0"/>
                <w:sz w:val="20"/>
                <w:szCs w:val="20"/>
                <w:lang w:val="es-ES_tradnl"/>
              </w:rPr>
              <w:t>capacidad de identificar, analizar y resolver desacuerdos de manera constructiva, promoviendo soluciones beneficiosas.</w:t>
            </w:r>
          </w:p>
        </w:tc>
      </w:tr>
      <w:tr w:rsidR="00F9625F" w:rsidRPr="0033706D" w14:paraId="4C4378B1" w14:textId="77777777">
        <w:trPr>
          <w:trHeight w:val="253"/>
        </w:trPr>
        <w:tc>
          <w:tcPr>
            <w:tcW w:w="2122" w:type="dxa"/>
            <w:tcMar>
              <w:top w:w="100" w:type="dxa"/>
              <w:left w:w="100" w:type="dxa"/>
              <w:bottom w:w="100" w:type="dxa"/>
              <w:right w:w="100" w:type="dxa"/>
            </w:tcMar>
          </w:tcPr>
          <w:p w14:paraId="0E7D99D2" w14:textId="0A2346D3" w:rsidR="00F9625F" w:rsidRPr="0033706D" w:rsidRDefault="00F9625F" w:rsidP="00F9625F">
            <w:pPr>
              <w:pStyle w:val="Normal0"/>
              <w:rPr>
                <w:sz w:val="20"/>
                <w:szCs w:val="20"/>
              </w:rPr>
            </w:pPr>
            <w:r w:rsidRPr="0033706D">
              <w:rPr>
                <w:bCs/>
                <w:sz w:val="20"/>
                <w:szCs w:val="20"/>
              </w:rPr>
              <w:t>Regulación emocional:</w:t>
            </w:r>
          </w:p>
        </w:tc>
        <w:tc>
          <w:tcPr>
            <w:tcW w:w="7840" w:type="dxa"/>
            <w:tcMar>
              <w:top w:w="100" w:type="dxa"/>
              <w:left w:w="100" w:type="dxa"/>
              <w:bottom w:w="100" w:type="dxa"/>
              <w:right w:w="100" w:type="dxa"/>
            </w:tcMar>
          </w:tcPr>
          <w:p w14:paraId="0382CEC8" w14:textId="43F6CF37" w:rsidR="00F9625F" w:rsidRPr="0033706D" w:rsidRDefault="00F9625F" w:rsidP="00F9625F">
            <w:pPr>
              <w:pStyle w:val="Normal0"/>
              <w:rPr>
                <w:b w:val="0"/>
                <w:sz w:val="20"/>
                <w:szCs w:val="20"/>
              </w:rPr>
            </w:pPr>
            <w:r w:rsidRPr="0033706D">
              <w:rPr>
                <w:b w:val="0"/>
                <w:sz w:val="20"/>
                <w:szCs w:val="20"/>
                <w:lang w:val="es-ES_tradnl"/>
              </w:rPr>
              <w:t>habilidad para manejar las emociones de manera efectiva, decidiendo cuándo y cómo experimentarlas y expresarlas</w:t>
            </w:r>
            <w:r w:rsidR="008A3D70" w:rsidRPr="0033706D">
              <w:rPr>
                <w:b w:val="0"/>
                <w:sz w:val="20"/>
                <w:szCs w:val="20"/>
                <w:lang w:val="es-ES_tradnl"/>
              </w:rPr>
              <w:t>.</w:t>
            </w:r>
          </w:p>
        </w:tc>
      </w:tr>
      <w:tr w:rsidR="00F9625F" w:rsidRPr="0033706D" w14:paraId="4846B9AF" w14:textId="77777777">
        <w:trPr>
          <w:trHeight w:val="253"/>
        </w:trPr>
        <w:tc>
          <w:tcPr>
            <w:tcW w:w="2122" w:type="dxa"/>
            <w:tcMar>
              <w:top w:w="100" w:type="dxa"/>
              <w:left w:w="100" w:type="dxa"/>
              <w:bottom w:w="100" w:type="dxa"/>
              <w:right w:w="100" w:type="dxa"/>
            </w:tcMar>
          </w:tcPr>
          <w:p w14:paraId="5659DEB9" w14:textId="0660D4BD" w:rsidR="00F9625F" w:rsidRPr="0033706D" w:rsidRDefault="00F9625F" w:rsidP="00F9625F">
            <w:pPr>
              <w:pStyle w:val="Normal0"/>
              <w:rPr>
                <w:sz w:val="20"/>
                <w:szCs w:val="20"/>
              </w:rPr>
            </w:pPr>
            <w:r w:rsidRPr="0033706D">
              <w:rPr>
                <w:bCs/>
                <w:sz w:val="20"/>
                <w:szCs w:val="20"/>
                <w:lang w:val="es-ES_tradnl"/>
              </w:rPr>
              <w:t>Resiliencia:</w:t>
            </w:r>
          </w:p>
        </w:tc>
        <w:tc>
          <w:tcPr>
            <w:tcW w:w="7840" w:type="dxa"/>
            <w:tcMar>
              <w:top w:w="100" w:type="dxa"/>
              <w:left w:w="100" w:type="dxa"/>
              <w:bottom w:w="100" w:type="dxa"/>
              <w:right w:w="100" w:type="dxa"/>
            </w:tcMar>
          </w:tcPr>
          <w:p w14:paraId="50C247BB" w14:textId="6E784592" w:rsidR="00F9625F" w:rsidRPr="0033706D" w:rsidRDefault="00F9625F" w:rsidP="00F9625F">
            <w:pPr>
              <w:pStyle w:val="Normal0"/>
              <w:rPr>
                <w:b w:val="0"/>
                <w:sz w:val="20"/>
                <w:szCs w:val="20"/>
              </w:rPr>
            </w:pPr>
            <w:r w:rsidRPr="0033706D">
              <w:rPr>
                <w:b w:val="0"/>
                <w:sz w:val="20"/>
                <w:szCs w:val="20"/>
                <w:lang w:val="es-ES_tradnl"/>
              </w:rPr>
              <w:t>la capacidad de adaptarse y superar situaciones adversas, recuperándose y encontrando formas de salir fortalecido</w:t>
            </w:r>
            <w:r w:rsidR="008A3D70" w:rsidRPr="0033706D">
              <w:rPr>
                <w:b w:val="0"/>
                <w:sz w:val="20"/>
                <w:szCs w:val="20"/>
                <w:lang w:val="es-ES_tradnl"/>
              </w:rPr>
              <w:t>.</w:t>
            </w:r>
          </w:p>
        </w:tc>
      </w:tr>
      <w:tr w:rsidR="00F9625F" w:rsidRPr="0033706D" w14:paraId="44B2AF6D" w14:textId="77777777">
        <w:trPr>
          <w:trHeight w:val="253"/>
        </w:trPr>
        <w:tc>
          <w:tcPr>
            <w:tcW w:w="2122" w:type="dxa"/>
            <w:tcMar>
              <w:top w:w="100" w:type="dxa"/>
              <w:left w:w="100" w:type="dxa"/>
              <w:bottom w:w="100" w:type="dxa"/>
              <w:right w:w="100" w:type="dxa"/>
            </w:tcMar>
          </w:tcPr>
          <w:p w14:paraId="7C4700C5" w14:textId="4BCE0018" w:rsidR="00F9625F" w:rsidRPr="0033706D" w:rsidRDefault="00F9625F" w:rsidP="00F9625F">
            <w:pPr>
              <w:pStyle w:val="Normal0"/>
              <w:rPr>
                <w:sz w:val="20"/>
                <w:szCs w:val="20"/>
              </w:rPr>
            </w:pPr>
            <w:r w:rsidRPr="0033706D">
              <w:rPr>
                <w:bCs/>
                <w:sz w:val="20"/>
                <w:szCs w:val="20"/>
                <w:lang w:val="es-ES_tradnl"/>
              </w:rPr>
              <w:t>Satisfactores sinérgicos:</w:t>
            </w:r>
          </w:p>
        </w:tc>
        <w:tc>
          <w:tcPr>
            <w:tcW w:w="7840" w:type="dxa"/>
            <w:tcMar>
              <w:top w:w="100" w:type="dxa"/>
              <w:left w:w="100" w:type="dxa"/>
              <w:bottom w:w="100" w:type="dxa"/>
              <w:right w:w="100" w:type="dxa"/>
            </w:tcMar>
          </w:tcPr>
          <w:p w14:paraId="4AF56F11" w14:textId="7F9A8B93" w:rsidR="00F9625F" w:rsidRPr="0033706D" w:rsidRDefault="00F9625F" w:rsidP="00F9625F">
            <w:pPr>
              <w:pStyle w:val="Normal0"/>
              <w:rPr>
                <w:b w:val="0"/>
                <w:sz w:val="20"/>
                <w:szCs w:val="20"/>
              </w:rPr>
            </w:pPr>
            <w:r w:rsidRPr="0033706D">
              <w:rPr>
                <w:b w:val="0"/>
                <w:sz w:val="20"/>
                <w:szCs w:val="20"/>
                <w:lang w:val="es-ES_tradnl"/>
              </w:rPr>
              <w:t>elementos que satisfacen una necesidad humana específica, y contribuyen al cumplimiento simultáneo de otras necesidades fundamentales.</w:t>
            </w:r>
          </w:p>
        </w:tc>
      </w:tr>
      <w:tr w:rsidR="00F9625F" w:rsidRPr="0033706D" w14:paraId="0BCBCE89" w14:textId="77777777">
        <w:trPr>
          <w:trHeight w:val="253"/>
        </w:trPr>
        <w:tc>
          <w:tcPr>
            <w:tcW w:w="2122" w:type="dxa"/>
            <w:tcMar>
              <w:top w:w="100" w:type="dxa"/>
              <w:left w:w="100" w:type="dxa"/>
              <w:bottom w:w="100" w:type="dxa"/>
              <w:right w:w="100" w:type="dxa"/>
            </w:tcMar>
          </w:tcPr>
          <w:p w14:paraId="66669E07" w14:textId="0FDBEBFD" w:rsidR="00F9625F" w:rsidRPr="0033706D" w:rsidRDefault="00F9625F" w:rsidP="00F9625F">
            <w:pPr>
              <w:pStyle w:val="Normal0"/>
              <w:rPr>
                <w:sz w:val="20"/>
                <w:szCs w:val="20"/>
              </w:rPr>
            </w:pPr>
            <w:r w:rsidRPr="0033706D">
              <w:rPr>
                <w:bCs/>
                <w:sz w:val="20"/>
                <w:szCs w:val="20"/>
                <w:lang w:val="es-ES_tradnl"/>
              </w:rPr>
              <w:t>Toma de decisiones:</w:t>
            </w:r>
          </w:p>
        </w:tc>
        <w:tc>
          <w:tcPr>
            <w:tcW w:w="7840" w:type="dxa"/>
            <w:tcMar>
              <w:top w:w="100" w:type="dxa"/>
              <w:left w:w="100" w:type="dxa"/>
              <w:bottom w:w="100" w:type="dxa"/>
              <w:right w:w="100" w:type="dxa"/>
            </w:tcMar>
          </w:tcPr>
          <w:p w14:paraId="09C954ED" w14:textId="66E97A9D" w:rsidR="00F9625F" w:rsidRPr="0033706D" w:rsidRDefault="00F9625F" w:rsidP="00F9625F">
            <w:pPr>
              <w:pStyle w:val="Normal0"/>
              <w:rPr>
                <w:b w:val="0"/>
                <w:sz w:val="20"/>
                <w:szCs w:val="20"/>
              </w:rPr>
            </w:pPr>
            <w:r w:rsidRPr="0033706D">
              <w:rPr>
                <w:b w:val="0"/>
                <w:sz w:val="20"/>
                <w:szCs w:val="20"/>
                <w:lang w:val="es-ES_tradnl"/>
              </w:rPr>
              <w:t>proceso de analizar opciones y elegir la acción más adecuada para resolver problemas.</w:t>
            </w:r>
          </w:p>
        </w:tc>
      </w:tr>
      <w:tr w:rsidR="00F9625F" w:rsidRPr="0033706D" w14:paraId="0B2EDFAE" w14:textId="77777777">
        <w:trPr>
          <w:trHeight w:val="253"/>
        </w:trPr>
        <w:tc>
          <w:tcPr>
            <w:tcW w:w="2122" w:type="dxa"/>
            <w:tcMar>
              <w:top w:w="100" w:type="dxa"/>
              <w:left w:w="100" w:type="dxa"/>
              <w:bottom w:w="100" w:type="dxa"/>
              <w:right w:w="100" w:type="dxa"/>
            </w:tcMar>
          </w:tcPr>
          <w:p w14:paraId="373A5632" w14:textId="0F4DEEFB" w:rsidR="00F9625F" w:rsidRPr="0033706D" w:rsidRDefault="00F9625F" w:rsidP="00F9625F">
            <w:pPr>
              <w:pStyle w:val="Normal0"/>
              <w:rPr>
                <w:b w:val="0"/>
                <w:bCs/>
                <w:sz w:val="20"/>
                <w:szCs w:val="20"/>
                <w:lang w:val="es-ES_tradnl"/>
              </w:rPr>
            </w:pPr>
            <w:r w:rsidRPr="0033706D">
              <w:rPr>
                <w:bCs/>
                <w:sz w:val="20"/>
                <w:szCs w:val="20"/>
                <w:lang w:val="es-ES_tradnl"/>
              </w:rPr>
              <w:t>Trabajo en equipo:</w:t>
            </w:r>
          </w:p>
        </w:tc>
        <w:tc>
          <w:tcPr>
            <w:tcW w:w="7840" w:type="dxa"/>
            <w:tcMar>
              <w:top w:w="100" w:type="dxa"/>
              <w:left w:w="100" w:type="dxa"/>
              <w:bottom w:w="100" w:type="dxa"/>
              <w:right w:w="100" w:type="dxa"/>
            </w:tcMar>
          </w:tcPr>
          <w:p w14:paraId="54097DE0" w14:textId="2611CEC0" w:rsidR="00F9625F" w:rsidRPr="0033706D" w:rsidRDefault="00F9625F" w:rsidP="00F9625F">
            <w:pPr>
              <w:pStyle w:val="Normal0"/>
              <w:rPr>
                <w:b w:val="0"/>
                <w:sz w:val="20"/>
                <w:szCs w:val="20"/>
              </w:rPr>
            </w:pPr>
            <w:r w:rsidRPr="0033706D">
              <w:rPr>
                <w:b w:val="0"/>
                <w:sz w:val="20"/>
                <w:szCs w:val="20"/>
                <w:lang w:val="es-ES_tradnl"/>
              </w:rPr>
              <w:t>capacidad para colaborar con otras personas, aprovechando las habilidades y fortalezas individuales.</w:t>
            </w:r>
          </w:p>
        </w:tc>
      </w:tr>
    </w:tbl>
    <w:p w14:paraId="000000AA" w14:textId="2EA05EC0" w:rsidR="00FF258C" w:rsidRPr="0033706D" w:rsidRDefault="00FF258C" w:rsidP="00A1125F">
      <w:pPr>
        <w:pStyle w:val="Normal0"/>
        <w:rPr>
          <w:sz w:val="20"/>
          <w:szCs w:val="20"/>
        </w:rPr>
      </w:pPr>
    </w:p>
    <w:p w14:paraId="595FAFB5" w14:textId="46E4A94A" w:rsidR="0012021A" w:rsidRPr="0033706D" w:rsidRDefault="0012021A" w:rsidP="00A1125F">
      <w:pPr>
        <w:pStyle w:val="Normal0"/>
        <w:rPr>
          <w:sz w:val="20"/>
          <w:szCs w:val="20"/>
        </w:rPr>
      </w:pPr>
    </w:p>
    <w:p w14:paraId="4D3F635C" w14:textId="77777777" w:rsidR="0012021A" w:rsidRPr="0033706D" w:rsidRDefault="0012021A" w:rsidP="00A1125F">
      <w:pPr>
        <w:pStyle w:val="Normal0"/>
        <w:rPr>
          <w:sz w:val="20"/>
          <w:szCs w:val="20"/>
        </w:rPr>
      </w:pPr>
    </w:p>
    <w:p w14:paraId="000000AB" w14:textId="77777777" w:rsidR="00FF258C" w:rsidRPr="0033706D" w:rsidRDefault="00FF258C" w:rsidP="00A1125F">
      <w:pPr>
        <w:pStyle w:val="Normal0"/>
        <w:rPr>
          <w:sz w:val="20"/>
          <w:szCs w:val="20"/>
        </w:rPr>
      </w:pPr>
    </w:p>
    <w:p w14:paraId="000000AC" w14:textId="77777777" w:rsidR="00FF258C" w:rsidRPr="0033706D" w:rsidRDefault="00D376E1" w:rsidP="00A1125F">
      <w:pPr>
        <w:pStyle w:val="Normal0"/>
        <w:numPr>
          <w:ilvl w:val="0"/>
          <w:numId w:val="1"/>
        </w:numPr>
        <w:pBdr>
          <w:top w:val="nil"/>
          <w:left w:val="nil"/>
          <w:bottom w:val="nil"/>
          <w:right w:val="nil"/>
          <w:between w:val="nil"/>
        </w:pBdr>
        <w:ind w:left="284" w:hanging="284"/>
        <w:rPr>
          <w:b/>
          <w:color w:val="000000"/>
          <w:sz w:val="20"/>
          <w:szCs w:val="20"/>
        </w:rPr>
      </w:pPr>
      <w:r w:rsidRPr="0033706D">
        <w:rPr>
          <w:b/>
          <w:color w:val="000000"/>
          <w:sz w:val="20"/>
          <w:szCs w:val="20"/>
        </w:rPr>
        <w:t xml:space="preserve">REFERENCIAS BIBLIOGRÁFICAS: </w:t>
      </w:r>
    </w:p>
    <w:p w14:paraId="36EEB83B" w14:textId="77777777" w:rsidR="0012021A" w:rsidRPr="0033706D" w:rsidRDefault="0012021A" w:rsidP="0012021A">
      <w:pPr>
        <w:pStyle w:val="Normal0"/>
        <w:rPr>
          <w:sz w:val="20"/>
          <w:szCs w:val="20"/>
        </w:rPr>
      </w:pPr>
    </w:p>
    <w:p w14:paraId="26D76DF8" w14:textId="77777777" w:rsidR="0012021A" w:rsidRPr="0033706D" w:rsidRDefault="0012021A" w:rsidP="0012021A">
      <w:pPr>
        <w:pStyle w:val="Normal0"/>
        <w:ind w:left="720" w:hanging="720"/>
        <w:rPr>
          <w:sz w:val="20"/>
          <w:szCs w:val="20"/>
        </w:rPr>
      </w:pPr>
      <w:r w:rsidRPr="0033706D">
        <w:rPr>
          <w:sz w:val="20"/>
          <w:szCs w:val="20"/>
          <w:lang w:val="en-US"/>
        </w:rPr>
        <w:t xml:space="preserve">Berlo, D. K. (1960). </w:t>
      </w:r>
      <w:r w:rsidRPr="0033706D">
        <w:rPr>
          <w:i/>
          <w:sz w:val="20"/>
          <w:szCs w:val="20"/>
          <w:lang w:val="en-US"/>
        </w:rPr>
        <w:t xml:space="preserve">The process of communication: An introduction to theory and practice. </w:t>
      </w:r>
      <w:r w:rsidRPr="0033706D">
        <w:rPr>
          <w:sz w:val="20"/>
          <w:szCs w:val="20"/>
        </w:rPr>
        <w:t>Holt, Rinehart and Winston.</w:t>
      </w:r>
    </w:p>
    <w:p w14:paraId="43F8AAB0" w14:textId="77777777" w:rsidR="0012021A" w:rsidRPr="0033706D" w:rsidRDefault="0012021A" w:rsidP="0012021A">
      <w:pPr>
        <w:pStyle w:val="Normal0"/>
        <w:ind w:left="720" w:hanging="720"/>
        <w:rPr>
          <w:sz w:val="20"/>
          <w:szCs w:val="20"/>
        </w:rPr>
      </w:pPr>
    </w:p>
    <w:p w14:paraId="6C439133" w14:textId="783E7141" w:rsidR="0012021A" w:rsidRPr="0033706D" w:rsidRDefault="00A312C1" w:rsidP="0012021A">
      <w:pPr>
        <w:pStyle w:val="Normal0"/>
        <w:ind w:left="720" w:hanging="720"/>
        <w:rPr>
          <w:sz w:val="20"/>
          <w:szCs w:val="20"/>
          <w:lang w:val="en-US"/>
        </w:rPr>
      </w:pPr>
      <w:r w:rsidRPr="0033706D">
        <w:rPr>
          <w:sz w:val="20"/>
          <w:szCs w:val="20"/>
        </w:rPr>
        <w:t xml:space="preserve">Branden, N. (2010). </w:t>
      </w:r>
      <w:r w:rsidRPr="0033706D">
        <w:rPr>
          <w:i/>
          <w:sz w:val="20"/>
          <w:szCs w:val="20"/>
        </w:rPr>
        <w:t>Los seis pilares de la autoestima</w:t>
      </w:r>
      <w:r w:rsidRPr="0033706D">
        <w:rPr>
          <w:sz w:val="20"/>
          <w:szCs w:val="20"/>
        </w:rPr>
        <w:t xml:space="preserve">. </w:t>
      </w:r>
      <w:r w:rsidRPr="0033706D">
        <w:rPr>
          <w:sz w:val="20"/>
          <w:szCs w:val="20"/>
          <w:lang w:val="en-US"/>
        </w:rPr>
        <w:t>Editorial Urano.</w:t>
      </w:r>
    </w:p>
    <w:p w14:paraId="0E8BC26D" w14:textId="77777777" w:rsidR="00A312C1" w:rsidRPr="0033706D" w:rsidRDefault="00A312C1" w:rsidP="0012021A">
      <w:pPr>
        <w:pStyle w:val="Normal0"/>
        <w:ind w:left="720" w:hanging="720"/>
        <w:rPr>
          <w:sz w:val="20"/>
          <w:szCs w:val="20"/>
          <w:lang w:val="en-US"/>
        </w:rPr>
      </w:pPr>
    </w:p>
    <w:p w14:paraId="772642BE" w14:textId="0CA8D0E7" w:rsidR="0012021A" w:rsidRPr="0033706D" w:rsidRDefault="0012021A" w:rsidP="0012021A">
      <w:pPr>
        <w:pStyle w:val="Normal0"/>
        <w:ind w:left="720" w:hanging="720"/>
        <w:rPr>
          <w:sz w:val="20"/>
          <w:szCs w:val="20"/>
          <w:lang w:val="en-US"/>
        </w:rPr>
      </w:pPr>
      <w:r w:rsidRPr="0033706D">
        <w:rPr>
          <w:sz w:val="20"/>
          <w:szCs w:val="20"/>
          <w:lang w:val="en-US"/>
        </w:rPr>
        <w:t>Gross, J. J. (2002). Emotion regulation: Affective, cognitive, and social consequences.</w:t>
      </w:r>
      <w:r w:rsidRPr="0033706D">
        <w:rPr>
          <w:i/>
          <w:sz w:val="20"/>
          <w:szCs w:val="20"/>
          <w:lang w:val="en-US"/>
        </w:rPr>
        <w:t xml:space="preserve"> Psychophysiology</w:t>
      </w:r>
      <w:r w:rsidRPr="0033706D">
        <w:rPr>
          <w:sz w:val="20"/>
          <w:szCs w:val="20"/>
          <w:lang w:val="en-US"/>
        </w:rPr>
        <w:t xml:space="preserve">, 39(3), 281-291. </w:t>
      </w:r>
      <w:hyperlink r:id="rId80" w:history="1">
        <w:r w:rsidR="00E13F7C" w:rsidRPr="0033706D">
          <w:rPr>
            <w:rStyle w:val="Hipervnculo"/>
            <w:sz w:val="20"/>
            <w:szCs w:val="20"/>
            <w:lang w:val="en-US"/>
          </w:rPr>
          <w:t>https://doi.org/10.1017/S0048577201393198</w:t>
        </w:r>
      </w:hyperlink>
      <w:r w:rsidR="00E13F7C" w:rsidRPr="0033706D">
        <w:rPr>
          <w:sz w:val="20"/>
          <w:szCs w:val="20"/>
          <w:lang w:val="en-US"/>
        </w:rPr>
        <w:t xml:space="preserve"> </w:t>
      </w:r>
    </w:p>
    <w:p w14:paraId="11DB5E8C" w14:textId="77777777" w:rsidR="0012021A" w:rsidRPr="0033706D" w:rsidRDefault="0012021A" w:rsidP="0012021A">
      <w:pPr>
        <w:pStyle w:val="Normal0"/>
        <w:ind w:left="720" w:hanging="720"/>
        <w:rPr>
          <w:sz w:val="20"/>
          <w:szCs w:val="20"/>
          <w:lang w:val="en-US"/>
        </w:rPr>
      </w:pPr>
    </w:p>
    <w:p w14:paraId="27C6ED83" w14:textId="77777777" w:rsidR="0012021A" w:rsidRPr="0033706D" w:rsidRDefault="0012021A" w:rsidP="0012021A">
      <w:pPr>
        <w:pStyle w:val="Normal0"/>
        <w:ind w:left="720" w:hanging="720"/>
        <w:rPr>
          <w:sz w:val="20"/>
          <w:szCs w:val="20"/>
        </w:rPr>
      </w:pPr>
      <w:r w:rsidRPr="0033706D">
        <w:rPr>
          <w:sz w:val="20"/>
          <w:szCs w:val="20"/>
          <w:lang w:val="en-US"/>
        </w:rPr>
        <w:t xml:space="preserve">Masten, A. S. (2001). Ordinary magic: Resilience processes in development. </w:t>
      </w:r>
      <w:r w:rsidRPr="0033706D">
        <w:rPr>
          <w:i/>
          <w:sz w:val="20"/>
          <w:szCs w:val="20"/>
        </w:rPr>
        <w:t>American Psychologist</w:t>
      </w:r>
      <w:r w:rsidRPr="0033706D">
        <w:rPr>
          <w:sz w:val="20"/>
          <w:szCs w:val="20"/>
        </w:rPr>
        <w:t xml:space="preserve">, 56(3), 227-238. </w:t>
      </w:r>
      <w:hyperlink r:id="rId81" w:history="1">
        <w:r w:rsidRPr="0033706D">
          <w:rPr>
            <w:rStyle w:val="Hipervnculo"/>
            <w:sz w:val="20"/>
            <w:szCs w:val="20"/>
          </w:rPr>
          <w:t>https://doi.org/10.1037/0003-066X.56.3.227</w:t>
        </w:r>
      </w:hyperlink>
      <w:r w:rsidRPr="0033706D">
        <w:rPr>
          <w:sz w:val="20"/>
          <w:szCs w:val="20"/>
        </w:rPr>
        <w:t xml:space="preserve"> </w:t>
      </w:r>
    </w:p>
    <w:p w14:paraId="15928D77" w14:textId="77777777" w:rsidR="0012021A" w:rsidRPr="0033706D" w:rsidRDefault="0012021A" w:rsidP="0012021A">
      <w:pPr>
        <w:pStyle w:val="Normal0"/>
        <w:ind w:left="720" w:hanging="720"/>
        <w:rPr>
          <w:sz w:val="20"/>
          <w:szCs w:val="20"/>
        </w:rPr>
      </w:pPr>
    </w:p>
    <w:p w14:paraId="3249BDA9" w14:textId="77777777" w:rsidR="0012021A" w:rsidRPr="0033706D" w:rsidRDefault="0012021A" w:rsidP="0012021A">
      <w:pPr>
        <w:pStyle w:val="Normal0"/>
        <w:ind w:left="720" w:hanging="720"/>
        <w:rPr>
          <w:sz w:val="20"/>
          <w:szCs w:val="20"/>
        </w:rPr>
      </w:pPr>
      <w:r w:rsidRPr="0033706D">
        <w:rPr>
          <w:sz w:val="20"/>
          <w:szCs w:val="20"/>
        </w:rPr>
        <w:t xml:space="preserve">Max-Neef, M. (1986). </w:t>
      </w:r>
      <w:r w:rsidRPr="0033706D">
        <w:rPr>
          <w:i/>
          <w:sz w:val="20"/>
          <w:szCs w:val="20"/>
        </w:rPr>
        <w:t>Desarrollo a escala humana: Una opción para el futuro</w:t>
      </w:r>
      <w:r w:rsidRPr="0033706D">
        <w:rPr>
          <w:sz w:val="20"/>
          <w:szCs w:val="20"/>
        </w:rPr>
        <w:t>. Fundación Dag Hammarskjöld.</w:t>
      </w:r>
    </w:p>
    <w:p w14:paraId="51FDD569" w14:textId="77777777" w:rsidR="0012021A" w:rsidRPr="0033706D" w:rsidRDefault="0012021A" w:rsidP="0012021A">
      <w:pPr>
        <w:pStyle w:val="Normal0"/>
        <w:ind w:left="720" w:hanging="720"/>
        <w:rPr>
          <w:sz w:val="20"/>
          <w:szCs w:val="20"/>
        </w:rPr>
      </w:pPr>
    </w:p>
    <w:p w14:paraId="11F0EEE5" w14:textId="77777777" w:rsidR="0012021A" w:rsidRPr="0033706D" w:rsidRDefault="0012021A" w:rsidP="0012021A">
      <w:pPr>
        <w:pStyle w:val="Normal0"/>
        <w:ind w:left="720" w:hanging="720"/>
        <w:rPr>
          <w:sz w:val="20"/>
          <w:szCs w:val="20"/>
        </w:rPr>
      </w:pPr>
      <w:r w:rsidRPr="0033706D">
        <w:rPr>
          <w:sz w:val="20"/>
          <w:szCs w:val="20"/>
        </w:rPr>
        <w:t xml:space="preserve">Rojas-Barahona, C. A., Zegers, B. P., &amp; Förster, C. E. (2009). La escala de autoestima de Rosenberg: Validación para Chile en una muestra de jóvenes adultos, adultos y adultos mayores. </w:t>
      </w:r>
      <w:r w:rsidRPr="0033706D">
        <w:rPr>
          <w:i/>
          <w:sz w:val="20"/>
          <w:szCs w:val="20"/>
        </w:rPr>
        <w:t>Revista médica de Chile</w:t>
      </w:r>
      <w:r w:rsidRPr="0033706D">
        <w:rPr>
          <w:sz w:val="20"/>
          <w:szCs w:val="20"/>
        </w:rPr>
        <w:t xml:space="preserve">, 137(6), 791-800. </w:t>
      </w:r>
      <w:hyperlink r:id="rId82" w:history="1">
        <w:r w:rsidRPr="0033706D">
          <w:rPr>
            <w:rStyle w:val="Hipervnculo"/>
            <w:sz w:val="20"/>
            <w:szCs w:val="20"/>
          </w:rPr>
          <w:t>https://dx.doi.org/10.4067/S0034-98872009000600009</w:t>
        </w:r>
      </w:hyperlink>
      <w:r w:rsidRPr="0033706D">
        <w:rPr>
          <w:sz w:val="20"/>
          <w:szCs w:val="20"/>
        </w:rPr>
        <w:t xml:space="preserve"> </w:t>
      </w:r>
    </w:p>
    <w:p w14:paraId="6309812F" w14:textId="77777777" w:rsidR="0012021A" w:rsidRPr="0033706D" w:rsidRDefault="0012021A" w:rsidP="0012021A">
      <w:pPr>
        <w:pStyle w:val="Normal0"/>
        <w:ind w:left="720" w:hanging="720"/>
        <w:rPr>
          <w:sz w:val="20"/>
          <w:szCs w:val="20"/>
        </w:rPr>
      </w:pPr>
    </w:p>
    <w:p w14:paraId="7EADD88A" w14:textId="5C0B047E" w:rsidR="0012021A" w:rsidRPr="0033706D" w:rsidRDefault="0012021A" w:rsidP="0012021A">
      <w:pPr>
        <w:pStyle w:val="Normal0"/>
        <w:ind w:left="720" w:hanging="720"/>
        <w:rPr>
          <w:sz w:val="20"/>
          <w:szCs w:val="20"/>
        </w:rPr>
      </w:pPr>
      <w:r w:rsidRPr="0033706D">
        <w:rPr>
          <w:sz w:val="20"/>
          <w:szCs w:val="20"/>
        </w:rPr>
        <w:t xml:space="preserve">Secretaría del Trabajo y Previsión Social. (2010). </w:t>
      </w:r>
      <w:r w:rsidR="000C6D4B" w:rsidRPr="0033706D">
        <w:rPr>
          <w:i/>
          <w:sz w:val="20"/>
          <w:szCs w:val="20"/>
        </w:rPr>
        <w:t>Guía i</w:t>
      </w:r>
      <w:r w:rsidRPr="0033706D">
        <w:rPr>
          <w:i/>
          <w:sz w:val="20"/>
          <w:szCs w:val="20"/>
        </w:rPr>
        <w:t>nformativa de la Norma Oficial Mexicana NOM-002-STPS-2010, Condiciones de seguridad - Prevención y protección contra incendios en los centros de trabajo</w:t>
      </w:r>
      <w:r w:rsidRPr="0033706D">
        <w:rPr>
          <w:sz w:val="20"/>
          <w:szCs w:val="20"/>
        </w:rPr>
        <w:t>.</w:t>
      </w:r>
    </w:p>
    <w:p w14:paraId="6E59189F" w14:textId="77777777" w:rsidR="0012021A" w:rsidRPr="0033706D" w:rsidRDefault="0012021A" w:rsidP="0012021A">
      <w:pPr>
        <w:pStyle w:val="Normal0"/>
        <w:ind w:left="720" w:hanging="720"/>
        <w:rPr>
          <w:sz w:val="20"/>
          <w:szCs w:val="20"/>
        </w:rPr>
      </w:pPr>
    </w:p>
    <w:p w14:paraId="0481A67B" w14:textId="77777777" w:rsidR="0012021A" w:rsidRPr="0033706D" w:rsidRDefault="0012021A" w:rsidP="0012021A">
      <w:pPr>
        <w:pStyle w:val="Normal0"/>
        <w:ind w:left="720" w:hanging="720"/>
        <w:rPr>
          <w:sz w:val="20"/>
          <w:szCs w:val="20"/>
        </w:rPr>
      </w:pPr>
      <w:r w:rsidRPr="0033706D">
        <w:rPr>
          <w:sz w:val="20"/>
          <w:szCs w:val="20"/>
        </w:rPr>
        <w:t xml:space="preserve">Tobón, S. (2006). </w:t>
      </w:r>
      <w:r w:rsidRPr="0033706D">
        <w:rPr>
          <w:i/>
          <w:sz w:val="20"/>
          <w:szCs w:val="20"/>
        </w:rPr>
        <w:t xml:space="preserve">Formación basada en competencias: Pensamiento complejo, diseño curricular y didáctica. </w:t>
      </w:r>
      <w:r w:rsidRPr="0033706D">
        <w:rPr>
          <w:sz w:val="20"/>
          <w:szCs w:val="20"/>
        </w:rPr>
        <w:t>ECOE Ediciones.</w:t>
      </w:r>
    </w:p>
    <w:p w14:paraId="30883DE7" w14:textId="77777777" w:rsidR="0012021A" w:rsidRPr="0033706D" w:rsidRDefault="0012021A" w:rsidP="0012021A">
      <w:pPr>
        <w:pStyle w:val="Normal0"/>
        <w:ind w:left="720" w:hanging="720"/>
        <w:rPr>
          <w:sz w:val="20"/>
          <w:szCs w:val="20"/>
        </w:rPr>
      </w:pPr>
    </w:p>
    <w:p w14:paraId="11F94CD4" w14:textId="7CDC752D" w:rsidR="001A5EED" w:rsidRPr="0033706D" w:rsidRDefault="0012021A" w:rsidP="0012021A">
      <w:pPr>
        <w:pStyle w:val="Normal0"/>
        <w:ind w:left="720" w:hanging="720"/>
        <w:rPr>
          <w:sz w:val="20"/>
          <w:szCs w:val="20"/>
        </w:rPr>
      </w:pPr>
      <w:r w:rsidRPr="0033706D">
        <w:rPr>
          <w:sz w:val="20"/>
          <w:szCs w:val="20"/>
        </w:rPr>
        <w:t xml:space="preserve">UNICEF. (2017). </w:t>
      </w:r>
      <w:r w:rsidRPr="0033706D">
        <w:rPr>
          <w:i/>
          <w:sz w:val="20"/>
          <w:szCs w:val="20"/>
        </w:rPr>
        <w:t>Resiliencia</w:t>
      </w:r>
      <w:r w:rsidRPr="0033706D">
        <w:rPr>
          <w:sz w:val="20"/>
          <w:szCs w:val="20"/>
        </w:rPr>
        <w:t>.</w:t>
      </w:r>
    </w:p>
    <w:p w14:paraId="4829D23B" w14:textId="75353E07" w:rsidR="0012021A" w:rsidRPr="0033706D" w:rsidRDefault="0012021A" w:rsidP="00A1125F">
      <w:pPr>
        <w:pStyle w:val="Normal0"/>
        <w:pBdr>
          <w:top w:val="nil"/>
          <w:left w:val="nil"/>
          <w:bottom w:val="nil"/>
          <w:right w:val="nil"/>
          <w:between w:val="nil"/>
        </w:pBdr>
        <w:rPr>
          <w:b/>
          <w:color w:val="000000"/>
          <w:sz w:val="20"/>
          <w:szCs w:val="20"/>
        </w:rPr>
      </w:pPr>
    </w:p>
    <w:p w14:paraId="16997C45" w14:textId="77777777" w:rsidR="00327DA8" w:rsidRPr="0033706D" w:rsidRDefault="00327DA8" w:rsidP="00A1125F">
      <w:pPr>
        <w:pStyle w:val="Normal0"/>
        <w:pBdr>
          <w:top w:val="nil"/>
          <w:left w:val="nil"/>
          <w:bottom w:val="nil"/>
          <w:right w:val="nil"/>
          <w:between w:val="nil"/>
        </w:pBdr>
        <w:rPr>
          <w:b/>
          <w:color w:val="000000"/>
          <w:sz w:val="20"/>
          <w:szCs w:val="20"/>
        </w:rPr>
      </w:pPr>
    </w:p>
    <w:p w14:paraId="000000B0" w14:textId="331A270F" w:rsidR="00FF258C" w:rsidRPr="0033706D" w:rsidRDefault="00D376E1" w:rsidP="00A1125F">
      <w:pPr>
        <w:pStyle w:val="Normal0"/>
        <w:numPr>
          <w:ilvl w:val="0"/>
          <w:numId w:val="1"/>
        </w:numPr>
        <w:pBdr>
          <w:top w:val="nil"/>
          <w:left w:val="nil"/>
          <w:bottom w:val="nil"/>
          <w:right w:val="nil"/>
          <w:between w:val="nil"/>
        </w:pBdr>
        <w:ind w:left="284" w:hanging="284"/>
        <w:rPr>
          <w:b/>
          <w:color w:val="000000"/>
          <w:sz w:val="20"/>
          <w:szCs w:val="20"/>
        </w:rPr>
      </w:pPr>
      <w:r w:rsidRPr="0033706D">
        <w:rPr>
          <w:b/>
          <w:color w:val="000000"/>
          <w:sz w:val="20"/>
          <w:szCs w:val="20"/>
        </w:rPr>
        <w:t>CONTROL DEL DOCUMENTO</w:t>
      </w:r>
    </w:p>
    <w:p w14:paraId="000000B1" w14:textId="77777777" w:rsidR="00FF258C" w:rsidRPr="0033706D" w:rsidRDefault="00FF258C" w:rsidP="00A1125F">
      <w:pPr>
        <w:pStyle w:val="Normal0"/>
        <w:rPr>
          <w:b/>
          <w:sz w:val="20"/>
          <w:szCs w:val="20"/>
        </w:rPr>
      </w:pPr>
    </w:p>
    <w:tbl>
      <w:tblPr>
        <w:tblStyle w:val="afd"/>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2"/>
        <w:gridCol w:w="1991"/>
        <w:gridCol w:w="1559"/>
        <w:gridCol w:w="3257"/>
        <w:gridCol w:w="1888"/>
      </w:tblGrid>
      <w:tr w:rsidR="00FF258C" w:rsidRPr="0033706D" w14:paraId="27B3F990" w14:textId="77777777" w:rsidTr="00C45A3B">
        <w:tc>
          <w:tcPr>
            <w:tcW w:w="1272" w:type="dxa"/>
            <w:tcBorders>
              <w:top w:val="nil"/>
              <w:left w:val="nil"/>
            </w:tcBorders>
            <w:shd w:val="clear" w:color="auto" w:fill="auto"/>
          </w:tcPr>
          <w:p w14:paraId="000000B2" w14:textId="77777777" w:rsidR="00FF258C" w:rsidRPr="0033706D" w:rsidRDefault="00FF258C" w:rsidP="00A1125F">
            <w:pPr>
              <w:pStyle w:val="Normal0"/>
              <w:rPr>
                <w:sz w:val="20"/>
                <w:szCs w:val="20"/>
              </w:rPr>
            </w:pPr>
          </w:p>
        </w:tc>
        <w:tc>
          <w:tcPr>
            <w:tcW w:w="1991" w:type="dxa"/>
            <w:vAlign w:val="center"/>
          </w:tcPr>
          <w:p w14:paraId="000000B3" w14:textId="77777777" w:rsidR="00FF258C" w:rsidRPr="0033706D" w:rsidRDefault="00D376E1" w:rsidP="00A1125F">
            <w:pPr>
              <w:pStyle w:val="Normal0"/>
              <w:rPr>
                <w:sz w:val="20"/>
                <w:szCs w:val="20"/>
              </w:rPr>
            </w:pPr>
            <w:r w:rsidRPr="0033706D">
              <w:rPr>
                <w:sz w:val="20"/>
                <w:szCs w:val="20"/>
              </w:rPr>
              <w:t>Nombre</w:t>
            </w:r>
          </w:p>
        </w:tc>
        <w:tc>
          <w:tcPr>
            <w:tcW w:w="1559" w:type="dxa"/>
            <w:vAlign w:val="center"/>
          </w:tcPr>
          <w:p w14:paraId="000000B4" w14:textId="77777777" w:rsidR="00FF258C" w:rsidRPr="0033706D" w:rsidRDefault="00D376E1" w:rsidP="00A1125F">
            <w:pPr>
              <w:pStyle w:val="Normal0"/>
              <w:rPr>
                <w:sz w:val="20"/>
                <w:szCs w:val="20"/>
              </w:rPr>
            </w:pPr>
            <w:r w:rsidRPr="0033706D">
              <w:rPr>
                <w:sz w:val="20"/>
                <w:szCs w:val="20"/>
              </w:rPr>
              <w:t>Cargo</w:t>
            </w:r>
          </w:p>
        </w:tc>
        <w:tc>
          <w:tcPr>
            <w:tcW w:w="3257" w:type="dxa"/>
            <w:vAlign w:val="center"/>
          </w:tcPr>
          <w:p w14:paraId="000000B6" w14:textId="096342C5" w:rsidR="00FF258C" w:rsidRPr="0033706D" w:rsidRDefault="00D376E1" w:rsidP="00A1125F">
            <w:pPr>
              <w:pStyle w:val="Normal0"/>
              <w:rPr>
                <w:sz w:val="20"/>
                <w:szCs w:val="20"/>
              </w:rPr>
            </w:pPr>
            <w:r w:rsidRPr="0033706D">
              <w:rPr>
                <w:sz w:val="20"/>
                <w:szCs w:val="20"/>
              </w:rPr>
              <w:t>Dependencia</w:t>
            </w:r>
          </w:p>
        </w:tc>
        <w:tc>
          <w:tcPr>
            <w:tcW w:w="1888" w:type="dxa"/>
            <w:vAlign w:val="center"/>
          </w:tcPr>
          <w:p w14:paraId="000000B7" w14:textId="77777777" w:rsidR="00FF258C" w:rsidRPr="0033706D" w:rsidRDefault="00D376E1" w:rsidP="00A1125F">
            <w:pPr>
              <w:pStyle w:val="Normal0"/>
              <w:rPr>
                <w:sz w:val="20"/>
                <w:szCs w:val="20"/>
              </w:rPr>
            </w:pPr>
            <w:r w:rsidRPr="0033706D">
              <w:rPr>
                <w:sz w:val="20"/>
                <w:szCs w:val="20"/>
              </w:rPr>
              <w:t>Fecha</w:t>
            </w:r>
          </w:p>
        </w:tc>
      </w:tr>
      <w:tr w:rsidR="0012021A" w:rsidRPr="0033706D" w14:paraId="2FF467CA" w14:textId="77777777">
        <w:trPr>
          <w:trHeight w:val="340"/>
        </w:trPr>
        <w:tc>
          <w:tcPr>
            <w:tcW w:w="1272" w:type="dxa"/>
          </w:tcPr>
          <w:p w14:paraId="000000B8" w14:textId="5F1C898D" w:rsidR="0012021A" w:rsidRPr="0033706D" w:rsidRDefault="0012021A" w:rsidP="0012021A">
            <w:pPr>
              <w:pStyle w:val="Normal0"/>
              <w:rPr>
                <w:sz w:val="20"/>
                <w:szCs w:val="20"/>
              </w:rPr>
            </w:pPr>
            <w:r w:rsidRPr="0033706D">
              <w:rPr>
                <w:sz w:val="20"/>
                <w:szCs w:val="20"/>
              </w:rPr>
              <w:t>Autor</w:t>
            </w:r>
          </w:p>
        </w:tc>
        <w:tc>
          <w:tcPr>
            <w:tcW w:w="1991" w:type="dxa"/>
          </w:tcPr>
          <w:p w14:paraId="000000B9" w14:textId="46E09BDF" w:rsidR="0012021A" w:rsidRPr="0033706D" w:rsidRDefault="0012021A" w:rsidP="0012021A">
            <w:pPr>
              <w:pStyle w:val="Normal0"/>
              <w:rPr>
                <w:b w:val="0"/>
                <w:sz w:val="20"/>
                <w:szCs w:val="20"/>
              </w:rPr>
            </w:pPr>
            <w:r w:rsidRPr="0033706D">
              <w:rPr>
                <w:b w:val="0"/>
                <w:sz w:val="20"/>
                <w:szCs w:val="20"/>
              </w:rPr>
              <w:t>Carlos Fabián Acosta Gil</w:t>
            </w:r>
          </w:p>
        </w:tc>
        <w:tc>
          <w:tcPr>
            <w:tcW w:w="1559" w:type="dxa"/>
          </w:tcPr>
          <w:p w14:paraId="000000BA" w14:textId="79D6A198" w:rsidR="0012021A" w:rsidRPr="0033706D" w:rsidRDefault="0012021A" w:rsidP="0012021A">
            <w:pPr>
              <w:pStyle w:val="Normal0"/>
              <w:rPr>
                <w:b w:val="0"/>
                <w:sz w:val="20"/>
                <w:szCs w:val="20"/>
              </w:rPr>
            </w:pPr>
            <w:r w:rsidRPr="0033706D">
              <w:rPr>
                <w:b w:val="0"/>
                <w:sz w:val="20"/>
                <w:szCs w:val="20"/>
              </w:rPr>
              <w:t>Experto temático</w:t>
            </w:r>
          </w:p>
        </w:tc>
        <w:tc>
          <w:tcPr>
            <w:tcW w:w="3257" w:type="dxa"/>
          </w:tcPr>
          <w:p w14:paraId="000000BB" w14:textId="20077C5F" w:rsidR="0012021A" w:rsidRPr="0033706D" w:rsidRDefault="0012021A" w:rsidP="0012021A">
            <w:pPr>
              <w:pStyle w:val="Normal0"/>
              <w:rPr>
                <w:b w:val="0"/>
                <w:sz w:val="20"/>
                <w:szCs w:val="20"/>
              </w:rPr>
            </w:pPr>
            <w:r w:rsidRPr="0033706D">
              <w:rPr>
                <w:b w:val="0"/>
                <w:bCs/>
                <w:sz w:val="20"/>
                <w:szCs w:val="20"/>
              </w:rPr>
              <w:t>Regional Tolima. Centro de Comercio y Servicios.</w:t>
            </w:r>
          </w:p>
        </w:tc>
        <w:tc>
          <w:tcPr>
            <w:tcW w:w="1888" w:type="dxa"/>
          </w:tcPr>
          <w:p w14:paraId="000000BC" w14:textId="697F8827" w:rsidR="0012021A" w:rsidRPr="0033706D" w:rsidRDefault="0012021A" w:rsidP="0012021A">
            <w:pPr>
              <w:pStyle w:val="Normal0"/>
              <w:rPr>
                <w:b w:val="0"/>
                <w:sz w:val="20"/>
                <w:szCs w:val="20"/>
              </w:rPr>
            </w:pPr>
            <w:r w:rsidRPr="0033706D">
              <w:rPr>
                <w:b w:val="0"/>
                <w:sz w:val="20"/>
                <w:szCs w:val="20"/>
              </w:rPr>
              <w:t>Noviembre de 2024</w:t>
            </w:r>
          </w:p>
        </w:tc>
      </w:tr>
      <w:tr w:rsidR="0012021A" w:rsidRPr="0033706D" w14:paraId="6A05A809" w14:textId="77777777">
        <w:trPr>
          <w:trHeight w:val="340"/>
        </w:trPr>
        <w:tc>
          <w:tcPr>
            <w:tcW w:w="1272" w:type="dxa"/>
          </w:tcPr>
          <w:p w14:paraId="000000BD" w14:textId="70563C01" w:rsidR="0012021A" w:rsidRPr="0033706D" w:rsidRDefault="0012021A" w:rsidP="0012021A">
            <w:pPr>
              <w:pStyle w:val="Normal0"/>
              <w:widowControl w:val="0"/>
              <w:pBdr>
                <w:top w:val="nil"/>
                <w:left w:val="nil"/>
                <w:bottom w:val="nil"/>
                <w:right w:val="nil"/>
                <w:between w:val="nil"/>
              </w:pBdr>
              <w:spacing w:line="276" w:lineRule="auto"/>
              <w:rPr>
                <w:sz w:val="20"/>
                <w:szCs w:val="20"/>
              </w:rPr>
            </w:pPr>
            <w:r w:rsidRPr="0033706D">
              <w:rPr>
                <w:sz w:val="20"/>
                <w:szCs w:val="20"/>
              </w:rPr>
              <w:t>Autor</w:t>
            </w:r>
          </w:p>
        </w:tc>
        <w:tc>
          <w:tcPr>
            <w:tcW w:w="1991" w:type="dxa"/>
          </w:tcPr>
          <w:p w14:paraId="000000BE" w14:textId="014774BF" w:rsidR="0012021A" w:rsidRPr="0033706D" w:rsidRDefault="0012021A" w:rsidP="0012021A">
            <w:pPr>
              <w:pStyle w:val="Normal0"/>
              <w:rPr>
                <w:b w:val="0"/>
                <w:sz w:val="20"/>
                <w:szCs w:val="20"/>
              </w:rPr>
            </w:pPr>
            <w:r w:rsidRPr="0033706D">
              <w:rPr>
                <w:b w:val="0"/>
                <w:sz w:val="20"/>
                <w:szCs w:val="20"/>
              </w:rPr>
              <w:t>Andrés Felipe Velandia Espitia</w:t>
            </w:r>
          </w:p>
        </w:tc>
        <w:tc>
          <w:tcPr>
            <w:tcW w:w="1559" w:type="dxa"/>
          </w:tcPr>
          <w:p w14:paraId="000000BF" w14:textId="673503D0" w:rsidR="0012021A" w:rsidRPr="0033706D" w:rsidRDefault="0012021A" w:rsidP="0012021A">
            <w:pPr>
              <w:pStyle w:val="Normal0"/>
              <w:rPr>
                <w:b w:val="0"/>
                <w:sz w:val="20"/>
                <w:szCs w:val="20"/>
              </w:rPr>
            </w:pPr>
            <w:r w:rsidRPr="0033706D">
              <w:rPr>
                <w:b w:val="0"/>
                <w:sz w:val="20"/>
                <w:szCs w:val="20"/>
              </w:rPr>
              <w:t>Evaluador instruccional</w:t>
            </w:r>
          </w:p>
        </w:tc>
        <w:tc>
          <w:tcPr>
            <w:tcW w:w="3257" w:type="dxa"/>
          </w:tcPr>
          <w:p w14:paraId="000000C0" w14:textId="27A1FF64" w:rsidR="0012021A" w:rsidRPr="0033706D" w:rsidRDefault="0012021A" w:rsidP="0012021A">
            <w:pPr>
              <w:pStyle w:val="Normal0"/>
              <w:rPr>
                <w:b w:val="0"/>
                <w:sz w:val="20"/>
                <w:szCs w:val="20"/>
              </w:rPr>
            </w:pPr>
            <w:r w:rsidRPr="0033706D">
              <w:rPr>
                <w:b w:val="0"/>
                <w:bCs/>
                <w:sz w:val="20"/>
                <w:szCs w:val="20"/>
              </w:rPr>
              <w:t>Regional Tolima. Centro de Comercio y Servicios.</w:t>
            </w:r>
          </w:p>
        </w:tc>
        <w:tc>
          <w:tcPr>
            <w:tcW w:w="1888" w:type="dxa"/>
          </w:tcPr>
          <w:p w14:paraId="000000C1" w14:textId="2D06E24E" w:rsidR="0012021A" w:rsidRPr="0033706D" w:rsidRDefault="0012021A" w:rsidP="0012021A">
            <w:pPr>
              <w:pStyle w:val="Normal0"/>
              <w:rPr>
                <w:b w:val="0"/>
                <w:sz w:val="20"/>
                <w:szCs w:val="20"/>
              </w:rPr>
            </w:pPr>
            <w:r w:rsidRPr="0033706D">
              <w:rPr>
                <w:b w:val="0"/>
                <w:sz w:val="20"/>
                <w:szCs w:val="20"/>
              </w:rPr>
              <w:t>Noviembre de 2024</w:t>
            </w:r>
          </w:p>
        </w:tc>
      </w:tr>
    </w:tbl>
    <w:p w14:paraId="000000C2" w14:textId="1387197A" w:rsidR="00FF258C" w:rsidRPr="0033706D" w:rsidRDefault="00FF258C" w:rsidP="00A1125F">
      <w:pPr>
        <w:pStyle w:val="Normal0"/>
        <w:rPr>
          <w:sz w:val="20"/>
          <w:szCs w:val="20"/>
        </w:rPr>
      </w:pPr>
    </w:p>
    <w:p w14:paraId="40E90CE6" w14:textId="77777777" w:rsidR="0041757E" w:rsidRPr="0033706D" w:rsidRDefault="0041757E" w:rsidP="00A1125F">
      <w:pPr>
        <w:pStyle w:val="Normal0"/>
        <w:rPr>
          <w:sz w:val="20"/>
          <w:szCs w:val="20"/>
        </w:rPr>
      </w:pPr>
    </w:p>
    <w:p w14:paraId="000000C5" w14:textId="26BCB439" w:rsidR="00FF258C" w:rsidRPr="0033706D" w:rsidRDefault="00D376E1" w:rsidP="00A1125F">
      <w:pPr>
        <w:pStyle w:val="Normal0"/>
        <w:numPr>
          <w:ilvl w:val="0"/>
          <w:numId w:val="1"/>
        </w:numPr>
        <w:pBdr>
          <w:top w:val="nil"/>
          <w:left w:val="nil"/>
          <w:bottom w:val="nil"/>
          <w:right w:val="nil"/>
          <w:between w:val="nil"/>
        </w:pBdr>
        <w:ind w:left="284" w:hanging="284"/>
        <w:rPr>
          <w:b/>
          <w:color w:val="808080"/>
          <w:sz w:val="20"/>
          <w:szCs w:val="20"/>
        </w:rPr>
      </w:pPr>
      <w:r w:rsidRPr="0033706D">
        <w:rPr>
          <w:b/>
          <w:color w:val="000000"/>
          <w:sz w:val="20"/>
          <w:szCs w:val="20"/>
        </w:rPr>
        <w:t xml:space="preserve">CONTROL DE CAMBIOS </w:t>
      </w:r>
      <w:r w:rsidRPr="0033706D">
        <w:rPr>
          <w:b/>
          <w:color w:val="808080"/>
          <w:sz w:val="20"/>
          <w:szCs w:val="20"/>
        </w:rPr>
        <w:t>(Diligenciar únicamente si realiza ajustes a la Unidad Temática)</w:t>
      </w:r>
    </w:p>
    <w:p w14:paraId="000000C6" w14:textId="77777777" w:rsidR="00FF258C" w:rsidRPr="0033706D" w:rsidRDefault="00FF258C" w:rsidP="00A1125F">
      <w:pPr>
        <w:pStyle w:val="Normal0"/>
        <w:rPr>
          <w:sz w:val="20"/>
          <w:szCs w:val="20"/>
        </w:rPr>
      </w:pPr>
    </w:p>
    <w:tbl>
      <w:tblPr>
        <w:tblStyle w:val="afe"/>
        <w:tblW w:w="100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4"/>
        <w:gridCol w:w="2138"/>
        <w:gridCol w:w="1418"/>
        <w:gridCol w:w="1843"/>
        <w:gridCol w:w="1417"/>
        <w:gridCol w:w="1977"/>
      </w:tblGrid>
      <w:tr w:rsidR="00FF258C" w:rsidRPr="0033706D" w14:paraId="31F82D5C" w14:textId="77777777" w:rsidTr="0012021A">
        <w:tc>
          <w:tcPr>
            <w:tcW w:w="1264" w:type="dxa"/>
            <w:tcBorders>
              <w:top w:val="nil"/>
              <w:left w:val="nil"/>
            </w:tcBorders>
            <w:shd w:val="clear" w:color="auto" w:fill="auto"/>
          </w:tcPr>
          <w:p w14:paraId="000000C7" w14:textId="77777777" w:rsidR="00FF258C" w:rsidRPr="0033706D" w:rsidRDefault="00FF258C" w:rsidP="00A1125F">
            <w:pPr>
              <w:pStyle w:val="Normal0"/>
              <w:rPr>
                <w:sz w:val="20"/>
                <w:szCs w:val="20"/>
              </w:rPr>
            </w:pPr>
          </w:p>
        </w:tc>
        <w:tc>
          <w:tcPr>
            <w:tcW w:w="2138" w:type="dxa"/>
          </w:tcPr>
          <w:p w14:paraId="000000C8" w14:textId="77777777" w:rsidR="00FF258C" w:rsidRPr="0033706D" w:rsidRDefault="00D376E1" w:rsidP="00A1125F">
            <w:pPr>
              <w:pStyle w:val="Normal0"/>
              <w:rPr>
                <w:sz w:val="20"/>
                <w:szCs w:val="20"/>
              </w:rPr>
            </w:pPr>
            <w:r w:rsidRPr="0033706D">
              <w:rPr>
                <w:sz w:val="20"/>
                <w:szCs w:val="20"/>
              </w:rPr>
              <w:t>Nombre</w:t>
            </w:r>
          </w:p>
        </w:tc>
        <w:tc>
          <w:tcPr>
            <w:tcW w:w="1418" w:type="dxa"/>
          </w:tcPr>
          <w:p w14:paraId="000000C9" w14:textId="77777777" w:rsidR="00FF258C" w:rsidRPr="0033706D" w:rsidRDefault="00D376E1" w:rsidP="00A1125F">
            <w:pPr>
              <w:pStyle w:val="Normal0"/>
              <w:rPr>
                <w:sz w:val="20"/>
                <w:szCs w:val="20"/>
              </w:rPr>
            </w:pPr>
            <w:r w:rsidRPr="0033706D">
              <w:rPr>
                <w:sz w:val="20"/>
                <w:szCs w:val="20"/>
              </w:rPr>
              <w:t>Cargo</w:t>
            </w:r>
          </w:p>
        </w:tc>
        <w:tc>
          <w:tcPr>
            <w:tcW w:w="1843" w:type="dxa"/>
          </w:tcPr>
          <w:p w14:paraId="000000CA" w14:textId="77777777" w:rsidR="00FF258C" w:rsidRPr="0033706D" w:rsidRDefault="00D376E1" w:rsidP="00A1125F">
            <w:pPr>
              <w:pStyle w:val="Normal0"/>
              <w:rPr>
                <w:sz w:val="20"/>
                <w:szCs w:val="20"/>
              </w:rPr>
            </w:pPr>
            <w:r w:rsidRPr="0033706D">
              <w:rPr>
                <w:sz w:val="20"/>
                <w:szCs w:val="20"/>
              </w:rPr>
              <w:t>Dependencia</w:t>
            </w:r>
          </w:p>
        </w:tc>
        <w:tc>
          <w:tcPr>
            <w:tcW w:w="1417" w:type="dxa"/>
          </w:tcPr>
          <w:p w14:paraId="000000CB" w14:textId="77777777" w:rsidR="00FF258C" w:rsidRPr="0033706D" w:rsidRDefault="00D376E1" w:rsidP="00A1125F">
            <w:pPr>
              <w:pStyle w:val="Normal0"/>
              <w:rPr>
                <w:sz w:val="20"/>
                <w:szCs w:val="20"/>
              </w:rPr>
            </w:pPr>
            <w:r w:rsidRPr="0033706D">
              <w:rPr>
                <w:sz w:val="20"/>
                <w:szCs w:val="20"/>
              </w:rPr>
              <w:t>Fecha</w:t>
            </w:r>
          </w:p>
        </w:tc>
        <w:tc>
          <w:tcPr>
            <w:tcW w:w="1977" w:type="dxa"/>
          </w:tcPr>
          <w:p w14:paraId="000000CC" w14:textId="77777777" w:rsidR="00FF258C" w:rsidRPr="0033706D" w:rsidRDefault="00D376E1" w:rsidP="00A1125F">
            <w:pPr>
              <w:pStyle w:val="Normal0"/>
              <w:rPr>
                <w:sz w:val="20"/>
                <w:szCs w:val="20"/>
              </w:rPr>
            </w:pPr>
            <w:r w:rsidRPr="0033706D">
              <w:rPr>
                <w:sz w:val="20"/>
                <w:szCs w:val="20"/>
              </w:rPr>
              <w:t>Razón del Cambio</w:t>
            </w:r>
          </w:p>
        </w:tc>
      </w:tr>
      <w:tr w:rsidR="005C0763" w:rsidRPr="0063469E" w14:paraId="5565E3ED" w14:textId="77777777" w:rsidTr="0012021A">
        <w:tc>
          <w:tcPr>
            <w:tcW w:w="1264" w:type="dxa"/>
          </w:tcPr>
          <w:p w14:paraId="000000CD" w14:textId="0AD6F1E0" w:rsidR="005C0763" w:rsidRPr="0033706D" w:rsidRDefault="00640495" w:rsidP="00A1125F">
            <w:pPr>
              <w:pStyle w:val="Normal0"/>
              <w:rPr>
                <w:sz w:val="20"/>
                <w:szCs w:val="20"/>
              </w:rPr>
            </w:pPr>
            <w:r w:rsidRPr="0033706D">
              <w:rPr>
                <w:sz w:val="20"/>
                <w:szCs w:val="20"/>
              </w:rPr>
              <w:t>Autor</w:t>
            </w:r>
          </w:p>
        </w:tc>
        <w:tc>
          <w:tcPr>
            <w:tcW w:w="2138" w:type="dxa"/>
          </w:tcPr>
          <w:p w14:paraId="000000CE" w14:textId="2D29BB26" w:rsidR="005C0763" w:rsidRPr="0033706D" w:rsidRDefault="005C0763" w:rsidP="00A1125F">
            <w:pPr>
              <w:pStyle w:val="Normal0"/>
              <w:rPr>
                <w:b w:val="0"/>
                <w:sz w:val="20"/>
                <w:szCs w:val="20"/>
              </w:rPr>
            </w:pPr>
            <w:r w:rsidRPr="0033706D">
              <w:rPr>
                <w:b w:val="0"/>
                <w:bCs/>
                <w:sz w:val="20"/>
                <w:szCs w:val="20"/>
              </w:rPr>
              <w:t>Viviana Herrera Quiñonez</w:t>
            </w:r>
          </w:p>
        </w:tc>
        <w:tc>
          <w:tcPr>
            <w:tcW w:w="1418" w:type="dxa"/>
          </w:tcPr>
          <w:p w14:paraId="000000CF" w14:textId="4CB67713" w:rsidR="005C0763" w:rsidRPr="0033706D" w:rsidRDefault="005C0763" w:rsidP="00A1125F">
            <w:pPr>
              <w:pStyle w:val="Normal0"/>
              <w:rPr>
                <w:b w:val="0"/>
                <w:sz w:val="20"/>
                <w:szCs w:val="20"/>
              </w:rPr>
            </w:pPr>
            <w:r w:rsidRPr="0033706D">
              <w:rPr>
                <w:b w:val="0"/>
                <w:bCs/>
                <w:sz w:val="20"/>
                <w:szCs w:val="20"/>
              </w:rPr>
              <w:t xml:space="preserve">Evaluadora </w:t>
            </w:r>
            <w:r w:rsidR="00C97430" w:rsidRPr="0033706D">
              <w:rPr>
                <w:b w:val="0"/>
                <w:bCs/>
                <w:sz w:val="20"/>
                <w:szCs w:val="20"/>
              </w:rPr>
              <w:t>instruccional</w:t>
            </w:r>
          </w:p>
        </w:tc>
        <w:tc>
          <w:tcPr>
            <w:tcW w:w="1843" w:type="dxa"/>
          </w:tcPr>
          <w:p w14:paraId="000000D0" w14:textId="7AAD453D" w:rsidR="005C0763" w:rsidRPr="0033706D" w:rsidRDefault="005C0763" w:rsidP="00A1125F">
            <w:pPr>
              <w:pStyle w:val="Normal0"/>
              <w:rPr>
                <w:b w:val="0"/>
                <w:sz w:val="20"/>
                <w:szCs w:val="20"/>
              </w:rPr>
            </w:pPr>
            <w:r w:rsidRPr="0033706D">
              <w:rPr>
                <w:b w:val="0"/>
                <w:bCs/>
                <w:sz w:val="20"/>
                <w:szCs w:val="20"/>
              </w:rPr>
              <w:t>Regional Tolima. Centro de Comercio y Servicios.</w:t>
            </w:r>
          </w:p>
        </w:tc>
        <w:tc>
          <w:tcPr>
            <w:tcW w:w="1417" w:type="dxa"/>
          </w:tcPr>
          <w:p w14:paraId="000000D1" w14:textId="2F6654FB" w:rsidR="005C0763" w:rsidRPr="0033706D" w:rsidRDefault="0012021A" w:rsidP="00A1125F">
            <w:pPr>
              <w:pStyle w:val="Normal0"/>
              <w:rPr>
                <w:b w:val="0"/>
                <w:sz w:val="20"/>
                <w:szCs w:val="20"/>
              </w:rPr>
            </w:pPr>
            <w:r w:rsidRPr="0033706D">
              <w:rPr>
                <w:b w:val="0"/>
                <w:sz w:val="20"/>
                <w:szCs w:val="20"/>
              </w:rPr>
              <w:t>Noviembre de 2024</w:t>
            </w:r>
          </w:p>
        </w:tc>
        <w:tc>
          <w:tcPr>
            <w:tcW w:w="1977" w:type="dxa"/>
          </w:tcPr>
          <w:p w14:paraId="000000D2" w14:textId="7A4367AC" w:rsidR="005C0763" w:rsidRPr="0063469E" w:rsidRDefault="005C0763" w:rsidP="00A1125F">
            <w:pPr>
              <w:pStyle w:val="Normal0"/>
              <w:rPr>
                <w:b w:val="0"/>
                <w:sz w:val="20"/>
                <w:szCs w:val="20"/>
              </w:rPr>
            </w:pPr>
            <w:r w:rsidRPr="0033706D">
              <w:rPr>
                <w:b w:val="0"/>
                <w:sz w:val="20"/>
                <w:szCs w:val="20"/>
              </w:rPr>
              <w:t xml:space="preserve">Se ajusta el contenido del documento a la versión actual, según </w:t>
            </w:r>
            <w:r w:rsidR="00D56832" w:rsidRPr="0033706D">
              <w:rPr>
                <w:b w:val="0"/>
                <w:sz w:val="20"/>
                <w:szCs w:val="20"/>
              </w:rPr>
              <w:t>Planeación pedagógica</w:t>
            </w:r>
            <w:r w:rsidRPr="0033706D">
              <w:rPr>
                <w:b w:val="0"/>
                <w:sz w:val="20"/>
                <w:szCs w:val="20"/>
              </w:rPr>
              <w:t xml:space="preserve"> y normas APA.</w:t>
            </w:r>
          </w:p>
        </w:tc>
      </w:tr>
    </w:tbl>
    <w:p w14:paraId="000000D5" w14:textId="62ABB642" w:rsidR="00FF258C" w:rsidRPr="0063469E" w:rsidRDefault="00FF258C" w:rsidP="00A1125F">
      <w:pPr>
        <w:pStyle w:val="Normal0"/>
        <w:rPr>
          <w:sz w:val="20"/>
          <w:szCs w:val="20"/>
        </w:rPr>
      </w:pPr>
    </w:p>
    <w:sectPr w:rsidR="00FF258C" w:rsidRPr="0063469E">
      <w:headerReference w:type="default" r:id="rId83"/>
      <w:footerReference w:type="default" r:id="rId84"/>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drés Felipe Velandia Espitia" w:date="2026-06-24T21:21:00Z" w:initials="AFVE">
    <w:p w14:paraId="66483F70" w14:textId="77777777" w:rsidR="008448E9" w:rsidRDefault="008448E9">
      <w:pPr>
        <w:pStyle w:val="Textocomentario"/>
      </w:pPr>
      <w:r>
        <w:rPr>
          <w:rStyle w:val="Refdecomentario"/>
        </w:rPr>
        <w:annotationRef/>
      </w:r>
      <w:r>
        <w:t>Texto alternativo:</w:t>
      </w:r>
    </w:p>
    <w:p w14:paraId="1A9ECB4B" w14:textId="4E955C86" w:rsidR="008448E9" w:rsidRDefault="00FB0722">
      <w:pPr>
        <w:pStyle w:val="Textocomentario"/>
      </w:pPr>
      <w:r>
        <w:rPr>
          <w:highlight w:val="yellow"/>
        </w:rPr>
        <w:t>En la f</w:t>
      </w:r>
      <w:r w:rsidR="008448E9" w:rsidRPr="003B3F76">
        <w:rPr>
          <w:highlight w:val="yellow"/>
        </w:rPr>
        <w:t xml:space="preserve">igura 1 </w:t>
      </w:r>
      <w:r>
        <w:rPr>
          <w:highlight w:val="yellow"/>
        </w:rPr>
        <w:t xml:space="preserve">se </w:t>
      </w:r>
      <w:r w:rsidR="008448E9" w:rsidRPr="003B3F76">
        <w:rPr>
          <w:highlight w:val="yellow"/>
        </w:rPr>
        <w:t>sintetiza las competencias fundantes del desarrollo socioemocional: autoestima, regulación emocional, empatía, resiliencia y comunicación; destacando sus principales componentes asociados al bienestar personal, la convivencia y la interacción social efectiva.</w:t>
      </w:r>
    </w:p>
  </w:comment>
  <w:comment w:id="1" w:author="Andrés Felipe Velandia Espitia" w:date="2026-06-24T21:19:00Z" w:initials="AFVE">
    <w:p w14:paraId="1441F051" w14:textId="77777777" w:rsidR="008448E9" w:rsidRPr="003B3F76" w:rsidRDefault="008448E9">
      <w:pPr>
        <w:pStyle w:val="Textocomentario"/>
        <w:rPr>
          <w:highlight w:val="yellow"/>
        </w:rPr>
      </w:pPr>
      <w:r>
        <w:rPr>
          <w:rStyle w:val="Refdecomentario"/>
        </w:rPr>
        <w:annotationRef/>
      </w:r>
      <w:r w:rsidRPr="003B3F76">
        <w:rPr>
          <w:highlight w:val="yellow"/>
        </w:rPr>
        <w:t>Textos trascritos:</w:t>
      </w:r>
    </w:p>
    <w:p w14:paraId="6A6BB7F7" w14:textId="77777777" w:rsidR="008448E9" w:rsidRPr="003B3F76" w:rsidRDefault="008448E9" w:rsidP="008448E9">
      <w:pPr>
        <w:pStyle w:val="Textocomentario"/>
        <w:rPr>
          <w:b/>
          <w:bCs/>
          <w:highlight w:val="yellow"/>
        </w:rPr>
      </w:pPr>
      <w:r w:rsidRPr="003B3F76">
        <w:rPr>
          <w:b/>
          <w:bCs/>
          <w:highlight w:val="yellow"/>
        </w:rPr>
        <w:t>Autoestima</w:t>
      </w:r>
    </w:p>
    <w:p w14:paraId="417D7CD6" w14:textId="77777777" w:rsidR="008448E9" w:rsidRPr="003B3F76" w:rsidRDefault="008448E9" w:rsidP="008448E9">
      <w:pPr>
        <w:pStyle w:val="Textocomentario"/>
        <w:rPr>
          <w:highlight w:val="yellow"/>
        </w:rPr>
      </w:pPr>
      <w:r w:rsidRPr="003B3F76">
        <w:rPr>
          <w:highlight w:val="yellow"/>
        </w:rPr>
        <w:t>Capacidad para valorarse y enfrentar los desafíos de la vida.</w:t>
      </w:r>
    </w:p>
    <w:p w14:paraId="062AEC1F" w14:textId="624A8AB4" w:rsidR="008448E9" w:rsidRPr="003B3F76" w:rsidRDefault="008448E9" w:rsidP="008448E9">
      <w:pPr>
        <w:pStyle w:val="Textocomentario"/>
        <w:rPr>
          <w:highlight w:val="yellow"/>
        </w:rPr>
      </w:pPr>
      <w:r w:rsidRPr="003B3F76">
        <w:rPr>
          <w:highlight w:val="yellow"/>
        </w:rPr>
        <w:t>• Confianza personal.</w:t>
      </w:r>
    </w:p>
    <w:p w14:paraId="37B11497" w14:textId="60B81872" w:rsidR="008448E9" w:rsidRPr="003B3F76" w:rsidRDefault="008448E9" w:rsidP="008448E9">
      <w:pPr>
        <w:pStyle w:val="Textocomentario"/>
        <w:rPr>
          <w:highlight w:val="yellow"/>
        </w:rPr>
      </w:pPr>
      <w:r w:rsidRPr="003B3F76">
        <w:rPr>
          <w:highlight w:val="yellow"/>
        </w:rPr>
        <w:t>• Percepción de logros.</w:t>
      </w:r>
    </w:p>
    <w:p w14:paraId="1F6FA898" w14:textId="77777777" w:rsidR="008448E9" w:rsidRPr="003B3F76" w:rsidRDefault="008448E9" w:rsidP="008448E9">
      <w:pPr>
        <w:pStyle w:val="Textocomentario"/>
        <w:rPr>
          <w:highlight w:val="yellow"/>
        </w:rPr>
      </w:pPr>
    </w:p>
    <w:p w14:paraId="19A38A7D" w14:textId="299C0FD0" w:rsidR="008448E9" w:rsidRPr="003B3F76" w:rsidRDefault="008448E9" w:rsidP="008448E9">
      <w:pPr>
        <w:pStyle w:val="Textocomentario"/>
        <w:rPr>
          <w:b/>
          <w:bCs/>
          <w:highlight w:val="yellow"/>
        </w:rPr>
      </w:pPr>
      <w:r w:rsidRPr="003B3F76">
        <w:rPr>
          <w:b/>
          <w:bCs/>
          <w:highlight w:val="yellow"/>
        </w:rPr>
        <w:t>Regulación emocional</w:t>
      </w:r>
    </w:p>
    <w:p w14:paraId="3204AAE3" w14:textId="77777777" w:rsidR="008448E9" w:rsidRPr="003B3F76" w:rsidRDefault="008448E9" w:rsidP="008448E9">
      <w:pPr>
        <w:pStyle w:val="Textocomentario"/>
        <w:rPr>
          <w:highlight w:val="yellow"/>
        </w:rPr>
      </w:pPr>
      <w:r w:rsidRPr="003B3F76">
        <w:rPr>
          <w:highlight w:val="yellow"/>
        </w:rPr>
        <w:t>Reconocer y gestionar las emociones.</w:t>
      </w:r>
    </w:p>
    <w:p w14:paraId="781C9942" w14:textId="63175D0D" w:rsidR="008448E9" w:rsidRPr="003B3F76" w:rsidRDefault="008448E9" w:rsidP="008448E9">
      <w:pPr>
        <w:pStyle w:val="Textocomentario"/>
        <w:rPr>
          <w:highlight w:val="yellow"/>
        </w:rPr>
      </w:pPr>
      <w:r w:rsidRPr="003B3F76">
        <w:rPr>
          <w:highlight w:val="yellow"/>
        </w:rPr>
        <w:t>• Control de reacciones.</w:t>
      </w:r>
    </w:p>
    <w:p w14:paraId="7C306E29" w14:textId="1259A84C" w:rsidR="008448E9" w:rsidRPr="003B3F76" w:rsidRDefault="008448E9" w:rsidP="008448E9">
      <w:pPr>
        <w:pStyle w:val="Textocomentario"/>
        <w:rPr>
          <w:highlight w:val="yellow"/>
        </w:rPr>
      </w:pPr>
      <w:r w:rsidRPr="003B3F76">
        <w:rPr>
          <w:highlight w:val="yellow"/>
        </w:rPr>
        <w:t>• Expresión adecuada.</w:t>
      </w:r>
    </w:p>
    <w:p w14:paraId="68FF1E64" w14:textId="77777777" w:rsidR="008448E9" w:rsidRPr="003B3F76" w:rsidRDefault="008448E9" w:rsidP="008448E9">
      <w:pPr>
        <w:pStyle w:val="Textocomentario"/>
        <w:rPr>
          <w:highlight w:val="yellow"/>
        </w:rPr>
      </w:pPr>
    </w:p>
    <w:p w14:paraId="1E3DDA24" w14:textId="77777777" w:rsidR="008448E9" w:rsidRPr="003B3F76" w:rsidRDefault="008448E9" w:rsidP="008448E9">
      <w:pPr>
        <w:pStyle w:val="Textocomentario"/>
        <w:rPr>
          <w:b/>
          <w:bCs/>
          <w:highlight w:val="yellow"/>
        </w:rPr>
      </w:pPr>
      <w:r w:rsidRPr="003B3F76">
        <w:rPr>
          <w:b/>
          <w:bCs/>
          <w:highlight w:val="yellow"/>
        </w:rPr>
        <w:t>Empatía</w:t>
      </w:r>
    </w:p>
    <w:p w14:paraId="45E65B90" w14:textId="77777777" w:rsidR="008448E9" w:rsidRPr="003B3F76" w:rsidRDefault="008448E9" w:rsidP="008448E9">
      <w:pPr>
        <w:pStyle w:val="Textocomentario"/>
        <w:rPr>
          <w:highlight w:val="yellow"/>
        </w:rPr>
      </w:pPr>
      <w:r w:rsidRPr="003B3F76">
        <w:rPr>
          <w:highlight w:val="yellow"/>
        </w:rPr>
        <w:t>Comprender y conectar con los sentimientos de los demás.</w:t>
      </w:r>
    </w:p>
    <w:p w14:paraId="31537DE7" w14:textId="149A26A8" w:rsidR="008448E9" w:rsidRPr="003B3F76" w:rsidRDefault="008448E9" w:rsidP="008448E9">
      <w:pPr>
        <w:pStyle w:val="Textocomentario"/>
        <w:rPr>
          <w:highlight w:val="yellow"/>
        </w:rPr>
      </w:pPr>
      <w:r w:rsidRPr="003B3F76">
        <w:rPr>
          <w:highlight w:val="yellow"/>
        </w:rPr>
        <w:t>• Comprensión emocional.</w:t>
      </w:r>
    </w:p>
    <w:p w14:paraId="6B11D18B" w14:textId="78C9B399" w:rsidR="008448E9" w:rsidRPr="003B3F76" w:rsidRDefault="008448E9" w:rsidP="008448E9">
      <w:pPr>
        <w:pStyle w:val="Textocomentario"/>
        <w:rPr>
          <w:highlight w:val="yellow"/>
        </w:rPr>
      </w:pPr>
      <w:r w:rsidRPr="003B3F76">
        <w:rPr>
          <w:highlight w:val="yellow"/>
        </w:rPr>
        <w:t>• Sensibilidad social.</w:t>
      </w:r>
    </w:p>
    <w:p w14:paraId="25A0BE67" w14:textId="77777777" w:rsidR="008448E9" w:rsidRPr="003B3F76" w:rsidRDefault="008448E9" w:rsidP="008448E9">
      <w:pPr>
        <w:pStyle w:val="Textocomentario"/>
        <w:rPr>
          <w:highlight w:val="yellow"/>
        </w:rPr>
      </w:pPr>
    </w:p>
    <w:p w14:paraId="22B54777" w14:textId="77777777" w:rsidR="008448E9" w:rsidRPr="003B3F76" w:rsidRDefault="008448E9" w:rsidP="008448E9">
      <w:pPr>
        <w:pStyle w:val="Textocomentario"/>
        <w:rPr>
          <w:b/>
          <w:bCs/>
          <w:highlight w:val="yellow"/>
        </w:rPr>
      </w:pPr>
      <w:r w:rsidRPr="003B3F76">
        <w:rPr>
          <w:b/>
          <w:bCs/>
          <w:highlight w:val="yellow"/>
        </w:rPr>
        <w:t>Resiliencia</w:t>
      </w:r>
    </w:p>
    <w:p w14:paraId="1F83761A" w14:textId="77777777" w:rsidR="008448E9" w:rsidRPr="003B3F76" w:rsidRDefault="008448E9" w:rsidP="008448E9">
      <w:pPr>
        <w:pStyle w:val="Textocomentario"/>
        <w:rPr>
          <w:highlight w:val="yellow"/>
        </w:rPr>
      </w:pPr>
      <w:r w:rsidRPr="003B3F76">
        <w:rPr>
          <w:highlight w:val="yellow"/>
        </w:rPr>
        <w:t>Adaptarse y superar situaciones difíciles.</w:t>
      </w:r>
    </w:p>
    <w:p w14:paraId="11567D11" w14:textId="6CFBFA1A" w:rsidR="008448E9" w:rsidRPr="003B3F76" w:rsidRDefault="008448E9" w:rsidP="008448E9">
      <w:pPr>
        <w:pStyle w:val="Textocomentario"/>
        <w:rPr>
          <w:highlight w:val="yellow"/>
        </w:rPr>
      </w:pPr>
      <w:r w:rsidRPr="003B3F76">
        <w:rPr>
          <w:highlight w:val="yellow"/>
        </w:rPr>
        <w:t>• Afrontar desafíos.</w:t>
      </w:r>
    </w:p>
    <w:p w14:paraId="3E08C2CD" w14:textId="19B6ABA9" w:rsidR="008448E9" w:rsidRPr="003B3F76" w:rsidRDefault="008448E9" w:rsidP="008448E9">
      <w:pPr>
        <w:pStyle w:val="Textocomentario"/>
        <w:rPr>
          <w:highlight w:val="yellow"/>
        </w:rPr>
      </w:pPr>
      <w:r w:rsidRPr="003B3F76">
        <w:rPr>
          <w:highlight w:val="yellow"/>
        </w:rPr>
        <w:t>• Fortaleza personal.</w:t>
      </w:r>
    </w:p>
    <w:p w14:paraId="71261334" w14:textId="77777777" w:rsidR="008448E9" w:rsidRPr="003B3F76" w:rsidRDefault="008448E9" w:rsidP="008448E9">
      <w:pPr>
        <w:pStyle w:val="Textocomentario"/>
        <w:rPr>
          <w:highlight w:val="yellow"/>
        </w:rPr>
      </w:pPr>
    </w:p>
    <w:p w14:paraId="5CBB9ED6" w14:textId="77777777" w:rsidR="008448E9" w:rsidRPr="003B3F76" w:rsidRDefault="008448E9" w:rsidP="008448E9">
      <w:pPr>
        <w:pStyle w:val="Textocomentario"/>
        <w:rPr>
          <w:b/>
          <w:bCs/>
          <w:highlight w:val="yellow"/>
        </w:rPr>
      </w:pPr>
      <w:r w:rsidRPr="003B3F76">
        <w:rPr>
          <w:b/>
          <w:bCs/>
          <w:highlight w:val="yellow"/>
        </w:rPr>
        <w:t>Comunicación</w:t>
      </w:r>
    </w:p>
    <w:p w14:paraId="24C955C7" w14:textId="77777777" w:rsidR="008448E9" w:rsidRPr="003B3F76" w:rsidRDefault="008448E9" w:rsidP="008448E9">
      <w:pPr>
        <w:pStyle w:val="Textocomentario"/>
        <w:rPr>
          <w:highlight w:val="yellow"/>
        </w:rPr>
      </w:pPr>
      <w:r w:rsidRPr="003B3F76">
        <w:rPr>
          <w:highlight w:val="yellow"/>
        </w:rPr>
        <w:t>Compartir ideas y emociones de forma efectiva.</w:t>
      </w:r>
    </w:p>
    <w:p w14:paraId="5AEC8B8F" w14:textId="42BAFD93" w:rsidR="008448E9" w:rsidRPr="003B3F76" w:rsidRDefault="008448E9" w:rsidP="008448E9">
      <w:pPr>
        <w:pStyle w:val="Textocomentario"/>
        <w:rPr>
          <w:highlight w:val="yellow"/>
        </w:rPr>
      </w:pPr>
      <w:r w:rsidRPr="003B3F76">
        <w:rPr>
          <w:highlight w:val="yellow"/>
        </w:rPr>
        <w:t>• Escucha activa.</w:t>
      </w:r>
    </w:p>
    <w:p w14:paraId="3FB2C5BD" w14:textId="0FE441BF" w:rsidR="008448E9" w:rsidRPr="003B3F76" w:rsidRDefault="008448E9" w:rsidP="008448E9">
      <w:pPr>
        <w:pStyle w:val="Textocomentario"/>
        <w:rPr>
          <w:highlight w:val="yellow"/>
        </w:rPr>
      </w:pPr>
      <w:r w:rsidRPr="003B3F76">
        <w:rPr>
          <w:highlight w:val="yellow"/>
        </w:rPr>
        <w:t>• Intercambio de ideas.</w:t>
      </w:r>
    </w:p>
    <w:p w14:paraId="4858C6DD" w14:textId="77777777" w:rsidR="008448E9" w:rsidRPr="003B3F76" w:rsidRDefault="008448E9" w:rsidP="008448E9">
      <w:pPr>
        <w:pStyle w:val="Textocomentario"/>
        <w:rPr>
          <w:highlight w:val="yellow"/>
        </w:rPr>
      </w:pPr>
    </w:p>
    <w:p w14:paraId="68779837" w14:textId="10D1F902" w:rsidR="008448E9" w:rsidRPr="008448E9" w:rsidRDefault="008448E9" w:rsidP="008448E9">
      <w:pPr>
        <w:pStyle w:val="Textocomentario"/>
        <w:rPr>
          <w:b/>
          <w:bCs/>
        </w:rPr>
      </w:pPr>
      <w:r w:rsidRPr="003B3F76">
        <w:rPr>
          <w:b/>
          <w:bCs/>
          <w:highlight w:val="yellow"/>
        </w:rPr>
        <w:t>Desarrollar estas habilidades fortalece el bienestar y la convivencia.</w:t>
      </w:r>
    </w:p>
  </w:comment>
  <w:comment w:id="2" w:author="Andrés Felipe Velandia Espitia" w:date="2026-06-24T21:28:00Z" w:initials="AFVE">
    <w:p w14:paraId="09C822CF" w14:textId="7533854A" w:rsidR="003B3DEF" w:rsidRDefault="003B3DEF">
      <w:pPr>
        <w:pStyle w:val="Textocomentario"/>
      </w:pPr>
      <w:r w:rsidRPr="003B3DEF">
        <w:rPr>
          <w:rStyle w:val="Refdecomentario"/>
          <w:highlight w:val="yellow"/>
        </w:rPr>
        <w:annotationRef/>
      </w:r>
      <w:r w:rsidRPr="003B3DEF">
        <w:rPr>
          <w:highlight w:val="yellow"/>
        </w:rPr>
        <w:t>En la figura 2 se presenta el Modelo Multimodal de regulación emocional de Gross (2002), que describe cómo las emociones se gestionan a través de la interacción entre la situación emocional, la cognición, la emoción y las acciones. La situación inicial puede ser modificada, lo que afecta tanto las emociones como las respuestas. Además, la cognición influye en la atención y en el cambio mental, facilitando la regulación emocional y mejorando la adaptación.</w:t>
      </w:r>
    </w:p>
  </w:comment>
  <w:comment w:id="3" w:author="Andrés Felipe Velandia Espitia" w:date="2026-06-24T21:32:00Z" w:initials="AFVE">
    <w:p w14:paraId="6024D83D" w14:textId="77777777" w:rsidR="00B83480" w:rsidRDefault="00B83480">
      <w:pPr>
        <w:pStyle w:val="Textocomentario"/>
      </w:pPr>
      <w:r>
        <w:rPr>
          <w:rStyle w:val="Refdecomentario"/>
        </w:rPr>
        <w:annotationRef/>
      </w:r>
      <w:r>
        <w:t>Texto alternativo:</w:t>
      </w:r>
    </w:p>
    <w:p w14:paraId="4C62CA33" w14:textId="337EEB3F" w:rsidR="00B83480" w:rsidRDefault="00FB0722">
      <w:pPr>
        <w:pStyle w:val="Textocomentario"/>
      </w:pPr>
      <w:r>
        <w:rPr>
          <w:highlight w:val="yellow"/>
        </w:rPr>
        <w:t>En la f</w:t>
      </w:r>
      <w:r w:rsidR="00B83480" w:rsidRPr="00B83480">
        <w:rPr>
          <w:highlight w:val="yellow"/>
        </w:rPr>
        <w:t xml:space="preserve">igura 3 </w:t>
      </w:r>
      <w:r>
        <w:rPr>
          <w:highlight w:val="yellow"/>
        </w:rPr>
        <w:t>se</w:t>
      </w:r>
      <w:r w:rsidR="00B83480" w:rsidRPr="00B83480">
        <w:rPr>
          <w:highlight w:val="yellow"/>
        </w:rPr>
        <w:t xml:space="preserve"> presenta el Modelo multimodal de regulación emocional (James Gross), el cual describe las etapas del proceso regulatorio desde el evento o contexto hasta la respuesta emocional, incluyendo la selección y modificación de la situación, el despliegue atencional, el cambio cognitivo y la modulación de la respuesta emocional.</w:t>
      </w:r>
    </w:p>
  </w:comment>
  <w:comment w:id="4" w:author="Andrés Felipe Velandia Espitia" w:date="2026-06-24T21:31:00Z" w:initials="AFVE">
    <w:p w14:paraId="73A861B1" w14:textId="77777777" w:rsidR="00B83480" w:rsidRDefault="00B83480">
      <w:pPr>
        <w:pStyle w:val="Textocomentario"/>
      </w:pPr>
      <w:r>
        <w:rPr>
          <w:rStyle w:val="Refdecomentario"/>
        </w:rPr>
        <w:annotationRef/>
      </w:r>
      <w:r>
        <w:t>Textos trascritos:</w:t>
      </w:r>
    </w:p>
    <w:p w14:paraId="3C68B1D3" w14:textId="4136B487" w:rsidR="00B83480" w:rsidRPr="00B83480" w:rsidRDefault="00B83480" w:rsidP="00B83480">
      <w:pPr>
        <w:pStyle w:val="pdq2pgselectionanchorcontainer"/>
        <w:rPr>
          <w:rFonts w:ascii="Arial" w:hAnsi="Arial" w:cs="Arial"/>
          <w:sz w:val="20"/>
          <w:szCs w:val="20"/>
          <w:highlight w:val="yellow"/>
        </w:rPr>
      </w:pPr>
      <w:r w:rsidRPr="00B83480">
        <w:rPr>
          <w:rStyle w:val="Textoennegrita"/>
          <w:rFonts w:ascii="Arial" w:hAnsi="Arial" w:cs="Arial"/>
          <w:sz w:val="20"/>
          <w:szCs w:val="20"/>
          <w:highlight w:val="yellow"/>
        </w:rPr>
        <w:t>Modelo multimodal de regulación emocional (James Gross)</w:t>
      </w:r>
    </w:p>
    <w:p w14:paraId="177AD1B5" w14:textId="77777777" w:rsidR="00B83480" w:rsidRPr="00B83480" w:rsidRDefault="00B83480" w:rsidP="00B83480">
      <w:pPr>
        <w:pStyle w:val="NormalWeb"/>
        <w:rPr>
          <w:rFonts w:ascii="Arial" w:hAnsi="Arial" w:cs="Arial"/>
          <w:sz w:val="20"/>
          <w:szCs w:val="20"/>
          <w:highlight w:val="yellow"/>
        </w:rPr>
      </w:pPr>
      <w:r w:rsidRPr="00B83480">
        <w:rPr>
          <w:rStyle w:val="Textoennegrita"/>
          <w:rFonts w:ascii="Arial" w:hAnsi="Arial" w:cs="Arial"/>
          <w:sz w:val="20"/>
          <w:szCs w:val="20"/>
          <w:highlight w:val="yellow"/>
        </w:rPr>
        <w:t>Evento o contexto</w:t>
      </w:r>
    </w:p>
    <w:p w14:paraId="5DCBCF5D" w14:textId="08F7330F" w:rsidR="00B83480" w:rsidRPr="00B83480" w:rsidRDefault="00B83480" w:rsidP="00B83480">
      <w:pPr>
        <w:pStyle w:val="NormalWeb"/>
        <w:rPr>
          <w:rFonts w:ascii="Arial" w:hAnsi="Arial" w:cs="Arial"/>
          <w:sz w:val="20"/>
          <w:szCs w:val="20"/>
          <w:highlight w:val="yellow"/>
        </w:rPr>
      </w:pPr>
      <w:r w:rsidRPr="00B83480">
        <w:rPr>
          <w:rStyle w:val="Textoennegrita"/>
          <w:rFonts w:ascii="Arial" w:hAnsi="Arial" w:cs="Arial"/>
          <w:sz w:val="20"/>
          <w:szCs w:val="20"/>
          <w:highlight w:val="yellow"/>
        </w:rPr>
        <w:t>Selección de la situación</w:t>
      </w:r>
      <w:r w:rsidRPr="00B83480">
        <w:rPr>
          <w:rFonts w:ascii="Arial" w:hAnsi="Arial" w:cs="Arial"/>
          <w:sz w:val="20"/>
          <w:szCs w:val="20"/>
          <w:highlight w:val="yellow"/>
        </w:rPr>
        <w:br/>
        <w:t>Elegir la situación</w:t>
      </w:r>
    </w:p>
    <w:p w14:paraId="3F33A81B" w14:textId="77777777" w:rsidR="00B83480" w:rsidRPr="00B83480" w:rsidRDefault="00B83480" w:rsidP="00B83480">
      <w:pPr>
        <w:pStyle w:val="NormalWeb"/>
        <w:rPr>
          <w:rStyle w:val="Textoennegrita"/>
          <w:rFonts w:ascii="Arial" w:hAnsi="Arial" w:cs="Arial"/>
          <w:sz w:val="20"/>
          <w:szCs w:val="20"/>
          <w:highlight w:val="yellow"/>
        </w:rPr>
      </w:pPr>
    </w:p>
    <w:p w14:paraId="6EDF0EFB" w14:textId="6AB86626" w:rsidR="00B83480" w:rsidRPr="00B83480" w:rsidRDefault="00B83480" w:rsidP="00B83480">
      <w:pPr>
        <w:pStyle w:val="NormalWeb"/>
        <w:rPr>
          <w:rFonts w:ascii="Arial" w:hAnsi="Arial" w:cs="Arial"/>
          <w:sz w:val="20"/>
          <w:szCs w:val="20"/>
          <w:highlight w:val="yellow"/>
        </w:rPr>
      </w:pPr>
      <w:r w:rsidRPr="00B83480">
        <w:rPr>
          <w:rStyle w:val="Textoennegrita"/>
          <w:rFonts w:ascii="Arial" w:hAnsi="Arial" w:cs="Arial"/>
          <w:sz w:val="20"/>
          <w:szCs w:val="20"/>
          <w:highlight w:val="yellow"/>
        </w:rPr>
        <w:t>Modificación de la situación</w:t>
      </w:r>
      <w:r w:rsidRPr="00B83480">
        <w:rPr>
          <w:rFonts w:ascii="Arial" w:hAnsi="Arial" w:cs="Arial"/>
          <w:sz w:val="20"/>
          <w:szCs w:val="20"/>
          <w:highlight w:val="yellow"/>
        </w:rPr>
        <w:br/>
        <w:t>Cambiar la situación</w:t>
      </w:r>
    </w:p>
    <w:p w14:paraId="0BF7D553" w14:textId="77777777" w:rsidR="00B83480" w:rsidRPr="00B83480" w:rsidRDefault="00B83480" w:rsidP="00B83480">
      <w:pPr>
        <w:pStyle w:val="NormalWeb"/>
        <w:rPr>
          <w:rStyle w:val="Textoennegrita"/>
          <w:rFonts w:ascii="Arial" w:hAnsi="Arial" w:cs="Arial"/>
          <w:sz w:val="20"/>
          <w:szCs w:val="20"/>
          <w:highlight w:val="yellow"/>
        </w:rPr>
      </w:pPr>
    </w:p>
    <w:p w14:paraId="7E4E981C" w14:textId="3BC4E7A7" w:rsidR="00B83480" w:rsidRPr="00B83480" w:rsidRDefault="00B83480" w:rsidP="00B83480">
      <w:pPr>
        <w:pStyle w:val="NormalWeb"/>
        <w:rPr>
          <w:rFonts w:ascii="Arial" w:hAnsi="Arial" w:cs="Arial"/>
          <w:sz w:val="20"/>
          <w:szCs w:val="20"/>
          <w:highlight w:val="yellow"/>
        </w:rPr>
      </w:pPr>
      <w:r w:rsidRPr="00B83480">
        <w:rPr>
          <w:rStyle w:val="Textoennegrita"/>
          <w:rFonts w:ascii="Arial" w:hAnsi="Arial" w:cs="Arial"/>
          <w:sz w:val="20"/>
          <w:szCs w:val="20"/>
          <w:highlight w:val="yellow"/>
        </w:rPr>
        <w:t>Despliegue atencional</w:t>
      </w:r>
      <w:r w:rsidRPr="00B83480">
        <w:rPr>
          <w:rFonts w:ascii="Arial" w:hAnsi="Arial" w:cs="Arial"/>
          <w:sz w:val="20"/>
          <w:szCs w:val="20"/>
          <w:highlight w:val="yellow"/>
        </w:rPr>
        <w:br/>
        <w:t>Dirigir la atención</w:t>
      </w:r>
    </w:p>
    <w:p w14:paraId="7AA87F9E" w14:textId="77777777" w:rsidR="00B83480" w:rsidRPr="00B83480" w:rsidRDefault="00B83480" w:rsidP="00B83480">
      <w:pPr>
        <w:pStyle w:val="NormalWeb"/>
        <w:rPr>
          <w:rStyle w:val="Textoennegrita"/>
          <w:rFonts w:ascii="Arial" w:hAnsi="Arial" w:cs="Arial"/>
          <w:sz w:val="20"/>
          <w:szCs w:val="20"/>
          <w:highlight w:val="yellow"/>
        </w:rPr>
      </w:pPr>
    </w:p>
    <w:p w14:paraId="282E5DCA" w14:textId="3DBF9AF5" w:rsidR="00B83480" w:rsidRPr="00B83480" w:rsidRDefault="00B83480" w:rsidP="00B83480">
      <w:pPr>
        <w:pStyle w:val="NormalWeb"/>
        <w:rPr>
          <w:rFonts w:ascii="Arial" w:hAnsi="Arial" w:cs="Arial"/>
          <w:sz w:val="20"/>
          <w:szCs w:val="20"/>
          <w:highlight w:val="yellow"/>
        </w:rPr>
      </w:pPr>
      <w:r w:rsidRPr="00B83480">
        <w:rPr>
          <w:rStyle w:val="Textoennegrita"/>
          <w:rFonts w:ascii="Arial" w:hAnsi="Arial" w:cs="Arial"/>
          <w:sz w:val="20"/>
          <w:szCs w:val="20"/>
          <w:highlight w:val="yellow"/>
        </w:rPr>
        <w:t>Cambio cognitivo</w:t>
      </w:r>
      <w:r w:rsidRPr="00B83480">
        <w:rPr>
          <w:rFonts w:ascii="Arial" w:hAnsi="Arial" w:cs="Arial"/>
          <w:sz w:val="20"/>
          <w:szCs w:val="20"/>
          <w:highlight w:val="yellow"/>
        </w:rPr>
        <w:br/>
        <w:t>Reevaluar el pensamiento</w:t>
      </w:r>
    </w:p>
    <w:p w14:paraId="5E10F73E" w14:textId="77777777" w:rsidR="00B83480" w:rsidRPr="00B83480" w:rsidRDefault="00B83480" w:rsidP="00B83480">
      <w:pPr>
        <w:pStyle w:val="NormalWeb"/>
        <w:rPr>
          <w:rStyle w:val="Textoennegrita"/>
          <w:rFonts w:ascii="Arial" w:hAnsi="Arial" w:cs="Arial"/>
          <w:sz w:val="20"/>
          <w:szCs w:val="20"/>
          <w:highlight w:val="yellow"/>
        </w:rPr>
      </w:pPr>
    </w:p>
    <w:p w14:paraId="15D0CC5A" w14:textId="2D34CFB4" w:rsidR="00B83480" w:rsidRPr="00B83480" w:rsidRDefault="00B83480" w:rsidP="00B83480">
      <w:pPr>
        <w:pStyle w:val="NormalWeb"/>
        <w:rPr>
          <w:rFonts w:ascii="Arial" w:hAnsi="Arial" w:cs="Arial"/>
          <w:sz w:val="20"/>
          <w:szCs w:val="20"/>
          <w:highlight w:val="yellow"/>
        </w:rPr>
      </w:pPr>
      <w:r w:rsidRPr="00B83480">
        <w:rPr>
          <w:rStyle w:val="Textoennegrita"/>
          <w:rFonts w:ascii="Arial" w:hAnsi="Arial" w:cs="Arial"/>
          <w:sz w:val="20"/>
          <w:szCs w:val="20"/>
          <w:highlight w:val="yellow"/>
        </w:rPr>
        <w:t>Modulación de la respuesta</w:t>
      </w:r>
    </w:p>
    <w:p w14:paraId="063C547E" w14:textId="68CE4610" w:rsidR="00B83480" w:rsidRDefault="00B83480" w:rsidP="00B83480">
      <w:pPr>
        <w:pStyle w:val="NormalWeb"/>
      </w:pPr>
      <w:r w:rsidRPr="00B83480">
        <w:rPr>
          <w:rStyle w:val="Textoennegrita"/>
          <w:rFonts w:ascii="Arial" w:hAnsi="Arial" w:cs="Arial"/>
          <w:sz w:val="20"/>
          <w:szCs w:val="20"/>
          <w:highlight w:val="yellow"/>
        </w:rPr>
        <w:t>Respuesta emocional</w:t>
      </w:r>
      <w:r w:rsidRPr="00B83480">
        <w:rPr>
          <w:rFonts w:ascii="Arial" w:hAnsi="Arial" w:cs="Arial"/>
          <w:sz w:val="20"/>
          <w:szCs w:val="20"/>
          <w:highlight w:val="yellow"/>
        </w:rPr>
        <w:br/>
        <w:t>Emoción y reacción</w:t>
      </w:r>
    </w:p>
    <w:p w14:paraId="5989F2FA" w14:textId="648C410C" w:rsidR="00B83480" w:rsidRDefault="00B83480">
      <w:pPr>
        <w:pStyle w:val="Textocomentario"/>
      </w:pPr>
    </w:p>
  </w:comment>
  <w:comment w:id="5" w:author="Andrés Felipe Velandia Espitia" w:date="2026-06-24T21:38:00Z" w:initials="AFVE">
    <w:p w14:paraId="7F67C3FA" w14:textId="77777777" w:rsidR="00EE1080" w:rsidRPr="00EE1080" w:rsidRDefault="00947977">
      <w:pPr>
        <w:pStyle w:val="Textocomentario"/>
      </w:pPr>
      <w:r w:rsidRPr="00947977">
        <w:rPr>
          <w:rStyle w:val="Refdecomentario"/>
          <w:highlight w:val="yellow"/>
        </w:rPr>
        <w:annotationRef/>
      </w:r>
      <w:r w:rsidR="00EE1080" w:rsidRPr="00EE1080">
        <w:t>Texto alternativo:</w:t>
      </w:r>
    </w:p>
    <w:p w14:paraId="5A4478C5" w14:textId="747674B2" w:rsidR="00947977" w:rsidRDefault="00947977">
      <w:pPr>
        <w:pStyle w:val="Textocomentario"/>
      </w:pPr>
      <w:r w:rsidRPr="00947977">
        <w:rPr>
          <w:highlight w:val="yellow"/>
        </w:rPr>
        <w:t>En la figura 4 se presenta un enfoque eficaz para la comunicación: primero exponer las ideas de forma clara y organizada; luego escuchar atentamente; continuar con contestar, aclarando dudas o inquietudes; y culminar con convencer, empleando argumentos sólidos que generen interés y logren consenso.</w:t>
      </w:r>
    </w:p>
  </w:comment>
  <w:comment w:id="6" w:author="Andrés Felipe Velandia Espitia" w:date="2026-06-24T21:39:00Z" w:initials="AFVE">
    <w:p w14:paraId="0D78780C" w14:textId="77777777" w:rsidR="00EE1080" w:rsidRDefault="00EE1080" w:rsidP="00EE1080">
      <w:pPr>
        <w:pStyle w:val="Textocomentario"/>
      </w:pPr>
      <w:r>
        <w:rPr>
          <w:rStyle w:val="Refdecomentario"/>
        </w:rPr>
        <w:annotationRef/>
      </w:r>
      <w:r>
        <w:rPr>
          <w:rStyle w:val="Refdecomentario"/>
        </w:rPr>
        <w:annotationRef/>
      </w:r>
      <w:r>
        <w:t xml:space="preserve">Texto alternativo: </w:t>
      </w:r>
    </w:p>
    <w:p w14:paraId="345F26D3" w14:textId="494A6572" w:rsidR="00EE1080" w:rsidRDefault="00EE1080" w:rsidP="00EE1080">
      <w:pPr>
        <w:pStyle w:val="Textocomentario"/>
      </w:pPr>
      <w:r w:rsidRPr="00EE1080">
        <w:rPr>
          <w:highlight w:val="yellow"/>
        </w:rPr>
        <w:t xml:space="preserve">En la figura </w:t>
      </w:r>
      <w:r w:rsidR="007112FC">
        <w:rPr>
          <w:highlight w:val="yellow"/>
        </w:rPr>
        <w:t>5</w:t>
      </w:r>
      <w:r w:rsidRPr="00EE1080">
        <w:rPr>
          <w:highlight w:val="yellow"/>
        </w:rPr>
        <w:t xml:space="preserve"> se presenta la interacción entre elementos esenciales como la empatía, la autoestima, la regulación emocional, la comunicación asertiva y las habilidades técnicas, que en conjunto permiten consolidar el trabajo en equipo.</w:t>
      </w:r>
    </w:p>
    <w:p w14:paraId="4AD63CA4" w14:textId="41612C91" w:rsidR="00EE1080" w:rsidRDefault="00EE1080">
      <w:pPr>
        <w:pStyle w:val="Textocomentario"/>
      </w:pPr>
    </w:p>
  </w:comment>
  <w:comment w:id="7" w:author="Andrés Felipe Velandia Espitia" w:date="2026-06-24T21:39:00Z" w:initials="AFVE">
    <w:p w14:paraId="13A30627" w14:textId="77777777" w:rsidR="007112FC" w:rsidRDefault="007112FC" w:rsidP="007112FC">
      <w:pPr>
        <w:pStyle w:val="Textocomentario"/>
      </w:pPr>
      <w:r>
        <w:rPr>
          <w:rStyle w:val="Refdecomentario"/>
        </w:rPr>
        <w:annotationRef/>
      </w:r>
      <w:r>
        <w:rPr>
          <w:rStyle w:val="Refdecomentario"/>
        </w:rPr>
        <w:annotationRef/>
      </w:r>
      <w:r>
        <w:t xml:space="preserve">Texto alternativo: </w:t>
      </w:r>
    </w:p>
    <w:p w14:paraId="30E051BE" w14:textId="7EC1259D" w:rsidR="007112FC" w:rsidRDefault="007112FC" w:rsidP="007112FC">
      <w:pPr>
        <w:pStyle w:val="Textocomentario"/>
      </w:pPr>
      <w:r w:rsidRPr="007112FC">
        <w:rPr>
          <w:highlight w:val="yellow"/>
        </w:rPr>
        <w:t xml:space="preserve">En la figura </w:t>
      </w:r>
      <w:r>
        <w:rPr>
          <w:highlight w:val="yellow"/>
        </w:rPr>
        <w:t>6</w:t>
      </w:r>
      <w:r w:rsidRPr="007112FC">
        <w:rPr>
          <w:highlight w:val="yellow"/>
        </w:rPr>
        <w:t xml:space="preserve"> se presentan las competencias integradoras en cuatro áreas: trabajo en equipo, gestión de conflictos, toma de decisiones y liderazgo, y cómo se conectan con habilidades esenciales como autoestima, empatía, comunicación asertiva, regulación emocional y pensamiento creativo.</w:t>
      </w:r>
    </w:p>
    <w:p w14:paraId="1EFB9E28" w14:textId="28ACC482" w:rsidR="007112FC" w:rsidRDefault="007112FC">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A9ECB4B" w15:done="0"/>
  <w15:commentEx w15:paraId="68779837" w15:done="0"/>
  <w15:commentEx w15:paraId="09C822CF" w15:done="0"/>
  <w15:commentEx w15:paraId="4C62CA33" w15:done="0"/>
  <w15:commentEx w15:paraId="5989F2FA" w15:done="0"/>
  <w15:commentEx w15:paraId="5A4478C5" w15:done="0"/>
  <w15:commentEx w15:paraId="4AD63CA4" w15:done="0"/>
  <w15:commentEx w15:paraId="1EFB9E2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E6C8F5" w16cex:dateUtc="2026-06-25T02:21:00Z"/>
  <w16cex:commentExtensible w16cex:durableId="2DE6C871" w16cex:dateUtc="2026-06-25T02:19:00Z"/>
  <w16cex:commentExtensible w16cex:durableId="2DE6CA93" w16cex:dateUtc="2026-06-25T02:28:00Z"/>
  <w16cex:commentExtensible w16cex:durableId="2DE6CB79" w16cex:dateUtc="2026-06-25T02:32:00Z"/>
  <w16cex:commentExtensible w16cex:durableId="2DE6CB19" w16cex:dateUtc="2026-06-25T02:31:00Z"/>
  <w16cex:commentExtensible w16cex:durableId="2DE6CCBD" w16cex:dateUtc="2026-06-25T02:38:00Z"/>
  <w16cex:commentExtensible w16cex:durableId="2DE6CCF4" w16cex:dateUtc="2026-06-25T02:39:00Z"/>
  <w16cex:commentExtensible w16cex:durableId="2DE6CD1E" w16cex:dateUtc="2026-06-25T02: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A9ECB4B" w16cid:durableId="2DE6C8F5"/>
  <w16cid:commentId w16cid:paraId="68779837" w16cid:durableId="2DE6C871"/>
  <w16cid:commentId w16cid:paraId="09C822CF" w16cid:durableId="2DE6CA93"/>
  <w16cid:commentId w16cid:paraId="4C62CA33" w16cid:durableId="2DE6CB79"/>
  <w16cid:commentId w16cid:paraId="5989F2FA" w16cid:durableId="2DE6CB19"/>
  <w16cid:commentId w16cid:paraId="5A4478C5" w16cid:durableId="2DE6CCBD"/>
  <w16cid:commentId w16cid:paraId="4AD63CA4" w16cid:durableId="2DE6CCF4"/>
  <w16cid:commentId w16cid:paraId="1EFB9E28" w16cid:durableId="2DE6CD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A774A1" w14:textId="77777777" w:rsidR="0045393D" w:rsidRDefault="0045393D">
      <w:pPr>
        <w:spacing w:line="240" w:lineRule="auto"/>
      </w:pPr>
      <w:r>
        <w:separator/>
      </w:r>
    </w:p>
  </w:endnote>
  <w:endnote w:type="continuationSeparator" w:id="0">
    <w:p w14:paraId="2E5F8D87" w14:textId="77777777" w:rsidR="0045393D" w:rsidRDefault="004539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A" w14:textId="77777777" w:rsidR="00245B5C" w:rsidRDefault="00245B5C">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245B5C" w:rsidRDefault="00245B5C">
    <w:pPr>
      <w:pStyle w:val="Normal0"/>
      <w:spacing w:line="240" w:lineRule="auto"/>
      <w:ind w:left="-2" w:hanging="2"/>
      <w:jc w:val="right"/>
      <w:rPr>
        <w:rFonts w:ascii="Times New Roman" w:eastAsia="Times New Roman" w:hAnsi="Times New Roman" w:cs="Times New Roman"/>
        <w:sz w:val="24"/>
        <w:szCs w:val="24"/>
      </w:rPr>
    </w:pPr>
  </w:p>
  <w:p w14:paraId="000000DC" w14:textId="77777777" w:rsidR="00245B5C" w:rsidRDefault="00245B5C">
    <w:pPr>
      <w:pStyle w:val="Normal0"/>
      <w:spacing w:line="240" w:lineRule="auto"/>
      <w:rPr>
        <w:rFonts w:ascii="Times New Roman" w:eastAsia="Times New Roman" w:hAnsi="Times New Roman" w:cs="Times New Roman"/>
        <w:sz w:val="24"/>
        <w:szCs w:val="24"/>
      </w:rPr>
    </w:pPr>
  </w:p>
  <w:p w14:paraId="000000DD" w14:textId="77777777" w:rsidR="00245B5C" w:rsidRDefault="00245B5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245B5C" w:rsidRDefault="00245B5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0EFF06" w14:textId="77777777" w:rsidR="0045393D" w:rsidRDefault="0045393D">
      <w:pPr>
        <w:spacing w:line="240" w:lineRule="auto"/>
      </w:pPr>
      <w:r>
        <w:separator/>
      </w:r>
    </w:p>
  </w:footnote>
  <w:footnote w:type="continuationSeparator" w:id="0">
    <w:p w14:paraId="4E42DA47" w14:textId="77777777" w:rsidR="0045393D" w:rsidRDefault="004539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8" w14:textId="015D0F86" w:rsidR="00245B5C" w:rsidRDefault="00245B5C"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245B5C" w:rsidRDefault="00245B5C">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336B8"/>
    <w:multiLevelType w:val="hybridMultilevel"/>
    <w:tmpl w:val="CF3A8C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AC0199D"/>
    <w:multiLevelType w:val="hybridMultilevel"/>
    <w:tmpl w:val="A7444C8E"/>
    <w:lvl w:ilvl="0" w:tplc="F7F068CA">
      <w:numFmt w:val="bullet"/>
      <w:lvlText w:val="­"/>
      <w:lvlJc w:val="left"/>
      <w:pPr>
        <w:ind w:left="720" w:hanging="360"/>
      </w:pPr>
      <w:rPr>
        <w:rFonts w:ascii="Calibri" w:eastAsia="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564B85"/>
    <w:multiLevelType w:val="hybridMultilevel"/>
    <w:tmpl w:val="FD0E8CC0"/>
    <w:lvl w:ilvl="0" w:tplc="E732E9F4">
      <w:start w:val="1"/>
      <w:numFmt w:val="bullet"/>
      <w:lvlText w:val="o"/>
      <w:lvlJc w:val="left"/>
      <w:pPr>
        <w:ind w:left="720" w:hanging="360"/>
      </w:pPr>
      <w:rPr>
        <w:rFonts w:ascii="Courier New" w:hAnsi="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53E77D6"/>
    <w:multiLevelType w:val="hybridMultilevel"/>
    <w:tmpl w:val="5166303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66A6147"/>
    <w:multiLevelType w:val="hybridMultilevel"/>
    <w:tmpl w:val="48E2625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ED2BBE"/>
    <w:multiLevelType w:val="hybridMultilevel"/>
    <w:tmpl w:val="6306328C"/>
    <w:lvl w:ilvl="0" w:tplc="AB3804BE">
      <w:start w:val="2"/>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2860B00"/>
    <w:multiLevelType w:val="hybridMultilevel"/>
    <w:tmpl w:val="A21446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2E49E8"/>
    <w:multiLevelType w:val="hybridMultilevel"/>
    <w:tmpl w:val="B1B648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B41214"/>
    <w:multiLevelType w:val="hybridMultilevel"/>
    <w:tmpl w:val="A8AC5C12"/>
    <w:lvl w:ilvl="0" w:tplc="E732E9F4">
      <w:start w:val="1"/>
      <w:numFmt w:val="bullet"/>
      <w:lvlText w:val="o"/>
      <w:lvlJc w:val="left"/>
      <w:pPr>
        <w:ind w:left="720" w:hanging="360"/>
      </w:pPr>
      <w:rPr>
        <w:rFonts w:ascii="Courier New" w:hAnsi="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0C456CD"/>
    <w:multiLevelType w:val="hybridMultilevel"/>
    <w:tmpl w:val="64F69224"/>
    <w:lvl w:ilvl="0" w:tplc="E732E9F4">
      <w:start w:val="1"/>
      <w:numFmt w:val="bullet"/>
      <w:lvlText w:val="o"/>
      <w:lvlJc w:val="left"/>
      <w:pPr>
        <w:ind w:left="720" w:hanging="360"/>
      </w:pPr>
      <w:rPr>
        <w:rFonts w:ascii="Courier New" w:hAnsi="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4401824"/>
    <w:multiLevelType w:val="hybridMultilevel"/>
    <w:tmpl w:val="9EDE2AC8"/>
    <w:lvl w:ilvl="0" w:tplc="E732E9F4">
      <w:start w:val="1"/>
      <w:numFmt w:val="bullet"/>
      <w:lvlText w:val="o"/>
      <w:lvlJc w:val="left"/>
      <w:pPr>
        <w:ind w:left="720" w:hanging="360"/>
      </w:pPr>
      <w:rPr>
        <w:rFonts w:ascii="Courier New" w:hAnsi="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4B3396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9AB77DD"/>
    <w:multiLevelType w:val="hybridMultilevel"/>
    <w:tmpl w:val="3DEC0DC2"/>
    <w:lvl w:ilvl="0" w:tplc="F7F068CA">
      <w:numFmt w:val="bullet"/>
      <w:lvlText w:val="­"/>
      <w:lvlJc w:val="left"/>
      <w:pPr>
        <w:ind w:left="1440" w:hanging="360"/>
      </w:pPr>
      <w:rPr>
        <w:rFonts w:ascii="Calibri" w:eastAsia="Calibri" w:hAnsi="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A177DE9"/>
    <w:multiLevelType w:val="hybridMultilevel"/>
    <w:tmpl w:val="2F80A6C0"/>
    <w:lvl w:ilvl="0" w:tplc="F7F068CA">
      <w:numFmt w:val="bullet"/>
      <w:lvlText w:val="­"/>
      <w:lvlJc w:val="left"/>
      <w:pPr>
        <w:ind w:left="720" w:hanging="360"/>
      </w:pPr>
      <w:rPr>
        <w:rFonts w:ascii="Calibri" w:eastAsia="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6221D0"/>
    <w:multiLevelType w:val="hybridMultilevel"/>
    <w:tmpl w:val="CF627FF8"/>
    <w:lvl w:ilvl="0" w:tplc="E732E9F4">
      <w:start w:val="1"/>
      <w:numFmt w:val="bullet"/>
      <w:lvlText w:val="o"/>
      <w:lvlJc w:val="left"/>
      <w:pPr>
        <w:ind w:left="720" w:hanging="360"/>
      </w:pPr>
      <w:rPr>
        <w:rFonts w:ascii="Courier New" w:hAnsi="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B546BB6"/>
    <w:multiLevelType w:val="hybridMultilevel"/>
    <w:tmpl w:val="C60E7AA6"/>
    <w:lvl w:ilvl="0" w:tplc="F7F068CA">
      <w:numFmt w:val="bullet"/>
      <w:lvlText w:val="­"/>
      <w:lvlJc w:val="left"/>
      <w:pPr>
        <w:ind w:left="1440" w:hanging="360"/>
      </w:pPr>
      <w:rPr>
        <w:rFonts w:ascii="Calibri" w:eastAsia="Calibri" w:hAnsi="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17D0445"/>
    <w:multiLevelType w:val="multilevel"/>
    <w:tmpl w:val="4C108C4A"/>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2C4465B"/>
    <w:multiLevelType w:val="hybridMultilevel"/>
    <w:tmpl w:val="B2D65822"/>
    <w:lvl w:ilvl="0" w:tplc="F7F068CA">
      <w:numFmt w:val="bullet"/>
      <w:lvlText w:val="­"/>
      <w:lvlJc w:val="left"/>
      <w:pPr>
        <w:ind w:left="720" w:hanging="360"/>
      </w:pPr>
      <w:rPr>
        <w:rFonts w:ascii="Calibri" w:eastAsia="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E45C98"/>
    <w:multiLevelType w:val="hybridMultilevel"/>
    <w:tmpl w:val="C64CE4D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E86C12"/>
    <w:multiLevelType w:val="hybridMultilevel"/>
    <w:tmpl w:val="762CE92C"/>
    <w:lvl w:ilvl="0" w:tplc="F7F068CA">
      <w:numFmt w:val="bullet"/>
      <w:lvlText w:val="­"/>
      <w:lvlJc w:val="left"/>
      <w:pPr>
        <w:ind w:left="1440" w:hanging="360"/>
      </w:pPr>
      <w:rPr>
        <w:rFonts w:ascii="Calibri" w:eastAsia="Calibri" w:hAnsi="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A691CE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C4E4B2D"/>
    <w:multiLevelType w:val="hybridMultilevel"/>
    <w:tmpl w:val="1716F5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E36045"/>
    <w:multiLevelType w:val="hybridMultilevel"/>
    <w:tmpl w:val="50D8CE9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CC4532"/>
    <w:multiLevelType w:val="hybridMultilevel"/>
    <w:tmpl w:val="C160389A"/>
    <w:lvl w:ilvl="0" w:tplc="F7F068CA">
      <w:numFmt w:val="bullet"/>
      <w:lvlText w:val="­"/>
      <w:lvlJc w:val="left"/>
      <w:pPr>
        <w:ind w:left="1440" w:hanging="360"/>
      </w:pPr>
      <w:rPr>
        <w:rFonts w:ascii="Calibri" w:eastAsia="Calibri" w:hAnsi="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6"/>
  </w:num>
  <w:num w:numId="2">
    <w:abstractNumId w:val="20"/>
  </w:num>
  <w:num w:numId="3">
    <w:abstractNumId w:val="17"/>
  </w:num>
  <w:num w:numId="4">
    <w:abstractNumId w:val="11"/>
  </w:num>
  <w:num w:numId="5">
    <w:abstractNumId w:val="22"/>
  </w:num>
  <w:num w:numId="6">
    <w:abstractNumId w:val="5"/>
  </w:num>
  <w:num w:numId="7">
    <w:abstractNumId w:val="21"/>
  </w:num>
  <w:num w:numId="8">
    <w:abstractNumId w:val="7"/>
  </w:num>
  <w:num w:numId="9">
    <w:abstractNumId w:val="23"/>
  </w:num>
  <w:num w:numId="10">
    <w:abstractNumId w:val="12"/>
  </w:num>
  <w:num w:numId="11">
    <w:abstractNumId w:val="4"/>
  </w:num>
  <w:num w:numId="12">
    <w:abstractNumId w:val="19"/>
  </w:num>
  <w:num w:numId="13">
    <w:abstractNumId w:val="15"/>
  </w:num>
  <w:num w:numId="14">
    <w:abstractNumId w:val="18"/>
  </w:num>
  <w:num w:numId="15">
    <w:abstractNumId w:val="13"/>
  </w:num>
  <w:num w:numId="16">
    <w:abstractNumId w:val="6"/>
  </w:num>
  <w:num w:numId="17">
    <w:abstractNumId w:val="1"/>
  </w:num>
  <w:num w:numId="18">
    <w:abstractNumId w:val="3"/>
  </w:num>
  <w:num w:numId="19">
    <w:abstractNumId w:val="14"/>
  </w:num>
  <w:num w:numId="20">
    <w:abstractNumId w:val="2"/>
  </w:num>
  <w:num w:numId="21">
    <w:abstractNumId w:val="8"/>
  </w:num>
  <w:num w:numId="22">
    <w:abstractNumId w:val="10"/>
  </w:num>
  <w:num w:numId="23">
    <w:abstractNumId w:val="9"/>
  </w:num>
  <w:num w:numId="24">
    <w:abstractNumId w:val="0"/>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291B"/>
    <w:rsid w:val="00011F29"/>
    <w:rsid w:val="00033308"/>
    <w:rsid w:val="00037C98"/>
    <w:rsid w:val="00043E3C"/>
    <w:rsid w:val="00052F14"/>
    <w:rsid w:val="00054B9F"/>
    <w:rsid w:val="00064130"/>
    <w:rsid w:val="00077A47"/>
    <w:rsid w:val="000915CE"/>
    <w:rsid w:val="00096FA2"/>
    <w:rsid w:val="000C6D4B"/>
    <w:rsid w:val="000E31FA"/>
    <w:rsid w:val="000F189D"/>
    <w:rsid w:val="001059EA"/>
    <w:rsid w:val="0012021A"/>
    <w:rsid w:val="001210EE"/>
    <w:rsid w:val="001307F5"/>
    <w:rsid w:val="0014018A"/>
    <w:rsid w:val="00155CE2"/>
    <w:rsid w:val="001725F9"/>
    <w:rsid w:val="001758A9"/>
    <w:rsid w:val="00177B62"/>
    <w:rsid w:val="00180DDB"/>
    <w:rsid w:val="001908E6"/>
    <w:rsid w:val="00190B52"/>
    <w:rsid w:val="001A5EED"/>
    <w:rsid w:val="001A7C1D"/>
    <w:rsid w:val="001A7F6B"/>
    <w:rsid w:val="001B3CB7"/>
    <w:rsid w:val="001B569F"/>
    <w:rsid w:val="001B6AD5"/>
    <w:rsid w:val="001B7E7E"/>
    <w:rsid w:val="001C1C17"/>
    <w:rsid w:val="001D685E"/>
    <w:rsid w:val="001E70B5"/>
    <w:rsid w:val="001E7AE5"/>
    <w:rsid w:val="001F6DB6"/>
    <w:rsid w:val="00204DCD"/>
    <w:rsid w:val="0022061F"/>
    <w:rsid w:val="002306C9"/>
    <w:rsid w:val="00245B5C"/>
    <w:rsid w:val="00254C60"/>
    <w:rsid w:val="00260DF3"/>
    <w:rsid w:val="00266218"/>
    <w:rsid w:val="00270929"/>
    <w:rsid w:val="00275915"/>
    <w:rsid w:val="00276F24"/>
    <w:rsid w:val="0028298B"/>
    <w:rsid w:val="00294B86"/>
    <w:rsid w:val="002A5E47"/>
    <w:rsid w:val="002B0065"/>
    <w:rsid w:val="002B1CE1"/>
    <w:rsid w:val="002B2FA3"/>
    <w:rsid w:val="002B2FEE"/>
    <w:rsid w:val="002B4C89"/>
    <w:rsid w:val="002B502A"/>
    <w:rsid w:val="002B5092"/>
    <w:rsid w:val="002C40A1"/>
    <w:rsid w:val="002E2479"/>
    <w:rsid w:val="002E30E8"/>
    <w:rsid w:val="002E4074"/>
    <w:rsid w:val="00300EA1"/>
    <w:rsid w:val="003046F7"/>
    <w:rsid w:val="00314C04"/>
    <w:rsid w:val="00325A56"/>
    <w:rsid w:val="00327DA8"/>
    <w:rsid w:val="00330021"/>
    <w:rsid w:val="00330A93"/>
    <w:rsid w:val="0033706D"/>
    <w:rsid w:val="003456F0"/>
    <w:rsid w:val="00345B63"/>
    <w:rsid w:val="003501F7"/>
    <w:rsid w:val="00351A8C"/>
    <w:rsid w:val="003559FB"/>
    <w:rsid w:val="00366E22"/>
    <w:rsid w:val="00367E58"/>
    <w:rsid w:val="00397BF9"/>
    <w:rsid w:val="003A080F"/>
    <w:rsid w:val="003A357A"/>
    <w:rsid w:val="003A5691"/>
    <w:rsid w:val="003B1659"/>
    <w:rsid w:val="003B2BA6"/>
    <w:rsid w:val="003B3970"/>
    <w:rsid w:val="003B3DEF"/>
    <w:rsid w:val="003B3F76"/>
    <w:rsid w:val="003D7FBF"/>
    <w:rsid w:val="003F0755"/>
    <w:rsid w:val="003F2D35"/>
    <w:rsid w:val="003F6EB6"/>
    <w:rsid w:val="004077BB"/>
    <w:rsid w:val="004111CD"/>
    <w:rsid w:val="0041757E"/>
    <w:rsid w:val="00437C33"/>
    <w:rsid w:val="0045064F"/>
    <w:rsid w:val="00453525"/>
    <w:rsid w:val="0045393D"/>
    <w:rsid w:val="0046480D"/>
    <w:rsid w:val="00472C8F"/>
    <w:rsid w:val="00476D42"/>
    <w:rsid w:val="00483605"/>
    <w:rsid w:val="004859CD"/>
    <w:rsid w:val="00490DFD"/>
    <w:rsid w:val="0049774A"/>
    <w:rsid w:val="004B73A7"/>
    <w:rsid w:val="004C4233"/>
    <w:rsid w:val="004C4B91"/>
    <w:rsid w:val="004D3F1F"/>
    <w:rsid w:val="004D4605"/>
    <w:rsid w:val="004F5838"/>
    <w:rsid w:val="00514EE6"/>
    <w:rsid w:val="00521F07"/>
    <w:rsid w:val="00523AEA"/>
    <w:rsid w:val="00523D3A"/>
    <w:rsid w:val="00524EC6"/>
    <w:rsid w:val="00537970"/>
    <w:rsid w:val="00540E42"/>
    <w:rsid w:val="00543FD2"/>
    <w:rsid w:val="005579F6"/>
    <w:rsid w:val="00562285"/>
    <w:rsid w:val="0056442B"/>
    <w:rsid w:val="0057191D"/>
    <w:rsid w:val="00573E71"/>
    <w:rsid w:val="00587C1C"/>
    <w:rsid w:val="00592C6D"/>
    <w:rsid w:val="005A2275"/>
    <w:rsid w:val="005C0763"/>
    <w:rsid w:val="005D31D4"/>
    <w:rsid w:val="005D5A2E"/>
    <w:rsid w:val="005D6C49"/>
    <w:rsid w:val="005E0476"/>
    <w:rsid w:val="005E723A"/>
    <w:rsid w:val="005F07D5"/>
    <w:rsid w:val="00601416"/>
    <w:rsid w:val="00603C05"/>
    <w:rsid w:val="0063469E"/>
    <w:rsid w:val="00635D58"/>
    <w:rsid w:val="00636AB0"/>
    <w:rsid w:val="00640495"/>
    <w:rsid w:val="0064106F"/>
    <w:rsid w:val="006467B1"/>
    <w:rsid w:val="0067262D"/>
    <w:rsid w:val="0069261F"/>
    <w:rsid w:val="006A1A86"/>
    <w:rsid w:val="006A4437"/>
    <w:rsid w:val="006B2F0D"/>
    <w:rsid w:val="006B489A"/>
    <w:rsid w:val="006B663C"/>
    <w:rsid w:val="006C5288"/>
    <w:rsid w:val="006C56AE"/>
    <w:rsid w:val="006D6C92"/>
    <w:rsid w:val="006E370A"/>
    <w:rsid w:val="00705B01"/>
    <w:rsid w:val="00710C77"/>
    <w:rsid w:val="0071129D"/>
    <w:rsid w:val="007112FC"/>
    <w:rsid w:val="0071697E"/>
    <w:rsid w:val="0072587C"/>
    <w:rsid w:val="0073463F"/>
    <w:rsid w:val="00737BE4"/>
    <w:rsid w:val="007419C0"/>
    <w:rsid w:val="007437D2"/>
    <w:rsid w:val="00744191"/>
    <w:rsid w:val="00745408"/>
    <w:rsid w:val="00752C41"/>
    <w:rsid w:val="00752DDD"/>
    <w:rsid w:val="00754069"/>
    <w:rsid w:val="00770E8C"/>
    <w:rsid w:val="00775FD6"/>
    <w:rsid w:val="007806C3"/>
    <w:rsid w:val="0078436D"/>
    <w:rsid w:val="00785A6D"/>
    <w:rsid w:val="00795899"/>
    <w:rsid w:val="007A0DAC"/>
    <w:rsid w:val="007A5B15"/>
    <w:rsid w:val="007A709A"/>
    <w:rsid w:val="007C0121"/>
    <w:rsid w:val="007D66EB"/>
    <w:rsid w:val="007E53C4"/>
    <w:rsid w:val="00801C5D"/>
    <w:rsid w:val="008027A7"/>
    <w:rsid w:val="00813ACF"/>
    <w:rsid w:val="00820574"/>
    <w:rsid w:val="00843B78"/>
    <w:rsid w:val="008448E9"/>
    <w:rsid w:val="00844DE6"/>
    <w:rsid w:val="00851ACD"/>
    <w:rsid w:val="008522D2"/>
    <w:rsid w:val="00863D5C"/>
    <w:rsid w:val="00882F03"/>
    <w:rsid w:val="0089159A"/>
    <w:rsid w:val="00893271"/>
    <w:rsid w:val="008A1F25"/>
    <w:rsid w:val="008A3D70"/>
    <w:rsid w:val="008A4C4C"/>
    <w:rsid w:val="008A5DCA"/>
    <w:rsid w:val="008B2771"/>
    <w:rsid w:val="008B2BF8"/>
    <w:rsid w:val="008D1F14"/>
    <w:rsid w:val="008D526B"/>
    <w:rsid w:val="008D5C08"/>
    <w:rsid w:val="008E268E"/>
    <w:rsid w:val="00902DB1"/>
    <w:rsid w:val="00906E0F"/>
    <w:rsid w:val="00912631"/>
    <w:rsid w:val="00922D73"/>
    <w:rsid w:val="00923E9F"/>
    <w:rsid w:val="00927773"/>
    <w:rsid w:val="009314CD"/>
    <w:rsid w:val="00935821"/>
    <w:rsid w:val="0093618C"/>
    <w:rsid w:val="00947977"/>
    <w:rsid w:val="009719E0"/>
    <w:rsid w:val="00972F6B"/>
    <w:rsid w:val="0097386B"/>
    <w:rsid w:val="009A3B7B"/>
    <w:rsid w:val="009A5900"/>
    <w:rsid w:val="009A6FF4"/>
    <w:rsid w:val="009B6C6C"/>
    <w:rsid w:val="009C5BD3"/>
    <w:rsid w:val="009C67EE"/>
    <w:rsid w:val="009E3470"/>
    <w:rsid w:val="009F5D59"/>
    <w:rsid w:val="00A05295"/>
    <w:rsid w:val="00A1125F"/>
    <w:rsid w:val="00A11977"/>
    <w:rsid w:val="00A13EB6"/>
    <w:rsid w:val="00A17422"/>
    <w:rsid w:val="00A246A1"/>
    <w:rsid w:val="00A312C1"/>
    <w:rsid w:val="00A333BD"/>
    <w:rsid w:val="00A36E63"/>
    <w:rsid w:val="00A44708"/>
    <w:rsid w:val="00A5377D"/>
    <w:rsid w:val="00A56171"/>
    <w:rsid w:val="00A9240A"/>
    <w:rsid w:val="00A95489"/>
    <w:rsid w:val="00AA4A49"/>
    <w:rsid w:val="00AB3F8B"/>
    <w:rsid w:val="00AB514E"/>
    <w:rsid w:val="00AC4A8E"/>
    <w:rsid w:val="00AE00C0"/>
    <w:rsid w:val="00AE77F7"/>
    <w:rsid w:val="00AF36AE"/>
    <w:rsid w:val="00AF3F9D"/>
    <w:rsid w:val="00B01036"/>
    <w:rsid w:val="00B05998"/>
    <w:rsid w:val="00B06CCD"/>
    <w:rsid w:val="00B11466"/>
    <w:rsid w:val="00B2014E"/>
    <w:rsid w:val="00B23A75"/>
    <w:rsid w:val="00B45DD1"/>
    <w:rsid w:val="00B501B6"/>
    <w:rsid w:val="00B56BB1"/>
    <w:rsid w:val="00B633BC"/>
    <w:rsid w:val="00B72025"/>
    <w:rsid w:val="00B76082"/>
    <w:rsid w:val="00B83480"/>
    <w:rsid w:val="00B838DD"/>
    <w:rsid w:val="00B90583"/>
    <w:rsid w:val="00B91FBD"/>
    <w:rsid w:val="00B97526"/>
    <w:rsid w:val="00BA3472"/>
    <w:rsid w:val="00BB1997"/>
    <w:rsid w:val="00BC44A8"/>
    <w:rsid w:val="00BD1F95"/>
    <w:rsid w:val="00BF1E30"/>
    <w:rsid w:val="00BF4A20"/>
    <w:rsid w:val="00BF5FBF"/>
    <w:rsid w:val="00C06956"/>
    <w:rsid w:val="00C16922"/>
    <w:rsid w:val="00C3044E"/>
    <w:rsid w:val="00C30E07"/>
    <w:rsid w:val="00C35ABD"/>
    <w:rsid w:val="00C37AB0"/>
    <w:rsid w:val="00C45A3B"/>
    <w:rsid w:val="00C77C18"/>
    <w:rsid w:val="00C84D17"/>
    <w:rsid w:val="00C8580B"/>
    <w:rsid w:val="00C90C10"/>
    <w:rsid w:val="00C96637"/>
    <w:rsid w:val="00C97430"/>
    <w:rsid w:val="00CA1F97"/>
    <w:rsid w:val="00CA41AD"/>
    <w:rsid w:val="00CB4FD0"/>
    <w:rsid w:val="00CB513F"/>
    <w:rsid w:val="00CC16DB"/>
    <w:rsid w:val="00CC4A68"/>
    <w:rsid w:val="00CD2CC7"/>
    <w:rsid w:val="00CD4AB0"/>
    <w:rsid w:val="00CD5B23"/>
    <w:rsid w:val="00CE19E5"/>
    <w:rsid w:val="00CE3DFE"/>
    <w:rsid w:val="00CE4FF3"/>
    <w:rsid w:val="00CF79E5"/>
    <w:rsid w:val="00D04181"/>
    <w:rsid w:val="00D07940"/>
    <w:rsid w:val="00D14784"/>
    <w:rsid w:val="00D14F59"/>
    <w:rsid w:val="00D27768"/>
    <w:rsid w:val="00D376E1"/>
    <w:rsid w:val="00D41572"/>
    <w:rsid w:val="00D5261D"/>
    <w:rsid w:val="00D56832"/>
    <w:rsid w:val="00D60361"/>
    <w:rsid w:val="00D62AE9"/>
    <w:rsid w:val="00D72F07"/>
    <w:rsid w:val="00D814B0"/>
    <w:rsid w:val="00D862A7"/>
    <w:rsid w:val="00D90012"/>
    <w:rsid w:val="00D9751D"/>
    <w:rsid w:val="00DA69E8"/>
    <w:rsid w:val="00DB3A14"/>
    <w:rsid w:val="00DB6B55"/>
    <w:rsid w:val="00DC497E"/>
    <w:rsid w:val="00DC7703"/>
    <w:rsid w:val="00DD0E58"/>
    <w:rsid w:val="00DE22CC"/>
    <w:rsid w:val="00DF1CE9"/>
    <w:rsid w:val="00DF5A82"/>
    <w:rsid w:val="00E002F9"/>
    <w:rsid w:val="00E025D0"/>
    <w:rsid w:val="00E04AD0"/>
    <w:rsid w:val="00E109E6"/>
    <w:rsid w:val="00E13F7C"/>
    <w:rsid w:val="00E243AE"/>
    <w:rsid w:val="00E24CC1"/>
    <w:rsid w:val="00E3428A"/>
    <w:rsid w:val="00E347E5"/>
    <w:rsid w:val="00E359DC"/>
    <w:rsid w:val="00E3754A"/>
    <w:rsid w:val="00E5740C"/>
    <w:rsid w:val="00E605DD"/>
    <w:rsid w:val="00E73CB7"/>
    <w:rsid w:val="00E8034C"/>
    <w:rsid w:val="00E812C0"/>
    <w:rsid w:val="00E86E25"/>
    <w:rsid w:val="00E87BDC"/>
    <w:rsid w:val="00EA3023"/>
    <w:rsid w:val="00EA7B33"/>
    <w:rsid w:val="00EB13A3"/>
    <w:rsid w:val="00EB7A51"/>
    <w:rsid w:val="00EC4E97"/>
    <w:rsid w:val="00EC5CD6"/>
    <w:rsid w:val="00ED4C73"/>
    <w:rsid w:val="00ED6CCE"/>
    <w:rsid w:val="00ED7283"/>
    <w:rsid w:val="00EE1080"/>
    <w:rsid w:val="00EE6356"/>
    <w:rsid w:val="00EE6EDC"/>
    <w:rsid w:val="00EF3853"/>
    <w:rsid w:val="00EF5DE8"/>
    <w:rsid w:val="00F03602"/>
    <w:rsid w:val="00F068A0"/>
    <w:rsid w:val="00F0751B"/>
    <w:rsid w:val="00F10591"/>
    <w:rsid w:val="00F11298"/>
    <w:rsid w:val="00F14DEB"/>
    <w:rsid w:val="00F22CB1"/>
    <w:rsid w:val="00F24EED"/>
    <w:rsid w:val="00F30551"/>
    <w:rsid w:val="00F31081"/>
    <w:rsid w:val="00F37BA0"/>
    <w:rsid w:val="00F51312"/>
    <w:rsid w:val="00F53A47"/>
    <w:rsid w:val="00F55762"/>
    <w:rsid w:val="00F56D89"/>
    <w:rsid w:val="00F576FE"/>
    <w:rsid w:val="00F71B20"/>
    <w:rsid w:val="00F85244"/>
    <w:rsid w:val="00F91114"/>
    <w:rsid w:val="00F9625F"/>
    <w:rsid w:val="00FA6CA1"/>
    <w:rsid w:val="00FA750F"/>
    <w:rsid w:val="00FB0722"/>
    <w:rsid w:val="00FB5B11"/>
    <w:rsid w:val="00FB6981"/>
    <w:rsid w:val="00FD14AF"/>
    <w:rsid w:val="00FF258C"/>
    <w:rsid w:val="00FF27A9"/>
    <w:rsid w:val="00FF6AD0"/>
    <w:rsid w:val="069F2340"/>
    <w:rsid w:val="072C20B7"/>
    <w:rsid w:val="07E5C681"/>
    <w:rsid w:val="08F82A93"/>
    <w:rsid w:val="09383A70"/>
    <w:rsid w:val="0B78E26B"/>
    <w:rsid w:val="0D36461C"/>
    <w:rsid w:val="0F4877E2"/>
    <w:rsid w:val="0FDD4F1D"/>
    <w:rsid w:val="111CE1CB"/>
    <w:rsid w:val="157B1DD0"/>
    <w:rsid w:val="173BEBC0"/>
    <w:rsid w:val="1CD12C3D"/>
    <w:rsid w:val="263E04E5"/>
    <w:rsid w:val="26A9C12F"/>
    <w:rsid w:val="27320803"/>
    <w:rsid w:val="297578F6"/>
    <w:rsid w:val="2B104EC5"/>
    <w:rsid w:val="302BD327"/>
    <w:rsid w:val="309E4E98"/>
    <w:rsid w:val="3180ABF1"/>
    <w:rsid w:val="346C6C7A"/>
    <w:rsid w:val="3478FAF4"/>
    <w:rsid w:val="37E63973"/>
    <w:rsid w:val="38E7A1EB"/>
    <w:rsid w:val="3C663C1A"/>
    <w:rsid w:val="3DC8EA8C"/>
    <w:rsid w:val="427A4242"/>
    <w:rsid w:val="463173D2"/>
    <w:rsid w:val="480BB48E"/>
    <w:rsid w:val="493668C1"/>
    <w:rsid w:val="4C1C68A3"/>
    <w:rsid w:val="50F4B6E6"/>
    <w:rsid w:val="5152B434"/>
    <w:rsid w:val="51918227"/>
    <w:rsid w:val="55344E6C"/>
    <w:rsid w:val="55530FDC"/>
    <w:rsid w:val="57978176"/>
    <w:rsid w:val="5C726EE8"/>
    <w:rsid w:val="5FF82039"/>
    <w:rsid w:val="607E8F23"/>
    <w:rsid w:val="64656A2A"/>
    <w:rsid w:val="6588FE05"/>
    <w:rsid w:val="65F9FCD2"/>
    <w:rsid w:val="690AD51B"/>
    <w:rsid w:val="6A792498"/>
    <w:rsid w:val="6B138103"/>
    <w:rsid w:val="6BDD5338"/>
    <w:rsid w:val="6E4BF495"/>
    <w:rsid w:val="6FA3636D"/>
    <w:rsid w:val="6FB55CFF"/>
    <w:rsid w:val="701BB868"/>
    <w:rsid w:val="7293C1ED"/>
    <w:rsid w:val="72F42720"/>
    <w:rsid w:val="73D28970"/>
    <w:rsid w:val="77CD31F7"/>
    <w:rsid w:val="78E37C20"/>
    <w:rsid w:val="799FA5CA"/>
    <w:rsid w:val="7BC44E54"/>
    <w:rsid w:val="7EDBBFDD"/>
    <w:rsid w:val="7F76547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aliases w:val="Ha,titulo 3,List Paragraph,Bullet List,FooterText,numbered,Paragraphe de liste1,Bulletr List Paragraph,列出段落,列出段落1,List Paragraph21,Listeafsnit1,Parágrafo da Lista1,Normal. Viñetas,Bullets,Cita textual,lp1,List,Fluvial1,HOJA,Bolita"/>
    <w:basedOn w:val="Normal0"/>
    <w:link w:val="PrrafodelistaCar"/>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paragraph" w:customStyle="1" w:styleId="Default">
    <w:name w:val="Default"/>
    <w:rsid w:val="00314C04"/>
    <w:pPr>
      <w:autoSpaceDE w:val="0"/>
      <w:autoSpaceDN w:val="0"/>
      <w:adjustRightInd w:val="0"/>
      <w:spacing w:line="240" w:lineRule="auto"/>
    </w:pPr>
    <w:rPr>
      <w:color w:val="000000"/>
      <w:sz w:val="24"/>
      <w:szCs w:val="24"/>
      <w:lang w:val="en-US"/>
    </w:rPr>
  </w:style>
  <w:style w:type="character" w:styleId="nfasis">
    <w:name w:val="Emphasis"/>
    <w:basedOn w:val="Fuentedeprrafopredeter"/>
    <w:uiPriority w:val="20"/>
    <w:qFormat/>
    <w:rsid w:val="001A5EED"/>
    <w:rPr>
      <w:i/>
      <w:iCs/>
    </w:rPr>
  </w:style>
  <w:style w:type="character" w:customStyle="1" w:styleId="PrrafodelistaCar">
    <w:name w:val="Párrafo de lista Car"/>
    <w:aliases w:val="Ha Car,titulo 3 Car,List Paragraph Car,Bullet List Car,FooterText Car,numbered Car,Paragraphe de liste1 Car,Bulletr List Paragraph Car,列出段落 Car,列出段落1 Car,List Paragraph21 Car,Listeafsnit1 Car,Parágrafo da Lista1 Car,Bullets Car"/>
    <w:link w:val="Prrafodelista"/>
    <w:uiPriority w:val="34"/>
    <w:rsid w:val="00A1125F"/>
  </w:style>
  <w:style w:type="paragraph" w:styleId="Descripcin">
    <w:name w:val="caption"/>
    <w:basedOn w:val="Normal"/>
    <w:next w:val="Normal"/>
    <w:uiPriority w:val="35"/>
    <w:unhideWhenUsed/>
    <w:qFormat/>
    <w:rsid w:val="00A1125F"/>
    <w:pPr>
      <w:spacing w:after="200" w:line="240" w:lineRule="auto"/>
    </w:pPr>
    <w:rPr>
      <w:rFonts w:asciiTheme="minorHAnsi" w:eastAsiaTheme="minorHAnsi" w:hAnsiTheme="minorHAnsi" w:cstheme="minorBidi"/>
      <w:i/>
      <w:iCs/>
      <w:color w:val="1F497D" w:themeColor="text2"/>
      <w:sz w:val="18"/>
      <w:szCs w:val="18"/>
      <w:lang w:val="es-ES" w:eastAsia="en-US"/>
    </w:rPr>
  </w:style>
  <w:style w:type="paragraph" w:styleId="Textonotapie">
    <w:name w:val="footnote text"/>
    <w:aliases w:val="texto de nota al pie,ft,single space,Footnote Text Char Char Char Char Char Char Char Char Char Char,Footnote Text Char Char Char Char Char Char Char Char Char Char Char Char,Footnote Text2,ft2,FA Fu,Footnote Text Char Char Char Char Char"/>
    <w:basedOn w:val="Normal"/>
    <w:link w:val="TextonotapieCar"/>
    <w:uiPriority w:val="99"/>
    <w:unhideWhenUsed/>
    <w:qFormat/>
    <w:rsid w:val="0012021A"/>
    <w:pPr>
      <w:spacing w:line="240" w:lineRule="auto"/>
    </w:pPr>
    <w:rPr>
      <w:sz w:val="20"/>
      <w:szCs w:val="20"/>
      <w:lang w:val="es-ES_tradnl" w:eastAsia="es-CO"/>
    </w:rPr>
  </w:style>
  <w:style w:type="character" w:customStyle="1" w:styleId="TextonotapieCar">
    <w:name w:val="Texto nota pie Car"/>
    <w:aliases w:val="texto de nota al pie Car,ft Car,single space Car,Footnote Text Char Char Char Char Char Char Char Char Char Char Car,Footnote Text Char Char Char Char Char Char Char Char Char Char Char Char Car,Footnote Text2 Car,ft2 Car,FA Fu Car"/>
    <w:basedOn w:val="Fuentedeprrafopredeter"/>
    <w:link w:val="Textonotapie"/>
    <w:uiPriority w:val="99"/>
    <w:rsid w:val="0012021A"/>
    <w:rPr>
      <w:sz w:val="20"/>
      <w:szCs w:val="20"/>
      <w:lang w:val="es-ES_tradnl" w:eastAsia="es-CO"/>
    </w:rPr>
  </w:style>
  <w:style w:type="character" w:styleId="Textoennegrita">
    <w:name w:val="Strong"/>
    <w:basedOn w:val="Fuentedeprrafopredeter"/>
    <w:uiPriority w:val="22"/>
    <w:qFormat/>
    <w:rsid w:val="00D27768"/>
    <w:rPr>
      <w:b/>
      <w:bCs/>
    </w:rPr>
  </w:style>
  <w:style w:type="character" w:customStyle="1" w:styleId="normaltextrun">
    <w:name w:val="normaltextrun"/>
    <w:basedOn w:val="Fuentedeprrafopredeter"/>
    <w:rsid w:val="00B01036"/>
  </w:style>
  <w:style w:type="paragraph" w:customStyle="1" w:styleId="pdq2pgselectionanchorcontainer">
    <w:name w:val="pdq2pg_selectionanchorcontainer"/>
    <w:basedOn w:val="Normal"/>
    <w:rsid w:val="00B83480"/>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522967">
      <w:bodyDiv w:val="1"/>
      <w:marLeft w:val="0"/>
      <w:marRight w:val="0"/>
      <w:marTop w:val="0"/>
      <w:marBottom w:val="0"/>
      <w:divBdr>
        <w:top w:val="none" w:sz="0" w:space="0" w:color="auto"/>
        <w:left w:val="none" w:sz="0" w:space="0" w:color="auto"/>
        <w:bottom w:val="none" w:sz="0" w:space="0" w:color="auto"/>
        <w:right w:val="none" w:sz="0" w:space="0" w:color="auto"/>
      </w:divBdr>
      <w:divsChild>
        <w:div w:id="1546329207">
          <w:marLeft w:val="547"/>
          <w:marRight w:val="0"/>
          <w:marTop w:val="0"/>
          <w:marBottom w:val="0"/>
          <w:divBdr>
            <w:top w:val="none" w:sz="0" w:space="0" w:color="auto"/>
            <w:left w:val="none" w:sz="0" w:space="0" w:color="auto"/>
            <w:bottom w:val="none" w:sz="0" w:space="0" w:color="auto"/>
            <w:right w:val="none" w:sz="0" w:space="0" w:color="auto"/>
          </w:divBdr>
        </w:div>
        <w:div w:id="1588728076">
          <w:marLeft w:val="547"/>
          <w:marRight w:val="0"/>
          <w:marTop w:val="0"/>
          <w:marBottom w:val="0"/>
          <w:divBdr>
            <w:top w:val="none" w:sz="0" w:space="0" w:color="auto"/>
            <w:left w:val="none" w:sz="0" w:space="0" w:color="auto"/>
            <w:bottom w:val="none" w:sz="0" w:space="0" w:color="auto"/>
            <w:right w:val="none" w:sz="0" w:space="0" w:color="auto"/>
          </w:divBdr>
        </w:div>
        <w:div w:id="2069763584">
          <w:marLeft w:val="547"/>
          <w:marRight w:val="0"/>
          <w:marTop w:val="0"/>
          <w:marBottom w:val="0"/>
          <w:divBdr>
            <w:top w:val="none" w:sz="0" w:space="0" w:color="auto"/>
            <w:left w:val="none" w:sz="0" w:space="0" w:color="auto"/>
            <w:bottom w:val="none" w:sz="0" w:space="0" w:color="auto"/>
            <w:right w:val="none" w:sz="0" w:space="0" w:color="auto"/>
          </w:divBdr>
        </w:div>
        <w:div w:id="2137798733">
          <w:marLeft w:val="547"/>
          <w:marRight w:val="0"/>
          <w:marTop w:val="0"/>
          <w:marBottom w:val="0"/>
          <w:divBdr>
            <w:top w:val="none" w:sz="0" w:space="0" w:color="auto"/>
            <w:left w:val="none" w:sz="0" w:space="0" w:color="auto"/>
            <w:bottom w:val="none" w:sz="0" w:space="0" w:color="auto"/>
            <w:right w:val="none" w:sz="0" w:space="0" w:color="auto"/>
          </w:divBdr>
        </w:div>
      </w:divsChild>
    </w:div>
    <w:div w:id="460001875">
      <w:bodyDiv w:val="1"/>
      <w:marLeft w:val="0"/>
      <w:marRight w:val="0"/>
      <w:marTop w:val="0"/>
      <w:marBottom w:val="0"/>
      <w:divBdr>
        <w:top w:val="none" w:sz="0" w:space="0" w:color="auto"/>
        <w:left w:val="none" w:sz="0" w:space="0" w:color="auto"/>
        <w:bottom w:val="none" w:sz="0" w:space="0" w:color="auto"/>
        <w:right w:val="none" w:sz="0" w:space="0" w:color="auto"/>
      </w:divBdr>
      <w:divsChild>
        <w:div w:id="1868565432">
          <w:marLeft w:val="547"/>
          <w:marRight w:val="0"/>
          <w:marTop w:val="0"/>
          <w:marBottom w:val="0"/>
          <w:divBdr>
            <w:top w:val="none" w:sz="0" w:space="0" w:color="auto"/>
            <w:left w:val="none" w:sz="0" w:space="0" w:color="auto"/>
            <w:bottom w:val="none" w:sz="0" w:space="0" w:color="auto"/>
            <w:right w:val="none" w:sz="0" w:space="0" w:color="auto"/>
          </w:divBdr>
        </w:div>
      </w:divsChild>
    </w:div>
    <w:div w:id="953319384">
      <w:bodyDiv w:val="1"/>
      <w:marLeft w:val="0"/>
      <w:marRight w:val="0"/>
      <w:marTop w:val="0"/>
      <w:marBottom w:val="0"/>
      <w:divBdr>
        <w:top w:val="none" w:sz="0" w:space="0" w:color="auto"/>
        <w:left w:val="none" w:sz="0" w:space="0" w:color="auto"/>
        <w:bottom w:val="none" w:sz="0" w:space="0" w:color="auto"/>
        <w:right w:val="none" w:sz="0" w:space="0" w:color="auto"/>
      </w:divBdr>
      <w:divsChild>
        <w:div w:id="957685050">
          <w:marLeft w:val="547"/>
          <w:marRight w:val="0"/>
          <w:marTop w:val="0"/>
          <w:marBottom w:val="0"/>
          <w:divBdr>
            <w:top w:val="none" w:sz="0" w:space="0" w:color="auto"/>
            <w:left w:val="none" w:sz="0" w:space="0" w:color="auto"/>
            <w:bottom w:val="none" w:sz="0" w:space="0" w:color="auto"/>
            <w:right w:val="none" w:sz="0" w:space="0" w:color="auto"/>
          </w:divBdr>
        </w:div>
      </w:divsChild>
    </w:div>
    <w:div w:id="1002706391">
      <w:bodyDiv w:val="1"/>
      <w:marLeft w:val="0"/>
      <w:marRight w:val="0"/>
      <w:marTop w:val="0"/>
      <w:marBottom w:val="0"/>
      <w:divBdr>
        <w:top w:val="none" w:sz="0" w:space="0" w:color="auto"/>
        <w:left w:val="none" w:sz="0" w:space="0" w:color="auto"/>
        <w:bottom w:val="none" w:sz="0" w:space="0" w:color="auto"/>
        <w:right w:val="none" w:sz="0" w:space="0" w:color="auto"/>
      </w:divBdr>
    </w:div>
    <w:div w:id="1176918373">
      <w:bodyDiv w:val="1"/>
      <w:marLeft w:val="0"/>
      <w:marRight w:val="0"/>
      <w:marTop w:val="0"/>
      <w:marBottom w:val="0"/>
      <w:divBdr>
        <w:top w:val="none" w:sz="0" w:space="0" w:color="auto"/>
        <w:left w:val="none" w:sz="0" w:space="0" w:color="auto"/>
        <w:bottom w:val="none" w:sz="0" w:space="0" w:color="auto"/>
        <w:right w:val="none" w:sz="0" w:space="0" w:color="auto"/>
      </w:divBdr>
    </w:div>
    <w:div w:id="1401251859">
      <w:bodyDiv w:val="1"/>
      <w:marLeft w:val="0"/>
      <w:marRight w:val="0"/>
      <w:marTop w:val="0"/>
      <w:marBottom w:val="0"/>
      <w:divBdr>
        <w:top w:val="none" w:sz="0" w:space="0" w:color="auto"/>
        <w:left w:val="none" w:sz="0" w:space="0" w:color="auto"/>
        <w:bottom w:val="none" w:sz="0" w:space="0" w:color="auto"/>
        <w:right w:val="none" w:sz="0" w:space="0" w:color="auto"/>
      </w:divBdr>
      <w:divsChild>
        <w:div w:id="1028869117">
          <w:marLeft w:val="547"/>
          <w:marRight w:val="0"/>
          <w:marTop w:val="0"/>
          <w:marBottom w:val="0"/>
          <w:divBdr>
            <w:top w:val="none" w:sz="0" w:space="0" w:color="auto"/>
            <w:left w:val="none" w:sz="0" w:space="0" w:color="auto"/>
            <w:bottom w:val="none" w:sz="0" w:space="0" w:color="auto"/>
            <w:right w:val="none" w:sz="0" w:space="0" w:color="auto"/>
          </w:divBdr>
        </w:div>
      </w:divsChild>
    </w:div>
    <w:div w:id="1462454610">
      <w:bodyDiv w:val="1"/>
      <w:marLeft w:val="0"/>
      <w:marRight w:val="0"/>
      <w:marTop w:val="0"/>
      <w:marBottom w:val="0"/>
      <w:divBdr>
        <w:top w:val="none" w:sz="0" w:space="0" w:color="auto"/>
        <w:left w:val="none" w:sz="0" w:space="0" w:color="auto"/>
        <w:bottom w:val="none" w:sz="0" w:space="0" w:color="auto"/>
        <w:right w:val="none" w:sz="0" w:space="0" w:color="auto"/>
      </w:divBdr>
      <w:divsChild>
        <w:div w:id="1624389034">
          <w:marLeft w:val="547"/>
          <w:marRight w:val="0"/>
          <w:marTop w:val="0"/>
          <w:marBottom w:val="0"/>
          <w:divBdr>
            <w:top w:val="none" w:sz="0" w:space="0" w:color="auto"/>
            <w:left w:val="none" w:sz="0" w:space="0" w:color="auto"/>
            <w:bottom w:val="none" w:sz="0" w:space="0" w:color="auto"/>
            <w:right w:val="none" w:sz="0" w:space="0" w:color="auto"/>
          </w:divBdr>
        </w:div>
      </w:divsChild>
    </w:div>
    <w:div w:id="1966302719">
      <w:bodyDiv w:val="1"/>
      <w:marLeft w:val="0"/>
      <w:marRight w:val="0"/>
      <w:marTop w:val="0"/>
      <w:marBottom w:val="0"/>
      <w:divBdr>
        <w:top w:val="none" w:sz="0" w:space="0" w:color="auto"/>
        <w:left w:val="none" w:sz="0" w:space="0" w:color="auto"/>
        <w:bottom w:val="none" w:sz="0" w:space="0" w:color="auto"/>
        <w:right w:val="none" w:sz="0" w:space="0" w:color="auto"/>
      </w:divBdr>
    </w:div>
    <w:div w:id="2050492153">
      <w:bodyDiv w:val="1"/>
      <w:marLeft w:val="0"/>
      <w:marRight w:val="0"/>
      <w:marTop w:val="0"/>
      <w:marBottom w:val="0"/>
      <w:divBdr>
        <w:top w:val="none" w:sz="0" w:space="0" w:color="auto"/>
        <w:left w:val="none" w:sz="0" w:space="0" w:color="auto"/>
        <w:bottom w:val="none" w:sz="0" w:space="0" w:color="auto"/>
        <w:right w:val="none" w:sz="0" w:space="0" w:color="auto"/>
      </w:divBdr>
    </w:div>
    <w:div w:id="21406840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diagramData" Target="diagrams/data2.xml"/><Relationship Id="rId42" Type="http://schemas.openxmlformats.org/officeDocument/2006/relationships/diagramColors" Target="diagrams/colors5.xml"/><Relationship Id="rId47" Type="http://schemas.openxmlformats.org/officeDocument/2006/relationships/diagramColors" Target="diagrams/colors6.xml"/><Relationship Id="rId63" Type="http://schemas.openxmlformats.org/officeDocument/2006/relationships/diagramColors" Target="diagrams/colors9.xml"/><Relationship Id="rId68" Type="http://schemas.openxmlformats.org/officeDocument/2006/relationships/diagramColors" Target="diagrams/colors10.xml"/><Relationship Id="rId84" Type="http://schemas.openxmlformats.org/officeDocument/2006/relationships/footer" Target="footer1.xml"/><Relationship Id="rId16" Type="http://schemas.openxmlformats.org/officeDocument/2006/relationships/diagramData" Target="diagrams/data1.xml"/><Relationship Id="rId11" Type="http://schemas.openxmlformats.org/officeDocument/2006/relationships/image" Target="media/image1.jpeg"/><Relationship Id="rId32" Type="http://schemas.openxmlformats.org/officeDocument/2006/relationships/diagramColors" Target="diagrams/colors3.xml"/><Relationship Id="rId37" Type="http://schemas.openxmlformats.org/officeDocument/2006/relationships/diagramColors" Target="diagrams/colors4.xml"/><Relationship Id="rId53" Type="http://schemas.openxmlformats.org/officeDocument/2006/relationships/diagramColors" Target="diagrams/colors7.xml"/><Relationship Id="rId58" Type="http://schemas.openxmlformats.org/officeDocument/2006/relationships/diagramColors" Target="diagrams/colors8.xml"/><Relationship Id="rId74" Type="http://schemas.microsoft.com/office/2007/relationships/diagramDrawing" Target="diagrams/drawing11.xml"/><Relationship Id="rId79" Type="http://schemas.openxmlformats.org/officeDocument/2006/relationships/hyperlink" Target="https://www.daghammarskjold.se/wp-content/uploads/1986/08/86_especial.pdf" TargetMode="External"/><Relationship Id="rId5" Type="http://schemas.openxmlformats.org/officeDocument/2006/relationships/numbering" Target="numbering.xml"/><Relationship Id="rId19" Type="http://schemas.openxmlformats.org/officeDocument/2006/relationships/diagramColors" Target="diagrams/colors1.xml"/><Relationship Id="rId14" Type="http://schemas.microsoft.com/office/2016/09/relationships/commentsIds" Target="commentsIds.xml"/><Relationship Id="rId22" Type="http://schemas.openxmlformats.org/officeDocument/2006/relationships/diagramLayout" Target="diagrams/layout2.xml"/><Relationship Id="rId27" Type="http://schemas.openxmlformats.org/officeDocument/2006/relationships/image" Target="media/image9.png"/><Relationship Id="rId30" Type="http://schemas.openxmlformats.org/officeDocument/2006/relationships/diagramLayout" Target="diagrams/layout3.xml"/><Relationship Id="rId35" Type="http://schemas.openxmlformats.org/officeDocument/2006/relationships/diagramLayout" Target="diagrams/layout4.xml"/><Relationship Id="rId43" Type="http://schemas.microsoft.com/office/2007/relationships/diagramDrawing" Target="diagrams/drawing5.xml"/><Relationship Id="rId48" Type="http://schemas.microsoft.com/office/2007/relationships/diagramDrawing" Target="diagrams/drawing6.xml"/><Relationship Id="rId56" Type="http://schemas.openxmlformats.org/officeDocument/2006/relationships/diagramLayout" Target="diagrams/layout8.xml"/><Relationship Id="rId64" Type="http://schemas.microsoft.com/office/2007/relationships/diagramDrawing" Target="diagrams/drawing9.xml"/><Relationship Id="rId69" Type="http://schemas.microsoft.com/office/2007/relationships/diagramDrawing" Target="diagrams/drawing10.xml"/><Relationship Id="rId77" Type="http://schemas.openxmlformats.org/officeDocument/2006/relationships/hyperlink" Target="https://www.mineducacion.gov.co/1621/articles-75768_archivo_pdf.pdf" TargetMode="External"/><Relationship Id="rId8" Type="http://schemas.openxmlformats.org/officeDocument/2006/relationships/webSettings" Target="webSettings.xml"/><Relationship Id="rId51" Type="http://schemas.openxmlformats.org/officeDocument/2006/relationships/diagramLayout" Target="diagrams/layout7.xml"/><Relationship Id="rId72" Type="http://schemas.openxmlformats.org/officeDocument/2006/relationships/diagramQuickStyle" Target="diagrams/quickStyle11.xml"/><Relationship Id="rId80" Type="http://schemas.openxmlformats.org/officeDocument/2006/relationships/hyperlink" Target="https://doi.org/10.1017/S0048577201393198" TargetMode="Externa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diagramLayout" Target="diagrams/layout1.xml"/><Relationship Id="rId25" Type="http://schemas.microsoft.com/office/2007/relationships/diagramDrawing" Target="diagrams/drawing2.xml"/><Relationship Id="rId33" Type="http://schemas.microsoft.com/office/2007/relationships/diagramDrawing" Target="diagrams/drawing3.xml"/><Relationship Id="rId38" Type="http://schemas.microsoft.com/office/2007/relationships/diagramDrawing" Target="diagrams/drawing4.xml"/><Relationship Id="rId46" Type="http://schemas.openxmlformats.org/officeDocument/2006/relationships/diagramQuickStyle" Target="diagrams/quickStyle6.xml"/><Relationship Id="rId59" Type="http://schemas.microsoft.com/office/2007/relationships/diagramDrawing" Target="diagrams/drawing8.xml"/><Relationship Id="rId67" Type="http://schemas.openxmlformats.org/officeDocument/2006/relationships/diagramQuickStyle" Target="diagrams/quickStyle10.xml"/><Relationship Id="rId20" Type="http://schemas.microsoft.com/office/2007/relationships/diagramDrawing" Target="diagrams/drawing1.xml"/><Relationship Id="rId41" Type="http://schemas.openxmlformats.org/officeDocument/2006/relationships/diagramQuickStyle" Target="diagrams/quickStyle5.xml"/><Relationship Id="rId54" Type="http://schemas.microsoft.com/office/2007/relationships/diagramDrawing" Target="diagrams/drawing7.xml"/><Relationship Id="rId62" Type="http://schemas.openxmlformats.org/officeDocument/2006/relationships/diagramQuickStyle" Target="diagrams/quickStyle9.xml"/><Relationship Id="rId70" Type="http://schemas.openxmlformats.org/officeDocument/2006/relationships/diagramData" Target="diagrams/data11.xml"/><Relationship Id="rId75" Type="http://schemas.openxmlformats.org/officeDocument/2006/relationships/image" Target="media/image19.png"/><Relationship Id="rId83"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diagramQuickStyle" Target="diagrams/quickStyle2.xml"/><Relationship Id="rId28" Type="http://schemas.openxmlformats.org/officeDocument/2006/relationships/image" Target="media/image10.png"/><Relationship Id="rId36" Type="http://schemas.openxmlformats.org/officeDocument/2006/relationships/diagramQuickStyle" Target="diagrams/quickStyle4.xml"/><Relationship Id="rId49" Type="http://schemas.openxmlformats.org/officeDocument/2006/relationships/image" Target="media/image18.emf"/><Relationship Id="rId57" Type="http://schemas.openxmlformats.org/officeDocument/2006/relationships/diagramQuickStyle" Target="diagrams/quickStyle8.xml"/><Relationship Id="rId10" Type="http://schemas.openxmlformats.org/officeDocument/2006/relationships/endnotes" Target="endnotes.xml"/><Relationship Id="rId31" Type="http://schemas.openxmlformats.org/officeDocument/2006/relationships/diagramQuickStyle" Target="diagrams/quickStyle3.xml"/><Relationship Id="rId44" Type="http://schemas.openxmlformats.org/officeDocument/2006/relationships/diagramData" Target="diagrams/data6.xml"/><Relationship Id="rId52" Type="http://schemas.openxmlformats.org/officeDocument/2006/relationships/diagramQuickStyle" Target="diagrams/quickStyle7.xml"/><Relationship Id="rId60" Type="http://schemas.openxmlformats.org/officeDocument/2006/relationships/diagramData" Target="diagrams/data9.xml"/><Relationship Id="rId65" Type="http://schemas.openxmlformats.org/officeDocument/2006/relationships/diagramData" Target="diagrams/data10.xml"/><Relationship Id="rId73" Type="http://schemas.openxmlformats.org/officeDocument/2006/relationships/diagramColors" Target="diagrams/colors11.xml"/><Relationship Id="rId78" Type="http://schemas.openxmlformats.org/officeDocument/2006/relationships/hyperlink" Target="https://www.redalyc.org/pdf/706/70601005.pdf" TargetMode="External"/><Relationship Id="rId81" Type="http://schemas.openxmlformats.org/officeDocument/2006/relationships/hyperlink" Target="https://doi.org/10.1037/0003-066X.56.3.227" TargetMode="External"/><Relationship Id="rId86"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diagramQuickStyle" Target="diagrams/quickStyle1.xml"/><Relationship Id="rId39" Type="http://schemas.openxmlformats.org/officeDocument/2006/relationships/diagramData" Target="diagrams/data5.xml"/><Relationship Id="rId34" Type="http://schemas.openxmlformats.org/officeDocument/2006/relationships/diagramData" Target="diagrams/data4.xml"/><Relationship Id="rId50" Type="http://schemas.openxmlformats.org/officeDocument/2006/relationships/diagramData" Target="diagrams/data7.xml"/><Relationship Id="rId55" Type="http://schemas.openxmlformats.org/officeDocument/2006/relationships/diagramData" Target="diagrams/data8.xml"/><Relationship Id="rId76" Type="http://schemas.openxmlformats.org/officeDocument/2006/relationships/image" Target="media/image20.png"/><Relationship Id="rId7" Type="http://schemas.openxmlformats.org/officeDocument/2006/relationships/settings" Target="settings.xml"/><Relationship Id="rId71" Type="http://schemas.openxmlformats.org/officeDocument/2006/relationships/diagramLayout" Target="diagrams/layout11.xml"/><Relationship Id="rId2" Type="http://schemas.openxmlformats.org/officeDocument/2006/relationships/customXml" Target="../customXml/item2.xml"/><Relationship Id="rId29" Type="http://schemas.openxmlformats.org/officeDocument/2006/relationships/diagramData" Target="diagrams/data3.xml"/><Relationship Id="rId24" Type="http://schemas.openxmlformats.org/officeDocument/2006/relationships/diagramColors" Target="diagrams/colors2.xml"/><Relationship Id="rId40" Type="http://schemas.openxmlformats.org/officeDocument/2006/relationships/diagramLayout" Target="diagrams/layout5.xml"/><Relationship Id="rId45" Type="http://schemas.openxmlformats.org/officeDocument/2006/relationships/diagramLayout" Target="diagrams/layout6.xml"/><Relationship Id="rId66" Type="http://schemas.openxmlformats.org/officeDocument/2006/relationships/diagramLayout" Target="diagrams/layout10.xml"/><Relationship Id="rId87" Type="http://schemas.openxmlformats.org/officeDocument/2006/relationships/theme" Target="theme/theme1.xml"/><Relationship Id="rId61" Type="http://schemas.openxmlformats.org/officeDocument/2006/relationships/diagramLayout" Target="diagrams/layout9.xml"/><Relationship Id="rId82" Type="http://schemas.openxmlformats.org/officeDocument/2006/relationships/hyperlink" Target="https://dx.doi.org/10.4067/S0034-9887200900060000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1.jpg"/></Relationships>
</file>

<file path=word/diagrams/_rels/data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 Id="rId6" Type="http://schemas.openxmlformats.org/officeDocument/2006/relationships/image" Target="../media/image7.jpeg"/><Relationship Id="rId5" Type="http://schemas.openxmlformats.org/officeDocument/2006/relationships/image" Target="../media/image6.png"/><Relationship Id="rId4" Type="http://schemas.openxmlformats.org/officeDocument/2006/relationships/image" Target="../media/image5.jpeg"/></Relationships>
</file>

<file path=word/diagrams/_rels/data3.xml.rels><?xml version="1.0" encoding="UTF-8" standalone="yes"?>
<Relationships xmlns="http://schemas.openxmlformats.org/package/2006/relationships"><Relationship Id="rId2" Type="http://schemas.openxmlformats.org/officeDocument/2006/relationships/image" Target="../media/image12.jpeg"/><Relationship Id="rId1" Type="http://schemas.openxmlformats.org/officeDocument/2006/relationships/image" Target="../media/image11.png"/></Relationships>
</file>

<file path=word/diagrams/_rels/data4.xml.rels><?xml version="1.0" encoding="UTF-8" standalone="yes"?>
<Relationships xmlns="http://schemas.openxmlformats.org/package/2006/relationships"><Relationship Id="rId3" Type="http://schemas.openxmlformats.org/officeDocument/2006/relationships/image" Target="../media/image15.jpeg"/><Relationship Id="rId2" Type="http://schemas.openxmlformats.org/officeDocument/2006/relationships/image" Target="../media/image14.jpeg"/><Relationship Id="rId1" Type="http://schemas.openxmlformats.org/officeDocument/2006/relationships/image" Target="../media/image13.jpeg"/></Relationships>
</file>

<file path=word/diagrams/_rels/data5.xml.rels><?xml version="1.0" encoding="UTF-8" standalone="yes"?>
<Relationships xmlns="http://schemas.openxmlformats.org/package/2006/relationships"><Relationship Id="rId2" Type="http://schemas.openxmlformats.org/officeDocument/2006/relationships/image" Target="../media/image17.jpeg"/><Relationship Id="rId1" Type="http://schemas.openxmlformats.org/officeDocument/2006/relationships/image" Target="../media/image16.jpeg"/></Relationships>
</file>

<file path=word/diagrams/_rels/drawing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 Id="rId6" Type="http://schemas.openxmlformats.org/officeDocument/2006/relationships/image" Target="../media/image7.jpeg"/><Relationship Id="rId5" Type="http://schemas.openxmlformats.org/officeDocument/2006/relationships/image" Target="../media/image6.png"/><Relationship Id="rId4" Type="http://schemas.openxmlformats.org/officeDocument/2006/relationships/image" Target="../media/image5.jpeg"/></Relationships>
</file>

<file path=word/diagrams/_rels/drawing3.xml.rels><?xml version="1.0" encoding="UTF-8" standalone="yes"?>
<Relationships xmlns="http://schemas.openxmlformats.org/package/2006/relationships"><Relationship Id="rId2" Type="http://schemas.openxmlformats.org/officeDocument/2006/relationships/image" Target="../media/image12.jpeg"/><Relationship Id="rId1" Type="http://schemas.openxmlformats.org/officeDocument/2006/relationships/image" Target="../media/image11.png"/></Relationships>
</file>

<file path=word/diagrams/_rels/drawing4.xml.rels><?xml version="1.0" encoding="UTF-8" standalone="yes"?>
<Relationships xmlns="http://schemas.openxmlformats.org/package/2006/relationships"><Relationship Id="rId3" Type="http://schemas.openxmlformats.org/officeDocument/2006/relationships/image" Target="../media/image15.jpeg"/><Relationship Id="rId2" Type="http://schemas.openxmlformats.org/officeDocument/2006/relationships/image" Target="../media/image14.jpeg"/><Relationship Id="rId1" Type="http://schemas.openxmlformats.org/officeDocument/2006/relationships/image" Target="../media/image13.jpeg"/></Relationships>
</file>

<file path=word/diagrams/_rels/drawing5.xml.rels><?xml version="1.0" encoding="UTF-8" standalone="yes"?>
<Relationships xmlns="http://schemas.openxmlformats.org/package/2006/relationships"><Relationship Id="rId2" Type="http://schemas.openxmlformats.org/officeDocument/2006/relationships/image" Target="../media/image17.jpeg"/><Relationship Id="rId1" Type="http://schemas.openxmlformats.org/officeDocument/2006/relationships/image" Target="../media/image16.jpe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C096E89-4FAC-47C4-9401-D6E2D1EC1828}" type="doc">
      <dgm:prSet loTypeId="urn:microsoft.com/office/officeart/2005/8/layout/lProcess3" loCatId="process" qsTypeId="urn:microsoft.com/office/officeart/2005/8/quickstyle/simple1" qsCatId="simple" csTypeId="urn:microsoft.com/office/officeart/2005/8/colors/colorful4" csCatId="colorful" phldr="1"/>
      <dgm:spPr/>
      <dgm:t>
        <a:bodyPr/>
        <a:lstStyle/>
        <a:p>
          <a:endParaRPr lang="es-ES"/>
        </a:p>
      </dgm:t>
    </dgm:pt>
    <dgm:pt modelId="{66990F69-50AE-418B-9900-A3B076D690F9}">
      <dgm:prSet phldrT="[Texto]"/>
      <dgm:spPr/>
      <dgm:t>
        <a:bodyPr/>
        <a:lstStyle/>
        <a:p>
          <a:r>
            <a:rPr lang="es-CO">
              <a:latin typeface="Arial" panose="020B0604020202020204" pitchFamily="34" charset="0"/>
              <a:cs typeface="Arial" panose="020B0604020202020204" pitchFamily="34" charset="0"/>
            </a:rPr>
            <a:t>Vinculación</a:t>
          </a:r>
          <a:endParaRPr lang="es-ES">
            <a:latin typeface="Arial" panose="020B0604020202020204" pitchFamily="34" charset="0"/>
            <a:cs typeface="Arial" panose="020B0604020202020204" pitchFamily="34" charset="0"/>
          </a:endParaRPr>
        </a:p>
      </dgm:t>
    </dgm:pt>
    <dgm:pt modelId="{0BCD7A6F-168C-4CDF-9713-68A77EEF05A1}" type="parTrans" cxnId="{4F3729D9-980A-4A82-ADE1-C9FB0BD0BED3}">
      <dgm:prSet/>
      <dgm:spPr/>
      <dgm:t>
        <a:bodyPr/>
        <a:lstStyle/>
        <a:p>
          <a:endParaRPr lang="es-ES">
            <a:latin typeface="Arial" panose="020B0604020202020204" pitchFamily="34" charset="0"/>
            <a:cs typeface="Arial" panose="020B0604020202020204" pitchFamily="34" charset="0"/>
          </a:endParaRPr>
        </a:p>
      </dgm:t>
    </dgm:pt>
    <dgm:pt modelId="{974BA142-63FF-45DF-8421-5B5BB0AFDC54}" type="sibTrans" cxnId="{4F3729D9-980A-4A82-ADE1-C9FB0BD0BED3}">
      <dgm:prSet/>
      <dgm:spPr/>
      <dgm:t>
        <a:bodyPr/>
        <a:lstStyle/>
        <a:p>
          <a:endParaRPr lang="es-ES">
            <a:latin typeface="Arial" panose="020B0604020202020204" pitchFamily="34" charset="0"/>
            <a:cs typeface="Arial" panose="020B0604020202020204" pitchFamily="34" charset="0"/>
          </a:endParaRPr>
        </a:p>
      </dgm:t>
    </dgm:pt>
    <dgm:pt modelId="{F4E82794-8061-4BBE-97FC-8F94774B8E74}">
      <dgm:prSet/>
      <dgm:spPr/>
      <dgm:t>
        <a:bodyPr/>
        <a:lstStyle/>
        <a:p>
          <a:r>
            <a:rPr lang="es-CO">
              <a:latin typeface="Arial" panose="020B0604020202020204" pitchFamily="34" charset="0"/>
              <a:cs typeface="Arial" panose="020B0604020202020204" pitchFamily="34" charset="0"/>
            </a:rPr>
            <a:t>Singularidad</a:t>
          </a:r>
          <a:endParaRPr lang="en-US">
            <a:latin typeface="Arial" panose="020B0604020202020204" pitchFamily="34" charset="0"/>
            <a:cs typeface="Arial" panose="020B0604020202020204" pitchFamily="34" charset="0"/>
          </a:endParaRPr>
        </a:p>
      </dgm:t>
    </dgm:pt>
    <dgm:pt modelId="{937E247C-5E39-49A1-A027-AB73A19B5B79}" type="parTrans" cxnId="{C6F22AFE-DD00-4E7E-BF07-17EB03973C85}">
      <dgm:prSet/>
      <dgm:spPr/>
      <dgm:t>
        <a:bodyPr/>
        <a:lstStyle/>
        <a:p>
          <a:endParaRPr lang="es-ES">
            <a:latin typeface="Arial" panose="020B0604020202020204" pitchFamily="34" charset="0"/>
            <a:cs typeface="Arial" panose="020B0604020202020204" pitchFamily="34" charset="0"/>
          </a:endParaRPr>
        </a:p>
      </dgm:t>
    </dgm:pt>
    <dgm:pt modelId="{AFC2AD2D-B393-429F-984F-A26DBD6838F3}" type="sibTrans" cxnId="{C6F22AFE-DD00-4E7E-BF07-17EB03973C85}">
      <dgm:prSet/>
      <dgm:spPr/>
      <dgm:t>
        <a:bodyPr/>
        <a:lstStyle/>
        <a:p>
          <a:endParaRPr lang="es-ES">
            <a:latin typeface="Arial" panose="020B0604020202020204" pitchFamily="34" charset="0"/>
            <a:cs typeface="Arial" panose="020B0604020202020204" pitchFamily="34" charset="0"/>
          </a:endParaRPr>
        </a:p>
      </dgm:t>
    </dgm:pt>
    <dgm:pt modelId="{E9604B38-27DF-42D7-B704-2EF6ECD43C7C}">
      <dgm:prSet/>
      <dgm:spPr/>
      <dgm:t>
        <a:bodyPr/>
        <a:lstStyle/>
        <a:p>
          <a:r>
            <a:rPr lang="es-CO">
              <a:latin typeface="Arial" panose="020B0604020202020204" pitchFamily="34" charset="0"/>
              <a:cs typeface="Arial" panose="020B0604020202020204" pitchFamily="34" charset="0"/>
            </a:rPr>
            <a:t>Poder</a:t>
          </a:r>
          <a:endParaRPr lang="en-US">
            <a:latin typeface="Arial" panose="020B0604020202020204" pitchFamily="34" charset="0"/>
            <a:cs typeface="Arial" panose="020B0604020202020204" pitchFamily="34" charset="0"/>
          </a:endParaRPr>
        </a:p>
      </dgm:t>
    </dgm:pt>
    <dgm:pt modelId="{8A1F7548-FAE6-4CE0-8862-659EED140CFA}" type="parTrans" cxnId="{8B1EC65E-3A25-4617-A413-56474C1647A6}">
      <dgm:prSet/>
      <dgm:spPr/>
      <dgm:t>
        <a:bodyPr/>
        <a:lstStyle/>
        <a:p>
          <a:endParaRPr lang="es-ES">
            <a:latin typeface="Arial" panose="020B0604020202020204" pitchFamily="34" charset="0"/>
            <a:cs typeface="Arial" panose="020B0604020202020204" pitchFamily="34" charset="0"/>
          </a:endParaRPr>
        </a:p>
      </dgm:t>
    </dgm:pt>
    <dgm:pt modelId="{B4AB3120-229B-42FC-8335-A0CD7BA2ABF5}" type="sibTrans" cxnId="{8B1EC65E-3A25-4617-A413-56474C1647A6}">
      <dgm:prSet/>
      <dgm:spPr/>
      <dgm:t>
        <a:bodyPr/>
        <a:lstStyle/>
        <a:p>
          <a:endParaRPr lang="es-ES">
            <a:latin typeface="Arial" panose="020B0604020202020204" pitchFamily="34" charset="0"/>
            <a:cs typeface="Arial" panose="020B0604020202020204" pitchFamily="34" charset="0"/>
          </a:endParaRPr>
        </a:p>
      </dgm:t>
    </dgm:pt>
    <dgm:pt modelId="{94D4A446-2D27-47BC-9AD9-F0E45AF63FBD}">
      <dgm:prSet/>
      <dgm:spPr/>
      <dgm:t>
        <a:bodyPr/>
        <a:lstStyle/>
        <a:p>
          <a:r>
            <a:rPr lang="es-CO">
              <a:latin typeface="Arial" panose="020B0604020202020204" pitchFamily="34" charset="0"/>
              <a:cs typeface="Arial" panose="020B0604020202020204" pitchFamily="34" charset="0"/>
            </a:rPr>
            <a:t>Modelos y pautas</a:t>
          </a:r>
          <a:endParaRPr lang="en-US">
            <a:latin typeface="Arial" panose="020B0604020202020204" pitchFamily="34" charset="0"/>
            <a:cs typeface="Arial" panose="020B0604020202020204" pitchFamily="34" charset="0"/>
          </a:endParaRPr>
        </a:p>
      </dgm:t>
    </dgm:pt>
    <dgm:pt modelId="{14767F96-608C-45C5-A511-0379379F1FE5}" type="parTrans" cxnId="{AC8695D1-9D78-4D2D-A572-6FABA16C00DF}">
      <dgm:prSet/>
      <dgm:spPr/>
      <dgm:t>
        <a:bodyPr/>
        <a:lstStyle/>
        <a:p>
          <a:endParaRPr lang="es-ES">
            <a:latin typeface="Arial" panose="020B0604020202020204" pitchFamily="34" charset="0"/>
            <a:cs typeface="Arial" panose="020B0604020202020204" pitchFamily="34" charset="0"/>
          </a:endParaRPr>
        </a:p>
      </dgm:t>
    </dgm:pt>
    <dgm:pt modelId="{4377B258-27CF-4857-AC8A-02417A713981}" type="sibTrans" cxnId="{AC8695D1-9D78-4D2D-A572-6FABA16C00DF}">
      <dgm:prSet/>
      <dgm:spPr/>
      <dgm:t>
        <a:bodyPr/>
        <a:lstStyle/>
        <a:p>
          <a:endParaRPr lang="es-ES">
            <a:latin typeface="Arial" panose="020B0604020202020204" pitchFamily="34" charset="0"/>
            <a:cs typeface="Arial" panose="020B0604020202020204" pitchFamily="34" charset="0"/>
          </a:endParaRPr>
        </a:p>
      </dgm:t>
    </dgm:pt>
    <dgm:pt modelId="{83E91EEA-F8F4-44ED-8DEB-B53D587423D0}">
      <dgm:prSet phldrT="[Texto]"/>
      <dgm:spPr/>
      <dgm:t>
        <a:bodyPr/>
        <a:lstStyle/>
        <a:p>
          <a:r>
            <a:rPr lang="es-CO">
              <a:latin typeface="Arial" panose="020B0604020202020204" pitchFamily="34" charset="0"/>
              <a:cs typeface="Arial" panose="020B0604020202020204" pitchFamily="34" charset="0"/>
            </a:rPr>
            <a:t>Sentirse parte de un grupo importante, como la familia o los amigos. Por ejemplo, un niño que siente apoyo constante de sus padres desarrolla un sentido de pertenencia sólido.</a:t>
          </a:r>
          <a:endParaRPr lang="es-ES">
            <a:latin typeface="Arial" panose="020B0604020202020204" pitchFamily="34" charset="0"/>
            <a:cs typeface="Arial" panose="020B0604020202020204" pitchFamily="34" charset="0"/>
          </a:endParaRPr>
        </a:p>
      </dgm:t>
    </dgm:pt>
    <dgm:pt modelId="{242CAEE9-FCE3-4526-84EB-88E86ADCE70F}" type="parTrans" cxnId="{355BD3A2-93C3-4340-ACB4-0609FC0A0251}">
      <dgm:prSet/>
      <dgm:spPr/>
      <dgm:t>
        <a:bodyPr/>
        <a:lstStyle/>
        <a:p>
          <a:endParaRPr lang="es-ES">
            <a:latin typeface="Arial" panose="020B0604020202020204" pitchFamily="34" charset="0"/>
            <a:cs typeface="Arial" panose="020B0604020202020204" pitchFamily="34" charset="0"/>
          </a:endParaRPr>
        </a:p>
      </dgm:t>
    </dgm:pt>
    <dgm:pt modelId="{49F44E88-7037-4DE8-9C83-1D8E681B4843}" type="sibTrans" cxnId="{355BD3A2-93C3-4340-ACB4-0609FC0A0251}">
      <dgm:prSet/>
      <dgm:spPr/>
      <dgm:t>
        <a:bodyPr/>
        <a:lstStyle/>
        <a:p>
          <a:endParaRPr lang="es-ES">
            <a:latin typeface="Arial" panose="020B0604020202020204" pitchFamily="34" charset="0"/>
            <a:cs typeface="Arial" panose="020B0604020202020204" pitchFamily="34" charset="0"/>
          </a:endParaRPr>
        </a:p>
      </dgm:t>
    </dgm:pt>
    <dgm:pt modelId="{CB961B78-20CA-49D0-9C70-1FFD1D256F10}">
      <dgm:prSet/>
      <dgm:spPr/>
      <dgm:t>
        <a:bodyPr/>
        <a:lstStyle/>
        <a:p>
          <a:r>
            <a:rPr lang="es-CO">
              <a:latin typeface="Arial" panose="020B0604020202020204" pitchFamily="34" charset="0"/>
              <a:cs typeface="Arial" panose="020B0604020202020204" pitchFamily="34" charset="0"/>
            </a:rPr>
            <a:t>Reconocer lo que hace única a cada persona y ser valorado por ello, como un talento o habilidad especial. Por ejemplo, un aprendiz que sobresale en dibujo se siente reconocido y motivado para mejorar su técnica.</a:t>
          </a:r>
          <a:endParaRPr lang="en-US">
            <a:latin typeface="Arial" panose="020B0604020202020204" pitchFamily="34" charset="0"/>
            <a:cs typeface="Arial" panose="020B0604020202020204" pitchFamily="34" charset="0"/>
          </a:endParaRPr>
        </a:p>
      </dgm:t>
    </dgm:pt>
    <dgm:pt modelId="{ACD9D82F-0B67-4D7E-B4A8-209E00A1ECE8}" type="parTrans" cxnId="{09D2F452-8363-40C1-BDBE-6DE247C43D88}">
      <dgm:prSet/>
      <dgm:spPr/>
      <dgm:t>
        <a:bodyPr/>
        <a:lstStyle/>
        <a:p>
          <a:endParaRPr lang="es-ES">
            <a:latin typeface="Arial" panose="020B0604020202020204" pitchFamily="34" charset="0"/>
            <a:cs typeface="Arial" panose="020B0604020202020204" pitchFamily="34" charset="0"/>
          </a:endParaRPr>
        </a:p>
      </dgm:t>
    </dgm:pt>
    <dgm:pt modelId="{9515C80B-E5E8-4F72-8001-758F22136893}" type="sibTrans" cxnId="{09D2F452-8363-40C1-BDBE-6DE247C43D88}">
      <dgm:prSet/>
      <dgm:spPr/>
      <dgm:t>
        <a:bodyPr/>
        <a:lstStyle/>
        <a:p>
          <a:endParaRPr lang="es-ES">
            <a:latin typeface="Arial" panose="020B0604020202020204" pitchFamily="34" charset="0"/>
            <a:cs typeface="Arial" panose="020B0604020202020204" pitchFamily="34" charset="0"/>
          </a:endParaRPr>
        </a:p>
      </dgm:t>
    </dgm:pt>
    <dgm:pt modelId="{3061E1B2-7FBF-40C6-93B1-BF284B5CF6D4}">
      <dgm:prSet/>
      <dgm:spPr/>
      <dgm:t>
        <a:bodyPr/>
        <a:lstStyle/>
        <a:p>
          <a:r>
            <a:rPr lang="es-CO">
              <a:latin typeface="Arial" panose="020B0604020202020204" pitchFamily="34" charset="0"/>
              <a:cs typeface="Arial" panose="020B0604020202020204" pitchFamily="34" charset="0"/>
            </a:rPr>
            <a:t>Percibir la capacidad de influir en la propia vida y alcanzar metas. Por ejemplo, una adolescente que se fija una meta académica y la cumple, refuerza su confianza en su capacidad para lograr objetivos.</a:t>
          </a:r>
          <a:endParaRPr lang="en-US">
            <a:latin typeface="Arial" panose="020B0604020202020204" pitchFamily="34" charset="0"/>
            <a:cs typeface="Arial" panose="020B0604020202020204" pitchFamily="34" charset="0"/>
          </a:endParaRPr>
        </a:p>
      </dgm:t>
    </dgm:pt>
    <dgm:pt modelId="{10A301BF-20F6-4006-89FD-71F0A5C4D3C7}" type="parTrans" cxnId="{944B7408-DFA0-4333-827F-698B54F781DF}">
      <dgm:prSet/>
      <dgm:spPr/>
      <dgm:t>
        <a:bodyPr/>
        <a:lstStyle/>
        <a:p>
          <a:endParaRPr lang="es-ES">
            <a:latin typeface="Arial" panose="020B0604020202020204" pitchFamily="34" charset="0"/>
            <a:cs typeface="Arial" panose="020B0604020202020204" pitchFamily="34" charset="0"/>
          </a:endParaRPr>
        </a:p>
      </dgm:t>
    </dgm:pt>
    <dgm:pt modelId="{DB30CE09-E741-47C4-99DF-C087EDB9873E}" type="sibTrans" cxnId="{944B7408-DFA0-4333-827F-698B54F781DF}">
      <dgm:prSet/>
      <dgm:spPr/>
      <dgm:t>
        <a:bodyPr/>
        <a:lstStyle/>
        <a:p>
          <a:endParaRPr lang="es-ES">
            <a:latin typeface="Arial" panose="020B0604020202020204" pitchFamily="34" charset="0"/>
            <a:cs typeface="Arial" panose="020B0604020202020204" pitchFamily="34" charset="0"/>
          </a:endParaRPr>
        </a:p>
      </dgm:t>
    </dgm:pt>
    <dgm:pt modelId="{D17586BF-265A-4A59-B08A-6817DEC2B41B}">
      <dgm:prSet/>
      <dgm:spPr/>
      <dgm:t>
        <a:bodyPr/>
        <a:lstStyle/>
        <a:p>
          <a:r>
            <a:rPr lang="es-CO">
              <a:latin typeface="Arial" panose="020B0604020202020204" pitchFamily="34" charset="0"/>
              <a:cs typeface="Arial" panose="020B0604020202020204" pitchFamily="34" charset="0"/>
            </a:rPr>
            <a:t>Aprender de los ejemplos cercanos para establecer valores y diferenciar lo correcto de lo incorrecto. Por ejemplo, un joven que presta atención cómo su hermano mayor maneja conflictos, aprende estrategias para resolver problemas de manera constructiva.</a:t>
          </a:r>
          <a:endParaRPr lang="en-US">
            <a:latin typeface="Arial" panose="020B0604020202020204" pitchFamily="34" charset="0"/>
            <a:cs typeface="Arial" panose="020B0604020202020204" pitchFamily="34" charset="0"/>
          </a:endParaRPr>
        </a:p>
      </dgm:t>
    </dgm:pt>
    <dgm:pt modelId="{0E3D7A74-C2EF-48C3-A831-7D0F77DAC073}" type="parTrans" cxnId="{F2BC77AD-8D27-4048-B47F-0B362E94BCB5}">
      <dgm:prSet/>
      <dgm:spPr/>
      <dgm:t>
        <a:bodyPr/>
        <a:lstStyle/>
        <a:p>
          <a:endParaRPr lang="es-ES">
            <a:latin typeface="Arial" panose="020B0604020202020204" pitchFamily="34" charset="0"/>
            <a:cs typeface="Arial" panose="020B0604020202020204" pitchFamily="34" charset="0"/>
          </a:endParaRPr>
        </a:p>
      </dgm:t>
    </dgm:pt>
    <dgm:pt modelId="{F6657AA5-E71B-4061-AB5E-DD55283B70A4}" type="sibTrans" cxnId="{F2BC77AD-8D27-4048-B47F-0B362E94BCB5}">
      <dgm:prSet/>
      <dgm:spPr/>
      <dgm:t>
        <a:bodyPr/>
        <a:lstStyle/>
        <a:p>
          <a:endParaRPr lang="es-ES">
            <a:latin typeface="Arial" panose="020B0604020202020204" pitchFamily="34" charset="0"/>
            <a:cs typeface="Arial" panose="020B0604020202020204" pitchFamily="34" charset="0"/>
          </a:endParaRPr>
        </a:p>
      </dgm:t>
    </dgm:pt>
    <dgm:pt modelId="{D56E0E6E-B68F-48D9-8203-0453E9CECD13}" type="pres">
      <dgm:prSet presAssocID="{5C096E89-4FAC-47C4-9401-D6E2D1EC1828}" presName="Name0" presStyleCnt="0">
        <dgm:presLayoutVars>
          <dgm:chPref val="3"/>
          <dgm:dir/>
          <dgm:animLvl val="lvl"/>
          <dgm:resizeHandles/>
        </dgm:presLayoutVars>
      </dgm:prSet>
      <dgm:spPr/>
    </dgm:pt>
    <dgm:pt modelId="{64312545-AA97-459C-B4A8-E66BF7737BC1}" type="pres">
      <dgm:prSet presAssocID="{66990F69-50AE-418B-9900-A3B076D690F9}" presName="horFlow" presStyleCnt="0"/>
      <dgm:spPr/>
    </dgm:pt>
    <dgm:pt modelId="{E5EC187B-C073-4216-B2B3-BEF47568C0AA}" type="pres">
      <dgm:prSet presAssocID="{66990F69-50AE-418B-9900-A3B076D690F9}" presName="bigChev" presStyleLbl="node1" presStyleIdx="0" presStyleCnt="4"/>
      <dgm:spPr/>
    </dgm:pt>
    <dgm:pt modelId="{43940ADC-57D5-4F0A-9165-13E9413393D0}" type="pres">
      <dgm:prSet presAssocID="{242CAEE9-FCE3-4526-84EB-88E86ADCE70F}" presName="parTrans" presStyleCnt="0"/>
      <dgm:spPr/>
    </dgm:pt>
    <dgm:pt modelId="{9FCFE90B-18BF-46D2-9CDB-6D817B9ACEE9}" type="pres">
      <dgm:prSet presAssocID="{83E91EEA-F8F4-44ED-8DEB-B53D587423D0}" presName="node" presStyleLbl="alignAccFollowNode1" presStyleIdx="0" presStyleCnt="4" custScaleX="288349">
        <dgm:presLayoutVars>
          <dgm:bulletEnabled val="1"/>
        </dgm:presLayoutVars>
      </dgm:prSet>
      <dgm:spPr/>
    </dgm:pt>
    <dgm:pt modelId="{C7C4B439-E8B0-46C1-B7BE-419ECDCA6CC5}" type="pres">
      <dgm:prSet presAssocID="{66990F69-50AE-418B-9900-A3B076D690F9}" presName="vSp" presStyleCnt="0"/>
      <dgm:spPr/>
    </dgm:pt>
    <dgm:pt modelId="{06AB451F-11E4-4CD1-969F-1B661BCECBD3}" type="pres">
      <dgm:prSet presAssocID="{F4E82794-8061-4BBE-97FC-8F94774B8E74}" presName="horFlow" presStyleCnt="0"/>
      <dgm:spPr/>
    </dgm:pt>
    <dgm:pt modelId="{E5D49EBF-424A-41DE-8AD2-95FF26B891F4}" type="pres">
      <dgm:prSet presAssocID="{F4E82794-8061-4BBE-97FC-8F94774B8E74}" presName="bigChev" presStyleLbl="node1" presStyleIdx="1" presStyleCnt="4"/>
      <dgm:spPr/>
    </dgm:pt>
    <dgm:pt modelId="{7DB5AB3C-42B3-44EE-A703-2EFDFB0CC224}" type="pres">
      <dgm:prSet presAssocID="{ACD9D82F-0B67-4D7E-B4A8-209E00A1ECE8}" presName="parTrans" presStyleCnt="0"/>
      <dgm:spPr/>
    </dgm:pt>
    <dgm:pt modelId="{41472616-9428-4CCE-9A25-01DD13EA6D10}" type="pres">
      <dgm:prSet presAssocID="{CB961B78-20CA-49D0-9C70-1FFD1D256F10}" presName="node" presStyleLbl="alignAccFollowNode1" presStyleIdx="1" presStyleCnt="4" custScaleX="288349">
        <dgm:presLayoutVars>
          <dgm:bulletEnabled val="1"/>
        </dgm:presLayoutVars>
      </dgm:prSet>
      <dgm:spPr/>
    </dgm:pt>
    <dgm:pt modelId="{0C1F0AFC-CD32-4908-8C4F-CE996225AE80}" type="pres">
      <dgm:prSet presAssocID="{F4E82794-8061-4BBE-97FC-8F94774B8E74}" presName="vSp" presStyleCnt="0"/>
      <dgm:spPr/>
    </dgm:pt>
    <dgm:pt modelId="{439C4CCB-10A1-4913-9444-EB698AA4FA09}" type="pres">
      <dgm:prSet presAssocID="{E9604B38-27DF-42D7-B704-2EF6ECD43C7C}" presName="horFlow" presStyleCnt="0"/>
      <dgm:spPr/>
    </dgm:pt>
    <dgm:pt modelId="{9835C8CD-5AC9-49B7-9E78-A05A5E6AB0E3}" type="pres">
      <dgm:prSet presAssocID="{E9604B38-27DF-42D7-B704-2EF6ECD43C7C}" presName="bigChev" presStyleLbl="node1" presStyleIdx="2" presStyleCnt="4"/>
      <dgm:spPr/>
    </dgm:pt>
    <dgm:pt modelId="{548CA4C4-DF36-45A8-9402-56BE18EE7438}" type="pres">
      <dgm:prSet presAssocID="{10A301BF-20F6-4006-89FD-71F0A5C4D3C7}" presName="parTrans" presStyleCnt="0"/>
      <dgm:spPr/>
    </dgm:pt>
    <dgm:pt modelId="{70EA405A-5FCE-45C7-AD84-DC8B9ADC2E78}" type="pres">
      <dgm:prSet presAssocID="{3061E1B2-7FBF-40C6-93B1-BF284B5CF6D4}" presName="node" presStyleLbl="alignAccFollowNode1" presStyleIdx="2" presStyleCnt="4" custScaleX="288349">
        <dgm:presLayoutVars>
          <dgm:bulletEnabled val="1"/>
        </dgm:presLayoutVars>
      </dgm:prSet>
      <dgm:spPr/>
    </dgm:pt>
    <dgm:pt modelId="{A608335A-62B1-45EA-B0C8-A6DBBCED25B6}" type="pres">
      <dgm:prSet presAssocID="{E9604B38-27DF-42D7-B704-2EF6ECD43C7C}" presName="vSp" presStyleCnt="0"/>
      <dgm:spPr/>
    </dgm:pt>
    <dgm:pt modelId="{13BEA4FC-B1CF-4B46-A993-D8DC08CC2258}" type="pres">
      <dgm:prSet presAssocID="{94D4A446-2D27-47BC-9AD9-F0E45AF63FBD}" presName="horFlow" presStyleCnt="0"/>
      <dgm:spPr/>
    </dgm:pt>
    <dgm:pt modelId="{7CDCEC7C-0057-4E04-AA7D-84AFBCEDEE66}" type="pres">
      <dgm:prSet presAssocID="{94D4A446-2D27-47BC-9AD9-F0E45AF63FBD}" presName="bigChev" presStyleLbl="node1" presStyleIdx="3" presStyleCnt="4"/>
      <dgm:spPr/>
    </dgm:pt>
    <dgm:pt modelId="{12543E31-0331-42DA-93DF-B5607B0B1F30}" type="pres">
      <dgm:prSet presAssocID="{0E3D7A74-C2EF-48C3-A831-7D0F77DAC073}" presName="parTrans" presStyleCnt="0"/>
      <dgm:spPr/>
    </dgm:pt>
    <dgm:pt modelId="{C1156E7F-61E6-4266-ADDD-BA2520E695E1}" type="pres">
      <dgm:prSet presAssocID="{D17586BF-265A-4A59-B08A-6817DEC2B41B}" presName="node" presStyleLbl="alignAccFollowNode1" presStyleIdx="3" presStyleCnt="4" custScaleX="288349">
        <dgm:presLayoutVars>
          <dgm:bulletEnabled val="1"/>
        </dgm:presLayoutVars>
      </dgm:prSet>
      <dgm:spPr/>
    </dgm:pt>
  </dgm:ptLst>
  <dgm:cxnLst>
    <dgm:cxn modelId="{944B7408-DFA0-4333-827F-698B54F781DF}" srcId="{E9604B38-27DF-42D7-B704-2EF6ECD43C7C}" destId="{3061E1B2-7FBF-40C6-93B1-BF284B5CF6D4}" srcOrd="0" destOrd="0" parTransId="{10A301BF-20F6-4006-89FD-71F0A5C4D3C7}" sibTransId="{DB30CE09-E741-47C4-99DF-C087EDB9873E}"/>
    <dgm:cxn modelId="{8B1EC65E-3A25-4617-A413-56474C1647A6}" srcId="{5C096E89-4FAC-47C4-9401-D6E2D1EC1828}" destId="{E9604B38-27DF-42D7-B704-2EF6ECD43C7C}" srcOrd="2" destOrd="0" parTransId="{8A1F7548-FAE6-4CE0-8862-659EED140CFA}" sibTransId="{B4AB3120-229B-42FC-8335-A0CD7BA2ABF5}"/>
    <dgm:cxn modelId="{B03A5761-CEFE-4DC6-9D5C-27FDC8004851}" type="presOf" srcId="{CB961B78-20CA-49D0-9C70-1FFD1D256F10}" destId="{41472616-9428-4CCE-9A25-01DD13EA6D10}" srcOrd="0" destOrd="0" presId="urn:microsoft.com/office/officeart/2005/8/layout/lProcess3"/>
    <dgm:cxn modelId="{AEC5EC64-DF0C-49BC-ABDF-65982488BD0A}" type="presOf" srcId="{83E91EEA-F8F4-44ED-8DEB-B53D587423D0}" destId="{9FCFE90B-18BF-46D2-9CDB-6D817B9ACEE9}" srcOrd="0" destOrd="0" presId="urn:microsoft.com/office/officeart/2005/8/layout/lProcess3"/>
    <dgm:cxn modelId="{91517647-011B-451F-AF86-DA3B21A9FC8B}" type="presOf" srcId="{F4E82794-8061-4BBE-97FC-8F94774B8E74}" destId="{E5D49EBF-424A-41DE-8AD2-95FF26B891F4}" srcOrd="0" destOrd="0" presId="urn:microsoft.com/office/officeart/2005/8/layout/lProcess3"/>
    <dgm:cxn modelId="{00C74C48-4D3B-48DA-AC4C-A69ECD0C795F}" type="presOf" srcId="{D17586BF-265A-4A59-B08A-6817DEC2B41B}" destId="{C1156E7F-61E6-4266-ADDD-BA2520E695E1}" srcOrd="0" destOrd="0" presId="urn:microsoft.com/office/officeart/2005/8/layout/lProcess3"/>
    <dgm:cxn modelId="{09D2F452-8363-40C1-BDBE-6DE247C43D88}" srcId="{F4E82794-8061-4BBE-97FC-8F94774B8E74}" destId="{CB961B78-20CA-49D0-9C70-1FFD1D256F10}" srcOrd="0" destOrd="0" parTransId="{ACD9D82F-0B67-4D7E-B4A8-209E00A1ECE8}" sibTransId="{9515C80B-E5E8-4F72-8001-758F22136893}"/>
    <dgm:cxn modelId="{E8365D8F-2A71-4366-A161-B5EAF451970A}" type="presOf" srcId="{3061E1B2-7FBF-40C6-93B1-BF284B5CF6D4}" destId="{70EA405A-5FCE-45C7-AD84-DC8B9ADC2E78}" srcOrd="0" destOrd="0" presId="urn:microsoft.com/office/officeart/2005/8/layout/lProcess3"/>
    <dgm:cxn modelId="{FA480C91-D0CA-4567-A680-30EDF03D2893}" type="presOf" srcId="{E9604B38-27DF-42D7-B704-2EF6ECD43C7C}" destId="{9835C8CD-5AC9-49B7-9E78-A05A5E6AB0E3}" srcOrd="0" destOrd="0" presId="urn:microsoft.com/office/officeart/2005/8/layout/lProcess3"/>
    <dgm:cxn modelId="{C8CCD199-41AE-4517-9BDA-31EA75C8658C}" type="presOf" srcId="{94D4A446-2D27-47BC-9AD9-F0E45AF63FBD}" destId="{7CDCEC7C-0057-4E04-AA7D-84AFBCEDEE66}" srcOrd="0" destOrd="0" presId="urn:microsoft.com/office/officeart/2005/8/layout/lProcess3"/>
    <dgm:cxn modelId="{355BD3A2-93C3-4340-ACB4-0609FC0A0251}" srcId="{66990F69-50AE-418B-9900-A3B076D690F9}" destId="{83E91EEA-F8F4-44ED-8DEB-B53D587423D0}" srcOrd="0" destOrd="0" parTransId="{242CAEE9-FCE3-4526-84EB-88E86ADCE70F}" sibTransId="{49F44E88-7037-4DE8-9C83-1D8E681B4843}"/>
    <dgm:cxn modelId="{F2BC77AD-8D27-4048-B47F-0B362E94BCB5}" srcId="{94D4A446-2D27-47BC-9AD9-F0E45AF63FBD}" destId="{D17586BF-265A-4A59-B08A-6817DEC2B41B}" srcOrd="0" destOrd="0" parTransId="{0E3D7A74-C2EF-48C3-A831-7D0F77DAC073}" sibTransId="{F6657AA5-E71B-4061-AB5E-DD55283B70A4}"/>
    <dgm:cxn modelId="{AA77F7BE-AD6B-4087-BC8B-9F59EC653AA4}" type="presOf" srcId="{5C096E89-4FAC-47C4-9401-D6E2D1EC1828}" destId="{D56E0E6E-B68F-48D9-8203-0453E9CECD13}" srcOrd="0" destOrd="0" presId="urn:microsoft.com/office/officeart/2005/8/layout/lProcess3"/>
    <dgm:cxn modelId="{AC8695D1-9D78-4D2D-A572-6FABA16C00DF}" srcId="{5C096E89-4FAC-47C4-9401-D6E2D1EC1828}" destId="{94D4A446-2D27-47BC-9AD9-F0E45AF63FBD}" srcOrd="3" destOrd="0" parTransId="{14767F96-608C-45C5-A511-0379379F1FE5}" sibTransId="{4377B258-27CF-4857-AC8A-02417A713981}"/>
    <dgm:cxn modelId="{4F3729D9-980A-4A82-ADE1-C9FB0BD0BED3}" srcId="{5C096E89-4FAC-47C4-9401-D6E2D1EC1828}" destId="{66990F69-50AE-418B-9900-A3B076D690F9}" srcOrd="0" destOrd="0" parTransId="{0BCD7A6F-168C-4CDF-9713-68A77EEF05A1}" sibTransId="{974BA142-63FF-45DF-8421-5B5BB0AFDC54}"/>
    <dgm:cxn modelId="{C6F22AFE-DD00-4E7E-BF07-17EB03973C85}" srcId="{5C096E89-4FAC-47C4-9401-D6E2D1EC1828}" destId="{F4E82794-8061-4BBE-97FC-8F94774B8E74}" srcOrd="1" destOrd="0" parTransId="{937E247C-5E39-49A1-A027-AB73A19B5B79}" sibTransId="{AFC2AD2D-B393-429F-984F-A26DBD6838F3}"/>
    <dgm:cxn modelId="{8FF860FE-D62F-47CB-AFCE-FA36278796B5}" type="presOf" srcId="{66990F69-50AE-418B-9900-A3B076D690F9}" destId="{E5EC187B-C073-4216-B2B3-BEF47568C0AA}" srcOrd="0" destOrd="0" presId="urn:microsoft.com/office/officeart/2005/8/layout/lProcess3"/>
    <dgm:cxn modelId="{4A7FDE77-4F2D-44AC-90B8-00AC5E2AF11F}" type="presParOf" srcId="{D56E0E6E-B68F-48D9-8203-0453E9CECD13}" destId="{64312545-AA97-459C-B4A8-E66BF7737BC1}" srcOrd="0" destOrd="0" presId="urn:microsoft.com/office/officeart/2005/8/layout/lProcess3"/>
    <dgm:cxn modelId="{65347804-835E-4AE1-A4AF-86FA848BA561}" type="presParOf" srcId="{64312545-AA97-459C-B4A8-E66BF7737BC1}" destId="{E5EC187B-C073-4216-B2B3-BEF47568C0AA}" srcOrd="0" destOrd="0" presId="urn:microsoft.com/office/officeart/2005/8/layout/lProcess3"/>
    <dgm:cxn modelId="{DCFB7042-6750-468E-994C-D14C7F066618}" type="presParOf" srcId="{64312545-AA97-459C-B4A8-E66BF7737BC1}" destId="{43940ADC-57D5-4F0A-9165-13E9413393D0}" srcOrd="1" destOrd="0" presId="urn:microsoft.com/office/officeart/2005/8/layout/lProcess3"/>
    <dgm:cxn modelId="{ED3100D1-2A3D-4B28-9096-7A955A22C67C}" type="presParOf" srcId="{64312545-AA97-459C-B4A8-E66BF7737BC1}" destId="{9FCFE90B-18BF-46D2-9CDB-6D817B9ACEE9}" srcOrd="2" destOrd="0" presId="urn:microsoft.com/office/officeart/2005/8/layout/lProcess3"/>
    <dgm:cxn modelId="{A8979E68-CAC1-4509-A0B1-F0CE9232BE12}" type="presParOf" srcId="{D56E0E6E-B68F-48D9-8203-0453E9CECD13}" destId="{C7C4B439-E8B0-46C1-B7BE-419ECDCA6CC5}" srcOrd="1" destOrd="0" presId="urn:microsoft.com/office/officeart/2005/8/layout/lProcess3"/>
    <dgm:cxn modelId="{C4BDA327-9DF0-46DB-9D11-1C8AEB0C7281}" type="presParOf" srcId="{D56E0E6E-B68F-48D9-8203-0453E9CECD13}" destId="{06AB451F-11E4-4CD1-969F-1B661BCECBD3}" srcOrd="2" destOrd="0" presId="urn:microsoft.com/office/officeart/2005/8/layout/lProcess3"/>
    <dgm:cxn modelId="{3009122B-A6ED-497A-9F32-201EF8547CA2}" type="presParOf" srcId="{06AB451F-11E4-4CD1-969F-1B661BCECBD3}" destId="{E5D49EBF-424A-41DE-8AD2-95FF26B891F4}" srcOrd="0" destOrd="0" presId="urn:microsoft.com/office/officeart/2005/8/layout/lProcess3"/>
    <dgm:cxn modelId="{FB5371EB-A01D-4713-8C29-FA392F8C662E}" type="presParOf" srcId="{06AB451F-11E4-4CD1-969F-1B661BCECBD3}" destId="{7DB5AB3C-42B3-44EE-A703-2EFDFB0CC224}" srcOrd="1" destOrd="0" presId="urn:microsoft.com/office/officeart/2005/8/layout/lProcess3"/>
    <dgm:cxn modelId="{22445E4A-2C7F-4BEF-89A2-58C5662BA605}" type="presParOf" srcId="{06AB451F-11E4-4CD1-969F-1B661BCECBD3}" destId="{41472616-9428-4CCE-9A25-01DD13EA6D10}" srcOrd="2" destOrd="0" presId="urn:microsoft.com/office/officeart/2005/8/layout/lProcess3"/>
    <dgm:cxn modelId="{6B2943F1-7751-4248-A106-11B8CE2B7EDE}" type="presParOf" srcId="{D56E0E6E-B68F-48D9-8203-0453E9CECD13}" destId="{0C1F0AFC-CD32-4908-8C4F-CE996225AE80}" srcOrd="3" destOrd="0" presId="urn:microsoft.com/office/officeart/2005/8/layout/lProcess3"/>
    <dgm:cxn modelId="{9BFB0908-6A1B-469D-A4FF-0209FBAE858B}" type="presParOf" srcId="{D56E0E6E-B68F-48D9-8203-0453E9CECD13}" destId="{439C4CCB-10A1-4913-9444-EB698AA4FA09}" srcOrd="4" destOrd="0" presId="urn:microsoft.com/office/officeart/2005/8/layout/lProcess3"/>
    <dgm:cxn modelId="{A9CB764E-B6C3-45F9-A423-08313CC86085}" type="presParOf" srcId="{439C4CCB-10A1-4913-9444-EB698AA4FA09}" destId="{9835C8CD-5AC9-49B7-9E78-A05A5E6AB0E3}" srcOrd="0" destOrd="0" presId="urn:microsoft.com/office/officeart/2005/8/layout/lProcess3"/>
    <dgm:cxn modelId="{FC61A561-EA44-43BD-B126-9C5EC4E8A21D}" type="presParOf" srcId="{439C4CCB-10A1-4913-9444-EB698AA4FA09}" destId="{548CA4C4-DF36-45A8-9402-56BE18EE7438}" srcOrd="1" destOrd="0" presId="urn:microsoft.com/office/officeart/2005/8/layout/lProcess3"/>
    <dgm:cxn modelId="{3480F27A-C053-410B-8F1E-C890BC35E2AC}" type="presParOf" srcId="{439C4CCB-10A1-4913-9444-EB698AA4FA09}" destId="{70EA405A-5FCE-45C7-AD84-DC8B9ADC2E78}" srcOrd="2" destOrd="0" presId="urn:microsoft.com/office/officeart/2005/8/layout/lProcess3"/>
    <dgm:cxn modelId="{C815DDF7-505F-4DB6-A438-F744A3572A6B}" type="presParOf" srcId="{D56E0E6E-B68F-48D9-8203-0453E9CECD13}" destId="{A608335A-62B1-45EA-B0C8-A6DBBCED25B6}" srcOrd="5" destOrd="0" presId="urn:microsoft.com/office/officeart/2005/8/layout/lProcess3"/>
    <dgm:cxn modelId="{117111D7-224C-44C3-8DD5-D958F3E64A92}" type="presParOf" srcId="{D56E0E6E-B68F-48D9-8203-0453E9CECD13}" destId="{13BEA4FC-B1CF-4B46-A993-D8DC08CC2258}" srcOrd="6" destOrd="0" presId="urn:microsoft.com/office/officeart/2005/8/layout/lProcess3"/>
    <dgm:cxn modelId="{D445B761-496E-46B9-BE78-623CDCD70A37}" type="presParOf" srcId="{13BEA4FC-B1CF-4B46-A993-D8DC08CC2258}" destId="{7CDCEC7C-0057-4E04-AA7D-84AFBCEDEE66}" srcOrd="0" destOrd="0" presId="urn:microsoft.com/office/officeart/2005/8/layout/lProcess3"/>
    <dgm:cxn modelId="{195C3745-392D-4A3B-A250-B07EC4A55655}" type="presParOf" srcId="{13BEA4FC-B1CF-4B46-A993-D8DC08CC2258}" destId="{12543E31-0331-42DA-93DF-B5607B0B1F30}" srcOrd="1" destOrd="0" presId="urn:microsoft.com/office/officeart/2005/8/layout/lProcess3"/>
    <dgm:cxn modelId="{539F59F7-C09F-441B-8056-CA73C4AE677D}" type="presParOf" srcId="{13BEA4FC-B1CF-4B46-A993-D8DC08CC2258}" destId="{C1156E7F-61E6-4266-ADDD-BA2520E695E1}" srcOrd="2" destOrd="0" presId="urn:microsoft.com/office/officeart/2005/8/layout/lProcess3"/>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ED358CB-7D60-469D-9849-AF7249CD4BA3}" type="doc">
      <dgm:prSet loTypeId="urn:microsoft.com/office/officeart/2005/8/layout/vList4" loCatId="list" qsTypeId="urn:microsoft.com/office/officeart/2005/8/quickstyle/simple1" qsCatId="simple" csTypeId="urn:microsoft.com/office/officeart/2005/8/colors/colorful3" csCatId="colorful" phldr="1"/>
      <dgm:spPr/>
      <dgm:t>
        <a:bodyPr/>
        <a:lstStyle/>
        <a:p>
          <a:endParaRPr lang="es-ES"/>
        </a:p>
      </dgm:t>
    </dgm:pt>
    <dgm:pt modelId="{4C5A5D05-853B-4ED8-A92F-9578BFE96E33}">
      <dgm:prSet phldrT="[Texto]"/>
      <dgm:spPr/>
      <dgm:t>
        <a:bodyPr/>
        <a:lstStyle/>
        <a:p>
          <a:r>
            <a:rPr lang="es-CO">
              <a:latin typeface="Arial" panose="020B0604020202020204" pitchFamily="34" charset="0"/>
              <a:cs typeface="Arial" panose="020B0604020202020204" pitchFamily="34" charset="0"/>
            </a:rPr>
            <a:t>Situación o estímulo: un evento que puede generar emociones.</a:t>
          </a:r>
          <a:endParaRPr lang="es-ES">
            <a:latin typeface="Arial" panose="020B0604020202020204" pitchFamily="34" charset="0"/>
            <a:cs typeface="Arial" panose="020B0604020202020204" pitchFamily="34" charset="0"/>
          </a:endParaRPr>
        </a:p>
      </dgm:t>
    </dgm:pt>
    <dgm:pt modelId="{91443F39-6429-47E9-ACFC-C3AF954162A2}" type="parTrans" cxnId="{1C8452C1-5F57-47D2-9C51-E132738EFF32}">
      <dgm:prSet/>
      <dgm:spPr/>
      <dgm:t>
        <a:bodyPr/>
        <a:lstStyle/>
        <a:p>
          <a:endParaRPr lang="es-ES">
            <a:latin typeface="Arial" panose="020B0604020202020204" pitchFamily="34" charset="0"/>
            <a:cs typeface="Arial" panose="020B0604020202020204" pitchFamily="34" charset="0"/>
          </a:endParaRPr>
        </a:p>
      </dgm:t>
    </dgm:pt>
    <dgm:pt modelId="{0D41CF44-8C39-47AE-8100-94E049AC87D3}" type="sibTrans" cxnId="{1C8452C1-5F57-47D2-9C51-E132738EFF32}">
      <dgm:prSet/>
      <dgm:spPr/>
      <dgm:t>
        <a:bodyPr/>
        <a:lstStyle/>
        <a:p>
          <a:endParaRPr lang="es-ES">
            <a:latin typeface="Arial" panose="020B0604020202020204" pitchFamily="34" charset="0"/>
            <a:cs typeface="Arial" panose="020B0604020202020204" pitchFamily="34" charset="0"/>
          </a:endParaRPr>
        </a:p>
      </dgm:t>
    </dgm:pt>
    <dgm:pt modelId="{228CCDB3-F154-4B63-8789-1B962A6122FF}">
      <dgm:prSet/>
      <dgm:spPr/>
      <dgm:t>
        <a:bodyPr/>
        <a:lstStyle/>
        <a:p>
          <a:r>
            <a:rPr lang="es-CO">
              <a:latin typeface="Arial" panose="020B0604020202020204" pitchFamily="34" charset="0"/>
              <a:cs typeface="Arial" panose="020B0604020202020204" pitchFamily="34" charset="0"/>
            </a:rPr>
            <a:t>Ejemplo: recibir una carta de aceptación a la universidad puede provocar alegría.</a:t>
          </a:r>
          <a:endParaRPr lang="en-US">
            <a:latin typeface="Arial" panose="020B0604020202020204" pitchFamily="34" charset="0"/>
            <a:cs typeface="Arial" panose="020B0604020202020204" pitchFamily="34" charset="0"/>
          </a:endParaRPr>
        </a:p>
      </dgm:t>
    </dgm:pt>
    <dgm:pt modelId="{43BC6A10-BBB2-46E0-91E4-E7DDDABB1180}" type="parTrans" cxnId="{A4A54F48-CDCC-4F60-859A-ED503B83ECE8}">
      <dgm:prSet/>
      <dgm:spPr/>
      <dgm:t>
        <a:bodyPr/>
        <a:lstStyle/>
        <a:p>
          <a:endParaRPr lang="es-ES">
            <a:latin typeface="Arial" panose="020B0604020202020204" pitchFamily="34" charset="0"/>
            <a:cs typeface="Arial" panose="020B0604020202020204" pitchFamily="34" charset="0"/>
          </a:endParaRPr>
        </a:p>
      </dgm:t>
    </dgm:pt>
    <dgm:pt modelId="{9D391CDF-235E-4493-974A-3F63B997135A}" type="sibTrans" cxnId="{A4A54F48-CDCC-4F60-859A-ED503B83ECE8}">
      <dgm:prSet/>
      <dgm:spPr/>
      <dgm:t>
        <a:bodyPr/>
        <a:lstStyle/>
        <a:p>
          <a:endParaRPr lang="es-ES">
            <a:latin typeface="Arial" panose="020B0604020202020204" pitchFamily="34" charset="0"/>
            <a:cs typeface="Arial" panose="020B0604020202020204" pitchFamily="34" charset="0"/>
          </a:endParaRPr>
        </a:p>
      </dgm:t>
    </dgm:pt>
    <dgm:pt modelId="{1BC5E32E-97B5-4F7E-86E9-3B1E03AC9C7A}">
      <dgm:prSet/>
      <dgm:spPr/>
      <dgm:t>
        <a:bodyPr/>
        <a:lstStyle/>
        <a:p>
          <a:r>
            <a:rPr lang="es-CO">
              <a:latin typeface="Arial" panose="020B0604020202020204" pitchFamily="34" charset="0"/>
              <a:cs typeface="Arial" panose="020B0604020202020204" pitchFamily="34" charset="0"/>
            </a:rPr>
            <a:t>El sujeto: la persona que percibe, interpreta y reacciona al estímulo.</a:t>
          </a:r>
          <a:endParaRPr lang="en-US">
            <a:latin typeface="Arial" panose="020B0604020202020204" pitchFamily="34" charset="0"/>
            <a:cs typeface="Arial" panose="020B0604020202020204" pitchFamily="34" charset="0"/>
          </a:endParaRPr>
        </a:p>
      </dgm:t>
    </dgm:pt>
    <dgm:pt modelId="{3CBF2537-4E06-49F9-B628-6823A02C399E}" type="parTrans" cxnId="{D1C36ED2-E01C-461C-93FF-12B364850B3C}">
      <dgm:prSet/>
      <dgm:spPr/>
      <dgm:t>
        <a:bodyPr/>
        <a:lstStyle/>
        <a:p>
          <a:endParaRPr lang="es-ES">
            <a:latin typeface="Arial" panose="020B0604020202020204" pitchFamily="34" charset="0"/>
            <a:cs typeface="Arial" panose="020B0604020202020204" pitchFamily="34" charset="0"/>
          </a:endParaRPr>
        </a:p>
      </dgm:t>
    </dgm:pt>
    <dgm:pt modelId="{ECAB4515-F921-466A-B505-0376BBE73A26}" type="sibTrans" cxnId="{D1C36ED2-E01C-461C-93FF-12B364850B3C}">
      <dgm:prSet/>
      <dgm:spPr/>
      <dgm:t>
        <a:bodyPr/>
        <a:lstStyle/>
        <a:p>
          <a:endParaRPr lang="es-ES">
            <a:latin typeface="Arial" panose="020B0604020202020204" pitchFamily="34" charset="0"/>
            <a:cs typeface="Arial" panose="020B0604020202020204" pitchFamily="34" charset="0"/>
          </a:endParaRPr>
        </a:p>
      </dgm:t>
    </dgm:pt>
    <dgm:pt modelId="{95CD0378-3F27-423E-992C-5A8EFC9AEB6F}">
      <dgm:prSet/>
      <dgm:spPr/>
      <dgm:t>
        <a:bodyPr/>
        <a:lstStyle/>
        <a:p>
          <a:r>
            <a:rPr lang="es-CO">
              <a:latin typeface="Arial" panose="020B0604020202020204" pitchFamily="34" charset="0"/>
              <a:cs typeface="Arial" panose="020B0604020202020204" pitchFamily="34" charset="0"/>
            </a:rPr>
            <a:t>Ejemplo: el joven que lee la carta y comprende que fue aceptado.</a:t>
          </a:r>
          <a:endParaRPr lang="en-US">
            <a:latin typeface="Arial" panose="020B0604020202020204" pitchFamily="34" charset="0"/>
            <a:cs typeface="Arial" panose="020B0604020202020204" pitchFamily="34" charset="0"/>
          </a:endParaRPr>
        </a:p>
      </dgm:t>
    </dgm:pt>
    <dgm:pt modelId="{F83FAAFE-25D1-4351-9957-AEC520B0CC51}" type="parTrans" cxnId="{D4B70F0F-C1D6-4666-AEF6-48181A34329A}">
      <dgm:prSet/>
      <dgm:spPr/>
      <dgm:t>
        <a:bodyPr/>
        <a:lstStyle/>
        <a:p>
          <a:endParaRPr lang="es-ES">
            <a:latin typeface="Arial" panose="020B0604020202020204" pitchFamily="34" charset="0"/>
            <a:cs typeface="Arial" panose="020B0604020202020204" pitchFamily="34" charset="0"/>
          </a:endParaRPr>
        </a:p>
      </dgm:t>
    </dgm:pt>
    <dgm:pt modelId="{06334416-21B1-45B2-A654-730A84A1EDFE}" type="sibTrans" cxnId="{D4B70F0F-C1D6-4666-AEF6-48181A34329A}">
      <dgm:prSet/>
      <dgm:spPr/>
      <dgm:t>
        <a:bodyPr/>
        <a:lstStyle/>
        <a:p>
          <a:endParaRPr lang="es-ES">
            <a:latin typeface="Arial" panose="020B0604020202020204" pitchFamily="34" charset="0"/>
            <a:cs typeface="Arial" panose="020B0604020202020204" pitchFamily="34" charset="0"/>
          </a:endParaRPr>
        </a:p>
      </dgm:t>
    </dgm:pt>
    <dgm:pt modelId="{0B3EFB43-EDF1-40C7-9259-E0EE94F58907}">
      <dgm:prSet/>
      <dgm:spPr/>
      <dgm:t>
        <a:bodyPr/>
        <a:lstStyle/>
        <a:p>
          <a:r>
            <a:rPr lang="es-CO">
              <a:latin typeface="Arial" panose="020B0604020202020204" pitchFamily="34" charset="0"/>
              <a:cs typeface="Arial" panose="020B0604020202020204" pitchFamily="34" charset="0"/>
            </a:rPr>
            <a:t>El significado otorgado: la interpretación personal del estímulo.</a:t>
          </a:r>
          <a:endParaRPr lang="en-US">
            <a:latin typeface="Arial" panose="020B0604020202020204" pitchFamily="34" charset="0"/>
            <a:cs typeface="Arial" panose="020B0604020202020204" pitchFamily="34" charset="0"/>
          </a:endParaRPr>
        </a:p>
      </dgm:t>
    </dgm:pt>
    <dgm:pt modelId="{543B8996-7F65-4249-9C79-4937CE673076}" type="parTrans" cxnId="{DDDC1BC9-DC2E-4E62-9F77-8FA2099EA3B6}">
      <dgm:prSet/>
      <dgm:spPr/>
      <dgm:t>
        <a:bodyPr/>
        <a:lstStyle/>
        <a:p>
          <a:endParaRPr lang="es-ES">
            <a:latin typeface="Arial" panose="020B0604020202020204" pitchFamily="34" charset="0"/>
            <a:cs typeface="Arial" panose="020B0604020202020204" pitchFamily="34" charset="0"/>
          </a:endParaRPr>
        </a:p>
      </dgm:t>
    </dgm:pt>
    <dgm:pt modelId="{B86F16C9-D231-4ED3-B099-B7568A8168D0}" type="sibTrans" cxnId="{DDDC1BC9-DC2E-4E62-9F77-8FA2099EA3B6}">
      <dgm:prSet/>
      <dgm:spPr/>
      <dgm:t>
        <a:bodyPr/>
        <a:lstStyle/>
        <a:p>
          <a:endParaRPr lang="es-ES">
            <a:latin typeface="Arial" panose="020B0604020202020204" pitchFamily="34" charset="0"/>
            <a:cs typeface="Arial" panose="020B0604020202020204" pitchFamily="34" charset="0"/>
          </a:endParaRPr>
        </a:p>
      </dgm:t>
    </dgm:pt>
    <dgm:pt modelId="{01F9B4A2-0A64-416B-95DF-F8183C827647}">
      <dgm:prSet/>
      <dgm:spPr/>
      <dgm:t>
        <a:bodyPr/>
        <a:lstStyle/>
        <a:p>
          <a:r>
            <a:rPr lang="es-CO">
              <a:latin typeface="Arial" panose="020B0604020202020204" pitchFamily="34" charset="0"/>
              <a:cs typeface="Arial" panose="020B0604020202020204" pitchFamily="34" charset="0"/>
            </a:rPr>
            <a:t>Ejemplo: la aceptación representa la realización de un sueño o una oportunidad clave.</a:t>
          </a:r>
          <a:endParaRPr lang="en-US">
            <a:latin typeface="Arial" panose="020B0604020202020204" pitchFamily="34" charset="0"/>
            <a:cs typeface="Arial" panose="020B0604020202020204" pitchFamily="34" charset="0"/>
          </a:endParaRPr>
        </a:p>
      </dgm:t>
    </dgm:pt>
    <dgm:pt modelId="{83C8DD19-8320-45D3-9684-E9AA34FA7329}" type="parTrans" cxnId="{F87E8232-FB57-4F00-918C-4FDBACD926B4}">
      <dgm:prSet/>
      <dgm:spPr/>
      <dgm:t>
        <a:bodyPr/>
        <a:lstStyle/>
        <a:p>
          <a:endParaRPr lang="es-ES">
            <a:latin typeface="Arial" panose="020B0604020202020204" pitchFamily="34" charset="0"/>
            <a:cs typeface="Arial" panose="020B0604020202020204" pitchFamily="34" charset="0"/>
          </a:endParaRPr>
        </a:p>
      </dgm:t>
    </dgm:pt>
    <dgm:pt modelId="{440EDB21-2F7B-4F35-A552-583FBE2557F5}" type="sibTrans" cxnId="{F87E8232-FB57-4F00-918C-4FDBACD926B4}">
      <dgm:prSet/>
      <dgm:spPr/>
      <dgm:t>
        <a:bodyPr/>
        <a:lstStyle/>
        <a:p>
          <a:endParaRPr lang="es-ES">
            <a:latin typeface="Arial" panose="020B0604020202020204" pitchFamily="34" charset="0"/>
            <a:cs typeface="Arial" panose="020B0604020202020204" pitchFamily="34" charset="0"/>
          </a:endParaRPr>
        </a:p>
      </dgm:t>
    </dgm:pt>
    <dgm:pt modelId="{7CBF07D6-A5A7-499C-86E0-A05B5A327470}">
      <dgm:prSet/>
      <dgm:spPr/>
      <dgm:t>
        <a:bodyPr/>
        <a:lstStyle/>
        <a:p>
          <a:r>
            <a:rPr lang="es-CO">
              <a:latin typeface="Arial" panose="020B0604020202020204" pitchFamily="34" charset="0"/>
              <a:cs typeface="Arial" panose="020B0604020202020204" pitchFamily="34" charset="0"/>
            </a:rPr>
            <a:t>La experiencia emocional: el sentimiento que surge del significado dado.</a:t>
          </a:r>
          <a:endParaRPr lang="en-US">
            <a:latin typeface="Arial" panose="020B0604020202020204" pitchFamily="34" charset="0"/>
            <a:cs typeface="Arial" panose="020B0604020202020204" pitchFamily="34" charset="0"/>
          </a:endParaRPr>
        </a:p>
      </dgm:t>
    </dgm:pt>
    <dgm:pt modelId="{109658DE-47BE-4FAB-9133-6BB86AB8C820}" type="parTrans" cxnId="{4D45330C-C71B-40F6-8127-9283309DC051}">
      <dgm:prSet/>
      <dgm:spPr/>
      <dgm:t>
        <a:bodyPr/>
        <a:lstStyle/>
        <a:p>
          <a:endParaRPr lang="es-ES">
            <a:latin typeface="Arial" panose="020B0604020202020204" pitchFamily="34" charset="0"/>
            <a:cs typeface="Arial" panose="020B0604020202020204" pitchFamily="34" charset="0"/>
          </a:endParaRPr>
        </a:p>
      </dgm:t>
    </dgm:pt>
    <dgm:pt modelId="{CE109EA7-FF17-47BD-BC38-BA217BEE4DCB}" type="sibTrans" cxnId="{4D45330C-C71B-40F6-8127-9283309DC051}">
      <dgm:prSet/>
      <dgm:spPr/>
      <dgm:t>
        <a:bodyPr/>
        <a:lstStyle/>
        <a:p>
          <a:endParaRPr lang="es-ES">
            <a:latin typeface="Arial" panose="020B0604020202020204" pitchFamily="34" charset="0"/>
            <a:cs typeface="Arial" panose="020B0604020202020204" pitchFamily="34" charset="0"/>
          </a:endParaRPr>
        </a:p>
      </dgm:t>
    </dgm:pt>
    <dgm:pt modelId="{794D65E7-7157-4CA5-8E75-FF57DD461A11}">
      <dgm:prSet/>
      <dgm:spPr/>
      <dgm:t>
        <a:bodyPr/>
        <a:lstStyle/>
        <a:p>
          <a:r>
            <a:rPr lang="es-CO">
              <a:latin typeface="Arial" panose="020B0604020202020204" pitchFamily="34" charset="0"/>
              <a:cs typeface="Arial" panose="020B0604020202020204" pitchFamily="34" charset="0"/>
            </a:rPr>
            <a:t>Ejemplo: felicidad y orgullo por el logro alcanzado.</a:t>
          </a:r>
          <a:endParaRPr lang="en-US">
            <a:latin typeface="Arial" panose="020B0604020202020204" pitchFamily="34" charset="0"/>
            <a:cs typeface="Arial" panose="020B0604020202020204" pitchFamily="34" charset="0"/>
          </a:endParaRPr>
        </a:p>
      </dgm:t>
    </dgm:pt>
    <dgm:pt modelId="{45161CAE-3641-4EA1-90E8-1B18587354E0}" type="parTrans" cxnId="{070722AA-EF27-43D6-8EF2-ABA1AC44D2C8}">
      <dgm:prSet/>
      <dgm:spPr/>
      <dgm:t>
        <a:bodyPr/>
        <a:lstStyle/>
        <a:p>
          <a:endParaRPr lang="es-ES">
            <a:latin typeface="Arial" panose="020B0604020202020204" pitchFamily="34" charset="0"/>
            <a:cs typeface="Arial" panose="020B0604020202020204" pitchFamily="34" charset="0"/>
          </a:endParaRPr>
        </a:p>
      </dgm:t>
    </dgm:pt>
    <dgm:pt modelId="{5196CF05-E01E-457F-88AD-6FD20C971991}" type="sibTrans" cxnId="{070722AA-EF27-43D6-8EF2-ABA1AC44D2C8}">
      <dgm:prSet/>
      <dgm:spPr/>
      <dgm:t>
        <a:bodyPr/>
        <a:lstStyle/>
        <a:p>
          <a:endParaRPr lang="es-ES">
            <a:latin typeface="Arial" panose="020B0604020202020204" pitchFamily="34" charset="0"/>
            <a:cs typeface="Arial" panose="020B0604020202020204" pitchFamily="34" charset="0"/>
          </a:endParaRPr>
        </a:p>
      </dgm:t>
    </dgm:pt>
    <dgm:pt modelId="{56C12D91-5D6C-4DC1-8B79-21649237B917}">
      <dgm:prSet/>
      <dgm:spPr/>
      <dgm:t>
        <a:bodyPr/>
        <a:lstStyle/>
        <a:p>
          <a:r>
            <a:rPr lang="es-CO">
              <a:latin typeface="Arial" panose="020B0604020202020204" pitchFamily="34" charset="0"/>
              <a:cs typeface="Arial" panose="020B0604020202020204" pitchFamily="34" charset="0"/>
            </a:rPr>
            <a:t>La reacción corporal: cambios físicos vinculados a la emoción.</a:t>
          </a:r>
          <a:endParaRPr lang="en-US">
            <a:latin typeface="Arial" panose="020B0604020202020204" pitchFamily="34" charset="0"/>
            <a:cs typeface="Arial" panose="020B0604020202020204" pitchFamily="34" charset="0"/>
          </a:endParaRPr>
        </a:p>
      </dgm:t>
    </dgm:pt>
    <dgm:pt modelId="{8E6CE8F9-CB6F-4A72-B084-5C81409FF833}" type="parTrans" cxnId="{17576808-B4EB-4221-9464-33EE1A3DBF22}">
      <dgm:prSet/>
      <dgm:spPr/>
      <dgm:t>
        <a:bodyPr/>
        <a:lstStyle/>
        <a:p>
          <a:endParaRPr lang="es-ES">
            <a:latin typeface="Arial" panose="020B0604020202020204" pitchFamily="34" charset="0"/>
            <a:cs typeface="Arial" panose="020B0604020202020204" pitchFamily="34" charset="0"/>
          </a:endParaRPr>
        </a:p>
      </dgm:t>
    </dgm:pt>
    <dgm:pt modelId="{D7DF0065-B3D2-43B2-B367-005EF8FD7D8D}" type="sibTrans" cxnId="{17576808-B4EB-4221-9464-33EE1A3DBF22}">
      <dgm:prSet/>
      <dgm:spPr/>
      <dgm:t>
        <a:bodyPr/>
        <a:lstStyle/>
        <a:p>
          <a:endParaRPr lang="es-ES">
            <a:latin typeface="Arial" panose="020B0604020202020204" pitchFamily="34" charset="0"/>
            <a:cs typeface="Arial" panose="020B0604020202020204" pitchFamily="34" charset="0"/>
          </a:endParaRPr>
        </a:p>
      </dgm:t>
    </dgm:pt>
    <dgm:pt modelId="{69790230-5D59-46A1-8F33-A920F7DEBA2C}">
      <dgm:prSet/>
      <dgm:spPr/>
      <dgm:t>
        <a:bodyPr/>
        <a:lstStyle/>
        <a:p>
          <a:r>
            <a:rPr lang="es-CO">
              <a:latin typeface="Arial" panose="020B0604020202020204" pitchFamily="34" charset="0"/>
              <a:cs typeface="Arial" panose="020B0604020202020204" pitchFamily="34" charset="0"/>
            </a:rPr>
            <a:t>Ejemplo: corazón acelerado o lágrimas de alegría.</a:t>
          </a:r>
          <a:endParaRPr lang="en-US">
            <a:latin typeface="Arial" panose="020B0604020202020204" pitchFamily="34" charset="0"/>
            <a:cs typeface="Arial" panose="020B0604020202020204" pitchFamily="34" charset="0"/>
          </a:endParaRPr>
        </a:p>
      </dgm:t>
    </dgm:pt>
    <dgm:pt modelId="{9EF21196-CEF9-43C2-A49D-1D255971A2F2}" type="parTrans" cxnId="{8E8E2614-1AFB-47B5-8B0D-4FEB38B47DD2}">
      <dgm:prSet/>
      <dgm:spPr/>
      <dgm:t>
        <a:bodyPr/>
        <a:lstStyle/>
        <a:p>
          <a:endParaRPr lang="es-ES">
            <a:latin typeface="Arial" panose="020B0604020202020204" pitchFamily="34" charset="0"/>
            <a:cs typeface="Arial" panose="020B0604020202020204" pitchFamily="34" charset="0"/>
          </a:endParaRPr>
        </a:p>
      </dgm:t>
    </dgm:pt>
    <dgm:pt modelId="{7AC36B3F-2948-4358-B807-73F99B92739F}" type="sibTrans" cxnId="{8E8E2614-1AFB-47B5-8B0D-4FEB38B47DD2}">
      <dgm:prSet/>
      <dgm:spPr/>
      <dgm:t>
        <a:bodyPr/>
        <a:lstStyle/>
        <a:p>
          <a:endParaRPr lang="es-ES">
            <a:latin typeface="Arial" panose="020B0604020202020204" pitchFamily="34" charset="0"/>
            <a:cs typeface="Arial" panose="020B0604020202020204" pitchFamily="34" charset="0"/>
          </a:endParaRPr>
        </a:p>
      </dgm:t>
    </dgm:pt>
    <dgm:pt modelId="{B4CF6205-F02E-4033-BB50-65C7C1F3270E}">
      <dgm:prSet/>
      <dgm:spPr/>
      <dgm:t>
        <a:bodyPr/>
        <a:lstStyle/>
        <a:p>
          <a:r>
            <a:rPr lang="es-CO">
              <a:latin typeface="Arial" panose="020B0604020202020204" pitchFamily="34" charset="0"/>
              <a:cs typeface="Arial" panose="020B0604020202020204" pitchFamily="34" charset="0"/>
            </a:rPr>
            <a:t>Reacción motora observable: conductas visibles que reflejan la emoción.</a:t>
          </a:r>
          <a:endParaRPr lang="en-US">
            <a:latin typeface="Arial" panose="020B0604020202020204" pitchFamily="34" charset="0"/>
            <a:cs typeface="Arial" panose="020B0604020202020204" pitchFamily="34" charset="0"/>
          </a:endParaRPr>
        </a:p>
      </dgm:t>
    </dgm:pt>
    <dgm:pt modelId="{8F70F9C9-33D3-491B-81BA-0EEB89914666}" type="parTrans" cxnId="{CD0236BE-62FA-42EB-A6A4-BB9567C8DFD6}">
      <dgm:prSet/>
      <dgm:spPr/>
      <dgm:t>
        <a:bodyPr/>
        <a:lstStyle/>
        <a:p>
          <a:endParaRPr lang="es-ES">
            <a:latin typeface="Arial" panose="020B0604020202020204" pitchFamily="34" charset="0"/>
            <a:cs typeface="Arial" panose="020B0604020202020204" pitchFamily="34" charset="0"/>
          </a:endParaRPr>
        </a:p>
      </dgm:t>
    </dgm:pt>
    <dgm:pt modelId="{37C529DC-A0AB-4EFE-A091-57DA6D62680B}" type="sibTrans" cxnId="{CD0236BE-62FA-42EB-A6A4-BB9567C8DFD6}">
      <dgm:prSet/>
      <dgm:spPr/>
      <dgm:t>
        <a:bodyPr/>
        <a:lstStyle/>
        <a:p>
          <a:endParaRPr lang="es-ES">
            <a:latin typeface="Arial" panose="020B0604020202020204" pitchFamily="34" charset="0"/>
            <a:cs typeface="Arial" panose="020B0604020202020204" pitchFamily="34" charset="0"/>
          </a:endParaRPr>
        </a:p>
      </dgm:t>
    </dgm:pt>
    <dgm:pt modelId="{AFE2DD48-31BB-4017-BF24-E20F060E81E8}">
      <dgm:prSet/>
      <dgm:spPr/>
      <dgm:t>
        <a:bodyPr/>
        <a:lstStyle/>
        <a:p>
          <a:r>
            <a:rPr lang="es-CO">
              <a:latin typeface="Arial" panose="020B0604020202020204" pitchFamily="34" charset="0"/>
              <a:cs typeface="Arial" panose="020B0604020202020204" pitchFamily="34" charset="0"/>
            </a:rPr>
            <a:t>Ejemplo: saltar, gritar o abrazar a alguien.</a:t>
          </a:r>
          <a:endParaRPr lang="en-US">
            <a:latin typeface="Arial" panose="020B0604020202020204" pitchFamily="34" charset="0"/>
            <a:cs typeface="Arial" panose="020B0604020202020204" pitchFamily="34" charset="0"/>
          </a:endParaRPr>
        </a:p>
      </dgm:t>
    </dgm:pt>
    <dgm:pt modelId="{EB680766-AFFE-4F70-A2F3-7B6E0F30A3CB}" type="parTrans" cxnId="{A00CAB86-1C7C-4DCE-B435-10B21AA77869}">
      <dgm:prSet/>
      <dgm:spPr/>
      <dgm:t>
        <a:bodyPr/>
        <a:lstStyle/>
        <a:p>
          <a:endParaRPr lang="es-ES">
            <a:latin typeface="Arial" panose="020B0604020202020204" pitchFamily="34" charset="0"/>
            <a:cs typeface="Arial" panose="020B0604020202020204" pitchFamily="34" charset="0"/>
          </a:endParaRPr>
        </a:p>
      </dgm:t>
    </dgm:pt>
    <dgm:pt modelId="{EECF1924-9818-4FB6-BD64-82153A6C7DAB}" type="sibTrans" cxnId="{A00CAB86-1C7C-4DCE-B435-10B21AA77869}">
      <dgm:prSet/>
      <dgm:spPr/>
      <dgm:t>
        <a:bodyPr/>
        <a:lstStyle/>
        <a:p>
          <a:endParaRPr lang="es-ES">
            <a:latin typeface="Arial" panose="020B0604020202020204" pitchFamily="34" charset="0"/>
            <a:cs typeface="Arial" panose="020B0604020202020204" pitchFamily="34" charset="0"/>
          </a:endParaRPr>
        </a:p>
      </dgm:t>
    </dgm:pt>
    <dgm:pt modelId="{728C8AC1-6ABA-42BE-8C29-91084B2544CD}" type="pres">
      <dgm:prSet presAssocID="{8ED358CB-7D60-469D-9849-AF7249CD4BA3}" presName="linear" presStyleCnt="0">
        <dgm:presLayoutVars>
          <dgm:dir/>
          <dgm:resizeHandles val="exact"/>
        </dgm:presLayoutVars>
      </dgm:prSet>
      <dgm:spPr/>
    </dgm:pt>
    <dgm:pt modelId="{E8A8FE42-8BB4-4000-AB46-823D9645CA10}" type="pres">
      <dgm:prSet presAssocID="{4C5A5D05-853B-4ED8-A92F-9578BFE96E33}" presName="comp" presStyleCnt="0"/>
      <dgm:spPr/>
    </dgm:pt>
    <dgm:pt modelId="{B2F15529-0CBB-4436-BEC9-F595E8EDDEFF}" type="pres">
      <dgm:prSet presAssocID="{4C5A5D05-853B-4ED8-A92F-9578BFE96E33}" presName="box" presStyleLbl="node1" presStyleIdx="0" presStyleCnt="6"/>
      <dgm:spPr/>
    </dgm:pt>
    <dgm:pt modelId="{2575592B-6706-4FF0-81C4-59BF5A3B1660}" type="pres">
      <dgm:prSet presAssocID="{4C5A5D05-853B-4ED8-A92F-9578BFE96E33}" presName="img" presStyleLbl="fgImgPlace1" presStyleIdx="0" presStyleCnt="6"/>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t="-19000" b="-19000"/>
          </a:stretch>
        </a:blipFill>
      </dgm:spPr>
    </dgm:pt>
    <dgm:pt modelId="{52AEB883-FFAB-4441-98D2-11FAEA5749AF}" type="pres">
      <dgm:prSet presAssocID="{4C5A5D05-853B-4ED8-A92F-9578BFE96E33}" presName="text" presStyleLbl="node1" presStyleIdx="0" presStyleCnt="6">
        <dgm:presLayoutVars>
          <dgm:bulletEnabled val="1"/>
        </dgm:presLayoutVars>
      </dgm:prSet>
      <dgm:spPr/>
    </dgm:pt>
    <dgm:pt modelId="{C277732D-0456-4C2A-8299-AA5B196ADC10}" type="pres">
      <dgm:prSet presAssocID="{0D41CF44-8C39-47AE-8100-94E049AC87D3}" presName="spacer" presStyleCnt="0"/>
      <dgm:spPr/>
    </dgm:pt>
    <dgm:pt modelId="{B6B22795-C8C0-4319-95F0-74B4577A6427}" type="pres">
      <dgm:prSet presAssocID="{1BC5E32E-97B5-4F7E-86E9-3B1E03AC9C7A}" presName="comp" presStyleCnt="0"/>
      <dgm:spPr/>
    </dgm:pt>
    <dgm:pt modelId="{FB1EB4D2-BA62-4942-842A-26624F5B0A90}" type="pres">
      <dgm:prSet presAssocID="{1BC5E32E-97B5-4F7E-86E9-3B1E03AC9C7A}" presName="box" presStyleLbl="node1" presStyleIdx="1" presStyleCnt="6"/>
      <dgm:spPr/>
    </dgm:pt>
    <dgm:pt modelId="{C7A0FAA5-79A3-4976-878C-38D5DA78E56F}" type="pres">
      <dgm:prSet presAssocID="{1BC5E32E-97B5-4F7E-86E9-3B1E03AC9C7A}" presName="img" presStyleLbl="fgImgPlace1" presStyleIdx="1" presStyleCnt="6"/>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t="-35000" b="-35000"/>
          </a:stretch>
        </a:blipFill>
      </dgm:spPr>
    </dgm:pt>
    <dgm:pt modelId="{ED475357-7A62-4B13-91B1-89031A6ECAD8}" type="pres">
      <dgm:prSet presAssocID="{1BC5E32E-97B5-4F7E-86E9-3B1E03AC9C7A}" presName="text" presStyleLbl="node1" presStyleIdx="1" presStyleCnt="6">
        <dgm:presLayoutVars>
          <dgm:bulletEnabled val="1"/>
        </dgm:presLayoutVars>
      </dgm:prSet>
      <dgm:spPr/>
    </dgm:pt>
    <dgm:pt modelId="{ED0FB532-BC3E-45B2-A363-7E4B06A2A6B1}" type="pres">
      <dgm:prSet presAssocID="{ECAB4515-F921-466A-B505-0376BBE73A26}" presName="spacer" presStyleCnt="0"/>
      <dgm:spPr/>
    </dgm:pt>
    <dgm:pt modelId="{59B3DE97-3E58-4ED8-B3D4-C23F904AF00E}" type="pres">
      <dgm:prSet presAssocID="{0B3EFB43-EDF1-40C7-9259-E0EE94F58907}" presName="comp" presStyleCnt="0"/>
      <dgm:spPr/>
    </dgm:pt>
    <dgm:pt modelId="{2ED84353-F447-4D27-BA77-310E2F67B3F2}" type="pres">
      <dgm:prSet presAssocID="{0B3EFB43-EDF1-40C7-9259-E0EE94F58907}" presName="box" presStyleLbl="node1" presStyleIdx="2" presStyleCnt="6"/>
      <dgm:spPr/>
    </dgm:pt>
    <dgm:pt modelId="{3FD9AB37-2018-4EAB-9B1E-6008C9AA4CA6}" type="pres">
      <dgm:prSet presAssocID="{0B3EFB43-EDF1-40C7-9259-E0EE94F58907}" presName="img" presStyleLbl="fgImgPlace1" presStyleIdx="2" presStyleCnt="6"/>
      <dgm:spPr>
        <a:blipFill>
          <a:blip xmlns:r="http://schemas.openxmlformats.org/officeDocument/2006/relationships" r:embed="rId3" cstate="print">
            <a:extLst>
              <a:ext uri="{28A0092B-C50C-407E-A947-70E740481C1C}">
                <a14:useLocalDpi xmlns:a14="http://schemas.microsoft.com/office/drawing/2010/main" val="0"/>
              </a:ext>
            </a:extLst>
          </a:blip>
          <a:srcRect/>
          <a:stretch>
            <a:fillRect t="-31000" b="-31000"/>
          </a:stretch>
        </a:blipFill>
      </dgm:spPr>
    </dgm:pt>
    <dgm:pt modelId="{7AD44BD7-D93E-41EE-A605-8CDFF679D988}" type="pres">
      <dgm:prSet presAssocID="{0B3EFB43-EDF1-40C7-9259-E0EE94F58907}" presName="text" presStyleLbl="node1" presStyleIdx="2" presStyleCnt="6">
        <dgm:presLayoutVars>
          <dgm:bulletEnabled val="1"/>
        </dgm:presLayoutVars>
      </dgm:prSet>
      <dgm:spPr/>
    </dgm:pt>
    <dgm:pt modelId="{FCE21401-2B70-41B2-9859-EB722BFB1177}" type="pres">
      <dgm:prSet presAssocID="{B86F16C9-D231-4ED3-B099-B7568A8168D0}" presName="spacer" presStyleCnt="0"/>
      <dgm:spPr/>
    </dgm:pt>
    <dgm:pt modelId="{3943CA6E-0E85-48B2-9754-CE5494FFB2B4}" type="pres">
      <dgm:prSet presAssocID="{7CBF07D6-A5A7-499C-86E0-A05B5A327470}" presName="comp" presStyleCnt="0"/>
      <dgm:spPr/>
    </dgm:pt>
    <dgm:pt modelId="{9689A14F-2095-4973-A339-E7CF6D9778A8}" type="pres">
      <dgm:prSet presAssocID="{7CBF07D6-A5A7-499C-86E0-A05B5A327470}" presName="box" presStyleLbl="node1" presStyleIdx="3" presStyleCnt="6"/>
      <dgm:spPr/>
    </dgm:pt>
    <dgm:pt modelId="{B5D022D0-FBE8-422C-80C1-51243D30D8F3}" type="pres">
      <dgm:prSet presAssocID="{7CBF07D6-A5A7-499C-86E0-A05B5A327470}" presName="img" presStyleLbl="fgImgPlace1" presStyleIdx="3" presStyleCnt="6"/>
      <dgm:spPr>
        <a:blipFill>
          <a:blip xmlns:r="http://schemas.openxmlformats.org/officeDocument/2006/relationships" r:embed="rId4" cstate="print">
            <a:extLst>
              <a:ext uri="{28A0092B-C50C-407E-A947-70E740481C1C}">
                <a14:useLocalDpi xmlns:a14="http://schemas.microsoft.com/office/drawing/2010/main" val="0"/>
              </a:ext>
            </a:extLst>
          </a:blip>
          <a:srcRect/>
          <a:stretch>
            <a:fillRect t="-31000" b="-31000"/>
          </a:stretch>
        </a:blipFill>
      </dgm:spPr>
    </dgm:pt>
    <dgm:pt modelId="{FB4E2BB8-421F-45FC-86DB-BA1125C44B07}" type="pres">
      <dgm:prSet presAssocID="{7CBF07D6-A5A7-499C-86E0-A05B5A327470}" presName="text" presStyleLbl="node1" presStyleIdx="3" presStyleCnt="6">
        <dgm:presLayoutVars>
          <dgm:bulletEnabled val="1"/>
        </dgm:presLayoutVars>
      </dgm:prSet>
      <dgm:spPr/>
    </dgm:pt>
    <dgm:pt modelId="{ADDBF618-1A05-4F8B-A5FA-3C3B6BCD95AC}" type="pres">
      <dgm:prSet presAssocID="{CE109EA7-FF17-47BD-BC38-BA217BEE4DCB}" presName="spacer" presStyleCnt="0"/>
      <dgm:spPr/>
    </dgm:pt>
    <dgm:pt modelId="{ADFC1EED-B164-4312-A8EF-024D3BAA42C3}" type="pres">
      <dgm:prSet presAssocID="{56C12D91-5D6C-4DC1-8B79-21649237B917}" presName="comp" presStyleCnt="0"/>
      <dgm:spPr/>
    </dgm:pt>
    <dgm:pt modelId="{2E18CB92-DFD3-4843-BA65-3AE7ED78AD6F}" type="pres">
      <dgm:prSet presAssocID="{56C12D91-5D6C-4DC1-8B79-21649237B917}" presName="box" presStyleLbl="node1" presStyleIdx="4" presStyleCnt="6"/>
      <dgm:spPr/>
    </dgm:pt>
    <dgm:pt modelId="{866780A3-12F7-4917-9FF3-E40B5FCA95DD}" type="pres">
      <dgm:prSet presAssocID="{56C12D91-5D6C-4DC1-8B79-21649237B917}" presName="img" presStyleLbl="fgImgPlace1" presStyleIdx="4" presStyleCnt="6"/>
      <dgm:spPr>
        <a:blipFill>
          <a:blip xmlns:r="http://schemas.openxmlformats.org/officeDocument/2006/relationships" r:embed="rId5" cstate="print">
            <a:extLst>
              <a:ext uri="{28A0092B-C50C-407E-A947-70E740481C1C}">
                <a14:useLocalDpi xmlns:a14="http://schemas.microsoft.com/office/drawing/2010/main" val="0"/>
              </a:ext>
            </a:extLst>
          </a:blip>
          <a:srcRect/>
          <a:stretch>
            <a:fillRect t="-32000" b="-32000"/>
          </a:stretch>
        </a:blipFill>
      </dgm:spPr>
    </dgm:pt>
    <dgm:pt modelId="{493E0A2E-9DCE-4391-B0D0-ABDF3411C3E3}" type="pres">
      <dgm:prSet presAssocID="{56C12D91-5D6C-4DC1-8B79-21649237B917}" presName="text" presStyleLbl="node1" presStyleIdx="4" presStyleCnt="6">
        <dgm:presLayoutVars>
          <dgm:bulletEnabled val="1"/>
        </dgm:presLayoutVars>
      </dgm:prSet>
      <dgm:spPr/>
    </dgm:pt>
    <dgm:pt modelId="{575E6A4D-E3BA-4197-90E0-4B183EE2327B}" type="pres">
      <dgm:prSet presAssocID="{D7DF0065-B3D2-43B2-B367-005EF8FD7D8D}" presName="spacer" presStyleCnt="0"/>
      <dgm:spPr/>
    </dgm:pt>
    <dgm:pt modelId="{978969D4-B952-4FF5-8F89-CDC9036764CB}" type="pres">
      <dgm:prSet presAssocID="{B4CF6205-F02E-4033-BB50-65C7C1F3270E}" presName="comp" presStyleCnt="0"/>
      <dgm:spPr/>
    </dgm:pt>
    <dgm:pt modelId="{EEF6D703-09C6-4E99-866F-EB8F3209D01F}" type="pres">
      <dgm:prSet presAssocID="{B4CF6205-F02E-4033-BB50-65C7C1F3270E}" presName="box" presStyleLbl="node1" presStyleIdx="5" presStyleCnt="6"/>
      <dgm:spPr/>
    </dgm:pt>
    <dgm:pt modelId="{DD97E12F-87FA-46FA-9ECD-201A4FA862AE}" type="pres">
      <dgm:prSet presAssocID="{B4CF6205-F02E-4033-BB50-65C7C1F3270E}" presName="img" presStyleLbl="fgImgPlace1" presStyleIdx="5" presStyleCnt="6"/>
      <dgm:spPr>
        <a:blipFill>
          <a:blip xmlns:r="http://schemas.openxmlformats.org/officeDocument/2006/relationships" r:embed="rId6" cstate="print">
            <a:extLst>
              <a:ext uri="{28A0092B-C50C-407E-A947-70E740481C1C}">
                <a14:useLocalDpi xmlns:a14="http://schemas.microsoft.com/office/drawing/2010/main" val="0"/>
              </a:ext>
            </a:extLst>
          </a:blip>
          <a:srcRect/>
          <a:stretch>
            <a:fillRect t="-31000" b="-31000"/>
          </a:stretch>
        </a:blipFill>
      </dgm:spPr>
    </dgm:pt>
    <dgm:pt modelId="{FC0E3E1A-3769-494A-B518-A21FAAF4832B}" type="pres">
      <dgm:prSet presAssocID="{B4CF6205-F02E-4033-BB50-65C7C1F3270E}" presName="text" presStyleLbl="node1" presStyleIdx="5" presStyleCnt="6">
        <dgm:presLayoutVars>
          <dgm:bulletEnabled val="1"/>
        </dgm:presLayoutVars>
      </dgm:prSet>
      <dgm:spPr/>
    </dgm:pt>
  </dgm:ptLst>
  <dgm:cxnLst>
    <dgm:cxn modelId="{2BF8D803-F89F-4D64-A65F-742058C0F636}" type="presOf" srcId="{7CBF07D6-A5A7-499C-86E0-A05B5A327470}" destId="{9689A14F-2095-4973-A339-E7CF6D9778A8}" srcOrd="0" destOrd="0" presId="urn:microsoft.com/office/officeart/2005/8/layout/vList4"/>
    <dgm:cxn modelId="{17576808-B4EB-4221-9464-33EE1A3DBF22}" srcId="{8ED358CB-7D60-469D-9849-AF7249CD4BA3}" destId="{56C12D91-5D6C-4DC1-8B79-21649237B917}" srcOrd="4" destOrd="0" parTransId="{8E6CE8F9-CB6F-4A72-B084-5C81409FF833}" sibTransId="{D7DF0065-B3D2-43B2-B367-005EF8FD7D8D}"/>
    <dgm:cxn modelId="{4D45330C-C71B-40F6-8127-9283309DC051}" srcId="{8ED358CB-7D60-469D-9849-AF7249CD4BA3}" destId="{7CBF07D6-A5A7-499C-86E0-A05B5A327470}" srcOrd="3" destOrd="0" parTransId="{109658DE-47BE-4FAB-9133-6BB86AB8C820}" sibTransId="{CE109EA7-FF17-47BD-BC38-BA217BEE4DCB}"/>
    <dgm:cxn modelId="{D4B70F0F-C1D6-4666-AEF6-48181A34329A}" srcId="{1BC5E32E-97B5-4F7E-86E9-3B1E03AC9C7A}" destId="{95CD0378-3F27-423E-992C-5A8EFC9AEB6F}" srcOrd="0" destOrd="0" parTransId="{F83FAAFE-25D1-4351-9957-AEC520B0CC51}" sibTransId="{06334416-21B1-45B2-A654-730A84A1EDFE}"/>
    <dgm:cxn modelId="{B0B1A111-7F3C-42B0-AA4B-C055397AFEB3}" type="presOf" srcId="{228CCDB3-F154-4B63-8789-1B962A6122FF}" destId="{52AEB883-FFAB-4441-98D2-11FAEA5749AF}" srcOrd="1" destOrd="1" presId="urn:microsoft.com/office/officeart/2005/8/layout/vList4"/>
    <dgm:cxn modelId="{59B85913-3574-4F5F-B539-87AE89C874D9}" type="presOf" srcId="{56C12D91-5D6C-4DC1-8B79-21649237B917}" destId="{2E18CB92-DFD3-4843-BA65-3AE7ED78AD6F}" srcOrd="0" destOrd="0" presId="urn:microsoft.com/office/officeart/2005/8/layout/vList4"/>
    <dgm:cxn modelId="{8E8E2614-1AFB-47B5-8B0D-4FEB38B47DD2}" srcId="{56C12D91-5D6C-4DC1-8B79-21649237B917}" destId="{69790230-5D59-46A1-8F33-A920F7DEBA2C}" srcOrd="0" destOrd="0" parTransId="{9EF21196-CEF9-43C2-A49D-1D255971A2F2}" sibTransId="{7AC36B3F-2948-4358-B807-73F99B92739F}"/>
    <dgm:cxn modelId="{392C3014-E249-4B4D-81BB-82B46D932F23}" type="presOf" srcId="{4C5A5D05-853B-4ED8-A92F-9578BFE96E33}" destId="{52AEB883-FFAB-4441-98D2-11FAEA5749AF}" srcOrd="1" destOrd="0" presId="urn:microsoft.com/office/officeart/2005/8/layout/vList4"/>
    <dgm:cxn modelId="{AC811320-B574-44C1-92ED-944A0B7F8C04}" type="presOf" srcId="{7CBF07D6-A5A7-499C-86E0-A05B5A327470}" destId="{FB4E2BB8-421F-45FC-86DB-BA1125C44B07}" srcOrd="1" destOrd="0" presId="urn:microsoft.com/office/officeart/2005/8/layout/vList4"/>
    <dgm:cxn modelId="{B41C3F22-66D0-44FA-82AE-497835A8AD6A}" type="presOf" srcId="{228CCDB3-F154-4B63-8789-1B962A6122FF}" destId="{B2F15529-0CBB-4436-BEC9-F595E8EDDEFF}" srcOrd="0" destOrd="1" presId="urn:microsoft.com/office/officeart/2005/8/layout/vList4"/>
    <dgm:cxn modelId="{76FFB627-E5F3-4CB8-A222-E675D8B4F44A}" type="presOf" srcId="{794D65E7-7157-4CA5-8E75-FF57DD461A11}" destId="{9689A14F-2095-4973-A339-E7CF6D9778A8}" srcOrd="0" destOrd="1" presId="urn:microsoft.com/office/officeart/2005/8/layout/vList4"/>
    <dgm:cxn modelId="{A45F4129-9B8C-4D3A-8412-83002C4FDE46}" type="presOf" srcId="{0B3EFB43-EDF1-40C7-9259-E0EE94F58907}" destId="{2ED84353-F447-4D27-BA77-310E2F67B3F2}" srcOrd="0" destOrd="0" presId="urn:microsoft.com/office/officeart/2005/8/layout/vList4"/>
    <dgm:cxn modelId="{F87E8232-FB57-4F00-918C-4FDBACD926B4}" srcId="{0B3EFB43-EDF1-40C7-9259-E0EE94F58907}" destId="{01F9B4A2-0A64-416B-95DF-F8183C827647}" srcOrd="0" destOrd="0" parTransId="{83C8DD19-8320-45D3-9684-E9AA34FA7329}" sibTransId="{440EDB21-2F7B-4F35-A552-583FBE2557F5}"/>
    <dgm:cxn modelId="{E0E66C36-9640-4D0C-8FA4-E0D17BDE915C}" type="presOf" srcId="{B4CF6205-F02E-4033-BB50-65C7C1F3270E}" destId="{EEF6D703-09C6-4E99-866F-EB8F3209D01F}" srcOrd="0" destOrd="0" presId="urn:microsoft.com/office/officeart/2005/8/layout/vList4"/>
    <dgm:cxn modelId="{A4A54F48-CDCC-4F60-859A-ED503B83ECE8}" srcId="{4C5A5D05-853B-4ED8-A92F-9578BFE96E33}" destId="{228CCDB3-F154-4B63-8789-1B962A6122FF}" srcOrd="0" destOrd="0" parTransId="{43BC6A10-BBB2-46E0-91E4-E7DDDABB1180}" sibTransId="{9D391CDF-235E-4493-974A-3F63B997135A}"/>
    <dgm:cxn modelId="{7328696D-5D5B-4F32-A7C2-D3810EA29317}" type="presOf" srcId="{1BC5E32E-97B5-4F7E-86E9-3B1E03AC9C7A}" destId="{ED475357-7A62-4B13-91B1-89031A6ECAD8}" srcOrd="1" destOrd="0" presId="urn:microsoft.com/office/officeart/2005/8/layout/vList4"/>
    <dgm:cxn modelId="{AC03984F-B085-42F7-A831-FC133FBC119E}" type="presOf" srcId="{8ED358CB-7D60-469D-9849-AF7249CD4BA3}" destId="{728C8AC1-6ABA-42BE-8C29-91084B2544CD}" srcOrd="0" destOrd="0" presId="urn:microsoft.com/office/officeart/2005/8/layout/vList4"/>
    <dgm:cxn modelId="{36D19470-796B-4977-AAAD-D99AE7C83B26}" type="presOf" srcId="{1BC5E32E-97B5-4F7E-86E9-3B1E03AC9C7A}" destId="{FB1EB4D2-BA62-4942-842A-26624F5B0A90}" srcOrd="0" destOrd="0" presId="urn:microsoft.com/office/officeart/2005/8/layout/vList4"/>
    <dgm:cxn modelId="{B6099155-DD2E-4A78-A983-2B6F33F8C131}" type="presOf" srcId="{AFE2DD48-31BB-4017-BF24-E20F060E81E8}" destId="{FC0E3E1A-3769-494A-B518-A21FAAF4832B}" srcOrd="1" destOrd="1" presId="urn:microsoft.com/office/officeart/2005/8/layout/vList4"/>
    <dgm:cxn modelId="{A00CAB86-1C7C-4DCE-B435-10B21AA77869}" srcId="{B4CF6205-F02E-4033-BB50-65C7C1F3270E}" destId="{AFE2DD48-31BB-4017-BF24-E20F060E81E8}" srcOrd="0" destOrd="0" parTransId="{EB680766-AFFE-4F70-A2F3-7B6E0F30A3CB}" sibTransId="{EECF1924-9818-4FB6-BD64-82153A6C7DAB}"/>
    <dgm:cxn modelId="{C3D5A288-FE4B-4050-9606-D3197723979E}" type="presOf" srcId="{69790230-5D59-46A1-8F33-A920F7DEBA2C}" destId="{493E0A2E-9DCE-4391-B0D0-ABDF3411C3E3}" srcOrd="1" destOrd="1" presId="urn:microsoft.com/office/officeart/2005/8/layout/vList4"/>
    <dgm:cxn modelId="{FA658297-225A-4351-9D0B-D5F473C21F53}" type="presOf" srcId="{4C5A5D05-853B-4ED8-A92F-9578BFE96E33}" destId="{B2F15529-0CBB-4436-BEC9-F595E8EDDEFF}" srcOrd="0" destOrd="0" presId="urn:microsoft.com/office/officeart/2005/8/layout/vList4"/>
    <dgm:cxn modelId="{707E379A-2E77-4B83-92F2-DE6FBA48F489}" type="presOf" srcId="{01F9B4A2-0A64-416B-95DF-F8183C827647}" destId="{7AD44BD7-D93E-41EE-A605-8CDFF679D988}" srcOrd="1" destOrd="1" presId="urn:microsoft.com/office/officeart/2005/8/layout/vList4"/>
    <dgm:cxn modelId="{623D799F-1B29-4842-A244-3664D673E374}" type="presOf" srcId="{56C12D91-5D6C-4DC1-8B79-21649237B917}" destId="{493E0A2E-9DCE-4391-B0D0-ABDF3411C3E3}" srcOrd="1" destOrd="0" presId="urn:microsoft.com/office/officeart/2005/8/layout/vList4"/>
    <dgm:cxn modelId="{DD20F3A3-E5C1-4285-855D-9468B4BF5341}" type="presOf" srcId="{01F9B4A2-0A64-416B-95DF-F8183C827647}" destId="{2ED84353-F447-4D27-BA77-310E2F67B3F2}" srcOrd="0" destOrd="1" presId="urn:microsoft.com/office/officeart/2005/8/layout/vList4"/>
    <dgm:cxn modelId="{070722AA-EF27-43D6-8EF2-ABA1AC44D2C8}" srcId="{7CBF07D6-A5A7-499C-86E0-A05B5A327470}" destId="{794D65E7-7157-4CA5-8E75-FF57DD461A11}" srcOrd="0" destOrd="0" parTransId="{45161CAE-3641-4EA1-90E8-1B18587354E0}" sibTransId="{5196CF05-E01E-457F-88AD-6FD20C971991}"/>
    <dgm:cxn modelId="{D9C55CAF-5782-4F7F-B72E-3B3BD2F5E5AC}" type="presOf" srcId="{95CD0378-3F27-423E-992C-5A8EFC9AEB6F}" destId="{FB1EB4D2-BA62-4942-842A-26624F5B0A90}" srcOrd="0" destOrd="1" presId="urn:microsoft.com/office/officeart/2005/8/layout/vList4"/>
    <dgm:cxn modelId="{ABDB91B1-92B4-49EB-BD7F-E3B42927284C}" type="presOf" srcId="{0B3EFB43-EDF1-40C7-9259-E0EE94F58907}" destId="{7AD44BD7-D93E-41EE-A605-8CDFF679D988}" srcOrd="1" destOrd="0" presId="urn:microsoft.com/office/officeart/2005/8/layout/vList4"/>
    <dgm:cxn modelId="{DEFE3AB6-D343-49CE-93FC-1C23D0167F1E}" type="presOf" srcId="{794D65E7-7157-4CA5-8E75-FF57DD461A11}" destId="{FB4E2BB8-421F-45FC-86DB-BA1125C44B07}" srcOrd="1" destOrd="1" presId="urn:microsoft.com/office/officeart/2005/8/layout/vList4"/>
    <dgm:cxn modelId="{CD0236BE-62FA-42EB-A6A4-BB9567C8DFD6}" srcId="{8ED358CB-7D60-469D-9849-AF7249CD4BA3}" destId="{B4CF6205-F02E-4033-BB50-65C7C1F3270E}" srcOrd="5" destOrd="0" parTransId="{8F70F9C9-33D3-491B-81BA-0EEB89914666}" sibTransId="{37C529DC-A0AB-4EFE-A091-57DA6D62680B}"/>
    <dgm:cxn modelId="{1C8452C1-5F57-47D2-9C51-E132738EFF32}" srcId="{8ED358CB-7D60-469D-9849-AF7249CD4BA3}" destId="{4C5A5D05-853B-4ED8-A92F-9578BFE96E33}" srcOrd="0" destOrd="0" parTransId="{91443F39-6429-47E9-ACFC-C3AF954162A2}" sibTransId="{0D41CF44-8C39-47AE-8100-94E049AC87D3}"/>
    <dgm:cxn modelId="{DDDC1BC9-DC2E-4E62-9F77-8FA2099EA3B6}" srcId="{8ED358CB-7D60-469D-9849-AF7249CD4BA3}" destId="{0B3EFB43-EDF1-40C7-9259-E0EE94F58907}" srcOrd="2" destOrd="0" parTransId="{543B8996-7F65-4249-9C79-4937CE673076}" sibTransId="{B86F16C9-D231-4ED3-B099-B7568A8168D0}"/>
    <dgm:cxn modelId="{D1C36ED2-E01C-461C-93FF-12B364850B3C}" srcId="{8ED358CB-7D60-469D-9849-AF7249CD4BA3}" destId="{1BC5E32E-97B5-4F7E-86E9-3B1E03AC9C7A}" srcOrd="1" destOrd="0" parTransId="{3CBF2537-4E06-49F9-B628-6823A02C399E}" sibTransId="{ECAB4515-F921-466A-B505-0376BBE73A26}"/>
    <dgm:cxn modelId="{3497CCD6-89C2-4100-9108-B6D7B8F7B04C}" type="presOf" srcId="{69790230-5D59-46A1-8F33-A920F7DEBA2C}" destId="{2E18CB92-DFD3-4843-BA65-3AE7ED78AD6F}" srcOrd="0" destOrd="1" presId="urn:microsoft.com/office/officeart/2005/8/layout/vList4"/>
    <dgm:cxn modelId="{124786DA-66E9-4D48-9A07-10AA029768DC}" type="presOf" srcId="{95CD0378-3F27-423E-992C-5A8EFC9AEB6F}" destId="{ED475357-7A62-4B13-91B1-89031A6ECAD8}" srcOrd="1" destOrd="1" presId="urn:microsoft.com/office/officeart/2005/8/layout/vList4"/>
    <dgm:cxn modelId="{65104BEE-F9B9-4E56-BCDA-2D0D43482D7B}" type="presOf" srcId="{B4CF6205-F02E-4033-BB50-65C7C1F3270E}" destId="{FC0E3E1A-3769-494A-B518-A21FAAF4832B}" srcOrd="1" destOrd="0" presId="urn:microsoft.com/office/officeart/2005/8/layout/vList4"/>
    <dgm:cxn modelId="{EF192AFC-3674-413A-A889-A73D9EDC636B}" type="presOf" srcId="{AFE2DD48-31BB-4017-BF24-E20F060E81E8}" destId="{EEF6D703-09C6-4E99-866F-EB8F3209D01F}" srcOrd="0" destOrd="1" presId="urn:microsoft.com/office/officeart/2005/8/layout/vList4"/>
    <dgm:cxn modelId="{99E81556-0630-4D48-BC00-7636B4B0166F}" type="presParOf" srcId="{728C8AC1-6ABA-42BE-8C29-91084B2544CD}" destId="{E8A8FE42-8BB4-4000-AB46-823D9645CA10}" srcOrd="0" destOrd="0" presId="urn:microsoft.com/office/officeart/2005/8/layout/vList4"/>
    <dgm:cxn modelId="{5EBDDD74-D367-4375-8876-4B69B757AFDE}" type="presParOf" srcId="{E8A8FE42-8BB4-4000-AB46-823D9645CA10}" destId="{B2F15529-0CBB-4436-BEC9-F595E8EDDEFF}" srcOrd="0" destOrd="0" presId="urn:microsoft.com/office/officeart/2005/8/layout/vList4"/>
    <dgm:cxn modelId="{8A6A05A1-C8D4-4E97-86E2-CE61BADA5B61}" type="presParOf" srcId="{E8A8FE42-8BB4-4000-AB46-823D9645CA10}" destId="{2575592B-6706-4FF0-81C4-59BF5A3B1660}" srcOrd="1" destOrd="0" presId="urn:microsoft.com/office/officeart/2005/8/layout/vList4"/>
    <dgm:cxn modelId="{E446C5B0-257C-4A10-A7E1-2675244DBE10}" type="presParOf" srcId="{E8A8FE42-8BB4-4000-AB46-823D9645CA10}" destId="{52AEB883-FFAB-4441-98D2-11FAEA5749AF}" srcOrd="2" destOrd="0" presId="urn:microsoft.com/office/officeart/2005/8/layout/vList4"/>
    <dgm:cxn modelId="{B6EE34E2-B5CF-486E-87F5-ABFFA9453211}" type="presParOf" srcId="{728C8AC1-6ABA-42BE-8C29-91084B2544CD}" destId="{C277732D-0456-4C2A-8299-AA5B196ADC10}" srcOrd="1" destOrd="0" presId="urn:microsoft.com/office/officeart/2005/8/layout/vList4"/>
    <dgm:cxn modelId="{14C25C87-847B-4EB9-A197-B9EDA8590C61}" type="presParOf" srcId="{728C8AC1-6ABA-42BE-8C29-91084B2544CD}" destId="{B6B22795-C8C0-4319-95F0-74B4577A6427}" srcOrd="2" destOrd="0" presId="urn:microsoft.com/office/officeart/2005/8/layout/vList4"/>
    <dgm:cxn modelId="{926A2D0D-693B-495C-A7AD-443C663BB2E2}" type="presParOf" srcId="{B6B22795-C8C0-4319-95F0-74B4577A6427}" destId="{FB1EB4D2-BA62-4942-842A-26624F5B0A90}" srcOrd="0" destOrd="0" presId="urn:microsoft.com/office/officeart/2005/8/layout/vList4"/>
    <dgm:cxn modelId="{460DE292-73EF-460E-B0B7-95046C008C11}" type="presParOf" srcId="{B6B22795-C8C0-4319-95F0-74B4577A6427}" destId="{C7A0FAA5-79A3-4976-878C-38D5DA78E56F}" srcOrd="1" destOrd="0" presId="urn:microsoft.com/office/officeart/2005/8/layout/vList4"/>
    <dgm:cxn modelId="{5E453A45-A77F-4E52-ADF1-2DDA2329AE18}" type="presParOf" srcId="{B6B22795-C8C0-4319-95F0-74B4577A6427}" destId="{ED475357-7A62-4B13-91B1-89031A6ECAD8}" srcOrd="2" destOrd="0" presId="urn:microsoft.com/office/officeart/2005/8/layout/vList4"/>
    <dgm:cxn modelId="{1CE2B5ED-20F3-4B8B-9D27-8AC6DF725A9F}" type="presParOf" srcId="{728C8AC1-6ABA-42BE-8C29-91084B2544CD}" destId="{ED0FB532-BC3E-45B2-A363-7E4B06A2A6B1}" srcOrd="3" destOrd="0" presId="urn:microsoft.com/office/officeart/2005/8/layout/vList4"/>
    <dgm:cxn modelId="{D0B62548-965F-4E06-B487-E1776051448B}" type="presParOf" srcId="{728C8AC1-6ABA-42BE-8C29-91084B2544CD}" destId="{59B3DE97-3E58-4ED8-B3D4-C23F904AF00E}" srcOrd="4" destOrd="0" presId="urn:microsoft.com/office/officeart/2005/8/layout/vList4"/>
    <dgm:cxn modelId="{33350DB9-613F-435E-8F98-C9100B20B030}" type="presParOf" srcId="{59B3DE97-3E58-4ED8-B3D4-C23F904AF00E}" destId="{2ED84353-F447-4D27-BA77-310E2F67B3F2}" srcOrd="0" destOrd="0" presId="urn:microsoft.com/office/officeart/2005/8/layout/vList4"/>
    <dgm:cxn modelId="{E1AA7DF4-7195-4FB9-AC5F-FFD51B8A7296}" type="presParOf" srcId="{59B3DE97-3E58-4ED8-B3D4-C23F904AF00E}" destId="{3FD9AB37-2018-4EAB-9B1E-6008C9AA4CA6}" srcOrd="1" destOrd="0" presId="urn:microsoft.com/office/officeart/2005/8/layout/vList4"/>
    <dgm:cxn modelId="{E8B3E5D3-B7AC-4D36-807B-DFEBF667BB34}" type="presParOf" srcId="{59B3DE97-3E58-4ED8-B3D4-C23F904AF00E}" destId="{7AD44BD7-D93E-41EE-A605-8CDFF679D988}" srcOrd="2" destOrd="0" presId="urn:microsoft.com/office/officeart/2005/8/layout/vList4"/>
    <dgm:cxn modelId="{31C59C64-3EDF-491D-9114-9A41EAB1DFAE}" type="presParOf" srcId="{728C8AC1-6ABA-42BE-8C29-91084B2544CD}" destId="{FCE21401-2B70-41B2-9859-EB722BFB1177}" srcOrd="5" destOrd="0" presId="urn:microsoft.com/office/officeart/2005/8/layout/vList4"/>
    <dgm:cxn modelId="{3670D074-503A-4F35-A1FF-26240A656AF8}" type="presParOf" srcId="{728C8AC1-6ABA-42BE-8C29-91084B2544CD}" destId="{3943CA6E-0E85-48B2-9754-CE5494FFB2B4}" srcOrd="6" destOrd="0" presId="urn:microsoft.com/office/officeart/2005/8/layout/vList4"/>
    <dgm:cxn modelId="{EBBA025A-FA46-4B6C-9771-2032DE6680EB}" type="presParOf" srcId="{3943CA6E-0E85-48B2-9754-CE5494FFB2B4}" destId="{9689A14F-2095-4973-A339-E7CF6D9778A8}" srcOrd="0" destOrd="0" presId="urn:microsoft.com/office/officeart/2005/8/layout/vList4"/>
    <dgm:cxn modelId="{80723A64-3545-4ABF-BB39-49FBB089EC8B}" type="presParOf" srcId="{3943CA6E-0E85-48B2-9754-CE5494FFB2B4}" destId="{B5D022D0-FBE8-422C-80C1-51243D30D8F3}" srcOrd="1" destOrd="0" presId="urn:microsoft.com/office/officeart/2005/8/layout/vList4"/>
    <dgm:cxn modelId="{C189506A-21E0-4F20-8624-3A4060FC3A27}" type="presParOf" srcId="{3943CA6E-0E85-48B2-9754-CE5494FFB2B4}" destId="{FB4E2BB8-421F-45FC-86DB-BA1125C44B07}" srcOrd="2" destOrd="0" presId="urn:microsoft.com/office/officeart/2005/8/layout/vList4"/>
    <dgm:cxn modelId="{20316D4E-8B88-4152-8E22-C9BA3F60883E}" type="presParOf" srcId="{728C8AC1-6ABA-42BE-8C29-91084B2544CD}" destId="{ADDBF618-1A05-4F8B-A5FA-3C3B6BCD95AC}" srcOrd="7" destOrd="0" presId="urn:microsoft.com/office/officeart/2005/8/layout/vList4"/>
    <dgm:cxn modelId="{FA36A688-1372-4969-8289-ECB28FB47663}" type="presParOf" srcId="{728C8AC1-6ABA-42BE-8C29-91084B2544CD}" destId="{ADFC1EED-B164-4312-A8EF-024D3BAA42C3}" srcOrd="8" destOrd="0" presId="urn:microsoft.com/office/officeart/2005/8/layout/vList4"/>
    <dgm:cxn modelId="{EA4290F5-92D0-4C14-ADC2-0827B8B8CCF3}" type="presParOf" srcId="{ADFC1EED-B164-4312-A8EF-024D3BAA42C3}" destId="{2E18CB92-DFD3-4843-BA65-3AE7ED78AD6F}" srcOrd="0" destOrd="0" presId="urn:microsoft.com/office/officeart/2005/8/layout/vList4"/>
    <dgm:cxn modelId="{DDE7AFDC-0CA3-475A-8AE7-0FBC6D2C24BC}" type="presParOf" srcId="{ADFC1EED-B164-4312-A8EF-024D3BAA42C3}" destId="{866780A3-12F7-4917-9FF3-E40B5FCA95DD}" srcOrd="1" destOrd="0" presId="urn:microsoft.com/office/officeart/2005/8/layout/vList4"/>
    <dgm:cxn modelId="{5597CCA0-845B-461D-8D3F-D0A13331A9BB}" type="presParOf" srcId="{ADFC1EED-B164-4312-A8EF-024D3BAA42C3}" destId="{493E0A2E-9DCE-4391-B0D0-ABDF3411C3E3}" srcOrd="2" destOrd="0" presId="urn:microsoft.com/office/officeart/2005/8/layout/vList4"/>
    <dgm:cxn modelId="{F2B05A6E-CB51-4E62-976A-D9ADE983AE87}" type="presParOf" srcId="{728C8AC1-6ABA-42BE-8C29-91084B2544CD}" destId="{575E6A4D-E3BA-4197-90E0-4B183EE2327B}" srcOrd="9" destOrd="0" presId="urn:microsoft.com/office/officeart/2005/8/layout/vList4"/>
    <dgm:cxn modelId="{6E935FD2-0187-468F-AAAC-7D8B3904559E}" type="presParOf" srcId="{728C8AC1-6ABA-42BE-8C29-91084B2544CD}" destId="{978969D4-B952-4FF5-8F89-CDC9036764CB}" srcOrd="10" destOrd="0" presId="urn:microsoft.com/office/officeart/2005/8/layout/vList4"/>
    <dgm:cxn modelId="{4D64ACC0-7CC4-4B51-8B41-2FCD5C8933AE}" type="presParOf" srcId="{978969D4-B952-4FF5-8F89-CDC9036764CB}" destId="{EEF6D703-09C6-4E99-866F-EB8F3209D01F}" srcOrd="0" destOrd="0" presId="urn:microsoft.com/office/officeart/2005/8/layout/vList4"/>
    <dgm:cxn modelId="{112947A8-3773-4E06-8006-ED76B047E1FE}" type="presParOf" srcId="{978969D4-B952-4FF5-8F89-CDC9036764CB}" destId="{DD97E12F-87FA-46FA-9ECD-201A4FA862AE}" srcOrd="1" destOrd="0" presId="urn:microsoft.com/office/officeart/2005/8/layout/vList4"/>
    <dgm:cxn modelId="{2FFC0F78-8886-42E0-B272-FA8024DDAB83}" type="presParOf" srcId="{978969D4-B952-4FF5-8F89-CDC9036764CB}" destId="{FC0E3E1A-3769-494A-B518-A21FAAF4832B}" srcOrd="2" destOrd="0" presId="urn:microsoft.com/office/officeart/2005/8/layout/vList4"/>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FAEBEB5E-FAAB-49DF-B5FA-DDB6355F8BDA}" type="doc">
      <dgm:prSet loTypeId="urn:microsoft.com/office/officeart/2008/layout/TitlePictureLineup" loCatId="picture" qsTypeId="urn:microsoft.com/office/officeart/2005/8/quickstyle/simple1" qsCatId="simple" csTypeId="urn:microsoft.com/office/officeart/2005/8/colors/colorful3" csCatId="colorful" phldr="1"/>
      <dgm:spPr/>
      <dgm:t>
        <a:bodyPr/>
        <a:lstStyle/>
        <a:p>
          <a:endParaRPr lang="es-ES"/>
        </a:p>
      </dgm:t>
    </dgm:pt>
    <dgm:pt modelId="{B8F8CA6D-3A32-42D1-A7AA-1D4D263690DE}">
      <dgm:prSet phldrT="[Texto]"/>
      <dgm:spPr/>
      <dgm:t>
        <a:bodyPr/>
        <a:lstStyle/>
        <a:p>
          <a:r>
            <a:rPr lang="es-CO">
              <a:latin typeface="Arial" panose="020B0604020202020204" pitchFamily="34" charset="0"/>
              <a:cs typeface="Arial" panose="020B0604020202020204" pitchFamily="34" charset="0"/>
            </a:rPr>
            <a:t>Dimensión cognitiva</a:t>
          </a:r>
          <a:endParaRPr lang="es-ES">
            <a:latin typeface="Arial" panose="020B0604020202020204" pitchFamily="34" charset="0"/>
            <a:cs typeface="Arial" panose="020B0604020202020204" pitchFamily="34" charset="0"/>
          </a:endParaRPr>
        </a:p>
      </dgm:t>
    </dgm:pt>
    <dgm:pt modelId="{8D85D52D-1A4A-45E1-825D-E39FD7B03D36}" type="parTrans" cxnId="{7CE319FF-6D4E-44F8-888D-DB2719455F06}">
      <dgm:prSet/>
      <dgm:spPr/>
      <dgm:t>
        <a:bodyPr/>
        <a:lstStyle/>
        <a:p>
          <a:endParaRPr lang="es-ES">
            <a:latin typeface="Arial" panose="020B0604020202020204" pitchFamily="34" charset="0"/>
            <a:cs typeface="Arial" panose="020B0604020202020204" pitchFamily="34" charset="0"/>
          </a:endParaRPr>
        </a:p>
      </dgm:t>
    </dgm:pt>
    <dgm:pt modelId="{2F3DEF0B-867A-4A90-A03C-5C6C1A2C59A5}" type="sibTrans" cxnId="{7CE319FF-6D4E-44F8-888D-DB2719455F06}">
      <dgm:prSet/>
      <dgm:spPr/>
      <dgm:t>
        <a:bodyPr/>
        <a:lstStyle/>
        <a:p>
          <a:endParaRPr lang="es-ES">
            <a:latin typeface="Arial" panose="020B0604020202020204" pitchFamily="34" charset="0"/>
            <a:cs typeface="Arial" panose="020B0604020202020204" pitchFamily="34" charset="0"/>
          </a:endParaRPr>
        </a:p>
      </dgm:t>
    </dgm:pt>
    <dgm:pt modelId="{79E004BF-48B6-4F2A-834C-9CFB96281B2E}">
      <dgm:prSet/>
      <dgm:spPr/>
      <dgm:t>
        <a:bodyPr/>
        <a:lstStyle/>
        <a:p>
          <a:r>
            <a:rPr lang="es-CO">
              <a:latin typeface="Arial" panose="020B0604020202020204" pitchFamily="34" charset="0"/>
              <a:cs typeface="Arial" panose="020B0604020202020204" pitchFamily="34" charset="0"/>
            </a:rPr>
            <a:t>Dimensión emocional</a:t>
          </a:r>
          <a:endParaRPr lang="en-US">
            <a:latin typeface="Arial" panose="020B0604020202020204" pitchFamily="34" charset="0"/>
            <a:cs typeface="Arial" panose="020B0604020202020204" pitchFamily="34" charset="0"/>
          </a:endParaRPr>
        </a:p>
      </dgm:t>
    </dgm:pt>
    <dgm:pt modelId="{F4B8847D-7799-42B1-AD7D-3BDE8F2D6215}" type="parTrans" cxnId="{DC7C4034-F80A-47C7-BF3E-8C56325C6FCA}">
      <dgm:prSet/>
      <dgm:spPr/>
      <dgm:t>
        <a:bodyPr/>
        <a:lstStyle/>
        <a:p>
          <a:endParaRPr lang="es-ES">
            <a:latin typeface="Arial" panose="020B0604020202020204" pitchFamily="34" charset="0"/>
            <a:cs typeface="Arial" panose="020B0604020202020204" pitchFamily="34" charset="0"/>
          </a:endParaRPr>
        </a:p>
      </dgm:t>
    </dgm:pt>
    <dgm:pt modelId="{B4176041-EF5E-4022-AB47-A290FAE91A4A}" type="sibTrans" cxnId="{DC7C4034-F80A-47C7-BF3E-8C56325C6FCA}">
      <dgm:prSet/>
      <dgm:spPr/>
      <dgm:t>
        <a:bodyPr/>
        <a:lstStyle/>
        <a:p>
          <a:endParaRPr lang="es-ES">
            <a:latin typeface="Arial" panose="020B0604020202020204" pitchFamily="34" charset="0"/>
            <a:cs typeface="Arial" panose="020B0604020202020204" pitchFamily="34" charset="0"/>
          </a:endParaRPr>
        </a:p>
      </dgm:t>
    </dgm:pt>
    <dgm:pt modelId="{C877D49E-7573-40D1-87AD-C96FA339BAD2}">
      <dgm:prSet phldrT="[Texto]"/>
      <dgm:spPr/>
      <dgm:t>
        <a:bodyPr/>
        <a:lstStyle/>
        <a:p>
          <a:r>
            <a:rPr lang="es-CO">
              <a:latin typeface="Arial" panose="020B0604020202020204" pitchFamily="34" charset="0"/>
              <a:cs typeface="Arial" panose="020B0604020202020204" pitchFamily="34" charset="0"/>
            </a:rPr>
            <a:t>Implica la capacidad de interpretar y comprender las experiencias y emociones de otra persona (ponerse en los zapatos del otro). Esto incluye procesos como la toma de perspectiva o identificarse con personajes de ficción (fantasía).</a:t>
          </a:r>
          <a:endParaRPr lang="es-ES">
            <a:latin typeface="Arial" panose="020B0604020202020204" pitchFamily="34" charset="0"/>
            <a:cs typeface="Arial" panose="020B0604020202020204" pitchFamily="34" charset="0"/>
          </a:endParaRPr>
        </a:p>
      </dgm:t>
    </dgm:pt>
    <dgm:pt modelId="{59997532-3E36-4C1C-BB0B-0169ED9A6576}" type="parTrans" cxnId="{CBCC06D2-AD2B-49E9-950B-1F2291885576}">
      <dgm:prSet/>
      <dgm:spPr/>
      <dgm:t>
        <a:bodyPr/>
        <a:lstStyle/>
        <a:p>
          <a:endParaRPr lang="es-ES">
            <a:latin typeface="Arial" panose="020B0604020202020204" pitchFamily="34" charset="0"/>
            <a:cs typeface="Arial" panose="020B0604020202020204" pitchFamily="34" charset="0"/>
          </a:endParaRPr>
        </a:p>
      </dgm:t>
    </dgm:pt>
    <dgm:pt modelId="{072EA9A2-ADC4-42DD-A11F-168DAECAE8A7}" type="sibTrans" cxnId="{CBCC06D2-AD2B-49E9-950B-1F2291885576}">
      <dgm:prSet/>
      <dgm:spPr/>
      <dgm:t>
        <a:bodyPr/>
        <a:lstStyle/>
        <a:p>
          <a:endParaRPr lang="es-ES">
            <a:latin typeface="Arial" panose="020B0604020202020204" pitchFamily="34" charset="0"/>
            <a:cs typeface="Arial" panose="020B0604020202020204" pitchFamily="34" charset="0"/>
          </a:endParaRPr>
        </a:p>
      </dgm:t>
    </dgm:pt>
    <dgm:pt modelId="{8A59503F-DE12-436B-9EE7-1BF69970DC18}">
      <dgm:prSet/>
      <dgm:spPr/>
      <dgm:t>
        <a:bodyPr/>
        <a:lstStyle/>
        <a:p>
          <a:r>
            <a:rPr lang="es-CO">
              <a:latin typeface="Arial" panose="020B0604020202020204" pitchFamily="34" charset="0"/>
              <a:cs typeface="Arial" panose="020B0604020202020204" pitchFamily="34" charset="0"/>
            </a:rPr>
            <a:t>Se refiere a la capacidad de compartir las emociones de los demás. Esto puede manifestarse como preocupación empática (sentir compasión) o como malestar personal al observar el sufrimiento ajeno.</a:t>
          </a:r>
          <a:endParaRPr lang="en-US">
            <a:latin typeface="Arial" panose="020B0604020202020204" pitchFamily="34" charset="0"/>
            <a:cs typeface="Arial" panose="020B0604020202020204" pitchFamily="34" charset="0"/>
          </a:endParaRPr>
        </a:p>
      </dgm:t>
    </dgm:pt>
    <dgm:pt modelId="{A5B9D776-DCEB-4B0A-A7FB-3A89B6995576}" type="parTrans" cxnId="{C6237A15-3C5A-411B-8C07-658AF8BDB9E6}">
      <dgm:prSet/>
      <dgm:spPr/>
      <dgm:t>
        <a:bodyPr/>
        <a:lstStyle/>
        <a:p>
          <a:endParaRPr lang="es-ES">
            <a:latin typeface="Arial" panose="020B0604020202020204" pitchFamily="34" charset="0"/>
            <a:cs typeface="Arial" panose="020B0604020202020204" pitchFamily="34" charset="0"/>
          </a:endParaRPr>
        </a:p>
      </dgm:t>
    </dgm:pt>
    <dgm:pt modelId="{5FC118B9-5EA5-4CAC-8C72-BA7E0F26E9D1}" type="sibTrans" cxnId="{C6237A15-3C5A-411B-8C07-658AF8BDB9E6}">
      <dgm:prSet/>
      <dgm:spPr/>
      <dgm:t>
        <a:bodyPr/>
        <a:lstStyle/>
        <a:p>
          <a:endParaRPr lang="es-ES">
            <a:latin typeface="Arial" panose="020B0604020202020204" pitchFamily="34" charset="0"/>
            <a:cs typeface="Arial" panose="020B0604020202020204" pitchFamily="34" charset="0"/>
          </a:endParaRPr>
        </a:p>
      </dgm:t>
    </dgm:pt>
    <dgm:pt modelId="{75D61FBF-4BD2-409E-9057-DAC4C743B643}" type="pres">
      <dgm:prSet presAssocID="{FAEBEB5E-FAAB-49DF-B5FA-DDB6355F8BDA}" presName="Name0" presStyleCnt="0">
        <dgm:presLayoutVars>
          <dgm:dir/>
        </dgm:presLayoutVars>
      </dgm:prSet>
      <dgm:spPr/>
    </dgm:pt>
    <dgm:pt modelId="{002D3DEF-017B-4EDC-B91F-D1AA8F195B16}" type="pres">
      <dgm:prSet presAssocID="{B8F8CA6D-3A32-42D1-A7AA-1D4D263690DE}" presName="composite" presStyleCnt="0"/>
      <dgm:spPr/>
    </dgm:pt>
    <dgm:pt modelId="{C58CC894-FC5B-439A-A700-8828F64881FA}" type="pres">
      <dgm:prSet presAssocID="{B8F8CA6D-3A32-42D1-A7AA-1D4D263690DE}" presName="Accent" presStyleLbl="alignAcc1" presStyleIdx="0" presStyleCnt="2"/>
      <dgm:spPr/>
    </dgm:pt>
    <dgm:pt modelId="{E1472DF6-EA00-4372-BBEA-91E8D1808BFB}" type="pres">
      <dgm:prSet presAssocID="{B8F8CA6D-3A32-42D1-A7AA-1D4D263690DE}" presName="Image" presStyleLbl="node1" presStyleIdx="0" presStyleCnt="2"/>
      <dgm:spPr>
        <a:blipFill>
          <a:blip xmlns:r="http://schemas.openxmlformats.org/officeDocument/2006/relationships" r:embed="rId1">
            <a:extLst>
              <a:ext uri="{28A0092B-C50C-407E-A947-70E740481C1C}">
                <a14:useLocalDpi xmlns:a14="http://schemas.microsoft.com/office/drawing/2010/main" val="0"/>
              </a:ext>
            </a:extLst>
          </a:blip>
          <a:srcRect/>
          <a:stretch>
            <a:fillRect l="-27000" r="-27000"/>
          </a:stretch>
        </a:blipFill>
      </dgm:spPr>
    </dgm:pt>
    <dgm:pt modelId="{C5074E4E-A6F0-42F9-AA0D-5207519A03B6}" type="pres">
      <dgm:prSet presAssocID="{B8F8CA6D-3A32-42D1-A7AA-1D4D263690DE}" presName="Child" presStyleLbl="revTx" presStyleIdx="0" presStyleCnt="2">
        <dgm:presLayoutVars>
          <dgm:bulletEnabled val="1"/>
        </dgm:presLayoutVars>
      </dgm:prSet>
      <dgm:spPr/>
    </dgm:pt>
    <dgm:pt modelId="{7BCEB564-DC3C-4687-830B-9F9641A78982}" type="pres">
      <dgm:prSet presAssocID="{B8F8CA6D-3A32-42D1-A7AA-1D4D263690DE}" presName="Parent" presStyleLbl="alignNode1" presStyleIdx="0" presStyleCnt="2">
        <dgm:presLayoutVars>
          <dgm:bulletEnabled val="1"/>
        </dgm:presLayoutVars>
      </dgm:prSet>
      <dgm:spPr/>
    </dgm:pt>
    <dgm:pt modelId="{0EE570F5-CCD2-4CF7-9528-2D749AB6FEF1}" type="pres">
      <dgm:prSet presAssocID="{2F3DEF0B-867A-4A90-A03C-5C6C1A2C59A5}" presName="sibTrans" presStyleCnt="0"/>
      <dgm:spPr/>
    </dgm:pt>
    <dgm:pt modelId="{EE9E6873-3100-4797-8B7E-8815F05C66A0}" type="pres">
      <dgm:prSet presAssocID="{79E004BF-48B6-4F2A-834C-9CFB96281B2E}" presName="composite" presStyleCnt="0"/>
      <dgm:spPr/>
    </dgm:pt>
    <dgm:pt modelId="{56595021-364F-48B4-A1BA-545772B1FC58}" type="pres">
      <dgm:prSet presAssocID="{79E004BF-48B6-4F2A-834C-9CFB96281B2E}" presName="Accent" presStyleLbl="alignAcc1" presStyleIdx="1" presStyleCnt="2"/>
      <dgm:spPr/>
    </dgm:pt>
    <dgm:pt modelId="{8E348408-31B9-4C22-9123-E67C71B4570B}" type="pres">
      <dgm:prSet presAssocID="{79E004BF-48B6-4F2A-834C-9CFB96281B2E}" presName="Image" presStyleLbl="node1" presStyleIdx="1" presStyleCnt="2"/>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t="-21000" b="-21000"/>
          </a:stretch>
        </a:blipFill>
      </dgm:spPr>
    </dgm:pt>
    <dgm:pt modelId="{D199D15C-321A-4F43-91C0-49DBB594E28F}" type="pres">
      <dgm:prSet presAssocID="{79E004BF-48B6-4F2A-834C-9CFB96281B2E}" presName="Child" presStyleLbl="revTx" presStyleIdx="1" presStyleCnt="2">
        <dgm:presLayoutVars>
          <dgm:bulletEnabled val="1"/>
        </dgm:presLayoutVars>
      </dgm:prSet>
      <dgm:spPr/>
    </dgm:pt>
    <dgm:pt modelId="{0BD99203-A61B-4F1B-A1B4-9A08E6FE8E86}" type="pres">
      <dgm:prSet presAssocID="{79E004BF-48B6-4F2A-834C-9CFB96281B2E}" presName="Parent" presStyleLbl="alignNode1" presStyleIdx="1" presStyleCnt="2">
        <dgm:presLayoutVars>
          <dgm:bulletEnabled val="1"/>
        </dgm:presLayoutVars>
      </dgm:prSet>
      <dgm:spPr/>
    </dgm:pt>
  </dgm:ptLst>
  <dgm:cxnLst>
    <dgm:cxn modelId="{5432E80B-D10F-431D-8370-7CB4BB96EA1C}" type="presOf" srcId="{B8F8CA6D-3A32-42D1-A7AA-1D4D263690DE}" destId="{7BCEB564-DC3C-4687-830B-9F9641A78982}" srcOrd="0" destOrd="0" presId="urn:microsoft.com/office/officeart/2008/layout/TitlePictureLineup"/>
    <dgm:cxn modelId="{C6237A15-3C5A-411B-8C07-658AF8BDB9E6}" srcId="{79E004BF-48B6-4F2A-834C-9CFB96281B2E}" destId="{8A59503F-DE12-436B-9EE7-1BF69970DC18}" srcOrd="0" destOrd="0" parTransId="{A5B9D776-DCEB-4B0A-A7FB-3A89B6995576}" sibTransId="{5FC118B9-5EA5-4CAC-8C72-BA7E0F26E9D1}"/>
    <dgm:cxn modelId="{DC7C4034-F80A-47C7-BF3E-8C56325C6FCA}" srcId="{FAEBEB5E-FAAB-49DF-B5FA-DDB6355F8BDA}" destId="{79E004BF-48B6-4F2A-834C-9CFB96281B2E}" srcOrd="1" destOrd="0" parTransId="{F4B8847D-7799-42B1-AD7D-3BDE8F2D6215}" sibTransId="{B4176041-EF5E-4022-AB47-A290FAE91A4A}"/>
    <dgm:cxn modelId="{0518275B-D35B-48D3-9F32-438E3CB3A1A3}" type="presOf" srcId="{C877D49E-7573-40D1-87AD-C96FA339BAD2}" destId="{C5074E4E-A6F0-42F9-AA0D-5207519A03B6}" srcOrd="0" destOrd="0" presId="urn:microsoft.com/office/officeart/2008/layout/TitlePictureLineup"/>
    <dgm:cxn modelId="{91E75844-B592-40B6-AAAF-94CC35A4EB33}" type="presOf" srcId="{79E004BF-48B6-4F2A-834C-9CFB96281B2E}" destId="{0BD99203-A61B-4F1B-A1B4-9A08E6FE8E86}" srcOrd="0" destOrd="0" presId="urn:microsoft.com/office/officeart/2008/layout/TitlePictureLineup"/>
    <dgm:cxn modelId="{92AACE97-21EE-44C3-BB10-65C567E5C883}" type="presOf" srcId="{FAEBEB5E-FAAB-49DF-B5FA-DDB6355F8BDA}" destId="{75D61FBF-4BD2-409E-9057-DAC4C743B643}" srcOrd="0" destOrd="0" presId="urn:microsoft.com/office/officeart/2008/layout/TitlePictureLineup"/>
    <dgm:cxn modelId="{CBCC06D2-AD2B-49E9-950B-1F2291885576}" srcId="{B8F8CA6D-3A32-42D1-A7AA-1D4D263690DE}" destId="{C877D49E-7573-40D1-87AD-C96FA339BAD2}" srcOrd="0" destOrd="0" parTransId="{59997532-3E36-4C1C-BB0B-0169ED9A6576}" sibTransId="{072EA9A2-ADC4-42DD-A11F-168DAECAE8A7}"/>
    <dgm:cxn modelId="{BBB5D2E4-2A62-4633-967D-085EDD08638A}" type="presOf" srcId="{8A59503F-DE12-436B-9EE7-1BF69970DC18}" destId="{D199D15C-321A-4F43-91C0-49DBB594E28F}" srcOrd="0" destOrd="0" presId="urn:microsoft.com/office/officeart/2008/layout/TitlePictureLineup"/>
    <dgm:cxn modelId="{7CE319FF-6D4E-44F8-888D-DB2719455F06}" srcId="{FAEBEB5E-FAAB-49DF-B5FA-DDB6355F8BDA}" destId="{B8F8CA6D-3A32-42D1-A7AA-1D4D263690DE}" srcOrd="0" destOrd="0" parTransId="{8D85D52D-1A4A-45E1-825D-E39FD7B03D36}" sibTransId="{2F3DEF0B-867A-4A90-A03C-5C6C1A2C59A5}"/>
    <dgm:cxn modelId="{DB661D47-3BBC-4394-BEAF-A53F40371621}" type="presParOf" srcId="{75D61FBF-4BD2-409E-9057-DAC4C743B643}" destId="{002D3DEF-017B-4EDC-B91F-D1AA8F195B16}" srcOrd="0" destOrd="0" presId="urn:microsoft.com/office/officeart/2008/layout/TitlePictureLineup"/>
    <dgm:cxn modelId="{E4187E34-C6D7-4F3F-9B47-85508E04EDA7}" type="presParOf" srcId="{002D3DEF-017B-4EDC-B91F-D1AA8F195B16}" destId="{C58CC894-FC5B-439A-A700-8828F64881FA}" srcOrd="0" destOrd="0" presId="urn:microsoft.com/office/officeart/2008/layout/TitlePictureLineup"/>
    <dgm:cxn modelId="{B63CADA9-E6D1-4565-B1D5-FD8686326C7B}" type="presParOf" srcId="{002D3DEF-017B-4EDC-B91F-D1AA8F195B16}" destId="{E1472DF6-EA00-4372-BBEA-91E8D1808BFB}" srcOrd="1" destOrd="0" presId="urn:microsoft.com/office/officeart/2008/layout/TitlePictureLineup"/>
    <dgm:cxn modelId="{5CE31DB4-A911-4298-B661-6A55C36A9C87}" type="presParOf" srcId="{002D3DEF-017B-4EDC-B91F-D1AA8F195B16}" destId="{C5074E4E-A6F0-42F9-AA0D-5207519A03B6}" srcOrd="2" destOrd="0" presId="urn:microsoft.com/office/officeart/2008/layout/TitlePictureLineup"/>
    <dgm:cxn modelId="{A54A27C6-79AF-4635-9EB9-CD308D94C14A}" type="presParOf" srcId="{002D3DEF-017B-4EDC-B91F-D1AA8F195B16}" destId="{7BCEB564-DC3C-4687-830B-9F9641A78982}" srcOrd="3" destOrd="0" presId="urn:microsoft.com/office/officeart/2008/layout/TitlePictureLineup"/>
    <dgm:cxn modelId="{596E2FAB-F8FD-44EE-AD35-1441CDA47BA1}" type="presParOf" srcId="{75D61FBF-4BD2-409E-9057-DAC4C743B643}" destId="{0EE570F5-CCD2-4CF7-9528-2D749AB6FEF1}" srcOrd="1" destOrd="0" presId="urn:microsoft.com/office/officeart/2008/layout/TitlePictureLineup"/>
    <dgm:cxn modelId="{E2C79E71-7DAC-43C4-88C5-91C91A0B3541}" type="presParOf" srcId="{75D61FBF-4BD2-409E-9057-DAC4C743B643}" destId="{EE9E6873-3100-4797-8B7E-8815F05C66A0}" srcOrd="2" destOrd="0" presId="urn:microsoft.com/office/officeart/2008/layout/TitlePictureLineup"/>
    <dgm:cxn modelId="{9BD429D9-F80D-4776-8015-B0FEDDD5CCCB}" type="presParOf" srcId="{EE9E6873-3100-4797-8B7E-8815F05C66A0}" destId="{56595021-364F-48B4-A1BA-545772B1FC58}" srcOrd="0" destOrd="0" presId="urn:microsoft.com/office/officeart/2008/layout/TitlePictureLineup"/>
    <dgm:cxn modelId="{A6FC99EF-E3C1-4A89-86DB-6F5661A36E11}" type="presParOf" srcId="{EE9E6873-3100-4797-8B7E-8815F05C66A0}" destId="{8E348408-31B9-4C22-9123-E67C71B4570B}" srcOrd="1" destOrd="0" presId="urn:microsoft.com/office/officeart/2008/layout/TitlePictureLineup"/>
    <dgm:cxn modelId="{ABE8016A-721F-4A37-A6F0-C06D02083641}" type="presParOf" srcId="{EE9E6873-3100-4797-8B7E-8815F05C66A0}" destId="{D199D15C-321A-4F43-91C0-49DBB594E28F}" srcOrd="2" destOrd="0" presId="urn:microsoft.com/office/officeart/2008/layout/TitlePictureLineup"/>
    <dgm:cxn modelId="{51A8CB2B-F2CE-47C6-9A2D-C7DF3A7C9F56}" type="presParOf" srcId="{EE9E6873-3100-4797-8B7E-8815F05C66A0}" destId="{0BD99203-A61B-4F1B-A1B4-9A08E6FE8E86}" srcOrd="3" destOrd="0" presId="urn:microsoft.com/office/officeart/2008/layout/TitlePictureLineup"/>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63B7D860-F062-4705-B018-71D27AB4E3F0}" type="doc">
      <dgm:prSet loTypeId="urn:microsoft.com/office/officeart/2005/8/layout/vList3" loCatId="picture" qsTypeId="urn:microsoft.com/office/officeart/2005/8/quickstyle/simple1" qsCatId="simple" csTypeId="urn:microsoft.com/office/officeart/2005/8/colors/colorful3" csCatId="colorful" phldr="1"/>
      <dgm:spPr/>
    </dgm:pt>
    <dgm:pt modelId="{8D561301-F9E3-433C-A0E9-0BB45CE5A6FA}">
      <dgm:prSet phldrT="[Texto]" custT="1"/>
      <dgm:spPr/>
      <dgm:t>
        <a:bodyPr/>
        <a:lstStyle/>
        <a:p>
          <a:r>
            <a:rPr lang="es-CO" sz="1400">
              <a:latin typeface="Arial" panose="020B0604020202020204" pitchFamily="34" charset="0"/>
              <a:cs typeface="Arial" panose="020B0604020202020204" pitchFamily="34" charset="0"/>
            </a:rPr>
            <a:t>Respetar las diferencias y evitar los prejuicios.</a:t>
          </a:r>
          <a:endParaRPr lang="es-ES" sz="1400">
            <a:latin typeface="Arial" panose="020B0604020202020204" pitchFamily="34" charset="0"/>
            <a:cs typeface="Arial" panose="020B0604020202020204" pitchFamily="34" charset="0"/>
          </a:endParaRPr>
        </a:p>
      </dgm:t>
    </dgm:pt>
    <dgm:pt modelId="{AF825D56-02D6-4754-BE59-484EFB787565}" type="parTrans" cxnId="{009EBD2A-0D3E-41D8-A629-CBBEBABEE8A0}">
      <dgm:prSet/>
      <dgm:spPr/>
      <dgm:t>
        <a:bodyPr/>
        <a:lstStyle/>
        <a:p>
          <a:endParaRPr lang="es-ES" sz="1400">
            <a:latin typeface="Arial" panose="020B0604020202020204" pitchFamily="34" charset="0"/>
            <a:cs typeface="Arial" panose="020B0604020202020204" pitchFamily="34" charset="0"/>
          </a:endParaRPr>
        </a:p>
      </dgm:t>
    </dgm:pt>
    <dgm:pt modelId="{21C3BBBF-73EF-45F7-9EC9-1F5458382054}" type="sibTrans" cxnId="{009EBD2A-0D3E-41D8-A629-CBBEBABEE8A0}">
      <dgm:prSet/>
      <dgm:spPr/>
      <dgm:t>
        <a:bodyPr/>
        <a:lstStyle/>
        <a:p>
          <a:endParaRPr lang="es-ES" sz="1400">
            <a:latin typeface="Arial" panose="020B0604020202020204" pitchFamily="34" charset="0"/>
            <a:cs typeface="Arial" panose="020B0604020202020204" pitchFamily="34" charset="0"/>
          </a:endParaRPr>
        </a:p>
      </dgm:t>
    </dgm:pt>
    <dgm:pt modelId="{CDF630C4-B4CE-44AB-AD7A-7CDEEA185FF2}">
      <dgm:prSet custT="1"/>
      <dgm:spPr/>
      <dgm:t>
        <a:bodyPr/>
        <a:lstStyle/>
        <a:p>
          <a:r>
            <a:rPr lang="es-CO" sz="1400">
              <a:latin typeface="Arial" panose="020B0604020202020204" pitchFamily="34" charset="0"/>
              <a:cs typeface="Arial" panose="020B0604020202020204" pitchFamily="34" charset="0"/>
            </a:rPr>
            <a:t>Reconocer las cualidades, perspectivas y logros de los demás.</a:t>
          </a:r>
          <a:endParaRPr lang="en-US" sz="1400">
            <a:latin typeface="Arial" panose="020B0604020202020204" pitchFamily="34" charset="0"/>
            <a:cs typeface="Arial" panose="020B0604020202020204" pitchFamily="34" charset="0"/>
          </a:endParaRPr>
        </a:p>
      </dgm:t>
    </dgm:pt>
    <dgm:pt modelId="{03D220FC-FEE8-455A-9A72-1EA7021F355D}" type="parTrans" cxnId="{9D1ACFB7-377D-4666-80F6-520D5445371E}">
      <dgm:prSet/>
      <dgm:spPr/>
      <dgm:t>
        <a:bodyPr/>
        <a:lstStyle/>
        <a:p>
          <a:endParaRPr lang="es-ES" sz="1400">
            <a:latin typeface="Arial" panose="020B0604020202020204" pitchFamily="34" charset="0"/>
            <a:cs typeface="Arial" panose="020B0604020202020204" pitchFamily="34" charset="0"/>
          </a:endParaRPr>
        </a:p>
      </dgm:t>
    </dgm:pt>
    <dgm:pt modelId="{8289E4E1-563B-407C-97F7-9EA20FF79ECA}" type="sibTrans" cxnId="{9D1ACFB7-377D-4666-80F6-520D5445371E}">
      <dgm:prSet/>
      <dgm:spPr/>
      <dgm:t>
        <a:bodyPr/>
        <a:lstStyle/>
        <a:p>
          <a:endParaRPr lang="es-ES" sz="1400">
            <a:latin typeface="Arial" panose="020B0604020202020204" pitchFamily="34" charset="0"/>
            <a:cs typeface="Arial" panose="020B0604020202020204" pitchFamily="34" charset="0"/>
          </a:endParaRPr>
        </a:p>
      </dgm:t>
    </dgm:pt>
    <dgm:pt modelId="{D6D37551-57D0-4188-89A9-9B48653E0DF9}">
      <dgm:prSet custT="1"/>
      <dgm:spPr/>
      <dgm:t>
        <a:bodyPr/>
        <a:lstStyle/>
        <a:p>
          <a:r>
            <a:rPr lang="es-CO" sz="1400">
              <a:latin typeface="Arial" panose="020B0604020202020204" pitchFamily="34" charset="0"/>
              <a:cs typeface="Arial" panose="020B0604020202020204" pitchFamily="34" charset="0"/>
            </a:rPr>
            <a:t>Reflexionar sobre el propio comportamiento y cómo impacta en los demás.</a:t>
          </a:r>
          <a:endParaRPr lang="en-US" sz="1400">
            <a:latin typeface="Arial" panose="020B0604020202020204" pitchFamily="34" charset="0"/>
            <a:cs typeface="Arial" panose="020B0604020202020204" pitchFamily="34" charset="0"/>
          </a:endParaRPr>
        </a:p>
      </dgm:t>
    </dgm:pt>
    <dgm:pt modelId="{365195B2-209D-4923-B93C-793E389070F0}" type="parTrans" cxnId="{D22B4360-2AE1-44C6-9D5F-6ACC6477E675}">
      <dgm:prSet/>
      <dgm:spPr/>
      <dgm:t>
        <a:bodyPr/>
        <a:lstStyle/>
        <a:p>
          <a:endParaRPr lang="es-ES" sz="1400">
            <a:latin typeface="Arial" panose="020B0604020202020204" pitchFamily="34" charset="0"/>
            <a:cs typeface="Arial" panose="020B0604020202020204" pitchFamily="34" charset="0"/>
          </a:endParaRPr>
        </a:p>
      </dgm:t>
    </dgm:pt>
    <dgm:pt modelId="{DA8DBC4E-015E-4406-8492-DF2ADD4298CF}" type="sibTrans" cxnId="{D22B4360-2AE1-44C6-9D5F-6ACC6477E675}">
      <dgm:prSet/>
      <dgm:spPr/>
      <dgm:t>
        <a:bodyPr/>
        <a:lstStyle/>
        <a:p>
          <a:endParaRPr lang="es-ES" sz="1400">
            <a:latin typeface="Arial" panose="020B0604020202020204" pitchFamily="34" charset="0"/>
            <a:cs typeface="Arial" panose="020B0604020202020204" pitchFamily="34" charset="0"/>
          </a:endParaRPr>
        </a:p>
      </dgm:t>
    </dgm:pt>
    <dgm:pt modelId="{2465ED4A-B38B-46A7-B4DB-2F534013A5DD}" type="pres">
      <dgm:prSet presAssocID="{63B7D860-F062-4705-B018-71D27AB4E3F0}" presName="linearFlow" presStyleCnt="0">
        <dgm:presLayoutVars>
          <dgm:dir/>
          <dgm:resizeHandles val="exact"/>
        </dgm:presLayoutVars>
      </dgm:prSet>
      <dgm:spPr/>
    </dgm:pt>
    <dgm:pt modelId="{17C6F3EF-DD70-4274-8408-08B46D0055BA}" type="pres">
      <dgm:prSet presAssocID="{8D561301-F9E3-433C-A0E9-0BB45CE5A6FA}" presName="composite" presStyleCnt="0"/>
      <dgm:spPr/>
    </dgm:pt>
    <dgm:pt modelId="{C99F9635-7744-4059-9BAC-93BAFA31F2AA}" type="pres">
      <dgm:prSet presAssocID="{8D561301-F9E3-433C-A0E9-0BB45CE5A6FA}" presName="imgShp" presStyleLbl="fgImgPlace1" presStyleIdx="0" presStyleCnt="3"/>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l="-25000" r="-25000"/>
          </a:stretch>
        </a:blipFill>
      </dgm:spPr>
    </dgm:pt>
    <dgm:pt modelId="{1E9BEE42-9CED-49BE-BE72-86179F7E113D}" type="pres">
      <dgm:prSet presAssocID="{8D561301-F9E3-433C-A0E9-0BB45CE5A6FA}" presName="txShp" presStyleLbl="node1" presStyleIdx="0" presStyleCnt="3">
        <dgm:presLayoutVars>
          <dgm:bulletEnabled val="1"/>
        </dgm:presLayoutVars>
      </dgm:prSet>
      <dgm:spPr/>
    </dgm:pt>
    <dgm:pt modelId="{D8F43DA7-8111-4E5C-8C3C-463B0098BC89}" type="pres">
      <dgm:prSet presAssocID="{21C3BBBF-73EF-45F7-9EC9-1F5458382054}" presName="spacing" presStyleCnt="0"/>
      <dgm:spPr/>
    </dgm:pt>
    <dgm:pt modelId="{8385D880-AEAB-460F-93C6-862C5789DC55}" type="pres">
      <dgm:prSet presAssocID="{CDF630C4-B4CE-44AB-AD7A-7CDEEA185FF2}" presName="composite" presStyleCnt="0"/>
      <dgm:spPr/>
    </dgm:pt>
    <dgm:pt modelId="{4CE4D9AE-2D76-42A1-B807-31F14FCB6A3F}" type="pres">
      <dgm:prSet presAssocID="{CDF630C4-B4CE-44AB-AD7A-7CDEEA185FF2}" presName="imgShp" presStyleLbl="fgImgPlace1" presStyleIdx="1" presStyleCnt="3"/>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l="-45000" r="-45000"/>
          </a:stretch>
        </a:blipFill>
      </dgm:spPr>
    </dgm:pt>
    <dgm:pt modelId="{B79C5503-1948-4EB6-AB30-2EFBF2852AE6}" type="pres">
      <dgm:prSet presAssocID="{CDF630C4-B4CE-44AB-AD7A-7CDEEA185FF2}" presName="txShp" presStyleLbl="node1" presStyleIdx="1" presStyleCnt="3">
        <dgm:presLayoutVars>
          <dgm:bulletEnabled val="1"/>
        </dgm:presLayoutVars>
      </dgm:prSet>
      <dgm:spPr/>
    </dgm:pt>
    <dgm:pt modelId="{B3C76E84-62CC-41E5-8558-4927C36BB929}" type="pres">
      <dgm:prSet presAssocID="{8289E4E1-563B-407C-97F7-9EA20FF79ECA}" presName="spacing" presStyleCnt="0"/>
      <dgm:spPr/>
    </dgm:pt>
    <dgm:pt modelId="{D1AF1132-BF44-4AC6-8BAF-D97385FC6C16}" type="pres">
      <dgm:prSet presAssocID="{D6D37551-57D0-4188-89A9-9B48653E0DF9}" presName="composite" presStyleCnt="0"/>
      <dgm:spPr/>
    </dgm:pt>
    <dgm:pt modelId="{8E0AA8D2-A4E7-4D89-B257-479C04671BC4}" type="pres">
      <dgm:prSet presAssocID="{D6D37551-57D0-4188-89A9-9B48653E0DF9}" presName="imgShp" presStyleLbl="fgImgPlace1" presStyleIdx="2" presStyleCnt="3"/>
      <dgm:spPr>
        <a:blipFill>
          <a:blip xmlns:r="http://schemas.openxmlformats.org/officeDocument/2006/relationships" r:embed="rId3" cstate="print">
            <a:extLst>
              <a:ext uri="{28A0092B-C50C-407E-A947-70E740481C1C}">
                <a14:useLocalDpi xmlns:a14="http://schemas.microsoft.com/office/drawing/2010/main" val="0"/>
              </a:ext>
            </a:extLst>
          </a:blip>
          <a:srcRect/>
          <a:stretch>
            <a:fillRect l="-35000" r="-35000"/>
          </a:stretch>
        </a:blipFill>
      </dgm:spPr>
    </dgm:pt>
    <dgm:pt modelId="{DBCCC7C2-6CAE-4139-B4AB-3676A03A8085}" type="pres">
      <dgm:prSet presAssocID="{D6D37551-57D0-4188-89A9-9B48653E0DF9}" presName="txShp" presStyleLbl="node1" presStyleIdx="2" presStyleCnt="3">
        <dgm:presLayoutVars>
          <dgm:bulletEnabled val="1"/>
        </dgm:presLayoutVars>
      </dgm:prSet>
      <dgm:spPr/>
    </dgm:pt>
  </dgm:ptLst>
  <dgm:cxnLst>
    <dgm:cxn modelId="{E542DB0A-7AE9-4024-A3B0-1DA2753D0789}" type="presOf" srcId="{CDF630C4-B4CE-44AB-AD7A-7CDEEA185FF2}" destId="{B79C5503-1948-4EB6-AB30-2EFBF2852AE6}" srcOrd="0" destOrd="0" presId="urn:microsoft.com/office/officeart/2005/8/layout/vList3"/>
    <dgm:cxn modelId="{009EBD2A-0D3E-41D8-A629-CBBEBABEE8A0}" srcId="{63B7D860-F062-4705-B018-71D27AB4E3F0}" destId="{8D561301-F9E3-433C-A0E9-0BB45CE5A6FA}" srcOrd="0" destOrd="0" parTransId="{AF825D56-02D6-4754-BE59-484EFB787565}" sibTransId="{21C3BBBF-73EF-45F7-9EC9-1F5458382054}"/>
    <dgm:cxn modelId="{DE111860-1571-4283-B7EC-4313DEAC67B5}" type="presOf" srcId="{D6D37551-57D0-4188-89A9-9B48653E0DF9}" destId="{DBCCC7C2-6CAE-4139-B4AB-3676A03A8085}" srcOrd="0" destOrd="0" presId="urn:microsoft.com/office/officeart/2005/8/layout/vList3"/>
    <dgm:cxn modelId="{D22B4360-2AE1-44C6-9D5F-6ACC6477E675}" srcId="{63B7D860-F062-4705-B018-71D27AB4E3F0}" destId="{D6D37551-57D0-4188-89A9-9B48653E0DF9}" srcOrd="2" destOrd="0" parTransId="{365195B2-209D-4923-B93C-793E389070F0}" sibTransId="{DA8DBC4E-015E-4406-8492-DF2ADD4298CF}"/>
    <dgm:cxn modelId="{9951A7A9-C58A-4C7C-8DC9-84F2A2C9504D}" type="presOf" srcId="{63B7D860-F062-4705-B018-71D27AB4E3F0}" destId="{2465ED4A-B38B-46A7-B4DB-2F534013A5DD}" srcOrd="0" destOrd="0" presId="urn:microsoft.com/office/officeart/2005/8/layout/vList3"/>
    <dgm:cxn modelId="{99B2CCAF-F138-46C8-8424-35B5DC598F73}" type="presOf" srcId="{8D561301-F9E3-433C-A0E9-0BB45CE5A6FA}" destId="{1E9BEE42-9CED-49BE-BE72-86179F7E113D}" srcOrd="0" destOrd="0" presId="urn:microsoft.com/office/officeart/2005/8/layout/vList3"/>
    <dgm:cxn modelId="{9D1ACFB7-377D-4666-80F6-520D5445371E}" srcId="{63B7D860-F062-4705-B018-71D27AB4E3F0}" destId="{CDF630C4-B4CE-44AB-AD7A-7CDEEA185FF2}" srcOrd="1" destOrd="0" parTransId="{03D220FC-FEE8-455A-9A72-1EA7021F355D}" sibTransId="{8289E4E1-563B-407C-97F7-9EA20FF79ECA}"/>
    <dgm:cxn modelId="{B1AAFDC9-E342-4319-A9EF-ABD1E3E7E304}" type="presParOf" srcId="{2465ED4A-B38B-46A7-B4DB-2F534013A5DD}" destId="{17C6F3EF-DD70-4274-8408-08B46D0055BA}" srcOrd="0" destOrd="0" presId="urn:microsoft.com/office/officeart/2005/8/layout/vList3"/>
    <dgm:cxn modelId="{9F4BEC3B-58EB-4559-8725-E1009CD9FAD2}" type="presParOf" srcId="{17C6F3EF-DD70-4274-8408-08B46D0055BA}" destId="{C99F9635-7744-4059-9BAC-93BAFA31F2AA}" srcOrd="0" destOrd="0" presId="urn:microsoft.com/office/officeart/2005/8/layout/vList3"/>
    <dgm:cxn modelId="{64F31CB2-B960-483E-B062-1078E8A08EA1}" type="presParOf" srcId="{17C6F3EF-DD70-4274-8408-08B46D0055BA}" destId="{1E9BEE42-9CED-49BE-BE72-86179F7E113D}" srcOrd="1" destOrd="0" presId="urn:microsoft.com/office/officeart/2005/8/layout/vList3"/>
    <dgm:cxn modelId="{108F22C7-C334-4C1F-B060-474D83E7D3CB}" type="presParOf" srcId="{2465ED4A-B38B-46A7-B4DB-2F534013A5DD}" destId="{D8F43DA7-8111-4E5C-8C3C-463B0098BC89}" srcOrd="1" destOrd="0" presId="urn:microsoft.com/office/officeart/2005/8/layout/vList3"/>
    <dgm:cxn modelId="{A7F13F3C-03DE-4EDE-AB91-24E23BB7BA5C}" type="presParOf" srcId="{2465ED4A-B38B-46A7-B4DB-2F534013A5DD}" destId="{8385D880-AEAB-460F-93C6-862C5789DC55}" srcOrd="2" destOrd="0" presId="urn:microsoft.com/office/officeart/2005/8/layout/vList3"/>
    <dgm:cxn modelId="{65F8CE7C-7FA3-4E77-9E8C-10FF25A02C33}" type="presParOf" srcId="{8385D880-AEAB-460F-93C6-862C5789DC55}" destId="{4CE4D9AE-2D76-42A1-B807-31F14FCB6A3F}" srcOrd="0" destOrd="0" presId="urn:microsoft.com/office/officeart/2005/8/layout/vList3"/>
    <dgm:cxn modelId="{682CB4F1-D42B-4CE6-80A8-37D66F230C37}" type="presParOf" srcId="{8385D880-AEAB-460F-93C6-862C5789DC55}" destId="{B79C5503-1948-4EB6-AB30-2EFBF2852AE6}" srcOrd="1" destOrd="0" presId="urn:microsoft.com/office/officeart/2005/8/layout/vList3"/>
    <dgm:cxn modelId="{ED865554-60DE-48FC-9B83-D8F390F2045E}" type="presParOf" srcId="{2465ED4A-B38B-46A7-B4DB-2F534013A5DD}" destId="{B3C76E84-62CC-41E5-8558-4927C36BB929}" srcOrd="3" destOrd="0" presId="urn:microsoft.com/office/officeart/2005/8/layout/vList3"/>
    <dgm:cxn modelId="{2191E10F-1BA8-42EE-A40F-D4F681383945}" type="presParOf" srcId="{2465ED4A-B38B-46A7-B4DB-2F534013A5DD}" destId="{D1AF1132-BF44-4AC6-8BAF-D97385FC6C16}" srcOrd="4" destOrd="0" presId="urn:microsoft.com/office/officeart/2005/8/layout/vList3"/>
    <dgm:cxn modelId="{42686E36-856B-41A8-983D-81462E24F28B}" type="presParOf" srcId="{D1AF1132-BF44-4AC6-8BAF-D97385FC6C16}" destId="{8E0AA8D2-A4E7-4D89-B257-479C04671BC4}" srcOrd="0" destOrd="0" presId="urn:microsoft.com/office/officeart/2005/8/layout/vList3"/>
    <dgm:cxn modelId="{42CE1424-EF1F-49C2-873A-3FBD20F5B238}" type="presParOf" srcId="{D1AF1132-BF44-4AC6-8BAF-D97385FC6C16}" destId="{DBCCC7C2-6CAE-4139-B4AB-3676A03A8085}" srcOrd="1" destOrd="0" presId="urn:microsoft.com/office/officeart/2005/8/layout/vList3"/>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05D93061-ABCB-4A4C-A185-A310BF427013}" type="doc">
      <dgm:prSet loTypeId="urn:microsoft.com/office/officeart/2008/layout/TitledPictureBlocks" loCatId="picture" qsTypeId="urn:microsoft.com/office/officeart/2005/8/quickstyle/simple1" qsCatId="simple" csTypeId="urn:microsoft.com/office/officeart/2005/8/colors/colorful5" csCatId="colorful" phldr="1"/>
      <dgm:spPr/>
      <dgm:t>
        <a:bodyPr/>
        <a:lstStyle/>
        <a:p>
          <a:endParaRPr lang="es-ES"/>
        </a:p>
      </dgm:t>
    </dgm:pt>
    <dgm:pt modelId="{DDE7B414-16FB-4153-9B7E-3C31236C8B4D}">
      <dgm:prSet phldrT="[Texto]"/>
      <dgm:spPr/>
      <dgm:t>
        <a:bodyPr/>
        <a:lstStyle/>
        <a:p>
          <a:r>
            <a:rPr lang="es-CO">
              <a:latin typeface="Arial" panose="020B0604020202020204" pitchFamily="34" charset="0"/>
              <a:cs typeface="Arial" panose="020B0604020202020204" pitchFamily="34" charset="0"/>
            </a:rPr>
            <a:t>Adversidad</a:t>
          </a:r>
          <a:endParaRPr lang="es-ES">
            <a:latin typeface="Arial" panose="020B0604020202020204" pitchFamily="34" charset="0"/>
            <a:cs typeface="Arial" panose="020B0604020202020204" pitchFamily="34" charset="0"/>
          </a:endParaRPr>
        </a:p>
      </dgm:t>
    </dgm:pt>
    <dgm:pt modelId="{F9D18BC9-CD9C-4470-BEB0-F1DE2A12DD5B}" type="parTrans" cxnId="{2563531E-404F-43A3-844A-6ED79B0E69E8}">
      <dgm:prSet/>
      <dgm:spPr/>
      <dgm:t>
        <a:bodyPr/>
        <a:lstStyle/>
        <a:p>
          <a:endParaRPr lang="es-ES">
            <a:latin typeface="Arial" panose="020B0604020202020204" pitchFamily="34" charset="0"/>
            <a:cs typeface="Arial" panose="020B0604020202020204" pitchFamily="34" charset="0"/>
          </a:endParaRPr>
        </a:p>
      </dgm:t>
    </dgm:pt>
    <dgm:pt modelId="{DCDE6AFD-6970-412E-A2DB-897AF8DA7AD2}" type="sibTrans" cxnId="{2563531E-404F-43A3-844A-6ED79B0E69E8}">
      <dgm:prSet/>
      <dgm:spPr/>
      <dgm:t>
        <a:bodyPr/>
        <a:lstStyle/>
        <a:p>
          <a:endParaRPr lang="es-ES">
            <a:latin typeface="Arial" panose="020B0604020202020204" pitchFamily="34" charset="0"/>
            <a:cs typeface="Arial" panose="020B0604020202020204" pitchFamily="34" charset="0"/>
          </a:endParaRPr>
        </a:p>
      </dgm:t>
    </dgm:pt>
    <dgm:pt modelId="{1CABD433-0898-4953-969C-BA1EA501196B}">
      <dgm:prSet/>
      <dgm:spPr/>
      <dgm:t>
        <a:bodyPr/>
        <a:lstStyle/>
        <a:p>
          <a:r>
            <a:rPr lang="es-CO">
              <a:latin typeface="Arial" panose="020B0604020202020204" pitchFamily="34" charset="0"/>
              <a:cs typeface="Arial" panose="020B0604020202020204" pitchFamily="34" charset="0"/>
            </a:rPr>
            <a:t>Trauma</a:t>
          </a:r>
          <a:endParaRPr lang="en-US">
            <a:latin typeface="Arial" panose="020B0604020202020204" pitchFamily="34" charset="0"/>
            <a:cs typeface="Arial" panose="020B0604020202020204" pitchFamily="34" charset="0"/>
          </a:endParaRPr>
        </a:p>
      </dgm:t>
    </dgm:pt>
    <dgm:pt modelId="{8325117F-84D5-4A41-9519-88A665B6CD50}" type="parTrans" cxnId="{A7A25BEA-0221-405A-8339-49B130EF74A3}">
      <dgm:prSet/>
      <dgm:spPr/>
      <dgm:t>
        <a:bodyPr/>
        <a:lstStyle/>
        <a:p>
          <a:endParaRPr lang="es-ES">
            <a:latin typeface="Arial" panose="020B0604020202020204" pitchFamily="34" charset="0"/>
            <a:cs typeface="Arial" panose="020B0604020202020204" pitchFamily="34" charset="0"/>
          </a:endParaRPr>
        </a:p>
      </dgm:t>
    </dgm:pt>
    <dgm:pt modelId="{261792F3-9049-4F52-A01D-8C34E7889E04}" type="sibTrans" cxnId="{A7A25BEA-0221-405A-8339-49B130EF74A3}">
      <dgm:prSet/>
      <dgm:spPr/>
      <dgm:t>
        <a:bodyPr/>
        <a:lstStyle/>
        <a:p>
          <a:endParaRPr lang="es-ES">
            <a:latin typeface="Arial" panose="020B0604020202020204" pitchFamily="34" charset="0"/>
            <a:cs typeface="Arial" panose="020B0604020202020204" pitchFamily="34" charset="0"/>
          </a:endParaRPr>
        </a:p>
      </dgm:t>
    </dgm:pt>
    <dgm:pt modelId="{A324EFA1-4C9B-4F05-99C4-3053DA05B5AD}">
      <dgm:prSet phldrT="[Texto]"/>
      <dgm:spPr/>
      <dgm:t>
        <a:bodyPr/>
        <a:lstStyle/>
        <a:p>
          <a:r>
            <a:rPr lang="es-CO">
              <a:latin typeface="Arial" panose="020B0604020202020204" pitchFamily="34" charset="0"/>
              <a:cs typeface="Arial" panose="020B0604020202020204" pitchFamily="34" charset="0"/>
            </a:rPr>
            <a:t>Momentos de infortunio, ya sean breves o prolongados.</a:t>
          </a:r>
          <a:endParaRPr lang="es-ES">
            <a:latin typeface="Arial" panose="020B0604020202020204" pitchFamily="34" charset="0"/>
            <a:cs typeface="Arial" panose="020B0604020202020204" pitchFamily="34" charset="0"/>
          </a:endParaRPr>
        </a:p>
      </dgm:t>
    </dgm:pt>
    <dgm:pt modelId="{D746279E-1525-470F-8DDC-114CD64E0B7C}" type="parTrans" cxnId="{221AA4EA-49A7-49E5-B61B-B1FD5D831C56}">
      <dgm:prSet/>
      <dgm:spPr/>
      <dgm:t>
        <a:bodyPr/>
        <a:lstStyle/>
        <a:p>
          <a:endParaRPr lang="es-ES">
            <a:latin typeface="Arial" panose="020B0604020202020204" pitchFamily="34" charset="0"/>
            <a:cs typeface="Arial" panose="020B0604020202020204" pitchFamily="34" charset="0"/>
          </a:endParaRPr>
        </a:p>
      </dgm:t>
    </dgm:pt>
    <dgm:pt modelId="{8FE7277F-C8D1-4FD5-8C84-0F3C56F01E21}" type="sibTrans" cxnId="{221AA4EA-49A7-49E5-B61B-B1FD5D831C56}">
      <dgm:prSet/>
      <dgm:spPr/>
      <dgm:t>
        <a:bodyPr/>
        <a:lstStyle/>
        <a:p>
          <a:endParaRPr lang="es-ES">
            <a:latin typeface="Arial" panose="020B0604020202020204" pitchFamily="34" charset="0"/>
            <a:cs typeface="Arial" panose="020B0604020202020204" pitchFamily="34" charset="0"/>
          </a:endParaRPr>
        </a:p>
      </dgm:t>
    </dgm:pt>
    <dgm:pt modelId="{F7463F78-5295-464B-AE34-B47AC56D390F}">
      <dgm:prSet/>
      <dgm:spPr/>
      <dgm:t>
        <a:bodyPr/>
        <a:lstStyle/>
        <a:p>
          <a:r>
            <a:rPr lang="es-CO">
              <a:latin typeface="Arial" panose="020B0604020202020204" pitchFamily="34" charset="0"/>
              <a:cs typeface="Arial" panose="020B0604020202020204" pitchFamily="34" charset="0"/>
            </a:rPr>
            <a:t>Choques emocionales fuertes y duraderos que desorganizan a la persona.</a:t>
          </a:r>
          <a:endParaRPr lang="en-US">
            <a:latin typeface="Arial" panose="020B0604020202020204" pitchFamily="34" charset="0"/>
            <a:cs typeface="Arial" panose="020B0604020202020204" pitchFamily="34" charset="0"/>
          </a:endParaRPr>
        </a:p>
      </dgm:t>
    </dgm:pt>
    <dgm:pt modelId="{3B0ED8AB-871D-4D5B-A59B-B3DB47BF81D6}" type="parTrans" cxnId="{2322E2DC-7363-424B-B5EE-23D3B1FC9449}">
      <dgm:prSet/>
      <dgm:spPr/>
      <dgm:t>
        <a:bodyPr/>
        <a:lstStyle/>
        <a:p>
          <a:endParaRPr lang="es-ES">
            <a:latin typeface="Arial" panose="020B0604020202020204" pitchFamily="34" charset="0"/>
            <a:cs typeface="Arial" panose="020B0604020202020204" pitchFamily="34" charset="0"/>
          </a:endParaRPr>
        </a:p>
      </dgm:t>
    </dgm:pt>
    <dgm:pt modelId="{E1EFB4EB-84C1-48FC-8519-6079B99355AF}" type="sibTrans" cxnId="{2322E2DC-7363-424B-B5EE-23D3B1FC9449}">
      <dgm:prSet/>
      <dgm:spPr/>
      <dgm:t>
        <a:bodyPr/>
        <a:lstStyle/>
        <a:p>
          <a:endParaRPr lang="es-ES">
            <a:latin typeface="Arial" panose="020B0604020202020204" pitchFamily="34" charset="0"/>
            <a:cs typeface="Arial" panose="020B0604020202020204" pitchFamily="34" charset="0"/>
          </a:endParaRPr>
        </a:p>
      </dgm:t>
    </dgm:pt>
    <dgm:pt modelId="{0ED86537-741F-439B-B4B6-46138D4B6313}" type="pres">
      <dgm:prSet presAssocID="{05D93061-ABCB-4A4C-A185-A310BF427013}" presName="rootNode" presStyleCnt="0">
        <dgm:presLayoutVars>
          <dgm:chMax/>
          <dgm:chPref/>
          <dgm:dir/>
          <dgm:animLvl val="lvl"/>
        </dgm:presLayoutVars>
      </dgm:prSet>
      <dgm:spPr/>
    </dgm:pt>
    <dgm:pt modelId="{4920381E-108B-4F5C-A3A0-1DF0F89CBE84}" type="pres">
      <dgm:prSet presAssocID="{DDE7B414-16FB-4153-9B7E-3C31236C8B4D}" presName="composite" presStyleCnt="0"/>
      <dgm:spPr/>
    </dgm:pt>
    <dgm:pt modelId="{230E7402-D075-4CE1-9C40-9461F35E0E28}" type="pres">
      <dgm:prSet presAssocID="{DDE7B414-16FB-4153-9B7E-3C31236C8B4D}" presName="ParentText" presStyleLbl="node1" presStyleIdx="0" presStyleCnt="2">
        <dgm:presLayoutVars>
          <dgm:chMax val="1"/>
          <dgm:chPref val="1"/>
          <dgm:bulletEnabled val="1"/>
        </dgm:presLayoutVars>
      </dgm:prSet>
      <dgm:spPr/>
    </dgm:pt>
    <dgm:pt modelId="{E10EEFDE-6359-407F-A23C-945F5AECD7A4}" type="pres">
      <dgm:prSet presAssocID="{DDE7B414-16FB-4153-9B7E-3C31236C8B4D}" presName="Image" presStyleLbl="bgImgPlace1" presStyleIdx="0" presStyleCnt="2"/>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l="-6000" r="-6000"/>
          </a:stretch>
        </a:blipFill>
      </dgm:spPr>
    </dgm:pt>
    <dgm:pt modelId="{281E97F9-5F58-4874-95B0-0740374CE668}" type="pres">
      <dgm:prSet presAssocID="{DDE7B414-16FB-4153-9B7E-3C31236C8B4D}" presName="ChildText" presStyleLbl="fgAcc1" presStyleIdx="0" presStyleCnt="2">
        <dgm:presLayoutVars>
          <dgm:chMax val="0"/>
          <dgm:chPref val="0"/>
          <dgm:bulletEnabled val="1"/>
        </dgm:presLayoutVars>
      </dgm:prSet>
      <dgm:spPr/>
    </dgm:pt>
    <dgm:pt modelId="{D7215EBA-D82C-4229-A65B-F041ECA4D9FB}" type="pres">
      <dgm:prSet presAssocID="{DCDE6AFD-6970-412E-A2DB-897AF8DA7AD2}" presName="sibTrans" presStyleCnt="0"/>
      <dgm:spPr/>
    </dgm:pt>
    <dgm:pt modelId="{923DF9D1-D268-467D-A3AB-221366F3A87B}" type="pres">
      <dgm:prSet presAssocID="{1CABD433-0898-4953-969C-BA1EA501196B}" presName="composite" presStyleCnt="0"/>
      <dgm:spPr/>
    </dgm:pt>
    <dgm:pt modelId="{1A5A1A43-77F8-42C3-9BF1-91CED4A477E5}" type="pres">
      <dgm:prSet presAssocID="{1CABD433-0898-4953-969C-BA1EA501196B}" presName="ParentText" presStyleLbl="node1" presStyleIdx="1" presStyleCnt="2">
        <dgm:presLayoutVars>
          <dgm:chMax val="1"/>
          <dgm:chPref val="1"/>
          <dgm:bulletEnabled val="1"/>
        </dgm:presLayoutVars>
      </dgm:prSet>
      <dgm:spPr/>
    </dgm:pt>
    <dgm:pt modelId="{8F6529FF-6224-4CB4-A629-1113DB151340}" type="pres">
      <dgm:prSet presAssocID="{1CABD433-0898-4953-969C-BA1EA501196B}" presName="Image" presStyleLbl="bgImgPlace1" presStyleIdx="1" presStyleCnt="2"/>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l="-5000" r="-5000"/>
          </a:stretch>
        </a:blipFill>
      </dgm:spPr>
    </dgm:pt>
    <dgm:pt modelId="{94FAF6E3-1B86-4C2A-8780-EFFE2A477D9F}" type="pres">
      <dgm:prSet presAssocID="{1CABD433-0898-4953-969C-BA1EA501196B}" presName="ChildText" presStyleLbl="fgAcc1" presStyleIdx="1" presStyleCnt="2">
        <dgm:presLayoutVars>
          <dgm:chMax val="0"/>
          <dgm:chPref val="0"/>
          <dgm:bulletEnabled val="1"/>
        </dgm:presLayoutVars>
      </dgm:prSet>
      <dgm:spPr/>
    </dgm:pt>
  </dgm:ptLst>
  <dgm:cxnLst>
    <dgm:cxn modelId="{706E5709-BDEB-424A-AFBD-E9CEFB753C35}" type="presOf" srcId="{A324EFA1-4C9B-4F05-99C4-3053DA05B5AD}" destId="{281E97F9-5F58-4874-95B0-0740374CE668}" srcOrd="0" destOrd="0" presId="urn:microsoft.com/office/officeart/2008/layout/TitledPictureBlocks"/>
    <dgm:cxn modelId="{2563531E-404F-43A3-844A-6ED79B0E69E8}" srcId="{05D93061-ABCB-4A4C-A185-A310BF427013}" destId="{DDE7B414-16FB-4153-9B7E-3C31236C8B4D}" srcOrd="0" destOrd="0" parTransId="{F9D18BC9-CD9C-4470-BEB0-F1DE2A12DD5B}" sibTransId="{DCDE6AFD-6970-412E-A2DB-897AF8DA7AD2}"/>
    <dgm:cxn modelId="{5B3FA393-780A-4678-B773-1E41D13D2DF8}" type="presOf" srcId="{1CABD433-0898-4953-969C-BA1EA501196B}" destId="{1A5A1A43-77F8-42C3-9BF1-91CED4A477E5}" srcOrd="0" destOrd="0" presId="urn:microsoft.com/office/officeart/2008/layout/TitledPictureBlocks"/>
    <dgm:cxn modelId="{440742B5-670A-4C10-8DED-40FBB3FD76F0}" type="presOf" srcId="{DDE7B414-16FB-4153-9B7E-3C31236C8B4D}" destId="{230E7402-D075-4CE1-9C40-9461F35E0E28}" srcOrd="0" destOrd="0" presId="urn:microsoft.com/office/officeart/2008/layout/TitledPictureBlocks"/>
    <dgm:cxn modelId="{89DD63C2-12AF-49AF-99D7-054066A245E8}" type="presOf" srcId="{05D93061-ABCB-4A4C-A185-A310BF427013}" destId="{0ED86537-741F-439B-B4B6-46138D4B6313}" srcOrd="0" destOrd="0" presId="urn:microsoft.com/office/officeart/2008/layout/TitledPictureBlocks"/>
    <dgm:cxn modelId="{2322E2DC-7363-424B-B5EE-23D3B1FC9449}" srcId="{1CABD433-0898-4953-969C-BA1EA501196B}" destId="{F7463F78-5295-464B-AE34-B47AC56D390F}" srcOrd="0" destOrd="0" parTransId="{3B0ED8AB-871D-4D5B-A59B-B3DB47BF81D6}" sibTransId="{E1EFB4EB-84C1-48FC-8519-6079B99355AF}"/>
    <dgm:cxn modelId="{A7A25BEA-0221-405A-8339-49B130EF74A3}" srcId="{05D93061-ABCB-4A4C-A185-A310BF427013}" destId="{1CABD433-0898-4953-969C-BA1EA501196B}" srcOrd="1" destOrd="0" parTransId="{8325117F-84D5-4A41-9519-88A665B6CD50}" sibTransId="{261792F3-9049-4F52-A01D-8C34E7889E04}"/>
    <dgm:cxn modelId="{221AA4EA-49A7-49E5-B61B-B1FD5D831C56}" srcId="{DDE7B414-16FB-4153-9B7E-3C31236C8B4D}" destId="{A324EFA1-4C9B-4F05-99C4-3053DA05B5AD}" srcOrd="0" destOrd="0" parTransId="{D746279E-1525-470F-8DDC-114CD64E0B7C}" sibTransId="{8FE7277F-C8D1-4FD5-8C84-0F3C56F01E21}"/>
    <dgm:cxn modelId="{08247EF4-767C-4E61-A665-96235D979271}" type="presOf" srcId="{F7463F78-5295-464B-AE34-B47AC56D390F}" destId="{94FAF6E3-1B86-4C2A-8780-EFFE2A477D9F}" srcOrd="0" destOrd="0" presId="urn:microsoft.com/office/officeart/2008/layout/TitledPictureBlocks"/>
    <dgm:cxn modelId="{AAED9D7E-99E8-4C5F-B146-9EC8CEF4C22F}" type="presParOf" srcId="{0ED86537-741F-439B-B4B6-46138D4B6313}" destId="{4920381E-108B-4F5C-A3A0-1DF0F89CBE84}" srcOrd="0" destOrd="0" presId="urn:microsoft.com/office/officeart/2008/layout/TitledPictureBlocks"/>
    <dgm:cxn modelId="{85DCDF7A-C9D2-4B4E-A151-68FFD0019730}" type="presParOf" srcId="{4920381E-108B-4F5C-A3A0-1DF0F89CBE84}" destId="{230E7402-D075-4CE1-9C40-9461F35E0E28}" srcOrd="0" destOrd="0" presId="urn:microsoft.com/office/officeart/2008/layout/TitledPictureBlocks"/>
    <dgm:cxn modelId="{58DBD56A-E586-4A64-A4A6-A01328484CAA}" type="presParOf" srcId="{4920381E-108B-4F5C-A3A0-1DF0F89CBE84}" destId="{E10EEFDE-6359-407F-A23C-945F5AECD7A4}" srcOrd="1" destOrd="0" presId="urn:microsoft.com/office/officeart/2008/layout/TitledPictureBlocks"/>
    <dgm:cxn modelId="{5E2294B5-5B2D-40C0-A46C-D6DC8DE0C4D9}" type="presParOf" srcId="{4920381E-108B-4F5C-A3A0-1DF0F89CBE84}" destId="{281E97F9-5F58-4874-95B0-0740374CE668}" srcOrd="2" destOrd="0" presId="urn:microsoft.com/office/officeart/2008/layout/TitledPictureBlocks"/>
    <dgm:cxn modelId="{E51D9253-F8FB-4C05-A4F6-4C7DB52F249F}" type="presParOf" srcId="{0ED86537-741F-439B-B4B6-46138D4B6313}" destId="{D7215EBA-D82C-4229-A65B-F041ECA4D9FB}" srcOrd="1" destOrd="0" presId="urn:microsoft.com/office/officeart/2008/layout/TitledPictureBlocks"/>
    <dgm:cxn modelId="{406D5D8A-AD2E-41BF-BDE6-B39365976704}" type="presParOf" srcId="{0ED86537-741F-439B-B4B6-46138D4B6313}" destId="{923DF9D1-D268-467D-A3AB-221366F3A87B}" srcOrd="2" destOrd="0" presId="urn:microsoft.com/office/officeart/2008/layout/TitledPictureBlocks"/>
    <dgm:cxn modelId="{532A9CFA-4582-46CF-AEBA-3C06DA437EE8}" type="presParOf" srcId="{923DF9D1-D268-467D-A3AB-221366F3A87B}" destId="{1A5A1A43-77F8-42C3-9BF1-91CED4A477E5}" srcOrd="0" destOrd="0" presId="urn:microsoft.com/office/officeart/2008/layout/TitledPictureBlocks"/>
    <dgm:cxn modelId="{54F550A4-A405-492F-86F9-BBA09E183E8F}" type="presParOf" srcId="{923DF9D1-D268-467D-A3AB-221366F3A87B}" destId="{8F6529FF-6224-4CB4-A629-1113DB151340}" srcOrd="1" destOrd="0" presId="urn:microsoft.com/office/officeart/2008/layout/TitledPictureBlocks"/>
    <dgm:cxn modelId="{6C218F86-49EC-4791-9B47-36175B2894BB}" type="presParOf" srcId="{923DF9D1-D268-467D-A3AB-221366F3A87B}" destId="{94FAF6E3-1B86-4C2A-8780-EFFE2A477D9F}" srcOrd="2" destOrd="0" presId="urn:microsoft.com/office/officeart/2008/layout/TitledPictureBlocks"/>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78A99C73-DFE9-46C9-8632-D48F54D1E95C}" type="doc">
      <dgm:prSet loTypeId="urn:microsoft.com/office/officeart/2005/8/layout/lProcess2" loCatId="list" qsTypeId="urn:microsoft.com/office/officeart/2005/8/quickstyle/simple1" qsCatId="simple" csTypeId="urn:microsoft.com/office/officeart/2005/8/colors/colorful4" csCatId="colorful" phldr="1"/>
      <dgm:spPr/>
      <dgm:t>
        <a:bodyPr/>
        <a:lstStyle/>
        <a:p>
          <a:endParaRPr lang="es-ES"/>
        </a:p>
      </dgm:t>
    </dgm:pt>
    <dgm:pt modelId="{DD741854-1F06-4E68-AE3E-1C5E98425E5D}">
      <dgm:prSet phldrT="[Texto]" custT="1"/>
      <dgm:spPr/>
      <dgm:t>
        <a:bodyPr/>
        <a:lstStyle/>
        <a:p>
          <a:r>
            <a:rPr lang="es-CO" sz="1100" b="1">
              <a:latin typeface="Arial" panose="020B0604020202020204" pitchFamily="34" charset="0"/>
              <a:cs typeface="Arial" panose="020B0604020202020204" pitchFamily="34" charset="0"/>
            </a:rPr>
            <a:t>Escucha selectiva</a:t>
          </a:r>
          <a:endParaRPr lang="es-ES" sz="1100">
            <a:latin typeface="Arial" panose="020B0604020202020204" pitchFamily="34" charset="0"/>
            <a:cs typeface="Arial" panose="020B0604020202020204" pitchFamily="34" charset="0"/>
          </a:endParaRPr>
        </a:p>
      </dgm:t>
    </dgm:pt>
    <dgm:pt modelId="{435A9AAB-9008-4833-BA77-1C61E10B7D3E}" type="parTrans" cxnId="{7102CEB7-211A-46AC-A42B-27A9014D0906}">
      <dgm:prSet/>
      <dgm:spPr/>
      <dgm:t>
        <a:bodyPr/>
        <a:lstStyle/>
        <a:p>
          <a:endParaRPr lang="es-ES" sz="1000">
            <a:solidFill>
              <a:sysClr val="windowText" lastClr="000000"/>
            </a:solidFill>
            <a:latin typeface="Arial" panose="020B0604020202020204" pitchFamily="34" charset="0"/>
            <a:cs typeface="Arial" panose="020B0604020202020204" pitchFamily="34" charset="0"/>
          </a:endParaRPr>
        </a:p>
      </dgm:t>
    </dgm:pt>
    <dgm:pt modelId="{4A7C1A23-C802-4C31-BE2A-9C2D65D00129}" type="sibTrans" cxnId="{7102CEB7-211A-46AC-A42B-27A9014D0906}">
      <dgm:prSet/>
      <dgm:spPr/>
      <dgm:t>
        <a:bodyPr/>
        <a:lstStyle/>
        <a:p>
          <a:endParaRPr lang="es-ES" sz="1000">
            <a:solidFill>
              <a:sysClr val="windowText" lastClr="000000"/>
            </a:solidFill>
            <a:latin typeface="Arial" panose="020B0604020202020204" pitchFamily="34" charset="0"/>
            <a:cs typeface="Arial" panose="020B0604020202020204" pitchFamily="34" charset="0"/>
          </a:endParaRPr>
        </a:p>
      </dgm:t>
    </dgm:pt>
    <dgm:pt modelId="{CAECF747-83F6-4B44-999A-C4836EF1A230}">
      <dgm:prSet custT="1"/>
      <dgm:spPr/>
      <dgm:t>
        <a:bodyPr/>
        <a:lstStyle/>
        <a:p>
          <a:r>
            <a:rPr lang="es-CO" sz="1100" b="1">
              <a:latin typeface="Arial" panose="020B0604020202020204" pitchFamily="34" charset="0"/>
              <a:cs typeface="Arial" panose="020B0604020202020204" pitchFamily="34" charset="0"/>
            </a:rPr>
            <a:t>Escucha lógica</a:t>
          </a:r>
          <a:endParaRPr lang="en-US" sz="1100">
            <a:latin typeface="Arial" panose="020B0604020202020204" pitchFamily="34" charset="0"/>
            <a:cs typeface="Arial" panose="020B0604020202020204" pitchFamily="34" charset="0"/>
          </a:endParaRPr>
        </a:p>
      </dgm:t>
    </dgm:pt>
    <dgm:pt modelId="{85962A04-04B5-46D9-B73E-45D9947542F7}" type="parTrans" cxnId="{D1508F63-9849-45A2-961A-46F6FA793BDA}">
      <dgm:prSet/>
      <dgm:spPr/>
      <dgm:t>
        <a:bodyPr/>
        <a:lstStyle/>
        <a:p>
          <a:endParaRPr lang="es-ES" sz="1000">
            <a:solidFill>
              <a:sysClr val="windowText" lastClr="000000"/>
            </a:solidFill>
            <a:latin typeface="Arial" panose="020B0604020202020204" pitchFamily="34" charset="0"/>
            <a:cs typeface="Arial" panose="020B0604020202020204" pitchFamily="34" charset="0"/>
          </a:endParaRPr>
        </a:p>
      </dgm:t>
    </dgm:pt>
    <dgm:pt modelId="{5A076270-6797-4309-AE44-9207E4711742}" type="sibTrans" cxnId="{D1508F63-9849-45A2-961A-46F6FA793BDA}">
      <dgm:prSet/>
      <dgm:spPr/>
      <dgm:t>
        <a:bodyPr/>
        <a:lstStyle/>
        <a:p>
          <a:endParaRPr lang="es-ES" sz="1000">
            <a:solidFill>
              <a:sysClr val="windowText" lastClr="000000"/>
            </a:solidFill>
            <a:latin typeface="Arial" panose="020B0604020202020204" pitchFamily="34" charset="0"/>
            <a:cs typeface="Arial" panose="020B0604020202020204" pitchFamily="34" charset="0"/>
          </a:endParaRPr>
        </a:p>
      </dgm:t>
    </dgm:pt>
    <dgm:pt modelId="{4FBD8FD9-D02C-4A0F-B638-6F6965B7ACE8}">
      <dgm:prSet custT="1"/>
      <dgm:spPr/>
      <dgm:t>
        <a:bodyPr/>
        <a:lstStyle/>
        <a:p>
          <a:r>
            <a:rPr lang="es-CO" sz="1100" b="1">
              <a:latin typeface="Arial" panose="020B0604020202020204" pitchFamily="34" charset="0"/>
              <a:cs typeface="Arial" panose="020B0604020202020204" pitchFamily="34" charset="0"/>
            </a:rPr>
            <a:t>Escucha activa y empática</a:t>
          </a:r>
          <a:endParaRPr lang="en-US" sz="1100">
            <a:latin typeface="Arial" panose="020B0604020202020204" pitchFamily="34" charset="0"/>
            <a:cs typeface="Arial" panose="020B0604020202020204" pitchFamily="34" charset="0"/>
          </a:endParaRPr>
        </a:p>
      </dgm:t>
    </dgm:pt>
    <dgm:pt modelId="{07C547D9-A099-410A-9D18-B4AB669E540B}" type="parTrans" cxnId="{2C55F6D4-EFD5-406E-BAD4-68A2E609FE32}">
      <dgm:prSet/>
      <dgm:spPr/>
      <dgm:t>
        <a:bodyPr/>
        <a:lstStyle/>
        <a:p>
          <a:endParaRPr lang="es-ES" sz="1000">
            <a:solidFill>
              <a:sysClr val="windowText" lastClr="000000"/>
            </a:solidFill>
            <a:latin typeface="Arial" panose="020B0604020202020204" pitchFamily="34" charset="0"/>
            <a:cs typeface="Arial" panose="020B0604020202020204" pitchFamily="34" charset="0"/>
          </a:endParaRPr>
        </a:p>
      </dgm:t>
    </dgm:pt>
    <dgm:pt modelId="{5C38B7E2-5F7A-4C3D-8488-3A3F7EE98077}" type="sibTrans" cxnId="{2C55F6D4-EFD5-406E-BAD4-68A2E609FE32}">
      <dgm:prSet/>
      <dgm:spPr/>
      <dgm:t>
        <a:bodyPr/>
        <a:lstStyle/>
        <a:p>
          <a:endParaRPr lang="es-ES" sz="1000">
            <a:solidFill>
              <a:sysClr val="windowText" lastClr="000000"/>
            </a:solidFill>
            <a:latin typeface="Arial" panose="020B0604020202020204" pitchFamily="34" charset="0"/>
            <a:cs typeface="Arial" panose="020B0604020202020204" pitchFamily="34" charset="0"/>
          </a:endParaRPr>
        </a:p>
      </dgm:t>
    </dgm:pt>
    <dgm:pt modelId="{5A01D8C9-C121-4A00-9A55-1E9EA0FA8EC4}">
      <dgm:prSet phldrT="[Texto]" custT="1"/>
      <dgm:spPr/>
      <dgm:t>
        <a:bodyPr/>
        <a:lstStyle/>
        <a:p>
          <a:r>
            <a:rPr lang="es-ES" sz="900">
              <a:latin typeface="Arial" panose="020B0604020202020204" pitchFamily="34" charset="0"/>
              <a:cs typeface="Arial" panose="020B0604020202020204" pitchFamily="34" charset="0"/>
            </a:rPr>
            <a:t>En este tipo de escucha, la atención del receptor es parcial y se alterna entre el mensaje y las distracciones externas o internas. Las personas que escuchan de manera selectiva tienden a captar únicamente lo que consideran relevante, dejando de lado detalles que podrían ser importantes para la comprensión global.</a:t>
          </a:r>
        </a:p>
      </dgm:t>
    </dgm:pt>
    <dgm:pt modelId="{FA3613D4-8BDA-4617-B185-E93CBBE87117}" type="parTrans" cxnId="{19569F78-D2EB-4DB1-B658-FB55FC1CFD62}">
      <dgm:prSet/>
      <dgm:spPr/>
      <dgm:t>
        <a:bodyPr/>
        <a:lstStyle/>
        <a:p>
          <a:endParaRPr lang="es-ES"/>
        </a:p>
      </dgm:t>
    </dgm:pt>
    <dgm:pt modelId="{637BAE57-E7A7-4E72-91A9-232A3FFFCEF9}" type="sibTrans" cxnId="{19569F78-D2EB-4DB1-B658-FB55FC1CFD62}">
      <dgm:prSet/>
      <dgm:spPr/>
      <dgm:t>
        <a:bodyPr/>
        <a:lstStyle/>
        <a:p>
          <a:endParaRPr lang="es-ES"/>
        </a:p>
      </dgm:t>
    </dgm:pt>
    <dgm:pt modelId="{D2195EA5-9DF6-46AB-9EB2-9DC8343F62FB}">
      <dgm:prSet custT="1"/>
      <dgm:spPr/>
      <dgm:t>
        <a:bodyPr/>
        <a:lstStyle/>
        <a:p>
          <a:r>
            <a:rPr lang="es-ES" sz="900">
              <a:latin typeface="Arial" panose="020B0604020202020204" pitchFamily="34" charset="0"/>
              <a:cs typeface="Arial" panose="020B0604020202020204" pitchFamily="34" charset="0"/>
            </a:rPr>
            <a:t>Aquí, el receptor se enfoca en el contenido racional y estructurado del mensaje. Se busca el sentido lógico de las ideas, separando la información de las emociones que puedan acompañarla. Este tipo de escucha es útil para evaluar argumentos o analizar conclusiones, aunque puede limitar la conexión emocional con el interlocutor.</a:t>
          </a:r>
          <a:endParaRPr lang="en-US" sz="900">
            <a:latin typeface="Arial" panose="020B0604020202020204" pitchFamily="34" charset="0"/>
            <a:cs typeface="Arial" panose="020B0604020202020204" pitchFamily="34" charset="0"/>
          </a:endParaRPr>
        </a:p>
      </dgm:t>
    </dgm:pt>
    <dgm:pt modelId="{B41C8846-969A-4E96-9538-93FE9CD184A5}" type="parTrans" cxnId="{4D511A1D-1328-4100-92EE-3684F803901D}">
      <dgm:prSet/>
      <dgm:spPr/>
      <dgm:t>
        <a:bodyPr/>
        <a:lstStyle/>
        <a:p>
          <a:endParaRPr lang="es-ES"/>
        </a:p>
      </dgm:t>
    </dgm:pt>
    <dgm:pt modelId="{DBC0D5EB-211B-4C49-814C-5E11BB540203}" type="sibTrans" cxnId="{4D511A1D-1328-4100-92EE-3684F803901D}">
      <dgm:prSet/>
      <dgm:spPr/>
      <dgm:t>
        <a:bodyPr/>
        <a:lstStyle/>
        <a:p>
          <a:endParaRPr lang="es-ES"/>
        </a:p>
      </dgm:t>
    </dgm:pt>
    <dgm:pt modelId="{2B42D347-3021-435B-8723-FC4893820D8C}">
      <dgm:prSet custT="1"/>
      <dgm:spPr/>
      <dgm:t>
        <a:bodyPr/>
        <a:lstStyle/>
        <a:p>
          <a:r>
            <a:rPr lang="es-ES" sz="900">
              <a:latin typeface="Arial" panose="020B0604020202020204" pitchFamily="34" charset="0"/>
              <a:cs typeface="Arial" panose="020B0604020202020204" pitchFamily="34" charset="0"/>
            </a:rPr>
            <a:t>Este tipo de escucha combina atención plena y empatía, permitiendo al receptor comprender tanto el contenido como las emociones detrás del mensaje. Consiste en ponerse en el lugar del interlocutor, esforzándose por entender su perspectiva y las sensaciones que manifiesta. Es la forma más completa y eficaz de escuchar, ya que fomenta el entendimiento mutuo y refuerza la relación entre las partes.</a:t>
          </a:r>
          <a:endParaRPr lang="en-US" sz="900">
            <a:latin typeface="Arial" panose="020B0604020202020204" pitchFamily="34" charset="0"/>
            <a:cs typeface="Arial" panose="020B0604020202020204" pitchFamily="34" charset="0"/>
          </a:endParaRPr>
        </a:p>
      </dgm:t>
    </dgm:pt>
    <dgm:pt modelId="{C84ACFAB-79F4-4007-B8F9-10C944810A72}" type="parTrans" cxnId="{80604B7A-F1BA-401B-80A0-7D39E7C0C57F}">
      <dgm:prSet/>
      <dgm:spPr/>
      <dgm:t>
        <a:bodyPr/>
        <a:lstStyle/>
        <a:p>
          <a:endParaRPr lang="es-ES"/>
        </a:p>
      </dgm:t>
    </dgm:pt>
    <dgm:pt modelId="{DDCB1C9A-76F9-41A5-B5E9-CD0DB262B7E3}" type="sibTrans" cxnId="{80604B7A-F1BA-401B-80A0-7D39E7C0C57F}">
      <dgm:prSet/>
      <dgm:spPr/>
      <dgm:t>
        <a:bodyPr/>
        <a:lstStyle/>
        <a:p>
          <a:endParaRPr lang="es-ES"/>
        </a:p>
      </dgm:t>
    </dgm:pt>
    <dgm:pt modelId="{01BF1641-3801-477B-B6EA-F2F8F06E23D2}" type="pres">
      <dgm:prSet presAssocID="{78A99C73-DFE9-46C9-8632-D48F54D1E95C}" presName="theList" presStyleCnt="0">
        <dgm:presLayoutVars>
          <dgm:dir/>
          <dgm:animLvl val="lvl"/>
          <dgm:resizeHandles val="exact"/>
        </dgm:presLayoutVars>
      </dgm:prSet>
      <dgm:spPr/>
    </dgm:pt>
    <dgm:pt modelId="{8E2FB7D9-5215-42D6-8CF9-15E2E1A5D082}" type="pres">
      <dgm:prSet presAssocID="{DD741854-1F06-4E68-AE3E-1C5E98425E5D}" presName="compNode" presStyleCnt="0"/>
      <dgm:spPr/>
    </dgm:pt>
    <dgm:pt modelId="{90C35680-0911-4F69-BB99-C18DAAE8D6F2}" type="pres">
      <dgm:prSet presAssocID="{DD741854-1F06-4E68-AE3E-1C5E98425E5D}" presName="aNode" presStyleLbl="bgShp" presStyleIdx="0" presStyleCnt="3"/>
      <dgm:spPr/>
    </dgm:pt>
    <dgm:pt modelId="{454D4410-E0CB-47C8-B959-AE185567EE47}" type="pres">
      <dgm:prSet presAssocID="{DD741854-1F06-4E68-AE3E-1C5E98425E5D}" presName="textNode" presStyleLbl="bgShp" presStyleIdx="0" presStyleCnt="3"/>
      <dgm:spPr/>
    </dgm:pt>
    <dgm:pt modelId="{A67BCE21-6A91-42AF-86E7-73B162FD70B9}" type="pres">
      <dgm:prSet presAssocID="{DD741854-1F06-4E68-AE3E-1C5E98425E5D}" presName="compChildNode" presStyleCnt="0"/>
      <dgm:spPr/>
    </dgm:pt>
    <dgm:pt modelId="{9444E9A3-845E-45A5-A9F9-4DB6612C8F1F}" type="pres">
      <dgm:prSet presAssocID="{DD741854-1F06-4E68-AE3E-1C5E98425E5D}" presName="theInnerList" presStyleCnt="0"/>
      <dgm:spPr/>
    </dgm:pt>
    <dgm:pt modelId="{EEA97B0C-BA45-4806-B49B-61A8CCD87E1B}" type="pres">
      <dgm:prSet presAssocID="{5A01D8C9-C121-4A00-9A55-1E9EA0FA8EC4}" presName="childNode" presStyleLbl="node1" presStyleIdx="0" presStyleCnt="3" custScaleY="106526">
        <dgm:presLayoutVars>
          <dgm:bulletEnabled val="1"/>
        </dgm:presLayoutVars>
      </dgm:prSet>
      <dgm:spPr/>
    </dgm:pt>
    <dgm:pt modelId="{A64A9CF1-19FD-4D7F-A42F-F87217D21500}" type="pres">
      <dgm:prSet presAssocID="{DD741854-1F06-4E68-AE3E-1C5E98425E5D}" presName="aSpace" presStyleCnt="0"/>
      <dgm:spPr/>
    </dgm:pt>
    <dgm:pt modelId="{55771F3F-F29F-4D78-AA25-6166B2FFEEE5}" type="pres">
      <dgm:prSet presAssocID="{CAECF747-83F6-4B44-999A-C4836EF1A230}" presName="compNode" presStyleCnt="0"/>
      <dgm:spPr/>
    </dgm:pt>
    <dgm:pt modelId="{4DF5A91A-D794-472D-BF9B-EE21022EDB01}" type="pres">
      <dgm:prSet presAssocID="{CAECF747-83F6-4B44-999A-C4836EF1A230}" presName="aNode" presStyleLbl="bgShp" presStyleIdx="1" presStyleCnt="3"/>
      <dgm:spPr/>
    </dgm:pt>
    <dgm:pt modelId="{03AA816A-B612-41B6-9A90-6DC3867AE947}" type="pres">
      <dgm:prSet presAssocID="{CAECF747-83F6-4B44-999A-C4836EF1A230}" presName="textNode" presStyleLbl="bgShp" presStyleIdx="1" presStyleCnt="3"/>
      <dgm:spPr/>
    </dgm:pt>
    <dgm:pt modelId="{3D2E8412-470E-45F8-AB21-7FD7E5BA3F95}" type="pres">
      <dgm:prSet presAssocID="{CAECF747-83F6-4B44-999A-C4836EF1A230}" presName="compChildNode" presStyleCnt="0"/>
      <dgm:spPr/>
    </dgm:pt>
    <dgm:pt modelId="{4EC55740-190C-42F7-A200-AFF2E7CBEE1B}" type="pres">
      <dgm:prSet presAssocID="{CAECF747-83F6-4B44-999A-C4836EF1A230}" presName="theInnerList" presStyleCnt="0"/>
      <dgm:spPr/>
    </dgm:pt>
    <dgm:pt modelId="{F2C08746-35FD-4F65-8F38-6E6069811AAB}" type="pres">
      <dgm:prSet presAssocID="{D2195EA5-9DF6-46AB-9EB2-9DC8343F62FB}" presName="childNode" presStyleLbl="node1" presStyleIdx="1" presStyleCnt="3" custScaleY="106526">
        <dgm:presLayoutVars>
          <dgm:bulletEnabled val="1"/>
        </dgm:presLayoutVars>
      </dgm:prSet>
      <dgm:spPr/>
    </dgm:pt>
    <dgm:pt modelId="{4CAD5419-05D4-4545-B414-C107667B08D1}" type="pres">
      <dgm:prSet presAssocID="{CAECF747-83F6-4B44-999A-C4836EF1A230}" presName="aSpace" presStyleCnt="0"/>
      <dgm:spPr/>
    </dgm:pt>
    <dgm:pt modelId="{2C3AF1C5-C266-462B-B6AD-D1E32390EBAF}" type="pres">
      <dgm:prSet presAssocID="{4FBD8FD9-D02C-4A0F-B638-6F6965B7ACE8}" presName="compNode" presStyleCnt="0"/>
      <dgm:spPr/>
    </dgm:pt>
    <dgm:pt modelId="{368368DE-67E5-448F-9604-8E854760ED8D}" type="pres">
      <dgm:prSet presAssocID="{4FBD8FD9-D02C-4A0F-B638-6F6965B7ACE8}" presName="aNode" presStyleLbl="bgShp" presStyleIdx="2" presStyleCnt="3"/>
      <dgm:spPr/>
    </dgm:pt>
    <dgm:pt modelId="{E1D06E6A-D826-49D4-B69F-042F3127495F}" type="pres">
      <dgm:prSet presAssocID="{4FBD8FD9-D02C-4A0F-B638-6F6965B7ACE8}" presName="textNode" presStyleLbl="bgShp" presStyleIdx="2" presStyleCnt="3"/>
      <dgm:spPr/>
    </dgm:pt>
    <dgm:pt modelId="{6B83E724-3988-40A8-B22D-935B9358A984}" type="pres">
      <dgm:prSet presAssocID="{4FBD8FD9-D02C-4A0F-B638-6F6965B7ACE8}" presName="compChildNode" presStyleCnt="0"/>
      <dgm:spPr/>
    </dgm:pt>
    <dgm:pt modelId="{D45BDEAD-B21D-4E88-882D-1C80B6393415}" type="pres">
      <dgm:prSet presAssocID="{4FBD8FD9-D02C-4A0F-B638-6F6965B7ACE8}" presName="theInnerList" presStyleCnt="0"/>
      <dgm:spPr/>
    </dgm:pt>
    <dgm:pt modelId="{D81E40E7-7FF7-46A4-90BA-DF853ADA97BD}" type="pres">
      <dgm:prSet presAssocID="{2B42D347-3021-435B-8723-FC4893820D8C}" presName="childNode" presStyleLbl="node1" presStyleIdx="2" presStyleCnt="3" custScaleY="106526">
        <dgm:presLayoutVars>
          <dgm:bulletEnabled val="1"/>
        </dgm:presLayoutVars>
      </dgm:prSet>
      <dgm:spPr/>
    </dgm:pt>
  </dgm:ptLst>
  <dgm:cxnLst>
    <dgm:cxn modelId="{4D511A1D-1328-4100-92EE-3684F803901D}" srcId="{CAECF747-83F6-4B44-999A-C4836EF1A230}" destId="{D2195EA5-9DF6-46AB-9EB2-9DC8343F62FB}" srcOrd="0" destOrd="0" parTransId="{B41C8846-969A-4E96-9538-93FE9CD184A5}" sibTransId="{DBC0D5EB-211B-4C49-814C-5E11BB540203}"/>
    <dgm:cxn modelId="{17AA5428-8A9E-45A4-84A3-75EB10D74564}" type="presOf" srcId="{DD741854-1F06-4E68-AE3E-1C5E98425E5D}" destId="{454D4410-E0CB-47C8-B959-AE185567EE47}" srcOrd="1" destOrd="0" presId="urn:microsoft.com/office/officeart/2005/8/layout/lProcess2"/>
    <dgm:cxn modelId="{72A6D93E-34AE-4056-8609-CD6B6F8A5CCB}" type="presOf" srcId="{D2195EA5-9DF6-46AB-9EB2-9DC8343F62FB}" destId="{F2C08746-35FD-4F65-8F38-6E6069811AAB}" srcOrd="0" destOrd="0" presId="urn:microsoft.com/office/officeart/2005/8/layout/lProcess2"/>
    <dgm:cxn modelId="{D1508F63-9849-45A2-961A-46F6FA793BDA}" srcId="{78A99C73-DFE9-46C9-8632-D48F54D1E95C}" destId="{CAECF747-83F6-4B44-999A-C4836EF1A230}" srcOrd="1" destOrd="0" parTransId="{85962A04-04B5-46D9-B73E-45D9947542F7}" sibTransId="{5A076270-6797-4309-AE44-9207E4711742}"/>
    <dgm:cxn modelId="{34D0B971-8F79-4379-AC3D-7DAB8408EFAE}" type="presOf" srcId="{4FBD8FD9-D02C-4A0F-B638-6F6965B7ACE8}" destId="{368368DE-67E5-448F-9604-8E854760ED8D}" srcOrd="0" destOrd="0" presId="urn:microsoft.com/office/officeart/2005/8/layout/lProcess2"/>
    <dgm:cxn modelId="{19569F78-D2EB-4DB1-B658-FB55FC1CFD62}" srcId="{DD741854-1F06-4E68-AE3E-1C5E98425E5D}" destId="{5A01D8C9-C121-4A00-9A55-1E9EA0FA8EC4}" srcOrd="0" destOrd="0" parTransId="{FA3613D4-8BDA-4617-B185-E93CBBE87117}" sibTransId="{637BAE57-E7A7-4E72-91A9-232A3FFFCEF9}"/>
    <dgm:cxn modelId="{80604B7A-F1BA-401B-80A0-7D39E7C0C57F}" srcId="{4FBD8FD9-D02C-4A0F-B638-6F6965B7ACE8}" destId="{2B42D347-3021-435B-8723-FC4893820D8C}" srcOrd="0" destOrd="0" parTransId="{C84ACFAB-79F4-4007-B8F9-10C944810A72}" sibTransId="{DDCB1C9A-76F9-41A5-B5E9-CD0DB262B7E3}"/>
    <dgm:cxn modelId="{A54A948B-8335-4CB0-A034-1458BEBDF228}" type="presOf" srcId="{4FBD8FD9-D02C-4A0F-B638-6F6965B7ACE8}" destId="{E1D06E6A-D826-49D4-B69F-042F3127495F}" srcOrd="1" destOrd="0" presId="urn:microsoft.com/office/officeart/2005/8/layout/lProcess2"/>
    <dgm:cxn modelId="{0D66A0AB-9D0F-4538-886B-327D4E6C8275}" type="presOf" srcId="{78A99C73-DFE9-46C9-8632-D48F54D1E95C}" destId="{01BF1641-3801-477B-B6EA-F2F8F06E23D2}" srcOrd="0" destOrd="0" presId="urn:microsoft.com/office/officeart/2005/8/layout/lProcess2"/>
    <dgm:cxn modelId="{7102CEB7-211A-46AC-A42B-27A9014D0906}" srcId="{78A99C73-DFE9-46C9-8632-D48F54D1E95C}" destId="{DD741854-1F06-4E68-AE3E-1C5E98425E5D}" srcOrd="0" destOrd="0" parTransId="{435A9AAB-9008-4833-BA77-1C61E10B7D3E}" sibTransId="{4A7C1A23-C802-4C31-BE2A-9C2D65D00129}"/>
    <dgm:cxn modelId="{C92241C4-1DC8-46CF-A921-7D0646B548E9}" type="presOf" srcId="{2B42D347-3021-435B-8723-FC4893820D8C}" destId="{D81E40E7-7FF7-46A4-90BA-DF853ADA97BD}" srcOrd="0" destOrd="0" presId="urn:microsoft.com/office/officeart/2005/8/layout/lProcess2"/>
    <dgm:cxn modelId="{541473C5-CBC9-4DD1-BF92-978C2D079F51}" type="presOf" srcId="{5A01D8C9-C121-4A00-9A55-1E9EA0FA8EC4}" destId="{EEA97B0C-BA45-4806-B49B-61A8CCD87E1B}" srcOrd="0" destOrd="0" presId="urn:microsoft.com/office/officeart/2005/8/layout/lProcess2"/>
    <dgm:cxn modelId="{2C55F6D4-EFD5-406E-BAD4-68A2E609FE32}" srcId="{78A99C73-DFE9-46C9-8632-D48F54D1E95C}" destId="{4FBD8FD9-D02C-4A0F-B638-6F6965B7ACE8}" srcOrd="2" destOrd="0" parTransId="{07C547D9-A099-410A-9D18-B4AB669E540B}" sibTransId="{5C38B7E2-5F7A-4C3D-8488-3A3F7EE98077}"/>
    <dgm:cxn modelId="{88D614E1-872E-4D1D-B66D-9C9C74D75DB7}" type="presOf" srcId="{DD741854-1F06-4E68-AE3E-1C5E98425E5D}" destId="{90C35680-0911-4F69-BB99-C18DAAE8D6F2}" srcOrd="0" destOrd="0" presId="urn:microsoft.com/office/officeart/2005/8/layout/lProcess2"/>
    <dgm:cxn modelId="{6E4EE6E3-C027-497E-9B3A-0127CEE210CC}" type="presOf" srcId="{CAECF747-83F6-4B44-999A-C4836EF1A230}" destId="{4DF5A91A-D794-472D-BF9B-EE21022EDB01}" srcOrd="0" destOrd="0" presId="urn:microsoft.com/office/officeart/2005/8/layout/lProcess2"/>
    <dgm:cxn modelId="{F5EF2FEC-51F4-45CF-8838-1523789536FB}" type="presOf" srcId="{CAECF747-83F6-4B44-999A-C4836EF1A230}" destId="{03AA816A-B612-41B6-9A90-6DC3867AE947}" srcOrd="1" destOrd="0" presId="urn:microsoft.com/office/officeart/2005/8/layout/lProcess2"/>
    <dgm:cxn modelId="{F1A5F0D9-D24A-446C-A9B7-95CE906EB1C8}" type="presParOf" srcId="{01BF1641-3801-477B-B6EA-F2F8F06E23D2}" destId="{8E2FB7D9-5215-42D6-8CF9-15E2E1A5D082}" srcOrd="0" destOrd="0" presId="urn:microsoft.com/office/officeart/2005/8/layout/lProcess2"/>
    <dgm:cxn modelId="{4197BA14-442F-4984-965D-0E45723F9403}" type="presParOf" srcId="{8E2FB7D9-5215-42D6-8CF9-15E2E1A5D082}" destId="{90C35680-0911-4F69-BB99-C18DAAE8D6F2}" srcOrd="0" destOrd="0" presId="urn:microsoft.com/office/officeart/2005/8/layout/lProcess2"/>
    <dgm:cxn modelId="{E098396B-05ED-4872-9D48-31773511285E}" type="presParOf" srcId="{8E2FB7D9-5215-42D6-8CF9-15E2E1A5D082}" destId="{454D4410-E0CB-47C8-B959-AE185567EE47}" srcOrd="1" destOrd="0" presId="urn:microsoft.com/office/officeart/2005/8/layout/lProcess2"/>
    <dgm:cxn modelId="{9A63B16B-E8D1-4D0F-B294-624D510FEB82}" type="presParOf" srcId="{8E2FB7D9-5215-42D6-8CF9-15E2E1A5D082}" destId="{A67BCE21-6A91-42AF-86E7-73B162FD70B9}" srcOrd="2" destOrd="0" presId="urn:microsoft.com/office/officeart/2005/8/layout/lProcess2"/>
    <dgm:cxn modelId="{B3243178-7C40-4515-A80B-F16C60DB5CD3}" type="presParOf" srcId="{A67BCE21-6A91-42AF-86E7-73B162FD70B9}" destId="{9444E9A3-845E-45A5-A9F9-4DB6612C8F1F}" srcOrd="0" destOrd="0" presId="urn:microsoft.com/office/officeart/2005/8/layout/lProcess2"/>
    <dgm:cxn modelId="{91F5BA51-DC19-4C22-A3CC-99DD1982E49D}" type="presParOf" srcId="{9444E9A3-845E-45A5-A9F9-4DB6612C8F1F}" destId="{EEA97B0C-BA45-4806-B49B-61A8CCD87E1B}" srcOrd="0" destOrd="0" presId="urn:microsoft.com/office/officeart/2005/8/layout/lProcess2"/>
    <dgm:cxn modelId="{B66E5D8F-B1D5-4C25-A79E-87368EDF6DF4}" type="presParOf" srcId="{01BF1641-3801-477B-B6EA-F2F8F06E23D2}" destId="{A64A9CF1-19FD-4D7F-A42F-F87217D21500}" srcOrd="1" destOrd="0" presId="urn:microsoft.com/office/officeart/2005/8/layout/lProcess2"/>
    <dgm:cxn modelId="{271E37AE-D4CB-49D2-AFF8-426F1DFD82C3}" type="presParOf" srcId="{01BF1641-3801-477B-B6EA-F2F8F06E23D2}" destId="{55771F3F-F29F-4D78-AA25-6166B2FFEEE5}" srcOrd="2" destOrd="0" presId="urn:microsoft.com/office/officeart/2005/8/layout/lProcess2"/>
    <dgm:cxn modelId="{6F5C1AA4-D902-45E7-89AD-226AD4DBD8FF}" type="presParOf" srcId="{55771F3F-F29F-4D78-AA25-6166B2FFEEE5}" destId="{4DF5A91A-D794-472D-BF9B-EE21022EDB01}" srcOrd="0" destOrd="0" presId="urn:microsoft.com/office/officeart/2005/8/layout/lProcess2"/>
    <dgm:cxn modelId="{96E7152C-ECBB-4A1B-A6E8-3D73B0D0226C}" type="presParOf" srcId="{55771F3F-F29F-4D78-AA25-6166B2FFEEE5}" destId="{03AA816A-B612-41B6-9A90-6DC3867AE947}" srcOrd="1" destOrd="0" presId="urn:microsoft.com/office/officeart/2005/8/layout/lProcess2"/>
    <dgm:cxn modelId="{E9FEFEF9-4F9B-42AB-BB84-F48D56CFB648}" type="presParOf" srcId="{55771F3F-F29F-4D78-AA25-6166B2FFEEE5}" destId="{3D2E8412-470E-45F8-AB21-7FD7E5BA3F95}" srcOrd="2" destOrd="0" presId="urn:microsoft.com/office/officeart/2005/8/layout/lProcess2"/>
    <dgm:cxn modelId="{5914AE4E-D363-4132-B527-B0539614EFA8}" type="presParOf" srcId="{3D2E8412-470E-45F8-AB21-7FD7E5BA3F95}" destId="{4EC55740-190C-42F7-A200-AFF2E7CBEE1B}" srcOrd="0" destOrd="0" presId="urn:microsoft.com/office/officeart/2005/8/layout/lProcess2"/>
    <dgm:cxn modelId="{73BA2E8F-AE28-41B6-A4A4-F93E8D985787}" type="presParOf" srcId="{4EC55740-190C-42F7-A200-AFF2E7CBEE1B}" destId="{F2C08746-35FD-4F65-8F38-6E6069811AAB}" srcOrd="0" destOrd="0" presId="urn:microsoft.com/office/officeart/2005/8/layout/lProcess2"/>
    <dgm:cxn modelId="{972529B5-1A55-42EA-B156-84D92F2AB9D6}" type="presParOf" srcId="{01BF1641-3801-477B-B6EA-F2F8F06E23D2}" destId="{4CAD5419-05D4-4545-B414-C107667B08D1}" srcOrd="3" destOrd="0" presId="urn:microsoft.com/office/officeart/2005/8/layout/lProcess2"/>
    <dgm:cxn modelId="{C2C9BEC7-2EEC-47DD-A892-E3B7DF0EB0E9}" type="presParOf" srcId="{01BF1641-3801-477B-B6EA-F2F8F06E23D2}" destId="{2C3AF1C5-C266-462B-B6AD-D1E32390EBAF}" srcOrd="4" destOrd="0" presId="urn:microsoft.com/office/officeart/2005/8/layout/lProcess2"/>
    <dgm:cxn modelId="{F072F7E9-DB33-4473-B48C-E9F908C46D68}" type="presParOf" srcId="{2C3AF1C5-C266-462B-B6AD-D1E32390EBAF}" destId="{368368DE-67E5-448F-9604-8E854760ED8D}" srcOrd="0" destOrd="0" presId="urn:microsoft.com/office/officeart/2005/8/layout/lProcess2"/>
    <dgm:cxn modelId="{9559D620-41D3-4605-80FC-D56F580BF654}" type="presParOf" srcId="{2C3AF1C5-C266-462B-B6AD-D1E32390EBAF}" destId="{E1D06E6A-D826-49D4-B69F-042F3127495F}" srcOrd="1" destOrd="0" presId="urn:microsoft.com/office/officeart/2005/8/layout/lProcess2"/>
    <dgm:cxn modelId="{6E6AD866-1E38-4F11-8A81-B5A41EB31A11}" type="presParOf" srcId="{2C3AF1C5-C266-462B-B6AD-D1E32390EBAF}" destId="{6B83E724-3988-40A8-B22D-935B9358A984}" srcOrd="2" destOrd="0" presId="urn:microsoft.com/office/officeart/2005/8/layout/lProcess2"/>
    <dgm:cxn modelId="{E414D235-4CD7-4817-98B1-D5F178963C87}" type="presParOf" srcId="{6B83E724-3988-40A8-B22D-935B9358A984}" destId="{D45BDEAD-B21D-4E88-882D-1C80B6393415}" srcOrd="0" destOrd="0" presId="urn:microsoft.com/office/officeart/2005/8/layout/lProcess2"/>
    <dgm:cxn modelId="{1BA459CF-F734-459C-8ECE-C1016018DBBF}" type="presParOf" srcId="{D45BDEAD-B21D-4E88-882D-1C80B6393415}" destId="{D81E40E7-7FF7-46A4-90BA-DF853ADA97BD}" srcOrd="0" destOrd="0" presId="urn:microsoft.com/office/officeart/2005/8/layout/lProcess2"/>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EFABC1EA-CD4D-4EC6-B624-C6A0E8D61F6E}" type="doc">
      <dgm:prSet loTypeId="urn:microsoft.com/office/officeart/2005/8/layout/funnel1" loCatId="relationship" qsTypeId="urn:microsoft.com/office/officeart/2005/8/quickstyle/simple1" qsCatId="simple" csTypeId="urn:microsoft.com/office/officeart/2005/8/colors/colorful4" csCatId="colorful" phldr="1"/>
      <dgm:spPr/>
      <dgm:t>
        <a:bodyPr/>
        <a:lstStyle/>
        <a:p>
          <a:endParaRPr lang="es-ES"/>
        </a:p>
      </dgm:t>
    </dgm:pt>
    <dgm:pt modelId="{7261E3A0-092E-44C9-A1F6-166229116A61}">
      <dgm:prSet phldrT="[Texto]"/>
      <dgm:spPr/>
      <dgm:t>
        <a:bodyPr/>
        <a:lstStyle/>
        <a:p>
          <a:r>
            <a:rPr lang="es-CO">
              <a:latin typeface="Arial" panose="020B0604020202020204" pitchFamily="34" charset="0"/>
              <a:cs typeface="Arial" panose="020B0604020202020204" pitchFamily="34" charset="0"/>
            </a:rPr>
            <a:t>Regulación emocional</a:t>
          </a:r>
          <a:endParaRPr lang="es-ES">
            <a:latin typeface="Arial" panose="020B0604020202020204" pitchFamily="34" charset="0"/>
            <a:cs typeface="Arial" panose="020B0604020202020204" pitchFamily="34" charset="0"/>
          </a:endParaRPr>
        </a:p>
      </dgm:t>
    </dgm:pt>
    <dgm:pt modelId="{94F15814-3EFB-433E-8EB9-0B1E5868CD9B}" type="parTrans" cxnId="{DD8546DC-E038-48B2-9A4D-A5959B1E15C0}">
      <dgm:prSet/>
      <dgm:spPr/>
      <dgm:t>
        <a:bodyPr/>
        <a:lstStyle/>
        <a:p>
          <a:endParaRPr lang="es-ES">
            <a:latin typeface="Arial" panose="020B0604020202020204" pitchFamily="34" charset="0"/>
            <a:cs typeface="Arial" panose="020B0604020202020204" pitchFamily="34" charset="0"/>
          </a:endParaRPr>
        </a:p>
      </dgm:t>
    </dgm:pt>
    <dgm:pt modelId="{C39F78B8-D543-4203-848B-F71AEBBA21D3}" type="sibTrans" cxnId="{DD8546DC-E038-48B2-9A4D-A5959B1E15C0}">
      <dgm:prSet/>
      <dgm:spPr/>
      <dgm:t>
        <a:bodyPr/>
        <a:lstStyle/>
        <a:p>
          <a:endParaRPr lang="es-ES">
            <a:latin typeface="Arial" panose="020B0604020202020204" pitchFamily="34" charset="0"/>
            <a:cs typeface="Arial" panose="020B0604020202020204" pitchFamily="34" charset="0"/>
          </a:endParaRPr>
        </a:p>
      </dgm:t>
    </dgm:pt>
    <dgm:pt modelId="{0A9292EF-1208-4847-9D12-46DD2D1E8285}">
      <dgm:prSet phldrT="[Texto]"/>
      <dgm:spPr/>
      <dgm:t>
        <a:bodyPr/>
        <a:lstStyle/>
        <a:p>
          <a:r>
            <a:rPr lang="es-CO">
              <a:latin typeface="Arial" panose="020B0604020202020204" pitchFamily="34" charset="0"/>
              <a:cs typeface="Arial" panose="020B0604020202020204" pitchFamily="34" charset="0"/>
            </a:rPr>
            <a:t>Trabajo en equipo</a:t>
          </a:r>
          <a:endParaRPr lang="en-US">
            <a:latin typeface="Arial" panose="020B0604020202020204" pitchFamily="34" charset="0"/>
            <a:cs typeface="Arial" panose="020B0604020202020204" pitchFamily="34" charset="0"/>
          </a:endParaRPr>
        </a:p>
      </dgm:t>
    </dgm:pt>
    <dgm:pt modelId="{9ED5EAAD-8DB1-437C-896E-4B11D4DA7A1B}" type="parTrans" cxnId="{874B73D1-4F7B-4A8D-82DE-E901A0EE90E2}">
      <dgm:prSet/>
      <dgm:spPr/>
      <dgm:t>
        <a:bodyPr/>
        <a:lstStyle/>
        <a:p>
          <a:endParaRPr lang="es-ES">
            <a:latin typeface="Arial" panose="020B0604020202020204" pitchFamily="34" charset="0"/>
            <a:cs typeface="Arial" panose="020B0604020202020204" pitchFamily="34" charset="0"/>
          </a:endParaRPr>
        </a:p>
      </dgm:t>
    </dgm:pt>
    <dgm:pt modelId="{02B638CF-93E7-4927-B094-ACB4A5FB9770}" type="sibTrans" cxnId="{874B73D1-4F7B-4A8D-82DE-E901A0EE90E2}">
      <dgm:prSet/>
      <dgm:spPr/>
      <dgm:t>
        <a:bodyPr/>
        <a:lstStyle/>
        <a:p>
          <a:endParaRPr lang="es-ES">
            <a:latin typeface="Arial" panose="020B0604020202020204" pitchFamily="34" charset="0"/>
            <a:cs typeface="Arial" panose="020B0604020202020204" pitchFamily="34" charset="0"/>
          </a:endParaRPr>
        </a:p>
      </dgm:t>
    </dgm:pt>
    <dgm:pt modelId="{F8D6D4D0-6CA7-4A14-B1D8-5FCE7E0A5BF7}">
      <dgm:prSet phldrT="[Texto]" custLinFactNeighborX="-35224" custLinFactNeighborY="-17943"/>
      <dgm:spPr/>
      <dgm:t>
        <a:bodyPr/>
        <a:lstStyle/>
        <a:p>
          <a:endParaRPr lang="es-ES"/>
        </a:p>
      </dgm:t>
    </dgm:pt>
    <dgm:pt modelId="{1699E1ED-7FDE-427D-A653-53272DE1ADF0}" type="parTrans" cxnId="{796FC476-9B5F-4DA6-8AB1-0B8F27BC5872}">
      <dgm:prSet/>
      <dgm:spPr/>
      <dgm:t>
        <a:bodyPr/>
        <a:lstStyle/>
        <a:p>
          <a:endParaRPr lang="es-ES">
            <a:latin typeface="Arial" panose="020B0604020202020204" pitchFamily="34" charset="0"/>
            <a:cs typeface="Arial" panose="020B0604020202020204" pitchFamily="34" charset="0"/>
          </a:endParaRPr>
        </a:p>
      </dgm:t>
    </dgm:pt>
    <dgm:pt modelId="{ED763714-3F69-4009-903F-78F5480A107B}" type="sibTrans" cxnId="{796FC476-9B5F-4DA6-8AB1-0B8F27BC5872}">
      <dgm:prSet/>
      <dgm:spPr/>
      <dgm:t>
        <a:bodyPr/>
        <a:lstStyle/>
        <a:p>
          <a:endParaRPr lang="es-ES">
            <a:latin typeface="Arial" panose="020B0604020202020204" pitchFamily="34" charset="0"/>
            <a:cs typeface="Arial" panose="020B0604020202020204" pitchFamily="34" charset="0"/>
          </a:endParaRPr>
        </a:p>
      </dgm:t>
    </dgm:pt>
    <dgm:pt modelId="{104BDF0D-CB2D-4588-A4C2-7C12F1B4C4AF}">
      <dgm:prSet/>
      <dgm:spPr/>
      <dgm:t>
        <a:bodyPr/>
        <a:lstStyle/>
        <a:p>
          <a:r>
            <a:rPr lang="es-CO">
              <a:latin typeface="Arial" panose="020B0604020202020204" pitchFamily="34" charset="0"/>
              <a:cs typeface="Arial" panose="020B0604020202020204" pitchFamily="34" charset="0"/>
            </a:rPr>
            <a:t>Comunicación asertiva</a:t>
          </a:r>
          <a:endParaRPr lang="en-US">
            <a:latin typeface="Arial" panose="020B0604020202020204" pitchFamily="34" charset="0"/>
            <a:cs typeface="Arial" panose="020B0604020202020204" pitchFamily="34" charset="0"/>
          </a:endParaRPr>
        </a:p>
      </dgm:t>
    </dgm:pt>
    <dgm:pt modelId="{86148ACD-4468-43B7-A310-8CFC80932190}" type="parTrans" cxnId="{45C20651-08B2-47E3-8C9B-CB9A82D29359}">
      <dgm:prSet/>
      <dgm:spPr/>
      <dgm:t>
        <a:bodyPr/>
        <a:lstStyle/>
        <a:p>
          <a:endParaRPr lang="es-ES">
            <a:latin typeface="Arial" panose="020B0604020202020204" pitchFamily="34" charset="0"/>
            <a:cs typeface="Arial" panose="020B0604020202020204" pitchFamily="34" charset="0"/>
          </a:endParaRPr>
        </a:p>
      </dgm:t>
    </dgm:pt>
    <dgm:pt modelId="{934732A9-7D43-4F96-8613-8C7FAF179101}" type="sibTrans" cxnId="{45C20651-08B2-47E3-8C9B-CB9A82D29359}">
      <dgm:prSet/>
      <dgm:spPr/>
      <dgm:t>
        <a:bodyPr/>
        <a:lstStyle/>
        <a:p>
          <a:endParaRPr lang="es-ES">
            <a:latin typeface="Arial" panose="020B0604020202020204" pitchFamily="34" charset="0"/>
            <a:cs typeface="Arial" panose="020B0604020202020204" pitchFamily="34" charset="0"/>
          </a:endParaRPr>
        </a:p>
      </dgm:t>
    </dgm:pt>
    <dgm:pt modelId="{32B01E3E-F704-458E-9900-AC353C399677}">
      <dgm:prSet/>
      <dgm:spPr/>
      <dgm:t>
        <a:bodyPr/>
        <a:lstStyle/>
        <a:p>
          <a:r>
            <a:rPr lang="es-CO">
              <a:latin typeface="Arial" panose="020B0604020202020204" pitchFamily="34" charset="0"/>
              <a:cs typeface="Arial" panose="020B0604020202020204" pitchFamily="34" charset="0"/>
            </a:rPr>
            <a:t>Técnicas</a:t>
          </a:r>
          <a:endParaRPr lang="en-US">
            <a:latin typeface="Arial" panose="020B0604020202020204" pitchFamily="34" charset="0"/>
            <a:cs typeface="Arial" panose="020B0604020202020204" pitchFamily="34" charset="0"/>
          </a:endParaRPr>
        </a:p>
      </dgm:t>
    </dgm:pt>
    <dgm:pt modelId="{48781343-9D34-4856-A28A-FC932AB5D61A}" type="parTrans" cxnId="{6456DC26-B47F-4B74-AB2D-CF2E4717ACFE}">
      <dgm:prSet/>
      <dgm:spPr/>
      <dgm:t>
        <a:bodyPr/>
        <a:lstStyle/>
        <a:p>
          <a:endParaRPr lang="es-ES">
            <a:latin typeface="Arial" panose="020B0604020202020204" pitchFamily="34" charset="0"/>
            <a:cs typeface="Arial" panose="020B0604020202020204" pitchFamily="34" charset="0"/>
          </a:endParaRPr>
        </a:p>
      </dgm:t>
    </dgm:pt>
    <dgm:pt modelId="{1759655E-44D9-4145-8B99-48CCB397CD0D}" type="sibTrans" cxnId="{6456DC26-B47F-4B74-AB2D-CF2E4717ACFE}">
      <dgm:prSet/>
      <dgm:spPr/>
      <dgm:t>
        <a:bodyPr/>
        <a:lstStyle/>
        <a:p>
          <a:endParaRPr lang="es-ES">
            <a:latin typeface="Arial" panose="020B0604020202020204" pitchFamily="34" charset="0"/>
            <a:cs typeface="Arial" panose="020B0604020202020204" pitchFamily="34" charset="0"/>
          </a:endParaRPr>
        </a:p>
      </dgm:t>
    </dgm:pt>
    <dgm:pt modelId="{DEEFB9E8-E232-4D44-A3A5-CC262752D96D}" type="pres">
      <dgm:prSet presAssocID="{EFABC1EA-CD4D-4EC6-B624-C6A0E8D61F6E}" presName="Name0" presStyleCnt="0">
        <dgm:presLayoutVars>
          <dgm:chMax val="4"/>
          <dgm:resizeHandles val="exact"/>
        </dgm:presLayoutVars>
      </dgm:prSet>
      <dgm:spPr/>
    </dgm:pt>
    <dgm:pt modelId="{E63B76B1-5FA0-4F06-AEF8-5E21B73546E3}" type="pres">
      <dgm:prSet presAssocID="{EFABC1EA-CD4D-4EC6-B624-C6A0E8D61F6E}" presName="ellipse" presStyleLbl="trBgShp" presStyleIdx="0" presStyleCnt="1"/>
      <dgm:spPr/>
    </dgm:pt>
    <dgm:pt modelId="{6419053A-9DC0-4B04-A668-3C573FBE33AE}" type="pres">
      <dgm:prSet presAssocID="{EFABC1EA-CD4D-4EC6-B624-C6A0E8D61F6E}" presName="arrow1" presStyleLbl="fgShp" presStyleIdx="0" presStyleCnt="1"/>
      <dgm:spPr/>
    </dgm:pt>
    <dgm:pt modelId="{5B763057-7023-4381-A040-F94EF1F9B577}" type="pres">
      <dgm:prSet presAssocID="{EFABC1EA-CD4D-4EC6-B624-C6A0E8D61F6E}" presName="rectangle" presStyleLbl="revTx" presStyleIdx="0" presStyleCnt="1">
        <dgm:presLayoutVars>
          <dgm:bulletEnabled val="1"/>
        </dgm:presLayoutVars>
      </dgm:prSet>
      <dgm:spPr/>
    </dgm:pt>
    <dgm:pt modelId="{5B3C352D-376D-4057-A293-B2476AC0A291}" type="pres">
      <dgm:prSet presAssocID="{104BDF0D-CB2D-4588-A4C2-7C12F1B4C4AF}" presName="item1" presStyleLbl="node1" presStyleIdx="0" presStyleCnt="3" custLinFactNeighborX="-17911" custLinFactNeighborY="-665">
        <dgm:presLayoutVars>
          <dgm:bulletEnabled val="1"/>
        </dgm:presLayoutVars>
      </dgm:prSet>
      <dgm:spPr/>
    </dgm:pt>
    <dgm:pt modelId="{456C3B92-F877-4EE2-8783-002D62537212}" type="pres">
      <dgm:prSet presAssocID="{32B01E3E-F704-458E-9900-AC353C399677}" presName="item2" presStyleLbl="node1" presStyleIdx="1" presStyleCnt="3" custLinFactNeighborX="-8494" custLinFactNeighborY="19273">
        <dgm:presLayoutVars>
          <dgm:bulletEnabled val="1"/>
        </dgm:presLayoutVars>
      </dgm:prSet>
      <dgm:spPr/>
    </dgm:pt>
    <dgm:pt modelId="{2ED7CCFC-34D5-4A65-9EDF-C60A84EBE2ED}" type="pres">
      <dgm:prSet presAssocID="{0A9292EF-1208-4847-9D12-46DD2D1E8285}" presName="item3" presStyleLbl="node1" presStyleIdx="2" presStyleCnt="3" custLinFactNeighborX="21266" custLinFactNeighborY="48515">
        <dgm:presLayoutVars>
          <dgm:bulletEnabled val="1"/>
        </dgm:presLayoutVars>
      </dgm:prSet>
      <dgm:spPr/>
    </dgm:pt>
    <dgm:pt modelId="{94ACECC9-658A-4D24-BDE8-6C08F84C04CD}" type="pres">
      <dgm:prSet presAssocID="{EFABC1EA-CD4D-4EC6-B624-C6A0E8D61F6E}" presName="funnel" presStyleLbl="trAlignAcc1" presStyleIdx="0" presStyleCnt="1" custLinFactNeighborX="0" custLinFactNeighborY="535"/>
      <dgm:spPr/>
    </dgm:pt>
  </dgm:ptLst>
  <dgm:cxnLst>
    <dgm:cxn modelId="{195B881E-E055-43FE-8739-484E7E45260B}" type="presOf" srcId="{EFABC1EA-CD4D-4EC6-B624-C6A0E8D61F6E}" destId="{DEEFB9E8-E232-4D44-A3A5-CC262752D96D}" srcOrd="0" destOrd="0" presId="urn:microsoft.com/office/officeart/2005/8/layout/funnel1"/>
    <dgm:cxn modelId="{6456DC26-B47F-4B74-AB2D-CF2E4717ACFE}" srcId="{EFABC1EA-CD4D-4EC6-B624-C6A0E8D61F6E}" destId="{32B01E3E-F704-458E-9900-AC353C399677}" srcOrd="2" destOrd="0" parTransId="{48781343-9D34-4856-A28A-FC932AB5D61A}" sibTransId="{1759655E-44D9-4145-8B99-48CCB397CD0D}"/>
    <dgm:cxn modelId="{45C20651-08B2-47E3-8C9B-CB9A82D29359}" srcId="{EFABC1EA-CD4D-4EC6-B624-C6A0E8D61F6E}" destId="{104BDF0D-CB2D-4588-A4C2-7C12F1B4C4AF}" srcOrd="1" destOrd="0" parTransId="{86148ACD-4468-43B7-A310-8CFC80932190}" sibTransId="{934732A9-7D43-4F96-8613-8C7FAF179101}"/>
    <dgm:cxn modelId="{7ADB4B74-54CB-4B48-96D4-C7084E871F37}" type="presOf" srcId="{32B01E3E-F704-458E-9900-AC353C399677}" destId="{5B3C352D-376D-4057-A293-B2476AC0A291}" srcOrd="0" destOrd="0" presId="urn:microsoft.com/office/officeart/2005/8/layout/funnel1"/>
    <dgm:cxn modelId="{796FC476-9B5F-4DA6-8AB1-0B8F27BC5872}" srcId="{EFABC1EA-CD4D-4EC6-B624-C6A0E8D61F6E}" destId="{F8D6D4D0-6CA7-4A14-B1D8-5FCE7E0A5BF7}" srcOrd="4" destOrd="0" parTransId="{1699E1ED-7FDE-427D-A653-53272DE1ADF0}" sibTransId="{ED763714-3F69-4009-903F-78F5480A107B}"/>
    <dgm:cxn modelId="{E978EE79-7D82-4C2E-A5CF-28764610D2D8}" type="presOf" srcId="{104BDF0D-CB2D-4588-A4C2-7C12F1B4C4AF}" destId="{456C3B92-F877-4EE2-8783-002D62537212}" srcOrd="0" destOrd="0" presId="urn:microsoft.com/office/officeart/2005/8/layout/funnel1"/>
    <dgm:cxn modelId="{398AF8C0-4E3A-49C8-B6D9-7CC33EA5A9BB}" type="presOf" srcId="{0A9292EF-1208-4847-9D12-46DD2D1E8285}" destId="{5B763057-7023-4381-A040-F94EF1F9B577}" srcOrd="0" destOrd="0" presId="urn:microsoft.com/office/officeart/2005/8/layout/funnel1"/>
    <dgm:cxn modelId="{874B73D1-4F7B-4A8D-82DE-E901A0EE90E2}" srcId="{EFABC1EA-CD4D-4EC6-B624-C6A0E8D61F6E}" destId="{0A9292EF-1208-4847-9D12-46DD2D1E8285}" srcOrd="3" destOrd="0" parTransId="{9ED5EAAD-8DB1-437C-896E-4B11D4DA7A1B}" sibTransId="{02B638CF-93E7-4927-B094-ACB4A5FB9770}"/>
    <dgm:cxn modelId="{DD8546DC-E038-48B2-9A4D-A5959B1E15C0}" srcId="{EFABC1EA-CD4D-4EC6-B624-C6A0E8D61F6E}" destId="{7261E3A0-092E-44C9-A1F6-166229116A61}" srcOrd="0" destOrd="0" parTransId="{94F15814-3EFB-433E-8EB9-0B1E5868CD9B}" sibTransId="{C39F78B8-D543-4203-848B-F71AEBBA21D3}"/>
    <dgm:cxn modelId="{D0CCADED-F1E5-4297-9886-33A8C4B18F6E}" type="presOf" srcId="{7261E3A0-092E-44C9-A1F6-166229116A61}" destId="{2ED7CCFC-34D5-4A65-9EDF-C60A84EBE2ED}" srcOrd="0" destOrd="0" presId="urn:microsoft.com/office/officeart/2005/8/layout/funnel1"/>
    <dgm:cxn modelId="{9D151D73-9938-43AC-90E9-8CE17BC4B209}" type="presParOf" srcId="{DEEFB9E8-E232-4D44-A3A5-CC262752D96D}" destId="{E63B76B1-5FA0-4F06-AEF8-5E21B73546E3}" srcOrd="0" destOrd="0" presId="urn:microsoft.com/office/officeart/2005/8/layout/funnel1"/>
    <dgm:cxn modelId="{B70AA0E4-F4D0-4045-83C8-2AD3468C310D}" type="presParOf" srcId="{DEEFB9E8-E232-4D44-A3A5-CC262752D96D}" destId="{6419053A-9DC0-4B04-A668-3C573FBE33AE}" srcOrd="1" destOrd="0" presId="urn:microsoft.com/office/officeart/2005/8/layout/funnel1"/>
    <dgm:cxn modelId="{BEEB5495-F7DE-4B61-BF5B-41610B7FBF50}" type="presParOf" srcId="{DEEFB9E8-E232-4D44-A3A5-CC262752D96D}" destId="{5B763057-7023-4381-A040-F94EF1F9B577}" srcOrd="2" destOrd="0" presId="urn:microsoft.com/office/officeart/2005/8/layout/funnel1"/>
    <dgm:cxn modelId="{839A7DA1-A5C4-4F2E-90FE-FE948D9920B9}" type="presParOf" srcId="{DEEFB9E8-E232-4D44-A3A5-CC262752D96D}" destId="{5B3C352D-376D-4057-A293-B2476AC0A291}" srcOrd="3" destOrd="0" presId="urn:microsoft.com/office/officeart/2005/8/layout/funnel1"/>
    <dgm:cxn modelId="{5532265A-F373-43BE-B205-50CD00DDBFED}" type="presParOf" srcId="{DEEFB9E8-E232-4D44-A3A5-CC262752D96D}" destId="{456C3B92-F877-4EE2-8783-002D62537212}" srcOrd="4" destOrd="0" presId="urn:microsoft.com/office/officeart/2005/8/layout/funnel1"/>
    <dgm:cxn modelId="{1A4FD07F-B705-4AF5-8300-6130DDD392EB}" type="presParOf" srcId="{DEEFB9E8-E232-4D44-A3A5-CC262752D96D}" destId="{2ED7CCFC-34D5-4A65-9EDF-C60A84EBE2ED}" srcOrd="5" destOrd="0" presId="urn:microsoft.com/office/officeart/2005/8/layout/funnel1"/>
    <dgm:cxn modelId="{2768FA1C-D918-43F4-BF36-F3B43B1CE41C}" type="presParOf" srcId="{DEEFB9E8-E232-4D44-A3A5-CC262752D96D}" destId="{94ACECC9-658A-4D24-BDE8-6C08F84C04CD}" srcOrd="6" destOrd="0" presId="urn:microsoft.com/office/officeart/2005/8/layout/funnel1"/>
  </dgm:cxnLst>
  <dgm:bg/>
  <dgm:whole/>
  <dgm:extLst>
    <a:ext uri="http://schemas.microsoft.com/office/drawing/2008/diagram">
      <dsp:dataModelExt xmlns:dsp="http://schemas.microsoft.com/office/drawing/2008/diagram" relId="rId54"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60256146-C1E2-473D-ABBE-5328653DC8D1}" type="doc">
      <dgm:prSet loTypeId="urn:microsoft.com/office/officeart/2005/8/layout/lProcess2" loCatId="relationship" qsTypeId="urn:microsoft.com/office/officeart/2005/8/quickstyle/simple1" qsCatId="simple" csTypeId="urn:microsoft.com/office/officeart/2005/8/colors/colorful4" csCatId="colorful" phldr="1"/>
      <dgm:spPr/>
      <dgm:t>
        <a:bodyPr/>
        <a:lstStyle/>
        <a:p>
          <a:endParaRPr lang="es-ES"/>
        </a:p>
      </dgm:t>
    </dgm:pt>
    <dgm:pt modelId="{9CF0F598-DC5E-4A24-A438-059F6AD9F91E}">
      <dgm:prSet phldrT="[Texto]" custT="1"/>
      <dgm:spPr/>
      <dgm:t>
        <a:bodyPr/>
        <a:lstStyle/>
        <a:p>
          <a:r>
            <a:rPr lang="es-CO" sz="1500" b="1">
              <a:latin typeface="Arial" panose="020B0604020202020204" pitchFamily="34" charset="0"/>
              <a:cs typeface="Arial" panose="020B0604020202020204" pitchFamily="34" charset="0"/>
            </a:rPr>
            <a:t>Trabajo en equipo</a:t>
          </a:r>
          <a:endParaRPr lang="es-ES" sz="1500">
            <a:latin typeface="Arial" panose="020B0604020202020204" pitchFamily="34" charset="0"/>
            <a:cs typeface="Arial" panose="020B0604020202020204" pitchFamily="34" charset="0"/>
          </a:endParaRPr>
        </a:p>
      </dgm:t>
    </dgm:pt>
    <dgm:pt modelId="{9CCA5BB2-88B6-4CE6-B174-C9814878473E}" type="parTrans" cxnId="{E2B7EF44-2CA1-476F-9284-8F52A61D733F}">
      <dgm:prSet/>
      <dgm:spPr/>
      <dgm:t>
        <a:bodyPr/>
        <a:lstStyle/>
        <a:p>
          <a:endParaRPr lang="es-ES">
            <a:latin typeface="Arial" panose="020B0604020202020204" pitchFamily="34" charset="0"/>
            <a:cs typeface="Arial" panose="020B0604020202020204" pitchFamily="34" charset="0"/>
          </a:endParaRPr>
        </a:p>
      </dgm:t>
    </dgm:pt>
    <dgm:pt modelId="{8B932DE5-EC43-45DD-9245-BD86951F6DEA}" type="sibTrans" cxnId="{E2B7EF44-2CA1-476F-9284-8F52A61D733F}">
      <dgm:prSet/>
      <dgm:spPr/>
      <dgm:t>
        <a:bodyPr/>
        <a:lstStyle/>
        <a:p>
          <a:endParaRPr lang="es-ES">
            <a:latin typeface="Arial" panose="020B0604020202020204" pitchFamily="34" charset="0"/>
            <a:cs typeface="Arial" panose="020B0604020202020204" pitchFamily="34" charset="0"/>
          </a:endParaRPr>
        </a:p>
      </dgm:t>
    </dgm:pt>
    <dgm:pt modelId="{FCE7CA0F-671A-4B22-8317-DF61E2BB38C9}">
      <dgm:prSet/>
      <dgm:spPr/>
      <dgm:t>
        <a:bodyPr/>
        <a:lstStyle/>
        <a:p>
          <a:r>
            <a:rPr lang="es-CO">
              <a:latin typeface="Arial" panose="020B0604020202020204" pitchFamily="34" charset="0"/>
              <a:cs typeface="Arial" panose="020B0604020202020204" pitchFamily="34" charset="0"/>
            </a:rPr>
            <a:t>Autoestima</a:t>
          </a:r>
          <a:endParaRPr lang="en-US">
            <a:latin typeface="Arial" panose="020B0604020202020204" pitchFamily="34" charset="0"/>
            <a:cs typeface="Arial" panose="020B0604020202020204" pitchFamily="34" charset="0"/>
          </a:endParaRPr>
        </a:p>
      </dgm:t>
    </dgm:pt>
    <dgm:pt modelId="{A2F85F0A-1311-45EE-9C47-DA6DE86F2743}" type="parTrans" cxnId="{7624A7CB-00E1-4B1A-9431-AE55E413C8DF}">
      <dgm:prSet/>
      <dgm:spPr/>
      <dgm:t>
        <a:bodyPr/>
        <a:lstStyle/>
        <a:p>
          <a:endParaRPr lang="es-ES">
            <a:latin typeface="Arial" panose="020B0604020202020204" pitchFamily="34" charset="0"/>
            <a:cs typeface="Arial" panose="020B0604020202020204" pitchFamily="34" charset="0"/>
          </a:endParaRPr>
        </a:p>
      </dgm:t>
    </dgm:pt>
    <dgm:pt modelId="{7E1D904B-DD5C-4156-8058-BCEB3455C03D}" type="sibTrans" cxnId="{7624A7CB-00E1-4B1A-9431-AE55E413C8DF}">
      <dgm:prSet/>
      <dgm:spPr/>
      <dgm:t>
        <a:bodyPr/>
        <a:lstStyle/>
        <a:p>
          <a:endParaRPr lang="es-ES">
            <a:latin typeface="Arial" panose="020B0604020202020204" pitchFamily="34" charset="0"/>
            <a:cs typeface="Arial" panose="020B0604020202020204" pitchFamily="34" charset="0"/>
          </a:endParaRPr>
        </a:p>
      </dgm:t>
    </dgm:pt>
    <dgm:pt modelId="{61BE2766-5234-43CE-A947-AE788F572A76}">
      <dgm:prSet/>
      <dgm:spPr/>
      <dgm:t>
        <a:bodyPr/>
        <a:lstStyle/>
        <a:p>
          <a:r>
            <a:rPr lang="es-CO">
              <a:latin typeface="Arial" panose="020B0604020202020204" pitchFamily="34" charset="0"/>
              <a:cs typeface="Arial" panose="020B0604020202020204" pitchFamily="34" charset="0"/>
            </a:rPr>
            <a:t>Empatía</a:t>
          </a:r>
          <a:endParaRPr lang="en-US">
            <a:latin typeface="Arial" panose="020B0604020202020204" pitchFamily="34" charset="0"/>
            <a:cs typeface="Arial" panose="020B0604020202020204" pitchFamily="34" charset="0"/>
          </a:endParaRPr>
        </a:p>
      </dgm:t>
    </dgm:pt>
    <dgm:pt modelId="{493F339B-D1A8-4399-919A-25A980AE3133}" type="parTrans" cxnId="{1BE21351-EA38-406B-8B79-4409EE9F3C73}">
      <dgm:prSet/>
      <dgm:spPr/>
      <dgm:t>
        <a:bodyPr/>
        <a:lstStyle/>
        <a:p>
          <a:endParaRPr lang="es-ES">
            <a:latin typeface="Arial" panose="020B0604020202020204" pitchFamily="34" charset="0"/>
            <a:cs typeface="Arial" panose="020B0604020202020204" pitchFamily="34" charset="0"/>
          </a:endParaRPr>
        </a:p>
      </dgm:t>
    </dgm:pt>
    <dgm:pt modelId="{23EF8275-170F-4005-8C5F-0E006A761AF7}" type="sibTrans" cxnId="{1BE21351-EA38-406B-8B79-4409EE9F3C73}">
      <dgm:prSet/>
      <dgm:spPr/>
      <dgm:t>
        <a:bodyPr/>
        <a:lstStyle/>
        <a:p>
          <a:endParaRPr lang="es-ES">
            <a:latin typeface="Arial" panose="020B0604020202020204" pitchFamily="34" charset="0"/>
            <a:cs typeface="Arial" panose="020B0604020202020204" pitchFamily="34" charset="0"/>
          </a:endParaRPr>
        </a:p>
      </dgm:t>
    </dgm:pt>
    <dgm:pt modelId="{591AEAB1-0886-4B98-8F3A-17F9B83C63EE}">
      <dgm:prSet/>
      <dgm:spPr/>
      <dgm:t>
        <a:bodyPr/>
        <a:lstStyle/>
        <a:p>
          <a:r>
            <a:rPr lang="es-CO">
              <a:latin typeface="Arial" panose="020B0604020202020204" pitchFamily="34" charset="0"/>
              <a:cs typeface="Arial" panose="020B0604020202020204" pitchFamily="34" charset="0"/>
            </a:rPr>
            <a:t>Comunicación asertiva</a:t>
          </a:r>
          <a:endParaRPr lang="en-US">
            <a:latin typeface="Arial" panose="020B0604020202020204" pitchFamily="34" charset="0"/>
            <a:cs typeface="Arial" panose="020B0604020202020204" pitchFamily="34" charset="0"/>
          </a:endParaRPr>
        </a:p>
      </dgm:t>
    </dgm:pt>
    <dgm:pt modelId="{2C85E49F-B951-43C4-B856-A25D7F95BAA8}" type="parTrans" cxnId="{3AB8D2D5-83D8-4DD7-A231-ECB14DD946E7}">
      <dgm:prSet/>
      <dgm:spPr/>
      <dgm:t>
        <a:bodyPr/>
        <a:lstStyle/>
        <a:p>
          <a:endParaRPr lang="es-ES">
            <a:latin typeface="Arial" panose="020B0604020202020204" pitchFamily="34" charset="0"/>
            <a:cs typeface="Arial" panose="020B0604020202020204" pitchFamily="34" charset="0"/>
          </a:endParaRPr>
        </a:p>
      </dgm:t>
    </dgm:pt>
    <dgm:pt modelId="{199D1B6F-2DBC-49F7-893A-A9E54C1463EC}" type="sibTrans" cxnId="{3AB8D2D5-83D8-4DD7-A231-ECB14DD946E7}">
      <dgm:prSet/>
      <dgm:spPr/>
      <dgm:t>
        <a:bodyPr/>
        <a:lstStyle/>
        <a:p>
          <a:endParaRPr lang="es-ES">
            <a:latin typeface="Arial" panose="020B0604020202020204" pitchFamily="34" charset="0"/>
            <a:cs typeface="Arial" panose="020B0604020202020204" pitchFamily="34" charset="0"/>
          </a:endParaRPr>
        </a:p>
      </dgm:t>
    </dgm:pt>
    <dgm:pt modelId="{4D24EA3E-818D-4456-AA73-394DC7B55AF0}">
      <dgm:prSet/>
      <dgm:spPr/>
      <dgm:t>
        <a:bodyPr/>
        <a:lstStyle/>
        <a:p>
          <a:r>
            <a:rPr lang="es-CO">
              <a:latin typeface="Arial" panose="020B0604020202020204" pitchFamily="34" charset="0"/>
              <a:cs typeface="Arial" panose="020B0604020202020204" pitchFamily="34" charset="0"/>
            </a:rPr>
            <a:t>Regulación emocional</a:t>
          </a:r>
          <a:endParaRPr lang="en-US">
            <a:latin typeface="Arial" panose="020B0604020202020204" pitchFamily="34" charset="0"/>
            <a:cs typeface="Arial" panose="020B0604020202020204" pitchFamily="34" charset="0"/>
          </a:endParaRPr>
        </a:p>
      </dgm:t>
    </dgm:pt>
    <dgm:pt modelId="{BE1E3902-D2F9-4218-B007-8F8980A7C1B0}" type="parTrans" cxnId="{1050675C-55A7-42F7-A7B1-95B9ECA7B726}">
      <dgm:prSet/>
      <dgm:spPr/>
      <dgm:t>
        <a:bodyPr/>
        <a:lstStyle/>
        <a:p>
          <a:endParaRPr lang="es-ES">
            <a:latin typeface="Arial" panose="020B0604020202020204" pitchFamily="34" charset="0"/>
            <a:cs typeface="Arial" panose="020B0604020202020204" pitchFamily="34" charset="0"/>
          </a:endParaRPr>
        </a:p>
      </dgm:t>
    </dgm:pt>
    <dgm:pt modelId="{DB9DCFBF-BF54-497C-A2DB-5E8A4DBAE62D}" type="sibTrans" cxnId="{1050675C-55A7-42F7-A7B1-95B9ECA7B726}">
      <dgm:prSet/>
      <dgm:spPr/>
      <dgm:t>
        <a:bodyPr/>
        <a:lstStyle/>
        <a:p>
          <a:endParaRPr lang="es-ES">
            <a:latin typeface="Arial" panose="020B0604020202020204" pitchFamily="34" charset="0"/>
            <a:cs typeface="Arial" panose="020B0604020202020204" pitchFamily="34" charset="0"/>
          </a:endParaRPr>
        </a:p>
      </dgm:t>
    </dgm:pt>
    <dgm:pt modelId="{11592958-A56D-47EA-BABA-79AE84E3DA2B}">
      <dgm:prSet/>
      <dgm:spPr/>
      <dgm:t>
        <a:bodyPr/>
        <a:lstStyle/>
        <a:p>
          <a:r>
            <a:rPr lang="es-CO">
              <a:latin typeface="Arial" panose="020B0604020202020204" pitchFamily="34" charset="0"/>
              <a:cs typeface="Arial" panose="020B0604020202020204" pitchFamily="34" charset="0"/>
            </a:rPr>
            <a:t>Pensamiento creativo</a:t>
          </a:r>
          <a:endParaRPr lang="en-US">
            <a:latin typeface="Arial" panose="020B0604020202020204" pitchFamily="34" charset="0"/>
            <a:cs typeface="Arial" panose="020B0604020202020204" pitchFamily="34" charset="0"/>
          </a:endParaRPr>
        </a:p>
      </dgm:t>
    </dgm:pt>
    <dgm:pt modelId="{BF3C3397-6691-4D8B-9B3F-38303E127910}" type="parTrans" cxnId="{5A4AB1B5-3C4D-4437-A936-ED870F4FCDB0}">
      <dgm:prSet/>
      <dgm:spPr/>
      <dgm:t>
        <a:bodyPr/>
        <a:lstStyle/>
        <a:p>
          <a:endParaRPr lang="es-ES">
            <a:latin typeface="Arial" panose="020B0604020202020204" pitchFamily="34" charset="0"/>
            <a:cs typeface="Arial" panose="020B0604020202020204" pitchFamily="34" charset="0"/>
          </a:endParaRPr>
        </a:p>
      </dgm:t>
    </dgm:pt>
    <dgm:pt modelId="{E2C3C8B4-5C1C-460F-AE39-B81BD9B9E6CB}" type="sibTrans" cxnId="{5A4AB1B5-3C4D-4437-A936-ED870F4FCDB0}">
      <dgm:prSet/>
      <dgm:spPr/>
      <dgm:t>
        <a:bodyPr/>
        <a:lstStyle/>
        <a:p>
          <a:endParaRPr lang="es-ES">
            <a:latin typeface="Arial" panose="020B0604020202020204" pitchFamily="34" charset="0"/>
            <a:cs typeface="Arial" panose="020B0604020202020204" pitchFamily="34" charset="0"/>
          </a:endParaRPr>
        </a:p>
      </dgm:t>
    </dgm:pt>
    <dgm:pt modelId="{0D1D3C82-3E50-4AFE-B417-E7E390A03198}">
      <dgm:prSet custT="1"/>
      <dgm:spPr/>
      <dgm:t>
        <a:bodyPr/>
        <a:lstStyle/>
        <a:p>
          <a:r>
            <a:rPr lang="es-CO" sz="1500" b="1">
              <a:latin typeface="Arial" panose="020B0604020202020204" pitchFamily="34" charset="0"/>
              <a:cs typeface="Arial" panose="020B0604020202020204" pitchFamily="34" charset="0"/>
            </a:rPr>
            <a:t>Gestión de conflictos</a:t>
          </a:r>
          <a:endParaRPr lang="en-US" sz="1500">
            <a:latin typeface="Arial" panose="020B0604020202020204" pitchFamily="34" charset="0"/>
            <a:cs typeface="Arial" panose="020B0604020202020204" pitchFamily="34" charset="0"/>
          </a:endParaRPr>
        </a:p>
      </dgm:t>
    </dgm:pt>
    <dgm:pt modelId="{C87B96CF-28BD-4582-B791-54348DF04954}" type="parTrans" cxnId="{BB0F2317-2005-4E20-9B8A-28C130981F81}">
      <dgm:prSet/>
      <dgm:spPr/>
      <dgm:t>
        <a:bodyPr/>
        <a:lstStyle/>
        <a:p>
          <a:endParaRPr lang="es-ES">
            <a:latin typeface="Arial" panose="020B0604020202020204" pitchFamily="34" charset="0"/>
            <a:cs typeface="Arial" panose="020B0604020202020204" pitchFamily="34" charset="0"/>
          </a:endParaRPr>
        </a:p>
      </dgm:t>
    </dgm:pt>
    <dgm:pt modelId="{07D27033-00D0-484A-95AC-7F85F18C1363}" type="sibTrans" cxnId="{BB0F2317-2005-4E20-9B8A-28C130981F81}">
      <dgm:prSet/>
      <dgm:spPr/>
      <dgm:t>
        <a:bodyPr/>
        <a:lstStyle/>
        <a:p>
          <a:endParaRPr lang="es-ES">
            <a:latin typeface="Arial" panose="020B0604020202020204" pitchFamily="34" charset="0"/>
            <a:cs typeface="Arial" panose="020B0604020202020204" pitchFamily="34" charset="0"/>
          </a:endParaRPr>
        </a:p>
      </dgm:t>
    </dgm:pt>
    <dgm:pt modelId="{360B77EA-4869-49D2-8596-29007F72D104}">
      <dgm:prSet/>
      <dgm:spPr/>
      <dgm:t>
        <a:bodyPr/>
        <a:lstStyle/>
        <a:p>
          <a:r>
            <a:rPr lang="es-CO">
              <a:latin typeface="Arial" panose="020B0604020202020204" pitchFamily="34" charset="0"/>
              <a:cs typeface="Arial" panose="020B0604020202020204" pitchFamily="34" charset="0"/>
            </a:rPr>
            <a:t>Empatía</a:t>
          </a:r>
          <a:endParaRPr lang="en-US">
            <a:latin typeface="Arial" panose="020B0604020202020204" pitchFamily="34" charset="0"/>
            <a:cs typeface="Arial" panose="020B0604020202020204" pitchFamily="34" charset="0"/>
          </a:endParaRPr>
        </a:p>
      </dgm:t>
    </dgm:pt>
    <dgm:pt modelId="{AA2EB162-4FEC-42F0-8E64-3E6D635A9C21}" type="parTrans" cxnId="{E1ACCCA7-0404-4336-845B-DC084877F271}">
      <dgm:prSet/>
      <dgm:spPr/>
      <dgm:t>
        <a:bodyPr/>
        <a:lstStyle/>
        <a:p>
          <a:endParaRPr lang="es-ES">
            <a:latin typeface="Arial" panose="020B0604020202020204" pitchFamily="34" charset="0"/>
            <a:cs typeface="Arial" panose="020B0604020202020204" pitchFamily="34" charset="0"/>
          </a:endParaRPr>
        </a:p>
      </dgm:t>
    </dgm:pt>
    <dgm:pt modelId="{51E304C4-4F44-4740-91D7-59700690A655}" type="sibTrans" cxnId="{E1ACCCA7-0404-4336-845B-DC084877F271}">
      <dgm:prSet/>
      <dgm:spPr/>
      <dgm:t>
        <a:bodyPr/>
        <a:lstStyle/>
        <a:p>
          <a:endParaRPr lang="es-ES">
            <a:latin typeface="Arial" panose="020B0604020202020204" pitchFamily="34" charset="0"/>
            <a:cs typeface="Arial" panose="020B0604020202020204" pitchFamily="34" charset="0"/>
          </a:endParaRPr>
        </a:p>
      </dgm:t>
    </dgm:pt>
    <dgm:pt modelId="{56248EE6-095A-4F38-B122-9FC0B5F792EC}">
      <dgm:prSet/>
      <dgm:spPr/>
      <dgm:t>
        <a:bodyPr/>
        <a:lstStyle/>
        <a:p>
          <a:r>
            <a:rPr lang="es-CO">
              <a:latin typeface="Arial" panose="020B0604020202020204" pitchFamily="34" charset="0"/>
              <a:cs typeface="Arial" panose="020B0604020202020204" pitchFamily="34" charset="0"/>
            </a:rPr>
            <a:t>Comunicación asertiva</a:t>
          </a:r>
          <a:endParaRPr lang="en-US">
            <a:latin typeface="Arial" panose="020B0604020202020204" pitchFamily="34" charset="0"/>
            <a:cs typeface="Arial" panose="020B0604020202020204" pitchFamily="34" charset="0"/>
          </a:endParaRPr>
        </a:p>
      </dgm:t>
    </dgm:pt>
    <dgm:pt modelId="{1802AC6B-6770-4CE8-B3C8-1C633A47F9B8}" type="parTrans" cxnId="{CAC1DE7C-0DF0-4DA6-8C2F-F7F5038DB913}">
      <dgm:prSet/>
      <dgm:spPr/>
      <dgm:t>
        <a:bodyPr/>
        <a:lstStyle/>
        <a:p>
          <a:endParaRPr lang="es-ES">
            <a:latin typeface="Arial" panose="020B0604020202020204" pitchFamily="34" charset="0"/>
            <a:cs typeface="Arial" panose="020B0604020202020204" pitchFamily="34" charset="0"/>
          </a:endParaRPr>
        </a:p>
      </dgm:t>
    </dgm:pt>
    <dgm:pt modelId="{B99FCB45-9BEC-4941-8A69-773D95F10A6F}" type="sibTrans" cxnId="{CAC1DE7C-0DF0-4DA6-8C2F-F7F5038DB913}">
      <dgm:prSet/>
      <dgm:spPr/>
      <dgm:t>
        <a:bodyPr/>
        <a:lstStyle/>
        <a:p>
          <a:endParaRPr lang="es-ES">
            <a:latin typeface="Arial" panose="020B0604020202020204" pitchFamily="34" charset="0"/>
            <a:cs typeface="Arial" panose="020B0604020202020204" pitchFamily="34" charset="0"/>
          </a:endParaRPr>
        </a:p>
      </dgm:t>
    </dgm:pt>
    <dgm:pt modelId="{E1B00D7D-D218-4352-9457-E5C11C232409}">
      <dgm:prSet/>
      <dgm:spPr/>
      <dgm:t>
        <a:bodyPr/>
        <a:lstStyle/>
        <a:p>
          <a:r>
            <a:rPr lang="es-CO">
              <a:latin typeface="Arial" panose="020B0604020202020204" pitchFamily="34" charset="0"/>
              <a:cs typeface="Arial" panose="020B0604020202020204" pitchFamily="34" charset="0"/>
            </a:rPr>
            <a:t>Toma de decisiones</a:t>
          </a:r>
          <a:endParaRPr lang="en-US">
            <a:latin typeface="Arial" panose="020B0604020202020204" pitchFamily="34" charset="0"/>
            <a:cs typeface="Arial" panose="020B0604020202020204" pitchFamily="34" charset="0"/>
          </a:endParaRPr>
        </a:p>
      </dgm:t>
    </dgm:pt>
    <dgm:pt modelId="{80683E6A-B2BE-4154-BA69-FABEFE52BFC3}" type="parTrans" cxnId="{4B47C813-B706-48C5-8048-362E83DCEAC5}">
      <dgm:prSet/>
      <dgm:spPr/>
      <dgm:t>
        <a:bodyPr/>
        <a:lstStyle/>
        <a:p>
          <a:endParaRPr lang="es-ES">
            <a:latin typeface="Arial" panose="020B0604020202020204" pitchFamily="34" charset="0"/>
            <a:cs typeface="Arial" panose="020B0604020202020204" pitchFamily="34" charset="0"/>
          </a:endParaRPr>
        </a:p>
      </dgm:t>
    </dgm:pt>
    <dgm:pt modelId="{15DB739E-0783-4774-94FE-AAC55E1EF117}" type="sibTrans" cxnId="{4B47C813-B706-48C5-8048-362E83DCEAC5}">
      <dgm:prSet/>
      <dgm:spPr/>
      <dgm:t>
        <a:bodyPr/>
        <a:lstStyle/>
        <a:p>
          <a:endParaRPr lang="es-ES">
            <a:latin typeface="Arial" panose="020B0604020202020204" pitchFamily="34" charset="0"/>
            <a:cs typeface="Arial" panose="020B0604020202020204" pitchFamily="34" charset="0"/>
          </a:endParaRPr>
        </a:p>
      </dgm:t>
    </dgm:pt>
    <dgm:pt modelId="{D5F44CDF-B295-4323-8631-88D370C5F169}">
      <dgm:prSet/>
      <dgm:spPr/>
      <dgm:t>
        <a:bodyPr/>
        <a:lstStyle/>
        <a:p>
          <a:r>
            <a:rPr lang="es-CO">
              <a:latin typeface="Arial" panose="020B0604020202020204" pitchFamily="34" charset="0"/>
              <a:cs typeface="Arial" panose="020B0604020202020204" pitchFamily="34" charset="0"/>
            </a:rPr>
            <a:t>Regulación emocional</a:t>
          </a:r>
          <a:endParaRPr lang="en-US">
            <a:latin typeface="Arial" panose="020B0604020202020204" pitchFamily="34" charset="0"/>
            <a:cs typeface="Arial" panose="020B0604020202020204" pitchFamily="34" charset="0"/>
          </a:endParaRPr>
        </a:p>
      </dgm:t>
    </dgm:pt>
    <dgm:pt modelId="{B63F14EE-A491-4EFD-AE2A-D415E3341E03}" type="parTrans" cxnId="{5FC6F9B2-B5EB-4916-93DE-B86764A89972}">
      <dgm:prSet/>
      <dgm:spPr/>
      <dgm:t>
        <a:bodyPr/>
        <a:lstStyle/>
        <a:p>
          <a:endParaRPr lang="es-ES">
            <a:latin typeface="Arial" panose="020B0604020202020204" pitchFamily="34" charset="0"/>
            <a:cs typeface="Arial" panose="020B0604020202020204" pitchFamily="34" charset="0"/>
          </a:endParaRPr>
        </a:p>
      </dgm:t>
    </dgm:pt>
    <dgm:pt modelId="{E7C631AD-E27F-4659-B0A5-74C284D62F61}" type="sibTrans" cxnId="{5FC6F9B2-B5EB-4916-93DE-B86764A89972}">
      <dgm:prSet/>
      <dgm:spPr/>
      <dgm:t>
        <a:bodyPr/>
        <a:lstStyle/>
        <a:p>
          <a:endParaRPr lang="es-ES">
            <a:latin typeface="Arial" panose="020B0604020202020204" pitchFamily="34" charset="0"/>
            <a:cs typeface="Arial" panose="020B0604020202020204" pitchFamily="34" charset="0"/>
          </a:endParaRPr>
        </a:p>
      </dgm:t>
    </dgm:pt>
    <dgm:pt modelId="{46CFAE00-B74C-431F-B1F3-52DE909D4EDA}">
      <dgm:prSet/>
      <dgm:spPr/>
      <dgm:t>
        <a:bodyPr/>
        <a:lstStyle/>
        <a:p>
          <a:r>
            <a:rPr lang="es-CO">
              <a:latin typeface="Arial" panose="020B0604020202020204" pitchFamily="34" charset="0"/>
              <a:cs typeface="Arial" panose="020B0604020202020204" pitchFamily="34" charset="0"/>
            </a:rPr>
            <a:t>Pensamiento creativo </a:t>
          </a:r>
          <a:endParaRPr lang="en-US">
            <a:latin typeface="Arial" panose="020B0604020202020204" pitchFamily="34" charset="0"/>
            <a:cs typeface="Arial" panose="020B0604020202020204" pitchFamily="34" charset="0"/>
          </a:endParaRPr>
        </a:p>
      </dgm:t>
    </dgm:pt>
    <dgm:pt modelId="{09719791-4CB8-4987-A34F-DBEAAF2441A2}" type="parTrans" cxnId="{B7F8F504-1BAF-492A-9920-A8D5C59EEC87}">
      <dgm:prSet/>
      <dgm:spPr/>
      <dgm:t>
        <a:bodyPr/>
        <a:lstStyle/>
        <a:p>
          <a:endParaRPr lang="es-ES">
            <a:latin typeface="Arial" panose="020B0604020202020204" pitchFamily="34" charset="0"/>
            <a:cs typeface="Arial" panose="020B0604020202020204" pitchFamily="34" charset="0"/>
          </a:endParaRPr>
        </a:p>
      </dgm:t>
    </dgm:pt>
    <dgm:pt modelId="{89A07315-2D4F-45B4-8CEC-FB9091EF7B26}" type="sibTrans" cxnId="{B7F8F504-1BAF-492A-9920-A8D5C59EEC87}">
      <dgm:prSet/>
      <dgm:spPr/>
      <dgm:t>
        <a:bodyPr/>
        <a:lstStyle/>
        <a:p>
          <a:endParaRPr lang="es-ES">
            <a:latin typeface="Arial" panose="020B0604020202020204" pitchFamily="34" charset="0"/>
            <a:cs typeface="Arial" panose="020B0604020202020204" pitchFamily="34" charset="0"/>
          </a:endParaRPr>
        </a:p>
      </dgm:t>
    </dgm:pt>
    <dgm:pt modelId="{65FE7D24-63F3-44A2-BFD6-F91DD1B9F43A}">
      <dgm:prSet custT="1"/>
      <dgm:spPr/>
      <dgm:t>
        <a:bodyPr/>
        <a:lstStyle/>
        <a:p>
          <a:r>
            <a:rPr lang="es-CO" sz="1500" b="1">
              <a:latin typeface="Arial" panose="020B0604020202020204" pitchFamily="34" charset="0"/>
              <a:cs typeface="Arial" panose="020B0604020202020204" pitchFamily="34" charset="0"/>
            </a:rPr>
            <a:t>Toma de decisiones</a:t>
          </a:r>
          <a:endParaRPr lang="en-US" sz="1500">
            <a:latin typeface="Arial" panose="020B0604020202020204" pitchFamily="34" charset="0"/>
            <a:cs typeface="Arial" panose="020B0604020202020204" pitchFamily="34" charset="0"/>
          </a:endParaRPr>
        </a:p>
      </dgm:t>
    </dgm:pt>
    <dgm:pt modelId="{EA394557-72A6-42BA-8E3E-4309157E1647}" type="parTrans" cxnId="{4FD25B4E-DC8A-4F01-A21E-043FBC2D9FC9}">
      <dgm:prSet/>
      <dgm:spPr/>
      <dgm:t>
        <a:bodyPr/>
        <a:lstStyle/>
        <a:p>
          <a:endParaRPr lang="es-ES">
            <a:latin typeface="Arial" panose="020B0604020202020204" pitchFamily="34" charset="0"/>
            <a:cs typeface="Arial" panose="020B0604020202020204" pitchFamily="34" charset="0"/>
          </a:endParaRPr>
        </a:p>
      </dgm:t>
    </dgm:pt>
    <dgm:pt modelId="{FF17018D-34DE-4231-BFE5-128C6C5668FF}" type="sibTrans" cxnId="{4FD25B4E-DC8A-4F01-A21E-043FBC2D9FC9}">
      <dgm:prSet/>
      <dgm:spPr/>
      <dgm:t>
        <a:bodyPr/>
        <a:lstStyle/>
        <a:p>
          <a:endParaRPr lang="es-ES">
            <a:latin typeface="Arial" panose="020B0604020202020204" pitchFamily="34" charset="0"/>
            <a:cs typeface="Arial" panose="020B0604020202020204" pitchFamily="34" charset="0"/>
          </a:endParaRPr>
        </a:p>
      </dgm:t>
    </dgm:pt>
    <dgm:pt modelId="{F0BFA8E6-8BAF-4D99-ACCF-57E75917069B}">
      <dgm:prSet/>
      <dgm:spPr/>
      <dgm:t>
        <a:bodyPr/>
        <a:lstStyle/>
        <a:p>
          <a:r>
            <a:rPr lang="es-CO">
              <a:latin typeface="Arial" panose="020B0604020202020204" pitchFamily="34" charset="0"/>
              <a:cs typeface="Arial" panose="020B0604020202020204" pitchFamily="34" charset="0"/>
            </a:rPr>
            <a:t>Empatía</a:t>
          </a:r>
          <a:endParaRPr lang="en-US">
            <a:latin typeface="Arial" panose="020B0604020202020204" pitchFamily="34" charset="0"/>
            <a:cs typeface="Arial" panose="020B0604020202020204" pitchFamily="34" charset="0"/>
          </a:endParaRPr>
        </a:p>
      </dgm:t>
    </dgm:pt>
    <dgm:pt modelId="{868EED7A-39BC-4C18-BA8F-D8662F478714}" type="parTrans" cxnId="{4CA11979-75A4-4096-8378-D071E4AA0D88}">
      <dgm:prSet/>
      <dgm:spPr/>
      <dgm:t>
        <a:bodyPr/>
        <a:lstStyle/>
        <a:p>
          <a:endParaRPr lang="es-ES">
            <a:latin typeface="Arial" panose="020B0604020202020204" pitchFamily="34" charset="0"/>
            <a:cs typeface="Arial" panose="020B0604020202020204" pitchFamily="34" charset="0"/>
          </a:endParaRPr>
        </a:p>
      </dgm:t>
    </dgm:pt>
    <dgm:pt modelId="{8AEDE113-6347-449B-B181-F924894F33C2}" type="sibTrans" cxnId="{4CA11979-75A4-4096-8378-D071E4AA0D88}">
      <dgm:prSet/>
      <dgm:spPr/>
      <dgm:t>
        <a:bodyPr/>
        <a:lstStyle/>
        <a:p>
          <a:endParaRPr lang="es-ES">
            <a:latin typeface="Arial" panose="020B0604020202020204" pitchFamily="34" charset="0"/>
            <a:cs typeface="Arial" panose="020B0604020202020204" pitchFamily="34" charset="0"/>
          </a:endParaRPr>
        </a:p>
      </dgm:t>
    </dgm:pt>
    <dgm:pt modelId="{6AD64275-FD53-482A-8D0A-C4947C2E8DCA}">
      <dgm:prSet/>
      <dgm:spPr/>
      <dgm:t>
        <a:bodyPr/>
        <a:lstStyle/>
        <a:p>
          <a:r>
            <a:rPr lang="es-CO">
              <a:latin typeface="Arial" panose="020B0604020202020204" pitchFamily="34" charset="0"/>
              <a:cs typeface="Arial" panose="020B0604020202020204" pitchFamily="34" charset="0"/>
            </a:rPr>
            <a:t>Comunicación asertiva</a:t>
          </a:r>
          <a:endParaRPr lang="en-US">
            <a:latin typeface="Arial" panose="020B0604020202020204" pitchFamily="34" charset="0"/>
            <a:cs typeface="Arial" panose="020B0604020202020204" pitchFamily="34" charset="0"/>
          </a:endParaRPr>
        </a:p>
      </dgm:t>
    </dgm:pt>
    <dgm:pt modelId="{23C75B75-0200-4413-9E53-9493174345FD}" type="parTrans" cxnId="{BC8D8124-79F5-409A-B57B-640FF76E8A7A}">
      <dgm:prSet/>
      <dgm:spPr/>
      <dgm:t>
        <a:bodyPr/>
        <a:lstStyle/>
        <a:p>
          <a:endParaRPr lang="es-ES">
            <a:latin typeface="Arial" panose="020B0604020202020204" pitchFamily="34" charset="0"/>
            <a:cs typeface="Arial" panose="020B0604020202020204" pitchFamily="34" charset="0"/>
          </a:endParaRPr>
        </a:p>
      </dgm:t>
    </dgm:pt>
    <dgm:pt modelId="{A326645F-3305-42EB-8294-1779A0C3C85A}" type="sibTrans" cxnId="{BC8D8124-79F5-409A-B57B-640FF76E8A7A}">
      <dgm:prSet/>
      <dgm:spPr/>
      <dgm:t>
        <a:bodyPr/>
        <a:lstStyle/>
        <a:p>
          <a:endParaRPr lang="es-ES">
            <a:latin typeface="Arial" panose="020B0604020202020204" pitchFamily="34" charset="0"/>
            <a:cs typeface="Arial" panose="020B0604020202020204" pitchFamily="34" charset="0"/>
          </a:endParaRPr>
        </a:p>
      </dgm:t>
    </dgm:pt>
    <dgm:pt modelId="{29CF2A19-8FB6-41AE-AB29-F2839AA34823}">
      <dgm:prSet/>
      <dgm:spPr/>
      <dgm:t>
        <a:bodyPr/>
        <a:lstStyle/>
        <a:p>
          <a:r>
            <a:rPr lang="es-CO">
              <a:latin typeface="Arial" panose="020B0604020202020204" pitchFamily="34" charset="0"/>
              <a:cs typeface="Arial" panose="020B0604020202020204" pitchFamily="34" charset="0"/>
            </a:rPr>
            <a:t>Pensamiento creativo</a:t>
          </a:r>
          <a:endParaRPr lang="en-US">
            <a:latin typeface="Arial" panose="020B0604020202020204" pitchFamily="34" charset="0"/>
            <a:cs typeface="Arial" panose="020B0604020202020204" pitchFamily="34" charset="0"/>
          </a:endParaRPr>
        </a:p>
      </dgm:t>
    </dgm:pt>
    <dgm:pt modelId="{FE32B195-F193-41AB-AA12-9A7A3097E1B0}" type="parTrans" cxnId="{7FA40912-9905-4B65-857F-2549C74C3629}">
      <dgm:prSet/>
      <dgm:spPr/>
      <dgm:t>
        <a:bodyPr/>
        <a:lstStyle/>
        <a:p>
          <a:endParaRPr lang="es-ES">
            <a:latin typeface="Arial" panose="020B0604020202020204" pitchFamily="34" charset="0"/>
            <a:cs typeface="Arial" panose="020B0604020202020204" pitchFamily="34" charset="0"/>
          </a:endParaRPr>
        </a:p>
      </dgm:t>
    </dgm:pt>
    <dgm:pt modelId="{5D2E8FC3-7092-4058-B454-291777942BD5}" type="sibTrans" cxnId="{7FA40912-9905-4B65-857F-2549C74C3629}">
      <dgm:prSet/>
      <dgm:spPr/>
      <dgm:t>
        <a:bodyPr/>
        <a:lstStyle/>
        <a:p>
          <a:endParaRPr lang="es-ES">
            <a:latin typeface="Arial" panose="020B0604020202020204" pitchFamily="34" charset="0"/>
            <a:cs typeface="Arial" panose="020B0604020202020204" pitchFamily="34" charset="0"/>
          </a:endParaRPr>
        </a:p>
      </dgm:t>
    </dgm:pt>
    <dgm:pt modelId="{CDE34EF8-D968-4957-9518-9B1D78EB76F6}">
      <dgm:prSet/>
      <dgm:spPr/>
      <dgm:t>
        <a:bodyPr/>
        <a:lstStyle/>
        <a:p>
          <a:r>
            <a:rPr lang="es-CO">
              <a:latin typeface="Arial" panose="020B0604020202020204" pitchFamily="34" charset="0"/>
              <a:cs typeface="Arial" panose="020B0604020202020204" pitchFamily="34" charset="0"/>
            </a:rPr>
            <a:t>Consideración de consecuencias</a:t>
          </a:r>
          <a:endParaRPr lang="en-US">
            <a:latin typeface="Arial" panose="020B0604020202020204" pitchFamily="34" charset="0"/>
            <a:cs typeface="Arial" panose="020B0604020202020204" pitchFamily="34" charset="0"/>
          </a:endParaRPr>
        </a:p>
      </dgm:t>
    </dgm:pt>
    <dgm:pt modelId="{8D96BD4C-5531-433F-B70D-169E7AB3DD5C}" type="parTrans" cxnId="{97FC39AE-9EB0-4A40-BA75-E93408CEFF62}">
      <dgm:prSet/>
      <dgm:spPr/>
      <dgm:t>
        <a:bodyPr/>
        <a:lstStyle/>
        <a:p>
          <a:endParaRPr lang="es-ES">
            <a:latin typeface="Arial" panose="020B0604020202020204" pitchFamily="34" charset="0"/>
            <a:cs typeface="Arial" panose="020B0604020202020204" pitchFamily="34" charset="0"/>
          </a:endParaRPr>
        </a:p>
      </dgm:t>
    </dgm:pt>
    <dgm:pt modelId="{A0E47EEF-1E6D-4AE7-B8BB-4BA1CF295C6A}" type="sibTrans" cxnId="{97FC39AE-9EB0-4A40-BA75-E93408CEFF62}">
      <dgm:prSet/>
      <dgm:spPr/>
      <dgm:t>
        <a:bodyPr/>
        <a:lstStyle/>
        <a:p>
          <a:endParaRPr lang="es-ES">
            <a:latin typeface="Arial" panose="020B0604020202020204" pitchFamily="34" charset="0"/>
            <a:cs typeface="Arial" panose="020B0604020202020204" pitchFamily="34" charset="0"/>
          </a:endParaRPr>
        </a:p>
      </dgm:t>
    </dgm:pt>
    <dgm:pt modelId="{2A010991-03BA-48EC-87C1-5A12C3915EC8}">
      <dgm:prSet custT="1"/>
      <dgm:spPr/>
      <dgm:t>
        <a:bodyPr/>
        <a:lstStyle/>
        <a:p>
          <a:r>
            <a:rPr lang="es-CO" sz="1500" b="1">
              <a:latin typeface="Arial" panose="020B0604020202020204" pitchFamily="34" charset="0"/>
              <a:cs typeface="Arial" panose="020B0604020202020204" pitchFamily="34" charset="0"/>
            </a:rPr>
            <a:t>Liderazgo</a:t>
          </a:r>
          <a:endParaRPr lang="en-US" sz="1500">
            <a:latin typeface="Arial" panose="020B0604020202020204" pitchFamily="34" charset="0"/>
            <a:cs typeface="Arial" panose="020B0604020202020204" pitchFamily="34" charset="0"/>
          </a:endParaRPr>
        </a:p>
      </dgm:t>
    </dgm:pt>
    <dgm:pt modelId="{D3B92B93-7671-40DE-96B1-4544A587F577}" type="parTrans" cxnId="{8B9013BE-C15F-4F97-AC3E-A5BACAC5A8D2}">
      <dgm:prSet/>
      <dgm:spPr/>
      <dgm:t>
        <a:bodyPr/>
        <a:lstStyle/>
        <a:p>
          <a:endParaRPr lang="es-ES">
            <a:latin typeface="Arial" panose="020B0604020202020204" pitchFamily="34" charset="0"/>
            <a:cs typeface="Arial" panose="020B0604020202020204" pitchFamily="34" charset="0"/>
          </a:endParaRPr>
        </a:p>
      </dgm:t>
    </dgm:pt>
    <dgm:pt modelId="{30C5A919-B01B-42C5-A6E4-A29A53CBB023}" type="sibTrans" cxnId="{8B9013BE-C15F-4F97-AC3E-A5BACAC5A8D2}">
      <dgm:prSet/>
      <dgm:spPr/>
      <dgm:t>
        <a:bodyPr/>
        <a:lstStyle/>
        <a:p>
          <a:endParaRPr lang="es-ES">
            <a:latin typeface="Arial" panose="020B0604020202020204" pitchFamily="34" charset="0"/>
            <a:cs typeface="Arial" panose="020B0604020202020204" pitchFamily="34" charset="0"/>
          </a:endParaRPr>
        </a:p>
      </dgm:t>
    </dgm:pt>
    <dgm:pt modelId="{C3CCAA20-0732-4CC8-AE74-2F8782EB9FC1}">
      <dgm:prSet/>
      <dgm:spPr/>
      <dgm:t>
        <a:bodyPr/>
        <a:lstStyle/>
        <a:p>
          <a:r>
            <a:rPr lang="es-CO">
              <a:latin typeface="Arial" panose="020B0604020202020204" pitchFamily="34" charset="0"/>
              <a:cs typeface="Arial" panose="020B0604020202020204" pitchFamily="34" charset="0"/>
            </a:rPr>
            <a:t>Autoestima</a:t>
          </a:r>
          <a:endParaRPr lang="en-US">
            <a:latin typeface="Arial" panose="020B0604020202020204" pitchFamily="34" charset="0"/>
            <a:cs typeface="Arial" panose="020B0604020202020204" pitchFamily="34" charset="0"/>
          </a:endParaRPr>
        </a:p>
      </dgm:t>
    </dgm:pt>
    <dgm:pt modelId="{F86076A5-4A98-4D6B-BB8A-8688A2B38BE0}" type="parTrans" cxnId="{1FBD8B23-BD58-4ED9-9D6A-71B47347CB43}">
      <dgm:prSet/>
      <dgm:spPr/>
      <dgm:t>
        <a:bodyPr/>
        <a:lstStyle/>
        <a:p>
          <a:endParaRPr lang="es-ES">
            <a:latin typeface="Arial" panose="020B0604020202020204" pitchFamily="34" charset="0"/>
            <a:cs typeface="Arial" panose="020B0604020202020204" pitchFamily="34" charset="0"/>
          </a:endParaRPr>
        </a:p>
      </dgm:t>
    </dgm:pt>
    <dgm:pt modelId="{4C67364C-20FB-4ABD-97FB-179ABB0DFE30}" type="sibTrans" cxnId="{1FBD8B23-BD58-4ED9-9D6A-71B47347CB43}">
      <dgm:prSet/>
      <dgm:spPr/>
      <dgm:t>
        <a:bodyPr/>
        <a:lstStyle/>
        <a:p>
          <a:endParaRPr lang="es-ES">
            <a:latin typeface="Arial" panose="020B0604020202020204" pitchFamily="34" charset="0"/>
            <a:cs typeface="Arial" panose="020B0604020202020204" pitchFamily="34" charset="0"/>
          </a:endParaRPr>
        </a:p>
      </dgm:t>
    </dgm:pt>
    <dgm:pt modelId="{C5D6E1A1-2B9D-41CA-BCE2-683B5D673A28}">
      <dgm:prSet/>
      <dgm:spPr/>
      <dgm:t>
        <a:bodyPr/>
        <a:lstStyle/>
        <a:p>
          <a:r>
            <a:rPr lang="es-CO">
              <a:latin typeface="Arial" panose="020B0604020202020204" pitchFamily="34" charset="0"/>
              <a:cs typeface="Arial" panose="020B0604020202020204" pitchFamily="34" charset="0"/>
            </a:rPr>
            <a:t>Empatía</a:t>
          </a:r>
          <a:endParaRPr lang="en-US">
            <a:latin typeface="Arial" panose="020B0604020202020204" pitchFamily="34" charset="0"/>
            <a:cs typeface="Arial" panose="020B0604020202020204" pitchFamily="34" charset="0"/>
          </a:endParaRPr>
        </a:p>
      </dgm:t>
    </dgm:pt>
    <dgm:pt modelId="{AF5CD95F-861C-4DE2-A595-0B8F191AC4EA}" type="parTrans" cxnId="{BD0E4A6B-E0DA-4B1B-97F5-766B2AEDAE6A}">
      <dgm:prSet/>
      <dgm:spPr/>
      <dgm:t>
        <a:bodyPr/>
        <a:lstStyle/>
        <a:p>
          <a:endParaRPr lang="es-ES">
            <a:latin typeface="Arial" panose="020B0604020202020204" pitchFamily="34" charset="0"/>
            <a:cs typeface="Arial" panose="020B0604020202020204" pitchFamily="34" charset="0"/>
          </a:endParaRPr>
        </a:p>
      </dgm:t>
    </dgm:pt>
    <dgm:pt modelId="{DD58181D-D51B-4358-91E4-C40E35E0D241}" type="sibTrans" cxnId="{BD0E4A6B-E0DA-4B1B-97F5-766B2AEDAE6A}">
      <dgm:prSet/>
      <dgm:spPr/>
      <dgm:t>
        <a:bodyPr/>
        <a:lstStyle/>
        <a:p>
          <a:endParaRPr lang="es-ES">
            <a:latin typeface="Arial" panose="020B0604020202020204" pitchFamily="34" charset="0"/>
            <a:cs typeface="Arial" panose="020B0604020202020204" pitchFamily="34" charset="0"/>
          </a:endParaRPr>
        </a:p>
      </dgm:t>
    </dgm:pt>
    <dgm:pt modelId="{9E9F62A3-EAA6-40B3-9EF4-89EBD6D0B375}">
      <dgm:prSet/>
      <dgm:spPr/>
      <dgm:t>
        <a:bodyPr/>
        <a:lstStyle/>
        <a:p>
          <a:r>
            <a:rPr lang="es-CO">
              <a:latin typeface="Arial" panose="020B0604020202020204" pitchFamily="34" charset="0"/>
              <a:cs typeface="Arial" panose="020B0604020202020204" pitchFamily="34" charset="0"/>
            </a:rPr>
            <a:t>Comunicación asertiva</a:t>
          </a:r>
          <a:endParaRPr lang="en-US">
            <a:latin typeface="Arial" panose="020B0604020202020204" pitchFamily="34" charset="0"/>
            <a:cs typeface="Arial" panose="020B0604020202020204" pitchFamily="34" charset="0"/>
          </a:endParaRPr>
        </a:p>
      </dgm:t>
    </dgm:pt>
    <dgm:pt modelId="{C9BAC1B4-BF06-4A3A-9BC8-483CE8972EE9}" type="parTrans" cxnId="{6A81F767-04C5-47AF-A3EB-4EC4CB07E14E}">
      <dgm:prSet/>
      <dgm:spPr/>
      <dgm:t>
        <a:bodyPr/>
        <a:lstStyle/>
        <a:p>
          <a:endParaRPr lang="es-ES">
            <a:latin typeface="Arial" panose="020B0604020202020204" pitchFamily="34" charset="0"/>
            <a:cs typeface="Arial" panose="020B0604020202020204" pitchFamily="34" charset="0"/>
          </a:endParaRPr>
        </a:p>
      </dgm:t>
    </dgm:pt>
    <dgm:pt modelId="{FC59D89F-55FD-4A17-B48E-8F7E32FE82CB}" type="sibTrans" cxnId="{6A81F767-04C5-47AF-A3EB-4EC4CB07E14E}">
      <dgm:prSet/>
      <dgm:spPr/>
      <dgm:t>
        <a:bodyPr/>
        <a:lstStyle/>
        <a:p>
          <a:endParaRPr lang="es-ES">
            <a:latin typeface="Arial" panose="020B0604020202020204" pitchFamily="34" charset="0"/>
            <a:cs typeface="Arial" panose="020B0604020202020204" pitchFamily="34" charset="0"/>
          </a:endParaRPr>
        </a:p>
      </dgm:t>
    </dgm:pt>
    <dgm:pt modelId="{0BF45CBB-A450-41A3-83DF-0CF99CB56176}">
      <dgm:prSet/>
      <dgm:spPr/>
      <dgm:t>
        <a:bodyPr/>
        <a:lstStyle/>
        <a:p>
          <a:r>
            <a:rPr lang="es-CO">
              <a:latin typeface="Arial" panose="020B0604020202020204" pitchFamily="34" charset="0"/>
              <a:cs typeface="Arial" panose="020B0604020202020204" pitchFamily="34" charset="0"/>
            </a:rPr>
            <a:t>Trabajo en equipo</a:t>
          </a:r>
          <a:endParaRPr lang="en-US">
            <a:latin typeface="Arial" panose="020B0604020202020204" pitchFamily="34" charset="0"/>
            <a:cs typeface="Arial" panose="020B0604020202020204" pitchFamily="34" charset="0"/>
          </a:endParaRPr>
        </a:p>
      </dgm:t>
    </dgm:pt>
    <dgm:pt modelId="{027D6FE3-A73E-4367-BB85-B16DA29538FB}" type="parTrans" cxnId="{839BA11C-6A96-405A-B1CD-F701FF465A59}">
      <dgm:prSet/>
      <dgm:spPr/>
      <dgm:t>
        <a:bodyPr/>
        <a:lstStyle/>
        <a:p>
          <a:endParaRPr lang="es-ES">
            <a:latin typeface="Arial" panose="020B0604020202020204" pitchFamily="34" charset="0"/>
            <a:cs typeface="Arial" panose="020B0604020202020204" pitchFamily="34" charset="0"/>
          </a:endParaRPr>
        </a:p>
      </dgm:t>
    </dgm:pt>
    <dgm:pt modelId="{3DDD966F-96E9-4752-97AA-4F7ADCDF9CD6}" type="sibTrans" cxnId="{839BA11C-6A96-405A-B1CD-F701FF465A59}">
      <dgm:prSet/>
      <dgm:spPr/>
      <dgm:t>
        <a:bodyPr/>
        <a:lstStyle/>
        <a:p>
          <a:endParaRPr lang="es-ES">
            <a:latin typeface="Arial" panose="020B0604020202020204" pitchFamily="34" charset="0"/>
            <a:cs typeface="Arial" panose="020B0604020202020204" pitchFamily="34" charset="0"/>
          </a:endParaRPr>
        </a:p>
      </dgm:t>
    </dgm:pt>
    <dgm:pt modelId="{500D8EF5-DE12-412B-A2A6-65D75CF1182B}">
      <dgm:prSet/>
      <dgm:spPr/>
      <dgm:t>
        <a:bodyPr/>
        <a:lstStyle/>
        <a:p>
          <a:r>
            <a:rPr lang="es-CO">
              <a:latin typeface="Arial" panose="020B0604020202020204" pitchFamily="34" charset="0"/>
              <a:cs typeface="Arial" panose="020B0604020202020204" pitchFamily="34" charset="0"/>
            </a:rPr>
            <a:t>Regulación emocional</a:t>
          </a:r>
          <a:endParaRPr lang="en-US">
            <a:latin typeface="Arial" panose="020B0604020202020204" pitchFamily="34" charset="0"/>
            <a:cs typeface="Arial" panose="020B0604020202020204" pitchFamily="34" charset="0"/>
          </a:endParaRPr>
        </a:p>
      </dgm:t>
    </dgm:pt>
    <dgm:pt modelId="{A7DF2E8F-F193-4926-972B-E2C20FF9D48F}" type="parTrans" cxnId="{76498FF2-708B-4984-9B48-B884829C94A5}">
      <dgm:prSet/>
      <dgm:spPr/>
      <dgm:t>
        <a:bodyPr/>
        <a:lstStyle/>
        <a:p>
          <a:endParaRPr lang="es-ES">
            <a:latin typeface="Arial" panose="020B0604020202020204" pitchFamily="34" charset="0"/>
            <a:cs typeface="Arial" panose="020B0604020202020204" pitchFamily="34" charset="0"/>
          </a:endParaRPr>
        </a:p>
      </dgm:t>
    </dgm:pt>
    <dgm:pt modelId="{381F8425-83C6-41FB-A73C-CEB6D6F98833}" type="sibTrans" cxnId="{76498FF2-708B-4984-9B48-B884829C94A5}">
      <dgm:prSet/>
      <dgm:spPr/>
      <dgm:t>
        <a:bodyPr/>
        <a:lstStyle/>
        <a:p>
          <a:endParaRPr lang="es-ES">
            <a:latin typeface="Arial" panose="020B0604020202020204" pitchFamily="34" charset="0"/>
            <a:cs typeface="Arial" panose="020B0604020202020204" pitchFamily="34" charset="0"/>
          </a:endParaRPr>
        </a:p>
      </dgm:t>
    </dgm:pt>
    <dgm:pt modelId="{0660EE2B-96AB-4DB4-B5FF-9559CFBB49EF}">
      <dgm:prSet/>
      <dgm:spPr/>
      <dgm:t>
        <a:bodyPr/>
        <a:lstStyle/>
        <a:p>
          <a:r>
            <a:rPr lang="es-CO">
              <a:latin typeface="Arial" panose="020B0604020202020204" pitchFamily="34" charset="0"/>
              <a:cs typeface="Arial" panose="020B0604020202020204" pitchFamily="34" charset="0"/>
            </a:rPr>
            <a:t>Pensamiento creativo</a:t>
          </a:r>
          <a:endParaRPr lang="en-US">
            <a:latin typeface="Arial" panose="020B0604020202020204" pitchFamily="34" charset="0"/>
            <a:cs typeface="Arial" panose="020B0604020202020204" pitchFamily="34" charset="0"/>
          </a:endParaRPr>
        </a:p>
      </dgm:t>
    </dgm:pt>
    <dgm:pt modelId="{AE88EEA5-B192-4DF8-8BA6-721A788554FC}" type="parTrans" cxnId="{09F011FC-B217-4FA3-9FBF-F819E4DB7B18}">
      <dgm:prSet/>
      <dgm:spPr/>
      <dgm:t>
        <a:bodyPr/>
        <a:lstStyle/>
        <a:p>
          <a:endParaRPr lang="es-ES">
            <a:latin typeface="Arial" panose="020B0604020202020204" pitchFamily="34" charset="0"/>
            <a:cs typeface="Arial" panose="020B0604020202020204" pitchFamily="34" charset="0"/>
          </a:endParaRPr>
        </a:p>
      </dgm:t>
    </dgm:pt>
    <dgm:pt modelId="{A30404D6-A6AE-4885-B37D-FB8BB8766557}" type="sibTrans" cxnId="{09F011FC-B217-4FA3-9FBF-F819E4DB7B18}">
      <dgm:prSet/>
      <dgm:spPr/>
      <dgm:t>
        <a:bodyPr/>
        <a:lstStyle/>
        <a:p>
          <a:endParaRPr lang="es-ES">
            <a:latin typeface="Arial" panose="020B0604020202020204" pitchFamily="34" charset="0"/>
            <a:cs typeface="Arial" panose="020B0604020202020204" pitchFamily="34" charset="0"/>
          </a:endParaRPr>
        </a:p>
      </dgm:t>
    </dgm:pt>
    <dgm:pt modelId="{CD4C6935-E2AE-404E-ADB2-99C39BD37549}">
      <dgm:prSet/>
      <dgm:spPr/>
      <dgm:t>
        <a:bodyPr/>
        <a:lstStyle/>
        <a:p>
          <a:r>
            <a:rPr lang="es-CO">
              <a:latin typeface="Arial" panose="020B0604020202020204" pitchFamily="34" charset="0"/>
              <a:cs typeface="Arial" panose="020B0604020202020204" pitchFamily="34" charset="0"/>
            </a:rPr>
            <a:t>Toma de decisiones</a:t>
          </a:r>
          <a:endParaRPr lang="en-US">
            <a:latin typeface="Arial" panose="020B0604020202020204" pitchFamily="34" charset="0"/>
            <a:cs typeface="Arial" panose="020B0604020202020204" pitchFamily="34" charset="0"/>
          </a:endParaRPr>
        </a:p>
      </dgm:t>
    </dgm:pt>
    <dgm:pt modelId="{C71B0B9F-D1C2-4E90-AE9F-582AB22C04B5}" type="parTrans" cxnId="{D5F2132B-BD54-4D7C-8A11-069D4BB6B69F}">
      <dgm:prSet/>
      <dgm:spPr/>
      <dgm:t>
        <a:bodyPr/>
        <a:lstStyle/>
        <a:p>
          <a:endParaRPr lang="es-ES">
            <a:latin typeface="Arial" panose="020B0604020202020204" pitchFamily="34" charset="0"/>
            <a:cs typeface="Arial" panose="020B0604020202020204" pitchFamily="34" charset="0"/>
          </a:endParaRPr>
        </a:p>
      </dgm:t>
    </dgm:pt>
    <dgm:pt modelId="{C59E9889-733E-4A01-AC87-FA59C6C1D7B1}" type="sibTrans" cxnId="{D5F2132B-BD54-4D7C-8A11-069D4BB6B69F}">
      <dgm:prSet/>
      <dgm:spPr/>
      <dgm:t>
        <a:bodyPr/>
        <a:lstStyle/>
        <a:p>
          <a:endParaRPr lang="es-ES">
            <a:latin typeface="Arial" panose="020B0604020202020204" pitchFamily="34" charset="0"/>
            <a:cs typeface="Arial" panose="020B0604020202020204" pitchFamily="34" charset="0"/>
          </a:endParaRPr>
        </a:p>
      </dgm:t>
    </dgm:pt>
    <dgm:pt modelId="{C1476802-6E81-46C4-944C-8F4C5ACF63DA}" type="pres">
      <dgm:prSet presAssocID="{60256146-C1E2-473D-ABBE-5328653DC8D1}" presName="theList" presStyleCnt="0">
        <dgm:presLayoutVars>
          <dgm:dir/>
          <dgm:animLvl val="lvl"/>
          <dgm:resizeHandles val="exact"/>
        </dgm:presLayoutVars>
      </dgm:prSet>
      <dgm:spPr/>
    </dgm:pt>
    <dgm:pt modelId="{81110984-17E3-4D2C-A71B-78BB772F02C6}" type="pres">
      <dgm:prSet presAssocID="{9CF0F598-DC5E-4A24-A438-059F6AD9F91E}" presName="compNode" presStyleCnt="0"/>
      <dgm:spPr/>
    </dgm:pt>
    <dgm:pt modelId="{9DE36D2B-5BA9-4F96-9DB1-38F9F108E359}" type="pres">
      <dgm:prSet presAssocID="{9CF0F598-DC5E-4A24-A438-059F6AD9F91E}" presName="aNode" presStyleLbl="bgShp" presStyleIdx="0" presStyleCnt="4" custLinFactNeighborX="-102"/>
      <dgm:spPr/>
    </dgm:pt>
    <dgm:pt modelId="{D1C71AD9-CFBB-4543-ADF4-154C0AF69D52}" type="pres">
      <dgm:prSet presAssocID="{9CF0F598-DC5E-4A24-A438-059F6AD9F91E}" presName="textNode" presStyleLbl="bgShp" presStyleIdx="0" presStyleCnt="4"/>
      <dgm:spPr/>
    </dgm:pt>
    <dgm:pt modelId="{791E7F2C-9CAF-47A7-8A8F-C5631517387C}" type="pres">
      <dgm:prSet presAssocID="{9CF0F598-DC5E-4A24-A438-059F6AD9F91E}" presName="compChildNode" presStyleCnt="0"/>
      <dgm:spPr/>
    </dgm:pt>
    <dgm:pt modelId="{7882609B-B08B-4DE6-9BF0-94FA4FF35474}" type="pres">
      <dgm:prSet presAssocID="{9CF0F598-DC5E-4A24-A438-059F6AD9F91E}" presName="theInnerList" presStyleCnt="0"/>
      <dgm:spPr/>
    </dgm:pt>
    <dgm:pt modelId="{29D4413E-13D0-4F2A-A4D1-7BCC8A4890C9}" type="pres">
      <dgm:prSet presAssocID="{FCE7CA0F-671A-4B22-8317-DF61E2BB38C9}" presName="childNode" presStyleLbl="node1" presStyleIdx="0" presStyleCnt="21">
        <dgm:presLayoutVars>
          <dgm:bulletEnabled val="1"/>
        </dgm:presLayoutVars>
      </dgm:prSet>
      <dgm:spPr/>
    </dgm:pt>
    <dgm:pt modelId="{43B72A3E-036F-4F87-856B-21958808EF61}" type="pres">
      <dgm:prSet presAssocID="{FCE7CA0F-671A-4B22-8317-DF61E2BB38C9}" presName="aSpace2" presStyleCnt="0"/>
      <dgm:spPr/>
    </dgm:pt>
    <dgm:pt modelId="{9E559377-CB7E-400F-A6D7-F54A68D23515}" type="pres">
      <dgm:prSet presAssocID="{61BE2766-5234-43CE-A947-AE788F572A76}" presName="childNode" presStyleLbl="node1" presStyleIdx="1" presStyleCnt="21">
        <dgm:presLayoutVars>
          <dgm:bulletEnabled val="1"/>
        </dgm:presLayoutVars>
      </dgm:prSet>
      <dgm:spPr/>
    </dgm:pt>
    <dgm:pt modelId="{97B09760-70C0-4CAB-B029-35F17A8BED91}" type="pres">
      <dgm:prSet presAssocID="{61BE2766-5234-43CE-A947-AE788F572A76}" presName="aSpace2" presStyleCnt="0"/>
      <dgm:spPr/>
    </dgm:pt>
    <dgm:pt modelId="{EA03D534-208C-4D40-B17C-85E34879BC00}" type="pres">
      <dgm:prSet presAssocID="{591AEAB1-0886-4B98-8F3A-17F9B83C63EE}" presName="childNode" presStyleLbl="node1" presStyleIdx="2" presStyleCnt="21">
        <dgm:presLayoutVars>
          <dgm:bulletEnabled val="1"/>
        </dgm:presLayoutVars>
      </dgm:prSet>
      <dgm:spPr/>
    </dgm:pt>
    <dgm:pt modelId="{877679CB-B913-4719-8401-647D388FE345}" type="pres">
      <dgm:prSet presAssocID="{591AEAB1-0886-4B98-8F3A-17F9B83C63EE}" presName="aSpace2" presStyleCnt="0"/>
      <dgm:spPr/>
    </dgm:pt>
    <dgm:pt modelId="{FD87B2BD-399E-4E28-A382-AD045F4658AF}" type="pres">
      <dgm:prSet presAssocID="{4D24EA3E-818D-4456-AA73-394DC7B55AF0}" presName="childNode" presStyleLbl="node1" presStyleIdx="3" presStyleCnt="21">
        <dgm:presLayoutVars>
          <dgm:bulletEnabled val="1"/>
        </dgm:presLayoutVars>
      </dgm:prSet>
      <dgm:spPr/>
    </dgm:pt>
    <dgm:pt modelId="{0691150D-E07E-43CA-A4B6-A4455776F01E}" type="pres">
      <dgm:prSet presAssocID="{4D24EA3E-818D-4456-AA73-394DC7B55AF0}" presName="aSpace2" presStyleCnt="0"/>
      <dgm:spPr/>
    </dgm:pt>
    <dgm:pt modelId="{D8C1581A-3C22-48C3-8512-D8BB2DBBF653}" type="pres">
      <dgm:prSet presAssocID="{11592958-A56D-47EA-BABA-79AE84E3DA2B}" presName="childNode" presStyleLbl="node1" presStyleIdx="4" presStyleCnt="21">
        <dgm:presLayoutVars>
          <dgm:bulletEnabled val="1"/>
        </dgm:presLayoutVars>
      </dgm:prSet>
      <dgm:spPr/>
    </dgm:pt>
    <dgm:pt modelId="{EB2524EA-42CB-4A91-A304-EDC715233198}" type="pres">
      <dgm:prSet presAssocID="{9CF0F598-DC5E-4A24-A438-059F6AD9F91E}" presName="aSpace" presStyleCnt="0"/>
      <dgm:spPr/>
    </dgm:pt>
    <dgm:pt modelId="{C0790C8E-C089-4B38-A5C8-ED1208717510}" type="pres">
      <dgm:prSet presAssocID="{0D1D3C82-3E50-4AFE-B417-E7E390A03198}" presName="compNode" presStyleCnt="0"/>
      <dgm:spPr/>
    </dgm:pt>
    <dgm:pt modelId="{E7982D6F-1554-4686-9A5E-2016CA08D509}" type="pres">
      <dgm:prSet presAssocID="{0D1D3C82-3E50-4AFE-B417-E7E390A03198}" presName="aNode" presStyleLbl="bgShp" presStyleIdx="1" presStyleCnt="4" custLinFactNeighborX="-102"/>
      <dgm:spPr/>
    </dgm:pt>
    <dgm:pt modelId="{5AE60161-A646-4643-A33D-A0EB32D4BECE}" type="pres">
      <dgm:prSet presAssocID="{0D1D3C82-3E50-4AFE-B417-E7E390A03198}" presName="textNode" presStyleLbl="bgShp" presStyleIdx="1" presStyleCnt="4"/>
      <dgm:spPr/>
    </dgm:pt>
    <dgm:pt modelId="{B3E873C5-7290-4B27-AAEB-9B63E0729890}" type="pres">
      <dgm:prSet presAssocID="{0D1D3C82-3E50-4AFE-B417-E7E390A03198}" presName="compChildNode" presStyleCnt="0"/>
      <dgm:spPr/>
    </dgm:pt>
    <dgm:pt modelId="{C071BEE3-FB64-4581-8A60-857A88A972FE}" type="pres">
      <dgm:prSet presAssocID="{0D1D3C82-3E50-4AFE-B417-E7E390A03198}" presName="theInnerList" presStyleCnt="0"/>
      <dgm:spPr/>
    </dgm:pt>
    <dgm:pt modelId="{912BABE6-4269-4AAB-8CD8-D074F6116F44}" type="pres">
      <dgm:prSet presAssocID="{360B77EA-4869-49D2-8596-29007F72D104}" presName="childNode" presStyleLbl="node1" presStyleIdx="5" presStyleCnt="21">
        <dgm:presLayoutVars>
          <dgm:bulletEnabled val="1"/>
        </dgm:presLayoutVars>
      </dgm:prSet>
      <dgm:spPr/>
    </dgm:pt>
    <dgm:pt modelId="{AF1E79EC-CA13-4FBE-8B2F-D4BF8E775B35}" type="pres">
      <dgm:prSet presAssocID="{360B77EA-4869-49D2-8596-29007F72D104}" presName="aSpace2" presStyleCnt="0"/>
      <dgm:spPr/>
    </dgm:pt>
    <dgm:pt modelId="{BC173423-1273-42E5-82EE-925CC79AEB01}" type="pres">
      <dgm:prSet presAssocID="{56248EE6-095A-4F38-B122-9FC0B5F792EC}" presName="childNode" presStyleLbl="node1" presStyleIdx="6" presStyleCnt="21">
        <dgm:presLayoutVars>
          <dgm:bulletEnabled val="1"/>
        </dgm:presLayoutVars>
      </dgm:prSet>
      <dgm:spPr/>
    </dgm:pt>
    <dgm:pt modelId="{ABB7B7F8-B8E6-403E-AC05-E72C814FA67F}" type="pres">
      <dgm:prSet presAssocID="{56248EE6-095A-4F38-B122-9FC0B5F792EC}" presName="aSpace2" presStyleCnt="0"/>
      <dgm:spPr/>
    </dgm:pt>
    <dgm:pt modelId="{834F8BF6-1DEF-452F-93B5-C6D06112DC4D}" type="pres">
      <dgm:prSet presAssocID="{E1B00D7D-D218-4352-9457-E5C11C232409}" presName="childNode" presStyleLbl="node1" presStyleIdx="7" presStyleCnt="21">
        <dgm:presLayoutVars>
          <dgm:bulletEnabled val="1"/>
        </dgm:presLayoutVars>
      </dgm:prSet>
      <dgm:spPr/>
    </dgm:pt>
    <dgm:pt modelId="{A570593B-7892-4763-B74D-3CCE74F72E07}" type="pres">
      <dgm:prSet presAssocID="{E1B00D7D-D218-4352-9457-E5C11C232409}" presName="aSpace2" presStyleCnt="0"/>
      <dgm:spPr/>
    </dgm:pt>
    <dgm:pt modelId="{F6C37EB6-F758-4229-85AB-2649D1C110E8}" type="pres">
      <dgm:prSet presAssocID="{D5F44CDF-B295-4323-8631-88D370C5F169}" presName="childNode" presStyleLbl="node1" presStyleIdx="8" presStyleCnt="21">
        <dgm:presLayoutVars>
          <dgm:bulletEnabled val="1"/>
        </dgm:presLayoutVars>
      </dgm:prSet>
      <dgm:spPr/>
    </dgm:pt>
    <dgm:pt modelId="{7EB38CB5-4F10-4DC4-9D06-05FEB0A9A5D3}" type="pres">
      <dgm:prSet presAssocID="{D5F44CDF-B295-4323-8631-88D370C5F169}" presName="aSpace2" presStyleCnt="0"/>
      <dgm:spPr/>
    </dgm:pt>
    <dgm:pt modelId="{24D8C7E1-E22F-4086-AC50-1E72E7711DE1}" type="pres">
      <dgm:prSet presAssocID="{46CFAE00-B74C-431F-B1F3-52DE909D4EDA}" presName="childNode" presStyleLbl="node1" presStyleIdx="9" presStyleCnt="21">
        <dgm:presLayoutVars>
          <dgm:bulletEnabled val="1"/>
        </dgm:presLayoutVars>
      </dgm:prSet>
      <dgm:spPr/>
    </dgm:pt>
    <dgm:pt modelId="{8C3118BA-D981-4304-9687-29BDFE223FC0}" type="pres">
      <dgm:prSet presAssocID="{0D1D3C82-3E50-4AFE-B417-E7E390A03198}" presName="aSpace" presStyleCnt="0"/>
      <dgm:spPr/>
    </dgm:pt>
    <dgm:pt modelId="{F389DC8B-2B72-4CCA-A1EA-1C69D2B233FA}" type="pres">
      <dgm:prSet presAssocID="{65FE7D24-63F3-44A2-BFD6-F91DD1B9F43A}" presName="compNode" presStyleCnt="0"/>
      <dgm:spPr/>
    </dgm:pt>
    <dgm:pt modelId="{0FC78654-7CF9-40FA-BE85-4A159EE8FD25}" type="pres">
      <dgm:prSet presAssocID="{65FE7D24-63F3-44A2-BFD6-F91DD1B9F43A}" presName="aNode" presStyleLbl="bgShp" presStyleIdx="2" presStyleCnt="4" custLinFactNeighborX="-102"/>
      <dgm:spPr/>
    </dgm:pt>
    <dgm:pt modelId="{08E3F5E8-9E7B-4F83-A5C2-F540ED63789A}" type="pres">
      <dgm:prSet presAssocID="{65FE7D24-63F3-44A2-BFD6-F91DD1B9F43A}" presName="textNode" presStyleLbl="bgShp" presStyleIdx="2" presStyleCnt="4"/>
      <dgm:spPr/>
    </dgm:pt>
    <dgm:pt modelId="{146CCB95-708D-407F-A4EB-8B454AB78AFC}" type="pres">
      <dgm:prSet presAssocID="{65FE7D24-63F3-44A2-BFD6-F91DD1B9F43A}" presName="compChildNode" presStyleCnt="0"/>
      <dgm:spPr/>
    </dgm:pt>
    <dgm:pt modelId="{FF29F7CF-A109-4727-A81D-83D854BA7F91}" type="pres">
      <dgm:prSet presAssocID="{65FE7D24-63F3-44A2-BFD6-F91DD1B9F43A}" presName="theInnerList" presStyleCnt="0"/>
      <dgm:spPr/>
    </dgm:pt>
    <dgm:pt modelId="{C0AE2BE1-1324-415B-8FEB-1F7494B0F3ED}" type="pres">
      <dgm:prSet presAssocID="{F0BFA8E6-8BAF-4D99-ACCF-57E75917069B}" presName="childNode" presStyleLbl="node1" presStyleIdx="10" presStyleCnt="21">
        <dgm:presLayoutVars>
          <dgm:bulletEnabled val="1"/>
        </dgm:presLayoutVars>
      </dgm:prSet>
      <dgm:spPr/>
    </dgm:pt>
    <dgm:pt modelId="{5D8573A3-CD13-4343-9100-98957A9F9AF7}" type="pres">
      <dgm:prSet presAssocID="{F0BFA8E6-8BAF-4D99-ACCF-57E75917069B}" presName="aSpace2" presStyleCnt="0"/>
      <dgm:spPr/>
    </dgm:pt>
    <dgm:pt modelId="{63CEFEE2-E0EB-48EC-804E-2AE0C64C2100}" type="pres">
      <dgm:prSet presAssocID="{6AD64275-FD53-482A-8D0A-C4947C2E8DCA}" presName="childNode" presStyleLbl="node1" presStyleIdx="11" presStyleCnt="21">
        <dgm:presLayoutVars>
          <dgm:bulletEnabled val="1"/>
        </dgm:presLayoutVars>
      </dgm:prSet>
      <dgm:spPr/>
    </dgm:pt>
    <dgm:pt modelId="{C024FEAE-8BE7-4E3F-937D-CB5A417FABAB}" type="pres">
      <dgm:prSet presAssocID="{6AD64275-FD53-482A-8D0A-C4947C2E8DCA}" presName="aSpace2" presStyleCnt="0"/>
      <dgm:spPr/>
    </dgm:pt>
    <dgm:pt modelId="{60666D60-6826-415A-851B-4C61576833A8}" type="pres">
      <dgm:prSet presAssocID="{29CF2A19-8FB6-41AE-AB29-F2839AA34823}" presName="childNode" presStyleLbl="node1" presStyleIdx="12" presStyleCnt="21">
        <dgm:presLayoutVars>
          <dgm:bulletEnabled val="1"/>
        </dgm:presLayoutVars>
      </dgm:prSet>
      <dgm:spPr/>
    </dgm:pt>
    <dgm:pt modelId="{24C2A946-2C8B-4A51-8879-B40F78895FCC}" type="pres">
      <dgm:prSet presAssocID="{29CF2A19-8FB6-41AE-AB29-F2839AA34823}" presName="aSpace2" presStyleCnt="0"/>
      <dgm:spPr/>
    </dgm:pt>
    <dgm:pt modelId="{A282B42B-23AF-4038-80CD-28E339794A8D}" type="pres">
      <dgm:prSet presAssocID="{CDE34EF8-D968-4957-9518-9B1D78EB76F6}" presName="childNode" presStyleLbl="node1" presStyleIdx="13" presStyleCnt="21">
        <dgm:presLayoutVars>
          <dgm:bulletEnabled val="1"/>
        </dgm:presLayoutVars>
      </dgm:prSet>
      <dgm:spPr/>
    </dgm:pt>
    <dgm:pt modelId="{9044C4A2-811A-4AC3-826F-F9DD049E2C00}" type="pres">
      <dgm:prSet presAssocID="{65FE7D24-63F3-44A2-BFD6-F91DD1B9F43A}" presName="aSpace" presStyleCnt="0"/>
      <dgm:spPr/>
    </dgm:pt>
    <dgm:pt modelId="{34B37BC2-4177-42A4-AC97-A53A898CEDFB}" type="pres">
      <dgm:prSet presAssocID="{2A010991-03BA-48EC-87C1-5A12C3915EC8}" presName="compNode" presStyleCnt="0"/>
      <dgm:spPr/>
    </dgm:pt>
    <dgm:pt modelId="{7BAA0547-9B15-4BA0-A176-7B46AF222C0B}" type="pres">
      <dgm:prSet presAssocID="{2A010991-03BA-48EC-87C1-5A12C3915EC8}" presName="aNode" presStyleLbl="bgShp" presStyleIdx="3" presStyleCnt="4" custLinFactNeighborX="-102"/>
      <dgm:spPr/>
    </dgm:pt>
    <dgm:pt modelId="{890CC33C-A22D-4AB0-B2DB-F485BBA83D44}" type="pres">
      <dgm:prSet presAssocID="{2A010991-03BA-48EC-87C1-5A12C3915EC8}" presName="textNode" presStyleLbl="bgShp" presStyleIdx="3" presStyleCnt="4"/>
      <dgm:spPr/>
    </dgm:pt>
    <dgm:pt modelId="{DAC50251-0C86-4CCF-B108-FE5367FD022E}" type="pres">
      <dgm:prSet presAssocID="{2A010991-03BA-48EC-87C1-5A12C3915EC8}" presName="compChildNode" presStyleCnt="0"/>
      <dgm:spPr/>
    </dgm:pt>
    <dgm:pt modelId="{2DB29333-46D5-4088-92AE-9D47C13727B6}" type="pres">
      <dgm:prSet presAssocID="{2A010991-03BA-48EC-87C1-5A12C3915EC8}" presName="theInnerList" presStyleCnt="0"/>
      <dgm:spPr/>
    </dgm:pt>
    <dgm:pt modelId="{BA46B9E2-AC85-4E12-80B8-333193944156}" type="pres">
      <dgm:prSet presAssocID="{C3CCAA20-0732-4CC8-AE74-2F8782EB9FC1}" presName="childNode" presStyleLbl="node1" presStyleIdx="14" presStyleCnt="21">
        <dgm:presLayoutVars>
          <dgm:bulletEnabled val="1"/>
        </dgm:presLayoutVars>
      </dgm:prSet>
      <dgm:spPr/>
    </dgm:pt>
    <dgm:pt modelId="{D3D318DE-71FD-46C6-8D31-81271A9D051B}" type="pres">
      <dgm:prSet presAssocID="{C3CCAA20-0732-4CC8-AE74-2F8782EB9FC1}" presName="aSpace2" presStyleCnt="0"/>
      <dgm:spPr/>
    </dgm:pt>
    <dgm:pt modelId="{C6099052-D8AA-4CFD-8D5D-162DA15D8294}" type="pres">
      <dgm:prSet presAssocID="{C5D6E1A1-2B9D-41CA-BCE2-683B5D673A28}" presName="childNode" presStyleLbl="node1" presStyleIdx="15" presStyleCnt="21">
        <dgm:presLayoutVars>
          <dgm:bulletEnabled val="1"/>
        </dgm:presLayoutVars>
      </dgm:prSet>
      <dgm:spPr/>
    </dgm:pt>
    <dgm:pt modelId="{1F66EB49-2812-4744-B7BF-961A31FD1D4B}" type="pres">
      <dgm:prSet presAssocID="{C5D6E1A1-2B9D-41CA-BCE2-683B5D673A28}" presName="aSpace2" presStyleCnt="0"/>
      <dgm:spPr/>
    </dgm:pt>
    <dgm:pt modelId="{4B2EF985-58C2-441C-8189-68FB863ECEDB}" type="pres">
      <dgm:prSet presAssocID="{9E9F62A3-EAA6-40B3-9EF4-89EBD6D0B375}" presName="childNode" presStyleLbl="node1" presStyleIdx="16" presStyleCnt="21">
        <dgm:presLayoutVars>
          <dgm:bulletEnabled val="1"/>
        </dgm:presLayoutVars>
      </dgm:prSet>
      <dgm:spPr/>
    </dgm:pt>
    <dgm:pt modelId="{3E48AA5F-BC7B-4195-AF29-1E1637A7E1D3}" type="pres">
      <dgm:prSet presAssocID="{9E9F62A3-EAA6-40B3-9EF4-89EBD6D0B375}" presName="aSpace2" presStyleCnt="0"/>
      <dgm:spPr/>
    </dgm:pt>
    <dgm:pt modelId="{F233F34A-67CC-4353-A2D8-9FAA0F9706B1}" type="pres">
      <dgm:prSet presAssocID="{0BF45CBB-A450-41A3-83DF-0CF99CB56176}" presName="childNode" presStyleLbl="node1" presStyleIdx="17" presStyleCnt="21">
        <dgm:presLayoutVars>
          <dgm:bulletEnabled val="1"/>
        </dgm:presLayoutVars>
      </dgm:prSet>
      <dgm:spPr/>
    </dgm:pt>
    <dgm:pt modelId="{F4459A3E-25E1-41D1-BE34-0496A8E6725B}" type="pres">
      <dgm:prSet presAssocID="{0BF45CBB-A450-41A3-83DF-0CF99CB56176}" presName="aSpace2" presStyleCnt="0"/>
      <dgm:spPr/>
    </dgm:pt>
    <dgm:pt modelId="{2A78334B-942D-43F2-8C86-262F50A654DE}" type="pres">
      <dgm:prSet presAssocID="{500D8EF5-DE12-412B-A2A6-65D75CF1182B}" presName="childNode" presStyleLbl="node1" presStyleIdx="18" presStyleCnt="21">
        <dgm:presLayoutVars>
          <dgm:bulletEnabled val="1"/>
        </dgm:presLayoutVars>
      </dgm:prSet>
      <dgm:spPr/>
    </dgm:pt>
    <dgm:pt modelId="{4C67E17B-081B-414D-A56A-FC8F2BBE9844}" type="pres">
      <dgm:prSet presAssocID="{500D8EF5-DE12-412B-A2A6-65D75CF1182B}" presName="aSpace2" presStyleCnt="0"/>
      <dgm:spPr/>
    </dgm:pt>
    <dgm:pt modelId="{49F57247-58A7-4ED4-A884-807569B926E2}" type="pres">
      <dgm:prSet presAssocID="{0660EE2B-96AB-4DB4-B5FF-9559CFBB49EF}" presName="childNode" presStyleLbl="node1" presStyleIdx="19" presStyleCnt="21">
        <dgm:presLayoutVars>
          <dgm:bulletEnabled val="1"/>
        </dgm:presLayoutVars>
      </dgm:prSet>
      <dgm:spPr/>
    </dgm:pt>
    <dgm:pt modelId="{A1764ED1-5B7B-445F-87EA-FE6EE59D295E}" type="pres">
      <dgm:prSet presAssocID="{0660EE2B-96AB-4DB4-B5FF-9559CFBB49EF}" presName="aSpace2" presStyleCnt="0"/>
      <dgm:spPr/>
    </dgm:pt>
    <dgm:pt modelId="{49A2A95C-81B3-4B37-920A-95DB6E6494F8}" type="pres">
      <dgm:prSet presAssocID="{CD4C6935-E2AE-404E-ADB2-99C39BD37549}" presName="childNode" presStyleLbl="node1" presStyleIdx="20" presStyleCnt="21">
        <dgm:presLayoutVars>
          <dgm:bulletEnabled val="1"/>
        </dgm:presLayoutVars>
      </dgm:prSet>
      <dgm:spPr/>
    </dgm:pt>
  </dgm:ptLst>
  <dgm:cxnLst>
    <dgm:cxn modelId="{7D1FEE00-4ED3-4994-8598-0401735FB324}" type="presOf" srcId="{CDE34EF8-D968-4957-9518-9B1D78EB76F6}" destId="{A282B42B-23AF-4038-80CD-28E339794A8D}" srcOrd="0" destOrd="0" presId="urn:microsoft.com/office/officeart/2005/8/layout/lProcess2"/>
    <dgm:cxn modelId="{7B9CA603-A89D-4222-900F-05B160816086}" type="presOf" srcId="{60256146-C1E2-473D-ABBE-5328653DC8D1}" destId="{C1476802-6E81-46C4-944C-8F4C5ACF63DA}" srcOrd="0" destOrd="0" presId="urn:microsoft.com/office/officeart/2005/8/layout/lProcess2"/>
    <dgm:cxn modelId="{B7F8F504-1BAF-492A-9920-A8D5C59EEC87}" srcId="{0D1D3C82-3E50-4AFE-B417-E7E390A03198}" destId="{46CFAE00-B74C-431F-B1F3-52DE909D4EDA}" srcOrd="4" destOrd="0" parTransId="{09719791-4CB8-4987-A34F-DBEAAF2441A2}" sibTransId="{89A07315-2D4F-45B4-8CEC-FB9091EF7B26}"/>
    <dgm:cxn modelId="{E19C2B0E-C71F-4589-8BB5-97CCEACB74A8}" type="presOf" srcId="{65FE7D24-63F3-44A2-BFD6-F91DD1B9F43A}" destId="{08E3F5E8-9E7B-4F83-A5C2-F540ED63789A}" srcOrd="1" destOrd="0" presId="urn:microsoft.com/office/officeart/2005/8/layout/lProcess2"/>
    <dgm:cxn modelId="{7FA40912-9905-4B65-857F-2549C74C3629}" srcId="{65FE7D24-63F3-44A2-BFD6-F91DD1B9F43A}" destId="{29CF2A19-8FB6-41AE-AB29-F2839AA34823}" srcOrd="2" destOrd="0" parTransId="{FE32B195-F193-41AB-AA12-9A7A3097E1B0}" sibTransId="{5D2E8FC3-7092-4058-B454-291777942BD5}"/>
    <dgm:cxn modelId="{4B47C813-B706-48C5-8048-362E83DCEAC5}" srcId="{0D1D3C82-3E50-4AFE-B417-E7E390A03198}" destId="{E1B00D7D-D218-4352-9457-E5C11C232409}" srcOrd="2" destOrd="0" parTransId="{80683E6A-B2BE-4154-BA69-FABEFE52BFC3}" sibTransId="{15DB739E-0783-4774-94FE-AAC55E1EF117}"/>
    <dgm:cxn modelId="{BB0F2317-2005-4E20-9B8A-28C130981F81}" srcId="{60256146-C1E2-473D-ABBE-5328653DC8D1}" destId="{0D1D3C82-3E50-4AFE-B417-E7E390A03198}" srcOrd="1" destOrd="0" parTransId="{C87B96CF-28BD-4582-B791-54348DF04954}" sibTransId="{07D27033-00D0-484A-95AC-7F85F18C1363}"/>
    <dgm:cxn modelId="{839BA11C-6A96-405A-B1CD-F701FF465A59}" srcId="{2A010991-03BA-48EC-87C1-5A12C3915EC8}" destId="{0BF45CBB-A450-41A3-83DF-0CF99CB56176}" srcOrd="3" destOrd="0" parTransId="{027D6FE3-A73E-4367-BB85-B16DA29538FB}" sibTransId="{3DDD966F-96E9-4752-97AA-4F7ADCDF9CD6}"/>
    <dgm:cxn modelId="{6320581D-8CA6-43D3-8309-0A6B03F27F51}" type="presOf" srcId="{9CF0F598-DC5E-4A24-A438-059F6AD9F91E}" destId="{D1C71AD9-CFBB-4543-ADF4-154C0AF69D52}" srcOrd="1" destOrd="0" presId="urn:microsoft.com/office/officeart/2005/8/layout/lProcess2"/>
    <dgm:cxn modelId="{1FBD8B23-BD58-4ED9-9D6A-71B47347CB43}" srcId="{2A010991-03BA-48EC-87C1-5A12C3915EC8}" destId="{C3CCAA20-0732-4CC8-AE74-2F8782EB9FC1}" srcOrd="0" destOrd="0" parTransId="{F86076A5-4A98-4D6B-BB8A-8688A2B38BE0}" sibTransId="{4C67364C-20FB-4ABD-97FB-179ABB0DFE30}"/>
    <dgm:cxn modelId="{BC8D8124-79F5-409A-B57B-640FF76E8A7A}" srcId="{65FE7D24-63F3-44A2-BFD6-F91DD1B9F43A}" destId="{6AD64275-FD53-482A-8D0A-C4947C2E8DCA}" srcOrd="1" destOrd="0" parTransId="{23C75B75-0200-4413-9E53-9493174345FD}" sibTransId="{A326645F-3305-42EB-8294-1779A0C3C85A}"/>
    <dgm:cxn modelId="{762BE22A-AAAF-4DC4-8BD0-96400814FC7D}" type="presOf" srcId="{65FE7D24-63F3-44A2-BFD6-F91DD1B9F43A}" destId="{0FC78654-7CF9-40FA-BE85-4A159EE8FD25}" srcOrd="0" destOrd="0" presId="urn:microsoft.com/office/officeart/2005/8/layout/lProcess2"/>
    <dgm:cxn modelId="{D5F2132B-BD54-4D7C-8A11-069D4BB6B69F}" srcId="{2A010991-03BA-48EC-87C1-5A12C3915EC8}" destId="{CD4C6935-E2AE-404E-ADB2-99C39BD37549}" srcOrd="6" destOrd="0" parTransId="{C71B0B9F-D1C2-4E90-AE9F-582AB22C04B5}" sibTransId="{C59E9889-733E-4A01-AC87-FA59C6C1D7B1}"/>
    <dgm:cxn modelId="{42A8702F-C56A-423C-BBB0-426146D3CD71}" type="presOf" srcId="{4D24EA3E-818D-4456-AA73-394DC7B55AF0}" destId="{FD87B2BD-399E-4E28-A382-AD045F4658AF}" srcOrd="0" destOrd="0" presId="urn:microsoft.com/office/officeart/2005/8/layout/lProcess2"/>
    <dgm:cxn modelId="{83F7EF3B-C941-47EA-A748-6CE07D384502}" type="presOf" srcId="{6AD64275-FD53-482A-8D0A-C4947C2E8DCA}" destId="{63CEFEE2-E0EB-48EC-804E-2AE0C64C2100}" srcOrd="0" destOrd="0" presId="urn:microsoft.com/office/officeart/2005/8/layout/lProcess2"/>
    <dgm:cxn modelId="{EDD5265B-4A9B-4F76-B758-147A55C22B38}" type="presOf" srcId="{56248EE6-095A-4F38-B122-9FC0B5F792EC}" destId="{BC173423-1273-42E5-82EE-925CC79AEB01}" srcOrd="0" destOrd="0" presId="urn:microsoft.com/office/officeart/2005/8/layout/lProcess2"/>
    <dgm:cxn modelId="{1050675C-55A7-42F7-A7B1-95B9ECA7B726}" srcId="{9CF0F598-DC5E-4A24-A438-059F6AD9F91E}" destId="{4D24EA3E-818D-4456-AA73-394DC7B55AF0}" srcOrd="3" destOrd="0" parTransId="{BE1E3902-D2F9-4218-B007-8F8980A7C1B0}" sibTransId="{DB9DCFBF-BF54-497C-A2DB-5E8A4DBAE62D}"/>
    <dgm:cxn modelId="{E2B7EF44-2CA1-476F-9284-8F52A61D733F}" srcId="{60256146-C1E2-473D-ABBE-5328653DC8D1}" destId="{9CF0F598-DC5E-4A24-A438-059F6AD9F91E}" srcOrd="0" destOrd="0" parTransId="{9CCA5BB2-88B6-4CE6-B174-C9814878473E}" sibTransId="{8B932DE5-EC43-45DD-9245-BD86951F6DEA}"/>
    <dgm:cxn modelId="{6A81F767-04C5-47AF-A3EB-4EC4CB07E14E}" srcId="{2A010991-03BA-48EC-87C1-5A12C3915EC8}" destId="{9E9F62A3-EAA6-40B3-9EF4-89EBD6D0B375}" srcOrd="2" destOrd="0" parTransId="{C9BAC1B4-BF06-4A3A-9BC8-483CE8972EE9}" sibTransId="{FC59D89F-55FD-4A17-B48E-8F7E32FE82CB}"/>
    <dgm:cxn modelId="{703DF468-4051-4E47-96F7-D34ABA79A38D}" type="presOf" srcId="{F0BFA8E6-8BAF-4D99-ACCF-57E75917069B}" destId="{C0AE2BE1-1324-415B-8FEB-1F7494B0F3ED}" srcOrd="0" destOrd="0" presId="urn:microsoft.com/office/officeart/2005/8/layout/lProcess2"/>
    <dgm:cxn modelId="{3E007A4A-25D4-414F-AA90-0D98596C2106}" type="presOf" srcId="{2A010991-03BA-48EC-87C1-5A12C3915EC8}" destId="{890CC33C-A22D-4AB0-B2DB-F485BBA83D44}" srcOrd="1" destOrd="0" presId="urn:microsoft.com/office/officeart/2005/8/layout/lProcess2"/>
    <dgm:cxn modelId="{BD0E4A6B-E0DA-4B1B-97F5-766B2AEDAE6A}" srcId="{2A010991-03BA-48EC-87C1-5A12C3915EC8}" destId="{C5D6E1A1-2B9D-41CA-BCE2-683B5D673A28}" srcOrd="1" destOrd="0" parTransId="{AF5CD95F-861C-4DE2-A595-0B8F191AC4EA}" sibTransId="{DD58181D-D51B-4358-91E4-C40E35E0D241}"/>
    <dgm:cxn modelId="{4FD25B4E-DC8A-4F01-A21E-043FBC2D9FC9}" srcId="{60256146-C1E2-473D-ABBE-5328653DC8D1}" destId="{65FE7D24-63F3-44A2-BFD6-F91DD1B9F43A}" srcOrd="2" destOrd="0" parTransId="{EA394557-72A6-42BA-8E3E-4309157E1647}" sibTransId="{FF17018D-34DE-4231-BFE5-128C6C5668FF}"/>
    <dgm:cxn modelId="{1BE21351-EA38-406B-8B79-4409EE9F3C73}" srcId="{9CF0F598-DC5E-4A24-A438-059F6AD9F91E}" destId="{61BE2766-5234-43CE-A947-AE788F572A76}" srcOrd="1" destOrd="0" parTransId="{493F339B-D1A8-4399-919A-25A980AE3133}" sibTransId="{23EF8275-170F-4005-8C5F-0E006A761AF7}"/>
    <dgm:cxn modelId="{FC5AA351-16F0-432C-8BD5-DA5F7B7115FC}" type="presOf" srcId="{61BE2766-5234-43CE-A947-AE788F572A76}" destId="{9E559377-CB7E-400F-A6D7-F54A68D23515}" srcOrd="0" destOrd="0" presId="urn:microsoft.com/office/officeart/2005/8/layout/lProcess2"/>
    <dgm:cxn modelId="{C1DF9C54-9DF7-4F6A-B892-EEF379AC28DF}" type="presOf" srcId="{CD4C6935-E2AE-404E-ADB2-99C39BD37549}" destId="{49A2A95C-81B3-4B37-920A-95DB6E6494F8}" srcOrd="0" destOrd="0" presId="urn:microsoft.com/office/officeart/2005/8/layout/lProcess2"/>
    <dgm:cxn modelId="{3F39B877-A210-4470-B1E0-27B5FD138CC7}" type="presOf" srcId="{9E9F62A3-EAA6-40B3-9EF4-89EBD6D0B375}" destId="{4B2EF985-58C2-441C-8189-68FB863ECEDB}" srcOrd="0" destOrd="0" presId="urn:microsoft.com/office/officeart/2005/8/layout/lProcess2"/>
    <dgm:cxn modelId="{4CA11979-75A4-4096-8378-D071E4AA0D88}" srcId="{65FE7D24-63F3-44A2-BFD6-F91DD1B9F43A}" destId="{F0BFA8E6-8BAF-4D99-ACCF-57E75917069B}" srcOrd="0" destOrd="0" parTransId="{868EED7A-39BC-4C18-BA8F-D8662F478714}" sibTransId="{8AEDE113-6347-449B-B181-F924894F33C2}"/>
    <dgm:cxn modelId="{CAC1DE7C-0DF0-4DA6-8C2F-F7F5038DB913}" srcId="{0D1D3C82-3E50-4AFE-B417-E7E390A03198}" destId="{56248EE6-095A-4F38-B122-9FC0B5F792EC}" srcOrd="1" destOrd="0" parTransId="{1802AC6B-6770-4CE8-B3C8-1C633A47F9B8}" sibTransId="{B99FCB45-9BEC-4941-8A69-773D95F10A6F}"/>
    <dgm:cxn modelId="{1580F186-B1F6-439E-A7C4-B08009F0C239}" type="presOf" srcId="{0D1D3C82-3E50-4AFE-B417-E7E390A03198}" destId="{5AE60161-A646-4643-A33D-A0EB32D4BECE}" srcOrd="1" destOrd="0" presId="urn:microsoft.com/office/officeart/2005/8/layout/lProcess2"/>
    <dgm:cxn modelId="{3B1F0988-D933-4788-B2EF-136941B9510B}" type="presOf" srcId="{11592958-A56D-47EA-BABA-79AE84E3DA2B}" destId="{D8C1581A-3C22-48C3-8512-D8BB2DBBF653}" srcOrd="0" destOrd="0" presId="urn:microsoft.com/office/officeart/2005/8/layout/lProcess2"/>
    <dgm:cxn modelId="{5BEADA9E-D740-4AB0-AFE1-5E05912D4BEE}" type="presOf" srcId="{0660EE2B-96AB-4DB4-B5FF-9559CFBB49EF}" destId="{49F57247-58A7-4ED4-A884-807569B926E2}" srcOrd="0" destOrd="0" presId="urn:microsoft.com/office/officeart/2005/8/layout/lProcess2"/>
    <dgm:cxn modelId="{E1ACCCA7-0404-4336-845B-DC084877F271}" srcId="{0D1D3C82-3E50-4AFE-B417-E7E390A03198}" destId="{360B77EA-4869-49D2-8596-29007F72D104}" srcOrd="0" destOrd="0" parTransId="{AA2EB162-4FEC-42F0-8E64-3E6D635A9C21}" sibTransId="{51E304C4-4F44-4740-91D7-59700690A655}"/>
    <dgm:cxn modelId="{97FC39AE-9EB0-4A40-BA75-E93408CEFF62}" srcId="{65FE7D24-63F3-44A2-BFD6-F91DD1B9F43A}" destId="{CDE34EF8-D968-4957-9518-9B1D78EB76F6}" srcOrd="3" destOrd="0" parTransId="{8D96BD4C-5531-433F-B70D-169E7AB3DD5C}" sibTransId="{A0E47EEF-1E6D-4AE7-B8BB-4BA1CF295C6A}"/>
    <dgm:cxn modelId="{5FC6F9B2-B5EB-4916-93DE-B86764A89972}" srcId="{0D1D3C82-3E50-4AFE-B417-E7E390A03198}" destId="{D5F44CDF-B295-4323-8631-88D370C5F169}" srcOrd="3" destOrd="0" parTransId="{B63F14EE-A491-4EFD-AE2A-D415E3341E03}" sibTransId="{E7C631AD-E27F-4659-B0A5-74C284D62F61}"/>
    <dgm:cxn modelId="{5A4AB1B5-3C4D-4437-A936-ED870F4FCDB0}" srcId="{9CF0F598-DC5E-4A24-A438-059F6AD9F91E}" destId="{11592958-A56D-47EA-BABA-79AE84E3DA2B}" srcOrd="4" destOrd="0" parTransId="{BF3C3397-6691-4D8B-9B3F-38303E127910}" sibTransId="{E2C3C8B4-5C1C-460F-AE39-B81BD9B9E6CB}"/>
    <dgm:cxn modelId="{2D9F45B9-0DF4-46DF-90E2-74D24ADF105F}" type="presOf" srcId="{0D1D3C82-3E50-4AFE-B417-E7E390A03198}" destId="{E7982D6F-1554-4686-9A5E-2016CA08D509}" srcOrd="0" destOrd="0" presId="urn:microsoft.com/office/officeart/2005/8/layout/lProcess2"/>
    <dgm:cxn modelId="{334034BC-BA5B-4432-BF60-F373EDFBA679}" type="presOf" srcId="{591AEAB1-0886-4B98-8F3A-17F9B83C63EE}" destId="{EA03D534-208C-4D40-B17C-85E34879BC00}" srcOrd="0" destOrd="0" presId="urn:microsoft.com/office/officeart/2005/8/layout/lProcess2"/>
    <dgm:cxn modelId="{8B9013BE-C15F-4F97-AC3E-A5BACAC5A8D2}" srcId="{60256146-C1E2-473D-ABBE-5328653DC8D1}" destId="{2A010991-03BA-48EC-87C1-5A12C3915EC8}" srcOrd="3" destOrd="0" parTransId="{D3B92B93-7671-40DE-96B1-4544A587F577}" sibTransId="{30C5A919-B01B-42C5-A6E4-A29A53CBB023}"/>
    <dgm:cxn modelId="{243188BE-F139-401C-94B2-8486E75D1DA9}" type="presOf" srcId="{C3CCAA20-0732-4CC8-AE74-2F8782EB9FC1}" destId="{BA46B9E2-AC85-4E12-80B8-333193944156}" srcOrd="0" destOrd="0" presId="urn:microsoft.com/office/officeart/2005/8/layout/lProcess2"/>
    <dgm:cxn modelId="{7526FDC7-865A-40FC-B047-1EED8207BDDE}" type="presOf" srcId="{9CF0F598-DC5E-4A24-A438-059F6AD9F91E}" destId="{9DE36D2B-5BA9-4F96-9DB1-38F9F108E359}" srcOrd="0" destOrd="0" presId="urn:microsoft.com/office/officeart/2005/8/layout/lProcess2"/>
    <dgm:cxn modelId="{7624A7CB-00E1-4B1A-9431-AE55E413C8DF}" srcId="{9CF0F598-DC5E-4A24-A438-059F6AD9F91E}" destId="{FCE7CA0F-671A-4B22-8317-DF61E2BB38C9}" srcOrd="0" destOrd="0" parTransId="{A2F85F0A-1311-45EE-9C47-DA6DE86F2743}" sibTransId="{7E1D904B-DD5C-4156-8058-BCEB3455C03D}"/>
    <dgm:cxn modelId="{E77846CC-2F51-4E33-A5D1-CFEE92D9C373}" type="presOf" srcId="{0BF45CBB-A450-41A3-83DF-0CF99CB56176}" destId="{F233F34A-67CC-4353-A2D8-9FAA0F9706B1}" srcOrd="0" destOrd="0" presId="urn:microsoft.com/office/officeart/2005/8/layout/lProcess2"/>
    <dgm:cxn modelId="{E4B041D2-2A63-4942-9873-9A1F16605423}" type="presOf" srcId="{FCE7CA0F-671A-4B22-8317-DF61E2BB38C9}" destId="{29D4413E-13D0-4F2A-A4D1-7BCC8A4890C9}" srcOrd="0" destOrd="0" presId="urn:microsoft.com/office/officeart/2005/8/layout/lProcess2"/>
    <dgm:cxn modelId="{3AB8D2D5-83D8-4DD7-A231-ECB14DD946E7}" srcId="{9CF0F598-DC5E-4A24-A438-059F6AD9F91E}" destId="{591AEAB1-0886-4B98-8F3A-17F9B83C63EE}" srcOrd="2" destOrd="0" parTransId="{2C85E49F-B951-43C4-B856-A25D7F95BAA8}" sibTransId="{199D1B6F-2DBC-49F7-893A-A9E54C1463EC}"/>
    <dgm:cxn modelId="{9A30D8D6-DDC9-40C6-834C-FB1F28AF4019}" type="presOf" srcId="{D5F44CDF-B295-4323-8631-88D370C5F169}" destId="{F6C37EB6-F758-4229-85AB-2649D1C110E8}" srcOrd="0" destOrd="0" presId="urn:microsoft.com/office/officeart/2005/8/layout/lProcess2"/>
    <dgm:cxn modelId="{8A87A7DF-63BE-449F-A6D6-F1EC27A7C05B}" type="presOf" srcId="{2A010991-03BA-48EC-87C1-5A12C3915EC8}" destId="{7BAA0547-9B15-4BA0-A176-7B46AF222C0B}" srcOrd="0" destOrd="0" presId="urn:microsoft.com/office/officeart/2005/8/layout/lProcess2"/>
    <dgm:cxn modelId="{01D419E5-6FCC-4428-AABC-BDC51692CF5F}" type="presOf" srcId="{360B77EA-4869-49D2-8596-29007F72D104}" destId="{912BABE6-4269-4AAB-8CD8-D074F6116F44}" srcOrd="0" destOrd="0" presId="urn:microsoft.com/office/officeart/2005/8/layout/lProcess2"/>
    <dgm:cxn modelId="{C47E42EC-A969-4651-B8F2-A2D14688FABF}" type="presOf" srcId="{29CF2A19-8FB6-41AE-AB29-F2839AA34823}" destId="{60666D60-6826-415A-851B-4C61576833A8}" srcOrd="0" destOrd="0" presId="urn:microsoft.com/office/officeart/2005/8/layout/lProcess2"/>
    <dgm:cxn modelId="{5526F3F0-19FE-4E96-84FF-4FC49989A744}" type="presOf" srcId="{46CFAE00-B74C-431F-B1F3-52DE909D4EDA}" destId="{24D8C7E1-E22F-4086-AC50-1E72E7711DE1}" srcOrd="0" destOrd="0" presId="urn:microsoft.com/office/officeart/2005/8/layout/lProcess2"/>
    <dgm:cxn modelId="{76498FF2-708B-4984-9B48-B884829C94A5}" srcId="{2A010991-03BA-48EC-87C1-5A12C3915EC8}" destId="{500D8EF5-DE12-412B-A2A6-65D75CF1182B}" srcOrd="4" destOrd="0" parTransId="{A7DF2E8F-F193-4926-972B-E2C20FF9D48F}" sibTransId="{381F8425-83C6-41FB-A73C-CEB6D6F98833}"/>
    <dgm:cxn modelId="{BF9BECF3-6364-474B-9A73-36C0A75150D3}" type="presOf" srcId="{E1B00D7D-D218-4352-9457-E5C11C232409}" destId="{834F8BF6-1DEF-452F-93B5-C6D06112DC4D}" srcOrd="0" destOrd="0" presId="urn:microsoft.com/office/officeart/2005/8/layout/lProcess2"/>
    <dgm:cxn modelId="{50FFC7F8-4E05-4D49-81D1-255369145952}" type="presOf" srcId="{500D8EF5-DE12-412B-A2A6-65D75CF1182B}" destId="{2A78334B-942D-43F2-8C86-262F50A654DE}" srcOrd="0" destOrd="0" presId="urn:microsoft.com/office/officeart/2005/8/layout/lProcess2"/>
    <dgm:cxn modelId="{F31F70FA-992B-4F9F-B8D4-3A061F065948}" type="presOf" srcId="{C5D6E1A1-2B9D-41CA-BCE2-683B5D673A28}" destId="{C6099052-D8AA-4CFD-8D5D-162DA15D8294}" srcOrd="0" destOrd="0" presId="urn:microsoft.com/office/officeart/2005/8/layout/lProcess2"/>
    <dgm:cxn modelId="{09F011FC-B217-4FA3-9FBF-F819E4DB7B18}" srcId="{2A010991-03BA-48EC-87C1-5A12C3915EC8}" destId="{0660EE2B-96AB-4DB4-B5FF-9559CFBB49EF}" srcOrd="5" destOrd="0" parTransId="{AE88EEA5-B192-4DF8-8BA6-721A788554FC}" sibTransId="{A30404D6-A6AE-4885-B37D-FB8BB8766557}"/>
    <dgm:cxn modelId="{75870C3B-144E-4D8E-9A74-0B50B43415EE}" type="presParOf" srcId="{C1476802-6E81-46C4-944C-8F4C5ACF63DA}" destId="{81110984-17E3-4D2C-A71B-78BB772F02C6}" srcOrd="0" destOrd="0" presId="urn:microsoft.com/office/officeart/2005/8/layout/lProcess2"/>
    <dgm:cxn modelId="{CFEC7B25-E3C2-4F55-BF6A-51117A30E804}" type="presParOf" srcId="{81110984-17E3-4D2C-A71B-78BB772F02C6}" destId="{9DE36D2B-5BA9-4F96-9DB1-38F9F108E359}" srcOrd="0" destOrd="0" presId="urn:microsoft.com/office/officeart/2005/8/layout/lProcess2"/>
    <dgm:cxn modelId="{B7D62977-3F27-442F-B237-1D63E5CC570C}" type="presParOf" srcId="{81110984-17E3-4D2C-A71B-78BB772F02C6}" destId="{D1C71AD9-CFBB-4543-ADF4-154C0AF69D52}" srcOrd="1" destOrd="0" presId="urn:microsoft.com/office/officeart/2005/8/layout/lProcess2"/>
    <dgm:cxn modelId="{16346633-ADA9-4FA5-A09D-7FCBD82371DD}" type="presParOf" srcId="{81110984-17E3-4D2C-A71B-78BB772F02C6}" destId="{791E7F2C-9CAF-47A7-8A8F-C5631517387C}" srcOrd="2" destOrd="0" presId="urn:microsoft.com/office/officeart/2005/8/layout/lProcess2"/>
    <dgm:cxn modelId="{A8852383-C1A2-4FB2-86B0-300A3361D282}" type="presParOf" srcId="{791E7F2C-9CAF-47A7-8A8F-C5631517387C}" destId="{7882609B-B08B-4DE6-9BF0-94FA4FF35474}" srcOrd="0" destOrd="0" presId="urn:microsoft.com/office/officeart/2005/8/layout/lProcess2"/>
    <dgm:cxn modelId="{1C12A60F-73D8-4C4A-948D-6410469E2E3C}" type="presParOf" srcId="{7882609B-B08B-4DE6-9BF0-94FA4FF35474}" destId="{29D4413E-13D0-4F2A-A4D1-7BCC8A4890C9}" srcOrd="0" destOrd="0" presId="urn:microsoft.com/office/officeart/2005/8/layout/lProcess2"/>
    <dgm:cxn modelId="{F954BE80-4032-45DE-BCFE-B73EC282EEB8}" type="presParOf" srcId="{7882609B-B08B-4DE6-9BF0-94FA4FF35474}" destId="{43B72A3E-036F-4F87-856B-21958808EF61}" srcOrd="1" destOrd="0" presId="urn:microsoft.com/office/officeart/2005/8/layout/lProcess2"/>
    <dgm:cxn modelId="{16CF66D0-C140-46A6-BC1C-2ED439E96E96}" type="presParOf" srcId="{7882609B-B08B-4DE6-9BF0-94FA4FF35474}" destId="{9E559377-CB7E-400F-A6D7-F54A68D23515}" srcOrd="2" destOrd="0" presId="urn:microsoft.com/office/officeart/2005/8/layout/lProcess2"/>
    <dgm:cxn modelId="{CED4FF53-6C53-4180-A3F7-5E0A152506B7}" type="presParOf" srcId="{7882609B-B08B-4DE6-9BF0-94FA4FF35474}" destId="{97B09760-70C0-4CAB-B029-35F17A8BED91}" srcOrd="3" destOrd="0" presId="urn:microsoft.com/office/officeart/2005/8/layout/lProcess2"/>
    <dgm:cxn modelId="{2626A6B3-FBBD-4464-912B-EB5126E864D2}" type="presParOf" srcId="{7882609B-B08B-4DE6-9BF0-94FA4FF35474}" destId="{EA03D534-208C-4D40-B17C-85E34879BC00}" srcOrd="4" destOrd="0" presId="urn:microsoft.com/office/officeart/2005/8/layout/lProcess2"/>
    <dgm:cxn modelId="{180BB3B9-A8FC-40E8-A17E-6007D2D4F52F}" type="presParOf" srcId="{7882609B-B08B-4DE6-9BF0-94FA4FF35474}" destId="{877679CB-B913-4719-8401-647D388FE345}" srcOrd="5" destOrd="0" presId="urn:microsoft.com/office/officeart/2005/8/layout/lProcess2"/>
    <dgm:cxn modelId="{B5F37153-91D3-498C-B97E-7DE564F39515}" type="presParOf" srcId="{7882609B-B08B-4DE6-9BF0-94FA4FF35474}" destId="{FD87B2BD-399E-4E28-A382-AD045F4658AF}" srcOrd="6" destOrd="0" presId="urn:microsoft.com/office/officeart/2005/8/layout/lProcess2"/>
    <dgm:cxn modelId="{69802DE6-41C2-408F-BF97-A4F2DFE263A6}" type="presParOf" srcId="{7882609B-B08B-4DE6-9BF0-94FA4FF35474}" destId="{0691150D-E07E-43CA-A4B6-A4455776F01E}" srcOrd="7" destOrd="0" presId="urn:microsoft.com/office/officeart/2005/8/layout/lProcess2"/>
    <dgm:cxn modelId="{2A08A6B3-5F2C-42C8-A3F0-13E0BE25847D}" type="presParOf" srcId="{7882609B-B08B-4DE6-9BF0-94FA4FF35474}" destId="{D8C1581A-3C22-48C3-8512-D8BB2DBBF653}" srcOrd="8" destOrd="0" presId="urn:microsoft.com/office/officeart/2005/8/layout/lProcess2"/>
    <dgm:cxn modelId="{F4010071-CE58-4172-BC2F-2F1519883B9F}" type="presParOf" srcId="{C1476802-6E81-46C4-944C-8F4C5ACF63DA}" destId="{EB2524EA-42CB-4A91-A304-EDC715233198}" srcOrd="1" destOrd="0" presId="urn:microsoft.com/office/officeart/2005/8/layout/lProcess2"/>
    <dgm:cxn modelId="{9338FA68-BD95-4029-8007-5C4FA44F5B6F}" type="presParOf" srcId="{C1476802-6E81-46C4-944C-8F4C5ACF63DA}" destId="{C0790C8E-C089-4B38-A5C8-ED1208717510}" srcOrd="2" destOrd="0" presId="urn:microsoft.com/office/officeart/2005/8/layout/lProcess2"/>
    <dgm:cxn modelId="{F0D64691-79BB-4B7D-AA55-61E94297E265}" type="presParOf" srcId="{C0790C8E-C089-4B38-A5C8-ED1208717510}" destId="{E7982D6F-1554-4686-9A5E-2016CA08D509}" srcOrd="0" destOrd="0" presId="urn:microsoft.com/office/officeart/2005/8/layout/lProcess2"/>
    <dgm:cxn modelId="{FA96FC63-BE1D-4DF5-8CBA-4A7258BE54B5}" type="presParOf" srcId="{C0790C8E-C089-4B38-A5C8-ED1208717510}" destId="{5AE60161-A646-4643-A33D-A0EB32D4BECE}" srcOrd="1" destOrd="0" presId="urn:microsoft.com/office/officeart/2005/8/layout/lProcess2"/>
    <dgm:cxn modelId="{EF8A7B9F-8A6C-40BD-B4B2-0EDFB3D97617}" type="presParOf" srcId="{C0790C8E-C089-4B38-A5C8-ED1208717510}" destId="{B3E873C5-7290-4B27-AAEB-9B63E0729890}" srcOrd="2" destOrd="0" presId="urn:microsoft.com/office/officeart/2005/8/layout/lProcess2"/>
    <dgm:cxn modelId="{F25BCE37-5667-4DAB-9EAA-B8236B5B26E5}" type="presParOf" srcId="{B3E873C5-7290-4B27-AAEB-9B63E0729890}" destId="{C071BEE3-FB64-4581-8A60-857A88A972FE}" srcOrd="0" destOrd="0" presId="urn:microsoft.com/office/officeart/2005/8/layout/lProcess2"/>
    <dgm:cxn modelId="{44E587A7-6EBE-446C-A322-1DE76C3821D0}" type="presParOf" srcId="{C071BEE3-FB64-4581-8A60-857A88A972FE}" destId="{912BABE6-4269-4AAB-8CD8-D074F6116F44}" srcOrd="0" destOrd="0" presId="urn:microsoft.com/office/officeart/2005/8/layout/lProcess2"/>
    <dgm:cxn modelId="{E0302F28-2DF6-41EB-A443-161A2250BC11}" type="presParOf" srcId="{C071BEE3-FB64-4581-8A60-857A88A972FE}" destId="{AF1E79EC-CA13-4FBE-8B2F-D4BF8E775B35}" srcOrd="1" destOrd="0" presId="urn:microsoft.com/office/officeart/2005/8/layout/lProcess2"/>
    <dgm:cxn modelId="{0265EB85-AEFB-40C6-8A0F-0386D56E92E3}" type="presParOf" srcId="{C071BEE3-FB64-4581-8A60-857A88A972FE}" destId="{BC173423-1273-42E5-82EE-925CC79AEB01}" srcOrd="2" destOrd="0" presId="urn:microsoft.com/office/officeart/2005/8/layout/lProcess2"/>
    <dgm:cxn modelId="{B7E24308-77D9-4D56-82A9-23883CEB7763}" type="presParOf" srcId="{C071BEE3-FB64-4581-8A60-857A88A972FE}" destId="{ABB7B7F8-B8E6-403E-AC05-E72C814FA67F}" srcOrd="3" destOrd="0" presId="urn:microsoft.com/office/officeart/2005/8/layout/lProcess2"/>
    <dgm:cxn modelId="{147AF78F-8E4A-4BF8-AC66-9B68C5E392B3}" type="presParOf" srcId="{C071BEE3-FB64-4581-8A60-857A88A972FE}" destId="{834F8BF6-1DEF-452F-93B5-C6D06112DC4D}" srcOrd="4" destOrd="0" presId="urn:microsoft.com/office/officeart/2005/8/layout/lProcess2"/>
    <dgm:cxn modelId="{7B5BC89F-8EF2-4752-AF1A-4D64F780CBA3}" type="presParOf" srcId="{C071BEE3-FB64-4581-8A60-857A88A972FE}" destId="{A570593B-7892-4763-B74D-3CCE74F72E07}" srcOrd="5" destOrd="0" presId="urn:microsoft.com/office/officeart/2005/8/layout/lProcess2"/>
    <dgm:cxn modelId="{25D6D592-31C9-412D-A285-806F1A9EC069}" type="presParOf" srcId="{C071BEE3-FB64-4581-8A60-857A88A972FE}" destId="{F6C37EB6-F758-4229-85AB-2649D1C110E8}" srcOrd="6" destOrd="0" presId="urn:microsoft.com/office/officeart/2005/8/layout/lProcess2"/>
    <dgm:cxn modelId="{58060615-5ED1-4E84-AA0E-399CE3555F32}" type="presParOf" srcId="{C071BEE3-FB64-4581-8A60-857A88A972FE}" destId="{7EB38CB5-4F10-4DC4-9D06-05FEB0A9A5D3}" srcOrd="7" destOrd="0" presId="urn:microsoft.com/office/officeart/2005/8/layout/lProcess2"/>
    <dgm:cxn modelId="{CFA07A59-C7F4-42A6-913E-A90249D93F39}" type="presParOf" srcId="{C071BEE3-FB64-4581-8A60-857A88A972FE}" destId="{24D8C7E1-E22F-4086-AC50-1E72E7711DE1}" srcOrd="8" destOrd="0" presId="urn:microsoft.com/office/officeart/2005/8/layout/lProcess2"/>
    <dgm:cxn modelId="{1AF470FA-EA54-4D2C-B549-0644E203CE1D}" type="presParOf" srcId="{C1476802-6E81-46C4-944C-8F4C5ACF63DA}" destId="{8C3118BA-D981-4304-9687-29BDFE223FC0}" srcOrd="3" destOrd="0" presId="urn:microsoft.com/office/officeart/2005/8/layout/lProcess2"/>
    <dgm:cxn modelId="{8B8FD504-10D5-46E6-B0C5-7EEF36FA7B3D}" type="presParOf" srcId="{C1476802-6E81-46C4-944C-8F4C5ACF63DA}" destId="{F389DC8B-2B72-4CCA-A1EA-1C69D2B233FA}" srcOrd="4" destOrd="0" presId="urn:microsoft.com/office/officeart/2005/8/layout/lProcess2"/>
    <dgm:cxn modelId="{B0268144-C5EB-4A3E-9CEC-BEE48C7911E2}" type="presParOf" srcId="{F389DC8B-2B72-4CCA-A1EA-1C69D2B233FA}" destId="{0FC78654-7CF9-40FA-BE85-4A159EE8FD25}" srcOrd="0" destOrd="0" presId="urn:microsoft.com/office/officeart/2005/8/layout/lProcess2"/>
    <dgm:cxn modelId="{362E8C17-7E44-47EE-A035-965CE9A7FFA0}" type="presParOf" srcId="{F389DC8B-2B72-4CCA-A1EA-1C69D2B233FA}" destId="{08E3F5E8-9E7B-4F83-A5C2-F540ED63789A}" srcOrd="1" destOrd="0" presId="urn:microsoft.com/office/officeart/2005/8/layout/lProcess2"/>
    <dgm:cxn modelId="{27242EAE-9591-4C7D-A068-EB92BFF5C407}" type="presParOf" srcId="{F389DC8B-2B72-4CCA-A1EA-1C69D2B233FA}" destId="{146CCB95-708D-407F-A4EB-8B454AB78AFC}" srcOrd="2" destOrd="0" presId="urn:microsoft.com/office/officeart/2005/8/layout/lProcess2"/>
    <dgm:cxn modelId="{7C9CE4CB-B92A-45BC-9A0A-85CB60D352DC}" type="presParOf" srcId="{146CCB95-708D-407F-A4EB-8B454AB78AFC}" destId="{FF29F7CF-A109-4727-A81D-83D854BA7F91}" srcOrd="0" destOrd="0" presId="urn:microsoft.com/office/officeart/2005/8/layout/lProcess2"/>
    <dgm:cxn modelId="{8D9474DE-048D-42FE-8EFE-6D5D1C93526C}" type="presParOf" srcId="{FF29F7CF-A109-4727-A81D-83D854BA7F91}" destId="{C0AE2BE1-1324-415B-8FEB-1F7494B0F3ED}" srcOrd="0" destOrd="0" presId="urn:microsoft.com/office/officeart/2005/8/layout/lProcess2"/>
    <dgm:cxn modelId="{1A1D175E-8922-4E7B-ADDD-B18B8FBEF438}" type="presParOf" srcId="{FF29F7CF-A109-4727-A81D-83D854BA7F91}" destId="{5D8573A3-CD13-4343-9100-98957A9F9AF7}" srcOrd="1" destOrd="0" presId="urn:microsoft.com/office/officeart/2005/8/layout/lProcess2"/>
    <dgm:cxn modelId="{AD1FC5C4-4C4E-41C4-A097-B9507A92441D}" type="presParOf" srcId="{FF29F7CF-A109-4727-A81D-83D854BA7F91}" destId="{63CEFEE2-E0EB-48EC-804E-2AE0C64C2100}" srcOrd="2" destOrd="0" presId="urn:microsoft.com/office/officeart/2005/8/layout/lProcess2"/>
    <dgm:cxn modelId="{F864E101-43A4-4E4B-ADA0-D81CB3CB18C1}" type="presParOf" srcId="{FF29F7CF-A109-4727-A81D-83D854BA7F91}" destId="{C024FEAE-8BE7-4E3F-937D-CB5A417FABAB}" srcOrd="3" destOrd="0" presId="urn:microsoft.com/office/officeart/2005/8/layout/lProcess2"/>
    <dgm:cxn modelId="{8E5BED4E-2E04-4247-BD99-8193BC1163E3}" type="presParOf" srcId="{FF29F7CF-A109-4727-A81D-83D854BA7F91}" destId="{60666D60-6826-415A-851B-4C61576833A8}" srcOrd="4" destOrd="0" presId="urn:microsoft.com/office/officeart/2005/8/layout/lProcess2"/>
    <dgm:cxn modelId="{341E59CE-8EB7-4ECB-AD59-B068B7951111}" type="presParOf" srcId="{FF29F7CF-A109-4727-A81D-83D854BA7F91}" destId="{24C2A946-2C8B-4A51-8879-B40F78895FCC}" srcOrd="5" destOrd="0" presId="urn:microsoft.com/office/officeart/2005/8/layout/lProcess2"/>
    <dgm:cxn modelId="{A8234478-DADD-4A7E-9769-E1BA44D81537}" type="presParOf" srcId="{FF29F7CF-A109-4727-A81D-83D854BA7F91}" destId="{A282B42B-23AF-4038-80CD-28E339794A8D}" srcOrd="6" destOrd="0" presId="urn:microsoft.com/office/officeart/2005/8/layout/lProcess2"/>
    <dgm:cxn modelId="{FCEC5477-D241-446C-AADC-A24DF1DF801B}" type="presParOf" srcId="{C1476802-6E81-46C4-944C-8F4C5ACF63DA}" destId="{9044C4A2-811A-4AC3-826F-F9DD049E2C00}" srcOrd="5" destOrd="0" presId="urn:microsoft.com/office/officeart/2005/8/layout/lProcess2"/>
    <dgm:cxn modelId="{C8B822F4-216E-485D-BC25-CF765798A3C9}" type="presParOf" srcId="{C1476802-6E81-46C4-944C-8F4C5ACF63DA}" destId="{34B37BC2-4177-42A4-AC97-A53A898CEDFB}" srcOrd="6" destOrd="0" presId="urn:microsoft.com/office/officeart/2005/8/layout/lProcess2"/>
    <dgm:cxn modelId="{90040264-BCA3-4ED3-A72A-237705CADFB2}" type="presParOf" srcId="{34B37BC2-4177-42A4-AC97-A53A898CEDFB}" destId="{7BAA0547-9B15-4BA0-A176-7B46AF222C0B}" srcOrd="0" destOrd="0" presId="urn:microsoft.com/office/officeart/2005/8/layout/lProcess2"/>
    <dgm:cxn modelId="{8C0FBB69-57D5-48F2-98F5-C42FEF9BBA72}" type="presParOf" srcId="{34B37BC2-4177-42A4-AC97-A53A898CEDFB}" destId="{890CC33C-A22D-4AB0-B2DB-F485BBA83D44}" srcOrd="1" destOrd="0" presId="urn:microsoft.com/office/officeart/2005/8/layout/lProcess2"/>
    <dgm:cxn modelId="{DCF9495C-5868-4FB7-8669-F52A28CB893F}" type="presParOf" srcId="{34B37BC2-4177-42A4-AC97-A53A898CEDFB}" destId="{DAC50251-0C86-4CCF-B108-FE5367FD022E}" srcOrd="2" destOrd="0" presId="urn:microsoft.com/office/officeart/2005/8/layout/lProcess2"/>
    <dgm:cxn modelId="{66F5EA8C-D646-4A56-9645-098D3A606883}" type="presParOf" srcId="{DAC50251-0C86-4CCF-B108-FE5367FD022E}" destId="{2DB29333-46D5-4088-92AE-9D47C13727B6}" srcOrd="0" destOrd="0" presId="urn:microsoft.com/office/officeart/2005/8/layout/lProcess2"/>
    <dgm:cxn modelId="{15402496-D109-428F-9215-E62ABC8E56F5}" type="presParOf" srcId="{2DB29333-46D5-4088-92AE-9D47C13727B6}" destId="{BA46B9E2-AC85-4E12-80B8-333193944156}" srcOrd="0" destOrd="0" presId="urn:microsoft.com/office/officeart/2005/8/layout/lProcess2"/>
    <dgm:cxn modelId="{BB985A6A-36EA-48DA-A62A-846036E34C51}" type="presParOf" srcId="{2DB29333-46D5-4088-92AE-9D47C13727B6}" destId="{D3D318DE-71FD-46C6-8D31-81271A9D051B}" srcOrd="1" destOrd="0" presId="urn:microsoft.com/office/officeart/2005/8/layout/lProcess2"/>
    <dgm:cxn modelId="{8B597AF2-F046-462F-AD3B-053FD2BBCA20}" type="presParOf" srcId="{2DB29333-46D5-4088-92AE-9D47C13727B6}" destId="{C6099052-D8AA-4CFD-8D5D-162DA15D8294}" srcOrd="2" destOrd="0" presId="urn:microsoft.com/office/officeart/2005/8/layout/lProcess2"/>
    <dgm:cxn modelId="{09F7B184-1DD1-48D2-A424-C77D62CA9B01}" type="presParOf" srcId="{2DB29333-46D5-4088-92AE-9D47C13727B6}" destId="{1F66EB49-2812-4744-B7BF-961A31FD1D4B}" srcOrd="3" destOrd="0" presId="urn:microsoft.com/office/officeart/2005/8/layout/lProcess2"/>
    <dgm:cxn modelId="{2CBCC724-170D-49C5-8754-72CF83AB94F0}" type="presParOf" srcId="{2DB29333-46D5-4088-92AE-9D47C13727B6}" destId="{4B2EF985-58C2-441C-8189-68FB863ECEDB}" srcOrd="4" destOrd="0" presId="urn:microsoft.com/office/officeart/2005/8/layout/lProcess2"/>
    <dgm:cxn modelId="{53B369F7-8A79-418F-B0D2-2B469599AF55}" type="presParOf" srcId="{2DB29333-46D5-4088-92AE-9D47C13727B6}" destId="{3E48AA5F-BC7B-4195-AF29-1E1637A7E1D3}" srcOrd="5" destOrd="0" presId="urn:microsoft.com/office/officeart/2005/8/layout/lProcess2"/>
    <dgm:cxn modelId="{F6D44BDA-A8D5-4D70-AD01-F6E10A035A3A}" type="presParOf" srcId="{2DB29333-46D5-4088-92AE-9D47C13727B6}" destId="{F233F34A-67CC-4353-A2D8-9FAA0F9706B1}" srcOrd="6" destOrd="0" presId="urn:microsoft.com/office/officeart/2005/8/layout/lProcess2"/>
    <dgm:cxn modelId="{4520458C-56CC-4C81-BB81-A498FE55C316}" type="presParOf" srcId="{2DB29333-46D5-4088-92AE-9D47C13727B6}" destId="{F4459A3E-25E1-41D1-BE34-0496A8E6725B}" srcOrd="7" destOrd="0" presId="urn:microsoft.com/office/officeart/2005/8/layout/lProcess2"/>
    <dgm:cxn modelId="{4937A09B-5EB5-489F-B228-70C9B42539AC}" type="presParOf" srcId="{2DB29333-46D5-4088-92AE-9D47C13727B6}" destId="{2A78334B-942D-43F2-8C86-262F50A654DE}" srcOrd="8" destOrd="0" presId="urn:microsoft.com/office/officeart/2005/8/layout/lProcess2"/>
    <dgm:cxn modelId="{462AE1C7-1D0E-451E-90EA-C78895ECFA06}" type="presParOf" srcId="{2DB29333-46D5-4088-92AE-9D47C13727B6}" destId="{4C67E17B-081B-414D-A56A-FC8F2BBE9844}" srcOrd="9" destOrd="0" presId="urn:microsoft.com/office/officeart/2005/8/layout/lProcess2"/>
    <dgm:cxn modelId="{06315867-8080-4CA3-BC10-DEFB1901CF34}" type="presParOf" srcId="{2DB29333-46D5-4088-92AE-9D47C13727B6}" destId="{49F57247-58A7-4ED4-A884-807569B926E2}" srcOrd="10" destOrd="0" presId="urn:microsoft.com/office/officeart/2005/8/layout/lProcess2"/>
    <dgm:cxn modelId="{0FB3D003-595D-4900-982E-9E88E0261C52}" type="presParOf" srcId="{2DB29333-46D5-4088-92AE-9D47C13727B6}" destId="{A1764ED1-5B7B-445F-87EA-FE6EE59D295E}" srcOrd="11" destOrd="0" presId="urn:microsoft.com/office/officeart/2005/8/layout/lProcess2"/>
    <dgm:cxn modelId="{FC6ACAC8-424F-4517-8E9A-729CC263A102}" type="presParOf" srcId="{2DB29333-46D5-4088-92AE-9D47C13727B6}" destId="{49A2A95C-81B3-4B37-920A-95DB6E6494F8}" srcOrd="12" destOrd="0" presId="urn:microsoft.com/office/officeart/2005/8/layout/lProcess2"/>
  </dgm:cxnLst>
  <dgm:bg/>
  <dgm:whole/>
  <dgm:extLst>
    <a:ext uri="http://schemas.microsoft.com/office/drawing/2008/diagram">
      <dsp:dataModelExt xmlns:dsp="http://schemas.microsoft.com/office/drawing/2008/diagram" relId="rId59"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8BF8506F-2E37-4866-A14D-61413B64544B}" type="doc">
      <dgm:prSet loTypeId="urn:microsoft.com/office/officeart/2005/8/layout/lProcess3" loCatId="process" qsTypeId="urn:microsoft.com/office/officeart/2005/8/quickstyle/simple1" qsCatId="simple" csTypeId="urn:microsoft.com/office/officeart/2005/8/colors/colorful3" csCatId="colorful" phldr="1"/>
      <dgm:spPr/>
      <dgm:t>
        <a:bodyPr/>
        <a:lstStyle/>
        <a:p>
          <a:endParaRPr lang="es-ES"/>
        </a:p>
      </dgm:t>
    </dgm:pt>
    <dgm:pt modelId="{DB82AD05-6A32-44B5-A946-0B6224961146}">
      <dgm:prSet phldrT="[Texto]"/>
      <dgm:spPr/>
      <dgm:t>
        <a:bodyPr/>
        <a:lstStyle/>
        <a:p>
          <a:r>
            <a:rPr lang="es-CO">
              <a:latin typeface="Arial" panose="020B0604020202020204" pitchFamily="34" charset="0"/>
              <a:cs typeface="Arial" panose="020B0604020202020204" pitchFamily="34" charset="0"/>
            </a:rPr>
            <a:t>Comunicación</a:t>
          </a:r>
          <a:endParaRPr lang="es-ES">
            <a:latin typeface="Arial" panose="020B0604020202020204" pitchFamily="34" charset="0"/>
            <a:cs typeface="Arial" panose="020B0604020202020204" pitchFamily="34" charset="0"/>
          </a:endParaRPr>
        </a:p>
      </dgm:t>
    </dgm:pt>
    <dgm:pt modelId="{8A0BE2F6-B88D-4E2F-ABDB-2B5FC405D26E}" type="parTrans" cxnId="{DFB311D8-9C9F-467E-9573-EC90F4017800}">
      <dgm:prSet/>
      <dgm:spPr/>
      <dgm:t>
        <a:bodyPr/>
        <a:lstStyle/>
        <a:p>
          <a:endParaRPr lang="es-ES">
            <a:latin typeface="Arial" panose="020B0604020202020204" pitchFamily="34" charset="0"/>
            <a:cs typeface="Arial" panose="020B0604020202020204" pitchFamily="34" charset="0"/>
          </a:endParaRPr>
        </a:p>
      </dgm:t>
    </dgm:pt>
    <dgm:pt modelId="{06D5E607-EF75-48D0-9B43-47D3D0DC0B16}" type="sibTrans" cxnId="{DFB311D8-9C9F-467E-9573-EC90F4017800}">
      <dgm:prSet/>
      <dgm:spPr/>
      <dgm:t>
        <a:bodyPr/>
        <a:lstStyle/>
        <a:p>
          <a:endParaRPr lang="es-ES">
            <a:latin typeface="Arial" panose="020B0604020202020204" pitchFamily="34" charset="0"/>
            <a:cs typeface="Arial" panose="020B0604020202020204" pitchFamily="34" charset="0"/>
          </a:endParaRPr>
        </a:p>
      </dgm:t>
    </dgm:pt>
    <dgm:pt modelId="{6CC50F1A-EFEB-492A-92BC-623A7C25EE43}">
      <dgm:prSet/>
      <dgm:spPr/>
      <dgm:t>
        <a:bodyPr/>
        <a:lstStyle/>
        <a:p>
          <a:r>
            <a:rPr lang="es-CO">
              <a:latin typeface="Arial" panose="020B0604020202020204" pitchFamily="34" charset="0"/>
              <a:cs typeface="Arial" panose="020B0604020202020204" pitchFamily="34" charset="0"/>
            </a:rPr>
            <a:t>Compromiso</a:t>
          </a:r>
          <a:endParaRPr lang="en-US">
            <a:latin typeface="Arial" panose="020B0604020202020204" pitchFamily="34" charset="0"/>
            <a:cs typeface="Arial" panose="020B0604020202020204" pitchFamily="34" charset="0"/>
          </a:endParaRPr>
        </a:p>
      </dgm:t>
    </dgm:pt>
    <dgm:pt modelId="{AD561829-ABD1-4AA9-85E4-A6F7D89BD3CD}" type="parTrans" cxnId="{D763B306-9FB0-4005-899A-C8AF4708E7F8}">
      <dgm:prSet/>
      <dgm:spPr/>
      <dgm:t>
        <a:bodyPr/>
        <a:lstStyle/>
        <a:p>
          <a:endParaRPr lang="es-ES">
            <a:latin typeface="Arial" panose="020B0604020202020204" pitchFamily="34" charset="0"/>
            <a:cs typeface="Arial" panose="020B0604020202020204" pitchFamily="34" charset="0"/>
          </a:endParaRPr>
        </a:p>
      </dgm:t>
    </dgm:pt>
    <dgm:pt modelId="{E5141F62-AD63-4D1D-B2A1-2094DD0D78C9}" type="sibTrans" cxnId="{D763B306-9FB0-4005-899A-C8AF4708E7F8}">
      <dgm:prSet/>
      <dgm:spPr/>
      <dgm:t>
        <a:bodyPr/>
        <a:lstStyle/>
        <a:p>
          <a:endParaRPr lang="es-ES">
            <a:latin typeface="Arial" panose="020B0604020202020204" pitchFamily="34" charset="0"/>
            <a:cs typeface="Arial" panose="020B0604020202020204" pitchFamily="34" charset="0"/>
          </a:endParaRPr>
        </a:p>
      </dgm:t>
    </dgm:pt>
    <dgm:pt modelId="{BA048E57-9EF7-4A85-9FBA-9F71276BEB51}">
      <dgm:prSet/>
      <dgm:spPr/>
      <dgm:t>
        <a:bodyPr/>
        <a:lstStyle/>
        <a:p>
          <a:r>
            <a:rPr lang="es-CO">
              <a:latin typeface="Arial" panose="020B0604020202020204" pitchFamily="34" charset="0"/>
              <a:cs typeface="Arial" panose="020B0604020202020204" pitchFamily="34" charset="0"/>
            </a:rPr>
            <a:t>Ejemplo: cumplir con las tareas asignadas para avanzar hacia el objetivo.</a:t>
          </a:r>
          <a:endParaRPr lang="en-US">
            <a:latin typeface="Arial" panose="020B0604020202020204" pitchFamily="34" charset="0"/>
            <a:cs typeface="Arial" panose="020B0604020202020204" pitchFamily="34" charset="0"/>
          </a:endParaRPr>
        </a:p>
      </dgm:t>
    </dgm:pt>
    <dgm:pt modelId="{C7D8C1D8-B524-4012-81AC-23A6DBEF1722}" type="parTrans" cxnId="{41DBFF09-3C3F-43BD-A4CC-97E3E06D889B}">
      <dgm:prSet/>
      <dgm:spPr/>
      <dgm:t>
        <a:bodyPr/>
        <a:lstStyle/>
        <a:p>
          <a:endParaRPr lang="es-ES">
            <a:latin typeface="Arial" panose="020B0604020202020204" pitchFamily="34" charset="0"/>
            <a:cs typeface="Arial" panose="020B0604020202020204" pitchFamily="34" charset="0"/>
          </a:endParaRPr>
        </a:p>
      </dgm:t>
    </dgm:pt>
    <dgm:pt modelId="{1A43875A-308E-405E-B5D8-FAB9EED50E5E}" type="sibTrans" cxnId="{41DBFF09-3C3F-43BD-A4CC-97E3E06D889B}">
      <dgm:prSet/>
      <dgm:spPr/>
      <dgm:t>
        <a:bodyPr/>
        <a:lstStyle/>
        <a:p>
          <a:endParaRPr lang="es-ES">
            <a:latin typeface="Arial" panose="020B0604020202020204" pitchFamily="34" charset="0"/>
            <a:cs typeface="Arial" panose="020B0604020202020204" pitchFamily="34" charset="0"/>
          </a:endParaRPr>
        </a:p>
      </dgm:t>
    </dgm:pt>
    <dgm:pt modelId="{5025B8EE-BD63-41E8-8E38-6766258CA7AA}">
      <dgm:prSet/>
      <dgm:spPr/>
      <dgm:t>
        <a:bodyPr/>
        <a:lstStyle/>
        <a:p>
          <a:r>
            <a:rPr lang="es-CO">
              <a:latin typeface="Arial" panose="020B0604020202020204" pitchFamily="34" charset="0"/>
              <a:cs typeface="Arial" panose="020B0604020202020204" pitchFamily="34" charset="0"/>
            </a:rPr>
            <a:t>Confianza</a:t>
          </a:r>
          <a:endParaRPr lang="en-US">
            <a:latin typeface="Arial" panose="020B0604020202020204" pitchFamily="34" charset="0"/>
            <a:cs typeface="Arial" panose="020B0604020202020204" pitchFamily="34" charset="0"/>
          </a:endParaRPr>
        </a:p>
      </dgm:t>
    </dgm:pt>
    <dgm:pt modelId="{BF48485E-2C0E-48C4-965D-8CAD59529B93}" type="parTrans" cxnId="{2D9CA265-D22D-4911-A3EE-2587A56968AE}">
      <dgm:prSet/>
      <dgm:spPr/>
      <dgm:t>
        <a:bodyPr/>
        <a:lstStyle/>
        <a:p>
          <a:endParaRPr lang="es-ES">
            <a:latin typeface="Arial" panose="020B0604020202020204" pitchFamily="34" charset="0"/>
            <a:cs typeface="Arial" panose="020B0604020202020204" pitchFamily="34" charset="0"/>
          </a:endParaRPr>
        </a:p>
      </dgm:t>
    </dgm:pt>
    <dgm:pt modelId="{238B90EA-58CD-41E2-963A-493CD600135F}" type="sibTrans" cxnId="{2D9CA265-D22D-4911-A3EE-2587A56968AE}">
      <dgm:prSet/>
      <dgm:spPr/>
      <dgm:t>
        <a:bodyPr/>
        <a:lstStyle/>
        <a:p>
          <a:endParaRPr lang="es-ES">
            <a:latin typeface="Arial" panose="020B0604020202020204" pitchFamily="34" charset="0"/>
            <a:cs typeface="Arial" panose="020B0604020202020204" pitchFamily="34" charset="0"/>
          </a:endParaRPr>
        </a:p>
      </dgm:t>
    </dgm:pt>
    <dgm:pt modelId="{66CBD31B-46DF-482F-B96D-A59AB37DEE4B}">
      <dgm:prSet/>
      <dgm:spPr/>
      <dgm:t>
        <a:bodyPr/>
        <a:lstStyle/>
        <a:p>
          <a:r>
            <a:rPr lang="es-CO">
              <a:latin typeface="Arial" panose="020B0604020202020204" pitchFamily="34" charset="0"/>
              <a:cs typeface="Arial" panose="020B0604020202020204" pitchFamily="34" charset="0"/>
            </a:rPr>
            <a:t>Ejemplo: delegar tareas confiando en que cada miembro cumplirá con su parte.</a:t>
          </a:r>
          <a:endParaRPr lang="en-US">
            <a:latin typeface="Arial" panose="020B0604020202020204" pitchFamily="34" charset="0"/>
            <a:cs typeface="Arial" panose="020B0604020202020204" pitchFamily="34" charset="0"/>
          </a:endParaRPr>
        </a:p>
      </dgm:t>
    </dgm:pt>
    <dgm:pt modelId="{E2AA246E-4008-420B-8B75-AB6E5B9F6762}" type="parTrans" cxnId="{62045178-394C-46E8-BD55-2CB4DEA0D50F}">
      <dgm:prSet/>
      <dgm:spPr/>
      <dgm:t>
        <a:bodyPr/>
        <a:lstStyle/>
        <a:p>
          <a:endParaRPr lang="es-ES">
            <a:latin typeface="Arial" panose="020B0604020202020204" pitchFamily="34" charset="0"/>
            <a:cs typeface="Arial" panose="020B0604020202020204" pitchFamily="34" charset="0"/>
          </a:endParaRPr>
        </a:p>
      </dgm:t>
    </dgm:pt>
    <dgm:pt modelId="{0126336A-30CC-4642-AD8C-2AB1AFBC32C6}" type="sibTrans" cxnId="{62045178-394C-46E8-BD55-2CB4DEA0D50F}">
      <dgm:prSet/>
      <dgm:spPr/>
      <dgm:t>
        <a:bodyPr/>
        <a:lstStyle/>
        <a:p>
          <a:endParaRPr lang="es-ES">
            <a:latin typeface="Arial" panose="020B0604020202020204" pitchFamily="34" charset="0"/>
            <a:cs typeface="Arial" panose="020B0604020202020204" pitchFamily="34" charset="0"/>
          </a:endParaRPr>
        </a:p>
      </dgm:t>
    </dgm:pt>
    <dgm:pt modelId="{A58E1801-DECC-4E1D-8E48-03AA63BF2E3C}">
      <dgm:prSet/>
      <dgm:spPr/>
      <dgm:t>
        <a:bodyPr/>
        <a:lstStyle/>
        <a:p>
          <a:r>
            <a:rPr lang="es-CO">
              <a:latin typeface="Arial" panose="020B0604020202020204" pitchFamily="34" charset="0"/>
              <a:cs typeface="Arial" panose="020B0604020202020204" pitchFamily="34" charset="0"/>
            </a:rPr>
            <a:t>Coordinación</a:t>
          </a:r>
          <a:endParaRPr lang="en-US">
            <a:latin typeface="Arial" panose="020B0604020202020204" pitchFamily="34" charset="0"/>
            <a:cs typeface="Arial" panose="020B0604020202020204" pitchFamily="34" charset="0"/>
          </a:endParaRPr>
        </a:p>
      </dgm:t>
    </dgm:pt>
    <dgm:pt modelId="{6411E9AB-3BBE-4190-9DAF-B8D923D2807E}" type="parTrans" cxnId="{42B26EC0-30AA-430F-A6B7-C2C4EC3B565E}">
      <dgm:prSet/>
      <dgm:spPr/>
      <dgm:t>
        <a:bodyPr/>
        <a:lstStyle/>
        <a:p>
          <a:endParaRPr lang="es-ES">
            <a:latin typeface="Arial" panose="020B0604020202020204" pitchFamily="34" charset="0"/>
            <a:cs typeface="Arial" panose="020B0604020202020204" pitchFamily="34" charset="0"/>
          </a:endParaRPr>
        </a:p>
      </dgm:t>
    </dgm:pt>
    <dgm:pt modelId="{7835319A-470E-452C-84EE-B35B9D1118A7}" type="sibTrans" cxnId="{42B26EC0-30AA-430F-A6B7-C2C4EC3B565E}">
      <dgm:prSet/>
      <dgm:spPr/>
      <dgm:t>
        <a:bodyPr/>
        <a:lstStyle/>
        <a:p>
          <a:endParaRPr lang="es-ES">
            <a:latin typeface="Arial" panose="020B0604020202020204" pitchFamily="34" charset="0"/>
            <a:cs typeface="Arial" panose="020B0604020202020204" pitchFamily="34" charset="0"/>
          </a:endParaRPr>
        </a:p>
      </dgm:t>
    </dgm:pt>
    <dgm:pt modelId="{4BB160B8-48DE-4F56-9545-95EDC85153E1}">
      <dgm:prSet/>
      <dgm:spPr/>
      <dgm:t>
        <a:bodyPr/>
        <a:lstStyle/>
        <a:p>
          <a:r>
            <a:rPr lang="es-CO">
              <a:latin typeface="Arial" panose="020B0604020202020204" pitchFamily="34" charset="0"/>
              <a:cs typeface="Arial" panose="020B0604020202020204" pitchFamily="34" charset="0"/>
            </a:rPr>
            <a:t>Ejemplo: asignar roles según las fortalezas de cada integrante.</a:t>
          </a:r>
          <a:endParaRPr lang="en-US">
            <a:latin typeface="Arial" panose="020B0604020202020204" pitchFamily="34" charset="0"/>
            <a:cs typeface="Arial" panose="020B0604020202020204" pitchFamily="34" charset="0"/>
          </a:endParaRPr>
        </a:p>
      </dgm:t>
    </dgm:pt>
    <dgm:pt modelId="{2972E629-C8CE-4A31-A83E-D8982AA631D6}" type="parTrans" cxnId="{62D39627-5574-4134-A6F6-91CB544E1D37}">
      <dgm:prSet/>
      <dgm:spPr/>
      <dgm:t>
        <a:bodyPr/>
        <a:lstStyle/>
        <a:p>
          <a:endParaRPr lang="es-ES">
            <a:latin typeface="Arial" panose="020B0604020202020204" pitchFamily="34" charset="0"/>
            <a:cs typeface="Arial" panose="020B0604020202020204" pitchFamily="34" charset="0"/>
          </a:endParaRPr>
        </a:p>
      </dgm:t>
    </dgm:pt>
    <dgm:pt modelId="{50211C5F-8E82-4842-AA00-B86A5B3B04BD}" type="sibTrans" cxnId="{62D39627-5574-4134-A6F6-91CB544E1D37}">
      <dgm:prSet/>
      <dgm:spPr/>
      <dgm:t>
        <a:bodyPr/>
        <a:lstStyle/>
        <a:p>
          <a:endParaRPr lang="es-ES">
            <a:latin typeface="Arial" panose="020B0604020202020204" pitchFamily="34" charset="0"/>
            <a:cs typeface="Arial" panose="020B0604020202020204" pitchFamily="34" charset="0"/>
          </a:endParaRPr>
        </a:p>
      </dgm:t>
    </dgm:pt>
    <dgm:pt modelId="{D26328B4-F03F-4718-B5BC-89E619201393}">
      <dgm:prSet/>
      <dgm:spPr/>
      <dgm:t>
        <a:bodyPr/>
        <a:lstStyle/>
        <a:p>
          <a:r>
            <a:rPr lang="es-CO">
              <a:latin typeface="Arial" panose="020B0604020202020204" pitchFamily="34" charset="0"/>
              <a:cs typeface="Arial" panose="020B0604020202020204" pitchFamily="34" charset="0"/>
            </a:rPr>
            <a:t>Complementariedad</a:t>
          </a:r>
          <a:endParaRPr lang="en-US">
            <a:latin typeface="Arial" panose="020B0604020202020204" pitchFamily="34" charset="0"/>
            <a:cs typeface="Arial" panose="020B0604020202020204" pitchFamily="34" charset="0"/>
          </a:endParaRPr>
        </a:p>
      </dgm:t>
    </dgm:pt>
    <dgm:pt modelId="{5650CA35-B485-4951-B0BE-203DFDDC2DB2}" type="parTrans" cxnId="{B0341DB0-62D5-42FC-BFF1-54DE5CE92E32}">
      <dgm:prSet/>
      <dgm:spPr/>
      <dgm:t>
        <a:bodyPr/>
        <a:lstStyle/>
        <a:p>
          <a:endParaRPr lang="es-ES">
            <a:latin typeface="Arial" panose="020B0604020202020204" pitchFamily="34" charset="0"/>
            <a:cs typeface="Arial" panose="020B0604020202020204" pitchFamily="34" charset="0"/>
          </a:endParaRPr>
        </a:p>
      </dgm:t>
    </dgm:pt>
    <dgm:pt modelId="{A8A96A50-F0F0-48E5-B3A0-B6D1B3421E3B}" type="sibTrans" cxnId="{B0341DB0-62D5-42FC-BFF1-54DE5CE92E32}">
      <dgm:prSet/>
      <dgm:spPr/>
      <dgm:t>
        <a:bodyPr/>
        <a:lstStyle/>
        <a:p>
          <a:endParaRPr lang="es-ES">
            <a:latin typeface="Arial" panose="020B0604020202020204" pitchFamily="34" charset="0"/>
            <a:cs typeface="Arial" panose="020B0604020202020204" pitchFamily="34" charset="0"/>
          </a:endParaRPr>
        </a:p>
      </dgm:t>
    </dgm:pt>
    <dgm:pt modelId="{F351231E-30AA-4733-829B-51490251828D}">
      <dgm:prSet/>
      <dgm:spPr/>
      <dgm:t>
        <a:bodyPr/>
        <a:lstStyle/>
        <a:p>
          <a:r>
            <a:rPr lang="es-CO">
              <a:latin typeface="Arial" panose="020B0604020202020204" pitchFamily="34" charset="0"/>
              <a:cs typeface="Arial" panose="020B0604020202020204" pitchFamily="34" charset="0"/>
            </a:rPr>
            <a:t>Ejemplo: un miembro diseña, otro organiza y otro presenta los resultados, trabajando juntos como un todo.</a:t>
          </a:r>
          <a:endParaRPr lang="en-US">
            <a:latin typeface="Arial" panose="020B0604020202020204" pitchFamily="34" charset="0"/>
            <a:cs typeface="Arial" panose="020B0604020202020204" pitchFamily="34" charset="0"/>
          </a:endParaRPr>
        </a:p>
      </dgm:t>
    </dgm:pt>
    <dgm:pt modelId="{E22558D7-F493-4B01-810E-6761A777C41D}" type="parTrans" cxnId="{35895F09-C4B2-49B5-95DF-983163DA08C1}">
      <dgm:prSet/>
      <dgm:spPr/>
      <dgm:t>
        <a:bodyPr/>
        <a:lstStyle/>
        <a:p>
          <a:endParaRPr lang="es-ES">
            <a:latin typeface="Arial" panose="020B0604020202020204" pitchFamily="34" charset="0"/>
            <a:cs typeface="Arial" panose="020B0604020202020204" pitchFamily="34" charset="0"/>
          </a:endParaRPr>
        </a:p>
      </dgm:t>
    </dgm:pt>
    <dgm:pt modelId="{AD76A29B-F2F5-432E-81FE-1897782C1E78}" type="sibTrans" cxnId="{35895F09-C4B2-49B5-95DF-983163DA08C1}">
      <dgm:prSet/>
      <dgm:spPr/>
      <dgm:t>
        <a:bodyPr/>
        <a:lstStyle/>
        <a:p>
          <a:endParaRPr lang="es-ES">
            <a:latin typeface="Arial" panose="020B0604020202020204" pitchFamily="34" charset="0"/>
            <a:cs typeface="Arial" panose="020B0604020202020204" pitchFamily="34" charset="0"/>
          </a:endParaRPr>
        </a:p>
      </dgm:t>
    </dgm:pt>
    <dgm:pt modelId="{76B3BDA5-0314-4419-8B24-30C7F9F680E9}">
      <dgm:prSet phldrT="[Texto]"/>
      <dgm:spPr/>
      <dgm:t>
        <a:bodyPr/>
        <a:lstStyle/>
        <a:p>
          <a:r>
            <a:rPr lang="es-CO">
              <a:latin typeface="Arial" panose="020B0604020202020204" pitchFamily="34" charset="0"/>
              <a:cs typeface="Arial" panose="020B0604020202020204" pitchFamily="34" charset="0"/>
            </a:rPr>
            <a:t>Mantener canales abiertos, escuchar y estar dispuesto a hacer ajustes. El equipo funciona mejor cuando las estrategias son claras y compartidas.</a:t>
          </a:r>
          <a:endParaRPr lang="es-ES">
            <a:latin typeface="Arial" panose="020B0604020202020204" pitchFamily="34" charset="0"/>
            <a:cs typeface="Arial" panose="020B0604020202020204" pitchFamily="34" charset="0"/>
          </a:endParaRPr>
        </a:p>
      </dgm:t>
    </dgm:pt>
    <dgm:pt modelId="{5DD41060-9AEB-4442-A504-612CC06DD7ED}" type="parTrans" cxnId="{54E77A39-1996-4E0F-9D6D-D9B1BFC2DB97}">
      <dgm:prSet/>
      <dgm:spPr/>
      <dgm:t>
        <a:bodyPr/>
        <a:lstStyle/>
        <a:p>
          <a:endParaRPr lang="es-ES">
            <a:latin typeface="Arial" panose="020B0604020202020204" pitchFamily="34" charset="0"/>
            <a:cs typeface="Arial" panose="020B0604020202020204" pitchFamily="34" charset="0"/>
          </a:endParaRPr>
        </a:p>
      </dgm:t>
    </dgm:pt>
    <dgm:pt modelId="{9CEB63C7-FDA3-4FC7-8231-FC4943CCCD38}" type="sibTrans" cxnId="{54E77A39-1996-4E0F-9D6D-D9B1BFC2DB97}">
      <dgm:prSet/>
      <dgm:spPr/>
      <dgm:t>
        <a:bodyPr/>
        <a:lstStyle/>
        <a:p>
          <a:endParaRPr lang="es-ES">
            <a:latin typeface="Arial" panose="020B0604020202020204" pitchFamily="34" charset="0"/>
            <a:cs typeface="Arial" panose="020B0604020202020204" pitchFamily="34" charset="0"/>
          </a:endParaRPr>
        </a:p>
      </dgm:t>
    </dgm:pt>
    <dgm:pt modelId="{BDF2A290-26C2-40FA-A1E9-EA13144ECAC6}">
      <dgm:prSet phldrT="[Texto]"/>
      <dgm:spPr/>
      <dgm:t>
        <a:bodyPr/>
        <a:lstStyle/>
        <a:p>
          <a:r>
            <a:rPr lang="es-CO">
              <a:latin typeface="Arial" panose="020B0604020202020204" pitchFamily="34" charset="0"/>
              <a:cs typeface="Arial" panose="020B0604020202020204" pitchFamily="34" charset="0"/>
            </a:rPr>
            <a:t>Ejemplo: reunirse periódicamente para revisar avances y ajustar planes.</a:t>
          </a:r>
          <a:endParaRPr lang="es-ES">
            <a:latin typeface="Arial" panose="020B0604020202020204" pitchFamily="34" charset="0"/>
            <a:cs typeface="Arial" panose="020B0604020202020204" pitchFamily="34" charset="0"/>
          </a:endParaRPr>
        </a:p>
      </dgm:t>
    </dgm:pt>
    <dgm:pt modelId="{8DE04BAC-141C-424E-A086-8E9511CFB79C}" type="parTrans" cxnId="{85703B88-1451-4E5B-B1EB-E575C7692EF6}">
      <dgm:prSet/>
      <dgm:spPr/>
      <dgm:t>
        <a:bodyPr/>
        <a:lstStyle/>
        <a:p>
          <a:endParaRPr lang="es-ES">
            <a:latin typeface="Arial" panose="020B0604020202020204" pitchFamily="34" charset="0"/>
            <a:cs typeface="Arial" panose="020B0604020202020204" pitchFamily="34" charset="0"/>
          </a:endParaRPr>
        </a:p>
      </dgm:t>
    </dgm:pt>
    <dgm:pt modelId="{0FCB4949-FDFE-44C4-85E4-8535B5E83413}" type="sibTrans" cxnId="{85703B88-1451-4E5B-B1EB-E575C7692EF6}">
      <dgm:prSet/>
      <dgm:spPr/>
      <dgm:t>
        <a:bodyPr/>
        <a:lstStyle/>
        <a:p>
          <a:endParaRPr lang="es-ES">
            <a:latin typeface="Arial" panose="020B0604020202020204" pitchFamily="34" charset="0"/>
            <a:cs typeface="Arial" panose="020B0604020202020204" pitchFamily="34" charset="0"/>
          </a:endParaRPr>
        </a:p>
      </dgm:t>
    </dgm:pt>
    <dgm:pt modelId="{3C3B6BB3-7323-49AF-809D-C7E86FB88CCA}">
      <dgm:prSet/>
      <dgm:spPr/>
      <dgm:t>
        <a:bodyPr/>
        <a:lstStyle/>
        <a:p>
          <a:r>
            <a:rPr lang="es-CO">
              <a:latin typeface="Arial" panose="020B0604020202020204" pitchFamily="34" charset="0"/>
              <a:cs typeface="Arial" panose="020B0604020202020204" pitchFamily="34" charset="0"/>
            </a:rPr>
            <a:t>Todos los miembros deben poner lo mejor de sí, compartir energía y estar alineados con las metas comunes. El compromiso surge cuando los objetivos individuales y grupales están en armonía.</a:t>
          </a:r>
          <a:endParaRPr lang="en-US">
            <a:latin typeface="Arial" panose="020B0604020202020204" pitchFamily="34" charset="0"/>
            <a:cs typeface="Arial" panose="020B0604020202020204" pitchFamily="34" charset="0"/>
          </a:endParaRPr>
        </a:p>
      </dgm:t>
    </dgm:pt>
    <dgm:pt modelId="{146E51D8-3865-4613-913E-E696580CFDB6}" type="parTrans" cxnId="{224DC741-599A-4A17-9632-397A89170D36}">
      <dgm:prSet/>
      <dgm:spPr/>
      <dgm:t>
        <a:bodyPr/>
        <a:lstStyle/>
        <a:p>
          <a:endParaRPr lang="es-ES">
            <a:latin typeface="Arial" panose="020B0604020202020204" pitchFamily="34" charset="0"/>
            <a:cs typeface="Arial" panose="020B0604020202020204" pitchFamily="34" charset="0"/>
          </a:endParaRPr>
        </a:p>
      </dgm:t>
    </dgm:pt>
    <dgm:pt modelId="{31FD182D-F4FD-4E4B-B314-CA9EA30A61EC}" type="sibTrans" cxnId="{224DC741-599A-4A17-9632-397A89170D36}">
      <dgm:prSet/>
      <dgm:spPr/>
      <dgm:t>
        <a:bodyPr/>
        <a:lstStyle/>
        <a:p>
          <a:endParaRPr lang="es-ES">
            <a:latin typeface="Arial" panose="020B0604020202020204" pitchFamily="34" charset="0"/>
            <a:cs typeface="Arial" panose="020B0604020202020204" pitchFamily="34" charset="0"/>
          </a:endParaRPr>
        </a:p>
      </dgm:t>
    </dgm:pt>
    <dgm:pt modelId="{CAC8F481-500D-4A01-A072-57A30355A46F}">
      <dgm:prSet/>
      <dgm:spPr/>
      <dgm:t>
        <a:bodyPr/>
        <a:lstStyle/>
        <a:p>
          <a:r>
            <a:rPr lang="es-CO">
              <a:latin typeface="Arial" panose="020B0604020202020204" pitchFamily="34" charset="0"/>
              <a:cs typeface="Arial" panose="020B0604020202020204" pitchFamily="34" charset="0"/>
            </a:rPr>
            <a:t>Es clave confiar en los demás y generar esa confianza con acciones y palabras.</a:t>
          </a:r>
          <a:endParaRPr lang="en-US">
            <a:latin typeface="Arial" panose="020B0604020202020204" pitchFamily="34" charset="0"/>
            <a:cs typeface="Arial" panose="020B0604020202020204" pitchFamily="34" charset="0"/>
          </a:endParaRPr>
        </a:p>
      </dgm:t>
    </dgm:pt>
    <dgm:pt modelId="{5AEB8662-59B4-4F74-A1A0-E650739CA264}" type="parTrans" cxnId="{D1873E13-C32C-45A3-8630-EA6E654853CC}">
      <dgm:prSet/>
      <dgm:spPr/>
      <dgm:t>
        <a:bodyPr/>
        <a:lstStyle/>
        <a:p>
          <a:endParaRPr lang="es-ES">
            <a:latin typeface="Arial" panose="020B0604020202020204" pitchFamily="34" charset="0"/>
            <a:cs typeface="Arial" panose="020B0604020202020204" pitchFamily="34" charset="0"/>
          </a:endParaRPr>
        </a:p>
      </dgm:t>
    </dgm:pt>
    <dgm:pt modelId="{E64E7579-157E-4BDE-A473-747117C36F3F}" type="sibTrans" cxnId="{D1873E13-C32C-45A3-8630-EA6E654853CC}">
      <dgm:prSet/>
      <dgm:spPr/>
      <dgm:t>
        <a:bodyPr/>
        <a:lstStyle/>
        <a:p>
          <a:endParaRPr lang="es-ES">
            <a:latin typeface="Arial" panose="020B0604020202020204" pitchFamily="34" charset="0"/>
            <a:cs typeface="Arial" panose="020B0604020202020204" pitchFamily="34" charset="0"/>
          </a:endParaRPr>
        </a:p>
      </dgm:t>
    </dgm:pt>
    <dgm:pt modelId="{8E68EBC3-8E80-458A-B2C3-65A6A32602AB}">
      <dgm:prSet/>
      <dgm:spPr/>
      <dgm:t>
        <a:bodyPr/>
        <a:lstStyle/>
        <a:p>
          <a:r>
            <a:rPr lang="es-CO">
              <a:latin typeface="Arial" panose="020B0604020202020204" pitchFamily="34" charset="0"/>
              <a:cs typeface="Arial" panose="020B0604020202020204" pitchFamily="34" charset="0"/>
            </a:rPr>
            <a:t>Conocer las habilidades de cada miembro y organizarlas para optimizar el rendimiento del equipo. El trabajo debe ser armonioso y participativo.</a:t>
          </a:r>
          <a:endParaRPr lang="en-US">
            <a:latin typeface="Arial" panose="020B0604020202020204" pitchFamily="34" charset="0"/>
            <a:cs typeface="Arial" panose="020B0604020202020204" pitchFamily="34" charset="0"/>
          </a:endParaRPr>
        </a:p>
      </dgm:t>
    </dgm:pt>
    <dgm:pt modelId="{D4AA194C-0F1F-46B7-9600-67DD8C12C380}" type="parTrans" cxnId="{53F5DBA5-0836-49A6-AFF3-0124E5D7D8C2}">
      <dgm:prSet/>
      <dgm:spPr/>
      <dgm:t>
        <a:bodyPr/>
        <a:lstStyle/>
        <a:p>
          <a:endParaRPr lang="es-ES">
            <a:latin typeface="Arial" panose="020B0604020202020204" pitchFamily="34" charset="0"/>
            <a:cs typeface="Arial" panose="020B0604020202020204" pitchFamily="34" charset="0"/>
          </a:endParaRPr>
        </a:p>
      </dgm:t>
    </dgm:pt>
    <dgm:pt modelId="{52B58F72-6EEE-4BD6-B884-DBEECCFBE02F}" type="sibTrans" cxnId="{53F5DBA5-0836-49A6-AFF3-0124E5D7D8C2}">
      <dgm:prSet/>
      <dgm:spPr/>
      <dgm:t>
        <a:bodyPr/>
        <a:lstStyle/>
        <a:p>
          <a:endParaRPr lang="es-ES">
            <a:latin typeface="Arial" panose="020B0604020202020204" pitchFamily="34" charset="0"/>
            <a:cs typeface="Arial" panose="020B0604020202020204" pitchFamily="34" charset="0"/>
          </a:endParaRPr>
        </a:p>
      </dgm:t>
    </dgm:pt>
    <dgm:pt modelId="{D3C948FF-4C1B-4110-AE69-112FE19072D1}">
      <dgm:prSet/>
      <dgm:spPr/>
      <dgm:t>
        <a:bodyPr/>
        <a:lstStyle/>
        <a:p>
          <a:r>
            <a:rPr lang="es-CO">
              <a:latin typeface="Arial" panose="020B0604020202020204" pitchFamily="34" charset="0"/>
              <a:cs typeface="Arial" panose="020B0604020202020204" pitchFamily="34" charset="0"/>
            </a:rPr>
            <a:t>Cada miembro aporta algo único que encaja con las habilidades de los demás para lograr el objetivo común. La solidaridad y la cooperación son fundamentales.</a:t>
          </a:r>
          <a:endParaRPr lang="en-US">
            <a:latin typeface="Arial" panose="020B0604020202020204" pitchFamily="34" charset="0"/>
            <a:cs typeface="Arial" panose="020B0604020202020204" pitchFamily="34" charset="0"/>
          </a:endParaRPr>
        </a:p>
      </dgm:t>
    </dgm:pt>
    <dgm:pt modelId="{66F0DCC7-651B-4816-A04B-1D94B0175B6D}" type="parTrans" cxnId="{FCDD16C8-E323-4730-8DA8-61D0933C2B41}">
      <dgm:prSet/>
      <dgm:spPr/>
      <dgm:t>
        <a:bodyPr/>
        <a:lstStyle/>
        <a:p>
          <a:endParaRPr lang="es-ES">
            <a:latin typeface="Arial" panose="020B0604020202020204" pitchFamily="34" charset="0"/>
            <a:cs typeface="Arial" panose="020B0604020202020204" pitchFamily="34" charset="0"/>
          </a:endParaRPr>
        </a:p>
      </dgm:t>
    </dgm:pt>
    <dgm:pt modelId="{3EC14FBF-FC2C-45EF-AC29-6C02D8B12FED}" type="sibTrans" cxnId="{FCDD16C8-E323-4730-8DA8-61D0933C2B41}">
      <dgm:prSet/>
      <dgm:spPr/>
      <dgm:t>
        <a:bodyPr/>
        <a:lstStyle/>
        <a:p>
          <a:endParaRPr lang="es-ES">
            <a:latin typeface="Arial" panose="020B0604020202020204" pitchFamily="34" charset="0"/>
            <a:cs typeface="Arial" panose="020B0604020202020204" pitchFamily="34" charset="0"/>
          </a:endParaRPr>
        </a:p>
      </dgm:t>
    </dgm:pt>
    <dgm:pt modelId="{21A319C2-3704-446F-A6DA-46ED928FD5E9}" type="pres">
      <dgm:prSet presAssocID="{8BF8506F-2E37-4866-A14D-61413B64544B}" presName="Name0" presStyleCnt="0">
        <dgm:presLayoutVars>
          <dgm:chPref val="3"/>
          <dgm:dir/>
          <dgm:animLvl val="lvl"/>
          <dgm:resizeHandles/>
        </dgm:presLayoutVars>
      </dgm:prSet>
      <dgm:spPr/>
    </dgm:pt>
    <dgm:pt modelId="{E5A5271C-5DB5-43FB-B702-BB9451A7ACAD}" type="pres">
      <dgm:prSet presAssocID="{DB82AD05-6A32-44B5-A946-0B6224961146}" presName="horFlow" presStyleCnt="0"/>
      <dgm:spPr/>
    </dgm:pt>
    <dgm:pt modelId="{7A969340-6A50-44ED-BEAD-0B1FE22A3ACB}" type="pres">
      <dgm:prSet presAssocID="{DB82AD05-6A32-44B5-A946-0B6224961146}" presName="bigChev" presStyleLbl="node1" presStyleIdx="0" presStyleCnt="5"/>
      <dgm:spPr/>
    </dgm:pt>
    <dgm:pt modelId="{C4AB918E-B770-4651-B401-D53129B30B31}" type="pres">
      <dgm:prSet presAssocID="{5DD41060-9AEB-4442-A504-612CC06DD7ED}" presName="parTrans" presStyleCnt="0"/>
      <dgm:spPr/>
    </dgm:pt>
    <dgm:pt modelId="{0A1962C6-4E6C-49D9-84D8-98F4A1E9B242}" type="pres">
      <dgm:prSet presAssocID="{76B3BDA5-0314-4419-8B24-30C7F9F680E9}" presName="node" presStyleLbl="alignAccFollowNode1" presStyleIdx="0" presStyleCnt="10" custScaleX="215962">
        <dgm:presLayoutVars>
          <dgm:bulletEnabled val="1"/>
        </dgm:presLayoutVars>
      </dgm:prSet>
      <dgm:spPr/>
    </dgm:pt>
    <dgm:pt modelId="{DD13F83C-53BB-4C1F-9BD5-689CC709E32C}" type="pres">
      <dgm:prSet presAssocID="{9CEB63C7-FDA3-4FC7-8231-FC4943CCCD38}" presName="sibTrans" presStyleCnt="0"/>
      <dgm:spPr/>
    </dgm:pt>
    <dgm:pt modelId="{19F708C4-80A5-4291-B4D2-41C4150C8CE5}" type="pres">
      <dgm:prSet presAssocID="{BDF2A290-26C2-40FA-A1E9-EA13144ECAC6}" presName="node" presStyleLbl="alignAccFollowNode1" presStyleIdx="1" presStyleCnt="10" custScaleX="161352">
        <dgm:presLayoutVars>
          <dgm:bulletEnabled val="1"/>
        </dgm:presLayoutVars>
      </dgm:prSet>
      <dgm:spPr/>
    </dgm:pt>
    <dgm:pt modelId="{940E9BAF-8E3A-4919-ABEE-FB2B3965D5B5}" type="pres">
      <dgm:prSet presAssocID="{DB82AD05-6A32-44B5-A946-0B6224961146}" presName="vSp" presStyleCnt="0"/>
      <dgm:spPr/>
    </dgm:pt>
    <dgm:pt modelId="{5558CD68-7EDA-4396-84BE-6BEDDFA52DF1}" type="pres">
      <dgm:prSet presAssocID="{6CC50F1A-EFEB-492A-92BC-623A7C25EE43}" presName="horFlow" presStyleCnt="0"/>
      <dgm:spPr/>
    </dgm:pt>
    <dgm:pt modelId="{35839B20-B55A-4906-9830-9FF615306D62}" type="pres">
      <dgm:prSet presAssocID="{6CC50F1A-EFEB-492A-92BC-623A7C25EE43}" presName="bigChev" presStyleLbl="node1" presStyleIdx="1" presStyleCnt="5"/>
      <dgm:spPr/>
    </dgm:pt>
    <dgm:pt modelId="{70FC1060-86FB-477B-8B61-86611B55C928}" type="pres">
      <dgm:prSet presAssocID="{146E51D8-3865-4613-913E-E696580CFDB6}" presName="parTrans" presStyleCnt="0"/>
      <dgm:spPr/>
    </dgm:pt>
    <dgm:pt modelId="{80C3E0BF-FF17-4D7D-A60A-EF41B4F8CD06}" type="pres">
      <dgm:prSet presAssocID="{3C3B6BB3-7323-49AF-809D-C7E86FB88CCA}" presName="node" presStyleLbl="alignAccFollowNode1" presStyleIdx="2" presStyleCnt="10" custScaleX="215962">
        <dgm:presLayoutVars>
          <dgm:bulletEnabled val="1"/>
        </dgm:presLayoutVars>
      </dgm:prSet>
      <dgm:spPr/>
    </dgm:pt>
    <dgm:pt modelId="{78748CC1-880A-4B69-BE1A-EC6C8B7502E3}" type="pres">
      <dgm:prSet presAssocID="{31FD182D-F4FD-4E4B-B314-CA9EA30A61EC}" presName="sibTrans" presStyleCnt="0"/>
      <dgm:spPr/>
    </dgm:pt>
    <dgm:pt modelId="{2FC42CC3-1AAE-42D8-93CF-61AC7B9742E5}" type="pres">
      <dgm:prSet presAssocID="{BA048E57-9EF7-4A85-9FBA-9F71276BEB51}" presName="node" presStyleLbl="alignAccFollowNode1" presStyleIdx="3" presStyleCnt="10" custScaleX="161352">
        <dgm:presLayoutVars>
          <dgm:bulletEnabled val="1"/>
        </dgm:presLayoutVars>
      </dgm:prSet>
      <dgm:spPr/>
    </dgm:pt>
    <dgm:pt modelId="{A874D126-952D-4D76-B54B-27275DAFDAAC}" type="pres">
      <dgm:prSet presAssocID="{6CC50F1A-EFEB-492A-92BC-623A7C25EE43}" presName="vSp" presStyleCnt="0"/>
      <dgm:spPr/>
    </dgm:pt>
    <dgm:pt modelId="{A29CFEBF-CF98-4743-9394-D320F1154512}" type="pres">
      <dgm:prSet presAssocID="{5025B8EE-BD63-41E8-8E38-6766258CA7AA}" presName="horFlow" presStyleCnt="0"/>
      <dgm:spPr/>
    </dgm:pt>
    <dgm:pt modelId="{315E1234-5DC0-4904-A965-0ED7C7218355}" type="pres">
      <dgm:prSet presAssocID="{5025B8EE-BD63-41E8-8E38-6766258CA7AA}" presName="bigChev" presStyleLbl="node1" presStyleIdx="2" presStyleCnt="5"/>
      <dgm:spPr/>
    </dgm:pt>
    <dgm:pt modelId="{7FDFC82C-62BB-451C-9506-D9719B67900D}" type="pres">
      <dgm:prSet presAssocID="{5AEB8662-59B4-4F74-A1A0-E650739CA264}" presName="parTrans" presStyleCnt="0"/>
      <dgm:spPr/>
    </dgm:pt>
    <dgm:pt modelId="{F1254E7B-984F-4653-9C6A-142D9E95FDA4}" type="pres">
      <dgm:prSet presAssocID="{CAC8F481-500D-4A01-A072-57A30355A46F}" presName="node" presStyleLbl="alignAccFollowNode1" presStyleIdx="4" presStyleCnt="10" custScaleX="215962">
        <dgm:presLayoutVars>
          <dgm:bulletEnabled val="1"/>
        </dgm:presLayoutVars>
      </dgm:prSet>
      <dgm:spPr/>
    </dgm:pt>
    <dgm:pt modelId="{99FA4F4D-D9D4-440E-B67F-D5DC88870B35}" type="pres">
      <dgm:prSet presAssocID="{E64E7579-157E-4BDE-A473-747117C36F3F}" presName="sibTrans" presStyleCnt="0"/>
      <dgm:spPr/>
    </dgm:pt>
    <dgm:pt modelId="{EA088156-2A17-4EF4-9CBE-0508E5B74649}" type="pres">
      <dgm:prSet presAssocID="{66CBD31B-46DF-482F-B96D-A59AB37DEE4B}" presName="node" presStyleLbl="alignAccFollowNode1" presStyleIdx="5" presStyleCnt="10" custScaleX="161352">
        <dgm:presLayoutVars>
          <dgm:bulletEnabled val="1"/>
        </dgm:presLayoutVars>
      </dgm:prSet>
      <dgm:spPr/>
    </dgm:pt>
    <dgm:pt modelId="{619C6A9C-F583-4109-BE62-B0F1F02CA507}" type="pres">
      <dgm:prSet presAssocID="{5025B8EE-BD63-41E8-8E38-6766258CA7AA}" presName="vSp" presStyleCnt="0"/>
      <dgm:spPr/>
    </dgm:pt>
    <dgm:pt modelId="{2D84C2A4-4818-4FE1-9986-22F61E3512F7}" type="pres">
      <dgm:prSet presAssocID="{A58E1801-DECC-4E1D-8E48-03AA63BF2E3C}" presName="horFlow" presStyleCnt="0"/>
      <dgm:spPr/>
    </dgm:pt>
    <dgm:pt modelId="{C4E84AE6-D124-4C41-8D90-1118CB0DECF6}" type="pres">
      <dgm:prSet presAssocID="{A58E1801-DECC-4E1D-8E48-03AA63BF2E3C}" presName="bigChev" presStyleLbl="node1" presStyleIdx="3" presStyleCnt="5"/>
      <dgm:spPr/>
    </dgm:pt>
    <dgm:pt modelId="{23DBF93C-EF39-4107-A96A-E6B750DE05AF}" type="pres">
      <dgm:prSet presAssocID="{D4AA194C-0F1F-46B7-9600-67DD8C12C380}" presName="parTrans" presStyleCnt="0"/>
      <dgm:spPr/>
    </dgm:pt>
    <dgm:pt modelId="{68170F50-7561-48C1-A0B0-4607412B562E}" type="pres">
      <dgm:prSet presAssocID="{8E68EBC3-8E80-458A-B2C3-65A6A32602AB}" presName="node" presStyleLbl="alignAccFollowNode1" presStyleIdx="6" presStyleCnt="10" custScaleX="215962">
        <dgm:presLayoutVars>
          <dgm:bulletEnabled val="1"/>
        </dgm:presLayoutVars>
      </dgm:prSet>
      <dgm:spPr/>
    </dgm:pt>
    <dgm:pt modelId="{59C91B65-9101-456F-B69D-7B4BC7E747E5}" type="pres">
      <dgm:prSet presAssocID="{52B58F72-6EEE-4BD6-B884-DBEECCFBE02F}" presName="sibTrans" presStyleCnt="0"/>
      <dgm:spPr/>
    </dgm:pt>
    <dgm:pt modelId="{E5841862-5AD0-4705-B328-765F291877B6}" type="pres">
      <dgm:prSet presAssocID="{4BB160B8-48DE-4F56-9545-95EDC85153E1}" presName="node" presStyleLbl="alignAccFollowNode1" presStyleIdx="7" presStyleCnt="10" custScaleX="161352">
        <dgm:presLayoutVars>
          <dgm:bulletEnabled val="1"/>
        </dgm:presLayoutVars>
      </dgm:prSet>
      <dgm:spPr/>
    </dgm:pt>
    <dgm:pt modelId="{BD44C4E1-EDBA-4E46-9508-BCD9DE6C803F}" type="pres">
      <dgm:prSet presAssocID="{A58E1801-DECC-4E1D-8E48-03AA63BF2E3C}" presName="vSp" presStyleCnt="0"/>
      <dgm:spPr/>
    </dgm:pt>
    <dgm:pt modelId="{6FB07BC4-19D1-4729-901C-EC1559E41EED}" type="pres">
      <dgm:prSet presAssocID="{D26328B4-F03F-4718-B5BC-89E619201393}" presName="horFlow" presStyleCnt="0"/>
      <dgm:spPr/>
    </dgm:pt>
    <dgm:pt modelId="{C183D73F-CECD-4F1D-A8A1-2465DC93EB04}" type="pres">
      <dgm:prSet presAssocID="{D26328B4-F03F-4718-B5BC-89E619201393}" presName="bigChev" presStyleLbl="node1" presStyleIdx="4" presStyleCnt="5"/>
      <dgm:spPr/>
    </dgm:pt>
    <dgm:pt modelId="{B46A5FDC-A166-4F79-8598-DC10AA088FC4}" type="pres">
      <dgm:prSet presAssocID="{66F0DCC7-651B-4816-A04B-1D94B0175B6D}" presName="parTrans" presStyleCnt="0"/>
      <dgm:spPr/>
    </dgm:pt>
    <dgm:pt modelId="{4481CF74-12B3-4459-B31F-F1A570B087E6}" type="pres">
      <dgm:prSet presAssocID="{D3C948FF-4C1B-4110-AE69-112FE19072D1}" presName="node" presStyleLbl="alignAccFollowNode1" presStyleIdx="8" presStyleCnt="10" custScaleX="215962">
        <dgm:presLayoutVars>
          <dgm:bulletEnabled val="1"/>
        </dgm:presLayoutVars>
      </dgm:prSet>
      <dgm:spPr/>
    </dgm:pt>
    <dgm:pt modelId="{6DE3305A-B723-4BD8-9A5E-DABCAC85DF6C}" type="pres">
      <dgm:prSet presAssocID="{3EC14FBF-FC2C-45EF-AC29-6C02D8B12FED}" presName="sibTrans" presStyleCnt="0"/>
      <dgm:spPr/>
    </dgm:pt>
    <dgm:pt modelId="{998FF0EB-CF59-41F7-B484-6DD2DC4D8B04}" type="pres">
      <dgm:prSet presAssocID="{F351231E-30AA-4733-829B-51490251828D}" presName="node" presStyleLbl="alignAccFollowNode1" presStyleIdx="9" presStyleCnt="10" custScaleX="161352">
        <dgm:presLayoutVars>
          <dgm:bulletEnabled val="1"/>
        </dgm:presLayoutVars>
      </dgm:prSet>
      <dgm:spPr/>
    </dgm:pt>
  </dgm:ptLst>
  <dgm:cxnLst>
    <dgm:cxn modelId="{4783CE04-58D7-43EB-A5DE-44437D0F8A7F}" type="presOf" srcId="{D26328B4-F03F-4718-B5BC-89E619201393}" destId="{C183D73F-CECD-4F1D-A8A1-2465DC93EB04}" srcOrd="0" destOrd="0" presId="urn:microsoft.com/office/officeart/2005/8/layout/lProcess3"/>
    <dgm:cxn modelId="{D763B306-9FB0-4005-899A-C8AF4708E7F8}" srcId="{8BF8506F-2E37-4866-A14D-61413B64544B}" destId="{6CC50F1A-EFEB-492A-92BC-623A7C25EE43}" srcOrd="1" destOrd="0" parTransId="{AD561829-ABD1-4AA9-85E4-A6F7D89BD3CD}" sibTransId="{E5141F62-AD63-4D1D-B2A1-2094DD0D78C9}"/>
    <dgm:cxn modelId="{35895F09-C4B2-49B5-95DF-983163DA08C1}" srcId="{D26328B4-F03F-4718-B5BC-89E619201393}" destId="{F351231E-30AA-4733-829B-51490251828D}" srcOrd="1" destOrd="0" parTransId="{E22558D7-F493-4B01-810E-6761A777C41D}" sibTransId="{AD76A29B-F2F5-432E-81FE-1897782C1E78}"/>
    <dgm:cxn modelId="{41DBFF09-3C3F-43BD-A4CC-97E3E06D889B}" srcId="{6CC50F1A-EFEB-492A-92BC-623A7C25EE43}" destId="{BA048E57-9EF7-4A85-9FBA-9F71276BEB51}" srcOrd="1" destOrd="0" parTransId="{C7D8C1D8-B524-4012-81AC-23A6DBEF1722}" sibTransId="{1A43875A-308E-405E-B5D8-FAB9EED50E5E}"/>
    <dgm:cxn modelId="{D1873E13-C32C-45A3-8630-EA6E654853CC}" srcId="{5025B8EE-BD63-41E8-8E38-6766258CA7AA}" destId="{CAC8F481-500D-4A01-A072-57A30355A46F}" srcOrd="0" destOrd="0" parTransId="{5AEB8662-59B4-4F74-A1A0-E650739CA264}" sibTransId="{E64E7579-157E-4BDE-A473-747117C36F3F}"/>
    <dgm:cxn modelId="{5645B11C-AB32-412D-91D0-738FC100F402}" type="presOf" srcId="{8E68EBC3-8E80-458A-B2C3-65A6A32602AB}" destId="{68170F50-7561-48C1-A0B0-4607412B562E}" srcOrd="0" destOrd="0" presId="urn:microsoft.com/office/officeart/2005/8/layout/lProcess3"/>
    <dgm:cxn modelId="{62D39627-5574-4134-A6F6-91CB544E1D37}" srcId="{A58E1801-DECC-4E1D-8E48-03AA63BF2E3C}" destId="{4BB160B8-48DE-4F56-9545-95EDC85153E1}" srcOrd="1" destOrd="0" parTransId="{2972E629-C8CE-4A31-A83E-D8982AA631D6}" sibTransId="{50211C5F-8E82-4842-AA00-B86A5B3B04BD}"/>
    <dgm:cxn modelId="{54E77A39-1996-4E0F-9D6D-D9B1BFC2DB97}" srcId="{DB82AD05-6A32-44B5-A946-0B6224961146}" destId="{76B3BDA5-0314-4419-8B24-30C7F9F680E9}" srcOrd="0" destOrd="0" parTransId="{5DD41060-9AEB-4442-A504-612CC06DD7ED}" sibTransId="{9CEB63C7-FDA3-4FC7-8231-FC4943CCCD38}"/>
    <dgm:cxn modelId="{8F00A93A-5644-45E4-A01E-86F3FB50AA5F}" type="presOf" srcId="{3C3B6BB3-7323-49AF-809D-C7E86FB88CCA}" destId="{80C3E0BF-FF17-4D7D-A60A-EF41B4F8CD06}" srcOrd="0" destOrd="0" presId="urn:microsoft.com/office/officeart/2005/8/layout/lProcess3"/>
    <dgm:cxn modelId="{224DC741-599A-4A17-9632-397A89170D36}" srcId="{6CC50F1A-EFEB-492A-92BC-623A7C25EE43}" destId="{3C3B6BB3-7323-49AF-809D-C7E86FB88CCA}" srcOrd="0" destOrd="0" parTransId="{146E51D8-3865-4613-913E-E696580CFDB6}" sibTransId="{31FD182D-F4FD-4E4B-B314-CA9EA30A61EC}"/>
    <dgm:cxn modelId="{AD7C7F43-8C96-47E8-A96E-16F874E36228}" type="presOf" srcId="{6CC50F1A-EFEB-492A-92BC-623A7C25EE43}" destId="{35839B20-B55A-4906-9830-9FF615306D62}" srcOrd="0" destOrd="0" presId="urn:microsoft.com/office/officeart/2005/8/layout/lProcess3"/>
    <dgm:cxn modelId="{2D9CA265-D22D-4911-A3EE-2587A56968AE}" srcId="{8BF8506F-2E37-4866-A14D-61413B64544B}" destId="{5025B8EE-BD63-41E8-8E38-6766258CA7AA}" srcOrd="2" destOrd="0" parTransId="{BF48485E-2C0E-48C4-965D-8CAD59529B93}" sibTransId="{238B90EA-58CD-41E2-963A-493CD600135F}"/>
    <dgm:cxn modelId="{4ABB4748-F416-48C7-984A-26140A4A46E6}" type="presOf" srcId="{BA048E57-9EF7-4A85-9FBA-9F71276BEB51}" destId="{2FC42CC3-1AAE-42D8-93CF-61AC7B9742E5}" srcOrd="0" destOrd="0" presId="urn:microsoft.com/office/officeart/2005/8/layout/lProcess3"/>
    <dgm:cxn modelId="{B484344E-BBD3-49C2-A796-0713FBDCADAD}" type="presOf" srcId="{4BB160B8-48DE-4F56-9545-95EDC85153E1}" destId="{E5841862-5AD0-4705-B328-765F291877B6}" srcOrd="0" destOrd="0" presId="urn:microsoft.com/office/officeart/2005/8/layout/lProcess3"/>
    <dgm:cxn modelId="{62045178-394C-46E8-BD55-2CB4DEA0D50F}" srcId="{5025B8EE-BD63-41E8-8E38-6766258CA7AA}" destId="{66CBD31B-46DF-482F-B96D-A59AB37DEE4B}" srcOrd="1" destOrd="0" parTransId="{E2AA246E-4008-420B-8B75-AB6E5B9F6762}" sibTransId="{0126336A-30CC-4642-AD8C-2AB1AFBC32C6}"/>
    <dgm:cxn modelId="{549C347F-361B-4595-9166-A90098EB8F31}" type="presOf" srcId="{5025B8EE-BD63-41E8-8E38-6766258CA7AA}" destId="{315E1234-5DC0-4904-A965-0ED7C7218355}" srcOrd="0" destOrd="0" presId="urn:microsoft.com/office/officeart/2005/8/layout/lProcess3"/>
    <dgm:cxn modelId="{52BD7980-AF5F-4FFF-A4BF-09F95B42A0D9}" type="presOf" srcId="{CAC8F481-500D-4A01-A072-57A30355A46F}" destId="{F1254E7B-984F-4653-9C6A-142D9E95FDA4}" srcOrd="0" destOrd="0" presId="urn:microsoft.com/office/officeart/2005/8/layout/lProcess3"/>
    <dgm:cxn modelId="{8383D985-16D6-4D65-BA41-4622FFBB8D6E}" type="presOf" srcId="{A58E1801-DECC-4E1D-8E48-03AA63BF2E3C}" destId="{C4E84AE6-D124-4C41-8D90-1118CB0DECF6}" srcOrd="0" destOrd="0" presId="urn:microsoft.com/office/officeart/2005/8/layout/lProcess3"/>
    <dgm:cxn modelId="{85703B88-1451-4E5B-B1EB-E575C7692EF6}" srcId="{DB82AD05-6A32-44B5-A946-0B6224961146}" destId="{BDF2A290-26C2-40FA-A1E9-EA13144ECAC6}" srcOrd="1" destOrd="0" parTransId="{8DE04BAC-141C-424E-A086-8E9511CFB79C}" sibTransId="{0FCB4949-FDFE-44C4-85E4-8535B5E83413}"/>
    <dgm:cxn modelId="{29D66088-17CD-4CDD-B305-1515D3A51794}" type="presOf" srcId="{8BF8506F-2E37-4866-A14D-61413B64544B}" destId="{21A319C2-3704-446F-A6DA-46ED928FD5E9}" srcOrd="0" destOrd="0" presId="urn:microsoft.com/office/officeart/2005/8/layout/lProcess3"/>
    <dgm:cxn modelId="{DA2CA489-3EAD-472B-8DAF-DEE09DD1AFB7}" type="presOf" srcId="{76B3BDA5-0314-4419-8B24-30C7F9F680E9}" destId="{0A1962C6-4E6C-49D9-84D8-98F4A1E9B242}" srcOrd="0" destOrd="0" presId="urn:microsoft.com/office/officeart/2005/8/layout/lProcess3"/>
    <dgm:cxn modelId="{77CE228E-6D3C-48A4-AF06-5C7077C35D9C}" type="presOf" srcId="{DB82AD05-6A32-44B5-A946-0B6224961146}" destId="{7A969340-6A50-44ED-BEAD-0B1FE22A3ACB}" srcOrd="0" destOrd="0" presId="urn:microsoft.com/office/officeart/2005/8/layout/lProcess3"/>
    <dgm:cxn modelId="{DE0C6790-7D79-466A-812E-2E98510C79C0}" type="presOf" srcId="{D3C948FF-4C1B-4110-AE69-112FE19072D1}" destId="{4481CF74-12B3-4459-B31F-F1A570B087E6}" srcOrd="0" destOrd="0" presId="urn:microsoft.com/office/officeart/2005/8/layout/lProcess3"/>
    <dgm:cxn modelId="{53F5DBA5-0836-49A6-AFF3-0124E5D7D8C2}" srcId="{A58E1801-DECC-4E1D-8E48-03AA63BF2E3C}" destId="{8E68EBC3-8E80-458A-B2C3-65A6A32602AB}" srcOrd="0" destOrd="0" parTransId="{D4AA194C-0F1F-46B7-9600-67DD8C12C380}" sibTransId="{52B58F72-6EEE-4BD6-B884-DBEECCFBE02F}"/>
    <dgm:cxn modelId="{B61D57A7-3B5B-4751-88F2-04318A207233}" type="presOf" srcId="{66CBD31B-46DF-482F-B96D-A59AB37DEE4B}" destId="{EA088156-2A17-4EF4-9CBE-0508E5B74649}" srcOrd="0" destOrd="0" presId="urn:microsoft.com/office/officeart/2005/8/layout/lProcess3"/>
    <dgm:cxn modelId="{B0341DB0-62D5-42FC-BFF1-54DE5CE92E32}" srcId="{8BF8506F-2E37-4866-A14D-61413B64544B}" destId="{D26328B4-F03F-4718-B5BC-89E619201393}" srcOrd="4" destOrd="0" parTransId="{5650CA35-B485-4951-B0BE-203DFDDC2DB2}" sibTransId="{A8A96A50-F0F0-48E5-B3A0-B6D1B3421E3B}"/>
    <dgm:cxn modelId="{42B26EC0-30AA-430F-A6B7-C2C4EC3B565E}" srcId="{8BF8506F-2E37-4866-A14D-61413B64544B}" destId="{A58E1801-DECC-4E1D-8E48-03AA63BF2E3C}" srcOrd="3" destOrd="0" parTransId="{6411E9AB-3BBE-4190-9DAF-B8D923D2807E}" sibTransId="{7835319A-470E-452C-84EE-B35B9D1118A7}"/>
    <dgm:cxn modelId="{FCDD16C8-E323-4730-8DA8-61D0933C2B41}" srcId="{D26328B4-F03F-4718-B5BC-89E619201393}" destId="{D3C948FF-4C1B-4110-AE69-112FE19072D1}" srcOrd="0" destOrd="0" parTransId="{66F0DCC7-651B-4816-A04B-1D94B0175B6D}" sibTransId="{3EC14FBF-FC2C-45EF-AC29-6C02D8B12FED}"/>
    <dgm:cxn modelId="{63F3C7CB-8AC7-4BBC-8B83-AC245B23771E}" type="presOf" srcId="{F351231E-30AA-4733-829B-51490251828D}" destId="{998FF0EB-CF59-41F7-B484-6DD2DC4D8B04}" srcOrd="0" destOrd="0" presId="urn:microsoft.com/office/officeart/2005/8/layout/lProcess3"/>
    <dgm:cxn modelId="{7E813ACD-8AE4-4CF3-A8C4-18F70489D8FB}" type="presOf" srcId="{BDF2A290-26C2-40FA-A1E9-EA13144ECAC6}" destId="{19F708C4-80A5-4291-B4D2-41C4150C8CE5}" srcOrd="0" destOrd="0" presId="urn:microsoft.com/office/officeart/2005/8/layout/lProcess3"/>
    <dgm:cxn modelId="{DFB311D8-9C9F-467E-9573-EC90F4017800}" srcId="{8BF8506F-2E37-4866-A14D-61413B64544B}" destId="{DB82AD05-6A32-44B5-A946-0B6224961146}" srcOrd="0" destOrd="0" parTransId="{8A0BE2F6-B88D-4E2F-ABDB-2B5FC405D26E}" sibTransId="{06D5E607-EF75-48D0-9B43-47D3D0DC0B16}"/>
    <dgm:cxn modelId="{865FCA48-038A-44A6-B448-C26FF0C3C4A0}" type="presParOf" srcId="{21A319C2-3704-446F-A6DA-46ED928FD5E9}" destId="{E5A5271C-5DB5-43FB-B702-BB9451A7ACAD}" srcOrd="0" destOrd="0" presId="urn:microsoft.com/office/officeart/2005/8/layout/lProcess3"/>
    <dgm:cxn modelId="{DA4FE418-F960-48ED-A11B-54FCE791E9D6}" type="presParOf" srcId="{E5A5271C-5DB5-43FB-B702-BB9451A7ACAD}" destId="{7A969340-6A50-44ED-BEAD-0B1FE22A3ACB}" srcOrd="0" destOrd="0" presId="urn:microsoft.com/office/officeart/2005/8/layout/lProcess3"/>
    <dgm:cxn modelId="{EFF7469B-CFEA-432E-8A13-C38917C0CCB9}" type="presParOf" srcId="{E5A5271C-5DB5-43FB-B702-BB9451A7ACAD}" destId="{C4AB918E-B770-4651-B401-D53129B30B31}" srcOrd="1" destOrd="0" presId="urn:microsoft.com/office/officeart/2005/8/layout/lProcess3"/>
    <dgm:cxn modelId="{14D52033-8DD1-4667-8478-6819D301F403}" type="presParOf" srcId="{E5A5271C-5DB5-43FB-B702-BB9451A7ACAD}" destId="{0A1962C6-4E6C-49D9-84D8-98F4A1E9B242}" srcOrd="2" destOrd="0" presId="urn:microsoft.com/office/officeart/2005/8/layout/lProcess3"/>
    <dgm:cxn modelId="{2D45F54E-0217-4991-B9D2-1305D871A8C4}" type="presParOf" srcId="{E5A5271C-5DB5-43FB-B702-BB9451A7ACAD}" destId="{DD13F83C-53BB-4C1F-9BD5-689CC709E32C}" srcOrd="3" destOrd="0" presId="urn:microsoft.com/office/officeart/2005/8/layout/lProcess3"/>
    <dgm:cxn modelId="{C5ED7C1B-EA44-4DCE-9F8F-F158A63BBA21}" type="presParOf" srcId="{E5A5271C-5DB5-43FB-B702-BB9451A7ACAD}" destId="{19F708C4-80A5-4291-B4D2-41C4150C8CE5}" srcOrd="4" destOrd="0" presId="urn:microsoft.com/office/officeart/2005/8/layout/lProcess3"/>
    <dgm:cxn modelId="{7E6C6E88-1AF1-4A50-A394-88D8D286BBD0}" type="presParOf" srcId="{21A319C2-3704-446F-A6DA-46ED928FD5E9}" destId="{940E9BAF-8E3A-4919-ABEE-FB2B3965D5B5}" srcOrd="1" destOrd="0" presId="urn:microsoft.com/office/officeart/2005/8/layout/lProcess3"/>
    <dgm:cxn modelId="{E8B5FF3E-A27F-42C6-895E-4D15398ED499}" type="presParOf" srcId="{21A319C2-3704-446F-A6DA-46ED928FD5E9}" destId="{5558CD68-7EDA-4396-84BE-6BEDDFA52DF1}" srcOrd="2" destOrd="0" presId="urn:microsoft.com/office/officeart/2005/8/layout/lProcess3"/>
    <dgm:cxn modelId="{A31CCD42-B643-46E9-B2ED-797186B12C16}" type="presParOf" srcId="{5558CD68-7EDA-4396-84BE-6BEDDFA52DF1}" destId="{35839B20-B55A-4906-9830-9FF615306D62}" srcOrd="0" destOrd="0" presId="urn:microsoft.com/office/officeart/2005/8/layout/lProcess3"/>
    <dgm:cxn modelId="{5C02D882-EEF0-44C6-9BB1-ACF0C8CE60D3}" type="presParOf" srcId="{5558CD68-7EDA-4396-84BE-6BEDDFA52DF1}" destId="{70FC1060-86FB-477B-8B61-86611B55C928}" srcOrd="1" destOrd="0" presId="urn:microsoft.com/office/officeart/2005/8/layout/lProcess3"/>
    <dgm:cxn modelId="{365ED1E0-8867-4BD9-A82F-313BE77C3E16}" type="presParOf" srcId="{5558CD68-7EDA-4396-84BE-6BEDDFA52DF1}" destId="{80C3E0BF-FF17-4D7D-A60A-EF41B4F8CD06}" srcOrd="2" destOrd="0" presId="urn:microsoft.com/office/officeart/2005/8/layout/lProcess3"/>
    <dgm:cxn modelId="{8638104C-7E78-4F91-893C-3E2ED912B071}" type="presParOf" srcId="{5558CD68-7EDA-4396-84BE-6BEDDFA52DF1}" destId="{78748CC1-880A-4B69-BE1A-EC6C8B7502E3}" srcOrd="3" destOrd="0" presId="urn:microsoft.com/office/officeart/2005/8/layout/lProcess3"/>
    <dgm:cxn modelId="{B4F5DAEA-9374-4AE1-A959-96A806434723}" type="presParOf" srcId="{5558CD68-7EDA-4396-84BE-6BEDDFA52DF1}" destId="{2FC42CC3-1AAE-42D8-93CF-61AC7B9742E5}" srcOrd="4" destOrd="0" presId="urn:microsoft.com/office/officeart/2005/8/layout/lProcess3"/>
    <dgm:cxn modelId="{FC5A7D0D-7083-40C2-B5F1-CC69661A63EF}" type="presParOf" srcId="{21A319C2-3704-446F-A6DA-46ED928FD5E9}" destId="{A874D126-952D-4D76-B54B-27275DAFDAAC}" srcOrd="3" destOrd="0" presId="urn:microsoft.com/office/officeart/2005/8/layout/lProcess3"/>
    <dgm:cxn modelId="{949BCF6D-135E-4E53-AE43-B73B94C878C7}" type="presParOf" srcId="{21A319C2-3704-446F-A6DA-46ED928FD5E9}" destId="{A29CFEBF-CF98-4743-9394-D320F1154512}" srcOrd="4" destOrd="0" presId="urn:microsoft.com/office/officeart/2005/8/layout/lProcess3"/>
    <dgm:cxn modelId="{DDBF78CB-C27D-48A0-9C45-8189F88CF1B5}" type="presParOf" srcId="{A29CFEBF-CF98-4743-9394-D320F1154512}" destId="{315E1234-5DC0-4904-A965-0ED7C7218355}" srcOrd="0" destOrd="0" presId="urn:microsoft.com/office/officeart/2005/8/layout/lProcess3"/>
    <dgm:cxn modelId="{B9420CD0-BA0F-4D17-9C88-DCAD8620FEC5}" type="presParOf" srcId="{A29CFEBF-CF98-4743-9394-D320F1154512}" destId="{7FDFC82C-62BB-451C-9506-D9719B67900D}" srcOrd="1" destOrd="0" presId="urn:microsoft.com/office/officeart/2005/8/layout/lProcess3"/>
    <dgm:cxn modelId="{D72DF68B-66F5-4F35-87BC-5A0B23E8CBC2}" type="presParOf" srcId="{A29CFEBF-CF98-4743-9394-D320F1154512}" destId="{F1254E7B-984F-4653-9C6A-142D9E95FDA4}" srcOrd="2" destOrd="0" presId="urn:microsoft.com/office/officeart/2005/8/layout/lProcess3"/>
    <dgm:cxn modelId="{B6877CEE-0AAC-49FE-A25D-D066C61949FB}" type="presParOf" srcId="{A29CFEBF-CF98-4743-9394-D320F1154512}" destId="{99FA4F4D-D9D4-440E-B67F-D5DC88870B35}" srcOrd="3" destOrd="0" presId="urn:microsoft.com/office/officeart/2005/8/layout/lProcess3"/>
    <dgm:cxn modelId="{597B02CB-B1E2-4614-9BF9-D27E7680D669}" type="presParOf" srcId="{A29CFEBF-CF98-4743-9394-D320F1154512}" destId="{EA088156-2A17-4EF4-9CBE-0508E5B74649}" srcOrd="4" destOrd="0" presId="urn:microsoft.com/office/officeart/2005/8/layout/lProcess3"/>
    <dgm:cxn modelId="{0896171E-5380-40C7-AB6E-E58D825CA53B}" type="presParOf" srcId="{21A319C2-3704-446F-A6DA-46ED928FD5E9}" destId="{619C6A9C-F583-4109-BE62-B0F1F02CA507}" srcOrd="5" destOrd="0" presId="urn:microsoft.com/office/officeart/2005/8/layout/lProcess3"/>
    <dgm:cxn modelId="{7AB3860F-83EA-46C1-BA67-CAB1E51107D9}" type="presParOf" srcId="{21A319C2-3704-446F-A6DA-46ED928FD5E9}" destId="{2D84C2A4-4818-4FE1-9986-22F61E3512F7}" srcOrd="6" destOrd="0" presId="urn:microsoft.com/office/officeart/2005/8/layout/lProcess3"/>
    <dgm:cxn modelId="{795C7321-A35B-4729-A717-4066C7F4902D}" type="presParOf" srcId="{2D84C2A4-4818-4FE1-9986-22F61E3512F7}" destId="{C4E84AE6-D124-4C41-8D90-1118CB0DECF6}" srcOrd="0" destOrd="0" presId="urn:microsoft.com/office/officeart/2005/8/layout/lProcess3"/>
    <dgm:cxn modelId="{954E1F6A-C0D9-43A6-8AA2-3A586E8031B3}" type="presParOf" srcId="{2D84C2A4-4818-4FE1-9986-22F61E3512F7}" destId="{23DBF93C-EF39-4107-A96A-E6B750DE05AF}" srcOrd="1" destOrd="0" presId="urn:microsoft.com/office/officeart/2005/8/layout/lProcess3"/>
    <dgm:cxn modelId="{D13874CB-7B1E-48F1-9B41-7885DD63BFCF}" type="presParOf" srcId="{2D84C2A4-4818-4FE1-9986-22F61E3512F7}" destId="{68170F50-7561-48C1-A0B0-4607412B562E}" srcOrd="2" destOrd="0" presId="urn:microsoft.com/office/officeart/2005/8/layout/lProcess3"/>
    <dgm:cxn modelId="{56097246-929D-4375-A18C-D0B3F1B116C7}" type="presParOf" srcId="{2D84C2A4-4818-4FE1-9986-22F61E3512F7}" destId="{59C91B65-9101-456F-B69D-7B4BC7E747E5}" srcOrd="3" destOrd="0" presId="urn:microsoft.com/office/officeart/2005/8/layout/lProcess3"/>
    <dgm:cxn modelId="{17A68E53-48C3-46C3-8F15-3445B48E29FB}" type="presParOf" srcId="{2D84C2A4-4818-4FE1-9986-22F61E3512F7}" destId="{E5841862-5AD0-4705-B328-765F291877B6}" srcOrd="4" destOrd="0" presId="urn:microsoft.com/office/officeart/2005/8/layout/lProcess3"/>
    <dgm:cxn modelId="{4AF6A227-7BF8-496B-BCC7-54AFB29F5DEE}" type="presParOf" srcId="{21A319C2-3704-446F-A6DA-46ED928FD5E9}" destId="{BD44C4E1-EDBA-4E46-9508-BCD9DE6C803F}" srcOrd="7" destOrd="0" presId="urn:microsoft.com/office/officeart/2005/8/layout/lProcess3"/>
    <dgm:cxn modelId="{BD50F774-847A-4C71-A62B-1C1A532F20A2}" type="presParOf" srcId="{21A319C2-3704-446F-A6DA-46ED928FD5E9}" destId="{6FB07BC4-19D1-4729-901C-EC1559E41EED}" srcOrd="8" destOrd="0" presId="urn:microsoft.com/office/officeart/2005/8/layout/lProcess3"/>
    <dgm:cxn modelId="{9CC6C3E4-AA93-4F1A-99A9-78AEE1E4F7DA}" type="presParOf" srcId="{6FB07BC4-19D1-4729-901C-EC1559E41EED}" destId="{C183D73F-CECD-4F1D-A8A1-2465DC93EB04}" srcOrd="0" destOrd="0" presId="urn:microsoft.com/office/officeart/2005/8/layout/lProcess3"/>
    <dgm:cxn modelId="{F9295F03-D50E-4C99-8DB3-E06D8744775F}" type="presParOf" srcId="{6FB07BC4-19D1-4729-901C-EC1559E41EED}" destId="{B46A5FDC-A166-4F79-8598-DC10AA088FC4}" srcOrd="1" destOrd="0" presId="urn:microsoft.com/office/officeart/2005/8/layout/lProcess3"/>
    <dgm:cxn modelId="{352E5BEE-C335-48B0-AF3A-4D0DE7ADB5E0}" type="presParOf" srcId="{6FB07BC4-19D1-4729-901C-EC1559E41EED}" destId="{4481CF74-12B3-4459-B31F-F1A570B087E6}" srcOrd="2" destOrd="0" presId="urn:microsoft.com/office/officeart/2005/8/layout/lProcess3"/>
    <dgm:cxn modelId="{8A71E07A-69CD-49C7-ADA8-FF7F0167B9B4}" type="presParOf" srcId="{6FB07BC4-19D1-4729-901C-EC1559E41EED}" destId="{6DE3305A-B723-4BD8-9A5E-DABCAC85DF6C}" srcOrd="3" destOrd="0" presId="urn:microsoft.com/office/officeart/2005/8/layout/lProcess3"/>
    <dgm:cxn modelId="{6084567D-30E3-4B04-BA98-65D7929C7C76}" type="presParOf" srcId="{6FB07BC4-19D1-4729-901C-EC1559E41EED}" destId="{998FF0EB-CF59-41F7-B484-6DD2DC4D8B04}" srcOrd="4" destOrd="0" presId="urn:microsoft.com/office/officeart/2005/8/layout/lProcess3"/>
  </dgm:cxnLst>
  <dgm:bg/>
  <dgm:whole/>
  <dgm:extLst>
    <a:ext uri="http://schemas.microsoft.com/office/drawing/2008/diagram">
      <dsp:dataModelExt xmlns:dsp="http://schemas.microsoft.com/office/drawing/2008/diagram" relId="rId64"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8BF8506F-2E37-4866-A14D-61413B64544B}" type="doc">
      <dgm:prSet loTypeId="urn:microsoft.com/office/officeart/2005/8/layout/lProcess3" loCatId="process" qsTypeId="urn:microsoft.com/office/officeart/2005/8/quickstyle/simple1" qsCatId="simple" csTypeId="urn:microsoft.com/office/officeart/2005/8/colors/colorful3" csCatId="colorful" phldr="1"/>
      <dgm:spPr/>
      <dgm:t>
        <a:bodyPr/>
        <a:lstStyle/>
        <a:p>
          <a:endParaRPr lang="es-ES"/>
        </a:p>
      </dgm:t>
    </dgm:pt>
    <dgm:pt modelId="{2DDB9409-0B00-480C-8511-5282FBF89A61}">
      <dgm:prSet/>
      <dgm:spPr/>
      <dgm:t>
        <a:bodyPr/>
        <a:lstStyle/>
        <a:p>
          <a:r>
            <a:rPr lang="es-CO">
              <a:latin typeface="Arial" panose="020B0604020202020204" pitchFamily="34" charset="0"/>
              <a:cs typeface="Arial" panose="020B0604020202020204" pitchFamily="34" charset="0"/>
            </a:rPr>
            <a:t>Carisma</a:t>
          </a:r>
          <a:endParaRPr lang="en-US">
            <a:latin typeface="Arial" panose="020B0604020202020204" pitchFamily="34" charset="0"/>
            <a:cs typeface="Arial" panose="020B0604020202020204" pitchFamily="34" charset="0"/>
          </a:endParaRPr>
        </a:p>
      </dgm:t>
    </dgm:pt>
    <dgm:pt modelId="{C04C1F5C-0CC6-4D7E-B1F5-1FBBFA105E71}" type="parTrans" cxnId="{54CE030B-A62F-47BB-B253-217F5BE74F78}">
      <dgm:prSet/>
      <dgm:spPr/>
      <dgm:t>
        <a:bodyPr/>
        <a:lstStyle/>
        <a:p>
          <a:endParaRPr lang="es-ES">
            <a:latin typeface="Arial" panose="020B0604020202020204" pitchFamily="34" charset="0"/>
            <a:cs typeface="Arial" panose="020B0604020202020204" pitchFamily="34" charset="0"/>
          </a:endParaRPr>
        </a:p>
      </dgm:t>
    </dgm:pt>
    <dgm:pt modelId="{8FE1A05B-CF02-4AF3-84B3-CFFEEF138722}" type="sibTrans" cxnId="{54CE030B-A62F-47BB-B253-217F5BE74F78}">
      <dgm:prSet/>
      <dgm:spPr/>
      <dgm:t>
        <a:bodyPr/>
        <a:lstStyle/>
        <a:p>
          <a:endParaRPr lang="es-ES">
            <a:latin typeface="Arial" panose="020B0604020202020204" pitchFamily="34" charset="0"/>
            <a:cs typeface="Arial" panose="020B0604020202020204" pitchFamily="34" charset="0"/>
          </a:endParaRPr>
        </a:p>
      </dgm:t>
    </dgm:pt>
    <dgm:pt modelId="{EC69A858-B63A-4C44-ACFA-965FDB7D63E8}">
      <dgm:prSet/>
      <dgm:spPr/>
      <dgm:t>
        <a:bodyPr/>
        <a:lstStyle/>
        <a:p>
          <a:r>
            <a:rPr lang="es-CO">
              <a:latin typeface="Arial" panose="020B0604020202020204" pitchFamily="34" charset="0"/>
              <a:cs typeface="Arial" panose="020B0604020202020204" pitchFamily="34" charset="0"/>
            </a:rPr>
            <a:t>Ejemplo: un instructor que, con su pasión y valores, motiva a sus aprendices a superarse constantemente.</a:t>
          </a:r>
          <a:endParaRPr lang="en-US">
            <a:latin typeface="Arial" panose="020B0604020202020204" pitchFamily="34" charset="0"/>
            <a:cs typeface="Arial" panose="020B0604020202020204" pitchFamily="34" charset="0"/>
          </a:endParaRPr>
        </a:p>
      </dgm:t>
    </dgm:pt>
    <dgm:pt modelId="{0C52E832-771D-4769-A339-5D8C1E1A20B0}" type="parTrans" cxnId="{309DA347-0616-40C4-AE3C-D5D9F5D33560}">
      <dgm:prSet/>
      <dgm:spPr/>
      <dgm:t>
        <a:bodyPr/>
        <a:lstStyle/>
        <a:p>
          <a:endParaRPr lang="es-ES">
            <a:latin typeface="Arial" panose="020B0604020202020204" pitchFamily="34" charset="0"/>
            <a:cs typeface="Arial" panose="020B0604020202020204" pitchFamily="34" charset="0"/>
          </a:endParaRPr>
        </a:p>
      </dgm:t>
    </dgm:pt>
    <dgm:pt modelId="{E1900CC6-2213-4CE1-9670-7CE917160074}" type="sibTrans" cxnId="{309DA347-0616-40C4-AE3C-D5D9F5D33560}">
      <dgm:prSet/>
      <dgm:spPr/>
      <dgm:t>
        <a:bodyPr/>
        <a:lstStyle/>
        <a:p>
          <a:endParaRPr lang="es-ES">
            <a:latin typeface="Arial" panose="020B0604020202020204" pitchFamily="34" charset="0"/>
            <a:cs typeface="Arial" panose="020B0604020202020204" pitchFamily="34" charset="0"/>
          </a:endParaRPr>
        </a:p>
      </dgm:t>
    </dgm:pt>
    <dgm:pt modelId="{FA6B58CE-10B1-4520-A79F-B95665799E1C}">
      <dgm:prSet/>
      <dgm:spPr/>
      <dgm:t>
        <a:bodyPr/>
        <a:lstStyle/>
        <a:p>
          <a:r>
            <a:rPr lang="es-CO">
              <a:latin typeface="Arial" panose="020B0604020202020204" pitchFamily="34" charset="0"/>
              <a:cs typeface="Arial" panose="020B0604020202020204" pitchFamily="34" charset="0"/>
            </a:rPr>
            <a:t>Inspiración</a:t>
          </a:r>
          <a:endParaRPr lang="en-US">
            <a:latin typeface="Arial" panose="020B0604020202020204" pitchFamily="34" charset="0"/>
            <a:cs typeface="Arial" panose="020B0604020202020204" pitchFamily="34" charset="0"/>
          </a:endParaRPr>
        </a:p>
      </dgm:t>
    </dgm:pt>
    <dgm:pt modelId="{F9AE8009-AFF2-40DB-BC84-986BC00AC6C9}" type="parTrans" cxnId="{6B85304E-27FD-4340-94F0-A4C2DE4A735A}">
      <dgm:prSet/>
      <dgm:spPr/>
      <dgm:t>
        <a:bodyPr/>
        <a:lstStyle/>
        <a:p>
          <a:endParaRPr lang="es-ES">
            <a:latin typeface="Arial" panose="020B0604020202020204" pitchFamily="34" charset="0"/>
            <a:cs typeface="Arial" panose="020B0604020202020204" pitchFamily="34" charset="0"/>
          </a:endParaRPr>
        </a:p>
      </dgm:t>
    </dgm:pt>
    <dgm:pt modelId="{1C0700A3-B690-4250-9547-1BBCA04D773B}" type="sibTrans" cxnId="{6B85304E-27FD-4340-94F0-A4C2DE4A735A}">
      <dgm:prSet/>
      <dgm:spPr/>
      <dgm:t>
        <a:bodyPr/>
        <a:lstStyle/>
        <a:p>
          <a:endParaRPr lang="es-ES">
            <a:latin typeface="Arial" panose="020B0604020202020204" pitchFamily="34" charset="0"/>
            <a:cs typeface="Arial" panose="020B0604020202020204" pitchFamily="34" charset="0"/>
          </a:endParaRPr>
        </a:p>
      </dgm:t>
    </dgm:pt>
    <dgm:pt modelId="{7F1559D7-A2E4-4E90-A94A-DD1EA027C029}">
      <dgm:prSet/>
      <dgm:spPr/>
      <dgm:t>
        <a:bodyPr/>
        <a:lstStyle/>
        <a:p>
          <a:r>
            <a:rPr lang="es-CO">
              <a:latin typeface="Arial" panose="020B0604020202020204" pitchFamily="34" charset="0"/>
              <a:cs typeface="Arial" panose="020B0604020202020204" pitchFamily="34" charset="0"/>
            </a:rPr>
            <a:t>Ejemplo: un entrenador que inspira a su equipo a dar lo mejor en cada partido para alcanzar el campeonato.</a:t>
          </a:r>
          <a:endParaRPr lang="en-US">
            <a:latin typeface="Arial" panose="020B0604020202020204" pitchFamily="34" charset="0"/>
            <a:cs typeface="Arial" panose="020B0604020202020204" pitchFamily="34" charset="0"/>
          </a:endParaRPr>
        </a:p>
      </dgm:t>
    </dgm:pt>
    <dgm:pt modelId="{C3452A89-5621-4032-A621-ED37016EB58E}" type="parTrans" cxnId="{72F4DC90-92F7-42D7-986F-799B9CD41A88}">
      <dgm:prSet/>
      <dgm:spPr/>
      <dgm:t>
        <a:bodyPr/>
        <a:lstStyle/>
        <a:p>
          <a:endParaRPr lang="es-ES">
            <a:latin typeface="Arial" panose="020B0604020202020204" pitchFamily="34" charset="0"/>
            <a:cs typeface="Arial" panose="020B0604020202020204" pitchFamily="34" charset="0"/>
          </a:endParaRPr>
        </a:p>
      </dgm:t>
    </dgm:pt>
    <dgm:pt modelId="{E5833564-142B-4928-8DE7-581745AB39C6}" type="sibTrans" cxnId="{72F4DC90-92F7-42D7-986F-799B9CD41A88}">
      <dgm:prSet/>
      <dgm:spPr/>
      <dgm:t>
        <a:bodyPr/>
        <a:lstStyle/>
        <a:p>
          <a:endParaRPr lang="es-ES">
            <a:latin typeface="Arial" panose="020B0604020202020204" pitchFamily="34" charset="0"/>
            <a:cs typeface="Arial" panose="020B0604020202020204" pitchFamily="34" charset="0"/>
          </a:endParaRPr>
        </a:p>
      </dgm:t>
    </dgm:pt>
    <dgm:pt modelId="{CC3311B8-01CB-4B8B-9B40-DA462DA61D88}">
      <dgm:prSet/>
      <dgm:spPr/>
      <dgm:t>
        <a:bodyPr/>
        <a:lstStyle/>
        <a:p>
          <a:r>
            <a:rPr lang="es-CO">
              <a:latin typeface="Arial" panose="020B0604020202020204" pitchFamily="34" charset="0"/>
              <a:cs typeface="Arial" panose="020B0604020202020204" pitchFamily="34" charset="0"/>
            </a:rPr>
            <a:t>Estimulación intelectual</a:t>
          </a:r>
          <a:endParaRPr lang="en-US">
            <a:latin typeface="Arial" panose="020B0604020202020204" pitchFamily="34" charset="0"/>
            <a:cs typeface="Arial" panose="020B0604020202020204" pitchFamily="34" charset="0"/>
          </a:endParaRPr>
        </a:p>
      </dgm:t>
    </dgm:pt>
    <dgm:pt modelId="{37118040-C125-4A32-BA2E-4B3B3F8482C9}" type="parTrans" cxnId="{A96A37EF-AE3E-46E8-A54F-32491D3C95EA}">
      <dgm:prSet/>
      <dgm:spPr/>
      <dgm:t>
        <a:bodyPr/>
        <a:lstStyle/>
        <a:p>
          <a:endParaRPr lang="es-ES">
            <a:latin typeface="Arial" panose="020B0604020202020204" pitchFamily="34" charset="0"/>
            <a:cs typeface="Arial" panose="020B0604020202020204" pitchFamily="34" charset="0"/>
          </a:endParaRPr>
        </a:p>
      </dgm:t>
    </dgm:pt>
    <dgm:pt modelId="{092574FC-7A3B-42B6-9770-B912E18B1850}" type="sibTrans" cxnId="{A96A37EF-AE3E-46E8-A54F-32491D3C95EA}">
      <dgm:prSet/>
      <dgm:spPr/>
      <dgm:t>
        <a:bodyPr/>
        <a:lstStyle/>
        <a:p>
          <a:endParaRPr lang="es-ES">
            <a:latin typeface="Arial" panose="020B0604020202020204" pitchFamily="34" charset="0"/>
            <a:cs typeface="Arial" panose="020B0604020202020204" pitchFamily="34" charset="0"/>
          </a:endParaRPr>
        </a:p>
      </dgm:t>
    </dgm:pt>
    <dgm:pt modelId="{07033858-0B75-40A9-81BE-E7D990812FCB}">
      <dgm:prSet/>
      <dgm:spPr/>
      <dgm:t>
        <a:bodyPr/>
        <a:lstStyle/>
        <a:p>
          <a:r>
            <a:rPr lang="es-CO">
              <a:latin typeface="Arial" panose="020B0604020202020204" pitchFamily="34" charset="0"/>
              <a:cs typeface="Arial" panose="020B0604020202020204" pitchFamily="34" charset="0"/>
            </a:rPr>
            <a:t>Ejemplo: un jefe que incentiva a su equipo a proponer nuevas estrategias sin miedo a equivocarse.</a:t>
          </a:r>
          <a:endParaRPr lang="en-US">
            <a:latin typeface="Arial" panose="020B0604020202020204" pitchFamily="34" charset="0"/>
            <a:cs typeface="Arial" panose="020B0604020202020204" pitchFamily="34" charset="0"/>
          </a:endParaRPr>
        </a:p>
      </dgm:t>
    </dgm:pt>
    <dgm:pt modelId="{42E5D712-29BB-492F-8697-51C3EBAA309A}" type="parTrans" cxnId="{82397061-F092-4355-B91B-259A946172B7}">
      <dgm:prSet/>
      <dgm:spPr/>
      <dgm:t>
        <a:bodyPr/>
        <a:lstStyle/>
        <a:p>
          <a:endParaRPr lang="es-ES">
            <a:latin typeface="Arial" panose="020B0604020202020204" pitchFamily="34" charset="0"/>
            <a:cs typeface="Arial" panose="020B0604020202020204" pitchFamily="34" charset="0"/>
          </a:endParaRPr>
        </a:p>
      </dgm:t>
    </dgm:pt>
    <dgm:pt modelId="{1F2C4FA9-3CAA-40BE-978B-2168B886CE04}" type="sibTrans" cxnId="{82397061-F092-4355-B91B-259A946172B7}">
      <dgm:prSet/>
      <dgm:spPr/>
      <dgm:t>
        <a:bodyPr/>
        <a:lstStyle/>
        <a:p>
          <a:endParaRPr lang="es-ES">
            <a:latin typeface="Arial" panose="020B0604020202020204" pitchFamily="34" charset="0"/>
            <a:cs typeface="Arial" panose="020B0604020202020204" pitchFamily="34" charset="0"/>
          </a:endParaRPr>
        </a:p>
      </dgm:t>
    </dgm:pt>
    <dgm:pt modelId="{E1A7F890-5EB6-4F40-84D6-41FEF727DFED}">
      <dgm:prSet/>
      <dgm:spPr/>
      <dgm:t>
        <a:bodyPr/>
        <a:lstStyle/>
        <a:p>
          <a:r>
            <a:rPr lang="es-CO">
              <a:latin typeface="Arial" panose="020B0604020202020204" pitchFamily="34" charset="0"/>
              <a:cs typeface="Arial" panose="020B0604020202020204" pitchFamily="34" charset="0"/>
            </a:rPr>
            <a:t>Consideración individualizada</a:t>
          </a:r>
          <a:endParaRPr lang="en-US">
            <a:latin typeface="Arial" panose="020B0604020202020204" pitchFamily="34" charset="0"/>
            <a:cs typeface="Arial" panose="020B0604020202020204" pitchFamily="34" charset="0"/>
          </a:endParaRPr>
        </a:p>
      </dgm:t>
    </dgm:pt>
    <dgm:pt modelId="{09896064-ACBE-45B7-96FD-37E97AD1077B}" type="parTrans" cxnId="{ECEA3788-0E41-4625-A107-A5B874BCA6E3}">
      <dgm:prSet/>
      <dgm:spPr/>
      <dgm:t>
        <a:bodyPr/>
        <a:lstStyle/>
        <a:p>
          <a:endParaRPr lang="es-ES">
            <a:latin typeface="Arial" panose="020B0604020202020204" pitchFamily="34" charset="0"/>
            <a:cs typeface="Arial" panose="020B0604020202020204" pitchFamily="34" charset="0"/>
          </a:endParaRPr>
        </a:p>
      </dgm:t>
    </dgm:pt>
    <dgm:pt modelId="{574F99A6-3B06-4BC8-BA1E-08D7BAACB949}" type="sibTrans" cxnId="{ECEA3788-0E41-4625-A107-A5B874BCA6E3}">
      <dgm:prSet/>
      <dgm:spPr/>
      <dgm:t>
        <a:bodyPr/>
        <a:lstStyle/>
        <a:p>
          <a:endParaRPr lang="es-ES">
            <a:latin typeface="Arial" panose="020B0604020202020204" pitchFamily="34" charset="0"/>
            <a:cs typeface="Arial" panose="020B0604020202020204" pitchFamily="34" charset="0"/>
          </a:endParaRPr>
        </a:p>
      </dgm:t>
    </dgm:pt>
    <dgm:pt modelId="{C05E8F0E-0438-4ACF-B6E4-6BCAA4B1BAE4}">
      <dgm:prSet/>
      <dgm:spPr/>
      <dgm:t>
        <a:bodyPr/>
        <a:lstStyle/>
        <a:p>
          <a:r>
            <a:rPr lang="es-CO">
              <a:latin typeface="Arial" panose="020B0604020202020204" pitchFamily="34" charset="0"/>
              <a:cs typeface="Arial" panose="020B0604020202020204" pitchFamily="34" charset="0"/>
            </a:rPr>
            <a:t>Ejemplo: un instructor que adapta sus métodos de enseñanza al ritmo y necesidades de cada aprendiz.</a:t>
          </a:r>
          <a:endParaRPr lang="en-US">
            <a:latin typeface="Arial" panose="020B0604020202020204" pitchFamily="34" charset="0"/>
            <a:cs typeface="Arial" panose="020B0604020202020204" pitchFamily="34" charset="0"/>
          </a:endParaRPr>
        </a:p>
      </dgm:t>
    </dgm:pt>
    <dgm:pt modelId="{C164E38F-AB7F-4FC7-BEB2-07E0213C9C6C}" type="parTrans" cxnId="{0E0A6D51-1D99-43B1-838F-DCC996FF19CD}">
      <dgm:prSet/>
      <dgm:spPr/>
      <dgm:t>
        <a:bodyPr/>
        <a:lstStyle/>
        <a:p>
          <a:endParaRPr lang="es-ES">
            <a:latin typeface="Arial" panose="020B0604020202020204" pitchFamily="34" charset="0"/>
            <a:cs typeface="Arial" panose="020B0604020202020204" pitchFamily="34" charset="0"/>
          </a:endParaRPr>
        </a:p>
      </dgm:t>
    </dgm:pt>
    <dgm:pt modelId="{46687D14-1AEB-4A19-8EC1-9C6BED92E916}" type="sibTrans" cxnId="{0E0A6D51-1D99-43B1-838F-DCC996FF19CD}">
      <dgm:prSet/>
      <dgm:spPr/>
      <dgm:t>
        <a:bodyPr/>
        <a:lstStyle/>
        <a:p>
          <a:endParaRPr lang="es-ES">
            <a:latin typeface="Arial" panose="020B0604020202020204" pitchFamily="34" charset="0"/>
            <a:cs typeface="Arial" panose="020B0604020202020204" pitchFamily="34" charset="0"/>
          </a:endParaRPr>
        </a:p>
      </dgm:t>
    </dgm:pt>
    <dgm:pt modelId="{167DAF68-1D90-43EE-9EC4-F49480117E68}">
      <dgm:prSet/>
      <dgm:spPr/>
      <dgm:t>
        <a:bodyPr/>
        <a:lstStyle/>
        <a:p>
          <a:r>
            <a:rPr lang="es-CO">
              <a:latin typeface="Arial" panose="020B0604020202020204" pitchFamily="34" charset="0"/>
              <a:cs typeface="Arial" panose="020B0604020202020204" pitchFamily="34" charset="0"/>
            </a:rPr>
            <a:t>Inspira confianza y respeto, siendo un modelo a seguir por su comportamiento ético y moral.</a:t>
          </a:r>
          <a:endParaRPr lang="en-US">
            <a:latin typeface="Arial" panose="020B0604020202020204" pitchFamily="34" charset="0"/>
            <a:cs typeface="Arial" panose="020B0604020202020204" pitchFamily="34" charset="0"/>
          </a:endParaRPr>
        </a:p>
      </dgm:t>
    </dgm:pt>
    <dgm:pt modelId="{DED3F546-F916-4579-A12F-68ABE26232FC}" type="parTrans" cxnId="{626F6DB0-835F-4270-AA16-0A41026F9F0F}">
      <dgm:prSet/>
      <dgm:spPr/>
      <dgm:t>
        <a:bodyPr/>
        <a:lstStyle/>
        <a:p>
          <a:endParaRPr lang="es-ES">
            <a:latin typeface="Arial" panose="020B0604020202020204" pitchFamily="34" charset="0"/>
            <a:cs typeface="Arial" panose="020B0604020202020204" pitchFamily="34" charset="0"/>
          </a:endParaRPr>
        </a:p>
      </dgm:t>
    </dgm:pt>
    <dgm:pt modelId="{83FB2111-534A-41DE-9572-BE6DED65F0F3}" type="sibTrans" cxnId="{626F6DB0-835F-4270-AA16-0A41026F9F0F}">
      <dgm:prSet/>
      <dgm:spPr/>
      <dgm:t>
        <a:bodyPr/>
        <a:lstStyle/>
        <a:p>
          <a:endParaRPr lang="es-ES">
            <a:latin typeface="Arial" panose="020B0604020202020204" pitchFamily="34" charset="0"/>
            <a:cs typeface="Arial" panose="020B0604020202020204" pitchFamily="34" charset="0"/>
          </a:endParaRPr>
        </a:p>
      </dgm:t>
    </dgm:pt>
    <dgm:pt modelId="{37818135-DF13-473B-B64D-93ABFE0500C2}">
      <dgm:prSet/>
      <dgm:spPr/>
      <dgm:t>
        <a:bodyPr/>
        <a:lstStyle/>
        <a:p>
          <a:r>
            <a:rPr lang="es-CO">
              <a:latin typeface="Arial" panose="020B0604020202020204" pitchFamily="34" charset="0"/>
              <a:cs typeface="Arial" panose="020B0604020202020204" pitchFamily="34" charset="0"/>
            </a:rPr>
            <a:t>Motiva al equipo, fomenta el trabajo colaborativo y genera entusiasmo a través de una visión compartida de futuro.</a:t>
          </a:r>
          <a:endParaRPr lang="en-US">
            <a:latin typeface="Arial" panose="020B0604020202020204" pitchFamily="34" charset="0"/>
            <a:cs typeface="Arial" panose="020B0604020202020204" pitchFamily="34" charset="0"/>
          </a:endParaRPr>
        </a:p>
      </dgm:t>
    </dgm:pt>
    <dgm:pt modelId="{49CE6CE5-40AC-4986-8E28-F32CE8A59312}" type="parTrans" cxnId="{5846CA2B-7B49-4127-A1FD-223125C1A7AA}">
      <dgm:prSet/>
      <dgm:spPr/>
      <dgm:t>
        <a:bodyPr/>
        <a:lstStyle/>
        <a:p>
          <a:endParaRPr lang="es-ES">
            <a:latin typeface="Arial" panose="020B0604020202020204" pitchFamily="34" charset="0"/>
            <a:cs typeface="Arial" panose="020B0604020202020204" pitchFamily="34" charset="0"/>
          </a:endParaRPr>
        </a:p>
      </dgm:t>
    </dgm:pt>
    <dgm:pt modelId="{B27B70FF-180A-4DEA-BB3A-D911150716F7}" type="sibTrans" cxnId="{5846CA2B-7B49-4127-A1FD-223125C1A7AA}">
      <dgm:prSet/>
      <dgm:spPr/>
      <dgm:t>
        <a:bodyPr/>
        <a:lstStyle/>
        <a:p>
          <a:endParaRPr lang="es-ES">
            <a:latin typeface="Arial" panose="020B0604020202020204" pitchFamily="34" charset="0"/>
            <a:cs typeface="Arial" panose="020B0604020202020204" pitchFamily="34" charset="0"/>
          </a:endParaRPr>
        </a:p>
      </dgm:t>
    </dgm:pt>
    <dgm:pt modelId="{BE451A46-D30A-4E87-B3C0-EFD4CFA615E3}">
      <dgm:prSet/>
      <dgm:spPr/>
      <dgm:t>
        <a:bodyPr/>
        <a:lstStyle/>
        <a:p>
          <a:r>
            <a:rPr lang="es-CO">
              <a:latin typeface="Arial" panose="020B0604020202020204" pitchFamily="34" charset="0"/>
              <a:cs typeface="Arial" panose="020B0604020202020204" pitchFamily="34" charset="0"/>
            </a:rPr>
            <a:t>Promueve la innovación y la creatividad, alentando el aprendizaje de los errores sin temor a críticas.</a:t>
          </a:r>
          <a:endParaRPr lang="en-US">
            <a:latin typeface="Arial" panose="020B0604020202020204" pitchFamily="34" charset="0"/>
            <a:cs typeface="Arial" panose="020B0604020202020204" pitchFamily="34" charset="0"/>
          </a:endParaRPr>
        </a:p>
      </dgm:t>
    </dgm:pt>
    <dgm:pt modelId="{CB880AA8-83DA-4E98-A5DF-4893A7B65397}" type="parTrans" cxnId="{6CF227E8-388B-41D8-9D8A-2A81414D419E}">
      <dgm:prSet/>
      <dgm:spPr/>
      <dgm:t>
        <a:bodyPr/>
        <a:lstStyle/>
        <a:p>
          <a:endParaRPr lang="es-ES">
            <a:latin typeface="Arial" panose="020B0604020202020204" pitchFamily="34" charset="0"/>
            <a:cs typeface="Arial" panose="020B0604020202020204" pitchFamily="34" charset="0"/>
          </a:endParaRPr>
        </a:p>
      </dgm:t>
    </dgm:pt>
    <dgm:pt modelId="{041D8506-32EC-42D8-B6F6-A5E13B2427E3}" type="sibTrans" cxnId="{6CF227E8-388B-41D8-9D8A-2A81414D419E}">
      <dgm:prSet/>
      <dgm:spPr/>
      <dgm:t>
        <a:bodyPr/>
        <a:lstStyle/>
        <a:p>
          <a:endParaRPr lang="es-ES">
            <a:latin typeface="Arial" panose="020B0604020202020204" pitchFamily="34" charset="0"/>
            <a:cs typeface="Arial" panose="020B0604020202020204" pitchFamily="34" charset="0"/>
          </a:endParaRPr>
        </a:p>
      </dgm:t>
    </dgm:pt>
    <dgm:pt modelId="{E3845A5A-2E63-4BA9-897E-014F76847CAC}">
      <dgm:prSet/>
      <dgm:spPr/>
      <dgm:t>
        <a:bodyPr/>
        <a:lstStyle/>
        <a:p>
          <a:r>
            <a:rPr lang="es-CO">
              <a:latin typeface="Arial" panose="020B0604020202020204" pitchFamily="34" charset="0"/>
              <a:cs typeface="Arial" panose="020B0604020202020204" pitchFamily="34" charset="0"/>
            </a:rPr>
            <a:t>Se preocupa por el desarrollo personal de cada integrante, ofreciendo orientación personalizada según sus necesidades.</a:t>
          </a:r>
          <a:endParaRPr lang="en-US">
            <a:latin typeface="Arial" panose="020B0604020202020204" pitchFamily="34" charset="0"/>
            <a:cs typeface="Arial" panose="020B0604020202020204" pitchFamily="34" charset="0"/>
          </a:endParaRPr>
        </a:p>
      </dgm:t>
    </dgm:pt>
    <dgm:pt modelId="{A6F462CC-A6FD-479F-839D-A9A493223780}" type="parTrans" cxnId="{7286935E-D7F8-4B77-B638-A898AE314EC4}">
      <dgm:prSet/>
      <dgm:spPr/>
      <dgm:t>
        <a:bodyPr/>
        <a:lstStyle/>
        <a:p>
          <a:endParaRPr lang="es-ES">
            <a:latin typeface="Arial" panose="020B0604020202020204" pitchFamily="34" charset="0"/>
            <a:cs typeface="Arial" panose="020B0604020202020204" pitchFamily="34" charset="0"/>
          </a:endParaRPr>
        </a:p>
      </dgm:t>
    </dgm:pt>
    <dgm:pt modelId="{797622B2-6BC9-4B62-9C98-F15CDAF3D6DE}" type="sibTrans" cxnId="{7286935E-D7F8-4B77-B638-A898AE314EC4}">
      <dgm:prSet/>
      <dgm:spPr/>
      <dgm:t>
        <a:bodyPr/>
        <a:lstStyle/>
        <a:p>
          <a:endParaRPr lang="es-ES">
            <a:latin typeface="Arial" panose="020B0604020202020204" pitchFamily="34" charset="0"/>
            <a:cs typeface="Arial" panose="020B0604020202020204" pitchFamily="34" charset="0"/>
          </a:endParaRPr>
        </a:p>
      </dgm:t>
    </dgm:pt>
    <dgm:pt modelId="{21A319C2-3704-446F-A6DA-46ED928FD5E9}" type="pres">
      <dgm:prSet presAssocID="{8BF8506F-2E37-4866-A14D-61413B64544B}" presName="Name0" presStyleCnt="0">
        <dgm:presLayoutVars>
          <dgm:chPref val="3"/>
          <dgm:dir/>
          <dgm:animLvl val="lvl"/>
          <dgm:resizeHandles/>
        </dgm:presLayoutVars>
      </dgm:prSet>
      <dgm:spPr/>
    </dgm:pt>
    <dgm:pt modelId="{C335ACF8-6F98-483A-8298-99D8E62E9229}" type="pres">
      <dgm:prSet presAssocID="{2DDB9409-0B00-480C-8511-5282FBF89A61}" presName="horFlow" presStyleCnt="0"/>
      <dgm:spPr/>
    </dgm:pt>
    <dgm:pt modelId="{776154D9-9674-4097-895E-6AF6FCFEBD11}" type="pres">
      <dgm:prSet presAssocID="{2DDB9409-0B00-480C-8511-5282FBF89A61}" presName="bigChev" presStyleLbl="node1" presStyleIdx="0" presStyleCnt="4"/>
      <dgm:spPr/>
    </dgm:pt>
    <dgm:pt modelId="{00B26177-9C8D-457A-94C9-967231E42915}" type="pres">
      <dgm:prSet presAssocID="{DED3F546-F916-4579-A12F-68ABE26232FC}" presName="parTrans" presStyleCnt="0"/>
      <dgm:spPr/>
    </dgm:pt>
    <dgm:pt modelId="{B5F2427F-F20A-4D87-BE4E-F2EB8B245959}" type="pres">
      <dgm:prSet presAssocID="{167DAF68-1D90-43EE-9EC4-F49480117E68}" presName="node" presStyleLbl="alignAccFollowNode1" presStyleIdx="0" presStyleCnt="8" custScaleX="186895">
        <dgm:presLayoutVars>
          <dgm:bulletEnabled val="1"/>
        </dgm:presLayoutVars>
      </dgm:prSet>
      <dgm:spPr/>
    </dgm:pt>
    <dgm:pt modelId="{FD43CD7D-A496-4E2B-B293-9A7CD8268E3A}" type="pres">
      <dgm:prSet presAssocID="{83FB2111-534A-41DE-9572-BE6DED65F0F3}" presName="sibTrans" presStyleCnt="0"/>
      <dgm:spPr/>
    </dgm:pt>
    <dgm:pt modelId="{379B465F-B886-4DDA-B3AF-408C46FDAE66}" type="pres">
      <dgm:prSet presAssocID="{EC69A858-B63A-4C44-ACFA-965FDB7D63E8}" presName="node" presStyleLbl="alignAccFollowNode1" presStyleIdx="1" presStyleCnt="8" custScaleX="155383">
        <dgm:presLayoutVars>
          <dgm:bulletEnabled val="1"/>
        </dgm:presLayoutVars>
      </dgm:prSet>
      <dgm:spPr/>
    </dgm:pt>
    <dgm:pt modelId="{03CDFF42-2BA3-4320-8EF4-6414EFD4E9F9}" type="pres">
      <dgm:prSet presAssocID="{2DDB9409-0B00-480C-8511-5282FBF89A61}" presName="vSp" presStyleCnt="0"/>
      <dgm:spPr/>
    </dgm:pt>
    <dgm:pt modelId="{C9864F07-7872-49E4-ACBD-E1A5BF5E685A}" type="pres">
      <dgm:prSet presAssocID="{FA6B58CE-10B1-4520-A79F-B95665799E1C}" presName="horFlow" presStyleCnt="0"/>
      <dgm:spPr/>
    </dgm:pt>
    <dgm:pt modelId="{EE8EDE5B-EDB0-4481-ABCD-39FFC8CFA275}" type="pres">
      <dgm:prSet presAssocID="{FA6B58CE-10B1-4520-A79F-B95665799E1C}" presName="bigChev" presStyleLbl="node1" presStyleIdx="1" presStyleCnt="4"/>
      <dgm:spPr/>
    </dgm:pt>
    <dgm:pt modelId="{480AD09A-B59A-4E34-8F9C-5BDC2D8CBC03}" type="pres">
      <dgm:prSet presAssocID="{49CE6CE5-40AC-4986-8E28-F32CE8A59312}" presName="parTrans" presStyleCnt="0"/>
      <dgm:spPr/>
    </dgm:pt>
    <dgm:pt modelId="{D95DF8EC-7E5B-4E2B-A8CD-87F524094414}" type="pres">
      <dgm:prSet presAssocID="{37818135-DF13-473B-B64D-93ABFE0500C2}" presName="node" presStyleLbl="alignAccFollowNode1" presStyleIdx="2" presStyleCnt="8" custScaleX="186895">
        <dgm:presLayoutVars>
          <dgm:bulletEnabled val="1"/>
        </dgm:presLayoutVars>
      </dgm:prSet>
      <dgm:spPr/>
    </dgm:pt>
    <dgm:pt modelId="{44609255-73EA-45D2-AAF4-776A345A0966}" type="pres">
      <dgm:prSet presAssocID="{B27B70FF-180A-4DEA-BB3A-D911150716F7}" presName="sibTrans" presStyleCnt="0"/>
      <dgm:spPr/>
    </dgm:pt>
    <dgm:pt modelId="{5ED35E30-AB6B-4E71-BB8A-A9AB2391933D}" type="pres">
      <dgm:prSet presAssocID="{7F1559D7-A2E4-4E90-A94A-DD1EA027C029}" presName="node" presStyleLbl="alignAccFollowNode1" presStyleIdx="3" presStyleCnt="8" custScaleX="155383">
        <dgm:presLayoutVars>
          <dgm:bulletEnabled val="1"/>
        </dgm:presLayoutVars>
      </dgm:prSet>
      <dgm:spPr/>
    </dgm:pt>
    <dgm:pt modelId="{CE8D2AC6-EAD8-401F-9B82-CAB7FDC93D20}" type="pres">
      <dgm:prSet presAssocID="{FA6B58CE-10B1-4520-A79F-B95665799E1C}" presName="vSp" presStyleCnt="0"/>
      <dgm:spPr/>
    </dgm:pt>
    <dgm:pt modelId="{9EF117A6-90AD-4CE6-9461-FF0A87C2DBF6}" type="pres">
      <dgm:prSet presAssocID="{CC3311B8-01CB-4B8B-9B40-DA462DA61D88}" presName="horFlow" presStyleCnt="0"/>
      <dgm:spPr/>
    </dgm:pt>
    <dgm:pt modelId="{AAADF2BF-DFE8-49D5-AEAF-3D0DD0CE02B5}" type="pres">
      <dgm:prSet presAssocID="{CC3311B8-01CB-4B8B-9B40-DA462DA61D88}" presName="bigChev" presStyleLbl="node1" presStyleIdx="2" presStyleCnt="4"/>
      <dgm:spPr/>
    </dgm:pt>
    <dgm:pt modelId="{64829B34-70F5-4ADB-82EE-AC0EAC0114AD}" type="pres">
      <dgm:prSet presAssocID="{CB880AA8-83DA-4E98-A5DF-4893A7B65397}" presName="parTrans" presStyleCnt="0"/>
      <dgm:spPr/>
    </dgm:pt>
    <dgm:pt modelId="{9BDA6428-180C-47AE-9FB8-B04B7B94F2ED}" type="pres">
      <dgm:prSet presAssocID="{BE451A46-D30A-4E87-B3C0-EFD4CFA615E3}" presName="node" presStyleLbl="alignAccFollowNode1" presStyleIdx="4" presStyleCnt="8" custScaleX="186895">
        <dgm:presLayoutVars>
          <dgm:bulletEnabled val="1"/>
        </dgm:presLayoutVars>
      </dgm:prSet>
      <dgm:spPr/>
    </dgm:pt>
    <dgm:pt modelId="{313986C5-16AF-4E47-8570-C1B643E9E488}" type="pres">
      <dgm:prSet presAssocID="{041D8506-32EC-42D8-B6F6-A5E13B2427E3}" presName="sibTrans" presStyleCnt="0"/>
      <dgm:spPr/>
    </dgm:pt>
    <dgm:pt modelId="{9A145202-22CE-4A6F-ABA9-C93255A85DA6}" type="pres">
      <dgm:prSet presAssocID="{07033858-0B75-40A9-81BE-E7D990812FCB}" presName="node" presStyleLbl="alignAccFollowNode1" presStyleIdx="5" presStyleCnt="8" custScaleX="155383">
        <dgm:presLayoutVars>
          <dgm:bulletEnabled val="1"/>
        </dgm:presLayoutVars>
      </dgm:prSet>
      <dgm:spPr/>
    </dgm:pt>
    <dgm:pt modelId="{0DA1EB11-BDB3-496E-9283-FAEDF0CC22A9}" type="pres">
      <dgm:prSet presAssocID="{CC3311B8-01CB-4B8B-9B40-DA462DA61D88}" presName="vSp" presStyleCnt="0"/>
      <dgm:spPr/>
    </dgm:pt>
    <dgm:pt modelId="{91C529D0-5D94-4B60-8AF3-015C8C80BF9D}" type="pres">
      <dgm:prSet presAssocID="{E1A7F890-5EB6-4F40-84D6-41FEF727DFED}" presName="horFlow" presStyleCnt="0"/>
      <dgm:spPr/>
    </dgm:pt>
    <dgm:pt modelId="{3953DE95-A1F9-402A-9743-56FD2E92D0CF}" type="pres">
      <dgm:prSet presAssocID="{E1A7F890-5EB6-4F40-84D6-41FEF727DFED}" presName="bigChev" presStyleLbl="node1" presStyleIdx="3" presStyleCnt="4"/>
      <dgm:spPr/>
    </dgm:pt>
    <dgm:pt modelId="{4355DA2A-ED3A-44D3-9E87-287C913D3931}" type="pres">
      <dgm:prSet presAssocID="{A6F462CC-A6FD-479F-839D-A9A493223780}" presName="parTrans" presStyleCnt="0"/>
      <dgm:spPr/>
    </dgm:pt>
    <dgm:pt modelId="{D20B862D-E416-41A2-B609-38820F2C0A6B}" type="pres">
      <dgm:prSet presAssocID="{E3845A5A-2E63-4BA9-897E-014F76847CAC}" presName="node" presStyleLbl="alignAccFollowNode1" presStyleIdx="6" presStyleCnt="8" custScaleX="186895">
        <dgm:presLayoutVars>
          <dgm:bulletEnabled val="1"/>
        </dgm:presLayoutVars>
      </dgm:prSet>
      <dgm:spPr/>
    </dgm:pt>
    <dgm:pt modelId="{0364E85D-5D82-4911-B0C9-1811D44AC53E}" type="pres">
      <dgm:prSet presAssocID="{797622B2-6BC9-4B62-9C98-F15CDAF3D6DE}" presName="sibTrans" presStyleCnt="0"/>
      <dgm:spPr/>
    </dgm:pt>
    <dgm:pt modelId="{F4F4C9CA-3DE5-4AE6-AF36-C6C9CDCCDF38}" type="pres">
      <dgm:prSet presAssocID="{C05E8F0E-0438-4ACF-B6E4-6BCAA4B1BAE4}" presName="node" presStyleLbl="alignAccFollowNode1" presStyleIdx="7" presStyleCnt="8" custScaleX="155383">
        <dgm:presLayoutVars>
          <dgm:bulletEnabled val="1"/>
        </dgm:presLayoutVars>
      </dgm:prSet>
      <dgm:spPr/>
    </dgm:pt>
  </dgm:ptLst>
  <dgm:cxnLst>
    <dgm:cxn modelId="{54CE030B-A62F-47BB-B253-217F5BE74F78}" srcId="{8BF8506F-2E37-4866-A14D-61413B64544B}" destId="{2DDB9409-0B00-480C-8511-5282FBF89A61}" srcOrd="0" destOrd="0" parTransId="{C04C1F5C-0CC6-4D7E-B1F5-1FBBFA105E71}" sibTransId="{8FE1A05B-CF02-4AF3-84B3-CFFEEF138722}"/>
    <dgm:cxn modelId="{3C073F20-5A04-4280-98E2-A8F71428C750}" type="presOf" srcId="{FA6B58CE-10B1-4520-A79F-B95665799E1C}" destId="{EE8EDE5B-EDB0-4481-ABCD-39FFC8CFA275}" srcOrd="0" destOrd="0" presId="urn:microsoft.com/office/officeart/2005/8/layout/lProcess3"/>
    <dgm:cxn modelId="{5846CA2B-7B49-4127-A1FD-223125C1A7AA}" srcId="{FA6B58CE-10B1-4520-A79F-B95665799E1C}" destId="{37818135-DF13-473B-B64D-93ABFE0500C2}" srcOrd="0" destOrd="0" parTransId="{49CE6CE5-40AC-4986-8E28-F32CE8A59312}" sibTransId="{B27B70FF-180A-4DEA-BB3A-D911150716F7}"/>
    <dgm:cxn modelId="{7286935E-D7F8-4B77-B638-A898AE314EC4}" srcId="{E1A7F890-5EB6-4F40-84D6-41FEF727DFED}" destId="{E3845A5A-2E63-4BA9-897E-014F76847CAC}" srcOrd="0" destOrd="0" parTransId="{A6F462CC-A6FD-479F-839D-A9A493223780}" sibTransId="{797622B2-6BC9-4B62-9C98-F15CDAF3D6DE}"/>
    <dgm:cxn modelId="{82397061-F092-4355-B91B-259A946172B7}" srcId="{CC3311B8-01CB-4B8B-9B40-DA462DA61D88}" destId="{07033858-0B75-40A9-81BE-E7D990812FCB}" srcOrd="1" destOrd="0" parTransId="{42E5D712-29BB-492F-8697-51C3EBAA309A}" sibTransId="{1F2C4FA9-3CAA-40BE-978B-2168B886CE04}"/>
    <dgm:cxn modelId="{819CF741-D6F7-46D7-8424-EBB66361457D}" type="presOf" srcId="{CC3311B8-01CB-4B8B-9B40-DA462DA61D88}" destId="{AAADF2BF-DFE8-49D5-AEAF-3D0DD0CE02B5}" srcOrd="0" destOrd="0" presId="urn:microsoft.com/office/officeart/2005/8/layout/lProcess3"/>
    <dgm:cxn modelId="{309DA347-0616-40C4-AE3C-D5D9F5D33560}" srcId="{2DDB9409-0B00-480C-8511-5282FBF89A61}" destId="{EC69A858-B63A-4C44-ACFA-965FDB7D63E8}" srcOrd="1" destOrd="0" parTransId="{0C52E832-771D-4769-A339-5D8C1E1A20B0}" sibTransId="{E1900CC6-2213-4CE1-9670-7CE917160074}"/>
    <dgm:cxn modelId="{6B85304E-27FD-4340-94F0-A4C2DE4A735A}" srcId="{8BF8506F-2E37-4866-A14D-61413B64544B}" destId="{FA6B58CE-10B1-4520-A79F-B95665799E1C}" srcOrd="1" destOrd="0" parTransId="{F9AE8009-AFF2-40DB-BC84-986BC00AC6C9}" sibTransId="{1C0700A3-B690-4250-9547-1BBCA04D773B}"/>
    <dgm:cxn modelId="{0E0A6D51-1D99-43B1-838F-DCC996FF19CD}" srcId="{E1A7F890-5EB6-4F40-84D6-41FEF727DFED}" destId="{C05E8F0E-0438-4ACF-B6E4-6BCAA4B1BAE4}" srcOrd="1" destOrd="0" parTransId="{C164E38F-AB7F-4FC7-BEB2-07E0213C9C6C}" sibTransId="{46687D14-1AEB-4A19-8EC1-9C6BED92E916}"/>
    <dgm:cxn modelId="{B29EEB55-AD2A-48FD-9F1F-20E1ABFFA70B}" type="presOf" srcId="{BE451A46-D30A-4E87-B3C0-EFD4CFA615E3}" destId="{9BDA6428-180C-47AE-9FB8-B04B7B94F2ED}" srcOrd="0" destOrd="0" presId="urn:microsoft.com/office/officeart/2005/8/layout/lProcess3"/>
    <dgm:cxn modelId="{86A3455A-1AA9-4B67-9EBC-0041F617C22D}" type="presOf" srcId="{167DAF68-1D90-43EE-9EC4-F49480117E68}" destId="{B5F2427F-F20A-4D87-BE4E-F2EB8B245959}" srcOrd="0" destOrd="0" presId="urn:microsoft.com/office/officeart/2005/8/layout/lProcess3"/>
    <dgm:cxn modelId="{6496CA87-FA04-4466-9B9C-855C13B6E14B}" type="presOf" srcId="{07033858-0B75-40A9-81BE-E7D990812FCB}" destId="{9A145202-22CE-4A6F-ABA9-C93255A85DA6}" srcOrd="0" destOrd="0" presId="urn:microsoft.com/office/officeart/2005/8/layout/lProcess3"/>
    <dgm:cxn modelId="{ECEA3788-0E41-4625-A107-A5B874BCA6E3}" srcId="{8BF8506F-2E37-4866-A14D-61413B64544B}" destId="{E1A7F890-5EB6-4F40-84D6-41FEF727DFED}" srcOrd="3" destOrd="0" parTransId="{09896064-ACBE-45B7-96FD-37E97AD1077B}" sibTransId="{574F99A6-3B06-4BC8-BA1E-08D7BAACB949}"/>
    <dgm:cxn modelId="{29D66088-17CD-4CDD-B305-1515D3A51794}" type="presOf" srcId="{8BF8506F-2E37-4866-A14D-61413B64544B}" destId="{21A319C2-3704-446F-A6DA-46ED928FD5E9}" srcOrd="0" destOrd="0" presId="urn:microsoft.com/office/officeart/2005/8/layout/lProcess3"/>
    <dgm:cxn modelId="{9D24C88B-F56F-46B4-91B3-92738B1847B3}" type="presOf" srcId="{7F1559D7-A2E4-4E90-A94A-DD1EA027C029}" destId="{5ED35E30-AB6B-4E71-BB8A-A9AB2391933D}" srcOrd="0" destOrd="0" presId="urn:microsoft.com/office/officeart/2005/8/layout/lProcess3"/>
    <dgm:cxn modelId="{72F4DC90-92F7-42D7-986F-799B9CD41A88}" srcId="{FA6B58CE-10B1-4520-A79F-B95665799E1C}" destId="{7F1559D7-A2E4-4E90-A94A-DD1EA027C029}" srcOrd="1" destOrd="0" parTransId="{C3452A89-5621-4032-A621-ED37016EB58E}" sibTransId="{E5833564-142B-4928-8DE7-581745AB39C6}"/>
    <dgm:cxn modelId="{A2D45A91-D822-4155-97EF-BDBA921CF0C9}" type="presOf" srcId="{2DDB9409-0B00-480C-8511-5282FBF89A61}" destId="{776154D9-9674-4097-895E-6AF6FCFEBD11}" srcOrd="0" destOrd="0" presId="urn:microsoft.com/office/officeart/2005/8/layout/lProcess3"/>
    <dgm:cxn modelId="{51B9A69E-1D20-4281-A404-2FD7538379F6}" type="presOf" srcId="{EC69A858-B63A-4C44-ACFA-965FDB7D63E8}" destId="{379B465F-B886-4DDA-B3AF-408C46FDAE66}" srcOrd="0" destOrd="0" presId="urn:microsoft.com/office/officeart/2005/8/layout/lProcess3"/>
    <dgm:cxn modelId="{EF96BAA0-254C-4ECA-9378-D92666A91AE3}" type="presOf" srcId="{E1A7F890-5EB6-4F40-84D6-41FEF727DFED}" destId="{3953DE95-A1F9-402A-9743-56FD2E92D0CF}" srcOrd="0" destOrd="0" presId="urn:microsoft.com/office/officeart/2005/8/layout/lProcess3"/>
    <dgm:cxn modelId="{626F6DB0-835F-4270-AA16-0A41026F9F0F}" srcId="{2DDB9409-0B00-480C-8511-5282FBF89A61}" destId="{167DAF68-1D90-43EE-9EC4-F49480117E68}" srcOrd="0" destOrd="0" parTransId="{DED3F546-F916-4579-A12F-68ABE26232FC}" sibTransId="{83FB2111-534A-41DE-9572-BE6DED65F0F3}"/>
    <dgm:cxn modelId="{E0CA9DBF-A7EF-4193-94A9-B859B6B62EB7}" type="presOf" srcId="{C05E8F0E-0438-4ACF-B6E4-6BCAA4B1BAE4}" destId="{F4F4C9CA-3DE5-4AE6-AF36-C6C9CDCCDF38}" srcOrd="0" destOrd="0" presId="urn:microsoft.com/office/officeart/2005/8/layout/lProcess3"/>
    <dgm:cxn modelId="{D4BE15E1-24DD-44DD-A772-A53D4BD66F3A}" type="presOf" srcId="{37818135-DF13-473B-B64D-93ABFE0500C2}" destId="{D95DF8EC-7E5B-4E2B-A8CD-87F524094414}" srcOrd="0" destOrd="0" presId="urn:microsoft.com/office/officeart/2005/8/layout/lProcess3"/>
    <dgm:cxn modelId="{6CF227E8-388B-41D8-9D8A-2A81414D419E}" srcId="{CC3311B8-01CB-4B8B-9B40-DA462DA61D88}" destId="{BE451A46-D30A-4E87-B3C0-EFD4CFA615E3}" srcOrd="0" destOrd="0" parTransId="{CB880AA8-83DA-4E98-A5DF-4893A7B65397}" sibTransId="{041D8506-32EC-42D8-B6F6-A5E13B2427E3}"/>
    <dgm:cxn modelId="{A96A37EF-AE3E-46E8-A54F-32491D3C95EA}" srcId="{8BF8506F-2E37-4866-A14D-61413B64544B}" destId="{CC3311B8-01CB-4B8B-9B40-DA462DA61D88}" srcOrd="2" destOrd="0" parTransId="{37118040-C125-4A32-BA2E-4B3B3F8482C9}" sibTransId="{092574FC-7A3B-42B6-9770-B912E18B1850}"/>
    <dgm:cxn modelId="{53C024F7-C53A-425B-A86B-3A2AA96EF07D}" type="presOf" srcId="{E3845A5A-2E63-4BA9-897E-014F76847CAC}" destId="{D20B862D-E416-41A2-B609-38820F2C0A6B}" srcOrd="0" destOrd="0" presId="urn:microsoft.com/office/officeart/2005/8/layout/lProcess3"/>
    <dgm:cxn modelId="{FF0D48D9-3B37-47BD-BE4C-E86323C26659}" type="presParOf" srcId="{21A319C2-3704-446F-A6DA-46ED928FD5E9}" destId="{C335ACF8-6F98-483A-8298-99D8E62E9229}" srcOrd="0" destOrd="0" presId="urn:microsoft.com/office/officeart/2005/8/layout/lProcess3"/>
    <dgm:cxn modelId="{87A6397B-D397-447E-B7D3-401E350FC887}" type="presParOf" srcId="{C335ACF8-6F98-483A-8298-99D8E62E9229}" destId="{776154D9-9674-4097-895E-6AF6FCFEBD11}" srcOrd="0" destOrd="0" presId="urn:microsoft.com/office/officeart/2005/8/layout/lProcess3"/>
    <dgm:cxn modelId="{1B6F6B34-267D-40A7-8C23-3128689C770D}" type="presParOf" srcId="{C335ACF8-6F98-483A-8298-99D8E62E9229}" destId="{00B26177-9C8D-457A-94C9-967231E42915}" srcOrd="1" destOrd="0" presId="urn:microsoft.com/office/officeart/2005/8/layout/lProcess3"/>
    <dgm:cxn modelId="{F6819A46-8A9D-4225-BE3E-A6ABC59D3202}" type="presParOf" srcId="{C335ACF8-6F98-483A-8298-99D8E62E9229}" destId="{B5F2427F-F20A-4D87-BE4E-F2EB8B245959}" srcOrd="2" destOrd="0" presId="urn:microsoft.com/office/officeart/2005/8/layout/lProcess3"/>
    <dgm:cxn modelId="{55D6DB7C-20F1-46C5-B6FF-094319F008AE}" type="presParOf" srcId="{C335ACF8-6F98-483A-8298-99D8E62E9229}" destId="{FD43CD7D-A496-4E2B-B293-9A7CD8268E3A}" srcOrd="3" destOrd="0" presId="urn:microsoft.com/office/officeart/2005/8/layout/lProcess3"/>
    <dgm:cxn modelId="{B2C42442-387E-4AFD-A333-F7B0B39E0B88}" type="presParOf" srcId="{C335ACF8-6F98-483A-8298-99D8E62E9229}" destId="{379B465F-B886-4DDA-B3AF-408C46FDAE66}" srcOrd="4" destOrd="0" presId="urn:microsoft.com/office/officeart/2005/8/layout/lProcess3"/>
    <dgm:cxn modelId="{020843A5-F782-4ED2-8885-6A23F582D8F2}" type="presParOf" srcId="{21A319C2-3704-446F-A6DA-46ED928FD5E9}" destId="{03CDFF42-2BA3-4320-8EF4-6414EFD4E9F9}" srcOrd="1" destOrd="0" presId="urn:microsoft.com/office/officeart/2005/8/layout/lProcess3"/>
    <dgm:cxn modelId="{04FF4FA3-A7FA-4573-8F28-23B3F5CF252F}" type="presParOf" srcId="{21A319C2-3704-446F-A6DA-46ED928FD5E9}" destId="{C9864F07-7872-49E4-ACBD-E1A5BF5E685A}" srcOrd="2" destOrd="0" presId="urn:microsoft.com/office/officeart/2005/8/layout/lProcess3"/>
    <dgm:cxn modelId="{6353D380-62DA-421B-8128-D2EFA8F192E6}" type="presParOf" srcId="{C9864F07-7872-49E4-ACBD-E1A5BF5E685A}" destId="{EE8EDE5B-EDB0-4481-ABCD-39FFC8CFA275}" srcOrd="0" destOrd="0" presId="urn:microsoft.com/office/officeart/2005/8/layout/lProcess3"/>
    <dgm:cxn modelId="{5A6DC97D-FE6C-4695-B8DE-38F4DFD39A95}" type="presParOf" srcId="{C9864F07-7872-49E4-ACBD-E1A5BF5E685A}" destId="{480AD09A-B59A-4E34-8F9C-5BDC2D8CBC03}" srcOrd="1" destOrd="0" presId="urn:microsoft.com/office/officeart/2005/8/layout/lProcess3"/>
    <dgm:cxn modelId="{3EB94924-A0E8-4476-AF05-89110E536484}" type="presParOf" srcId="{C9864F07-7872-49E4-ACBD-E1A5BF5E685A}" destId="{D95DF8EC-7E5B-4E2B-A8CD-87F524094414}" srcOrd="2" destOrd="0" presId="urn:microsoft.com/office/officeart/2005/8/layout/lProcess3"/>
    <dgm:cxn modelId="{F646297E-BCBC-444E-BE24-C817396D153D}" type="presParOf" srcId="{C9864F07-7872-49E4-ACBD-E1A5BF5E685A}" destId="{44609255-73EA-45D2-AAF4-776A345A0966}" srcOrd="3" destOrd="0" presId="urn:microsoft.com/office/officeart/2005/8/layout/lProcess3"/>
    <dgm:cxn modelId="{63902DCA-CDB1-45DF-9E73-E37F91D4C06F}" type="presParOf" srcId="{C9864F07-7872-49E4-ACBD-E1A5BF5E685A}" destId="{5ED35E30-AB6B-4E71-BB8A-A9AB2391933D}" srcOrd="4" destOrd="0" presId="urn:microsoft.com/office/officeart/2005/8/layout/lProcess3"/>
    <dgm:cxn modelId="{D31C4FD3-1050-47A1-8044-2792F2EC8378}" type="presParOf" srcId="{21A319C2-3704-446F-A6DA-46ED928FD5E9}" destId="{CE8D2AC6-EAD8-401F-9B82-CAB7FDC93D20}" srcOrd="3" destOrd="0" presId="urn:microsoft.com/office/officeart/2005/8/layout/lProcess3"/>
    <dgm:cxn modelId="{6213ECE5-56E7-49F6-871A-D27CD36C126A}" type="presParOf" srcId="{21A319C2-3704-446F-A6DA-46ED928FD5E9}" destId="{9EF117A6-90AD-4CE6-9461-FF0A87C2DBF6}" srcOrd="4" destOrd="0" presId="urn:microsoft.com/office/officeart/2005/8/layout/lProcess3"/>
    <dgm:cxn modelId="{34AE73F8-0E05-4B1B-8D50-4473B0A36F5A}" type="presParOf" srcId="{9EF117A6-90AD-4CE6-9461-FF0A87C2DBF6}" destId="{AAADF2BF-DFE8-49D5-AEAF-3D0DD0CE02B5}" srcOrd="0" destOrd="0" presId="urn:microsoft.com/office/officeart/2005/8/layout/lProcess3"/>
    <dgm:cxn modelId="{FCF08348-29B6-41E9-A4A0-250603B3E867}" type="presParOf" srcId="{9EF117A6-90AD-4CE6-9461-FF0A87C2DBF6}" destId="{64829B34-70F5-4ADB-82EE-AC0EAC0114AD}" srcOrd="1" destOrd="0" presId="urn:microsoft.com/office/officeart/2005/8/layout/lProcess3"/>
    <dgm:cxn modelId="{2AA3034F-C620-4B72-A06F-DA0649F8E393}" type="presParOf" srcId="{9EF117A6-90AD-4CE6-9461-FF0A87C2DBF6}" destId="{9BDA6428-180C-47AE-9FB8-B04B7B94F2ED}" srcOrd="2" destOrd="0" presId="urn:microsoft.com/office/officeart/2005/8/layout/lProcess3"/>
    <dgm:cxn modelId="{0DB57217-5915-490C-BCFD-E3A5E74C60FA}" type="presParOf" srcId="{9EF117A6-90AD-4CE6-9461-FF0A87C2DBF6}" destId="{313986C5-16AF-4E47-8570-C1B643E9E488}" srcOrd="3" destOrd="0" presId="urn:microsoft.com/office/officeart/2005/8/layout/lProcess3"/>
    <dgm:cxn modelId="{966361C9-E5C7-4210-BB36-0A969FCE8934}" type="presParOf" srcId="{9EF117A6-90AD-4CE6-9461-FF0A87C2DBF6}" destId="{9A145202-22CE-4A6F-ABA9-C93255A85DA6}" srcOrd="4" destOrd="0" presId="urn:microsoft.com/office/officeart/2005/8/layout/lProcess3"/>
    <dgm:cxn modelId="{D9BE3874-6C65-4D02-A28A-2B326BCC6686}" type="presParOf" srcId="{21A319C2-3704-446F-A6DA-46ED928FD5E9}" destId="{0DA1EB11-BDB3-496E-9283-FAEDF0CC22A9}" srcOrd="5" destOrd="0" presId="urn:microsoft.com/office/officeart/2005/8/layout/lProcess3"/>
    <dgm:cxn modelId="{C2C9E53A-03E4-4E62-A43A-6F790D020B14}" type="presParOf" srcId="{21A319C2-3704-446F-A6DA-46ED928FD5E9}" destId="{91C529D0-5D94-4B60-8AF3-015C8C80BF9D}" srcOrd="6" destOrd="0" presId="urn:microsoft.com/office/officeart/2005/8/layout/lProcess3"/>
    <dgm:cxn modelId="{D8FB635A-99F4-4314-A0AE-59A358325E0A}" type="presParOf" srcId="{91C529D0-5D94-4B60-8AF3-015C8C80BF9D}" destId="{3953DE95-A1F9-402A-9743-56FD2E92D0CF}" srcOrd="0" destOrd="0" presId="urn:microsoft.com/office/officeart/2005/8/layout/lProcess3"/>
    <dgm:cxn modelId="{B1B6A63C-DD72-4EE3-B486-C085796E8650}" type="presParOf" srcId="{91C529D0-5D94-4B60-8AF3-015C8C80BF9D}" destId="{4355DA2A-ED3A-44D3-9E87-287C913D3931}" srcOrd="1" destOrd="0" presId="urn:microsoft.com/office/officeart/2005/8/layout/lProcess3"/>
    <dgm:cxn modelId="{D81DACAD-EABE-4E5D-AB40-A1FF2621FAF1}" type="presParOf" srcId="{91C529D0-5D94-4B60-8AF3-015C8C80BF9D}" destId="{D20B862D-E416-41A2-B609-38820F2C0A6B}" srcOrd="2" destOrd="0" presId="urn:microsoft.com/office/officeart/2005/8/layout/lProcess3"/>
    <dgm:cxn modelId="{8B95F69C-D3AF-4CB2-93AB-D26CFE473F6D}" type="presParOf" srcId="{91C529D0-5D94-4B60-8AF3-015C8C80BF9D}" destId="{0364E85D-5D82-4911-B0C9-1811D44AC53E}" srcOrd="3" destOrd="0" presId="urn:microsoft.com/office/officeart/2005/8/layout/lProcess3"/>
    <dgm:cxn modelId="{0510096A-87FF-40E2-95BD-81D339662DC8}" type="presParOf" srcId="{91C529D0-5D94-4B60-8AF3-015C8C80BF9D}" destId="{F4F4C9CA-3DE5-4AE6-AF36-C6C9CDCCDF38}" srcOrd="4" destOrd="0" presId="urn:microsoft.com/office/officeart/2005/8/layout/lProcess3"/>
  </dgm:cxnLst>
  <dgm:bg/>
  <dgm:whole/>
  <dgm:extLst>
    <a:ext uri="http://schemas.microsoft.com/office/drawing/2008/diagram">
      <dsp:dataModelExt xmlns:dsp="http://schemas.microsoft.com/office/drawing/2008/diagram" relId="rId69"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663E16FE-957D-40DF-8AD0-56D34781FA87}" type="doc">
      <dgm:prSet loTypeId="urn:microsoft.com/office/officeart/2005/8/layout/process4" loCatId="process" qsTypeId="urn:microsoft.com/office/officeart/2005/8/quickstyle/simple1" qsCatId="simple" csTypeId="urn:microsoft.com/office/officeart/2005/8/colors/colorful2" csCatId="colorful" phldr="1"/>
      <dgm:spPr/>
      <dgm:t>
        <a:bodyPr/>
        <a:lstStyle/>
        <a:p>
          <a:endParaRPr lang="es-ES"/>
        </a:p>
      </dgm:t>
    </dgm:pt>
    <dgm:pt modelId="{38861A44-1836-4C9A-8BB8-87E9DAD71EBD}">
      <dgm:prSet phldrT="[Texto]" custT="1"/>
      <dgm:spPr/>
      <dgm:t>
        <a:bodyPr/>
        <a:lstStyle/>
        <a:p>
          <a:r>
            <a:rPr lang="es-CO" sz="900">
              <a:latin typeface="Arial" panose="020B0604020202020204" pitchFamily="34" charset="0"/>
              <a:cs typeface="Arial" panose="020B0604020202020204" pitchFamily="34" charset="0"/>
            </a:rPr>
            <a:t>Reconocer el problema</a:t>
          </a:r>
          <a:endParaRPr lang="es-ES" sz="900">
            <a:latin typeface="Arial" panose="020B0604020202020204" pitchFamily="34" charset="0"/>
            <a:cs typeface="Arial" panose="020B0604020202020204" pitchFamily="34" charset="0"/>
          </a:endParaRPr>
        </a:p>
      </dgm:t>
    </dgm:pt>
    <dgm:pt modelId="{7ED8455A-3FA6-4D37-BE10-7824C91D19DB}" type="parTrans" cxnId="{99FC49DC-605B-4783-9EC1-58333A47DE31}">
      <dgm:prSet/>
      <dgm:spPr/>
      <dgm:t>
        <a:bodyPr/>
        <a:lstStyle/>
        <a:p>
          <a:endParaRPr lang="es-ES" sz="900">
            <a:latin typeface="Arial" panose="020B0604020202020204" pitchFamily="34" charset="0"/>
            <a:cs typeface="Arial" panose="020B0604020202020204" pitchFamily="34" charset="0"/>
          </a:endParaRPr>
        </a:p>
      </dgm:t>
    </dgm:pt>
    <dgm:pt modelId="{3043ECB1-5E7D-489C-A66E-AE5E84FB6EC6}" type="sibTrans" cxnId="{99FC49DC-605B-4783-9EC1-58333A47DE31}">
      <dgm:prSet/>
      <dgm:spPr/>
      <dgm:t>
        <a:bodyPr/>
        <a:lstStyle/>
        <a:p>
          <a:endParaRPr lang="es-ES" sz="900">
            <a:latin typeface="Arial" panose="020B0604020202020204" pitchFamily="34" charset="0"/>
            <a:cs typeface="Arial" panose="020B0604020202020204" pitchFamily="34" charset="0"/>
          </a:endParaRPr>
        </a:p>
      </dgm:t>
    </dgm:pt>
    <dgm:pt modelId="{2B19B632-6D28-4306-B3CE-ED7268825043}">
      <dgm:prSet custT="1"/>
      <dgm:spPr/>
      <dgm:t>
        <a:bodyPr/>
        <a:lstStyle/>
        <a:p>
          <a:r>
            <a:rPr lang="es-CO" sz="900">
              <a:latin typeface="Arial" panose="020B0604020202020204" pitchFamily="34" charset="0"/>
              <a:cs typeface="Arial" panose="020B0604020202020204" pitchFamily="34" charset="0"/>
            </a:rPr>
            <a:t>Analizar el problema</a:t>
          </a:r>
          <a:endParaRPr lang="en-US" sz="900">
            <a:latin typeface="Arial" panose="020B0604020202020204" pitchFamily="34" charset="0"/>
            <a:cs typeface="Arial" panose="020B0604020202020204" pitchFamily="34" charset="0"/>
          </a:endParaRPr>
        </a:p>
      </dgm:t>
    </dgm:pt>
    <dgm:pt modelId="{77E888A4-8127-4F54-B090-CAB98ED45971}" type="parTrans" cxnId="{14B49C45-B275-4A67-9790-EA0E34E69B5D}">
      <dgm:prSet/>
      <dgm:spPr/>
      <dgm:t>
        <a:bodyPr/>
        <a:lstStyle/>
        <a:p>
          <a:endParaRPr lang="es-ES" sz="900">
            <a:latin typeface="Arial" panose="020B0604020202020204" pitchFamily="34" charset="0"/>
            <a:cs typeface="Arial" panose="020B0604020202020204" pitchFamily="34" charset="0"/>
          </a:endParaRPr>
        </a:p>
      </dgm:t>
    </dgm:pt>
    <dgm:pt modelId="{1AEB7993-952F-4E3F-8A45-2C784B55B497}" type="sibTrans" cxnId="{14B49C45-B275-4A67-9790-EA0E34E69B5D}">
      <dgm:prSet/>
      <dgm:spPr/>
      <dgm:t>
        <a:bodyPr/>
        <a:lstStyle/>
        <a:p>
          <a:endParaRPr lang="es-ES" sz="900">
            <a:latin typeface="Arial" panose="020B0604020202020204" pitchFamily="34" charset="0"/>
            <a:cs typeface="Arial" panose="020B0604020202020204" pitchFamily="34" charset="0"/>
          </a:endParaRPr>
        </a:p>
      </dgm:t>
    </dgm:pt>
    <dgm:pt modelId="{1B6F31C0-DE4B-4331-A040-169777BC3B9E}">
      <dgm:prSet custT="1"/>
      <dgm:spPr/>
      <dgm:t>
        <a:bodyPr/>
        <a:lstStyle/>
        <a:p>
          <a:r>
            <a:rPr lang="es-CO" sz="900">
              <a:latin typeface="Arial" panose="020B0604020202020204" pitchFamily="34" charset="0"/>
              <a:cs typeface="Arial" panose="020B0604020202020204" pitchFamily="34" charset="0"/>
            </a:rPr>
            <a:t>Definir metas</a:t>
          </a:r>
          <a:endParaRPr lang="en-US" sz="900">
            <a:latin typeface="Arial" panose="020B0604020202020204" pitchFamily="34" charset="0"/>
            <a:cs typeface="Arial" panose="020B0604020202020204" pitchFamily="34" charset="0"/>
          </a:endParaRPr>
        </a:p>
      </dgm:t>
    </dgm:pt>
    <dgm:pt modelId="{419EFC24-4E5D-4DC9-8C00-4C6B5E5F3CEF}" type="parTrans" cxnId="{F1020512-BFB9-4B9E-9D8C-3070245969B4}">
      <dgm:prSet/>
      <dgm:spPr/>
      <dgm:t>
        <a:bodyPr/>
        <a:lstStyle/>
        <a:p>
          <a:endParaRPr lang="es-ES" sz="900">
            <a:latin typeface="Arial" panose="020B0604020202020204" pitchFamily="34" charset="0"/>
            <a:cs typeface="Arial" panose="020B0604020202020204" pitchFamily="34" charset="0"/>
          </a:endParaRPr>
        </a:p>
      </dgm:t>
    </dgm:pt>
    <dgm:pt modelId="{31704E45-DFE7-4CD8-A63F-FD5BBD172422}" type="sibTrans" cxnId="{F1020512-BFB9-4B9E-9D8C-3070245969B4}">
      <dgm:prSet/>
      <dgm:spPr/>
      <dgm:t>
        <a:bodyPr/>
        <a:lstStyle/>
        <a:p>
          <a:endParaRPr lang="es-ES" sz="900">
            <a:latin typeface="Arial" panose="020B0604020202020204" pitchFamily="34" charset="0"/>
            <a:cs typeface="Arial" panose="020B0604020202020204" pitchFamily="34" charset="0"/>
          </a:endParaRPr>
        </a:p>
      </dgm:t>
    </dgm:pt>
    <dgm:pt modelId="{A0723500-385C-429A-BA5B-3ABED6C03755}">
      <dgm:prSet custT="1"/>
      <dgm:spPr/>
      <dgm:t>
        <a:bodyPr/>
        <a:lstStyle/>
        <a:p>
          <a:r>
            <a:rPr lang="es-CO" sz="900">
              <a:latin typeface="Arial" panose="020B0604020202020204" pitchFamily="34" charset="0"/>
              <a:cs typeface="Arial" panose="020B0604020202020204" pitchFamily="34" charset="0"/>
            </a:rPr>
            <a:t>Buscar alternativas</a:t>
          </a:r>
          <a:endParaRPr lang="en-US" sz="900">
            <a:latin typeface="Arial" panose="020B0604020202020204" pitchFamily="34" charset="0"/>
            <a:cs typeface="Arial" panose="020B0604020202020204" pitchFamily="34" charset="0"/>
          </a:endParaRPr>
        </a:p>
      </dgm:t>
    </dgm:pt>
    <dgm:pt modelId="{286B698F-7DB5-4218-895C-4A359365745A}" type="parTrans" cxnId="{3903B607-737A-4D55-BD90-FE24A80F0849}">
      <dgm:prSet/>
      <dgm:spPr/>
      <dgm:t>
        <a:bodyPr/>
        <a:lstStyle/>
        <a:p>
          <a:endParaRPr lang="es-ES" sz="900">
            <a:latin typeface="Arial" panose="020B0604020202020204" pitchFamily="34" charset="0"/>
            <a:cs typeface="Arial" panose="020B0604020202020204" pitchFamily="34" charset="0"/>
          </a:endParaRPr>
        </a:p>
      </dgm:t>
    </dgm:pt>
    <dgm:pt modelId="{2A0B0BDB-70C2-43A6-B9F6-E2FCC52AB980}" type="sibTrans" cxnId="{3903B607-737A-4D55-BD90-FE24A80F0849}">
      <dgm:prSet/>
      <dgm:spPr/>
      <dgm:t>
        <a:bodyPr/>
        <a:lstStyle/>
        <a:p>
          <a:endParaRPr lang="es-ES" sz="900">
            <a:latin typeface="Arial" panose="020B0604020202020204" pitchFamily="34" charset="0"/>
            <a:cs typeface="Arial" panose="020B0604020202020204" pitchFamily="34" charset="0"/>
          </a:endParaRPr>
        </a:p>
      </dgm:t>
    </dgm:pt>
    <dgm:pt modelId="{4F51D82A-9CEA-48F4-A779-C28A0E622A17}">
      <dgm:prSet custT="1"/>
      <dgm:spPr/>
      <dgm:t>
        <a:bodyPr/>
        <a:lstStyle/>
        <a:p>
          <a:r>
            <a:rPr lang="es-CO" sz="900">
              <a:latin typeface="Arial" panose="020B0604020202020204" pitchFamily="34" charset="0"/>
              <a:cs typeface="Arial" panose="020B0604020202020204" pitchFamily="34" charset="0"/>
            </a:rPr>
            <a:t>Evaluar recursos</a:t>
          </a:r>
          <a:endParaRPr lang="en-US" sz="900">
            <a:latin typeface="Arial" panose="020B0604020202020204" pitchFamily="34" charset="0"/>
            <a:cs typeface="Arial" panose="020B0604020202020204" pitchFamily="34" charset="0"/>
          </a:endParaRPr>
        </a:p>
      </dgm:t>
    </dgm:pt>
    <dgm:pt modelId="{1444411C-2961-434C-A9B8-758730327D86}" type="parTrans" cxnId="{A674408E-594C-4E0B-AC00-970BE859AF7A}">
      <dgm:prSet/>
      <dgm:spPr/>
      <dgm:t>
        <a:bodyPr/>
        <a:lstStyle/>
        <a:p>
          <a:endParaRPr lang="es-ES" sz="900">
            <a:latin typeface="Arial" panose="020B0604020202020204" pitchFamily="34" charset="0"/>
            <a:cs typeface="Arial" panose="020B0604020202020204" pitchFamily="34" charset="0"/>
          </a:endParaRPr>
        </a:p>
      </dgm:t>
    </dgm:pt>
    <dgm:pt modelId="{798EA1DD-77E8-45BF-B263-739803091518}" type="sibTrans" cxnId="{A674408E-594C-4E0B-AC00-970BE859AF7A}">
      <dgm:prSet/>
      <dgm:spPr/>
      <dgm:t>
        <a:bodyPr/>
        <a:lstStyle/>
        <a:p>
          <a:endParaRPr lang="es-ES" sz="900">
            <a:latin typeface="Arial" panose="020B0604020202020204" pitchFamily="34" charset="0"/>
            <a:cs typeface="Arial" panose="020B0604020202020204" pitchFamily="34" charset="0"/>
          </a:endParaRPr>
        </a:p>
      </dgm:t>
    </dgm:pt>
    <dgm:pt modelId="{E16E44B6-3ADB-4B05-9408-2ABBB37913CF}">
      <dgm:prSet custT="1"/>
      <dgm:spPr/>
      <dgm:t>
        <a:bodyPr/>
        <a:lstStyle/>
        <a:p>
          <a:r>
            <a:rPr lang="es-CO" sz="900">
              <a:latin typeface="Arial" panose="020B0604020202020204" pitchFamily="34" charset="0"/>
              <a:cs typeface="Arial" panose="020B0604020202020204" pitchFamily="34" charset="0"/>
            </a:rPr>
            <a:t>Elegir la mejor alternativa</a:t>
          </a:r>
          <a:endParaRPr lang="en-US" sz="900">
            <a:latin typeface="Arial" panose="020B0604020202020204" pitchFamily="34" charset="0"/>
            <a:cs typeface="Arial" panose="020B0604020202020204" pitchFamily="34" charset="0"/>
          </a:endParaRPr>
        </a:p>
      </dgm:t>
    </dgm:pt>
    <dgm:pt modelId="{CDE85915-B636-4B6A-B3C1-E5AE569C907F}" type="parTrans" cxnId="{45C78610-A1F9-4E63-BB6C-9469881C4F75}">
      <dgm:prSet/>
      <dgm:spPr/>
      <dgm:t>
        <a:bodyPr/>
        <a:lstStyle/>
        <a:p>
          <a:endParaRPr lang="es-ES" sz="900">
            <a:latin typeface="Arial" panose="020B0604020202020204" pitchFamily="34" charset="0"/>
            <a:cs typeface="Arial" panose="020B0604020202020204" pitchFamily="34" charset="0"/>
          </a:endParaRPr>
        </a:p>
      </dgm:t>
    </dgm:pt>
    <dgm:pt modelId="{85EE5C8D-12EC-4649-A275-6F379E84FDA2}" type="sibTrans" cxnId="{45C78610-A1F9-4E63-BB6C-9469881C4F75}">
      <dgm:prSet/>
      <dgm:spPr/>
      <dgm:t>
        <a:bodyPr/>
        <a:lstStyle/>
        <a:p>
          <a:endParaRPr lang="es-ES" sz="900">
            <a:latin typeface="Arial" panose="020B0604020202020204" pitchFamily="34" charset="0"/>
            <a:cs typeface="Arial" panose="020B0604020202020204" pitchFamily="34" charset="0"/>
          </a:endParaRPr>
        </a:p>
      </dgm:t>
    </dgm:pt>
    <dgm:pt modelId="{85BA44AC-E526-42A4-91BD-10C6C3EFACD9}">
      <dgm:prSet custT="1"/>
      <dgm:spPr/>
      <dgm:t>
        <a:bodyPr/>
        <a:lstStyle/>
        <a:p>
          <a:r>
            <a:rPr lang="es-CO" sz="900">
              <a:latin typeface="Arial" panose="020B0604020202020204" pitchFamily="34" charset="0"/>
              <a:cs typeface="Arial" panose="020B0604020202020204" pitchFamily="34" charset="0"/>
            </a:rPr>
            <a:t>Actuar</a:t>
          </a:r>
          <a:endParaRPr lang="en-US" sz="900">
            <a:latin typeface="Arial" panose="020B0604020202020204" pitchFamily="34" charset="0"/>
            <a:cs typeface="Arial" panose="020B0604020202020204" pitchFamily="34" charset="0"/>
          </a:endParaRPr>
        </a:p>
      </dgm:t>
    </dgm:pt>
    <dgm:pt modelId="{6027CFB0-4B65-4EE9-891C-5A8131317A5D}" type="parTrans" cxnId="{C0787FA9-F277-4C1C-B110-E5342E99A329}">
      <dgm:prSet/>
      <dgm:spPr/>
      <dgm:t>
        <a:bodyPr/>
        <a:lstStyle/>
        <a:p>
          <a:endParaRPr lang="es-ES" sz="900">
            <a:latin typeface="Arial" panose="020B0604020202020204" pitchFamily="34" charset="0"/>
            <a:cs typeface="Arial" panose="020B0604020202020204" pitchFamily="34" charset="0"/>
          </a:endParaRPr>
        </a:p>
      </dgm:t>
    </dgm:pt>
    <dgm:pt modelId="{F15D50A8-44DE-413E-BF14-99BF946B6229}" type="sibTrans" cxnId="{C0787FA9-F277-4C1C-B110-E5342E99A329}">
      <dgm:prSet/>
      <dgm:spPr/>
      <dgm:t>
        <a:bodyPr/>
        <a:lstStyle/>
        <a:p>
          <a:endParaRPr lang="es-ES" sz="900">
            <a:latin typeface="Arial" panose="020B0604020202020204" pitchFamily="34" charset="0"/>
            <a:cs typeface="Arial" panose="020B0604020202020204" pitchFamily="34" charset="0"/>
          </a:endParaRPr>
        </a:p>
      </dgm:t>
    </dgm:pt>
    <dgm:pt modelId="{D22E532C-A080-451F-B530-135899075A6F}">
      <dgm:prSet custT="1"/>
      <dgm:spPr/>
      <dgm:t>
        <a:bodyPr/>
        <a:lstStyle/>
        <a:p>
          <a:r>
            <a:rPr lang="es-CO" sz="900">
              <a:latin typeface="Arial" panose="020B0604020202020204" pitchFamily="34" charset="0"/>
              <a:cs typeface="Arial" panose="020B0604020202020204" pitchFamily="34" charset="0"/>
            </a:rPr>
            <a:t>Aceptar responsabilidad</a:t>
          </a:r>
          <a:endParaRPr lang="en-US" sz="900">
            <a:latin typeface="Arial" panose="020B0604020202020204" pitchFamily="34" charset="0"/>
            <a:cs typeface="Arial" panose="020B0604020202020204" pitchFamily="34" charset="0"/>
          </a:endParaRPr>
        </a:p>
      </dgm:t>
    </dgm:pt>
    <dgm:pt modelId="{77AE68AD-DBD6-4332-A0BD-7E00459690BE}" type="parTrans" cxnId="{D5F90DA7-34A5-4906-8D8A-D73974991FD0}">
      <dgm:prSet/>
      <dgm:spPr/>
      <dgm:t>
        <a:bodyPr/>
        <a:lstStyle/>
        <a:p>
          <a:endParaRPr lang="es-ES" sz="900">
            <a:latin typeface="Arial" panose="020B0604020202020204" pitchFamily="34" charset="0"/>
            <a:cs typeface="Arial" panose="020B0604020202020204" pitchFamily="34" charset="0"/>
          </a:endParaRPr>
        </a:p>
      </dgm:t>
    </dgm:pt>
    <dgm:pt modelId="{192D0ED0-26EF-49A7-B707-99D2A34E4965}" type="sibTrans" cxnId="{D5F90DA7-34A5-4906-8D8A-D73974991FD0}">
      <dgm:prSet/>
      <dgm:spPr/>
      <dgm:t>
        <a:bodyPr/>
        <a:lstStyle/>
        <a:p>
          <a:endParaRPr lang="es-ES" sz="900">
            <a:latin typeface="Arial" panose="020B0604020202020204" pitchFamily="34" charset="0"/>
            <a:cs typeface="Arial" panose="020B0604020202020204" pitchFamily="34" charset="0"/>
          </a:endParaRPr>
        </a:p>
      </dgm:t>
    </dgm:pt>
    <dgm:pt modelId="{87A30C40-01AE-4ECF-B976-1B085796F936}">
      <dgm:prSet custT="1"/>
      <dgm:spPr/>
      <dgm:t>
        <a:bodyPr/>
        <a:lstStyle/>
        <a:p>
          <a:r>
            <a:rPr lang="es-CO" sz="900">
              <a:latin typeface="Arial" panose="020B0604020202020204" pitchFamily="34" charset="0"/>
              <a:cs typeface="Arial" panose="020B0604020202020204" pitchFamily="34" charset="0"/>
            </a:rPr>
            <a:t>Evaluar resultados</a:t>
          </a:r>
          <a:endParaRPr lang="en-US" sz="900">
            <a:latin typeface="Arial" panose="020B0604020202020204" pitchFamily="34" charset="0"/>
            <a:cs typeface="Arial" panose="020B0604020202020204" pitchFamily="34" charset="0"/>
          </a:endParaRPr>
        </a:p>
      </dgm:t>
    </dgm:pt>
    <dgm:pt modelId="{DFF56753-4921-462A-8D81-6A5878984E6E}" type="parTrans" cxnId="{B5BB3A3D-366D-49EE-B4E3-DBC99F697659}">
      <dgm:prSet/>
      <dgm:spPr/>
      <dgm:t>
        <a:bodyPr/>
        <a:lstStyle/>
        <a:p>
          <a:endParaRPr lang="es-ES" sz="900">
            <a:latin typeface="Arial" panose="020B0604020202020204" pitchFamily="34" charset="0"/>
            <a:cs typeface="Arial" panose="020B0604020202020204" pitchFamily="34" charset="0"/>
          </a:endParaRPr>
        </a:p>
      </dgm:t>
    </dgm:pt>
    <dgm:pt modelId="{55AED0D7-6D95-4222-92D6-2564C5A0D715}" type="sibTrans" cxnId="{B5BB3A3D-366D-49EE-B4E3-DBC99F697659}">
      <dgm:prSet/>
      <dgm:spPr/>
      <dgm:t>
        <a:bodyPr/>
        <a:lstStyle/>
        <a:p>
          <a:endParaRPr lang="es-ES" sz="900">
            <a:latin typeface="Arial" panose="020B0604020202020204" pitchFamily="34" charset="0"/>
            <a:cs typeface="Arial" panose="020B0604020202020204" pitchFamily="34" charset="0"/>
          </a:endParaRPr>
        </a:p>
      </dgm:t>
    </dgm:pt>
    <dgm:pt modelId="{CF4D55D0-DF09-4023-813E-2EAE7F81250F}">
      <dgm:prSet phldrT="[Texto]" custT="1"/>
      <dgm:spPr/>
      <dgm:t>
        <a:bodyPr/>
        <a:lstStyle/>
        <a:p>
          <a:r>
            <a:rPr lang="es-CO" sz="900">
              <a:latin typeface="Arial" panose="020B0604020202020204" pitchFamily="34" charset="0"/>
              <a:cs typeface="Arial" panose="020B0604020202020204" pitchFamily="34" charset="0"/>
            </a:rPr>
            <a:t>Identificar que algo necesita cambiar o mejorarse.</a:t>
          </a:r>
          <a:endParaRPr lang="es-ES" sz="900">
            <a:latin typeface="Arial" panose="020B0604020202020204" pitchFamily="34" charset="0"/>
            <a:cs typeface="Arial" panose="020B0604020202020204" pitchFamily="34" charset="0"/>
          </a:endParaRPr>
        </a:p>
      </dgm:t>
    </dgm:pt>
    <dgm:pt modelId="{0359B264-E07E-4E01-BE69-69ECE435172E}" type="parTrans" cxnId="{ECE8A051-03B7-444B-9085-B69E3C366B0B}">
      <dgm:prSet/>
      <dgm:spPr/>
      <dgm:t>
        <a:bodyPr/>
        <a:lstStyle/>
        <a:p>
          <a:endParaRPr lang="es-ES" sz="900">
            <a:latin typeface="Arial" panose="020B0604020202020204" pitchFamily="34" charset="0"/>
            <a:cs typeface="Arial" panose="020B0604020202020204" pitchFamily="34" charset="0"/>
          </a:endParaRPr>
        </a:p>
      </dgm:t>
    </dgm:pt>
    <dgm:pt modelId="{5F5F663C-9DF0-404B-B652-BB0CED185225}" type="sibTrans" cxnId="{ECE8A051-03B7-444B-9085-B69E3C366B0B}">
      <dgm:prSet/>
      <dgm:spPr/>
      <dgm:t>
        <a:bodyPr/>
        <a:lstStyle/>
        <a:p>
          <a:endParaRPr lang="es-ES" sz="900">
            <a:latin typeface="Arial" panose="020B0604020202020204" pitchFamily="34" charset="0"/>
            <a:cs typeface="Arial" panose="020B0604020202020204" pitchFamily="34" charset="0"/>
          </a:endParaRPr>
        </a:p>
      </dgm:t>
    </dgm:pt>
    <dgm:pt modelId="{4F1FBCCF-3AA4-498D-93E5-0659983786F1}">
      <dgm:prSet custT="1"/>
      <dgm:spPr/>
      <dgm:t>
        <a:bodyPr/>
        <a:lstStyle/>
        <a:p>
          <a:r>
            <a:rPr lang="es-CO" sz="900">
              <a:latin typeface="Arial" panose="020B0604020202020204" pitchFamily="34" charset="0"/>
              <a:cs typeface="Arial" panose="020B0604020202020204" pitchFamily="34" charset="0"/>
            </a:rPr>
            <a:t>Investigar las causas y el contexto del desafío.</a:t>
          </a:r>
          <a:endParaRPr lang="en-US" sz="900">
            <a:latin typeface="Arial" panose="020B0604020202020204" pitchFamily="34" charset="0"/>
            <a:cs typeface="Arial" panose="020B0604020202020204" pitchFamily="34" charset="0"/>
          </a:endParaRPr>
        </a:p>
      </dgm:t>
    </dgm:pt>
    <dgm:pt modelId="{68CA452E-8413-485C-8CC4-3DACBC9B44CD}" type="parTrans" cxnId="{E8A7E1C4-FF99-432B-B8DA-B79252ACDC38}">
      <dgm:prSet/>
      <dgm:spPr/>
      <dgm:t>
        <a:bodyPr/>
        <a:lstStyle/>
        <a:p>
          <a:endParaRPr lang="es-ES" sz="900">
            <a:latin typeface="Arial" panose="020B0604020202020204" pitchFamily="34" charset="0"/>
            <a:cs typeface="Arial" panose="020B0604020202020204" pitchFamily="34" charset="0"/>
          </a:endParaRPr>
        </a:p>
      </dgm:t>
    </dgm:pt>
    <dgm:pt modelId="{FC25FCAD-A96B-48B1-A630-68CC9DFD2C01}" type="sibTrans" cxnId="{E8A7E1C4-FF99-432B-B8DA-B79252ACDC38}">
      <dgm:prSet/>
      <dgm:spPr/>
      <dgm:t>
        <a:bodyPr/>
        <a:lstStyle/>
        <a:p>
          <a:endParaRPr lang="es-ES" sz="900">
            <a:latin typeface="Arial" panose="020B0604020202020204" pitchFamily="34" charset="0"/>
            <a:cs typeface="Arial" panose="020B0604020202020204" pitchFamily="34" charset="0"/>
          </a:endParaRPr>
        </a:p>
      </dgm:t>
    </dgm:pt>
    <dgm:pt modelId="{8BEC329E-DE3C-4BE1-BA48-182D6EB1F6DC}">
      <dgm:prSet custT="1"/>
      <dgm:spPr/>
      <dgm:t>
        <a:bodyPr/>
        <a:lstStyle/>
        <a:p>
          <a:r>
            <a:rPr lang="es-CO" sz="900">
              <a:latin typeface="Arial" panose="020B0604020202020204" pitchFamily="34" charset="0"/>
              <a:cs typeface="Arial" panose="020B0604020202020204" pitchFamily="34" charset="0"/>
            </a:rPr>
            <a:t>Establecer objetivos claros y específicos en función de lo que es prioritario.</a:t>
          </a:r>
          <a:endParaRPr lang="en-US" sz="900">
            <a:latin typeface="Arial" panose="020B0604020202020204" pitchFamily="34" charset="0"/>
            <a:cs typeface="Arial" panose="020B0604020202020204" pitchFamily="34" charset="0"/>
          </a:endParaRPr>
        </a:p>
      </dgm:t>
    </dgm:pt>
    <dgm:pt modelId="{F3D03DBF-5DCC-46F1-98C7-8D107C4462CD}" type="parTrans" cxnId="{66ACD883-A6C6-424E-ADA4-E93C76061C26}">
      <dgm:prSet/>
      <dgm:spPr/>
      <dgm:t>
        <a:bodyPr/>
        <a:lstStyle/>
        <a:p>
          <a:endParaRPr lang="es-ES" sz="900">
            <a:latin typeface="Arial" panose="020B0604020202020204" pitchFamily="34" charset="0"/>
            <a:cs typeface="Arial" panose="020B0604020202020204" pitchFamily="34" charset="0"/>
          </a:endParaRPr>
        </a:p>
      </dgm:t>
    </dgm:pt>
    <dgm:pt modelId="{696BC012-965E-4907-BE42-08F99896D00C}" type="sibTrans" cxnId="{66ACD883-A6C6-424E-ADA4-E93C76061C26}">
      <dgm:prSet/>
      <dgm:spPr/>
      <dgm:t>
        <a:bodyPr/>
        <a:lstStyle/>
        <a:p>
          <a:endParaRPr lang="es-ES" sz="900">
            <a:latin typeface="Arial" panose="020B0604020202020204" pitchFamily="34" charset="0"/>
            <a:cs typeface="Arial" panose="020B0604020202020204" pitchFamily="34" charset="0"/>
          </a:endParaRPr>
        </a:p>
      </dgm:t>
    </dgm:pt>
    <dgm:pt modelId="{08250BDB-8582-4865-B313-BBA7B282DAE2}">
      <dgm:prSet custT="1"/>
      <dgm:spPr/>
      <dgm:t>
        <a:bodyPr/>
        <a:lstStyle/>
        <a:p>
          <a:r>
            <a:rPr lang="es-CO" sz="900">
              <a:latin typeface="Arial" panose="020B0604020202020204" pitchFamily="34" charset="0"/>
              <a:cs typeface="Arial" panose="020B0604020202020204" pitchFamily="34" charset="0"/>
            </a:rPr>
            <a:t>Explorar opciones diversas, considerando enfoques creativos e innovadores.</a:t>
          </a:r>
          <a:endParaRPr lang="en-US" sz="900">
            <a:latin typeface="Arial" panose="020B0604020202020204" pitchFamily="34" charset="0"/>
            <a:cs typeface="Arial" panose="020B0604020202020204" pitchFamily="34" charset="0"/>
          </a:endParaRPr>
        </a:p>
      </dgm:t>
    </dgm:pt>
    <dgm:pt modelId="{81DAE374-6A0A-40DA-B2FF-78168D0832EA}" type="parTrans" cxnId="{871C53FE-D070-401F-9EC5-7EFC1E944659}">
      <dgm:prSet/>
      <dgm:spPr/>
      <dgm:t>
        <a:bodyPr/>
        <a:lstStyle/>
        <a:p>
          <a:endParaRPr lang="es-ES" sz="900">
            <a:latin typeface="Arial" panose="020B0604020202020204" pitchFamily="34" charset="0"/>
            <a:cs typeface="Arial" panose="020B0604020202020204" pitchFamily="34" charset="0"/>
          </a:endParaRPr>
        </a:p>
      </dgm:t>
    </dgm:pt>
    <dgm:pt modelId="{93C08EA8-A60E-4B82-9C30-EB61ABB215F2}" type="sibTrans" cxnId="{871C53FE-D070-401F-9EC5-7EFC1E944659}">
      <dgm:prSet/>
      <dgm:spPr/>
      <dgm:t>
        <a:bodyPr/>
        <a:lstStyle/>
        <a:p>
          <a:endParaRPr lang="es-ES" sz="900">
            <a:latin typeface="Arial" panose="020B0604020202020204" pitchFamily="34" charset="0"/>
            <a:cs typeface="Arial" panose="020B0604020202020204" pitchFamily="34" charset="0"/>
          </a:endParaRPr>
        </a:p>
      </dgm:t>
    </dgm:pt>
    <dgm:pt modelId="{E555653D-0EF4-41EB-9BE7-41288CB7E1DA}">
      <dgm:prSet custT="1"/>
      <dgm:spPr/>
      <dgm:t>
        <a:bodyPr/>
        <a:lstStyle/>
        <a:p>
          <a:r>
            <a:rPr lang="es-CO" sz="900">
              <a:latin typeface="Arial" panose="020B0604020202020204" pitchFamily="34" charset="0"/>
              <a:cs typeface="Arial" panose="020B0604020202020204" pitchFamily="34" charset="0"/>
            </a:rPr>
            <a:t>Analizar los recursos disponibles, como tiempo, dinero y habilidades necesarias para cada opción.</a:t>
          </a:r>
          <a:endParaRPr lang="en-US" sz="900">
            <a:latin typeface="Arial" panose="020B0604020202020204" pitchFamily="34" charset="0"/>
            <a:cs typeface="Arial" panose="020B0604020202020204" pitchFamily="34" charset="0"/>
          </a:endParaRPr>
        </a:p>
      </dgm:t>
    </dgm:pt>
    <dgm:pt modelId="{F3BA3ED8-FB0A-47C4-BBBD-7AFB5C2A93CE}" type="parTrans" cxnId="{4C3C36AE-DDB4-46BC-B701-98C61A3FFECC}">
      <dgm:prSet/>
      <dgm:spPr/>
      <dgm:t>
        <a:bodyPr/>
        <a:lstStyle/>
        <a:p>
          <a:endParaRPr lang="es-ES" sz="900">
            <a:latin typeface="Arial" panose="020B0604020202020204" pitchFamily="34" charset="0"/>
            <a:cs typeface="Arial" panose="020B0604020202020204" pitchFamily="34" charset="0"/>
          </a:endParaRPr>
        </a:p>
      </dgm:t>
    </dgm:pt>
    <dgm:pt modelId="{1C4AB8CC-3E0B-46F0-B8E3-F7F483CDA41F}" type="sibTrans" cxnId="{4C3C36AE-DDB4-46BC-B701-98C61A3FFECC}">
      <dgm:prSet/>
      <dgm:spPr/>
      <dgm:t>
        <a:bodyPr/>
        <a:lstStyle/>
        <a:p>
          <a:endParaRPr lang="es-ES" sz="900">
            <a:latin typeface="Arial" panose="020B0604020202020204" pitchFamily="34" charset="0"/>
            <a:cs typeface="Arial" panose="020B0604020202020204" pitchFamily="34" charset="0"/>
          </a:endParaRPr>
        </a:p>
      </dgm:t>
    </dgm:pt>
    <dgm:pt modelId="{BA014432-3B15-4189-9578-AC85B522F48F}">
      <dgm:prSet custT="1"/>
      <dgm:spPr/>
      <dgm:t>
        <a:bodyPr/>
        <a:lstStyle/>
        <a:p>
          <a:r>
            <a:rPr lang="es-CO" sz="900">
              <a:latin typeface="Arial" panose="020B0604020202020204" pitchFamily="34" charset="0"/>
              <a:cs typeface="Arial" panose="020B0604020202020204" pitchFamily="34" charset="0"/>
            </a:rPr>
            <a:t>Tomar una decisión considerando metas, valores personales y recursos disponibles.</a:t>
          </a:r>
          <a:endParaRPr lang="en-US" sz="900">
            <a:latin typeface="Arial" panose="020B0604020202020204" pitchFamily="34" charset="0"/>
            <a:cs typeface="Arial" panose="020B0604020202020204" pitchFamily="34" charset="0"/>
          </a:endParaRPr>
        </a:p>
      </dgm:t>
    </dgm:pt>
    <dgm:pt modelId="{988AC15B-AD4F-4187-A0EF-01258F7868CC}" type="parTrans" cxnId="{AB339EBF-87AB-406F-949A-9B91D65D220C}">
      <dgm:prSet/>
      <dgm:spPr/>
      <dgm:t>
        <a:bodyPr/>
        <a:lstStyle/>
        <a:p>
          <a:endParaRPr lang="es-ES" sz="900">
            <a:latin typeface="Arial" panose="020B0604020202020204" pitchFamily="34" charset="0"/>
            <a:cs typeface="Arial" panose="020B0604020202020204" pitchFamily="34" charset="0"/>
          </a:endParaRPr>
        </a:p>
      </dgm:t>
    </dgm:pt>
    <dgm:pt modelId="{05246FCE-7906-4D9D-BBF2-69D916420B39}" type="sibTrans" cxnId="{AB339EBF-87AB-406F-949A-9B91D65D220C}">
      <dgm:prSet/>
      <dgm:spPr/>
      <dgm:t>
        <a:bodyPr/>
        <a:lstStyle/>
        <a:p>
          <a:endParaRPr lang="es-ES" sz="900">
            <a:latin typeface="Arial" panose="020B0604020202020204" pitchFamily="34" charset="0"/>
            <a:cs typeface="Arial" panose="020B0604020202020204" pitchFamily="34" charset="0"/>
          </a:endParaRPr>
        </a:p>
      </dgm:t>
    </dgm:pt>
    <dgm:pt modelId="{13CAFB84-5F3C-4277-9FC4-9025B69F5247}">
      <dgm:prSet custT="1"/>
      <dgm:spPr/>
      <dgm:t>
        <a:bodyPr/>
        <a:lstStyle/>
        <a:p>
          <a:r>
            <a:rPr lang="es-CO" sz="900">
              <a:latin typeface="Arial" panose="020B0604020202020204" pitchFamily="34" charset="0"/>
              <a:cs typeface="Arial" panose="020B0604020202020204" pitchFamily="34" charset="0"/>
            </a:rPr>
            <a:t>Implementar la decisión elegida de manera responsable y comprometida.</a:t>
          </a:r>
          <a:endParaRPr lang="en-US" sz="900">
            <a:latin typeface="Arial" panose="020B0604020202020204" pitchFamily="34" charset="0"/>
            <a:cs typeface="Arial" panose="020B0604020202020204" pitchFamily="34" charset="0"/>
          </a:endParaRPr>
        </a:p>
      </dgm:t>
    </dgm:pt>
    <dgm:pt modelId="{9C9CAE6E-9011-48F6-8B80-142FE3BF2237}" type="parTrans" cxnId="{8DB7FDC8-E1FB-40D0-8B65-995A68D5784A}">
      <dgm:prSet/>
      <dgm:spPr/>
      <dgm:t>
        <a:bodyPr/>
        <a:lstStyle/>
        <a:p>
          <a:endParaRPr lang="es-ES" sz="900">
            <a:latin typeface="Arial" panose="020B0604020202020204" pitchFamily="34" charset="0"/>
            <a:cs typeface="Arial" panose="020B0604020202020204" pitchFamily="34" charset="0"/>
          </a:endParaRPr>
        </a:p>
      </dgm:t>
    </dgm:pt>
    <dgm:pt modelId="{59AEB072-EA84-4954-84BA-1C9ECD655910}" type="sibTrans" cxnId="{8DB7FDC8-E1FB-40D0-8B65-995A68D5784A}">
      <dgm:prSet/>
      <dgm:spPr/>
      <dgm:t>
        <a:bodyPr/>
        <a:lstStyle/>
        <a:p>
          <a:endParaRPr lang="es-ES" sz="900">
            <a:latin typeface="Arial" panose="020B0604020202020204" pitchFamily="34" charset="0"/>
            <a:cs typeface="Arial" panose="020B0604020202020204" pitchFamily="34" charset="0"/>
          </a:endParaRPr>
        </a:p>
      </dgm:t>
    </dgm:pt>
    <dgm:pt modelId="{519BD9A2-0B50-4E6E-B861-DA4F8176B425}">
      <dgm:prSet custT="1"/>
      <dgm:spPr/>
      <dgm:t>
        <a:bodyPr/>
        <a:lstStyle/>
        <a:p>
          <a:r>
            <a:rPr lang="es-CO" sz="900">
              <a:latin typeface="Arial" panose="020B0604020202020204" pitchFamily="34" charset="0"/>
              <a:cs typeface="Arial" panose="020B0604020202020204" pitchFamily="34" charset="0"/>
            </a:rPr>
            <a:t>Asumir las consecuencias, positivas o negativas, de la elección.</a:t>
          </a:r>
          <a:endParaRPr lang="en-US" sz="900">
            <a:latin typeface="Arial" panose="020B0604020202020204" pitchFamily="34" charset="0"/>
            <a:cs typeface="Arial" panose="020B0604020202020204" pitchFamily="34" charset="0"/>
          </a:endParaRPr>
        </a:p>
      </dgm:t>
    </dgm:pt>
    <dgm:pt modelId="{C56A285D-DCF1-40A2-8327-066B3DBF121B}" type="parTrans" cxnId="{BBBEFC5D-E068-4CC3-A8B0-F0259F8817D9}">
      <dgm:prSet/>
      <dgm:spPr/>
      <dgm:t>
        <a:bodyPr/>
        <a:lstStyle/>
        <a:p>
          <a:endParaRPr lang="es-ES" sz="900">
            <a:latin typeface="Arial" panose="020B0604020202020204" pitchFamily="34" charset="0"/>
            <a:cs typeface="Arial" panose="020B0604020202020204" pitchFamily="34" charset="0"/>
          </a:endParaRPr>
        </a:p>
      </dgm:t>
    </dgm:pt>
    <dgm:pt modelId="{86C85E77-32F1-4028-B429-0A98BBA05E14}" type="sibTrans" cxnId="{BBBEFC5D-E068-4CC3-A8B0-F0259F8817D9}">
      <dgm:prSet/>
      <dgm:spPr/>
      <dgm:t>
        <a:bodyPr/>
        <a:lstStyle/>
        <a:p>
          <a:endParaRPr lang="es-ES" sz="900">
            <a:latin typeface="Arial" panose="020B0604020202020204" pitchFamily="34" charset="0"/>
            <a:cs typeface="Arial" panose="020B0604020202020204" pitchFamily="34" charset="0"/>
          </a:endParaRPr>
        </a:p>
      </dgm:t>
    </dgm:pt>
    <dgm:pt modelId="{3A002F4A-6F2E-4A7B-BD2E-D55E625E50EA}">
      <dgm:prSet custT="1"/>
      <dgm:spPr/>
      <dgm:t>
        <a:bodyPr/>
        <a:lstStyle/>
        <a:p>
          <a:r>
            <a:rPr lang="es-CO" sz="800">
              <a:latin typeface="Arial" panose="020B0604020202020204" pitchFamily="34" charset="0"/>
              <a:cs typeface="Arial" panose="020B0604020202020204" pitchFamily="34" charset="0"/>
            </a:rPr>
            <a:t>Revisar regularmente el impacto de la decisión para garantizar su efectividad y realizar ajustes si es necesario.</a:t>
          </a:r>
          <a:endParaRPr lang="en-US" sz="800">
            <a:latin typeface="Arial" panose="020B0604020202020204" pitchFamily="34" charset="0"/>
            <a:cs typeface="Arial" panose="020B0604020202020204" pitchFamily="34" charset="0"/>
          </a:endParaRPr>
        </a:p>
      </dgm:t>
    </dgm:pt>
    <dgm:pt modelId="{4E7DC1AF-5C5E-4298-870E-A702BBCA9D61}" type="parTrans" cxnId="{91B16A88-E693-43FE-B226-9BDDAD9BFCE3}">
      <dgm:prSet/>
      <dgm:spPr/>
      <dgm:t>
        <a:bodyPr/>
        <a:lstStyle/>
        <a:p>
          <a:endParaRPr lang="es-ES" sz="900">
            <a:latin typeface="Arial" panose="020B0604020202020204" pitchFamily="34" charset="0"/>
            <a:cs typeface="Arial" panose="020B0604020202020204" pitchFamily="34" charset="0"/>
          </a:endParaRPr>
        </a:p>
      </dgm:t>
    </dgm:pt>
    <dgm:pt modelId="{970B7773-B8CA-48D0-A460-A729B057F2C2}" type="sibTrans" cxnId="{91B16A88-E693-43FE-B226-9BDDAD9BFCE3}">
      <dgm:prSet/>
      <dgm:spPr/>
      <dgm:t>
        <a:bodyPr/>
        <a:lstStyle/>
        <a:p>
          <a:endParaRPr lang="es-ES" sz="900">
            <a:latin typeface="Arial" panose="020B0604020202020204" pitchFamily="34" charset="0"/>
            <a:cs typeface="Arial" panose="020B0604020202020204" pitchFamily="34" charset="0"/>
          </a:endParaRPr>
        </a:p>
      </dgm:t>
    </dgm:pt>
    <dgm:pt modelId="{B71977FD-AC49-494E-A6F6-3C51A39348E5}" type="pres">
      <dgm:prSet presAssocID="{663E16FE-957D-40DF-8AD0-56D34781FA87}" presName="Name0" presStyleCnt="0">
        <dgm:presLayoutVars>
          <dgm:dir/>
          <dgm:animLvl val="lvl"/>
          <dgm:resizeHandles val="exact"/>
        </dgm:presLayoutVars>
      </dgm:prSet>
      <dgm:spPr/>
    </dgm:pt>
    <dgm:pt modelId="{215498A9-074F-43D9-B6BA-F618B85AC9D5}" type="pres">
      <dgm:prSet presAssocID="{87A30C40-01AE-4ECF-B976-1B085796F936}" presName="boxAndChildren" presStyleCnt="0"/>
      <dgm:spPr/>
    </dgm:pt>
    <dgm:pt modelId="{0D7BF4E4-213C-4C89-B0D3-7A1ECE80FFAA}" type="pres">
      <dgm:prSet presAssocID="{87A30C40-01AE-4ECF-B976-1B085796F936}" presName="parentTextBox" presStyleLbl="node1" presStyleIdx="0" presStyleCnt="9"/>
      <dgm:spPr/>
    </dgm:pt>
    <dgm:pt modelId="{2692136A-7228-484F-83A4-2C6B4C3AFF58}" type="pres">
      <dgm:prSet presAssocID="{87A30C40-01AE-4ECF-B976-1B085796F936}" presName="entireBox" presStyleLbl="node1" presStyleIdx="0" presStyleCnt="9"/>
      <dgm:spPr/>
    </dgm:pt>
    <dgm:pt modelId="{A5BF41D3-5468-4886-8DF8-0B1D9B163E6A}" type="pres">
      <dgm:prSet presAssocID="{87A30C40-01AE-4ECF-B976-1B085796F936}" presName="descendantBox" presStyleCnt="0"/>
      <dgm:spPr/>
    </dgm:pt>
    <dgm:pt modelId="{6BC168CE-5182-4AA4-B586-60867DEDD676}" type="pres">
      <dgm:prSet presAssocID="{3A002F4A-6F2E-4A7B-BD2E-D55E625E50EA}" presName="childTextBox" presStyleLbl="fgAccFollowNode1" presStyleIdx="0" presStyleCnt="9">
        <dgm:presLayoutVars>
          <dgm:bulletEnabled val="1"/>
        </dgm:presLayoutVars>
      </dgm:prSet>
      <dgm:spPr/>
    </dgm:pt>
    <dgm:pt modelId="{95547222-92FF-4362-8820-A612EB20AEE0}" type="pres">
      <dgm:prSet presAssocID="{192D0ED0-26EF-49A7-B707-99D2A34E4965}" presName="sp" presStyleCnt="0"/>
      <dgm:spPr/>
    </dgm:pt>
    <dgm:pt modelId="{1A74FB4D-AAD7-468C-A9D7-7C45AB517304}" type="pres">
      <dgm:prSet presAssocID="{D22E532C-A080-451F-B530-135899075A6F}" presName="arrowAndChildren" presStyleCnt="0"/>
      <dgm:spPr/>
    </dgm:pt>
    <dgm:pt modelId="{78817EF2-71B0-4D42-9D15-6109538F0702}" type="pres">
      <dgm:prSet presAssocID="{D22E532C-A080-451F-B530-135899075A6F}" presName="parentTextArrow" presStyleLbl="node1" presStyleIdx="0" presStyleCnt="9"/>
      <dgm:spPr/>
    </dgm:pt>
    <dgm:pt modelId="{90C6F118-372E-4EDF-8281-AABBB719199E}" type="pres">
      <dgm:prSet presAssocID="{D22E532C-A080-451F-B530-135899075A6F}" presName="arrow" presStyleLbl="node1" presStyleIdx="1" presStyleCnt="9"/>
      <dgm:spPr/>
    </dgm:pt>
    <dgm:pt modelId="{2E9266E8-2112-4A51-BDD1-71B9F1E722D6}" type="pres">
      <dgm:prSet presAssocID="{D22E532C-A080-451F-B530-135899075A6F}" presName="descendantArrow" presStyleCnt="0"/>
      <dgm:spPr/>
    </dgm:pt>
    <dgm:pt modelId="{5605C77F-9361-4181-8E7F-2A1C4D028DEA}" type="pres">
      <dgm:prSet presAssocID="{519BD9A2-0B50-4E6E-B861-DA4F8176B425}" presName="childTextArrow" presStyleLbl="fgAccFollowNode1" presStyleIdx="1" presStyleCnt="9">
        <dgm:presLayoutVars>
          <dgm:bulletEnabled val="1"/>
        </dgm:presLayoutVars>
      </dgm:prSet>
      <dgm:spPr/>
    </dgm:pt>
    <dgm:pt modelId="{68561BA8-95EB-493B-84C4-6085061ADA0C}" type="pres">
      <dgm:prSet presAssocID="{F15D50A8-44DE-413E-BF14-99BF946B6229}" presName="sp" presStyleCnt="0"/>
      <dgm:spPr/>
    </dgm:pt>
    <dgm:pt modelId="{0B763853-BC89-4B65-BA4C-C1433EED22D0}" type="pres">
      <dgm:prSet presAssocID="{85BA44AC-E526-42A4-91BD-10C6C3EFACD9}" presName="arrowAndChildren" presStyleCnt="0"/>
      <dgm:spPr/>
    </dgm:pt>
    <dgm:pt modelId="{23957493-FF16-4E18-AFEC-6DC8A2AB2FA5}" type="pres">
      <dgm:prSet presAssocID="{85BA44AC-E526-42A4-91BD-10C6C3EFACD9}" presName="parentTextArrow" presStyleLbl="node1" presStyleIdx="1" presStyleCnt="9"/>
      <dgm:spPr/>
    </dgm:pt>
    <dgm:pt modelId="{83E0A5BA-A407-41F4-AF69-A96D054A391E}" type="pres">
      <dgm:prSet presAssocID="{85BA44AC-E526-42A4-91BD-10C6C3EFACD9}" presName="arrow" presStyleLbl="node1" presStyleIdx="2" presStyleCnt="9"/>
      <dgm:spPr/>
    </dgm:pt>
    <dgm:pt modelId="{4B9BBC8E-77E8-4B61-8782-F16031A9FFAC}" type="pres">
      <dgm:prSet presAssocID="{85BA44AC-E526-42A4-91BD-10C6C3EFACD9}" presName="descendantArrow" presStyleCnt="0"/>
      <dgm:spPr/>
    </dgm:pt>
    <dgm:pt modelId="{096B979C-7E24-4507-8584-82A8A6CE3905}" type="pres">
      <dgm:prSet presAssocID="{13CAFB84-5F3C-4277-9FC4-9025B69F5247}" presName="childTextArrow" presStyleLbl="fgAccFollowNode1" presStyleIdx="2" presStyleCnt="9">
        <dgm:presLayoutVars>
          <dgm:bulletEnabled val="1"/>
        </dgm:presLayoutVars>
      </dgm:prSet>
      <dgm:spPr/>
    </dgm:pt>
    <dgm:pt modelId="{4FDA2867-8E05-4DA5-B427-1A4F13E83487}" type="pres">
      <dgm:prSet presAssocID="{85EE5C8D-12EC-4649-A275-6F379E84FDA2}" presName="sp" presStyleCnt="0"/>
      <dgm:spPr/>
    </dgm:pt>
    <dgm:pt modelId="{CEDAB9CD-EE31-40A0-B0ED-272309D92341}" type="pres">
      <dgm:prSet presAssocID="{E16E44B6-3ADB-4B05-9408-2ABBB37913CF}" presName="arrowAndChildren" presStyleCnt="0"/>
      <dgm:spPr/>
    </dgm:pt>
    <dgm:pt modelId="{F8E2A98D-80E4-4F51-A897-2AFF694BB005}" type="pres">
      <dgm:prSet presAssocID="{E16E44B6-3ADB-4B05-9408-2ABBB37913CF}" presName="parentTextArrow" presStyleLbl="node1" presStyleIdx="2" presStyleCnt="9"/>
      <dgm:spPr/>
    </dgm:pt>
    <dgm:pt modelId="{3C758DC4-32D0-4967-808A-4CF45BCACBCD}" type="pres">
      <dgm:prSet presAssocID="{E16E44B6-3ADB-4B05-9408-2ABBB37913CF}" presName="arrow" presStyleLbl="node1" presStyleIdx="3" presStyleCnt="9"/>
      <dgm:spPr/>
    </dgm:pt>
    <dgm:pt modelId="{E3620C15-B99F-4C42-94CA-64C9E014AAFF}" type="pres">
      <dgm:prSet presAssocID="{E16E44B6-3ADB-4B05-9408-2ABBB37913CF}" presName="descendantArrow" presStyleCnt="0"/>
      <dgm:spPr/>
    </dgm:pt>
    <dgm:pt modelId="{FE781786-5767-4470-8355-18F010421AAD}" type="pres">
      <dgm:prSet presAssocID="{BA014432-3B15-4189-9578-AC85B522F48F}" presName="childTextArrow" presStyleLbl="fgAccFollowNode1" presStyleIdx="3" presStyleCnt="9">
        <dgm:presLayoutVars>
          <dgm:bulletEnabled val="1"/>
        </dgm:presLayoutVars>
      </dgm:prSet>
      <dgm:spPr/>
    </dgm:pt>
    <dgm:pt modelId="{BA74C906-EDDB-4587-830E-C272CFD73409}" type="pres">
      <dgm:prSet presAssocID="{798EA1DD-77E8-45BF-B263-739803091518}" presName="sp" presStyleCnt="0"/>
      <dgm:spPr/>
    </dgm:pt>
    <dgm:pt modelId="{5AEA4D51-BD8E-431C-BC52-B4D6AA7A07A3}" type="pres">
      <dgm:prSet presAssocID="{4F51D82A-9CEA-48F4-A779-C28A0E622A17}" presName="arrowAndChildren" presStyleCnt="0"/>
      <dgm:spPr/>
    </dgm:pt>
    <dgm:pt modelId="{0FCC3F43-4097-4E7F-9996-850779B2B81B}" type="pres">
      <dgm:prSet presAssocID="{4F51D82A-9CEA-48F4-A779-C28A0E622A17}" presName="parentTextArrow" presStyleLbl="node1" presStyleIdx="3" presStyleCnt="9"/>
      <dgm:spPr/>
    </dgm:pt>
    <dgm:pt modelId="{13C03C4E-C98A-410B-A94B-4DBC4EB1B5E5}" type="pres">
      <dgm:prSet presAssocID="{4F51D82A-9CEA-48F4-A779-C28A0E622A17}" presName="arrow" presStyleLbl="node1" presStyleIdx="4" presStyleCnt="9"/>
      <dgm:spPr/>
    </dgm:pt>
    <dgm:pt modelId="{F68D26B8-AE77-4350-BC4E-E16503ED7908}" type="pres">
      <dgm:prSet presAssocID="{4F51D82A-9CEA-48F4-A779-C28A0E622A17}" presName="descendantArrow" presStyleCnt="0"/>
      <dgm:spPr/>
    </dgm:pt>
    <dgm:pt modelId="{B978A400-16BA-4528-9344-EBE92A0C8116}" type="pres">
      <dgm:prSet presAssocID="{E555653D-0EF4-41EB-9BE7-41288CB7E1DA}" presName="childTextArrow" presStyleLbl="fgAccFollowNode1" presStyleIdx="4" presStyleCnt="9">
        <dgm:presLayoutVars>
          <dgm:bulletEnabled val="1"/>
        </dgm:presLayoutVars>
      </dgm:prSet>
      <dgm:spPr/>
    </dgm:pt>
    <dgm:pt modelId="{90EA28E6-E4C9-40F9-A07D-7EBBA768A49D}" type="pres">
      <dgm:prSet presAssocID="{2A0B0BDB-70C2-43A6-B9F6-E2FCC52AB980}" presName="sp" presStyleCnt="0"/>
      <dgm:spPr/>
    </dgm:pt>
    <dgm:pt modelId="{B2BCD2BB-BA59-4A08-814C-ED6CEF3C824E}" type="pres">
      <dgm:prSet presAssocID="{A0723500-385C-429A-BA5B-3ABED6C03755}" presName="arrowAndChildren" presStyleCnt="0"/>
      <dgm:spPr/>
    </dgm:pt>
    <dgm:pt modelId="{7521CD91-5DEA-459B-8670-225CD257281A}" type="pres">
      <dgm:prSet presAssocID="{A0723500-385C-429A-BA5B-3ABED6C03755}" presName="parentTextArrow" presStyleLbl="node1" presStyleIdx="4" presStyleCnt="9"/>
      <dgm:spPr/>
    </dgm:pt>
    <dgm:pt modelId="{B9BD314F-18C0-4BBB-9F39-A9E03C58F957}" type="pres">
      <dgm:prSet presAssocID="{A0723500-385C-429A-BA5B-3ABED6C03755}" presName="arrow" presStyleLbl="node1" presStyleIdx="5" presStyleCnt="9"/>
      <dgm:spPr/>
    </dgm:pt>
    <dgm:pt modelId="{4B62ED9A-B416-4051-8A63-E71E22AEE696}" type="pres">
      <dgm:prSet presAssocID="{A0723500-385C-429A-BA5B-3ABED6C03755}" presName="descendantArrow" presStyleCnt="0"/>
      <dgm:spPr/>
    </dgm:pt>
    <dgm:pt modelId="{D37ED947-5719-4907-B0A2-98E1EB6394F2}" type="pres">
      <dgm:prSet presAssocID="{08250BDB-8582-4865-B313-BBA7B282DAE2}" presName="childTextArrow" presStyleLbl="fgAccFollowNode1" presStyleIdx="5" presStyleCnt="9">
        <dgm:presLayoutVars>
          <dgm:bulletEnabled val="1"/>
        </dgm:presLayoutVars>
      </dgm:prSet>
      <dgm:spPr/>
    </dgm:pt>
    <dgm:pt modelId="{FD4FE7BB-E57B-41AC-A1B9-95ECA9454EDF}" type="pres">
      <dgm:prSet presAssocID="{31704E45-DFE7-4CD8-A63F-FD5BBD172422}" presName="sp" presStyleCnt="0"/>
      <dgm:spPr/>
    </dgm:pt>
    <dgm:pt modelId="{CC4C1C95-DA8A-43F3-A62E-6349441A9EEA}" type="pres">
      <dgm:prSet presAssocID="{1B6F31C0-DE4B-4331-A040-169777BC3B9E}" presName="arrowAndChildren" presStyleCnt="0"/>
      <dgm:spPr/>
    </dgm:pt>
    <dgm:pt modelId="{6EBBA481-3469-40C8-A9D2-F99450662250}" type="pres">
      <dgm:prSet presAssocID="{1B6F31C0-DE4B-4331-A040-169777BC3B9E}" presName="parentTextArrow" presStyleLbl="node1" presStyleIdx="5" presStyleCnt="9"/>
      <dgm:spPr/>
    </dgm:pt>
    <dgm:pt modelId="{36128E0B-D2AC-49F0-BDE8-73C57BC4A678}" type="pres">
      <dgm:prSet presAssocID="{1B6F31C0-DE4B-4331-A040-169777BC3B9E}" presName="arrow" presStyleLbl="node1" presStyleIdx="6" presStyleCnt="9"/>
      <dgm:spPr/>
    </dgm:pt>
    <dgm:pt modelId="{D81C4E42-11EF-450A-8396-13AB64490B69}" type="pres">
      <dgm:prSet presAssocID="{1B6F31C0-DE4B-4331-A040-169777BC3B9E}" presName="descendantArrow" presStyleCnt="0"/>
      <dgm:spPr/>
    </dgm:pt>
    <dgm:pt modelId="{F4EE3776-13F3-44F8-B636-03C5B39C2D36}" type="pres">
      <dgm:prSet presAssocID="{8BEC329E-DE3C-4BE1-BA48-182D6EB1F6DC}" presName="childTextArrow" presStyleLbl="fgAccFollowNode1" presStyleIdx="6" presStyleCnt="9">
        <dgm:presLayoutVars>
          <dgm:bulletEnabled val="1"/>
        </dgm:presLayoutVars>
      </dgm:prSet>
      <dgm:spPr/>
    </dgm:pt>
    <dgm:pt modelId="{1D1DCD66-8D6A-4FE6-995C-24F8177EF7E1}" type="pres">
      <dgm:prSet presAssocID="{1AEB7993-952F-4E3F-8A45-2C784B55B497}" presName="sp" presStyleCnt="0"/>
      <dgm:spPr/>
    </dgm:pt>
    <dgm:pt modelId="{F2BACBB9-E46F-4766-BCD1-E8A774D6A9F7}" type="pres">
      <dgm:prSet presAssocID="{2B19B632-6D28-4306-B3CE-ED7268825043}" presName="arrowAndChildren" presStyleCnt="0"/>
      <dgm:spPr/>
    </dgm:pt>
    <dgm:pt modelId="{19C44A0F-40A7-4465-BC5A-9D5068FDBB28}" type="pres">
      <dgm:prSet presAssocID="{2B19B632-6D28-4306-B3CE-ED7268825043}" presName="parentTextArrow" presStyleLbl="node1" presStyleIdx="6" presStyleCnt="9"/>
      <dgm:spPr/>
    </dgm:pt>
    <dgm:pt modelId="{235B2FC0-4E82-420C-9DDC-7AA10A41E9DE}" type="pres">
      <dgm:prSet presAssocID="{2B19B632-6D28-4306-B3CE-ED7268825043}" presName="arrow" presStyleLbl="node1" presStyleIdx="7" presStyleCnt="9"/>
      <dgm:spPr/>
    </dgm:pt>
    <dgm:pt modelId="{B34A04C7-658C-44F2-AF60-0D3E5638E585}" type="pres">
      <dgm:prSet presAssocID="{2B19B632-6D28-4306-B3CE-ED7268825043}" presName="descendantArrow" presStyleCnt="0"/>
      <dgm:spPr/>
    </dgm:pt>
    <dgm:pt modelId="{CB24997C-75C9-4E2A-AC4D-3D6D82525F68}" type="pres">
      <dgm:prSet presAssocID="{4F1FBCCF-3AA4-498D-93E5-0659983786F1}" presName="childTextArrow" presStyleLbl="fgAccFollowNode1" presStyleIdx="7" presStyleCnt="9">
        <dgm:presLayoutVars>
          <dgm:bulletEnabled val="1"/>
        </dgm:presLayoutVars>
      </dgm:prSet>
      <dgm:spPr/>
    </dgm:pt>
    <dgm:pt modelId="{8A5BEFED-75D4-4B44-BE52-AA9EA5F8AF03}" type="pres">
      <dgm:prSet presAssocID="{3043ECB1-5E7D-489C-A66E-AE5E84FB6EC6}" presName="sp" presStyleCnt="0"/>
      <dgm:spPr/>
    </dgm:pt>
    <dgm:pt modelId="{78EC9D64-A00E-47A5-8EAF-AA93E456D3A0}" type="pres">
      <dgm:prSet presAssocID="{38861A44-1836-4C9A-8BB8-87E9DAD71EBD}" presName="arrowAndChildren" presStyleCnt="0"/>
      <dgm:spPr/>
    </dgm:pt>
    <dgm:pt modelId="{2E24415F-8387-4DEA-B515-671830737BC1}" type="pres">
      <dgm:prSet presAssocID="{38861A44-1836-4C9A-8BB8-87E9DAD71EBD}" presName="parentTextArrow" presStyleLbl="node1" presStyleIdx="7" presStyleCnt="9"/>
      <dgm:spPr/>
    </dgm:pt>
    <dgm:pt modelId="{553F75E5-6A4A-4626-86D1-EFD4708E03BB}" type="pres">
      <dgm:prSet presAssocID="{38861A44-1836-4C9A-8BB8-87E9DAD71EBD}" presName="arrow" presStyleLbl="node1" presStyleIdx="8" presStyleCnt="9"/>
      <dgm:spPr/>
    </dgm:pt>
    <dgm:pt modelId="{71E44465-7687-41A3-93F7-706C2854B7B5}" type="pres">
      <dgm:prSet presAssocID="{38861A44-1836-4C9A-8BB8-87E9DAD71EBD}" presName="descendantArrow" presStyleCnt="0"/>
      <dgm:spPr/>
    </dgm:pt>
    <dgm:pt modelId="{ABDC6D13-FBDA-4D55-8B55-B6C4864E098B}" type="pres">
      <dgm:prSet presAssocID="{CF4D55D0-DF09-4023-813E-2EAE7F81250F}" presName="childTextArrow" presStyleLbl="fgAccFollowNode1" presStyleIdx="8" presStyleCnt="9">
        <dgm:presLayoutVars>
          <dgm:bulletEnabled val="1"/>
        </dgm:presLayoutVars>
      </dgm:prSet>
      <dgm:spPr/>
    </dgm:pt>
  </dgm:ptLst>
  <dgm:cxnLst>
    <dgm:cxn modelId="{D2259E00-84CF-42EC-93BF-0DB08FFB5ED7}" type="presOf" srcId="{519BD9A2-0B50-4E6E-B861-DA4F8176B425}" destId="{5605C77F-9361-4181-8E7F-2A1C4D028DEA}" srcOrd="0" destOrd="0" presId="urn:microsoft.com/office/officeart/2005/8/layout/process4"/>
    <dgm:cxn modelId="{3903B607-737A-4D55-BD90-FE24A80F0849}" srcId="{663E16FE-957D-40DF-8AD0-56D34781FA87}" destId="{A0723500-385C-429A-BA5B-3ABED6C03755}" srcOrd="3" destOrd="0" parTransId="{286B698F-7DB5-4218-895C-4A359365745A}" sibTransId="{2A0B0BDB-70C2-43A6-B9F6-E2FCC52AB980}"/>
    <dgm:cxn modelId="{45C78610-A1F9-4E63-BB6C-9469881C4F75}" srcId="{663E16FE-957D-40DF-8AD0-56D34781FA87}" destId="{E16E44B6-3ADB-4B05-9408-2ABBB37913CF}" srcOrd="5" destOrd="0" parTransId="{CDE85915-B636-4B6A-B3C1-E5AE569C907F}" sibTransId="{85EE5C8D-12EC-4649-A275-6F379E84FDA2}"/>
    <dgm:cxn modelId="{F1020512-BFB9-4B9E-9D8C-3070245969B4}" srcId="{663E16FE-957D-40DF-8AD0-56D34781FA87}" destId="{1B6F31C0-DE4B-4331-A040-169777BC3B9E}" srcOrd="2" destOrd="0" parTransId="{419EFC24-4E5D-4DC9-8C00-4C6B5E5F3CEF}" sibTransId="{31704E45-DFE7-4CD8-A63F-FD5BBD172422}"/>
    <dgm:cxn modelId="{8DD67F15-C391-4B2C-AC3A-16E733E6D6D1}" type="presOf" srcId="{38861A44-1836-4C9A-8BB8-87E9DAD71EBD}" destId="{553F75E5-6A4A-4626-86D1-EFD4708E03BB}" srcOrd="1" destOrd="0" presId="urn:microsoft.com/office/officeart/2005/8/layout/process4"/>
    <dgm:cxn modelId="{C811C91F-83F2-466D-B5AD-018BA66799AA}" type="presOf" srcId="{4F51D82A-9CEA-48F4-A779-C28A0E622A17}" destId="{13C03C4E-C98A-410B-A94B-4DBC4EB1B5E5}" srcOrd="1" destOrd="0" presId="urn:microsoft.com/office/officeart/2005/8/layout/process4"/>
    <dgm:cxn modelId="{88743720-18A2-4181-9E9E-F2D012A81918}" type="presOf" srcId="{D22E532C-A080-451F-B530-135899075A6F}" destId="{90C6F118-372E-4EDF-8281-AABBB719199E}" srcOrd="1" destOrd="0" presId="urn:microsoft.com/office/officeart/2005/8/layout/process4"/>
    <dgm:cxn modelId="{68857121-9296-45D9-9137-17C37C030A42}" type="presOf" srcId="{38861A44-1836-4C9A-8BB8-87E9DAD71EBD}" destId="{2E24415F-8387-4DEA-B515-671830737BC1}" srcOrd="0" destOrd="0" presId="urn:microsoft.com/office/officeart/2005/8/layout/process4"/>
    <dgm:cxn modelId="{06E60D2D-4D7C-4194-B0F7-C93302080599}" type="presOf" srcId="{E16E44B6-3ADB-4B05-9408-2ABBB37913CF}" destId="{3C758DC4-32D0-4967-808A-4CF45BCACBCD}" srcOrd="1" destOrd="0" presId="urn:microsoft.com/office/officeart/2005/8/layout/process4"/>
    <dgm:cxn modelId="{7D57452E-C421-43F3-9A1E-D5EC7EAD3F5C}" type="presOf" srcId="{87A30C40-01AE-4ECF-B976-1B085796F936}" destId="{0D7BF4E4-213C-4C89-B0D3-7A1ECE80FFAA}" srcOrd="0" destOrd="0" presId="urn:microsoft.com/office/officeart/2005/8/layout/process4"/>
    <dgm:cxn modelId="{2AEFEA39-F8C9-4E9C-BE20-76883C5D6B2A}" type="presOf" srcId="{2B19B632-6D28-4306-B3CE-ED7268825043}" destId="{235B2FC0-4E82-420C-9DDC-7AA10A41E9DE}" srcOrd="1" destOrd="0" presId="urn:microsoft.com/office/officeart/2005/8/layout/process4"/>
    <dgm:cxn modelId="{23720A3B-5270-4A55-8B73-328DAB15E6DD}" type="presOf" srcId="{2B19B632-6D28-4306-B3CE-ED7268825043}" destId="{19C44A0F-40A7-4465-BC5A-9D5068FDBB28}" srcOrd="0" destOrd="0" presId="urn:microsoft.com/office/officeart/2005/8/layout/process4"/>
    <dgm:cxn modelId="{B5BB3A3D-366D-49EE-B4E3-DBC99F697659}" srcId="{663E16FE-957D-40DF-8AD0-56D34781FA87}" destId="{87A30C40-01AE-4ECF-B976-1B085796F936}" srcOrd="8" destOrd="0" parTransId="{DFF56753-4921-462A-8D81-6A5878984E6E}" sibTransId="{55AED0D7-6D95-4222-92D6-2564C5A0D715}"/>
    <dgm:cxn modelId="{B1F4B85C-C196-4AA8-A9BD-5857D206866D}" type="presOf" srcId="{1B6F31C0-DE4B-4331-A040-169777BC3B9E}" destId="{36128E0B-D2AC-49F0-BDE8-73C57BC4A678}" srcOrd="1" destOrd="0" presId="urn:microsoft.com/office/officeart/2005/8/layout/process4"/>
    <dgm:cxn modelId="{68A9415D-C9F1-4A61-BCE7-3A7700FF8BD3}" type="presOf" srcId="{CF4D55D0-DF09-4023-813E-2EAE7F81250F}" destId="{ABDC6D13-FBDA-4D55-8B55-B6C4864E098B}" srcOrd="0" destOrd="0" presId="urn:microsoft.com/office/officeart/2005/8/layout/process4"/>
    <dgm:cxn modelId="{BBBEFC5D-E068-4CC3-A8B0-F0259F8817D9}" srcId="{D22E532C-A080-451F-B530-135899075A6F}" destId="{519BD9A2-0B50-4E6E-B861-DA4F8176B425}" srcOrd="0" destOrd="0" parTransId="{C56A285D-DCF1-40A2-8327-066B3DBF121B}" sibTransId="{86C85E77-32F1-4028-B429-0A98BBA05E14}"/>
    <dgm:cxn modelId="{05326945-DE75-4258-9A04-B8A0D5FE9659}" type="presOf" srcId="{08250BDB-8582-4865-B313-BBA7B282DAE2}" destId="{D37ED947-5719-4907-B0A2-98E1EB6394F2}" srcOrd="0" destOrd="0" presId="urn:microsoft.com/office/officeart/2005/8/layout/process4"/>
    <dgm:cxn modelId="{14B49C45-B275-4A67-9790-EA0E34E69B5D}" srcId="{663E16FE-957D-40DF-8AD0-56D34781FA87}" destId="{2B19B632-6D28-4306-B3CE-ED7268825043}" srcOrd="1" destOrd="0" parTransId="{77E888A4-8127-4F54-B090-CAB98ED45971}" sibTransId="{1AEB7993-952F-4E3F-8A45-2C784B55B497}"/>
    <dgm:cxn modelId="{ECE8A051-03B7-444B-9085-B69E3C366B0B}" srcId="{38861A44-1836-4C9A-8BB8-87E9DAD71EBD}" destId="{CF4D55D0-DF09-4023-813E-2EAE7F81250F}" srcOrd="0" destOrd="0" parTransId="{0359B264-E07E-4E01-BE69-69ECE435172E}" sibTransId="{5F5F663C-9DF0-404B-B652-BB0CED185225}"/>
    <dgm:cxn modelId="{FCD4EB52-BCA2-4A65-835C-FD8FFBD44CD8}" type="presOf" srcId="{663E16FE-957D-40DF-8AD0-56D34781FA87}" destId="{B71977FD-AC49-494E-A6F6-3C51A39348E5}" srcOrd="0" destOrd="0" presId="urn:microsoft.com/office/officeart/2005/8/layout/process4"/>
    <dgm:cxn modelId="{740D7274-1A4C-4D93-8830-AF64A1861331}" type="presOf" srcId="{A0723500-385C-429A-BA5B-3ABED6C03755}" destId="{B9BD314F-18C0-4BBB-9F39-A9E03C58F957}" srcOrd="1" destOrd="0" presId="urn:microsoft.com/office/officeart/2005/8/layout/process4"/>
    <dgm:cxn modelId="{A69EB277-796F-4F6D-8875-F554D4AB08E9}" type="presOf" srcId="{85BA44AC-E526-42A4-91BD-10C6C3EFACD9}" destId="{23957493-FF16-4E18-AFEC-6DC8A2AB2FA5}" srcOrd="0" destOrd="0" presId="urn:microsoft.com/office/officeart/2005/8/layout/process4"/>
    <dgm:cxn modelId="{C182F758-0912-4E10-85DA-7EBA73319292}" type="presOf" srcId="{3A002F4A-6F2E-4A7B-BD2E-D55E625E50EA}" destId="{6BC168CE-5182-4AA4-B586-60867DEDD676}" srcOrd="0" destOrd="0" presId="urn:microsoft.com/office/officeart/2005/8/layout/process4"/>
    <dgm:cxn modelId="{740BE459-4CBB-4807-8376-1DE6224B2F65}" type="presOf" srcId="{E16E44B6-3ADB-4B05-9408-2ABBB37913CF}" destId="{F8E2A98D-80E4-4F51-A897-2AFF694BB005}" srcOrd="0" destOrd="0" presId="urn:microsoft.com/office/officeart/2005/8/layout/process4"/>
    <dgm:cxn modelId="{8E553F81-DC6C-435D-9860-42D8A3B34BF8}" type="presOf" srcId="{4F51D82A-9CEA-48F4-A779-C28A0E622A17}" destId="{0FCC3F43-4097-4E7F-9996-850779B2B81B}" srcOrd="0" destOrd="0" presId="urn:microsoft.com/office/officeart/2005/8/layout/process4"/>
    <dgm:cxn modelId="{84136A83-A54E-463B-ABB1-7486DD758573}" type="presOf" srcId="{1B6F31C0-DE4B-4331-A040-169777BC3B9E}" destId="{6EBBA481-3469-40C8-A9D2-F99450662250}" srcOrd="0" destOrd="0" presId="urn:microsoft.com/office/officeart/2005/8/layout/process4"/>
    <dgm:cxn modelId="{02D98E83-C931-461C-B44A-A3641971A608}" type="presOf" srcId="{D22E532C-A080-451F-B530-135899075A6F}" destId="{78817EF2-71B0-4D42-9D15-6109538F0702}" srcOrd="0" destOrd="0" presId="urn:microsoft.com/office/officeart/2005/8/layout/process4"/>
    <dgm:cxn modelId="{AB64B883-CE19-4923-98FF-14F973B45C0F}" type="presOf" srcId="{85BA44AC-E526-42A4-91BD-10C6C3EFACD9}" destId="{83E0A5BA-A407-41F4-AF69-A96D054A391E}" srcOrd="1" destOrd="0" presId="urn:microsoft.com/office/officeart/2005/8/layout/process4"/>
    <dgm:cxn modelId="{66ACD883-A6C6-424E-ADA4-E93C76061C26}" srcId="{1B6F31C0-DE4B-4331-A040-169777BC3B9E}" destId="{8BEC329E-DE3C-4BE1-BA48-182D6EB1F6DC}" srcOrd="0" destOrd="0" parTransId="{F3D03DBF-5DCC-46F1-98C7-8D107C4462CD}" sibTransId="{696BC012-965E-4907-BE42-08F99896D00C}"/>
    <dgm:cxn modelId="{91B16A88-E693-43FE-B226-9BDDAD9BFCE3}" srcId="{87A30C40-01AE-4ECF-B976-1B085796F936}" destId="{3A002F4A-6F2E-4A7B-BD2E-D55E625E50EA}" srcOrd="0" destOrd="0" parTransId="{4E7DC1AF-5C5E-4298-870E-A702BBCA9D61}" sibTransId="{970B7773-B8CA-48D0-A460-A729B057F2C2}"/>
    <dgm:cxn modelId="{A674408E-594C-4E0B-AC00-970BE859AF7A}" srcId="{663E16FE-957D-40DF-8AD0-56D34781FA87}" destId="{4F51D82A-9CEA-48F4-A779-C28A0E622A17}" srcOrd="4" destOrd="0" parTransId="{1444411C-2961-434C-A9B8-758730327D86}" sibTransId="{798EA1DD-77E8-45BF-B263-739803091518}"/>
    <dgm:cxn modelId="{D5F90DA7-34A5-4906-8D8A-D73974991FD0}" srcId="{663E16FE-957D-40DF-8AD0-56D34781FA87}" destId="{D22E532C-A080-451F-B530-135899075A6F}" srcOrd="7" destOrd="0" parTransId="{77AE68AD-DBD6-4332-A0BD-7E00459690BE}" sibTransId="{192D0ED0-26EF-49A7-B707-99D2A34E4965}"/>
    <dgm:cxn modelId="{C0787FA9-F277-4C1C-B110-E5342E99A329}" srcId="{663E16FE-957D-40DF-8AD0-56D34781FA87}" destId="{85BA44AC-E526-42A4-91BD-10C6C3EFACD9}" srcOrd="6" destOrd="0" parTransId="{6027CFB0-4B65-4EE9-891C-5A8131317A5D}" sibTransId="{F15D50A8-44DE-413E-BF14-99BF946B6229}"/>
    <dgm:cxn modelId="{4C3C36AE-DDB4-46BC-B701-98C61A3FFECC}" srcId="{4F51D82A-9CEA-48F4-A779-C28A0E622A17}" destId="{E555653D-0EF4-41EB-9BE7-41288CB7E1DA}" srcOrd="0" destOrd="0" parTransId="{F3BA3ED8-FB0A-47C4-BBBD-7AFB5C2A93CE}" sibTransId="{1C4AB8CC-3E0B-46F0-B8E3-F7F483CDA41F}"/>
    <dgm:cxn modelId="{17870AB6-F603-438E-B89B-843CF89F56CE}" type="presOf" srcId="{E555653D-0EF4-41EB-9BE7-41288CB7E1DA}" destId="{B978A400-16BA-4528-9344-EBE92A0C8116}" srcOrd="0" destOrd="0" presId="urn:microsoft.com/office/officeart/2005/8/layout/process4"/>
    <dgm:cxn modelId="{A8643DBA-3CA5-4E6A-A600-2FEADA7AEE1F}" type="presOf" srcId="{A0723500-385C-429A-BA5B-3ABED6C03755}" destId="{7521CD91-5DEA-459B-8670-225CD257281A}" srcOrd="0" destOrd="0" presId="urn:microsoft.com/office/officeart/2005/8/layout/process4"/>
    <dgm:cxn modelId="{AFA35FBA-D128-4886-AF4E-F77D03D07E8A}" type="presOf" srcId="{BA014432-3B15-4189-9578-AC85B522F48F}" destId="{FE781786-5767-4470-8355-18F010421AAD}" srcOrd="0" destOrd="0" presId="urn:microsoft.com/office/officeart/2005/8/layout/process4"/>
    <dgm:cxn modelId="{AB339EBF-87AB-406F-949A-9B91D65D220C}" srcId="{E16E44B6-3ADB-4B05-9408-2ABBB37913CF}" destId="{BA014432-3B15-4189-9578-AC85B522F48F}" srcOrd="0" destOrd="0" parTransId="{988AC15B-AD4F-4187-A0EF-01258F7868CC}" sibTransId="{05246FCE-7906-4D9D-BBF2-69D916420B39}"/>
    <dgm:cxn modelId="{E8A7E1C4-FF99-432B-B8DA-B79252ACDC38}" srcId="{2B19B632-6D28-4306-B3CE-ED7268825043}" destId="{4F1FBCCF-3AA4-498D-93E5-0659983786F1}" srcOrd="0" destOrd="0" parTransId="{68CA452E-8413-485C-8CC4-3DACBC9B44CD}" sibTransId="{FC25FCAD-A96B-48B1-A630-68CC9DFD2C01}"/>
    <dgm:cxn modelId="{8DB7FDC8-E1FB-40D0-8B65-995A68D5784A}" srcId="{85BA44AC-E526-42A4-91BD-10C6C3EFACD9}" destId="{13CAFB84-5F3C-4277-9FC4-9025B69F5247}" srcOrd="0" destOrd="0" parTransId="{9C9CAE6E-9011-48F6-8B80-142FE3BF2237}" sibTransId="{59AEB072-EA84-4954-84BA-1C9ECD655910}"/>
    <dgm:cxn modelId="{99FC49DC-605B-4783-9EC1-58333A47DE31}" srcId="{663E16FE-957D-40DF-8AD0-56D34781FA87}" destId="{38861A44-1836-4C9A-8BB8-87E9DAD71EBD}" srcOrd="0" destOrd="0" parTransId="{7ED8455A-3FA6-4D37-BE10-7824C91D19DB}" sibTransId="{3043ECB1-5E7D-489C-A66E-AE5E84FB6EC6}"/>
    <dgm:cxn modelId="{6DBFD8E4-4609-48C1-BDCE-B5A6C2A0ED11}" type="presOf" srcId="{13CAFB84-5F3C-4277-9FC4-9025B69F5247}" destId="{096B979C-7E24-4507-8584-82A8A6CE3905}" srcOrd="0" destOrd="0" presId="urn:microsoft.com/office/officeart/2005/8/layout/process4"/>
    <dgm:cxn modelId="{3AB36BED-F4B9-4AC0-80D3-B96D4862B7EE}" type="presOf" srcId="{8BEC329E-DE3C-4BE1-BA48-182D6EB1F6DC}" destId="{F4EE3776-13F3-44F8-B636-03C5B39C2D36}" srcOrd="0" destOrd="0" presId="urn:microsoft.com/office/officeart/2005/8/layout/process4"/>
    <dgm:cxn modelId="{7D0365F5-1A05-40BE-BB82-55337FBE08A9}" type="presOf" srcId="{87A30C40-01AE-4ECF-B976-1B085796F936}" destId="{2692136A-7228-484F-83A4-2C6B4C3AFF58}" srcOrd="1" destOrd="0" presId="urn:microsoft.com/office/officeart/2005/8/layout/process4"/>
    <dgm:cxn modelId="{04FECEFA-EF5B-4802-8646-BB89A7EDDAD3}" type="presOf" srcId="{4F1FBCCF-3AA4-498D-93E5-0659983786F1}" destId="{CB24997C-75C9-4E2A-AC4D-3D6D82525F68}" srcOrd="0" destOrd="0" presId="urn:microsoft.com/office/officeart/2005/8/layout/process4"/>
    <dgm:cxn modelId="{871C53FE-D070-401F-9EC5-7EFC1E944659}" srcId="{A0723500-385C-429A-BA5B-3ABED6C03755}" destId="{08250BDB-8582-4865-B313-BBA7B282DAE2}" srcOrd="0" destOrd="0" parTransId="{81DAE374-6A0A-40DA-B2FF-78168D0832EA}" sibTransId="{93C08EA8-A60E-4B82-9C30-EB61ABB215F2}"/>
    <dgm:cxn modelId="{37A19AA8-74E9-49E2-B19B-9708B96762FF}" type="presParOf" srcId="{B71977FD-AC49-494E-A6F6-3C51A39348E5}" destId="{215498A9-074F-43D9-B6BA-F618B85AC9D5}" srcOrd="0" destOrd="0" presId="urn:microsoft.com/office/officeart/2005/8/layout/process4"/>
    <dgm:cxn modelId="{B9F1644C-B252-4F12-A5C8-B12B8494A0DD}" type="presParOf" srcId="{215498A9-074F-43D9-B6BA-F618B85AC9D5}" destId="{0D7BF4E4-213C-4C89-B0D3-7A1ECE80FFAA}" srcOrd="0" destOrd="0" presId="urn:microsoft.com/office/officeart/2005/8/layout/process4"/>
    <dgm:cxn modelId="{F301AFA7-B9AB-4BFA-B9C7-BC71F03F3E79}" type="presParOf" srcId="{215498A9-074F-43D9-B6BA-F618B85AC9D5}" destId="{2692136A-7228-484F-83A4-2C6B4C3AFF58}" srcOrd="1" destOrd="0" presId="urn:microsoft.com/office/officeart/2005/8/layout/process4"/>
    <dgm:cxn modelId="{9863583F-785A-4956-BC2B-0337708B5F63}" type="presParOf" srcId="{215498A9-074F-43D9-B6BA-F618B85AC9D5}" destId="{A5BF41D3-5468-4886-8DF8-0B1D9B163E6A}" srcOrd="2" destOrd="0" presId="urn:microsoft.com/office/officeart/2005/8/layout/process4"/>
    <dgm:cxn modelId="{7B168F0E-D75B-417D-9AE8-41BD02D0D1B3}" type="presParOf" srcId="{A5BF41D3-5468-4886-8DF8-0B1D9B163E6A}" destId="{6BC168CE-5182-4AA4-B586-60867DEDD676}" srcOrd="0" destOrd="0" presId="urn:microsoft.com/office/officeart/2005/8/layout/process4"/>
    <dgm:cxn modelId="{1302EA41-7DEC-4F5E-9B02-876C44DE5FAF}" type="presParOf" srcId="{B71977FD-AC49-494E-A6F6-3C51A39348E5}" destId="{95547222-92FF-4362-8820-A612EB20AEE0}" srcOrd="1" destOrd="0" presId="urn:microsoft.com/office/officeart/2005/8/layout/process4"/>
    <dgm:cxn modelId="{03173918-6E95-4C3E-996A-FB1D07093D7E}" type="presParOf" srcId="{B71977FD-AC49-494E-A6F6-3C51A39348E5}" destId="{1A74FB4D-AAD7-468C-A9D7-7C45AB517304}" srcOrd="2" destOrd="0" presId="urn:microsoft.com/office/officeart/2005/8/layout/process4"/>
    <dgm:cxn modelId="{9F39CA47-1133-444A-92CE-8B03BF7A9CE4}" type="presParOf" srcId="{1A74FB4D-AAD7-468C-A9D7-7C45AB517304}" destId="{78817EF2-71B0-4D42-9D15-6109538F0702}" srcOrd="0" destOrd="0" presId="urn:microsoft.com/office/officeart/2005/8/layout/process4"/>
    <dgm:cxn modelId="{0F26A5FC-1C62-4F89-B38C-5F17E254A10D}" type="presParOf" srcId="{1A74FB4D-AAD7-468C-A9D7-7C45AB517304}" destId="{90C6F118-372E-4EDF-8281-AABBB719199E}" srcOrd="1" destOrd="0" presId="urn:microsoft.com/office/officeart/2005/8/layout/process4"/>
    <dgm:cxn modelId="{45468B27-618A-4086-A67A-87CF934D367E}" type="presParOf" srcId="{1A74FB4D-AAD7-468C-A9D7-7C45AB517304}" destId="{2E9266E8-2112-4A51-BDD1-71B9F1E722D6}" srcOrd="2" destOrd="0" presId="urn:microsoft.com/office/officeart/2005/8/layout/process4"/>
    <dgm:cxn modelId="{63CBE11A-FC16-4B87-A564-AB3E69B64285}" type="presParOf" srcId="{2E9266E8-2112-4A51-BDD1-71B9F1E722D6}" destId="{5605C77F-9361-4181-8E7F-2A1C4D028DEA}" srcOrd="0" destOrd="0" presId="urn:microsoft.com/office/officeart/2005/8/layout/process4"/>
    <dgm:cxn modelId="{3D2A3B9C-2067-46ED-9840-8068986DA1CE}" type="presParOf" srcId="{B71977FD-AC49-494E-A6F6-3C51A39348E5}" destId="{68561BA8-95EB-493B-84C4-6085061ADA0C}" srcOrd="3" destOrd="0" presId="urn:microsoft.com/office/officeart/2005/8/layout/process4"/>
    <dgm:cxn modelId="{2409ED20-F030-4782-BE40-19D0A70780EB}" type="presParOf" srcId="{B71977FD-AC49-494E-A6F6-3C51A39348E5}" destId="{0B763853-BC89-4B65-BA4C-C1433EED22D0}" srcOrd="4" destOrd="0" presId="urn:microsoft.com/office/officeart/2005/8/layout/process4"/>
    <dgm:cxn modelId="{8F26E10B-BBE4-4D26-BE43-F5D5F806A46A}" type="presParOf" srcId="{0B763853-BC89-4B65-BA4C-C1433EED22D0}" destId="{23957493-FF16-4E18-AFEC-6DC8A2AB2FA5}" srcOrd="0" destOrd="0" presId="urn:microsoft.com/office/officeart/2005/8/layout/process4"/>
    <dgm:cxn modelId="{A1F77159-86FC-4397-BE2F-094DE17B8F70}" type="presParOf" srcId="{0B763853-BC89-4B65-BA4C-C1433EED22D0}" destId="{83E0A5BA-A407-41F4-AF69-A96D054A391E}" srcOrd="1" destOrd="0" presId="urn:microsoft.com/office/officeart/2005/8/layout/process4"/>
    <dgm:cxn modelId="{FB103B60-40D7-4F38-BB05-89293DBD32B4}" type="presParOf" srcId="{0B763853-BC89-4B65-BA4C-C1433EED22D0}" destId="{4B9BBC8E-77E8-4B61-8782-F16031A9FFAC}" srcOrd="2" destOrd="0" presId="urn:microsoft.com/office/officeart/2005/8/layout/process4"/>
    <dgm:cxn modelId="{7A5A3F12-16DB-4BCF-8704-E6CE99FBBC54}" type="presParOf" srcId="{4B9BBC8E-77E8-4B61-8782-F16031A9FFAC}" destId="{096B979C-7E24-4507-8584-82A8A6CE3905}" srcOrd="0" destOrd="0" presId="urn:microsoft.com/office/officeart/2005/8/layout/process4"/>
    <dgm:cxn modelId="{54950DD8-8765-4E8F-9FCF-B74D636F91E0}" type="presParOf" srcId="{B71977FD-AC49-494E-A6F6-3C51A39348E5}" destId="{4FDA2867-8E05-4DA5-B427-1A4F13E83487}" srcOrd="5" destOrd="0" presId="urn:microsoft.com/office/officeart/2005/8/layout/process4"/>
    <dgm:cxn modelId="{520A1806-2EB0-4F62-AB6F-8490DE2E2FEE}" type="presParOf" srcId="{B71977FD-AC49-494E-A6F6-3C51A39348E5}" destId="{CEDAB9CD-EE31-40A0-B0ED-272309D92341}" srcOrd="6" destOrd="0" presId="urn:microsoft.com/office/officeart/2005/8/layout/process4"/>
    <dgm:cxn modelId="{2272892B-8A3C-4AE5-BA0B-A1D8E2ED5024}" type="presParOf" srcId="{CEDAB9CD-EE31-40A0-B0ED-272309D92341}" destId="{F8E2A98D-80E4-4F51-A897-2AFF694BB005}" srcOrd="0" destOrd="0" presId="urn:microsoft.com/office/officeart/2005/8/layout/process4"/>
    <dgm:cxn modelId="{7DA66837-737A-4EC8-959B-2592B9380FD6}" type="presParOf" srcId="{CEDAB9CD-EE31-40A0-B0ED-272309D92341}" destId="{3C758DC4-32D0-4967-808A-4CF45BCACBCD}" srcOrd="1" destOrd="0" presId="urn:microsoft.com/office/officeart/2005/8/layout/process4"/>
    <dgm:cxn modelId="{C9F912F3-3631-4467-8D83-C95C82FADEE8}" type="presParOf" srcId="{CEDAB9CD-EE31-40A0-B0ED-272309D92341}" destId="{E3620C15-B99F-4C42-94CA-64C9E014AAFF}" srcOrd="2" destOrd="0" presId="urn:microsoft.com/office/officeart/2005/8/layout/process4"/>
    <dgm:cxn modelId="{D5F19A30-2CC3-4960-BCE6-CB534707F197}" type="presParOf" srcId="{E3620C15-B99F-4C42-94CA-64C9E014AAFF}" destId="{FE781786-5767-4470-8355-18F010421AAD}" srcOrd="0" destOrd="0" presId="urn:microsoft.com/office/officeart/2005/8/layout/process4"/>
    <dgm:cxn modelId="{AD7BB840-1A24-4D2C-8EF2-C5AD5B2EA7D9}" type="presParOf" srcId="{B71977FD-AC49-494E-A6F6-3C51A39348E5}" destId="{BA74C906-EDDB-4587-830E-C272CFD73409}" srcOrd="7" destOrd="0" presId="urn:microsoft.com/office/officeart/2005/8/layout/process4"/>
    <dgm:cxn modelId="{6C8C92A6-1166-45BF-B3E5-7A9FDBBA1CBE}" type="presParOf" srcId="{B71977FD-AC49-494E-A6F6-3C51A39348E5}" destId="{5AEA4D51-BD8E-431C-BC52-B4D6AA7A07A3}" srcOrd="8" destOrd="0" presId="urn:microsoft.com/office/officeart/2005/8/layout/process4"/>
    <dgm:cxn modelId="{FD1881FB-7344-4EA3-8BF9-B58AAC1D7266}" type="presParOf" srcId="{5AEA4D51-BD8E-431C-BC52-B4D6AA7A07A3}" destId="{0FCC3F43-4097-4E7F-9996-850779B2B81B}" srcOrd="0" destOrd="0" presId="urn:microsoft.com/office/officeart/2005/8/layout/process4"/>
    <dgm:cxn modelId="{180AF86B-93D8-498F-B8B9-49D83CE5119A}" type="presParOf" srcId="{5AEA4D51-BD8E-431C-BC52-B4D6AA7A07A3}" destId="{13C03C4E-C98A-410B-A94B-4DBC4EB1B5E5}" srcOrd="1" destOrd="0" presId="urn:microsoft.com/office/officeart/2005/8/layout/process4"/>
    <dgm:cxn modelId="{CDEA7A71-C0ED-41FC-BE96-ADFB8CF3755A}" type="presParOf" srcId="{5AEA4D51-BD8E-431C-BC52-B4D6AA7A07A3}" destId="{F68D26B8-AE77-4350-BC4E-E16503ED7908}" srcOrd="2" destOrd="0" presId="urn:microsoft.com/office/officeart/2005/8/layout/process4"/>
    <dgm:cxn modelId="{21225C3D-A5E6-4F2E-B1CB-7880349F2C10}" type="presParOf" srcId="{F68D26B8-AE77-4350-BC4E-E16503ED7908}" destId="{B978A400-16BA-4528-9344-EBE92A0C8116}" srcOrd="0" destOrd="0" presId="urn:microsoft.com/office/officeart/2005/8/layout/process4"/>
    <dgm:cxn modelId="{A1FE7DC5-1D7F-4F06-9CFB-B678789F3EC3}" type="presParOf" srcId="{B71977FD-AC49-494E-A6F6-3C51A39348E5}" destId="{90EA28E6-E4C9-40F9-A07D-7EBBA768A49D}" srcOrd="9" destOrd="0" presId="urn:microsoft.com/office/officeart/2005/8/layout/process4"/>
    <dgm:cxn modelId="{F8CA96F4-A522-47E1-9620-4A2F07D03AEB}" type="presParOf" srcId="{B71977FD-AC49-494E-A6F6-3C51A39348E5}" destId="{B2BCD2BB-BA59-4A08-814C-ED6CEF3C824E}" srcOrd="10" destOrd="0" presId="urn:microsoft.com/office/officeart/2005/8/layout/process4"/>
    <dgm:cxn modelId="{FE0B3A1E-D168-4874-8B84-792422B21A7B}" type="presParOf" srcId="{B2BCD2BB-BA59-4A08-814C-ED6CEF3C824E}" destId="{7521CD91-5DEA-459B-8670-225CD257281A}" srcOrd="0" destOrd="0" presId="urn:microsoft.com/office/officeart/2005/8/layout/process4"/>
    <dgm:cxn modelId="{A3C3D67F-C954-4A75-85F5-714331146756}" type="presParOf" srcId="{B2BCD2BB-BA59-4A08-814C-ED6CEF3C824E}" destId="{B9BD314F-18C0-4BBB-9F39-A9E03C58F957}" srcOrd="1" destOrd="0" presId="urn:microsoft.com/office/officeart/2005/8/layout/process4"/>
    <dgm:cxn modelId="{8AE585B5-1A9F-41B4-85BB-C38889D051BA}" type="presParOf" srcId="{B2BCD2BB-BA59-4A08-814C-ED6CEF3C824E}" destId="{4B62ED9A-B416-4051-8A63-E71E22AEE696}" srcOrd="2" destOrd="0" presId="urn:microsoft.com/office/officeart/2005/8/layout/process4"/>
    <dgm:cxn modelId="{1ED374C3-FE79-4407-BBB2-A28AE2C0B18F}" type="presParOf" srcId="{4B62ED9A-B416-4051-8A63-E71E22AEE696}" destId="{D37ED947-5719-4907-B0A2-98E1EB6394F2}" srcOrd="0" destOrd="0" presId="urn:microsoft.com/office/officeart/2005/8/layout/process4"/>
    <dgm:cxn modelId="{8853592A-30E6-4EBC-B498-6904E7A619B6}" type="presParOf" srcId="{B71977FD-AC49-494E-A6F6-3C51A39348E5}" destId="{FD4FE7BB-E57B-41AC-A1B9-95ECA9454EDF}" srcOrd="11" destOrd="0" presId="urn:microsoft.com/office/officeart/2005/8/layout/process4"/>
    <dgm:cxn modelId="{D1872D29-0B0D-49F8-BA87-01360926DB96}" type="presParOf" srcId="{B71977FD-AC49-494E-A6F6-3C51A39348E5}" destId="{CC4C1C95-DA8A-43F3-A62E-6349441A9EEA}" srcOrd="12" destOrd="0" presId="urn:microsoft.com/office/officeart/2005/8/layout/process4"/>
    <dgm:cxn modelId="{7D20E3F6-5241-43ED-A3D3-98EB4265F7EF}" type="presParOf" srcId="{CC4C1C95-DA8A-43F3-A62E-6349441A9EEA}" destId="{6EBBA481-3469-40C8-A9D2-F99450662250}" srcOrd="0" destOrd="0" presId="urn:microsoft.com/office/officeart/2005/8/layout/process4"/>
    <dgm:cxn modelId="{9438A651-2994-4A6E-9961-892A2FFD1D37}" type="presParOf" srcId="{CC4C1C95-DA8A-43F3-A62E-6349441A9EEA}" destId="{36128E0B-D2AC-49F0-BDE8-73C57BC4A678}" srcOrd="1" destOrd="0" presId="urn:microsoft.com/office/officeart/2005/8/layout/process4"/>
    <dgm:cxn modelId="{00C6C288-837A-4994-A366-F964354C9256}" type="presParOf" srcId="{CC4C1C95-DA8A-43F3-A62E-6349441A9EEA}" destId="{D81C4E42-11EF-450A-8396-13AB64490B69}" srcOrd="2" destOrd="0" presId="urn:microsoft.com/office/officeart/2005/8/layout/process4"/>
    <dgm:cxn modelId="{51BE122C-EB6A-40FC-8F2E-D2256D55C2C2}" type="presParOf" srcId="{D81C4E42-11EF-450A-8396-13AB64490B69}" destId="{F4EE3776-13F3-44F8-B636-03C5B39C2D36}" srcOrd="0" destOrd="0" presId="urn:microsoft.com/office/officeart/2005/8/layout/process4"/>
    <dgm:cxn modelId="{18220C7C-6B3D-4971-905C-C6F5E1925566}" type="presParOf" srcId="{B71977FD-AC49-494E-A6F6-3C51A39348E5}" destId="{1D1DCD66-8D6A-4FE6-995C-24F8177EF7E1}" srcOrd="13" destOrd="0" presId="urn:microsoft.com/office/officeart/2005/8/layout/process4"/>
    <dgm:cxn modelId="{DBF6B10F-89F4-45E0-9CC3-CC6D39E7F3C7}" type="presParOf" srcId="{B71977FD-AC49-494E-A6F6-3C51A39348E5}" destId="{F2BACBB9-E46F-4766-BCD1-E8A774D6A9F7}" srcOrd="14" destOrd="0" presId="urn:microsoft.com/office/officeart/2005/8/layout/process4"/>
    <dgm:cxn modelId="{32120000-85FC-4A8D-91F5-F24C3DFEF0EB}" type="presParOf" srcId="{F2BACBB9-E46F-4766-BCD1-E8A774D6A9F7}" destId="{19C44A0F-40A7-4465-BC5A-9D5068FDBB28}" srcOrd="0" destOrd="0" presId="urn:microsoft.com/office/officeart/2005/8/layout/process4"/>
    <dgm:cxn modelId="{302CCE04-FEEA-4B5B-BB2E-8CB6E1D6720D}" type="presParOf" srcId="{F2BACBB9-E46F-4766-BCD1-E8A774D6A9F7}" destId="{235B2FC0-4E82-420C-9DDC-7AA10A41E9DE}" srcOrd="1" destOrd="0" presId="urn:microsoft.com/office/officeart/2005/8/layout/process4"/>
    <dgm:cxn modelId="{686CADB6-11BF-4141-AA0F-37FE2277644B}" type="presParOf" srcId="{F2BACBB9-E46F-4766-BCD1-E8A774D6A9F7}" destId="{B34A04C7-658C-44F2-AF60-0D3E5638E585}" srcOrd="2" destOrd="0" presId="urn:microsoft.com/office/officeart/2005/8/layout/process4"/>
    <dgm:cxn modelId="{9C54448E-B37B-4C08-A1C9-5A5C55C68B19}" type="presParOf" srcId="{B34A04C7-658C-44F2-AF60-0D3E5638E585}" destId="{CB24997C-75C9-4E2A-AC4D-3D6D82525F68}" srcOrd="0" destOrd="0" presId="urn:microsoft.com/office/officeart/2005/8/layout/process4"/>
    <dgm:cxn modelId="{164358ED-BC19-4A38-9701-9AF85465CE4E}" type="presParOf" srcId="{B71977FD-AC49-494E-A6F6-3C51A39348E5}" destId="{8A5BEFED-75D4-4B44-BE52-AA9EA5F8AF03}" srcOrd="15" destOrd="0" presId="urn:microsoft.com/office/officeart/2005/8/layout/process4"/>
    <dgm:cxn modelId="{F89A0BCC-7CA8-408A-8B78-8A92BE8C4496}" type="presParOf" srcId="{B71977FD-AC49-494E-A6F6-3C51A39348E5}" destId="{78EC9D64-A00E-47A5-8EAF-AA93E456D3A0}" srcOrd="16" destOrd="0" presId="urn:microsoft.com/office/officeart/2005/8/layout/process4"/>
    <dgm:cxn modelId="{8B0F0929-F30A-41B0-9AAA-9BEDE2DE6CD3}" type="presParOf" srcId="{78EC9D64-A00E-47A5-8EAF-AA93E456D3A0}" destId="{2E24415F-8387-4DEA-B515-671830737BC1}" srcOrd="0" destOrd="0" presId="urn:microsoft.com/office/officeart/2005/8/layout/process4"/>
    <dgm:cxn modelId="{A9133169-BA2E-4EDE-B5F4-FD3A350658F2}" type="presParOf" srcId="{78EC9D64-A00E-47A5-8EAF-AA93E456D3A0}" destId="{553F75E5-6A4A-4626-86D1-EFD4708E03BB}" srcOrd="1" destOrd="0" presId="urn:microsoft.com/office/officeart/2005/8/layout/process4"/>
    <dgm:cxn modelId="{3182C7E8-AB6C-47FC-BC12-56196F0C7954}" type="presParOf" srcId="{78EC9D64-A00E-47A5-8EAF-AA93E456D3A0}" destId="{71E44465-7687-41A3-93F7-706C2854B7B5}" srcOrd="2" destOrd="0" presId="urn:microsoft.com/office/officeart/2005/8/layout/process4"/>
    <dgm:cxn modelId="{EEC51594-EB6C-4096-BEA9-426751A9A5AE}" type="presParOf" srcId="{71E44465-7687-41A3-93F7-706C2854B7B5}" destId="{ABDC6D13-FBDA-4D55-8B55-B6C4864E098B}" srcOrd="0" destOrd="0" presId="urn:microsoft.com/office/officeart/2005/8/layout/process4"/>
  </dgm:cxnLst>
  <dgm:bg/>
  <dgm:whole/>
  <dgm:extLst>
    <a:ext uri="http://schemas.microsoft.com/office/drawing/2008/diagram">
      <dsp:dataModelExt xmlns:dsp="http://schemas.microsoft.com/office/drawing/2008/diagram" relId="rId7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5EC187B-C073-4216-B2B3-BEF47568C0AA}">
      <dsp:nvSpPr>
        <dsp:cNvPr id="0" name=""/>
        <dsp:cNvSpPr/>
      </dsp:nvSpPr>
      <dsp:spPr>
        <a:xfrm>
          <a:off x="209545" y="446"/>
          <a:ext cx="1809675" cy="723870"/>
        </a:xfrm>
        <a:prstGeom prst="chevron">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9525" rIns="0" bIns="9525" numCol="1" spcCol="1270" anchor="ctr" anchorCtr="0">
          <a:noAutofit/>
        </a:bodyPr>
        <a:lstStyle/>
        <a:p>
          <a:pPr marL="0" lvl="0" indent="0" algn="ctr" defTabSz="666750">
            <a:lnSpc>
              <a:spcPct val="90000"/>
            </a:lnSpc>
            <a:spcBef>
              <a:spcPct val="0"/>
            </a:spcBef>
            <a:spcAft>
              <a:spcPct val="35000"/>
            </a:spcAft>
            <a:buNone/>
          </a:pPr>
          <a:r>
            <a:rPr lang="es-CO" sz="1500" kern="1200">
              <a:latin typeface="Arial" panose="020B0604020202020204" pitchFamily="34" charset="0"/>
              <a:cs typeface="Arial" panose="020B0604020202020204" pitchFamily="34" charset="0"/>
            </a:rPr>
            <a:t>Vinculación</a:t>
          </a:r>
          <a:endParaRPr lang="es-ES" sz="1500" kern="1200">
            <a:latin typeface="Arial" panose="020B0604020202020204" pitchFamily="34" charset="0"/>
            <a:cs typeface="Arial" panose="020B0604020202020204" pitchFamily="34" charset="0"/>
          </a:endParaRPr>
        </a:p>
      </dsp:txBody>
      <dsp:txXfrm>
        <a:off x="571480" y="446"/>
        <a:ext cx="1085805" cy="723870"/>
      </dsp:txXfrm>
    </dsp:sp>
    <dsp:sp modelId="{9FCFE90B-18BF-46D2-9CDB-6D817B9ACEE9}">
      <dsp:nvSpPr>
        <dsp:cNvPr id="0" name=""/>
        <dsp:cNvSpPr/>
      </dsp:nvSpPr>
      <dsp:spPr>
        <a:xfrm>
          <a:off x="1783963" y="61975"/>
          <a:ext cx="4331090" cy="600812"/>
        </a:xfrm>
        <a:prstGeom prst="chevron">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5715" rIns="0" bIns="5715"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Sentirse parte de un grupo importante, como la familia o los amigos. Por ejemplo, un niño que siente apoyo constante de sus padres desarrolla un sentido de pertenencia sólido.</a:t>
          </a:r>
          <a:endParaRPr lang="es-ES" sz="900" kern="1200">
            <a:latin typeface="Arial" panose="020B0604020202020204" pitchFamily="34" charset="0"/>
            <a:cs typeface="Arial" panose="020B0604020202020204" pitchFamily="34" charset="0"/>
          </a:endParaRPr>
        </a:p>
      </dsp:txBody>
      <dsp:txXfrm>
        <a:off x="2084369" y="61975"/>
        <a:ext cx="3730278" cy="600812"/>
      </dsp:txXfrm>
    </dsp:sp>
    <dsp:sp modelId="{E5D49EBF-424A-41DE-8AD2-95FF26B891F4}">
      <dsp:nvSpPr>
        <dsp:cNvPr id="0" name=""/>
        <dsp:cNvSpPr/>
      </dsp:nvSpPr>
      <dsp:spPr>
        <a:xfrm>
          <a:off x="209545" y="825658"/>
          <a:ext cx="1809675" cy="723870"/>
        </a:xfrm>
        <a:prstGeom prst="chevron">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9525" rIns="0" bIns="9525" numCol="1" spcCol="1270" anchor="ctr" anchorCtr="0">
          <a:noAutofit/>
        </a:bodyPr>
        <a:lstStyle/>
        <a:p>
          <a:pPr marL="0" lvl="0" indent="0" algn="ctr" defTabSz="666750">
            <a:lnSpc>
              <a:spcPct val="90000"/>
            </a:lnSpc>
            <a:spcBef>
              <a:spcPct val="0"/>
            </a:spcBef>
            <a:spcAft>
              <a:spcPct val="35000"/>
            </a:spcAft>
            <a:buNone/>
          </a:pPr>
          <a:r>
            <a:rPr lang="es-CO" sz="1500" kern="1200">
              <a:latin typeface="Arial" panose="020B0604020202020204" pitchFamily="34" charset="0"/>
              <a:cs typeface="Arial" panose="020B0604020202020204" pitchFamily="34" charset="0"/>
            </a:rPr>
            <a:t>Singularidad</a:t>
          </a:r>
          <a:endParaRPr lang="en-US" sz="1500" kern="1200">
            <a:latin typeface="Arial" panose="020B0604020202020204" pitchFamily="34" charset="0"/>
            <a:cs typeface="Arial" panose="020B0604020202020204" pitchFamily="34" charset="0"/>
          </a:endParaRPr>
        </a:p>
      </dsp:txBody>
      <dsp:txXfrm>
        <a:off x="571480" y="825658"/>
        <a:ext cx="1085805" cy="723870"/>
      </dsp:txXfrm>
    </dsp:sp>
    <dsp:sp modelId="{41472616-9428-4CCE-9A25-01DD13EA6D10}">
      <dsp:nvSpPr>
        <dsp:cNvPr id="0" name=""/>
        <dsp:cNvSpPr/>
      </dsp:nvSpPr>
      <dsp:spPr>
        <a:xfrm>
          <a:off x="1783963" y="887187"/>
          <a:ext cx="4331090" cy="600812"/>
        </a:xfrm>
        <a:prstGeom prst="chevron">
          <a:avLst/>
        </a:prstGeom>
        <a:solidFill>
          <a:schemeClr val="accent4">
            <a:tint val="40000"/>
            <a:alpha val="90000"/>
            <a:hueOff val="-1315237"/>
            <a:satOff val="7386"/>
            <a:lumOff val="469"/>
            <a:alphaOff val="0"/>
          </a:schemeClr>
        </a:solidFill>
        <a:ln w="25400" cap="flat" cmpd="sng" algn="ctr">
          <a:solidFill>
            <a:schemeClr val="accent4">
              <a:tint val="40000"/>
              <a:alpha val="90000"/>
              <a:hueOff val="-1315237"/>
              <a:satOff val="7386"/>
              <a:lumOff val="4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5715" rIns="0" bIns="5715"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Reconocer lo que hace única a cada persona y ser valorado por ello, como un talento o habilidad especial. Por ejemplo, un aprendiz que sobresale en dibujo se siente reconocido y motivado para mejorar su técnica.</a:t>
          </a:r>
          <a:endParaRPr lang="en-US" sz="900" kern="1200">
            <a:latin typeface="Arial" panose="020B0604020202020204" pitchFamily="34" charset="0"/>
            <a:cs typeface="Arial" panose="020B0604020202020204" pitchFamily="34" charset="0"/>
          </a:endParaRPr>
        </a:p>
      </dsp:txBody>
      <dsp:txXfrm>
        <a:off x="2084369" y="887187"/>
        <a:ext cx="3730278" cy="600812"/>
      </dsp:txXfrm>
    </dsp:sp>
    <dsp:sp modelId="{9835C8CD-5AC9-49B7-9E78-A05A5E6AB0E3}">
      <dsp:nvSpPr>
        <dsp:cNvPr id="0" name=""/>
        <dsp:cNvSpPr/>
      </dsp:nvSpPr>
      <dsp:spPr>
        <a:xfrm>
          <a:off x="209545" y="1650870"/>
          <a:ext cx="1809675" cy="723870"/>
        </a:xfrm>
        <a:prstGeom prst="chevron">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9525" rIns="0" bIns="9525" numCol="1" spcCol="1270" anchor="ctr" anchorCtr="0">
          <a:noAutofit/>
        </a:bodyPr>
        <a:lstStyle/>
        <a:p>
          <a:pPr marL="0" lvl="0" indent="0" algn="ctr" defTabSz="666750">
            <a:lnSpc>
              <a:spcPct val="90000"/>
            </a:lnSpc>
            <a:spcBef>
              <a:spcPct val="0"/>
            </a:spcBef>
            <a:spcAft>
              <a:spcPct val="35000"/>
            </a:spcAft>
            <a:buNone/>
          </a:pPr>
          <a:r>
            <a:rPr lang="es-CO" sz="1500" kern="1200">
              <a:latin typeface="Arial" panose="020B0604020202020204" pitchFamily="34" charset="0"/>
              <a:cs typeface="Arial" panose="020B0604020202020204" pitchFamily="34" charset="0"/>
            </a:rPr>
            <a:t>Poder</a:t>
          </a:r>
          <a:endParaRPr lang="en-US" sz="1500" kern="1200">
            <a:latin typeface="Arial" panose="020B0604020202020204" pitchFamily="34" charset="0"/>
            <a:cs typeface="Arial" panose="020B0604020202020204" pitchFamily="34" charset="0"/>
          </a:endParaRPr>
        </a:p>
      </dsp:txBody>
      <dsp:txXfrm>
        <a:off x="571480" y="1650870"/>
        <a:ext cx="1085805" cy="723870"/>
      </dsp:txXfrm>
    </dsp:sp>
    <dsp:sp modelId="{70EA405A-5FCE-45C7-AD84-DC8B9ADC2E78}">
      <dsp:nvSpPr>
        <dsp:cNvPr id="0" name=""/>
        <dsp:cNvSpPr/>
      </dsp:nvSpPr>
      <dsp:spPr>
        <a:xfrm>
          <a:off x="1783963" y="1712399"/>
          <a:ext cx="4331090" cy="600812"/>
        </a:xfrm>
        <a:prstGeom prst="chevron">
          <a:avLst/>
        </a:prstGeom>
        <a:solidFill>
          <a:schemeClr val="accent4">
            <a:tint val="40000"/>
            <a:alpha val="90000"/>
            <a:hueOff val="-2630473"/>
            <a:satOff val="14771"/>
            <a:lumOff val="939"/>
            <a:alphaOff val="0"/>
          </a:schemeClr>
        </a:solidFill>
        <a:ln w="25400" cap="flat" cmpd="sng" algn="ctr">
          <a:solidFill>
            <a:schemeClr val="accent4">
              <a:tint val="40000"/>
              <a:alpha val="90000"/>
              <a:hueOff val="-2630473"/>
              <a:satOff val="14771"/>
              <a:lumOff val="93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5715" rIns="0" bIns="5715"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Percibir la capacidad de influir en la propia vida y alcanzar metas. Por ejemplo, una adolescente que se fija una meta académica y la cumple, refuerza su confianza en su capacidad para lograr objetivos.</a:t>
          </a:r>
          <a:endParaRPr lang="en-US" sz="900" kern="1200">
            <a:latin typeface="Arial" panose="020B0604020202020204" pitchFamily="34" charset="0"/>
            <a:cs typeface="Arial" panose="020B0604020202020204" pitchFamily="34" charset="0"/>
          </a:endParaRPr>
        </a:p>
      </dsp:txBody>
      <dsp:txXfrm>
        <a:off x="2084369" y="1712399"/>
        <a:ext cx="3730278" cy="600812"/>
      </dsp:txXfrm>
    </dsp:sp>
    <dsp:sp modelId="{7CDCEC7C-0057-4E04-AA7D-84AFBCEDEE66}">
      <dsp:nvSpPr>
        <dsp:cNvPr id="0" name=""/>
        <dsp:cNvSpPr/>
      </dsp:nvSpPr>
      <dsp:spPr>
        <a:xfrm>
          <a:off x="209545" y="2476082"/>
          <a:ext cx="1809675" cy="723870"/>
        </a:xfrm>
        <a:prstGeom prst="chevron">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9525" rIns="0" bIns="9525" numCol="1" spcCol="1270" anchor="ctr" anchorCtr="0">
          <a:noAutofit/>
        </a:bodyPr>
        <a:lstStyle/>
        <a:p>
          <a:pPr marL="0" lvl="0" indent="0" algn="ctr" defTabSz="666750">
            <a:lnSpc>
              <a:spcPct val="90000"/>
            </a:lnSpc>
            <a:spcBef>
              <a:spcPct val="0"/>
            </a:spcBef>
            <a:spcAft>
              <a:spcPct val="35000"/>
            </a:spcAft>
            <a:buNone/>
          </a:pPr>
          <a:r>
            <a:rPr lang="es-CO" sz="1500" kern="1200">
              <a:latin typeface="Arial" panose="020B0604020202020204" pitchFamily="34" charset="0"/>
              <a:cs typeface="Arial" panose="020B0604020202020204" pitchFamily="34" charset="0"/>
            </a:rPr>
            <a:t>Modelos y pautas</a:t>
          </a:r>
          <a:endParaRPr lang="en-US" sz="1500" kern="1200">
            <a:latin typeface="Arial" panose="020B0604020202020204" pitchFamily="34" charset="0"/>
            <a:cs typeface="Arial" panose="020B0604020202020204" pitchFamily="34" charset="0"/>
          </a:endParaRPr>
        </a:p>
      </dsp:txBody>
      <dsp:txXfrm>
        <a:off x="571480" y="2476082"/>
        <a:ext cx="1085805" cy="723870"/>
      </dsp:txXfrm>
    </dsp:sp>
    <dsp:sp modelId="{C1156E7F-61E6-4266-ADDD-BA2520E695E1}">
      <dsp:nvSpPr>
        <dsp:cNvPr id="0" name=""/>
        <dsp:cNvSpPr/>
      </dsp:nvSpPr>
      <dsp:spPr>
        <a:xfrm>
          <a:off x="1783963" y="2537611"/>
          <a:ext cx="4331090" cy="600812"/>
        </a:xfrm>
        <a:prstGeom prst="chevron">
          <a:avLst/>
        </a:prstGeom>
        <a:solidFill>
          <a:schemeClr val="accent4">
            <a:tint val="40000"/>
            <a:alpha val="90000"/>
            <a:hueOff val="-3945710"/>
            <a:satOff val="22157"/>
            <a:lumOff val="1408"/>
            <a:alphaOff val="0"/>
          </a:schemeClr>
        </a:solid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5715" rIns="0" bIns="5715"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Aprender de los ejemplos cercanos para establecer valores y diferenciar lo correcto de lo incorrecto. Por ejemplo, un joven que presta atención cómo su hermano mayor maneja conflictos, aprende estrategias para resolver problemas de manera constructiva.</a:t>
          </a:r>
          <a:endParaRPr lang="en-US" sz="900" kern="1200">
            <a:latin typeface="Arial" panose="020B0604020202020204" pitchFamily="34" charset="0"/>
            <a:cs typeface="Arial" panose="020B0604020202020204" pitchFamily="34" charset="0"/>
          </a:endParaRPr>
        </a:p>
      </dsp:txBody>
      <dsp:txXfrm>
        <a:off x="2084369" y="2537611"/>
        <a:ext cx="3730278" cy="60081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2F15529-0CBB-4436-BEC9-F595E8EDDEFF}">
      <dsp:nvSpPr>
        <dsp:cNvPr id="0" name=""/>
        <dsp:cNvSpPr/>
      </dsp:nvSpPr>
      <dsp:spPr>
        <a:xfrm>
          <a:off x="0" y="0"/>
          <a:ext cx="6153785" cy="629834"/>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CO" sz="1200" kern="1200">
              <a:latin typeface="Arial" panose="020B0604020202020204" pitchFamily="34" charset="0"/>
              <a:cs typeface="Arial" panose="020B0604020202020204" pitchFamily="34" charset="0"/>
            </a:rPr>
            <a:t>Situación o estímulo: un evento que puede generar emociones.</a:t>
          </a:r>
          <a:endParaRPr lang="es-ES" sz="1200" kern="1200">
            <a:latin typeface="Arial" panose="020B0604020202020204" pitchFamily="34" charset="0"/>
            <a:cs typeface="Arial" panose="020B0604020202020204" pitchFamily="34" charset="0"/>
          </a:endParaRPr>
        </a:p>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Ejemplo: recibir una carta de aceptación a la universidad puede provocar alegría.</a:t>
          </a:r>
          <a:endParaRPr lang="en-US" sz="900" kern="1200">
            <a:latin typeface="Arial" panose="020B0604020202020204" pitchFamily="34" charset="0"/>
            <a:cs typeface="Arial" panose="020B0604020202020204" pitchFamily="34" charset="0"/>
          </a:endParaRPr>
        </a:p>
      </dsp:txBody>
      <dsp:txXfrm>
        <a:off x="1293740" y="0"/>
        <a:ext cx="4860044" cy="629834"/>
      </dsp:txXfrm>
    </dsp:sp>
    <dsp:sp modelId="{2575592B-6706-4FF0-81C4-59BF5A3B1660}">
      <dsp:nvSpPr>
        <dsp:cNvPr id="0" name=""/>
        <dsp:cNvSpPr/>
      </dsp:nvSpPr>
      <dsp:spPr>
        <a:xfrm>
          <a:off x="62983" y="62983"/>
          <a:ext cx="1230757" cy="503867"/>
        </a:xfrm>
        <a:prstGeom prst="roundRect">
          <a:avLst>
            <a:gd name="adj" fmla="val 10000"/>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t="-19000" b="-19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B1EB4D2-BA62-4942-842A-26624F5B0A90}">
      <dsp:nvSpPr>
        <dsp:cNvPr id="0" name=""/>
        <dsp:cNvSpPr/>
      </dsp:nvSpPr>
      <dsp:spPr>
        <a:xfrm>
          <a:off x="0" y="692817"/>
          <a:ext cx="6153785" cy="629834"/>
        </a:xfrm>
        <a:prstGeom prst="roundRect">
          <a:avLst>
            <a:gd name="adj" fmla="val 10000"/>
          </a:avLst>
        </a:prstGeom>
        <a:solidFill>
          <a:schemeClr val="accent3">
            <a:hueOff val="2250053"/>
            <a:satOff val="-3376"/>
            <a:lumOff val="-5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CO" sz="1200" kern="1200">
              <a:latin typeface="Arial" panose="020B0604020202020204" pitchFamily="34" charset="0"/>
              <a:cs typeface="Arial" panose="020B0604020202020204" pitchFamily="34" charset="0"/>
            </a:rPr>
            <a:t>El sujeto: la persona que percibe, interpreta y reacciona al estímulo.</a:t>
          </a:r>
          <a:endParaRPr lang="en-US" sz="1200" kern="1200">
            <a:latin typeface="Arial" panose="020B0604020202020204" pitchFamily="34" charset="0"/>
            <a:cs typeface="Arial" panose="020B0604020202020204" pitchFamily="34" charset="0"/>
          </a:endParaRPr>
        </a:p>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Ejemplo: el joven que lee la carta y comprende que fue aceptado.</a:t>
          </a:r>
          <a:endParaRPr lang="en-US" sz="900" kern="1200">
            <a:latin typeface="Arial" panose="020B0604020202020204" pitchFamily="34" charset="0"/>
            <a:cs typeface="Arial" panose="020B0604020202020204" pitchFamily="34" charset="0"/>
          </a:endParaRPr>
        </a:p>
      </dsp:txBody>
      <dsp:txXfrm>
        <a:off x="1293740" y="692817"/>
        <a:ext cx="4860044" cy="629834"/>
      </dsp:txXfrm>
    </dsp:sp>
    <dsp:sp modelId="{C7A0FAA5-79A3-4976-878C-38D5DA78E56F}">
      <dsp:nvSpPr>
        <dsp:cNvPr id="0" name=""/>
        <dsp:cNvSpPr/>
      </dsp:nvSpPr>
      <dsp:spPr>
        <a:xfrm>
          <a:off x="62983" y="755801"/>
          <a:ext cx="1230757" cy="503867"/>
        </a:xfrm>
        <a:prstGeom prst="roundRect">
          <a:avLst>
            <a:gd name="adj" fmla="val 10000"/>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t="-35000" b="-35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ED84353-F447-4D27-BA77-310E2F67B3F2}">
      <dsp:nvSpPr>
        <dsp:cNvPr id="0" name=""/>
        <dsp:cNvSpPr/>
      </dsp:nvSpPr>
      <dsp:spPr>
        <a:xfrm>
          <a:off x="0" y="1385635"/>
          <a:ext cx="6153785" cy="629834"/>
        </a:xfrm>
        <a:prstGeom prst="roundRect">
          <a:avLst>
            <a:gd name="adj" fmla="val 10000"/>
          </a:avLst>
        </a:prstGeom>
        <a:solidFill>
          <a:schemeClr val="accent3">
            <a:hueOff val="4500106"/>
            <a:satOff val="-6752"/>
            <a:lumOff val="-10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CO" sz="1200" kern="1200">
              <a:latin typeface="Arial" panose="020B0604020202020204" pitchFamily="34" charset="0"/>
              <a:cs typeface="Arial" panose="020B0604020202020204" pitchFamily="34" charset="0"/>
            </a:rPr>
            <a:t>El significado otorgado: la interpretación personal del estímulo.</a:t>
          </a:r>
          <a:endParaRPr lang="en-US" sz="1200" kern="1200">
            <a:latin typeface="Arial" panose="020B0604020202020204" pitchFamily="34" charset="0"/>
            <a:cs typeface="Arial" panose="020B0604020202020204" pitchFamily="34" charset="0"/>
          </a:endParaRPr>
        </a:p>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Ejemplo: la aceptación representa la realización de un sueño o una oportunidad clave.</a:t>
          </a:r>
          <a:endParaRPr lang="en-US" sz="900" kern="1200">
            <a:latin typeface="Arial" panose="020B0604020202020204" pitchFamily="34" charset="0"/>
            <a:cs typeface="Arial" panose="020B0604020202020204" pitchFamily="34" charset="0"/>
          </a:endParaRPr>
        </a:p>
      </dsp:txBody>
      <dsp:txXfrm>
        <a:off x="1293740" y="1385635"/>
        <a:ext cx="4860044" cy="629834"/>
      </dsp:txXfrm>
    </dsp:sp>
    <dsp:sp modelId="{3FD9AB37-2018-4EAB-9B1E-6008C9AA4CA6}">
      <dsp:nvSpPr>
        <dsp:cNvPr id="0" name=""/>
        <dsp:cNvSpPr/>
      </dsp:nvSpPr>
      <dsp:spPr>
        <a:xfrm>
          <a:off x="62983" y="1448618"/>
          <a:ext cx="1230757" cy="503867"/>
        </a:xfrm>
        <a:prstGeom prst="roundRect">
          <a:avLst>
            <a:gd name="adj" fmla="val 10000"/>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t="-31000" b="-31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689A14F-2095-4973-A339-E7CF6D9778A8}">
      <dsp:nvSpPr>
        <dsp:cNvPr id="0" name=""/>
        <dsp:cNvSpPr/>
      </dsp:nvSpPr>
      <dsp:spPr>
        <a:xfrm>
          <a:off x="0" y="2078452"/>
          <a:ext cx="6153785" cy="629834"/>
        </a:xfrm>
        <a:prstGeom prst="roundRect">
          <a:avLst>
            <a:gd name="adj" fmla="val 10000"/>
          </a:avLst>
        </a:prstGeom>
        <a:solidFill>
          <a:schemeClr val="accent3">
            <a:hueOff val="6750158"/>
            <a:satOff val="-10128"/>
            <a:lumOff val="-164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CO" sz="1200" kern="1200">
              <a:latin typeface="Arial" panose="020B0604020202020204" pitchFamily="34" charset="0"/>
              <a:cs typeface="Arial" panose="020B0604020202020204" pitchFamily="34" charset="0"/>
            </a:rPr>
            <a:t>La experiencia emocional: el sentimiento que surge del significado dado.</a:t>
          </a:r>
          <a:endParaRPr lang="en-US" sz="1200" kern="1200">
            <a:latin typeface="Arial" panose="020B0604020202020204" pitchFamily="34" charset="0"/>
            <a:cs typeface="Arial" panose="020B0604020202020204" pitchFamily="34" charset="0"/>
          </a:endParaRPr>
        </a:p>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Ejemplo: felicidad y orgullo por el logro alcanzado.</a:t>
          </a:r>
          <a:endParaRPr lang="en-US" sz="900" kern="1200">
            <a:latin typeface="Arial" panose="020B0604020202020204" pitchFamily="34" charset="0"/>
            <a:cs typeface="Arial" panose="020B0604020202020204" pitchFamily="34" charset="0"/>
          </a:endParaRPr>
        </a:p>
      </dsp:txBody>
      <dsp:txXfrm>
        <a:off x="1293740" y="2078452"/>
        <a:ext cx="4860044" cy="629834"/>
      </dsp:txXfrm>
    </dsp:sp>
    <dsp:sp modelId="{B5D022D0-FBE8-422C-80C1-51243D30D8F3}">
      <dsp:nvSpPr>
        <dsp:cNvPr id="0" name=""/>
        <dsp:cNvSpPr/>
      </dsp:nvSpPr>
      <dsp:spPr>
        <a:xfrm>
          <a:off x="62983" y="2141436"/>
          <a:ext cx="1230757" cy="503867"/>
        </a:xfrm>
        <a:prstGeom prst="roundRect">
          <a:avLst>
            <a:gd name="adj" fmla="val 10000"/>
          </a:avLst>
        </a:prstGeom>
        <a:blipFill>
          <a:blip xmlns:r="http://schemas.openxmlformats.org/officeDocument/2006/relationships" r:embed="rId4" cstate="print">
            <a:extLst>
              <a:ext uri="{28A0092B-C50C-407E-A947-70E740481C1C}">
                <a14:useLocalDpi xmlns:a14="http://schemas.microsoft.com/office/drawing/2010/main" val="0"/>
              </a:ext>
            </a:extLst>
          </a:blip>
          <a:srcRect/>
          <a:stretch>
            <a:fillRect t="-31000" b="-31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E18CB92-DFD3-4843-BA65-3AE7ED78AD6F}">
      <dsp:nvSpPr>
        <dsp:cNvPr id="0" name=""/>
        <dsp:cNvSpPr/>
      </dsp:nvSpPr>
      <dsp:spPr>
        <a:xfrm>
          <a:off x="0" y="2771270"/>
          <a:ext cx="6153785" cy="629834"/>
        </a:xfrm>
        <a:prstGeom prst="roundRect">
          <a:avLst>
            <a:gd name="adj" fmla="val 10000"/>
          </a:avLst>
        </a:prstGeom>
        <a:solidFill>
          <a:schemeClr val="accent3">
            <a:hueOff val="9000211"/>
            <a:satOff val="-13504"/>
            <a:lumOff val="-219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CO" sz="1200" kern="1200">
              <a:latin typeface="Arial" panose="020B0604020202020204" pitchFamily="34" charset="0"/>
              <a:cs typeface="Arial" panose="020B0604020202020204" pitchFamily="34" charset="0"/>
            </a:rPr>
            <a:t>La reacción corporal: cambios físicos vinculados a la emoción.</a:t>
          </a:r>
          <a:endParaRPr lang="en-US" sz="1200" kern="1200">
            <a:latin typeface="Arial" panose="020B0604020202020204" pitchFamily="34" charset="0"/>
            <a:cs typeface="Arial" panose="020B0604020202020204" pitchFamily="34" charset="0"/>
          </a:endParaRPr>
        </a:p>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Ejemplo: corazón acelerado o lágrimas de alegría.</a:t>
          </a:r>
          <a:endParaRPr lang="en-US" sz="900" kern="1200">
            <a:latin typeface="Arial" panose="020B0604020202020204" pitchFamily="34" charset="0"/>
            <a:cs typeface="Arial" panose="020B0604020202020204" pitchFamily="34" charset="0"/>
          </a:endParaRPr>
        </a:p>
      </dsp:txBody>
      <dsp:txXfrm>
        <a:off x="1293740" y="2771270"/>
        <a:ext cx="4860044" cy="629834"/>
      </dsp:txXfrm>
    </dsp:sp>
    <dsp:sp modelId="{866780A3-12F7-4917-9FF3-E40B5FCA95DD}">
      <dsp:nvSpPr>
        <dsp:cNvPr id="0" name=""/>
        <dsp:cNvSpPr/>
      </dsp:nvSpPr>
      <dsp:spPr>
        <a:xfrm>
          <a:off x="62983" y="2834253"/>
          <a:ext cx="1230757" cy="503867"/>
        </a:xfrm>
        <a:prstGeom prst="roundRect">
          <a:avLst>
            <a:gd name="adj" fmla="val 10000"/>
          </a:avLst>
        </a:prstGeom>
        <a:blipFill>
          <a:blip xmlns:r="http://schemas.openxmlformats.org/officeDocument/2006/relationships" r:embed="rId5" cstate="print">
            <a:extLst>
              <a:ext uri="{28A0092B-C50C-407E-A947-70E740481C1C}">
                <a14:useLocalDpi xmlns:a14="http://schemas.microsoft.com/office/drawing/2010/main" val="0"/>
              </a:ext>
            </a:extLst>
          </a:blip>
          <a:srcRect/>
          <a:stretch>
            <a:fillRect t="-32000" b="-32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EF6D703-09C6-4E99-866F-EB8F3209D01F}">
      <dsp:nvSpPr>
        <dsp:cNvPr id="0" name=""/>
        <dsp:cNvSpPr/>
      </dsp:nvSpPr>
      <dsp:spPr>
        <a:xfrm>
          <a:off x="0" y="3464088"/>
          <a:ext cx="6153785" cy="629834"/>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CO" sz="1200" kern="1200">
              <a:latin typeface="Arial" panose="020B0604020202020204" pitchFamily="34" charset="0"/>
              <a:cs typeface="Arial" panose="020B0604020202020204" pitchFamily="34" charset="0"/>
            </a:rPr>
            <a:t>Reacción motora observable: conductas visibles que reflejan la emoción.</a:t>
          </a:r>
          <a:endParaRPr lang="en-US" sz="1200" kern="1200">
            <a:latin typeface="Arial" panose="020B0604020202020204" pitchFamily="34" charset="0"/>
            <a:cs typeface="Arial" panose="020B0604020202020204" pitchFamily="34" charset="0"/>
          </a:endParaRPr>
        </a:p>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Ejemplo: saltar, gritar o abrazar a alguien.</a:t>
          </a:r>
          <a:endParaRPr lang="en-US" sz="900" kern="1200">
            <a:latin typeface="Arial" panose="020B0604020202020204" pitchFamily="34" charset="0"/>
            <a:cs typeface="Arial" panose="020B0604020202020204" pitchFamily="34" charset="0"/>
          </a:endParaRPr>
        </a:p>
      </dsp:txBody>
      <dsp:txXfrm>
        <a:off x="1293740" y="3464088"/>
        <a:ext cx="4860044" cy="629834"/>
      </dsp:txXfrm>
    </dsp:sp>
    <dsp:sp modelId="{DD97E12F-87FA-46FA-9ECD-201A4FA862AE}">
      <dsp:nvSpPr>
        <dsp:cNvPr id="0" name=""/>
        <dsp:cNvSpPr/>
      </dsp:nvSpPr>
      <dsp:spPr>
        <a:xfrm>
          <a:off x="62983" y="3527071"/>
          <a:ext cx="1230757" cy="503867"/>
        </a:xfrm>
        <a:prstGeom prst="roundRect">
          <a:avLst>
            <a:gd name="adj" fmla="val 10000"/>
          </a:avLst>
        </a:prstGeom>
        <a:blipFill>
          <a:blip xmlns:r="http://schemas.openxmlformats.org/officeDocument/2006/relationships" r:embed="rId6" cstate="print">
            <a:extLst>
              <a:ext uri="{28A0092B-C50C-407E-A947-70E740481C1C}">
                <a14:useLocalDpi xmlns:a14="http://schemas.microsoft.com/office/drawing/2010/main" val="0"/>
              </a:ext>
            </a:extLst>
          </a:blip>
          <a:srcRect/>
          <a:stretch>
            <a:fillRect t="-31000" b="-31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58CC894-FC5B-439A-A700-8828F64881FA}">
      <dsp:nvSpPr>
        <dsp:cNvPr id="0" name=""/>
        <dsp:cNvSpPr/>
      </dsp:nvSpPr>
      <dsp:spPr>
        <a:xfrm>
          <a:off x="598397" y="360552"/>
          <a:ext cx="0" cy="3244977"/>
        </a:xfrm>
        <a:prstGeom prst="line">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1472DF6-EA00-4372-BBEA-91E8D1808BFB}">
      <dsp:nvSpPr>
        <dsp:cNvPr id="0" name=""/>
        <dsp:cNvSpPr/>
      </dsp:nvSpPr>
      <dsp:spPr>
        <a:xfrm>
          <a:off x="688535" y="468718"/>
          <a:ext cx="1706677" cy="1460239"/>
        </a:xfrm>
        <a:prstGeom prst="rect">
          <a:avLst/>
        </a:prstGeom>
        <a:blipFill>
          <a:blip xmlns:r="http://schemas.openxmlformats.org/officeDocument/2006/relationships" r:embed="rId1">
            <a:extLst>
              <a:ext uri="{28A0092B-C50C-407E-A947-70E740481C1C}">
                <a14:useLocalDpi xmlns:a14="http://schemas.microsoft.com/office/drawing/2010/main" val="0"/>
              </a:ext>
            </a:extLst>
          </a:blip>
          <a:srcRect/>
          <a:stretch>
            <a:fillRect l="-27000" r="-27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5074E4E-A6F0-42F9-AA0D-5207519A03B6}">
      <dsp:nvSpPr>
        <dsp:cNvPr id="0" name=""/>
        <dsp:cNvSpPr/>
      </dsp:nvSpPr>
      <dsp:spPr>
        <a:xfrm>
          <a:off x="688535" y="1928958"/>
          <a:ext cx="1706677" cy="16765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7940" tIns="27940" rIns="27940" bIns="27940" numCol="1" spcCol="1270" anchor="t" anchorCtr="0">
          <a:noAutofit/>
        </a:bodyPr>
        <a:lstStyle/>
        <a:p>
          <a:pPr marL="0" lvl="0" indent="0" algn="ctr" defTabSz="488950">
            <a:lnSpc>
              <a:spcPct val="90000"/>
            </a:lnSpc>
            <a:spcBef>
              <a:spcPct val="0"/>
            </a:spcBef>
            <a:spcAft>
              <a:spcPct val="35000"/>
            </a:spcAft>
            <a:buNone/>
          </a:pPr>
          <a:r>
            <a:rPr lang="es-CO" sz="1100" kern="1200">
              <a:latin typeface="Arial" panose="020B0604020202020204" pitchFamily="34" charset="0"/>
              <a:cs typeface="Arial" panose="020B0604020202020204" pitchFamily="34" charset="0"/>
            </a:rPr>
            <a:t>Implica la capacidad de interpretar y comprender las experiencias y emociones de otra persona (ponerse en los zapatos del otro). Esto incluye procesos como la toma de perspectiva o identificarse con personajes de ficción (fantasía).</a:t>
          </a:r>
          <a:endParaRPr lang="es-ES" sz="1100" kern="1200">
            <a:latin typeface="Arial" panose="020B0604020202020204" pitchFamily="34" charset="0"/>
            <a:cs typeface="Arial" panose="020B0604020202020204" pitchFamily="34" charset="0"/>
          </a:endParaRPr>
        </a:p>
      </dsp:txBody>
      <dsp:txXfrm>
        <a:off x="688535" y="1928958"/>
        <a:ext cx="1706677" cy="1676571"/>
      </dsp:txXfrm>
    </dsp:sp>
    <dsp:sp modelId="{7BCEB564-DC3C-4687-830B-9F9641A78982}">
      <dsp:nvSpPr>
        <dsp:cNvPr id="0" name=""/>
        <dsp:cNvSpPr/>
      </dsp:nvSpPr>
      <dsp:spPr>
        <a:xfrm>
          <a:off x="598397" y="0"/>
          <a:ext cx="1802765" cy="360553"/>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5560" tIns="35560" rIns="35560" bIns="35560" numCol="1" spcCol="1270" anchor="ctr" anchorCtr="0">
          <a:noAutofit/>
        </a:bodyPr>
        <a:lstStyle/>
        <a:p>
          <a:pPr marL="0" lvl="0" indent="0" algn="ctr" defTabSz="622300">
            <a:lnSpc>
              <a:spcPct val="90000"/>
            </a:lnSpc>
            <a:spcBef>
              <a:spcPct val="0"/>
            </a:spcBef>
            <a:spcAft>
              <a:spcPct val="35000"/>
            </a:spcAft>
            <a:buNone/>
          </a:pPr>
          <a:r>
            <a:rPr lang="es-CO" sz="1400" kern="1200">
              <a:latin typeface="Arial" panose="020B0604020202020204" pitchFamily="34" charset="0"/>
              <a:cs typeface="Arial" panose="020B0604020202020204" pitchFamily="34" charset="0"/>
            </a:rPr>
            <a:t>Dimensión cognitiva</a:t>
          </a:r>
          <a:endParaRPr lang="es-ES" sz="1400" kern="1200">
            <a:latin typeface="Arial" panose="020B0604020202020204" pitchFamily="34" charset="0"/>
            <a:cs typeface="Arial" panose="020B0604020202020204" pitchFamily="34" charset="0"/>
          </a:endParaRPr>
        </a:p>
      </dsp:txBody>
      <dsp:txXfrm>
        <a:off x="598397" y="0"/>
        <a:ext cx="1802765" cy="360553"/>
      </dsp:txXfrm>
    </dsp:sp>
    <dsp:sp modelId="{56595021-364F-48B4-A1BA-545772B1FC58}">
      <dsp:nvSpPr>
        <dsp:cNvPr id="0" name=""/>
        <dsp:cNvSpPr/>
      </dsp:nvSpPr>
      <dsp:spPr>
        <a:xfrm>
          <a:off x="2653916" y="360552"/>
          <a:ext cx="0" cy="3244977"/>
        </a:xfrm>
        <a:prstGeom prst="line">
          <a:avLst/>
        </a:prstGeom>
        <a:solidFill>
          <a:schemeClr val="lt1">
            <a:alpha val="90000"/>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 modelId="{8E348408-31B9-4C22-9123-E67C71B4570B}">
      <dsp:nvSpPr>
        <dsp:cNvPr id="0" name=""/>
        <dsp:cNvSpPr/>
      </dsp:nvSpPr>
      <dsp:spPr>
        <a:xfrm>
          <a:off x="2744054" y="468718"/>
          <a:ext cx="1706677" cy="1460239"/>
        </a:xfrm>
        <a:prstGeom prst="rect">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t="-21000" b="-21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199D15C-321A-4F43-91C0-49DBB594E28F}">
      <dsp:nvSpPr>
        <dsp:cNvPr id="0" name=""/>
        <dsp:cNvSpPr/>
      </dsp:nvSpPr>
      <dsp:spPr>
        <a:xfrm>
          <a:off x="2744054" y="1928958"/>
          <a:ext cx="1706677" cy="16765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7940" tIns="27940" rIns="27940" bIns="27940" numCol="1" spcCol="1270" anchor="t" anchorCtr="0">
          <a:noAutofit/>
        </a:bodyPr>
        <a:lstStyle/>
        <a:p>
          <a:pPr marL="0" lvl="0" indent="0" algn="ctr" defTabSz="488950">
            <a:lnSpc>
              <a:spcPct val="90000"/>
            </a:lnSpc>
            <a:spcBef>
              <a:spcPct val="0"/>
            </a:spcBef>
            <a:spcAft>
              <a:spcPct val="35000"/>
            </a:spcAft>
            <a:buNone/>
          </a:pPr>
          <a:r>
            <a:rPr lang="es-CO" sz="1100" kern="1200">
              <a:latin typeface="Arial" panose="020B0604020202020204" pitchFamily="34" charset="0"/>
              <a:cs typeface="Arial" panose="020B0604020202020204" pitchFamily="34" charset="0"/>
            </a:rPr>
            <a:t>Se refiere a la capacidad de compartir las emociones de los demás. Esto puede manifestarse como preocupación empática (sentir compasión) o como malestar personal al observar el sufrimiento ajeno.</a:t>
          </a:r>
          <a:endParaRPr lang="en-US" sz="1100" kern="1200">
            <a:latin typeface="Arial" panose="020B0604020202020204" pitchFamily="34" charset="0"/>
            <a:cs typeface="Arial" panose="020B0604020202020204" pitchFamily="34" charset="0"/>
          </a:endParaRPr>
        </a:p>
      </dsp:txBody>
      <dsp:txXfrm>
        <a:off x="2744054" y="1928958"/>
        <a:ext cx="1706677" cy="1676571"/>
      </dsp:txXfrm>
    </dsp:sp>
    <dsp:sp modelId="{0BD99203-A61B-4F1B-A1B4-9A08E6FE8E86}">
      <dsp:nvSpPr>
        <dsp:cNvPr id="0" name=""/>
        <dsp:cNvSpPr/>
      </dsp:nvSpPr>
      <dsp:spPr>
        <a:xfrm>
          <a:off x="2653916" y="0"/>
          <a:ext cx="1802765" cy="360553"/>
        </a:xfrm>
        <a:prstGeom prst="rect">
          <a:avLst/>
        </a:prstGeom>
        <a:solidFill>
          <a:schemeClr val="accent3">
            <a:hueOff val="11250264"/>
            <a:satOff val="-16880"/>
            <a:lumOff val="-2745"/>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5560" tIns="35560" rIns="35560" bIns="35560" numCol="1" spcCol="1270" anchor="ctr" anchorCtr="0">
          <a:noAutofit/>
        </a:bodyPr>
        <a:lstStyle/>
        <a:p>
          <a:pPr marL="0" lvl="0" indent="0" algn="ctr" defTabSz="622300">
            <a:lnSpc>
              <a:spcPct val="90000"/>
            </a:lnSpc>
            <a:spcBef>
              <a:spcPct val="0"/>
            </a:spcBef>
            <a:spcAft>
              <a:spcPct val="35000"/>
            </a:spcAft>
            <a:buNone/>
          </a:pPr>
          <a:r>
            <a:rPr lang="es-CO" sz="1400" kern="1200">
              <a:latin typeface="Arial" panose="020B0604020202020204" pitchFamily="34" charset="0"/>
              <a:cs typeface="Arial" panose="020B0604020202020204" pitchFamily="34" charset="0"/>
            </a:rPr>
            <a:t>Dimensión emocional</a:t>
          </a:r>
          <a:endParaRPr lang="en-US" sz="1400" kern="1200">
            <a:latin typeface="Arial" panose="020B0604020202020204" pitchFamily="34" charset="0"/>
            <a:cs typeface="Arial" panose="020B0604020202020204" pitchFamily="34" charset="0"/>
          </a:endParaRPr>
        </a:p>
      </dsp:txBody>
      <dsp:txXfrm>
        <a:off x="2653916" y="0"/>
        <a:ext cx="1802765" cy="360553"/>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E9BEE42-9CED-49BE-BE72-86179F7E113D}">
      <dsp:nvSpPr>
        <dsp:cNvPr id="0" name=""/>
        <dsp:cNvSpPr/>
      </dsp:nvSpPr>
      <dsp:spPr>
        <a:xfrm rot="10800000">
          <a:off x="1255470" y="1497"/>
          <a:ext cx="4078331" cy="912887"/>
        </a:xfrm>
        <a:prstGeom prst="homePlate">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02558" tIns="53340" rIns="99568" bIns="53340" numCol="1" spcCol="1270" anchor="ctr" anchorCtr="0">
          <a:noAutofit/>
        </a:bodyPr>
        <a:lstStyle/>
        <a:p>
          <a:pPr marL="0" lvl="0" indent="0" algn="ctr" defTabSz="622300">
            <a:lnSpc>
              <a:spcPct val="90000"/>
            </a:lnSpc>
            <a:spcBef>
              <a:spcPct val="0"/>
            </a:spcBef>
            <a:spcAft>
              <a:spcPct val="35000"/>
            </a:spcAft>
            <a:buNone/>
          </a:pPr>
          <a:r>
            <a:rPr lang="es-CO" sz="1400" kern="1200">
              <a:latin typeface="Arial" panose="020B0604020202020204" pitchFamily="34" charset="0"/>
              <a:cs typeface="Arial" panose="020B0604020202020204" pitchFamily="34" charset="0"/>
            </a:rPr>
            <a:t>Respetar las diferencias y evitar los prejuicios.</a:t>
          </a:r>
          <a:endParaRPr lang="es-ES" sz="1400" kern="1200">
            <a:latin typeface="Arial" panose="020B0604020202020204" pitchFamily="34" charset="0"/>
            <a:cs typeface="Arial" panose="020B0604020202020204" pitchFamily="34" charset="0"/>
          </a:endParaRPr>
        </a:p>
      </dsp:txBody>
      <dsp:txXfrm rot="10800000">
        <a:off x="1483692" y="1497"/>
        <a:ext cx="3850109" cy="912887"/>
      </dsp:txXfrm>
    </dsp:sp>
    <dsp:sp modelId="{C99F9635-7744-4059-9BAC-93BAFA31F2AA}">
      <dsp:nvSpPr>
        <dsp:cNvPr id="0" name=""/>
        <dsp:cNvSpPr/>
      </dsp:nvSpPr>
      <dsp:spPr>
        <a:xfrm>
          <a:off x="799027" y="1497"/>
          <a:ext cx="912887" cy="912887"/>
        </a:xfrm>
        <a:prstGeom prst="ellipse">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l="-25000" r="-25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79C5503-1948-4EB6-AB30-2EFBF2852AE6}">
      <dsp:nvSpPr>
        <dsp:cNvPr id="0" name=""/>
        <dsp:cNvSpPr/>
      </dsp:nvSpPr>
      <dsp:spPr>
        <a:xfrm rot="10800000">
          <a:off x="1255470" y="1186888"/>
          <a:ext cx="4078331" cy="912887"/>
        </a:xfrm>
        <a:prstGeom prst="homePlate">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02558" tIns="53340" rIns="99568" bIns="53340" numCol="1" spcCol="1270" anchor="ctr" anchorCtr="0">
          <a:noAutofit/>
        </a:bodyPr>
        <a:lstStyle/>
        <a:p>
          <a:pPr marL="0" lvl="0" indent="0" algn="ctr" defTabSz="622300">
            <a:lnSpc>
              <a:spcPct val="90000"/>
            </a:lnSpc>
            <a:spcBef>
              <a:spcPct val="0"/>
            </a:spcBef>
            <a:spcAft>
              <a:spcPct val="35000"/>
            </a:spcAft>
            <a:buNone/>
          </a:pPr>
          <a:r>
            <a:rPr lang="es-CO" sz="1400" kern="1200">
              <a:latin typeface="Arial" panose="020B0604020202020204" pitchFamily="34" charset="0"/>
              <a:cs typeface="Arial" panose="020B0604020202020204" pitchFamily="34" charset="0"/>
            </a:rPr>
            <a:t>Reconocer las cualidades, perspectivas y logros de los demás.</a:t>
          </a:r>
          <a:endParaRPr lang="en-US" sz="1400" kern="1200">
            <a:latin typeface="Arial" panose="020B0604020202020204" pitchFamily="34" charset="0"/>
            <a:cs typeface="Arial" panose="020B0604020202020204" pitchFamily="34" charset="0"/>
          </a:endParaRPr>
        </a:p>
      </dsp:txBody>
      <dsp:txXfrm rot="10800000">
        <a:off x="1483692" y="1186888"/>
        <a:ext cx="3850109" cy="912887"/>
      </dsp:txXfrm>
    </dsp:sp>
    <dsp:sp modelId="{4CE4D9AE-2D76-42A1-B807-31F14FCB6A3F}">
      <dsp:nvSpPr>
        <dsp:cNvPr id="0" name=""/>
        <dsp:cNvSpPr/>
      </dsp:nvSpPr>
      <dsp:spPr>
        <a:xfrm>
          <a:off x="799027" y="1186888"/>
          <a:ext cx="912887" cy="912887"/>
        </a:xfrm>
        <a:prstGeom prst="ellipse">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l="-45000" r="-45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BCCC7C2-6CAE-4139-B4AB-3676A03A8085}">
      <dsp:nvSpPr>
        <dsp:cNvPr id="0" name=""/>
        <dsp:cNvSpPr/>
      </dsp:nvSpPr>
      <dsp:spPr>
        <a:xfrm rot="10800000">
          <a:off x="1255470" y="2372279"/>
          <a:ext cx="4078331" cy="912887"/>
        </a:xfrm>
        <a:prstGeom prst="homePlate">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02558" tIns="53340" rIns="99568" bIns="53340" numCol="1" spcCol="1270" anchor="ctr" anchorCtr="0">
          <a:noAutofit/>
        </a:bodyPr>
        <a:lstStyle/>
        <a:p>
          <a:pPr marL="0" lvl="0" indent="0" algn="ctr" defTabSz="622300">
            <a:lnSpc>
              <a:spcPct val="90000"/>
            </a:lnSpc>
            <a:spcBef>
              <a:spcPct val="0"/>
            </a:spcBef>
            <a:spcAft>
              <a:spcPct val="35000"/>
            </a:spcAft>
            <a:buNone/>
          </a:pPr>
          <a:r>
            <a:rPr lang="es-CO" sz="1400" kern="1200">
              <a:latin typeface="Arial" panose="020B0604020202020204" pitchFamily="34" charset="0"/>
              <a:cs typeface="Arial" panose="020B0604020202020204" pitchFamily="34" charset="0"/>
            </a:rPr>
            <a:t>Reflexionar sobre el propio comportamiento y cómo impacta en los demás.</a:t>
          </a:r>
          <a:endParaRPr lang="en-US" sz="1400" kern="1200">
            <a:latin typeface="Arial" panose="020B0604020202020204" pitchFamily="34" charset="0"/>
            <a:cs typeface="Arial" panose="020B0604020202020204" pitchFamily="34" charset="0"/>
          </a:endParaRPr>
        </a:p>
      </dsp:txBody>
      <dsp:txXfrm rot="10800000">
        <a:off x="1483692" y="2372279"/>
        <a:ext cx="3850109" cy="912887"/>
      </dsp:txXfrm>
    </dsp:sp>
    <dsp:sp modelId="{8E0AA8D2-A4E7-4D89-B257-479C04671BC4}">
      <dsp:nvSpPr>
        <dsp:cNvPr id="0" name=""/>
        <dsp:cNvSpPr/>
      </dsp:nvSpPr>
      <dsp:spPr>
        <a:xfrm>
          <a:off x="799027" y="2372279"/>
          <a:ext cx="912887" cy="912887"/>
        </a:xfrm>
        <a:prstGeom prst="ellipse">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l="-35000" r="-35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10EEFDE-6359-407F-A23C-945F5AECD7A4}">
      <dsp:nvSpPr>
        <dsp:cNvPr id="0" name=""/>
        <dsp:cNvSpPr/>
      </dsp:nvSpPr>
      <dsp:spPr>
        <a:xfrm>
          <a:off x="1501" y="543950"/>
          <a:ext cx="2086730" cy="1768074"/>
        </a:xfrm>
        <a:prstGeom prst="rect">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l="-6000" r="-6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81E97F9-5F58-4874-95B0-0740374CE668}">
      <dsp:nvSpPr>
        <dsp:cNvPr id="0" name=""/>
        <dsp:cNvSpPr/>
      </dsp:nvSpPr>
      <dsp:spPr>
        <a:xfrm>
          <a:off x="1810355" y="791371"/>
          <a:ext cx="989497" cy="1029871"/>
        </a:xfrm>
        <a:prstGeom prst="roundRect">
          <a:avLst>
            <a:gd name="adj" fmla="val 10000"/>
          </a:avLst>
        </a:prstGeom>
        <a:solidFill>
          <a:schemeClr val="lt1">
            <a:alpha val="9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Momentos de infortunio, ya sean breves o prolongados.</a:t>
          </a:r>
          <a:endParaRPr lang="es-ES" sz="1000" kern="1200">
            <a:latin typeface="Arial" panose="020B0604020202020204" pitchFamily="34" charset="0"/>
            <a:cs typeface="Arial" panose="020B0604020202020204" pitchFamily="34" charset="0"/>
          </a:endParaRPr>
        </a:p>
      </dsp:txBody>
      <dsp:txXfrm>
        <a:off x="1839336" y="820352"/>
        <a:ext cx="931535" cy="971909"/>
      </dsp:txXfrm>
    </dsp:sp>
    <dsp:sp modelId="{230E7402-D075-4CE1-9C40-9461F35E0E28}">
      <dsp:nvSpPr>
        <dsp:cNvPr id="0" name=""/>
        <dsp:cNvSpPr/>
      </dsp:nvSpPr>
      <dsp:spPr>
        <a:xfrm>
          <a:off x="1501" y="206816"/>
          <a:ext cx="2086730" cy="30445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CO" sz="1400" kern="1200">
              <a:latin typeface="Arial" panose="020B0604020202020204" pitchFamily="34" charset="0"/>
              <a:cs typeface="Arial" panose="020B0604020202020204" pitchFamily="34" charset="0"/>
            </a:rPr>
            <a:t>Adversidad</a:t>
          </a:r>
          <a:endParaRPr lang="es-ES" sz="1400" kern="1200">
            <a:latin typeface="Arial" panose="020B0604020202020204" pitchFamily="34" charset="0"/>
            <a:cs typeface="Arial" panose="020B0604020202020204" pitchFamily="34" charset="0"/>
          </a:endParaRPr>
        </a:p>
      </dsp:txBody>
      <dsp:txXfrm>
        <a:off x="1501" y="206816"/>
        <a:ext cx="2086730" cy="304455"/>
      </dsp:txXfrm>
    </dsp:sp>
    <dsp:sp modelId="{8F6529FF-6224-4CB4-A629-1113DB151340}">
      <dsp:nvSpPr>
        <dsp:cNvPr id="0" name=""/>
        <dsp:cNvSpPr/>
      </dsp:nvSpPr>
      <dsp:spPr>
        <a:xfrm>
          <a:off x="3314562" y="543950"/>
          <a:ext cx="2086730" cy="1768074"/>
        </a:xfrm>
        <a:prstGeom prst="rect">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l="-5000" r="-5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4FAF6E3-1B86-4C2A-8780-EFFE2A477D9F}">
      <dsp:nvSpPr>
        <dsp:cNvPr id="0" name=""/>
        <dsp:cNvSpPr/>
      </dsp:nvSpPr>
      <dsp:spPr>
        <a:xfrm>
          <a:off x="5123416" y="791371"/>
          <a:ext cx="989497" cy="1029871"/>
        </a:xfrm>
        <a:prstGeom prst="roundRect">
          <a:avLst>
            <a:gd name="adj" fmla="val 10000"/>
          </a:avLst>
        </a:prstGeom>
        <a:solidFill>
          <a:schemeClr val="lt1">
            <a:alpha val="90000"/>
            <a:hueOff val="0"/>
            <a:satOff val="0"/>
            <a:lumOff val="0"/>
            <a:alphaOff val="0"/>
          </a:schemeClr>
        </a:solidFill>
        <a:ln w="25400" cap="flat" cmpd="sng" algn="ctr">
          <a:solidFill>
            <a:schemeClr val="accent5">
              <a:hueOff val="-9933876"/>
              <a:satOff val="39811"/>
              <a:lumOff val="862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Choques emocionales fuertes y duraderos que desorganizan a la persona.</a:t>
          </a:r>
          <a:endParaRPr lang="en-US" sz="1000" kern="1200">
            <a:latin typeface="Arial" panose="020B0604020202020204" pitchFamily="34" charset="0"/>
            <a:cs typeface="Arial" panose="020B0604020202020204" pitchFamily="34" charset="0"/>
          </a:endParaRPr>
        </a:p>
      </dsp:txBody>
      <dsp:txXfrm>
        <a:off x="5152397" y="820352"/>
        <a:ext cx="931535" cy="971909"/>
      </dsp:txXfrm>
    </dsp:sp>
    <dsp:sp modelId="{1A5A1A43-77F8-42C3-9BF1-91CED4A477E5}">
      <dsp:nvSpPr>
        <dsp:cNvPr id="0" name=""/>
        <dsp:cNvSpPr/>
      </dsp:nvSpPr>
      <dsp:spPr>
        <a:xfrm>
          <a:off x="3314562" y="206816"/>
          <a:ext cx="2086730" cy="304455"/>
        </a:xfrm>
        <a:prstGeom prst="rect">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CO" sz="1400" kern="1200">
              <a:latin typeface="Arial" panose="020B0604020202020204" pitchFamily="34" charset="0"/>
              <a:cs typeface="Arial" panose="020B0604020202020204" pitchFamily="34" charset="0"/>
            </a:rPr>
            <a:t>Trauma</a:t>
          </a:r>
          <a:endParaRPr lang="en-US" sz="1400" kern="1200">
            <a:latin typeface="Arial" panose="020B0604020202020204" pitchFamily="34" charset="0"/>
            <a:cs typeface="Arial" panose="020B0604020202020204" pitchFamily="34" charset="0"/>
          </a:endParaRPr>
        </a:p>
      </dsp:txBody>
      <dsp:txXfrm>
        <a:off x="3314562" y="206816"/>
        <a:ext cx="2086730" cy="304455"/>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0C35680-0911-4F69-BB99-C18DAAE8D6F2}">
      <dsp:nvSpPr>
        <dsp:cNvPr id="0" name=""/>
        <dsp:cNvSpPr/>
      </dsp:nvSpPr>
      <dsp:spPr>
        <a:xfrm>
          <a:off x="781" y="0"/>
          <a:ext cx="2031503" cy="3286664"/>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CO" sz="1100" b="1" kern="1200">
              <a:latin typeface="Arial" panose="020B0604020202020204" pitchFamily="34" charset="0"/>
              <a:cs typeface="Arial" panose="020B0604020202020204" pitchFamily="34" charset="0"/>
            </a:rPr>
            <a:t>Escucha selectiva</a:t>
          </a:r>
          <a:endParaRPr lang="es-ES" sz="1100" kern="1200">
            <a:latin typeface="Arial" panose="020B0604020202020204" pitchFamily="34" charset="0"/>
            <a:cs typeface="Arial" panose="020B0604020202020204" pitchFamily="34" charset="0"/>
          </a:endParaRPr>
        </a:p>
      </dsp:txBody>
      <dsp:txXfrm>
        <a:off x="781" y="0"/>
        <a:ext cx="2031503" cy="985999"/>
      </dsp:txXfrm>
    </dsp:sp>
    <dsp:sp modelId="{EEA97B0C-BA45-4806-B49B-61A8CCD87E1B}">
      <dsp:nvSpPr>
        <dsp:cNvPr id="0" name=""/>
        <dsp:cNvSpPr/>
      </dsp:nvSpPr>
      <dsp:spPr>
        <a:xfrm>
          <a:off x="203931" y="986296"/>
          <a:ext cx="1625203" cy="2135736"/>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es-ES" sz="900" kern="1200">
              <a:latin typeface="Arial" panose="020B0604020202020204" pitchFamily="34" charset="0"/>
              <a:cs typeface="Arial" panose="020B0604020202020204" pitchFamily="34" charset="0"/>
            </a:rPr>
            <a:t>En este tipo de escucha, la atención del receptor es parcial y se alterna entre el mensaje y las distracciones externas o internas. Las personas que escuchan de manera selectiva tienden a captar únicamente lo que consideran relevante, dejando de lado detalles que podrían ser importantes para la comprensión global.</a:t>
          </a:r>
        </a:p>
      </dsp:txBody>
      <dsp:txXfrm>
        <a:off x="251532" y="1033897"/>
        <a:ext cx="1530001" cy="2040534"/>
      </dsp:txXfrm>
    </dsp:sp>
    <dsp:sp modelId="{4DF5A91A-D794-472D-BF9B-EE21022EDB01}">
      <dsp:nvSpPr>
        <dsp:cNvPr id="0" name=""/>
        <dsp:cNvSpPr/>
      </dsp:nvSpPr>
      <dsp:spPr>
        <a:xfrm>
          <a:off x="2184648" y="0"/>
          <a:ext cx="2031503" cy="3286664"/>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CO" sz="1100" b="1" kern="1200">
              <a:latin typeface="Arial" panose="020B0604020202020204" pitchFamily="34" charset="0"/>
              <a:cs typeface="Arial" panose="020B0604020202020204" pitchFamily="34" charset="0"/>
            </a:rPr>
            <a:t>Escucha lógica</a:t>
          </a:r>
          <a:endParaRPr lang="en-US" sz="1100" kern="1200">
            <a:latin typeface="Arial" panose="020B0604020202020204" pitchFamily="34" charset="0"/>
            <a:cs typeface="Arial" panose="020B0604020202020204" pitchFamily="34" charset="0"/>
          </a:endParaRPr>
        </a:p>
      </dsp:txBody>
      <dsp:txXfrm>
        <a:off x="2184648" y="0"/>
        <a:ext cx="2031503" cy="985999"/>
      </dsp:txXfrm>
    </dsp:sp>
    <dsp:sp modelId="{F2C08746-35FD-4F65-8F38-6E6069811AAB}">
      <dsp:nvSpPr>
        <dsp:cNvPr id="0" name=""/>
        <dsp:cNvSpPr/>
      </dsp:nvSpPr>
      <dsp:spPr>
        <a:xfrm>
          <a:off x="2387798" y="986296"/>
          <a:ext cx="1625203" cy="2135736"/>
        </a:xfrm>
        <a:prstGeom prst="roundRect">
          <a:avLst>
            <a:gd name="adj" fmla="val 10000"/>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es-ES" sz="900" kern="1200">
              <a:latin typeface="Arial" panose="020B0604020202020204" pitchFamily="34" charset="0"/>
              <a:cs typeface="Arial" panose="020B0604020202020204" pitchFamily="34" charset="0"/>
            </a:rPr>
            <a:t>Aquí, el receptor se enfoca en el contenido racional y estructurado del mensaje. Se busca el sentido lógico de las ideas, separando la información de las emociones que puedan acompañarla. Este tipo de escucha es útil para evaluar argumentos o analizar conclusiones, aunque puede limitar la conexión emocional con el interlocutor.</a:t>
          </a:r>
          <a:endParaRPr lang="en-US" sz="900" kern="1200">
            <a:latin typeface="Arial" panose="020B0604020202020204" pitchFamily="34" charset="0"/>
            <a:cs typeface="Arial" panose="020B0604020202020204" pitchFamily="34" charset="0"/>
          </a:endParaRPr>
        </a:p>
      </dsp:txBody>
      <dsp:txXfrm>
        <a:off x="2435399" y="1033897"/>
        <a:ext cx="1530001" cy="2040534"/>
      </dsp:txXfrm>
    </dsp:sp>
    <dsp:sp modelId="{368368DE-67E5-448F-9604-8E854760ED8D}">
      <dsp:nvSpPr>
        <dsp:cNvPr id="0" name=""/>
        <dsp:cNvSpPr/>
      </dsp:nvSpPr>
      <dsp:spPr>
        <a:xfrm>
          <a:off x="4368514" y="0"/>
          <a:ext cx="2031503" cy="3286664"/>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CO" sz="1100" b="1" kern="1200">
              <a:latin typeface="Arial" panose="020B0604020202020204" pitchFamily="34" charset="0"/>
              <a:cs typeface="Arial" panose="020B0604020202020204" pitchFamily="34" charset="0"/>
            </a:rPr>
            <a:t>Escucha activa y empática</a:t>
          </a:r>
          <a:endParaRPr lang="en-US" sz="1100" kern="1200">
            <a:latin typeface="Arial" panose="020B0604020202020204" pitchFamily="34" charset="0"/>
            <a:cs typeface="Arial" panose="020B0604020202020204" pitchFamily="34" charset="0"/>
          </a:endParaRPr>
        </a:p>
      </dsp:txBody>
      <dsp:txXfrm>
        <a:off x="4368514" y="0"/>
        <a:ext cx="2031503" cy="985999"/>
      </dsp:txXfrm>
    </dsp:sp>
    <dsp:sp modelId="{D81E40E7-7FF7-46A4-90BA-DF853ADA97BD}">
      <dsp:nvSpPr>
        <dsp:cNvPr id="0" name=""/>
        <dsp:cNvSpPr/>
      </dsp:nvSpPr>
      <dsp:spPr>
        <a:xfrm>
          <a:off x="4571665" y="986296"/>
          <a:ext cx="1625203" cy="2135736"/>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es-ES" sz="900" kern="1200">
              <a:latin typeface="Arial" panose="020B0604020202020204" pitchFamily="34" charset="0"/>
              <a:cs typeface="Arial" panose="020B0604020202020204" pitchFamily="34" charset="0"/>
            </a:rPr>
            <a:t>Este tipo de escucha combina atención plena y empatía, permitiendo al receptor comprender tanto el contenido como las emociones detrás del mensaje. Consiste en ponerse en el lugar del interlocutor, esforzándose por entender su perspectiva y las sensaciones que manifiesta. Es la forma más completa y eficaz de escuchar, ya que fomenta el entendimiento mutuo y refuerza la relación entre las partes.</a:t>
          </a:r>
          <a:endParaRPr lang="en-US" sz="900" kern="1200">
            <a:latin typeface="Arial" panose="020B0604020202020204" pitchFamily="34" charset="0"/>
            <a:cs typeface="Arial" panose="020B0604020202020204" pitchFamily="34" charset="0"/>
          </a:endParaRPr>
        </a:p>
      </dsp:txBody>
      <dsp:txXfrm>
        <a:off x="4619266" y="1033897"/>
        <a:ext cx="1530001" cy="2040534"/>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3B76B1-5FA0-4F06-AEF8-5E21B73546E3}">
      <dsp:nvSpPr>
        <dsp:cNvPr id="0" name=""/>
        <dsp:cNvSpPr/>
      </dsp:nvSpPr>
      <dsp:spPr>
        <a:xfrm>
          <a:off x="1683762" y="138013"/>
          <a:ext cx="2739032" cy="951230"/>
        </a:xfrm>
        <a:prstGeom prst="ellipse">
          <a:avLst/>
        </a:prstGeom>
        <a:solidFill>
          <a:schemeClr val="accent4">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6419053A-9DC0-4B04-A668-3C573FBE33AE}">
      <dsp:nvSpPr>
        <dsp:cNvPr id="0" name=""/>
        <dsp:cNvSpPr/>
      </dsp:nvSpPr>
      <dsp:spPr>
        <a:xfrm>
          <a:off x="2792114" y="2467252"/>
          <a:ext cx="530820" cy="339725"/>
        </a:xfrm>
        <a:prstGeom prst="downArrow">
          <a:avLst/>
        </a:prstGeom>
        <a:solidFill>
          <a:schemeClr val="accent4">
            <a:tint val="4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B763057-7023-4381-A040-F94EF1F9B577}">
      <dsp:nvSpPr>
        <dsp:cNvPr id="0" name=""/>
        <dsp:cNvSpPr/>
      </dsp:nvSpPr>
      <dsp:spPr>
        <a:xfrm>
          <a:off x="1783556" y="2739032"/>
          <a:ext cx="2547937" cy="63698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49352" tIns="149352" rIns="149352" bIns="149352" numCol="1" spcCol="1270" anchor="ctr" anchorCtr="0">
          <a:noAutofit/>
        </a:bodyPr>
        <a:lstStyle/>
        <a:p>
          <a:pPr marL="0" lvl="0" indent="0" algn="ctr" defTabSz="933450">
            <a:lnSpc>
              <a:spcPct val="90000"/>
            </a:lnSpc>
            <a:spcBef>
              <a:spcPct val="0"/>
            </a:spcBef>
            <a:spcAft>
              <a:spcPct val="35000"/>
            </a:spcAft>
            <a:buNone/>
          </a:pPr>
          <a:r>
            <a:rPr lang="es-CO" sz="2100" kern="1200">
              <a:latin typeface="Arial" panose="020B0604020202020204" pitchFamily="34" charset="0"/>
              <a:cs typeface="Arial" panose="020B0604020202020204" pitchFamily="34" charset="0"/>
            </a:rPr>
            <a:t>Trabajo en equipo</a:t>
          </a:r>
          <a:endParaRPr lang="en-US" sz="2100" kern="1200">
            <a:latin typeface="Arial" panose="020B0604020202020204" pitchFamily="34" charset="0"/>
            <a:cs typeface="Arial" panose="020B0604020202020204" pitchFamily="34" charset="0"/>
          </a:endParaRPr>
        </a:p>
      </dsp:txBody>
      <dsp:txXfrm>
        <a:off x="1783556" y="2739032"/>
        <a:ext cx="2547937" cy="636984"/>
      </dsp:txXfrm>
    </dsp:sp>
    <dsp:sp modelId="{5B3C352D-376D-4057-A293-B2476AC0A291}">
      <dsp:nvSpPr>
        <dsp:cNvPr id="0" name=""/>
        <dsp:cNvSpPr/>
      </dsp:nvSpPr>
      <dsp:spPr>
        <a:xfrm>
          <a:off x="2508445" y="1156354"/>
          <a:ext cx="955476" cy="955476"/>
        </a:xfrm>
        <a:prstGeom prst="ellipse">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Técnicas</a:t>
          </a:r>
          <a:endParaRPr lang="en-US" sz="800" kern="1200">
            <a:latin typeface="Arial" panose="020B0604020202020204" pitchFamily="34" charset="0"/>
            <a:cs typeface="Arial" panose="020B0604020202020204" pitchFamily="34" charset="0"/>
          </a:endParaRPr>
        </a:p>
      </dsp:txBody>
      <dsp:txXfrm>
        <a:off x="2648371" y="1296280"/>
        <a:ext cx="675624" cy="675624"/>
      </dsp:txXfrm>
    </dsp:sp>
    <dsp:sp modelId="{456C3B92-F877-4EE2-8783-002D62537212}">
      <dsp:nvSpPr>
        <dsp:cNvPr id="0" name=""/>
        <dsp:cNvSpPr/>
      </dsp:nvSpPr>
      <dsp:spPr>
        <a:xfrm>
          <a:off x="1914726" y="630038"/>
          <a:ext cx="955476" cy="955476"/>
        </a:xfrm>
        <a:prstGeom prst="ellipse">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Comunicación asertiva</a:t>
          </a:r>
          <a:endParaRPr lang="en-US" sz="800" kern="1200">
            <a:latin typeface="Arial" panose="020B0604020202020204" pitchFamily="34" charset="0"/>
            <a:cs typeface="Arial" panose="020B0604020202020204" pitchFamily="34" charset="0"/>
          </a:endParaRPr>
        </a:p>
      </dsp:txBody>
      <dsp:txXfrm>
        <a:off x="2054652" y="769964"/>
        <a:ext cx="675624" cy="675624"/>
      </dsp:txXfrm>
    </dsp:sp>
    <dsp:sp modelId="{2ED7CCFC-34D5-4A65-9EDF-C60A84EBE2ED}">
      <dsp:nvSpPr>
        <dsp:cNvPr id="0" name=""/>
        <dsp:cNvSpPr/>
      </dsp:nvSpPr>
      <dsp:spPr>
        <a:xfrm>
          <a:off x="3175785" y="678425"/>
          <a:ext cx="955476" cy="955476"/>
        </a:xfrm>
        <a:prstGeom prst="ellipse">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Regulación emocional</a:t>
          </a:r>
          <a:endParaRPr lang="es-ES" sz="800" kern="1200">
            <a:latin typeface="Arial" panose="020B0604020202020204" pitchFamily="34" charset="0"/>
            <a:cs typeface="Arial" panose="020B0604020202020204" pitchFamily="34" charset="0"/>
          </a:endParaRPr>
        </a:p>
      </dsp:txBody>
      <dsp:txXfrm>
        <a:off x="3315711" y="818351"/>
        <a:ext cx="675624" cy="675624"/>
      </dsp:txXfrm>
    </dsp:sp>
    <dsp:sp modelId="{94ACECC9-658A-4D24-BDE8-6C08F84C04CD}">
      <dsp:nvSpPr>
        <dsp:cNvPr id="0" name=""/>
        <dsp:cNvSpPr/>
      </dsp:nvSpPr>
      <dsp:spPr>
        <a:xfrm>
          <a:off x="1571228" y="33955"/>
          <a:ext cx="2972593" cy="2378075"/>
        </a:xfrm>
        <a:prstGeom prst="funnel">
          <a:avLst/>
        </a:prstGeom>
        <a:solidFill>
          <a:schemeClr val="lt1">
            <a:alpha val="40000"/>
            <a:hueOff val="0"/>
            <a:satOff val="0"/>
            <a:lumOff val="0"/>
            <a:alphaOff val="0"/>
          </a:schemeClr>
        </a:solidFill>
        <a:ln w="9525" cap="flat" cmpd="sng" algn="ctr">
          <a:solidFill>
            <a:schemeClr val="accent4">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DE36D2B-5BA9-4F96-9DB1-38F9F108E359}">
      <dsp:nvSpPr>
        <dsp:cNvPr id="0" name=""/>
        <dsp:cNvSpPr/>
      </dsp:nvSpPr>
      <dsp:spPr>
        <a:xfrm>
          <a:off x="0" y="0"/>
          <a:ext cx="1486009" cy="3244132"/>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CO" sz="1500" b="1" kern="1200">
              <a:latin typeface="Arial" panose="020B0604020202020204" pitchFamily="34" charset="0"/>
              <a:cs typeface="Arial" panose="020B0604020202020204" pitchFamily="34" charset="0"/>
            </a:rPr>
            <a:t>Trabajo en equipo</a:t>
          </a:r>
          <a:endParaRPr lang="es-ES" sz="1500" kern="1200">
            <a:latin typeface="Arial" panose="020B0604020202020204" pitchFamily="34" charset="0"/>
            <a:cs typeface="Arial" panose="020B0604020202020204" pitchFamily="34" charset="0"/>
          </a:endParaRPr>
        </a:p>
      </dsp:txBody>
      <dsp:txXfrm>
        <a:off x="0" y="0"/>
        <a:ext cx="1486009" cy="973239"/>
      </dsp:txXfrm>
    </dsp:sp>
    <dsp:sp modelId="{29D4413E-13D0-4F2A-A4D1-7BCC8A4890C9}">
      <dsp:nvSpPr>
        <dsp:cNvPr id="0" name=""/>
        <dsp:cNvSpPr/>
      </dsp:nvSpPr>
      <dsp:spPr>
        <a:xfrm>
          <a:off x="150115" y="973853"/>
          <a:ext cx="1188807" cy="375300"/>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Autoestima</a:t>
          </a:r>
          <a:endParaRPr lang="en-US" sz="800" kern="1200">
            <a:latin typeface="Arial" panose="020B0604020202020204" pitchFamily="34" charset="0"/>
            <a:cs typeface="Arial" panose="020B0604020202020204" pitchFamily="34" charset="0"/>
          </a:endParaRPr>
        </a:p>
      </dsp:txBody>
      <dsp:txXfrm>
        <a:off x="161107" y="984845"/>
        <a:ext cx="1166823" cy="353316"/>
      </dsp:txXfrm>
    </dsp:sp>
    <dsp:sp modelId="{9E559377-CB7E-400F-A6D7-F54A68D23515}">
      <dsp:nvSpPr>
        <dsp:cNvPr id="0" name=""/>
        <dsp:cNvSpPr/>
      </dsp:nvSpPr>
      <dsp:spPr>
        <a:xfrm>
          <a:off x="150115" y="1406892"/>
          <a:ext cx="1188807" cy="375300"/>
        </a:xfrm>
        <a:prstGeom prst="roundRect">
          <a:avLst>
            <a:gd name="adj" fmla="val 10000"/>
          </a:avLst>
        </a:prstGeom>
        <a:solidFill>
          <a:schemeClr val="accent4">
            <a:hueOff val="-223238"/>
            <a:satOff val="1345"/>
            <a:lumOff val="10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Empatía</a:t>
          </a:r>
          <a:endParaRPr lang="en-US" sz="800" kern="1200">
            <a:latin typeface="Arial" panose="020B0604020202020204" pitchFamily="34" charset="0"/>
            <a:cs typeface="Arial" panose="020B0604020202020204" pitchFamily="34" charset="0"/>
          </a:endParaRPr>
        </a:p>
      </dsp:txBody>
      <dsp:txXfrm>
        <a:off x="161107" y="1417884"/>
        <a:ext cx="1166823" cy="353316"/>
      </dsp:txXfrm>
    </dsp:sp>
    <dsp:sp modelId="{EA03D534-208C-4D40-B17C-85E34879BC00}">
      <dsp:nvSpPr>
        <dsp:cNvPr id="0" name=""/>
        <dsp:cNvSpPr/>
      </dsp:nvSpPr>
      <dsp:spPr>
        <a:xfrm>
          <a:off x="150115" y="1839932"/>
          <a:ext cx="1188807" cy="375300"/>
        </a:xfrm>
        <a:prstGeom prst="roundRect">
          <a:avLst>
            <a:gd name="adj" fmla="val 10000"/>
          </a:avLst>
        </a:prstGeom>
        <a:solidFill>
          <a:schemeClr val="accent4">
            <a:hueOff val="-446477"/>
            <a:satOff val="2690"/>
            <a:lumOff val="21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Comunicación asertiva</a:t>
          </a:r>
          <a:endParaRPr lang="en-US" sz="800" kern="1200">
            <a:latin typeface="Arial" panose="020B0604020202020204" pitchFamily="34" charset="0"/>
            <a:cs typeface="Arial" panose="020B0604020202020204" pitchFamily="34" charset="0"/>
          </a:endParaRPr>
        </a:p>
      </dsp:txBody>
      <dsp:txXfrm>
        <a:off x="161107" y="1850924"/>
        <a:ext cx="1166823" cy="353316"/>
      </dsp:txXfrm>
    </dsp:sp>
    <dsp:sp modelId="{FD87B2BD-399E-4E28-A382-AD045F4658AF}">
      <dsp:nvSpPr>
        <dsp:cNvPr id="0" name=""/>
        <dsp:cNvSpPr/>
      </dsp:nvSpPr>
      <dsp:spPr>
        <a:xfrm>
          <a:off x="150115" y="2272971"/>
          <a:ext cx="1188807" cy="375300"/>
        </a:xfrm>
        <a:prstGeom prst="roundRect">
          <a:avLst>
            <a:gd name="adj" fmla="val 10000"/>
          </a:avLst>
        </a:prstGeom>
        <a:solidFill>
          <a:schemeClr val="accent4">
            <a:hueOff val="-669715"/>
            <a:satOff val="4035"/>
            <a:lumOff val="32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Regulación emocional</a:t>
          </a:r>
          <a:endParaRPr lang="en-US" sz="800" kern="1200">
            <a:latin typeface="Arial" panose="020B0604020202020204" pitchFamily="34" charset="0"/>
            <a:cs typeface="Arial" panose="020B0604020202020204" pitchFamily="34" charset="0"/>
          </a:endParaRPr>
        </a:p>
      </dsp:txBody>
      <dsp:txXfrm>
        <a:off x="161107" y="2283963"/>
        <a:ext cx="1166823" cy="353316"/>
      </dsp:txXfrm>
    </dsp:sp>
    <dsp:sp modelId="{D8C1581A-3C22-48C3-8512-D8BB2DBBF653}">
      <dsp:nvSpPr>
        <dsp:cNvPr id="0" name=""/>
        <dsp:cNvSpPr/>
      </dsp:nvSpPr>
      <dsp:spPr>
        <a:xfrm>
          <a:off x="150115" y="2706010"/>
          <a:ext cx="1188807" cy="375300"/>
        </a:xfrm>
        <a:prstGeom prst="roundRect">
          <a:avLst>
            <a:gd name="adj" fmla="val 10000"/>
          </a:avLst>
        </a:prstGeom>
        <a:solidFill>
          <a:schemeClr val="accent4">
            <a:hueOff val="-892954"/>
            <a:satOff val="5380"/>
            <a:lumOff val="43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Pensamiento creativo</a:t>
          </a:r>
          <a:endParaRPr lang="en-US" sz="800" kern="1200">
            <a:latin typeface="Arial" panose="020B0604020202020204" pitchFamily="34" charset="0"/>
            <a:cs typeface="Arial" panose="020B0604020202020204" pitchFamily="34" charset="0"/>
          </a:endParaRPr>
        </a:p>
      </dsp:txBody>
      <dsp:txXfrm>
        <a:off x="161107" y="2717002"/>
        <a:ext cx="1166823" cy="353316"/>
      </dsp:txXfrm>
    </dsp:sp>
    <dsp:sp modelId="{E7982D6F-1554-4686-9A5E-2016CA08D509}">
      <dsp:nvSpPr>
        <dsp:cNvPr id="0" name=""/>
        <dsp:cNvSpPr/>
      </dsp:nvSpPr>
      <dsp:spPr>
        <a:xfrm>
          <a:off x="1597459" y="0"/>
          <a:ext cx="1486009" cy="3244132"/>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CO" sz="1500" b="1" kern="1200">
              <a:latin typeface="Arial" panose="020B0604020202020204" pitchFamily="34" charset="0"/>
              <a:cs typeface="Arial" panose="020B0604020202020204" pitchFamily="34" charset="0"/>
            </a:rPr>
            <a:t>Gestión de conflictos</a:t>
          </a:r>
          <a:endParaRPr lang="en-US" sz="1500" kern="1200">
            <a:latin typeface="Arial" panose="020B0604020202020204" pitchFamily="34" charset="0"/>
            <a:cs typeface="Arial" panose="020B0604020202020204" pitchFamily="34" charset="0"/>
          </a:endParaRPr>
        </a:p>
      </dsp:txBody>
      <dsp:txXfrm>
        <a:off x="1597459" y="0"/>
        <a:ext cx="1486009" cy="973239"/>
      </dsp:txXfrm>
    </dsp:sp>
    <dsp:sp modelId="{912BABE6-4269-4AAB-8CD8-D074F6116F44}">
      <dsp:nvSpPr>
        <dsp:cNvPr id="0" name=""/>
        <dsp:cNvSpPr/>
      </dsp:nvSpPr>
      <dsp:spPr>
        <a:xfrm>
          <a:off x="1747575" y="973853"/>
          <a:ext cx="1188807" cy="375300"/>
        </a:xfrm>
        <a:prstGeom prst="roundRect">
          <a:avLst>
            <a:gd name="adj" fmla="val 10000"/>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Empatía</a:t>
          </a:r>
          <a:endParaRPr lang="en-US" sz="800" kern="1200">
            <a:latin typeface="Arial" panose="020B0604020202020204" pitchFamily="34" charset="0"/>
            <a:cs typeface="Arial" panose="020B0604020202020204" pitchFamily="34" charset="0"/>
          </a:endParaRPr>
        </a:p>
      </dsp:txBody>
      <dsp:txXfrm>
        <a:off x="1758567" y="984845"/>
        <a:ext cx="1166823" cy="353316"/>
      </dsp:txXfrm>
    </dsp:sp>
    <dsp:sp modelId="{BC173423-1273-42E5-82EE-925CC79AEB01}">
      <dsp:nvSpPr>
        <dsp:cNvPr id="0" name=""/>
        <dsp:cNvSpPr/>
      </dsp:nvSpPr>
      <dsp:spPr>
        <a:xfrm>
          <a:off x="1747575" y="1406892"/>
          <a:ext cx="1188807" cy="375300"/>
        </a:xfrm>
        <a:prstGeom prst="roundRect">
          <a:avLst>
            <a:gd name="adj" fmla="val 10000"/>
          </a:avLst>
        </a:prstGeom>
        <a:solidFill>
          <a:schemeClr val="accent4">
            <a:hueOff val="-1339431"/>
            <a:satOff val="8070"/>
            <a:lumOff val="64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Comunicación asertiva</a:t>
          </a:r>
          <a:endParaRPr lang="en-US" sz="800" kern="1200">
            <a:latin typeface="Arial" panose="020B0604020202020204" pitchFamily="34" charset="0"/>
            <a:cs typeface="Arial" panose="020B0604020202020204" pitchFamily="34" charset="0"/>
          </a:endParaRPr>
        </a:p>
      </dsp:txBody>
      <dsp:txXfrm>
        <a:off x="1758567" y="1417884"/>
        <a:ext cx="1166823" cy="353316"/>
      </dsp:txXfrm>
    </dsp:sp>
    <dsp:sp modelId="{834F8BF6-1DEF-452F-93B5-C6D06112DC4D}">
      <dsp:nvSpPr>
        <dsp:cNvPr id="0" name=""/>
        <dsp:cNvSpPr/>
      </dsp:nvSpPr>
      <dsp:spPr>
        <a:xfrm>
          <a:off x="1747575" y="1839932"/>
          <a:ext cx="1188807" cy="375300"/>
        </a:xfrm>
        <a:prstGeom prst="roundRect">
          <a:avLst>
            <a:gd name="adj" fmla="val 10000"/>
          </a:avLst>
        </a:prstGeom>
        <a:solidFill>
          <a:schemeClr val="accent4">
            <a:hueOff val="-1562669"/>
            <a:satOff val="9415"/>
            <a:lumOff val="75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Toma de decisiones</a:t>
          </a:r>
          <a:endParaRPr lang="en-US" sz="800" kern="1200">
            <a:latin typeface="Arial" panose="020B0604020202020204" pitchFamily="34" charset="0"/>
            <a:cs typeface="Arial" panose="020B0604020202020204" pitchFamily="34" charset="0"/>
          </a:endParaRPr>
        </a:p>
      </dsp:txBody>
      <dsp:txXfrm>
        <a:off x="1758567" y="1850924"/>
        <a:ext cx="1166823" cy="353316"/>
      </dsp:txXfrm>
    </dsp:sp>
    <dsp:sp modelId="{F6C37EB6-F758-4229-85AB-2649D1C110E8}">
      <dsp:nvSpPr>
        <dsp:cNvPr id="0" name=""/>
        <dsp:cNvSpPr/>
      </dsp:nvSpPr>
      <dsp:spPr>
        <a:xfrm>
          <a:off x="1747575" y="2272971"/>
          <a:ext cx="1188807" cy="375300"/>
        </a:xfrm>
        <a:prstGeom prst="roundRect">
          <a:avLst>
            <a:gd name="adj" fmla="val 10000"/>
          </a:avLst>
        </a:prstGeom>
        <a:solidFill>
          <a:schemeClr val="accent4">
            <a:hueOff val="-1785908"/>
            <a:satOff val="10760"/>
            <a:lumOff val="86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Regulación emocional</a:t>
          </a:r>
          <a:endParaRPr lang="en-US" sz="800" kern="1200">
            <a:latin typeface="Arial" panose="020B0604020202020204" pitchFamily="34" charset="0"/>
            <a:cs typeface="Arial" panose="020B0604020202020204" pitchFamily="34" charset="0"/>
          </a:endParaRPr>
        </a:p>
      </dsp:txBody>
      <dsp:txXfrm>
        <a:off x="1758567" y="2283963"/>
        <a:ext cx="1166823" cy="353316"/>
      </dsp:txXfrm>
    </dsp:sp>
    <dsp:sp modelId="{24D8C7E1-E22F-4086-AC50-1E72E7711DE1}">
      <dsp:nvSpPr>
        <dsp:cNvPr id="0" name=""/>
        <dsp:cNvSpPr/>
      </dsp:nvSpPr>
      <dsp:spPr>
        <a:xfrm>
          <a:off x="1747575" y="2706010"/>
          <a:ext cx="1188807" cy="375300"/>
        </a:xfrm>
        <a:prstGeom prst="roundRect">
          <a:avLst>
            <a:gd name="adj" fmla="val 10000"/>
          </a:avLst>
        </a:prstGeom>
        <a:solidFill>
          <a:schemeClr val="accent4">
            <a:hueOff val="-2009146"/>
            <a:satOff val="12105"/>
            <a:lumOff val="97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Pensamiento creativo </a:t>
          </a:r>
          <a:endParaRPr lang="en-US" sz="800" kern="1200">
            <a:latin typeface="Arial" panose="020B0604020202020204" pitchFamily="34" charset="0"/>
            <a:cs typeface="Arial" panose="020B0604020202020204" pitchFamily="34" charset="0"/>
          </a:endParaRPr>
        </a:p>
      </dsp:txBody>
      <dsp:txXfrm>
        <a:off x="1758567" y="2717002"/>
        <a:ext cx="1166823" cy="353316"/>
      </dsp:txXfrm>
    </dsp:sp>
    <dsp:sp modelId="{0FC78654-7CF9-40FA-BE85-4A159EE8FD25}">
      <dsp:nvSpPr>
        <dsp:cNvPr id="0" name=""/>
        <dsp:cNvSpPr/>
      </dsp:nvSpPr>
      <dsp:spPr>
        <a:xfrm>
          <a:off x="3194919" y="0"/>
          <a:ext cx="1486009" cy="3244132"/>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CO" sz="1500" b="1" kern="1200">
              <a:latin typeface="Arial" panose="020B0604020202020204" pitchFamily="34" charset="0"/>
              <a:cs typeface="Arial" panose="020B0604020202020204" pitchFamily="34" charset="0"/>
            </a:rPr>
            <a:t>Toma de decisiones</a:t>
          </a:r>
          <a:endParaRPr lang="en-US" sz="1500" kern="1200">
            <a:latin typeface="Arial" panose="020B0604020202020204" pitchFamily="34" charset="0"/>
            <a:cs typeface="Arial" panose="020B0604020202020204" pitchFamily="34" charset="0"/>
          </a:endParaRPr>
        </a:p>
      </dsp:txBody>
      <dsp:txXfrm>
        <a:off x="3194919" y="0"/>
        <a:ext cx="1486009" cy="973239"/>
      </dsp:txXfrm>
    </dsp:sp>
    <dsp:sp modelId="{C0AE2BE1-1324-415B-8FEB-1F7494B0F3ED}">
      <dsp:nvSpPr>
        <dsp:cNvPr id="0" name=""/>
        <dsp:cNvSpPr/>
      </dsp:nvSpPr>
      <dsp:spPr>
        <a:xfrm>
          <a:off x="3345036" y="973318"/>
          <a:ext cx="1188807" cy="472600"/>
        </a:xfrm>
        <a:prstGeom prst="roundRect">
          <a:avLst>
            <a:gd name="adj" fmla="val 10000"/>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Empatía</a:t>
          </a:r>
          <a:endParaRPr lang="en-US" sz="800" kern="1200">
            <a:latin typeface="Arial" panose="020B0604020202020204" pitchFamily="34" charset="0"/>
            <a:cs typeface="Arial" panose="020B0604020202020204" pitchFamily="34" charset="0"/>
          </a:endParaRPr>
        </a:p>
      </dsp:txBody>
      <dsp:txXfrm>
        <a:off x="3358878" y="987160"/>
        <a:ext cx="1161123" cy="444916"/>
      </dsp:txXfrm>
    </dsp:sp>
    <dsp:sp modelId="{63CEFEE2-E0EB-48EC-804E-2AE0C64C2100}">
      <dsp:nvSpPr>
        <dsp:cNvPr id="0" name=""/>
        <dsp:cNvSpPr/>
      </dsp:nvSpPr>
      <dsp:spPr>
        <a:xfrm>
          <a:off x="3345036" y="1518627"/>
          <a:ext cx="1188807" cy="472600"/>
        </a:xfrm>
        <a:prstGeom prst="roundRect">
          <a:avLst>
            <a:gd name="adj" fmla="val 10000"/>
          </a:avLst>
        </a:prstGeom>
        <a:solidFill>
          <a:schemeClr val="accent4">
            <a:hueOff val="-2455623"/>
            <a:satOff val="14794"/>
            <a:lumOff val="11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Comunicación asertiva</a:t>
          </a:r>
          <a:endParaRPr lang="en-US" sz="800" kern="1200">
            <a:latin typeface="Arial" panose="020B0604020202020204" pitchFamily="34" charset="0"/>
            <a:cs typeface="Arial" panose="020B0604020202020204" pitchFamily="34" charset="0"/>
          </a:endParaRPr>
        </a:p>
      </dsp:txBody>
      <dsp:txXfrm>
        <a:off x="3358878" y="1532469"/>
        <a:ext cx="1161123" cy="444916"/>
      </dsp:txXfrm>
    </dsp:sp>
    <dsp:sp modelId="{60666D60-6826-415A-851B-4C61576833A8}">
      <dsp:nvSpPr>
        <dsp:cNvPr id="0" name=""/>
        <dsp:cNvSpPr/>
      </dsp:nvSpPr>
      <dsp:spPr>
        <a:xfrm>
          <a:off x="3345036" y="2063936"/>
          <a:ext cx="1188807" cy="472600"/>
        </a:xfrm>
        <a:prstGeom prst="roundRect">
          <a:avLst>
            <a:gd name="adj" fmla="val 10000"/>
          </a:avLst>
        </a:prstGeom>
        <a:solidFill>
          <a:schemeClr val="accent4">
            <a:hueOff val="-2678862"/>
            <a:satOff val="16139"/>
            <a:lumOff val="129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Pensamiento creativo</a:t>
          </a:r>
          <a:endParaRPr lang="en-US" sz="800" kern="1200">
            <a:latin typeface="Arial" panose="020B0604020202020204" pitchFamily="34" charset="0"/>
            <a:cs typeface="Arial" panose="020B0604020202020204" pitchFamily="34" charset="0"/>
          </a:endParaRPr>
        </a:p>
      </dsp:txBody>
      <dsp:txXfrm>
        <a:off x="3358878" y="2077778"/>
        <a:ext cx="1161123" cy="444916"/>
      </dsp:txXfrm>
    </dsp:sp>
    <dsp:sp modelId="{A282B42B-23AF-4038-80CD-28E339794A8D}">
      <dsp:nvSpPr>
        <dsp:cNvPr id="0" name=""/>
        <dsp:cNvSpPr/>
      </dsp:nvSpPr>
      <dsp:spPr>
        <a:xfrm>
          <a:off x="3345036" y="2609245"/>
          <a:ext cx="1188807" cy="472600"/>
        </a:xfrm>
        <a:prstGeom prst="roundRect">
          <a:avLst>
            <a:gd name="adj" fmla="val 10000"/>
          </a:avLst>
        </a:prstGeom>
        <a:solidFill>
          <a:schemeClr val="accent4">
            <a:hueOff val="-2902100"/>
            <a:satOff val="17484"/>
            <a:lumOff val="140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Consideración de consecuencias</a:t>
          </a:r>
          <a:endParaRPr lang="en-US" sz="800" kern="1200">
            <a:latin typeface="Arial" panose="020B0604020202020204" pitchFamily="34" charset="0"/>
            <a:cs typeface="Arial" panose="020B0604020202020204" pitchFamily="34" charset="0"/>
          </a:endParaRPr>
        </a:p>
      </dsp:txBody>
      <dsp:txXfrm>
        <a:off x="3358878" y="2623087"/>
        <a:ext cx="1161123" cy="444916"/>
      </dsp:txXfrm>
    </dsp:sp>
    <dsp:sp modelId="{7BAA0547-9B15-4BA0-A176-7B46AF222C0B}">
      <dsp:nvSpPr>
        <dsp:cNvPr id="0" name=""/>
        <dsp:cNvSpPr/>
      </dsp:nvSpPr>
      <dsp:spPr>
        <a:xfrm>
          <a:off x="4792380" y="0"/>
          <a:ext cx="1486009" cy="3244132"/>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CO" sz="1500" b="1" kern="1200">
              <a:latin typeface="Arial" panose="020B0604020202020204" pitchFamily="34" charset="0"/>
              <a:cs typeface="Arial" panose="020B0604020202020204" pitchFamily="34" charset="0"/>
            </a:rPr>
            <a:t>Liderazgo</a:t>
          </a:r>
          <a:endParaRPr lang="en-US" sz="1500" kern="1200">
            <a:latin typeface="Arial" panose="020B0604020202020204" pitchFamily="34" charset="0"/>
            <a:cs typeface="Arial" panose="020B0604020202020204" pitchFamily="34" charset="0"/>
          </a:endParaRPr>
        </a:p>
      </dsp:txBody>
      <dsp:txXfrm>
        <a:off x="4792380" y="0"/>
        <a:ext cx="1486009" cy="973239"/>
      </dsp:txXfrm>
    </dsp:sp>
    <dsp:sp modelId="{BA46B9E2-AC85-4E12-80B8-333193944156}">
      <dsp:nvSpPr>
        <dsp:cNvPr id="0" name=""/>
        <dsp:cNvSpPr/>
      </dsp:nvSpPr>
      <dsp:spPr>
        <a:xfrm>
          <a:off x="4942496" y="975219"/>
          <a:ext cx="1188807" cy="265644"/>
        </a:xfrm>
        <a:prstGeom prst="roundRect">
          <a:avLst>
            <a:gd name="adj" fmla="val 10000"/>
          </a:avLst>
        </a:prstGeom>
        <a:solidFill>
          <a:schemeClr val="accent4">
            <a:hueOff val="-3125339"/>
            <a:satOff val="18829"/>
            <a:lumOff val="150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Autoestima</a:t>
          </a:r>
          <a:endParaRPr lang="en-US" sz="800" kern="1200">
            <a:latin typeface="Arial" panose="020B0604020202020204" pitchFamily="34" charset="0"/>
            <a:cs typeface="Arial" panose="020B0604020202020204" pitchFamily="34" charset="0"/>
          </a:endParaRPr>
        </a:p>
      </dsp:txBody>
      <dsp:txXfrm>
        <a:off x="4950276" y="982999"/>
        <a:ext cx="1173247" cy="250084"/>
      </dsp:txXfrm>
    </dsp:sp>
    <dsp:sp modelId="{C6099052-D8AA-4CFD-8D5D-162DA15D8294}">
      <dsp:nvSpPr>
        <dsp:cNvPr id="0" name=""/>
        <dsp:cNvSpPr/>
      </dsp:nvSpPr>
      <dsp:spPr>
        <a:xfrm>
          <a:off x="4942496" y="1281733"/>
          <a:ext cx="1188807" cy="265644"/>
        </a:xfrm>
        <a:prstGeom prst="roundRect">
          <a:avLst>
            <a:gd name="adj" fmla="val 10000"/>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Empatía</a:t>
          </a:r>
          <a:endParaRPr lang="en-US" sz="800" kern="1200">
            <a:latin typeface="Arial" panose="020B0604020202020204" pitchFamily="34" charset="0"/>
            <a:cs typeface="Arial" panose="020B0604020202020204" pitchFamily="34" charset="0"/>
          </a:endParaRPr>
        </a:p>
      </dsp:txBody>
      <dsp:txXfrm>
        <a:off x="4950276" y="1289513"/>
        <a:ext cx="1173247" cy="250084"/>
      </dsp:txXfrm>
    </dsp:sp>
    <dsp:sp modelId="{4B2EF985-58C2-441C-8189-68FB863ECEDB}">
      <dsp:nvSpPr>
        <dsp:cNvPr id="0" name=""/>
        <dsp:cNvSpPr/>
      </dsp:nvSpPr>
      <dsp:spPr>
        <a:xfrm>
          <a:off x="4942496" y="1588246"/>
          <a:ext cx="1188807" cy="265644"/>
        </a:xfrm>
        <a:prstGeom prst="roundRect">
          <a:avLst>
            <a:gd name="adj" fmla="val 10000"/>
          </a:avLst>
        </a:prstGeom>
        <a:solidFill>
          <a:schemeClr val="accent4">
            <a:hueOff val="-3571816"/>
            <a:satOff val="21519"/>
            <a:lumOff val="172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Comunicación asertiva</a:t>
          </a:r>
          <a:endParaRPr lang="en-US" sz="800" kern="1200">
            <a:latin typeface="Arial" panose="020B0604020202020204" pitchFamily="34" charset="0"/>
            <a:cs typeface="Arial" panose="020B0604020202020204" pitchFamily="34" charset="0"/>
          </a:endParaRPr>
        </a:p>
      </dsp:txBody>
      <dsp:txXfrm>
        <a:off x="4950276" y="1596026"/>
        <a:ext cx="1173247" cy="250084"/>
      </dsp:txXfrm>
    </dsp:sp>
    <dsp:sp modelId="{F233F34A-67CC-4353-A2D8-9FAA0F9706B1}">
      <dsp:nvSpPr>
        <dsp:cNvPr id="0" name=""/>
        <dsp:cNvSpPr/>
      </dsp:nvSpPr>
      <dsp:spPr>
        <a:xfrm>
          <a:off x="4942496" y="1894760"/>
          <a:ext cx="1188807" cy="265644"/>
        </a:xfrm>
        <a:prstGeom prst="roundRect">
          <a:avLst>
            <a:gd name="adj" fmla="val 10000"/>
          </a:avLst>
        </a:prstGeom>
        <a:solidFill>
          <a:schemeClr val="accent4">
            <a:hueOff val="-3795054"/>
            <a:satOff val="22864"/>
            <a:lumOff val="183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Trabajo en equipo</a:t>
          </a:r>
          <a:endParaRPr lang="en-US" sz="800" kern="1200">
            <a:latin typeface="Arial" panose="020B0604020202020204" pitchFamily="34" charset="0"/>
            <a:cs typeface="Arial" panose="020B0604020202020204" pitchFamily="34" charset="0"/>
          </a:endParaRPr>
        </a:p>
      </dsp:txBody>
      <dsp:txXfrm>
        <a:off x="4950276" y="1902540"/>
        <a:ext cx="1173247" cy="250084"/>
      </dsp:txXfrm>
    </dsp:sp>
    <dsp:sp modelId="{2A78334B-942D-43F2-8C86-262F50A654DE}">
      <dsp:nvSpPr>
        <dsp:cNvPr id="0" name=""/>
        <dsp:cNvSpPr/>
      </dsp:nvSpPr>
      <dsp:spPr>
        <a:xfrm>
          <a:off x="4942496" y="2201273"/>
          <a:ext cx="1188807" cy="265644"/>
        </a:xfrm>
        <a:prstGeom prst="roundRect">
          <a:avLst>
            <a:gd name="adj" fmla="val 10000"/>
          </a:avLst>
        </a:prstGeom>
        <a:solidFill>
          <a:schemeClr val="accent4">
            <a:hueOff val="-4018293"/>
            <a:satOff val="24209"/>
            <a:lumOff val="194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Regulación emocional</a:t>
          </a:r>
          <a:endParaRPr lang="en-US" sz="800" kern="1200">
            <a:latin typeface="Arial" panose="020B0604020202020204" pitchFamily="34" charset="0"/>
            <a:cs typeface="Arial" panose="020B0604020202020204" pitchFamily="34" charset="0"/>
          </a:endParaRPr>
        </a:p>
      </dsp:txBody>
      <dsp:txXfrm>
        <a:off x="4950276" y="2209053"/>
        <a:ext cx="1173247" cy="250084"/>
      </dsp:txXfrm>
    </dsp:sp>
    <dsp:sp modelId="{49F57247-58A7-4ED4-A884-807569B926E2}">
      <dsp:nvSpPr>
        <dsp:cNvPr id="0" name=""/>
        <dsp:cNvSpPr/>
      </dsp:nvSpPr>
      <dsp:spPr>
        <a:xfrm>
          <a:off x="4942496" y="2507786"/>
          <a:ext cx="1188807" cy="265644"/>
        </a:xfrm>
        <a:prstGeom prst="roundRect">
          <a:avLst>
            <a:gd name="adj" fmla="val 10000"/>
          </a:avLst>
        </a:prstGeom>
        <a:solidFill>
          <a:schemeClr val="accent4">
            <a:hueOff val="-4241531"/>
            <a:satOff val="25554"/>
            <a:lumOff val="204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Pensamiento creativo</a:t>
          </a:r>
          <a:endParaRPr lang="en-US" sz="800" kern="1200">
            <a:latin typeface="Arial" panose="020B0604020202020204" pitchFamily="34" charset="0"/>
            <a:cs typeface="Arial" panose="020B0604020202020204" pitchFamily="34" charset="0"/>
          </a:endParaRPr>
        </a:p>
      </dsp:txBody>
      <dsp:txXfrm>
        <a:off x="4950276" y="2515566"/>
        <a:ext cx="1173247" cy="250084"/>
      </dsp:txXfrm>
    </dsp:sp>
    <dsp:sp modelId="{49A2A95C-81B3-4B37-920A-95DB6E6494F8}">
      <dsp:nvSpPr>
        <dsp:cNvPr id="0" name=""/>
        <dsp:cNvSpPr/>
      </dsp:nvSpPr>
      <dsp:spPr>
        <a:xfrm>
          <a:off x="4942496" y="2814300"/>
          <a:ext cx="1188807" cy="265644"/>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Toma de decisiones</a:t>
          </a:r>
          <a:endParaRPr lang="en-US" sz="800" kern="1200">
            <a:latin typeface="Arial" panose="020B0604020202020204" pitchFamily="34" charset="0"/>
            <a:cs typeface="Arial" panose="020B0604020202020204" pitchFamily="34" charset="0"/>
          </a:endParaRPr>
        </a:p>
      </dsp:txBody>
      <dsp:txXfrm>
        <a:off x="4950276" y="2822080"/>
        <a:ext cx="1173247" cy="250084"/>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A969340-6A50-44ED-BEAD-0B1FE22A3ACB}">
      <dsp:nvSpPr>
        <dsp:cNvPr id="0" name=""/>
        <dsp:cNvSpPr/>
      </dsp:nvSpPr>
      <dsp:spPr>
        <a:xfrm>
          <a:off x="519" y="49337"/>
          <a:ext cx="1619629" cy="647851"/>
        </a:xfrm>
        <a:prstGeom prst="chevron">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5080" rIns="0" bIns="508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Comunicación</a:t>
          </a:r>
          <a:endParaRPr lang="es-ES" sz="800" kern="1200">
            <a:latin typeface="Arial" panose="020B0604020202020204" pitchFamily="34" charset="0"/>
            <a:cs typeface="Arial" panose="020B0604020202020204" pitchFamily="34" charset="0"/>
          </a:endParaRPr>
        </a:p>
      </dsp:txBody>
      <dsp:txXfrm>
        <a:off x="324445" y="49337"/>
        <a:ext cx="971778" cy="647851"/>
      </dsp:txXfrm>
    </dsp:sp>
    <dsp:sp modelId="{0A1962C6-4E6C-49D9-84D8-98F4A1E9B242}">
      <dsp:nvSpPr>
        <dsp:cNvPr id="0" name=""/>
        <dsp:cNvSpPr/>
      </dsp:nvSpPr>
      <dsp:spPr>
        <a:xfrm>
          <a:off x="1409597" y="104405"/>
          <a:ext cx="2903160" cy="537716"/>
        </a:xfrm>
        <a:prstGeom prst="chevron">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Mantener canales abiertos, escuchar y estar dispuesto a hacer ajustes. El equipo funciona mejor cuando las estrategias son claras y compartidas.</a:t>
          </a:r>
          <a:endParaRPr lang="es-ES" sz="800" kern="1200">
            <a:latin typeface="Arial" panose="020B0604020202020204" pitchFamily="34" charset="0"/>
            <a:cs typeface="Arial" panose="020B0604020202020204" pitchFamily="34" charset="0"/>
          </a:endParaRPr>
        </a:p>
      </dsp:txBody>
      <dsp:txXfrm>
        <a:off x="1678455" y="104405"/>
        <a:ext cx="2365444" cy="537716"/>
      </dsp:txXfrm>
    </dsp:sp>
    <dsp:sp modelId="{19F708C4-80A5-4291-B4D2-41C4150C8CE5}">
      <dsp:nvSpPr>
        <dsp:cNvPr id="0" name=""/>
        <dsp:cNvSpPr/>
      </dsp:nvSpPr>
      <dsp:spPr>
        <a:xfrm>
          <a:off x="4124557" y="104405"/>
          <a:ext cx="2169042" cy="537716"/>
        </a:xfrm>
        <a:prstGeom prst="chevron">
          <a:avLst/>
        </a:prstGeom>
        <a:solidFill>
          <a:schemeClr val="accent3">
            <a:tint val="40000"/>
            <a:alpha val="90000"/>
            <a:hueOff val="1190762"/>
            <a:satOff val="-1533"/>
            <a:lumOff val="-119"/>
            <a:alphaOff val="0"/>
          </a:schemeClr>
        </a:solidFill>
        <a:ln w="25400" cap="flat" cmpd="sng" algn="ctr">
          <a:solidFill>
            <a:schemeClr val="accent3">
              <a:tint val="40000"/>
              <a:alpha val="90000"/>
              <a:hueOff val="1190762"/>
              <a:satOff val="-1533"/>
              <a:lumOff val="-11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Ejemplo: reunirse periódicamente para revisar avances y ajustar planes.</a:t>
          </a:r>
          <a:endParaRPr lang="es-ES" sz="800" kern="1200">
            <a:latin typeface="Arial" panose="020B0604020202020204" pitchFamily="34" charset="0"/>
            <a:cs typeface="Arial" panose="020B0604020202020204" pitchFamily="34" charset="0"/>
          </a:endParaRPr>
        </a:p>
      </dsp:txBody>
      <dsp:txXfrm>
        <a:off x="4393415" y="104405"/>
        <a:ext cx="1631326" cy="537716"/>
      </dsp:txXfrm>
    </dsp:sp>
    <dsp:sp modelId="{35839B20-B55A-4906-9830-9FF615306D62}">
      <dsp:nvSpPr>
        <dsp:cNvPr id="0" name=""/>
        <dsp:cNvSpPr/>
      </dsp:nvSpPr>
      <dsp:spPr>
        <a:xfrm>
          <a:off x="519" y="787889"/>
          <a:ext cx="1619629" cy="647851"/>
        </a:xfrm>
        <a:prstGeom prst="chevron">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5080" rIns="0" bIns="508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Compromiso</a:t>
          </a:r>
          <a:endParaRPr lang="en-US" sz="800" kern="1200">
            <a:latin typeface="Arial" panose="020B0604020202020204" pitchFamily="34" charset="0"/>
            <a:cs typeface="Arial" panose="020B0604020202020204" pitchFamily="34" charset="0"/>
          </a:endParaRPr>
        </a:p>
      </dsp:txBody>
      <dsp:txXfrm>
        <a:off x="324445" y="787889"/>
        <a:ext cx="971778" cy="647851"/>
      </dsp:txXfrm>
    </dsp:sp>
    <dsp:sp modelId="{80C3E0BF-FF17-4D7D-A60A-EF41B4F8CD06}">
      <dsp:nvSpPr>
        <dsp:cNvPr id="0" name=""/>
        <dsp:cNvSpPr/>
      </dsp:nvSpPr>
      <dsp:spPr>
        <a:xfrm>
          <a:off x="1409597" y="842956"/>
          <a:ext cx="2903160" cy="537716"/>
        </a:xfrm>
        <a:prstGeom prst="chevron">
          <a:avLst/>
        </a:prstGeom>
        <a:solidFill>
          <a:schemeClr val="accent3">
            <a:tint val="40000"/>
            <a:alpha val="90000"/>
            <a:hueOff val="2381523"/>
            <a:satOff val="-3065"/>
            <a:lumOff val="-239"/>
            <a:alphaOff val="0"/>
          </a:schemeClr>
        </a:solidFill>
        <a:ln w="25400" cap="flat" cmpd="sng" algn="ctr">
          <a:solidFill>
            <a:schemeClr val="accent3">
              <a:tint val="40000"/>
              <a:alpha val="90000"/>
              <a:hueOff val="2381523"/>
              <a:satOff val="-3065"/>
              <a:lumOff val="-23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Todos los miembros deben poner lo mejor de sí, compartir energía y estar alineados con las metas comunes. El compromiso surge cuando los objetivos individuales y grupales están en armonía.</a:t>
          </a:r>
          <a:endParaRPr lang="en-US" sz="800" kern="1200">
            <a:latin typeface="Arial" panose="020B0604020202020204" pitchFamily="34" charset="0"/>
            <a:cs typeface="Arial" panose="020B0604020202020204" pitchFamily="34" charset="0"/>
          </a:endParaRPr>
        </a:p>
      </dsp:txBody>
      <dsp:txXfrm>
        <a:off x="1678455" y="842956"/>
        <a:ext cx="2365444" cy="537716"/>
      </dsp:txXfrm>
    </dsp:sp>
    <dsp:sp modelId="{2FC42CC3-1AAE-42D8-93CF-61AC7B9742E5}">
      <dsp:nvSpPr>
        <dsp:cNvPr id="0" name=""/>
        <dsp:cNvSpPr/>
      </dsp:nvSpPr>
      <dsp:spPr>
        <a:xfrm>
          <a:off x="4124557" y="842956"/>
          <a:ext cx="2169042" cy="537716"/>
        </a:xfrm>
        <a:prstGeom prst="chevron">
          <a:avLst/>
        </a:prstGeom>
        <a:solidFill>
          <a:schemeClr val="accent3">
            <a:tint val="40000"/>
            <a:alpha val="90000"/>
            <a:hueOff val="3572285"/>
            <a:satOff val="-4598"/>
            <a:lumOff val="-358"/>
            <a:alphaOff val="0"/>
          </a:schemeClr>
        </a:solidFill>
        <a:ln w="25400" cap="flat" cmpd="sng" algn="ctr">
          <a:solidFill>
            <a:schemeClr val="accent3">
              <a:tint val="40000"/>
              <a:alpha val="90000"/>
              <a:hueOff val="3572285"/>
              <a:satOff val="-4598"/>
              <a:lumOff val="-35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Ejemplo: cumplir con las tareas asignadas para avanzar hacia el objetivo.</a:t>
          </a:r>
          <a:endParaRPr lang="en-US" sz="800" kern="1200">
            <a:latin typeface="Arial" panose="020B0604020202020204" pitchFamily="34" charset="0"/>
            <a:cs typeface="Arial" panose="020B0604020202020204" pitchFamily="34" charset="0"/>
          </a:endParaRPr>
        </a:p>
      </dsp:txBody>
      <dsp:txXfrm>
        <a:off x="4393415" y="842956"/>
        <a:ext cx="1631326" cy="537716"/>
      </dsp:txXfrm>
    </dsp:sp>
    <dsp:sp modelId="{315E1234-5DC0-4904-A965-0ED7C7218355}">
      <dsp:nvSpPr>
        <dsp:cNvPr id="0" name=""/>
        <dsp:cNvSpPr/>
      </dsp:nvSpPr>
      <dsp:spPr>
        <a:xfrm>
          <a:off x="519" y="1526440"/>
          <a:ext cx="1619629" cy="647851"/>
        </a:xfrm>
        <a:prstGeom prst="chevron">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5080" rIns="0" bIns="508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Confianza</a:t>
          </a:r>
          <a:endParaRPr lang="en-US" sz="800" kern="1200">
            <a:latin typeface="Arial" panose="020B0604020202020204" pitchFamily="34" charset="0"/>
            <a:cs typeface="Arial" panose="020B0604020202020204" pitchFamily="34" charset="0"/>
          </a:endParaRPr>
        </a:p>
      </dsp:txBody>
      <dsp:txXfrm>
        <a:off x="324445" y="1526440"/>
        <a:ext cx="971778" cy="647851"/>
      </dsp:txXfrm>
    </dsp:sp>
    <dsp:sp modelId="{F1254E7B-984F-4653-9C6A-142D9E95FDA4}">
      <dsp:nvSpPr>
        <dsp:cNvPr id="0" name=""/>
        <dsp:cNvSpPr/>
      </dsp:nvSpPr>
      <dsp:spPr>
        <a:xfrm>
          <a:off x="1409597" y="1581507"/>
          <a:ext cx="2903160" cy="537716"/>
        </a:xfrm>
        <a:prstGeom prst="chevron">
          <a:avLst/>
        </a:prstGeom>
        <a:solidFill>
          <a:schemeClr val="accent3">
            <a:tint val="40000"/>
            <a:alpha val="90000"/>
            <a:hueOff val="4763046"/>
            <a:satOff val="-6130"/>
            <a:lumOff val="-478"/>
            <a:alphaOff val="0"/>
          </a:schemeClr>
        </a:solidFill>
        <a:ln w="25400" cap="flat" cmpd="sng" algn="ctr">
          <a:solidFill>
            <a:schemeClr val="accent3">
              <a:tint val="40000"/>
              <a:alpha val="90000"/>
              <a:hueOff val="4763046"/>
              <a:satOff val="-6130"/>
              <a:lumOff val="-47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Es clave confiar en los demás y generar esa confianza con acciones y palabras.</a:t>
          </a:r>
          <a:endParaRPr lang="en-US" sz="800" kern="1200">
            <a:latin typeface="Arial" panose="020B0604020202020204" pitchFamily="34" charset="0"/>
            <a:cs typeface="Arial" panose="020B0604020202020204" pitchFamily="34" charset="0"/>
          </a:endParaRPr>
        </a:p>
      </dsp:txBody>
      <dsp:txXfrm>
        <a:off x="1678455" y="1581507"/>
        <a:ext cx="2365444" cy="537716"/>
      </dsp:txXfrm>
    </dsp:sp>
    <dsp:sp modelId="{EA088156-2A17-4EF4-9CBE-0508E5B74649}">
      <dsp:nvSpPr>
        <dsp:cNvPr id="0" name=""/>
        <dsp:cNvSpPr/>
      </dsp:nvSpPr>
      <dsp:spPr>
        <a:xfrm>
          <a:off x="4124557" y="1581507"/>
          <a:ext cx="2169042" cy="537716"/>
        </a:xfrm>
        <a:prstGeom prst="chevron">
          <a:avLst/>
        </a:prstGeom>
        <a:solidFill>
          <a:schemeClr val="accent3">
            <a:tint val="40000"/>
            <a:alpha val="90000"/>
            <a:hueOff val="5953808"/>
            <a:satOff val="-7663"/>
            <a:lumOff val="-597"/>
            <a:alphaOff val="0"/>
          </a:schemeClr>
        </a:solidFill>
        <a:ln w="25400" cap="flat" cmpd="sng" algn="ctr">
          <a:solidFill>
            <a:schemeClr val="accent3">
              <a:tint val="40000"/>
              <a:alpha val="90000"/>
              <a:hueOff val="5953808"/>
              <a:satOff val="-7663"/>
              <a:lumOff val="-59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Ejemplo: delegar tareas confiando en que cada miembro cumplirá con su parte.</a:t>
          </a:r>
          <a:endParaRPr lang="en-US" sz="800" kern="1200">
            <a:latin typeface="Arial" panose="020B0604020202020204" pitchFamily="34" charset="0"/>
            <a:cs typeface="Arial" panose="020B0604020202020204" pitchFamily="34" charset="0"/>
          </a:endParaRPr>
        </a:p>
      </dsp:txBody>
      <dsp:txXfrm>
        <a:off x="4393415" y="1581507"/>
        <a:ext cx="1631326" cy="537716"/>
      </dsp:txXfrm>
    </dsp:sp>
    <dsp:sp modelId="{C4E84AE6-D124-4C41-8D90-1118CB0DECF6}">
      <dsp:nvSpPr>
        <dsp:cNvPr id="0" name=""/>
        <dsp:cNvSpPr/>
      </dsp:nvSpPr>
      <dsp:spPr>
        <a:xfrm>
          <a:off x="519" y="2264991"/>
          <a:ext cx="1619629" cy="647851"/>
        </a:xfrm>
        <a:prstGeom prst="chevron">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5080" rIns="0" bIns="508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Coordinación</a:t>
          </a:r>
          <a:endParaRPr lang="en-US" sz="800" kern="1200">
            <a:latin typeface="Arial" panose="020B0604020202020204" pitchFamily="34" charset="0"/>
            <a:cs typeface="Arial" panose="020B0604020202020204" pitchFamily="34" charset="0"/>
          </a:endParaRPr>
        </a:p>
      </dsp:txBody>
      <dsp:txXfrm>
        <a:off x="324445" y="2264991"/>
        <a:ext cx="971778" cy="647851"/>
      </dsp:txXfrm>
    </dsp:sp>
    <dsp:sp modelId="{68170F50-7561-48C1-A0B0-4607412B562E}">
      <dsp:nvSpPr>
        <dsp:cNvPr id="0" name=""/>
        <dsp:cNvSpPr/>
      </dsp:nvSpPr>
      <dsp:spPr>
        <a:xfrm>
          <a:off x="1409597" y="2320058"/>
          <a:ext cx="2903160" cy="537716"/>
        </a:xfrm>
        <a:prstGeom prst="chevron">
          <a:avLst/>
        </a:prstGeom>
        <a:solidFill>
          <a:schemeClr val="accent3">
            <a:tint val="40000"/>
            <a:alpha val="90000"/>
            <a:hueOff val="7144569"/>
            <a:satOff val="-9195"/>
            <a:lumOff val="-717"/>
            <a:alphaOff val="0"/>
          </a:schemeClr>
        </a:solidFill>
        <a:ln w="25400" cap="flat" cmpd="sng" algn="ctr">
          <a:solidFill>
            <a:schemeClr val="accent3">
              <a:tint val="40000"/>
              <a:alpha val="90000"/>
              <a:hueOff val="7144569"/>
              <a:satOff val="-9195"/>
              <a:lumOff val="-71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Conocer las habilidades de cada miembro y organizarlas para optimizar el rendimiento del equipo. El trabajo debe ser armonioso y participativo.</a:t>
          </a:r>
          <a:endParaRPr lang="en-US" sz="800" kern="1200">
            <a:latin typeface="Arial" panose="020B0604020202020204" pitchFamily="34" charset="0"/>
            <a:cs typeface="Arial" panose="020B0604020202020204" pitchFamily="34" charset="0"/>
          </a:endParaRPr>
        </a:p>
      </dsp:txBody>
      <dsp:txXfrm>
        <a:off x="1678455" y="2320058"/>
        <a:ext cx="2365444" cy="537716"/>
      </dsp:txXfrm>
    </dsp:sp>
    <dsp:sp modelId="{E5841862-5AD0-4705-B328-765F291877B6}">
      <dsp:nvSpPr>
        <dsp:cNvPr id="0" name=""/>
        <dsp:cNvSpPr/>
      </dsp:nvSpPr>
      <dsp:spPr>
        <a:xfrm>
          <a:off x="4124557" y="2320058"/>
          <a:ext cx="2169042" cy="537716"/>
        </a:xfrm>
        <a:prstGeom prst="chevron">
          <a:avLst/>
        </a:prstGeom>
        <a:solidFill>
          <a:schemeClr val="accent3">
            <a:tint val="40000"/>
            <a:alpha val="90000"/>
            <a:hueOff val="8335331"/>
            <a:satOff val="-10728"/>
            <a:lumOff val="-836"/>
            <a:alphaOff val="0"/>
          </a:schemeClr>
        </a:solidFill>
        <a:ln w="25400" cap="flat" cmpd="sng" algn="ctr">
          <a:solidFill>
            <a:schemeClr val="accent3">
              <a:tint val="40000"/>
              <a:alpha val="90000"/>
              <a:hueOff val="8335331"/>
              <a:satOff val="-10728"/>
              <a:lumOff val="-83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Ejemplo: asignar roles según las fortalezas de cada integrante.</a:t>
          </a:r>
          <a:endParaRPr lang="en-US" sz="800" kern="1200">
            <a:latin typeface="Arial" panose="020B0604020202020204" pitchFamily="34" charset="0"/>
            <a:cs typeface="Arial" panose="020B0604020202020204" pitchFamily="34" charset="0"/>
          </a:endParaRPr>
        </a:p>
      </dsp:txBody>
      <dsp:txXfrm>
        <a:off x="4393415" y="2320058"/>
        <a:ext cx="1631326" cy="537716"/>
      </dsp:txXfrm>
    </dsp:sp>
    <dsp:sp modelId="{C183D73F-CECD-4F1D-A8A1-2465DC93EB04}">
      <dsp:nvSpPr>
        <dsp:cNvPr id="0" name=""/>
        <dsp:cNvSpPr/>
      </dsp:nvSpPr>
      <dsp:spPr>
        <a:xfrm>
          <a:off x="519" y="3003542"/>
          <a:ext cx="1619629" cy="647851"/>
        </a:xfrm>
        <a:prstGeom prst="chevron">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5080" rIns="0" bIns="508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Complementariedad</a:t>
          </a:r>
          <a:endParaRPr lang="en-US" sz="800" kern="1200">
            <a:latin typeface="Arial" panose="020B0604020202020204" pitchFamily="34" charset="0"/>
            <a:cs typeface="Arial" panose="020B0604020202020204" pitchFamily="34" charset="0"/>
          </a:endParaRPr>
        </a:p>
      </dsp:txBody>
      <dsp:txXfrm>
        <a:off x="324445" y="3003542"/>
        <a:ext cx="971778" cy="647851"/>
      </dsp:txXfrm>
    </dsp:sp>
    <dsp:sp modelId="{4481CF74-12B3-4459-B31F-F1A570B087E6}">
      <dsp:nvSpPr>
        <dsp:cNvPr id="0" name=""/>
        <dsp:cNvSpPr/>
      </dsp:nvSpPr>
      <dsp:spPr>
        <a:xfrm>
          <a:off x="1409597" y="3058609"/>
          <a:ext cx="2903160" cy="537716"/>
        </a:xfrm>
        <a:prstGeom prst="chevron">
          <a:avLst/>
        </a:prstGeom>
        <a:solidFill>
          <a:schemeClr val="accent3">
            <a:tint val="40000"/>
            <a:alpha val="90000"/>
            <a:hueOff val="9526092"/>
            <a:satOff val="-12260"/>
            <a:lumOff val="-956"/>
            <a:alphaOff val="0"/>
          </a:schemeClr>
        </a:solidFill>
        <a:ln w="25400" cap="flat" cmpd="sng" algn="ctr">
          <a:solidFill>
            <a:schemeClr val="accent3">
              <a:tint val="40000"/>
              <a:alpha val="90000"/>
              <a:hueOff val="9526092"/>
              <a:satOff val="-12260"/>
              <a:lumOff val="-9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Cada miembro aporta algo único que encaja con las habilidades de los demás para lograr el objetivo común. La solidaridad y la cooperación son fundamentales.</a:t>
          </a:r>
          <a:endParaRPr lang="en-US" sz="800" kern="1200">
            <a:latin typeface="Arial" panose="020B0604020202020204" pitchFamily="34" charset="0"/>
            <a:cs typeface="Arial" panose="020B0604020202020204" pitchFamily="34" charset="0"/>
          </a:endParaRPr>
        </a:p>
      </dsp:txBody>
      <dsp:txXfrm>
        <a:off x="1678455" y="3058609"/>
        <a:ext cx="2365444" cy="537716"/>
      </dsp:txXfrm>
    </dsp:sp>
    <dsp:sp modelId="{998FF0EB-CF59-41F7-B484-6DD2DC4D8B04}">
      <dsp:nvSpPr>
        <dsp:cNvPr id="0" name=""/>
        <dsp:cNvSpPr/>
      </dsp:nvSpPr>
      <dsp:spPr>
        <a:xfrm>
          <a:off x="4124557" y="3058609"/>
          <a:ext cx="2169042" cy="537716"/>
        </a:xfrm>
        <a:prstGeom prst="chevron">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Ejemplo: un miembro diseña, otro organiza y otro presenta los resultados, trabajando juntos como un todo.</a:t>
          </a:r>
          <a:endParaRPr lang="en-US" sz="800" kern="1200">
            <a:latin typeface="Arial" panose="020B0604020202020204" pitchFamily="34" charset="0"/>
            <a:cs typeface="Arial" panose="020B0604020202020204" pitchFamily="34" charset="0"/>
          </a:endParaRPr>
        </a:p>
      </dsp:txBody>
      <dsp:txXfrm>
        <a:off x="4393415" y="3058609"/>
        <a:ext cx="1631326" cy="537716"/>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76154D9-9674-4097-895E-6AF6FCFEBD11}">
      <dsp:nvSpPr>
        <dsp:cNvPr id="0" name=""/>
        <dsp:cNvSpPr/>
      </dsp:nvSpPr>
      <dsp:spPr>
        <a:xfrm>
          <a:off x="219441" y="708"/>
          <a:ext cx="1628849" cy="651539"/>
        </a:xfrm>
        <a:prstGeom prst="chevron">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6985" rIns="0" bIns="6985" numCol="1" spcCol="1270" anchor="ctr" anchorCtr="0">
          <a:noAutofit/>
        </a:bodyPr>
        <a:lstStyle/>
        <a:p>
          <a:pPr marL="0" lvl="0" indent="0" algn="ctr" defTabSz="488950">
            <a:lnSpc>
              <a:spcPct val="90000"/>
            </a:lnSpc>
            <a:spcBef>
              <a:spcPct val="0"/>
            </a:spcBef>
            <a:spcAft>
              <a:spcPct val="35000"/>
            </a:spcAft>
            <a:buNone/>
          </a:pPr>
          <a:r>
            <a:rPr lang="es-CO" sz="1100" kern="1200">
              <a:latin typeface="Arial" panose="020B0604020202020204" pitchFamily="34" charset="0"/>
              <a:cs typeface="Arial" panose="020B0604020202020204" pitchFamily="34" charset="0"/>
            </a:rPr>
            <a:t>Carisma</a:t>
          </a:r>
          <a:endParaRPr lang="en-US" sz="1100" kern="1200">
            <a:latin typeface="Arial" panose="020B0604020202020204" pitchFamily="34" charset="0"/>
            <a:cs typeface="Arial" panose="020B0604020202020204" pitchFamily="34" charset="0"/>
          </a:endParaRPr>
        </a:p>
      </dsp:txBody>
      <dsp:txXfrm>
        <a:off x="545211" y="708"/>
        <a:ext cx="977310" cy="651539"/>
      </dsp:txXfrm>
    </dsp:sp>
    <dsp:sp modelId="{B5F2427F-F20A-4D87-BE4E-F2EB8B245959}">
      <dsp:nvSpPr>
        <dsp:cNvPr id="0" name=""/>
        <dsp:cNvSpPr/>
      </dsp:nvSpPr>
      <dsp:spPr>
        <a:xfrm>
          <a:off x="1636540" y="56088"/>
          <a:ext cx="2526717" cy="540778"/>
        </a:xfrm>
        <a:prstGeom prst="chevron">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Inspira confianza y respeto, siendo un modelo a seguir por su comportamiento ético y moral.</a:t>
          </a:r>
          <a:endParaRPr lang="en-US" sz="800" kern="1200">
            <a:latin typeface="Arial" panose="020B0604020202020204" pitchFamily="34" charset="0"/>
            <a:cs typeface="Arial" panose="020B0604020202020204" pitchFamily="34" charset="0"/>
          </a:endParaRPr>
        </a:p>
      </dsp:txBody>
      <dsp:txXfrm>
        <a:off x="1906929" y="56088"/>
        <a:ext cx="1985939" cy="540778"/>
      </dsp:txXfrm>
    </dsp:sp>
    <dsp:sp modelId="{379B465F-B886-4DDA-B3AF-408C46FDAE66}">
      <dsp:nvSpPr>
        <dsp:cNvPr id="0" name=""/>
        <dsp:cNvSpPr/>
      </dsp:nvSpPr>
      <dsp:spPr>
        <a:xfrm>
          <a:off x="3973985" y="56088"/>
          <a:ext cx="2100692" cy="540778"/>
        </a:xfrm>
        <a:prstGeom prst="chevron">
          <a:avLst/>
        </a:prstGeom>
        <a:solidFill>
          <a:schemeClr val="accent3">
            <a:tint val="40000"/>
            <a:alpha val="90000"/>
            <a:hueOff val="1530979"/>
            <a:satOff val="-1970"/>
            <a:lumOff val="-154"/>
            <a:alphaOff val="0"/>
          </a:schemeClr>
        </a:solidFill>
        <a:ln w="25400" cap="flat" cmpd="sng" algn="ctr">
          <a:solidFill>
            <a:schemeClr val="accent3">
              <a:tint val="40000"/>
              <a:alpha val="90000"/>
              <a:hueOff val="1530979"/>
              <a:satOff val="-1970"/>
              <a:lumOff val="-15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Ejemplo: un instructor que, con su pasión y valores, motiva a sus aprendices a superarse constantemente.</a:t>
          </a:r>
          <a:endParaRPr lang="en-US" sz="800" kern="1200">
            <a:latin typeface="Arial" panose="020B0604020202020204" pitchFamily="34" charset="0"/>
            <a:cs typeface="Arial" panose="020B0604020202020204" pitchFamily="34" charset="0"/>
          </a:endParaRPr>
        </a:p>
      </dsp:txBody>
      <dsp:txXfrm>
        <a:off x="4244374" y="56088"/>
        <a:ext cx="1559914" cy="540778"/>
      </dsp:txXfrm>
    </dsp:sp>
    <dsp:sp modelId="{EE8EDE5B-EDB0-4481-ABCD-39FFC8CFA275}">
      <dsp:nvSpPr>
        <dsp:cNvPr id="0" name=""/>
        <dsp:cNvSpPr/>
      </dsp:nvSpPr>
      <dsp:spPr>
        <a:xfrm>
          <a:off x="219441" y="743463"/>
          <a:ext cx="1628849" cy="651539"/>
        </a:xfrm>
        <a:prstGeom prst="chevron">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6985" rIns="0" bIns="6985" numCol="1" spcCol="1270" anchor="ctr" anchorCtr="0">
          <a:noAutofit/>
        </a:bodyPr>
        <a:lstStyle/>
        <a:p>
          <a:pPr marL="0" lvl="0" indent="0" algn="ctr" defTabSz="488950">
            <a:lnSpc>
              <a:spcPct val="90000"/>
            </a:lnSpc>
            <a:spcBef>
              <a:spcPct val="0"/>
            </a:spcBef>
            <a:spcAft>
              <a:spcPct val="35000"/>
            </a:spcAft>
            <a:buNone/>
          </a:pPr>
          <a:r>
            <a:rPr lang="es-CO" sz="1100" kern="1200">
              <a:latin typeface="Arial" panose="020B0604020202020204" pitchFamily="34" charset="0"/>
              <a:cs typeface="Arial" panose="020B0604020202020204" pitchFamily="34" charset="0"/>
            </a:rPr>
            <a:t>Inspiración</a:t>
          </a:r>
          <a:endParaRPr lang="en-US" sz="1100" kern="1200">
            <a:latin typeface="Arial" panose="020B0604020202020204" pitchFamily="34" charset="0"/>
            <a:cs typeface="Arial" panose="020B0604020202020204" pitchFamily="34" charset="0"/>
          </a:endParaRPr>
        </a:p>
      </dsp:txBody>
      <dsp:txXfrm>
        <a:off x="545211" y="743463"/>
        <a:ext cx="977310" cy="651539"/>
      </dsp:txXfrm>
    </dsp:sp>
    <dsp:sp modelId="{D95DF8EC-7E5B-4E2B-A8CD-87F524094414}">
      <dsp:nvSpPr>
        <dsp:cNvPr id="0" name=""/>
        <dsp:cNvSpPr/>
      </dsp:nvSpPr>
      <dsp:spPr>
        <a:xfrm>
          <a:off x="1636540" y="798844"/>
          <a:ext cx="2526717" cy="540778"/>
        </a:xfrm>
        <a:prstGeom prst="chevron">
          <a:avLst/>
        </a:prstGeom>
        <a:solidFill>
          <a:schemeClr val="accent3">
            <a:tint val="40000"/>
            <a:alpha val="90000"/>
            <a:hueOff val="3061958"/>
            <a:satOff val="-3941"/>
            <a:lumOff val="-307"/>
            <a:alphaOff val="0"/>
          </a:schemeClr>
        </a:solidFill>
        <a:ln w="25400" cap="flat" cmpd="sng" algn="ctr">
          <a:solidFill>
            <a:schemeClr val="accent3">
              <a:tint val="40000"/>
              <a:alpha val="90000"/>
              <a:hueOff val="3061958"/>
              <a:satOff val="-3941"/>
              <a:lumOff val="-30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Motiva al equipo, fomenta el trabajo colaborativo y genera entusiasmo a través de una visión compartida de futuro.</a:t>
          </a:r>
          <a:endParaRPr lang="en-US" sz="800" kern="1200">
            <a:latin typeface="Arial" panose="020B0604020202020204" pitchFamily="34" charset="0"/>
            <a:cs typeface="Arial" panose="020B0604020202020204" pitchFamily="34" charset="0"/>
          </a:endParaRPr>
        </a:p>
      </dsp:txBody>
      <dsp:txXfrm>
        <a:off x="1906929" y="798844"/>
        <a:ext cx="1985939" cy="540778"/>
      </dsp:txXfrm>
    </dsp:sp>
    <dsp:sp modelId="{5ED35E30-AB6B-4E71-BB8A-A9AB2391933D}">
      <dsp:nvSpPr>
        <dsp:cNvPr id="0" name=""/>
        <dsp:cNvSpPr/>
      </dsp:nvSpPr>
      <dsp:spPr>
        <a:xfrm>
          <a:off x="3973985" y="798844"/>
          <a:ext cx="2100692" cy="540778"/>
        </a:xfrm>
        <a:prstGeom prst="chevron">
          <a:avLst/>
        </a:prstGeom>
        <a:solidFill>
          <a:schemeClr val="accent3">
            <a:tint val="40000"/>
            <a:alpha val="90000"/>
            <a:hueOff val="4592937"/>
            <a:satOff val="-5911"/>
            <a:lumOff val="-461"/>
            <a:alphaOff val="0"/>
          </a:schemeClr>
        </a:solidFill>
        <a:ln w="25400" cap="flat" cmpd="sng" algn="ctr">
          <a:solidFill>
            <a:schemeClr val="accent3">
              <a:tint val="40000"/>
              <a:alpha val="90000"/>
              <a:hueOff val="4592937"/>
              <a:satOff val="-5911"/>
              <a:lumOff val="-46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Ejemplo: un entrenador que inspira a su equipo a dar lo mejor en cada partido para alcanzar el campeonato.</a:t>
          </a:r>
          <a:endParaRPr lang="en-US" sz="800" kern="1200">
            <a:latin typeface="Arial" panose="020B0604020202020204" pitchFamily="34" charset="0"/>
            <a:cs typeface="Arial" panose="020B0604020202020204" pitchFamily="34" charset="0"/>
          </a:endParaRPr>
        </a:p>
      </dsp:txBody>
      <dsp:txXfrm>
        <a:off x="4244374" y="798844"/>
        <a:ext cx="1559914" cy="540778"/>
      </dsp:txXfrm>
    </dsp:sp>
    <dsp:sp modelId="{AAADF2BF-DFE8-49D5-AEAF-3D0DD0CE02B5}">
      <dsp:nvSpPr>
        <dsp:cNvPr id="0" name=""/>
        <dsp:cNvSpPr/>
      </dsp:nvSpPr>
      <dsp:spPr>
        <a:xfrm>
          <a:off x="219441" y="1486218"/>
          <a:ext cx="1628849" cy="651539"/>
        </a:xfrm>
        <a:prstGeom prst="chevron">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6985" rIns="0" bIns="6985" numCol="1" spcCol="1270" anchor="ctr" anchorCtr="0">
          <a:noAutofit/>
        </a:bodyPr>
        <a:lstStyle/>
        <a:p>
          <a:pPr marL="0" lvl="0" indent="0" algn="ctr" defTabSz="488950">
            <a:lnSpc>
              <a:spcPct val="90000"/>
            </a:lnSpc>
            <a:spcBef>
              <a:spcPct val="0"/>
            </a:spcBef>
            <a:spcAft>
              <a:spcPct val="35000"/>
            </a:spcAft>
            <a:buNone/>
          </a:pPr>
          <a:r>
            <a:rPr lang="es-CO" sz="1100" kern="1200">
              <a:latin typeface="Arial" panose="020B0604020202020204" pitchFamily="34" charset="0"/>
              <a:cs typeface="Arial" panose="020B0604020202020204" pitchFamily="34" charset="0"/>
            </a:rPr>
            <a:t>Estimulación intelectual</a:t>
          </a:r>
          <a:endParaRPr lang="en-US" sz="1100" kern="1200">
            <a:latin typeface="Arial" panose="020B0604020202020204" pitchFamily="34" charset="0"/>
            <a:cs typeface="Arial" panose="020B0604020202020204" pitchFamily="34" charset="0"/>
          </a:endParaRPr>
        </a:p>
      </dsp:txBody>
      <dsp:txXfrm>
        <a:off x="545211" y="1486218"/>
        <a:ext cx="977310" cy="651539"/>
      </dsp:txXfrm>
    </dsp:sp>
    <dsp:sp modelId="{9BDA6428-180C-47AE-9FB8-B04B7B94F2ED}">
      <dsp:nvSpPr>
        <dsp:cNvPr id="0" name=""/>
        <dsp:cNvSpPr/>
      </dsp:nvSpPr>
      <dsp:spPr>
        <a:xfrm>
          <a:off x="1636540" y="1541599"/>
          <a:ext cx="2526717" cy="540778"/>
        </a:xfrm>
        <a:prstGeom prst="chevron">
          <a:avLst/>
        </a:prstGeom>
        <a:solidFill>
          <a:schemeClr val="accent3">
            <a:tint val="40000"/>
            <a:alpha val="90000"/>
            <a:hueOff val="6123917"/>
            <a:satOff val="-7882"/>
            <a:lumOff val="-614"/>
            <a:alphaOff val="0"/>
          </a:schemeClr>
        </a:solidFill>
        <a:ln w="25400" cap="flat" cmpd="sng" algn="ctr">
          <a:solidFill>
            <a:schemeClr val="accent3">
              <a:tint val="40000"/>
              <a:alpha val="90000"/>
              <a:hueOff val="6123917"/>
              <a:satOff val="-7882"/>
              <a:lumOff val="-61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Promueve la innovación y la creatividad, alentando el aprendizaje de los errores sin temor a críticas.</a:t>
          </a:r>
          <a:endParaRPr lang="en-US" sz="800" kern="1200">
            <a:latin typeface="Arial" panose="020B0604020202020204" pitchFamily="34" charset="0"/>
            <a:cs typeface="Arial" panose="020B0604020202020204" pitchFamily="34" charset="0"/>
          </a:endParaRPr>
        </a:p>
      </dsp:txBody>
      <dsp:txXfrm>
        <a:off x="1906929" y="1541599"/>
        <a:ext cx="1985939" cy="540778"/>
      </dsp:txXfrm>
    </dsp:sp>
    <dsp:sp modelId="{9A145202-22CE-4A6F-ABA9-C93255A85DA6}">
      <dsp:nvSpPr>
        <dsp:cNvPr id="0" name=""/>
        <dsp:cNvSpPr/>
      </dsp:nvSpPr>
      <dsp:spPr>
        <a:xfrm>
          <a:off x="3973985" y="1541599"/>
          <a:ext cx="2100692" cy="540778"/>
        </a:xfrm>
        <a:prstGeom prst="chevron">
          <a:avLst/>
        </a:prstGeom>
        <a:solidFill>
          <a:schemeClr val="accent3">
            <a:tint val="40000"/>
            <a:alpha val="90000"/>
            <a:hueOff val="7654896"/>
            <a:satOff val="-9852"/>
            <a:lumOff val="-768"/>
            <a:alphaOff val="0"/>
          </a:schemeClr>
        </a:solidFill>
        <a:ln w="25400" cap="flat" cmpd="sng" algn="ctr">
          <a:solidFill>
            <a:schemeClr val="accent3">
              <a:tint val="40000"/>
              <a:alpha val="90000"/>
              <a:hueOff val="7654896"/>
              <a:satOff val="-9852"/>
              <a:lumOff val="-76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Ejemplo: un jefe que incentiva a su equipo a proponer nuevas estrategias sin miedo a equivocarse.</a:t>
          </a:r>
          <a:endParaRPr lang="en-US" sz="800" kern="1200">
            <a:latin typeface="Arial" panose="020B0604020202020204" pitchFamily="34" charset="0"/>
            <a:cs typeface="Arial" panose="020B0604020202020204" pitchFamily="34" charset="0"/>
          </a:endParaRPr>
        </a:p>
      </dsp:txBody>
      <dsp:txXfrm>
        <a:off x="4244374" y="1541599"/>
        <a:ext cx="1559914" cy="540778"/>
      </dsp:txXfrm>
    </dsp:sp>
    <dsp:sp modelId="{3953DE95-A1F9-402A-9743-56FD2E92D0CF}">
      <dsp:nvSpPr>
        <dsp:cNvPr id="0" name=""/>
        <dsp:cNvSpPr/>
      </dsp:nvSpPr>
      <dsp:spPr>
        <a:xfrm>
          <a:off x="219441" y="2228974"/>
          <a:ext cx="1628849" cy="651539"/>
        </a:xfrm>
        <a:prstGeom prst="chevron">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6985" rIns="0" bIns="6985" numCol="1" spcCol="1270" anchor="ctr" anchorCtr="0">
          <a:noAutofit/>
        </a:bodyPr>
        <a:lstStyle/>
        <a:p>
          <a:pPr marL="0" lvl="0" indent="0" algn="ctr" defTabSz="488950">
            <a:lnSpc>
              <a:spcPct val="90000"/>
            </a:lnSpc>
            <a:spcBef>
              <a:spcPct val="0"/>
            </a:spcBef>
            <a:spcAft>
              <a:spcPct val="35000"/>
            </a:spcAft>
            <a:buNone/>
          </a:pPr>
          <a:r>
            <a:rPr lang="es-CO" sz="1100" kern="1200">
              <a:latin typeface="Arial" panose="020B0604020202020204" pitchFamily="34" charset="0"/>
              <a:cs typeface="Arial" panose="020B0604020202020204" pitchFamily="34" charset="0"/>
            </a:rPr>
            <a:t>Consideración individualizada</a:t>
          </a:r>
          <a:endParaRPr lang="en-US" sz="1100" kern="1200">
            <a:latin typeface="Arial" panose="020B0604020202020204" pitchFamily="34" charset="0"/>
            <a:cs typeface="Arial" panose="020B0604020202020204" pitchFamily="34" charset="0"/>
          </a:endParaRPr>
        </a:p>
      </dsp:txBody>
      <dsp:txXfrm>
        <a:off x="545211" y="2228974"/>
        <a:ext cx="977310" cy="651539"/>
      </dsp:txXfrm>
    </dsp:sp>
    <dsp:sp modelId="{D20B862D-E416-41A2-B609-38820F2C0A6B}">
      <dsp:nvSpPr>
        <dsp:cNvPr id="0" name=""/>
        <dsp:cNvSpPr/>
      </dsp:nvSpPr>
      <dsp:spPr>
        <a:xfrm>
          <a:off x="1636540" y="2284354"/>
          <a:ext cx="2526717" cy="540778"/>
        </a:xfrm>
        <a:prstGeom prst="chevron">
          <a:avLst/>
        </a:prstGeom>
        <a:solidFill>
          <a:schemeClr val="accent3">
            <a:tint val="40000"/>
            <a:alpha val="90000"/>
            <a:hueOff val="9185875"/>
            <a:satOff val="-11823"/>
            <a:lumOff val="-921"/>
            <a:alphaOff val="0"/>
          </a:schemeClr>
        </a:solidFill>
        <a:ln w="25400" cap="flat" cmpd="sng" algn="ctr">
          <a:solidFill>
            <a:schemeClr val="accent3">
              <a:tint val="40000"/>
              <a:alpha val="90000"/>
              <a:hueOff val="9185875"/>
              <a:satOff val="-11823"/>
              <a:lumOff val="-92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Se preocupa por el desarrollo personal de cada integrante, ofreciendo orientación personalizada según sus necesidades.</a:t>
          </a:r>
          <a:endParaRPr lang="en-US" sz="800" kern="1200">
            <a:latin typeface="Arial" panose="020B0604020202020204" pitchFamily="34" charset="0"/>
            <a:cs typeface="Arial" panose="020B0604020202020204" pitchFamily="34" charset="0"/>
          </a:endParaRPr>
        </a:p>
      </dsp:txBody>
      <dsp:txXfrm>
        <a:off x="1906929" y="2284354"/>
        <a:ext cx="1985939" cy="540778"/>
      </dsp:txXfrm>
    </dsp:sp>
    <dsp:sp modelId="{F4F4C9CA-3DE5-4AE6-AF36-C6C9CDCCDF38}">
      <dsp:nvSpPr>
        <dsp:cNvPr id="0" name=""/>
        <dsp:cNvSpPr/>
      </dsp:nvSpPr>
      <dsp:spPr>
        <a:xfrm>
          <a:off x="3973985" y="2284354"/>
          <a:ext cx="2100692" cy="540778"/>
        </a:xfrm>
        <a:prstGeom prst="chevron">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Ejemplo: un instructor que adapta sus métodos de enseñanza al ritmo y necesidades de cada aprendiz.</a:t>
          </a:r>
          <a:endParaRPr lang="en-US" sz="800" kern="1200">
            <a:latin typeface="Arial" panose="020B0604020202020204" pitchFamily="34" charset="0"/>
            <a:cs typeface="Arial" panose="020B0604020202020204" pitchFamily="34" charset="0"/>
          </a:endParaRPr>
        </a:p>
      </dsp:txBody>
      <dsp:txXfrm>
        <a:off x="4244374" y="2284354"/>
        <a:ext cx="1559914" cy="540778"/>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92136A-7228-484F-83A4-2C6B4C3AFF58}">
      <dsp:nvSpPr>
        <dsp:cNvPr id="0" name=""/>
        <dsp:cNvSpPr/>
      </dsp:nvSpPr>
      <dsp:spPr>
        <a:xfrm>
          <a:off x="0" y="3530704"/>
          <a:ext cx="6332220" cy="289691"/>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Evaluar resultados</a:t>
          </a:r>
          <a:endParaRPr lang="en-US" sz="900" kern="1200">
            <a:latin typeface="Arial" panose="020B0604020202020204" pitchFamily="34" charset="0"/>
            <a:cs typeface="Arial" panose="020B0604020202020204" pitchFamily="34" charset="0"/>
          </a:endParaRPr>
        </a:p>
      </dsp:txBody>
      <dsp:txXfrm>
        <a:off x="0" y="3530704"/>
        <a:ext cx="6332220" cy="156433"/>
      </dsp:txXfrm>
    </dsp:sp>
    <dsp:sp modelId="{6BC168CE-5182-4AA4-B586-60867DEDD676}">
      <dsp:nvSpPr>
        <dsp:cNvPr id="0" name=""/>
        <dsp:cNvSpPr/>
      </dsp:nvSpPr>
      <dsp:spPr>
        <a:xfrm>
          <a:off x="0" y="3681344"/>
          <a:ext cx="6332220" cy="133258"/>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Revisar regularmente el impacto de la decisión para garantizar su efectividad y realizar ajustes si es necesario.</a:t>
          </a:r>
          <a:endParaRPr lang="en-US" sz="800" kern="1200">
            <a:latin typeface="Arial" panose="020B0604020202020204" pitchFamily="34" charset="0"/>
            <a:cs typeface="Arial" panose="020B0604020202020204" pitchFamily="34" charset="0"/>
          </a:endParaRPr>
        </a:p>
      </dsp:txBody>
      <dsp:txXfrm>
        <a:off x="0" y="3681344"/>
        <a:ext cx="6332220" cy="133258"/>
      </dsp:txXfrm>
    </dsp:sp>
    <dsp:sp modelId="{90C6F118-372E-4EDF-8281-AABBB719199E}">
      <dsp:nvSpPr>
        <dsp:cNvPr id="0" name=""/>
        <dsp:cNvSpPr/>
      </dsp:nvSpPr>
      <dsp:spPr>
        <a:xfrm rot="10800000">
          <a:off x="0" y="3089504"/>
          <a:ext cx="6332220" cy="445545"/>
        </a:xfrm>
        <a:prstGeom prst="upArrowCallout">
          <a:avLst/>
        </a:prstGeom>
        <a:solidFill>
          <a:schemeClr val="accent2">
            <a:hueOff val="585190"/>
            <a:satOff val="-730"/>
            <a:lumOff val="17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Aceptar responsabilidad</a:t>
          </a:r>
          <a:endParaRPr lang="en-US" sz="900" kern="1200">
            <a:latin typeface="Arial" panose="020B0604020202020204" pitchFamily="34" charset="0"/>
            <a:cs typeface="Arial" panose="020B0604020202020204" pitchFamily="34" charset="0"/>
          </a:endParaRPr>
        </a:p>
      </dsp:txBody>
      <dsp:txXfrm rot="-10800000">
        <a:off x="0" y="3089504"/>
        <a:ext cx="6332220" cy="156386"/>
      </dsp:txXfrm>
    </dsp:sp>
    <dsp:sp modelId="{5605C77F-9361-4181-8E7F-2A1C4D028DEA}">
      <dsp:nvSpPr>
        <dsp:cNvPr id="0" name=""/>
        <dsp:cNvSpPr/>
      </dsp:nvSpPr>
      <dsp:spPr>
        <a:xfrm>
          <a:off x="0" y="3245891"/>
          <a:ext cx="6332220" cy="133218"/>
        </a:xfrm>
        <a:prstGeom prst="rect">
          <a:avLst/>
        </a:prstGeom>
        <a:solidFill>
          <a:schemeClr val="accent2">
            <a:tint val="40000"/>
            <a:alpha val="90000"/>
            <a:hueOff val="628228"/>
            <a:satOff val="-547"/>
            <a:lumOff val="-1"/>
            <a:alphaOff val="0"/>
          </a:schemeClr>
        </a:solidFill>
        <a:ln w="25400" cap="flat" cmpd="sng" algn="ctr">
          <a:solidFill>
            <a:schemeClr val="accent2">
              <a:tint val="40000"/>
              <a:alpha val="90000"/>
              <a:hueOff val="628228"/>
              <a:satOff val="-547"/>
              <a:lumOff val="-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Asumir las consecuencias, positivas o negativas, de la elección.</a:t>
          </a:r>
          <a:endParaRPr lang="en-US" sz="900" kern="1200">
            <a:latin typeface="Arial" panose="020B0604020202020204" pitchFamily="34" charset="0"/>
            <a:cs typeface="Arial" panose="020B0604020202020204" pitchFamily="34" charset="0"/>
          </a:endParaRPr>
        </a:p>
      </dsp:txBody>
      <dsp:txXfrm>
        <a:off x="0" y="3245891"/>
        <a:ext cx="6332220" cy="133218"/>
      </dsp:txXfrm>
    </dsp:sp>
    <dsp:sp modelId="{83E0A5BA-A407-41F4-AF69-A96D054A391E}">
      <dsp:nvSpPr>
        <dsp:cNvPr id="0" name=""/>
        <dsp:cNvSpPr/>
      </dsp:nvSpPr>
      <dsp:spPr>
        <a:xfrm rot="10800000">
          <a:off x="0" y="2648304"/>
          <a:ext cx="6332220" cy="445545"/>
        </a:xfrm>
        <a:prstGeom prst="upArrowCallout">
          <a:avLst/>
        </a:prstGeom>
        <a:solidFill>
          <a:schemeClr val="accent2">
            <a:hueOff val="1170380"/>
            <a:satOff val="-1460"/>
            <a:lumOff val="34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Actuar</a:t>
          </a:r>
          <a:endParaRPr lang="en-US" sz="900" kern="1200">
            <a:latin typeface="Arial" panose="020B0604020202020204" pitchFamily="34" charset="0"/>
            <a:cs typeface="Arial" panose="020B0604020202020204" pitchFamily="34" charset="0"/>
          </a:endParaRPr>
        </a:p>
      </dsp:txBody>
      <dsp:txXfrm rot="-10800000">
        <a:off x="0" y="2648304"/>
        <a:ext cx="6332220" cy="156386"/>
      </dsp:txXfrm>
    </dsp:sp>
    <dsp:sp modelId="{096B979C-7E24-4507-8584-82A8A6CE3905}">
      <dsp:nvSpPr>
        <dsp:cNvPr id="0" name=""/>
        <dsp:cNvSpPr/>
      </dsp:nvSpPr>
      <dsp:spPr>
        <a:xfrm>
          <a:off x="0" y="2804691"/>
          <a:ext cx="6332220" cy="133218"/>
        </a:xfrm>
        <a:prstGeom prst="rect">
          <a:avLst/>
        </a:prstGeom>
        <a:solidFill>
          <a:schemeClr val="accent2">
            <a:tint val="40000"/>
            <a:alpha val="90000"/>
            <a:hueOff val="1256455"/>
            <a:satOff val="-1094"/>
            <a:lumOff val="-1"/>
            <a:alphaOff val="0"/>
          </a:schemeClr>
        </a:solidFill>
        <a:ln w="25400" cap="flat" cmpd="sng" algn="ctr">
          <a:solidFill>
            <a:schemeClr val="accent2">
              <a:tint val="40000"/>
              <a:alpha val="90000"/>
              <a:hueOff val="1256455"/>
              <a:satOff val="-1094"/>
              <a:lumOff val="-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Implementar la decisión elegida de manera responsable y comprometida.</a:t>
          </a:r>
          <a:endParaRPr lang="en-US" sz="900" kern="1200">
            <a:latin typeface="Arial" panose="020B0604020202020204" pitchFamily="34" charset="0"/>
            <a:cs typeface="Arial" panose="020B0604020202020204" pitchFamily="34" charset="0"/>
          </a:endParaRPr>
        </a:p>
      </dsp:txBody>
      <dsp:txXfrm>
        <a:off x="0" y="2804691"/>
        <a:ext cx="6332220" cy="133218"/>
      </dsp:txXfrm>
    </dsp:sp>
    <dsp:sp modelId="{3C758DC4-32D0-4967-808A-4CF45BCACBCD}">
      <dsp:nvSpPr>
        <dsp:cNvPr id="0" name=""/>
        <dsp:cNvSpPr/>
      </dsp:nvSpPr>
      <dsp:spPr>
        <a:xfrm rot="10800000">
          <a:off x="0" y="2207104"/>
          <a:ext cx="6332220" cy="445545"/>
        </a:xfrm>
        <a:prstGeom prst="upArrowCallout">
          <a:avLst/>
        </a:prstGeom>
        <a:solidFill>
          <a:schemeClr val="accent2">
            <a:hueOff val="1755570"/>
            <a:satOff val="-2190"/>
            <a:lumOff val="5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Elegir la mejor alternativa</a:t>
          </a:r>
          <a:endParaRPr lang="en-US" sz="900" kern="1200">
            <a:latin typeface="Arial" panose="020B0604020202020204" pitchFamily="34" charset="0"/>
            <a:cs typeface="Arial" panose="020B0604020202020204" pitchFamily="34" charset="0"/>
          </a:endParaRPr>
        </a:p>
      </dsp:txBody>
      <dsp:txXfrm rot="-10800000">
        <a:off x="0" y="2207104"/>
        <a:ext cx="6332220" cy="156386"/>
      </dsp:txXfrm>
    </dsp:sp>
    <dsp:sp modelId="{FE781786-5767-4470-8355-18F010421AAD}">
      <dsp:nvSpPr>
        <dsp:cNvPr id="0" name=""/>
        <dsp:cNvSpPr/>
      </dsp:nvSpPr>
      <dsp:spPr>
        <a:xfrm>
          <a:off x="0" y="2363491"/>
          <a:ext cx="6332220" cy="133218"/>
        </a:xfrm>
        <a:prstGeom prst="rect">
          <a:avLst/>
        </a:prstGeom>
        <a:solidFill>
          <a:schemeClr val="accent2">
            <a:tint val="40000"/>
            <a:alpha val="90000"/>
            <a:hueOff val="1884683"/>
            <a:satOff val="-1642"/>
            <a:lumOff val="-2"/>
            <a:alphaOff val="0"/>
          </a:schemeClr>
        </a:solidFill>
        <a:ln w="25400" cap="flat" cmpd="sng" algn="ctr">
          <a:solidFill>
            <a:schemeClr val="accent2">
              <a:tint val="40000"/>
              <a:alpha val="90000"/>
              <a:hueOff val="1884683"/>
              <a:satOff val="-1642"/>
              <a:lumOff val="-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Tomar una decisión considerando metas, valores personales y recursos disponibles.</a:t>
          </a:r>
          <a:endParaRPr lang="en-US" sz="900" kern="1200">
            <a:latin typeface="Arial" panose="020B0604020202020204" pitchFamily="34" charset="0"/>
            <a:cs typeface="Arial" panose="020B0604020202020204" pitchFamily="34" charset="0"/>
          </a:endParaRPr>
        </a:p>
      </dsp:txBody>
      <dsp:txXfrm>
        <a:off x="0" y="2363491"/>
        <a:ext cx="6332220" cy="133218"/>
      </dsp:txXfrm>
    </dsp:sp>
    <dsp:sp modelId="{13C03C4E-C98A-410B-A94B-4DBC4EB1B5E5}">
      <dsp:nvSpPr>
        <dsp:cNvPr id="0" name=""/>
        <dsp:cNvSpPr/>
      </dsp:nvSpPr>
      <dsp:spPr>
        <a:xfrm rot="10800000">
          <a:off x="0" y="1765904"/>
          <a:ext cx="6332220" cy="445545"/>
        </a:xfrm>
        <a:prstGeom prst="upArrowCallout">
          <a:avLst/>
        </a:prstGeom>
        <a:solidFill>
          <a:schemeClr val="accent2">
            <a:hueOff val="2340759"/>
            <a:satOff val="-2919"/>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Evaluar recursos</a:t>
          </a:r>
          <a:endParaRPr lang="en-US" sz="900" kern="1200">
            <a:latin typeface="Arial" panose="020B0604020202020204" pitchFamily="34" charset="0"/>
            <a:cs typeface="Arial" panose="020B0604020202020204" pitchFamily="34" charset="0"/>
          </a:endParaRPr>
        </a:p>
      </dsp:txBody>
      <dsp:txXfrm rot="-10800000">
        <a:off x="0" y="1765904"/>
        <a:ext cx="6332220" cy="156386"/>
      </dsp:txXfrm>
    </dsp:sp>
    <dsp:sp modelId="{B978A400-16BA-4528-9344-EBE92A0C8116}">
      <dsp:nvSpPr>
        <dsp:cNvPr id="0" name=""/>
        <dsp:cNvSpPr/>
      </dsp:nvSpPr>
      <dsp:spPr>
        <a:xfrm>
          <a:off x="0" y="1922291"/>
          <a:ext cx="6332220" cy="133218"/>
        </a:xfrm>
        <a:prstGeom prst="rect">
          <a:avLst/>
        </a:prstGeom>
        <a:solidFill>
          <a:schemeClr val="accent2">
            <a:tint val="40000"/>
            <a:alpha val="90000"/>
            <a:hueOff val="2512910"/>
            <a:satOff val="-2189"/>
            <a:lumOff val="-3"/>
            <a:alphaOff val="0"/>
          </a:schemeClr>
        </a:solidFill>
        <a:ln w="25400" cap="flat" cmpd="sng" algn="ctr">
          <a:solidFill>
            <a:schemeClr val="accent2">
              <a:tint val="40000"/>
              <a:alpha val="90000"/>
              <a:hueOff val="2512910"/>
              <a:satOff val="-2189"/>
              <a:lumOff val="-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Analizar los recursos disponibles, como tiempo, dinero y habilidades necesarias para cada opción.</a:t>
          </a:r>
          <a:endParaRPr lang="en-US" sz="900" kern="1200">
            <a:latin typeface="Arial" panose="020B0604020202020204" pitchFamily="34" charset="0"/>
            <a:cs typeface="Arial" panose="020B0604020202020204" pitchFamily="34" charset="0"/>
          </a:endParaRPr>
        </a:p>
      </dsp:txBody>
      <dsp:txXfrm>
        <a:off x="0" y="1922291"/>
        <a:ext cx="6332220" cy="133218"/>
      </dsp:txXfrm>
    </dsp:sp>
    <dsp:sp modelId="{B9BD314F-18C0-4BBB-9F39-A9E03C58F957}">
      <dsp:nvSpPr>
        <dsp:cNvPr id="0" name=""/>
        <dsp:cNvSpPr/>
      </dsp:nvSpPr>
      <dsp:spPr>
        <a:xfrm rot="10800000">
          <a:off x="0" y="1324704"/>
          <a:ext cx="6332220" cy="445545"/>
        </a:xfrm>
        <a:prstGeom prst="upArrowCallout">
          <a:avLst/>
        </a:prstGeom>
        <a:solidFill>
          <a:schemeClr val="accent2">
            <a:hueOff val="2925949"/>
            <a:satOff val="-3649"/>
            <a:lumOff val="8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Buscar alternativas</a:t>
          </a:r>
          <a:endParaRPr lang="en-US" sz="900" kern="1200">
            <a:latin typeface="Arial" panose="020B0604020202020204" pitchFamily="34" charset="0"/>
            <a:cs typeface="Arial" panose="020B0604020202020204" pitchFamily="34" charset="0"/>
          </a:endParaRPr>
        </a:p>
      </dsp:txBody>
      <dsp:txXfrm rot="-10800000">
        <a:off x="0" y="1324704"/>
        <a:ext cx="6332220" cy="156386"/>
      </dsp:txXfrm>
    </dsp:sp>
    <dsp:sp modelId="{D37ED947-5719-4907-B0A2-98E1EB6394F2}">
      <dsp:nvSpPr>
        <dsp:cNvPr id="0" name=""/>
        <dsp:cNvSpPr/>
      </dsp:nvSpPr>
      <dsp:spPr>
        <a:xfrm>
          <a:off x="0" y="1481091"/>
          <a:ext cx="6332220" cy="133218"/>
        </a:xfrm>
        <a:prstGeom prst="rect">
          <a:avLst/>
        </a:prstGeom>
        <a:solidFill>
          <a:schemeClr val="accent2">
            <a:tint val="40000"/>
            <a:alpha val="90000"/>
            <a:hueOff val="3141138"/>
            <a:satOff val="-2736"/>
            <a:lumOff val="-4"/>
            <a:alphaOff val="0"/>
          </a:schemeClr>
        </a:solidFill>
        <a:ln w="25400" cap="flat" cmpd="sng" algn="ctr">
          <a:solidFill>
            <a:schemeClr val="accent2">
              <a:tint val="40000"/>
              <a:alpha val="90000"/>
              <a:hueOff val="3141138"/>
              <a:satOff val="-2736"/>
              <a:lumOff val="-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Explorar opciones diversas, considerando enfoques creativos e innovadores.</a:t>
          </a:r>
          <a:endParaRPr lang="en-US" sz="900" kern="1200">
            <a:latin typeface="Arial" panose="020B0604020202020204" pitchFamily="34" charset="0"/>
            <a:cs typeface="Arial" panose="020B0604020202020204" pitchFamily="34" charset="0"/>
          </a:endParaRPr>
        </a:p>
      </dsp:txBody>
      <dsp:txXfrm>
        <a:off x="0" y="1481091"/>
        <a:ext cx="6332220" cy="133218"/>
      </dsp:txXfrm>
    </dsp:sp>
    <dsp:sp modelId="{36128E0B-D2AC-49F0-BDE8-73C57BC4A678}">
      <dsp:nvSpPr>
        <dsp:cNvPr id="0" name=""/>
        <dsp:cNvSpPr/>
      </dsp:nvSpPr>
      <dsp:spPr>
        <a:xfrm rot="10800000">
          <a:off x="0" y="883504"/>
          <a:ext cx="6332220" cy="445545"/>
        </a:xfrm>
        <a:prstGeom prst="upArrowCallout">
          <a:avLst/>
        </a:prstGeom>
        <a:solidFill>
          <a:schemeClr val="accent2">
            <a:hueOff val="3511139"/>
            <a:satOff val="-4379"/>
            <a:lumOff val="10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Definir metas</a:t>
          </a:r>
          <a:endParaRPr lang="en-US" sz="900" kern="1200">
            <a:latin typeface="Arial" panose="020B0604020202020204" pitchFamily="34" charset="0"/>
            <a:cs typeface="Arial" panose="020B0604020202020204" pitchFamily="34" charset="0"/>
          </a:endParaRPr>
        </a:p>
      </dsp:txBody>
      <dsp:txXfrm rot="-10800000">
        <a:off x="0" y="883504"/>
        <a:ext cx="6332220" cy="156386"/>
      </dsp:txXfrm>
    </dsp:sp>
    <dsp:sp modelId="{F4EE3776-13F3-44F8-B636-03C5B39C2D36}">
      <dsp:nvSpPr>
        <dsp:cNvPr id="0" name=""/>
        <dsp:cNvSpPr/>
      </dsp:nvSpPr>
      <dsp:spPr>
        <a:xfrm>
          <a:off x="0" y="1039891"/>
          <a:ext cx="6332220" cy="133218"/>
        </a:xfrm>
        <a:prstGeom prst="rect">
          <a:avLst/>
        </a:prstGeom>
        <a:solidFill>
          <a:schemeClr val="accent2">
            <a:tint val="40000"/>
            <a:alpha val="90000"/>
            <a:hueOff val="3769366"/>
            <a:satOff val="-3283"/>
            <a:lumOff val="-4"/>
            <a:alphaOff val="0"/>
          </a:schemeClr>
        </a:solidFill>
        <a:ln w="25400" cap="flat" cmpd="sng" algn="ctr">
          <a:solidFill>
            <a:schemeClr val="accent2">
              <a:tint val="40000"/>
              <a:alpha val="90000"/>
              <a:hueOff val="3769366"/>
              <a:satOff val="-3283"/>
              <a:lumOff val="-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Establecer objetivos claros y específicos en función de lo que es prioritario.</a:t>
          </a:r>
          <a:endParaRPr lang="en-US" sz="900" kern="1200">
            <a:latin typeface="Arial" panose="020B0604020202020204" pitchFamily="34" charset="0"/>
            <a:cs typeface="Arial" panose="020B0604020202020204" pitchFamily="34" charset="0"/>
          </a:endParaRPr>
        </a:p>
      </dsp:txBody>
      <dsp:txXfrm>
        <a:off x="0" y="1039891"/>
        <a:ext cx="6332220" cy="133218"/>
      </dsp:txXfrm>
    </dsp:sp>
    <dsp:sp modelId="{235B2FC0-4E82-420C-9DDC-7AA10A41E9DE}">
      <dsp:nvSpPr>
        <dsp:cNvPr id="0" name=""/>
        <dsp:cNvSpPr/>
      </dsp:nvSpPr>
      <dsp:spPr>
        <a:xfrm rot="10800000">
          <a:off x="0" y="442304"/>
          <a:ext cx="6332220" cy="445545"/>
        </a:xfrm>
        <a:prstGeom prst="upArrowCallout">
          <a:avLst/>
        </a:prstGeom>
        <a:solidFill>
          <a:schemeClr val="accent2">
            <a:hueOff val="4096329"/>
            <a:satOff val="-5109"/>
            <a:lumOff val="120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Analizar el problema</a:t>
          </a:r>
          <a:endParaRPr lang="en-US" sz="900" kern="1200">
            <a:latin typeface="Arial" panose="020B0604020202020204" pitchFamily="34" charset="0"/>
            <a:cs typeface="Arial" panose="020B0604020202020204" pitchFamily="34" charset="0"/>
          </a:endParaRPr>
        </a:p>
      </dsp:txBody>
      <dsp:txXfrm rot="-10800000">
        <a:off x="0" y="442304"/>
        <a:ext cx="6332220" cy="156386"/>
      </dsp:txXfrm>
    </dsp:sp>
    <dsp:sp modelId="{CB24997C-75C9-4E2A-AC4D-3D6D82525F68}">
      <dsp:nvSpPr>
        <dsp:cNvPr id="0" name=""/>
        <dsp:cNvSpPr/>
      </dsp:nvSpPr>
      <dsp:spPr>
        <a:xfrm>
          <a:off x="0" y="598691"/>
          <a:ext cx="6332220" cy="133218"/>
        </a:xfrm>
        <a:prstGeom prst="rect">
          <a:avLst/>
        </a:prstGeom>
        <a:solidFill>
          <a:schemeClr val="accent2">
            <a:tint val="40000"/>
            <a:alpha val="90000"/>
            <a:hueOff val="4397593"/>
            <a:satOff val="-3831"/>
            <a:lumOff val="-5"/>
            <a:alphaOff val="0"/>
          </a:schemeClr>
        </a:solidFill>
        <a:ln w="25400" cap="flat" cmpd="sng" algn="ctr">
          <a:solidFill>
            <a:schemeClr val="accent2">
              <a:tint val="40000"/>
              <a:alpha val="90000"/>
              <a:hueOff val="4397593"/>
              <a:satOff val="-3831"/>
              <a:lumOff val="-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Investigar las causas y el contexto del desafío.</a:t>
          </a:r>
          <a:endParaRPr lang="en-US" sz="900" kern="1200">
            <a:latin typeface="Arial" panose="020B0604020202020204" pitchFamily="34" charset="0"/>
            <a:cs typeface="Arial" panose="020B0604020202020204" pitchFamily="34" charset="0"/>
          </a:endParaRPr>
        </a:p>
      </dsp:txBody>
      <dsp:txXfrm>
        <a:off x="0" y="598691"/>
        <a:ext cx="6332220" cy="133218"/>
      </dsp:txXfrm>
    </dsp:sp>
    <dsp:sp modelId="{553F75E5-6A4A-4626-86D1-EFD4708E03BB}">
      <dsp:nvSpPr>
        <dsp:cNvPr id="0" name=""/>
        <dsp:cNvSpPr/>
      </dsp:nvSpPr>
      <dsp:spPr>
        <a:xfrm rot="10800000">
          <a:off x="0" y="1104"/>
          <a:ext cx="6332220" cy="445545"/>
        </a:xfrm>
        <a:prstGeom prst="upArrowCallout">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Reconocer el problema</a:t>
          </a:r>
          <a:endParaRPr lang="es-ES" sz="900" kern="1200">
            <a:latin typeface="Arial" panose="020B0604020202020204" pitchFamily="34" charset="0"/>
            <a:cs typeface="Arial" panose="020B0604020202020204" pitchFamily="34" charset="0"/>
          </a:endParaRPr>
        </a:p>
      </dsp:txBody>
      <dsp:txXfrm rot="-10800000">
        <a:off x="0" y="1104"/>
        <a:ext cx="6332220" cy="156386"/>
      </dsp:txXfrm>
    </dsp:sp>
    <dsp:sp modelId="{ABDC6D13-FBDA-4D55-8B55-B6C4864E098B}">
      <dsp:nvSpPr>
        <dsp:cNvPr id="0" name=""/>
        <dsp:cNvSpPr/>
      </dsp:nvSpPr>
      <dsp:spPr>
        <a:xfrm>
          <a:off x="0" y="157491"/>
          <a:ext cx="6332220" cy="133218"/>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Identificar que algo necesita cambiar o mejorarse.</a:t>
          </a:r>
          <a:endParaRPr lang="es-ES" sz="900" kern="1200">
            <a:latin typeface="Arial" panose="020B0604020202020204" pitchFamily="34" charset="0"/>
            <a:cs typeface="Arial" panose="020B0604020202020204" pitchFamily="34" charset="0"/>
          </a:endParaRPr>
        </a:p>
      </dsp:txBody>
      <dsp:txXfrm>
        <a:off x="0" y="157491"/>
        <a:ext cx="6332220" cy="133218"/>
      </dsp:txXfrm>
    </dsp:sp>
  </dsp:spTree>
</dsp:drawing>
</file>

<file path=word/diagrams/layout1.xml><?xml version="1.0" encoding="utf-8"?>
<dgm:layoutDef xmlns:dgm="http://schemas.openxmlformats.org/drawingml/2006/diagram" xmlns:a="http://schemas.openxmlformats.org/drawingml/2006/main" uniqueId="urn:microsoft.com/office/officeart/2005/8/layout/lProcess3">
  <dgm:title val=""/>
  <dgm:desc val=""/>
  <dgm:catLst>
    <dgm:cat type="process" pri="11000"/>
    <dgm:cat type="convert"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2"/>
      </dgm:ptLst>
      <dgm:cxnLst>
        <dgm:cxn modelId="4" srcId="0" destId="1" srcOrd="0" destOrd="0"/>
        <dgm:cxn modelId="5" srcId="1" destId="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chPref val="3"/>
      <dgm:dir/>
      <dgm:animLvl val="lvl"/>
      <dgm:resizeHandles/>
    </dgm:varLst>
    <dgm:choose name="Name1">
      <dgm:if name="Name2" func="var" arg="dir" op="equ" val="norm">
        <dgm:alg type="lin">
          <dgm:param type="linDir" val="fromT"/>
          <dgm:param type="vertAlign" val="mid"/>
          <dgm:param type="nodeHorzAlign" val="l"/>
          <dgm:param type="nodeVertAlign" val="t"/>
          <dgm:param type="fallback" val="2D"/>
        </dgm:alg>
      </dgm:if>
      <dgm:else name="Name3">
        <dgm:alg type="lin">
          <dgm:param type="linDir" val="fromT"/>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w" for="des" forName="bigChev" refType="w"/>
      <dgm:constr type="h" for="des" forName="bigChev" refType="w" refFor="des" refForName="bigChev" op="equ" fact="0.4"/>
      <dgm:constr type="w" for="des" forName="node" refType="w" refFor="des" refForName="bigChev" fact="0.83"/>
      <dgm:constr type="h" for="des" forName="node" refType="w" refFor="des" refForName="node" op="equ" fact="0.4"/>
      <dgm:constr type="w" for="des" forName="parTrans" refType="w" refFor="des" refForName="bigChev" op="equ" fact="-0.13"/>
      <dgm:constr type="w" for="des" forName="sibTrans" refType="w" refFor="des" refForName="node" op="equ" fact="-0.14"/>
      <dgm:constr type="h" for="ch" forName="vSp" refType="h" refFor="des" refForName="bigChev" op="equ" fact="0.14"/>
      <dgm:constr type="primFontSz" for="des" forName="node" op="equ"/>
      <dgm:constr type="primFontSz" for="des" forName="bigChev" op="equ"/>
    </dgm:constrLst>
    <dgm:ruleLst/>
    <dgm:forEach name="Name4" axis="ch" ptType="node">
      <dgm:layoutNode name="horFlow">
        <dgm:choose name="Name5">
          <dgm:if name="Name6" func="var" arg="dir" op="equ" val="norm">
            <dgm:alg type="lin">
              <dgm:param type="linDir" val="fromL"/>
              <dgm:param type="nodeHorzAlign" val="l"/>
              <dgm:param type="nodeVertAlign" val="mid"/>
              <dgm:param type="fallback" val="2D"/>
            </dgm:alg>
          </dgm:if>
          <dgm:else name="Name7">
            <dgm:alg type="lin">
              <dgm:param type="linDir" val="fromR"/>
              <dgm:param type="nodeHorzAlign" val="r"/>
              <dgm:param type="nodeVertAlign" val="mid"/>
              <dgm:param type="fallback" val="2D"/>
            </dgm:alg>
          </dgm:else>
        </dgm:choose>
        <dgm:shape xmlns:r="http://schemas.openxmlformats.org/officeDocument/2006/relationships" r:blip="">
          <dgm:adjLst/>
        </dgm:shape>
        <dgm:presOf/>
        <dgm:constrLst/>
        <dgm:ruleLst/>
        <dgm:layoutNode name="bigChev" styleLbl="node1">
          <dgm:alg type="tx"/>
          <dgm:choose name="Name8">
            <dgm:if name="Name9" func="var" arg="dir" op="equ" val="norm">
              <dgm:shape xmlns:r="http://schemas.openxmlformats.org/officeDocument/2006/relationships" type="chevron" r:blip="">
                <dgm:adjLst/>
              </dgm:shape>
              <dgm:presOf axis="self"/>
              <dgm:constrLst>
                <dgm:constr type="primFontSz" val="65"/>
                <dgm:constr type="rMarg"/>
                <dgm:constr type="lMarg" refType="primFontSz" fact="0.1"/>
                <dgm:constr type="tMarg" refType="primFontSz" fact="0.05"/>
                <dgm:constr type="bMarg" refType="primFontSz" fact="0.05"/>
              </dgm:constrLst>
            </dgm:if>
            <dgm:else name="Name10">
              <dgm:shape xmlns:r="http://schemas.openxmlformats.org/officeDocument/2006/relationships" rot="180" type="chevron" r:blip="">
                <dgm:adjLst/>
              </dgm:shape>
              <dgm:presOf axis="self"/>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parTransForEach" axis="ch" ptType="parTrans" cnt="1">
          <dgm:layoutNode name="parTrans">
            <dgm:alg type="sp"/>
            <dgm:shape xmlns:r="http://schemas.openxmlformats.org/officeDocument/2006/relationships" r:blip="">
              <dgm:adjLst/>
            </dgm:shape>
            <dgm:presOf/>
            <dgm:constrLst/>
            <dgm:ruleLst/>
          </dgm:layoutNode>
        </dgm:forEach>
        <dgm:forEach name="Name11" axis="ch" ptType="node">
          <dgm:layoutNode name="node" styleLbl="alignAccFollowNode1">
            <dgm:varLst>
              <dgm:bulletEnabled val="1"/>
            </dgm:varLst>
            <dgm:alg type="tx"/>
            <dgm:choose name="Name12">
              <dgm:if name="Name13" func="var" arg="dir" op="equ" val="norm">
                <dgm:shape xmlns:r="http://schemas.openxmlformats.org/officeDocument/2006/relationships" type="chevron" r:blip="">
                  <dgm:adjLst/>
                </dgm:shape>
                <dgm:presOf axis="desOrSelf" ptType="node"/>
                <dgm:constrLst>
                  <dgm:constr type="primFontSz" val="65"/>
                  <dgm:constr type="rMarg"/>
                  <dgm:constr type="lMarg" refType="primFontSz" fact="0.1"/>
                  <dgm:constr type="tMarg" refType="primFontSz" fact="0.05"/>
                  <dgm:constr type="bMarg" refType="primFontSz" fact="0.05"/>
                </dgm:constrLst>
              </dgm:if>
              <dgm:else name="Name14">
                <dgm:shape xmlns:r="http://schemas.openxmlformats.org/officeDocument/2006/relationships" rot="180" type="chevron" r:blip="">
                  <dgm:adjLst/>
                </dgm:shape>
                <dgm:presOf axis="desOrSelf" ptType="node"/>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choose name="Name15">
        <dgm:if name="Name16" axis="self" ptType="node" func="revPos" op="gte" val="2">
          <dgm:layoutNode name="vSp">
            <dgm:alg type="sp"/>
            <dgm:shape xmlns:r="http://schemas.openxmlformats.org/officeDocument/2006/relationships" r:blip="">
              <dgm:adjLst/>
            </dgm:shape>
            <dgm:presOf/>
            <dgm:constrLst/>
            <dgm:ruleLst/>
          </dgm:layoutNode>
        </dgm:if>
        <dgm:else name="Name17"/>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vList4">
  <dgm:title val=""/>
  <dgm:desc val=""/>
  <dgm:catLst>
    <dgm:cat type="list" pri="13000"/>
    <dgm:cat type="picture" pri="26000"/>
    <dgm:cat type="pictureconvert" pri="26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resizeHandles val="exact"/>
    </dgm:varLst>
    <dgm:alg type="lin">
      <dgm:param type="linDir" val="fromT"/>
      <dgm:param type="vertAlign" val="t"/>
    </dgm:alg>
    <dgm:shape xmlns:r="http://schemas.openxmlformats.org/officeDocument/2006/relationships" r:blip="">
      <dgm:adjLst/>
    </dgm:shape>
    <dgm:presOf/>
    <dgm:constrLst>
      <dgm:constr type="w" for="ch" forName="comp" refType="w"/>
      <dgm:constr type="h" for="ch" forName="comp" refType="h"/>
      <dgm:constr type="h" for="ch" forName="spacer" refType="h" refFor="ch" refForName="comp" op="equ" fact="0.1"/>
      <dgm:constr type="primFontSz" for="des" forName="text" op="equ" val="65"/>
    </dgm:constrLst>
    <dgm:ruleLst/>
    <dgm:forEach name="Name0" axis="ch" ptType="node">
      <dgm:layoutNode name="comp" styleLbl="node1">
        <dgm:alg type="composite"/>
        <dgm:shape xmlns:r="http://schemas.openxmlformats.org/officeDocument/2006/relationships" r:blip="">
          <dgm:adjLst/>
        </dgm:shape>
        <dgm:presOf/>
        <dgm:choose name="Name1">
          <dgm:if name="Name2" func="var" arg="dir" op="equ" val="norm">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l" for="ch" forName="img" refType="h" refFor="ch" refForName="box" fact="0.1"/>
              <dgm:constr type="h" for="ch" forName="text" refType="h"/>
              <dgm:constr type="l" for="ch" forName="text" refType="r" refFor="ch" refForName="img"/>
              <dgm:constr type="r" for="ch" forName="text" refType="w"/>
            </dgm:constrLst>
          </dgm:if>
          <dgm:else name="Name3">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r" for="ch" forName="img" refType="w" refFor="ch" refForName="box"/>
              <dgm:constr type="rOff" for="ch" forName="img" refType="h" refFor="ch" refForName="box" fact="-0.1"/>
              <dgm:constr type="h" for="ch" forName="text" refType="h"/>
              <dgm:constr type="r" for="ch" forName="text" refType="l" refFor="ch" refForName="img"/>
              <dgm:constr type="l" for="ch" forName="text"/>
            </dgm:constrLst>
          </dgm:else>
        </dgm:choose>
        <dgm:ruleLst/>
        <dgm:layoutNode name="box" styleLbl="node1">
          <dgm:alg type="sp"/>
          <dgm:shape xmlns:r="http://schemas.openxmlformats.org/officeDocument/2006/relationships" type="roundRect" r:blip="">
            <dgm:adjLst>
              <dgm:adj idx="1" val="0.1"/>
            </dgm:adjLst>
          </dgm:shape>
          <dgm:presOf axis="desOrSelf" ptType="node"/>
          <dgm:constrLst/>
          <dgm:ruleLst/>
        </dgm:layoutNode>
        <dgm:layoutNode name="img" styleLbl="fgImgPlace1">
          <dgm:alg type="sp"/>
          <dgm:shape xmlns:r="http://schemas.openxmlformats.org/officeDocument/2006/relationships" type="roundRect" r:blip="" blipPhldr="1">
            <dgm:adjLst>
              <dgm:adj idx="1" val="0.1"/>
            </dgm:adjLst>
          </dgm:shape>
          <dgm:presOf/>
          <dgm:constrLst/>
          <dgm:ruleLst/>
        </dgm:layoutNode>
        <dgm:layoutNode name="text">
          <dgm:varLst>
            <dgm:bulletEnabled val="1"/>
          </dgm:varLst>
          <dgm:alg type="tx">
            <dgm:param type="parTxLTRAlign" val="l"/>
            <dgm:param type="parTxRTLAlign" val="r"/>
          </dgm:alg>
          <dgm:shape xmlns:r="http://schemas.openxmlformats.org/officeDocument/2006/relationships" type="rect" r:blip="" hideGeom="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Name4" axis="followSib" ptType="sibTrans" cnt="1">
        <dgm:layoutNode name="spacer">
          <dgm:alg type="sp"/>
          <dgm:shape xmlns:r="http://schemas.openxmlformats.org/officeDocument/2006/relationships" r:blip="">
            <dgm:adjLst/>
          </dgm:shape>
          <dgm:presOf axis="sel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TitlePictureLineup">
  <dgm:title val=""/>
  <dgm:desc val=""/>
  <dgm:catLst>
    <dgm:cat type="picture" pri="18000"/>
    <dgm:cat type="pictureconvert" pri="18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1" destOrd="0"/>
        <dgm:cxn modelId="32" srcId="30" destId="31" srcOrd="0"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dir/>
    </dgm:varLst>
    <dgm:choose name="Name1">
      <dgm:if name="Name2" func="var" arg="dir" op="equ" val="norm">
        <dgm:alg type="lin">
          <dgm:param type="linDir" val="fromL"/>
          <dgm:param type="fallback" val="1D"/>
          <dgm:param type="horzAlign" val="ctr"/>
          <dgm:param type="vertAlign" val="mid"/>
          <dgm:param type="nodeVertAlign" val="t"/>
        </dgm:alg>
      </dgm:if>
      <dgm:else name="Name3">
        <dgm:alg type="lin">
          <dgm:param type="linDir" val="fromR"/>
          <dgm:param type="fallback" val="1D"/>
          <dgm:param type="horzAlign" val="ctr"/>
          <dgm:param type="vertAlign" val="mid"/>
          <dgm:param type="nodeVertAlign" val="t"/>
        </dgm:alg>
      </dgm:else>
    </dgm:choose>
    <dgm:shape xmlns:r="http://schemas.openxmlformats.org/officeDocument/2006/relationships" r:blip="">
      <dgm:adjLst/>
    </dgm:shape>
    <dgm:constrLst>
      <dgm:constr type="h" for="des" forName="Child" op="equ"/>
      <dgm:constr type="w" for="des" forName="Child" op="equ"/>
      <dgm:constr type="h" for="des" forName="Accent" op="equ"/>
      <dgm:constr type="w" for="des" forName="Accent" op="equ"/>
      <dgm:constr type="primFontSz" for="des" forName="Parent" op="equ"/>
      <dgm:constr type="primFontSz" for="des" forName="Child" op="equ"/>
      <dgm:constr type="w" for="ch" forName="composite" refType="w"/>
      <dgm:constr type="h" for="ch" forName="composite" refType="h"/>
      <dgm:constr type="sp" refType="w" refFor="ch" refForName="composite" op="equ" fact="0.1"/>
      <dgm:constr type="w" for="ch" forName="sibTrans" refType="w" refFor="ch" refForName="composite" op="equ" fact="0.05"/>
      <dgm:constr type="h" for="ch" forName="sibTrans" refType="w" refFor="ch" refForName="sibTrans" op="equ"/>
    </dgm:constrLst>
    <dgm:forEach name="nodesForEach" axis="ch" ptType="node">
      <dgm:layoutNode name="composite">
        <dgm:alg type="composite">
          <dgm:param type="ar" val="0.5"/>
        </dgm:alg>
        <dgm:shape xmlns:r="http://schemas.openxmlformats.org/officeDocument/2006/relationships" r:blip="">
          <dgm:adjLst/>
        </dgm:shape>
        <dgm:choose name="Name4">
          <dgm:if name="Name5" func="var" arg="dir" op="equ" val="norm">
            <dgm:constrLst>
              <dgm:constr type="l" for="ch" forName="Parent" refType="w" fact="0"/>
              <dgm:constr type="t" for="ch" forName="Parent" refType="h" fact="0"/>
              <dgm:constr type="w" for="ch" forName="Parent" refType="w"/>
              <dgm:constr type="h" for="ch" forName="Parent" refType="h" fact="0.1"/>
              <dgm:constr type="l" for="ch" forName="Accent" refType="w" fact="0"/>
              <dgm:constr type="b" for="ch" forName="Accent" refType="h"/>
              <dgm:constr type="w" for="ch" forName="Accent" refType="w" fact="0"/>
              <dgm:constr type="h" for="ch" forName="Accent" refType="h" fact="0.9"/>
              <dgm:constr type="l" for="ch" forName="Image" refType="w" fact="0.05"/>
              <dgm:constr type="t" for="ch" forName="Image" refType="h" fact="0.13"/>
              <dgm:constr type="w" for="ch" forName="Image" refType="w" fact="0.9467"/>
              <dgm:constr type="h" for="ch" forName="Image" refType="h" fact="0.405"/>
              <dgm:constr type="l" for="ch" forName="Child" refType="w" fact="0.05"/>
              <dgm:constr type="t" for="ch" forName="Child" refType="h" fact="0.535"/>
              <dgm:constr type="w" for="ch" forName="Child" refType="w" fact="0.9467"/>
              <dgm:constr type="h" for="ch" forName="Child" refType="h" fact="0.465"/>
            </dgm:constrLst>
          </dgm:if>
          <dgm:else name="Name6">
            <dgm:constrLst>
              <dgm:constr type="l" for="ch" forName="Parent" refType="w" fact="0"/>
              <dgm:constr type="t" for="ch" forName="Parent" refType="h" fact="0"/>
              <dgm:constr type="w" for="ch" forName="Parent" refType="w"/>
              <dgm:constr type="h" for="ch" forName="Parent" refType="h" fact="0.1"/>
              <dgm:constr type="l" for="ch" forName="Accent" refType="w"/>
              <dgm:constr type="b" for="ch" forName="Accent" refType="h"/>
              <dgm:constr type="h" for="ch" forName="Accent" refType="h" fact="0.9"/>
              <dgm:constr type="l" for="ch" forName="Image" refType="w" fact="0"/>
              <dgm:constr type="t" for="ch" forName="Image" refType="h" fact="0.13"/>
              <dgm:constr type="w" for="ch" forName="Image" refType="w" fact="0.9467"/>
              <dgm:constr type="h" for="ch" forName="Image" refType="h" fact="0.405"/>
              <dgm:constr type="l" for="ch" forName="Child" refType="w" fact="0"/>
              <dgm:constr type="t" for="ch" forName="Child" refType="h" fact="0.535"/>
              <dgm:constr type="w" for="ch" forName="Child" refType="w" fact="0.9467"/>
              <dgm:constr type="h" for="ch" forName="Child" refType="h" fact="0.465"/>
            </dgm:constrLst>
          </dgm:else>
        </dgm:choose>
        <dgm:forEach name="Name7" axis="self" ptType="node">
          <dgm:layoutNode name="Accent" styleLbl="alignAcc1">
            <dgm:alg type="sp"/>
            <dgm:shape xmlns:r="http://schemas.openxmlformats.org/officeDocument/2006/relationships" type="line" r:blip="">
              <dgm:adjLst/>
            </dgm:shape>
            <dgm:presOf/>
          </dgm:layoutNode>
          <dgm:layoutNode name="Image">
            <dgm:alg type="sp"/>
            <dgm:shape xmlns:r="http://schemas.openxmlformats.org/officeDocument/2006/relationships" type="rect" r:blip="" blipPhldr="1">
              <dgm:adjLst/>
            </dgm:shape>
            <dgm:presOf/>
          </dgm:layoutNode>
          <dgm:layoutNode name="Child" styleLbl="revTx">
            <dgm:varLst>
              <dgm:bulletEnabled val="1"/>
            </dgm:varLst>
            <dgm:choose name="Name8">
              <dgm:if name="Name9" axis="ch" ptType="node" func="cnt" op="gt" val="1">
                <dgm:choose name="Name10">
                  <dgm:if name="Name11" func="var" arg="dir" op="equ" val="norm">
                    <dgm:alg type="tx">
                      <dgm:param type="shpTxLTRAlignCh" val="l"/>
                      <dgm:param type="shpTxRTLAlignCh" val="r"/>
                      <dgm:param type="txAnchorVert" val="t"/>
                      <dgm:param type="stBulletLvl" val="1"/>
                    </dgm:alg>
                  </dgm:if>
                  <dgm:else name="Name12">
                    <dgm:alg type="tx">
                      <dgm:param type="shpTxLTRAlignCh" val="l"/>
                      <dgm:param type="shpTxRTLAlignCh" val="r"/>
                      <dgm:param type="txAnchorVert" val="t"/>
                      <dgm:param type="stBulletLvl" val="1"/>
                    </dgm:alg>
                  </dgm:else>
                </dgm:choose>
              </dgm:if>
              <dgm:else name="Name13">
                <dgm:choose name="Name14">
                  <dgm:if name="Name15" func="var" arg="dir" op="equ" val="norm">
                    <dgm:alg type="tx">
                      <dgm:param type="shpTxLTRAlignCh" val="l"/>
                      <dgm:param type="shpTxRTLAlignCh" val="r"/>
                      <dgm:param type="txAnchorVert" val="t"/>
                      <dgm:param type="stBulletLvl" val="2"/>
                    </dgm:alg>
                  </dgm:if>
                  <dgm:else name="Name16">
                    <dgm:alg type="tx">
                      <dgm:param type="shpTxLTRAlignCh" val="l"/>
                      <dgm:param type="shpTxRTLAlignCh" val="r"/>
                      <dgm:param type="txAnchorVert" val="t"/>
                      <dgm:param type="stBulletLvl" val="2"/>
                    </dgm:alg>
                  </dgm:else>
                </dgm:choose>
              </dgm:else>
            </dgm:choose>
            <dgm:shape xmlns:r="http://schemas.openxmlformats.org/officeDocument/2006/relationships" type="rect" r:blip="">
              <dgm:adjLst/>
            </dgm:shape>
            <dgm:presOf axis="des" ptType="node"/>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Parent" styleLbl="alignNode1">
            <dgm:varLst>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forEach>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8/layout/TitledPictureBlocks">
  <dgm:title val=""/>
  <dgm:desc val=""/>
  <dgm:catLst>
    <dgm:cat type="picture" pri="10000"/>
    <dgm:cat type="pictureconvert" pri="10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rootNode">
    <dgm:varLst>
      <dgm:chMax/>
      <dgm:chPref/>
      <dgm:dir/>
      <dgm:animLvl val="lvl"/>
    </dgm:varLst>
    <dgm:choose name="Name0">
      <dgm:if name="Name1" func="var" arg="dir" op="equ" val="norm">
        <dgm:alg type="snake">
          <dgm:param type="off" val="ctr"/>
          <dgm:param type="grDir" val="tL"/>
        </dgm:alg>
      </dgm:if>
      <dgm:else name="Name2">
        <dgm:alg type="snake">
          <dgm:param type="off" val="ctr"/>
          <dgm:param type="grDir" val="tR"/>
        </dgm:alg>
      </dgm:else>
    </dgm:choose>
    <dgm:shape xmlns:r="http://schemas.openxmlformats.org/officeDocument/2006/relationships" r:blip="">
      <dgm:adjLst/>
    </dgm:shape>
    <dgm:constrLst>
      <dgm:constr type="primFontSz" for="des" forName="ParentText" op="equ"/>
      <dgm:constr type="primFontSz" for="des" forName="ChildText" op="equ"/>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alg type="composite">
          <dgm:param type="ar" val="1.3787"/>
        </dgm:alg>
        <dgm:shape xmlns:r="http://schemas.openxmlformats.org/officeDocument/2006/relationships" r:blip="">
          <dgm:adjLst/>
        </dgm:shape>
        <dgm:choose name="Name3">
          <dgm:if name="Name4" func="var" arg="dir" op="equ" val="norm">
            <dgm:constrLst>
              <dgm:constr type="l" for="ch" forName="ParentText" refType="w" fact="0"/>
              <dgm:constr type="t" for="ch" forName="ParentText" refType="h" fact="0"/>
              <dgm:constr type="w" for="ch" forName="ParentText" refType="w" fact="0.7457"/>
              <dgm:constr type="h" for="ch" forName="ParentText" refType="h" fact="0.15"/>
              <dgm:constr type="l" for="ch" forName="Image" refType="w" fact="0"/>
              <dgm:constr type="t" for="ch" forName="Image" refType="h" fact="0.1661"/>
              <dgm:constr type="w" for="ch" forName="Image" refType="w" fact="0.7457"/>
              <dgm:constr type="h" for="ch" forName="Image" refType="h" fact="0.8711"/>
              <dgm:constr type="l" for="ch" forName="ChildText" refType="w" fact="0.6464"/>
              <dgm:constr type="t" for="ch" forName="ChildText" refType="h" fact="0.288"/>
              <dgm:constr type="w" for="ch" forName="ChildText" refType="w" fact="0.3536"/>
              <dgm:constr type="h" for="ch" forName="ChildText" refType="h" fact="0.5074"/>
            </dgm:constrLst>
          </dgm:if>
          <dgm:else name="Name5">
            <dgm:constrLst>
              <dgm:constr type="l" for="ch" forName="ParentText" refType="w" fact="0.26"/>
              <dgm:constr type="t" for="ch" forName="ParentText" refType="h" fact="0"/>
              <dgm:constr type="w" for="ch" forName="ParentText" refType="w" fact="0.7457"/>
              <dgm:constr type="h" for="ch" forName="ParentText" refType="h" fact="0.15"/>
              <dgm:constr type="l" for="ch" forName="Image" refType="w" fact="0.26"/>
              <dgm:constr type="t" for="ch" forName="Image" refType="h" fact="0.1661"/>
              <dgm:constr type="w" for="ch" forName="Image" refType="w" fact="0.7446"/>
              <dgm:constr type="h" for="ch" forName="Image" refType="h" fact="0.8711"/>
              <dgm:constr type="l" for="ch" forName="ChildText" refType="w" fact="0"/>
              <dgm:constr type="t" for="ch" forName="ChildText" refType="h" fact="0.288"/>
              <dgm:constr type="w" for="ch" forName="ChildText" refType="w" fact="0.3536"/>
              <dgm:constr type="h" for="ch" forName="ChildText" refType="h" fact="0.5074"/>
            </dgm:constrLst>
          </dgm:else>
        </dgm:choose>
        <dgm:layoutNode name="ParentText" styleLbl="node1">
          <dgm:varLst>
            <dgm:chMax val="1"/>
            <dgm:chPref val="1"/>
            <dgm:bulletEnabled val="1"/>
          </dgm:varLst>
          <dgm:alg type="tx"/>
          <dgm:shape xmlns:r="http://schemas.openxmlformats.org/officeDocument/2006/relationships" type="rect" r:blip="" zOrderOff="10">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Image" styleLbl="bgImgPlace1">
          <dgm:alg type="sp"/>
          <dgm:shape xmlns:r="http://schemas.openxmlformats.org/officeDocument/2006/relationships" type="rect" r:blip="" blipPhldr="1">
            <dgm:adjLst/>
          </dgm:shape>
          <dgm:presOf/>
        </dgm:layoutNode>
        <dgm:layoutNode name="ChildText" styleLbl="fgAcc1">
          <dgm:varLst>
            <dgm:chMax val="0"/>
            <dgm:chPref val="0"/>
            <dgm:bulletEnabled val="1"/>
          </dgm:varLst>
          <dgm:choose name="Name6">
            <dgm:if name="Name7" axis="des" ptType="node" func="cnt" op="equ" val="1">
              <dgm:alg type="tx">
                <dgm:param type="stBulletLvl" val="2"/>
                <dgm:param type="txAnchorVertCh" val="mid"/>
                <dgm:param type="parTxLTRAlign" val="l"/>
              </dgm:alg>
            </dgm:if>
            <dgm:else name="Name8">
              <dgm:alg type="tx">
                <dgm:param type="stBulletLvl" val="1"/>
                <dgm:param type="txAnchorVertCh" val="mid"/>
              </dgm:alg>
            </dgm:else>
          </dgm:choose>
          <dgm:choose name="Name9">
            <dgm:if name="Name10" axis="ch" ptType="node" func="cnt" op="gte" val="1">
              <dgm:shape xmlns:r="http://schemas.openxmlformats.org/officeDocument/2006/relationships" type="roundRect" r:blip="">
                <dgm:adjLst>
                  <dgm:adj idx="1" val="0.1"/>
                </dgm:adjLst>
              </dgm:shape>
              <dgm:presOf axis="des" ptType="node"/>
            </dgm:if>
            <dgm:else name="Name11">
              <dgm:shape xmlns:r="http://schemas.openxmlformats.org/officeDocument/2006/relationships" type="roundRect" r:blip="" hideGeom="1">
                <dgm:adjLst>
                  <dgm:adj idx="1" val="0.1"/>
                </dgm:adjLst>
              </dgm:shape>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7.xml><?xml version="1.0" encoding="utf-8"?>
<dgm:layoutDef xmlns:dgm="http://schemas.openxmlformats.org/drawingml/2006/diagram" xmlns:a="http://schemas.openxmlformats.org/drawingml/2006/main" uniqueId="urn:microsoft.com/office/officeart/2005/8/layout/funnel1">
  <dgm:title val=""/>
  <dgm:desc val=""/>
  <dgm:catLst>
    <dgm:cat type="relationship" pri="2000"/>
    <dgm:cat type="process" pri="27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4"/>
      <dgm:resizeHandles val="exact"/>
    </dgm:varLst>
    <dgm:alg type="composite">
      <dgm:param type="ar" val="1.25"/>
    </dgm:alg>
    <dgm:shape xmlns:r="http://schemas.openxmlformats.org/officeDocument/2006/relationships" r:blip="">
      <dgm:adjLst/>
    </dgm:shape>
    <dgm:presOf/>
    <dgm:choose name="Name1">
      <dgm:if name="Name2" axis="ch" ptType="node" func="cnt" op="equ" val="2">
        <dgm:constrLst>
          <dgm:constr type="w" for="ch" forName="ellipse" refType="w" fact="0.645"/>
          <dgm:constr type="h" for="ch" forName="ellipse" refType="h" fact="0.28"/>
          <dgm:constr type="t" for="ch" forName="ellipse" refType="w" fact="0.0275"/>
          <dgm:constr type="l" for="ch" forName="ellipse" refType="w" fact="0.0265"/>
          <dgm:constr type="w" for="ch" forName="arrow1" refType="w" fact="0.125"/>
          <dgm:constr type="h" for="ch" forName="arrow1" refType="h" fact="0.1"/>
          <dgm:constr type="t" for="ch" forName="arrow1" refType="h" fact="0.72"/>
          <dgm:constr type="l" for="ch" forName="arrow1" refType="w" fact="0.2875"/>
          <dgm:constr type="w" for="ch" forName="rectangle" refType="w" fact="0.6"/>
          <dgm:constr type="h" for="ch" forName="rectangle" refType="w" refFor="ch" refForName="rectangle" fact="0.25"/>
          <dgm:constr type="t" for="ch" forName="rectangle" refType="h" fact="0.8"/>
          <dgm:constr type="l" for="ch" forName="rectangle" refType="w" fact="0.05"/>
          <dgm:constr type="w" for="ch" forName="item1" refType="w" fact="0.35"/>
          <dgm:constr type="h" for="ch" forName="item1" refType="w" fact="0.35"/>
          <dgm:constr type="t" for="ch" forName="item1" refType="h" fact="0.05"/>
          <dgm:constr type="l" for="ch" forName="item1" refType="w" fact="0.125"/>
          <dgm:constr type="primFontSz" for="ch" forName="item1" op="equ" val="65"/>
          <dgm:constr type="w" for="ch" forName="funnel" refType="w" fact="0.7"/>
          <dgm:constr type="h" for="ch" forName="funnel" refType="h" fact="0.7"/>
          <dgm:constr type="t" for="ch" forName="funnel"/>
          <dgm:constr type="l" for="ch" forName="funnel"/>
        </dgm:constrLst>
      </dgm:if>
      <dgm:else name="Name3">
        <dgm:constrLst>
          <dgm:constr type="w" for="ch" forName="ellipse" refType="w" fact="0.645"/>
          <dgm:constr type="h" for="ch" forName="ellipse" refType="h" fact="0.28"/>
          <dgm:constr type="t" for="ch" forName="ellipse" refType="w" fact="0.0275"/>
          <dgm:constr type="l" for="ch" forName="ellipse" refType="w" fact="0.0265"/>
          <dgm:constr type="w" for="ch" forName="arrow1" refType="w" fact="0.125"/>
          <dgm:constr type="h" for="ch" forName="arrow1" refType="h" fact="0.1"/>
          <dgm:constr type="t" for="ch" forName="arrow1" refType="h" fact="0.72"/>
          <dgm:constr type="l" for="ch" forName="arrow1" refType="w" fact="0.2875"/>
          <dgm:constr type="w" for="ch" forName="rectangle" refType="w" fact="0.6"/>
          <dgm:constr type="h" for="ch" forName="rectangle" refType="w" refFor="ch" refForName="rectangle" fact="0.25"/>
          <dgm:constr type="t" for="ch" forName="rectangle" refType="h" fact="0.8"/>
          <dgm:constr type="l" for="ch" forName="rectangle" refType="w" fact="0.05"/>
          <dgm:constr type="primFontSz" for="ch" forName="rectangle" val="65"/>
          <dgm:constr type="w" for="ch" forName="item1" refType="w" fact="0.225"/>
          <dgm:constr type="h" for="ch" forName="item1" refType="w" fact="0.225"/>
          <dgm:constr type="t" for="ch" forName="item1" refType="h" fact="0.336"/>
          <dgm:constr type="l" for="ch" forName="item1" refType="w" fact="0.261"/>
          <dgm:constr type="primFontSz" for="ch" forName="item1" val="65"/>
          <dgm:constr type="w" for="ch" forName="item2" refType="w" fact="0.225"/>
          <dgm:constr type="h" for="ch" forName="item2" refType="w" fact="0.225"/>
          <dgm:constr type="t" for="ch" forName="item2" refType="h" fact="0.125"/>
          <dgm:constr type="l" for="ch" forName="item2" refType="w" fact="0.1"/>
          <dgm:constr type="primFontSz" for="ch" forName="item2" refType="primFontSz" refFor="ch" refForName="item1" op="equ"/>
          <dgm:constr type="w" for="ch" forName="item3" refType="w" fact="0.225"/>
          <dgm:constr type="h" for="ch" forName="item3" refType="w" fact="0.225"/>
          <dgm:constr type="t" for="ch" forName="item3" refType="h" fact="0.057"/>
          <dgm:constr type="l" for="ch" forName="item3" refType="w" fact="0.33"/>
          <dgm:constr type="primFontSz" for="ch" forName="item3" refType="primFontSz" refFor="ch" refForName="item1" op="equ"/>
          <dgm:constr type="w" for="ch" forName="funnel" refType="w" fact="0.7"/>
          <dgm:constr type="h" for="ch" forName="funnel" refType="h" fact="0.7"/>
          <dgm:constr type="t" for="ch" forName="funnel"/>
          <dgm:constr type="l" for="ch" forName="funnel"/>
        </dgm:constrLst>
      </dgm:else>
    </dgm:choose>
    <dgm:ruleLst/>
    <dgm:choose name="Name4">
      <dgm:if name="Name5" axis="ch" ptType="node" func="cnt" op="gte" val="1">
        <dgm:layoutNode name="ellipse" styleLbl="trBgShp">
          <dgm:alg type="sp"/>
          <dgm:shape xmlns:r="http://schemas.openxmlformats.org/officeDocument/2006/relationships" type="ellipse" r:blip="">
            <dgm:adjLst/>
          </dgm:shape>
          <dgm:presOf/>
          <dgm:constrLst/>
          <dgm:ruleLst/>
        </dgm:layoutNode>
        <dgm:layoutNode name="arrow1" styleLbl="fgShp">
          <dgm:alg type="sp"/>
          <dgm:shape xmlns:r="http://schemas.openxmlformats.org/officeDocument/2006/relationships" type="downArrow" r:blip="">
            <dgm:adjLst/>
          </dgm:shape>
          <dgm:presOf/>
          <dgm:constrLst/>
          <dgm:ruleLst/>
        </dgm:layoutNode>
        <dgm:layoutNode name="rectangle" styleLbl="revTx">
          <dgm:varLst>
            <dgm:bulletEnabled val="1"/>
          </dgm:varLst>
          <dgm:alg type="tx">
            <dgm:param type="txAnchorHorzCh" val="ctr"/>
          </dgm:alg>
          <dgm:shape xmlns:r="http://schemas.openxmlformats.org/officeDocument/2006/relationships" type="rect" r:blip="">
            <dgm:adjLst/>
          </dgm:shape>
          <dgm:choose name="Name6">
            <dgm:if name="Name7" axis="ch" ptType="node" func="cnt" op="equ" val="1">
              <dgm:presOf axis="ch desOrSelf" ptType="node node" st="1 1" cnt="1 0"/>
            </dgm:if>
            <dgm:if name="Name8" axis="ch" ptType="node" func="cnt" op="equ" val="2">
              <dgm:presOf axis="ch desOrSelf" ptType="node node" st="2 1" cnt="1 0"/>
            </dgm:if>
            <dgm:if name="Name9" axis="ch" ptType="node" func="cnt" op="equ" val="3">
              <dgm:presOf axis="ch desOrSelf" ptType="node node" st="3 1" cnt="1 0"/>
            </dgm:if>
            <dgm:else name="Name10">
              <dgm:presOf axis="ch desOrSelf" ptType="node node" st="4 1" cnt="1 0"/>
            </dgm:else>
          </dgm:choose>
          <dgm:constrLst/>
          <dgm:ruleLst>
            <dgm:rule type="primFontSz" val="5" fact="NaN" max="NaN"/>
          </dgm:ruleLst>
        </dgm:layoutNode>
        <dgm:forEach name="Name11" axis="ch" ptType="node" st="2" cnt="1">
          <dgm:layoutNode name="item1" styleLbl="node1">
            <dgm:varLst>
              <dgm:bulletEnabled val="1"/>
            </dgm:varLst>
            <dgm:alg type="tx">
              <dgm:param type="txAnchorVertCh" val="mid"/>
            </dgm:alg>
            <dgm:shape xmlns:r="http://schemas.openxmlformats.org/officeDocument/2006/relationships" type="ellipse" r:blip="">
              <dgm:adjLst/>
            </dgm:shape>
            <dgm:choose name="Name12">
              <dgm:if name="Name13" axis="root ch" ptType="all node" func="cnt" op="equ" val="1">
                <dgm:presOf/>
              </dgm:if>
              <dgm:if name="Name14" axis="root ch" ptType="all node" func="cnt" op="equ" val="2">
                <dgm:presOf axis="root ch desOrSelf" ptType="all node node" st="1 1 1" cnt="0 1 0"/>
              </dgm:if>
              <dgm:if name="Name15" axis="root ch" ptType="all node" func="cnt" op="equ" val="3">
                <dgm:presOf axis="root ch desOrSelf" ptType="all node node" st="1 2 1" cnt="0 1 0"/>
              </dgm:if>
              <dgm:else name="Name16">
                <dgm:presOf axis="root ch desOrSelf" ptType="all node node" st="1 3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name="Name17" axis="ch" ptType="node" st="3" cnt="1">
          <dgm:layoutNode name="item2" styleLbl="node1">
            <dgm:varLst>
              <dgm:bulletEnabled val="1"/>
            </dgm:varLst>
            <dgm:alg type="tx">
              <dgm:param type="txAnchorVertCh" val="mid"/>
            </dgm:alg>
            <dgm:shape xmlns:r="http://schemas.openxmlformats.org/officeDocument/2006/relationships" type="ellipse" r:blip="">
              <dgm:adjLst/>
            </dgm:shape>
            <dgm:choose name="Name18">
              <dgm:if name="Name19" axis="root ch" ptType="all node" func="cnt" op="equ" val="1">
                <dgm:presOf/>
              </dgm:if>
              <dgm:if name="Name20" axis="root ch" ptType="all node" func="cnt" op="equ" val="2">
                <dgm:presOf/>
              </dgm:if>
              <dgm:if name="Name21" axis="root ch" ptType="all node" func="cnt" op="equ" val="3">
                <dgm:presOf axis="root ch desOrSelf" ptType="all node node" st="1 1 1" cnt="0 1 0"/>
              </dgm:if>
              <dgm:else name="Name22">
                <dgm:presOf axis="root ch desOrSelf" ptType="all node node" st="1 2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name="Name23" axis="ch" ptType="node" st="4" cnt="1">
          <dgm:layoutNode name="item3" styleLbl="node1">
            <dgm:varLst>
              <dgm:bulletEnabled val="1"/>
            </dgm:varLst>
            <dgm:alg type="tx">
              <dgm:param type="txAnchorVertCh" val="mid"/>
            </dgm:alg>
            <dgm:shape xmlns:r="http://schemas.openxmlformats.org/officeDocument/2006/relationships" type="ellipse" r:blip="">
              <dgm:adjLst/>
            </dgm:shape>
            <dgm:choose name="Name24">
              <dgm:if name="Name25" axis="root ch" ptType="all node" func="cnt" op="equ" val="1">
                <dgm:presOf/>
              </dgm:if>
              <dgm:if name="Name26" axis="root ch" ptType="all node" func="cnt" op="equ" val="2">
                <dgm:presOf/>
              </dgm:if>
              <dgm:if name="Name27" axis="root ch" ptType="all node" func="cnt" op="equ" val="3">
                <dgm:presOf/>
              </dgm:if>
              <dgm:else name="Name28">
                <dgm:presOf axis="root ch desOrSelf" ptType="all node node" st="1 1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layoutNode name="funnel" styleLbl="trAlignAcc1">
          <dgm:alg type="sp"/>
          <dgm:shape xmlns:r="http://schemas.openxmlformats.org/officeDocument/2006/relationships" type="funnel" r:blip="">
            <dgm:adjLst/>
          </dgm:shape>
          <dgm:presOf/>
          <dgm:constrLst/>
          <dgm:ruleLst/>
        </dgm:layoutNode>
      </dgm:if>
      <dgm:else name="Name29"/>
    </dgm:choose>
  </dgm:layoutNode>
</dgm:layoutDef>
</file>

<file path=word/diagrams/layout8.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9.xml><?xml version="1.0" encoding="utf-8"?>
<dgm:layoutDef xmlns:dgm="http://schemas.openxmlformats.org/drawingml/2006/diagram" xmlns:a="http://schemas.openxmlformats.org/drawingml/2006/main" uniqueId="urn:microsoft.com/office/officeart/2005/8/layout/lProcess3">
  <dgm:title val=""/>
  <dgm:desc val=""/>
  <dgm:catLst>
    <dgm:cat type="process" pri="11000"/>
    <dgm:cat type="convert"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2"/>
      </dgm:ptLst>
      <dgm:cxnLst>
        <dgm:cxn modelId="4" srcId="0" destId="1" srcOrd="0" destOrd="0"/>
        <dgm:cxn modelId="5" srcId="1" destId="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chPref val="3"/>
      <dgm:dir/>
      <dgm:animLvl val="lvl"/>
      <dgm:resizeHandles/>
    </dgm:varLst>
    <dgm:choose name="Name1">
      <dgm:if name="Name2" func="var" arg="dir" op="equ" val="norm">
        <dgm:alg type="lin">
          <dgm:param type="linDir" val="fromT"/>
          <dgm:param type="vertAlign" val="mid"/>
          <dgm:param type="nodeHorzAlign" val="l"/>
          <dgm:param type="nodeVertAlign" val="t"/>
          <dgm:param type="fallback" val="2D"/>
        </dgm:alg>
      </dgm:if>
      <dgm:else name="Name3">
        <dgm:alg type="lin">
          <dgm:param type="linDir" val="fromT"/>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w" for="des" forName="bigChev" refType="w"/>
      <dgm:constr type="h" for="des" forName="bigChev" refType="w" refFor="des" refForName="bigChev" op="equ" fact="0.4"/>
      <dgm:constr type="w" for="des" forName="node" refType="w" refFor="des" refForName="bigChev" fact="0.83"/>
      <dgm:constr type="h" for="des" forName="node" refType="w" refFor="des" refForName="node" op="equ" fact="0.4"/>
      <dgm:constr type="w" for="des" forName="parTrans" refType="w" refFor="des" refForName="bigChev" op="equ" fact="-0.13"/>
      <dgm:constr type="w" for="des" forName="sibTrans" refType="w" refFor="des" refForName="node" op="equ" fact="-0.14"/>
      <dgm:constr type="h" for="ch" forName="vSp" refType="h" refFor="des" refForName="bigChev" op="equ" fact="0.14"/>
      <dgm:constr type="primFontSz" for="des" forName="node" op="equ"/>
      <dgm:constr type="primFontSz" for="des" forName="bigChev" op="equ"/>
    </dgm:constrLst>
    <dgm:ruleLst/>
    <dgm:forEach name="Name4" axis="ch" ptType="node">
      <dgm:layoutNode name="horFlow">
        <dgm:choose name="Name5">
          <dgm:if name="Name6" func="var" arg="dir" op="equ" val="norm">
            <dgm:alg type="lin">
              <dgm:param type="linDir" val="fromL"/>
              <dgm:param type="nodeHorzAlign" val="l"/>
              <dgm:param type="nodeVertAlign" val="mid"/>
              <dgm:param type="fallback" val="2D"/>
            </dgm:alg>
          </dgm:if>
          <dgm:else name="Name7">
            <dgm:alg type="lin">
              <dgm:param type="linDir" val="fromR"/>
              <dgm:param type="nodeHorzAlign" val="r"/>
              <dgm:param type="nodeVertAlign" val="mid"/>
              <dgm:param type="fallback" val="2D"/>
            </dgm:alg>
          </dgm:else>
        </dgm:choose>
        <dgm:shape xmlns:r="http://schemas.openxmlformats.org/officeDocument/2006/relationships" r:blip="">
          <dgm:adjLst/>
        </dgm:shape>
        <dgm:presOf/>
        <dgm:constrLst/>
        <dgm:ruleLst/>
        <dgm:layoutNode name="bigChev" styleLbl="node1">
          <dgm:alg type="tx"/>
          <dgm:choose name="Name8">
            <dgm:if name="Name9" func="var" arg="dir" op="equ" val="norm">
              <dgm:shape xmlns:r="http://schemas.openxmlformats.org/officeDocument/2006/relationships" type="chevron" r:blip="">
                <dgm:adjLst/>
              </dgm:shape>
              <dgm:presOf axis="self"/>
              <dgm:constrLst>
                <dgm:constr type="primFontSz" val="65"/>
                <dgm:constr type="rMarg"/>
                <dgm:constr type="lMarg" refType="primFontSz" fact="0.1"/>
                <dgm:constr type="tMarg" refType="primFontSz" fact="0.05"/>
                <dgm:constr type="bMarg" refType="primFontSz" fact="0.05"/>
              </dgm:constrLst>
            </dgm:if>
            <dgm:else name="Name10">
              <dgm:shape xmlns:r="http://schemas.openxmlformats.org/officeDocument/2006/relationships" rot="180" type="chevron" r:blip="">
                <dgm:adjLst/>
              </dgm:shape>
              <dgm:presOf axis="self"/>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parTransForEach" axis="ch" ptType="parTrans" cnt="1">
          <dgm:layoutNode name="parTrans">
            <dgm:alg type="sp"/>
            <dgm:shape xmlns:r="http://schemas.openxmlformats.org/officeDocument/2006/relationships" r:blip="">
              <dgm:adjLst/>
            </dgm:shape>
            <dgm:presOf/>
            <dgm:constrLst/>
            <dgm:ruleLst/>
          </dgm:layoutNode>
        </dgm:forEach>
        <dgm:forEach name="Name11" axis="ch" ptType="node">
          <dgm:layoutNode name="node" styleLbl="alignAccFollowNode1">
            <dgm:varLst>
              <dgm:bulletEnabled val="1"/>
            </dgm:varLst>
            <dgm:alg type="tx"/>
            <dgm:choose name="Name12">
              <dgm:if name="Name13" func="var" arg="dir" op="equ" val="norm">
                <dgm:shape xmlns:r="http://schemas.openxmlformats.org/officeDocument/2006/relationships" type="chevron" r:blip="">
                  <dgm:adjLst/>
                </dgm:shape>
                <dgm:presOf axis="desOrSelf" ptType="node"/>
                <dgm:constrLst>
                  <dgm:constr type="primFontSz" val="65"/>
                  <dgm:constr type="rMarg"/>
                  <dgm:constr type="lMarg" refType="primFontSz" fact="0.1"/>
                  <dgm:constr type="tMarg" refType="primFontSz" fact="0.05"/>
                  <dgm:constr type="bMarg" refType="primFontSz" fact="0.05"/>
                </dgm:constrLst>
              </dgm:if>
              <dgm:else name="Name14">
                <dgm:shape xmlns:r="http://schemas.openxmlformats.org/officeDocument/2006/relationships" rot="180" type="chevron" r:blip="">
                  <dgm:adjLst/>
                </dgm:shape>
                <dgm:presOf axis="desOrSelf" ptType="node"/>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choose name="Name15">
        <dgm:if name="Name16" axis="self" ptType="node" func="revPos" op="gte" val="2">
          <dgm:layoutNode name="vSp">
            <dgm:alg type="sp"/>
            <dgm:shape xmlns:r="http://schemas.openxmlformats.org/officeDocument/2006/relationships" r:blip="">
              <dgm:adjLst/>
            </dgm:shape>
            <dgm:presOf/>
            <dgm:constrLst/>
            <dgm:ruleLst/>
          </dgm:layoutNode>
        </dgm:if>
        <dgm:else name="Name17"/>
      </dgm:choose>
    </dgm:forEach>
  </dgm:layoutNode>
</dgm:layoutDef>
</file>

<file path=word/diagrams/layout10.xml><?xml version="1.0" encoding="utf-8"?>
<dgm:layoutDef xmlns:dgm="http://schemas.openxmlformats.org/drawingml/2006/diagram" xmlns:a="http://schemas.openxmlformats.org/drawingml/2006/main" uniqueId="urn:microsoft.com/office/officeart/2005/8/layout/lProcess3">
  <dgm:title val=""/>
  <dgm:desc val=""/>
  <dgm:catLst>
    <dgm:cat type="process" pri="11000"/>
    <dgm:cat type="convert"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2"/>
      </dgm:ptLst>
      <dgm:cxnLst>
        <dgm:cxn modelId="4" srcId="0" destId="1" srcOrd="0" destOrd="0"/>
        <dgm:cxn modelId="5" srcId="1" destId="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chPref val="3"/>
      <dgm:dir/>
      <dgm:animLvl val="lvl"/>
      <dgm:resizeHandles/>
    </dgm:varLst>
    <dgm:choose name="Name1">
      <dgm:if name="Name2" func="var" arg="dir" op="equ" val="norm">
        <dgm:alg type="lin">
          <dgm:param type="linDir" val="fromT"/>
          <dgm:param type="vertAlign" val="mid"/>
          <dgm:param type="nodeHorzAlign" val="l"/>
          <dgm:param type="nodeVertAlign" val="t"/>
          <dgm:param type="fallback" val="2D"/>
        </dgm:alg>
      </dgm:if>
      <dgm:else name="Name3">
        <dgm:alg type="lin">
          <dgm:param type="linDir" val="fromT"/>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w" for="des" forName="bigChev" refType="w"/>
      <dgm:constr type="h" for="des" forName="bigChev" refType="w" refFor="des" refForName="bigChev" op="equ" fact="0.4"/>
      <dgm:constr type="w" for="des" forName="node" refType="w" refFor="des" refForName="bigChev" fact="0.83"/>
      <dgm:constr type="h" for="des" forName="node" refType="w" refFor="des" refForName="node" op="equ" fact="0.4"/>
      <dgm:constr type="w" for="des" forName="parTrans" refType="w" refFor="des" refForName="bigChev" op="equ" fact="-0.13"/>
      <dgm:constr type="w" for="des" forName="sibTrans" refType="w" refFor="des" refForName="node" op="equ" fact="-0.14"/>
      <dgm:constr type="h" for="ch" forName="vSp" refType="h" refFor="des" refForName="bigChev" op="equ" fact="0.14"/>
      <dgm:constr type="primFontSz" for="des" forName="node" op="equ"/>
      <dgm:constr type="primFontSz" for="des" forName="bigChev" op="equ"/>
    </dgm:constrLst>
    <dgm:ruleLst/>
    <dgm:forEach name="Name4" axis="ch" ptType="node">
      <dgm:layoutNode name="horFlow">
        <dgm:choose name="Name5">
          <dgm:if name="Name6" func="var" arg="dir" op="equ" val="norm">
            <dgm:alg type="lin">
              <dgm:param type="linDir" val="fromL"/>
              <dgm:param type="nodeHorzAlign" val="l"/>
              <dgm:param type="nodeVertAlign" val="mid"/>
              <dgm:param type="fallback" val="2D"/>
            </dgm:alg>
          </dgm:if>
          <dgm:else name="Name7">
            <dgm:alg type="lin">
              <dgm:param type="linDir" val="fromR"/>
              <dgm:param type="nodeHorzAlign" val="r"/>
              <dgm:param type="nodeVertAlign" val="mid"/>
              <dgm:param type="fallback" val="2D"/>
            </dgm:alg>
          </dgm:else>
        </dgm:choose>
        <dgm:shape xmlns:r="http://schemas.openxmlformats.org/officeDocument/2006/relationships" r:blip="">
          <dgm:adjLst/>
        </dgm:shape>
        <dgm:presOf/>
        <dgm:constrLst/>
        <dgm:ruleLst/>
        <dgm:layoutNode name="bigChev" styleLbl="node1">
          <dgm:alg type="tx"/>
          <dgm:choose name="Name8">
            <dgm:if name="Name9" func="var" arg="dir" op="equ" val="norm">
              <dgm:shape xmlns:r="http://schemas.openxmlformats.org/officeDocument/2006/relationships" type="chevron" r:blip="">
                <dgm:adjLst/>
              </dgm:shape>
              <dgm:presOf axis="self"/>
              <dgm:constrLst>
                <dgm:constr type="primFontSz" val="65"/>
                <dgm:constr type="rMarg"/>
                <dgm:constr type="lMarg" refType="primFontSz" fact="0.1"/>
                <dgm:constr type="tMarg" refType="primFontSz" fact="0.05"/>
                <dgm:constr type="bMarg" refType="primFontSz" fact="0.05"/>
              </dgm:constrLst>
            </dgm:if>
            <dgm:else name="Name10">
              <dgm:shape xmlns:r="http://schemas.openxmlformats.org/officeDocument/2006/relationships" rot="180" type="chevron" r:blip="">
                <dgm:adjLst/>
              </dgm:shape>
              <dgm:presOf axis="self"/>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parTransForEach" axis="ch" ptType="parTrans" cnt="1">
          <dgm:layoutNode name="parTrans">
            <dgm:alg type="sp"/>
            <dgm:shape xmlns:r="http://schemas.openxmlformats.org/officeDocument/2006/relationships" r:blip="">
              <dgm:adjLst/>
            </dgm:shape>
            <dgm:presOf/>
            <dgm:constrLst/>
            <dgm:ruleLst/>
          </dgm:layoutNode>
        </dgm:forEach>
        <dgm:forEach name="Name11" axis="ch" ptType="node">
          <dgm:layoutNode name="node" styleLbl="alignAccFollowNode1">
            <dgm:varLst>
              <dgm:bulletEnabled val="1"/>
            </dgm:varLst>
            <dgm:alg type="tx"/>
            <dgm:choose name="Name12">
              <dgm:if name="Name13" func="var" arg="dir" op="equ" val="norm">
                <dgm:shape xmlns:r="http://schemas.openxmlformats.org/officeDocument/2006/relationships" type="chevron" r:blip="">
                  <dgm:adjLst/>
                </dgm:shape>
                <dgm:presOf axis="desOrSelf" ptType="node"/>
                <dgm:constrLst>
                  <dgm:constr type="primFontSz" val="65"/>
                  <dgm:constr type="rMarg"/>
                  <dgm:constr type="lMarg" refType="primFontSz" fact="0.1"/>
                  <dgm:constr type="tMarg" refType="primFontSz" fact="0.05"/>
                  <dgm:constr type="bMarg" refType="primFontSz" fact="0.05"/>
                </dgm:constrLst>
              </dgm:if>
              <dgm:else name="Name14">
                <dgm:shape xmlns:r="http://schemas.openxmlformats.org/officeDocument/2006/relationships" rot="180" type="chevron" r:blip="">
                  <dgm:adjLst/>
                </dgm:shape>
                <dgm:presOf axis="desOrSelf" ptType="node"/>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choose name="Name15">
        <dgm:if name="Name16" axis="self" ptType="node" func="revPos" op="gte" val="2">
          <dgm:layoutNode name="vSp">
            <dgm:alg type="sp"/>
            <dgm:shape xmlns:r="http://schemas.openxmlformats.org/officeDocument/2006/relationships" r:blip="">
              <dgm:adjLst/>
            </dgm:shape>
            <dgm:presOf/>
            <dgm:constrLst/>
            <dgm:ruleLst/>
          </dgm:layoutNode>
        </dgm:if>
        <dgm:else name="Name17"/>
      </dgm:choose>
    </dgm:forEach>
  </dgm:layoutNode>
</dgm:layoutDef>
</file>

<file path=word/diagrams/layout1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7797872-3680-41B9-A85D-A0B87AF298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25</Pages>
  <Words>6396</Words>
  <Characters>35178</Characters>
  <Application>Microsoft Office Word</Application>
  <DocSecurity>0</DocSecurity>
  <Lines>293</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Ariza Luque</dc:creator>
  <cp:lastModifiedBy>Jorge Bustos Gómez</cp:lastModifiedBy>
  <cp:revision>40</cp:revision>
  <dcterms:created xsi:type="dcterms:W3CDTF">2024-12-02T12:52:00Z</dcterms:created>
  <dcterms:modified xsi:type="dcterms:W3CDTF">2026-07-29T16:17:00Z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