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D87694" w:rsidRDefault="00C57B0F">
      <w:pPr>
        <w:spacing w:after="160" w:line="259" w:lineRule="auto"/>
        <w:rPr>
          <w:rFonts w:eastAsia="Calibri"/>
          <w:sz w:val="20"/>
          <w:szCs w:val="20"/>
          <w:lang w:val="es-ES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D87694" w14:paraId="744FC28B" w14:textId="77777777" w:rsidTr="0CF61E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D87694" w:rsidRDefault="00E60A51">
            <w:pPr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noProof/>
                <w:color w:val="000000" w:themeColor="text1"/>
                <w:lang w:val="es-E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D87694" w:rsidRDefault="00C57B0F">
            <w:pPr>
              <w:jc w:val="center"/>
              <w:rPr>
                <w:rFonts w:eastAsia="Calibri"/>
                <w:sz w:val="20"/>
                <w:szCs w:val="20"/>
                <w:lang w:val="es-ES"/>
              </w:rPr>
            </w:pPr>
          </w:p>
          <w:p w14:paraId="0BA125F2" w14:textId="77777777" w:rsidR="00C57B0F" w:rsidRPr="00D87694" w:rsidRDefault="006F219D">
            <w:pPr>
              <w:rPr>
                <w:rFonts w:eastAsia="Calibri"/>
                <w:color w:val="ED7D3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ED7D31"/>
                <w:sz w:val="20"/>
                <w:szCs w:val="20"/>
                <w:lang w:val="es-ES"/>
              </w:rPr>
              <w:t>ACTIVIDAD DIDÁCTICA CUESTIONARIO</w:t>
            </w:r>
          </w:p>
          <w:p w14:paraId="4039611F" w14:textId="77777777" w:rsidR="00C57B0F" w:rsidRPr="00D87694" w:rsidRDefault="00C57B0F">
            <w:pPr>
              <w:jc w:val="center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C57B0F" w:rsidRPr="00D87694" w14:paraId="2266E221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D87694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Generalidades de la actividad</w:t>
            </w:r>
          </w:p>
          <w:p w14:paraId="3B5F2D99" w14:textId="77777777" w:rsidR="00C0495F" w:rsidRPr="00D87694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 xml:space="preserve">Las indicaciones, el mensaje de correcto e incorrecto debe estar la redacción en </w:t>
            </w:r>
            <w:r w:rsidR="00230CDA"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segunda persona</w:t>
            </w: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.</w:t>
            </w:r>
          </w:p>
          <w:p w14:paraId="1FBDEE44" w14:textId="77777777" w:rsidR="00C0495F" w:rsidRPr="00D87694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Diligenciar solo los espacios en blanco.</w:t>
            </w:r>
          </w:p>
          <w:p w14:paraId="4DE91A42" w14:textId="77777777" w:rsidR="00C0495F" w:rsidRPr="00D87694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D87694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 xml:space="preserve">Señale en la columna </w:t>
            </w:r>
            <w:proofErr w:type="spellStart"/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Rta</w:t>
            </w:r>
            <w:proofErr w:type="spellEnd"/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. Correcta con una (x) de acuerdo con las opciones presentadas.</w:t>
            </w:r>
          </w:p>
          <w:p w14:paraId="7778E7D9" w14:textId="3580D3ED" w:rsidR="00C57B0F" w:rsidRPr="00D87694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Al final de la actividad se muestra una retroalimentación de felicitación si logra el 70</w:t>
            </w:r>
            <w:r w:rsidR="00C0495F"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 xml:space="preserve"> </w:t>
            </w: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% de respuestas correctas o retroalimentación de mejora si es inferior a este porcentaje.</w:t>
            </w:r>
          </w:p>
          <w:p w14:paraId="74635954" w14:textId="77777777" w:rsidR="00C57B0F" w:rsidRPr="00D87694" w:rsidRDefault="006F219D">
            <w:pPr>
              <w:spacing w:after="160"/>
              <w:rPr>
                <w:color w:val="000000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87694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"/>
              </w:rPr>
              <w:t>responsive web</w:t>
            </w:r>
            <w:r w:rsidRPr="00D87694">
              <w:rPr>
                <w:rFonts w:eastAsia="Calibri"/>
                <w:b w:val="0"/>
                <w:color w:val="595959"/>
                <w:sz w:val="20"/>
                <w:szCs w:val="20"/>
                <w:lang w:val="es-ES"/>
              </w:rPr>
              <w:t>.</w:t>
            </w:r>
          </w:p>
        </w:tc>
      </w:tr>
      <w:tr w:rsidR="00C57B0F" w:rsidRPr="00D87694" w14:paraId="08A5677D" w14:textId="77777777" w:rsidTr="0CF61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D87694" w:rsidRDefault="006F219D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Instrucciones para el aprendiz</w:t>
            </w:r>
          </w:p>
          <w:p w14:paraId="27C06636" w14:textId="77777777" w:rsidR="00C57B0F" w:rsidRPr="00D87694" w:rsidRDefault="00C57B0F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</w:p>
          <w:p w14:paraId="1B1DE622" w14:textId="77777777" w:rsidR="00C57B0F" w:rsidRPr="00D87694" w:rsidRDefault="00C57B0F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</w:p>
        </w:tc>
        <w:tc>
          <w:tcPr>
            <w:tcW w:w="7620" w:type="dxa"/>
            <w:gridSpan w:val="2"/>
          </w:tcPr>
          <w:p w14:paraId="4D869AD9" w14:textId="3D993984" w:rsidR="00F70AE9" w:rsidRPr="00D87694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"/>
              </w:rPr>
            </w:pPr>
            <w:r w:rsidRPr="00D87694">
              <w:rPr>
                <w:rFonts w:eastAsia="Calibri"/>
                <w:color w:val="000000"/>
                <w:sz w:val="20"/>
                <w:szCs w:val="20"/>
                <w:lang w:val="es-ES"/>
              </w:rPr>
              <w:t>Esta actividad le permitirá determinar el grado de apropiación de los contenidos del componente formativo</w:t>
            </w:r>
            <w:r w:rsidR="001752DE" w:rsidRPr="00D87694">
              <w:rPr>
                <w:rFonts w:eastAsia="Calibri"/>
                <w:color w:val="000000"/>
                <w:sz w:val="20"/>
                <w:szCs w:val="20"/>
                <w:lang w:val="es-ES"/>
              </w:rPr>
              <w:t xml:space="preserve">: </w:t>
            </w:r>
            <w:r w:rsidRPr="00D87694">
              <w:rPr>
                <w:rFonts w:eastAsia="Calibri"/>
                <w:color w:val="000000"/>
                <w:sz w:val="20"/>
                <w:szCs w:val="20"/>
                <w:lang w:val="es-ES"/>
              </w:rPr>
              <w:t xml:space="preserve"> </w:t>
            </w:r>
            <w:r w:rsidR="003F50F3" w:rsidRPr="003F50F3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ES"/>
              </w:rPr>
              <w:t>Fundamentos y planeación de la estrategia entorno hogar saludable.</w:t>
            </w:r>
          </w:p>
          <w:p w14:paraId="3FEF5E62" w14:textId="77777777" w:rsidR="00F70AE9" w:rsidRPr="00D87694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"/>
              </w:rPr>
            </w:pPr>
          </w:p>
          <w:p w14:paraId="5D04B07D" w14:textId="77777777" w:rsidR="00F70AE9" w:rsidRPr="00D87694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/>
                <w:sz w:val="20"/>
                <w:szCs w:val="20"/>
                <w:lang w:val="es-ES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D87694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"/>
              </w:rPr>
            </w:pPr>
          </w:p>
          <w:p w14:paraId="1EC50D8C" w14:textId="43DDDF71" w:rsidR="00C57B0F" w:rsidRPr="00D87694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/>
                <w:sz w:val="20"/>
                <w:szCs w:val="20"/>
                <w:lang w:val="es-ES"/>
              </w:rPr>
              <w:t>Lea la pregunta de cada ítem y seleccione la respuesta correcta.</w:t>
            </w:r>
          </w:p>
        </w:tc>
      </w:tr>
      <w:tr w:rsidR="00F70AE9" w:rsidRPr="00D87694" w14:paraId="749E10AF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D87694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D2D3E1C" w:rsidR="00F70AE9" w:rsidRPr="00DB11D1" w:rsidRDefault="003F50F3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B11D1">
              <w:rPr>
                <w:color w:val="000000" w:themeColor="text1"/>
                <w:sz w:val="20"/>
                <w:szCs w:val="20"/>
                <w:lang w:val="es-ES"/>
              </w:rPr>
              <w:t>Ruta hacia un hogar saludable</w:t>
            </w:r>
            <w:r w:rsidR="00D313EE">
              <w:rPr>
                <w:color w:val="000000" w:themeColor="text1"/>
                <w:sz w:val="20"/>
                <w:szCs w:val="20"/>
                <w:lang w:val="es-ES"/>
              </w:rPr>
              <w:t>.</w:t>
            </w:r>
          </w:p>
        </w:tc>
      </w:tr>
      <w:tr w:rsidR="003F50F3" w:rsidRPr="00D87694" w14:paraId="15CA5FE7" w14:textId="77777777" w:rsidTr="0CF61E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69B62C15" w:rsidR="008A65E6" w:rsidRPr="008A65E6" w:rsidRDefault="008A65E6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"/>
              </w:rPr>
            </w:pPr>
            <w:r w:rsidRPr="008A65E6">
              <w:rPr>
                <w:color w:val="000000" w:themeColor="text1"/>
                <w:sz w:val="20"/>
                <w:szCs w:val="20"/>
                <w:lang w:val="es-CO"/>
              </w:rPr>
              <w:t>Evaluar la apropiación de los conceptos y procesos fundamentales de la estrategia de entorno hogar saludable, los determinantes sociales de la salud, las herramientas de caracterización e intervención y los principios del enfoque territorial e intersectorial.</w:t>
            </w:r>
          </w:p>
        </w:tc>
      </w:tr>
      <w:tr w:rsidR="003F50F3" w:rsidRPr="00D87694" w14:paraId="735A0414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auto"/>
                <w:sz w:val="20"/>
                <w:szCs w:val="20"/>
                <w:lang w:val="es-ES"/>
              </w:rPr>
              <w:t>Lea la pregunta de cada ítem y seleccione la respuesta correcta.</w:t>
            </w:r>
          </w:p>
        </w:tc>
      </w:tr>
      <w:tr w:rsidR="003F50F3" w:rsidRPr="00D87694" w14:paraId="513BC1FE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3F50F3" w:rsidRPr="00D87694" w:rsidRDefault="003F50F3" w:rsidP="003F50F3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PREGUNTAS</w:t>
            </w:r>
          </w:p>
        </w:tc>
      </w:tr>
      <w:tr w:rsidR="003F50F3" w:rsidRPr="00D87694" w14:paraId="1CB5189C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1</w:t>
            </w:r>
          </w:p>
        </w:tc>
        <w:tc>
          <w:tcPr>
            <w:tcW w:w="5460" w:type="dxa"/>
          </w:tcPr>
          <w:p w14:paraId="73542B6F" w14:textId="2C30722C" w:rsidR="003F50F3" w:rsidRPr="00D87694" w:rsidRDefault="00DB11D1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DB11D1">
              <w:rPr>
                <w:b/>
                <w:bCs/>
                <w:color w:val="000000" w:themeColor="text1"/>
                <w:sz w:val="20"/>
                <w:szCs w:val="20"/>
              </w:rPr>
              <w:t>¿Qué se entiende por entorno hogar saludable?</w:t>
            </w:r>
          </w:p>
        </w:tc>
        <w:tc>
          <w:tcPr>
            <w:tcW w:w="2160" w:type="dxa"/>
          </w:tcPr>
          <w:p w14:paraId="7F132666" w14:textId="7E61C829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proofErr w:type="spellStart"/>
            <w:r w:rsidRPr="00D87694">
              <w:rPr>
                <w:rFonts w:eastAsia="Calibri"/>
                <w:color w:val="AEAAAA"/>
                <w:sz w:val="20"/>
                <w:szCs w:val="20"/>
                <w:lang w:val="es-ES"/>
              </w:rPr>
              <w:t>Rta</w:t>
            </w:r>
            <w:proofErr w:type="spellEnd"/>
            <w:r w:rsidRPr="00D87694">
              <w:rPr>
                <w:rFonts w:eastAsia="Calibri"/>
                <w:color w:val="AEAAAA"/>
                <w:sz w:val="20"/>
                <w:szCs w:val="20"/>
                <w:lang w:val="es-ES"/>
              </w:rPr>
              <w:t>(s) correcta(s) (x)</w:t>
            </w:r>
          </w:p>
        </w:tc>
      </w:tr>
      <w:tr w:rsidR="003F50F3" w:rsidRPr="00D87694" w14:paraId="20634E81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7CE2BE01" w:rsidR="003F50F3" w:rsidRPr="00D87694" w:rsidRDefault="00DB11D1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Solo la estructura física de la vivienda</w:t>
            </w:r>
            <w:r w:rsidR="522BC355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0C3F57E2" w:rsidR="003F50F3" w:rsidRPr="00D87694" w:rsidRDefault="003F50F3" w:rsidP="003F50F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63B8C195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0A9B022C" w:rsidR="003F50F3" w:rsidRPr="00D87694" w:rsidRDefault="00DB11D1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Un espacio con servicios básicos únicamente</w:t>
            </w:r>
            <w:r w:rsidR="522BC355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53C24591" w:rsidR="003F50F3" w:rsidRPr="00D87694" w:rsidRDefault="003F50F3" w:rsidP="003F50F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5ABFE12C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607DAE" w14:textId="10AEB08D" w:rsidR="003F50F3" w:rsidRPr="00D87694" w:rsidRDefault="00DB11D1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Condiciones físicas, sociales y conductuales que favorecen la salud</w:t>
            </w:r>
            <w:r w:rsidR="5EEACB17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24437" w14:textId="22D9B788" w:rsidR="003F50F3" w:rsidRPr="00D87694" w:rsidRDefault="003F50F3" w:rsidP="003F50F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3F50F3" w:rsidRPr="00D87694" w14:paraId="13C5F9AD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1208FC" w14:textId="444136D8" w:rsidR="003F50F3" w:rsidRPr="00D87694" w:rsidRDefault="00DB11D1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Un programa institucional de salud</w:t>
            </w:r>
            <w:r w:rsidR="5EEACB17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EF84CA" w14:textId="77777777" w:rsidR="003F50F3" w:rsidRPr="00D87694" w:rsidRDefault="003F50F3" w:rsidP="003F50F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028C15D9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1092FDE1" w:rsidR="003F50F3" w:rsidRPr="00D87694" w:rsidRDefault="00DB11D1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"/>
              </w:rPr>
            </w:pPr>
            <w:r w:rsidRPr="00DB11D1">
              <w:rPr>
                <w:rFonts w:eastAsia="Calibri"/>
                <w:color w:val="auto"/>
                <w:sz w:val="20"/>
                <w:szCs w:val="20"/>
              </w:rPr>
              <w:t>Correcto. El entorno hogar saludable integra condiciones físicas, sociales y comportamentales que influyen en el bienestar, no solo aspectos estructurales.</w:t>
            </w:r>
          </w:p>
        </w:tc>
      </w:tr>
      <w:tr w:rsidR="003F50F3" w:rsidRPr="00D87694" w14:paraId="62EB9264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0CB5DD16" w:rsidR="003F50F3" w:rsidRPr="00D87694" w:rsidRDefault="003F50F3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3F50F3" w:rsidRPr="00D87694" w14:paraId="19481242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AD21C7F" w:rsidR="003F50F3" w:rsidRPr="00D87694" w:rsidRDefault="00DB11D1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"/>
              </w:rPr>
            </w:pPr>
            <w:r w:rsidRPr="00DB11D1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enfoque principal de la Atención Primaria en Salud (APS)?</w:t>
            </w:r>
          </w:p>
        </w:tc>
      </w:tr>
      <w:tr w:rsidR="003F50F3" w:rsidRPr="00D87694" w14:paraId="2DB04320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B0F7967" w:rsidR="003F50F3" w:rsidRPr="00D87694" w:rsidRDefault="00DB11D1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Tratamiento especializado</w:t>
            </w:r>
            <w:r w:rsidR="2EC2CAB2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02F8C14A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59919F26" w:rsidR="003F50F3" w:rsidRPr="00D87694" w:rsidRDefault="00DB11D1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Prevención y promoción</w:t>
            </w:r>
            <w:r w:rsidR="2EC2CAB2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5202D510" w:rsidR="003F50F3" w:rsidRPr="00D87694" w:rsidRDefault="003F50F3" w:rsidP="003F50F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3F50F3" w:rsidRPr="00D87694" w14:paraId="6C807721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5F46ABD0" w:rsidR="003F50F3" w:rsidRPr="00D87694" w:rsidRDefault="00DB11D1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Atención de emergencias</w:t>
            </w:r>
            <w:r w:rsidR="2F5965B7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77777777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442AF42F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621215BE" w:rsidR="003F50F3" w:rsidRPr="00D87694" w:rsidRDefault="00DB11D1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Atención hospitalaria</w:t>
            </w:r>
            <w:r w:rsidR="2F5965B7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3F50F3" w:rsidRPr="00D87694" w:rsidRDefault="003F50F3" w:rsidP="003F50F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</w:p>
        </w:tc>
      </w:tr>
      <w:tr w:rsidR="003F50F3" w:rsidRPr="00D87694" w14:paraId="6515F4D6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3D1B468C" w:rsidR="003F50F3" w:rsidRPr="00D87694" w:rsidRDefault="00DB11D1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</w:pPr>
            <w:r w:rsidRPr="00DB11D1">
              <w:rPr>
                <w:rFonts w:eastAsia="Calibri"/>
                <w:color w:val="auto"/>
                <w:sz w:val="20"/>
                <w:szCs w:val="20"/>
              </w:rPr>
              <w:t>Correcto. La APS prioriza la promoción de la salud y la prevención de la enfermedad como base del sistema de salud.</w:t>
            </w:r>
          </w:p>
        </w:tc>
      </w:tr>
      <w:tr w:rsidR="003F50F3" w:rsidRPr="00D87694" w14:paraId="0F88F984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4C5687D1" w:rsidR="003F50F3" w:rsidRPr="00D87694" w:rsidRDefault="003F50F3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3F50F3" w:rsidRPr="00D87694" w14:paraId="18E34A67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4D17BA91" w:rsidR="003F50F3" w:rsidRPr="00D87694" w:rsidRDefault="00DB11D1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"/>
              </w:rPr>
            </w:pPr>
            <w:r w:rsidRPr="00DB11D1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permite el análisis del territorio?</w:t>
            </w:r>
          </w:p>
        </w:tc>
      </w:tr>
      <w:tr w:rsidR="003F50F3" w:rsidRPr="00D87694" w14:paraId="099D6702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3D2936A" w:rsidR="003F50F3" w:rsidRPr="00D87694" w:rsidRDefault="00DB11D1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B11D1">
              <w:rPr>
                <w:rFonts w:eastAsia="Calibri"/>
                <w:color w:val="000000" w:themeColor="text1"/>
                <w:sz w:val="20"/>
                <w:szCs w:val="20"/>
              </w:rPr>
              <w:t>Solo conocer la ubicación geográfica</w:t>
            </w:r>
          </w:p>
        </w:tc>
        <w:tc>
          <w:tcPr>
            <w:tcW w:w="2160" w:type="dxa"/>
          </w:tcPr>
          <w:p w14:paraId="2DEA1E69" w14:textId="7A8709AB" w:rsidR="003F50F3" w:rsidRPr="00D87694" w:rsidRDefault="003F50F3" w:rsidP="003F50F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</w:p>
        </w:tc>
      </w:tr>
      <w:tr w:rsidR="003F50F3" w:rsidRPr="00D87694" w14:paraId="34603C0F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D055681" w:rsidR="003F50F3" w:rsidRPr="00D87694" w:rsidRDefault="00DB11D1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B11D1">
              <w:rPr>
                <w:rFonts w:eastAsia="Calibri"/>
                <w:color w:val="000000" w:themeColor="text1"/>
                <w:sz w:val="20"/>
                <w:szCs w:val="20"/>
              </w:rPr>
              <w:t>Identificar enfermedades únicamente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</w:p>
        </w:tc>
      </w:tr>
      <w:tr w:rsidR="003F50F3" w:rsidRPr="00D87694" w14:paraId="6255FBCB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38CA8A72" w:rsidR="003F50F3" w:rsidRPr="00D87694" w:rsidRDefault="00DB11D1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B11D1">
              <w:rPr>
                <w:rFonts w:eastAsia="Calibri"/>
                <w:color w:val="000000" w:themeColor="text1"/>
                <w:sz w:val="20"/>
                <w:szCs w:val="20"/>
              </w:rPr>
              <w:t>Definir recursos hospitalarios</w:t>
            </w:r>
          </w:p>
        </w:tc>
        <w:tc>
          <w:tcPr>
            <w:tcW w:w="2160" w:type="dxa"/>
          </w:tcPr>
          <w:p w14:paraId="2B39C562" w14:textId="77777777" w:rsidR="003F50F3" w:rsidRPr="00D87694" w:rsidRDefault="003F50F3" w:rsidP="003F50F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3F50F3" w:rsidRPr="00D87694" w14:paraId="629DF220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74441063" w:rsidR="003F50F3" w:rsidRPr="00D87694" w:rsidRDefault="00DB11D1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B11D1">
              <w:rPr>
                <w:rFonts w:eastAsia="Calibri"/>
                <w:color w:val="000000" w:themeColor="text1"/>
                <w:sz w:val="20"/>
                <w:szCs w:val="20"/>
              </w:rPr>
              <w:t>Comprender condiciones y necesidades de la población</w:t>
            </w:r>
          </w:p>
        </w:tc>
        <w:tc>
          <w:tcPr>
            <w:tcW w:w="2160" w:type="dxa"/>
            <w:shd w:val="clear" w:color="auto" w:fill="auto"/>
          </w:tcPr>
          <w:p w14:paraId="60456E1B" w14:textId="0D6F9CDC" w:rsidR="003F50F3" w:rsidRPr="00D87694" w:rsidRDefault="003F50F3" w:rsidP="003F50F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3F50F3" w:rsidRPr="00D87694" w14:paraId="5C1A1703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2EECF87F" w:rsidR="003F50F3" w:rsidRPr="00D87694" w:rsidRDefault="00DB11D1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DB11D1">
              <w:rPr>
                <w:rFonts w:eastAsia="Calibri"/>
                <w:color w:val="auto"/>
                <w:sz w:val="20"/>
                <w:szCs w:val="20"/>
              </w:rPr>
              <w:t>Correcto. El análisis territorial permite entender el contexto y orientar intervenciones pertinentes.</w:t>
            </w:r>
          </w:p>
        </w:tc>
      </w:tr>
      <w:tr w:rsidR="003F50F3" w:rsidRPr="00D87694" w14:paraId="68167769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49CEE49B" w:rsidR="003F50F3" w:rsidRPr="00D87694" w:rsidRDefault="003F50F3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3F50F3" w:rsidRPr="00D87694" w14:paraId="7029FEF9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3B5000A" w:rsidR="003F50F3" w:rsidRPr="00D87694" w:rsidRDefault="00DB11D1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DB11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el propósito de la caracterización?</w:t>
            </w:r>
          </w:p>
        </w:tc>
      </w:tr>
      <w:tr w:rsidR="003F50F3" w:rsidRPr="00D87694" w14:paraId="5B5EF97B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181385E3" w:rsidR="003F50F3" w:rsidRPr="00D87694" w:rsidRDefault="00DB11D1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Aplicar tratamientos médicos</w:t>
            </w:r>
            <w:r w:rsidR="7100DC75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2B6FABFB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4FFE2692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27DCA9DC" w:rsidR="003F50F3" w:rsidRPr="00D87694" w:rsidRDefault="00DB11D1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Identificar necesidades y condiciones de la población</w:t>
            </w:r>
            <w:r w:rsidR="7100DC75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41EFC8DC" w:rsidR="003F50F3" w:rsidRPr="00D87694" w:rsidRDefault="003F50F3" w:rsidP="003F50F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3F50F3" w:rsidRPr="00D87694" w14:paraId="443BC02D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620EC" w14:textId="3DFFCFFE" w:rsidR="003F50F3" w:rsidRPr="00D87694" w:rsidRDefault="00DB11D1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Medir indicadores económicos</w:t>
            </w:r>
            <w:r w:rsidR="0769BEF2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9BE05" w14:textId="77777777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070A10F5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89D9D" w14:textId="4AC39F39" w:rsidR="003F50F3" w:rsidRPr="00D87694" w:rsidRDefault="00DB11D1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Evaluar infraestructura hospitalaria</w:t>
            </w:r>
            <w:r w:rsidR="0769BEF2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89CB" w14:textId="77777777" w:rsidR="003F50F3" w:rsidRPr="00D87694" w:rsidRDefault="003F50F3" w:rsidP="003F50F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2BEF3AC5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77DFD5F9" w:rsidR="003F50F3" w:rsidRPr="00D87694" w:rsidRDefault="00DB11D1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"/>
              </w:rPr>
            </w:pPr>
            <w:r w:rsidRPr="00DB11D1">
              <w:rPr>
                <w:rFonts w:eastAsia="Calibri"/>
                <w:color w:val="000000" w:themeColor="text1"/>
                <w:sz w:val="20"/>
                <w:szCs w:val="20"/>
              </w:rPr>
              <w:t>Correcto. La caracterización permite recolectar información clave para la toma de decisiones.</w:t>
            </w:r>
          </w:p>
        </w:tc>
      </w:tr>
      <w:tr w:rsidR="003F50F3" w:rsidRPr="00D87694" w14:paraId="1B198E26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2124D797" w:rsidR="003F50F3" w:rsidRPr="00D87694" w:rsidRDefault="003F50F3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3F50F3" w:rsidRPr="00D87694" w14:paraId="7DFA247B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DB76BB3" w:rsidR="003F50F3" w:rsidRPr="00D87694" w:rsidRDefault="00DB11D1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DB11D1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elemento es clave en la priorización de intervenciones?</w:t>
            </w:r>
          </w:p>
        </w:tc>
      </w:tr>
      <w:tr w:rsidR="003F50F3" w:rsidRPr="00D87694" w14:paraId="28F8479A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4A4E2E85" w:rsidR="003F50F3" w:rsidRPr="00D87694" w:rsidRDefault="00DB11D1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Magnitud y gravedad del problema</w:t>
            </w:r>
            <w:r w:rsidR="5CB3B847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6C0AFA27" w:rsidR="003F50F3" w:rsidRPr="00D87694" w:rsidRDefault="003F50F3" w:rsidP="003F50F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3F50F3" w:rsidRPr="00D87694" w14:paraId="657F3D76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75D40F1D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Preferencia del profesional</w:t>
            </w:r>
            <w:r w:rsidR="5D006EDE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689149E1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55AC46D0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5B90EF" w14:textId="7BFDCE8A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Disponibilidad de tiempo</w:t>
            </w:r>
            <w:r w:rsidR="5D006EDE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D3E2B0" w14:textId="77777777" w:rsidR="003F50F3" w:rsidRPr="00D87694" w:rsidRDefault="003F50F3" w:rsidP="003F50F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17D879E8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692716C" w14:textId="72640DDF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Opinión del usuario</w:t>
            </w:r>
            <w:r w:rsidR="0F0446AF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B160C08" w14:textId="77777777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19CA660C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5B5D63A8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color w:val="auto"/>
                <w:sz w:val="20"/>
                <w:szCs w:val="20"/>
              </w:rPr>
              <w:t>Correcto. La priorización se basa en criterios técnicos como magnitud, gravedad e impacto.</w:t>
            </w:r>
          </w:p>
        </w:tc>
      </w:tr>
      <w:tr w:rsidR="003F50F3" w:rsidRPr="00D87694" w14:paraId="4CA120E3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1D6F880F" w:rsidR="003F50F3" w:rsidRPr="00D87694" w:rsidRDefault="003F50F3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3F50F3" w:rsidRPr="00D87694" w14:paraId="664A85FC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3F50F3" w:rsidRPr="00D87694" w:rsidRDefault="003F50F3" w:rsidP="003F50F3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2E4FB4F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caracteriza el enfoque territorial?</w:t>
            </w:r>
          </w:p>
        </w:tc>
      </w:tr>
      <w:tr w:rsidR="003F50F3" w:rsidRPr="00D87694" w14:paraId="761A02F1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2213E91E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Aplicar mismas acciones en todos los lugares</w:t>
            </w:r>
            <w:r w:rsidR="0811AC82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3BE3B401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1F8ED008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826051" w14:textId="1D5A3EAF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proofErr w:type="spellStart"/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daptar</w:t>
            </w:r>
            <w:proofErr w:type="spellEnd"/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 xml:space="preserve"> intervenciones al contexto</w:t>
            </w:r>
            <w:r w:rsidR="0811AC82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B5DA92" w14:textId="39040799" w:rsidR="003F50F3" w:rsidRPr="00D87694" w:rsidRDefault="003F50F3" w:rsidP="003F50F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3F50F3" w:rsidRPr="00D87694" w14:paraId="1442B591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C8BE45" w14:textId="0BEA5CF5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Centrarse en hospitales</w:t>
            </w:r>
            <w:r w:rsidR="1CCC12F2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2384884" w14:textId="77777777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3057D19B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11A5E689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Ignorar condiciones sociales</w:t>
            </w:r>
            <w:r w:rsidR="1CCC12F2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2D6F8C8C" w:rsidR="003F50F3" w:rsidRPr="00D87694" w:rsidRDefault="003F50F3" w:rsidP="003F50F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1EEB5212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68A9CB0E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color w:val="auto"/>
                <w:sz w:val="20"/>
                <w:szCs w:val="20"/>
              </w:rPr>
              <w:t>Correcto. El enfoque territorial adapta las acciones según las características del contexto.</w:t>
            </w:r>
          </w:p>
        </w:tc>
      </w:tr>
      <w:tr w:rsidR="003F50F3" w:rsidRPr="00D87694" w14:paraId="3A508D92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5AC376DF" w:rsidR="003F50F3" w:rsidRPr="00D87694" w:rsidRDefault="003F50F3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3F50F3" w:rsidRPr="00D87694" w14:paraId="02DC91A3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F4B3369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es la articulación intersectorial?</w:t>
            </w:r>
          </w:p>
        </w:tc>
      </w:tr>
      <w:tr w:rsidR="003F50F3" w:rsidRPr="00D87694" w14:paraId="6C1AF91C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1E096FB" w14:textId="0696A2A5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Trabajo exclusivo del sector salud</w:t>
            </w:r>
            <w:r w:rsidR="62B1EB74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2D6CD764" w:rsidR="003F50F3" w:rsidRPr="00D87694" w:rsidRDefault="003F50F3" w:rsidP="003F50F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3AD917A3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341464" w14:textId="0B1CB6D1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Atención médica individual</w:t>
            </w:r>
            <w:r w:rsidR="62B1EB74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78F7E358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0A96A1F7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A02B6" w14:textId="3D492427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Coordinación entre diferentes sectores</w:t>
            </w:r>
            <w:r w:rsidR="30FA5E82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26B264" w14:textId="6B9DAB86" w:rsidR="003F50F3" w:rsidRPr="00D87694" w:rsidRDefault="003F50F3" w:rsidP="003F50F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3F50F3" w:rsidRPr="00D87694" w14:paraId="5DA7FED2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814934" w14:textId="224514AE" w:rsidR="003F50F3" w:rsidRPr="00A507AE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  <w:t>Aplicación de normas</w:t>
            </w:r>
            <w:r w:rsidR="30FA5E82" w:rsidRPr="0FEFC321"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4E2035E" w14:textId="77777777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45B06482" w14:textId="77777777" w:rsidTr="0CF61E03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7334B7EF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color w:val="000000" w:themeColor="text1"/>
                <w:sz w:val="20"/>
                <w:szCs w:val="20"/>
              </w:rPr>
              <w:t>Correcto. Permite intervenir los determinantes sociales desde múltiples sectores.</w:t>
            </w:r>
          </w:p>
        </w:tc>
      </w:tr>
      <w:tr w:rsidR="003F50F3" w:rsidRPr="00D87694" w14:paraId="29071262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17B43789" w:rsidR="003F50F3" w:rsidRPr="00D87694" w:rsidRDefault="003F50F3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3F50F3" w:rsidRPr="00D87694" w14:paraId="3E7297B0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E3DA66F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son los determinantes sociales de la salud?</w:t>
            </w:r>
          </w:p>
        </w:tc>
      </w:tr>
      <w:tr w:rsidR="003F50F3" w:rsidRPr="00D87694" w14:paraId="6FB46BB0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4DB76F1D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Condiciones que influyen en la salud</w:t>
            </w:r>
            <w:r w:rsidR="0B7ECCC5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47862821" w:rsidR="003F50F3" w:rsidRPr="00D87694" w:rsidRDefault="003F50F3" w:rsidP="003F50F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3F50F3" w:rsidRPr="00D87694" w14:paraId="0D1395F8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BAE9C5" w14:textId="2FACAF8C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Enfermedades frecuentes</w:t>
            </w:r>
            <w:r w:rsidR="0B7ECCC5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1A6F50B" w14:textId="77777777" w:rsidR="003F50F3" w:rsidRPr="00D87694" w:rsidRDefault="003F50F3" w:rsidP="003F50F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63A54F4E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3F6D83" w14:textId="39878F5E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Medicamentos disponibles</w:t>
            </w:r>
            <w:r w:rsidR="18652698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5915C7" w14:textId="77777777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3107D786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7E23D67A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FEFC321">
              <w:rPr>
                <w:rFonts w:eastAsia="Calibri"/>
                <w:color w:val="000000" w:themeColor="text1"/>
                <w:sz w:val="20"/>
                <w:szCs w:val="20"/>
              </w:rPr>
              <w:t>Protocolos médicos</w:t>
            </w:r>
            <w:r w:rsidR="18652698" w:rsidRPr="0FEFC321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77777777" w:rsidR="003F50F3" w:rsidRPr="00D87694" w:rsidRDefault="003F50F3" w:rsidP="003F50F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54E2E5D5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5D5D1E58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color w:val="000000" w:themeColor="text1"/>
                <w:sz w:val="20"/>
                <w:szCs w:val="20"/>
              </w:rPr>
              <w:t>Correcto. Son factores sociales, económicos y ambientales que afectan la salud.</w:t>
            </w:r>
          </w:p>
        </w:tc>
      </w:tr>
      <w:tr w:rsidR="003F50F3" w:rsidRPr="00D87694" w14:paraId="0CD58276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77C3332C" w:rsidR="003F50F3" w:rsidRPr="00D87694" w:rsidRDefault="003F50F3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3F50F3" w:rsidRPr="00D87694" w14:paraId="5E57D042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46B9CE2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 determinante material?</w:t>
            </w:r>
          </w:p>
        </w:tc>
      </w:tr>
      <w:tr w:rsidR="003F50F3" w:rsidRPr="00D87694" w14:paraId="0D366D42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048551" w14:textId="29C8DCD8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color w:val="000000" w:themeColor="text1"/>
                <w:sz w:val="20"/>
                <w:szCs w:val="20"/>
              </w:rPr>
              <w:t>Actividad física</w:t>
            </w:r>
            <w:r w:rsidR="2561B2AB" w:rsidRPr="0CF61E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6E468D27" w:rsidR="003F50F3" w:rsidRPr="00D87694" w:rsidRDefault="003F50F3" w:rsidP="003F50F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098DA0B4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756DF2" w14:textId="6D92C6BE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color w:val="000000" w:themeColor="text1"/>
                <w:sz w:val="20"/>
                <w:szCs w:val="20"/>
              </w:rPr>
              <w:t>Calidad de la vivienda</w:t>
            </w:r>
            <w:r w:rsidR="2561B2AB" w:rsidRPr="0CF61E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307B3E7" w14:textId="66C316FC" w:rsidR="003F50F3" w:rsidRPr="00D87694" w:rsidRDefault="003F50F3" w:rsidP="003F50F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3F50F3" w:rsidRPr="00D87694" w14:paraId="5190455A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2116BC" w14:textId="5F1D86EE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color w:val="000000" w:themeColor="text1"/>
                <w:sz w:val="20"/>
                <w:szCs w:val="20"/>
              </w:rPr>
              <w:t>Relaciones familiares</w:t>
            </w:r>
            <w:r w:rsidR="66F729A2" w:rsidRPr="0CF61E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7228B3" w14:textId="77777777" w:rsidR="003F50F3" w:rsidRPr="00D87694" w:rsidRDefault="003F50F3" w:rsidP="003F50F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03445BF4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9DF08B" w14:textId="65E7E43D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color w:val="000000" w:themeColor="text1"/>
                <w:sz w:val="20"/>
                <w:szCs w:val="20"/>
              </w:rPr>
              <w:t>Ingresos económicos</w:t>
            </w:r>
            <w:r w:rsidR="66F729A2" w:rsidRPr="0CF61E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2779DC75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5628C909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2F1F40F0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color w:val="000000" w:themeColor="text1"/>
                <w:sz w:val="20"/>
                <w:szCs w:val="20"/>
              </w:rPr>
              <w:t>Correcto. Los determinantes materiales incluyen condiciones físicas como la vivienda.</w:t>
            </w:r>
          </w:p>
        </w:tc>
      </w:tr>
      <w:tr w:rsidR="003F50F3" w:rsidRPr="00D87694" w14:paraId="2DA70B9B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168F05DD" w:rsidR="003F50F3" w:rsidRPr="00D87694" w:rsidRDefault="003F50F3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3F50F3" w:rsidRPr="00D87694" w14:paraId="0CF97622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B2B70F9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son factores conductuales?</w:t>
            </w:r>
          </w:p>
        </w:tc>
      </w:tr>
      <w:tr w:rsidR="003F50F3" w:rsidRPr="00D87694" w14:paraId="6F04B43E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D1B861" w14:textId="337E5BF8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color w:val="000000" w:themeColor="text1"/>
                <w:sz w:val="20"/>
                <w:szCs w:val="20"/>
              </w:rPr>
              <w:t>Condiciones del territorio</w:t>
            </w:r>
            <w:r w:rsidR="25F11CC0" w:rsidRPr="0CF61E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15699AF1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1C83FBB7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A9A392A" w14:textId="2CA84E39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color w:val="000000" w:themeColor="text1"/>
                <w:sz w:val="20"/>
                <w:szCs w:val="20"/>
              </w:rPr>
              <w:t>Hábitos y comportamientos</w:t>
            </w:r>
            <w:r w:rsidR="25F11CC0" w:rsidRPr="0CF61E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8FCBA2" w14:textId="2ABDE36B" w:rsidR="003F50F3" w:rsidRPr="00D87694" w:rsidRDefault="003F50F3" w:rsidP="003F50F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3F50F3" w:rsidRPr="00D87694" w14:paraId="12694F5C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5412B3A" w14:textId="5A50E829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color w:val="000000" w:themeColor="text1"/>
                <w:sz w:val="20"/>
                <w:szCs w:val="20"/>
              </w:rPr>
              <w:t>Servicios de salud</w:t>
            </w:r>
            <w:r w:rsidR="3CEC11CB" w:rsidRPr="0CF61E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0240F3C" w14:textId="77777777" w:rsidR="003F50F3" w:rsidRPr="00D87694" w:rsidRDefault="003F50F3" w:rsidP="003F50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234B58A3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76EB75" w14:textId="0366E8E4" w:rsidR="003F50F3" w:rsidRPr="00D87694" w:rsidRDefault="00A507AE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color w:val="000000" w:themeColor="text1"/>
                <w:sz w:val="20"/>
                <w:szCs w:val="20"/>
              </w:rPr>
              <w:t>Factores económicos</w:t>
            </w:r>
            <w:r w:rsidR="3CEC11CB" w:rsidRPr="0CF61E0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38057910" w:rsidR="003F50F3" w:rsidRPr="00D87694" w:rsidRDefault="003F50F3" w:rsidP="003F50F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3F50F3" w:rsidRPr="00D87694" w14:paraId="6D16765F" w14:textId="77777777" w:rsidTr="0CF61E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3CAEA6C0" w:rsidR="003F50F3" w:rsidRPr="00D87694" w:rsidRDefault="00A507AE" w:rsidP="003F50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color w:val="000000" w:themeColor="text1"/>
                <w:sz w:val="20"/>
                <w:szCs w:val="20"/>
              </w:rPr>
              <w:t>Correcto. Son prácticas como alimentación o actividad física.</w:t>
            </w:r>
          </w:p>
        </w:tc>
      </w:tr>
      <w:tr w:rsidR="003F50F3" w:rsidRPr="00D87694" w14:paraId="291A1FBC" w14:textId="77777777" w:rsidTr="0CF61E0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3F50F3" w:rsidRPr="00D87694" w:rsidRDefault="003F50F3" w:rsidP="003F50F3">
            <w:pPr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07E0B1E6" w:rsidR="003F50F3" w:rsidRPr="00D87694" w:rsidRDefault="003F50F3" w:rsidP="003F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color w:val="auto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D87694" w14:paraId="3032382F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D87694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E58A79B" w:rsidR="009921BA" w:rsidRPr="00D87694" w:rsidRDefault="00A507AE" w:rsidP="00DC691D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 factor protector?</w:t>
            </w:r>
          </w:p>
        </w:tc>
      </w:tr>
      <w:tr w:rsidR="00597DCD" w:rsidRPr="00D87694" w14:paraId="7364B266" w14:textId="77777777" w:rsidTr="2F0FF01B">
        <w:trPr>
          <w:trHeight w:val="220"/>
        </w:trPr>
        <w:tc>
          <w:tcPr>
            <w:tcW w:w="1267" w:type="dxa"/>
          </w:tcPr>
          <w:p w14:paraId="11A22D7B" w14:textId="62053B2E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B78953" w14:textId="2BE37C37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Consumo de alcohol</w:t>
            </w:r>
            <w:r w:rsidR="5FDB9D85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1BED20" w14:textId="434B833A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53B78634" w14:textId="77777777" w:rsidTr="2F0FF01B">
        <w:trPr>
          <w:trHeight w:val="220"/>
        </w:trPr>
        <w:tc>
          <w:tcPr>
            <w:tcW w:w="1267" w:type="dxa"/>
          </w:tcPr>
          <w:p w14:paraId="791CE1B8" w14:textId="3A2329C1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0C5AFC" w14:textId="50D0DF98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Hacinamiento</w:t>
            </w:r>
            <w:r w:rsidR="5FDB9D85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90B5B39" w14:textId="626E94EE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6DC66934" w14:textId="77777777" w:rsidTr="2F0FF01B">
        <w:trPr>
          <w:trHeight w:val="220"/>
        </w:trPr>
        <w:tc>
          <w:tcPr>
            <w:tcW w:w="1267" w:type="dxa"/>
          </w:tcPr>
          <w:p w14:paraId="0F6D30CE" w14:textId="72059CDD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F5FA84" w14:textId="7319383D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Mala alimentación</w:t>
            </w:r>
            <w:r w:rsidR="4A149A49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98962E" w14:textId="77777777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38448752" w14:textId="77777777" w:rsidTr="2F0FF01B">
        <w:trPr>
          <w:trHeight w:val="220"/>
        </w:trPr>
        <w:tc>
          <w:tcPr>
            <w:tcW w:w="1267" w:type="dxa"/>
          </w:tcPr>
          <w:p w14:paraId="0FE5196A" w14:textId="5C5FBCA0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30C9E3E" w14:textId="72C4A4D6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Redes de apoyo</w:t>
            </w:r>
            <w:r w:rsidR="4A149A49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61FAD33" w14:textId="61013EA1" w:rsidR="00597DCD" w:rsidRPr="00D87694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9921BA" w:rsidRPr="00D87694" w14:paraId="4CA5DFD3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D87694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1DA092" w14:textId="3A096B3C" w:rsidR="009921BA" w:rsidRPr="00D87694" w:rsidRDefault="00A507AE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color w:val="000000" w:themeColor="text1"/>
                <w:sz w:val="20"/>
                <w:szCs w:val="20"/>
              </w:rPr>
              <w:t>Correcto. Las redes de apoyo fortalecen el bienestar y reducen riesgos.</w:t>
            </w:r>
          </w:p>
        </w:tc>
      </w:tr>
      <w:tr w:rsidR="00F436F5" w:rsidRPr="00D87694" w14:paraId="3589F761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7ABD152" w14:textId="52158A63" w:rsidR="00F436F5" w:rsidRPr="00D87694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D87694" w14:paraId="497E1206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15FCE7F" w:rsidR="00F436F5" w:rsidRPr="00D87694" w:rsidRDefault="00A507AE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permite la cohesión social?</w:t>
            </w:r>
          </w:p>
        </w:tc>
      </w:tr>
      <w:tr w:rsidR="00597DCD" w:rsidRPr="00D87694" w14:paraId="18AC1DD0" w14:textId="77777777" w:rsidTr="2F0FF01B">
        <w:trPr>
          <w:trHeight w:val="220"/>
        </w:trPr>
        <w:tc>
          <w:tcPr>
            <w:tcW w:w="1267" w:type="dxa"/>
          </w:tcPr>
          <w:p w14:paraId="04864D05" w14:textId="4C0292E8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456E51" w14:textId="72041675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Aumentar conflictos</w:t>
            </w:r>
            <w:r w:rsidR="295EEA02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A5E76E" w14:textId="20557025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33BECFBE" w14:textId="77777777" w:rsidTr="2F0FF01B">
        <w:trPr>
          <w:trHeight w:val="220"/>
        </w:trPr>
        <w:tc>
          <w:tcPr>
            <w:tcW w:w="1267" w:type="dxa"/>
          </w:tcPr>
          <w:p w14:paraId="1E00668B" w14:textId="10C5863C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06A9BE5" w14:textId="0155BE4B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Reducir acceso a servicios</w:t>
            </w:r>
            <w:r w:rsidR="295EEA02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4EB58E9" w14:textId="0D9AD115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6907EB3B" w14:textId="77777777" w:rsidTr="2F0FF01B">
        <w:trPr>
          <w:trHeight w:val="220"/>
        </w:trPr>
        <w:tc>
          <w:tcPr>
            <w:tcW w:w="1267" w:type="dxa"/>
          </w:tcPr>
          <w:p w14:paraId="4DB35A51" w14:textId="04BB7156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49CADEA" w14:textId="4A5A191C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Generar aislamiento</w:t>
            </w:r>
            <w:r w:rsidR="14420841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C8D7B4" w14:textId="77777777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4A8CCC39" w14:textId="77777777" w:rsidTr="2F0FF01B">
        <w:trPr>
          <w:trHeight w:val="220"/>
        </w:trPr>
        <w:tc>
          <w:tcPr>
            <w:tcW w:w="1267" w:type="dxa"/>
          </w:tcPr>
          <w:p w14:paraId="71B37AB2" w14:textId="25F792F0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D76E565" w14:textId="72CA9425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Mejorar relaciones y bienestar</w:t>
            </w:r>
            <w:r w:rsidR="14420841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54B085E" w14:textId="31346DE9" w:rsidR="00597DCD" w:rsidRPr="00D87694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F436F5" w:rsidRPr="00D87694" w14:paraId="55F84E22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D87694" w:rsidRDefault="00F436F5" w:rsidP="00777932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8F26423" w14:textId="222C01D9" w:rsidR="00F436F5" w:rsidRPr="00D87694" w:rsidRDefault="00A507AE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Correcto. La cohesión social favorece la convivencia y la salud.</w:t>
            </w:r>
          </w:p>
        </w:tc>
      </w:tr>
      <w:tr w:rsidR="00F436F5" w:rsidRPr="00D87694" w14:paraId="7ED9180C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E4CAEC2" w14:textId="1F6ADCE5" w:rsidR="00F436F5" w:rsidRPr="00D87694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D87694" w14:paraId="74A14AFF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75B3F41" w:rsidR="00F436F5" w:rsidRPr="00D87694" w:rsidRDefault="00A507AE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es un factor de riesgo?</w:t>
            </w:r>
          </w:p>
        </w:tc>
      </w:tr>
      <w:tr w:rsidR="00597DCD" w:rsidRPr="00D87694" w14:paraId="66F869E2" w14:textId="77777777" w:rsidTr="2F0FF01B">
        <w:trPr>
          <w:trHeight w:val="220"/>
        </w:trPr>
        <w:tc>
          <w:tcPr>
            <w:tcW w:w="1267" w:type="dxa"/>
          </w:tcPr>
          <w:p w14:paraId="6AC70E6D" w14:textId="1277629E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814AD4" w14:textId="4D8C0546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Condición que mejora la salud</w:t>
            </w:r>
            <w:r w:rsidR="2E60459E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20A220" w14:textId="441428CF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09EAF596" w14:textId="77777777" w:rsidTr="2F0FF01B">
        <w:trPr>
          <w:trHeight w:val="220"/>
        </w:trPr>
        <w:tc>
          <w:tcPr>
            <w:tcW w:w="1267" w:type="dxa"/>
          </w:tcPr>
          <w:p w14:paraId="6302EF25" w14:textId="229AE86E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9D5BCD" w14:textId="5DDDBADF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Situación que aumenta probabilidad de enfermedad</w:t>
            </w:r>
            <w:r w:rsidR="2E60459E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9D77687" w14:textId="3690BFE6" w:rsidR="00597DCD" w:rsidRPr="00D87694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D87694" w14:paraId="491457E0" w14:textId="77777777" w:rsidTr="2F0FF01B">
        <w:trPr>
          <w:trHeight w:val="220"/>
        </w:trPr>
        <w:tc>
          <w:tcPr>
            <w:tcW w:w="1267" w:type="dxa"/>
          </w:tcPr>
          <w:p w14:paraId="54828E76" w14:textId="2BD39B07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A03616" w14:textId="5A7F5E39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Servicio de salud</w:t>
            </w:r>
            <w:r w:rsidR="325DB952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47AF14" w14:textId="77777777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46CB9FA3" w14:textId="77777777" w:rsidTr="2F0FF01B">
        <w:trPr>
          <w:trHeight w:val="220"/>
        </w:trPr>
        <w:tc>
          <w:tcPr>
            <w:tcW w:w="1267" w:type="dxa"/>
          </w:tcPr>
          <w:p w14:paraId="7468C2F9" w14:textId="6FEF37ED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0CCB42" w14:textId="2A5DD7F3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Actividad preventiva</w:t>
            </w:r>
            <w:r w:rsidR="325DB952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FDE861B" w14:textId="77777777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D87694" w14:paraId="12F6CDC0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9576AE" w14:textId="60200C89" w:rsidR="00F436F5" w:rsidRPr="00D87694" w:rsidRDefault="00A507AE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color w:val="000000" w:themeColor="text1"/>
                <w:sz w:val="20"/>
                <w:szCs w:val="20"/>
              </w:rPr>
              <w:t>Correcto. Son condiciones que pueden afectar negativamente la salud.</w:t>
            </w:r>
          </w:p>
        </w:tc>
      </w:tr>
      <w:tr w:rsidR="00F436F5" w:rsidRPr="00D87694" w14:paraId="7213A227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F1C7725" w14:textId="61A90A5E" w:rsidR="00F436F5" w:rsidRPr="00D87694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D87694" w14:paraId="104B0E23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5867F0A" w:rsidR="00F436F5" w:rsidRPr="00D87694" w:rsidRDefault="00A507A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evalúa la calidad de la vivienda?</w:t>
            </w:r>
          </w:p>
        </w:tc>
      </w:tr>
      <w:tr w:rsidR="00597DCD" w:rsidRPr="00D87694" w14:paraId="3B350F66" w14:textId="77777777" w:rsidTr="2F0FF01B">
        <w:trPr>
          <w:trHeight w:val="220"/>
        </w:trPr>
        <w:tc>
          <w:tcPr>
            <w:tcW w:w="1267" w:type="dxa"/>
          </w:tcPr>
          <w:p w14:paraId="2A6A093E" w14:textId="223D43F1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F14FAA" w14:textId="2975B1FC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Ingresos familiares</w:t>
            </w:r>
            <w:r w:rsidR="751F3B33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89F2D2" w14:textId="7F5F94B1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19856D6D" w14:textId="77777777" w:rsidTr="2F0FF01B">
        <w:trPr>
          <w:trHeight w:val="220"/>
        </w:trPr>
        <w:tc>
          <w:tcPr>
            <w:tcW w:w="1267" w:type="dxa"/>
          </w:tcPr>
          <w:p w14:paraId="7D9C7CDD" w14:textId="553ADC63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F2F0E" w14:textId="111FABAD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Nivel educativo</w:t>
            </w:r>
            <w:r w:rsidR="751F3B33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6D2731" w14:textId="35AAA5DF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5BF0FF75" w14:textId="77777777" w:rsidTr="2F0FF01B">
        <w:trPr>
          <w:trHeight w:val="220"/>
        </w:trPr>
        <w:tc>
          <w:tcPr>
            <w:tcW w:w="1267" w:type="dxa"/>
          </w:tcPr>
          <w:p w14:paraId="1CBC481D" w14:textId="4E25950F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E274D42" w14:textId="07AD344F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Condiciones físicas y ambientales</w:t>
            </w:r>
            <w:r w:rsidR="64921AFA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4CBDD2E" w14:textId="3821F075" w:rsidR="00597DCD" w:rsidRPr="00D87694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D87694" w14:paraId="76ED5B46" w14:textId="77777777" w:rsidTr="2F0FF01B">
        <w:trPr>
          <w:trHeight w:val="220"/>
        </w:trPr>
        <w:tc>
          <w:tcPr>
            <w:tcW w:w="1267" w:type="dxa"/>
          </w:tcPr>
          <w:p w14:paraId="4E6A57F6" w14:textId="12D44B26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0BD44A4" w14:textId="2BEA6594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Actividad laboral</w:t>
            </w:r>
            <w:r w:rsidR="667070DA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FF4455" w14:textId="77777777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D87694" w14:paraId="6260C21D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24738D8" w14:textId="77777777" w:rsidR="00A507AE" w:rsidRPr="008A65E6" w:rsidRDefault="00A507AE" w:rsidP="00A507AE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A65E6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Correcto. Incluye ventilación, higiene y servicios básicos.</w:t>
            </w:r>
          </w:p>
          <w:p w14:paraId="24EAE505" w14:textId="299EF5C4" w:rsidR="00F436F5" w:rsidRPr="00D87694" w:rsidRDefault="00F436F5" w:rsidP="00777932">
            <w:pPr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</w:p>
        </w:tc>
      </w:tr>
      <w:tr w:rsidR="00F436F5" w:rsidRPr="00D87694" w14:paraId="50E0B9C4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96E8B3E" w14:textId="2CFF9570" w:rsidR="00F436F5" w:rsidRPr="00D87694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D87694" w14:paraId="3B313AFB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C9FC436" w:rsidR="00F436F5" w:rsidRPr="00D87694" w:rsidRDefault="00A507A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incluye el entorno social?</w:t>
            </w:r>
          </w:p>
        </w:tc>
      </w:tr>
      <w:tr w:rsidR="00597DCD" w:rsidRPr="00D87694" w14:paraId="194EF9E6" w14:textId="77777777" w:rsidTr="2F0FF01B">
        <w:trPr>
          <w:trHeight w:val="220"/>
        </w:trPr>
        <w:tc>
          <w:tcPr>
            <w:tcW w:w="1267" w:type="dxa"/>
          </w:tcPr>
          <w:p w14:paraId="6AB07DA2" w14:textId="66361C5F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D09083" w14:textId="2E1D1259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Solo vivienda</w:t>
            </w:r>
            <w:r w:rsidR="1D40E0D1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F44B134" w14:textId="34BA10EA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7C6598A8" w14:textId="77777777" w:rsidTr="2F0FF01B">
        <w:trPr>
          <w:trHeight w:val="220"/>
        </w:trPr>
        <w:tc>
          <w:tcPr>
            <w:tcW w:w="1267" w:type="dxa"/>
          </w:tcPr>
          <w:p w14:paraId="05D5B683" w14:textId="1176FBB2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C77DC7" w14:textId="300AD916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Relaciones familiares y vecindario</w:t>
            </w:r>
            <w:r w:rsidR="1D40E0D1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1325A" w14:textId="590A60C6" w:rsidR="00597DCD" w:rsidRPr="00D87694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D87694" w14:paraId="7DBBF727" w14:textId="77777777" w:rsidTr="2F0FF01B">
        <w:trPr>
          <w:trHeight w:val="220"/>
        </w:trPr>
        <w:tc>
          <w:tcPr>
            <w:tcW w:w="1267" w:type="dxa"/>
          </w:tcPr>
          <w:p w14:paraId="20D86162" w14:textId="1CA2A0D3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81CC1F2" w14:textId="573584B4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Hospitales</w:t>
            </w:r>
            <w:r w:rsidR="4EBFCC2C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249367B" w14:textId="77777777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44FD41D1" w14:textId="77777777" w:rsidTr="2F0FF01B">
        <w:trPr>
          <w:trHeight w:val="220"/>
        </w:trPr>
        <w:tc>
          <w:tcPr>
            <w:tcW w:w="1267" w:type="dxa"/>
          </w:tcPr>
          <w:p w14:paraId="4B3EAD81" w14:textId="26008B3B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E93139E" w14:textId="581A8B31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Medicamentos</w:t>
            </w:r>
            <w:r w:rsidR="4EBFCC2C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B646180" w14:textId="77777777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D87694" w14:paraId="137BA792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933CE3C" w14:textId="53D89AE4" w:rsidR="00F436F5" w:rsidRPr="00D87694" w:rsidRDefault="00A507AE" w:rsidP="00777932">
            <w:pPr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color w:val="000000" w:themeColor="text1"/>
                <w:sz w:val="20"/>
                <w:szCs w:val="20"/>
              </w:rPr>
              <w:t>Correcto. El entorno social integra relaciones y condiciones del entorno cercano.</w:t>
            </w:r>
          </w:p>
        </w:tc>
      </w:tr>
      <w:tr w:rsidR="00F436F5" w:rsidRPr="00D87694" w14:paraId="0D72975D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76B7B6" w14:textId="6414A2A2" w:rsidR="00F436F5" w:rsidRPr="00D87694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D87694" w14:paraId="693244A5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8E4F5E3" w:rsidR="00F436F5" w:rsidRPr="00D87694" w:rsidRDefault="00A507AE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el objetivo de la promoción de la salud?</w:t>
            </w:r>
          </w:p>
        </w:tc>
      </w:tr>
      <w:tr w:rsidR="00597DCD" w:rsidRPr="00D87694" w14:paraId="56C426A3" w14:textId="77777777" w:rsidTr="2F0FF01B">
        <w:trPr>
          <w:trHeight w:val="220"/>
        </w:trPr>
        <w:tc>
          <w:tcPr>
            <w:tcW w:w="1267" w:type="dxa"/>
          </w:tcPr>
          <w:p w14:paraId="488060F5" w14:textId="65E57149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1469E1" w14:textId="7B436CB6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Aumentar control sobre la salud</w:t>
            </w:r>
            <w:r w:rsidR="03C42051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A2E8C2B" w14:textId="77105813" w:rsidR="00597DCD" w:rsidRPr="00D87694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D87694" w14:paraId="2B70C3E1" w14:textId="77777777" w:rsidTr="2F0FF01B">
        <w:trPr>
          <w:trHeight w:val="220"/>
        </w:trPr>
        <w:tc>
          <w:tcPr>
            <w:tcW w:w="1267" w:type="dxa"/>
          </w:tcPr>
          <w:p w14:paraId="3E0B1A99" w14:textId="30EE8358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084230" w14:textId="01D4D4C3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Curar enfermedades</w:t>
            </w:r>
            <w:r w:rsidR="03C42051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6E006C7" w14:textId="46B8297E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54543239" w14:textId="77777777" w:rsidTr="2F0FF01B">
        <w:trPr>
          <w:trHeight w:val="220"/>
        </w:trPr>
        <w:tc>
          <w:tcPr>
            <w:tcW w:w="1267" w:type="dxa"/>
          </w:tcPr>
          <w:p w14:paraId="5FB5E0A2" w14:textId="49318A41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7827D" w14:textId="7A8804CA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Aplicar tratamientos</w:t>
            </w:r>
            <w:r w:rsidR="0B90D606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6D5D4DF" w14:textId="77777777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3A906863" w14:textId="77777777" w:rsidTr="2F0FF01B">
        <w:trPr>
          <w:trHeight w:val="220"/>
        </w:trPr>
        <w:tc>
          <w:tcPr>
            <w:tcW w:w="1267" w:type="dxa"/>
          </w:tcPr>
          <w:p w14:paraId="3548EA1C" w14:textId="0C91BDCD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949F3DC" w14:textId="62FE2EF3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Diagnosticar enfermedades</w:t>
            </w:r>
            <w:r w:rsidR="0B90D606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51D27E6" w14:textId="77777777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D87694" w14:paraId="6849020A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C28120B" w14:textId="5BF742C2" w:rsidR="00F436F5" w:rsidRPr="00D87694" w:rsidRDefault="00A507AE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color w:val="000000" w:themeColor="text1"/>
                <w:sz w:val="20"/>
                <w:szCs w:val="20"/>
              </w:rPr>
              <w:t>Correcto. Busca fortalecer capacidades para mejorar la salud.</w:t>
            </w:r>
          </w:p>
        </w:tc>
      </w:tr>
      <w:tr w:rsidR="00F436F5" w:rsidRPr="00D87694" w14:paraId="3BAB07B1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F3F44" w14:textId="06AFFC7E" w:rsidR="00F436F5" w:rsidRPr="00D87694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D87694" w14:paraId="4DEFB849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DDBB6C7" w:rsidR="00F436F5" w:rsidRPr="008A65E6" w:rsidRDefault="00A507A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A65E6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permite la educación en salud?</w:t>
            </w:r>
          </w:p>
        </w:tc>
      </w:tr>
      <w:tr w:rsidR="00597DCD" w:rsidRPr="00D87694" w14:paraId="71E0805B" w14:textId="77777777" w:rsidTr="2F0FF01B">
        <w:trPr>
          <w:trHeight w:val="220"/>
        </w:trPr>
        <w:tc>
          <w:tcPr>
            <w:tcW w:w="1267" w:type="dxa"/>
          </w:tcPr>
          <w:p w14:paraId="007D9B78" w14:textId="78B6CD66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DC200FD" w14:textId="3E471EA5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Diagnosticar enfermedades</w:t>
            </w:r>
            <w:r w:rsidR="4891EDD3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6ACE52B" w14:textId="29CC610E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79A5F800" w14:textId="77777777" w:rsidTr="2F0FF01B">
        <w:trPr>
          <w:trHeight w:val="220"/>
        </w:trPr>
        <w:tc>
          <w:tcPr>
            <w:tcW w:w="1267" w:type="dxa"/>
          </w:tcPr>
          <w:p w14:paraId="4CA905D0" w14:textId="57D6A6EE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50E5FD" w14:textId="51F27B89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Aplicar tratamientos</w:t>
            </w:r>
            <w:r w:rsidR="4891EDD3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3E431" w14:textId="1C079743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2AF7F61F" w14:textId="77777777" w:rsidTr="2F0FF01B">
        <w:trPr>
          <w:trHeight w:val="220"/>
        </w:trPr>
        <w:tc>
          <w:tcPr>
            <w:tcW w:w="1267" w:type="dxa"/>
          </w:tcPr>
          <w:p w14:paraId="22B67B0C" w14:textId="60CECD21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D9B337B" w14:textId="3079675F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Fortalecer conocimientos y prácticas saludables</w:t>
            </w:r>
            <w:r w:rsidR="74DA80ED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612D165" w14:textId="17A0F0E0" w:rsidR="00597DCD" w:rsidRPr="00D87694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D87694" w14:paraId="11D76E84" w14:textId="77777777" w:rsidTr="2F0FF01B">
        <w:trPr>
          <w:trHeight w:val="220"/>
        </w:trPr>
        <w:tc>
          <w:tcPr>
            <w:tcW w:w="1267" w:type="dxa"/>
          </w:tcPr>
          <w:p w14:paraId="08F56D3E" w14:textId="78A04E91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6C9114" w14:textId="14ACD518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Evaluar hospitales</w:t>
            </w:r>
            <w:r w:rsidR="74DA80ED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0696E4" w14:textId="77777777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D87694" w14:paraId="68BE72F9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A5C689" w14:textId="07D81E9B" w:rsidR="00F436F5" w:rsidRPr="00D87694" w:rsidRDefault="00A507AE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color w:val="000000" w:themeColor="text1"/>
                <w:sz w:val="20"/>
                <w:szCs w:val="20"/>
              </w:rPr>
              <w:t>Correcto. Promueve cambios en hábitos y comportamientos.</w:t>
            </w:r>
          </w:p>
        </w:tc>
      </w:tr>
      <w:tr w:rsidR="00F436F5" w:rsidRPr="00D87694" w14:paraId="00A4F366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41569F" w14:textId="287626DF" w:rsidR="00F436F5" w:rsidRPr="00D87694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D87694" w14:paraId="2C91CF7D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98DB754" w:rsidR="00F436F5" w:rsidRPr="00D87694" w:rsidRDefault="00A507A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implica el acceso a servicios de salud?</w:t>
            </w:r>
          </w:p>
        </w:tc>
      </w:tr>
      <w:tr w:rsidR="00597DCD" w:rsidRPr="00D87694" w14:paraId="24A2C86E" w14:textId="77777777" w:rsidTr="2F0FF01B">
        <w:trPr>
          <w:trHeight w:val="220"/>
        </w:trPr>
        <w:tc>
          <w:tcPr>
            <w:tcW w:w="1267" w:type="dxa"/>
          </w:tcPr>
          <w:p w14:paraId="70D1B1EB" w14:textId="5E139507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7A37776" w14:textId="731DF8BC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Solo disponibilidad</w:t>
            </w:r>
            <w:r w:rsidR="190C91D8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2AC3B6" w14:textId="020DD543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57B20FA5" w14:textId="77777777" w:rsidTr="2F0FF01B">
        <w:trPr>
          <w:trHeight w:val="220"/>
        </w:trPr>
        <w:tc>
          <w:tcPr>
            <w:tcW w:w="1267" w:type="dxa"/>
          </w:tcPr>
          <w:p w14:paraId="13EFD6FD" w14:textId="7DC99F77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177622" w14:textId="6ED3BC50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Uso adecuado de servicios</w:t>
            </w:r>
            <w:r w:rsidR="190C91D8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61BE877" w14:textId="69EDF13B" w:rsidR="00597DCD" w:rsidRPr="00D87694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D87694" w14:paraId="4F81A7ED" w14:textId="77777777" w:rsidTr="2F0FF01B">
        <w:trPr>
          <w:trHeight w:val="220"/>
        </w:trPr>
        <w:tc>
          <w:tcPr>
            <w:tcW w:w="1267" w:type="dxa"/>
          </w:tcPr>
          <w:p w14:paraId="11E5CF98" w14:textId="3AF7A5FF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859AC1F" w14:textId="566ACBF2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Atención hospitalaria</w:t>
            </w:r>
            <w:r w:rsidR="190C91D8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32CFA0D" w14:textId="77777777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2FA0DFA6" w14:textId="77777777" w:rsidTr="2F0FF01B">
        <w:trPr>
          <w:trHeight w:val="220"/>
        </w:trPr>
        <w:tc>
          <w:tcPr>
            <w:tcW w:w="1267" w:type="dxa"/>
          </w:tcPr>
          <w:p w14:paraId="023D04B9" w14:textId="49A7F496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9EAF031" w14:textId="426AD5F8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Medicamentos gratuitos</w:t>
            </w:r>
            <w:r w:rsidR="4ACAA198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50D707A" w14:textId="77777777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D87694" w14:paraId="4B49E175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E9D8026" w14:textId="6F338710" w:rsidR="00F436F5" w:rsidRPr="00D87694" w:rsidRDefault="00A507AE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color w:val="000000" w:themeColor="text1"/>
                <w:sz w:val="20"/>
                <w:szCs w:val="20"/>
              </w:rPr>
              <w:t>Correcto. Incluye disponibilidad y uso efectivo de los servicios.</w:t>
            </w:r>
          </w:p>
        </w:tc>
      </w:tr>
      <w:tr w:rsidR="00F436F5" w:rsidRPr="00D87694" w14:paraId="3BE2FBD1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1D0A1FC" w14:textId="57BDFC39" w:rsidR="00F436F5" w:rsidRPr="00D87694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D87694" w14:paraId="1E35B95F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E3389E0" w:rsidR="00F436F5" w:rsidRPr="00D87694" w:rsidRDefault="00A507AE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A507A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¿Para qué sirve el plan de acción?</w:t>
            </w:r>
          </w:p>
        </w:tc>
      </w:tr>
      <w:tr w:rsidR="00597DCD" w:rsidRPr="00D87694" w14:paraId="1852A647" w14:textId="77777777" w:rsidTr="2F0FF01B">
        <w:trPr>
          <w:trHeight w:val="220"/>
        </w:trPr>
        <w:tc>
          <w:tcPr>
            <w:tcW w:w="1267" w:type="dxa"/>
          </w:tcPr>
          <w:p w14:paraId="0E152896" w14:textId="28DF3298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CC2C95F" w14:textId="648FC922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Medir indicadores</w:t>
            </w:r>
            <w:r w:rsidR="7DFB2886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7B43B45" w14:textId="497AE67E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1E86B579" w14:textId="77777777" w:rsidTr="2F0FF01B">
        <w:trPr>
          <w:trHeight w:val="220"/>
        </w:trPr>
        <w:tc>
          <w:tcPr>
            <w:tcW w:w="1267" w:type="dxa"/>
          </w:tcPr>
          <w:p w14:paraId="35C1ADF6" w14:textId="6CF23CEC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23B8ABC" w14:textId="40313188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Clasificar población</w:t>
            </w:r>
            <w:r w:rsidR="7DFB2886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463C5E" w14:textId="4CFD62AE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02587596" w14:textId="77777777" w:rsidTr="2F0FF01B">
        <w:trPr>
          <w:trHeight w:val="220"/>
        </w:trPr>
        <w:tc>
          <w:tcPr>
            <w:tcW w:w="1267" w:type="dxa"/>
          </w:tcPr>
          <w:p w14:paraId="7DAEB305" w14:textId="24181B7A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216D15C" w14:textId="0D13F0DB" w:rsidR="00597DCD" w:rsidRPr="00D87694" w:rsidRDefault="00A507AE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Organizar intervenciones</w:t>
            </w:r>
            <w:r w:rsidR="2F654A2F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6A8AB8" w14:textId="0D4CC71A" w:rsidR="00597DCD" w:rsidRPr="00D87694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D87694" w14:paraId="5E280E9B" w14:textId="77777777" w:rsidTr="2F0FF01B">
        <w:trPr>
          <w:trHeight w:val="220"/>
        </w:trPr>
        <w:tc>
          <w:tcPr>
            <w:tcW w:w="1267" w:type="dxa"/>
          </w:tcPr>
          <w:p w14:paraId="067BDB63" w14:textId="4BE2E6F8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9C2B9F" w14:textId="5012D7D4" w:rsidR="00597DCD" w:rsidRPr="00D87694" w:rsidRDefault="00EB0742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0CF61E03">
              <w:rPr>
                <w:rFonts w:eastAsia="Calibri"/>
                <w:sz w:val="20"/>
                <w:szCs w:val="20"/>
              </w:rPr>
              <w:t>Diagnosticar enfermedades</w:t>
            </w:r>
            <w:r w:rsidR="2F654A2F" w:rsidRPr="0CF61E03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A42579D" w14:textId="77777777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D87694" w14:paraId="60444DE6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F3CF307" w14:textId="4202E722" w:rsidR="00F436F5" w:rsidRPr="008F40EC" w:rsidRDefault="008F40EC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F40E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 xml:space="preserve">Correcto. </w:t>
            </w: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</w:t>
            </w:r>
            <w:r w:rsidRPr="008F40EC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ermite organizar las intervenciones, definir actividades, responsables, recursos y tiempos, de acuerdo con las necesidades identificadas en el entorno hogar.</w:t>
            </w:r>
          </w:p>
        </w:tc>
      </w:tr>
      <w:tr w:rsidR="00F436F5" w:rsidRPr="00D87694" w14:paraId="00631069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A5DED3C" w14:textId="2E81EDED" w:rsidR="00F436F5" w:rsidRPr="00D87694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Cs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D87694" w14:paraId="0F0AF845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D9A1363" w:rsidR="00F436F5" w:rsidRPr="00D87694" w:rsidRDefault="00EB0742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"/>
              </w:rPr>
            </w:pPr>
            <w:r w:rsidRPr="00EB074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permite la articulación con actores del territorio?</w:t>
            </w:r>
          </w:p>
        </w:tc>
      </w:tr>
      <w:tr w:rsidR="00597DCD" w:rsidRPr="00D87694" w14:paraId="6D9EEA78" w14:textId="77777777" w:rsidTr="2F0FF01B">
        <w:trPr>
          <w:trHeight w:val="220"/>
        </w:trPr>
        <w:tc>
          <w:tcPr>
            <w:tcW w:w="1267" w:type="dxa"/>
          </w:tcPr>
          <w:p w14:paraId="32E32C36" w14:textId="0C34D066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23CF7C" w14:textId="29E5458C" w:rsidR="00597DCD" w:rsidRPr="00D87694" w:rsidRDefault="00EB0742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2F0FF01B">
              <w:rPr>
                <w:rFonts w:eastAsia="Calibri"/>
                <w:sz w:val="20"/>
                <w:szCs w:val="20"/>
              </w:rPr>
              <w:t>Eliminar programas</w:t>
            </w:r>
            <w:r w:rsidR="4C2D29EC" w:rsidRPr="2F0FF01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DBA6E9" w14:textId="1D91FEF5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79A10AE3" w14:textId="77777777" w:rsidTr="2F0FF01B">
        <w:trPr>
          <w:trHeight w:val="220"/>
        </w:trPr>
        <w:tc>
          <w:tcPr>
            <w:tcW w:w="1267" w:type="dxa"/>
          </w:tcPr>
          <w:p w14:paraId="0495F5C8" w14:textId="5CB2C67C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02BA9F" w14:textId="0B08A9C5" w:rsidR="00597DCD" w:rsidRPr="00D87694" w:rsidRDefault="00EB0742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2F0FF01B">
              <w:rPr>
                <w:rFonts w:eastAsia="Calibri"/>
                <w:sz w:val="20"/>
                <w:szCs w:val="20"/>
              </w:rPr>
              <w:t>Reducir acciones</w:t>
            </w:r>
            <w:r w:rsidR="4C2D29EC" w:rsidRPr="2F0FF01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6BBE2BBE" w14:textId="6F1177B8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597DCD" w:rsidRPr="00D87694" w14:paraId="521CE7C5" w14:textId="77777777" w:rsidTr="2F0FF01B">
        <w:trPr>
          <w:trHeight w:val="220"/>
        </w:trPr>
        <w:tc>
          <w:tcPr>
            <w:tcW w:w="1267" w:type="dxa"/>
          </w:tcPr>
          <w:p w14:paraId="07B8C1AA" w14:textId="51756D72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5EA53F9" w14:textId="3EF4BBEB" w:rsidR="00597DCD" w:rsidRPr="00D87694" w:rsidRDefault="00EB0742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2F0FF01B">
              <w:rPr>
                <w:rFonts w:eastAsia="Calibri"/>
                <w:sz w:val="20"/>
                <w:szCs w:val="20"/>
              </w:rPr>
              <w:t>Integrar recursos y esfuerzos</w:t>
            </w:r>
            <w:r w:rsidR="0F409967" w:rsidRPr="2F0FF01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9A460A9" w14:textId="7FABA631" w:rsidR="00597DCD" w:rsidRPr="00D87694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X</w:t>
            </w:r>
          </w:p>
        </w:tc>
      </w:tr>
      <w:tr w:rsidR="00597DCD" w:rsidRPr="00D87694" w14:paraId="771ADFE0" w14:textId="77777777" w:rsidTr="2F0FF01B">
        <w:trPr>
          <w:trHeight w:val="220"/>
        </w:trPr>
        <w:tc>
          <w:tcPr>
            <w:tcW w:w="1267" w:type="dxa"/>
          </w:tcPr>
          <w:p w14:paraId="1861D841" w14:textId="20F4858F" w:rsidR="00597DCD" w:rsidRPr="00D87694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CB1FFCA" w14:textId="60E6E74F" w:rsidR="00597DCD" w:rsidRPr="00D87694" w:rsidRDefault="00EB0742" w:rsidP="00597DCD">
            <w:pPr>
              <w:rPr>
                <w:rFonts w:eastAsia="Calibri"/>
                <w:sz w:val="20"/>
                <w:szCs w:val="20"/>
                <w:lang w:val="es-ES"/>
              </w:rPr>
            </w:pPr>
            <w:r w:rsidRPr="2F0FF01B">
              <w:rPr>
                <w:rFonts w:eastAsia="Calibri"/>
                <w:sz w:val="20"/>
                <w:szCs w:val="20"/>
              </w:rPr>
              <w:t>Trabajar de forma aislada</w:t>
            </w:r>
            <w:r w:rsidR="0F409967" w:rsidRPr="2F0FF01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3AEE1D7" w14:textId="77777777" w:rsidR="00597DCD" w:rsidRPr="00D87694" w:rsidRDefault="00597DCD" w:rsidP="00597DCD">
            <w:pPr>
              <w:widowControl w:val="0"/>
              <w:rPr>
                <w:rFonts w:eastAsia="Calibri"/>
                <w:sz w:val="20"/>
                <w:szCs w:val="20"/>
                <w:lang w:val="es-ES"/>
              </w:rPr>
            </w:pPr>
          </w:p>
        </w:tc>
      </w:tr>
      <w:tr w:rsidR="00F436F5" w:rsidRPr="00D87694" w14:paraId="64478A66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86A3D2" w14:textId="7E5F435A" w:rsidR="00F436F5" w:rsidRPr="00D87694" w:rsidRDefault="00EB0742" w:rsidP="00597DCD">
            <w:pPr>
              <w:rPr>
                <w:rFonts w:eastAsia="Calibri"/>
                <w:color w:val="AEAAAA"/>
                <w:sz w:val="20"/>
                <w:szCs w:val="20"/>
                <w:lang w:val="es-ES"/>
              </w:rPr>
            </w:pPr>
            <w:r w:rsidRPr="00EB0742">
              <w:rPr>
                <w:rFonts w:eastAsia="Calibri"/>
                <w:sz w:val="20"/>
                <w:szCs w:val="20"/>
              </w:rPr>
              <w:t>Correcto. La articulación mejora la eficiencia y el impacto de las intervenciones.</w:t>
            </w:r>
          </w:p>
        </w:tc>
      </w:tr>
      <w:tr w:rsidR="00F436F5" w:rsidRPr="00D87694" w14:paraId="78F904B0" w14:textId="77777777" w:rsidTr="2F0FF0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D8769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889CED" w14:textId="5BD3205C" w:rsidR="00F436F5" w:rsidRPr="00D87694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D87694" w14:paraId="10026FF8" w14:textId="77777777" w:rsidTr="2F0FF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D87694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MENSAJE FINAL ACTIVIDAD</w:t>
            </w:r>
          </w:p>
        </w:tc>
      </w:tr>
      <w:tr w:rsidR="00F436F5" w:rsidRPr="00D87694" w14:paraId="41D61D8A" w14:textId="77777777" w:rsidTr="2F0FF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D87694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146B18DB" w14:textId="7D0C3F4E" w:rsidR="00F436F5" w:rsidRPr="00D87694" w:rsidRDefault="00EB0742" w:rsidP="2F0FF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"/>
              </w:rPr>
            </w:pPr>
            <w:r w:rsidRPr="2F0FF01B">
              <w:rPr>
                <w:rFonts w:eastAsia="Calibri"/>
                <w:color w:val="000000" w:themeColor="text1"/>
                <w:sz w:val="20"/>
                <w:szCs w:val="20"/>
              </w:rPr>
              <w:t>Felicitaciones. Se evidencia una comprensión adecuada de los conceptos y procesos relacionados con la estrategia de entorno hogar saludable, así como la capacidad para identificar determinantes sociales, analizar condiciones del entorno y reconocer la importancia de la promoción de la salud en el ámbito familiar.</w:t>
            </w:r>
          </w:p>
          <w:p w14:paraId="674AF642" w14:textId="402598D6" w:rsidR="00F436F5" w:rsidRPr="00D87694" w:rsidRDefault="00F436F5" w:rsidP="2F0FF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F436F5" w:rsidRPr="00D87694" w14:paraId="1EC7D336" w14:textId="77777777" w:rsidTr="2F0FF01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D87694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595959"/>
                <w:sz w:val="20"/>
                <w:szCs w:val="20"/>
                <w:lang w:val="es-ES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D8769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color w:val="auto"/>
                <w:sz w:val="20"/>
                <w:szCs w:val="20"/>
                <w:lang w:val="es-ES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6D5CF91" w14:textId="77777777" w:rsidR="00DD0985" w:rsidRPr="00D87694" w:rsidRDefault="00DD0985">
      <w:pPr>
        <w:rPr>
          <w:sz w:val="20"/>
          <w:szCs w:val="20"/>
          <w:lang w:val="es-ES"/>
        </w:rPr>
      </w:pPr>
    </w:p>
    <w:p w14:paraId="11DF1EAE" w14:textId="77777777" w:rsidR="00DD0985" w:rsidRPr="00D87694" w:rsidRDefault="00DD0985">
      <w:pPr>
        <w:rPr>
          <w:sz w:val="20"/>
          <w:szCs w:val="20"/>
          <w:lang w:val="es-ES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D87694" w14:paraId="0A96D572" w14:textId="77777777" w:rsidTr="2F0FF01B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D87694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CONTROL DE REVISIÓN</w:t>
            </w:r>
          </w:p>
        </w:tc>
      </w:tr>
      <w:tr w:rsidR="00C57B0F" w:rsidRPr="00D87694" w14:paraId="005ED745" w14:textId="77777777" w:rsidTr="2F0FF01B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D87694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D87694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D87694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Fecha</w:t>
            </w:r>
          </w:p>
        </w:tc>
      </w:tr>
      <w:tr w:rsidR="00A9514B" w:rsidRPr="00D87694" w14:paraId="1130B9B3" w14:textId="77777777" w:rsidTr="2F0FF01B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D87694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 xml:space="preserve">Revisión </w:t>
            </w:r>
            <w:r w:rsidR="005241C7"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060DD993" w:rsidR="00A9514B" w:rsidRPr="00D87694" w:rsidRDefault="00A471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 xml:space="preserve">Laura Briguitte Perea </w:t>
            </w:r>
            <w:proofErr w:type="spellStart"/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Possos</w:t>
            </w:r>
            <w:proofErr w:type="spellEnd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93183EF" w:rsidR="00A9514B" w:rsidRPr="00D87694" w:rsidRDefault="56C0D49B" w:rsidP="2F0FF01B">
            <w:pPr>
              <w:widowControl w:val="0"/>
              <w:spacing w:line="240" w:lineRule="auto"/>
              <w:rPr>
                <w:rFonts w:eastAsia="Calibri"/>
                <w:b/>
                <w:bCs/>
                <w:color w:val="595959"/>
                <w:sz w:val="20"/>
                <w:szCs w:val="20"/>
                <w:lang w:val="es-ES"/>
              </w:rPr>
            </w:pPr>
            <w:r w:rsidRPr="2F0FF01B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  <w:lang w:val="es-ES"/>
              </w:rPr>
              <w:t xml:space="preserve">Junio </w:t>
            </w:r>
            <w:r w:rsidR="00A4711D" w:rsidRPr="2F0FF01B">
              <w:rPr>
                <w:rFonts w:eastAsia="Calibri"/>
                <w:b/>
                <w:bCs/>
                <w:color w:val="595959" w:themeColor="text1" w:themeTint="A6"/>
                <w:sz w:val="20"/>
                <w:szCs w:val="20"/>
                <w:lang w:val="es-ES"/>
              </w:rPr>
              <w:t>de 2026</w:t>
            </w:r>
          </w:p>
        </w:tc>
      </w:tr>
      <w:tr w:rsidR="00C0495F" w:rsidRPr="00D87694" w14:paraId="1A70A9BF" w14:textId="77777777" w:rsidTr="2F0FF01B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D87694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 xml:space="preserve">Revisión </w:t>
            </w:r>
            <w:r w:rsidR="00C85661"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Evaluador</w:t>
            </w:r>
            <w:r w:rsidR="008E1685"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a</w:t>
            </w:r>
            <w:r w:rsidR="00C85661"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 xml:space="preserve"> i</w:t>
            </w:r>
            <w:r w:rsidR="005D6C01" w:rsidRPr="00D87694"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392E2B5" w:rsidR="00C0495F" w:rsidRPr="00D87694" w:rsidRDefault="00B702EE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6BB23DE" w:rsidR="00C0495F" w:rsidRPr="00D87694" w:rsidRDefault="00B702EE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"/>
              </w:rPr>
              <w:t>Junio de 2026</w:t>
            </w:r>
          </w:p>
        </w:tc>
      </w:tr>
    </w:tbl>
    <w:p w14:paraId="12496B24" w14:textId="77777777" w:rsidR="00C57B0F" w:rsidRPr="00D87694" w:rsidRDefault="00C57B0F">
      <w:pPr>
        <w:rPr>
          <w:sz w:val="20"/>
          <w:szCs w:val="20"/>
          <w:lang w:val="es-ES"/>
        </w:rPr>
      </w:pPr>
    </w:p>
    <w:sectPr w:rsidR="00C57B0F" w:rsidRPr="00D87694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68228" w14:textId="77777777" w:rsidR="00C0431C" w:rsidRDefault="00C0431C">
      <w:pPr>
        <w:spacing w:line="240" w:lineRule="auto"/>
      </w:pPr>
      <w:r>
        <w:separator/>
      </w:r>
    </w:p>
  </w:endnote>
  <w:endnote w:type="continuationSeparator" w:id="0">
    <w:p w14:paraId="14F6253B" w14:textId="77777777" w:rsidR="00C0431C" w:rsidRDefault="00C043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81EB6" w14:textId="77777777" w:rsidR="00C0431C" w:rsidRDefault="00C0431C">
      <w:pPr>
        <w:spacing w:line="240" w:lineRule="auto"/>
      </w:pPr>
      <w:r>
        <w:separator/>
      </w:r>
    </w:p>
  </w:footnote>
  <w:footnote w:type="continuationSeparator" w:id="0">
    <w:p w14:paraId="15F9AD98" w14:textId="77777777" w:rsidR="00C0431C" w:rsidRDefault="00C043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21658963">
    <w:abstractNumId w:val="1"/>
  </w:num>
  <w:num w:numId="2" w16cid:durableId="37913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C6C06"/>
    <w:rsid w:val="000D382B"/>
    <w:rsid w:val="000D6787"/>
    <w:rsid w:val="000E3ADC"/>
    <w:rsid w:val="000E71BD"/>
    <w:rsid w:val="000F0EFA"/>
    <w:rsid w:val="000F2C06"/>
    <w:rsid w:val="000F39CD"/>
    <w:rsid w:val="000F4AE3"/>
    <w:rsid w:val="00137F75"/>
    <w:rsid w:val="001752DE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E46FB"/>
    <w:rsid w:val="00312CA0"/>
    <w:rsid w:val="003229E8"/>
    <w:rsid w:val="00327B28"/>
    <w:rsid w:val="003605E9"/>
    <w:rsid w:val="00362E05"/>
    <w:rsid w:val="00363102"/>
    <w:rsid w:val="00366D43"/>
    <w:rsid w:val="00375645"/>
    <w:rsid w:val="00376363"/>
    <w:rsid w:val="00382DD9"/>
    <w:rsid w:val="00383143"/>
    <w:rsid w:val="00391997"/>
    <w:rsid w:val="003A5831"/>
    <w:rsid w:val="003F50F3"/>
    <w:rsid w:val="00407479"/>
    <w:rsid w:val="00442D34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76608"/>
    <w:rsid w:val="00684E23"/>
    <w:rsid w:val="006A05EF"/>
    <w:rsid w:val="006B1407"/>
    <w:rsid w:val="006C52FA"/>
    <w:rsid w:val="006F219D"/>
    <w:rsid w:val="00701B54"/>
    <w:rsid w:val="00717201"/>
    <w:rsid w:val="007200A5"/>
    <w:rsid w:val="007259E8"/>
    <w:rsid w:val="00725E57"/>
    <w:rsid w:val="00736566"/>
    <w:rsid w:val="00753C6A"/>
    <w:rsid w:val="0075648A"/>
    <w:rsid w:val="00763ED4"/>
    <w:rsid w:val="00766C8A"/>
    <w:rsid w:val="0077027A"/>
    <w:rsid w:val="00777932"/>
    <w:rsid w:val="0078087A"/>
    <w:rsid w:val="00782B1E"/>
    <w:rsid w:val="007844D1"/>
    <w:rsid w:val="0078482B"/>
    <w:rsid w:val="007878C4"/>
    <w:rsid w:val="007B4510"/>
    <w:rsid w:val="007C5450"/>
    <w:rsid w:val="007D487F"/>
    <w:rsid w:val="00805A67"/>
    <w:rsid w:val="00814E3C"/>
    <w:rsid w:val="00817E15"/>
    <w:rsid w:val="00822675"/>
    <w:rsid w:val="00822B52"/>
    <w:rsid w:val="00825F05"/>
    <w:rsid w:val="00836FBD"/>
    <w:rsid w:val="00861F05"/>
    <w:rsid w:val="00862211"/>
    <w:rsid w:val="00886047"/>
    <w:rsid w:val="008A65E6"/>
    <w:rsid w:val="008A7ACF"/>
    <w:rsid w:val="008B1661"/>
    <w:rsid w:val="008B4A68"/>
    <w:rsid w:val="008E1685"/>
    <w:rsid w:val="008E2C44"/>
    <w:rsid w:val="008E6807"/>
    <w:rsid w:val="008F40EC"/>
    <w:rsid w:val="008F7BC0"/>
    <w:rsid w:val="00902CCE"/>
    <w:rsid w:val="00917B02"/>
    <w:rsid w:val="00963ED9"/>
    <w:rsid w:val="00966C0B"/>
    <w:rsid w:val="00986BBA"/>
    <w:rsid w:val="009921BA"/>
    <w:rsid w:val="00996CB7"/>
    <w:rsid w:val="009A36D1"/>
    <w:rsid w:val="009B224D"/>
    <w:rsid w:val="009C2A48"/>
    <w:rsid w:val="009D1BF1"/>
    <w:rsid w:val="009D37F0"/>
    <w:rsid w:val="009F77A1"/>
    <w:rsid w:val="00A10B03"/>
    <w:rsid w:val="00A164C7"/>
    <w:rsid w:val="00A4711D"/>
    <w:rsid w:val="00A507AE"/>
    <w:rsid w:val="00A50801"/>
    <w:rsid w:val="00A92AA0"/>
    <w:rsid w:val="00A9514B"/>
    <w:rsid w:val="00A97C31"/>
    <w:rsid w:val="00AD020E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702EE"/>
    <w:rsid w:val="00BA1B5A"/>
    <w:rsid w:val="00BA5C64"/>
    <w:rsid w:val="00BB4EC1"/>
    <w:rsid w:val="00BB561B"/>
    <w:rsid w:val="00BC631E"/>
    <w:rsid w:val="00BD183E"/>
    <w:rsid w:val="00BD53A3"/>
    <w:rsid w:val="00BE1AF5"/>
    <w:rsid w:val="00BE7AE1"/>
    <w:rsid w:val="00C0431C"/>
    <w:rsid w:val="00C0495F"/>
    <w:rsid w:val="00C05A27"/>
    <w:rsid w:val="00C1423E"/>
    <w:rsid w:val="00C33AF7"/>
    <w:rsid w:val="00C3660C"/>
    <w:rsid w:val="00C57B0F"/>
    <w:rsid w:val="00C74727"/>
    <w:rsid w:val="00C85661"/>
    <w:rsid w:val="00C9016B"/>
    <w:rsid w:val="00CA2567"/>
    <w:rsid w:val="00CB0E87"/>
    <w:rsid w:val="00CD3981"/>
    <w:rsid w:val="00CE649B"/>
    <w:rsid w:val="00CF6CED"/>
    <w:rsid w:val="00D154B7"/>
    <w:rsid w:val="00D15EFF"/>
    <w:rsid w:val="00D16CEB"/>
    <w:rsid w:val="00D313EE"/>
    <w:rsid w:val="00D64613"/>
    <w:rsid w:val="00D72069"/>
    <w:rsid w:val="00D87694"/>
    <w:rsid w:val="00D9536A"/>
    <w:rsid w:val="00D96770"/>
    <w:rsid w:val="00DA7406"/>
    <w:rsid w:val="00DB11D1"/>
    <w:rsid w:val="00DD0985"/>
    <w:rsid w:val="00E23F58"/>
    <w:rsid w:val="00E26DED"/>
    <w:rsid w:val="00E53E0B"/>
    <w:rsid w:val="00E60A51"/>
    <w:rsid w:val="00E8117C"/>
    <w:rsid w:val="00E94CE5"/>
    <w:rsid w:val="00EA1809"/>
    <w:rsid w:val="00EA4920"/>
    <w:rsid w:val="00EB0742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57459"/>
    <w:rsid w:val="00F65FAD"/>
    <w:rsid w:val="00F70AE9"/>
    <w:rsid w:val="00F76581"/>
    <w:rsid w:val="00F97BD8"/>
    <w:rsid w:val="00FF5790"/>
    <w:rsid w:val="03C42051"/>
    <w:rsid w:val="0769BEF2"/>
    <w:rsid w:val="0811AC82"/>
    <w:rsid w:val="0B7ECCC5"/>
    <w:rsid w:val="0B90D606"/>
    <w:rsid w:val="0CF61E03"/>
    <w:rsid w:val="0F0446AF"/>
    <w:rsid w:val="0F409967"/>
    <w:rsid w:val="0FEFC321"/>
    <w:rsid w:val="14420841"/>
    <w:rsid w:val="18652698"/>
    <w:rsid w:val="190C91D8"/>
    <w:rsid w:val="1CCC12F2"/>
    <w:rsid w:val="1D40E0D1"/>
    <w:rsid w:val="2561B2AB"/>
    <w:rsid w:val="25F11CC0"/>
    <w:rsid w:val="295EEA02"/>
    <w:rsid w:val="2E60459E"/>
    <w:rsid w:val="2EC2CAB2"/>
    <w:rsid w:val="2F0FF01B"/>
    <w:rsid w:val="2F5965B7"/>
    <w:rsid w:val="2F654A2F"/>
    <w:rsid w:val="30FA5E82"/>
    <w:rsid w:val="325DB952"/>
    <w:rsid w:val="3CEC11CB"/>
    <w:rsid w:val="4891EDD3"/>
    <w:rsid w:val="4A149A49"/>
    <w:rsid w:val="4ACAA198"/>
    <w:rsid w:val="4C2D29EC"/>
    <w:rsid w:val="4EBFCC2C"/>
    <w:rsid w:val="522BC355"/>
    <w:rsid w:val="56C0D49B"/>
    <w:rsid w:val="5CB3B847"/>
    <w:rsid w:val="5D006EDE"/>
    <w:rsid w:val="5EEACB17"/>
    <w:rsid w:val="5FDB9D85"/>
    <w:rsid w:val="62B1EB74"/>
    <w:rsid w:val="64921AFA"/>
    <w:rsid w:val="667070DA"/>
    <w:rsid w:val="66F729A2"/>
    <w:rsid w:val="7100DC75"/>
    <w:rsid w:val="74DA80ED"/>
    <w:rsid w:val="751F3B33"/>
    <w:rsid w:val="7DFB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69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D87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BF5FD4-B62D-4F80-8808-9A14486111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1503</Words>
  <Characters>9475</Characters>
  <Application>Microsoft Office Word</Application>
  <DocSecurity>0</DocSecurity>
  <Lines>498</Lines>
  <Paragraphs>392</Paragraphs>
  <ScaleCrop>false</ScaleCrop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23</cp:revision>
  <dcterms:created xsi:type="dcterms:W3CDTF">2026-02-06T13:34:00Z</dcterms:created>
  <dcterms:modified xsi:type="dcterms:W3CDTF">2026-06-15T11:58:00Z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