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0A6A4C6E" w:rsidR="00F4186C" w:rsidRPr="00C73BBC" w:rsidRDefault="003B3B14" w:rsidP="00AE4901">
                            <w:pPr>
                              <w:spacing w:before="0" w:after="0" w:line="240" w:lineRule="auto"/>
                              <w:ind w:firstLine="0"/>
                            </w:pPr>
                            <w:r w:rsidRPr="003B3B14">
                              <w:rPr>
                                <w:b/>
                                <w:color w:val="FFFFFF"/>
                                <w:sz w:val="72"/>
                              </w:rPr>
                              <w:t>Panorama de las organizaciones de economía solidaria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0A6A4C6E" w:rsidR="00F4186C" w:rsidRPr="00C73BBC" w:rsidRDefault="003B3B14" w:rsidP="00AE4901">
                      <w:pPr>
                        <w:spacing w:before="0" w:after="0" w:line="240" w:lineRule="auto"/>
                        <w:ind w:firstLine="0"/>
                      </w:pPr>
                      <w:r w:rsidRPr="003B3B14">
                        <w:rPr>
                          <w:b/>
                          <w:color w:val="FFFFFF"/>
                          <w:sz w:val="72"/>
                        </w:rPr>
                        <w:t>Panorama de las organizaciones de economía solidaria</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586A48C1" w14:textId="7728AADB" w:rsidR="003B3B14" w:rsidRPr="003B3B14" w:rsidRDefault="003B3B14" w:rsidP="003B3B14">
      <w:pPr>
        <w:pBdr>
          <w:bottom w:val="single" w:sz="12" w:space="1" w:color="auto"/>
        </w:pBdr>
        <w:rPr>
          <w:bCs/>
          <w:color w:val="000000"/>
          <w:kern w:val="0"/>
        </w:rPr>
      </w:pPr>
      <w:r w:rsidRPr="003B3B14">
        <w:rPr>
          <w:bCs/>
          <w:color w:val="000000"/>
          <w:kern w:val="0"/>
        </w:rPr>
        <w:t>Este componente trata los requisitos y parámetros para la formalización de organizaciones de economía solidaria abordando la definición, características, tipos, alcance y, ventajas y desventajas.</w:t>
      </w:r>
    </w:p>
    <w:p w14:paraId="2AA82189" w14:textId="6E2F83E0" w:rsidR="00332C7E" w:rsidRDefault="003B3B14" w:rsidP="003B3B14">
      <w:pPr>
        <w:pBdr>
          <w:bottom w:val="single" w:sz="12" w:space="1" w:color="auto"/>
        </w:pBdr>
        <w:rPr>
          <w:bCs/>
          <w:color w:val="000000"/>
          <w:kern w:val="0"/>
        </w:rPr>
      </w:pPr>
      <w:r w:rsidRPr="003B3B14">
        <w:rPr>
          <w:bCs/>
          <w:color w:val="000000"/>
          <w:kern w:val="0"/>
        </w:rPr>
        <w:t>Siguiendo con el modelo estatutario con sus particularidades de acuerdo con el tipo de organización</w:t>
      </w:r>
      <w:r>
        <w:rPr>
          <w:bCs/>
          <w:color w:val="000000"/>
          <w:kern w:val="0"/>
        </w:rPr>
        <w:t>.</w:t>
      </w:r>
    </w:p>
    <w:p w14:paraId="224653E8" w14:textId="77777777" w:rsidR="00277A9F" w:rsidRPr="00C407C1" w:rsidRDefault="00277A9F" w:rsidP="00C407C1">
      <w:pPr>
        <w:pBdr>
          <w:bottom w:val="single" w:sz="12" w:space="1" w:color="auto"/>
        </w:pBdr>
        <w:rPr>
          <w:color w:val="000000"/>
          <w:kern w:val="0"/>
        </w:rPr>
      </w:pPr>
    </w:p>
    <w:p w14:paraId="25F747BA" w14:textId="4FDFC5C3" w:rsidR="000434FA" w:rsidRDefault="00540B32" w:rsidP="00FE21FB">
      <w:pPr>
        <w:jc w:val="center"/>
        <w:rPr>
          <w:lang w:val="es-ES"/>
        </w:rPr>
      </w:pPr>
      <w:r>
        <w:rPr>
          <w:b/>
          <w:bCs/>
          <w:color w:val="000000"/>
          <w:kern w:val="0"/>
        </w:rPr>
        <w:t>Abril</w:t>
      </w:r>
      <w:r w:rsidR="006B0620">
        <w:rPr>
          <w:b/>
          <w:bCs/>
          <w:color w:val="000000"/>
          <w:kern w:val="0"/>
        </w:rPr>
        <w:t xml:space="preserve"> 202</w:t>
      </w:r>
      <w:r w:rsidR="003B3B14">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2E481140" w14:textId="02FF0880" w:rsidR="000B1EB4"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7941652" w:history="1">
        <w:r w:rsidR="000B1EB4" w:rsidRPr="00D46C8F">
          <w:rPr>
            <w:rStyle w:val="Hipervnculo"/>
            <w:noProof/>
          </w:rPr>
          <w:t>Introducción</w:t>
        </w:r>
        <w:r w:rsidR="000B1EB4">
          <w:rPr>
            <w:noProof/>
            <w:webHidden/>
          </w:rPr>
          <w:tab/>
        </w:r>
        <w:r w:rsidR="000B1EB4">
          <w:rPr>
            <w:noProof/>
            <w:webHidden/>
          </w:rPr>
          <w:fldChar w:fldCharType="begin"/>
        </w:r>
        <w:r w:rsidR="000B1EB4">
          <w:rPr>
            <w:noProof/>
            <w:webHidden/>
          </w:rPr>
          <w:instrText xml:space="preserve"> PAGEREF _Toc227941652 \h </w:instrText>
        </w:r>
        <w:r w:rsidR="000B1EB4">
          <w:rPr>
            <w:noProof/>
            <w:webHidden/>
          </w:rPr>
        </w:r>
        <w:r w:rsidR="000B1EB4">
          <w:rPr>
            <w:noProof/>
            <w:webHidden/>
          </w:rPr>
          <w:fldChar w:fldCharType="separate"/>
        </w:r>
        <w:r w:rsidR="00DD4464">
          <w:rPr>
            <w:noProof/>
            <w:webHidden/>
          </w:rPr>
          <w:t>4</w:t>
        </w:r>
        <w:r w:rsidR="000B1EB4">
          <w:rPr>
            <w:noProof/>
            <w:webHidden/>
          </w:rPr>
          <w:fldChar w:fldCharType="end"/>
        </w:r>
      </w:hyperlink>
    </w:p>
    <w:p w14:paraId="1DCA9626" w14:textId="7137C0BA" w:rsidR="000B1EB4" w:rsidRDefault="0000652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941653" w:history="1">
        <w:r w:rsidR="000B1EB4" w:rsidRPr="00D46C8F">
          <w:rPr>
            <w:rStyle w:val="Hipervnculo"/>
            <w:noProof/>
          </w:rPr>
          <w:t>1.</w:t>
        </w:r>
        <w:r w:rsidR="000B1EB4">
          <w:rPr>
            <w:rFonts w:asciiTheme="minorHAnsi" w:eastAsiaTheme="minorEastAsia" w:hAnsiTheme="minorHAnsi" w:cstheme="minorBidi"/>
            <w:noProof/>
            <w:kern w:val="0"/>
            <w:sz w:val="22"/>
            <w:lang w:eastAsia="es-CO"/>
          </w:rPr>
          <w:tab/>
        </w:r>
        <w:r w:rsidR="000B1EB4" w:rsidRPr="00D46C8F">
          <w:rPr>
            <w:rStyle w:val="Hipervnculo"/>
            <w:noProof/>
          </w:rPr>
          <w:t>Formalización de organizaciones solidarias</w:t>
        </w:r>
        <w:r w:rsidR="000B1EB4">
          <w:rPr>
            <w:noProof/>
            <w:webHidden/>
          </w:rPr>
          <w:tab/>
        </w:r>
        <w:r w:rsidR="000B1EB4">
          <w:rPr>
            <w:noProof/>
            <w:webHidden/>
          </w:rPr>
          <w:fldChar w:fldCharType="begin"/>
        </w:r>
        <w:r w:rsidR="000B1EB4">
          <w:rPr>
            <w:noProof/>
            <w:webHidden/>
          </w:rPr>
          <w:instrText xml:space="preserve"> PAGEREF _Toc227941653 \h </w:instrText>
        </w:r>
        <w:r w:rsidR="000B1EB4">
          <w:rPr>
            <w:noProof/>
            <w:webHidden/>
          </w:rPr>
        </w:r>
        <w:r w:rsidR="000B1EB4">
          <w:rPr>
            <w:noProof/>
            <w:webHidden/>
          </w:rPr>
          <w:fldChar w:fldCharType="separate"/>
        </w:r>
        <w:r w:rsidR="00DD4464">
          <w:rPr>
            <w:noProof/>
            <w:webHidden/>
          </w:rPr>
          <w:t>7</w:t>
        </w:r>
        <w:r w:rsidR="000B1EB4">
          <w:rPr>
            <w:noProof/>
            <w:webHidden/>
          </w:rPr>
          <w:fldChar w:fldCharType="end"/>
        </w:r>
      </w:hyperlink>
    </w:p>
    <w:p w14:paraId="7FEEF7BB" w14:textId="7A66FDB6" w:rsidR="000B1EB4" w:rsidRDefault="0000652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54" w:history="1">
        <w:r w:rsidR="000B1EB4" w:rsidRPr="00D46C8F">
          <w:rPr>
            <w:rStyle w:val="Hipervnculo"/>
            <w:noProof/>
          </w:rPr>
          <w:t>1.1.</w:t>
        </w:r>
        <w:r w:rsidR="000B1EB4">
          <w:rPr>
            <w:rFonts w:asciiTheme="minorHAnsi" w:eastAsiaTheme="minorEastAsia" w:hAnsiTheme="minorHAnsi" w:cstheme="minorBidi"/>
            <w:noProof/>
            <w:kern w:val="0"/>
            <w:sz w:val="22"/>
            <w:lang w:eastAsia="es-CO"/>
          </w:rPr>
          <w:tab/>
        </w:r>
        <w:r w:rsidR="000B1EB4" w:rsidRPr="00D46C8F">
          <w:rPr>
            <w:rStyle w:val="Hipervnculo"/>
            <w:noProof/>
          </w:rPr>
          <w:t>Estructura organizacional solidaria</w:t>
        </w:r>
        <w:r w:rsidR="000B1EB4">
          <w:rPr>
            <w:noProof/>
            <w:webHidden/>
          </w:rPr>
          <w:tab/>
        </w:r>
        <w:r w:rsidR="000B1EB4">
          <w:rPr>
            <w:noProof/>
            <w:webHidden/>
          </w:rPr>
          <w:fldChar w:fldCharType="begin"/>
        </w:r>
        <w:r w:rsidR="000B1EB4">
          <w:rPr>
            <w:noProof/>
            <w:webHidden/>
          </w:rPr>
          <w:instrText xml:space="preserve"> PAGEREF _Toc227941654 \h </w:instrText>
        </w:r>
        <w:r w:rsidR="000B1EB4">
          <w:rPr>
            <w:noProof/>
            <w:webHidden/>
          </w:rPr>
        </w:r>
        <w:r w:rsidR="000B1EB4">
          <w:rPr>
            <w:noProof/>
            <w:webHidden/>
          </w:rPr>
          <w:fldChar w:fldCharType="separate"/>
        </w:r>
        <w:r w:rsidR="00DD4464">
          <w:rPr>
            <w:noProof/>
            <w:webHidden/>
          </w:rPr>
          <w:t>9</w:t>
        </w:r>
        <w:r w:rsidR="000B1EB4">
          <w:rPr>
            <w:noProof/>
            <w:webHidden/>
          </w:rPr>
          <w:fldChar w:fldCharType="end"/>
        </w:r>
      </w:hyperlink>
    </w:p>
    <w:p w14:paraId="0DA2CF87" w14:textId="79C98794" w:rsidR="000B1EB4" w:rsidRDefault="0000652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55" w:history="1">
        <w:r w:rsidR="000B1EB4" w:rsidRPr="00D46C8F">
          <w:rPr>
            <w:rStyle w:val="Hipervnculo"/>
            <w:noProof/>
          </w:rPr>
          <w:t>1.2.</w:t>
        </w:r>
        <w:r w:rsidR="000B1EB4">
          <w:rPr>
            <w:rFonts w:asciiTheme="minorHAnsi" w:eastAsiaTheme="minorEastAsia" w:hAnsiTheme="minorHAnsi" w:cstheme="minorBidi"/>
            <w:noProof/>
            <w:kern w:val="0"/>
            <w:sz w:val="22"/>
            <w:lang w:eastAsia="es-CO"/>
          </w:rPr>
          <w:tab/>
        </w:r>
        <w:r w:rsidR="000B1EB4" w:rsidRPr="00D46C8F">
          <w:rPr>
            <w:rStyle w:val="Hipervnculo"/>
            <w:noProof/>
          </w:rPr>
          <w:t>Concepto de formalización</w:t>
        </w:r>
        <w:r w:rsidR="000B1EB4">
          <w:rPr>
            <w:noProof/>
            <w:webHidden/>
          </w:rPr>
          <w:tab/>
        </w:r>
        <w:r w:rsidR="000B1EB4">
          <w:rPr>
            <w:noProof/>
            <w:webHidden/>
          </w:rPr>
          <w:fldChar w:fldCharType="begin"/>
        </w:r>
        <w:r w:rsidR="000B1EB4">
          <w:rPr>
            <w:noProof/>
            <w:webHidden/>
          </w:rPr>
          <w:instrText xml:space="preserve"> PAGEREF _Toc227941655 \h </w:instrText>
        </w:r>
        <w:r w:rsidR="000B1EB4">
          <w:rPr>
            <w:noProof/>
            <w:webHidden/>
          </w:rPr>
        </w:r>
        <w:r w:rsidR="000B1EB4">
          <w:rPr>
            <w:noProof/>
            <w:webHidden/>
          </w:rPr>
          <w:fldChar w:fldCharType="separate"/>
        </w:r>
        <w:r w:rsidR="00DD4464">
          <w:rPr>
            <w:noProof/>
            <w:webHidden/>
          </w:rPr>
          <w:t>17</w:t>
        </w:r>
        <w:r w:rsidR="000B1EB4">
          <w:rPr>
            <w:noProof/>
            <w:webHidden/>
          </w:rPr>
          <w:fldChar w:fldCharType="end"/>
        </w:r>
      </w:hyperlink>
    </w:p>
    <w:p w14:paraId="3A0014A2" w14:textId="52E3590F" w:rsidR="000B1EB4" w:rsidRDefault="0000652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56" w:history="1">
        <w:r w:rsidR="000B1EB4" w:rsidRPr="00D46C8F">
          <w:rPr>
            <w:rStyle w:val="Hipervnculo"/>
            <w:noProof/>
          </w:rPr>
          <w:t>1.3.</w:t>
        </w:r>
        <w:r w:rsidR="000B1EB4">
          <w:rPr>
            <w:rFonts w:asciiTheme="minorHAnsi" w:eastAsiaTheme="minorEastAsia" w:hAnsiTheme="minorHAnsi" w:cstheme="minorBidi"/>
            <w:noProof/>
            <w:kern w:val="0"/>
            <w:sz w:val="22"/>
            <w:lang w:eastAsia="es-CO"/>
          </w:rPr>
          <w:tab/>
        </w:r>
        <w:r w:rsidR="000B1EB4" w:rsidRPr="00D46C8F">
          <w:rPr>
            <w:rStyle w:val="Hipervnculo"/>
            <w:noProof/>
          </w:rPr>
          <w:t>Características</w:t>
        </w:r>
        <w:r w:rsidR="000B1EB4">
          <w:rPr>
            <w:noProof/>
            <w:webHidden/>
          </w:rPr>
          <w:tab/>
        </w:r>
        <w:r w:rsidR="000B1EB4">
          <w:rPr>
            <w:noProof/>
            <w:webHidden/>
          </w:rPr>
          <w:fldChar w:fldCharType="begin"/>
        </w:r>
        <w:r w:rsidR="000B1EB4">
          <w:rPr>
            <w:noProof/>
            <w:webHidden/>
          </w:rPr>
          <w:instrText xml:space="preserve"> PAGEREF _Toc227941656 \h </w:instrText>
        </w:r>
        <w:r w:rsidR="000B1EB4">
          <w:rPr>
            <w:noProof/>
            <w:webHidden/>
          </w:rPr>
        </w:r>
        <w:r w:rsidR="000B1EB4">
          <w:rPr>
            <w:noProof/>
            <w:webHidden/>
          </w:rPr>
          <w:fldChar w:fldCharType="separate"/>
        </w:r>
        <w:r w:rsidR="00DD4464">
          <w:rPr>
            <w:noProof/>
            <w:webHidden/>
          </w:rPr>
          <w:t>19</w:t>
        </w:r>
        <w:r w:rsidR="000B1EB4">
          <w:rPr>
            <w:noProof/>
            <w:webHidden/>
          </w:rPr>
          <w:fldChar w:fldCharType="end"/>
        </w:r>
      </w:hyperlink>
    </w:p>
    <w:p w14:paraId="3024533C" w14:textId="0E086A10" w:rsidR="000B1EB4" w:rsidRDefault="0000652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57" w:history="1">
        <w:r w:rsidR="000B1EB4" w:rsidRPr="00D46C8F">
          <w:rPr>
            <w:rStyle w:val="Hipervnculo"/>
            <w:noProof/>
          </w:rPr>
          <w:t>1.4.</w:t>
        </w:r>
        <w:r w:rsidR="000B1EB4">
          <w:rPr>
            <w:rFonts w:asciiTheme="minorHAnsi" w:eastAsiaTheme="minorEastAsia" w:hAnsiTheme="minorHAnsi" w:cstheme="minorBidi"/>
            <w:noProof/>
            <w:kern w:val="0"/>
            <w:sz w:val="22"/>
            <w:lang w:eastAsia="es-CO"/>
          </w:rPr>
          <w:tab/>
        </w:r>
        <w:r w:rsidR="000B1EB4" w:rsidRPr="00D46C8F">
          <w:rPr>
            <w:rStyle w:val="Hipervnculo"/>
            <w:noProof/>
          </w:rPr>
          <w:t>Tipos de organizaciones</w:t>
        </w:r>
        <w:r w:rsidR="000B1EB4">
          <w:rPr>
            <w:noProof/>
            <w:webHidden/>
          </w:rPr>
          <w:tab/>
        </w:r>
        <w:r w:rsidR="000B1EB4">
          <w:rPr>
            <w:noProof/>
            <w:webHidden/>
          </w:rPr>
          <w:fldChar w:fldCharType="begin"/>
        </w:r>
        <w:r w:rsidR="000B1EB4">
          <w:rPr>
            <w:noProof/>
            <w:webHidden/>
          </w:rPr>
          <w:instrText xml:space="preserve"> PAGEREF _Toc227941657 \h </w:instrText>
        </w:r>
        <w:r w:rsidR="000B1EB4">
          <w:rPr>
            <w:noProof/>
            <w:webHidden/>
          </w:rPr>
        </w:r>
        <w:r w:rsidR="000B1EB4">
          <w:rPr>
            <w:noProof/>
            <w:webHidden/>
          </w:rPr>
          <w:fldChar w:fldCharType="separate"/>
        </w:r>
        <w:r w:rsidR="00DD4464">
          <w:rPr>
            <w:noProof/>
            <w:webHidden/>
          </w:rPr>
          <w:t>22</w:t>
        </w:r>
        <w:r w:rsidR="000B1EB4">
          <w:rPr>
            <w:noProof/>
            <w:webHidden/>
          </w:rPr>
          <w:fldChar w:fldCharType="end"/>
        </w:r>
      </w:hyperlink>
    </w:p>
    <w:p w14:paraId="7C99EA1A" w14:textId="4986147F" w:rsidR="000B1EB4" w:rsidRDefault="0000652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941658" w:history="1">
        <w:r w:rsidR="000B1EB4" w:rsidRPr="00D46C8F">
          <w:rPr>
            <w:rStyle w:val="Hipervnculo"/>
            <w:noProof/>
          </w:rPr>
          <w:t>2.</w:t>
        </w:r>
        <w:r w:rsidR="000B1EB4">
          <w:rPr>
            <w:rFonts w:asciiTheme="minorHAnsi" w:eastAsiaTheme="minorEastAsia" w:hAnsiTheme="minorHAnsi" w:cstheme="minorBidi"/>
            <w:noProof/>
            <w:kern w:val="0"/>
            <w:sz w:val="22"/>
            <w:lang w:eastAsia="es-CO"/>
          </w:rPr>
          <w:tab/>
        </w:r>
        <w:r w:rsidR="000B1EB4" w:rsidRPr="00D46C8F">
          <w:rPr>
            <w:rStyle w:val="Hipervnculo"/>
            <w:noProof/>
          </w:rPr>
          <w:t>Modelo estatutario</w:t>
        </w:r>
        <w:r w:rsidR="000B1EB4">
          <w:rPr>
            <w:noProof/>
            <w:webHidden/>
          </w:rPr>
          <w:tab/>
        </w:r>
        <w:r w:rsidR="000B1EB4">
          <w:rPr>
            <w:noProof/>
            <w:webHidden/>
          </w:rPr>
          <w:fldChar w:fldCharType="begin"/>
        </w:r>
        <w:r w:rsidR="000B1EB4">
          <w:rPr>
            <w:noProof/>
            <w:webHidden/>
          </w:rPr>
          <w:instrText xml:space="preserve"> PAGEREF _Toc227941658 \h </w:instrText>
        </w:r>
        <w:r w:rsidR="000B1EB4">
          <w:rPr>
            <w:noProof/>
            <w:webHidden/>
          </w:rPr>
        </w:r>
        <w:r w:rsidR="000B1EB4">
          <w:rPr>
            <w:noProof/>
            <w:webHidden/>
          </w:rPr>
          <w:fldChar w:fldCharType="separate"/>
        </w:r>
        <w:r w:rsidR="00DD4464">
          <w:rPr>
            <w:noProof/>
            <w:webHidden/>
          </w:rPr>
          <w:t>26</w:t>
        </w:r>
        <w:r w:rsidR="000B1EB4">
          <w:rPr>
            <w:noProof/>
            <w:webHidden/>
          </w:rPr>
          <w:fldChar w:fldCharType="end"/>
        </w:r>
      </w:hyperlink>
    </w:p>
    <w:p w14:paraId="37B6E853" w14:textId="31671C70" w:rsidR="000B1EB4" w:rsidRDefault="0000652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60" w:history="1">
        <w:r w:rsidR="000B1EB4" w:rsidRPr="00D46C8F">
          <w:rPr>
            <w:rStyle w:val="Hipervnculo"/>
            <w:noProof/>
          </w:rPr>
          <w:t>2.1.</w:t>
        </w:r>
        <w:r w:rsidR="000B1EB4">
          <w:rPr>
            <w:rFonts w:asciiTheme="minorHAnsi" w:eastAsiaTheme="minorEastAsia" w:hAnsiTheme="minorHAnsi" w:cstheme="minorBidi"/>
            <w:noProof/>
            <w:kern w:val="0"/>
            <w:sz w:val="22"/>
            <w:lang w:eastAsia="es-CO"/>
          </w:rPr>
          <w:tab/>
        </w:r>
        <w:r w:rsidR="000B1EB4" w:rsidRPr="00D46C8F">
          <w:rPr>
            <w:rStyle w:val="Hipervnculo"/>
            <w:noProof/>
          </w:rPr>
          <w:t>Elementos esenciales de un modelo estatutario</w:t>
        </w:r>
        <w:r w:rsidR="000B1EB4">
          <w:rPr>
            <w:noProof/>
            <w:webHidden/>
          </w:rPr>
          <w:tab/>
        </w:r>
        <w:r w:rsidR="000B1EB4">
          <w:rPr>
            <w:noProof/>
            <w:webHidden/>
          </w:rPr>
          <w:fldChar w:fldCharType="begin"/>
        </w:r>
        <w:r w:rsidR="000B1EB4">
          <w:rPr>
            <w:noProof/>
            <w:webHidden/>
          </w:rPr>
          <w:instrText xml:space="preserve"> PAGEREF _Toc227941660 \h </w:instrText>
        </w:r>
        <w:r w:rsidR="000B1EB4">
          <w:rPr>
            <w:noProof/>
            <w:webHidden/>
          </w:rPr>
        </w:r>
        <w:r w:rsidR="000B1EB4">
          <w:rPr>
            <w:noProof/>
            <w:webHidden/>
          </w:rPr>
          <w:fldChar w:fldCharType="separate"/>
        </w:r>
        <w:r w:rsidR="00DD4464">
          <w:rPr>
            <w:noProof/>
            <w:webHidden/>
          </w:rPr>
          <w:t>30</w:t>
        </w:r>
        <w:r w:rsidR="000B1EB4">
          <w:rPr>
            <w:noProof/>
            <w:webHidden/>
          </w:rPr>
          <w:fldChar w:fldCharType="end"/>
        </w:r>
      </w:hyperlink>
    </w:p>
    <w:p w14:paraId="7EFB7BCF" w14:textId="2F69B039" w:rsidR="000B1EB4" w:rsidRDefault="0000652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61" w:history="1">
        <w:r w:rsidR="000B1EB4" w:rsidRPr="00D46C8F">
          <w:rPr>
            <w:rStyle w:val="Hipervnculo"/>
            <w:noProof/>
          </w:rPr>
          <w:t>2.2.</w:t>
        </w:r>
        <w:r w:rsidR="000B1EB4">
          <w:rPr>
            <w:rFonts w:asciiTheme="minorHAnsi" w:eastAsiaTheme="minorEastAsia" w:hAnsiTheme="minorHAnsi" w:cstheme="minorBidi"/>
            <w:noProof/>
            <w:kern w:val="0"/>
            <w:sz w:val="22"/>
            <w:lang w:eastAsia="es-CO"/>
          </w:rPr>
          <w:tab/>
        </w:r>
        <w:r w:rsidR="000B1EB4" w:rsidRPr="00D46C8F">
          <w:rPr>
            <w:rStyle w:val="Hipervnculo"/>
            <w:noProof/>
          </w:rPr>
          <w:t>Contenido del estatuto</w:t>
        </w:r>
        <w:r w:rsidR="000B1EB4">
          <w:rPr>
            <w:noProof/>
            <w:webHidden/>
          </w:rPr>
          <w:tab/>
        </w:r>
        <w:r w:rsidR="000B1EB4">
          <w:rPr>
            <w:noProof/>
            <w:webHidden/>
          </w:rPr>
          <w:fldChar w:fldCharType="begin"/>
        </w:r>
        <w:r w:rsidR="000B1EB4">
          <w:rPr>
            <w:noProof/>
            <w:webHidden/>
          </w:rPr>
          <w:instrText xml:space="preserve"> PAGEREF _Toc227941661 \h </w:instrText>
        </w:r>
        <w:r w:rsidR="000B1EB4">
          <w:rPr>
            <w:noProof/>
            <w:webHidden/>
          </w:rPr>
        </w:r>
        <w:r w:rsidR="000B1EB4">
          <w:rPr>
            <w:noProof/>
            <w:webHidden/>
          </w:rPr>
          <w:fldChar w:fldCharType="separate"/>
        </w:r>
        <w:r w:rsidR="00DD4464">
          <w:rPr>
            <w:noProof/>
            <w:webHidden/>
          </w:rPr>
          <w:t>32</w:t>
        </w:r>
        <w:r w:rsidR="000B1EB4">
          <w:rPr>
            <w:noProof/>
            <w:webHidden/>
          </w:rPr>
          <w:fldChar w:fldCharType="end"/>
        </w:r>
      </w:hyperlink>
    </w:p>
    <w:p w14:paraId="10C9B53B" w14:textId="77754F88" w:rsidR="000B1EB4" w:rsidRDefault="0000652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62" w:history="1">
        <w:r w:rsidR="000B1EB4" w:rsidRPr="00D46C8F">
          <w:rPr>
            <w:rStyle w:val="Hipervnculo"/>
            <w:noProof/>
          </w:rPr>
          <w:t>2.3.</w:t>
        </w:r>
        <w:r w:rsidR="000B1EB4">
          <w:rPr>
            <w:rFonts w:asciiTheme="minorHAnsi" w:eastAsiaTheme="minorEastAsia" w:hAnsiTheme="minorHAnsi" w:cstheme="minorBidi"/>
            <w:noProof/>
            <w:kern w:val="0"/>
            <w:sz w:val="22"/>
            <w:lang w:eastAsia="es-CO"/>
          </w:rPr>
          <w:tab/>
        </w:r>
        <w:r w:rsidR="000B1EB4" w:rsidRPr="00D46C8F">
          <w:rPr>
            <w:rStyle w:val="Hipervnculo"/>
            <w:noProof/>
          </w:rPr>
          <w:t>Diferencias entre organizaciones</w:t>
        </w:r>
        <w:r w:rsidR="000B1EB4">
          <w:rPr>
            <w:noProof/>
            <w:webHidden/>
          </w:rPr>
          <w:tab/>
        </w:r>
        <w:r w:rsidR="000B1EB4">
          <w:rPr>
            <w:noProof/>
            <w:webHidden/>
          </w:rPr>
          <w:fldChar w:fldCharType="begin"/>
        </w:r>
        <w:r w:rsidR="000B1EB4">
          <w:rPr>
            <w:noProof/>
            <w:webHidden/>
          </w:rPr>
          <w:instrText xml:space="preserve"> PAGEREF _Toc227941662 \h </w:instrText>
        </w:r>
        <w:r w:rsidR="000B1EB4">
          <w:rPr>
            <w:noProof/>
            <w:webHidden/>
          </w:rPr>
        </w:r>
        <w:r w:rsidR="000B1EB4">
          <w:rPr>
            <w:noProof/>
            <w:webHidden/>
          </w:rPr>
          <w:fldChar w:fldCharType="separate"/>
        </w:r>
        <w:r w:rsidR="00DD4464">
          <w:rPr>
            <w:noProof/>
            <w:webHidden/>
          </w:rPr>
          <w:t>36</w:t>
        </w:r>
        <w:r w:rsidR="000B1EB4">
          <w:rPr>
            <w:noProof/>
            <w:webHidden/>
          </w:rPr>
          <w:fldChar w:fldCharType="end"/>
        </w:r>
      </w:hyperlink>
    </w:p>
    <w:p w14:paraId="253A43D2" w14:textId="73433A0C" w:rsidR="000B1EB4" w:rsidRDefault="0000652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941663" w:history="1">
        <w:r w:rsidR="000B1EB4" w:rsidRPr="00D46C8F">
          <w:rPr>
            <w:rStyle w:val="Hipervnculo"/>
            <w:noProof/>
          </w:rPr>
          <w:t>3.</w:t>
        </w:r>
        <w:r w:rsidR="000B1EB4">
          <w:rPr>
            <w:rFonts w:asciiTheme="minorHAnsi" w:eastAsiaTheme="minorEastAsia" w:hAnsiTheme="minorHAnsi" w:cstheme="minorBidi"/>
            <w:noProof/>
            <w:kern w:val="0"/>
            <w:sz w:val="22"/>
            <w:lang w:eastAsia="es-CO"/>
          </w:rPr>
          <w:tab/>
        </w:r>
        <w:r w:rsidR="000B1EB4" w:rsidRPr="00D46C8F">
          <w:rPr>
            <w:rStyle w:val="Hipervnculo"/>
            <w:noProof/>
          </w:rPr>
          <w:t>Asociatividad</w:t>
        </w:r>
        <w:r w:rsidR="000B1EB4">
          <w:rPr>
            <w:noProof/>
            <w:webHidden/>
          </w:rPr>
          <w:tab/>
        </w:r>
        <w:r w:rsidR="000B1EB4">
          <w:rPr>
            <w:noProof/>
            <w:webHidden/>
          </w:rPr>
          <w:fldChar w:fldCharType="begin"/>
        </w:r>
        <w:r w:rsidR="000B1EB4">
          <w:rPr>
            <w:noProof/>
            <w:webHidden/>
          </w:rPr>
          <w:instrText xml:space="preserve"> PAGEREF _Toc227941663 \h </w:instrText>
        </w:r>
        <w:r w:rsidR="000B1EB4">
          <w:rPr>
            <w:noProof/>
            <w:webHidden/>
          </w:rPr>
        </w:r>
        <w:r w:rsidR="000B1EB4">
          <w:rPr>
            <w:noProof/>
            <w:webHidden/>
          </w:rPr>
          <w:fldChar w:fldCharType="separate"/>
        </w:r>
        <w:r w:rsidR="00DD4464">
          <w:rPr>
            <w:noProof/>
            <w:webHidden/>
          </w:rPr>
          <w:t>39</w:t>
        </w:r>
        <w:r w:rsidR="000B1EB4">
          <w:rPr>
            <w:noProof/>
            <w:webHidden/>
          </w:rPr>
          <w:fldChar w:fldCharType="end"/>
        </w:r>
      </w:hyperlink>
    </w:p>
    <w:p w14:paraId="47488949" w14:textId="69315458" w:rsidR="000B1EB4" w:rsidRDefault="0000652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65" w:history="1">
        <w:r w:rsidR="000B1EB4" w:rsidRPr="00D46C8F">
          <w:rPr>
            <w:rStyle w:val="Hipervnculo"/>
            <w:noProof/>
          </w:rPr>
          <w:t>3.1.</w:t>
        </w:r>
        <w:r w:rsidR="000B1EB4">
          <w:rPr>
            <w:rFonts w:asciiTheme="minorHAnsi" w:eastAsiaTheme="minorEastAsia" w:hAnsiTheme="minorHAnsi" w:cstheme="minorBidi"/>
            <w:noProof/>
            <w:kern w:val="0"/>
            <w:sz w:val="22"/>
            <w:lang w:eastAsia="es-CO"/>
          </w:rPr>
          <w:tab/>
        </w:r>
        <w:r w:rsidR="000B1EB4" w:rsidRPr="00D46C8F">
          <w:rPr>
            <w:rStyle w:val="Hipervnculo"/>
            <w:noProof/>
          </w:rPr>
          <w:t>Asociatividad territorial</w:t>
        </w:r>
        <w:r w:rsidR="000B1EB4">
          <w:rPr>
            <w:noProof/>
            <w:webHidden/>
          </w:rPr>
          <w:tab/>
        </w:r>
        <w:r w:rsidR="000B1EB4">
          <w:rPr>
            <w:noProof/>
            <w:webHidden/>
          </w:rPr>
          <w:fldChar w:fldCharType="begin"/>
        </w:r>
        <w:r w:rsidR="000B1EB4">
          <w:rPr>
            <w:noProof/>
            <w:webHidden/>
          </w:rPr>
          <w:instrText xml:space="preserve"> PAGEREF _Toc227941665 \h </w:instrText>
        </w:r>
        <w:r w:rsidR="000B1EB4">
          <w:rPr>
            <w:noProof/>
            <w:webHidden/>
          </w:rPr>
        </w:r>
        <w:r w:rsidR="000B1EB4">
          <w:rPr>
            <w:noProof/>
            <w:webHidden/>
          </w:rPr>
          <w:fldChar w:fldCharType="separate"/>
        </w:r>
        <w:r w:rsidR="00DD4464">
          <w:rPr>
            <w:noProof/>
            <w:webHidden/>
          </w:rPr>
          <w:t>39</w:t>
        </w:r>
        <w:r w:rsidR="000B1EB4">
          <w:rPr>
            <w:noProof/>
            <w:webHidden/>
          </w:rPr>
          <w:fldChar w:fldCharType="end"/>
        </w:r>
      </w:hyperlink>
    </w:p>
    <w:p w14:paraId="44C77FA0" w14:textId="313D1C8E" w:rsidR="000B1EB4" w:rsidRDefault="0000652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66" w:history="1">
        <w:r w:rsidR="000B1EB4" w:rsidRPr="00D46C8F">
          <w:rPr>
            <w:rStyle w:val="Hipervnculo"/>
            <w:noProof/>
          </w:rPr>
          <w:t>3.2.</w:t>
        </w:r>
        <w:r w:rsidR="000B1EB4">
          <w:rPr>
            <w:rFonts w:asciiTheme="minorHAnsi" w:eastAsiaTheme="minorEastAsia" w:hAnsiTheme="minorHAnsi" w:cstheme="minorBidi"/>
            <w:noProof/>
            <w:kern w:val="0"/>
            <w:sz w:val="22"/>
            <w:lang w:eastAsia="es-CO"/>
          </w:rPr>
          <w:tab/>
        </w:r>
        <w:r w:rsidR="000B1EB4" w:rsidRPr="00D46C8F">
          <w:rPr>
            <w:rStyle w:val="Hipervnculo"/>
            <w:noProof/>
          </w:rPr>
          <w:t>Concepto de asociatividad</w:t>
        </w:r>
        <w:r w:rsidR="000B1EB4">
          <w:rPr>
            <w:noProof/>
            <w:webHidden/>
          </w:rPr>
          <w:tab/>
        </w:r>
        <w:r w:rsidR="000B1EB4">
          <w:rPr>
            <w:noProof/>
            <w:webHidden/>
          </w:rPr>
          <w:fldChar w:fldCharType="begin"/>
        </w:r>
        <w:r w:rsidR="000B1EB4">
          <w:rPr>
            <w:noProof/>
            <w:webHidden/>
          </w:rPr>
          <w:instrText xml:space="preserve"> PAGEREF _Toc227941666 \h </w:instrText>
        </w:r>
        <w:r w:rsidR="000B1EB4">
          <w:rPr>
            <w:noProof/>
            <w:webHidden/>
          </w:rPr>
        </w:r>
        <w:r w:rsidR="000B1EB4">
          <w:rPr>
            <w:noProof/>
            <w:webHidden/>
          </w:rPr>
          <w:fldChar w:fldCharType="separate"/>
        </w:r>
        <w:r w:rsidR="00DD4464">
          <w:rPr>
            <w:noProof/>
            <w:webHidden/>
          </w:rPr>
          <w:t>42</w:t>
        </w:r>
        <w:r w:rsidR="000B1EB4">
          <w:rPr>
            <w:noProof/>
            <w:webHidden/>
          </w:rPr>
          <w:fldChar w:fldCharType="end"/>
        </w:r>
      </w:hyperlink>
    </w:p>
    <w:p w14:paraId="3477E941" w14:textId="1A0C551D" w:rsidR="000B1EB4" w:rsidRDefault="0000652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67" w:history="1">
        <w:r w:rsidR="000B1EB4" w:rsidRPr="00D46C8F">
          <w:rPr>
            <w:rStyle w:val="Hipervnculo"/>
            <w:noProof/>
          </w:rPr>
          <w:t>3.3.</w:t>
        </w:r>
        <w:r w:rsidR="000B1EB4">
          <w:rPr>
            <w:rFonts w:asciiTheme="minorHAnsi" w:eastAsiaTheme="minorEastAsia" w:hAnsiTheme="minorHAnsi" w:cstheme="minorBidi"/>
            <w:noProof/>
            <w:kern w:val="0"/>
            <w:sz w:val="22"/>
            <w:lang w:eastAsia="es-CO"/>
          </w:rPr>
          <w:tab/>
        </w:r>
        <w:r w:rsidR="000B1EB4" w:rsidRPr="00D46C8F">
          <w:rPr>
            <w:rStyle w:val="Hipervnculo"/>
            <w:noProof/>
          </w:rPr>
          <w:t>Clasificación de la asociatividad</w:t>
        </w:r>
        <w:r w:rsidR="000B1EB4">
          <w:rPr>
            <w:noProof/>
            <w:webHidden/>
          </w:rPr>
          <w:tab/>
        </w:r>
        <w:r w:rsidR="000B1EB4">
          <w:rPr>
            <w:noProof/>
            <w:webHidden/>
          </w:rPr>
          <w:fldChar w:fldCharType="begin"/>
        </w:r>
        <w:r w:rsidR="000B1EB4">
          <w:rPr>
            <w:noProof/>
            <w:webHidden/>
          </w:rPr>
          <w:instrText xml:space="preserve"> PAGEREF _Toc227941667 \h </w:instrText>
        </w:r>
        <w:r w:rsidR="000B1EB4">
          <w:rPr>
            <w:noProof/>
            <w:webHidden/>
          </w:rPr>
        </w:r>
        <w:r w:rsidR="000B1EB4">
          <w:rPr>
            <w:noProof/>
            <w:webHidden/>
          </w:rPr>
          <w:fldChar w:fldCharType="separate"/>
        </w:r>
        <w:r w:rsidR="00DD4464">
          <w:rPr>
            <w:noProof/>
            <w:webHidden/>
          </w:rPr>
          <w:t>44</w:t>
        </w:r>
        <w:r w:rsidR="000B1EB4">
          <w:rPr>
            <w:noProof/>
            <w:webHidden/>
          </w:rPr>
          <w:fldChar w:fldCharType="end"/>
        </w:r>
      </w:hyperlink>
    </w:p>
    <w:p w14:paraId="773C2B11" w14:textId="40E91D7A" w:rsidR="000B1EB4" w:rsidRDefault="0000652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68" w:history="1">
        <w:r w:rsidR="000B1EB4" w:rsidRPr="00D46C8F">
          <w:rPr>
            <w:rStyle w:val="Hipervnculo"/>
            <w:noProof/>
          </w:rPr>
          <w:t>3.4.</w:t>
        </w:r>
        <w:r w:rsidR="000B1EB4">
          <w:rPr>
            <w:rFonts w:asciiTheme="minorHAnsi" w:eastAsiaTheme="minorEastAsia" w:hAnsiTheme="minorHAnsi" w:cstheme="minorBidi"/>
            <w:noProof/>
            <w:kern w:val="0"/>
            <w:sz w:val="22"/>
            <w:lang w:eastAsia="es-CO"/>
          </w:rPr>
          <w:tab/>
        </w:r>
        <w:r w:rsidR="000B1EB4" w:rsidRPr="00D46C8F">
          <w:rPr>
            <w:rStyle w:val="Hipervnculo"/>
            <w:noProof/>
          </w:rPr>
          <w:t>Tipos de asociatividad</w:t>
        </w:r>
        <w:r w:rsidR="000B1EB4">
          <w:rPr>
            <w:noProof/>
            <w:webHidden/>
          </w:rPr>
          <w:tab/>
        </w:r>
        <w:r w:rsidR="000B1EB4">
          <w:rPr>
            <w:noProof/>
            <w:webHidden/>
          </w:rPr>
          <w:fldChar w:fldCharType="begin"/>
        </w:r>
        <w:r w:rsidR="000B1EB4">
          <w:rPr>
            <w:noProof/>
            <w:webHidden/>
          </w:rPr>
          <w:instrText xml:space="preserve"> PAGEREF _Toc227941668 \h </w:instrText>
        </w:r>
        <w:r w:rsidR="000B1EB4">
          <w:rPr>
            <w:noProof/>
            <w:webHidden/>
          </w:rPr>
        </w:r>
        <w:r w:rsidR="000B1EB4">
          <w:rPr>
            <w:noProof/>
            <w:webHidden/>
          </w:rPr>
          <w:fldChar w:fldCharType="separate"/>
        </w:r>
        <w:r w:rsidR="00DD4464">
          <w:rPr>
            <w:noProof/>
            <w:webHidden/>
          </w:rPr>
          <w:t>50</w:t>
        </w:r>
        <w:r w:rsidR="000B1EB4">
          <w:rPr>
            <w:noProof/>
            <w:webHidden/>
          </w:rPr>
          <w:fldChar w:fldCharType="end"/>
        </w:r>
      </w:hyperlink>
    </w:p>
    <w:p w14:paraId="5A4D1DD1" w14:textId="11E40B31" w:rsidR="000B1EB4" w:rsidRDefault="0000652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69" w:history="1">
        <w:r w:rsidR="000B1EB4" w:rsidRPr="00D46C8F">
          <w:rPr>
            <w:rStyle w:val="Hipervnculo"/>
            <w:noProof/>
          </w:rPr>
          <w:t>3.5.</w:t>
        </w:r>
        <w:r w:rsidR="000B1EB4">
          <w:rPr>
            <w:rFonts w:asciiTheme="minorHAnsi" w:eastAsiaTheme="minorEastAsia" w:hAnsiTheme="minorHAnsi" w:cstheme="minorBidi"/>
            <w:noProof/>
            <w:kern w:val="0"/>
            <w:sz w:val="22"/>
            <w:lang w:eastAsia="es-CO"/>
          </w:rPr>
          <w:tab/>
        </w:r>
        <w:r w:rsidR="000B1EB4" w:rsidRPr="00D46C8F">
          <w:rPr>
            <w:rStyle w:val="Hipervnculo"/>
            <w:noProof/>
          </w:rPr>
          <w:t>Normatividad vigente</w:t>
        </w:r>
        <w:r w:rsidR="000B1EB4">
          <w:rPr>
            <w:noProof/>
            <w:webHidden/>
          </w:rPr>
          <w:tab/>
        </w:r>
        <w:r w:rsidR="000B1EB4">
          <w:rPr>
            <w:noProof/>
            <w:webHidden/>
          </w:rPr>
          <w:fldChar w:fldCharType="begin"/>
        </w:r>
        <w:r w:rsidR="000B1EB4">
          <w:rPr>
            <w:noProof/>
            <w:webHidden/>
          </w:rPr>
          <w:instrText xml:space="preserve"> PAGEREF _Toc227941669 \h </w:instrText>
        </w:r>
        <w:r w:rsidR="000B1EB4">
          <w:rPr>
            <w:noProof/>
            <w:webHidden/>
          </w:rPr>
        </w:r>
        <w:r w:rsidR="000B1EB4">
          <w:rPr>
            <w:noProof/>
            <w:webHidden/>
          </w:rPr>
          <w:fldChar w:fldCharType="separate"/>
        </w:r>
        <w:r w:rsidR="00DD4464">
          <w:rPr>
            <w:noProof/>
            <w:webHidden/>
          </w:rPr>
          <w:t>55</w:t>
        </w:r>
        <w:r w:rsidR="000B1EB4">
          <w:rPr>
            <w:noProof/>
            <w:webHidden/>
          </w:rPr>
          <w:fldChar w:fldCharType="end"/>
        </w:r>
      </w:hyperlink>
    </w:p>
    <w:p w14:paraId="5B7DB177" w14:textId="7017E346" w:rsidR="000B1EB4" w:rsidRDefault="0000652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941670" w:history="1">
        <w:r w:rsidR="000B1EB4" w:rsidRPr="00D46C8F">
          <w:rPr>
            <w:rStyle w:val="Hipervnculo"/>
            <w:noProof/>
          </w:rPr>
          <w:t>3.6.</w:t>
        </w:r>
        <w:r w:rsidR="000B1EB4">
          <w:rPr>
            <w:rFonts w:asciiTheme="minorHAnsi" w:eastAsiaTheme="minorEastAsia" w:hAnsiTheme="minorHAnsi" w:cstheme="minorBidi"/>
            <w:noProof/>
            <w:kern w:val="0"/>
            <w:sz w:val="22"/>
            <w:lang w:eastAsia="es-CO"/>
          </w:rPr>
          <w:tab/>
        </w:r>
        <w:r w:rsidR="000B1EB4" w:rsidRPr="00D46C8F">
          <w:rPr>
            <w:rStyle w:val="Hipervnculo"/>
            <w:noProof/>
          </w:rPr>
          <w:t>Administración solidaria</w:t>
        </w:r>
        <w:r w:rsidR="000B1EB4">
          <w:rPr>
            <w:noProof/>
            <w:webHidden/>
          </w:rPr>
          <w:tab/>
        </w:r>
        <w:r w:rsidR="000B1EB4">
          <w:rPr>
            <w:noProof/>
            <w:webHidden/>
          </w:rPr>
          <w:fldChar w:fldCharType="begin"/>
        </w:r>
        <w:r w:rsidR="000B1EB4">
          <w:rPr>
            <w:noProof/>
            <w:webHidden/>
          </w:rPr>
          <w:instrText xml:space="preserve"> PAGEREF _Toc227941670 \h </w:instrText>
        </w:r>
        <w:r w:rsidR="000B1EB4">
          <w:rPr>
            <w:noProof/>
            <w:webHidden/>
          </w:rPr>
        </w:r>
        <w:r w:rsidR="000B1EB4">
          <w:rPr>
            <w:noProof/>
            <w:webHidden/>
          </w:rPr>
          <w:fldChar w:fldCharType="separate"/>
        </w:r>
        <w:r w:rsidR="00DD4464">
          <w:rPr>
            <w:noProof/>
            <w:webHidden/>
          </w:rPr>
          <w:t>57</w:t>
        </w:r>
        <w:r w:rsidR="000B1EB4">
          <w:rPr>
            <w:noProof/>
            <w:webHidden/>
          </w:rPr>
          <w:fldChar w:fldCharType="end"/>
        </w:r>
      </w:hyperlink>
    </w:p>
    <w:p w14:paraId="000E1A92" w14:textId="61BDCC79" w:rsidR="000B1EB4" w:rsidRDefault="0000652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941671" w:history="1">
        <w:r w:rsidR="000B1EB4" w:rsidRPr="00D46C8F">
          <w:rPr>
            <w:rStyle w:val="Hipervnculo"/>
            <w:noProof/>
          </w:rPr>
          <w:t>4.</w:t>
        </w:r>
        <w:r w:rsidR="000B1EB4">
          <w:rPr>
            <w:rFonts w:asciiTheme="minorHAnsi" w:eastAsiaTheme="minorEastAsia" w:hAnsiTheme="minorHAnsi" w:cstheme="minorBidi"/>
            <w:noProof/>
            <w:kern w:val="0"/>
            <w:sz w:val="22"/>
            <w:lang w:eastAsia="es-CO"/>
          </w:rPr>
          <w:tab/>
        </w:r>
        <w:r w:rsidR="000B1EB4" w:rsidRPr="00D46C8F">
          <w:rPr>
            <w:rStyle w:val="Hipervnculo"/>
            <w:noProof/>
          </w:rPr>
          <w:t>Ruta práctica de formalización</w:t>
        </w:r>
        <w:r w:rsidR="000B1EB4">
          <w:rPr>
            <w:noProof/>
            <w:webHidden/>
          </w:rPr>
          <w:tab/>
        </w:r>
        <w:r w:rsidR="000B1EB4">
          <w:rPr>
            <w:noProof/>
            <w:webHidden/>
          </w:rPr>
          <w:fldChar w:fldCharType="begin"/>
        </w:r>
        <w:r w:rsidR="000B1EB4">
          <w:rPr>
            <w:noProof/>
            <w:webHidden/>
          </w:rPr>
          <w:instrText xml:space="preserve"> PAGEREF _Toc227941671 \h </w:instrText>
        </w:r>
        <w:r w:rsidR="000B1EB4">
          <w:rPr>
            <w:noProof/>
            <w:webHidden/>
          </w:rPr>
        </w:r>
        <w:r w:rsidR="000B1EB4">
          <w:rPr>
            <w:noProof/>
            <w:webHidden/>
          </w:rPr>
          <w:fldChar w:fldCharType="separate"/>
        </w:r>
        <w:r w:rsidR="00DD4464">
          <w:rPr>
            <w:noProof/>
            <w:webHidden/>
          </w:rPr>
          <w:t>63</w:t>
        </w:r>
        <w:r w:rsidR="000B1EB4">
          <w:rPr>
            <w:noProof/>
            <w:webHidden/>
          </w:rPr>
          <w:fldChar w:fldCharType="end"/>
        </w:r>
      </w:hyperlink>
    </w:p>
    <w:p w14:paraId="381DFB93" w14:textId="788E842E" w:rsidR="000B1EB4" w:rsidRDefault="00006525">
      <w:pPr>
        <w:pStyle w:val="TDC1"/>
        <w:tabs>
          <w:tab w:val="right" w:leader="dot" w:pos="9962"/>
        </w:tabs>
        <w:rPr>
          <w:rFonts w:asciiTheme="minorHAnsi" w:eastAsiaTheme="minorEastAsia" w:hAnsiTheme="minorHAnsi" w:cstheme="minorBidi"/>
          <w:noProof/>
          <w:kern w:val="0"/>
          <w:sz w:val="22"/>
          <w:lang w:eastAsia="es-CO"/>
        </w:rPr>
      </w:pPr>
      <w:hyperlink w:anchor="_Toc227941672" w:history="1">
        <w:r w:rsidR="000B1EB4" w:rsidRPr="00D46C8F">
          <w:rPr>
            <w:rStyle w:val="Hipervnculo"/>
            <w:noProof/>
          </w:rPr>
          <w:t>Síntesis</w:t>
        </w:r>
        <w:r w:rsidR="000B1EB4">
          <w:rPr>
            <w:noProof/>
            <w:webHidden/>
          </w:rPr>
          <w:tab/>
        </w:r>
        <w:r w:rsidR="000B1EB4">
          <w:rPr>
            <w:noProof/>
            <w:webHidden/>
          </w:rPr>
          <w:fldChar w:fldCharType="begin"/>
        </w:r>
        <w:r w:rsidR="000B1EB4">
          <w:rPr>
            <w:noProof/>
            <w:webHidden/>
          </w:rPr>
          <w:instrText xml:space="preserve"> PAGEREF _Toc227941672 \h </w:instrText>
        </w:r>
        <w:r w:rsidR="000B1EB4">
          <w:rPr>
            <w:noProof/>
            <w:webHidden/>
          </w:rPr>
        </w:r>
        <w:r w:rsidR="000B1EB4">
          <w:rPr>
            <w:noProof/>
            <w:webHidden/>
          </w:rPr>
          <w:fldChar w:fldCharType="separate"/>
        </w:r>
        <w:r w:rsidR="00DD4464">
          <w:rPr>
            <w:noProof/>
            <w:webHidden/>
          </w:rPr>
          <w:t>70</w:t>
        </w:r>
        <w:r w:rsidR="000B1EB4">
          <w:rPr>
            <w:noProof/>
            <w:webHidden/>
          </w:rPr>
          <w:fldChar w:fldCharType="end"/>
        </w:r>
      </w:hyperlink>
    </w:p>
    <w:p w14:paraId="71491A81" w14:textId="2AEB862E" w:rsidR="000B1EB4" w:rsidRDefault="00006525">
      <w:pPr>
        <w:pStyle w:val="TDC1"/>
        <w:tabs>
          <w:tab w:val="right" w:leader="dot" w:pos="9962"/>
        </w:tabs>
        <w:rPr>
          <w:rFonts w:asciiTheme="minorHAnsi" w:eastAsiaTheme="minorEastAsia" w:hAnsiTheme="minorHAnsi" w:cstheme="minorBidi"/>
          <w:noProof/>
          <w:kern w:val="0"/>
          <w:sz w:val="22"/>
          <w:lang w:eastAsia="es-CO"/>
        </w:rPr>
      </w:pPr>
      <w:hyperlink w:anchor="_Toc227941673" w:history="1">
        <w:r w:rsidR="000B1EB4" w:rsidRPr="00D46C8F">
          <w:rPr>
            <w:rStyle w:val="Hipervnculo"/>
            <w:noProof/>
          </w:rPr>
          <w:t>Glosario</w:t>
        </w:r>
        <w:r w:rsidR="000B1EB4">
          <w:rPr>
            <w:noProof/>
            <w:webHidden/>
          </w:rPr>
          <w:tab/>
        </w:r>
        <w:r w:rsidR="000B1EB4">
          <w:rPr>
            <w:noProof/>
            <w:webHidden/>
          </w:rPr>
          <w:fldChar w:fldCharType="begin"/>
        </w:r>
        <w:r w:rsidR="000B1EB4">
          <w:rPr>
            <w:noProof/>
            <w:webHidden/>
          </w:rPr>
          <w:instrText xml:space="preserve"> PAGEREF _Toc227941673 \h </w:instrText>
        </w:r>
        <w:r w:rsidR="000B1EB4">
          <w:rPr>
            <w:noProof/>
            <w:webHidden/>
          </w:rPr>
        </w:r>
        <w:r w:rsidR="000B1EB4">
          <w:rPr>
            <w:noProof/>
            <w:webHidden/>
          </w:rPr>
          <w:fldChar w:fldCharType="separate"/>
        </w:r>
        <w:r w:rsidR="00DD4464">
          <w:rPr>
            <w:noProof/>
            <w:webHidden/>
          </w:rPr>
          <w:t>72</w:t>
        </w:r>
        <w:r w:rsidR="000B1EB4">
          <w:rPr>
            <w:noProof/>
            <w:webHidden/>
          </w:rPr>
          <w:fldChar w:fldCharType="end"/>
        </w:r>
      </w:hyperlink>
    </w:p>
    <w:p w14:paraId="1C8AC81E" w14:textId="44BA4969" w:rsidR="000B1EB4" w:rsidRDefault="00006525">
      <w:pPr>
        <w:pStyle w:val="TDC1"/>
        <w:tabs>
          <w:tab w:val="right" w:leader="dot" w:pos="9962"/>
        </w:tabs>
        <w:rPr>
          <w:rFonts w:asciiTheme="minorHAnsi" w:eastAsiaTheme="minorEastAsia" w:hAnsiTheme="minorHAnsi" w:cstheme="minorBidi"/>
          <w:noProof/>
          <w:kern w:val="0"/>
          <w:sz w:val="22"/>
          <w:lang w:eastAsia="es-CO"/>
        </w:rPr>
      </w:pPr>
      <w:hyperlink w:anchor="_Toc227941674" w:history="1">
        <w:r w:rsidR="000B1EB4" w:rsidRPr="00D46C8F">
          <w:rPr>
            <w:rStyle w:val="Hipervnculo"/>
            <w:noProof/>
            <w:lang w:val="es-MX"/>
          </w:rPr>
          <w:t>Referencias bibliográficas</w:t>
        </w:r>
        <w:r w:rsidR="000B1EB4">
          <w:rPr>
            <w:noProof/>
            <w:webHidden/>
          </w:rPr>
          <w:tab/>
        </w:r>
        <w:r w:rsidR="000B1EB4">
          <w:rPr>
            <w:noProof/>
            <w:webHidden/>
          </w:rPr>
          <w:fldChar w:fldCharType="begin"/>
        </w:r>
        <w:r w:rsidR="000B1EB4">
          <w:rPr>
            <w:noProof/>
            <w:webHidden/>
          </w:rPr>
          <w:instrText xml:space="preserve"> PAGEREF _Toc227941674 \h </w:instrText>
        </w:r>
        <w:r w:rsidR="000B1EB4">
          <w:rPr>
            <w:noProof/>
            <w:webHidden/>
          </w:rPr>
        </w:r>
        <w:r w:rsidR="000B1EB4">
          <w:rPr>
            <w:noProof/>
            <w:webHidden/>
          </w:rPr>
          <w:fldChar w:fldCharType="separate"/>
        </w:r>
        <w:r w:rsidR="00DD4464">
          <w:rPr>
            <w:noProof/>
            <w:webHidden/>
          </w:rPr>
          <w:t>73</w:t>
        </w:r>
        <w:r w:rsidR="000B1EB4">
          <w:rPr>
            <w:noProof/>
            <w:webHidden/>
          </w:rPr>
          <w:fldChar w:fldCharType="end"/>
        </w:r>
      </w:hyperlink>
    </w:p>
    <w:p w14:paraId="132BE71D" w14:textId="7781D7E5" w:rsidR="000B1EB4" w:rsidRDefault="00006525">
      <w:pPr>
        <w:pStyle w:val="TDC1"/>
        <w:tabs>
          <w:tab w:val="right" w:leader="dot" w:pos="9962"/>
        </w:tabs>
        <w:rPr>
          <w:rFonts w:asciiTheme="minorHAnsi" w:eastAsiaTheme="minorEastAsia" w:hAnsiTheme="minorHAnsi" w:cstheme="minorBidi"/>
          <w:noProof/>
          <w:kern w:val="0"/>
          <w:sz w:val="22"/>
          <w:lang w:eastAsia="es-CO"/>
        </w:rPr>
      </w:pPr>
      <w:hyperlink w:anchor="_Toc227941675" w:history="1">
        <w:r w:rsidR="000B1EB4" w:rsidRPr="00D46C8F">
          <w:rPr>
            <w:rStyle w:val="Hipervnculo"/>
            <w:noProof/>
          </w:rPr>
          <w:t>Créditos</w:t>
        </w:r>
        <w:r w:rsidR="000B1EB4">
          <w:rPr>
            <w:noProof/>
            <w:webHidden/>
          </w:rPr>
          <w:tab/>
        </w:r>
        <w:r w:rsidR="000B1EB4">
          <w:rPr>
            <w:noProof/>
            <w:webHidden/>
          </w:rPr>
          <w:fldChar w:fldCharType="begin"/>
        </w:r>
        <w:r w:rsidR="000B1EB4">
          <w:rPr>
            <w:noProof/>
            <w:webHidden/>
          </w:rPr>
          <w:instrText xml:space="preserve"> PAGEREF _Toc227941675 \h </w:instrText>
        </w:r>
        <w:r w:rsidR="000B1EB4">
          <w:rPr>
            <w:noProof/>
            <w:webHidden/>
          </w:rPr>
        </w:r>
        <w:r w:rsidR="000B1EB4">
          <w:rPr>
            <w:noProof/>
            <w:webHidden/>
          </w:rPr>
          <w:fldChar w:fldCharType="separate"/>
        </w:r>
        <w:r w:rsidR="00DD4464">
          <w:rPr>
            <w:noProof/>
            <w:webHidden/>
          </w:rPr>
          <w:t>74</w:t>
        </w:r>
        <w:r w:rsidR="000B1EB4">
          <w:rPr>
            <w:noProof/>
            <w:webHidden/>
          </w:rPr>
          <w:fldChar w:fldCharType="end"/>
        </w:r>
      </w:hyperlink>
    </w:p>
    <w:p w14:paraId="76CCAB0B" w14:textId="164E1090" w:rsidR="00BE52F1" w:rsidRDefault="00AC358F" w:rsidP="00CD17CB">
      <w:pPr>
        <w:pStyle w:val="Titulosgenerales"/>
      </w:pPr>
      <w:r>
        <w:rPr>
          <w:lang w:val="es-ES"/>
        </w:rPr>
        <w:lastRenderedPageBreak/>
        <w:fldChar w:fldCharType="end"/>
      </w:r>
      <w:bookmarkStart w:id="0" w:name="_Toc176443691"/>
      <w:bookmarkStart w:id="1" w:name="_Toc227941652"/>
      <w:r w:rsidR="00B22057" w:rsidRPr="00540C59">
        <w:t>Introducción</w:t>
      </w:r>
      <w:bookmarkEnd w:id="0"/>
      <w:bookmarkEnd w:id="1"/>
    </w:p>
    <w:p w14:paraId="2BEC1C38" w14:textId="040C9E49" w:rsidR="003B3B14" w:rsidRDefault="003B3B14" w:rsidP="003B3B14">
      <w:pPr>
        <w:rPr>
          <w:lang w:eastAsia="es-CO"/>
        </w:rPr>
      </w:pPr>
      <w:r>
        <w:rPr>
          <w:lang w:eastAsia="es-CO"/>
        </w:rPr>
        <w:t>Constituir una organización de economía solidaria va más allá de realizar un trámite ante la Cámara de Comercio. Implica que un grupo de personas construya de manera colectiva una entidad basada en valores como la cooperación, la solidaridad y el gobierno democrático. A diferencia de otras formas de empresa, el camino hacia la creación legal de cooperativas, fondos de empleados o asociaciones mutuales requiere que los propios asociados adelanten, con anterioridad al registro, una serie de pasos organizativos y documentales que son su responsabilidad directa.</w:t>
      </w:r>
    </w:p>
    <w:p w14:paraId="478C5B96" w14:textId="77777777" w:rsidR="003B3B14" w:rsidRDefault="003B3B14" w:rsidP="003B3B14">
      <w:pPr>
        <w:rPr>
          <w:lang w:eastAsia="es-CO"/>
        </w:rPr>
      </w:pPr>
      <w:r>
        <w:rPr>
          <w:lang w:eastAsia="es-CO"/>
        </w:rPr>
        <w:t>El propósito de este componente es brindar una comprensión clara del funcionamiento de las organizaciones de economía solidaria, sus tipos, su estructura interna, las normas que las rigen y la ruta concreta para constituirlas legalmente. Su estudio aporta herramientas conceptuales y prácticas para identificar, acompañar o liderar la creación de iniciativas que dinamizan la economía local desde una perspectiva de bienestar colectivo y ayuda mutua.</w:t>
      </w:r>
    </w:p>
    <w:p w14:paraId="35C5189B" w14:textId="5134AFFD" w:rsidR="005109D3" w:rsidRDefault="003B3B14" w:rsidP="005109D3">
      <w:pPr>
        <w:rPr>
          <w:lang w:eastAsia="es-CO"/>
        </w:rPr>
      </w:pPr>
      <w:r>
        <w:rPr>
          <w:lang w:eastAsia="es-CO"/>
        </w:rPr>
        <w:t xml:space="preserve">El contenido parte del concepto de formalización y avanza de manera progresiva hacia los tipos de organizaciones solidarias, su estructura de gobierno, el papel de los estatutos como norma interna y, finalmente, la ruta de constitución con sus pasos concretos. Cada sección está pensada para que los fundamentos se comprendan primero y se apliquen después, de manera que al finalizar el componente se cuente con una visión completa y ordenada del proceso de creación de una organización solidaria en Colombia. Para comenzar este recorrido, se </w:t>
      </w:r>
      <w:r w:rsidR="005109D3">
        <w:rPr>
          <w:lang w:eastAsia="es-CO"/>
        </w:rPr>
        <w:t>presenta</w:t>
      </w:r>
      <w:r>
        <w:rPr>
          <w:lang w:eastAsia="es-CO"/>
        </w:rPr>
        <w:t xml:space="preserve"> el siguiente video introductorio:</w:t>
      </w:r>
    </w:p>
    <w:p w14:paraId="6D50691B" w14:textId="77777777" w:rsidR="005109D3" w:rsidRDefault="005109D3">
      <w:pPr>
        <w:spacing w:before="0" w:after="0" w:line="240" w:lineRule="auto"/>
        <w:ind w:firstLine="0"/>
        <w:rPr>
          <w:lang w:eastAsia="es-CO"/>
        </w:rPr>
      </w:pPr>
      <w:r>
        <w:rPr>
          <w:lang w:eastAsia="es-CO"/>
        </w:rPr>
        <w:br w:type="page"/>
      </w:r>
    </w:p>
    <w:p w14:paraId="5F25CADE" w14:textId="0F9C4486" w:rsidR="00595449" w:rsidRDefault="003B3B14" w:rsidP="00CD28C8">
      <w:pPr>
        <w:pStyle w:val="Video"/>
        <w:jc w:val="left"/>
      </w:pPr>
      <w:r w:rsidRPr="003B3B14">
        <w:lastRenderedPageBreak/>
        <w:t>Panorama de las organizaciones de economía solidaria</w:t>
      </w:r>
    </w:p>
    <w:p w14:paraId="2401AD0F" w14:textId="25CCAFCC" w:rsidR="005109D3" w:rsidRDefault="005109D3" w:rsidP="00C0503D">
      <w:pPr>
        <w:jc w:val="center"/>
        <w:rPr>
          <w:b/>
        </w:rPr>
      </w:pPr>
      <w:bookmarkStart w:id="2" w:name="_Hlk161159634"/>
      <w:r>
        <w:rPr>
          <w:noProof/>
        </w:rPr>
        <w:drawing>
          <wp:inline distT="0" distB="0" distL="0" distR="0" wp14:anchorId="5C8FC015" wp14:editId="501C2A81">
            <wp:extent cx="4680000" cy="2631600"/>
            <wp:effectExtent l="0" t="0" r="635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2FEBD56A" w14:textId="08CD7294" w:rsidR="00C0503D" w:rsidRDefault="00006525" w:rsidP="00C0503D">
      <w:pPr>
        <w:jc w:val="center"/>
        <w:rPr>
          <w:b/>
        </w:rPr>
      </w:pPr>
      <w:hyperlink r:id="rId13" w:history="1">
        <w:r w:rsidR="00C0503D" w:rsidRPr="005109D3">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063F04E3" w:rsidR="00C0503D" w:rsidRPr="00C0503D" w:rsidRDefault="00B84538" w:rsidP="00CD28C8">
            <w:pPr>
              <w:ind w:firstLine="0"/>
              <w:rPr>
                <w:b/>
              </w:rPr>
            </w:pPr>
            <w:r>
              <w:rPr>
                <w:b/>
              </w:rPr>
              <w:t xml:space="preserve">Transcripción </w:t>
            </w:r>
            <w:r w:rsidR="007804D3">
              <w:rPr>
                <w:b/>
              </w:rPr>
              <w:t xml:space="preserve">del video: </w:t>
            </w:r>
            <w:r w:rsidR="003B3B14" w:rsidRPr="003B3B14">
              <w:t>Panorama de las organizaciones de economía solidaria</w:t>
            </w:r>
          </w:p>
        </w:tc>
      </w:tr>
      <w:tr w:rsidR="00C0503D" w:rsidRPr="00C0503D" w14:paraId="3896ED08" w14:textId="77777777" w:rsidTr="00C928E5">
        <w:tc>
          <w:tcPr>
            <w:tcW w:w="9962" w:type="dxa"/>
          </w:tcPr>
          <w:p w14:paraId="4B22DA22" w14:textId="77777777" w:rsidR="005109D3" w:rsidRDefault="005109D3" w:rsidP="005109D3">
            <w:r>
              <w:t>En Colombia, miles de personas han encontrado en la economía solidaria una alternativa real para satisfacer necesidades colectivas, generar empleo digno y construir comunidades más equitativas. Cooperativas, fondos de empleados, asociaciones mutuales y precooperativas conforman un sector diverso, regulado y en permanente crecimiento, cuyo funcionamiento responde a principios de democracia participativa, autogestión y ausencia de ánimo de lucro.</w:t>
            </w:r>
          </w:p>
          <w:p w14:paraId="131736C7" w14:textId="77777777" w:rsidR="005109D3" w:rsidRDefault="005109D3" w:rsidP="005109D3">
            <w:r>
              <w:t xml:space="preserve">Comprender el panorama de estas organizaciones implica conocer qué las define, cómo se clasifican, bajo qué normas operan y de qué manera se constituyen legalmente. Este componente recorre cada uno de esos aspectos: desde las características que distinguen a las organizaciones solidarias de otros modelos </w:t>
            </w:r>
            <w:r>
              <w:lastRenderedPageBreak/>
              <w:t>empresariales, hasta la estructura del modelo estatutario que regula su vida interna y la ruta de formalización que les otorga plena capacidad jurídica.</w:t>
            </w:r>
          </w:p>
          <w:p w14:paraId="7C9D1D65" w14:textId="77777777" w:rsidR="005109D3" w:rsidRDefault="005109D3" w:rsidP="005109D3">
            <w:r>
              <w:t>La asociatividad es otro eje fundamental de este recorrido. Más que una estrategia de eficiencia es la expresión práctica de los valores que dan identidad al sector, fundamentada en la convicción de que la colaboración genera más valor que la competencia aislada y que organizarse con propósito genera cambios reales en las comunidades.</w:t>
            </w:r>
          </w:p>
          <w:p w14:paraId="327DB93B" w14:textId="77777777" w:rsidR="005109D3" w:rsidRDefault="005109D3" w:rsidP="005109D3">
            <w:r>
              <w:t>Estos fundamentos nos permitirán identificar los tipos de organizaciones solidarias, interpretar su estructura de gobierno, aplicar el marco normativo vigente y trazar la ruta para constituir una entidad solidaria con bases jurídicas sólidas y vocación de permanencia.</w:t>
            </w:r>
          </w:p>
          <w:p w14:paraId="79687D2C" w14:textId="1C37EAEC" w:rsidR="00C0503D" w:rsidRPr="00C0503D" w:rsidRDefault="005109D3" w:rsidP="005109D3">
            <w:r>
              <w:t>Así, la economía solidaria representa un camino colectivo que impulsa la equidad, el bienestar y la transformación social desde las comunidades.</w:t>
            </w:r>
          </w:p>
        </w:tc>
      </w:tr>
      <w:bookmarkEnd w:id="2"/>
    </w:tbl>
    <w:p w14:paraId="515A4D27" w14:textId="03470130" w:rsidR="005109D3" w:rsidRDefault="005109D3" w:rsidP="00B22057"/>
    <w:p w14:paraId="560548E1" w14:textId="77777777" w:rsidR="005109D3" w:rsidRDefault="005109D3">
      <w:pPr>
        <w:spacing w:before="0" w:after="0" w:line="240" w:lineRule="auto"/>
        <w:ind w:firstLine="0"/>
      </w:pPr>
      <w:r>
        <w:br w:type="page"/>
      </w:r>
    </w:p>
    <w:p w14:paraId="190E6B87" w14:textId="0EEAEF1C" w:rsidR="00F87082" w:rsidRDefault="003B3B14" w:rsidP="003B3B14">
      <w:pPr>
        <w:pStyle w:val="Ttulo1"/>
      </w:pPr>
      <w:bookmarkStart w:id="3" w:name="_Toc227941653"/>
      <w:r w:rsidRPr="003B3B14">
        <w:lastRenderedPageBreak/>
        <w:t>Formalización de organizaciones solidarias</w:t>
      </w:r>
      <w:bookmarkEnd w:id="3"/>
    </w:p>
    <w:p w14:paraId="65E3B499" w14:textId="51A67702" w:rsidR="003B3B14" w:rsidRDefault="003B3B14" w:rsidP="003B3B14">
      <w:pPr>
        <w:rPr>
          <w:lang w:eastAsia="es-CO"/>
        </w:rPr>
      </w:pPr>
      <w:r w:rsidRPr="003B3B14">
        <w:rPr>
          <w:lang w:eastAsia="es-CO"/>
        </w:rPr>
        <w:t>La formalización de una organización de economía solidaria constituye un proceso legal y social que va más allá del trámite administrativo, esto implica definir con claridad el propósito colectivo, la estructura que la sostendrá, las reglas que la regirán y los pasos concretos para su reconocimiento jurídico. Este proceso parte de la comprensión de qué es formalizar y para qué, avanza hacia la identificación de las características propias de estas entidades y desemboca en el reconocimiento de los distintos tipos de organizaciones solidarias que pueden constituirse en Colombia</w:t>
      </w:r>
      <w:r>
        <w:rPr>
          <w:lang w:eastAsia="es-CO"/>
        </w:rPr>
        <w:t>.</w:t>
      </w:r>
    </w:p>
    <w:p w14:paraId="6D8EA4ED" w14:textId="77777777" w:rsidR="003B3B14" w:rsidRDefault="003B3B14" w:rsidP="003B3B14">
      <w:pPr>
        <w:rPr>
          <w:lang w:eastAsia="es-CO"/>
        </w:rPr>
      </w:pPr>
      <w:r>
        <w:rPr>
          <w:lang w:eastAsia="es-CO"/>
        </w:rPr>
        <w:t>La economía solidaria representa una alternativa real al modelo empresarial tradicional, no porque rechace la eficiencia o la productividad, sino porque las subordina al bienestar de las personas. En Colombia, este sector ha demostrado su capacidad para generar empleo, fortalecer comunidades y distribuir los beneficios de manera equitativa entre quienes participan activamente en la construcción de la organización. Comprender el proceso de formalización es, por tanto, el primer paso para convertir una iniciativa colectiva en una entidad con plenas capacidades jurídicas, financieras y sociales.</w:t>
      </w:r>
    </w:p>
    <w:p w14:paraId="5D328CDD" w14:textId="77777777" w:rsidR="003B3B14" w:rsidRDefault="003B3B14" w:rsidP="003B3B14">
      <w:pPr>
        <w:rPr>
          <w:lang w:eastAsia="es-CO"/>
        </w:rPr>
      </w:pPr>
      <w:r>
        <w:rPr>
          <w:lang w:eastAsia="es-CO"/>
        </w:rPr>
        <w:t>Formalizar una organización de economía solidaria no es un acto único ni instantáneo. Es un recorrido que involucra dimensiones organizativas, jurídicas, tributarias y de gobernanza que deben construirse de forma articulada. Cada una de estas dimensiones cumple una función específica dentro del proceso y condiciona el funcionamiento posterior de la entidad. A continuación, se presentan las seis dimensiones que estructuran la formalización solidaria:</w:t>
      </w:r>
    </w:p>
    <w:p w14:paraId="594513AE" w14:textId="1C5AAA31" w:rsidR="003B3B14" w:rsidRDefault="003B3B14" w:rsidP="00E11030">
      <w:pPr>
        <w:pStyle w:val="Prrafodelista"/>
        <w:numPr>
          <w:ilvl w:val="0"/>
          <w:numId w:val="7"/>
        </w:numPr>
        <w:rPr>
          <w:lang w:eastAsia="es-CO"/>
        </w:rPr>
      </w:pPr>
      <w:r>
        <w:rPr>
          <w:lang w:eastAsia="es-CO"/>
        </w:rPr>
        <w:lastRenderedPageBreak/>
        <w:t>Dimensión organizativa: define el propósito, la visión y los valores que orientarán la acción colectiva. Comprende la convocatoria de los asociados fundadores y la construcción participativa del objeto social.</w:t>
      </w:r>
    </w:p>
    <w:p w14:paraId="05D7038A" w14:textId="41FF0BB3" w:rsidR="003B3B14" w:rsidRDefault="003B3B14" w:rsidP="00E11030">
      <w:pPr>
        <w:pStyle w:val="Prrafodelista"/>
        <w:numPr>
          <w:ilvl w:val="0"/>
          <w:numId w:val="7"/>
        </w:numPr>
        <w:rPr>
          <w:lang w:eastAsia="es-CO"/>
        </w:rPr>
      </w:pPr>
      <w:r>
        <w:rPr>
          <w:lang w:eastAsia="es-CO"/>
        </w:rPr>
        <w:t>Dimensión estatutaria: corresponde a la elaboración del estatuto, que es la norma interna que regula los derechos, deberes, órganos y procedimientos de la organización. Es el documento constitutivo por excelencia.</w:t>
      </w:r>
    </w:p>
    <w:p w14:paraId="7CD7D1A4" w14:textId="74310255" w:rsidR="003B3B14" w:rsidRDefault="003B3B14" w:rsidP="00E11030">
      <w:pPr>
        <w:pStyle w:val="Prrafodelista"/>
        <w:numPr>
          <w:ilvl w:val="0"/>
          <w:numId w:val="7"/>
        </w:numPr>
        <w:rPr>
          <w:lang w:eastAsia="es-CO"/>
        </w:rPr>
      </w:pPr>
      <w:r>
        <w:rPr>
          <w:lang w:eastAsia="es-CO"/>
        </w:rPr>
        <w:t>Dimensión legal y registral: incluye el registro del acta de constitución y los estatutos ante la Cámara de Comercio, lo que otorga personería jurídica y reconocimiento oficial ante el Estado y terceros.</w:t>
      </w:r>
    </w:p>
    <w:p w14:paraId="52584D60" w14:textId="03526266" w:rsidR="003B3B14" w:rsidRDefault="003B3B14" w:rsidP="00E11030">
      <w:pPr>
        <w:pStyle w:val="Prrafodelista"/>
        <w:numPr>
          <w:ilvl w:val="0"/>
          <w:numId w:val="7"/>
        </w:numPr>
        <w:rPr>
          <w:lang w:eastAsia="es-CO"/>
        </w:rPr>
      </w:pPr>
      <w:r>
        <w:rPr>
          <w:lang w:eastAsia="es-CO"/>
        </w:rPr>
        <w:t>Dimensión tributaria: contempla la inscripción ante la DIAN para obtener el RUT y el NIT. Permite cumplir las obligaciones fiscales del régimen especial sin ánimo de lucro y emitir documentos de cobro.</w:t>
      </w:r>
    </w:p>
    <w:p w14:paraId="4AB7F86D" w14:textId="3DA6F8EC" w:rsidR="003B3B14" w:rsidRDefault="003B3B14" w:rsidP="00E11030">
      <w:pPr>
        <w:pStyle w:val="Prrafodelista"/>
        <w:numPr>
          <w:ilvl w:val="0"/>
          <w:numId w:val="7"/>
        </w:numPr>
        <w:jc w:val="both"/>
        <w:rPr>
          <w:lang w:eastAsia="es-CO"/>
        </w:rPr>
      </w:pPr>
      <w:r>
        <w:rPr>
          <w:lang w:eastAsia="es-CO"/>
        </w:rPr>
        <w:t>Dimensión financiera: abarca la apertura de la cuenta bancaria, la definición del patrimonio inicial con los aportes sociales y el establecimiento del régimen contable que se aplicará a la organización.</w:t>
      </w:r>
    </w:p>
    <w:p w14:paraId="508B8AB8" w14:textId="37EBEB94" w:rsidR="003B3B14" w:rsidRDefault="003B3B14" w:rsidP="00E11030">
      <w:pPr>
        <w:pStyle w:val="Prrafodelista"/>
        <w:numPr>
          <w:ilvl w:val="0"/>
          <w:numId w:val="7"/>
        </w:numPr>
        <w:rPr>
          <w:lang w:eastAsia="es-CO"/>
        </w:rPr>
      </w:pPr>
      <w:r>
        <w:rPr>
          <w:lang w:eastAsia="es-CO"/>
        </w:rPr>
        <w:t>Dimensión de vigilancia y control: implica el reporte y la inscripción ante la Superintendencia de la Economía Solidaria (Supersolidaria), entidad que ejerce inspección, vigilancia y control sobre el sector.</w:t>
      </w:r>
    </w:p>
    <w:p w14:paraId="7A30768B" w14:textId="23C9D3A8" w:rsidR="003B3B14" w:rsidRDefault="003B3B14" w:rsidP="003B3B14">
      <w:pPr>
        <w:rPr>
          <w:lang w:eastAsia="es-CO"/>
        </w:rPr>
      </w:pPr>
      <w:r>
        <w:rPr>
          <w:lang w:eastAsia="es-CO"/>
        </w:rPr>
        <w:t xml:space="preserve">Cada una de estas dimensiones requiere decisiones colectivas, documentación rigurosa y articulación con las entidades competentes. El éxito del proceso de formalización depende, en gran medida, de que los asociados comprendan con claridad cómo está organizada internamente la entidad, qué están constituyendo, quiénes toman las decisiones, cómo se distribuyen las responsabilidades y bajo qué estructura </w:t>
      </w:r>
      <w:r>
        <w:rPr>
          <w:lang w:eastAsia="es-CO"/>
        </w:rPr>
        <w:lastRenderedPageBreak/>
        <w:t>de gobierno operará la organización. Es precisamente ese conocimiento el que se desarrolla en el siguiente apartado.</w:t>
      </w:r>
    </w:p>
    <w:p w14:paraId="10C99E70" w14:textId="77777777" w:rsidR="005109D3" w:rsidRPr="003B3B14" w:rsidRDefault="005109D3" w:rsidP="003B3B14">
      <w:pPr>
        <w:rPr>
          <w:lang w:eastAsia="es-CO"/>
        </w:rPr>
      </w:pPr>
    </w:p>
    <w:p w14:paraId="34DFCDA0" w14:textId="0F79C0AE" w:rsidR="003B3B14" w:rsidRDefault="003B3B14" w:rsidP="003B3B14">
      <w:pPr>
        <w:pStyle w:val="Ttulo2"/>
      </w:pPr>
      <w:bookmarkStart w:id="4" w:name="_Toc227941654"/>
      <w:r w:rsidRPr="003B3B14">
        <w:t>Estructura organizacional solidaria</w:t>
      </w:r>
      <w:bookmarkEnd w:id="4"/>
    </w:p>
    <w:p w14:paraId="548287BD" w14:textId="77777777" w:rsidR="003B3B14" w:rsidRDefault="003B3B14" w:rsidP="003B3B14">
      <w:pPr>
        <w:rPr>
          <w:lang w:eastAsia="es-CO"/>
        </w:rPr>
      </w:pPr>
      <w:r>
        <w:rPr>
          <w:lang w:eastAsia="es-CO"/>
        </w:rPr>
        <w:t>Las organizaciones de economía solidaria cuentan con su propia estructura lo que les permite desarrollar el objeto social para el cual fueron constituidas de acuerdo con sus principios y valores lo que les hace diferentes de las demás organizaciones existentes. Entre sus componentes se encuentra:</w:t>
      </w:r>
    </w:p>
    <w:p w14:paraId="2E9E303C" w14:textId="0E09D9BB" w:rsidR="003B3B14" w:rsidRDefault="003B3B14" w:rsidP="005109D3">
      <w:pPr>
        <w:pStyle w:val="Prrafodelista"/>
        <w:numPr>
          <w:ilvl w:val="0"/>
          <w:numId w:val="43"/>
        </w:numPr>
        <w:rPr>
          <w:lang w:eastAsia="es-CO"/>
        </w:rPr>
      </w:pPr>
      <w:r>
        <w:rPr>
          <w:lang w:eastAsia="es-CO"/>
        </w:rPr>
        <w:t>Estructura organizacional de una empresa de economía solidaria.</w:t>
      </w:r>
    </w:p>
    <w:p w14:paraId="05AD27B8" w14:textId="005B5B52" w:rsidR="003B3B14" w:rsidRDefault="003B3B14" w:rsidP="005109D3">
      <w:pPr>
        <w:pStyle w:val="Prrafodelista"/>
        <w:numPr>
          <w:ilvl w:val="0"/>
          <w:numId w:val="43"/>
        </w:numPr>
        <w:rPr>
          <w:lang w:eastAsia="es-CO"/>
        </w:rPr>
      </w:pPr>
      <w:r>
        <w:rPr>
          <w:lang w:eastAsia="es-CO"/>
        </w:rPr>
        <w:t xml:space="preserve">Deberes y derechos de los asociados de la empresa de economía solidaria. </w:t>
      </w:r>
    </w:p>
    <w:p w14:paraId="5ED980FA" w14:textId="4E6DB09C" w:rsidR="003B3B14" w:rsidRDefault="003B3B14" w:rsidP="005109D3">
      <w:pPr>
        <w:pStyle w:val="Prrafodelista"/>
        <w:numPr>
          <w:ilvl w:val="0"/>
          <w:numId w:val="43"/>
        </w:numPr>
        <w:rPr>
          <w:lang w:eastAsia="es-CO"/>
        </w:rPr>
      </w:pPr>
      <w:r>
        <w:rPr>
          <w:lang w:eastAsia="es-CO"/>
        </w:rPr>
        <w:t xml:space="preserve">Bases de la administración de una empresa de economía solidaria. </w:t>
      </w:r>
    </w:p>
    <w:p w14:paraId="5935ED6E" w14:textId="62B58673" w:rsidR="003B3B14" w:rsidRDefault="003B3B14" w:rsidP="005109D3">
      <w:pPr>
        <w:pStyle w:val="Prrafodelista"/>
        <w:numPr>
          <w:ilvl w:val="0"/>
          <w:numId w:val="43"/>
        </w:numPr>
        <w:rPr>
          <w:lang w:eastAsia="es-CO"/>
        </w:rPr>
      </w:pPr>
      <w:r>
        <w:rPr>
          <w:lang w:eastAsia="es-CO"/>
        </w:rPr>
        <w:t>Principios de la administración de una empresa de economía solidaria.</w:t>
      </w:r>
    </w:p>
    <w:p w14:paraId="04E28369" w14:textId="6E2B157C" w:rsidR="003B3B14" w:rsidRDefault="003B3B14" w:rsidP="005109D3">
      <w:pPr>
        <w:pStyle w:val="Prrafodelista"/>
        <w:numPr>
          <w:ilvl w:val="0"/>
          <w:numId w:val="43"/>
        </w:numPr>
        <w:rPr>
          <w:lang w:eastAsia="es-CO"/>
        </w:rPr>
      </w:pPr>
      <w:r>
        <w:rPr>
          <w:lang w:eastAsia="es-CO"/>
        </w:rPr>
        <w:t>Conceptos básicos contables para una empresa de economía solidaria.</w:t>
      </w:r>
    </w:p>
    <w:p w14:paraId="4F1AB55E" w14:textId="77777777" w:rsidR="003B3B14" w:rsidRDefault="003B3B14" w:rsidP="003B3B14">
      <w:pPr>
        <w:rPr>
          <w:lang w:eastAsia="es-CO"/>
        </w:rPr>
      </w:pPr>
      <w:r>
        <w:rPr>
          <w:lang w:eastAsia="es-CO"/>
        </w:rPr>
        <w:t>Cada uno de estos componentes cumple una función específica dentro de la organización solidaria y, en conjunto, conforman la arquitectura interna que hace posible su funcionamiento. No se trata de elementos independientes, se articulan entre sí de tal manera que la ausencia o debilidad de alguno de ellos afecta directamente el desempeño de los demás y, con ello, la capacidad de la organización para cumplir su propósito solidario. Comprenderlos con claridad es el primer paso para administrar la entidad de forma coherente con los principios que le dieron origen.</w:t>
      </w:r>
    </w:p>
    <w:p w14:paraId="50488004" w14:textId="77777777" w:rsidR="003B3B14" w:rsidRPr="003B3B14" w:rsidRDefault="003B3B14" w:rsidP="003B3B14">
      <w:pPr>
        <w:rPr>
          <w:b/>
          <w:bCs/>
          <w:lang w:eastAsia="es-CO"/>
        </w:rPr>
      </w:pPr>
      <w:r w:rsidRPr="003B3B14">
        <w:rPr>
          <w:b/>
          <w:bCs/>
          <w:lang w:eastAsia="es-CO"/>
        </w:rPr>
        <w:t>Administración de la organización</w:t>
      </w:r>
    </w:p>
    <w:p w14:paraId="0863F1CC" w14:textId="77777777" w:rsidR="003B3B14" w:rsidRDefault="003B3B14" w:rsidP="003B3B14">
      <w:pPr>
        <w:rPr>
          <w:lang w:eastAsia="es-CO"/>
        </w:rPr>
      </w:pPr>
      <w:r>
        <w:rPr>
          <w:lang w:eastAsia="es-CO"/>
        </w:rPr>
        <w:t xml:space="preserve">La administración de una organización de economía solidaria se distingue por situar la participación democrática de los asociados como eje de todas sus decisiones. </w:t>
      </w:r>
      <w:r>
        <w:rPr>
          <w:lang w:eastAsia="es-CO"/>
        </w:rPr>
        <w:lastRenderedPageBreak/>
        <w:t>Esto significa que la gestión no recae en una sola persona ni en quienes más aportan, sino en el conjunto de los miembros, quienes orientan el rumbo de la organización conforme a sus principios y a los compromisos establecidos en los estatutos.</w:t>
      </w:r>
    </w:p>
    <w:p w14:paraId="1561ABF3" w14:textId="77777777" w:rsidR="003B3B14" w:rsidRDefault="003B3B14" w:rsidP="003B3B14">
      <w:pPr>
        <w:rPr>
          <w:lang w:eastAsia="es-CO"/>
        </w:rPr>
      </w:pPr>
      <w:r>
        <w:rPr>
          <w:lang w:eastAsia="es-CO"/>
        </w:rPr>
        <w:t>Para cumplir su objeto social de manera transparente y participativa, toda organización solidaria requiere definir con claridad los siguientes elementos de gestión:</w:t>
      </w:r>
    </w:p>
    <w:p w14:paraId="36D27533" w14:textId="42A8E29A" w:rsidR="003B3B14" w:rsidRPr="003B3B14" w:rsidRDefault="003B3B14" w:rsidP="00E11030">
      <w:pPr>
        <w:pStyle w:val="Prrafodelista"/>
        <w:numPr>
          <w:ilvl w:val="0"/>
          <w:numId w:val="8"/>
        </w:numPr>
        <w:rPr>
          <w:b/>
          <w:bCs/>
          <w:lang w:eastAsia="es-CO"/>
        </w:rPr>
      </w:pPr>
      <w:r w:rsidRPr="003B3B14">
        <w:rPr>
          <w:b/>
          <w:bCs/>
          <w:lang w:eastAsia="es-CO"/>
        </w:rPr>
        <w:t>Gobierno y relaciones de autoridad</w:t>
      </w:r>
    </w:p>
    <w:p w14:paraId="42E707AF" w14:textId="77777777" w:rsidR="003B3B14" w:rsidRDefault="003B3B14" w:rsidP="003B3B14">
      <w:pPr>
        <w:rPr>
          <w:lang w:eastAsia="es-CO"/>
        </w:rPr>
      </w:pPr>
      <w:r>
        <w:rPr>
          <w:lang w:eastAsia="es-CO"/>
        </w:rPr>
        <w:t>Definición de los niveles de autoridad y las jerarquías que orientan el rumbo de la organización. Varía según el tipo de entidad solidaria, pues cada una presenta exigencias administrativas propias que deben quedar explícitas en los estatutos.</w:t>
      </w:r>
    </w:p>
    <w:p w14:paraId="15655D8C" w14:textId="6F50FCD4" w:rsidR="003B3B14" w:rsidRPr="003B3B14" w:rsidRDefault="003B3B14" w:rsidP="00E11030">
      <w:pPr>
        <w:pStyle w:val="Prrafodelista"/>
        <w:numPr>
          <w:ilvl w:val="0"/>
          <w:numId w:val="8"/>
        </w:numPr>
        <w:rPr>
          <w:b/>
          <w:bCs/>
          <w:lang w:eastAsia="es-CO"/>
        </w:rPr>
      </w:pPr>
      <w:r w:rsidRPr="003B3B14">
        <w:rPr>
          <w:b/>
          <w:bCs/>
          <w:lang w:eastAsia="es-CO"/>
        </w:rPr>
        <w:t>Estructura organizacional</w:t>
      </w:r>
    </w:p>
    <w:p w14:paraId="6CC26EF1" w14:textId="77777777" w:rsidR="003B3B14" w:rsidRDefault="003B3B14" w:rsidP="003B3B14">
      <w:pPr>
        <w:rPr>
          <w:lang w:eastAsia="es-CO"/>
        </w:rPr>
      </w:pPr>
      <w:r>
        <w:rPr>
          <w:lang w:eastAsia="es-CO"/>
        </w:rPr>
        <w:t>Representación de las jerarquías, los órganos y los cargos de la entidad con sus líneas de autoridad y responsabilidad. Incluye los órganos de dirección, control social y control económico, y el cargo ejecutor: gerente en cooperativas y fondos de empleados, y director en asociaciones mutuales y fundaciones.</w:t>
      </w:r>
    </w:p>
    <w:p w14:paraId="44FA69CB" w14:textId="00CCD0E0" w:rsidR="003B3B14" w:rsidRPr="003B3B14" w:rsidRDefault="003B3B14" w:rsidP="00E11030">
      <w:pPr>
        <w:pStyle w:val="Prrafodelista"/>
        <w:numPr>
          <w:ilvl w:val="0"/>
          <w:numId w:val="8"/>
        </w:numPr>
        <w:rPr>
          <w:b/>
          <w:bCs/>
          <w:lang w:eastAsia="es-CO"/>
        </w:rPr>
      </w:pPr>
      <w:r w:rsidRPr="003B3B14">
        <w:rPr>
          <w:b/>
          <w:bCs/>
          <w:lang w:eastAsia="es-CO"/>
        </w:rPr>
        <w:t>Deberes y derechos de los asociados</w:t>
      </w:r>
    </w:p>
    <w:p w14:paraId="55B96963" w14:textId="77777777" w:rsidR="003B3B14" w:rsidRDefault="003B3B14" w:rsidP="003B3B14">
      <w:pPr>
        <w:rPr>
          <w:lang w:eastAsia="es-CO"/>
        </w:rPr>
      </w:pPr>
      <w:r>
        <w:rPr>
          <w:lang w:eastAsia="es-CO"/>
        </w:rPr>
        <w:t>Marco normativo que establece lo que cada miembro puede exigir y lo que está obligado a cumplir dentro de la organización. Regula las condiciones de ingreso, permanencia y retiro, y garantiza que todos los asociados participen en igualdad de condiciones.</w:t>
      </w:r>
    </w:p>
    <w:p w14:paraId="179D5C66" w14:textId="4701168C" w:rsidR="003B3B14" w:rsidRPr="003B3B14" w:rsidRDefault="003B3B14" w:rsidP="00E11030">
      <w:pPr>
        <w:pStyle w:val="Prrafodelista"/>
        <w:numPr>
          <w:ilvl w:val="0"/>
          <w:numId w:val="8"/>
        </w:numPr>
        <w:rPr>
          <w:b/>
          <w:bCs/>
          <w:lang w:eastAsia="es-CO"/>
        </w:rPr>
      </w:pPr>
      <w:r w:rsidRPr="003B3B14">
        <w:rPr>
          <w:b/>
          <w:bCs/>
          <w:lang w:eastAsia="es-CO"/>
        </w:rPr>
        <w:t>Conceptos básicos contables</w:t>
      </w:r>
    </w:p>
    <w:p w14:paraId="0AEE7D4A" w14:textId="77777777" w:rsidR="003B3B14" w:rsidRDefault="003B3B14" w:rsidP="003B3B14">
      <w:pPr>
        <w:rPr>
          <w:lang w:eastAsia="es-CO"/>
        </w:rPr>
      </w:pPr>
      <w:r>
        <w:rPr>
          <w:lang w:eastAsia="es-CO"/>
        </w:rPr>
        <w:t xml:space="preserve">Principios y registros financieros propios del sector solidario que reflejan tanto la gestión económica como el impacto social de la organización. A diferencia de las </w:t>
      </w:r>
      <w:r>
        <w:rPr>
          <w:lang w:eastAsia="es-CO"/>
        </w:rPr>
        <w:lastRenderedPageBreak/>
        <w:t>empresas de capital, los resultados positivos se denominan excedentes, no utilidades, y se reinvierten en beneficio de los asociados y la comunidad.</w:t>
      </w:r>
    </w:p>
    <w:p w14:paraId="65D99B5E" w14:textId="08ED1C09" w:rsidR="003B3B14" w:rsidRPr="003B3B14" w:rsidRDefault="003B3B14" w:rsidP="00E11030">
      <w:pPr>
        <w:pStyle w:val="Prrafodelista"/>
        <w:numPr>
          <w:ilvl w:val="0"/>
          <w:numId w:val="8"/>
        </w:numPr>
        <w:rPr>
          <w:b/>
          <w:bCs/>
          <w:lang w:eastAsia="es-CO"/>
        </w:rPr>
      </w:pPr>
      <w:r w:rsidRPr="003B3B14">
        <w:rPr>
          <w:b/>
          <w:bCs/>
          <w:lang w:eastAsia="es-CO"/>
        </w:rPr>
        <w:t>Principios de la gestión administrativa</w:t>
      </w:r>
    </w:p>
    <w:p w14:paraId="682A4E92" w14:textId="77777777" w:rsidR="003B3B14" w:rsidRDefault="003B3B14" w:rsidP="003B3B14">
      <w:pPr>
        <w:rPr>
          <w:lang w:eastAsia="es-CO"/>
        </w:rPr>
      </w:pPr>
      <w:r>
        <w:rPr>
          <w:lang w:eastAsia="es-CO"/>
        </w:rPr>
        <w:t>Valores que orientan la dirección de la organización solidaria, priorizando a las personas sobre el capital. Se fundamentan en la democracia participativa, la autogestión, la distribución equitativa de excedentes, la transparencia y la responsabilidad social y ambiental.</w:t>
      </w:r>
    </w:p>
    <w:p w14:paraId="5879D3C6" w14:textId="2B5090F0" w:rsidR="003B3B14" w:rsidRPr="003B3B14" w:rsidRDefault="003B3B14" w:rsidP="00E11030">
      <w:pPr>
        <w:pStyle w:val="Prrafodelista"/>
        <w:numPr>
          <w:ilvl w:val="0"/>
          <w:numId w:val="8"/>
        </w:numPr>
        <w:rPr>
          <w:b/>
          <w:bCs/>
          <w:lang w:eastAsia="es-CO"/>
        </w:rPr>
      </w:pPr>
      <w:r w:rsidRPr="003B3B14">
        <w:rPr>
          <w:b/>
          <w:bCs/>
          <w:lang w:eastAsia="es-CO"/>
        </w:rPr>
        <w:t>Bases de la gestión administrativa</w:t>
      </w:r>
    </w:p>
    <w:p w14:paraId="54BE48B7" w14:textId="77777777" w:rsidR="003B3B14" w:rsidRDefault="003B3B14" w:rsidP="003B3B14">
      <w:pPr>
        <w:rPr>
          <w:lang w:eastAsia="es-CO"/>
        </w:rPr>
      </w:pPr>
      <w:r>
        <w:rPr>
          <w:lang w:eastAsia="es-CO"/>
        </w:rPr>
        <w:t>Funciones operativas de planeación, organización, dirección y control que se ejercen en coherencia con los principios solidarios. Su aplicación garantiza que la organización sea eficiente en el uso de sus recursos sin perder de vista el bienestar colectivo como fin último.</w:t>
      </w:r>
    </w:p>
    <w:p w14:paraId="32C66DC5" w14:textId="07EE1290" w:rsidR="003B3B14" w:rsidRPr="003B3B14" w:rsidRDefault="003B3B14" w:rsidP="00E11030">
      <w:pPr>
        <w:pStyle w:val="Prrafodelista"/>
        <w:numPr>
          <w:ilvl w:val="0"/>
          <w:numId w:val="8"/>
        </w:numPr>
        <w:rPr>
          <w:b/>
          <w:bCs/>
          <w:lang w:eastAsia="es-CO"/>
        </w:rPr>
      </w:pPr>
      <w:r w:rsidRPr="003B3B14">
        <w:rPr>
          <w:b/>
          <w:bCs/>
          <w:lang w:eastAsia="es-CO"/>
        </w:rPr>
        <w:t>Organigrama de la organización solidaria</w:t>
      </w:r>
    </w:p>
    <w:p w14:paraId="016DDF15" w14:textId="77777777" w:rsidR="003B3B14" w:rsidRDefault="003B3B14" w:rsidP="003B3B14">
      <w:pPr>
        <w:rPr>
          <w:lang w:eastAsia="es-CO"/>
        </w:rPr>
      </w:pPr>
      <w:r>
        <w:rPr>
          <w:lang w:eastAsia="es-CO"/>
        </w:rPr>
        <w:t>Representación gráfica de la estructura interna que muestra las líneas de autoridad, las responsabilidades y las relaciones entre órganos y cargos. Permite visualizar con claridad quién decide, quién ejecuta y quién controla dentro de la organización.</w:t>
      </w:r>
    </w:p>
    <w:p w14:paraId="4CE18616" w14:textId="51C7C0CC" w:rsidR="003B3B14" w:rsidRDefault="003B3B14" w:rsidP="003B3B14">
      <w:pPr>
        <w:rPr>
          <w:lang w:eastAsia="es-CO"/>
        </w:rPr>
      </w:pPr>
      <w:r>
        <w:rPr>
          <w:lang w:eastAsia="es-CO"/>
        </w:rPr>
        <w:t xml:space="preserve">Los siete elementos descritos no son aspectos independientes, sino que constituyen un sistema integrado en el que el gobierno, la estructura, los derechos, la contabilidad y la gestión se articulan para que la organización solidaria funcione con coherencia y propósito. La correcta definición de estos elementos desde el momento de la constitución evita conflictos internos, facilita la toma de decisiones y garantiza que </w:t>
      </w:r>
      <w:r>
        <w:rPr>
          <w:lang w:eastAsia="es-CO"/>
        </w:rPr>
        <w:lastRenderedPageBreak/>
        <w:t>cada asociado conozca con claridad su rol dentro de la entidad. Estos elementos se materializan visualmente a través del organigrama, el cual representa la arquitectura interna de la organización y permite comprender, de un vistazo, cómo se distribuyen la autoridad y las responsabilidades.</w:t>
      </w:r>
    </w:p>
    <w:p w14:paraId="773C2D98" w14:textId="0DBAA0A5" w:rsidR="003B3B14" w:rsidRDefault="003B3B14" w:rsidP="003B3B14">
      <w:pPr>
        <w:rPr>
          <w:lang w:eastAsia="es-CO"/>
        </w:rPr>
      </w:pPr>
      <w:r w:rsidRPr="003B3B14">
        <w:rPr>
          <w:lang w:eastAsia="es-CO"/>
        </w:rPr>
        <w:t>Conocer el organigrama de una organización solidaria es tan importante como conocer sus principios: sin estructura clara, los valores no se traducen en acción</w:t>
      </w:r>
      <w:r>
        <w:rPr>
          <w:lang w:eastAsia="es-CO"/>
        </w:rPr>
        <w:t>.</w:t>
      </w:r>
    </w:p>
    <w:p w14:paraId="6107DE25" w14:textId="0FE17A95" w:rsidR="003B3B14" w:rsidRDefault="003B3B14" w:rsidP="003B3B14">
      <w:pPr>
        <w:rPr>
          <w:lang w:eastAsia="es-CO"/>
        </w:rPr>
      </w:pPr>
      <w:r>
        <w:rPr>
          <w:lang w:eastAsia="es-CO"/>
        </w:rPr>
        <w:t>En ese sentido, la estructura organizacional de las entidades de economía solidaria se compone de órganos con roles claramente diferenciados: unos deciden, otros dirigen, otros ejecutan y otros controlan. Esta distribución no es arbitraria, sino que responde a los principios de democracia participativa y transparencia que caracterizan a todo el sector. A continuación, se describen cada uno de estos órganos, su definición y las funciones que desempeñan dentro de la organización.</w:t>
      </w:r>
    </w:p>
    <w:p w14:paraId="50CB41CB" w14:textId="77777777" w:rsidR="003B3B14" w:rsidRPr="003B3B14" w:rsidRDefault="003B3B14" w:rsidP="003B3B14">
      <w:pPr>
        <w:rPr>
          <w:b/>
          <w:bCs/>
          <w:lang w:eastAsia="es-CO"/>
        </w:rPr>
      </w:pPr>
      <w:r w:rsidRPr="003B3B14">
        <w:rPr>
          <w:b/>
          <w:bCs/>
          <w:lang w:eastAsia="es-CO"/>
        </w:rPr>
        <w:t xml:space="preserve">Organigramas de las organizaciones de economía solidaria </w:t>
      </w:r>
    </w:p>
    <w:p w14:paraId="6735DD6D" w14:textId="77777777" w:rsidR="003B3B14" w:rsidRDefault="003B3B14" w:rsidP="003B3B14">
      <w:pPr>
        <w:rPr>
          <w:lang w:eastAsia="es-CO"/>
        </w:rPr>
      </w:pPr>
      <w:r>
        <w:rPr>
          <w:lang w:eastAsia="es-CO"/>
        </w:rPr>
        <w:t>Los organigramas de las organizaciones de economía solidaria se distinguen por su estructura democrática y por las particularidades propias de cada tipo de entidad. El reconocimiento de sus componentes permite comprender cómo se distribuye la autoridad y cómo se garantiza la participación de los asociados.</w:t>
      </w:r>
    </w:p>
    <w:p w14:paraId="7B028866" w14:textId="77777777" w:rsidR="003B3B14" w:rsidRDefault="003B3B14" w:rsidP="003B3B14">
      <w:pPr>
        <w:rPr>
          <w:lang w:eastAsia="es-CO"/>
        </w:rPr>
      </w:pPr>
      <w:r>
        <w:rPr>
          <w:lang w:eastAsia="es-CO"/>
        </w:rPr>
        <w:t>En este contexto, la Asamblea General adopta diferentes modalidades que responden a las necesidades organizacionales y facilitan la toma de decisiones. Estas modalidades permiten mantener la continuidad de la gestión y fortalecer el ejercicio democrático.</w:t>
      </w:r>
    </w:p>
    <w:p w14:paraId="10F7358E" w14:textId="77777777" w:rsidR="003B3B14" w:rsidRDefault="003B3B14" w:rsidP="003B3B14">
      <w:pPr>
        <w:rPr>
          <w:lang w:eastAsia="es-CO"/>
        </w:rPr>
      </w:pPr>
      <w:r>
        <w:rPr>
          <w:lang w:eastAsia="es-CO"/>
        </w:rPr>
        <w:t>La siguiente tabla presenta dichas modalidades, junto con su definición, características clave y ejemplos de aplicación en el ámbito de la economía solidaria.</w:t>
      </w:r>
    </w:p>
    <w:p w14:paraId="4BB18374" w14:textId="5725873E" w:rsidR="003B3B14" w:rsidRDefault="003B3B14" w:rsidP="005109D3">
      <w:pPr>
        <w:pStyle w:val="Tabla"/>
        <w:rPr>
          <w:lang w:eastAsia="es-CO"/>
        </w:rPr>
      </w:pPr>
      <w:r>
        <w:rPr>
          <w:lang w:eastAsia="es-CO"/>
        </w:rPr>
        <w:lastRenderedPageBreak/>
        <w:t>Modalidades de la asamblea general</w:t>
      </w:r>
    </w:p>
    <w:tbl>
      <w:tblPr>
        <w:tblStyle w:val="SENA"/>
        <w:tblW w:w="9209" w:type="dxa"/>
        <w:tblLook w:val="04A0" w:firstRow="1" w:lastRow="0" w:firstColumn="1" w:lastColumn="0" w:noHBand="0" w:noVBand="1"/>
      </w:tblPr>
      <w:tblGrid>
        <w:gridCol w:w="1687"/>
        <w:gridCol w:w="2285"/>
        <w:gridCol w:w="2544"/>
        <w:gridCol w:w="2693"/>
      </w:tblGrid>
      <w:tr w:rsidR="003B3B14" w:rsidRPr="003B3B14" w14:paraId="0CBF00C4" w14:textId="77777777" w:rsidTr="005109D3">
        <w:trPr>
          <w:cnfStyle w:val="100000000000" w:firstRow="1" w:lastRow="0" w:firstColumn="0" w:lastColumn="0" w:oddVBand="0" w:evenVBand="0" w:oddHBand="0" w:evenHBand="0" w:firstRowFirstColumn="0" w:firstRowLastColumn="0" w:lastRowFirstColumn="0" w:lastRowLastColumn="0"/>
          <w:trHeight w:val="409"/>
          <w:tblHeader/>
        </w:trPr>
        <w:tc>
          <w:tcPr>
            <w:tcW w:w="0" w:type="auto"/>
            <w:hideMark/>
          </w:tcPr>
          <w:p w14:paraId="4E56C87C" w14:textId="77777777" w:rsidR="003B3B14" w:rsidRPr="003B3B14" w:rsidRDefault="003B3B14" w:rsidP="005109D3">
            <w:pPr>
              <w:pStyle w:val="TextoTablas"/>
            </w:pPr>
            <w:r w:rsidRPr="003B3B14">
              <w:rPr>
                <w:bdr w:val="none" w:sz="0" w:space="0" w:color="auto" w:frame="1"/>
              </w:rPr>
              <w:t>Tipo de asamblea</w:t>
            </w:r>
          </w:p>
        </w:tc>
        <w:tc>
          <w:tcPr>
            <w:tcW w:w="0" w:type="auto"/>
            <w:hideMark/>
          </w:tcPr>
          <w:p w14:paraId="725626B1" w14:textId="77777777" w:rsidR="003B3B14" w:rsidRPr="003B3B14" w:rsidRDefault="003B3B14" w:rsidP="005109D3">
            <w:pPr>
              <w:pStyle w:val="TextoTablas"/>
            </w:pPr>
            <w:r w:rsidRPr="003B3B14">
              <w:rPr>
                <w:bdr w:val="none" w:sz="0" w:space="0" w:color="auto" w:frame="1"/>
              </w:rPr>
              <w:t>Definición</w:t>
            </w:r>
          </w:p>
        </w:tc>
        <w:tc>
          <w:tcPr>
            <w:tcW w:w="2544" w:type="dxa"/>
            <w:hideMark/>
          </w:tcPr>
          <w:p w14:paraId="6E1758D9" w14:textId="77777777" w:rsidR="003B3B14" w:rsidRPr="003B3B14" w:rsidRDefault="003B3B14" w:rsidP="005109D3">
            <w:pPr>
              <w:pStyle w:val="TextoTablas"/>
            </w:pPr>
            <w:r w:rsidRPr="003B3B14">
              <w:rPr>
                <w:bdr w:val="none" w:sz="0" w:space="0" w:color="auto" w:frame="1"/>
              </w:rPr>
              <w:t>Características clave</w:t>
            </w:r>
          </w:p>
        </w:tc>
        <w:tc>
          <w:tcPr>
            <w:tcW w:w="2693" w:type="dxa"/>
            <w:hideMark/>
          </w:tcPr>
          <w:p w14:paraId="10B8631D" w14:textId="77777777" w:rsidR="003B3B14" w:rsidRPr="003B3B14" w:rsidRDefault="003B3B14" w:rsidP="005109D3">
            <w:pPr>
              <w:pStyle w:val="TextoTablas"/>
            </w:pPr>
            <w:r w:rsidRPr="003B3B14">
              <w:rPr>
                <w:bdr w:val="none" w:sz="0" w:space="0" w:color="auto" w:frame="1"/>
              </w:rPr>
              <w:t>Ejemplo</w:t>
            </w:r>
          </w:p>
        </w:tc>
      </w:tr>
      <w:tr w:rsidR="003B3B14" w:rsidRPr="003B3B14" w14:paraId="7BCDC462" w14:textId="77777777" w:rsidTr="005109D3">
        <w:trPr>
          <w:cnfStyle w:val="000000100000" w:firstRow="0" w:lastRow="0" w:firstColumn="0" w:lastColumn="0" w:oddVBand="0" w:evenVBand="0" w:oddHBand="1" w:evenHBand="0" w:firstRowFirstColumn="0" w:firstRowLastColumn="0" w:lastRowFirstColumn="0" w:lastRowLastColumn="0"/>
          <w:trHeight w:val="602"/>
        </w:trPr>
        <w:tc>
          <w:tcPr>
            <w:tcW w:w="0" w:type="auto"/>
            <w:hideMark/>
          </w:tcPr>
          <w:p w14:paraId="168D1FA5" w14:textId="77777777" w:rsidR="003B3B14" w:rsidRPr="003B3B14" w:rsidRDefault="003B3B14" w:rsidP="005109D3">
            <w:pPr>
              <w:pStyle w:val="TextoTablas"/>
              <w:rPr>
                <w:color w:val="1F1F1F"/>
                <w:szCs w:val="24"/>
              </w:rPr>
            </w:pPr>
            <w:r w:rsidRPr="003B3B14">
              <w:rPr>
                <w:color w:val="1F1F1F"/>
                <w:szCs w:val="24"/>
                <w:bdr w:val="none" w:sz="0" w:space="0" w:color="auto" w:frame="1"/>
              </w:rPr>
              <w:t>Asamblea ordinaria</w:t>
            </w:r>
          </w:p>
        </w:tc>
        <w:tc>
          <w:tcPr>
            <w:tcW w:w="0" w:type="auto"/>
            <w:hideMark/>
          </w:tcPr>
          <w:p w14:paraId="3F03B883" w14:textId="77777777" w:rsidR="003B3B14" w:rsidRPr="003B3B14" w:rsidRDefault="003B3B14" w:rsidP="005109D3">
            <w:pPr>
              <w:pStyle w:val="TextoTablas"/>
              <w:rPr>
                <w:color w:val="1F1F1F"/>
                <w:szCs w:val="24"/>
              </w:rPr>
            </w:pPr>
            <w:r w:rsidRPr="003B3B14">
              <w:rPr>
                <w:color w:val="1F1F1F"/>
                <w:szCs w:val="24"/>
                <w:bdr w:val="none" w:sz="0" w:space="0" w:color="auto" w:frame="1"/>
              </w:rPr>
              <w:t>Sesión periódica que se realiza al menos una vez al año para tratar asuntos regulares.</w:t>
            </w:r>
          </w:p>
        </w:tc>
        <w:tc>
          <w:tcPr>
            <w:tcW w:w="2544" w:type="dxa"/>
            <w:hideMark/>
          </w:tcPr>
          <w:p w14:paraId="0CCA3C94" w14:textId="77777777" w:rsidR="003B3B14" w:rsidRPr="003B3B14" w:rsidRDefault="003B3B14" w:rsidP="005109D3">
            <w:pPr>
              <w:pStyle w:val="TextoTablas"/>
              <w:rPr>
                <w:color w:val="1F1F1F"/>
                <w:szCs w:val="24"/>
              </w:rPr>
            </w:pPr>
            <w:r w:rsidRPr="003B3B14">
              <w:rPr>
                <w:color w:val="1F1F1F"/>
                <w:szCs w:val="24"/>
              </w:rPr>
              <w:t>• Se realiza dentro de los primeros meses del año.</w:t>
            </w:r>
          </w:p>
          <w:p w14:paraId="43761B97" w14:textId="77777777" w:rsidR="003B3B14" w:rsidRPr="003B3B14" w:rsidRDefault="003B3B14" w:rsidP="005109D3">
            <w:pPr>
              <w:pStyle w:val="TextoTablas"/>
              <w:rPr>
                <w:color w:val="1F1F1F"/>
                <w:szCs w:val="24"/>
              </w:rPr>
            </w:pPr>
            <w:r w:rsidRPr="003B3B14">
              <w:rPr>
                <w:color w:val="1F1F1F"/>
                <w:szCs w:val="24"/>
              </w:rPr>
              <w:t>• Aprueba estados financieros.</w:t>
            </w:r>
          </w:p>
          <w:p w14:paraId="083315F6" w14:textId="77777777" w:rsidR="003B3B14" w:rsidRPr="003B3B14" w:rsidRDefault="003B3B14" w:rsidP="005109D3">
            <w:pPr>
              <w:pStyle w:val="TextoTablas"/>
              <w:rPr>
                <w:color w:val="1F1F1F"/>
                <w:szCs w:val="24"/>
              </w:rPr>
            </w:pPr>
            <w:r w:rsidRPr="003B3B14">
              <w:rPr>
                <w:color w:val="1F1F1F"/>
                <w:szCs w:val="24"/>
              </w:rPr>
              <w:t>• Distribuye excedentes.</w:t>
            </w:r>
          </w:p>
          <w:p w14:paraId="3D9AF1E2" w14:textId="3AC8B796" w:rsidR="003B3B14" w:rsidRPr="003B3B14" w:rsidRDefault="003B3B14" w:rsidP="005109D3">
            <w:pPr>
              <w:pStyle w:val="TextoTablas"/>
              <w:rPr>
                <w:color w:val="1F1F1F"/>
                <w:szCs w:val="24"/>
              </w:rPr>
            </w:pPr>
            <w:r w:rsidRPr="003B3B14">
              <w:rPr>
                <w:color w:val="1F1F1F"/>
                <w:szCs w:val="24"/>
              </w:rPr>
              <w:t>• Revisa informes de gestión.</w:t>
            </w:r>
            <w:r w:rsidRPr="003B3B14">
              <w:rPr>
                <w:color w:val="1F1F1F"/>
                <w:szCs w:val="24"/>
              </w:rPr>
              <w:br/>
              <w:t>• Elige órganos directivos.</w:t>
            </w:r>
          </w:p>
        </w:tc>
        <w:tc>
          <w:tcPr>
            <w:tcW w:w="2693" w:type="dxa"/>
            <w:hideMark/>
          </w:tcPr>
          <w:p w14:paraId="7C3E4443" w14:textId="77777777" w:rsidR="003B3B14" w:rsidRPr="003B3B14" w:rsidRDefault="003B3B14" w:rsidP="005109D3">
            <w:pPr>
              <w:pStyle w:val="TextoTablas"/>
              <w:rPr>
                <w:color w:val="1F1F1F"/>
                <w:szCs w:val="24"/>
              </w:rPr>
            </w:pPr>
            <w:r w:rsidRPr="003B3B14">
              <w:rPr>
                <w:color w:val="1F1F1F"/>
                <w:szCs w:val="24"/>
                <w:bdr w:val="none" w:sz="0" w:space="0" w:color="auto" w:frame="1"/>
              </w:rPr>
              <w:t>Una cooperativa convoca en marzo para aprobar el balance anual, distribuir excedentes y elegir miembros del consejo.</w:t>
            </w:r>
          </w:p>
        </w:tc>
      </w:tr>
      <w:tr w:rsidR="003B3B14" w:rsidRPr="003B3B14" w14:paraId="5A8F80CD" w14:textId="77777777" w:rsidTr="005109D3">
        <w:trPr>
          <w:trHeight w:val="127"/>
        </w:trPr>
        <w:tc>
          <w:tcPr>
            <w:tcW w:w="0" w:type="auto"/>
            <w:hideMark/>
          </w:tcPr>
          <w:p w14:paraId="1FF3E228" w14:textId="77777777" w:rsidR="003B3B14" w:rsidRPr="003B3B14" w:rsidRDefault="003B3B14" w:rsidP="005109D3">
            <w:pPr>
              <w:pStyle w:val="TextoTablas"/>
              <w:rPr>
                <w:color w:val="1F1F1F"/>
                <w:szCs w:val="24"/>
              </w:rPr>
            </w:pPr>
            <w:r w:rsidRPr="003B3B14">
              <w:rPr>
                <w:color w:val="1F1F1F"/>
                <w:szCs w:val="24"/>
                <w:bdr w:val="none" w:sz="0" w:space="0" w:color="auto" w:frame="1"/>
              </w:rPr>
              <w:t>Asamblea extraordinaria</w:t>
            </w:r>
          </w:p>
        </w:tc>
        <w:tc>
          <w:tcPr>
            <w:tcW w:w="0" w:type="auto"/>
            <w:hideMark/>
          </w:tcPr>
          <w:p w14:paraId="6A37EA6D" w14:textId="77777777" w:rsidR="003B3B14" w:rsidRPr="003B3B14" w:rsidRDefault="003B3B14" w:rsidP="005109D3">
            <w:pPr>
              <w:pStyle w:val="TextoTablas"/>
              <w:rPr>
                <w:color w:val="1F1F1F"/>
                <w:szCs w:val="24"/>
              </w:rPr>
            </w:pPr>
            <w:r w:rsidRPr="003B3B14">
              <w:rPr>
                <w:color w:val="1F1F1F"/>
                <w:szCs w:val="24"/>
                <w:bdr w:val="none" w:sz="0" w:space="0" w:color="auto" w:frame="1"/>
              </w:rPr>
              <w:t>Sesión convocada en cualquier momento para atender situaciones urgentes o imprevistas.</w:t>
            </w:r>
          </w:p>
        </w:tc>
        <w:tc>
          <w:tcPr>
            <w:tcW w:w="2544" w:type="dxa"/>
            <w:hideMark/>
          </w:tcPr>
          <w:p w14:paraId="7E2945E3" w14:textId="77777777" w:rsidR="003B3B14" w:rsidRPr="003B3B14" w:rsidRDefault="003B3B14" w:rsidP="005109D3">
            <w:pPr>
              <w:pStyle w:val="TextoTablas"/>
              <w:rPr>
                <w:color w:val="1F1F1F"/>
                <w:szCs w:val="24"/>
              </w:rPr>
            </w:pPr>
            <w:r w:rsidRPr="003B3B14">
              <w:rPr>
                <w:color w:val="1F1F1F"/>
                <w:szCs w:val="24"/>
              </w:rPr>
              <w:t>• Se realiza fuera del calendario habitual.</w:t>
            </w:r>
          </w:p>
          <w:p w14:paraId="2D8B58BE" w14:textId="77777777" w:rsidR="003B3B14" w:rsidRPr="003B3B14" w:rsidRDefault="003B3B14" w:rsidP="005109D3">
            <w:pPr>
              <w:pStyle w:val="TextoTablas"/>
              <w:rPr>
                <w:color w:val="1F1F1F"/>
                <w:szCs w:val="24"/>
              </w:rPr>
            </w:pPr>
            <w:r w:rsidRPr="003B3B14">
              <w:rPr>
                <w:color w:val="1F1F1F"/>
                <w:szCs w:val="24"/>
              </w:rPr>
              <w:t>• Trata temas específicos.</w:t>
            </w:r>
          </w:p>
          <w:p w14:paraId="2C4C632C" w14:textId="55D84BD6" w:rsidR="003B3B14" w:rsidRPr="003B3B14" w:rsidRDefault="003B3B14" w:rsidP="005109D3">
            <w:pPr>
              <w:pStyle w:val="TextoTablas"/>
              <w:rPr>
                <w:color w:val="1F1F1F"/>
                <w:szCs w:val="24"/>
              </w:rPr>
            </w:pPr>
            <w:r w:rsidRPr="003B3B14">
              <w:rPr>
                <w:color w:val="1F1F1F"/>
                <w:szCs w:val="24"/>
              </w:rPr>
              <w:t>• Puede ser solicitada por órganos de dirección o asociados.</w:t>
            </w:r>
            <w:r w:rsidRPr="003B3B14">
              <w:rPr>
                <w:color w:val="1F1F1F"/>
                <w:szCs w:val="24"/>
              </w:rPr>
              <w:br/>
              <w:t>• Resuelve situaciones críticas.</w:t>
            </w:r>
          </w:p>
        </w:tc>
        <w:tc>
          <w:tcPr>
            <w:tcW w:w="2693" w:type="dxa"/>
            <w:hideMark/>
          </w:tcPr>
          <w:p w14:paraId="09855160" w14:textId="77777777" w:rsidR="003B3B14" w:rsidRPr="003B3B14" w:rsidRDefault="003B3B14" w:rsidP="005109D3">
            <w:pPr>
              <w:pStyle w:val="TextoTablas"/>
              <w:rPr>
                <w:color w:val="1F1F1F"/>
                <w:szCs w:val="24"/>
              </w:rPr>
            </w:pPr>
            <w:r w:rsidRPr="003B3B14">
              <w:rPr>
                <w:color w:val="1F1F1F"/>
                <w:szCs w:val="24"/>
                <w:bdr w:val="none" w:sz="0" w:space="0" w:color="auto" w:frame="1"/>
              </w:rPr>
              <w:t>Un fondo de empleados convoca una reunión urgente para elegir un nuevo gerente tras una renuncia inesperada.</w:t>
            </w:r>
          </w:p>
        </w:tc>
      </w:tr>
      <w:tr w:rsidR="003B3B14" w:rsidRPr="003B3B14" w14:paraId="77B6AB1B" w14:textId="77777777" w:rsidTr="005109D3">
        <w:trPr>
          <w:cnfStyle w:val="000000100000" w:firstRow="0" w:lastRow="0" w:firstColumn="0" w:lastColumn="0" w:oddVBand="0" w:evenVBand="0" w:oddHBand="1" w:evenHBand="0" w:firstRowFirstColumn="0" w:firstRowLastColumn="0" w:lastRowFirstColumn="0" w:lastRowLastColumn="0"/>
          <w:trHeight w:val="2434"/>
        </w:trPr>
        <w:tc>
          <w:tcPr>
            <w:tcW w:w="0" w:type="auto"/>
            <w:hideMark/>
          </w:tcPr>
          <w:p w14:paraId="4E4D29C4" w14:textId="77777777" w:rsidR="003B3B14" w:rsidRPr="003B3B14" w:rsidRDefault="003B3B14" w:rsidP="005109D3">
            <w:pPr>
              <w:pStyle w:val="TextoTablas"/>
              <w:rPr>
                <w:color w:val="1F1F1F"/>
                <w:szCs w:val="24"/>
              </w:rPr>
            </w:pPr>
            <w:r w:rsidRPr="003B3B14">
              <w:rPr>
                <w:color w:val="1F1F1F"/>
                <w:szCs w:val="24"/>
                <w:bdr w:val="none" w:sz="0" w:space="0" w:color="auto" w:frame="1"/>
              </w:rPr>
              <w:t>Asamblea de delegados</w:t>
            </w:r>
          </w:p>
        </w:tc>
        <w:tc>
          <w:tcPr>
            <w:tcW w:w="0" w:type="auto"/>
            <w:hideMark/>
          </w:tcPr>
          <w:p w14:paraId="01481042" w14:textId="77777777" w:rsidR="003B3B14" w:rsidRPr="003B3B14" w:rsidRDefault="003B3B14" w:rsidP="005109D3">
            <w:pPr>
              <w:pStyle w:val="TextoTablas"/>
              <w:rPr>
                <w:color w:val="1F1F1F"/>
                <w:szCs w:val="24"/>
              </w:rPr>
            </w:pPr>
            <w:r w:rsidRPr="003B3B14">
              <w:rPr>
                <w:color w:val="1F1F1F"/>
                <w:szCs w:val="24"/>
                <w:bdr w:val="none" w:sz="0" w:space="0" w:color="auto" w:frame="1"/>
              </w:rPr>
              <w:t>Modalidad que sustituye la asamblea general cuando no es posible la participación directa de todos los asociados.</w:t>
            </w:r>
          </w:p>
        </w:tc>
        <w:tc>
          <w:tcPr>
            <w:tcW w:w="2544" w:type="dxa"/>
            <w:hideMark/>
          </w:tcPr>
          <w:p w14:paraId="44A47577" w14:textId="77777777" w:rsidR="003B3B14" w:rsidRPr="003B3B14" w:rsidRDefault="003B3B14" w:rsidP="005109D3">
            <w:pPr>
              <w:pStyle w:val="TextoTablas"/>
              <w:rPr>
                <w:color w:val="1F1F1F"/>
                <w:szCs w:val="24"/>
              </w:rPr>
            </w:pPr>
            <w:r w:rsidRPr="003B3B14">
              <w:rPr>
                <w:color w:val="1F1F1F"/>
                <w:szCs w:val="24"/>
              </w:rPr>
              <w:t>• Aplica por número elevado de miembros o dispersión geográfica.</w:t>
            </w:r>
          </w:p>
          <w:p w14:paraId="1C45CFF9" w14:textId="77777777" w:rsidR="003B3B14" w:rsidRPr="003B3B14" w:rsidRDefault="003B3B14" w:rsidP="005109D3">
            <w:pPr>
              <w:pStyle w:val="TextoTablas"/>
              <w:rPr>
                <w:color w:val="1F1F1F"/>
                <w:szCs w:val="24"/>
              </w:rPr>
            </w:pPr>
            <w:r w:rsidRPr="003B3B14">
              <w:rPr>
                <w:color w:val="1F1F1F"/>
                <w:szCs w:val="24"/>
              </w:rPr>
              <w:t>• Se eligen representantes.</w:t>
            </w:r>
          </w:p>
          <w:p w14:paraId="1841EB8C" w14:textId="77777777" w:rsidR="003B3B14" w:rsidRPr="003B3B14" w:rsidRDefault="003B3B14" w:rsidP="005109D3">
            <w:pPr>
              <w:pStyle w:val="TextoTablas"/>
              <w:rPr>
                <w:color w:val="1F1F1F"/>
                <w:szCs w:val="24"/>
              </w:rPr>
            </w:pPr>
            <w:r w:rsidRPr="003B3B14">
              <w:rPr>
                <w:color w:val="1F1F1F"/>
                <w:szCs w:val="24"/>
              </w:rPr>
              <w:t>• Los delegados votan en nombre del colectivo.</w:t>
            </w:r>
          </w:p>
          <w:p w14:paraId="04C8C71F" w14:textId="77777777" w:rsidR="003B3B14" w:rsidRPr="003B3B14" w:rsidRDefault="003B3B14" w:rsidP="005109D3">
            <w:pPr>
              <w:pStyle w:val="TextoTablas"/>
              <w:rPr>
                <w:color w:val="1F1F1F"/>
                <w:szCs w:val="24"/>
              </w:rPr>
            </w:pPr>
            <w:r w:rsidRPr="003B3B14">
              <w:rPr>
                <w:color w:val="1F1F1F"/>
                <w:szCs w:val="24"/>
              </w:rPr>
              <w:t>• Debe estar definida en estatutos.</w:t>
            </w:r>
          </w:p>
        </w:tc>
        <w:tc>
          <w:tcPr>
            <w:tcW w:w="2693" w:type="dxa"/>
            <w:hideMark/>
          </w:tcPr>
          <w:p w14:paraId="258B9A99" w14:textId="77777777" w:rsidR="003B3B14" w:rsidRPr="003B3B14" w:rsidRDefault="003B3B14" w:rsidP="005109D3">
            <w:pPr>
              <w:pStyle w:val="TextoTablas"/>
              <w:rPr>
                <w:color w:val="1F1F1F"/>
                <w:szCs w:val="24"/>
              </w:rPr>
            </w:pPr>
            <w:r w:rsidRPr="003B3B14">
              <w:rPr>
                <w:color w:val="1F1F1F"/>
                <w:szCs w:val="24"/>
                <w:bdr w:val="none" w:sz="0" w:space="0" w:color="auto" w:frame="1"/>
              </w:rPr>
              <w:t>Una cooperativa con asociados en varios municipios elige delegados por región para participar en la asamblea anual.</w:t>
            </w:r>
          </w:p>
        </w:tc>
      </w:tr>
    </w:tbl>
    <w:p w14:paraId="02F7F1A0" w14:textId="61BECE85" w:rsidR="003B3B14" w:rsidRDefault="003B3B14" w:rsidP="003B3B14">
      <w:pPr>
        <w:rPr>
          <w:lang w:eastAsia="es-CO"/>
        </w:rPr>
      </w:pPr>
      <w:r w:rsidRPr="003B3B14">
        <w:rPr>
          <w:lang w:eastAsia="es-CO"/>
        </w:rPr>
        <w:lastRenderedPageBreak/>
        <w:t>Las modalidades de la Asamblea General permiten adaptar los procesos de participación a las condiciones de cada organización, facilitando la toma de decisiones y el ejercicio democrático. Su adecuada aplicación contribuye a fortalecer la gestión organizacional y a garantizar la representación de los asociados.</w:t>
      </w:r>
    </w:p>
    <w:p w14:paraId="62174F59" w14:textId="1E588958" w:rsidR="003B3B14" w:rsidRDefault="003B3B14" w:rsidP="003B3B14">
      <w:pPr>
        <w:rPr>
          <w:lang w:eastAsia="es-CO"/>
        </w:rPr>
      </w:pPr>
      <w:r w:rsidRPr="003B3B14">
        <w:rPr>
          <w:lang w:eastAsia="es-CO"/>
        </w:rPr>
        <w:t>La elección de la modalidad de asamblea favorece una participación organizada, democrática y acorde con las necesidades de la entidad.</w:t>
      </w:r>
    </w:p>
    <w:p w14:paraId="3F62A48C" w14:textId="77777777" w:rsidR="003B3B14" w:rsidRDefault="003B3B14" w:rsidP="003B3B14">
      <w:pPr>
        <w:rPr>
          <w:lang w:eastAsia="es-CO"/>
        </w:rPr>
      </w:pPr>
      <w:r>
        <w:rPr>
          <w:lang w:eastAsia="es-CO"/>
        </w:rPr>
        <w:t>A partir de estas modalidades, se estructura el funcionamiento interno de la organización mediante órganos encargados de orientar, supervisar y controlar la gestión. Estos órganos cumplen funciones específicas que permiten asegurar el cumplimiento de los objetivos institucionales y la transparencia en los procesos.</w:t>
      </w:r>
    </w:p>
    <w:p w14:paraId="6CCA0B38" w14:textId="77777777" w:rsidR="003B3B14" w:rsidRDefault="003B3B14" w:rsidP="003B3B14">
      <w:pPr>
        <w:rPr>
          <w:lang w:eastAsia="es-CO"/>
        </w:rPr>
      </w:pPr>
      <w:r>
        <w:rPr>
          <w:lang w:eastAsia="es-CO"/>
        </w:rPr>
        <w:t>Los órganos de dirección, control social y control económico conforman la base organizativa encargada de orientar, supervisar y controlar la gestión institucional. Cada uno cumple funciones específicas que contribuyen al adecuado funcionamiento de la organización y al cumplimiento de sus principios. A continuación, se presentan los órganos que integran esta estructura organizativa:</w:t>
      </w:r>
    </w:p>
    <w:p w14:paraId="64B52F51" w14:textId="4C4B2226" w:rsidR="003B3B14" w:rsidRPr="003B3B14" w:rsidRDefault="003B3B14" w:rsidP="00E11030">
      <w:pPr>
        <w:pStyle w:val="Prrafodelista"/>
        <w:numPr>
          <w:ilvl w:val="0"/>
          <w:numId w:val="8"/>
        </w:numPr>
        <w:rPr>
          <w:b/>
          <w:bCs/>
          <w:lang w:eastAsia="es-CO"/>
        </w:rPr>
      </w:pPr>
      <w:r w:rsidRPr="003B3B14">
        <w:rPr>
          <w:b/>
          <w:bCs/>
          <w:lang w:eastAsia="es-CO"/>
        </w:rPr>
        <w:t>Órganos de dirección</w:t>
      </w:r>
    </w:p>
    <w:p w14:paraId="15E522A0" w14:textId="77777777" w:rsidR="003B3B14" w:rsidRDefault="003B3B14" w:rsidP="003B3B14">
      <w:pPr>
        <w:rPr>
          <w:lang w:eastAsia="es-CO"/>
        </w:rPr>
      </w:pPr>
      <w:r>
        <w:rPr>
          <w:lang w:eastAsia="es-CO"/>
        </w:rPr>
        <w:t>Son responsables de orientar la gestión administrativa y estratégica de la organización, actuando como enlace entre la Asamblea General y el equipo ejecutor.</w:t>
      </w:r>
    </w:p>
    <w:p w14:paraId="23CFDD7B" w14:textId="77777777" w:rsidR="003B3B14" w:rsidRDefault="003B3B14" w:rsidP="003B3B14">
      <w:pPr>
        <w:rPr>
          <w:lang w:eastAsia="es-CO"/>
        </w:rPr>
      </w:pPr>
      <w:r>
        <w:rPr>
          <w:lang w:eastAsia="es-CO"/>
        </w:rPr>
        <w:t>Algunas funciones son:</w:t>
      </w:r>
    </w:p>
    <w:p w14:paraId="78706E9A" w14:textId="11DB4699" w:rsidR="003B3B14" w:rsidRDefault="003B3B14" w:rsidP="00E11030">
      <w:pPr>
        <w:pStyle w:val="Prrafodelista"/>
        <w:numPr>
          <w:ilvl w:val="0"/>
          <w:numId w:val="9"/>
        </w:numPr>
        <w:rPr>
          <w:lang w:eastAsia="es-CO"/>
        </w:rPr>
      </w:pPr>
      <w:r>
        <w:rPr>
          <w:lang w:eastAsia="es-CO"/>
        </w:rPr>
        <w:t xml:space="preserve">Ejecutar las decisiones de la Asamblea General. </w:t>
      </w:r>
    </w:p>
    <w:p w14:paraId="0C500F9F" w14:textId="6ABB3E14" w:rsidR="003B3B14" w:rsidRDefault="003B3B14" w:rsidP="00E11030">
      <w:pPr>
        <w:pStyle w:val="Prrafodelista"/>
        <w:numPr>
          <w:ilvl w:val="0"/>
          <w:numId w:val="10"/>
        </w:numPr>
        <w:rPr>
          <w:lang w:eastAsia="es-CO"/>
        </w:rPr>
      </w:pPr>
      <w:r>
        <w:rPr>
          <w:lang w:eastAsia="es-CO"/>
        </w:rPr>
        <w:t xml:space="preserve">Formular planes, programas y proyectos. </w:t>
      </w:r>
    </w:p>
    <w:p w14:paraId="7673FC08" w14:textId="170312C6" w:rsidR="003B3B14" w:rsidRDefault="003B3B14" w:rsidP="00E11030">
      <w:pPr>
        <w:pStyle w:val="Prrafodelista"/>
        <w:numPr>
          <w:ilvl w:val="0"/>
          <w:numId w:val="10"/>
        </w:numPr>
        <w:rPr>
          <w:lang w:eastAsia="es-CO"/>
        </w:rPr>
      </w:pPr>
      <w:r>
        <w:rPr>
          <w:lang w:eastAsia="es-CO"/>
        </w:rPr>
        <w:t xml:space="preserve">Supervisar la gestión del gerente o director. </w:t>
      </w:r>
    </w:p>
    <w:p w14:paraId="5A98C4BA" w14:textId="596A5CF6" w:rsidR="003B3B14" w:rsidRDefault="003B3B14" w:rsidP="00E11030">
      <w:pPr>
        <w:pStyle w:val="Prrafodelista"/>
        <w:numPr>
          <w:ilvl w:val="0"/>
          <w:numId w:val="10"/>
        </w:numPr>
        <w:rPr>
          <w:lang w:eastAsia="es-CO"/>
        </w:rPr>
      </w:pPr>
      <w:r>
        <w:rPr>
          <w:lang w:eastAsia="es-CO"/>
        </w:rPr>
        <w:lastRenderedPageBreak/>
        <w:t xml:space="preserve">Establecer políticas administrativas y operativas. </w:t>
      </w:r>
    </w:p>
    <w:p w14:paraId="607D30D7" w14:textId="77777777" w:rsidR="005109D3" w:rsidRDefault="005109D3" w:rsidP="005109D3">
      <w:pPr>
        <w:pStyle w:val="Prrafodelista"/>
        <w:ind w:left="1776" w:firstLine="0"/>
        <w:rPr>
          <w:lang w:eastAsia="es-CO"/>
        </w:rPr>
      </w:pPr>
    </w:p>
    <w:p w14:paraId="2D650B67" w14:textId="5CA2FB85" w:rsidR="003B3B14" w:rsidRPr="003B3B14" w:rsidRDefault="003B3B14" w:rsidP="00E11030">
      <w:pPr>
        <w:pStyle w:val="Prrafodelista"/>
        <w:numPr>
          <w:ilvl w:val="0"/>
          <w:numId w:val="11"/>
        </w:numPr>
        <w:rPr>
          <w:b/>
          <w:bCs/>
          <w:lang w:eastAsia="es-CO"/>
        </w:rPr>
      </w:pPr>
      <w:r w:rsidRPr="003B3B14">
        <w:rPr>
          <w:b/>
          <w:bCs/>
          <w:lang w:eastAsia="es-CO"/>
        </w:rPr>
        <w:t>Órganos de control social</w:t>
      </w:r>
    </w:p>
    <w:p w14:paraId="152451A4" w14:textId="506B981A" w:rsidR="003B3B14" w:rsidRDefault="003B3B14" w:rsidP="003B3B14">
      <w:pPr>
        <w:rPr>
          <w:lang w:eastAsia="es-CO"/>
        </w:rPr>
      </w:pPr>
      <w:r>
        <w:rPr>
          <w:lang w:eastAsia="es-CO"/>
        </w:rPr>
        <w:t>Son los encargados de ejercer el control interno desde el punto de vista social, garantizando que la organización funcione conforme a sus principios solidarios y en beneficio de los asociados. Incluyen la Junta de Vigilancia, Comité de Vigilancia o Comité de Control Social.</w:t>
      </w:r>
    </w:p>
    <w:p w14:paraId="2D5CBAA6" w14:textId="77777777" w:rsidR="003B3B14" w:rsidRDefault="003B3B14" w:rsidP="003B3B14">
      <w:pPr>
        <w:rPr>
          <w:lang w:eastAsia="es-CO"/>
        </w:rPr>
      </w:pPr>
      <w:r>
        <w:rPr>
          <w:lang w:eastAsia="es-CO"/>
        </w:rPr>
        <w:t>Algunas funciones son:</w:t>
      </w:r>
    </w:p>
    <w:p w14:paraId="59714360" w14:textId="667ED11B" w:rsidR="003B3B14" w:rsidRDefault="003B3B14" w:rsidP="00E11030">
      <w:pPr>
        <w:pStyle w:val="Prrafodelista"/>
        <w:numPr>
          <w:ilvl w:val="0"/>
          <w:numId w:val="12"/>
        </w:numPr>
        <w:rPr>
          <w:lang w:eastAsia="es-CO"/>
        </w:rPr>
      </w:pPr>
      <w:r>
        <w:rPr>
          <w:lang w:eastAsia="es-CO"/>
        </w:rPr>
        <w:t>Vigilar el cumplimiento de los principios y valores solidarios.</w:t>
      </w:r>
    </w:p>
    <w:p w14:paraId="6932A83E" w14:textId="7E33D8CC" w:rsidR="003B3B14" w:rsidRDefault="003B3B14" w:rsidP="00E11030">
      <w:pPr>
        <w:pStyle w:val="Prrafodelista"/>
        <w:numPr>
          <w:ilvl w:val="0"/>
          <w:numId w:val="12"/>
        </w:numPr>
        <w:rPr>
          <w:lang w:eastAsia="es-CO"/>
        </w:rPr>
      </w:pPr>
      <w:r>
        <w:rPr>
          <w:lang w:eastAsia="es-CO"/>
        </w:rPr>
        <w:t>Garantizar la participación de los asociados en la gestión.</w:t>
      </w:r>
    </w:p>
    <w:p w14:paraId="576D41B7" w14:textId="75724011" w:rsidR="003B3B14" w:rsidRDefault="003B3B14" w:rsidP="00E11030">
      <w:pPr>
        <w:pStyle w:val="Prrafodelista"/>
        <w:numPr>
          <w:ilvl w:val="0"/>
          <w:numId w:val="12"/>
        </w:numPr>
        <w:rPr>
          <w:lang w:eastAsia="es-CO"/>
        </w:rPr>
      </w:pPr>
      <w:r>
        <w:rPr>
          <w:lang w:eastAsia="es-CO"/>
        </w:rPr>
        <w:t>Supervisar las actuaciones de los órganos de dirección.</w:t>
      </w:r>
    </w:p>
    <w:p w14:paraId="157EF89A" w14:textId="3DC7A264" w:rsidR="003B3B14" w:rsidRDefault="003B3B14" w:rsidP="00E11030">
      <w:pPr>
        <w:pStyle w:val="Prrafodelista"/>
        <w:numPr>
          <w:ilvl w:val="0"/>
          <w:numId w:val="12"/>
        </w:numPr>
        <w:rPr>
          <w:lang w:eastAsia="es-CO"/>
        </w:rPr>
      </w:pPr>
      <w:r>
        <w:rPr>
          <w:lang w:eastAsia="es-CO"/>
        </w:rPr>
        <w:t>Promover prácticas transparentes dentro de la organización.</w:t>
      </w:r>
    </w:p>
    <w:p w14:paraId="2EAD9A97" w14:textId="79A46DDE" w:rsidR="005109D3" w:rsidRDefault="005109D3">
      <w:pPr>
        <w:spacing w:before="0" w:after="0" w:line="240" w:lineRule="auto"/>
        <w:ind w:firstLine="0"/>
        <w:rPr>
          <w:lang w:eastAsia="es-CO"/>
        </w:rPr>
      </w:pPr>
    </w:p>
    <w:p w14:paraId="6E940B34" w14:textId="0CBB809C" w:rsidR="003B3B14" w:rsidRPr="003B3B14" w:rsidRDefault="003B3B14" w:rsidP="00E11030">
      <w:pPr>
        <w:pStyle w:val="Prrafodelista"/>
        <w:numPr>
          <w:ilvl w:val="0"/>
          <w:numId w:val="11"/>
        </w:numPr>
        <w:rPr>
          <w:b/>
          <w:bCs/>
          <w:lang w:eastAsia="es-CO"/>
        </w:rPr>
      </w:pPr>
      <w:r w:rsidRPr="003B3B14">
        <w:rPr>
          <w:b/>
          <w:bCs/>
          <w:lang w:eastAsia="es-CO"/>
        </w:rPr>
        <w:t>Órganos de control económico</w:t>
      </w:r>
    </w:p>
    <w:p w14:paraId="407EB5CA" w14:textId="77777777" w:rsidR="003B3B14" w:rsidRDefault="003B3B14" w:rsidP="003B3B14">
      <w:pPr>
        <w:rPr>
          <w:lang w:eastAsia="es-CO"/>
        </w:rPr>
      </w:pPr>
      <w:r>
        <w:rPr>
          <w:lang w:eastAsia="es-CO"/>
        </w:rPr>
        <w:t>Son los responsables de supervisar la correcta administración de los recursos financieros, verificando el cumplimiento de las normas contables, fiscales y legales de la organización.</w:t>
      </w:r>
    </w:p>
    <w:p w14:paraId="17F2D95A" w14:textId="77777777" w:rsidR="003B3B14" w:rsidRDefault="003B3B14" w:rsidP="003B3B14">
      <w:pPr>
        <w:rPr>
          <w:lang w:eastAsia="es-CO"/>
        </w:rPr>
      </w:pPr>
      <w:r>
        <w:rPr>
          <w:lang w:eastAsia="es-CO"/>
        </w:rPr>
        <w:t>Algunas funciones son:</w:t>
      </w:r>
    </w:p>
    <w:p w14:paraId="5A89071E" w14:textId="2DA7B562" w:rsidR="003B3B14" w:rsidRDefault="003B3B14" w:rsidP="00E11030">
      <w:pPr>
        <w:pStyle w:val="Prrafodelista"/>
        <w:numPr>
          <w:ilvl w:val="0"/>
          <w:numId w:val="13"/>
        </w:numPr>
        <w:rPr>
          <w:lang w:eastAsia="es-CO"/>
        </w:rPr>
      </w:pPr>
      <w:r>
        <w:rPr>
          <w:lang w:eastAsia="es-CO"/>
        </w:rPr>
        <w:t>Revisar los estados financieros de la organización.</w:t>
      </w:r>
    </w:p>
    <w:p w14:paraId="55E2F74B" w14:textId="3B2ACC1C" w:rsidR="003B3B14" w:rsidRDefault="003B3B14" w:rsidP="00E11030">
      <w:pPr>
        <w:pStyle w:val="Prrafodelista"/>
        <w:numPr>
          <w:ilvl w:val="0"/>
          <w:numId w:val="13"/>
        </w:numPr>
        <w:rPr>
          <w:lang w:eastAsia="es-CO"/>
        </w:rPr>
      </w:pPr>
      <w:r>
        <w:rPr>
          <w:lang w:eastAsia="es-CO"/>
        </w:rPr>
        <w:t>Verificar el manejo adecuado de los recursos económicos.</w:t>
      </w:r>
    </w:p>
    <w:p w14:paraId="7F35D993" w14:textId="3593B6EC" w:rsidR="003B3B14" w:rsidRDefault="003B3B14" w:rsidP="00E11030">
      <w:pPr>
        <w:pStyle w:val="Prrafodelista"/>
        <w:numPr>
          <w:ilvl w:val="0"/>
          <w:numId w:val="13"/>
        </w:numPr>
        <w:rPr>
          <w:lang w:eastAsia="es-CO"/>
        </w:rPr>
      </w:pPr>
      <w:r>
        <w:rPr>
          <w:lang w:eastAsia="es-CO"/>
        </w:rPr>
        <w:t>Controlar el cumplimiento de las obligaciones fiscales y legales.</w:t>
      </w:r>
    </w:p>
    <w:p w14:paraId="4FE8DABB" w14:textId="0C34398F" w:rsidR="003B3B14" w:rsidRDefault="003B3B14" w:rsidP="00E11030">
      <w:pPr>
        <w:pStyle w:val="Prrafodelista"/>
        <w:numPr>
          <w:ilvl w:val="0"/>
          <w:numId w:val="13"/>
        </w:numPr>
        <w:rPr>
          <w:lang w:eastAsia="es-CO"/>
        </w:rPr>
      </w:pPr>
      <w:r>
        <w:rPr>
          <w:lang w:eastAsia="es-CO"/>
        </w:rPr>
        <w:t>Emitir informes sobre la situación financiera.</w:t>
      </w:r>
    </w:p>
    <w:p w14:paraId="1BE2FEEC" w14:textId="21912A94" w:rsidR="003B3B14" w:rsidRDefault="003B3B14" w:rsidP="003B3B14">
      <w:pPr>
        <w:rPr>
          <w:lang w:eastAsia="es-CO"/>
        </w:rPr>
      </w:pPr>
      <w:r>
        <w:rPr>
          <w:lang w:eastAsia="es-CO"/>
        </w:rPr>
        <w:lastRenderedPageBreak/>
        <w:t>La articulación entre los órganos de dirección, control social y control económico permite garantizar una gestión equilibrada, transparente y orientada al cumplimiento de los objetivos organizacionales. Esta estructura fortalece la confianza de los asociados, promueve la participación activa y contribuye a la sostenibilidad de la organización en el tiempo.</w:t>
      </w:r>
    </w:p>
    <w:p w14:paraId="591B4555" w14:textId="491DC669" w:rsidR="003B3B14" w:rsidRDefault="003B3B14" w:rsidP="003B3B14">
      <w:pPr>
        <w:rPr>
          <w:lang w:eastAsia="es-CO"/>
        </w:rPr>
      </w:pPr>
      <w:r w:rsidRPr="003B3B14">
        <w:rPr>
          <w:lang w:eastAsia="es-CO"/>
        </w:rPr>
        <w:t>La adecuada interacción entre los órganos organizacionales fortalece la transparencia, la participación y la toma de decisiones en beneficio colectivo.</w:t>
      </w:r>
    </w:p>
    <w:p w14:paraId="30EE42D2" w14:textId="77777777" w:rsidR="003B3B14" w:rsidRDefault="003B3B14" w:rsidP="003B3B14">
      <w:pPr>
        <w:rPr>
          <w:lang w:eastAsia="es-CO"/>
        </w:rPr>
      </w:pPr>
      <w:r>
        <w:rPr>
          <w:lang w:eastAsia="es-CO"/>
        </w:rPr>
        <w:t>El funcionamiento de la organización se sustenta en la articulación entre los órganos de dirección, control social y control económico, junto con la acción operativa que permite ejecutar las decisiones adoptadas. En este proceso, el cargo ejecutor cumple un papel fundamental al encargarse de la administración diaria y de la implementación de las acciones necesarias para el cumplimiento de los objetivos organizacionales.</w:t>
      </w:r>
    </w:p>
    <w:p w14:paraId="16518AE1" w14:textId="0F0721F2" w:rsidR="003B3B14" w:rsidRDefault="003B3B14" w:rsidP="003B3B14">
      <w:pPr>
        <w:rPr>
          <w:lang w:eastAsia="es-CO"/>
        </w:rPr>
      </w:pPr>
      <w:r>
        <w:rPr>
          <w:lang w:eastAsia="es-CO"/>
        </w:rPr>
        <w:t>A continuación, se presentan los elementos clave que orientan la ejecución operativa dentro de la organización:</w:t>
      </w:r>
    </w:p>
    <w:p w14:paraId="1236D406" w14:textId="1EA0A280" w:rsidR="003B3B14" w:rsidRPr="004F1F2F" w:rsidRDefault="003B3B14" w:rsidP="00E11030">
      <w:pPr>
        <w:pStyle w:val="Prrafodelista"/>
        <w:numPr>
          <w:ilvl w:val="0"/>
          <w:numId w:val="14"/>
        </w:numPr>
        <w:rPr>
          <w:b/>
          <w:bCs/>
          <w:lang w:eastAsia="es-CO"/>
        </w:rPr>
      </w:pPr>
      <w:r w:rsidRPr="004F1F2F">
        <w:rPr>
          <w:b/>
          <w:bCs/>
          <w:lang w:eastAsia="es-CO"/>
        </w:rPr>
        <w:t>Ejecución organizacional</w:t>
      </w:r>
    </w:p>
    <w:p w14:paraId="5C709676" w14:textId="77777777" w:rsidR="003B3B14" w:rsidRDefault="003B3B14" w:rsidP="003B3B14">
      <w:pPr>
        <w:rPr>
          <w:lang w:eastAsia="es-CO"/>
        </w:rPr>
      </w:pPr>
      <w:r>
        <w:rPr>
          <w:lang w:eastAsia="es-CO"/>
        </w:rPr>
        <w:t>Proceso mediante el cual se materializan las decisiones adoptadas por los órganos de la organización.</w:t>
      </w:r>
    </w:p>
    <w:p w14:paraId="1C95A847" w14:textId="2DA6ED00" w:rsidR="003B3B14" w:rsidRPr="004F1F2F" w:rsidRDefault="003B3B14" w:rsidP="00E11030">
      <w:pPr>
        <w:pStyle w:val="Prrafodelista"/>
        <w:numPr>
          <w:ilvl w:val="0"/>
          <w:numId w:val="14"/>
        </w:numPr>
        <w:rPr>
          <w:b/>
          <w:bCs/>
          <w:lang w:eastAsia="es-CO"/>
        </w:rPr>
      </w:pPr>
      <w:r w:rsidRPr="004F1F2F">
        <w:rPr>
          <w:b/>
          <w:bCs/>
          <w:lang w:eastAsia="es-CO"/>
        </w:rPr>
        <w:t>Cargo ejecutor</w:t>
      </w:r>
    </w:p>
    <w:p w14:paraId="34657C6B" w14:textId="473F46A3" w:rsidR="003B3B14" w:rsidRDefault="003B3B14" w:rsidP="003B3B14">
      <w:pPr>
        <w:rPr>
          <w:lang w:eastAsia="es-CO"/>
        </w:rPr>
      </w:pPr>
      <w:r>
        <w:rPr>
          <w:lang w:eastAsia="es-CO"/>
        </w:rPr>
        <w:t>Es el responsable de la administración diaria y de ejecutar las decisiones definidas por los órganos superiores.</w:t>
      </w:r>
    </w:p>
    <w:p w14:paraId="6185BEDE" w14:textId="77777777" w:rsidR="00436C54" w:rsidRDefault="00436C54" w:rsidP="003B3B14">
      <w:pPr>
        <w:rPr>
          <w:lang w:eastAsia="es-CO"/>
        </w:rPr>
      </w:pPr>
    </w:p>
    <w:p w14:paraId="4F3C3284" w14:textId="2B52374F" w:rsidR="003B3B14" w:rsidRPr="004F1F2F" w:rsidRDefault="003B3B14" w:rsidP="00E11030">
      <w:pPr>
        <w:pStyle w:val="Prrafodelista"/>
        <w:numPr>
          <w:ilvl w:val="0"/>
          <w:numId w:val="14"/>
        </w:numPr>
        <w:rPr>
          <w:b/>
          <w:bCs/>
          <w:lang w:eastAsia="es-CO"/>
        </w:rPr>
      </w:pPr>
      <w:r w:rsidRPr="004F1F2F">
        <w:rPr>
          <w:b/>
          <w:bCs/>
          <w:lang w:eastAsia="es-CO"/>
        </w:rPr>
        <w:lastRenderedPageBreak/>
        <w:t>Gestión de recursos</w:t>
      </w:r>
    </w:p>
    <w:p w14:paraId="536ADED3" w14:textId="77777777" w:rsidR="003B3B14" w:rsidRDefault="003B3B14" w:rsidP="003B3B14">
      <w:pPr>
        <w:rPr>
          <w:lang w:eastAsia="es-CO"/>
        </w:rPr>
      </w:pPr>
      <w:r>
        <w:rPr>
          <w:lang w:eastAsia="es-CO"/>
        </w:rPr>
        <w:t>Administración eficiente de los recursos humanos, financieros y materiales para el funcionamiento organizacional.</w:t>
      </w:r>
    </w:p>
    <w:p w14:paraId="1A757E7E" w14:textId="76E6BBF9" w:rsidR="003B3B14" w:rsidRPr="004F1F2F" w:rsidRDefault="003B3B14" w:rsidP="00E11030">
      <w:pPr>
        <w:pStyle w:val="Prrafodelista"/>
        <w:numPr>
          <w:ilvl w:val="0"/>
          <w:numId w:val="14"/>
        </w:numPr>
        <w:rPr>
          <w:b/>
          <w:bCs/>
          <w:lang w:eastAsia="es-CO"/>
        </w:rPr>
      </w:pPr>
      <w:r w:rsidRPr="004F1F2F">
        <w:rPr>
          <w:b/>
          <w:bCs/>
          <w:lang w:eastAsia="es-CO"/>
        </w:rPr>
        <w:t>Coordinación operativa</w:t>
      </w:r>
    </w:p>
    <w:p w14:paraId="1FAE08D9" w14:textId="36D49257" w:rsidR="003B3B14" w:rsidRDefault="003B3B14" w:rsidP="003B3B14">
      <w:pPr>
        <w:rPr>
          <w:lang w:eastAsia="es-CO"/>
        </w:rPr>
      </w:pPr>
      <w:r>
        <w:rPr>
          <w:lang w:eastAsia="es-CO"/>
        </w:rPr>
        <w:t>Organización y supervisión de las actividades necesarias para garantizar el cumplimiento de los objetivos.</w:t>
      </w:r>
    </w:p>
    <w:p w14:paraId="13FEDB64" w14:textId="5EAB4E2F" w:rsidR="003B3B14" w:rsidRDefault="003B3B14" w:rsidP="003B3B14">
      <w:pPr>
        <w:rPr>
          <w:lang w:eastAsia="es-CO"/>
        </w:rPr>
      </w:pPr>
      <w:r w:rsidRPr="003B3B14">
        <w:rPr>
          <w:lang w:eastAsia="es-CO"/>
        </w:rPr>
        <w:t>La comprensión de la dinámica organizacional, en la que interactúan los diferentes órganos y el cargo ejecutor, permite evidenciar la importancia de establecer estructuras claras y procesos definidos dentro de la organización. En este sentido, la formalización se convierte en un elemento clave para garantizar el orden, la legalidad y la sostenibilidad de las actividades, facilitando una gestión coherente y alineada con los principios de la economía solidaria.</w:t>
      </w:r>
    </w:p>
    <w:p w14:paraId="6CE347A6" w14:textId="77777777" w:rsidR="00881097" w:rsidRPr="003B3B14" w:rsidRDefault="00881097" w:rsidP="003B3B14">
      <w:pPr>
        <w:rPr>
          <w:lang w:eastAsia="es-CO"/>
        </w:rPr>
      </w:pPr>
    </w:p>
    <w:p w14:paraId="389F1EE5" w14:textId="29B32DC8" w:rsidR="00143BDB" w:rsidRDefault="00143BDB" w:rsidP="00143BDB">
      <w:pPr>
        <w:pStyle w:val="Ttulo2"/>
      </w:pPr>
      <w:bookmarkStart w:id="5" w:name="_Toc227941655"/>
      <w:r>
        <w:t>C</w:t>
      </w:r>
      <w:r w:rsidRPr="00143BDB">
        <w:t>oncepto de formalización</w:t>
      </w:r>
      <w:bookmarkEnd w:id="5"/>
    </w:p>
    <w:p w14:paraId="59F0117E" w14:textId="333D09CC" w:rsidR="00143BDB" w:rsidRDefault="00143BDB" w:rsidP="00143BDB">
      <w:pPr>
        <w:rPr>
          <w:lang w:eastAsia="es-CO"/>
        </w:rPr>
      </w:pPr>
      <w:r w:rsidRPr="00143BDB">
        <w:rPr>
          <w:lang w:eastAsia="es-CO"/>
        </w:rPr>
        <w:t>La formalización constituye un proceso orientado a garantizar que las organizaciones operen dentro de un marco legal, económico y social que favorezca su sostenibilidad y crecimiento. En términos generales, este proceso permite generar empleo digno, reducir condiciones de informalidad y fortalecer el desarrollo económico de las comunidades, especialmente de poblaciones en situación de vulnerabilidad.</w:t>
      </w:r>
    </w:p>
    <w:p w14:paraId="47ADA09D" w14:textId="55CAD607" w:rsidR="00143BDB" w:rsidRDefault="00143BDB" w:rsidP="00143BDB">
      <w:pPr>
        <w:rPr>
          <w:lang w:eastAsia="es-CO"/>
        </w:rPr>
      </w:pPr>
      <w:r w:rsidRPr="00143BDB">
        <w:rPr>
          <w:lang w:eastAsia="es-CO"/>
        </w:rPr>
        <w:t xml:space="preserve">Desde una perspectiva institucional, la formalización también contribuye a la consolidación de entornos empresariales más estables, al incremento de los ingresos fiscales y al acceso a bienes y servicios públicos. Asimismo, permite a las organizaciones </w:t>
      </w:r>
      <w:r w:rsidRPr="00143BDB">
        <w:rPr>
          <w:lang w:eastAsia="es-CO"/>
        </w:rPr>
        <w:lastRenderedPageBreak/>
        <w:t>acceder a financiación, participar en procesos de contratación y reducir riesgos asociados a sanciones legales.</w:t>
      </w:r>
    </w:p>
    <w:p w14:paraId="1998A6FF" w14:textId="77777777" w:rsidR="00143BDB" w:rsidRDefault="00143BDB" w:rsidP="00143BDB">
      <w:pPr>
        <w:rPr>
          <w:lang w:eastAsia="es-CO"/>
        </w:rPr>
      </w:pPr>
      <w:r>
        <w:rPr>
          <w:lang w:eastAsia="es-CO"/>
        </w:rPr>
        <w:t>En el contexto de la economía solidaria, la formalización se entiende como el proceso mediante el cual organizaciones como cooperativas, fondos de empleados y asociaciones mutuales adquieren reconocimiento legal y capacidad operativa. El proceso incluye el registro ante la Cámara de Comercio, la obtención del Registro Único Tributario (RUT) y del Número de Identificación Tributaria (NIT), el cumplimiento de normativas vigentes y la adopción de mecanismos de control que garanticen la protección de los aportes de los asociados.</w:t>
      </w:r>
    </w:p>
    <w:p w14:paraId="352F6E9B" w14:textId="77777777" w:rsidR="00143BDB" w:rsidRDefault="00143BDB" w:rsidP="00143BDB">
      <w:pPr>
        <w:rPr>
          <w:lang w:eastAsia="es-CO"/>
        </w:rPr>
      </w:pPr>
      <w:r>
        <w:rPr>
          <w:lang w:eastAsia="es-CO"/>
        </w:rPr>
        <w:t>De esta manera, la formalización no solo implica cumplir requisitos legales, sino también establecer bases organizativas, administrativas y financieras que permitan el funcionamiento transparente y sostenible de la organización. En este contexto, es necesario comprender los elementos fundamentales que estructuran este proceso, los cuales se presentan a continuación:</w:t>
      </w:r>
    </w:p>
    <w:p w14:paraId="2B53FD12" w14:textId="321036DA" w:rsidR="00143BDB" w:rsidRPr="00143BDB" w:rsidRDefault="00143BDB" w:rsidP="00E11030">
      <w:pPr>
        <w:pStyle w:val="Prrafodelista"/>
        <w:numPr>
          <w:ilvl w:val="0"/>
          <w:numId w:val="14"/>
        </w:numPr>
        <w:rPr>
          <w:b/>
          <w:bCs/>
          <w:lang w:eastAsia="es-CO"/>
        </w:rPr>
      </w:pPr>
      <w:r w:rsidRPr="00143BDB">
        <w:rPr>
          <w:b/>
          <w:bCs/>
          <w:lang w:eastAsia="es-CO"/>
        </w:rPr>
        <w:t>Formalización</w:t>
      </w:r>
    </w:p>
    <w:p w14:paraId="502075AD" w14:textId="77777777" w:rsidR="00143BDB" w:rsidRDefault="00143BDB" w:rsidP="00143BDB">
      <w:pPr>
        <w:rPr>
          <w:lang w:eastAsia="es-CO"/>
        </w:rPr>
      </w:pPr>
      <w:r>
        <w:rPr>
          <w:lang w:eastAsia="es-CO"/>
        </w:rPr>
        <w:t xml:space="preserve">Proceso para operar legalmente. </w:t>
      </w:r>
    </w:p>
    <w:p w14:paraId="084F5B66" w14:textId="7B4AA8B2" w:rsidR="00143BDB" w:rsidRPr="00143BDB" w:rsidRDefault="00143BDB" w:rsidP="00E11030">
      <w:pPr>
        <w:pStyle w:val="Prrafodelista"/>
        <w:numPr>
          <w:ilvl w:val="0"/>
          <w:numId w:val="14"/>
        </w:numPr>
        <w:rPr>
          <w:b/>
          <w:bCs/>
          <w:lang w:eastAsia="es-CO"/>
        </w:rPr>
      </w:pPr>
      <w:r w:rsidRPr="00143BDB">
        <w:rPr>
          <w:b/>
          <w:bCs/>
          <w:lang w:eastAsia="es-CO"/>
        </w:rPr>
        <w:t>RUT/NIT</w:t>
      </w:r>
    </w:p>
    <w:p w14:paraId="6771FA98" w14:textId="77777777" w:rsidR="00143BDB" w:rsidRDefault="00143BDB" w:rsidP="00143BDB">
      <w:pPr>
        <w:rPr>
          <w:lang w:eastAsia="es-CO"/>
        </w:rPr>
      </w:pPr>
      <w:r>
        <w:rPr>
          <w:lang w:eastAsia="es-CO"/>
        </w:rPr>
        <w:t xml:space="preserve">Identificación tributaria de la organización. </w:t>
      </w:r>
    </w:p>
    <w:p w14:paraId="1AA78F4F" w14:textId="44440599" w:rsidR="00143BDB" w:rsidRPr="00143BDB" w:rsidRDefault="00143BDB" w:rsidP="00E11030">
      <w:pPr>
        <w:pStyle w:val="Prrafodelista"/>
        <w:numPr>
          <w:ilvl w:val="0"/>
          <w:numId w:val="14"/>
        </w:numPr>
        <w:rPr>
          <w:b/>
          <w:bCs/>
          <w:lang w:eastAsia="es-CO"/>
        </w:rPr>
      </w:pPr>
      <w:r w:rsidRPr="00143BDB">
        <w:rPr>
          <w:b/>
          <w:bCs/>
          <w:lang w:eastAsia="es-CO"/>
        </w:rPr>
        <w:t>Personería jurídica</w:t>
      </w:r>
    </w:p>
    <w:p w14:paraId="2931875E" w14:textId="36DF42AD" w:rsidR="00143BDB" w:rsidRDefault="00143BDB" w:rsidP="00143BDB">
      <w:pPr>
        <w:rPr>
          <w:lang w:eastAsia="es-CO"/>
        </w:rPr>
      </w:pPr>
      <w:r>
        <w:rPr>
          <w:lang w:eastAsia="es-CO"/>
        </w:rPr>
        <w:t xml:space="preserve">Reconocimiento legal ante el Estado. </w:t>
      </w:r>
    </w:p>
    <w:p w14:paraId="2E0DBB98" w14:textId="77777777" w:rsidR="00436C54" w:rsidRDefault="00436C54" w:rsidP="00143BDB">
      <w:pPr>
        <w:rPr>
          <w:lang w:eastAsia="es-CO"/>
        </w:rPr>
      </w:pPr>
    </w:p>
    <w:p w14:paraId="6C22E76E" w14:textId="32F8738E" w:rsidR="00143BDB" w:rsidRPr="00143BDB" w:rsidRDefault="00143BDB" w:rsidP="00E11030">
      <w:pPr>
        <w:pStyle w:val="Prrafodelista"/>
        <w:numPr>
          <w:ilvl w:val="0"/>
          <w:numId w:val="14"/>
        </w:numPr>
        <w:rPr>
          <w:b/>
          <w:bCs/>
          <w:lang w:eastAsia="es-CO"/>
        </w:rPr>
      </w:pPr>
      <w:r w:rsidRPr="00143BDB">
        <w:rPr>
          <w:b/>
          <w:bCs/>
          <w:lang w:eastAsia="es-CO"/>
        </w:rPr>
        <w:lastRenderedPageBreak/>
        <w:t>Registro</w:t>
      </w:r>
    </w:p>
    <w:p w14:paraId="12154F57" w14:textId="77777777" w:rsidR="00143BDB" w:rsidRDefault="00143BDB" w:rsidP="00143BDB">
      <w:pPr>
        <w:rPr>
          <w:lang w:eastAsia="es-CO"/>
        </w:rPr>
      </w:pPr>
      <w:r>
        <w:rPr>
          <w:lang w:eastAsia="es-CO"/>
        </w:rPr>
        <w:t>Inscripción oficial ante la Cámara de Comercio.</w:t>
      </w:r>
    </w:p>
    <w:p w14:paraId="6181C01B" w14:textId="103A66AC" w:rsidR="00143BDB" w:rsidRDefault="00143BDB" w:rsidP="00143BDB">
      <w:pPr>
        <w:rPr>
          <w:lang w:eastAsia="es-CO"/>
        </w:rPr>
      </w:pPr>
      <w:r>
        <w:rPr>
          <w:lang w:eastAsia="es-CO"/>
        </w:rPr>
        <w:t>La comprensión de estos elementos permite reconocer que la formalización no se limita al cumplimiento de requisitos legales, sino que constituye un proceso integral que articula aspectos administrativos, jurídicos y organizativos. A partir de esta base, es posible profundizar en las características que definen a las organizaciones de economía solidaria, las cuales establecen su identidad, orientan su funcionamiento y garantizan su coherencia con los principios que las sustentan.</w:t>
      </w:r>
    </w:p>
    <w:p w14:paraId="2B817D79" w14:textId="4CCDE3E0" w:rsidR="00143BDB" w:rsidRDefault="00143BDB" w:rsidP="00143BDB">
      <w:pPr>
        <w:rPr>
          <w:lang w:eastAsia="es-CO"/>
        </w:rPr>
      </w:pPr>
      <w:r w:rsidRPr="00143BDB">
        <w:rPr>
          <w:lang w:eastAsia="es-CO"/>
        </w:rPr>
        <w:t>La formalización no es solo un requisito legal; es la base que permite el funcionamiento organizado, transparente y sostenible de la organización.</w:t>
      </w:r>
    </w:p>
    <w:p w14:paraId="0B52EFFB" w14:textId="66409EB1" w:rsidR="00143BDB" w:rsidRDefault="00143BDB" w:rsidP="00143BDB">
      <w:pPr>
        <w:rPr>
          <w:lang w:eastAsia="es-CO"/>
        </w:rPr>
      </w:pPr>
      <w:r w:rsidRPr="00143BDB">
        <w:rPr>
          <w:lang w:eastAsia="es-CO"/>
        </w:rPr>
        <w:t>A partir de la formalización, las organizaciones de economía solidaria adquieren una estructura definida que orienta su funcionamiento y fortalece su identidad institucional. En este marco, es posible reconocer las características que las diferencian de otros tipos de organizaciones, las cuales se fundamentan en principios solidarios, prácticas democráticas y un enfoque centrado en el bienestar colectivo.</w:t>
      </w:r>
    </w:p>
    <w:p w14:paraId="5814E203" w14:textId="77777777" w:rsidR="00881097" w:rsidRPr="00143BDB" w:rsidRDefault="00881097" w:rsidP="00143BDB">
      <w:pPr>
        <w:rPr>
          <w:lang w:eastAsia="es-CO"/>
        </w:rPr>
      </w:pPr>
    </w:p>
    <w:p w14:paraId="7289EE83" w14:textId="1989FA20" w:rsidR="00143BDB" w:rsidRDefault="00143BDB" w:rsidP="00143BDB">
      <w:pPr>
        <w:pStyle w:val="Ttulo2"/>
      </w:pPr>
      <w:bookmarkStart w:id="6" w:name="_Toc227941656"/>
      <w:r w:rsidRPr="00143BDB">
        <w:t>Características</w:t>
      </w:r>
      <w:bookmarkEnd w:id="6"/>
    </w:p>
    <w:p w14:paraId="33934F42" w14:textId="77777777" w:rsidR="00143BDB" w:rsidRDefault="00143BDB" w:rsidP="00143BDB">
      <w:pPr>
        <w:rPr>
          <w:lang w:eastAsia="es-CO"/>
        </w:rPr>
      </w:pPr>
      <w:r>
        <w:rPr>
          <w:lang w:eastAsia="es-CO"/>
        </w:rPr>
        <w:t xml:space="preserve">El artículo 2 de la Ley 454 de 1998 define la economía solidaria como el sistema socioeconómico, cultural y ambiental conformado por el conjunto de fuerzas sociales organizadas en formas asociativas identificadas por prácticas autogestionarias solidarias, democráticas y humanistas, sin ánimo de lucro, para el desarrollo integral del ser humano como sujeto, actor y fin de la economía. </w:t>
      </w:r>
    </w:p>
    <w:p w14:paraId="0395924F" w14:textId="77777777" w:rsidR="00143BDB" w:rsidRDefault="00143BDB" w:rsidP="00143BDB">
      <w:pPr>
        <w:rPr>
          <w:lang w:eastAsia="es-CO"/>
        </w:rPr>
      </w:pPr>
      <w:r>
        <w:rPr>
          <w:lang w:eastAsia="es-CO"/>
        </w:rPr>
        <w:lastRenderedPageBreak/>
        <w:t>Las organizaciones de economía solidaria se clasifican en dos grupos según la orientación de su actividad: las asistencialistas, que dirigen su acción hacia terceras personas, y las mutualistas, cuyo propósito principal es el beneficio de sus propios asociados. Cada grupo tiene características, estructuras y ejemplos propios, como se presenta a continuación:</w:t>
      </w:r>
    </w:p>
    <w:p w14:paraId="4234D9B6" w14:textId="77777777" w:rsidR="00143BDB" w:rsidRDefault="00143BDB" w:rsidP="00143BDB">
      <w:pPr>
        <w:rPr>
          <w:lang w:eastAsia="es-CO"/>
        </w:rPr>
      </w:pPr>
      <w:r w:rsidRPr="005109D3">
        <w:rPr>
          <w:b/>
          <w:bCs/>
          <w:lang w:eastAsia="es-CO"/>
        </w:rPr>
        <w:t>Organizaciones asistencialistas</w:t>
      </w:r>
      <w:r>
        <w:rPr>
          <w:lang w:eastAsia="es-CO"/>
        </w:rPr>
        <w:t>: organizaciones que desarrollan actividades orientadas por la solidaridad hacia terceras personas, es decir, hacia personas que no son necesariamente sus asociadas. Su razón de ser es el servicio a la comunidad.</w:t>
      </w:r>
    </w:p>
    <w:p w14:paraId="526E7F8E" w14:textId="77777777" w:rsidR="00143BDB" w:rsidRDefault="00143BDB" w:rsidP="00143BDB">
      <w:pPr>
        <w:rPr>
          <w:lang w:eastAsia="es-CO"/>
        </w:rPr>
      </w:pPr>
      <w:r>
        <w:rPr>
          <w:lang w:eastAsia="es-CO"/>
        </w:rPr>
        <w:t>Ejemplos:</w:t>
      </w:r>
    </w:p>
    <w:p w14:paraId="74205E33" w14:textId="58F72A4F" w:rsidR="00143BDB" w:rsidRDefault="00143BDB" w:rsidP="00E11030">
      <w:pPr>
        <w:pStyle w:val="Prrafodelista"/>
        <w:numPr>
          <w:ilvl w:val="0"/>
          <w:numId w:val="14"/>
        </w:numPr>
        <w:rPr>
          <w:lang w:eastAsia="es-CO"/>
        </w:rPr>
      </w:pPr>
      <w:r>
        <w:rPr>
          <w:lang w:eastAsia="es-CO"/>
        </w:rPr>
        <w:t>Fundaciones de beneficencia que atienden población en situación de vulnerabilidad.</w:t>
      </w:r>
    </w:p>
    <w:p w14:paraId="18CABA40" w14:textId="7FC43A04" w:rsidR="00143BDB" w:rsidRDefault="00143BDB" w:rsidP="00E11030">
      <w:pPr>
        <w:pStyle w:val="Prrafodelista"/>
        <w:numPr>
          <w:ilvl w:val="0"/>
          <w:numId w:val="14"/>
        </w:numPr>
        <w:rPr>
          <w:lang w:eastAsia="es-CO"/>
        </w:rPr>
      </w:pPr>
      <w:r>
        <w:rPr>
          <w:lang w:eastAsia="es-CO"/>
        </w:rPr>
        <w:t>Asociaciones de ayuda comunitaria que prestan servicios a personas ajenas a su membresía.</w:t>
      </w:r>
    </w:p>
    <w:p w14:paraId="3457D622" w14:textId="601EB8C4" w:rsidR="00143BDB" w:rsidRDefault="00143BDB" w:rsidP="00E11030">
      <w:pPr>
        <w:pStyle w:val="Prrafodelista"/>
        <w:numPr>
          <w:ilvl w:val="0"/>
          <w:numId w:val="14"/>
        </w:numPr>
        <w:rPr>
          <w:lang w:eastAsia="es-CO"/>
        </w:rPr>
      </w:pPr>
      <w:r>
        <w:rPr>
          <w:lang w:eastAsia="es-CO"/>
        </w:rPr>
        <w:t>Organizaciones solidarias que gestionan programas de alimentación o vivienda para terceros.</w:t>
      </w:r>
    </w:p>
    <w:p w14:paraId="03684965" w14:textId="77777777" w:rsidR="00143BDB" w:rsidRDefault="00143BDB" w:rsidP="00143BDB">
      <w:pPr>
        <w:rPr>
          <w:lang w:eastAsia="es-CO"/>
        </w:rPr>
      </w:pPr>
      <w:r w:rsidRPr="005109D3">
        <w:rPr>
          <w:b/>
          <w:bCs/>
          <w:lang w:eastAsia="es-CO"/>
        </w:rPr>
        <w:t>Organizaciones mutualistas</w:t>
      </w:r>
      <w:r>
        <w:rPr>
          <w:lang w:eastAsia="es-CO"/>
        </w:rPr>
        <w:t>: organizaciones que se constituyen principalmente para el beneficio de sus propios asociados, a través de mecanismos de ayuda mutua, ahorro, crédito o protección social. Solo excepcionalmente extienden sus beneficios a la comunidad en general.</w:t>
      </w:r>
    </w:p>
    <w:p w14:paraId="3610E56F" w14:textId="77777777" w:rsidR="00143BDB" w:rsidRDefault="00143BDB" w:rsidP="00143BDB">
      <w:pPr>
        <w:rPr>
          <w:lang w:eastAsia="es-CO"/>
        </w:rPr>
      </w:pPr>
      <w:r>
        <w:rPr>
          <w:lang w:eastAsia="es-CO"/>
        </w:rPr>
        <w:t>Ejemplos:</w:t>
      </w:r>
    </w:p>
    <w:p w14:paraId="413EA8D1" w14:textId="05324279" w:rsidR="00143BDB" w:rsidRDefault="00143BDB" w:rsidP="00E11030">
      <w:pPr>
        <w:pStyle w:val="Prrafodelista"/>
        <w:numPr>
          <w:ilvl w:val="0"/>
          <w:numId w:val="15"/>
        </w:numPr>
        <w:rPr>
          <w:lang w:eastAsia="es-CO"/>
        </w:rPr>
      </w:pPr>
      <w:r>
        <w:rPr>
          <w:lang w:eastAsia="es-CO"/>
        </w:rPr>
        <w:t>Cooperativas de ahorro y crédito cuyos servicios son exclusivos para sus afiliados.</w:t>
      </w:r>
    </w:p>
    <w:p w14:paraId="1BDF3D6F" w14:textId="51ACCD72" w:rsidR="00143BDB" w:rsidRDefault="00143BDB" w:rsidP="00E11030">
      <w:pPr>
        <w:pStyle w:val="Prrafodelista"/>
        <w:numPr>
          <w:ilvl w:val="0"/>
          <w:numId w:val="15"/>
        </w:numPr>
        <w:rPr>
          <w:lang w:eastAsia="es-CO"/>
        </w:rPr>
      </w:pPr>
      <w:r>
        <w:rPr>
          <w:lang w:eastAsia="es-CO"/>
        </w:rPr>
        <w:lastRenderedPageBreak/>
        <w:t>Fondos de empleados que otorgan préstamos y beneficios solo a sus trabajadores asociados.</w:t>
      </w:r>
    </w:p>
    <w:p w14:paraId="5D4D5645" w14:textId="5B8A8F28" w:rsidR="00143BDB" w:rsidRDefault="00143BDB" w:rsidP="00E11030">
      <w:pPr>
        <w:pStyle w:val="Prrafodelista"/>
        <w:numPr>
          <w:ilvl w:val="0"/>
          <w:numId w:val="15"/>
        </w:numPr>
        <w:rPr>
          <w:lang w:eastAsia="es-CO"/>
        </w:rPr>
      </w:pPr>
      <w:r>
        <w:rPr>
          <w:lang w:eastAsia="es-CO"/>
        </w:rPr>
        <w:t>Asociaciones mutuales que cubren riesgos de salud o calamidad entre sus propios miembros.</w:t>
      </w:r>
    </w:p>
    <w:p w14:paraId="6DA2E478" w14:textId="266C8DC5" w:rsidR="00143BDB" w:rsidRDefault="00143BDB" w:rsidP="00143BDB">
      <w:pPr>
        <w:rPr>
          <w:lang w:eastAsia="es-CO"/>
        </w:rPr>
      </w:pPr>
      <w:r w:rsidRPr="00143BDB">
        <w:rPr>
          <w:lang w:eastAsia="es-CO"/>
        </w:rPr>
        <w:t>Mientras las organizaciones asistencialistas dirigen su solidaridad hacia terceras personas, las mutualistas la dirigen hacia sus propios asociados.</w:t>
      </w:r>
    </w:p>
    <w:p w14:paraId="325AE8B8" w14:textId="77777777" w:rsidR="00143BDB" w:rsidRDefault="00143BDB" w:rsidP="00143BDB">
      <w:pPr>
        <w:rPr>
          <w:lang w:eastAsia="es-CO"/>
        </w:rPr>
      </w:pPr>
      <w:r>
        <w:rPr>
          <w:lang w:eastAsia="es-CO"/>
        </w:rPr>
        <w:t>A partir de la clasificación anterior, se reconoce que las organizaciones de economía solidaria, bajo la supervisión de la Superintendencia de la Economía Solidaria, son entidades asociativas sin ánimo de lucro que operan bajo principios mutualistas y deben cumplir con las siguientes características:</w:t>
      </w:r>
    </w:p>
    <w:p w14:paraId="33A0FC20" w14:textId="30E1E7DD" w:rsidR="00143BDB" w:rsidRDefault="00143BDB" w:rsidP="00E11030">
      <w:pPr>
        <w:pStyle w:val="Prrafodelista"/>
        <w:numPr>
          <w:ilvl w:val="0"/>
          <w:numId w:val="16"/>
        </w:numPr>
        <w:rPr>
          <w:lang w:eastAsia="es-CO"/>
        </w:rPr>
      </w:pPr>
      <w:r>
        <w:rPr>
          <w:lang w:eastAsia="es-CO"/>
        </w:rPr>
        <w:t>Estar organizadas como empresas cuyo objeto social contemple el desarrollo de actividades socioeconómicas, culturales o ambientales orientadas a satisfacer necesidades de sus asociados y al servicio de la comunidad.</w:t>
      </w:r>
    </w:p>
    <w:p w14:paraId="41F51537" w14:textId="429115F0" w:rsidR="00143BDB" w:rsidRDefault="00143BDB" w:rsidP="00E11030">
      <w:pPr>
        <w:pStyle w:val="Prrafodelista"/>
        <w:numPr>
          <w:ilvl w:val="0"/>
          <w:numId w:val="16"/>
        </w:numPr>
        <w:rPr>
          <w:lang w:eastAsia="es-CO"/>
        </w:rPr>
      </w:pPr>
      <w:r>
        <w:rPr>
          <w:lang w:eastAsia="es-CO"/>
        </w:rPr>
        <w:t>Establecer un vínculo asociativo fundamentado en los principios, valores y fines definidos en la normatividad vigente de la economía solidaria.</w:t>
      </w:r>
    </w:p>
    <w:p w14:paraId="723BC4A8" w14:textId="4ED10B02" w:rsidR="00143BDB" w:rsidRDefault="00143BDB" w:rsidP="00E11030">
      <w:pPr>
        <w:pStyle w:val="Prrafodelista"/>
        <w:numPr>
          <w:ilvl w:val="0"/>
          <w:numId w:val="16"/>
        </w:numPr>
        <w:rPr>
          <w:lang w:eastAsia="es-CO"/>
        </w:rPr>
      </w:pPr>
      <w:r>
        <w:rPr>
          <w:lang w:eastAsia="es-CO"/>
        </w:rPr>
        <w:t>Incluir en sus estatutos la ausencia de ánimo de lucro, orientada por principios de solidaridad, servicio social y bienestar colectivo.</w:t>
      </w:r>
    </w:p>
    <w:p w14:paraId="79F44D86" w14:textId="490DBDE3" w:rsidR="00143BDB" w:rsidRDefault="00143BDB" w:rsidP="00E11030">
      <w:pPr>
        <w:pStyle w:val="Prrafodelista"/>
        <w:numPr>
          <w:ilvl w:val="0"/>
          <w:numId w:val="16"/>
        </w:numPr>
        <w:rPr>
          <w:lang w:eastAsia="es-CO"/>
        </w:rPr>
      </w:pPr>
      <w:r>
        <w:rPr>
          <w:lang w:eastAsia="es-CO"/>
        </w:rPr>
        <w:t>Garantizar la igualdad de derechos y obligaciones de sus miembros, sin consideración al monto de sus aportes, salvo las excepciones establecidas en la normatividad vigente.</w:t>
      </w:r>
    </w:p>
    <w:p w14:paraId="2C4F0E7C" w14:textId="1B68EBDD" w:rsidR="00143BDB" w:rsidRDefault="00143BDB" w:rsidP="00E11030">
      <w:pPr>
        <w:pStyle w:val="Prrafodelista"/>
        <w:numPr>
          <w:ilvl w:val="0"/>
          <w:numId w:val="16"/>
        </w:numPr>
        <w:rPr>
          <w:lang w:eastAsia="es-CO"/>
        </w:rPr>
      </w:pPr>
      <w:r>
        <w:rPr>
          <w:lang w:eastAsia="es-CO"/>
        </w:rPr>
        <w:t>Definir en sus estatutos un monto mínimo de aportes sociales no reducibles, debidamente pagados durante la existencia de la organización.</w:t>
      </w:r>
    </w:p>
    <w:p w14:paraId="6FEB67D0" w14:textId="2B32DF9B" w:rsidR="00143BDB" w:rsidRDefault="00143BDB" w:rsidP="00E11030">
      <w:pPr>
        <w:pStyle w:val="Prrafodelista"/>
        <w:numPr>
          <w:ilvl w:val="0"/>
          <w:numId w:val="16"/>
        </w:numPr>
        <w:rPr>
          <w:lang w:eastAsia="es-CO"/>
        </w:rPr>
      </w:pPr>
      <w:r>
        <w:rPr>
          <w:lang w:eastAsia="es-CO"/>
        </w:rPr>
        <w:lastRenderedPageBreak/>
        <w:t>Desarrollar sus actividades de manera social y económica, sin perjuicio de establecer relaciones con otras organizaciones que promuevan el desarrollo integral del ser humano.</w:t>
      </w:r>
    </w:p>
    <w:p w14:paraId="27681BD5" w14:textId="77DD7CB3" w:rsidR="00143BDB" w:rsidRDefault="00143BDB" w:rsidP="00143BDB">
      <w:pPr>
        <w:rPr>
          <w:lang w:eastAsia="es-CO"/>
        </w:rPr>
      </w:pPr>
      <w:r>
        <w:rPr>
          <w:lang w:eastAsia="es-CO"/>
        </w:rPr>
        <w:t>Estas características permiten comprender los elementos esenciales que deben cumplir las organizaciones de economía solidaria para su funcionamiento adecuado dentro del marco legal. A partir de estos fundamentos, es posible identificar los diferentes tipos de organizaciones que existen en este sector.</w:t>
      </w:r>
    </w:p>
    <w:p w14:paraId="0705C742" w14:textId="77777777" w:rsidR="00E7799B" w:rsidRPr="00143BDB" w:rsidRDefault="00E7799B" w:rsidP="00143BDB">
      <w:pPr>
        <w:rPr>
          <w:lang w:eastAsia="es-CO"/>
        </w:rPr>
      </w:pPr>
    </w:p>
    <w:p w14:paraId="45DFDA37" w14:textId="0616475E" w:rsidR="00143BDB" w:rsidRPr="00143BDB" w:rsidRDefault="00143BDB" w:rsidP="00143BDB">
      <w:pPr>
        <w:pStyle w:val="Ttulo2"/>
      </w:pPr>
      <w:bookmarkStart w:id="7" w:name="_Toc227941657"/>
      <w:r w:rsidRPr="00143BDB">
        <w:t>Tipos de organizaciones</w:t>
      </w:r>
      <w:bookmarkEnd w:id="7"/>
    </w:p>
    <w:p w14:paraId="16BF7443" w14:textId="7B6B3702" w:rsidR="00143BDB" w:rsidRDefault="00143BDB" w:rsidP="00143BDB">
      <w:pPr>
        <w:rPr>
          <w:lang w:eastAsia="es-CO"/>
        </w:rPr>
      </w:pPr>
      <w:r>
        <w:rPr>
          <w:lang w:eastAsia="es-CO"/>
        </w:rPr>
        <w:t>Las organizaciones de economía solidaria se constituyen por un grupo de personas con el propósito de crear una persona jurídica de derecho privado, orientada al desarrollo de actividades económicas, sociales o culturales sin ánimo de lucro y con fines de interés colectivo. Estas entidades se fundamentan en acuerdos asociativos y en principios de solidaridad, participación y ayuda mutua.</w:t>
      </w:r>
    </w:p>
    <w:p w14:paraId="17AE8FD8" w14:textId="77777777" w:rsidR="00143BDB" w:rsidRDefault="00143BDB" w:rsidP="00143BDB">
      <w:pPr>
        <w:rPr>
          <w:lang w:eastAsia="es-CO"/>
        </w:rPr>
      </w:pPr>
      <w:r>
        <w:rPr>
          <w:lang w:eastAsia="es-CO"/>
        </w:rPr>
        <w:t>En este contexto, se identifican diferentes tipos de organizaciones, los cuales responden a formas específicas de asociación, gestión y prestación de servicios dentro del entorno económico y comunitario. A continuación, se presentan los principales tipos:</w:t>
      </w:r>
    </w:p>
    <w:p w14:paraId="622FEB70" w14:textId="02F8CB23" w:rsidR="00143BDB" w:rsidRPr="000F5BE8" w:rsidRDefault="00143BDB" w:rsidP="00E11030">
      <w:pPr>
        <w:pStyle w:val="Prrafodelista"/>
        <w:numPr>
          <w:ilvl w:val="0"/>
          <w:numId w:val="17"/>
        </w:numPr>
        <w:rPr>
          <w:b/>
          <w:bCs/>
          <w:lang w:eastAsia="es-CO"/>
        </w:rPr>
      </w:pPr>
      <w:r w:rsidRPr="000F5BE8">
        <w:rPr>
          <w:b/>
          <w:bCs/>
          <w:lang w:eastAsia="es-CO"/>
        </w:rPr>
        <w:t>Cooperativas</w:t>
      </w:r>
    </w:p>
    <w:p w14:paraId="63680738" w14:textId="77777777" w:rsidR="00143BDB" w:rsidRDefault="00143BDB" w:rsidP="00143BDB">
      <w:pPr>
        <w:rPr>
          <w:lang w:eastAsia="es-CO"/>
        </w:rPr>
      </w:pPr>
      <w:r>
        <w:rPr>
          <w:lang w:eastAsia="es-CO"/>
        </w:rPr>
        <w:t>Son organizaciones conformadas por personas que se asocian voluntariamente para satisfacer necesidades económicas, sociales o culturales mediante una empresa de propiedad conjunta y gestión democrática.</w:t>
      </w:r>
    </w:p>
    <w:p w14:paraId="28E9DFE3" w14:textId="77777777" w:rsidR="00143BDB" w:rsidRDefault="00143BDB" w:rsidP="00143BDB">
      <w:pPr>
        <w:rPr>
          <w:lang w:eastAsia="es-CO"/>
        </w:rPr>
      </w:pPr>
      <w:r>
        <w:rPr>
          <w:lang w:eastAsia="es-CO"/>
        </w:rPr>
        <w:lastRenderedPageBreak/>
        <w:t>Ejemplo: una cooperativa de caficultores que se organiza para producir y comercializar café de manera colectiva.</w:t>
      </w:r>
    </w:p>
    <w:p w14:paraId="19538AA6" w14:textId="4B4E0F4F" w:rsidR="00143BDB" w:rsidRPr="000F5BE8" w:rsidRDefault="00143BDB" w:rsidP="00E11030">
      <w:pPr>
        <w:pStyle w:val="Prrafodelista"/>
        <w:numPr>
          <w:ilvl w:val="0"/>
          <w:numId w:val="17"/>
        </w:numPr>
        <w:rPr>
          <w:b/>
          <w:bCs/>
          <w:lang w:eastAsia="es-CO"/>
        </w:rPr>
      </w:pPr>
      <w:r w:rsidRPr="000F5BE8">
        <w:rPr>
          <w:b/>
          <w:bCs/>
          <w:lang w:eastAsia="es-CO"/>
        </w:rPr>
        <w:t>Fondos de empleados</w:t>
      </w:r>
    </w:p>
    <w:p w14:paraId="34FACEF5" w14:textId="77777777" w:rsidR="00143BDB" w:rsidRDefault="00143BDB" w:rsidP="00143BDB">
      <w:pPr>
        <w:rPr>
          <w:lang w:eastAsia="es-CO"/>
        </w:rPr>
      </w:pPr>
      <w:r>
        <w:rPr>
          <w:lang w:eastAsia="es-CO"/>
        </w:rPr>
        <w:t>Son organizaciones integradas por trabajadores de una misma empresa o entidad, orientadas al ahorro, crédito y bienestar social de sus asociados.</w:t>
      </w:r>
    </w:p>
    <w:p w14:paraId="14E25FE1" w14:textId="77777777" w:rsidR="00143BDB" w:rsidRDefault="00143BDB" w:rsidP="00143BDB">
      <w:pPr>
        <w:rPr>
          <w:lang w:eastAsia="es-CO"/>
        </w:rPr>
      </w:pPr>
      <w:r>
        <w:rPr>
          <w:lang w:eastAsia="es-CO"/>
        </w:rPr>
        <w:t>Ejemplo: un fondo de empleados que otorga préstamos a sus afiliados para vivienda o educación.</w:t>
      </w:r>
    </w:p>
    <w:p w14:paraId="45184CA3" w14:textId="1BDE97F2" w:rsidR="00143BDB" w:rsidRPr="000F5BE8" w:rsidRDefault="00143BDB" w:rsidP="00E11030">
      <w:pPr>
        <w:pStyle w:val="Prrafodelista"/>
        <w:numPr>
          <w:ilvl w:val="0"/>
          <w:numId w:val="17"/>
        </w:numPr>
        <w:rPr>
          <w:b/>
          <w:bCs/>
          <w:lang w:eastAsia="es-CO"/>
        </w:rPr>
      </w:pPr>
      <w:r w:rsidRPr="000F5BE8">
        <w:rPr>
          <w:b/>
          <w:bCs/>
          <w:lang w:eastAsia="es-CO"/>
        </w:rPr>
        <w:t>Asociaciones mutuales</w:t>
      </w:r>
    </w:p>
    <w:p w14:paraId="5040DAF6" w14:textId="77777777" w:rsidR="00143BDB" w:rsidRDefault="00143BDB" w:rsidP="00143BDB">
      <w:pPr>
        <w:rPr>
          <w:lang w:eastAsia="es-CO"/>
        </w:rPr>
      </w:pPr>
      <w:r>
        <w:rPr>
          <w:lang w:eastAsia="es-CO"/>
        </w:rPr>
        <w:t>Son entidades sin ánimo de lucro creadas para brindar servicios de ayuda mutua en áreas como salud, previsión o asistencia social entre sus asociados.</w:t>
      </w:r>
    </w:p>
    <w:p w14:paraId="631CEFB9" w14:textId="77777777" w:rsidR="00143BDB" w:rsidRDefault="00143BDB" w:rsidP="00143BDB">
      <w:pPr>
        <w:rPr>
          <w:lang w:eastAsia="es-CO"/>
        </w:rPr>
      </w:pPr>
      <w:r>
        <w:rPr>
          <w:lang w:eastAsia="es-CO"/>
        </w:rPr>
        <w:t>Ejemplo: una mutual que ofrece servicios funerarios o de salud a sus miembros.</w:t>
      </w:r>
    </w:p>
    <w:p w14:paraId="2D8D7347" w14:textId="35D0F8AB" w:rsidR="00143BDB" w:rsidRPr="000F5BE8" w:rsidRDefault="00143BDB" w:rsidP="00E11030">
      <w:pPr>
        <w:pStyle w:val="Prrafodelista"/>
        <w:numPr>
          <w:ilvl w:val="0"/>
          <w:numId w:val="17"/>
        </w:numPr>
        <w:rPr>
          <w:b/>
          <w:bCs/>
          <w:lang w:eastAsia="es-CO"/>
        </w:rPr>
      </w:pPr>
      <w:r w:rsidRPr="000F5BE8">
        <w:rPr>
          <w:b/>
          <w:bCs/>
          <w:lang w:eastAsia="es-CO"/>
        </w:rPr>
        <w:t>Precooperativas</w:t>
      </w:r>
    </w:p>
    <w:p w14:paraId="268C3713" w14:textId="77777777" w:rsidR="00143BDB" w:rsidRDefault="00143BDB" w:rsidP="00143BDB">
      <w:pPr>
        <w:rPr>
          <w:lang w:eastAsia="es-CO"/>
        </w:rPr>
      </w:pPr>
      <w:r>
        <w:rPr>
          <w:lang w:eastAsia="es-CO"/>
        </w:rPr>
        <w:t>Son organizaciones en proceso de formación que funcionan como etapa previa a la constitución de una cooperativa, mientras cumplen los requisitos legales para su formalización.</w:t>
      </w:r>
    </w:p>
    <w:p w14:paraId="6C298F6E" w14:textId="77777777" w:rsidR="00143BDB" w:rsidRDefault="00143BDB" w:rsidP="00143BDB">
      <w:pPr>
        <w:rPr>
          <w:lang w:eastAsia="es-CO"/>
        </w:rPr>
      </w:pPr>
      <w:r>
        <w:rPr>
          <w:lang w:eastAsia="es-CO"/>
        </w:rPr>
        <w:t>Ejemplo: un grupo de productores rurales que inicia actividades organizativas antes de constituirse formalmente como cooperativa.</w:t>
      </w:r>
    </w:p>
    <w:p w14:paraId="2052EC52" w14:textId="1EC1B7C1" w:rsidR="00143BDB" w:rsidRPr="000F5BE8" w:rsidRDefault="00143BDB" w:rsidP="00E11030">
      <w:pPr>
        <w:pStyle w:val="Prrafodelista"/>
        <w:numPr>
          <w:ilvl w:val="0"/>
          <w:numId w:val="17"/>
        </w:numPr>
        <w:rPr>
          <w:b/>
          <w:bCs/>
          <w:lang w:eastAsia="es-CO"/>
        </w:rPr>
      </w:pPr>
      <w:r w:rsidRPr="000F5BE8">
        <w:rPr>
          <w:b/>
          <w:bCs/>
          <w:lang w:eastAsia="es-CO"/>
        </w:rPr>
        <w:t>Empresas solidarias de salud</w:t>
      </w:r>
    </w:p>
    <w:p w14:paraId="2840C63B" w14:textId="77777777" w:rsidR="00143BDB" w:rsidRDefault="00143BDB" w:rsidP="00143BDB">
      <w:pPr>
        <w:rPr>
          <w:lang w:eastAsia="es-CO"/>
        </w:rPr>
      </w:pPr>
      <w:r>
        <w:rPr>
          <w:lang w:eastAsia="es-CO"/>
        </w:rPr>
        <w:t>Son organizaciones que prestan servicios en el sector salud bajo principios solidarios, orientadas al bienestar colectivo de sus asociados.</w:t>
      </w:r>
    </w:p>
    <w:p w14:paraId="58018100" w14:textId="77777777" w:rsidR="00143BDB" w:rsidRDefault="00143BDB" w:rsidP="00143BDB">
      <w:pPr>
        <w:rPr>
          <w:lang w:eastAsia="es-CO"/>
        </w:rPr>
      </w:pPr>
      <w:r>
        <w:rPr>
          <w:lang w:eastAsia="es-CO"/>
        </w:rPr>
        <w:lastRenderedPageBreak/>
        <w:t>Ejemplo: una entidad comunitaria que administra servicios de salud en zonas rurales.</w:t>
      </w:r>
    </w:p>
    <w:p w14:paraId="4DCC2D02" w14:textId="09307CBB" w:rsidR="00143BDB" w:rsidRPr="000F5BE8" w:rsidRDefault="00143BDB" w:rsidP="00E11030">
      <w:pPr>
        <w:pStyle w:val="Prrafodelista"/>
        <w:numPr>
          <w:ilvl w:val="0"/>
          <w:numId w:val="17"/>
        </w:numPr>
        <w:rPr>
          <w:b/>
          <w:bCs/>
          <w:lang w:eastAsia="es-CO"/>
        </w:rPr>
      </w:pPr>
      <w:r w:rsidRPr="000F5BE8">
        <w:rPr>
          <w:b/>
          <w:bCs/>
          <w:lang w:eastAsia="es-CO"/>
        </w:rPr>
        <w:t>Cooperativas de trabajo asociado</w:t>
      </w:r>
    </w:p>
    <w:p w14:paraId="2CE7760D" w14:textId="77777777" w:rsidR="00143BDB" w:rsidRDefault="00143BDB" w:rsidP="00143BDB">
      <w:pPr>
        <w:rPr>
          <w:lang w:eastAsia="es-CO"/>
        </w:rPr>
      </w:pPr>
      <w:r>
        <w:rPr>
          <w:lang w:eastAsia="es-CO"/>
        </w:rPr>
        <w:t>Son organizaciones donde los asociados aportan su trabajo para producir bienes o servicios, participando de manera activa en la gestión y en los beneficios.</w:t>
      </w:r>
    </w:p>
    <w:p w14:paraId="46A89FC6" w14:textId="77777777" w:rsidR="00143BDB" w:rsidRDefault="00143BDB" w:rsidP="00143BDB">
      <w:pPr>
        <w:rPr>
          <w:lang w:eastAsia="es-CO"/>
        </w:rPr>
      </w:pPr>
      <w:r>
        <w:rPr>
          <w:lang w:eastAsia="es-CO"/>
        </w:rPr>
        <w:t>Ejemplo: una cooperativa de confección donde los asociados trabajan y reciben ingresos según su participación.</w:t>
      </w:r>
    </w:p>
    <w:p w14:paraId="600337AE" w14:textId="390C866F" w:rsidR="00143BDB" w:rsidRPr="000F5BE8" w:rsidRDefault="00143BDB" w:rsidP="00E11030">
      <w:pPr>
        <w:pStyle w:val="Prrafodelista"/>
        <w:numPr>
          <w:ilvl w:val="0"/>
          <w:numId w:val="17"/>
        </w:numPr>
        <w:rPr>
          <w:b/>
          <w:bCs/>
          <w:lang w:eastAsia="es-CO"/>
        </w:rPr>
      </w:pPr>
      <w:r w:rsidRPr="000F5BE8">
        <w:rPr>
          <w:b/>
          <w:bCs/>
          <w:lang w:eastAsia="es-CO"/>
        </w:rPr>
        <w:t>Administraciones públicas cooperativas</w:t>
      </w:r>
    </w:p>
    <w:p w14:paraId="767BF336" w14:textId="77777777" w:rsidR="00143BDB" w:rsidRDefault="00143BDB" w:rsidP="00143BDB">
      <w:pPr>
        <w:rPr>
          <w:lang w:eastAsia="es-CO"/>
        </w:rPr>
      </w:pPr>
      <w:r>
        <w:rPr>
          <w:lang w:eastAsia="es-CO"/>
        </w:rPr>
        <w:t>Son entidades creadas para gestionar servicios públicos bajo principios cooperativos, con participación de la comunidad.</w:t>
      </w:r>
    </w:p>
    <w:p w14:paraId="0C2E5921" w14:textId="77777777" w:rsidR="00143BDB" w:rsidRDefault="00143BDB" w:rsidP="00143BDB">
      <w:pPr>
        <w:rPr>
          <w:lang w:eastAsia="es-CO"/>
        </w:rPr>
      </w:pPr>
      <w:r>
        <w:rPr>
          <w:lang w:eastAsia="es-CO"/>
        </w:rPr>
        <w:t>Ejemplo: una organización que administra el servicio de acueducto en una comunidad rural.</w:t>
      </w:r>
    </w:p>
    <w:p w14:paraId="3FDDC02F" w14:textId="77777777" w:rsidR="00143BDB" w:rsidRDefault="00143BDB" w:rsidP="00143BDB">
      <w:pPr>
        <w:rPr>
          <w:lang w:eastAsia="es-CO"/>
        </w:rPr>
      </w:pPr>
      <w:r>
        <w:rPr>
          <w:lang w:eastAsia="es-CO"/>
        </w:rPr>
        <w:t>El reconocimiento de los diferentes tipos de organizaciones solidarias permite comprender la diversidad de formas asociativas existentes en Colombia y el aporte específico de cada una al desarrollo económico y social de las comunidades. Aunque cada tipo responde a necesidades particulares, todos comparten una base común: la ausencia de ánimo de lucro, la propiedad colectiva y la gestión democrática. Comprender esta base compartida es fundamental para entender cómo operan internamente estas organizaciones y bajo qué principios toman sus decisiones.</w:t>
      </w:r>
    </w:p>
    <w:p w14:paraId="7EECEFE5" w14:textId="77777777" w:rsidR="00143BDB" w:rsidRDefault="00143BDB" w:rsidP="00143BDB">
      <w:pPr>
        <w:rPr>
          <w:lang w:eastAsia="es-CO"/>
        </w:rPr>
      </w:pPr>
      <w:r>
        <w:rPr>
          <w:lang w:eastAsia="es-CO"/>
        </w:rPr>
        <w:t xml:space="preserve">Para comprender cómo funcionan estas organizaciones en la práctica, es importante reconocer cuatro conceptos que orientan su estructura y su dinámica interna. Estos conceptos no son meras definiciones, son los valores que se expresan en </w:t>
      </w:r>
      <w:r>
        <w:rPr>
          <w:lang w:eastAsia="es-CO"/>
        </w:rPr>
        <w:lastRenderedPageBreak/>
        <w:t>cada decisión que toma la asamblea, en cada norma que establece el estatuto y en cada acción que emprende el equipo ejecutor:</w:t>
      </w:r>
    </w:p>
    <w:p w14:paraId="459640A7" w14:textId="77777777" w:rsidR="000F5BE8" w:rsidRDefault="00143BDB" w:rsidP="00E11030">
      <w:pPr>
        <w:pStyle w:val="Prrafodelista"/>
        <w:numPr>
          <w:ilvl w:val="0"/>
          <w:numId w:val="18"/>
        </w:numPr>
        <w:rPr>
          <w:lang w:eastAsia="es-CO"/>
        </w:rPr>
      </w:pPr>
      <w:r w:rsidRPr="000F5BE8">
        <w:rPr>
          <w:b/>
          <w:bCs/>
          <w:lang w:eastAsia="es-CO"/>
        </w:rPr>
        <w:t>Autogestión:</w:t>
      </w:r>
      <w:r>
        <w:rPr>
          <w:lang w:eastAsia="es-CO"/>
        </w:rPr>
        <w:t xml:space="preserve"> capacidad de los asociados para administrar y dirigir la organización de manera autónoma, sin depender de agentes externos para la toma de decisiones.</w:t>
      </w:r>
    </w:p>
    <w:p w14:paraId="2BB8CA87" w14:textId="7B5D4E6A" w:rsidR="00143BDB" w:rsidRDefault="00143BDB" w:rsidP="00E11030">
      <w:pPr>
        <w:pStyle w:val="Prrafodelista"/>
        <w:numPr>
          <w:ilvl w:val="0"/>
          <w:numId w:val="18"/>
        </w:numPr>
        <w:rPr>
          <w:lang w:eastAsia="es-CO"/>
        </w:rPr>
      </w:pPr>
      <w:r w:rsidRPr="000F5BE8">
        <w:rPr>
          <w:b/>
          <w:bCs/>
          <w:lang w:eastAsia="es-CO"/>
        </w:rPr>
        <w:t>Solidaridad:</w:t>
      </w:r>
      <w:r>
        <w:rPr>
          <w:lang w:eastAsia="es-CO"/>
        </w:rPr>
        <w:t xml:space="preserve"> principio que promueve la ayuda mutua y el bienestar común entre los miembros, anteponiendo el interés colectivo al individual.</w:t>
      </w:r>
    </w:p>
    <w:p w14:paraId="6B3E56A9" w14:textId="679A2A0D" w:rsidR="00143BDB" w:rsidRDefault="00143BDB" w:rsidP="00E11030">
      <w:pPr>
        <w:pStyle w:val="Prrafodelista"/>
        <w:numPr>
          <w:ilvl w:val="0"/>
          <w:numId w:val="18"/>
        </w:numPr>
        <w:rPr>
          <w:lang w:eastAsia="es-CO"/>
        </w:rPr>
      </w:pPr>
      <w:r w:rsidRPr="000F5BE8">
        <w:rPr>
          <w:b/>
          <w:bCs/>
          <w:lang w:eastAsia="es-CO"/>
        </w:rPr>
        <w:t>Participación democrática:</w:t>
      </w:r>
      <w:r>
        <w:rPr>
          <w:lang w:eastAsia="es-CO"/>
        </w:rPr>
        <w:t xml:space="preserve"> mecanismo mediante el cual todos los asociados tienen igual derecho a intervenir en la toma de decisiones, independientemente del monto de sus aportes.</w:t>
      </w:r>
    </w:p>
    <w:p w14:paraId="518F8562" w14:textId="62747222" w:rsidR="00143BDB" w:rsidRDefault="00143BDB" w:rsidP="00E11030">
      <w:pPr>
        <w:pStyle w:val="Prrafodelista"/>
        <w:numPr>
          <w:ilvl w:val="0"/>
          <w:numId w:val="18"/>
        </w:numPr>
        <w:rPr>
          <w:lang w:eastAsia="es-CO"/>
        </w:rPr>
      </w:pPr>
      <w:r w:rsidRPr="000F5BE8">
        <w:rPr>
          <w:b/>
          <w:bCs/>
          <w:lang w:eastAsia="es-CO"/>
        </w:rPr>
        <w:t>Equidad:</w:t>
      </w:r>
      <w:r>
        <w:rPr>
          <w:lang w:eastAsia="es-CO"/>
        </w:rPr>
        <w:t xml:space="preserve"> distribución justa de los beneficios, las responsabilidades y los excedentes entre los integrantes de la organización, conforme a su participación.</w:t>
      </w:r>
    </w:p>
    <w:p w14:paraId="2D877318" w14:textId="1BB6B74A" w:rsidR="00E7799B" w:rsidRDefault="00143BDB" w:rsidP="00143BDB">
      <w:pPr>
        <w:rPr>
          <w:lang w:eastAsia="es-CO"/>
        </w:rPr>
      </w:pPr>
      <w:r>
        <w:rPr>
          <w:lang w:eastAsia="es-CO"/>
        </w:rPr>
        <w:t>El reconocimiento de estos principios facilita la comprensión del papel que cumplen las organizaciones solidarias en el desarrollo social y económico. Asimismo, permite identificar cómo su estructura y sus valores se concretan en un instrumento fundamental, el estatuto. Este documento define el tipo de organización que se constituye y establece las normas internas que la rigen; ambos aspectos se desarrollan en la siguiente sección.</w:t>
      </w:r>
    </w:p>
    <w:p w14:paraId="4BA24A27" w14:textId="77777777" w:rsidR="00E7799B" w:rsidRDefault="00E7799B">
      <w:pPr>
        <w:spacing w:before="0" w:after="0" w:line="240" w:lineRule="auto"/>
        <w:ind w:firstLine="0"/>
        <w:rPr>
          <w:lang w:eastAsia="es-CO"/>
        </w:rPr>
      </w:pPr>
      <w:r>
        <w:rPr>
          <w:lang w:eastAsia="es-CO"/>
        </w:rPr>
        <w:br w:type="page"/>
      </w:r>
    </w:p>
    <w:p w14:paraId="469426E9" w14:textId="10255D00" w:rsidR="000F5BE8" w:rsidRDefault="000F5BE8" w:rsidP="000F5BE8">
      <w:pPr>
        <w:pStyle w:val="Ttulo1"/>
      </w:pPr>
      <w:bookmarkStart w:id="8" w:name="_Toc227941658"/>
      <w:r w:rsidRPr="000F5BE8">
        <w:lastRenderedPageBreak/>
        <w:t>Modelo estatutario</w:t>
      </w:r>
      <w:bookmarkEnd w:id="8"/>
    </w:p>
    <w:p w14:paraId="046D8A0B" w14:textId="28C0A2DB" w:rsidR="00264EDE" w:rsidRDefault="00264EDE" w:rsidP="00264EDE">
      <w:pPr>
        <w:rPr>
          <w:lang w:eastAsia="es-CO"/>
        </w:rPr>
      </w:pPr>
      <w:r w:rsidRPr="00264EDE">
        <w:rPr>
          <w:lang w:eastAsia="es-CO"/>
        </w:rPr>
        <w:t>El modelo estatutario es el conjunto de normas internas y disposiciones legales que orientan la creación, organización, funcionamiento y las relaciones entre los asociados de una entidad solidaria. Se materializa en los estatutos, que funcionan como la constitución privada de la organización, ya sea cooperativa, fondo de empleados o asociación mutual.</w:t>
      </w:r>
    </w:p>
    <w:p w14:paraId="25988E8A" w14:textId="77777777" w:rsidR="00264EDE" w:rsidRDefault="00264EDE" w:rsidP="00264EDE">
      <w:pPr>
        <w:rPr>
          <w:lang w:eastAsia="es-CO"/>
        </w:rPr>
      </w:pPr>
      <w:r>
        <w:rPr>
          <w:lang w:eastAsia="es-CO"/>
        </w:rPr>
        <w:t>Este modelo no solo regula los aspectos operativos de la organización, sino que garantiza su identidad solidaria, asegurando que la gestión permanezca alineada con los valores de ayuda mutua, autogestión y ausencia de ánimo de lucro. En este sentido, el estatuto define la identidad organizacional, los principios de gestión y las reglas de operación, estableciendo coherencia con valores como la solidaridad, la equidad, la democracia y la participación.</w:t>
      </w:r>
    </w:p>
    <w:p w14:paraId="01346B8D" w14:textId="0EC55964" w:rsidR="00264EDE" w:rsidRDefault="00264EDE" w:rsidP="00264EDE">
      <w:pPr>
        <w:rPr>
          <w:lang w:eastAsia="es-CO"/>
        </w:rPr>
      </w:pPr>
      <w:r>
        <w:rPr>
          <w:lang w:eastAsia="es-CO"/>
        </w:rPr>
        <w:t>A diferencia de las empresas de capital, donde el poder de decisión depende del número de acciones, el estatuto solidario garantiza que cada asociado tenga un voto, independientemente de sus aportes económicos. Asimismo, regula los aportes sociales y establece que los beneficios económicos al final del ejercicio no se distribuyen como utilidades privadas, sino que se reinvierten en fondos de educación y solidaridad, o en la mejora de los servicios para los asociados.</w:t>
      </w:r>
    </w:p>
    <w:p w14:paraId="44031D61" w14:textId="0950D93D" w:rsidR="00264EDE" w:rsidRDefault="00264EDE" w:rsidP="00264EDE">
      <w:pPr>
        <w:rPr>
          <w:lang w:eastAsia="es-CO"/>
        </w:rPr>
      </w:pPr>
      <w:r w:rsidRPr="00264EDE">
        <w:rPr>
          <w:lang w:eastAsia="es-CO"/>
        </w:rPr>
        <w:t>El estatuto solidario no es un trámite burocrático: es el contrato social que garantiza que el bienestar colectivo prevalezca sobre el interés particular en cada decisión de la organización.</w:t>
      </w:r>
    </w:p>
    <w:p w14:paraId="670149C2" w14:textId="77777777" w:rsidR="00264EDE" w:rsidRDefault="00264EDE" w:rsidP="00264EDE">
      <w:pPr>
        <w:rPr>
          <w:lang w:eastAsia="es-CO"/>
        </w:rPr>
      </w:pPr>
      <w:r>
        <w:rPr>
          <w:lang w:eastAsia="es-CO"/>
        </w:rPr>
        <w:t xml:space="preserve">En este contexto, el modelo estatutario permite comprender cómo se organizan y regulan internamente las entidades de economía solidaria. A partir de sus principios </w:t>
      </w:r>
      <w:r>
        <w:rPr>
          <w:lang w:eastAsia="es-CO"/>
        </w:rPr>
        <w:lastRenderedPageBreak/>
        <w:t>fundamentales, se establecen elementos clave que orientan la gestión, la participación de los asociados y la sostenibilidad de la organización. A continuación, se presentan estos elementos de manera estructurada para facilitar su comprensión.</w:t>
      </w:r>
    </w:p>
    <w:p w14:paraId="7F569EA9" w14:textId="77777777" w:rsidR="00264EDE" w:rsidRDefault="00264EDE" w:rsidP="00264EDE">
      <w:pPr>
        <w:rPr>
          <w:lang w:eastAsia="es-CO"/>
        </w:rPr>
      </w:pPr>
      <w:r>
        <w:rPr>
          <w:lang w:eastAsia="es-CO"/>
        </w:rPr>
        <w:t>La siguiente tabla sintetiza los principales componentes del modelo estatutario, destacando su función dentro de la organización y el propósito que cumplen en el fortalecimiento de la gestión democrática, la equidad y el bienestar colectivo.</w:t>
      </w:r>
    </w:p>
    <w:p w14:paraId="7DAA9C5F" w14:textId="2C03A3D2" w:rsidR="00264EDE" w:rsidRDefault="00264EDE" w:rsidP="00E7799B">
      <w:pPr>
        <w:pStyle w:val="Tabla"/>
        <w:rPr>
          <w:lang w:eastAsia="es-CO"/>
        </w:rPr>
      </w:pPr>
      <w:r>
        <w:rPr>
          <w:lang w:eastAsia="es-CO"/>
        </w:rPr>
        <w:t>Elementos del modelo estatutario</w:t>
      </w:r>
    </w:p>
    <w:tbl>
      <w:tblPr>
        <w:tblStyle w:val="SENA"/>
        <w:tblW w:w="0" w:type="auto"/>
        <w:tblLook w:val="04A0" w:firstRow="1" w:lastRow="0" w:firstColumn="1" w:lastColumn="0" w:noHBand="0" w:noVBand="1"/>
      </w:tblPr>
      <w:tblGrid>
        <w:gridCol w:w="2122"/>
        <w:gridCol w:w="4394"/>
        <w:gridCol w:w="3118"/>
      </w:tblGrid>
      <w:tr w:rsidR="00264EDE" w:rsidRPr="002A057B" w14:paraId="2AB10033" w14:textId="77777777" w:rsidTr="00E7799B">
        <w:trPr>
          <w:cnfStyle w:val="100000000000" w:firstRow="1" w:lastRow="0" w:firstColumn="0" w:lastColumn="0" w:oddVBand="0" w:evenVBand="0" w:oddHBand="0" w:evenHBand="0" w:firstRowFirstColumn="0" w:firstRowLastColumn="0" w:lastRowFirstColumn="0" w:lastRowLastColumn="0"/>
          <w:tblHeader/>
        </w:trPr>
        <w:tc>
          <w:tcPr>
            <w:tcW w:w="2122" w:type="dxa"/>
            <w:hideMark/>
          </w:tcPr>
          <w:p w14:paraId="7C75FD8F" w14:textId="77777777" w:rsidR="00264EDE" w:rsidRPr="002A057B" w:rsidRDefault="00264EDE" w:rsidP="00E7799B">
            <w:pPr>
              <w:pStyle w:val="TextoTablas"/>
            </w:pPr>
            <w:r w:rsidRPr="002A057B">
              <w:rPr>
                <w:bdr w:val="none" w:sz="0" w:space="0" w:color="auto" w:frame="1"/>
              </w:rPr>
              <w:t>Elemento clave</w:t>
            </w:r>
          </w:p>
        </w:tc>
        <w:tc>
          <w:tcPr>
            <w:tcW w:w="4394" w:type="dxa"/>
            <w:hideMark/>
          </w:tcPr>
          <w:p w14:paraId="558D4205" w14:textId="77777777" w:rsidR="00264EDE" w:rsidRPr="002A057B" w:rsidRDefault="00264EDE" w:rsidP="00E7799B">
            <w:pPr>
              <w:pStyle w:val="TextoTablas"/>
            </w:pPr>
            <w:r w:rsidRPr="002A057B">
              <w:rPr>
                <w:bdr w:val="none" w:sz="0" w:space="0" w:color="auto" w:frame="1"/>
              </w:rPr>
              <w:t>Descripción</w:t>
            </w:r>
          </w:p>
        </w:tc>
        <w:tc>
          <w:tcPr>
            <w:tcW w:w="3118" w:type="dxa"/>
            <w:hideMark/>
          </w:tcPr>
          <w:p w14:paraId="272AA963" w14:textId="77777777" w:rsidR="00264EDE" w:rsidRPr="002A057B" w:rsidRDefault="00264EDE" w:rsidP="00E7799B">
            <w:pPr>
              <w:pStyle w:val="TextoTablas"/>
            </w:pPr>
            <w:r w:rsidRPr="002A057B">
              <w:rPr>
                <w:bdr w:val="none" w:sz="0" w:space="0" w:color="auto" w:frame="1"/>
              </w:rPr>
              <w:t>Propósito en la organización</w:t>
            </w:r>
          </w:p>
        </w:tc>
      </w:tr>
      <w:tr w:rsidR="00264EDE" w:rsidRPr="002A057B" w14:paraId="6C3DD267" w14:textId="77777777" w:rsidTr="00E7799B">
        <w:trPr>
          <w:cnfStyle w:val="000000100000" w:firstRow="0" w:lastRow="0" w:firstColumn="0" w:lastColumn="0" w:oddVBand="0" w:evenVBand="0" w:oddHBand="1" w:evenHBand="0" w:firstRowFirstColumn="0" w:firstRowLastColumn="0" w:lastRowFirstColumn="0" w:lastRowLastColumn="0"/>
        </w:trPr>
        <w:tc>
          <w:tcPr>
            <w:tcW w:w="2122" w:type="dxa"/>
            <w:hideMark/>
          </w:tcPr>
          <w:p w14:paraId="63617812" w14:textId="77777777" w:rsidR="00264EDE" w:rsidRPr="002A057B" w:rsidRDefault="00264EDE" w:rsidP="00E7799B">
            <w:pPr>
              <w:pStyle w:val="TextoTablas"/>
              <w:rPr>
                <w:color w:val="1F1F1F"/>
                <w:szCs w:val="24"/>
              </w:rPr>
            </w:pPr>
            <w:r w:rsidRPr="002A057B">
              <w:rPr>
                <w:color w:val="1F1F1F"/>
                <w:szCs w:val="24"/>
                <w:bdr w:val="none" w:sz="0" w:space="0" w:color="auto" w:frame="1"/>
              </w:rPr>
              <w:t>Propiedad colectiva</w:t>
            </w:r>
          </w:p>
        </w:tc>
        <w:tc>
          <w:tcPr>
            <w:tcW w:w="4394" w:type="dxa"/>
            <w:hideMark/>
          </w:tcPr>
          <w:p w14:paraId="2D4838AF" w14:textId="77777777" w:rsidR="00264EDE" w:rsidRPr="002A057B" w:rsidRDefault="00264EDE" w:rsidP="00E7799B">
            <w:pPr>
              <w:pStyle w:val="TextoTablas"/>
              <w:rPr>
                <w:color w:val="1F1F1F"/>
                <w:szCs w:val="24"/>
              </w:rPr>
            </w:pPr>
            <w:r w:rsidRPr="002A057B">
              <w:rPr>
                <w:color w:val="1F1F1F"/>
                <w:szCs w:val="24"/>
                <w:bdr w:val="none" w:sz="0" w:space="0" w:color="auto" w:frame="1"/>
              </w:rPr>
              <w:t>La organización pertenece a todos sus asociados, quienes participan en igualdad de condiciones en su gestión.</w:t>
            </w:r>
          </w:p>
        </w:tc>
        <w:tc>
          <w:tcPr>
            <w:tcW w:w="3118" w:type="dxa"/>
            <w:hideMark/>
          </w:tcPr>
          <w:p w14:paraId="46B36BDD" w14:textId="77777777" w:rsidR="00264EDE" w:rsidRPr="002A057B" w:rsidRDefault="00264EDE" w:rsidP="00E7799B">
            <w:pPr>
              <w:pStyle w:val="TextoTablas"/>
              <w:rPr>
                <w:color w:val="1F1F1F"/>
                <w:szCs w:val="24"/>
              </w:rPr>
            </w:pPr>
            <w:r w:rsidRPr="002A057B">
              <w:rPr>
                <w:color w:val="1F1F1F"/>
                <w:szCs w:val="24"/>
                <w:bdr w:val="none" w:sz="0" w:space="0" w:color="auto" w:frame="1"/>
              </w:rPr>
              <w:t>Garantizar la participación equitativa y el sentido de pertenencia.</w:t>
            </w:r>
          </w:p>
        </w:tc>
      </w:tr>
      <w:tr w:rsidR="00264EDE" w:rsidRPr="002A057B" w14:paraId="2110399E" w14:textId="77777777" w:rsidTr="00E7799B">
        <w:tc>
          <w:tcPr>
            <w:tcW w:w="2122" w:type="dxa"/>
            <w:hideMark/>
          </w:tcPr>
          <w:p w14:paraId="1ABDA072" w14:textId="77777777" w:rsidR="00264EDE" w:rsidRPr="002A057B" w:rsidRDefault="00264EDE" w:rsidP="00E7799B">
            <w:pPr>
              <w:pStyle w:val="TextoTablas"/>
              <w:rPr>
                <w:color w:val="1F1F1F"/>
                <w:szCs w:val="24"/>
              </w:rPr>
            </w:pPr>
            <w:r w:rsidRPr="002A057B">
              <w:rPr>
                <w:color w:val="1F1F1F"/>
                <w:szCs w:val="24"/>
                <w:bdr w:val="none" w:sz="0" w:space="0" w:color="auto" w:frame="1"/>
              </w:rPr>
              <w:t>Gobierno democrático</w:t>
            </w:r>
          </w:p>
        </w:tc>
        <w:tc>
          <w:tcPr>
            <w:tcW w:w="4394" w:type="dxa"/>
            <w:hideMark/>
          </w:tcPr>
          <w:p w14:paraId="77C105F5" w14:textId="77777777" w:rsidR="00264EDE" w:rsidRPr="002A057B" w:rsidRDefault="00264EDE" w:rsidP="00E7799B">
            <w:pPr>
              <w:pStyle w:val="TextoTablas"/>
              <w:rPr>
                <w:color w:val="1F1F1F"/>
                <w:szCs w:val="24"/>
              </w:rPr>
            </w:pPr>
            <w:r w:rsidRPr="002A057B">
              <w:rPr>
                <w:color w:val="1F1F1F"/>
                <w:szCs w:val="24"/>
                <w:bdr w:val="none" w:sz="0" w:space="0" w:color="auto" w:frame="1"/>
              </w:rPr>
              <w:t>Cada asociado tiene derecho a un voto, sin importar el valor de sus aportes económicos.</w:t>
            </w:r>
          </w:p>
        </w:tc>
        <w:tc>
          <w:tcPr>
            <w:tcW w:w="3118" w:type="dxa"/>
            <w:hideMark/>
          </w:tcPr>
          <w:p w14:paraId="430E9252" w14:textId="77777777" w:rsidR="00264EDE" w:rsidRPr="002A057B" w:rsidRDefault="00264EDE" w:rsidP="00E7799B">
            <w:pPr>
              <w:pStyle w:val="TextoTablas"/>
              <w:rPr>
                <w:color w:val="1F1F1F"/>
                <w:szCs w:val="24"/>
              </w:rPr>
            </w:pPr>
            <w:r w:rsidRPr="002A057B">
              <w:rPr>
                <w:color w:val="1F1F1F"/>
                <w:szCs w:val="24"/>
                <w:bdr w:val="none" w:sz="0" w:space="0" w:color="auto" w:frame="1"/>
              </w:rPr>
              <w:t>Promover decisiones justas y participativas.</w:t>
            </w:r>
          </w:p>
        </w:tc>
      </w:tr>
      <w:tr w:rsidR="00264EDE" w:rsidRPr="002A057B" w14:paraId="620BF12D" w14:textId="77777777" w:rsidTr="00E7799B">
        <w:trPr>
          <w:cnfStyle w:val="000000100000" w:firstRow="0" w:lastRow="0" w:firstColumn="0" w:lastColumn="0" w:oddVBand="0" w:evenVBand="0" w:oddHBand="1" w:evenHBand="0" w:firstRowFirstColumn="0" w:firstRowLastColumn="0" w:lastRowFirstColumn="0" w:lastRowLastColumn="0"/>
        </w:trPr>
        <w:tc>
          <w:tcPr>
            <w:tcW w:w="2122" w:type="dxa"/>
            <w:hideMark/>
          </w:tcPr>
          <w:p w14:paraId="067F3679" w14:textId="77777777" w:rsidR="00264EDE" w:rsidRPr="002A057B" w:rsidRDefault="00264EDE" w:rsidP="00E7799B">
            <w:pPr>
              <w:pStyle w:val="TextoTablas"/>
              <w:rPr>
                <w:color w:val="1F1F1F"/>
                <w:szCs w:val="24"/>
              </w:rPr>
            </w:pPr>
            <w:r w:rsidRPr="002A057B">
              <w:rPr>
                <w:color w:val="1F1F1F"/>
                <w:szCs w:val="24"/>
                <w:bdr w:val="none" w:sz="0" w:space="0" w:color="auto" w:frame="1"/>
              </w:rPr>
              <w:t>Ingreso de asociados</w:t>
            </w:r>
          </w:p>
        </w:tc>
        <w:tc>
          <w:tcPr>
            <w:tcW w:w="4394" w:type="dxa"/>
            <w:hideMark/>
          </w:tcPr>
          <w:p w14:paraId="59596BCA" w14:textId="77777777" w:rsidR="00264EDE" w:rsidRPr="002A057B" w:rsidRDefault="00264EDE" w:rsidP="00E7799B">
            <w:pPr>
              <w:pStyle w:val="TextoTablas"/>
              <w:rPr>
                <w:color w:val="1F1F1F"/>
                <w:szCs w:val="24"/>
              </w:rPr>
            </w:pPr>
            <w:r w:rsidRPr="002A057B">
              <w:rPr>
                <w:color w:val="1F1F1F"/>
                <w:szCs w:val="24"/>
                <w:bdr w:val="none" w:sz="0" w:space="0" w:color="auto" w:frame="1"/>
              </w:rPr>
              <w:t>El estatuto define los requisitos y condiciones para que una persona pueda vincularse a la organización.</w:t>
            </w:r>
          </w:p>
        </w:tc>
        <w:tc>
          <w:tcPr>
            <w:tcW w:w="3118" w:type="dxa"/>
            <w:hideMark/>
          </w:tcPr>
          <w:p w14:paraId="56890830" w14:textId="77777777" w:rsidR="00264EDE" w:rsidRPr="002A057B" w:rsidRDefault="00264EDE" w:rsidP="00E7799B">
            <w:pPr>
              <w:pStyle w:val="TextoTablas"/>
              <w:rPr>
                <w:color w:val="1F1F1F"/>
                <w:szCs w:val="24"/>
              </w:rPr>
            </w:pPr>
            <w:r w:rsidRPr="002A057B">
              <w:rPr>
                <w:color w:val="1F1F1F"/>
                <w:szCs w:val="24"/>
                <w:bdr w:val="none" w:sz="0" w:space="0" w:color="auto" w:frame="1"/>
              </w:rPr>
              <w:t>Asegurar procesos claros, transparentes y organizados.</w:t>
            </w:r>
          </w:p>
        </w:tc>
      </w:tr>
      <w:tr w:rsidR="00264EDE" w:rsidRPr="002A057B" w14:paraId="75C2CE46" w14:textId="77777777" w:rsidTr="00E7799B">
        <w:tc>
          <w:tcPr>
            <w:tcW w:w="2122" w:type="dxa"/>
            <w:hideMark/>
          </w:tcPr>
          <w:p w14:paraId="7F304015" w14:textId="77777777" w:rsidR="00264EDE" w:rsidRPr="002A057B" w:rsidRDefault="00264EDE" w:rsidP="00E7799B">
            <w:pPr>
              <w:pStyle w:val="TextoTablas"/>
              <w:rPr>
                <w:color w:val="1F1F1F"/>
                <w:szCs w:val="24"/>
              </w:rPr>
            </w:pPr>
            <w:r w:rsidRPr="002A057B">
              <w:rPr>
                <w:color w:val="1F1F1F"/>
                <w:szCs w:val="24"/>
                <w:bdr w:val="none" w:sz="0" w:space="0" w:color="auto" w:frame="1"/>
              </w:rPr>
              <w:t>Derechos y deberes</w:t>
            </w:r>
          </w:p>
        </w:tc>
        <w:tc>
          <w:tcPr>
            <w:tcW w:w="4394" w:type="dxa"/>
            <w:hideMark/>
          </w:tcPr>
          <w:p w14:paraId="791765AE" w14:textId="77777777" w:rsidR="00264EDE" w:rsidRPr="002A057B" w:rsidRDefault="00264EDE" w:rsidP="00E7799B">
            <w:pPr>
              <w:pStyle w:val="TextoTablas"/>
              <w:rPr>
                <w:color w:val="1F1F1F"/>
                <w:szCs w:val="24"/>
              </w:rPr>
            </w:pPr>
            <w:r w:rsidRPr="002A057B">
              <w:rPr>
                <w:color w:val="1F1F1F"/>
                <w:szCs w:val="24"/>
                <w:bdr w:val="none" w:sz="0" w:space="0" w:color="auto" w:frame="1"/>
              </w:rPr>
              <w:t>Se establecen las responsabilidades y beneficios de los asociados dentro de la organización.</w:t>
            </w:r>
          </w:p>
        </w:tc>
        <w:tc>
          <w:tcPr>
            <w:tcW w:w="3118" w:type="dxa"/>
            <w:hideMark/>
          </w:tcPr>
          <w:p w14:paraId="11A4AE63" w14:textId="77777777" w:rsidR="00264EDE" w:rsidRPr="002A057B" w:rsidRDefault="00264EDE" w:rsidP="00E7799B">
            <w:pPr>
              <w:pStyle w:val="TextoTablas"/>
              <w:rPr>
                <w:color w:val="1F1F1F"/>
                <w:szCs w:val="24"/>
              </w:rPr>
            </w:pPr>
            <w:r w:rsidRPr="002A057B">
              <w:rPr>
                <w:color w:val="1F1F1F"/>
                <w:szCs w:val="24"/>
                <w:bdr w:val="none" w:sz="0" w:space="0" w:color="auto" w:frame="1"/>
              </w:rPr>
              <w:t>Favorecer la convivencia, el compromiso y la corresponsabilidad.</w:t>
            </w:r>
          </w:p>
        </w:tc>
      </w:tr>
      <w:tr w:rsidR="00264EDE" w:rsidRPr="002A057B" w14:paraId="7E5FA402" w14:textId="77777777" w:rsidTr="00E7799B">
        <w:trPr>
          <w:cnfStyle w:val="000000100000" w:firstRow="0" w:lastRow="0" w:firstColumn="0" w:lastColumn="0" w:oddVBand="0" w:evenVBand="0" w:oddHBand="1" w:evenHBand="0" w:firstRowFirstColumn="0" w:firstRowLastColumn="0" w:lastRowFirstColumn="0" w:lastRowLastColumn="0"/>
        </w:trPr>
        <w:tc>
          <w:tcPr>
            <w:tcW w:w="2122" w:type="dxa"/>
            <w:hideMark/>
          </w:tcPr>
          <w:p w14:paraId="4D704A1E" w14:textId="77777777" w:rsidR="00264EDE" w:rsidRPr="002A057B" w:rsidRDefault="00264EDE" w:rsidP="00E7799B">
            <w:pPr>
              <w:pStyle w:val="TextoTablas"/>
              <w:rPr>
                <w:color w:val="1F1F1F"/>
                <w:szCs w:val="24"/>
              </w:rPr>
            </w:pPr>
            <w:r w:rsidRPr="002A057B">
              <w:rPr>
                <w:color w:val="1F1F1F"/>
                <w:szCs w:val="24"/>
                <w:bdr w:val="none" w:sz="0" w:space="0" w:color="auto" w:frame="1"/>
              </w:rPr>
              <w:t>Órganos de administración y vigilancia</w:t>
            </w:r>
          </w:p>
        </w:tc>
        <w:tc>
          <w:tcPr>
            <w:tcW w:w="4394" w:type="dxa"/>
            <w:hideMark/>
          </w:tcPr>
          <w:p w14:paraId="67D82FF2" w14:textId="77777777" w:rsidR="00264EDE" w:rsidRPr="002A057B" w:rsidRDefault="00264EDE" w:rsidP="00E7799B">
            <w:pPr>
              <w:pStyle w:val="TextoTablas"/>
              <w:rPr>
                <w:color w:val="1F1F1F"/>
                <w:szCs w:val="24"/>
              </w:rPr>
            </w:pPr>
            <w:r w:rsidRPr="002A057B">
              <w:rPr>
                <w:color w:val="1F1F1F"/>
                <w:szCs w:val="24"/>
                <w:bdr w:val="none" w:sz="0" w:space="0" w:color="auto" w:frame="1"/>
              </w:rPr>
              <w:t>Se determinan las instancias de dirección y control, como Junta Directiva o Consejo de Administración.</w:t>
            </w:r>
          </w:p>
        </w:tc>
        <w:tc>
          <w:tcPr>
            <w:tcW w:w="3118" w:type="dxa"/>
            <w:hideMark/>
          </w:tcPr>
          <w:p w14:paraId="6BB448F4" w14:textId="77777777" w:rsidR="00264EDE" w:rsidRPr="002A057B" w:rsidRDefault="00264EDE" w:rsidP="00E7799B">
            <w:pPr>
              <w:pStyle w:val="TextoTablas"/>
              <w:rPr>
                <w:color w:val="1F1F1F"/>
                <w:szCs w:val="24"/>
              </w:rPr>
            </w:pPr>
            <w:r w:rsidRPr="002A057B">
              <w:rPr>
                <w:color w:val="1F1F1F"/>
                <w:szCs w:val="24"/>
                <w:bdr w:val="none" w:sz="0" w:space="0" w:color="auto" w:frame="1"/>
              </w:rPr>
              <w:t>Garantizar la organización, control y buen funcionamiento.</w:t>
            </w:r>
          </w:p>
        </w:tc>
      </w:tr>
      <w:tr w:rsidR="00264EDE" w:rsidRPr="002A057B" w14:paraId="55C1F88E" w14:textId="77777777" w:rsidTr="00E7799B">
        <w:tc>
          <w:tcPr>
            <w:tcW w:w="2122" w:type="dxa"/>
            <w:hideMark/>
          </w:tcPr>
          <w:p w14:paraId="3623EC2B" w14:textId="77777777" w:rsidR="00264EDE" w:rsidRPr="002A057B" w:rsidRDefault="00264EDE" w:rsidP="00E7799B">
            <w:pPr>
              <w:pStyle w:val="TextoTablas"/>
              <w:rPr>
                <w:color w:val="1F1F1F"/>
                <w:szCs w:val="24"/>
              </w:rPr>
            </w:pPr>
            <w:r w:rsidRPr="002A057B">
              <w:rPr>
                <w:color w:val="1F1F1F"/>
                <w:szCs w:val="24"/>
                <w:bdr w:val="none" w:sz="0" w:space="0" w:color="auto" w:frame="1"/>
              </w:rPr>
              <w:t>Aportes sociales</w:t>
            </w:r>
          </w:p>
        </w:tc>
        <w:tc>
          <w:tcPr>
            <w:tcW w:w="4394" w:type="dxa"/>
            <w:hideMark/>
          </w:tcPr>
          <w:p w14:paraId="1B2808D0" w14:textId="77777777" w:rsidR="00264EDE" w:rsidRPr="002A057B" w:rsidRDefault="00264EDE" w:rsidP="00E7799B">
            <w:pPr>
              <w:pStyle w:val="TextoTablas"/>
              <w:rPr>
                <w:color w:val="1F1F1F"/>
                <w:szCs w:val="24"/>
              </w:rPr>
            </w:pPr>
            <w:r w:rsidRPr="002A057B">
              <w:rPr>
                <w:color w:val="1F1F1F"/>
                <w:szCs w:val="24"/>
                <w:bdr w:val="none" w:sz="0" w:space="0" w:color="auto" w:frame="1"/>
              </w:rPr>
              <w:t>Define cómo los asociados contribuyen económicamente al sostenimiento de la organización.</w:t>
            </w:r>
          </w:p>
        </w:tc>
        <w:tc>
          <w:tcPr>
            <w:tcW w:w="3118" w:type="dxa"/>
            <w:hideMark/>
          </w:tcPr>
          <w:p w14:paraId="69E6C935" w14:textId="77777777" w:rsidR="00264EDE" w:rsidRPr="002A057B" w:rsidRDefault="00264EDE" w:rsidP="00E7799B">
            <w:pPr>
              <w:pStyle w:val="TextoTablas"/>
              <w:rPr>
                <w:color w:val="1F1F1F"/>
                <w:szCs w:val="24"/>
              </w:rPr>
            </w:pPr>
            <w:r w:rsidRPr="002A057B">
              <w:rPr>
                <w:color w:val="1F1F1F"/>
                <w:szCs w:val="24"/>
                <w:bdr w:val="none" w:sz="0" w:space="0" w:color="auto" w:frame="1"/>
              </w:rPr>
              <w:t>Fortalecer la base económica y la sostenibilidad.</w:t>
            </w:r>
          </w:p>
        </w:tc>
      </w:tr>
      <w:tr w:rsidR="00264EDE" w:rsidRPr="002A057B" w14:paraId="688F258C" w14:textId="77777777" w:rsidTr="00E7799B">
        <w:trPr>
          <w:cnfStyle w:val="000000100000" w:firstRow="0" w:lastRow="0" w:firstColumn="0" w:lastColumn="0" w:oddVBand="0" w:evenVBand="0" w:oddHBand="1" w:evenHBand="0" w:firstRowFirstColumn="0" w:firstRowLastColumn="0" w:lastRowFirstColumn="0" w:lastRowLastColumn="0"/>
        </w:trPr>
        <w:tc>
          <w:tcPr>
            <w:tcW w:w="2122" w:type="dxa"/>
            <w:hideMark/>
          </w:tcPr>
          <w:p w14:paraId="0D69348F" w14:textId="77777777" w:rsidR="00264EDE" w:rsidRPr="002A057B" w:rsidRDefault="00264EDE" w:rsidP="00E7799B">
            <w:pPr>
              <w:pStyle w:val="TextoTablas"/>
              <w:rPr>
                <w:color w:val="1F1F1F"/>
                <w:szCs w:val="24"/>
              </w:rPr>
            </w:pPr>
            <w:r w:rsidRPr="002A057B">
              <w:rPr>
                <w:color w:val="1F1F1F"/>
                <w:szCs w:val="24"/>
                <w:bdr w:val="none" w:sz="0" w:space="0" w:color="auto" w:frame="1"/>
              </w:rPr>
              <w:t>Distribución de excedentes</w:t>
            </w:r>
          </w:p>
        </w:tc>
        <w:tc>
          <w:tcPr>
            <w:tcW w:w="4394" w:type="dxa"/>
            <w:hideMark/>
          </w:tcPr>
          <w:p w14:paraId="181204AE" w14:textId="77777777" w:rsidR="00264EDE" w:rsidRPr="002A057B" w:rsidRDefault="00264EDE" w:rsidP="00E7799B">
            <w:pPr>
              <w:pStyle w:val="TextoTablas"/>
              <w:rPr>
                <w:color w:val="1F1F1F"/>
                <w:szCs w:val="24"/>
              </w:rPr>
            </w:pPr>
            <w:r w:rsidRPr="002A057B">
              <w:rPr>
                <w:color w:val="1F1F1F"/>
                <w:szCs w:val="24"/>
                <w:bdr w:val="none" w:sz="0" w:space="0" w:color="auto" w:frame="1"/>
              </w:rPr>
              <w:t>Los beneficios no se reparten como utilidades, sino que se reinvierten en la organización.</w:t>
            </w:r>
          </w:p>
        </w:tc>
        <w:tc>
          <w:tcPr>
            <w:tcW w:w="3118" w:type="dxa"/>
            <w:hideMark/>
          </w:tcPr>
          <w:p w14:paraId="064A3991" w14:textId="77777777" w:rsidR="00264EDE" w:rsidRPr="002A057B" w:rsidRDefault="00264EDE" w:rsidP="00E7799B">
            <w:pPr>
              <w:pStyle w:val="TextoTablas"/>
              <w:rPr>
                <w:color w:val="1F1F1F"/>
                <w:szCs w:val="24"/>
              </w:rPr>
            </w:pPr>
            <w:r w:rsidRPr="002A057B">
              <w:rPr>
                <w:color w:val="1F1F1F"/>
                <w:szCs w:val="24"/>
                <w:bdr w:val="none" w:sz="0" w:space="0" w:color="auto" w:frame="1"/>
              </w:rPr>
              <w:t>Priorizar el bienestar colectivo sobre el interés individual.</w:t>
            </w:r>
          </w:p>
        </w:tc>
      </w:tr>
      <w:tr w:rsidR="00264EDE" w:rsidRPr="002A057B" w14:paraId="08CF9E59" w14:textId="77777777" w:rsidTr="00E7799B">
        <w:tc>
          <w:tcPr>
            <w:tcW w:w="2122" w:type="dxa"/>
            <w:hideMark/>
          </w:tcPr>
          <w:p w14:paraId="56A05CB3" w14:textId="77777777" w:rsidR="00264EDE" w:rsidRPr="002A057B" w:rsidRDefault="00264EDE" w:rsidP="00E7799B">
            <w:pPr>
              <w:pStyle w:val="TextoTablas"/>
              <w:rPr>
                <w:color w:val="1F1F1F"/>
                <w:szCs w:val="24"/>
              </w:rPr>
            </w:pPr>
            <w:r w:rsidRPr="002A057B">
              <w:rPr>
                <w:color w:val="1F1F1F"/>
                <w:szCs w:val="24"/>
                <w:bdr w:val="none" w:sz="0" w:space="0" w:color="auto" w:frame="1"/>
              </w:rPr>
              <w:lastRenderedPageBreak/>
              <w:t>Fondos sociales (educación y solidaridad)</w:t>
            </w:r>
          </w:p>
        </w:tc>
        <w:tc>
          <w:tcPr>
            <w:tcW w:w="4394" w:type="dxa"/>
            <w:hideMark/>
          </w:tcPr>
          <w:p w14:paraId="61112DFF" w14:textId="77777777" w:rsidR="00264EDE" w:rsidRPr="002A057B" w:rsidRDefault="00264EDE" w:rsidP="00E7799B">
            <w:pPr>
              <w:pStyle w:val="TextoTablas"/>
              <w:rPr>
                <w:color w:val="1F1F1F"/>
                <w:szCs w:val="24"/>
              </w:rPr>
            </w:pPr>
            <w:r w:rsidRPr="002A057B">
              <w:rPr>
                <w:color w:val="1F1F1F"/>
                <w:szCs w:val="24"/>
                <w:bdr w:val="none" w:sz="0" w:space="0" w:color="auto" w:frame="1"/>
              </w:rPr>
              <w:t>Parte de los excedentes se destina a formación, apoyo social o mejora de servicios.</w:t>
            </w:r>
          </w:p>
        </w:tc>
        <w:tc>
          <w:tcPr>
            <w:tcW w:w="3118" w:type="dxa"/>
            <w:hideMark/>
          </w:tcPr>
          <w:p w14:paraId="6B1E69D9" w14:textId="77777777" w:rsidR="00264EDE" w:rsidRPr="002A057B" w:rsidRDefault="00264EDE" w:rsidP="00E7799B">
            <w:pPr>
              <w:pStyle w:val="TextoTablas"/>
              <w:rPr>
                <w:color w:val="1F1F1F"/>
                <w:szCs w:val="24"/>
              </w:rPr>
            </w:pPr>
            <w:r w:rsidRPr="002A057B">
              <w:rPr>
                <w:color w:val="1F1F1F"/>
                <w:szCs w:val="24"/>
                <w:bdr w:val="none" w:sz="0" w:space="0" w:color="auto" w:frame="1"/>
              </w:rPr>
              <w:t>Generar impacto social y desarrollo comunitario.</w:t>
            </w:r>
          </w:p>
        </w:tc>
      </w:tr>
    </w:tbl>
    <w:p w14:paraId="3D3B835B" w14:textId="77777777" w:rsidR="00881097" w:rsidRDefault="00881097" w:rsidP="00264EDE">
      <w:pPr>
        <w:rPr>
          <w:lang w:eastAsia="es-CO"/>
        </w:rPr>
      </w:pPr>
    </w:p>
    <w:p w14:paraId="2F47E387" w14:textId="13F1C5BC" w:rsidR="00264EDE" w:rsidRDefault="00264EDE" w:rsidP="00264EDE">
      <w:pPr>
        <w:rPr>
          <w:lang w:eastAsia="es-CO"/>
        </w:rPr>
      </w:pPr>
      <w:r>
        <w:rPr>
          <w:lang w:eastAsia="es-CO"/>
        </w:rPr>
        <w:t>Los elementos presentados evidencian cómo el modelo estatutario orienta la organización interna, la toma de decisiones y la gestión de los recursos en las entidades de economía solidaria. Cada componente cumple una función específica que contribuye al fortalecimiento de la participación democrática, la equidad y la sostenibilidad organizacional.</w:t>
      </w:r>
    </w:p>
    <w:p w14:paraId="2D3FFDC7" w14:textId="77777777" w:rsidR="00264EDE" w:rsidRDefault="00264EDE" w:rsidP="00264EDE">
      <w:pPr>
        <w:rPr>
          <w:lang w:eastAsia="es-CO"/>
        </w:rPr>
      </w:pPr>
      <w:r>
        <w:rPr>
          <w:lang w:eastAsia="es-CO"/>
        </w:rPr>
        <w:t>En este marco, es importante reconocer que el modelo estatutario no es uniforme, sino que se adapta al tipo de organización solidaria, de acuerdo con sus necesidades, características y dinámicas propias dentro del contexto socioeconómico en el que se desarrolla.</w:t>
      </w:r>
    </w:p>
    <w:p w14:paraId="2FE1DF31" w14:textId="77777777" w:rsidR="00264EDE" w:rsidRDefault="00264EDE" w:rsidP="00264EDE">
      <w:pPr>
        <w:rPr>
          <w:lang w:eastAsia="es-CO"/>
        </w:rPr>
      </w:pPr>
      <w:r>
        <w:rPr>
          <w:lang w:eastAsia="es-CO"/>
        </w:rPr>
        <w:t>De igual manera, el modelo estatutario cumple una función de protección legal y orientación ética. Al estar sujeto a la supervisión estatal y a los principios de la economía solidaria, contribuye a preservar la naturaleza social de la organización y a evitar su uso con fines individuales. En este sentido, se configura como un acuerdo que orienta la toma de decisiones hacia el bienestar colectivo, permitiendo la adaptación a las condiciones del entorno sin perder su compromiso con la equidad y la justicia social.</w:t>
      </w:r>
    </w:p>
    <w:p w14:paraId="2735DD5F" w14:textId="189CB0C6" w:rsidR="00264EDE" w:rsidRDefault="00264EDE" w:rsidP="00264EDE">
      <w:pPr>
        <w:rPr>
          <w:lang w:eastAsia="es-CO"/>
        </w:rPr>
      </w:pPr>
      <w:r>
        <w:rPr>
          <w:lang w:eastAsia="es-CO"/>
        </w:rPr>
        <w:t>Para comprender el alcance del modelo estatutario, es necesario analizar sus componentes fundamentales, los cuales permiten identificar su significado, propósito y efectos en la organización. A continuación, se presentan estos elementos clave:</w:t>
      </w:r>
    </w:p>
    <w:p w14:paraId="4E365493" w14:textId="77777777" w:rsidR="00E7799B" w:rsidRDefault="00E7799B" w:rsidP="00264EDE">
      <w:pPr>
        <w:rPr>
          <w:lang w:eastAsia="es-CO"/>
        </w:rPr>
      </w:pPr>
    </w:p>
    <w:p w14:paraId="65842116" w14:textId="3B47C313" w:rsidR="00264EDE" w:rsidRPr="002A057B" w:rsidRDefault="00264EDE" w:rsidP="00E11030">
      <w:pPr>
        <w:pStyle w:val="Prrafodelista"/>
        <w:numPr>
          <w:ilvl w:val="0"/>
          <w:numId w:val="19"/>
        </w:numPr>
        <w:rPr>
          <w:b/>
          <w:bCs/>
          <w:lang w:eastAsia="es-CO"/>
        </w:rPr>
      </w:pPr>
      <w:r w:rsidRPr="002A057B">
        <w:rPr>
          <w:b/>
          <w:bCs/>
          <w:lang w:eastAsia="es-CO"/>
        </w:rPr>
        <w:t>Concepto del modelo estatutario</w:t>
      </w:r>
    </w:p>
    <w:p w14:paraId="18F63AE3" w14:textId="77777777" w:rsidR="00264EDE" w:rsidRDefault="00264EDE" w:rsidP="00264EDE">
      <w:pPr>
        <w:rPr>
          <w:lang w:eastAsia="es-CO"/>
        </w:rPr>
      </w:pPr>
      <w:r>
        <w:rPr>
          <w:lang w:eastAsia="es-CO"/>
        </w:rPr>
        <w:t>El modelo estatutario es un acuerdo normativo construido de manera participativa, mediante el cual se establecen las reglas que orientan la vida organizacional. Define la estructura interna, los derechos y deberes de los asociados, y los mecanismos de decisión.</w:t>
      </w:r>
    </w:p>
    <w:p w14:paraId="1302EE05" w14:textId="38BE0E6E" w:rsidR="00264EDE" w:rsidRPr="002A057B" w:rsidRDefault="00264EDE" w:rsidP="00E11030">
      <w:pPr>
        <w:pStyle w:val="Prrafodelista"/>
        <w:numPr>
          <w:ilvl w:val="0"/>
          <w:numId w:val="19"/>
        </w:numPr>
        <w:rPr>
          <w:b/>
          <w:bCs/>
          <w:lang w:eastAsia="es-CO"/>
        </w:rPr>
      </w:pPr>
      <w:r w:rsidRPr="002A057B">
        <w:rPr>
          <w:b/>
          <w:bCs/>
          <w:lang w:eastAsia="es-CO"/>
        </w:rPr>
        <w:t>Finalidad del modelo estatutario</w:t>
      </w:r>
    </w:p>
    <w:p w14:paraId="7271E2D8" w14:textId="77777777" w:rsidR="00264EDE" w:rsidRDefault="00264EDE" w:rsidP="00264EDE">
      <w:pPr>
        <w:rPr>
          <w:lang w:eastAsia="es-CO"/>
        </w:rPr>
      </w:pPr>
      <w:r>
        <w:rPr>
          <w:lang w:eastAsia="es-CO"/>
        </w:rPr>
        <w:t>El modelo estatutario orienta el funcionamiento integral de la organización al regular aspectos administrativos, sociales y económicos. Facilita la toma de decisiones, promueve la participación democrática y asegura el cumplimiento de la normatividad vigente.</w:t>
      </w:r>
    </w:p>
    <w:p w14:paraId="44CE852A" w14:textId="621B4003" w:rsidR="00264EDE" w:rsidRPr="002A057B" w:rsidRDefault="00264EDE" w:rsidP="00E11030">
      <w:pPr>
        <w:pStyle w:val="Prrafodelista"/>
        <w:numPr>
          <w:ilvl w:val="0"/>
          <w:numId w:val="19"/>
        </w:numPr>
        <w:rPr>
          <w:b/>
          <w:bCs/>
          <w:lang w:eastAsia="es-CO"/>
        </w:rPr>
      </w:pPr>
      <w:r w:rsidRPr="002A057B">
        <w:rPr>
          <w:b/>
          <w:bCs/>
          <w:lang w:eastAsia="es-CO"/>
        </w:rPr>
        <w:t>Impacto del modelo estatutario</w:t>
      </w:r>
    </w:p>
    <w:p w14:paraId="41D770A1" w14:textId="77777777" w:rsidR="00264EDE" w:rsidRDefault="00264EDE" w:rsidP="00264EDE">
      <w:pPr>
        <w:rPr>
          <w:lang w:eastAsia="es-CO"/>
        </w:rPr>
      </w:pPr>
      <w:r>
        <w:rPr>
          <w:lang w:eastAsia="es-CO"/>
        </w:rPr>
        <w:t>Un modelo estatutario adecuado fortalece la gobernanza, mejora la transparencia y genera confianza entre los asociados. Además, contribuye a la sostenibilidad organizacional y al desarrollo de procesos más eficientes y equitativos.</w:t>
      </w:r>
    </w:p>
    <w:p w14:paraId="48DB75FA" w14:textId="071B5E32" w:rsidR="00264EDE" w:rsidRDefault="00264EDE" w:rsidP="00264EDE">
      <w:pPr>
        <w:rPr>
          <w:lang w:eastAsia="es-CO"/>
        </w:rPr>
      </w:pPr>
      <w:r>
        <w:rPr>
          <w:lang w:eastAsia="es-CO"/>
        </w:rPr>
        <w:t>El análisis del concepto, la finalidad y el impacto del modelo estatutario permite comprender su papel en la organización y sostenibilidad de las entidades de economía solidaria. Estos elementos orientan la toma de decisiones, fortalecen la participación y garantizan la coherencia entre la gestión y los principios solidarios, favoreciendo su adecuado funcionamiento en el entorno social y económico.</w:t>
      </w:r>
    </w:p>
    <w:p w14:paraId="3FF95EAF" w14:textId="51F08381" w:rsidR="00264EDE" w:rsidRDefault="00264EDE" w:rsidP="00264EDE">
      <w:pPr>
        <w:rPr>
          <w:lang w:eastAsia="es-CO"/>
        </w:rPr>
      </w:pPr>
      <w:r w:rsidRPr="00264EDE">
        <w:rPr>
          <w:lang w:eastAsia="es-CO"/>
        </w:rPr>
        <w:lastRenderedPageBreak/>
        <w:t>Un estatuto débil o ambiguo no es un problema administrativo: es un riesgo para la estabilidad y la credibilidad de toda la organización ante sus asociados y ante el Estado.</w:t>
      </w:r>
    </w:p>
    <w:p w14:paraId="778D229E" w14:textId="15577188" w:rsidR="00264EDE" w:rsidRDefault="002A057B" w:rsidP="00264EDE">
      <w:pPr>
        <w:rPr>
          <w:lang w:eastAsia="es-CO"/>
        </w:rPr>
      </w:pPr>
      <w:r w:rsidRPr="002A057B">
        <w:rPr>
          <w:lang w:eastAsia="es-CO"/>
        </w:rPr>
        <w:t>A partir de la comprensión del modelo estatutario y su incidencia en la organización, se hace necesario profundizar en sus componentes fundamentales. En este sentido, a continuación, se presentan los elementos que orientan su estructuración, los cuales permiten establecer lineamientos claros para su formulación y adecuada aplicación en las organizaciones de economía solidaria.</w:t>
      </w:r>
    </w:p>
    <w:p w14:paraId="56AB37FC" w14:textId="77777777" w:rsidR="00E7799B" w:rsidRPr="00264EDE" w:rsidRDefault="00E7799B" w:rsidP="00264EDE">
      <w:pPr>
        <w:rPr>
          <w:lang w:eastAsia="es-CO"/>
        </w:rPr>
      </w:pP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194939514"/>
      <w:bookmarkStart w:id="10" w:name="_Toc195024899"/>
      <w:bookmarkStart w:id="11" w:name="_Toc196197784"/>
      <w:bookmarkStart w:id="12" w:name="_Toc196295049"/>
      <w:bookmarkStart w:id="13" w:name="_Toc227663995"/>
      <w:bookmarkStart w:id="14" w:name="_Toc227941201"/>
      <w:bookmarkStart w:id="15" w:name="_Toc227941225"/>
      <w:bookmarkStart w:id="16" w:name="_Toc227941659"/>
      <w:bookmarkEnd w:id="9"/>
      <w:bookmarkEnd w:id="10"/>
      <w:bookmarkEnd w:id="11"/>
      <w:bookmarkEnd w:id="12"/>
      <w:bookmarkEnd w:id="13"/>
      <w:bookmarkEnd w:id="14"/>
      <w:bookmarkEnd w:id="15"/>
      <w:bookmarkEnd w:id="16"/>
    </w:p>
    <w:p w14:paraId="6BFFB12F" w14:textId="77BBB7B5" w:rsidR="002A057B" w:rsidRDefault="002A057B" w:rsidP="002A057B">
      <w:pPr>
        <w:pStyle w:val="Ttulo2"/>
      </w:pPr>
      <w:bookmarkStart w:id="17" w:name="_Toc227941660"/>
      <w:r w:rsidRPr="002A057B">
        <w:t>Elementos esenciales de un modelo estatutario</w:t>
      </w:r>
      <w:bookmarkEnd w:id="17"/>
    </w:p>
    <w:p w14:paraId="4E8DAB34" w14:textId="77777777" w:rsidR="002A057B" w:rsidRDefault="002A057B" w:rsidP="002A057B">
      <w:pPr>
        <w:rPr>
          <w:lang w:eastAsia="es-CO"/>
        </w:rPr>
      </w:pPr>
      <w:r>
        <w:rPr>
          <w:lang w:eastAsia="es-CO"/>
        </w:rPr>
        <w:t>Los elementos esenciales constituyen la base que orienta la organización y el funcionamiento de las entidades de economía solidaria. Su adecuada definición permite establecer reglas claras, coherentes y aplicables en la gestión institucional. Además, facilitan la toma de decisiones y promueven la participación de los asociados. De esta manera, se fortalece la transparencia y la confianza en la organización.</w:t>
      </w:r>
    </w:p>
    <w:p w14:paraId="5C77A339" w14:textId="77777777" w:rsidR="002A057B" w:rsidRDefault="002A057B" w:rsidP="002A057B">
      <w:pPr>
        <w:rPr>
          <w:lang w:eastAsia="es-CO"/>
        </w:rPr>
      </w:pPr>
      <w:r>
        <w:rPr>
          <w:lang w:eastAsia="es-CO"/>
        </w:rPr>
        <w:t>En este sentido, la identificación de la organización y la definición del objeto social delimitan su identidad y propósito dentro del entorno. Estos elementos permiten precisar el alcance de sus actividades y orientar su proyección. A su vez, el régimen de asociados regula las relaciones internas mediante derechos, deberes y condiciones de participación. Así, se favorece la equidad y la responsabilidad compartida.</w:t>
      </w:r>
    </w:p>
    <w:p w14:paraId="2C18B819" w14:textId="77777777" w:rsidR="002A057B" w:rsidRDefault="002A057B" w:rsidP="002A057B">
      <w:pPr>
        <w:rPr>
          <w:lang w:eastAsia="es-CO"/>
        </w:rPr>
      </w:pPr>
      <w:r>
        <w:rPr>
          <w:lang w:eastAsia="es-CO"/>
        </w:rPr>
        <w:t xml:space="preserve">Por otra parte, los órganos de administración y control establecen la estructura encargada de dirigir y supervisar las actividades organizacionales. Estos mecanismos garantizan el cumplimiento de las decisiones y el seguimiento de los procesos. De igual </w:t>
      </w:r>
      <w:r>
        <w:rPr>
          <w:lang w:eastAsia="es-CO"/>
        </w:rPr>
        <w:lastRenderedPageBreak/>
        <w:t>forma, el régimen económico regula el manejo de los recursos, los aportes y la distribución de excedentes. Con ello, se promueve una gestión eficiente y sostenible.</w:t>
      </w:r>
    </w:p>
    <w:p w14:paraId="0B787CE5" w14:textId="77777777" w:rsidR="002A057B" w:rsidRDefault="002A057B" w:rsidP="002A057B">
      <w:pPr>
        <w:rPr>
          <w:lang w:eastAsia="es-CO"/>
        </w:rPr>
      </w:pPr>
      <w:r>
        <w:rPr>
          <w:lang w:eastAsia="es-CO"/>
        </w:rPr>
        <w:t>A continuación, se presentan elementos clave que fortalecen la organización interna y permiten anticipar situaciones relevantes en su funcionamiento. Estos componentes contribuyen a establecer reglas claras y a garantizar una gestión coherente, organizada y ajustada a la normatividad vigente:</w:t>
      </w:r>
    </w:p>
    <w:p w14:paraId="71BB61FA" w14:textId="4FAB3F99" w:rsidR="002A057B" w:rsidRPr="002A057B" w:rsidRDefault="002A057B" w:rsidP="00E11030">
      <w:pPr>
        <w:pStyle w:val="Prrafodelista"/>
        <w:numPr>
          <w:ilvl w:val="0"/>
          <w:numId w:val="20"/>
        </w:numPr>
        <w:rPr>
          <w:b/>
          <w:bCs/>
          <w:lang w:eastAsia="es-CO"/>
        </w:rPr>
      </w:pPr>
      <w:r w:rsidRPr="002A057B">
        <w:rPr>
          <w:b/>
          <w:bCs/>
          <w:lang w:eastAsia="es-CO"/>
        </w:rPr>
        <w:t>Normas disciplinarias</w:t>
      </w:r>
    </w:p>
    <w:p w14:paraId="3CAAA33D" w14:textId="77777777" w:rsidR="002A057B" w:rsidRDefault="002A057B" w:rsidP="002A057B">
      <w:pPr>
        <w:rPr>
          <w:lang w:eastAsia="es-CO"/>
        </w:rPr>
      </w:pPr>
      <w:r>
        <w:rPr>
          <w:lang w:eastAsia="es-CO"/>
        </w:rPr>
        <w:t>Establecen reglas para la convivencia y el cumplimiento de responsabilidades dentro de la organización.</w:t>
      </w:r>
    </w:p>
    <w:p w14:paraId="6FA48BF2" w14:textId="1E53B4D0" w:rsidR="002A057B" w:rsidRPr="002A057B" w:rsidRDefault="002A057B" w:rsidP="00E11030">
      <w:pPr>
        <w:pStyle w:val="Prrafodelista"/>
        <w:numPr>
          <w:ilvl w:val="0"/>
          <w:numId w:val="20"/>
        </w:numPr>
        <w:rPr>
          <w:b/>
          <w:bCs/>
          <w:lang w:eastAsia="es-CO"/>
        </w:rPr>
      </w:pPr>
      <w:r w:rsidRPr="002A057B">
        <w:rPr>
          <w:b/>
          <w:bCs/>
          <w:lang w:eastAsia="es-CO"/>
        </w:rPr>
        <w:t>Procedimientos de reforma</w:t>
      </w:r>
    </w:p>
    <w:p w14:paraId="1699AC57" w14:textId="77777777" w:rsidR="002A057B" w:rsidRDefault="002A057B" w:rsidP="002A057B">
      <w:pPr>
        <w:rPr>
          <w:lang w:eastAsia="es-CO"/>
        </w:rPr>
      </w:pPr>
      <w:r>
        <w:rPr>
          <w:lang w:eastAsia="es-CO"/>
        </w:rPr>
        <w:t>Permiten actualizar las disposiciones según las necesidades y cambios del entorno organizacional.</w:t>
      </w:r>
    </w:p>
    <w:p w14:paraId="4F630689" w14:textId="1E153880" w:rsidR="002A057B" w:rsidRPr="002A057B" w:rsidRDefault="002A057B" w:rsidP="00E11030">
      <w:pPr>
        <w:pStyle w:val="Prrafodelista"/>
        <w:numPr>
          <w:ilvl w:val="0"/>
          <w:numId w:val="20"/>
        </w:numPr>
        <w:rPr>
          <w:b/>
          <w:bCs/>
          <w:lang w:eastAsia="es-CO"/>
        </w:rPr>
      </w:pPr>
      <w:r w:rsidRPr="002A057B">
        <w:rPr>
          <w:b/>
          <w:bCs/>
          <w:lang w:eastAsia="es-CO"/>
        </w:rPr>
        <w:t>Disolución y liquidación</w:t>
      </w:r>
    </w:p>
    <w:p w14:paraId="24FEA770" w14:textId="77777777" w:rsidR="002A057B" w:rsidRDefault="002A057B" w:rsidP="002A057B">
      <w:pPr>
        <w:rPr>
          <w:lang w:eastAsia="es-CO"/>
        </w:rPr>
      </w:pPr>
      <w:r>
        <w:rPr>
          <w:lang w:eastAsia="es-CO"/>
        </w:rPr>
        <w:t>Definen acciones claras para el cierre ordenado de la organización cuando sea necesario.</w:t>
      </w:r>
    </w:p>
    <w:p w14:paraId="7E950396" w14:textId="3D297E66" w:rsidR="002A057B" w:rsidRPr="002A057B" w:rsidRDefault="002A057B" w:rsidP="00E11030">
      <w:pPr>
        <w:pStyle w:val="Prrafodelista"/>
        <w:numPr>
          <w:ilvl w:val="0"/>
          <w:numId w:val="20"/>
        </w:numPr>
        <w:rPr>
          <w:b/>
          <w:bCs/>
          <w:lang w:eastAsia="es-CO"/>
        </w:rPr>
      </w:pPr>
      <w:r w:rsidRPr="002A057B">
        <w:rPr>
          <w:b/>
          <w:bCs/>
          <w:lang w:eastAsia="es-CO"/>
        </w:rPr>
        <w:t>Anticipación de situaciones</w:t>
      </w:r>
    </w:p>
    <w:p w14:paraId="35B78A21" w14:textId="77777777" w:rsidR="002A057B" w:rsidRDefault="002A057B" w:rsidP="002A057B">
      <w:pPr>
        <w:rPr>
          <w:lang w:eastAsia="es-CO"/>
        </w:rPr>
      </w:pPr>
      <w:r>
        <w:rPr>
          <w:lang w:eastAsia="es-CO"/>
        </w:rPr>
        <w:t>Facilitan la gestión de cambios y la resolución de posibles conflictos internos.</w:t>
      </w:r>
    </w:p>
    <w:p w14:paraId="3592546B" w14:textId="77777777" w:rsidR="002A057B" w:rsidRDefault="002A057B" w:rsidP="002A057B">
      <w:pPr>
        <w:rPr>
          <w:lang w:eastAsia="es-CO"/>
        </w:rPr>
      </w:pPr>
      <w:r>
        <w:rPr>
          <w:lang w:eastAsia="es-CO"/>
        </w:rPr>
        <w:t>En conjunto, estos elementos permiten consolidar una estructura organizativa sólida, capaz de adaptarse a los cambios sin perder coherencia ni legalidad. Su adecuada implementación favorece la sostenibilidad institucional y el cumplimiento de los principios que orientan la economía solidaria.</w:t>
      </w:r>
    </w:p>
    <w:p w14:paraId="7783987B" w14:textId="743AF283" w:rsidR="002A057B" w:rsidRDefault="002A057B" w:rsidP="002A057B">
      <w:pPr>
        <w:rPr>
          <w:lang w:eastAsia="es-CO"/>
        </w:rPr>
      </w:pPr>
      <w:r>
        <w:rPr>
          <w:lang w:eastAsia="es-CO"/>
        </w:rPr>
        <w:lastRenderedPageBreak/>
        <w:t>En este contexto, se hace necesario reconocer la forma en que estos elementos se integran dentro de la estructura normativa de la organización. En el siguiente apartado se hace referencia a los aspectos que conforman el contenido del estatuto, los cuales orientan su elaboración y aplicación en el ámbito organizacional.</w:t>
      </w:r>
    </w:p>
    <w:p w14:paraId="14767312" w14:textId="77777777" w:rsidR="00E7799B" w:rsidRPr="002A057B" w:rsidRDefault="00E7799B" w:rsidP="002A057B">
      <w:pPr>
        <w:rPr>
          <w:lang w:eastAsia="es-CO"/>
        </w:rPr>
      </w:pPr>
    </w:p>
    <w:p w14:paraId="461B2861" w14:textId="4EBAFA1F" w:rsidR="002A057B" w:rsidRDefault="002A057B" w:rsidP="002A057B">
      <w:pPr>
        <w:pStyle w:val="Ttulo2"/>
      </w:pPr>
      <w:bookmarkStart w:id="18" w:name="_Toc227941661"/>
      <w:r w:rsidRPr="002A057B">
        <w:t>Contenido del estatuto</w:t>
      </w:r>
      <w:bookmarkEnd w:id="18"/>
    </w:p>
    <w:p w14:paraId="4D115B68" w14:textId="77777777" w:rsidR="002A057B" w:rsidRDefault="002A057B" w:rsidP="002A057B">
      <w:pPr>
        <w:rPr>
          <w:lang w:eastAsia="es-CO"/>
        </w:rPr>
      </w:pPr>
      <w:r>
        <w:rPr>
          <w:lang w:eastAsia="es-CO"/>
        </w:rPr>
        <w:t>La Superintendencia de Economía Solidaria ha elaborado un modelo guía para la elaboración de estatutos especialmente orientado a las Cooperativas de Trabajo Asociado (CTA), reguladas por el Decreto 4588 de 2006. Este modelo sirve como referencia para comprender los capítulos mínimos que debe contener un estatuto solidario, su estructura y el alcance de cada uno de sus componentes. Aunque el modelo fue diseñado para las CTA, sus elementos esenciales son aplicables, con las adaptaciones propias, a otros tipos de organizaciones solidarias. La siguiente tabla presenta el contenido de este modelo estatutario de referencia:</w:t>
      </w:r>
    </w:p>
    <w:p w14:paraId="761A5B4A" w14:textId="7B017B2C" w:rsidR="002A057B" w:rsidRDefault="002A057B" w:rsidP="00E7799B">
      <w:pPr>
        <w:pStyle w:val="Tabla"/>
        <w:rPr>
          <w:lang w:eastAsia="es-CO"/>
        </w:rPr>
      </w:pPr>
      <w:r>
        <w:rPr>
          <w:lang w:eastAsia="es-CO"/>
        </w:rPr>
        <w:t>Estatutos de cooperativa de trabajo asociado</w:t>
      </w:r>
    </w:p>
    <w:tbl>
      <w:tblPr>
        <w:tblStyle w:val="SENA"/>
        <w:tblW w:w="9209" w:type="dxa"/>
        <w:tblLook w:val="04A0" w:firstRow="1" w:lastRow="0" w:firstColumn="1" w:lastColumn="0" w:noHBand="0" w:noVBand="1"/>
      </w:tblPr>
      <w:tblGrid>
        <w:gridCol w:w="1050"/>
        <w:gridCol w:w="3409"/>
        <w:gridCol w:w="4750"/>
      </w:tblGrid>
      <w:tr w:rsidR="002A057B" w:rsidRPr="002A057B" w14:paraId="49395C06" w14:textId="77777777" w:rsidTr="00E7799B">
        <w:trPr>
          <w:cnfStyle w:val="100000000000" w:firstRow="1" w:lastRow="0" w:firstColumn="0" w:lastColumn="0" w:oddVBand="0" w:evenVBand="0" w:oddHBand="0" w:evenHBand="0" w:firstRowFirstColumn="0" w:firstRowLastColumn="0" w:lastRowFirstColumn="0" w:lastRowLastColumn="0"/>
          <w:trHeight w:val="216"/>
          <w:tblHeader/>
        </w:trPr>
        <w:tc>
          <w:tcPr>
            <w:tcW w:w="0" w:type="auto"/>
            <w:hideMark/>
          </w:tcPr>
          <w:p w14:paraId="6DC8CDA9" w14:textId="77777777" w:rsidR="002A057B" w:rsidRPr="002A057B" w:rsidRDefault="002A057B" w:rsidP="00E7799B">
            <w:pPr>
              <w:pStyle w:val="TextoTablas"/>
            </w:pPr>
            <w:r w:rsidRPr="002A057B">
              <w:t>Capítulo</w:t>
            </w:r>
          </w:p>
        </w:tc>
        <w:tc>
          <w:tcPr>
            <w:tcW w:w="0" w:type="auto"/>
            <w:hideMark/>
          </w:tcPr>
          <w:p w14:paraId="4B86C029" w14:textId="77777777" w:rsidR="002A057B" w:rsidRPr="002A057B" w:rsidRDefault="002A057B" w:rsidP="00E7799B">
            <w:pPr>
              <w:pStyle w:val="TextoTablas"/>
            </w:pPr>
            <w:r w:rsidRPr="002A057B">
              <w:t>Título</w:t>
            </w:r>
          </w:p>
        </w:tc>
        <w:tc>
          <w:tcPr>
            <w:tcW w:w="4750" w:type="dxa"/>
            <w:hideMark/>
          </w:tcPr>
          <w:p w14:paraId="0B86B0CD" w14:textId="77777777" w:rsidR="002A057B" w:rsidRPr="002A057B" w:rsidRDefault="002A057B" w:rsidP="00E7799B">
            <w:pPr>
              <w:pStyle w:val="TextoTablas"/>
            </w:pPr>
            <w:r w:rsidRPr="002A057B">
              <w:t>Contenido principal</w:t>
            </w:r>
          </w:p>
        </w:tc>
      </w:tr>
      <w:tr w:rsidR="002A057B" w:rsidRPr="002A057B" w14:paraId="42A7FC87" w14:textId="77777777" w:rsidTr="00E7799B">
        <w:trPr>
          <w:cnfStyle w:val="000000100000" w:firstRow="0" w:lastRow="0" w:firstColumn="0" w:lastColumn="0" w:oddVBand="0" w:evenVBand="0" w:oddHBand="1" w:evenHBand="0" w:firstRowFirstColumn="0" w:firstRowLastColumn="0" w:lastRowFirstColumn="0" w:lastRowLastColumn="0"/>
          <w:trHeight w:val="446"/>
        </w:trPr>
        <w:tc>
          <w:tcPr>
            <w:tcW w:w="0" w:type="auto"/>
            <w:hideMark/>
          </w:tcPr>
          <w:p w14:paraId="388C2AD2" w14:textId="77777777" w:rsidR="002A057B" w:rsidRPr="002A057B" w:rsidRDefault="002A057B" w:rsidP="00E7799B">
            <w:pPr>
              <w:pStyle w:val="TextoTablas"/>
              <w:rPr>
                <w:szCs w:val="24"/>
              </w:rPr>
            </w:pPr>
            <w:r w:rsidRPr="002A057B">
              <w:rPr>
                <w:szCs w:val="24"/>
              </w:rPr>
              <w:t>I</w:t>
            </w:r>
          </w:p>
        </w:tc>
        <w:tc>
          <w:tcPr>
            <w:tcW w:w="0" w:type="auto"/>
            <w:hideMark/>
          </w:tcPr>
          <w:p w14:paraId="74538F8E" w14:textId="77777777" w:rsidR="002A057B" w:rsidRPr="002A057B" w:rsidRDefault="002A057B" w:rsidP="00E7799B">
            <w:pPr>
              <w:pStyle w:val="TextoTablas"/>
              <w:rPr>
                <w:szCs w:val="24"/>
              </w:rPr>
            </w:pPr>
            <w:r w:rsidRPr="002A057B">
              <w:rPr>
                <w:szCs w:val="24"/>
              </w:rPr>
              <w:t>Disposiciones generales.</w:t>
            </w:r>
          </w:p>
        </w:tc>
        <w:tc>
          <w:tcPr>
            <w:tcW w:w="4750" w:type="dxa"/>
            <w:hideMark/>
          </w:tcPr>
          <w:p w14:paraId="44B72F8D" w14:textId="77777777" w:rsidR="002A057B" w:rsidRPr="002A057B" w:rsidRDefault="002A057B" w:rsidP="00E7799B">
            <w:pPr>
              <w:pStyle w:val="TextoTablas"/>
              <w:rPr>
                <w:szCs w:val="24"/>
              </w:rPr>
            </w:pPr>
            <w:r w:rsidRPr="002A057B">
              <w:rPr>
                <w:szCs w:val="24"/>
              </w:rPr>
              <w:t>Naturaleza, razón social, domicilio, ámbito territorial de operaciones y duración.</w:t>
            </w:r>
          </w:p>
        </w:tc>
      </w:tr>
      <w:tr w:rsidR="002A057B" w:rsidRPr="002A057B" w14:paraId="642B5D6A" w14:textId="77777777" w:rsidTr="00E7799B">
        <w:trPr>
          <w:trHeight w:val="446"/>
        </w:trPr>
        <w:tc>
          <w:tcPr>
            <w:tcW w:w="0" w:type="auto"/>
            <w:hideMark/>
          </w:tcPr>
          <w:p w14:paraId="418FABBF" w14:textId="77777777" w:rsidR="002A057B" w:rsidRPr="002A057B" w:rsidRDefault="002A057B" w:rsidP="00E7799B">
            <w:pPr>
              <w:pStyle w:val="TextoTablas"/>
              <w:rPr>
                <w:szCs w:val="24"/>
              </w:rPr>
            </w:pPr>
            <w:r w:rsidRPr="002A057B">
              <w:rPr>
                <w:szCs w:val="24"/>
              </w:rPr>
              <w:t>II</w:t>
            </w:r>
          </w:p>
        </w:tc>
        <w:tc>
          <w:tcPr>
            <w:tcW w:w="0" w:type="auto"/>
            <w:hideMark/>
          </w:tcPr>
          <w:p w14:paraId="3FBC9D06" w14:textId="77777777" w:rsidR="002A057B" w:rsidRPr="002A057B" w:rsidRDefault="002A057B" w:rsidP="00E7799B">
            <w:pPr>
              <w:pStyle w:val="TextoTablas"/>
              <w:rPr>
                <w:szCs w:val="24"/>
              </w:rPr>
            </w:pPr>
            <w:r w:rsidRPr="002A057B">
              <w:rPr>
                <w:szCs w:val="24"/>
              </w:rPr>
              <w:t>Objeto del acuerdo cooperativo y actividades.</w:t>
            </w:r>
          </w:p>
        </w:tc>
        <w:tc>
          <w:tcPr>
            <w:tcW w:w="4750" w:type="dxa"/>
            <w:hideMark/>
          </w:tcPr>
          <w:p w14:paraId="41E0B277" w14:textId="77777777" w:rsidR="002A057B" w:rsidRPr="002A057B" w:rsidRDefault="002A057B" w:rsidP="00E7799B">
            <w:pPr>
              <w:pStyle w:val="TextoTablas"/>
              <w:rPr>
                <w:szCs w:val="24"/>
              </w:rPr>
            </w:pPr>
            <w:r w:rsidRPr="002A057B">
              <w:rPr>
                <w:szCs w:val="24"/>
              </w:rPr>
              <w:t>Objeto social, actividad, acuerdo cooperativo, actividad socioeconómica, servicios, medios de producción, entre otros.</w:t>
            </w:r>
          </w:p>
        </w:tc>
      </w:tr>
      <w:tr w:rsidR="002A057B" w:rsidRPr="002A057B" w14:paraId="3441EFAB" w14:textId="77777777" w:rsidTr="00E7799B">
        <w:trPr>
          <w:cnfStyle w:val="000000100000" w:firstRow="0" w:lastRow="0" w:firstColumn="0" w:lastColumn="0" w:oddVBand="0" w:evenVBand="0" w:oddHBand="1" w:evenHBand="0" w:firstRowFirstColumn="0" w:firstRowLastColumn="0" w:lastRowFirstColumn="0" w:lastRowLastColumn="0"/>
          <w:trHeight w:val="457"/>
        </w:trPr>
        <w:tc>
          <w:tcPr>
            <w:tcW w:w="0" w:type="auto"/>
            <w:hideMark/>
          </w:tcPr>
          <w:p w14:paraId="6EAB91B5" w14:textId="77777777" w:rsidR="002A057B" w:rsidRPr="002A057B" w:rsidRDefault="002A057B" w:rsidP="00E7799B">
            <w:pPr>
              <w:pStyle w:val="TextoTablas"/>
              <w:rPr>
                <w:szCs w:val="24"/>
              </w:rPr>
            </w:pPr>
            <w:r w:rsidRPr="002A057B">
              <w:rPr>
                <w:szCs w:val="24"/>
              </w:rPr>
              <w:t>III</w:t>
            </w:r>
          </w:p>
        </w:tc>
        <w:tc>
          <w:tcPr>
            <w:tcW w:w="0" w:type="auto"/>
            <w:hideMark/>
          </w:tcPr>
          <w:p w14:paraId="4701C3AA" w14:textId="77777777" w:rsidR="002A057B" w:rsidRPr="002A057B" w:rsidRDefault="002A057B" w:rsidP="00E7799B">
            <w:pPr>
              <w:pStyle w:val="TextoTablas"/>
              <w:rPr>
                <w:szCs w:val="24"/>
              </w:rPr>
            </w:pPr>
            <w:r w:rsidRPr="002A057B">
              <w:rPr>
                <w:szCs w:val="24"/>
              </w:rPr>
              <w:t>Asociados.</w:t>
            </w:r>
          </w:p>
        </w:tc>
        <w:tc>
          <w:tcPr>
            <w:tcW w:w="4750" w:type="dxa"/>
            <w:hideMark/>
          </w:tcPr>
          <w:p w14:paraId="29BC34CA" w14:textId="77777777" w:rsidR="002A057B" w:rsidRPr="002A057B" w:rsidRDefault="002A057B" w:rsidP="00E7799B">
            <w:pPr>
              <w:pStyle w:val="TextoTablas"/>
              <w:rPr>
                <w:szCs w:val="24"/>
              </w:rPr>
            </w:pPr>
            <w:r w:rsidRPr="002A057B">
              <w:rPr>
                <w:szCs w:val="24"/>
              </w:rPr>
              <w:t>Calidad del asociado, requisitos de admisión, derechos y deberes, pérdida de calidad de asociado, entre otros.</w:t>
            </w:r>
          </w:p>
        </w:tc>
      </w:tr>
      <w:tr w:rsidR="002A057B" w:rsidRPr="002A057B" w14:paraId="73294BEC" w14:textId="77777777" w:rsidTr="00E7799B">
        <w:trPr>
          <w:trHeight w:val="446"/>
        </w:trPr>
        <w:tc>
          <w:tcPr>
            <w:tcW w:w="0" w:type="auto"/>
            <w:hideMark/>
          </w:tcPr>
          <w:p w14:paraId="60943522" w14:textId="77777777" w:rsidR="002A057B" w:rsidRPr="002A057B" w:rsidRDefault="002A057B" w:rsidP="00E7799B">
            <w:pPr>
              <w:pStyle w:val="TextoTablas"/>
              <w:rPr>
                <w:szCs w:val="24"/>
              </w:rPr>
            </w:pPr>
            <w:r w:rsidRPr="002A057B">
              <w:rPr>
                <w:szCs w:val="24"/>
              </w:rPr>
              <w:lastRenderedPageBreak/>
              <w:t>IV</w:t>
            </w:r>
          </w:p>
        </w:tc>
        <w:tc>
          <w:tcPr>
            <w:tcW w:w="0" w:type="auto"/>
            <w:hideMark/>
          </w:tcPr>
          <w:p w14:paraId="30C7342A" w14:textId="77777777" w:rsidR="002A057B" w:rsidRPr="002A057B" w:rsidRDefault="002A057B" w:rsidP="00E7799B">
            <w:pPr>
              <w:pStyle w:val="TextoTablas"/>
              <w:rPr>
                <w:szCs w:val="24"/>
              </w:rPr>
            </w:pPr>
            <w:r w:rsidRPr="002A057B">
              <w:rPr>
                <w:szCs w:val="24"/>
              </w:rPr>
              <w:t>Régimen disciplinario.</w:t>
            </w:r>
          </w:p>
        </w:tc>
        <w:tc>
          <w:tcPr>
            <w:tcW w:w="4750" w:type="dxa"/>
            <w:hideMark/>
          </w:tcPr>
          <w:p w14:paraId="65290ECA" w14:textId="77777777" w:rsidR="002A057B" w:rsidRPr="002A057B" w:rsidRDefault="002A057B" w:rsidP="00E7799B">
            <w:pPr>
              <w:pStyle w:val="TextoTablas"/>
              <w:rPr>
                <w:szCs w:val="24"/>
              </w:rPr>
            </w:pPr>
            <w:r w:rsidRPr="002A057B">
              <w:rPr>
                <w:szCs w:val="24"/>
              </w:rPr>
              <w:t>Normas de disciplina, clases y graduación de sanciones, entre otros.</w:t>
            </w:r>
          </w:p>
        </w:tc>
      </w:tr>
      <w:tr w:rsidR="002A057B" w:rsidRPr="002A057B" w14:paraId="1BA803EF" w14:textId="77777777" w:rsidTr="00E7799B">
        <w:trPr>
          <w:cnfStyle w:val="000000100000" w:firstRow="0" w:lastRow="0" w:firstColumn="0" w:lastColumn="0" w:oddVBand="0" w:evenVBand="0" w:oddHBand="1" w:evenHBand="0" w:firstRowFirstColumn="0" w:firstRowLastColumn="0" w:lastRowFirstColumn="0" w:lastRowLastColumn="0"/>
          <w:trHeight w:val="663"/>
        </w:trPr>
        <w:tc>
          <w:tcPr>
            <w:tcW w:w="0" w:type="auto"/>
            <w:hideMark/>
          </w:tcPr>
          <w:p w14:paraId="12529632" w14:textId="77777777" w:rsidR="002A057B" w:rsidRPr="002A057B" w:rsidRDefault="002A057B" w:rsidP="00E7799B">
            <w:pPr>
              <w:pStyle w:val="TextoTablas"/>
              <w:rPr>
                <w:szCs w:val="24"/>
              </w:rPr>
            </w:pPr>
            <w:r w:rsidRPr="002A057B">
              <w:rPr>
                <w:szCs w:val="24"/>
              </w:rPr>
              <w:t>V</w:t>
            </w:r>
          </w:p>
        </w:tc>
        <w:tc>
          <w:tcPr>
            <w:tcW w:w="0" w:type="auto"/>
            <w:hideMark/>
          </w:tcPr>
          <w:p w14:paraId="0558C094" w14:textId="77777777" w:rsidR="002A057B" w:rsidRPr="002A057B" w:rsidRDefault="002A057B" w:rsidP="00E7799B">
            <w:pPr>
              <w:pStyle w:val="TextoTablas"/>
              <w:rPr>
                <w:szCs w:val="24"/>
              </w:rPr>
            </w:pPr>
            <w:r w:rsidRPr="002A057B">
              <w:rPr>
                <w:szCs w:val="24"/>
              </w:rPr>
              <w:t>Solución de conflictos transigibles.</w:t>
            </w:r>
          </w:p>
        </w:tc>
        <w:tc>
          <w:tcPr>
            <w:tcW w:w="4750" w:type="dxa"/>
            <w:hideMark/>
          </w:tcPr>
          <w:p w14:paraId="38E09B06" w14:textId="77777777" w:rsidR="002A057B" w:rsidRPr="002A057B" w:rsidRDefault="002A057B" w:rsidP="00E7799B">
            <w:pPr>
              <w:pStyle w:val="TextoTablas"/>
              <w:rPr>
                <w:szCs w:val="24"/>
              </w:rPr>
            </w:pPr>
            <w:r w:rsidRPr="002A057B">
              <w:rPr>
                <w:szCs w:val="24"/>
              </w:rPr>
              <w:t>Mecanismos de solución de conflictos como conciliación y procedimientos para resolver diferencias en el régimen de trabajo.</w:t>
            </w:r>
          </w:p>
        </w:tc>
      </w:tr>
      <w:tr w:rsidR="002A057B" w:rsidRPr="002A057B" w14:paraId="58B7122B" w14:textId="77777777" w:rsidTr="00E7799B">
        <w:trPr>
          <w:trHeight w:val="446"/>
        </w:trPr>
        <w:tc>
          <w:tcPr>
            <w:tcW w:w="0" w:type="auto"/>
            <w:hideMark/>
          </w:tcPr>
          <w:p w14:paraId="17AB97A2" w14:textId="77777777" w:rsidR="002A057B" w:rsidRPr="002A057B" w:rsidRDefault="002A057B" w:rsidP="00E7799B">
            <w:pPr>
              <w:pStyle w:val="TextoTablas"/>
              <w:rPr>
                <w:szCs w:val="24"/>
              </w:rPr>
            </w:pPr>
            <w:r w:rsidRPr="002A057B">
              <w:rPr>
                <w:szCs w:val="24"/>
              </w:rPr>
              <w:t>VI</w:t>
            </w:r>
          </w:p>
        </w:tc>
        <w:tc>
          <w:tcPr>
            <w:tcW w:w="0" w:type="auto"/>
            <w:hideMark/>
          </w:tcPr>
          <w:p w14:paraId="2CE4D0FC" w14:textId="77777777" w:rsidR="002A057B" w:rsidRPr="002A057B" w:rsidRDefault="002A057B" w:rsidP="00E7799B">
            <w:pPr>
              <w:pStyle w:val="TextoTablas"/>
              <w:rPr>
                <w:szCs w:val="24"/>
              </w:rPr>
            </w:pPr>
            <w:r w:rsidRPr="002A057B">
              <w:rPr>
                <w:szCs w:val="24"/>
              </w:rPr>
              <w:t>Administración de la cooperativa.</w:t>
            </w:r>
          </w:p>
        </w:tc>
        <w:tc>
          <w:tcPr>
            <w:tcW w:w="4750" w:type="dxa"/>
            <w:hideMark/>
          </w:tcPr>
          <w:p w14:paraId="613210B0" w14:textId="77777777" w:rsidR="002A057B" w:rsidRPr="002A057B" w:rsidRDefault="002A057B" w:rsidP="00E7799B">
            <w:pPr>
              <w:pStyle w:val="TextoTablas"/>
              <w:rPr>
                <w:szCs w:val="24"/>
              </w:rPr>
            </w:pPr>
            <w:r w:rsidRPr="002A057B">
              <w:rPr>
                <w:szCs w:val="24"/>
              </w:rPr>
              <w:t>Órganos de dirección (asamblea, consejo de administración, comités), tipos de asambleas, elección y funciones del gerente.</w:t>
            </w:r>
          </w:p>
        </w:tc>
      </w:tr>
      <w:tr w:rsidR="002A057B" w:rsidRPr="002A057B" w14:paraId="5D70AB7B" w14:textId="77777777" w:rsidTr="00E7799B">
        <w:trPr>
          <w:cnfStyle w:val="000000100000" w:firstRow="0" w:lastRow="0" w:firstColumn="0" w:lastColumn="0" w:oddVBand="0" w:evenVBand="0" w:oddHBand="1" w:evenHBand="0" w:firstRowFirstColumn="0" w:firstRowLastColumn="0" w:lastRowFirstColumn="0" w:lastRowLastColumn="0"/>
          <w:trHeight w:val="227"/>
        </w:trPr>
        <w:tc>
          <w:tcPr>
            <w:tcW w:w="0" w:type="auto"/>
            <w:hideMark/>
          </w:tcPr>
          <w:p w14:paraId="0240DA7C" w14:textId="77777777" w:rsidR="002A057B" w:rsidRPr="002A057B" w:rsidRDefault="002A057B" w:rsidP="00E7799B">
            <w:pPr>
              <w:pStyle w:val="TextoTablas"/>
              <w:rPr>
                <w:szCs w:val="24"/>
              </w:rPr>
            </w:pPr>
            <w:r w:rsidRPr="002A057B">
              <w:rPr>
                <w:szCs w:val="24"/>
              </w:rPr>
              <w:t>VII</w:t>
            </w:r>
          </w:p>
        </w:tc>
        <w:tc>
          <w:tcPr>
            <w:tcW w:w="0" w:type="auto"/>
            <w:hideMark/>
          </w:tcPr>
          <w:p w14:paraId="0D0A78E1" w14:textId="77777777" w:rsidR="002A057B" w:rsidRPr="002A057B" w:rsidRDefault="002A057B" w:rsidP="00E7799B">
            <w:pPr>
              <w:pStyle w:val="TextoTablas"/>
              <w:rPr>
                <w:szCs w:val="24"/>
              </w:rPr>
            </w:pPr>
            <w:r w:rsidRPr="002A057B">
              <w:rPr>
                <w:szCs w:val="24"/>
              </w:rPr>
              <w:t>Inspección y vigilancia</w:t>
            </w:r>
          </w:p>
        </w:tc>
        <w:tc>
          <w:tcPr>
            <w:tcW w:w="4750" w:type="dxa"/>
            <w:hideMark/>
          </w:tcPr>
          <w:p w14:paraId="65CBFB32" w14:textId="77777777" w:rsidR="002A057B" w:rsidRPr="002A057B" w:rsidRDefault="002A057B" w:rsidP="00E7799B">
            <w:pPr>
              <w:pStyle w:val="TextoTablas"/>
              <w:rPr>
                <w:szCs w:val="24"/>
              </w:rPr>
            </w:pPr>
            <w:r w:rsidRPr="002A057B">
              <w:rPr>
                <w:szCs w:val="24"/>
              </w:rPr>
              <w:t>Órganos de control social como la junta de vigilancia.</w:t>
            </w:r>
          </w:p>
        </w:tc>
      </w:tr>
      <w:tr w:rsidR="002A057B" w:rsidRPr="002A057B" w14:paraId="720CE937" w14:textId="77777777" w:rsidTr="00E7799B">
        <w:trPr>
          <w:trHeight w:val="446"/>
        </w:trPr>
        <w:tc>
          <w:tcPr>
            <w:tcW w:w="0" w:type="auto"/>
            <w:hideMark/>
          </w:tcPr>
          <w:p w14:paraId="466F880B" w14:textId="77777777" w:rsidR="002A057B" w:rsidRPr="002A057B" w:rsidRDefault="002A057B" w:rsidP="00E7799B">
            <w:pPr>
              <w:pStyle w:val="TextoTablas"/>
              <w:rPr>
                <w:szCs w:val="24"/>
              </w:rPr>
            </w:pPr>
            <w:r w:rsidRPr="002A057B">
              <w:rPr>
                <w:szCs w:val="24"/>
              </w:rPr>
              <w:t>VIII</w:t>
            </w:r>
          </w:p>
        </w:tc>
        <w:tc>
          <w:tcPr>
            <w:tcW w:w="0" w:type="auto"/>
            <w:hideMark/>
          </w:tcPr>
          <w:p w14:paraId="3FC2D939" w14:textId="77777777" w:rsidR="002A057B" w:rsidRPr="002A057B" w:rsidRDefault="002A057B" w:rsidP="00E7799B">
            <w:pPr>
              <w:pStyle w:val="TextoTablas"/>
              <w:rPr>
                <w:szCs w:val="24"/>
              </w:rPr>
            </w:pPr>
            <w:r w:rsidRPr="002A057B">
              <w:rPr>
                <w:szCs w:val="24"/>
              </w:rPr>
              <w:t>Régimen económico.</w:t>
            </w:r>
          </w:p>
        </w:tc>
        <w:tc>
          <w:tcPr>
            <w:tcW w:w="4750" w:type="dxa"/>
            <w:hideMark/>
          </w:tcPr>
          <w:p w14:paraId="311447A2" w14:textId="77777777" w:rsidR="002A057B" w:rsidRPr="002A057B" w:rsidRDefault="002A057B" w:rsidP="00E7799B">
            <w:pPr>
              <w:pStyle w:val="TextoTablas"/>
              <w:rPr>
                <w:szCs w:val="24"/>
              </w:rPr>
            </w:pPr>
            <w:r w:rsidRPr="002A057B">
              <w:rPr>
                <w:szCs w:val="24"/>
              </w:rPr>
              <w:t>Patrimonio, aportes, aportes extraordinarios, revalorización de aportes, entre otros.</w:t>
            </w:r>
          </w:p>
        </w:tc>
      </w:tr>
      <w:tr w:rsidR="002A057B" w:rsidRPr="002A057B" w14:paraId="69E277C9" w14:textId="77777777" w:rsidTr="00E7799B">
        <w:trPr>
          <w:cnfStyle w:val="000000100000" w:firstRow="0" w:lastRow="0" w:firstColumn="0" w:lastColumn="0" w:oddVBand="0" w:evenVBand="0" w:oddHBand="1" w:evenHBand="0" w:firstRowFirstColumn="0" w:firstRowLastColumn="0" w:lastRowFirstColumn="0" w:lastRowLastColumn="0"/>
          <w:trHeight w:val="446"/>
        </w:trPr>
        <w:tc>
          <w:tcPr>
            <w:tcW w:w="0" w:type="auto"/>
            <w:hideMark/>
          </w:tcPr>
          <w:p w14:paraId="745BDB3D" w14:textId="77777777" w:rsidR="002A057B" w:rsidRPr="002A057B" w:rsidRDefault="002A057B" w:rsidP="00E7799B">
            <w:pPr>
              <w:pStyle w:val="TextoTablas"/>
              <w:rPr>
                <w:szCs w:val="24"/>
              </w:rPr>
            </w:pPr>
            <w:r w:rsidRPr="002A057B">
              <w:rPr>
                <w:szCs w:val="24"/>
              </w:rPr>
              <w:t>IX</w:t>
            </w:r>
          </w:p>
        </w:tc>
        <w:tc>
          <w:tcPr>
            <w:tcW w:w="0" w:type="auto"/>
            <w:hideMark/>
          </w:tcPr>
          <w:p w14:paraId="02F6A189" w14:textId="77777777" w:rsidR="002A057B" w:rsidRPr="002A057B" w:rsidRDefault="002A057B" w:rsidP="00E7799B">
            <w:pPr>
              <w:pStyle w:val="TextoTablas"/>
              <w:rPr>
                <w:szCs w:val="24"/>
              </w:rPr>
            </w:pPr>
            <w:r w:rsidRPr="002A057B">
              <w:rPr>
                <w:szCs w:val="24"/>
              </w:rPr>
              <w:t>Regulación de relación de trabajo asociado.</w:t>
            </w:r>
          </w:p>
        </w:tc>
        <w:tc>
          <w:tcPr>
            <w:tcW w:w="4750" w:type="dxa"/>
            <w:hideMark/>
          </w:tcPr>
          <w:p w14:paraId="4A9FA750" w14:textId="77777777" w:rsidR="002A057B" w:rsidRPr="002A057B" w:rsidRDefault="002A057B" w:rsidP="00E7799B">
            <w:pPr>
              <w:pStyle w:val="TextoTablas"/>
              <w:rPr>
                <w:szCs w:val="24"/>
              </w:rPr>
            </w:pPr>
            <w:r w:rsidRPr="002A057B">
              <w:rPr>
                <w:szCs w:val="24"/>
              </w:rPr>
              <w:t>Organización del trabajo, regulación y contenido del régimen de trabajo.</w:t>
            </w:r>
          </w:p>
        </w:tc>
      </w:tr>
      <w:tr w:rsidR="002A057B" w:rsidRPr="002A057B" w14:paraId="0296E8BA" w14:textId="77777777" w:rsidTr="00E7799B">
        <w:trPr>
          <w:trHeight w:val="446"/>
        </w:trPr>
        <w:tc>
          <w:tcPr>
            <w:tcW w:w="0" w:type="auto"/>
            <w:hideMark/>
          </w:tcPr>
          <w:p w14:paraId="301A550E" w14:textId="77777777" w:rsidR="002A057B" w:rsidRPr="002A057B" w:rsidRDefault="002A057B" w:rsidP="00E7799B">
            <w:pPr>
              <w:pStyle w:val="TextoTablas"/>
              <w:rPr>
                <w:szCs w:val="24"/>
              </w:rPr>
            </w:pPr>
            <w:r w:rsidRPr="002A057B">
              <w:rPr>
                <w:szCs w:val="24"/>
              </w:rPr>
              <w:t>X</w:t>
            </w:r>
          </w:p>
        </w:tc>
        <w:tc>
          <w:tcPr>
            <w:tcW w:w="0" w:type="auto"/>
            <w:hideMark/>
          </w:tcPr>
          <w:p w14:paraId="7D3DB74D" w14:textId="77777777" w:rsidR="002A057B" w:rsidRPr="002A057B" w:rsidRDefault="002A057B" w:rsidP="00E7799B">
            <w:pPr>
              <w:pStyle w:val="TextoTablas"/>
              <w:rPr>
                <w:szCs w:val="24"/>
              </w:rPr>
            </w:pPr>
            <w:r w:rsidRPr="002A057B">
              <w:rPr>
                <w:szCs w:val="24"/>
              </w:rPr>
              <w:t>Incompatibilidades y prohibiciones.</w:t>
            </w:r>
          </w:p>
        </w:tc>
        <w:tc>
          <w:tcPr>
            <w:tcW w:w="4750" w:type="dxa"/>
            <w:hideMark/>
          </w:tcPr>
          <w:p w14:paraId="43ADEE2C" w14:textId="77777777" w:rsidR="002A057B" w:rsidRPr="002A057B" w:rsidRDefault="002A057B" w:rsidP="00E7799B">
            <w:pPr>
              <w:pStyle w:val="TextoTablas"/>
              <w:rPr>
                <w:szCs w:val="24"/>
              </w:rPr>
            </w:pPr>
            <w:r w:rsidRPr="002A057B">
              <w:rPr>
                <w:szCs w:val="24"/>
              </w:rPr>
              <w:t>Incompatibilidades generales y específicas en reglamentos.</w:t>
            </w:r>
          </w:p>
        </w:tc>
      </w:tr>
      <w:tr w:rsidR="002A057B" w:rsidRPr="002A057B" w14:paraId="73AA07AE" w14:textId="77777777" w:rsidTr="00E7799B">
        <w:trPr>
          <w:cnfStyle w:val="000000100000" w:firstRow="0" w:lastRow="0" w:firstColumn="0" w:lastColumn="0" w:oddVBand="0" w:evenVBand="0" w:oddHBand="1" w:evenHBand="0" w:firstRowFirstColumn="0" w:firstRowLastColumn="0" w:lastRowFirstColumn="0" w:lastRowLastColumn="0"/>
          <w:trHeight w:val="446"/>
        </w:trPr>
        <w:tc>
          <w:tcPr>
            <w:tcW w:w="0" w:type="auto"/>
            <w:hideMark/>
          </w:tcPr>
          <w:p w14:paraId="726AD9C5" w14:textId="77777777" w:rsidR="002A057B" w:rsidRPr="002A057B" w:rsidRDefault="002A057B" w:rsidP="00E7799B">
            <w:pPr>
              <w:pStyle w:val="TextoTablas"/>
              <w:rPr>
                <w:szCs w:val="24"/>
              </w:rPr>
            </w:pPr>
            <w:r w:rsidRPr="002A057B">
              <w:rPr>
                <w:szCs w:val="24"/>
              </w:rPr>
              <w:t>XI</w:t>
            </w:r>
          </w:p>
        </w:tc>
        <w:tc>
          <w:tcPr>
            <w:tcW w:w="0" w:type="auto"/>
            <w:hideMark/>
          </w:tcPr>
          <w:p w14:paraId="08314F3C" w14:textId="77777777" w:rsidR="002A057B" w:rsidRPr="002A057B" w:rsidRDefault="002A057B" w:rsidP="00E7799B">
            <w:pPr>
              <w:pStyle w:val="TextoTablas"/>
              <w:rPr>
                <w:szCs w:val="24"/>
              </w:rPr>
            </w:pPr>
            <w:r w:rsidRPr="002A057B">
              <w:rPr>
                <w:szCs w:val="24"/>
              </w:rPr>
              <w:t>Régimen de responsabilidad.</w:t>
            </w:r>
          </w:p>
        </w:tc>
        <w:tc>
          <w:tcPr>
            <w:tcW w:w="4750" w:type="dxa"/>
            <w:hideMark/>
          </w:tcPr>
          <w:p w14:paraId="66B97428" w14:textId="77777777" w:rsidR="002A057B" w:rsidRPr="002A057B" w:rsidRDefault="002A057B" w:rsidP="00E7799B">
            <w:pPr>
              <w:pStyle w:val="TextoTablas"/>
              <w:rPr>
                <w:szCs w:val="24"/>
              </w:rPr>
            </w:pPr>
            <w:r w:rsidRPr="002A057B">
              <w:rPr>
                <w:szCs w:val="24"/>
              </w:rPr>
              <w:t>Responsabilidad de la cooperativa, de los trabajadores asociados y frente a acreedores.</w:t>
            </w:r>
          </w:p>
        </w:tc>
      </w:tr>
      <w:tr w:rsidR="002A057B" w:rsidRPr="002A057B" w14:paraId="6D2B03DD" w14:textId="77777777" w:rsidTr="00E7799B">
        <w:trPr>
          <w:trHeight w:val="446"/>
        </w:trPr>
        <w:tc>
          <w:tcPr>
            <w:tcW w:w="0" w:type="auto"/>
            <w:hideMark/>
          </w:tcPr>
          <w:p w14:paraId="5CF5A6A7" w14:textId="77777777" w:rsidR="002A057B" w:rsidRPr="002A057B" w:rsidRDefault="002A057B" w:rsidP="00E7799B">
            <w:pPr>
              <w:pStyle w:val="TextoTablas"/>
              <w:rPr>
                <w:szCs w:val="24"/>
              </w:rPr>
            </w:pPr>
            <w:r w:rsidRPr="002A057B">
              <w:rPr>
                <w:szCs w:val="24"/>
              </w:rPr>
              <w:t>XII</w:t>
            </w:r>
          </w:p>
        </w:tc>
        <w:tc>
          <w:tcPr>
            <w:tcW w:w="0" w:type="auto"/>
            <w:hideMark/>
          </w:tcPr>
          <w:p w14:paraId="57074C07" w14:textId="77777777" w:rsidR="002A057B" w:rsidRPr="002A057B" w:rsidRDefault="002A057B" w:rsidP="00E7799B">
            <w:pPr>
              <w:pStyle w:val="TextoTablas"/>
              <w:rPr>
                <w:szCs w:val="24"/>
              </w:rPr>
            </w:pPr>
            <w:r w:rsidRPr="002A057B">
              <w:rPr>
                <w:szCs w:val="24"/>
              </w:rPr>
              <w:t>Fusión, incorporación, escisión y transformación.</w:t>
            </w:r>
          </w:p>
        </w:tc>
        <w:tc>
          <w:tcPr>
            <w:tcW w:w="4750" w:type="dxa"/>
            <w:hideMark/>
          </w:tcPr>
          <w:p w14:paraId="4DFC8FF2" w14:textId="77777777" w:rsidR="002A057B" w:rsidRPr="002A057B" w:rsidRDefault="002A057B" w:rsidP="00E7799B">
            <w:pPr>
              <w:pStyle w:val="TextoTablas"/>
              <w:rPr>
                <w:szCs w:val="24"/>
              </w:rPr>
            </w:pPr>
            <w:r w:rsidRPr="002A057B">
              <w:rPr>
                <w:szCs w:val="24"/>
              </w:rPr>
              <w:t>Procesos y decisiones para transformación de la cooperativa.</w:t>
            </w:r>
          </w:p>
        </w:tc>
      </w:tr>
      <w:tr w:rsidR="002A057B" w:rsidRPr="002A057B" w14:paraId="0D56C395" w14:textId="77777777" w:rsidTr="00E7799B">
        <w:trPr>
          <w:cnfStyle w:val="000000100000" w:firstRow="0" w:lastRow="0" w:firstColumn="0" w:lastColumn="0" w:oddVBand="0" w:evenVBand="0" w:oddHBand="1" w:evenHBand="0" w:firstRowFirstColumn="0" w:firstRowLastColumn="0" w:lastRowFirstColumn="0" w:lastRowLastColumn="0"/>
          <w:trHeight w:val="446"/>
        </w:trPr>
        <w:tc>
          <w:tcPr>
            <w:tcW w:w="0" w:type="auto"/>
            <w:hideMark/>
          </w:tcPr>
          <w:p w14:paraId="26402408" w14:textId="77777777" w:rsidR="002A057B" w:rsidRPr="002A057B" w:rsidRDefault="002A057B" w:rsidP="00E7799B">
            <w:pPr>
              <w:pStyle w:val="TextoTablas"/>
              <w:rPr>
                <w:szCs w:val="24"/>
              </w:rPr>
            </w:pPr>
            <w:r w:rsidRPr="002A057B">
              <w:rPr>
                <w:szCs w:val="24"/>
              </w:rPr>
              <w:t>XIII</w:t>
            </w:r>
          </w:p>
        </w:tc>
        <w:tc>
          <w:tcPr>
            <w:tcW w:w="0" w:type="auto"/>
            <w:hideMark/>
          </w:tcPr>
          <w:p w14:paraId="05B30C5E" w14:textId="77777777" w:rsidR="002A057B" w:rsidRPr="002A057B" w:rsidRDefault="002A057B" w:rsidP="00E7799B">
            <w:pPr>
              <w:pStyle w:val="TextoTablas"/>
              <w:rPr>
                <w:szCs w:val="24"/>
              </w:rPr>
            </w:pPr>
            <w:r w:rsidRPr="002A057B">
              <w:rPr>
                <w:szCs w:val="24"/>
              </w:rPr>
              <w:t>Disolución para liquidación.</w:t>
            </w:r>
          </w:p>
        </w:tc>
        <w:tc>
          <w:tcPr>
            <w:tcW w:w="4750" w:type="dxa"/>
            <w:hideMark/>
          </w:tcPr>
          <w:p w14:paraId="40EE343C" w14:textId="77777777" w:rsidR="002A057B" w:rsidRPr="002A057B" w:rsidRDefault="002A057B" w:rsidP="00E7799B">
            <w:pPr>
              <w:pStyle w:val="TextoTablas"/>
              <w:rPr>
                <w:szCs w:val="24"/>
              </w:rPr>
            </w:pPr>
            <w:r w:rsidRPr="002A057B">
              <w:rPr>
                <w:szCs w:val="24"/>
              </w:rPr>
              <w:t>Causales de disolución, funciones del liquidador y compromisos durante la liquidación.</w:t>
            </w:r>
          </w:p>
        </w:tc>
      </w:tr>
      <w:tr w:rsidR="002A057B" w:rsidRPr="002A057B" w14:paraId="361B40E3" w14:textId="77777777" w:rsidTr="00E7799B">
        <w:trPr>
          <w:trHeight w:val="446"/>
        </w:trPr>
        <w:tc>
          <w:tcPr>
            <w:tcW w:w="0" w:type="auto"/>
            <w:hideMark/>
          </w:tcPr>
          <w:p w14:paraId="5499E02D" w14:textId="77777777" w:rsidR="002A057B" w:rsidRPr="002A057B" w:rsidRDefault="002A057B" w:rsidP="00E7799B">
            <w:pPr>
              <w:pStyle w:val="TextoTablas"/>
              <w:rPr>
                <w:szCs w:val="24"/>
              </w:rPr>
            </w:pPr>
            <w:r w:rsidRPr="002A057B">
              <w:rPr>
                <w:szCs w:val="24"/>
              </w:rPr>
              <w:t>XIV</w:t>
            </w:r>
          </w:p>
        </w:tc>
        <w:tc>
          <w:tcPr>
            <w:tcW w:w="0" w:type="auto"/>
            <w:hideMark/>
          </w:tcPr>
          <w:p w14:paraId="2E3A0F44" w14:textId="77777777" w:rsidR="002A057B" w:rsidRPr="002A057B" w:rsidRDefault="002A057B" w:rsidP="00E7799B">
            <w:pPr>
              <w:pStyle w:val="TextoTablas"/>
              <w:rPr>
                <w:szCs w:val="24"/>
              </w:rPr>
            </w:pPr>
            <w:r w:rsidRPr="002A057B">
              <w:rPr>
                <w:szCs w:val="24"/>
              </w:rPr>
              <w:t>Disposiciones finales.</w:t>
            </w:r>
          </w:p>
        </w:tc>
        <w:tc>
          <w:tcPr>
            <w:tcW w:w="4750" w:type="dxa"/>
            <w:hideMark/>
          </w:tcPr>
          <w:p w14:paraId="04687348" w14:textId="77777777" w:rsidR="002A057B" w:rsidRPr="002A057B" w:rsidRDefault="002A057B" w:rsidP="00E7799B">
            <w:pPr>
              <w:pStyle w:val="TextoTablas"/>
              <w:rPr>
                <w:szCs w:val="24"/>
              </w:rPr>
            </w:pPr>
            <w:r w:rsidRPr="002A057B">
              <w:rPr>
                <w:szCs w:val="24"/>
              </w:rPr>
              <w:t>Términos, períodos, reglamentación del estatuto y reformas estatutarias.</w:t>
            </w:r>
          </w:p>
        </w:tc>
      </w:tr>
    </w:tbl>
    <w:p w14:paraId="21B2DB39" w14:textId="77777777" w:rsidR="00881097" w:rsidRDefault="00881097" w:rsidP="002A057B">
      <w:pPr>
        <w:rPr>
          <w:lang w:eastAsia="es-CO"/>
        </w:rPr>
      </w:pPr>
    </w:p>
    <w:p w14:paraId="209C27E0" w14:textId="2F2B0D88" w:rsidR="002A057B" w:rsidRDefault="002A057B" w:rsidP="002A057B">
      <w:pPr>
        <w:rPr>
          <w:lang w:eastAsia="es-CO"/>
        </w:rPr>
      </w:pPr>
      <w:r>
        <w:rPr>
          <w:lang w:eastAsia="es-CO"/>
        </w:rPr>
        <w:lastRenderedPageBreak/>
        <w:t>La organización del contenido estatutario en capítulos permite estructurar de manera clara los aspectos que orientan el funcionamiento de la cooperativa. Cada apartado define responsabilidades, regula procesos y establece mecanismos de control que favorecen la gestión transparente y participativa. De este modo, se garantiza la coherencia entre la normativa interna y los principios de la economía solidaria. Asimismo, se facilita la toma de decisiones y el cumplimiento de la normatividad vigente.</w:t>
      </w:r>
    </w:p>
    <w:p w14:paraId="55996E72" w14:textId="77777777" w:rsidR="002A057B" w:rsidRDefault="002A057B" w:rsidP="002A057B">
      <w:pPr>
        <w:rPr>
          <w:lang w:eastAsia="es-CO"/>
        </w:rPr>
      </w:pPr>
      <w:r>
        <w:rPr>
          <w:lang w:eastAsia="es-CO"/>
        </w:rPr>
        <w:t>En este contexto, resulta pertinente profundizar en algunos de los componentes clave que estructuran el contenido estatutario. A continuación, se presentan definiciones pedagógicas que permiten comprender la función y alcance de estos elementos dentro de la organización:</w:t>
      </w:r>
    </w:p>
    <w:p w14:paraId="73012D16" w14:textId="1B166CEE" w:rsidR="002A057B" w:rsidRPr="002A057B" w:rsidRDefault="002A057B" w:rsidP="00E11030">
      <w:pPr>
        <w:pStyle w:val="Prrafodelista"/>
        <w:numPr>
          <w:ilvl w:val="0"/>
          <w:numId w:val="21"/>
        </w:numPr>
        <w:rPr>
          <w:b/>
          <w:bCs/>
          <w:lang w:eastAsia="es-CO"/>
        </w:rPr>
      </w:pPr>
      <w:r w:rsidRPr="002A057B">
        <w:rPr>
          <w:b/>
          <w:bCs/>
          <w:lang w:eastAsia="es-CO"/>
        </w:rPr>
        <w:t>Disposiciones generales</w:t>
      </w:r>
    </w:p>
    <w:p w14:paraId="0F2B96D0" w14:textId="77777777" w:rsidR="002A057B" w:rsidRDefault="002A057B" w:rsidP="002A057B">
      <w:pPr>
        <w:rPr>
          <w:lang w:eastAsia="es-CO"/>
        </w:rPr>
      </w:pPr>
      <w:r>
        <w:rPr>
          <w:lang w:eastAsia="es-CO"/>
        </w:rPr>
        <w:t>Establece la identidad básica de la organización, incluyendo su naturaleza, su domicilio y su duración, lo cual permite comprender quién es la organización, dónde opera y en qué condiciones desarrolla sus actividades.</w:t>
      </w:r>
    </w:p>
    <w:p w14:paraId="164559BF" w14:textId="272F80E2" w:rsidR="002A057B" w:rsidRPr="002A057B" w:rsidRDefault="002A057B" w:rsidP="00E11030">
      <w:pPr>
        <w:pStyle w:val="Prrafodelista"/>
        <w:numPr>
          <w:ilvl w:val="0"/>
          <w:numId w:val="21"/>
        </w:numPr>
        <w:rPr>
          <w:b/>
          <w:bCs/>
          <w:lang w:eastAsia="es-CO"/>
        </w:rPr>
      </w:pPr>
      <w:r w:rsidRPr="002A057B">
        <w:rPr>
          <w:b/>
          <w:bCs/>
          <w:lang w:eastAsia="es-CO"/>
        </w:rPr>
        <w:t>Objeto del acuerdo cooperativo</w:t>
      </w:r>
    </w:p>
    <w:p w14:paraId="7D909FFE" w14:textId="07D767E6" w:rsidR="00492189" w:rsidRDefault="002A057B" w:rsidP="002A057B">
      <w:pPr>
        <w:rPr>
          <w:lang w:eastAsia="es-CO"/>
        </w:rPr>
      </w:pPr>
      <w:r>
        <w:rPr>
          <w:lang w:eastAsia="es-CO"/>
        </w:rPr>
        <w:t>Define la finalidad de la organización y las actividades que realiza para cumplir sus objetivos, orientando su acción económica y social, así como los servicios que ofrece a los asociados.</w:t>
      </w:r>
    </w:p>
    <w:p w14:paraId="6DB9A04B" w14:textId="77777777" w:rsidR="00492189" w:rsidRDefault="00492189">
      <w:pPr>
        <w:spacing w:before="0" w:after="0" w:line="240" w:lineRule="auto"/>
        <w:ind w:firstLine="0"/>
        <w:rPr>
          <w:lang w:eastAsia="es-CO"/>
        </w:rPr>
      </w:pPr>
      <w:r>
        <w:rPr>
          <w:lang w:eastAsia="es-CO"/>
        </w:rPr>
        <w:br w:type="page"/>
      </w:r>
    </w:p>
    <w:p w14:paraId="3056C88A" w14:textId="4933C77C" w:rsidR="002A057B" w:rsidRPr="002A057B" w:rsidRDefault="002A057B" w:rsidP="00E11030">
      <w:pPr>
        <w:pStyle w:val="Prrafodelista"/>
        <w:numPr>
          <w:ilvl w:val="0"/>
          <w:numId w:val="21"/>
        </w:numPr>
        <w:rPr>
          <w:b/>
          <w:bCs/>
          <w:lang w:eastAsia="es-CO"/>
        </w:rPr>
      </w:pPr>
      <w:r w:rsidRPr="002A057B">
        <w:rPr>
          <w:b/>
          <w:bCs/>
          <w:lang w:eastAsia="es-CO"/>
        </w:rPr>
        <w:lastRenderedPageBreak/>
        <w:t>Régimen de asociados</w:t>
      </w:r>
    </w:p>
    <w:p w14:paraId="0C5813F4" w14:textId="2F023BEC" w:rsidR="002A057B" w:rsidRDefault="002A057B" w:rsidP="002A057B">
      <w:pPr>
        <w:rPr>
          <w:lang w:eastAsia="es-CO"/>
        </w:rPr>
      </w:pPr>
      <w:r>
        <w:rPr>
          <w:lang w:eastAsia="es-CO"/>
        </w:rPr>
        <w:t>Regula las condiciones de ingreso, permanencia y retiro de los miembros, así como sus derechos y deberes, garantizando la participación democrática y el cumplimiento de responsabilidades dentro de la organización.</w:t>
      </w:r>
    </w:p>
    <w:p w14:paraId="2A022580" w14:textId="2EAA5CAD" w:rsidR="002A057B" w:rsidRPr="002A057B" w:rsidRDefault="002A057B" w:rsidP="00E11030">
      <w:pPr>
        <w:pStyle w:val="Prrafodelista"/>
        <w:numPr>
          <w:ilvl w:val="0"/>
          <w:numId w:val="21"/>
        </w:numPr>
        <w:rPr>
          <w:b/>
          <w:bCs/>
          <w:lang w:eastAsia="es-CO"/>
        </w:rPr>
      </w:pPr>
      <w:r w:rsidRPr="002A057B">
        <w:rPr>
          <w:b/>
          <w:bCs/>
          <w:lang w:eastAsia="es-CO"/>
        </w:rPr>
        <w:t>Administración y control</w:t>
      </w:r>
    </w:p>
    <w:p w14:paraId="2F655945" w14:textId="77777777" w:rsidR="002A057B" w:rsidRDefault="002A057B" w:rsidP="002A057B">
      <w:pPr>
        <w:rPr>
          <w:lang w:eastAsia="es-CO"/>
        </w:rPr>
      </w:pPr>
      <w:r>
        <w:rPr>
          <w:lang w:eastAsia="es-CO"/>
        </w:rPr>
        <w:t>Establece la estructura de los órganos encargados de dirigir, gestionar y supervisar la organización, asegurando que las decisiones se tomen de manera organizada y que las actividades se desarrollen conforme a lo establecido.</w:t>
      </w:r>
    </w:p>
    <w:p w14:paraId="5E1E87A1" w14:textId="3322D1D8" w:rsidR="002A057B" w:rsidRPr="002A057B" w:rsidRDefault="002A057B" w:rsidP="00E11030">
      <w:pPr>
        <w:pStyle w:val="Prrafodelista"/>
        <w:numPr>
          <w:ilvl w:val="0"/>
          <w:numId w:val="21"/>
        </w:numPr>
        <w:rPr>
          <w:b/>
          <w:bCs/>
          <w:lang w:eastAsia="es-CO"/>
        </w:rPr>
      </w:pPr>
      <w:r w:rsidRPr="002A057B">
        <w:rPr>
          <w:b/>
          <w:bCs/>
          <w:lang w:eastAsia="es-CO"/>
        </w:rPr>
        <w:t>Régimen económico</w:t>
      </w:r>
    </w:p>
    <w:p w14:paraId="544603FA" w14:textId="77777777" w:rsidR="002A057B" w:rsidRDefault="002A057B" w:rsidP="002A057B">
      <w:pPr>
        <w:rPr>
          <w:lang w:eastAsia="es-CO"/>
        </w:rPr>
      </w:pPr>
      <w:r>
        <w:rPr>
          <w:lang w:eastAsia="es-CO"/>
        </w:rPr>
        <w:t>Define la forma en que se administran los recursos, los aportes y los excedentes generados, lo cual permite garantizar la sostenibilidad financiera y el uso adecuado de los recursos colectivos.</w:t>
      </w:r>
    </w:p>
    <w:p w14:paraId="1D137B85" w14:textId="12F26089" w:rsidR="002A057B" w:rsidRPr="002A057B" w:rsidRDefault="002A057B" w:rsidP="00E11030">
      <w:pPr>
        <w:pStyle w:val="Prrafodelista"/>
        <w:numPr>
          <w:ilvl w:val="0"/>
          <w:numId w:val="21"/>
        </w:numPr>
        <w:rPr>
          <w:b/>
          <w:bCs/>
          <w:lang w:eastAsia="es-CO"/>
        </w:rPr>
      </w:pPr>
      <w:r w:rsidRPr="002A057B">
        <w:rPr>
          <w:b/>
          <w:bCs/>
          <w:lang w:eastAsia="es-CO"/>
        </w:rPr>
        <w:t>Disolución y liquidación</w:t>
      </w:r>
    </w:p>
    <w:p w14:paraId="0F764DCC" w14:textId="77777777" w:rsidR="002A057B" w:rsidRDefault="002A057B" w:rsidP="002A057B">
      <w:pPr>
        <w:rPr>
          <w:lang w:eastAsia="es-CO"/>
        </w:rPr>
      </w:pPr>
      <w:r>
        <w:rPr>
          <w:lang w:eastAsia="es-CO"/>
        </w:rPr>
        <w:t>Establece las condiciones y los procedimientos para finalizar las actividades de la organización, asegurando que el cierre se realice de manera ordenada y conforme a la normatividad vigente.</w:t>
      </w:r>
    </w:p>
    <w:p w14:paraId="5079DAB9" w14:textId="582C4AAB" w:rsidR="002A057B" w:rsidRDefault="002A057B" w:rsidP="002A057B">
      <w:pPr>
        <w:rPr>
          <w:lang w:eastAsia="es-CO"/>
        </w:rPr>
      </w:pPr>
      <w:r>
        <w:rPr>
          <w:lang w:eastAsia="es-CO"/>
        </w:rPr>
        <w:t>En conjunto, estos elementos permiten comprender la estructura y el alcance del contenido estatutario dentro de la organización. Su adecuada articulación favorece la claridad normativa, orienta la gestión institucional y fortalece la participación de los asociados. De esta manera, se consolida un marco organizativo coherente, que contribuye al cumplimiento de los principios de la economía solidaria y a la sostenibilidad de la organización en el tiempo.</w:t>
      </w:r>
    </w:p>
    <w:p w14:paraId="363960AE" w14:textId="313458A3" w:rsidR="002A057B" w:rsidRDefault="002A057B" w:rsidP="002A057B">
      <w:pPr>
        <w:rPr>
          <w:lang w:eastAsia="es-CO"/>
        </w:rPr>
      </w:pPr>
      <w:r w:rsidRPr="002A057B">
        <w:rPr>
          <w:lang w:eastAsia="es-CO"/>
        </w:rPr>
        <w:lastRenderedPageBreak/>
        <w:t>Para profundizar en los aspectos estatutarios y normativos de las cooperativas de trabajo asociado, se sugiere consultar el siguiente documento guía.</w:t>
      </w:r>
      <w:r>
        <w:rPr>
          <w:lang w:eastAsia="es-CO"/>
        </w:rPr>
        <w:t xml:space="preserve"> </w:t>
      </w:r>
      <w:hyperlink r:id="rId14" w:history="1">
        <w:r w:rsidRPr="003E4139">
          <w:rPr>
            <w:rStyle w:val="Hipervnculo"/>
            <w:lang w:eastAsia="es-CO"/>
          </w:rPr>
          <w:t>https://www.supersolidaria.gov.co/sites/default/files/data/guia-estatutos-cooperativas-de-trabajo-asociado-supersolidaria-sep-09_0.pdf</w:t>
        </w:r>
      </w:hyperlink>
    </w:p>
    <w:p w14:paraId="516BC2E4" w14:textId="2256F0CE" w:rsidR="002A057B" w:rsidRDefault="002A057B" w:rsidP="002A057B">
      <w:pPr>
        <w:rPr>
          <w:lang w:eastAsia="es-CO"/>
        </w:rPr>
      </w:pPr>
      <w:r w:rsidRPr="002A057B">
        <w:rPr>
          <w:lang w:eastAsia="es-CO"/>
        </w:rPr>
        <w:t>No todas las organizaciones de economía solidaria se rigen por el mismo modelo estatutario. Cada tipo de entidad responde a una lógica organizativa propia que determina el enfoque, el contenido y los énfasis de sus estatutos. Conocer estas diferencias es fundamental para elegir, desde el momento de la constitución, el modelo normativo que mejor corresponda al propósito colectivo que se desea alcanzar.</w:t>
      </w:r>
    </w:p>
    <w:p w14:paraId="7C60D6EA" w14:textId="77777777" w:rsidR="00E7799B" w:rsidRPr="002A057B" w:rsidRDefault="00E7799B" w:rsidP="002A057B">
      <w:pPr>
        <w:rPr>
          <w:lang w:eastAsia="es-CO"/>
        </w:rPr>
      </w:pPr>
    </w:p>
    <w:p w14:paraId="03093F46" w14:textId="21CFCC72" w:rsidR="006E386C" w:rsidRDefault="002A057B" w:rsidP="00D47D4D">
      <w:pPr>
        <w:pStyle w:val="Ttulo2"/>
      </w:pPr>
      <w:bookmarkStart w:id="19" w:name="_Toc227941662"/>
      <w:r w:rsidRPr="002A057B">
        <w:t>Diferencias entre organizaciones</w:t>
      </w:r>
      <w:bookmarkEnd w:id="19"/>
    </w:p>
    <w:p w14:paraId="35D3C7F4" w14:textId="51DD600D" w:rsidR="002A057B" w:rsidRDefault="002A057B" w:rsidP="002A057B">
      <w:pPr>
        <w:rPr>
          <w:lang w:eastAsia="es-CO"/>
        </w:rPr>
      </w:pPr>
      <w:r>
        <w:rPr>
          <w:lang w:eastAsia="es-CO"/>
        </w:rPr>
        <w:t>El modelo estatutario de una Cooperativa de Trabajo Asociado (CTA) se distingue de los demás porque sitúa el trabajo de los asociados como el eje de toda la organización. A diferencia de los fondos de empleados o las asociaciones mutuales, sus estatutos no regulan el ahorro ni la previsión, sino la relación de trabajo asociado</w:t>
      </w:r>
      <w:r w:rsidR="003F04B7">
        <w:rPr>
          <w:lang w:eastAsia="es-CO"/>
        </w:rPr>
        <w:t>.</w:t>
      </w:r>
    </w:p>
    <w:p w14:paraId="6973D0AC" w14:textId="77777777" w:rsidR="002A057B" w:rsidRDefault="002A057B" w:rsidP="002A057B">
      <w:pPr>
        <w:rPr>
          <w:lang w:eastAsia="es-CO"/>
        </w:rPr>
      </w:pPr>
      <w:r>
        <w:rPr>
          <w:lang w:eastAsia="es-CO"/>
        </w:rPr>
        <w:t>A continuación, se presentan las principales diferencias entre los tres tipos de organizaciones de economía solidaria con mayor presencia en Colombia:</w:t>
      </w:r>
    </w:p>
    <w:p w14:paraId="31204929" w14:textId="5D0E73AB" w:rsidR="002A057B" w:rsidRDefault="002A057B" w:rsidP="00E11030">
      <w:pPr>
        <w:pStyle w:val="Prrafodelista"/>
        <w:numPr>
          <w:ilvl w:val="0"/>
          <w:numId w:val="21"/>
        </w:numPr>
        <w:rPr>
          <w:lang w:eastAsia="es-CO"/>
        </w:rPr>
      </w:pPr>
      <w:r w:rsidRPr="002A057B">
        <w:rPr>
          <w:b/>
          <w:bCs/>
          <w:lang w:eastAsia="es-CO"/>
        </w:rPr>
        <w:t>Cooperativa de Trabajo Asociado (CTA):</w:t>
      </w:r>
      <w:r>
        <w:rPr>
          <w:lang w:eastAsia="es-CO"/>
        </w:rPr>
        <w:t xml:space="preserve"> organización en la que los asociados aportan su capacidad de trabajo como principal medio de producción. Su estatuto regula el acuerdo cooperativo de trabajo asociado, las compensaciones y la organización autónoma de las actividades productivas, distinguiéndose por la primacía del trabajo sobre el capital.</w:t>
      </w:r>
    </w:p>
    <w:p w14:paraId="3EA37BB7" w14:textId="61371830" w:rsidR="002A057B" w:rsidRDefault="002A057B" w:rsidP="00E11030">
      <w:pPr>
        <w:pStyle w:val="Prrafodelista"/>
        <w:numPr>
          <w:ilvl w:val="0"/>
          <w:numId w:val="21"/>
        </w:numPr>
        <w:rPr>
          <w:lang w:eastAsia="es-CO"/>
        </w:rPr>
      </w:pPr>
      <w:r w:rsidRPr="002A057B">
        <w:rPr>
          <w:b/>
          <w:bCs/>
          <w:lang w:eastAsia="es-CO"/>
        </w:rPr>
        <w:lastRenderedPageBreak/>
        <w:t>Fondo de empleados:</w:t>
      </w:r>
      <w:r>
        <w:rPr>
          <w:lang w:eastAsia="es-CO"/>
        </w:rPr>
        <w:t xml:space="preserve"> entidad sin ánimo de lucro conformada por trabajadores de una misma empresa o sector. Su estatuto regula el régimen de aportes, los préstamos y los beneficios sociales exclusivos para sus afiliados, con énfasis en el ahorro y el crédito como herramientas de bienestar.</w:t>
      </w:r>
    </w:p>
    <w:p w14:paraId="20CE02CF" w14:textId="7F564EA3" w:rsidR="002A057B" w:rsidRDefault="002A057B" w:rsidP="00E11030">
      <w:pPr>
        <w:pStyle w:val="Prrafodelista"/>
        <w:numPr>
          <w:ilvl w:val="0"/>
          <w:numId w:val="21"/>
        </w:numPr>
        <w:rPr>
          <w:lang w:eastAsia="es-CO"/>
        </w:rPr>
      </w:pPr>
      <w:r w:rsidRPr="002A057B">
        <w:rPr>
          <w:b/>
          <w:bCs/>
          <w:lang w:eastAsia="es-CO"/>
        </w:rPr>
        <w:t>Asociación mutual:</w:t>
      </w:r>
      <w:r>
        <w:rPr>
          <w:lang w:eastAsia="es-CO"/>
        </w:rPr>
        <w:t xml:space="preserve"> organización creada para brindar ayuda recíproca entre sus miembros ante riesgos o necesidades específicas, como salud, calamidades o servicios funerarios. Su estatuto define las cuotas de sostenimiento y las condiciones para acceder a los auxilios mutuales, sin que sus beneficios se extiendan necesariamente a terceros.</w:t>
      </w:r>
    </w:p>
    <w:p w14:paraId="51582893" w14:textId="77777777" w:rsidR="002A057B" w:rsidRDefault="002A057B" w:rsidP="002A057B">
      <w:pPr>
        <w:rPr>
          <w:lang w:eastAsia="es-CO"/>
        </w:rPr>
      </w:pPr>
      <w:r>
        <w:rPr>
          <w:lang w:eastAsia="es-CO"/>
        </w:rPr>
        <w:t xml:space="preserve">Las principales diferencias estatutarias entre las organizaciones solidarias no son solo de contenido, sino de enfoque, cada modelo regula lo que es central para ese tipo de entidad. El estatuto de una cooperativa regula la gestión democrática del negocio común; el de un fondo de empleados regula el ahorro y el crédito entre trabajadores; el de una mutual regula la protección ante riesgos; y el de una CTA regula el trabajo autogestionado como fuente de sustento. </w:t>
      </w:r>
    </w:p>
    <w:p w14:paraId="7285030F" w14:textId="77777777" w:rsidR="002A057B" w:rsidRDefault="002A057B" w:rsidP="002A057B">
      <w:pPr>
        <w:rPr>
          <w:lang w:eastAsia="es-CO"/>
        </w:rPr>
      </w:pPr>
      <w:r>
        <w:rPr>
          <w:lang w:eastAsia="es-CO"/>
        </w:rPr>
        <w:t>Conocer estas diferencias permite elegir, desde el inicio, el modelo estatutario que mejor corresponde al propósito colectivo que se desea alcanzar.</w:t>
      </w:r>
    </w:p>
    <w:p w14:paraId="2B94F11C" w14:textId="77777777" w:rsidR="002A057B" w:rsidRPr="002A057B" w:rsidRDefault="002A057B" w:rsidP="002A057B">
      <w:pPr>
        <w:rPr>
          <w:b/>
          <w:bCs/>
          <w:lang w:eastAsia="es-CO"/>
        </w:rPr>
      </w:pPr>
      <w:r w:rsidRPr="002A057B">
        <w:rPr>
          <w:b/>
          <w:bCs/>
          <w:lang w:eastAsia="es-CO"/>
        </w:rPr>
        <w:t>Principales diferencias estatutarias</w:t>
      </w:r>
    </w:p>
    <w:p w14:paraId="0BF28442" w14:textId="77777777" w:rsidR="002A057B" w:rsidRDefault="002A057B" w:rsidP="002A057B">
      <w:pPr>
        <w:rPr>
          <w:lang w:eastAsia="es-CO"/>
        </w:rPr>
      </w:pPr>
      <w:r>
        <w:rPr>
          <w:lang w:eastAsia="es-CO"/>
        </w:rPr>
        <w:t>Las organizaciones de economía solidaria tienen sus particularidades y funciones específicas que hacen posible la destinación a actividades económicas diversas, de allí se origina la diferenciación en el postulado estatutario para su creación y operación.</w:t>
      </w:r>
    </w:p>
    <w:p w14:paraId="38525384" w14:textId="4082D931" w:rsidR="002A057B" w:rsidRDefault="002A057B" w:rsidP="00E11030">
      <w:pPr>
        <w:pStyle w:val="Prrafodelista"/>
        <w:numPr>
          <w:ilvl w:val="0"/>
          <w:numId w:val="22"/>
        </w:numPr>
        <w:rPr>
          <w:lang w:eastAsia="es-CO"/>
        </w:rPr>
      </w:pPr>
      <w:r w:rsidRPr="002A057B">
        <w:rPr>
          <w:b/>
          <w:bCs/>
          <w:lang w:eastAsia="es-CO"/>
        </w:rPr>
        <w:lastRenderedPageBreak/>
        <w:t>Vínculo asociativo y laboral:</w:t>
      </w:r>
      <w:r>
        <w:rPr>
          <w:lang w:eastAsia="es-CO"/>
        </w:rPr>
        <w:t xml:space="preserve"> los estatutos de una CTA definen el "Acuerdo Cooperativo de Trabajo Asociado", que regula la actividad física o intelectual autogestionada, diferenciándose de las cooperativas de ahorro o servicios.</w:t>
      </w:r>
    </w:p>
    <w:p w14:paraId="495AC87E" w14:textId="10B98546" w:rsidR="002A057B" w:rsidRDefault="002A057B" w:rsidP="00E11030">
      <w:pPr>
        <w:pStyle w:val="Prrafodelista"/>
        <w:numPr>
          <w:ilvl w:val="0"/>
          <w:numId w:val="22"/>
        </w:numPr>
        <w:rPr>
          <w:lang w:eastAsia="es-CO"/>
        </w:rPr>
      </w:pPr>
      <w:r w:rsidRPr="002A057B">
        <w:rPr>
          <w:b/>
          <w:bCs/>
          <w:lang w:eastAsia="es-CO"/>
        </w:rPr>
        <w:t>Compensaciones y retribución:</w:t>
      </w:r>
      <w:r>
        <w:rPr>
          <w:lang w:eastAsia="es-CO"/>
        </w:rPr>
        <w:t xml:space="preserve"> a diferencia de mutuales o cooperativas de servicios, la CTA estatuye mecanismos de "compensación" por el trabajo realizado, no salarios.</w:t>
      </w:r>
    </w:p>
    <w:p w14:paraId="3ACA65F0" w14:textId="7C0C325F" w:rsidR="002A057B" w:rsidRDefault="002A057B" w:rsidP="00E11030">
      <w:pPr>
        <w:pStyle w:val="Prrafodelista"/>
        <w:numPr>
          <w:ilvl w:val="0"/>
          <w:numId w:val="22"/>
        </w:numPr>
        <w:rPr>
          <w:lang w:eastAsia="es-CO"/>
        </w:rPr>
      </w:pPr>
      <w:r w:rsidRPr="002A057B">
        <w:rPr>
          <w:b/>
          <w:bCs/>
          <w:lang w:eastAsia="es-CO"/>
        </w:rPr>
        <w:t>Primacía del trabajo:</w:t>
      </w:r>
      <w:r>
        <w:rPr>
          <w:lang w:eastAsia="es-CO"/>
        </w:rPr>
        <w:t xml:space="preserve"> los estatutos enfatizan que el ser humano y su trabajo tienen primacía sobre los medios de producción.</w:t>
      </w:r>
    </w:p>
    <w:p w14:paraId="01B56BB4" w14:textId="2868F3E5" w:rsidR="002A057B" w:rsidRDefault="002A057B" w:rsidP="00E11030">
      <w:pPr>
        <w:pStyle w:val="Prrafodelista"/>
        <w:numPr>
          <w:ilvl w:val="0"/>
          <w:numId w:val="22"/>
        </w:numPr>
        <w:rPr>
          <w:lang w:eastAsia="es-CO"/>
        </w:rPr>
      </w:pPr>
      <w:r w:rsidRPr="002A057B">
        <w:rPr>
          <w:b/>
          <w:bCs/>
          <w:lang w:eastAsia="es-CO"/>
        </w:rPr>
        <w:t>Autogestión y autogobierno:</w:t>
      </w:r>
      <w:r>
        <w:rPr>
          <w:lang w:eastAsia="es-CO"/>
        </w:rPr>
        <w:t xml:space="preserve"> los asociados fijan sus propias reglas y autogobiernan la organización.</w:t>
      </w:r>
    </w:p>
    <w:p w14:paraId="27F17EC1" w14:textId="16C7B9D4" w:rsidR="002A057B" w:rsidRDefault="002A057B" w:rsidP="00E11030">
      <w:pPr>
        <w:pStyle w:val="Prrafodelista"/>
        <w:numPr>
          <w:ilvl w:val="0"/>
          <w:numId w:val="22"/>
        </w:numPr>
        <w:rPr>
          <w:lang w:eastAsia="es-CO"/>
        </w:rPr>
      </w:pPr>
      <w:r w:rsidRPr="002A057B">
        <w:rPr>
          <w:b/>
          <w:bCs/>
          <w:lang w:eastAsia="es-CO"/>
        </w:rPr>
        <w:t>Regímenes especiales:</w:t>
      </w:r>
      <w:r>
        <w:rPr>
          <w:lang w:eastAsia="es-CO"/>
        </w:rPr>
        <w:t xml:space="preserve"> los estatutos deben incluir regímenes de trabajo y de compensaciones, definidos específicamente para la CTA. </w:t>
      </w:r>
    </w:p>
    <w:p w14:paraId="3BE2E2B8" w14:textId="7CCA7022" w:rsidR="002A057B" w:rsidRDefault="002A057B" w:rsidP="002A057B">
      <w:pPr>
        <w:rPr>
          <w:lang w:eastAsia="es-CO"/>
        </w:rPr>
      </w:pPr>
      <w:r>
        <w:rPr>
          <w:lang w:eastAsia="es-CO"/>
        </w:rPr>
        <w:t xml:space="preserve">En resumen, las </w:t>
      </w:r>
      <w:proofErr w:type="spellStart"/>
      <w:r>
        <w:rPr>
          <w:lang w:eastAsia="es-CO"/>
        </w:rPr>
        <w:t>CTAs</w:t>
      </w:r>
      <w:proofErr w:type="spellEnd"/>
      <w:r>
        <w:rPr>
          <w:lang w:eastAsia="es-CO"/>
        </w:rPr>
        <w:t xml:space="preserve"> se diferencian porque su estructura estatutaria está diseñada para gestionar la fuerza de trabajo y la propiedad conjunta de los medios de producción, a diferencia de otras organizaciones solidarias enfocadas en ahorro o provisión de servicios.</w:t>
      </w:r>
    </w:p>
    <w:p w14:paraId="7D3CBFA2" w14:textId="319FAE1E" w:rsidR="00132F87" w:rsidRDefault="00132F87">
      <w:pPr>
        <w:spacing w:before="0" w:after="0" w:line="240" w:lineRule="auto"/>
        <w:ind w:firstLine="0"/>
        <w:rPr>
          <w:lang w:eastAsia="es-CO"/>
        </w:rPr>
      </w:pPr>
      <w:r>
        <w:rPr>
          <w:lang w:eastAsia="es-CO"/>
        </w:rPr>
        <w:br w:type="page"/>
      </w:r>
    </w:p>
    <w:p w14:paraId="4D5192E4" w14:textId="1F50AF53" w:rsidR="002A057B" w:rsidRDefault="002A057B" w:rsidP="002A057B">
      <w:pPr>
        <w:pStyle w:val="Ttulo1"/>
      </w:pPr>
      <w:bookmarkStart w:id="20" w:name="_Toc227941663"/>
      <w:r w:rsidRPr="002A057B">
        <w:lastRenderedPageBreak/>
        <w:t>Asociatividad</w:t>
      </w:r>
      <w:bookmarkEnd w:id="20"/>
    </w:p>
    <w:p w14:paraId="7562D366" w14:textId="5499492F" w:rsidR="002A057B" w:rsidRDefault="002A057B" w:rsidP="002A057B">
      <w:pPr>
        <w:rPr>
          <w:lang w:eastAsia="es-CO"/>
        </w:rPr>
      </w:pPr>
      <w:r w:rsidRPr="002A057B">
        <w:rPr>
          <w:lang w:eastAsia="es-CO"/>
        </w:rPr>
        <w:t>La asociatividad es una estrategia de coordinación y unión voluntaria entre personas, organizaciones o entidades territoriales para alcanzar objetivos comunes, mejorar la competitividad y superar las limitaciones que individualmente serían difíciles de resolver. Lejos de ser un concepto abstracto, la asociatividad se manifiesta en acciones concretas como la creación de redes productivas, la gestión colectiva de recursos, el acceso compartido a mercados y tecnología, y la construcción de proyectos solidarios que generan economías de escala y dinamizan el desarrollo local.</w:t>
      </w:r>
    </w:p>
    <w:p w14:paraId="17997634" w14:textId="404DB17E" w:rsidR="002A057B" w:rsidRDefault="002A057B" w:rsidP="002A057B">
      <w:pPr>
        <w:rPr>
          <w:lang w:eastAsia="es-CO"/>
        </w:rPr>
      </w:pPr>
      <w:r w:rsidRPr="002A057B">
        <w:rPr>
          <w:lang w:eastAsia="es-CO"/>
        </w:rPr>
        <w:t>En el contexto de la economía solidaria, la asociatividad no es solo un instrumento de eficiencia económica, es la expresión práctica de los principios que dan identidad a este sector. Cuando las personas se asocian voluntariamente bajo los valores de la cooperación, la solidaridad y la autogestión, no solo resuelven necesidades colectivas, sino que construyen comunidades más organizadas, participativas y sostenibles. Comprender la asociatividad desde esta perspectiva es fundamental para identificar sus formas, sus tipos y las normas que la regulan en Colombia.</w:t>
      </w:r>
    </w:p>
    <w:p w14:paraId="7F9F03BD" w14:textId="4AED541C" w:rsidR="002A057B" w:rsidRDefault="002A057B" w:rsidP="002A057B">
      <w:pPr>
        <w:rPr>
          <w:lang w:eastAsia="es-CO"/>
        </w:rPr>
      </w:pPr>
      <w:r w:rsidRPr="002A057B">
        <w:rPr>
          <w:lang w:eastAsia="es-CO"/>
        </w:rPr>
        <w:t>La asociatividad no es solo unirse: es organizarse con propósito. Cuando la cooperación se convierte en estructura, los objetivos individuales se transforman en logros colectivos.</w:t>
      </w:r>
    </w:p>
    <w:p w14:paraId="0DC0A418" w14:textId="77777777" w:rsidR="00132F87" w:rsidRPr="002A057B" w:rsidRDefault="00132F87" w:rsidP="002A057B">
      <w:pPr>
        <w:rPr>
          <w:lang w:eastAsia="es-CO"/>
        </w:rPr>
      </w:pPr>
    </w:p>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1" w:name="_Toc227664000"/>
      <w:bookmarkStart w:id="22" w:name="_Toc227941206"/>
      <w:bookmarkStart w:id="23" w:name="_Toc227941230"/>
      <w:bookmarkStart w:id="24" w:name="_Toc227941664"/>
      <w:bookmarkEnd w:id="21"/>
      <w:bookmarkEnd w:id="22"/>
      <w:bookmarkEnd w:id="23"/>
      <w:bookmarkEnd w:id="24"/>
    </w:p>
    <w:p w14:paraId="46B92F07" w14:textId="1B99D39B" w:rsidR="00466957" w:rsidRDefault="002A057B" w:rsidP="00466957">
      <w:pPr>
        <w:pStyle w:val="Ttulo2"/>
      </w:pPr>
      <w:bookmarkStart w:id="25" w:name="_Toc227941665"/>
      <w:r w:rsidRPr="002A057B">
        <w:t>Asociatividad territorial</w:t>
      </w:r>
      <w:bookmarkEnd w:id="25"/>
    </w:p>
    <w:p w14:paraId="33F810FF" w14:textId="77777777" w:rsidR="002A057B" w:rsidRDefault="002A057B" w:rsidP="002A057B">
      <w:pPr>
        <w:rPr>
          <w:lang w:eastAsia="es-CO"/>
        </w:rPr>
      </w:pPr>
      <w:r>
        <w:rPr>
          <w:lang w:eastAsia="es-CO"/>
        </w:rPr>
        <w:t xml:space="preserve">La asociatividad territorial es un principio del ordenamiento y el desarrollo territorial que se materializa en la conformación de asociaciones entre entidades </w:t>
      </w:r>
      <w:r>
        <w:rPr>
          <w:lang w:eastAsia="es-CO"/>
        </w:rPr>
        <w:lastRenderedPageBreak/>
        <w:t>territoriales e instancias de integración, con el fin de aprovechar economías de escala, generar sinergias y alcanzar objetivos de desarrollo comunes. En Colombia, este principio puede aplicarse de dos maneras:</w:t>
      </w:r>
    </w:p>
    <w:p w14:paraId="73A60E38" w14:textId="28B73129" w:rsidR="002A057B" w:rsidRDefault="002A057B" w:rsidP="00E11030">
      <w:pPr>
        <w:pStyle w:val="Prrafodelista"/>
        <w:numPr>
          <w:ilvl w:val="0"/>
          <w:numId w:val="23"/>
        </w:numPr>
        <w:rPr>
          <w:lang w:eastAsia="es-CO"/>
        </w:rPr>
      </w:pPr>
      <w:r>
        <w:rPr>
          <w:lang w:eastAsia="es-CO"/>
        </w:rPr>
        <w:t>Conformar asociaciones entre entidades territoriales bajo la figura de Esquemas Asociativos Territoriales (EAT), para generar sinergias y alianzas competitivas orientadas al desarrollo regional.</w:t>
      </w:r>
    </w:p>
    <w:p w14:paraId="447C82B7" w14:textId="2CCCB9D8" w:rsidR="002A057B" w:rsidRDefault="002A057B" w:rsidP="00E11030">
      <w:pPr>
        <w:pStyle w:val="Prrafodelista"/>
        <w:numPr>
          <w:ilvl w:val="0"/>
          <w:numId w:val="23"/>
        </w:numPr>
        <w:rPr>
          <w:lang w:eastAsia="es-CO"/>
        </w:rPr>
      </w:pPr>
      <w:r>
        <w:rPr>
          <w:lang w:eastAsia="es-CO"/>
        </w:rPr>
        <w:t>Colaborar entre entidades territoriales para aunar recursos en proyectos, iniciativas o necesidades de corto plazo, haciendo uso de inversión en otras jurisdicciones.</w:t>
      </w:r>
    </w:p>
    <w:p w14:paraId="207936E1" w14:textId="77777777" w:rsidR="002A057B" w:rsidRDefault="002A057B" w:rsidP="002A057B">
      <w:pPr>
        <w:rPr>
          <w:lang w:eastAsia="es-CO"/>
        </w:rPr>
      </w:pPr>
      <w:r>
        <w:rPr>
          <w:lang w:eastAsia="es-CO"/>
        </w:rPr>
        <w:t>Hasta noviembre de 2023, un total de 66 Esquemas Asociativos Territoriales (EAT) se habían registrado ante el Ministerio del Interior, en cumplimiento del artículo 249 de la Ley 1955 de 2019 y del Decreto 1033 de 2021, que reglamenta su funcionamiento. La siguiente tabla presenta la distribución de estos esquemas según la figura asociativa a la que pertenecen:</w:t>
      </w:r>
    </w:p>
    <w:p w14:paraId="7757B17B" w14:textId="17426F14" w:rsidR="002A057B" w:rsidRDefault="002A057B" w:rsidP="003F04B7">
      <w:pPr>
        <w:pStyle w:val="Tabla"/>
        <w:rPr>
          <w:lang w:eastAsia="es-CO"/>
        </w:rPr>
      </w:pPr>
      <w:r>
        <w:rPr>
          <w:lang w:eastAsia="es-CO"/>
        </w:rPr>
        <w:t>Esquemas asociativos territoriales registrados en Colombia a noviembre de 2023</w:t>
      </w:r>
    </w:p>
    <w:tbl>
      <w:tblPr>
        <w:tblStyle w:val="SENA"/>
        <w:tblW w:w="0" w:type="auto"/>
        <w:tblLook w:val="04A0" w:firstRow="1" w:lastRow="0" w:firstColumn="1" w:lastColumn="0" w:noHBand="0" w:noVBand="1"/>
      </w:tblPr>
      <w:tblGrid>
        <w:gridCol w:w="4458"/>
        <w:gridCol w:w="2172"/>
      </w:tblGrid>
      <w:tr w:rsidR="002A057B" w:rsidRPr="001969BA" w14:paraId="4D706E6F" w14:textId="77777777" w:rsidTr="003F04B7">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BDC6FB8" w14:textId="77777777" w:rsidR="002A057B" w:rsidRPr="001969BA" w:rsidRDefault="002A057B" w:rsidP="003F04B7">
            <w:pPr>
              <w:pStyle w:val="TextoTablas"/>
            </w:pPr>
            <w:r w:rsidRPr="001969BA">
              <w:rPr>
                <w:bdr w:val="none" w:sz="0" w:space="0" w:color="auto" w:frame="1"/>
              </w:rPr>
              <w:t>Tipo de esquema asociativo territorial</w:t>
            </w:r>
          </w:p>
        </w:tc>
        <w:tc>
          <w:tcPr>
            <w:tcW w:w="0" w:type="auto"/>
            <w:hideMark/>
          </w:tcPr>
          <w:p w14:paraId="52B6E4B2" w14:textId="77777777" w:rsidR="002A057B" w:rsidRPr="001969BA" w:rsidRDefault="002A057B" w:rsidP="003F04B7">
            <w:pPr>
              <w:pStyle w:val="TextoTablas"/>
            </w:pPr>
            <w:r w:rsidRPr="001969BA">
              <w:rPr>
                <w:bdr w:val="none" w:sz="0" w:space="0" w:color="auto" w:frame="1"/>
              </w:rPr>
              <w:t>Cantidad registrada</w:t>
            </w:r>
          </w:p>
        </w:tc>
      </w:tr>
      <w:tr w:rsidR="002A057B" w:rsidRPr="001969BA" w14:paraId="31B21E22" w14:textId="77777777" w:rsidTr="003F04B7">
        <w:trPr>
          <w:cnfStyle w:val="000000100000" w:firstRow="0" w:lastRow="0" w:firstColumn="0" w:lastColumn="0" w:oddVBand="0" w:evenVBand="0" w:oddHBand="1" w:evenHBand="0" w:firstRowFirstColumn="0" w:firstRowLastColumn="0" w:lastRowFirstColumn="0" w:lastRowLastColumn="0"/>
        </w:trPr>
        <w:tc>
          <w:tcPr>
            <w:tcW w:w="0" w:type="auto"/>
            <w:hideMark/>
          </w:tcPr>
          <w:p w14:paraId="6D497622" w14:textId="77777777" w:rsidR="002A057B" w:rsidRPr="001969BA" w:rsidRDefault="002A057B" w:rsidP="003F04B7">
            <w:pPr>
              <w:pStyle w:val="TextoTablas"/>
              <w:rPr>
                <w:bCs/>
                <w:color w:val="1F1F1F"/>
                <w:szCs w:val="24"/>
              </w:rPr>
            </w:pPr>
            <w:r w:rsidRPr="001969BA">
              <w:rPr>
                <w:color w:val="1F1F1F"/>
                <w:szCs w:val="24"/>
                <w:bdr w:val="none" w:sz="0" w:space="0" w:color="auto" w:frame="1"/>
              </w:rPr>
              <w:t>Asociaciones de municipios.</w:t>
            </w:r>
          </w:p>
        </w:tc>
        <w:tc>
          <w:tcPr>
            <w:tcW w:w="0" w:type="auto"/>
            <w:hideMark/>
          </w:tcPr>
          <w:p w14:paraId="3645E014" w14:textId="77777777" w:rsidR="002A057B" w:rsidRPr="001969BA" w:rsidRDefault="002A057B" w:rsidP="003F04B7">
            <w:pPr>
              <w:pStyle w:val="TextoTablas"/>
              <w:rPr>
                <w:color w:val="1F1F1F"/>
                <w:szCs w:val="24"/>
              </w:rPr>
            </w:pPr>
            <w:r w:rsidRPr="001969BA">
              <w:rPr>
                <w:color w:val="1F1F1F"/>
                <w:szCs w:val="24"/>
                <w:bdr w:val="none" w:sz="0" w:space="0" w:color="auto" w:frame="1"/>
              </w:rPr>
              <w:t>39</w:t>
            </w:r>
          </w:p>
        </w:tc>
      </w:tr>
      <w:tr w:rsidR="002A057B" w:rsidRPr="001969BA" w14:paraId="3D35A822" w14:textId="77777777" w:rsidTr="003F04B7">
        <w:tc>
          <w:tcPr>
            <w:tcW w:w="0" w:type="auto"/>
            <w:hideMark/>
          </w:tcPr>
          <w:p w14:paraId="193AC10A" w14:textId="77777777" w:rsidR="002A057B" w:rsidRPr="001969BA" w:rsidRDefault="002A057B" w:rsidP="003F04B7">
            <w:pPr>
              <w:pStyle w:val="TextoTablas"/>
              <w:rPr>
                <w:bCs/>
                <w:color w:val="1F1F1F"/>
                <w:szCs w:val="24"/>
              </w:rPr>
            </w:pPr>
            <w:r w:rsidRPr="001969BA">
              <w:rPr>
                <w:color w:val="1F1F1F"/>
                <w:szCs w:val="24"/>
                <w:bdr w:val="none" w:sz="0" w:space="0" w:color="auto" w:frame="1"/>
              </w:rPr>
              <w:t>Áreas metropolitanas.</w:t>
            </w:r>
          </w:p>
        </w:tc>
        <w:tc>
          <w:tcPr>
            <w:tcW w:w="0" w:type="auto"/>
            <w:hideMark/>
          </w:tcPr>
          <w:p w14:paraId="7E0C696E" w14:textId="77777777" w:rsidR="002A057B" w:rsidRPr="001969BA" w:rsidRDefault="002A057B" w:rsidP="003F04B7">
            <w:pPr>
              <w:pStyle w:val="TextoTablas"/>
              <w:rPr>
                <w:color w:val="1F1F1F"/>
                <w:szCs w:val="24"/>
              </w:rPr>
            </w:pPr>
            <w:r w:rsidRPr="001969BA">
              <w:rPr>
                <w:color w:val="1F1F1F"/>
                <w:szCs w:val="24"/>
                <w:bdr w:val="none" w:sz="0" w:space="0" w:color="auto" w:frame="1"/>
              </w:rPr>
              <w:t>6</w:t>
            </w:r>
          </w:p>
        </w:tc>
      </w:tr>
      <w:tr w:rsidR="002A057B" w:rsidRPr="001969BA" w14:paraId="6E795446" w14:textId="77777777" w:rsidTr="003F04B7">
        <w:trPr>
          <w:cnfStyle w:val="000000100000" w:firstRow="0" w:lastRow="0" w:firstColumn="0" w:lastColumn="0" w:oddVBand="0" w:evenVBand="0" w:oddHBand="1" w:evenHBand="0" w:firstRowFirstColumn="0" w:firstRowLastColumn="0" w:lastRowFirstColumn="0" w:lastRowLastColumn="0"/>
        </w:trPr>
        <w:tc>
          <w:tcPr>
            <w:tcW w:w="0" w:type="auto"/>
            <w:hideMark/>
          </w:tcPr>
          <w:p w14:paraId="4E7FEDE7" w14:textId="77777777" w:rsidR="002A057B" w:rsidRPr="001969BA" w:rsidRDefault="002A057B" w:rsidP="003F04B7">
            <w:pPr>
              <w:pStyle w:val="TextoTablas"/>
              <w:rPr>
                <w:bCs/>
                <w:color w:val="1F1F1F"/>
                <w:szCs w:val="24"/>
              </w:rPr>
            </w:pPr>
            <w:r w:rsidRPr="001969BA">
              <w:rPr>
                <w:color w:val="1F1F1F"/>
                <w:szCs w:val="24"/>
                <w:bdr w:val="none" w:sz="0" w:space="0" w:color="auto" w:frame="1"/>
              </w:rPr>
              <w:t>Provincias administrativas y de planeación.</w:t>
            </w:r>
          </w:p>
        </w:tc>
        <w:tc>
          <w:tcPr>
            <w:tcW w:w="0" w:type="auto"/>
            <w:hideMark/>
          </w:tcPr>
          <w:p w14:paraId="1CD690AF" w14:textId="77777777" w:rsidR="002A057B" w:rsidRPr="001969BA" w:rsidRDefault="002A057B" w:rsidP="003F04B7">
            <w:pPr>
              <w:pStyle w:val="TextoTablas"/>
              <w:rPr>
                <w:color w:val="1F1F1F"/>
                <w:szCs w:val="24"/>
              </w:rPr>
            </w:pPr>
            <w:r w:rsidRPr="001969BA">
              <w:rPr>
                <w:color w:val="1F1F1F"/>
                <w:szCs w:val="24"/>
                <w:bdr w:val="none" w:sz="0" w:space="0" w:color="auto" w:frame="1"/>
              </w:rPr>
              <w:t>6</w:t>
            </w:r>
          </w:p>
        </w:tc>
      </w:tr>
      <w:tr w:rsidR="002A057B" w:rsidRPr="001969BA" w14:paraId="225DB3B7" w14:textId="77777777" w:rsidTr="003F04B7">
        <w:tc>
          <w:tcPr>
            <w:tcW w:w="0" w:type="auto"/>
            <w:hideMark/>
          </w:tcPr>
          <w:p w14:paraId="3FA3054E" w14:textId="77777777" w:rsidR="002A057B" w:rsidRPr="001969BA" w:rsidRDefault="002A057B" w:rsidP="003F04B7">
            <w:pPr>
              <w:pStyle w:val="TextoTablas"/>
              <w:rPr>
                <w:bCs/>
                <w:color w:val="1F1F1F"/>
                <w:szCs w:val="24"/>
              </w:rPr>
            </w:pPr>
            <w:r w:rsidRPr="001969BA">
              <w:rPr>
                <w:color w:val="1F1F1F"/>
                <w:szCs w:val="24"/>
                <w:bdr w:val="none" w:sz="0" w:space="0" w:color="auto" w:frame="1"/>
              </w:rPr>
              <w:t>Regiones de planeación y gestión.</w:t>
            </w:r>
          </w:p>
        </w:tc>
        <w:tc>
          <w:tcPr>
            <w:tcW w:w="0" w:type="auto"/>
            <w:hideMark/>
          </w:tcPr>
          <w:p w14:paraId="6C0F4F2F" w14:textId="77777777" w:rsidR="002A057B" w:rsidRPr="001969BA" w:rsidRDefault="002A057B" w:rsidP="003F04B7">
            <w:pPr>
              <w:pStyle w:val="TextoTablas"/>
              <w:rPr>
                <w:color w:val="1F1F1F"/>
                <w:szCs w:val="24"/>
              </w:rPr>
            </w:pPr>
            <w:r w:rsidRPr="001969BA">
              <w:rPr>
                <w:color w:val="1F1F1F"/>
                <w:szCs w:val="24"/>
                <w:bdr w:val="none" w:sz="0" w:space="0" w:color="auto" w:frame="1"/>
              </w:rPr>
              <w:t>7</w:t>
            </w:r>
          </w:p>
        </w:tc>
      </w:tr>
      <w:tr w:rsidR="002A057B" w:rsidRPr="001969BA" w14:paraId="72B31253" w14:textId="77777777" w:rsidTr="003F04B7">
        <w:trPr>
          <w:cnfStyle w:val="000000100000" w:firstRow="0" w:lastRow="0" w:firstColumn="0" w:lastColumn="0" w:oddVBand="0" w:evenVBand="0" w:oddHBand="1" w:evenHBand="0" w:firstRowFirstColumn="0" w:firstRowLastColumn="0" w:lastRowFirstColumn="0" w:lastRowLastColumn="0"/>
        </w:trPr>
        <w:tc>
          <w:tcPr>
            <w:tcW w:w="0" w:type="auto"/>
            <w:hideMark/>
          </w:tcPr>
          <w:p w14:paraId="7FC42DD9" w14:textId="77777777" w:rsidR="002A057B" w:rsidRPr="001969BA" w:rsidRDefault="002A057B" w:rsidP="003F04B7">
            <w:pPr>
              <w:pStyle w:val="TextoTablas"/>
              <w:rPr>
                <w:bCs/>
                <w:color w:val="1F1F1F"/>
                <w:szCs w:val="24"/>
              </w:rPr>
            </w:pPr>
            <w:r w:rsidRPr="001969BA">
              <w:rPr>
                <w:color w:val="1F1F1F"/>
                <w:szCs w:val="24"/>
                <w:bdr w:val="none" w:sz="0" w:space="0" w:color="auto" w:frame="1"/>
              </w:rPr>
              <w:t>Regiones administrativas y de planificación.</w:t>
            </w:r>
          </w:p>
        </w:tc>
        <w:tc>
          <w:tcPr>
            <w:tcW w:w="0" w:type="auto"/>
            <w:hideMark/>
          </w:tcPr>
          <w:p w14:paraId="241FCAC8" w14:textId="77777777" w:rsidR="002A057B" w:rsidRPr="001969BA" w:rsidRDefault="002A057B" w:rsidP="003F04B7">
            <w:pPr>
              <w:pStyle w:val="TextoTablas"/>
              <w:rPr>
                <w:color w:val="1F1F1F"/>
                <w:szCs w:val="24"/>
              </w:rPr>
            </w:pPr>
            <w:r w:rsidRPr="001969BA">
              <w:rPr>
                <w:color w:val="1F1F1F"/>
                <w:szCs w:val="24"/>
                <w:bdr w:val="none" w:sz="0" w:space="0" w:color="auto" w:frame="1"/>
              </w:rPr>
              <w:t>8</w:t>
            </w:r>
          </w:p>
        </w:tc>
      </w:tr>
      <w:tr w:rsidR="002A057B" w:rsidRPr="001969BA" w14:paraId="6D745D5C" w14:textId="77777777" w:rsidTr="003F04B7">
        <w:tc>
          <w:tcPr>
            <w:tcW w:w="0" w:type="auto"/>
            <w:hideMark/>
          </w:tcPr>
          <w:p w14:paraId="5AD2F8C8" w14:textId="77777777" w:rsidR="002A057B" w:rsidRPr="001969BA" w:rsidRDefault="002A057B" w:rsidP="003F04B7">
            <w:pPr>
              <w:pStyle w:val="TextoTablas"/>
              <w:rPr>
                <w:bCs/>
                <w:color w:val="1F1F1F"/>
                <w:szCs w:val="24"/>
              </w:rPr>
            </w:pPr>
            <w:proofErr w:type="gramStart"/>
            <w:r w:rsidRPr="001969BA">
              <w:rPr>
                <w:color w:val="1F1F1F"/>
                <w:szCs w:val="24"/>
                <w:bdr w:val="none" w:sz="0" w:space="0" w:color="auto" w:frame="1"/>
              </w:rPr>
              <w:t>Total</w:t>
            </w:r>
            <w:proofErr w:type="gramEnd"/>
            <w:r w:rsidRPr="001969BA">
              <w:rPr>
                <w:color w:val="1F1F1F"/>
                <w:szCs w:val="24"/>
                <w:bdr w:val="none" w:sz="0" w:space="0" w:color="auto" w:frame="1"/>
              </w:rPr>
              <w:t xml:space="preserve"> de esquemas registrados.</w:t>
            </w:r>
          </w:p>
        </w:tc>
        <w:tc>
          <w:tcPr>
            <w:tcW w:w="0" w:type="auto"/>
            <w:hideMark/>
          </w:tcPr>
          <w:p w14:paraId="6A9EE998" w14:textId="77777777" w:rsidR="002A057B" w:rsidRPr="001969BA" w:rsidRDefault="002A057B" w:rsidP="003F04B7">
            <w:pPr>
              <w:pStyle w:val="TextoTablas"/>
              <w:rPr>
                <w:color w:val="1F1F1F"/>
                <w:szCs w:val="24"/>
              </w:rPr>
            </w:pPr>
            <w:r w:rsidRPr="001969BA">
              <w:rPr>
                <w:color w:val="1F1F1F"/>
                <w:szCs w:val="24"/>
                <w:bdr w:val="none" w:sz="0" w:space="0" w:color="auto" w:frame="1"/>
              </w:rPr>
              <w:t>66</w:t>
            </w:r>
          </w:p>
        </w:tc>
      </w:tr>
    </w:tbl>
    <w:p w14:paraId="452D676F" w14:textId="77777777" w:rsidR="001969BA" w:rsidRDefault="001969BA" w:rsidP="001969BA">
      <w:pPr>
        <w:rPr>
          <w:lang w:eastAsia="es-CO"/>
        </w:rPr>
      </w:pPr>
      <w:r>
        <w:rPr>
          <w:lang w:eastAsia="es-CO"/>
        </w:rPr>
        <w:lastRenderedPageBreak/>
        <w:t>Nota. Adaptado de Sistema de Registro de Esquemas Asociativos, por Ministerio del Interior, 2023.</w:t>
      </w:r>
    </w:p>
    <w:p w14:paraId="40C71A18" w14:textId="77777777" w:rsidR="00BF4591" w:rsidRDefault="00BF4591" w:rsidP="001969BA">
      <w:pPr>
        <w:rPr>
          <w:lang w:eastAsia="es-CO"/>
        </w:rPr>
      </w:pPr>
    </w:p>
    <w:p w14:paraId="63A6BFD2" w14:textId="05B9B7A6" w:rsidR="001969BA" w:rsidRDefault="001969BA" w:rsidP="001969BA">
      <w:pPr>
        <w:rPr>
          <w:lang w:eastAsia="es-CO"/>
        </w:rPr>
      </w:pPr>
      <w:r>
        <w:rPr>
          <w:lang w:eastAsia="es-CO"/>
        </w:rPr>
        <w:t>Los datos presentados evidencian que la asociatividad territorial en Colombia es una práctica consolidada y en crecimiento. La predominancia de las asociaciones de municipios, que representan más de la mitad de los esquemas registrados, refleja la importancia de la cooperación intermunicipal como herramienta de planificación y desarrollo regional. Esta integración entre entidades territoriales fortalece la gestión pública, orienta la inversión estratégica y permite que los territorios alcancen objetivos que individualmente serían difíciles de lograr.</w:t>
      </w:r>
    </w:p>
    <w:p w14:paraId="69071BFE" w14:textId="77777777" w:rsidR="001969BA" w:rsidRDefault="001969BA" w:rsidP="001969BA">
      <w:pPr>
        <w:rPr>
          <w:lang w:eastAsia="es-CO"/>
        </w:rPr>
      </w:pPr>
      <w:r>
        <w:rPr>
          <w:lang w:eastAsia="es-CO"/>
        </w:rPr>
        <w:t xml:space="preserve">La asociatividad territorial y la asociatividad rural comparten un mismo fundamento: la convicción de que la acción colectiva genera mejores resultados que el esfuerzo individual. Sin embargo, estas dos expresiones de la asociatividad se diferencian en su escala y en sus actores: </w:t>
      </w:r>
    </w:p>
    <w:p w14:paraId="54E9D35C" w14:textId="77AD63F1" w:rsidR="001969BA" w:rsidRDefault="001969BA" w:rsidP="003F2BEF">
      <w:pPr>
        <w:pStyle w:val="Prrafodelista"/>
        <w:numPr>
          <w:ilvl w:val="0"/>
          <w:numId w:val="24"/>
        </w:numPr>
        <w:rPr>
          <w:lang w:eastAsia="es-CO"/>
        </w:rPr>
      </w:pPr>
      <w:r w:rsidRPr="00492189">
        <w:rPr>
          <w:b/>
          <w:bCs/>
          <w:lang w:eastAsia="es-CO"/>
        </w:rPr>
        <w:t>Asociatividad territorial</w:t>
      </w:r>
      <w:r w:rsidR="00492189" w:rsidRPr="00492189">
        <w:rPr>
          <w:b/>
          <w:bCs/>
          <w:lang w:eastAsia="es-CO"/>
        </w:rPr>
        <w:t xml:space="preserve">: </w:t>
      </w:r>
      <w:r w:rsidR="00492189" w:rsidRPr="00492189">
        <w:rPr>
          <w:lang w:eastAsia="es-CO"/>
        </w:rPr>
        <w:t>u</w:t>
      </w:r>
      <w:r>
        <w:rPr>
          <w:lang w:eastAsia="es-CO"/>
        </w:rPr>
        <w:t>nión entre entidades territoriales como municipios y departamentos para alcanzar objetivos de desarrollo común, aprovechando economías de escala y generando sinergias de gestión pública.</w:t>
      </w:r>
    </w:p>
    <w:p w14:paraId="048B79F7" w14:textId="569B8E2C" w:rsidR="001969BA" w:rsidRDefault="001969BA" w:rsidP="003D50EE">
      <w:pPr>
        <w:pStyle w:val="Prrafodelista"/>
        <w:numPr>
          <w:ilvl w:val="0"/>
          <w:numId w:val="24"/>
        </w:numPr>
        <w:rPr>
          <w:lang w:eastAsia="es-CO"/>
        </w:rPr>
      </w:pPr>
      <w:r w:rsidRPr="00492189">
        <w:rPr>
          <w:b/>
          <w:bCs/>
          <w:lang w:eastAsia="es-CO"/>
        </w:rPr>
        <w:t>Asociatividad rural</w:t>
      </w:r>
      <w:r w:rsidR="00492189" w:rsidRPr="00492189">
        <w:rPr>
          <w:b/>
          <w:bCs/>
          <w:lang w:eastAsia="es-CO"/>
        </w:rPr>
        <w:t xml:space="preserve">: </w:t>
      </w:r>
      <w:r w:rsidR="00492189">
        <w:rPr>
          <w:lang w:eastAsia="es-CO"/>
        </w:rPr>
        <w:t>u</w:t>
      </w:r>
      <w:r>
        <w:rPr>
          <w:lang w:eastAsia="es-CO"/>
        </w:rPr>
        <w:t>nión voluntaria de ciudadanos y productores del campo para fortalecer la pequeña producción, mejorar su capacidad de negociación y acceder a programas de desarrollo que individualmente serían difíciles de alcanzar.</w:t>
      </w:r>
    </w:p>
    <w:p w14:paraId="2DE8E1A5" w14:textId="77777777" w:rsidR="001969BA" w:rsidRDefault="001969BA" w:rsidP="001969BA">
      <w:pPr>
        <w:rPr>
          <w:lang w:eastAsia="es-CO"/>
        </w:rPr>
      </w:pPr>
      <w:r>
        <w:rPr>
          <w:lang w:eastAsia="es-CO"/>
        </w:rPr>
        <w:lastRenderedPageBreak/>
        <w:t>Aunque la asociatividad territorial y la rural difieren en su escala y en sus actores, ambas demuestran que organizarse colectivamente amplía las capacidades de quienes participan y genera mejores condiciones para el desarrollo. Esta lógica no es exclusiva del ámbito público ni del sector agropecuario, atraviesa todas las formas de economía solidaria y se convierte en el principio que da sentido a la cooperación entre personas, comunidades y organizaciones.</w:t>
      </w:r>
    </w:p>
    <w:p w14:paraId="5C99303D" w14:textId="64CDD0BD" w:rsidR="002A057B" w:rsidRDefault="001969BA" w:rsidP="001969BA">
      <w:pPr>
        <w:rPr>
          <w:lang w:eastAsia="es-CO"/>
        </w:rPr>
      </w:pPr>
      <w:r>
        <w:rPr>
          <w:lang w:eastAsia="es-CO"/>
        </w:rPr>
        <w:t>En ambos casos, la clave está en comprender qué es la asociatividad en su sentido más profundo, cuáles son los principios que la orientan y por qué se convierte en un motor de desarrollo sostenible. Ese es precisamente el análisis que se desarrolla a continuación.</w:t>
      </w:r>
    </w:p>
    <w:p w14:paraId="46CDD347" w14:textId="77777777" w:rsidR="003F04B7" w:rsidRDefault="003F04B7" w:rsidP="001969BA">
      <w:pPr>
        <w:rPr>
          <w:lang w:eastAsia="es-CO"/>
        </w:rPr>
      </w:pPr>
    </w:p>
    <w:p w14:paraId="37E7B18F" w14:textId="1EBF7E13" w:rsidR="001969BA" w:rsidRDefault="001969BA" w:rsidP="001969BA">
      <w:pPr>
        <w:pStyle w:val="Ttulo2"/>
      </w:pPr>
      <w:bookmarkStart w:id="26" w:name="_Toc227941666"/>
      <w:r w:rsidRPr="001969BA">
        <w:t>Concepto de asociatividad</w:t>
      </w:r>
      <w:bookmarkEnd w:id="26"/>
    </w:p>
    <w:p w14:paraId="33547093" w14:textId="3C8C4E07" w:rsidR="001969BA" w:rsidRDefault="001969BA" w:rsidP="001969BA">
      <w:pPr>
        <w:rPr>
          <w:lang w:eastAsia="es-CO"/>
        </w:rPr>
      </w:pPr>
      <w:r w:rsidRPr="001969BA">
        <w:rPr>
          <w:lang w:eastAsia="es-CO"/>
        </w:rPr>
        <w:t>La asociatividad en la economía solidaria se entiende como un enfoque estratégico basado en la cooperación, la confianza y la ayuda mutua, mediante el cual personas o pequeñas unidades productivas se organizan de manera voluntaria para alcanzar objetivos comunes. Su propósito principal no es la obtención de lucro individual, sino el mejoramiento de la gestión, la productividad y el bienestar colectivo, contribuyendo de forma directa al desarrollo social y económico de las comunidades</w:t>
      </w:r>
      <w:r>
        <w:rPr>
          <w:lang w:eastAsia="es-CO"/>
        </w:rPr>
        <w:t>.</w:t>
      </w:r>
    </w:p>
    <w:p w14:paraId="48B1AFAE" w14:textId="77777777" w:rsidR="001969BA" w:rsidRDefault="001969BA" w:rsidP="001969BA">
      <w:pPr>
        <w:rPr>
          <w:lang w:eastAsia="es-CO"/>
        </w:rPr>
      </w:pPr>
      <w:r>
        <w:rPr>
          <w:lang w:eastAsia="es-CO"/>
        </w:rPr>
        <w:t xml:space="preserve">Este modelo se distingue por promover la autogestión y la democracia interna. Los miembros participan activamente en la dirección y la toma de decisiones, garantizando igualdad de derechos y deberes. La regla de un miembro, un voto refleja el carácter equitativo de estas organizaciones, donde cada persona tiene la misma capacidad de incidir en el rumbo de la entidad, independientemente de su aporte </w:t>
      </w:r>
      <w:r>
        <w:rPr>
          <w:lang w:eastAsia="es-CO"/>
        </w:rPr>
        <w:lastRenderedPageBreak/>
        <w:t>económico. A esto se suma la propiedad colectiva de los medios de producción, que refuerza el sentido de pertenencia y el compromiso de los asociados con el proyecto común.</w:t>
      </w:r>
    </w:p>
    <w:p w14:paraId="11A34992" w14:textId="77777777" w:rsidR="001969BA" w:rsidRDefault="001969BA" w:rsidP="001969BA">
      <w:pPr>
        <w:rPr>
          <w:lang w:eastAsia="es-CO"/>
        </w:rPr>
      </w:pPr>
      <w:r>
        <w:rPr>
          <w:lang w:eastAsia="es-CO"/>
        </w:rPr>
        <w:t>Con independencia del campo de aplicación o actividad económica, la implementación de la asociatividad requiere recorrer de manera ordenada los siguientes pasos:</w:t>
      </w:r>
    </w:p>
    <w:p w14:paraId="4416FFB3" w14:textId="77777777" w:rsidR="001969BA" w:rsidRDefault="001969BA" w:rsidP="00E11030">
      <w:pPr>
        <w:pStyle w:val="Prrafodelista"/>
        <w:numPr>
          <w:ilvl w:val="0"/>
          <w:numId w:val="25"/>
        </w:numPr>
        <w:rPr>
          <w:lang w:eastAsia="es-CO"/>
        </w:rPr>
      </w:pPr>
      <w:r w:rsidRPr="001969BA">
        <w:rPr>
          <w:b/>
          <w:bCs/>
          <w:lang w:eastAsia="es-CO"/>
        </w:rPr>
        <w:t>Identificación de necesidades:</w:t>
      </w:r>
      <w:r>
        <w:rPr>
          <w:lang w:eastAsia="es-CO"/>
        </w:rPr>
        <w:t xml:space="preserve"> diagnóstico de una necesidad común, como la comercialización conjunta o la compra colectiva de insumos.</w:t>
      </w:r>
    </w:p>
    <w:p w14:paraId="5174510F" w14:textId="77777777" w:rsidR="001969BA" w:rsidRDefault="001969BA" w:rsidP="00E11030">
      <w:pPr>
        <w:pStyle w:val="Prrafodelista"/>
        <w:numPr>
          <w:ilvl w:val="0"/>
          <w:numId w:val="25"/>
        </w:numPr>
        <w:rPr>
          <w:lang w:eastAsia="es-CO"/>
        </w:rPr>
      </w:pPr>
      <w:r w:rsidRPr="001969BA">
        <w:rPr>
          <w:b/>
          <w:bCs/>
          <w:lang w:eastAsia="es-CO"/>
        </w:rPr>
        <w:t>Sensibilización y organización:</w:t>
      </w:r>
      <w:r>
        <w:rPr>
          <w:lang w:eastAsia="es-CO"/>
        </w:rPr>
        <w:t xml:space="preserve"> reunión de personas con intereses afines y formación en cooperativismo, construcción de confianza y definición de acuerdos básicos.</w:t>
      </w:r>
    </w:p>
    <w:p w14:paraId="4CC5E996" w14:textId="77777777" w:rsidR="001969BA" w:rsidRDefault="001969BA" w:rsidP="00E11030">
      <w:pPr>
        <w:pStyle w:val="Prrafodelista"/>
        <w:numPr>
          <w:ilvl w:val="0"/>
          <w:numId w:val="25"/>
        </w:numPr>
        <w:rPr>
          <w:lang w:eastAsia="es-CO"/>
        </w:rPr>
      </w:pPr>
      <w:r w:rsidRPr="001969BA">
        <w:rPr>
          <w:b/>
          <w:bCs/>
          <w:lang w:eastAsia="es-CO"/>
        </w:rPr>
        <w:t>Formalización legal:</w:t>
      </w:r>
      <w:r>
        <w:rPr>
          <w:lang w:eastAsia="es-CO"/>
        </w:rPr>
        <w:t xml:space="preserve"> constitución mediante actas y estatutos, y registro ante la Cámara de Comercio como entidad sin ánimo de lucro (ESAL).</w:t>
      </w:r>
    </w:p>
    <w:p w14:paraId="44D1A2C5" w14:textId="77777777" w:rsidR="001969BA" w:rsidRDefault="001969BA" w:rsidP="00E11030">
      <w:pPr>
        <w:pStyle w:val="Prrafodelista"/>
        <w:numPr>
          <w:ilvl w:val="0"/>
          <w:numId w:val="25"/>
        </w:numPr>
        <w:rPr>
          <w:lang w:eastAsia="es-CO"/>
        </w:rPr>
      </w:pPr>
      <w:r w:rsidRPr="001969BA">
        <w:rPr>
          <w:b/>
          <w:bCs/>
          <w:lang w:eastAsia="es-CO"/>
        </w:rPr>
        <w:t>Aportes y capitalización:</w:t>
      </w:r>
      <w:r>
        <w:rPr>
          <w:lang w:eastAsia="es-CO"/>
        </w:rPr>
        <w:t xml:space="preserve"> establecimiento de aportes sociales no reducibles que constituyen el patrimonio inicial de la organización.</w:t>
      </w:r>
    </w:p>
    <w:p w14:paraId="6D9A33D6" w14:textId="51B64CC4" w:rsidR="001969BA" w:rsidRDefault="001969BA" w:rsidP="00E11030">
      <w:pPr>
        <w:pStyle w:val="Prrafodelista"/>
        <w:numPr>
          <w:ilvl w:val="0"/>
          <w:numId w:val="25"/>
        </w:numPr>
        <w:rPr>
          <w:lang w:eastAsia="es-CO"/>
        </w:rPr>
      </w:pPr>
      <w:r w:rsidRPr="001969BA">
        <w:rPr>
          <w:b/>
          <w:bCs/>
          <w:lang w:eastAsia="es-CO"/>
        </w:rPr>
        <w:t>Funcionamiento y gestión:</w:t>
      </w:r>
      <w:r>
        <w:rPr>
          <w:lang w:eastAsia="es-CO"/>
        </w:rPr>
        <w:t xml:space="preserve"> puesta en marcha de las actividades productivas o de servicios, con aplicación de los principios solidarios en la administración cotidiana.</w:t>
      </w:r>
    </w:p>
    <w:p w14:paraId="59ABCC0D" w14:textId="01617091" w:rsidR="001969BA" w:rsidRDefault="001969BA" w:rsidP="001969BA">
      <w:pPr>
        <w:rPr>
          <w:lang w:eastAsia="es-CO"/>
        </w:rPr>
      </w:pPr>
      <w:r w:rsidRPr="001969BA">
        <w:rPr>
          <w:lang w:eastAsia="es-CO"/>
        </w:rPr>
        <w:t>La asociatividad solidaria no comienza con un trámite, comienza con una necesidad compartida y la decisión colectiva de resolverla juntos.</w:t>
      </w:r>
    </w:p>
    <w:p w14:paraId="12282041" w14:textId="7C89394D" w:rsidR="001969BA" w:rsidRDefault="001969BA" w:rsidP="001969BA">
      <w:pPr>
        <w:rPr>
          <w:lang w:eastAsia="es-CO"/>
        </w:rPr>
      </w:pPr>
      <w:r w:rsidRPr="001969BA">
        <w:rPr>
          <w:lang w:eastAsia="es-CO"/>
        </w:rPr>
        <w:t>Una vez comprendido el concepto y los pasos para implementar la asociatividad, es posible conocer las distintas formas en que puede clasificarse según su alcance y estructura.</w:t>
      </w:r>
    </w:p>
    <w:p w14:paraId="4D346F7E" w14:textId="11537A83" w:rsidR="00466957" w:rsidRDefault="002B4115" w:rsidP="00466957">
      <w:pPr>
        <w:pStyle w:val="Ttulo2"/>
      </w:pPr>
      <w:bookmarkStart w:id="27" w:name="_Toc227941667"/>
      <w:r w:rsidRPr="002B4115">
        <w:lastRenderedPageBreak/>
        <w:t>Clasificación de la asociatividad</w:t>
      </w:r>
      <w:bookmarkEnd w:id="27"/>
    </w:p>
    <w:p w14:paraId="75347A02" w14:textId="77777777" w:rsidR="002B4115" w:rsidRDefault="002B4115" w:rsidP="002B4115">
      <w:pPr>
        <w:rPr>
          <w:lang w:eastAsia="es-CO"/>
        </w:rPr>
      </w:pPr>
      <w:r>
        <w:rPr>
          <w:lang w:eastAsia="es-CO"/>
        </w:rPr>
        <w:t>La asociatividad no adopta una forma única ni responde a un solo criterio de organización. Para comprenderla en su totalidad, es necesario analizarla desde cuatro dimensiones: el alcance territorial de la iniciativa, el sector económico en el que opera, la naturaleza del vínculo entre sus participantes y el grado de formalización que ha alcanzado. Cada dimensión aporta una perspectiva distinta y, en conjunto, permiten identificar cuál forma asociativa resulta más adecuada para una iniciativa colectiva específica. Estas son las cuatro dimensiones que estructuran su clasificación:</w:t>
      </w:r>
    </w:p>
    <w:p w14:paraId="33B81504" w14:textId="77777777" w:rsidR="002B4115" w:rsidRPr="002B4115" w:rsidRDefault="002B4115" w:rsidP="002B4115">
      <w:pPr>
        <w:rPr>
          <w:b/>
          <w:bCs/>
          <w:lang w:eastAsia="es-CO"/>
        </w:rPr>
      </w:pPr>
      <w:r w:rsidRPr="002B4115">
        <w:rPr>
          <w:b/>
          <w:bCs/>
          <w:lang w:eastAsia="es-CO"/>
        </w:rPr>
        <w:t>Según el alcance territorial</w:t>
      </w:r>
    </w:p>
    <w:p w14:paraId="380B1C89" w14:textId="77777777" w:rsidR="002B4115" w:rsidRDefault="002B4115" w:rsidP="002B4115">
      <w:pPr>
        <w:rPr>
          <w:lang w:eastAsia="es-CO"/>
        </w:rPr>
      </w:pPr>
      <w:r>
        <w:rPr>
          <w:lang w:eastAsia="es-CO"/>
        </w:rPr>
        <w:t>La asociatividad puede desarrollarse en diferentes escalas geográficas según la cobertura de sus objetivos y el número de actores que integra. Esta dimensión permite identificar si la iniciativa responde a necesidades locales, regionales o de alcance nacional:</w:t>
      </w:r>
    </w:p>
    <w:p w14:paraId="01B95ABD" w14:textId="1BCD0619" w:rsidR="002B4115" w:rsidRDefault="002B4115" w:rsidP="00E11030">
      <w:pPr>
        <w:pStyle w:val="Prrafodelista"/>
        <w:numPr>
          <w:ilvl w:val="0"/>
          <w:numId w:val="24"/>
        </w:numPr>
        <w:rPr>
          <w:lang w:eastAsia="es-CO"/>
        </w:rPr>
      </w:pPr>
      <w:r w:rsidRPr="002B4115">
        <w:rPr>
          <w:b/>
          <w:bCs/>
          <w:lang w:eastAsia="es-CO"/>
        </w:rPr>
        <w:t>Local:</w:t>
      </w:r>
      <w:r>
        <w:rPr>
          <w:lang w:eastAsia="es-CO"/>
        </w:rPr>
        <w:t xml:space="preserve"> agrupa personas o unidades productivas de una misma comunidad o municipio. Ejemplo: asociación de paneleros del municipio de Vélez, Santander.</w:t>
      </w:r>
    </w:p>
    <w:p w14:paraId="3EDAAF5F" w14:textId="22C61E3E" w:rsidR="002B4115" w:rsidRDefault="002B4115" w:rsidP="00E11030">
      <w:pPr>
        <w:pStyle w:val="Prrafodelista"/>
        <w:numPr>
          <w:ilvl w:val="0"/>
          <w:numId w:val="24"/>
        </w:numPr>
        <w:rPr>
          <w:lang w:eastAsia="es-CO"/>
        </w:rPr>
      </w:pPr>
      <w:r w:rsidRPr="002B4115">
        <w:rPr>
          <w:b/>
          <w:bCs/>
          <w:lang w:eastAsia="es-CO"/>
        </w:rPr>
        <w:t>Regional:</w:t>
      </w:r>
      <w:r>
        <w:rPr>
          <w:lang w:eastAsia="es-CO"/>
        </w:rPr>
        <w:t xml:space="preserve"> articula actores de varios territorios con intereses compartidos, generando economías de escala y mayor capacidad de negociación. Ejemplo: cooperativa cafetera que integra productores de varios municipios del Eje Cafetero.</w:t>
      </w:r>
    </w:p>
    <w:p w14:paraId="66869785" w14:textId="66ACF5FE" w:rsidR="002B4115" w:rsidRDefault="002B4115" w:rsidP="00E11030">
      <w:pPr>
        <w:pStyle w:val="Prrafodelista"/>
        <w:numPr>
          <w:ilvl w:val="0"/>
          <w:numId w:val="24"/>
        </w:numPr>
        <w:rPr>
          <w:lang w:eastAsia="es-CO"/>
        </w:rPr>
      </w:pPr>
      <w:r w:rsidRPr="002B4115">
        <w:rPr>
          <w:b/>
          <w:bCs/>
          <w:lang w:eastAsia="es-CO"/>
        </w:rPr>
        <w:t>Nacional:</w:t>
      </w:r>
      <w:r>
        <w:rPr>
          <w:lang w:eastAsia="es-CO"/>
        </w:rPr>
        <w:t xml:space="preserve"> integra organizaciones de diferentes departamentos bajo un propósito estratégico común, con acceso a mercados amplios y políticas públicas de mayor alcance. Ejemplo: Confederación de Cooperativas de Colombia (</w:t>
      </w:r>
      <w:proofErr w:type="spellStart"/>
      <w:r>
        <w:rPr>
          <w:lang w:eastAsia="es-CO"/>
        </w:rPr>
        <w:t>Confecoop</w:t>
      </w:r>
      <w:proofErr w:type="spellEnd"/>
      <w:r>
        <w:rPr>
          <w:lang w:eastAsia="es-CO"/>
        </w:rPr>
        <w:t>).</w:t>
      </w:r>
    </w:p>
    <w:p w14:paraId="5AB8FCDB" w14:textId="77777777" w:rsidR="002B4115" w:rsidRPr="002B4115" w:rsidRDefault="002B4115" w:rsidP="002B4115">
      <w:pPr>
        <w:rPr>
          <w:b/>
          <w:bCs/>
          <w:lang w:eastAsia="es-CO"/>
        </w:rPr>
      </w:pPr>
      <w:r w:rsidRPr="002B4115">
        <w:rPr>
          <w:b/>
          <w:bCs/>
          <w:lang w:eastAsia="es-CO"/>
        </w:rPr>
        <w:lastRenderedPageBreak/>
        <w:t>Según el sector económico</w:t>
      </w:r>
    </w:p>
    <w:p w14:paraId="05C94689" w14:textId="77777777" w:rsidR="002B4115" w:rsidRDefault="002B4115" w:rsidP="002B4115">
      <w:pPr>
        <w:rPr>
          <w:lang w:eastAsia="es-CO"/>
        </w:rPr>
      </w:pPr>
      <w:r>
        <w:rPr>
          <w:lang w:eastAsia="es-CO"/>
        </w:rPr>
        <w:t>La asociatividad se aplica de manera transversal en distintos sectores productivos, adaptándose a las condiciones y necesidades propias de cada uno. Esta dimensión permite reconocer en qué campo de la economía se desarrolla la iniciativa colectiva:</w:t>
      </w:r>
    </w:p>
    <w:p w14:paraId="4560E7E0" w14:textId="25F6A759" w:rsidR="002B4115" w:rsidRDefault="002B4115" w:rsidP="00E11030">
      <w:pPr>
        <w:pStyle w:val="Prrafodelista"/>
        <w:numPr>
          <w:ilvl w:val="0"/>
          <w:numId w:val="26"/>
        </w:numPr>
        <w:rPr>
          <w:lang w:eastAsia="es-CO"/>
        </w:rPr>
      </w:pPr>
      <w:r w:rsidRPr="002B4115">
        <w:rPr>
          <w:b/>
          <w:bCs/>
          <w:lang w:eastAsia="es-CO"/>
        </w:rPr>
        <w:t>Agrícola:</w:t>
      </w:r>
      <w:r>
        <w:rPr>
          <w:lang w:eastAsia="es-CO"/>
        </w:rPr>
        <w:t xml:space="preserve"> organiza productores del campo para mejorar la producción y la comercialización de manera colectiva. Ejemplo: cooperativas de cacaoteros en el Huila y Nariño.</w:t>
      </w:r>
    </w:p>
    <w:p w14:paraId="31AC498D" w14:textId="66B1D00D" w:rsidR="002B4115" w:rsidRDefault="002B4115" w:rsidP="00E11030">
      <w:pPr>
        <w:pStyle w:val="Prrafodelista"/>
        <w:numPr>
          <w:ilvl w:val="0"/>
          <w:numId w:val="26"/>
        </w:numPr>
        <w:rPr>
          <w:lang w:eastAsia="es-CO"/>
        </w:rPr>
      </w:pPr>
      <w:r w:rsidRPr="002B4115">
        <w:rPr>
          <w:b/>
          <w:bCs/>
          <w:lang w:eastAsia="es-CO"/>
        </w:rPr>
        <w:t>Financiero:</w:t>
      </w:r>
      <w:r>
        <w:rPr>
          <w:lang w:eastAsia="es-CO"/>
        </w:rPr>
        <w:t xml:space="preserve"> articula el ahorro y el crédito solidario sin intermediarios bancarios, mejorando las condiciones de acceso al capital. Ejemplo: fondos de empleados de empresas del sector público.</w:t>
      </w:r>
    </w:p>
    <w:p w14:paraId="398E8382" w14:textId="2AB2D887" w:rsidR="002B4115" w:rsidRDefault="002B4115" w:rsidP="00E11030">
      <w:pPr>
        <w:pStyle w:val="Prrafodelista"/>
        <w:numPr>
          <w:ilvl w:val="0"/>
          <w:numId w:val="26"/>
        </w:numPr>
        <w:rPr>
          <w:lang w:eastAsia="es-CO"/>
        </w:rPr>
      </w:pPr>
      <w:r w:rsidRPr="002B4115">
        <w:rPr>
          <w:b/>
          <w:bCs/>
          <w:lang w:eastAsia="es-CO"/>
        </w:rPr>
        <w:t>Servicios:</w:t>
      </w:r>
      <w:r>
        <w:rPr>
          <w:lang w:eastAsia="es-CO"/>
        </w:rPr>
        <w:t xml:space="preserve"> presta servicios de salud, educación o asistencia social de manera colectiva con enfoque solidario. Ejemplo: mutuales de salud en zonas rurales.</w:t>
      </w:r>
    </w:p>
    <w:p w14:paraId="2B57F189" w14:textId="03694D0F" w:rsidR="002B4115" w:rsidRDefault="002B4115" w:rsidP="00E11030">
      <w:pPr>
        <w:pStyle w:val="Prrafodelista"/>
        <w:numPr>
          <w:ilvl w:val="0"/>
          <w:numId w:val="26"/>
        </w:numPr>
        <w:rPr>
          <w:lang w:eastAsia="es-CO"/>
        </w:rPr>
      </w:pPr>
      <w:r w:rsidRPr="002B4115">
        <w:rPr>
          <w:b/>
          <w:bCs/>
          <w:lang w:eastAsia="es-CO"/>
        </w:rPr>
        <w:t>Comercialización:</w:t>
      </w:r>
      <w:r>
        <w:rPr>
          <w:lang w:eastAsia="es-CO"/>
        </w:rPr>
        <w:t xml:space="preserve"> articula la oferta de varios productores para acceder a mercados formales, reduciendo costos de transacción. Ejemplo: asociaciones de artesanos que comercializan en ferias nacionales e internacionales.</w:t>
      </w:r>
    </w:p>
    <w:p w14:paraId="2EE8A53E" w14:textId="77777777" w:rsidR="002B4115" w:rsidRDefault="002B4115" w:rsidP="002B4115">
      <w:pPr>
        <w:rPr>
          <w:lang w:eastAsia="es-CO"/>
        </w:rPr>
      </w:pPr>
      <w:r w:rsidRPr="002B4115">
        <w:rPr>
          <w:b/>
          <w:bCs/>
          <w:lang w:eastAsia="es-CO"/>
        </w:rPr>
        <w:t>Según la naturaleza del vínculo entre sus participantes:</w:t>
      </w:r>
      <w:r>
        <w:rPr>
          <w:lang w:eastAsia="es-CO"/>
        </w:rPr>
        <w:t xml:space="preserve"> la asociatividad se clasifica según el tipo de relación que se establece entre quienes participan. Esta dimensión es clave para entender si la colaboración se produce entre iguales o entre actores de distintos niveles de la cadena productiva:</w:t>
      </w:r>
    </w:p>
    <w:p w14:paraId="69944983" w14:textId="1A71129B" w:rsidR="002B4115" w:rsidRDefault="002B4115" w:rsidP="00E11030">
      <w:pPr>
        <w:pStyle w:val="Prrafodelista"/>
        <w:numPr>
          <w:ilvl w:val="0"/>
          <w:numId w:val="27"/>
        </w:numPr>
        <w:rPr>
          <w:lang w:eastAsia="es-CO"/>
        </w:rPr>
      </w:pPr>
      <w:r w:rsidRPr="002B4115">
        <w:rPr>
          <w:b/>
          <w:bCs/>
          <w:lang w:eastAsia="es-CO"/>
        </w:rPr>
        <w:lastRenderedPageBreak/>
        <w:t>Asociatividad horizontal:</w:t>
      </w:r>
      <w:r>
        <w:rPr>
          <w:lang w:eastAsia="es-CO"/>
        </w:rPr>
        <w:t xml:space="preserve"> se da entre organizaciones o personas de un mismo nivel productivo o social que se unen para complementar capacidades sin relaciones de subordinación. Ejemplo: una red de pequeños productores rurales que comparte maquinaria y canales de distribución.</w:t>
      </w:r>
    </w:p>
    <w:p w14:paraId="78D510E9" w14:textId="6A71BDC4" w:rsidR="002B4115" w:rsidRDefault="002B4115" w:rsidP="00E11030">
      <w:pPr>
        <w:pStyle w:val="Prrafodelista"/>
        <w:numPr>
          <w:ilvl w:val="0"/>
          <w:numId w:val="27"/>
        </w:numPr>
        <w:rPr>
          <w:lang w:eastAsia="es-CO"/>
        </w:rPr>
      </w:pPr>
      <w:r w:rsidRPr="002B4115">
        <w:rPr>
          <w:b/>
          <w:bCs/>
          <w:lang w:eastAsia="es-CO"/>
        </w:rPr>
        <w:t>Asociatividad vertical:</w:t>
      </w:r>
      <w:r>
        <w:rPr>
          <w:lang w:eastAsia="es-CO"/>
        </w:rPr>
        <w:t xml:space="preserve"> se da entre actores de diferentes eslabones de una cadena productiva, desde la producción hasta la comercialización, que se articulan para generar mayor valor agregado. Ejemplo: una alianza entre productores, transformadores y distribuidores de un mismo producto agrícola.</w:t>
      </w:r>
    </w:p>
    <w:p w14:paraId="20F6B12F" w14:textId="13CFDAA8" w:rsidR="002B4115" w:rsidRDefault="002B4115" w:rsidP="00E11030">
      <w:pPr>
        <w:pStyle w:val="Prrafodelista"/>
        <w:numPr>
          <w:ilvl w:val="0"/>
          <w:numId w:val="27"/>
        </w:numPr>
        <w:rPr>
          <w:lang w:eastAsia="es-CO"/>
        </w:rPr>
      </w:pPr>
      <w:r w:rsidRPr="002B4115">
        <w:rPr>
          <w:b/>
          <w:bCs/>
          <w:lang w:eastAsia="es-CO"/>
        </w:rPr>
        <w:t>Asociatividad mixta:</w:t>
      </w:r>
      <w:r>
        <w:rPr>
          <w:lang w:eastAsia="es-CO"/>
        </w:rPr>
        <w:t xml:space="preserve"> combina vínculos horizontales y verticales para fortalecer simultáneamente la base productiva y el acceso al mercado.</w:t>
      </w:r>
    </w:p>
    <w:p w14:paraId="72F0DA19" w14:textId="77777777" w:rsidR="002B4115" w:rsidRDefault="002B4115" w:rsidP="002B4115">
      <w:pPr>
        <w:rPr>
          <w:lang w:eastAsia="es-CO"/>
        </w:rPr>
      </w:pPr>
      <w:r w:rsidRPr="002B4115">
        <w:rPr>
          <w:b/>
          <w:bCs/>
          <w:lang w:eastAsia="es-CO"/>
        </w:rPr>
        <w:t>Según el grado de formalización:</w:t>
      </w:r>
      <w:r>
        <w:rPr>
          <w:lang w:eastAsia="es-CO"/>
        </w:rPr>
        <w:t xml:space="preserve"> el grado de formalización determina el reconocimiento jurídico de la asociación y su capacidad para actuar legalmente. Se identifican tres niveles:</w:t>
      </w:r>
    </w:p>
    <w:p w14:paraId="1E1C42BE" w14:textId="758D603E" w:rsidR="002B4115" w:rsidRDefault="002B4115" w:rsidP="00E11030">
      <w:pPr>
        <w:pStyle w:val="Prrafodelista"/>
        <w:numPr>
          <w:ilvl w:val="0"/>
          <w:numId w:val="28"/>
        </w:numPr>
        <w:rPr>
          <w:lang w:eastAsia="es-CO"/>
        </w:rPr>
      </w:pPr>
      <w:r w:rsidRPr="002B4115">
        <w:rPr>
          <w:b/>
          <w:bCs/>
          <w:lang w:eastAsia="es-CO"/>
        </w:rPr>
        <w:t>Informal:</w:t>
      </w:r>
      <w:r>
        <w:rPr>
          <w:lang w:eastAsia="es-CO"/>
        </w:rPr>
        <w:t xml:space="preserve"> se expresa en acuerdos de colaboración sin estructura jurídica reconocida por el Estado. Opera sobre la base de la confianza y el compromiso mutuo, pero carece de personería jurídica y de acceso a instrumentos financieros formales. </w:t>
      </w:r>
    </w:p>
    <w:p w14:paraId="3D392394" w14:textId="7F80F204" w:rsidR="002B4115" w:rsidRDefault="002B4115" w:rsidP="00E11030">
      <w:pPr>
        <w:pStyle w:val="Prrafodelista"/>
        <w:numPr>
          <w:ilvl w:val="0"/>
          <w:numId w:val="28"/>
        </w:numPr>
        <w:rPr>
          <w:lang w:eastAsia="es-CO"/>
        </w:rPr>
      </w:pPr>
      <w:r w:rsidRPr="002B4115">
        <w:rPr>
          <w:b/>
          <w:bCs/>
          <w:lang w:eastAsia="es-CO"/>
        </w:rPr>
        <w:t>Semiformal:</w:t>
      </w:r>
      <w:r>
        <w:rPr>
          <w:lang w:eastAsia="es-CO"/>
        </w:rPr>
        <w:t xml:space="preserve"> cuenta con estatutos propios y mecanismos de organización internos, pero no ha completado su registro ante las entidades competentes. Puede desarrollar actividades colectivas, aunque con limitaciones para contratar, acceder a créditos o participar en convocatorias públicas. </w:t>
      </w:r>
    </w:p>
    <w:p w14:paraId="5416B337" w14:textId="4131B574" w:rsidR="002B4115" w:rsidRDefault="002B4115" w:rsidP="00E11030">
      <w:pPr>
        <w:pStyle w:val="Prrafodelista"/>
        <w:numPr>
          <w:ilvl w:val="0"/>
          <w:numId w:val="28"/>
        </w:numPr>
        <w:rPr>
          <w:lang w:eastAsia="es-CO"/>
        </w:rPr>
      </w:pPr>
      <w:r w:rsidRPr="002B4115">
        <w:rPr>
          <w:b/>
          <w:bCs/>
          <w:lang w:eastAsia="es-CO"/>
        </w:rPr>
        <w:lastRenderedPageBreak/>
        <w:t>Formal:</w:t>
      </w:r>
      <w:r>
        <w:rPr>
          <w:lang w:eastAsia="es-CO"/>
        </w:rPr>
        <w:t xml:space="preserve"> constituye una persona jurídica reconocida legalmente, con plena capacidad para contratar, acceder a financiación y rendir cuentas ante las autoridades competentes.</w:t>
      </w:r>
    </w:p>
    <w:p w14:paraId="693EC431" w14:textId="77777777" w:rsidR="002B4115" w:rsidRDefault="002B4115" w:rsidP="002B4115">
      <w:pPr>
        <w:rPr>
          <w:lang w:eastAsia="es-CO"/>
        </w:rPr>
      </w:pPr>
      <w:r>
        <w:rPr>
          <w:lang w:eastAsia="es-CO"/>
        </w:rPr>
        <w:t>Las cuatro dimensiones de clasificación presentadas (alcance territorial, sector económico, naturaleza del vínculo y grado de formalización) no operan de manera aislada. En la práctica, una misma iniciativa asociativa puede ser simultáneamente local, del sector agrícola, de carácter horizontal y formal; cada criterio aporta una perspectiva distinta sobre cómo se organiza y funciona esa experiencia colectiva. Reconocer estas dimensiones permite a quienes lideran o acompañan procesos solidarios tomar decisiones más informadas sobre la estructura que mejor responde a sus condiciones y propósitos.</w:t>
      </w:r>
    </w:p>
    <w:p w14:paraId="26F66828" w14:textId="77777777" w:rsidR="002B4115" w:rsidRDefault="002B4115" w:rsidP="002B4115">
      <w:pPr>
        <w:rPr>
          <w:lang w:eastAsia="es-CO"/>
        </w:rPr>
      </w:pPr>
      <w:r>
        <w:rPr>
          <w:lang w:eastAsia="es-CO"/>
        </w:rPr>
        <w:t>A partir de esta clasificación, es posible identificar las formas concretas que adopta la asociatividad en el entorno económico y productivo colombiano. Estas formas, conocidas como tipos de asociatividad, se expresan en modelos de colaboración específicos que determinan cómo se relacionan las organizaciones entre sí, cómo comparten recursos y cómo acceden a mercados. Su reconocimiento es el objeto del siguiente apartado.</w:t>
      </w:r>
    </w:p>
    <w:p w14:paraId="560684B9" w14:textId="77777777" w:rsidR="002B4115" w:rsidRDefault="002B4115" w:rsidP="002B4115">
      <w:pPr>
        <w:rPr>
          <w:lang w:eastAsia="es-CO"/>
        </w:rPr>
      </w:pPr>
      <w:r>
        <w:rPr>
          <w:lang w:eastAsia="es-CO"/>
        </w:rPr>
        <w:t>La siguiente tabla sintetiza las cuatro dimensiones de clasificación de la asociatividad con sus categorías, características clave, la ventaja principal que ofrece cada una y un ejemplo del contexto colombiano. Su propósito es facilitar la comparación entre formas asociativas y apoyar la identificación de la modalidad más adecuada según las condiciones de cada iniciativa colectiva.</w:t>
      </w:r>
    </w:p>
    <w:p w14:paraId="4A8FB2C1" w14:textId="77DE3CEF" w:rsidR="002B4115" w:rsidRDefault="002B4115" w:rsidP="003F04B7">
      <w:pPr>
        <w:pStyle w:val="Tabla"/>
        <w:rPr>
          <w:lang w:eastAsia="es-CO"/>
        </w:rPr>
      </w:pPr>
      <w:r>
        <w:rPr>
          <w:lang w:eastAsia="es-CO"/>
        </w:rPr>
        <w:t>Dimensiones de clasificación de la asociatividad en el contexto colombiano</w:t>
      </w:r>
    </w:p>
    <w:tbl>
      <w:tblPr>
        <w:tblStyle w:val="SENA"/>
        <w:tblW w:w="9351" w:type="dxa"/>
        <w:tblLook w:val="04A0" w:firstRow="1" w:lastRow="0" w:firstColumn="1" w:lastColumn="0" w:noHBand="0" w:noVBand="1"/>
      </w:tblPr>
      <w:tblGrid>
        <w:gridCol w:w="2608"/>
        <w:gridCol w:w="1952"/>
        <w:gridCol w:w="4791"/>
      </w:tblGrid>
      <w:tr w:rsidR="002B4115" w:rsidRPr="002B4115" w14:paraId="4C8E5637" w14:textId="77777777" w:rsidTr="003F04B7">
        <w:trPr>
          <w:cnfStyle w:val="100000000000" w:firstRow="1" w:lastRow="0" w:firstColumn="0" w:lastColumn="0" w:oddVBand="0" w:evenVBand="0" w:oddHBand="0" w:evenHBand="0" w:firstRowFirstColumn="0" w:firstRowLastColumn="0" w:lastRowFirstColumn="0" w:lastRowLastColumn="0"/>
          <w:trHeight w:val="211"/>
          <w:tblHeader/>
        </w:trPr>
        <w:tc>
          <w:tcPr>
            <w:tcW w:w="0" w:type="auto"/>
            <w:hideMark/>
          </w:tcPr>
          <w:p w14:paraId="39619532" w14:textId="6F52B39B" w:rsidR="002B4115" w:rsidRPr="002B4115" w:rsidRDefault="002B4115" w:rsidP="003F04B7">
            <w:pPr>
              <w:pStyle w:val="TextoTablas"/>
              <w:rPr>
                <w:color w:val="1F1F1F"/>
              </w:rPr>
            </w:pPr>
            <w:r w:rsidRPr="002B4115">
              <w:rPr>
                <w:bdr w:val="none" w:sz="0" w:space="0" w:color="auto" w:frame="1"/>
              </w:rPr>
              <w:lastRenderedPageBreak/>
              <w:t>Dimensió</w:t>
            </w:r>
            <w:r>
              <w:rPr>
                <w:bdr w:val="none" w:sz="0" w:space="0" w:color="auto" w:frame="1"/>
              </w:rPr>
              <w:t>n</w:t>
            </w:r>
          </w:p>
        </w:tc>
        <w:tc>
          <w:tcPr>
            <w:tcW w:w="0" w:type="auto"/>
            <w:hideMark/>
          </w:tcPr>
          <w:p w14:paraId="6FA575EE" w14:textId="77777777" w:rsidR="002B4115" w:rsidRPr="002B4115" w:rsidRDefault="002B4115" w:rsidP="003F04B7">
            <w:pPr>
              <w:pStyle w:val="TextoTablas"/>
            </w:pPr>
            <w:r w:rsidRPr="002B4115">
              <w:rPr>
                <w:bdr w:val="none" w:sz="0" w:space="0" w:color="auto" w:frame="1"/>
              </w:rPr>
              <w:t>Categoría</w:t>
            </w:r>
          </w:p>
        </w:tc>
        <w:tc>
          <w:tcPr>
            <w:tcW w:w="4791" w:type="dxa"/>
            <w:hideMark/>
          </w:tcPr>
          <w:p w14:paraId="39AA1257" w14:textId="77777777" w:rsidR="002B4115" w:rsidRPr="002B4115" w:rsidRDefault="002B4115" w:rsidP="003F04B7">
            <w:pPr>
              <w:pStyle w:val="TextoTablas"/>
            </w:pPr>
            <w:r w:rsidRPr="002B4115">
              <w:rPr>
                <w:bdr w:val="none" w:sz="0" w:space="0" w:color="auto" w:frame="1"/>
              </w:rPr>
              <w:t>Descripción y ejemplo</w:t>
            </w:r>
          </w:p>
        </w:tc>
      </w:tr>
      <w:tr w:rsidR="002B4115" w:rsidRPr="002B4115" w14:paraId="7F1FBA87" w14:textId="77777777" w:rsidTr="003F04B7">
        <w:trPr>
          <w:cnfStyle w:val="000000100000" w:firstRow="0" w:lastRow="0" w:firstColumn="0" w:lastColumn="0" w:oddVBand="0" w:evenVBand="0" w:oddHBand="1" w:evenHBand="0" w:firstRowFirstColumn="0" w:firstRowLastColumn="0" w:lastRowFirstColumn="0" w:lastRowLastColumn="0"/>
          <w:trHeight w:val="621"/>
        </w:trPr>
        <w:tc>
          <w:tcPr>
            <w:tcW w:w="0" w:type="auto"/>
            <w:hideMark/>
          </w:tcPr>
          <w:p w14:paraId="0B8E682E" w14:textId="77777777" w:rsidR="002B4115" w:rsidRPr="002B4115" w:rsidRDefault="002B4115" w:rsidP="003F04B7">
            <w:pPr>
              <w:pStyle w:val="TextoTablas"/>
              <w:rPr>
                <w:color w:val="1F1F1F"/>
                <w:szCs w:val="24"/>
              </w:rPr>
            </w:pPr>
            <w:r w:rsidRPr="002B4115">
              <w:rPr>
                <w:color w:val="1F1F1F"/>
                <w:szCs w:val="24"/>
                <w:bdr w:val="none" w:sz="0" w:space="0" w:color="auto" w:frame="1"/>
              </w:rPr>
              <w:t>Alcance territorial</w:t>
            </w:r>
          </w:p>
        </w:tc>
        <w:tc>
          <w:tcPr>
            <w:tcW w:w="0" w:type="auto"/>
            <w:hideMark/>
          </w:tcPr>
          <w:p w14:paraId="713F6B46" w14:textId="77777777" w:rsidR="002B4115" w:rsidRPr="002B4115" w:rsidRDefault="002B4115" w:rsidP="003F04B7">
            <w:pPr>
              <w:pStyle w:val="TextoTablas"/>
              <w:rPr>
                <w:color w:val="1F1F1F"/>
                <w:szCs w:val="24"/>
              </w:rPr>
            </w:pPr>
            <w:r w:rsidRPr="002B4115">
              <w:rPr>
                <w:color w:val="1F1F1F"/>
                <w:szCs w:val="24"/>
                <w:bdr w:val="none" w:sz="0" w:space="0" w:color="auto" w:frame="1"/>
              </w:rPr>
              <w:t>Local</w:t>
            </w:r>
          </w:p>
        </w:tc>
        <w:tc>
          <w:tcPr>
            <w:tcW w:w="4791" w:type="dxa"/>
            <w:hideMark/>
          </w:tcPr>
          <w:p w14:paraId="29034FF9" w14:textId="77777777" w:rsidR="002B4115" w:rsidRPr="002B4115" w:rsidRDefault="002B4115" w:rsidP="003F04B7">
            <w:pPr>
              <w:pStyle w:val="TextoTablas"/>
              <w:rPr>
                <w:color w:val="1F1F1F"/>
                <w:szCs w:val="24"/>
              </w:rPr>
            </w:pPr>
            <w:r w:rsidRPr="002B4115">
              <w:rPr>
                <w:color w:val="1F1F1F"/>
                <w:szCs w:val="24"/>
                <w:bdr w:val="none" w:sz="0" w:space="0" w:color="auto" w:frame="1"/>
              </w:rPr>
              <w:t>Agrupa personas de una misma comunidad. Permite fortalecer el tejido social cercano con menor costo de coordinación. Ejemplo: asociación de paneleros del municipio de Vélez, Santander.</w:t>
            </w:r>
          </w:p>
        </w:tc>
      </w:tr>
      <w:tr w:rsidR="002B4115" w:rsidRPr="002B4115" w14:paraId="03EAE630" w14:textId="77777777" w:rsidTr="003F04B7">
        <w:trPr>
          <w:trHeight w:val="634"/>
        </w:trPr>
        <w:tc>
          <w:tcPr>
            <w:tcW w:w="0" w:type="auto"/>
            <w:hideMark/>
          </w:tcPr>
          <w:p w14:paraId="7F43BA49" w14:textId="77777777" w:rsidR="002B4115" w:rsidRPr="002B4115" w:rsidRDefault="002B4115" w:rsidP="003F04B7">
            <w:pPr>
              <w:pStyle w:val="TextoTablas"/>
              <w:rPr>
                <w:color w:val="1F1F1F"/>
                <w:szCs w:val="24"/>
              </w:rPr>
            </w:pPr>
            <w:r w:rsidRPr="002B4115">
              <w:rPr>
                <w:color w:val="1F1F1F"/>
                <w:szCs w:val="24"/>
                <w:bdr w:val="none" w:sz="0" w:space="0" w:color="auto" w:frame="1"/>
              </w:rPr>
              <w:t>-</w:t>
            </w:r>
          </w:p>
        </w:tc>
        <w:tc>
          <w:tcPr>
            <w:tcW w:w="0" w:type="auto"/>
            <w:hideMark/>
          </w:tcPr>
          <w:p w14:paraId="644E7C6D" w14:textId="77777777" w:rsidR="002B4115" w:rsidRPr="002B4115" w:rsidRDefault="002B4115" w:rsidP="003F04B7">
            <w:pPr>
              <w:pStyle w:val="TextoTablas"/>
              <w:rPr>
                <w:color w:val="1F1F1F"/>
                <w:szCs w:val="24"/>
              </w:rPr>
            </w:pPr>
            <w:r w:rsidRPr="002B4115">
              <w:rPr>
                <w:color w:val="1F1F1F"/>
                <w:szCs w:val="24"/>
                <w:bdr w:val="none" w:sz="0" w:space="0" w:color="auto" w:frame="1"/>
              </w:rPr>
              <w:t>Regional</w:t>
            </w:r>
          </w:p>
        </w:tc>
        <w:tc>
          <w:tcPr>
            <w:tcW w:w="4791" w:type="dxa"/>
            <w:hideMark/>
          </w:tcPr>
          <w:p w14:paraId="32084FD1" w14:textId="77777777" w:rsidR="002B4115" w:rsidRPr="002B4115" w:rsidRDefault="002B4115" w:rsidP="003F04B7">
            <w:pPr>
              <w:pStyle w:val="TextoTablas"/>
              <w:rPr>
                <w:color w:val="1F1F1F"/>
                <w:szCs w:val="24"/>
              </w:rPr>
            </w:pPr>
            <w:r w:rsidRPr="002B4115">
              <w:rPr>
                <w:color w:val="1F1F1F"/>
                <w:szCs w:val="24"/>
                <w:bdr w:val="none" w:sz="0" w:space="0" w:color="auto" w:frame="1"/>
              </w:rPr>
              <w:t>Articula actores de varios territorios con intereses comunes, lo que genera economías de escala. Ejemplo: cooperativa cafetera del Eje Cafetero.</w:t>
            </w:r>
          </w:p>
        </w:tc>
      </w:tr>
      <w:tr w:rsidR="002B4115" w:rsidRPr="002B4115" w14:paraId="7D685251" w14:textId="77777777" w:rsidTr="003F04B7">
        <w:trPr>
          <w:cnfStyle w:val="000000100000" w:firstRow="0" w:lastRow="0" w:firstColumn="0" w:lastColumn="0" w:oddVBand="0" w:evenVBand="0" w:oddHBand="1" w:evenHBand="0" w:firstRowFirstColumn="0" w:firstRowLastColumn="0" w:lastRowFirstColumn="0" w:lastRowLastColumn="0"/>
          <w:trHeight w:val="621"/>
        </w:trPr>
        <w:tc>
          <w:tcPr>
            <w:tcW w:w="0" w:type="auto"/>
            <w:hideMark/>
          </w:tcPr>
          <w:p w14:paraId="658D6A12" w14:textId="77777777" w:rsidR="002B4115" w:rsidRPr="002B4115" w:rsidRDefault="002B4115" w:rsidP="003F04B7">
            <w:pPr>
              <w:pStyle w:val="TextoTablas"/>
              <w:rPr>
                <w:color w:val="1F1F1F"/>
                <w:szCs w:val="24"/>
              </w:rPr>
            </w:pPr>
            <w:r w:rsidRPr="002B4115">
              <w:rPr>
                <w:color w:val="1F1F1F"/>
                <w:szCs w:val="24"/>
                <w:bdr w:val="none" w:sz="0" w:space="0" w:color="auto" w:frame="1"/>
              </w:rPr>
              <w:t>-</w:t>
            </w:r>
          </w:p>
        </w:tc>
        <w:tc>
          <w:tcPr>
            <w:tcW w:w="0" w:type="auto"/>
            <w:hideMark/>
          </w:tcPr>
          <w:p w14:paraId="7D2B1BF0" w14:textId="77777777" w:rsidR="002B4115" w:rsidRPr="002B4115" w:rsidRDefault="002B4115" w:rsidP="003F04B7">
            <w:pPr>
              <w:pStyle w:val="TextoTablas"/>
              <w:rPr>
                <w:color w:val="1F1F1F"/>
                <w:szCs w:val="24"/>
              </w:rPr>
            </w:pPr>
            <w:r w:rsidRPr="002B4115">
              <w:rPr>
                <w:color w:val="1F1F1F"/>
                <w:szCs w:val="24"/>
                <w:bdr w:val="none" w:sz="0" w:space="0" w:color="auto" w:frame="1"/>
              </w:rPr>
              <w:t>Nacional</w:t>
            </w:r>
          </w:p>
        </w:tc>
        <w:tc>
          <w:tcPr>
            <w:tcW w:w="4791" w:type="dxa"/>
            <w:hideMark/>
          </w:tcPr>
          <w:p w14:paraId="79DBB980" w14:textId="77777777" w:rsidR="002B4115" w:rsidRPr="002B4115" w:rsidRDefault="002B4115" w:rsidP="003F04B7">
            <w:pPr>
              <w:pStyle w:val="TextoTablas"/>
              <w:rPr>
                <w:color w:val="1F1F1F"/>
                <w:szCs w:val="24"/>
              </w:rPr>
            </w:pPr>
            <w:r w:rsidRPr="002B4115">
              <w:rPr>
                <w:color w:val="1F1F1F"/>
                <w:szCs w:val="24"/>
                <w:bdr w:val="none" w:sz="0" w:space="0" w:color="auto" w:frame="1"/>
              </w:rPr>
              <w:t>Integra organizaciones de diferentes departamentos bajo un propósito estratégico común. Ejemplo: Confederación de Cooperativas de Colombia (</w:t>
            </w:r>
            <w:proofErr w:type="spellStart"/>
            <w:r w:rsidRPr="002B4115">
              <w:rPr>
                <w:color w:val="1F1F1F"/>
                <w:szCs w:val="24"/>
                <w:bdr w:val="none" w:sz="0" w:space="0" w:color="auto" w:frame="1"/>
              </w:rPr>
              <w:t>Confecoop</w:t>
            </w:r>
            <w:proofErr w:type="spellEnd"/>
            <w:r w:rsidRPr="002B4115">
              <w:rPr>
                <w:color w:val="1F1F1F"/>
                <w:szCs w:val="24"/>
                <w:bdr w:val="none" w:sz="0" w:space="0" w:color="auto" w:frame="1"/>
              </w:rPr>
              <w:t>).</w:t>
            </w:r>
          </w:p>
        </w:tc>
      </w:tr>
      <w:tr w:rsidR="002B4115" w:rsidRPr="002B4115" w14:paraId="22FAAD24" w14:textId="77777777" w:rsidTr="003F04B7">
        <w:trPr>
          <w:trHeight w:val="422"/>
        </w:trPr>
        <w:tc>
          <w:tcPr>
            <w:tcW w:w="0" w:type="auto"/>
            <w:hideMark/>
          </w:tcPr>
          <w:p w14:paraId="262AE025" w14:textId="77777777" w:rsidR="002B4115" w:rsidRPr="002B4115" w:rsidRDefault="002B4115" w:rsidP="003F04B7">
            <w:pPr>
              <w:pStyle w:val="TextoTablas"/>
              <w:rPr>
                <w:color w:val="1F1F1F"/>
                <w:szCs w:val="24"/>
              </w:rPr>
            </w:pPr>
            <w:r w:rsidRPr="002B4115">
              <w:rPr>
                <w:color w:val="1F1F1F"/>
                <w:szCs w:val="24"/>
                <w:bdr w:val="none" w:sz="0" w:space="0" w:color="auto" w:frame="1"/>
              </w:rPr>
              <w:t>Sector económico</w:t>
            </w:r>
          </w:p>
        </w:tc>
        <w:tc>
          <w:tcPr>
            <w:tcW w:w="0" w:type="auto"/>
            <w:hideMark/>
          </w:tcPr>
          <w:p w14:paraId="55E5A283" w14:textId="77777777" w:rsidR="002B4115" w:rsidRPr="002B4115" w:rsidRDefault="002B4115" w:rsidP="003F04B7">
            <w:pPr>
              <w:pStyle w:val="TextoTablas"/>
              <w:rPr>
                <w:color w:val="1F1F1F"/>
                <w:szCs w:val="24"/>
              </w:rPr>
            </w:pPr>
            <w:r w:rsidRPr="002B4115">
              <w:rPr>
                <w:color w:val="1F1F1F"/>
                <w:szCs w:val="24"/>
                <w:bdr w:val="none" w:sz="0" w:space="0" w:color="auto" w:frame="1"/>
              </w:rPr>
              <w:t>Agrícola</w:t>
            </w:r>
          </w:p>
        </w:tc>
        <w:tc>
          <w:tcPr>
            <w:tcW w:w="4791" w:type="dxa"/>
            <w:hideMark/>
          </w:tcPr>
          <w:p w14:paraId="659868D5" w14:textId="77777777" w:rsidR="002B4115" w:rsidRPr="002B4115" w:rsidRDefault="002B4115" w:rsidP="003F04B7">
            <w:pPr>
              <w:pStyle w:val="TextoTablas"/>
              <w:rPr>
                <w:color w:val="1F1F1F"/>
                <w:szCs w:val="24"/>
              </w:rPr>
            </w:pPr>
            <w:r w:rsidRPr="002B4115">
              <w:rPr>
                <w:color w:val="1F1F1F"/>
                <w:szCs w:val="24"/>
                <w:bdr w:val="none" w:sz="0" w:space="0" w:color="auto" w:frame="1"/>
              </w:rPr>
              <w:t>Mejora la producción y comercialización colectiva del campo. Ejemplo: cooperativas de cacaoteros en el Huila y Nariño.</w:t>
            </w:r>
          </w:p>
        </w:tc>
      </w:tr>
      <w:tr w:rsidR="002B4115" w:rsidRPr="002B4115" w14:paraId="0859849D" w14:textId="77777777" w:rsidTr="003F04B7">
        <w:trPr>
          <w:cnfStyle w:val="000000100000" w:firstRow="0" w:lastRow="0" w:firstColumn="0" w:lastColumn="0" w:oddVBand="0" w:evenVBand="0" w:oddHBand="1" w:evenHBand="0" w:firstRowFirstColumn="0" w:firstRowLastColumn="0" w:lastRowFirstColumn="0" w:lastRowLastColumn="0"/>
          <w:trHeight w:val="409"/>
        </w:trPr>
        <w:tc>
          <w:tcPr>
            <w:tcW w:w="0" w:type="auto"/>
            <w:hideMark/>
          </w:tcPr>
          <w:p w14:paraId="05D0F7ED" w14:textId="77777777" w:rsidR="002B4115" w:rsidRPr="002B4115" w:rsidRDefault="002B4115" w:rsidP="003F04B7">
            <w:pPr>
              <w:pStyle w:val="TextoTablas"/>
              <w:rPr>
                <w:color w:val="1F1F1F"/>
                <w:szCs w:val="24"/>
              </w:rPr>
            </w:pPr>
            <w:r w:rsidRPr="002B4115">
              <w:rPr>
                <w:color w:val="1F1F1F"/>
                <w:szCs w:val="24"/>
                <w:bdr w:val="none" w:sz="0" w:space="0" w:color="auto" w:frame="1"/>
              </w:rPr>
              <w:t>-</w:t>
            </w:r>
          </w:p>
        </w:tc>
        <w:tc>
          <w:tcPr>
            <w:tcW w:w="0" w:type="auto"/>
            <w:hideMark/>
          </w:tcPr>
          <w:p w14:paraId="3CC3FB44" w14:textId="77777777" w:rsidR="002B4115" w:rsidRPr="002B4115" w:rsidRDefault="002B4115" w:rsidP="003F04B7">
            <w:pPr>
              <w:pStyle w:val="TextoTablas"/>
              <w:rPr>
                <w:color w:val="1F1F1F"/>
                <w:szCs w:val="24"/>
              </w:rPr>
            </w:pPr>
            <w:r w:rsidRPr="002B4115">
              <w:rPr>
                <w:color w:val="1F1F1F"/>
                <w:szCs w:val="24"/>
                <w:bdr w:val="none" w:sz="0" w:space="0" w:color="auto" w:frame="1"/>
              </w:rPr>
              <w:t>Financiero</w:t>
            </w:r>
          </w:p>
        </w:tc>
        <w:tc>
          <w:tcPr>
            <w:tcW w:w="4791" w:type="dxa"/>
            <w:hideMark/>
          </w:tcPr>
          <w:p w14:paraId="458B3413" w14:textId="77777777" w:rsidR="002B4115" w:rsidRPr="002B4115" w:rsidRDefault="002B4115" w:rsidP="003F04B7">
            <w:pPr>
              <w:pStyle w:val="TextoTablas"/>
              <w:rPr>
                <w:color w:val="1F1F1F"/>
                <w:szCs w:val="24"/>
              </w:rPr>
            </w:pPr>
            <w:r w:rsidRPr="002B4115">
              <w:rPr>
                <w:color w:val="1F1F1F"/>
                <w:szCs w:val="24"/>
                <w:bdr w:val="none" w:sz="0" w:space="0" w:color="auto" w:frame="1"/>
              </w:rPr>
              <w:t>Articula ahorro y crédito solidario sin intermediarios bancarios. Ejemplo: fondos de empleados del sector público.</w:t>
            </w:r>
          </w:p>
        </w:tc>
      </w:tr>
      <w:tr w:rsidR="002B4115" w:rsidRPr="002B4115" w14:paraId="3FD61A77" w14:textId="77777777" w:rsidTr="003F04B7">
        <w:trPr>
          <w:trHeight w:val="422"/>
        </w:trPr>
        <w:tc>
          <w:tcPr>
            <w:tcW w:w="0" w:type="auto"/>
            <w:hideMark/>
          </w:tcPr>
          <w:p w14:paraId="6D4127FD" w14:textId="77777777" w:rsidR="002B4115" w:rsidRPr="002B4115" w:rsidRDefault="002B4115" w:rsidP="003F04B7">
            <w:pPr>
              <w:pStyle w:val="TextoTablas"/>
              <w:rPr>
                <w:color w:val="1F1F1F"/>
                <w:szCs w:val="24"/>
              </w:rPr>
            </w:pPr>
            <w:r w:rsidRPr="002B4115">
              <w:rPr>
                <w:color w:val="1F1F1F"/>
                <w:szCs w:val="24"/>
                <w:bdr w:val="none" w:sz="0" w:space="0" w:color="auto" w:frame="1"/>
              </w:rPr>
              <w:t>-</w:t>
            </w:r>
          </w:p>
        </w:tc>
        <w:tc>
          <w:tcPr>
            <w:tcW w:w="0" w:type="auto"/>
            <w:hideMark/>
          </w:tcPr>
          <w:p w14:paraId="77A81483" w14:textId="77777777" w:rsidR="002B4115" w:rsidRPr="002B4115" w:rsidRDefault="002B4115" w:rsidP="003F04B7">
            <w:pPr>
              <w:pStyle w:val="TextoTablas"/>
              <w:rPr>
                <w:color w:val="1F1F1F"/>
                <w:szCs w:val="24"/>
              </w:rPr>
            </w:pPr>
            <w:r w:rsidRPr="002B4115">
              <w:rPr>
                <w:color w:val="1F1F1F"/>
                <w:szCs w:val="24"/>
                <w:bdr w:val="none" w:sz="0" w:space="0" w:color="auto" w:frame="1"/>
              </w:rPr>
              <w:t>Servicios</w:t>
            </w:r>
          </w:p>
        </w:tc>
        <w:tc>
          <w:tcPr>
            <w:tcW w:w="4791" w:type="dxa"/>
            <w:hideMark/>
          </w:tcPr>
          <w:p w14:paraId="0627CC52" w14:textId="77777777" w:rsidR="002B4115" w:rsidRPr="002B4115" w:rsidRDefault="002B4115" w:rsidP="003F04B7">
            <w:pPr>
              <w:pStyle w:val="TextoTablas"/>
              <w:rPr>
                <w:color w:val="1F1F1F"/>
                <w:szCs w:val="24"/>
              </w:rPr>
            </w:pPr>
            <w:r w:rsidRPr="002B4115">
              <w:rPr>
                <w:color w:val="1F1F1F"/>
                <w:szCs w:val="24"/>
                <w:bdr w:val="none" w:sz="0" w:space="0" w:color="auto" w:frame="1"/>
              </w:rPr>
              <w:t>Presta servicios de salud, educación o asistencia social de manera colectiva. Ejemplo: mutuales de salud en zonas rurales.</w:t>
            </w:r>
          </w:p>
        </w:tc>
      </w:tr>
      <w:tr w:rsidR="002B4115" w:rsidRPr="002B4115" w14:paraId="76D6C11D" w14:textId="77777777" w:rsidTr="003F04B7">
        <w:trPr>
          <w:cnfStyle w:val="000000100000" w:firstRow="0" w:lastRow="0" w:firstColumn="0" w:lastColumn="0" w:oddVBand="0" w:evenVBand="0" w:oddHBand="1" w:evenHBand="0" w:firstRowFirstColumn="0" w:firstRowLastColumn="0" w:lastRowFirstColumn="0" w:lastRowLastColumn="0"/>
          <w:trHeight w:val="422"/>
        </w:trPr>
        <w:tc>
          <w:tcPr>
            <w:tcW w:w="0" w:type="auto"/>
            <w:hideMark/>
          </w:tcPr>
          <w:p w14:paraId="13C2154F" w14:textId="77777777" w:rsidR="002B4115" w:rsidRPr="002B4115" w:rsidRDefault="002B4115" w:rsidP="003F04B7">
            <w:pPr>
              <w:pStyle w:val="TextoTablas"/>
              <w:rPr>
                <w:color w:val="1F1F1F"/>
                <w:szCs w:val="24"/>
              </w:rPr>
            </w:pPr>
            <w:r w:rsidRPr="002B4115">
              <w:rPr>
                <w:color w:val="1F1F1F"/>
                <w:szCs w:val="24"/>
                <w:bdr w:val="none" w:sz="0" w:space="0" w:color="auto" w:frame="1"/>
              </w:rPr>
              <w:t>-</w:t>
            </w:r>
          </w:p>
        </w:tc>
        <w:tc>
          <w:tcPr>
            <w:tcW w:w="0" w:type="auto"/>
            <w:hideMark/>
          </w:tcPr>
          <w:p w14:paraId="17B83585" w14:textId="77777777" w:rsidR="002B4115" w:rsidRPr="002B4115" w:rsidRDefault="002B4115" w:rsidP="003F04B7">
            <w:pPr>
              <w:pStyle w:val="TextoTablas"/>
              <w:rPr>
                <w:color w:val="1F1F1F"/>
                <w:szCs w:val="24"/>
              </w:rPr>
            </w:pPr>
            <w:r w:rsidRPr="002B4115">
              <w:rPr>
                <w:color w:val="1F1F1F"/>
                <w:szCs w:val="24"/>
                <w:bdr w:val="none" w:sz="0" w:space="0" w:color="auto" w:frame="1"/>
              </w:rPr>
              <w:t>Comercialización</w:t>
            </w:r>
          </w:p>
        </w:tc>
        <w:tc>
          <w:tcPr>
            <w:tcW w:w="4791" w:type="dxa"/>
            <w:hideMark/>
          </w:tcPr>
          <w:p w14:paraId="10E9DD2D" w14:textId="77777777" w:rsidR="002B4115" w:rsidRPr="002B4115" w:rsidRDefault="002B4115" w:rsidP="003F04B7">
            <w:pPr>
              <w:pStyle w:val="TextoTablas"/>
              <w:rPr>
                <w:color w:val="1F1F1F"/>
                <w:szCs w:val="24"/>
              </w:rPr>
            </w:pPr>
            <w:r w:rsidRPr="002B4115">
              <w:rPr>
                <w:color w:val="1F1F1F"/>
                <w:szCs w:val="24"/>
                <w:bdr w:val="none" w:sz="0" w:space="0" w:color="auto" w:frame="1"/>
              </w:rPr>
              <w:t>Articula la oferta de varios productores para acceder a mercados formales. Ejemplo: asociaciones de artesanos en ferias nacionales.</w:t>
            </w:r>
          </w:p>
        </w:tc>
      </w:tr>
      <w:tr w:rsidR="002B4115" w:rsidRPr="002B4115" w14:paraId="200138BD" w14:textId="77777777" w:rsidTr="003F04B7">
        <w:trPr>
          <w:trHeight w:val="409"/>
        </w:trPr>
        <w:tc>
          <w:tcPr>
            <w:tcW w:w="0" w:type="auto"/>
            <w:hideMark/>
          </w:tcPr>
          <w:p w14:paraId="27BB7776" w14:textId="77777777" w:rsidR="002B4115" w:rsidRPr="002B4115" w:rsidRDefault="002B4115" w:rsidP="003F04B7">
            <w:pPr>
              <w:pStyle w:val="TextoTablas"/>
              <w:rPr>
                <w:color w:val="1F1F1F"/>
                <w:szCs w:val="24"/>
              </w:rPr>
            </w:pPr>
            <w:r w:rsidRPr="002B4115">
              <w:rPr>
                <w:color w:val="1F1F1F"/>
                <w:szCs w:val="24"/>
                <w:bdr w:val="none" w:sz="0" w:space="0" w:color="auto" w:frame="1"/>
              </w:rPr>
              <w:t>Naturaleza del vínculo</w:t>
            </w:r>
          </w:p>
        </w:tc>
        <w:tc>
          <w:tcPr>
            <w:tcW w:w="0" w:type="auto"/>
            <w:hideMark/>
          </w:tcPr>
          <w:p w14:paraId="5DE2C281" w14:textId="77777777" w:rsidR="002B4115" w:rsidRPr="002B4115" w:rsidRDefault="002B4115" w:rsidP="003F04B7">
            <w:pPr>
              <w:pStyle w:val="TextoTablas"/>
              <w:rPr>
                <w:color w:val="1F1F1F"/>
                <w:szCs w:val="24"/>
              </w:rPr>
            </w:pPr>
            <w:r w:rsidRPr="002B4115">
              <w:rPr>
                <w:color w:val="1F1F1F"/>
                <w:szCs w:val="24"/>
                <w:bdr w:val="none" w:sz="0" w:space="0" w:color="auto" w:frame="1"/>
              </w:rPr>
              <w:t>Horizontal</w:t>
            </w:r>
          </w:p>
        </w:tc>
        <w:tc>
          <w:tcPr>
            <w:tcW w:w="4791" w:type="dxa"/>
            <w:hideMark/>
          </w:tcPr>
          <w:p w14:paraId="5F4CCA7E" w14:textId="77777777" w:rsidR="002B4115" w:rsidRPr="002B4115" w:rsidRDefault="002B4115" w:rsidP="003F04B7">
            <w:pPr>
              <w:pStyle w:val="TextoTablas"/>
              <w:rPr>
                <w:color w:val="1F1F1F"/>
                <w:szCs w:val="24"/>
              </w:rPr>
            </w:pPr>
            <w:r w:rsidRPr="002B4115">
              <w:rPr>
                <w:color w:val="1F1F1F"/>
                <w:szCs w:val="24"/>
                <w:bdr w:val="none" w:sz="0" w:space="0" w:color="auto" w:frame="1"/>
              </w:rPr>
              <w:t>Une actores del mismo nivel productivo sin jerarquías. Ejemplo: red de productores rurales que comparte maquinaria.</w:t>
            </w:r>
          </w:p>
        </w:tc>
      </w:tr>
      <w:tr w:rsidR="002B4115" w:rsidRPr="002B4115" w14:paraId="4DB83273" w14:textId="77777777" w:rsidTr="003F04B7">
        <w:trPr>
          <w:cnfStyle w:val="000000100000" w:firstRow="0" w:lastRow="0" w:firstColumn="0" w:lastColumn="0" w:oddVBand="0" w:evenVBand="0" w:oddHBand="1" w:evenHBand="0" w:firstRowFirstColumn="0" w:firstRowLastColumn="0" w:lastRowFirstColumn="0" w:lastRowLastColumn="0"/>
          <w:trHeight w:val="634"/>
        </w:trPr>
        <w:tc>
          <w:tcPr>
            <w:tcW w:w="0" w:type="auto"/>
            <w:hideMark/>
          </w:tcPr>
          <w:p w14:paraId="69EA72E4" w14:textId="77777777" w:rsidR="002B4115" w:rsidRPr="002B4115" w:rsidRDefault="002B4115" w:rsidP="003F04B7">
            <w:pPr>
              <w:pStyle w:val="TextoTablas"/>
              <w:rPr>
                <w:color w:val="1F1F1F"/>
                <w:szCs w:val="24"/>
              </w:rPr>
            </w:pPr>
            <w:r w:rsidRPr="002B4115">
              <w:rPr>
                <w:color w:val="1F1F1F"/>
                <w:szCs w:val="24"/>
                <w:bdr w:val="none" w:sz="0" w:space="0" w:color="auto" w:frame="1"/>
              </w:rPr>
              <w:t>-</w:t>
            </w:r>
          </w:p>
        </w:tc>
        <w:tc>
          <w:tcPr>
            <w:tcW w:w="0" w:type="auto"/>
            <w:hideMark/>
          </w:tcPr>
          <w:p w14:paraId="62467290" w14:textId="77777777" w:rsidR="002B4115" w:rsidRPr="002B4115" w:rsidRDefault="002B4115" w:rsidP="003F04B7">
            <w:pPr>
              <w:pStyle w:val="TextoTablas"/>
              <w:rPr>
                <w:color w:val="1F1F1F"/>
                <w:szCs w:val="24"/>
              </w:rPr>
            </w:pPr>
            <w:r w:rsidRPr="002B4115">
              <w:rPr>
                <w:color w:val="1F1F1F"/>
                <w:szCs w:val="24"/>
                <w:bdr w:val="none" w:sz="0" w:space="0" w:color="auto" w:frame="1"/>
              </w:rPr>
              <w:t>Vertical</w:t>
            </w:r>
          </w:p>
        </w:tc>
        <w:tc>
          <w:tcPr>
            <w:tcW w:w="4791" w:type="dxa"/>
            <w:hideMark/>
          </w:tcPr>
          <w:p w14:paraId="43A5E111" w14:textId="77777777" w:rsidR="002B4115" w:rsidRPr="002B4115" w:rsidRDefault="002B4115" w:rsidP="003F04B7">
            <w:pPr>
              <w:pStyle w:val="TextoTablas"/>
              <w:rPr>
                <w:color w:val="1F1F1F"/>
                <w:szCs w:val="24"/>
              </w:rPr>
            </w:pPr>
            <w:r w:rsidRPr="002B4115">
              <w:rPr>
                <w:color w:val="1F1F1F"/>
                <w:szCs w:val="24"/>
                <w:bdr w:val="none" w:sz="0" w:space="0" w:color="auto" w:frame="1"/>
              </w:rPr>
              <w:t xml:space="preserve">Articula diferentes eslabones de la cadena productiva para generar mayor valor. Ejemplo: </w:t>
            </w:r>
            <w:r w:rsidRPr="002B4115">
              <w:rPr>
                <w:color w:val="1F1F1F"/>
                <w:szCs w:val="24"/>
                <w:bdr w:val="none" w:sz="0" w:space="0" w:color="auto" w:frame="1"/>
              </w:rPr>
              <w:lastRenderedPageBreak/>
              <w:t>alianza entre productores, transformadores y distribuidores de cacao.</w:t>
            </w:r>
          </w:p>
        </w:tc>
      </w:tr>
      <w:tr w:rsidR="002B4115" w:rsidRPr="002B4115" w14:paraId="41ACCEFA" w14:textId="77777777" w:rsidTr="003F04B7">
        <w:trPr>
          <w:trHeight w:val="409"/>
        </w:trPr>
        <w:tc>
          <w:tcPr>
            <w:tcW w:w="0" w:type="auto"/>
            <w:hideMark/>
          </w:tcPr>
          <w:p w14:paraId="2E74477C" w14:textId="77777777" w:rsidR="002B4115" w:rsidRPr="002B4115" w:rsidRDefault="002B4115" w:rsidP="003F04B7">
            <w:pPr>
              <w:pStyle w:val="TextoTablas"/>
              <w:rPr>
                <w:color w:val="1F1F1F"/>
                <w:szCs w:val="24"/>
              </w:rPr>
            </w:pPr>
            <w:r w:rsidRPr="002B4115">
              <w:rPr>
                <w:color w:val="1F1F1F"/>
                <w:szCs w:val="24"/>
                <w:bdr w:val="none" w:sz="0" w:space="0" w:color="auto" w:frame="1"/>
              </w:rPr>
              <w:lastRenderedPageBreak/>
              <w:t>-</w:t>
            </w:r>
          </w:p>
        </w:tc>
        <w:tc>
          <w:tcPr>
            <w:tcW w:w="0" w:type="auto"/>
            <w:hideMark/>
          </w:tcPr>
          <w:p w14:paraId="3DE7347E" w14:textId="77777777" w:rsidR="002B4115" w:rsidRPr="002B4115" w:rsidRDefault="002B4115" w:rsidP="003F04B7">
            <w:pPr>
              <w:pStyle w:val="TextoTablas"/>
              <w:rPr>
                <w:color w:val="1F1F1F"/>
                <w:szCs w:val="24"/>
              </w:rPr>
            </w:pPr>
            <w:r w:rsidRPr="002B4115">
              <w:rPr>
                <w:color w:val="1F1F1F"/>
                <w:szCs w:val="24"/>
                <w:bdr w:val="none" w:sz="0" w:space="0" w:color="auto" w:frame="1"/>
              </w:rPr>
              <w:t>Mixta</w:t>
            </w:r>
          </w:p>
        </w:tc>
        <w:tc>
          <w:tcPr>
            <w:tcW w:w="4791" w:type="dxa"/>
            <w:hideMark/>
          </w:tcPr>
          <w:p w14:paraId="69D59472" w14:textId="77777777" w:rsidR="002B4115" w:rsidRPr="002B4115" w:rsidRDefault="002B4115" w:rsidP="003F04B7">
            <w:pPr>
              <w:pStyle w:val="TextoTablas"/>
              <w:rPr>
                <w:color w:val="1F1F1F"/>
                <w:szCs w:val="24"/>
              </w:rPr>
            </w:pPr>
            <w:r w:rsidRPr="002B4115">
              <w:rPr>
                <w:color w:val="1F1F1F"/>
                <w:szCs w:val="24"/>
                <w:bdr w:val="none" w:sz="0" w:space="0" w:color="auto" w:frame="1"/>
              </w:rPr>
              <w:t>Combina vínculos horizontales y verticales para fortalecer la base productiva y el acceso al mercado simultáneamente.</w:t>
            </w:r>
          </w:p>
        </w:tc>
      </w:tr>
      <w:tr w:rsidR="002B4115" w:rsidRPr="002B4115" w14:paraId="6F89144A" w14:textId="77777777" w:rsidTr="003F04B7">
        <w:trPr>
          <w:cnfStyle w:val="000000100000" w:firstRow="0" w:lastRow="0" w:firstColumn="0" w:lastColumn="0" w:oddVBand="0" w:evenVBand="0" w:oddHBand="1" w:evenHBand="0" w:firstRowFirstColumn="0" w:firstRowLastColumn="0" w:lastRowFirstColumn="0" w:lastRowLastColumn="0"/>
          <w:trHeight w:val="422"/>
        </w:trPr>
        <w:tc>
          <w:tcPr>
            <w:tcW w:w="0" w:type="auto"/>
            <w:hideMark/>
          </w:tcPr>
          <w:p w14:paraId="1D8D2670" w14:textId="77777777" w:rsidR="002B4115" w:rsidRPr="002B4115" w:rsidRDefault="002B4115" w:rsidP="003F04B7">
            <w:pPr>
              <w:pStyle w:val="TextoTablas"/>
              <w:rPr>
                <w:color w:val="1F1F1F"/>
                <w:szCs w:val="24"/>
              </w:rPr>
            </w:pPr>
            <w:r w:rsidRPr="002B4115">
              <w:rPr>
                <w:color w:val="1F1F1F"/>
                <w:szCs w:val="24"/>
                <w:bdr w:val="none" w:sz="0" w:space="0" w:color="auto" w:frame="1"/>
              </w:rPr>
              <w:t>Grado de formalización</w:t>
            </w:r>
          </w:p>
        </w:tc>
        <w:tc>
          <w:tcPr>
            <w:tcW w:w="0" w:type="auto"/>
            <w:hideMark/>
          </w:tcPr>
          <w:p w14:paraId="4B085374" w14:textId="77777777" w:rsidR="002B4115" w:rsidRPr="002B4115" w:rsidRDefault="002B4115" w:rsidP="003F04B7">
            <w:pPr>
              <w:pStyle w:val="TextoTablas"/>
              <w:rPr>
                <w:color w:val="1F1F1F"/>
                <w:szCs w:val="24"/>
              </w:rPr>
            </w:pPr>
            <w:r w:rsidRPr="002B4115">
              <w:rPr>
                <w:color w:val="1F1F1F"/>
                <w:szCs w:val="24"/>
                <w:bdr w:val="none" w:sz="0" w:space="0" w:color="auto" w:frame="1"/>
              </w:rPr>
              <w:t>Informal</w:t>
            </w:r>
          </w:p>
        </w:tc>
        <w:tc>
          <w:tcPr>
            <w:tcW w:w="4791" w:type="dxa"/>
            <w:hideMark/>
          </w:tcPr>
          <w:p w14:paraId="19766EE5" w14:textId="77777777" w:rsidR="002B4115" w:rsidRPr="002B4115" w:rsidRDefault="002B4115" w:rsidP="003F04B7">
            <w:pPr>
              <w:pStyle w:val="TextoTablas"/>
              <w:rPr>
                <w:color w:val="1F1F1F"/>
                <w:szCs w:val="24"/>
              </w:rPr>
            </w:pPr>
            <w:r w:rsidRPr="002B4115">
              <w:rPr>
                <w:color w:val="1F1F1F"/>
                <w:szCs w:val="24"/>
                <w:bdr w:val="none" w:sz="0" w:space="0" w:color="auto" w:frame="1"/>
              </w:rPr>
              <w:t xml:space="preserve">Opera por acuerdos sin personería jurídica. Ejemplo: grupos de ahorro comunitario (cadenas o </w:t>
            </w:r>
            <w:proofErr w:type="spellStart"/>
            <w:r w:rsidRPr="002B4115">
              <w:rPr>
                <w:color w:val="1F1F1F"/>
                <w:szCs w:val="24"/>
                <w:bdr w:val="none" w:sz="0" w:space="0" w:color="auto" w:frame="1"/>
              </w:rPr>
              <w:t>natilleras</w:t>
            </w:r>
            <w:proofErr w:type="spellEnd"/>
            <w:r w:rsidRPr="002B4115">
              <w:rPr>
                <w:color w:val="1F1F1F"/>
                <w:szCs w:val="24"/>
                <w:bdr w:val="none" w:sz="0" w:space="0" w:color="auto" w:frame="1"/>
              </w:rPr>
              <w:t>).</w:t>
            </w:r>
          </w:p>
        </w:tc>
      </w:tr>
      <w:tr w:rsidR="002B4115" w:rsidRPr="002B4115" w14:paraId="59C6595F" w14:textId="77777777" w:rsidTr="003F04B7">
        <w:trPr>
          <w:trHeight w:val="422"/>
        </w:trPr>
        <w:tc>
          <w:tcPr>
            <w:tcW w:w="0" w:type="auto"/>
            <w:hideMark/>
          </w:tcPr>
          <w:p w14:paraId="78DC578F" w14:textId="77777777" w:rsidR="002B4115" w:rsidRPr="002B4115" w:rsidRDefault="002B4115" w:rsidP="003F04B7">
            <w:pPr>
              <w:pStyle w:val="TextoTablas"/>
              <w:rPr>
                <w:color w:val="1F1F1F"/>
                <w:szCs w:val="24"/>
              </w:rPr>
            </w:pPr>
            <w:r w:rsidRPr="002B4115">
              <w:rPr>
                <w:color w:val="1F1F1F"/>
                <w:szCs w:val="24"/>
                <w:bdr w:val="none" w:sz="0" w:space="0" w:color="auto" w:frame="1"/>
              </w:rPr>
              <w:t>-</w:t>
            </w:r>
          </w:p>
        </w:tc>
        <w:tc>
          <w:tcPr>
            <w:tcW w:w="0" w:type="auto"/>
            <w:hideMark/>
          </w:tcPr>
          <w:p w14:paraId="381812BE" w14:textId="77777777" w:rsidR="002B4115" w:rsidRPr="002B4115" w:rsidRDefault="002B4115" w:rsidP="003F04B7">
            <w:pPr>
              <w:pStyle w:val="TextoTablas"/>
              <w:rPr>
                <w:color w:val="1F1F1F"/>
                <w:szCs w:val="24"/>
              </w:rPr>
            </w:pPr>
            <w:r w:rsidRPr="002B4115">
              <w:rPr>
                <w:color w:val="1F1F1F"/>
                <w:szCs w:val="24"/>
                <w:bdr w:val="none" w:sz="0" w:space="0" w:color="auto" w:frame="1"/>
              </w:rPr>
              <w:t>Semiformal</w:t>
            </w:r>
          </w:p>
        </w:tc>
        <w:tc>
          <w:tcPr>
            <w:tcW w:w="4791" w:type="dxa"/>
            <w:hideMark/>
          </w:tcPr>
          <w:p w14:paraId="0E93DE5D" w14:textId="77777777" w:rsidR="002B4115" w:rsidRPr="002B4115" w:rsidRDefault="002B4115" w:rsidP="003F04B7">
            <w:pPr>
              <w:pStyle w:val="TextoTablas"/>
              <w:rPr>
                <w:color w:val="1F1F1F"/>
                <w:szCs w:val="24"/>
              </w:rPr>
            </w:pPr>
            <w:r w:rsidRPr="002B4115">
              <w:rPr>
                <w:color w:val="1F1F1F"/>
                <w:szCs w:val="24"/>
                <w:bdr w:val="none" w:sz="0" w:space="0" w:color="auto" w:frame="1"/>
              </w:rPr>
              <w:t>Cuenta con estatutos propios, pero sin registro ante el Estado. Ejemplo: grupos asociativos rurales en proceso de formalización.</w:t>
            </w:r>
          </w:p>
        </w:tc>
      </w:tr>
      <w:tr w:rsidR="002B4115" w:rsidRPr="002B4115" w14:paraId="55A4F3BB" w14:textId="77777777" w:rsidTr="003F04B7">
        <w:trPr>
          <w:cnfStyle w:val="000000100000" w:firstRow="0" w:lastRow="0" w:firstColumn="0" w:lastColumn="0" w:oddVBand="0" w:evenVBand="0" w:oddHBand="1" w:evenHBand="0" w:firstRowFirstColumn="0" w:firstRowLastColumn="0" w:lastRowFirstColumn="0" w:lastRowLastColumn="0"/>
          <w:trHeight w:val="621"/>
        </w:trPr>
        <w:tc>
          <w:tcPr>
            <w:tcW w:w="0" w:type="auto"/>
            <w:hideMark/>
          </w:tcPr>
          <w:p w14:paraId="295F6535" w14:textId="77777777" w:rsidR="002B4115" w:rsidRPr="002B4115" w:rsidRDefault="002B4115" w:rsidP="003F04B7">
            <w:pPr>
              <w:pStyle w:val="TextoTablas"/>
              <w:rPr>
                <w:color w:val="1F1F1F"/>
                <w:szCs w:val="24"/>
              </w:rPr>
            </w:pPr>
            <w:r w:rsidRPr="002B4115">
              <w:rPr>
                <w:color w:val="1F1F1F"/>
                <w:szCs w:val="24"/>
                <w:bdr w:val="none" w:sz="0" w:space="0" w:color="auto" w:frame="1"/>
              </w:rPr>
              <w:t>-</w:t>
            </w:r>
          </w:p>
        </w:tc>
        <w:tc>
          <w:tcPr>
            <w:tcW w:w="0" w:type="auto"/>
            <w:hideMark/>
          </w:tcPr>
          <w:p w14:paraId="4BBA77F9" w14:textId="77777777" w:rsidR="002B4115" w:rsidRPr="002B4115" w:rsidRDefault="002B4115" w:rsidP="003F04B7">
            <w:pPr>
              <w:pStyle w:val="TextoTablas"/>
              <w:rPr>
                <w:color w:val="1F1F1F"/>
                <w:szCs w:val="24"/>
              </w:rPr>
            </w:pPr>
            <w:r w:rsidRPr="002B4115">
              <w:rPr>
                <w:color w:val="1F1F1F"/>
                <w:szCs w:val="24"/>
                <w:bdr w:val="none" w:sz="0" w:space="0" w:color="auto" w:frame="1"/>
              </w:rPr>
              <w:t>Formal</w:t>
            </w:r>
          </w:p>
        </w:tc>
        <w:tc>
          <w:tcPr>
            <w:tcW w:w="4791" w:type="dxa"/>
            <w:hideMark/>
          </w:tcPr>
          <w:p w14:paraId="4B995D81" w14:textId="77777777" w:rsidR="002B4115" w:rsidRPr="002B4115" w:rsidRDefault="002B4115" w:rsidP="003F04B7">
            <w:pPr>
              <w:pStyle w:val="TextoTablas"/>
              <w:rPr>
                <w:color w:val="1F1F1F"/>
                <w:szCs w:val="24"/>
              </w:rPr>
            </w:pPr>
            <w:r w:rsidRPr="002B4115">
              <w:rPr>
                <w:color w:val="1F1F1F"/>
                <w:szCs w:val="24"/>
                <w:bdr w:val="none" w:sz="0" w:space="0" w:color="auto" w:frame="1"/>
              </w:rPr>
              <w:t>Constituye una persona jurídica con plena capacidad legal para contratar y acceder a financiación. Ejemplo: cooperativa de trabajo asociado registrada ante la Supersolidaria.</w:t>
            </w:r>
          </w:p>
        </w:tc>
      </w:tr>
    </w:tbl>
    <w:p w14:paraId="3CF69285" w14:textId="77777777" w:rsidR="002B4115" w:rsidRDefault="002B4115" w:rsidP="002B4115">
      <w:pPr>
        <w:rPr>
          <w:lang w:eastAsia="es-CO"/>
        </w:rPr>
      </w:pPr>
      <w:r>
        <w:rPr>
          <w:lang w:eastAsia="es-CO"/>
        </w:rPr>
        <w:t>Nota. Elaborada con base en los criterios de clasificación de la asociatividad según la Ley 454 de 1998, la Ley 2219 de 2022 y los lineamientos del Departamento Nacional de Planeación (DNP, s. f.).</w:t>
      </w:r>
    </w:p>
    <w:p w14:paraId="22C94566" w14:textId="77777777" w:rsidR="00BF4591" w:rsidRDefault="00BF4591" w:rsidP="002B4115">
      <w:pPr>
        <w:rPr>
          <w:lang w:eastAsia="es-CO"/>
        </w:rPr>
      </w:pPr>
    </w:p>
    <w:p w14:paraId="0582B6E0" w14:textId="3140ECCD" w:rsidR="002B4115" w:rsidRDefault="002B4115" w:rsidP="002B4115">
      <w:pPr>
        <w:rPr>
          <w:lang w:eastAsia="es-CO"/>
        </w:rPr>
      </w:pPr>
      <w:r>
        <w:rPr>
          <w:lang w:eastAsia="es-CO"/>
        </w:rPr>
        <w:t xml:space="preserve">Las dimensiones presentadas en la tabla evidencian que la asociatividad no responde a un modelo único ni rígido. Por el contrario, se adapta al territorio, al sector productivo, al tipo de relación entre sus participantes y al nivel de reconocimiento jurídico que la organización ha alcanzado. Esta flexibilidad es precisamente la que hace de la asociatividad una estrategia viable para comunidades y organizaciones con realidades diversas, desde un grupo de vecinos que ahorra de manera informal hasta </w:t>
      </w:r>
      <w:r>
        <w:rPr>
          <w:lang w:eastAsia="es-CO"/>
        </w:rPr>
        <w:lastRenderedPageBreak/>
        <w:t>una cooperativa legalmente constituida con presencia en varios departamentos del país.</w:t>
      </w:r>
    </w:p>
    <w:p w14:paraId="2FF3DC92" w14:textId="135DE439" w:rsidR="002B4115" w:rsidRDefault="002B4115" w:rsidP="002B4115">
      <w:pPr>
        <w:rPr>
          <w:lang w:eastAsia="es-CO"/>
        </w:rPr>
      </w:pPr>
      <w:r>
        <w:rPr>
          <w:lang w:eastAsia="es-CO"/>
        </w:rPr>
        <w:t>Conocer cómo se clasifica la asociatividad permite comprender su alcance y sus posibilidades. El paso siguiente consiste en identificar las formas concretas que adopta en la práctica, es decir, los tipos de asociatividad, cada uno con una lógica de funcionamiento propia y con aplicaciones específicas en el contexto colombiano.</w:t>
      </w:r>
    </w:p>
    <w:p w14:paraId="14090AD8" w14:textId="77777777" w:rsidR="003F04B7" w:rsidRPr="002B4115" w:rsidRDefault="003F04B7" w:rsidP="002B4115">
      <w:pPr>
        <w:rPr>
          <w:lang w:eastAsia="es-CO"/>
        </w:rPr>
      </w:pPr>
    </w:p>
    <w:p w14:paraId="7A2CE7FD" w14:textId="5E4BEDE7" w:rsidR="002B4115" w:rsidRDefault="002B4115" w:rsidP="002B4115">
      <w:pPr>
        <w:pStyle w:val="Ttulo2"/>
      </w:pPr>
      <w:bookmarkStart w:id="28" w:name="_Toc227941668"/>
      <w:r w:rsidRPr="002B4115">
        <w:t>Tipos de asociatividad</w:t>
      </w:r>
      <w:bookmarkEnd w:id="28"/>
    </w:p>
    <w:p w14:paraId="21F29BEC" w14:textId="70726CC8" w:rsidR="002B4115" w:rsidRDefault="002B4115" w:rsidP="002B4115">
      <w:pPr>
        <w:rPr>
          <w:lang w:eastAsia="es-CO"/>
        </w:rPr>
      </w:pPr>
      <w:r w:rsidRPr="002B4115">
        <w:rPr>
          <w:lang w:eastAsia="es-CO"/>
        </w:rPr>
        <w:t>Los tipos de asociatividad son las formas concretas que adopta la unión voluntaria de personas u organizaciones para alcanzar objetivos comunes sin perder su autonomía. A diferencia de la clasificación, que responde a criterios de análisis como el alcance o el sector económico, los tipos describen modelos de colaboración con estructuras, reglas y propósitos propios. Su conocimiento es fundamental para que una organización solidaria identifique cuál forma de articulación externa responde mejor a sus necesidades productivas, comerciales o sociales.</w:t>
      </w:r>
    </w:p>
    <w:p w14:paraId="0435B8D3" w14:textId="77777777" w:rsidR="002B4115" w:rsidRDefault="002B4115" w:rsidP="002B4115">
      <w:pPr>
        <w:rPr>
          <w:lang w:eastAsia="es-CO"/>
        </w:rPr>
      </w:pPr>
      <w:r>
        <w:rPr>
          <w:lang w:eastAsia="es-CO"/>
        </w:rPr>
        <w:t>En Colombia, la asociatividad puede adoptar distintas formas según el grado de integración entre las organizaciones, el tipo de acuerdo que las vincula y los objetivos que persiguen. Cada tipo representa una posibilidad real de colaboración que ha demostrado su efectividad en diferentes sectores de la economía. A continuación, se describen los seis principales:</w:t>
      </w:r>
    </w:p>
    <w:p w14:paraId="4BFB7591" w14:textId="2F646FAB" w:rsidR="002B4115" w:rsidRDefault="002B4115" w:rsidP="00E11030">
      <w:pPr>
        <w:pStyle w:val="Prrafodelista"/>
        <w:numPr>
          <w:ilvl w:val="0"/>
          <w:numId w:val="29"/>
        </w:numPr>
        <w:rPr>
          <w:lang w:eastAsia="es-CO"/>
        </w:rPr>
      </w:pPr>
      <w:r w:rsidRPr="002B4115">
        <w:rPr>
          <w:b/>
          <w:bCs/>
          <w:lang w:eastAsia="es-CO"/>
        </w:rPr>
        <w:t>Redes de cooperación:</w:t>
      </w:r>
      <w:r>
        <w:rPr>
          <w:lang w:eastAsia="es-CO"/>
        </w:rPr>
        <w:t xml:space="preserve"> conjuntos de organizaciones que comparten información, procesos o recursos sin renunciar a su independencia ni establecer jerarquías </w:t>
      </w:r>
      <w:r>
        <w:rPr>
          <w:lang w:eastAsia="es-CO"/>
        </w:rPr>
        <w:lastRenderedPageBreak/>
        <w:t xml:space="preserve">entre sus miembros. Su fortaleza radica en la complementación de capacidades y en la construcción de corresponsabilidad frente a objetivos comunes. </w:t>
      </w:r>
    </w:p>
    <w:p w14:paraId="08DA1D3C" w14:textId="60B24D1F" w:rsidR="002B4115" w:rsidRDefault="002B4115" w:rsidP="00E11030">
      <w:pPr>
        <w:pStyle w:val="Prrafodelista"/>
        <w:numPr>
          <w:ilvl w:val="0"/>
          <w:numId w:val="29"/>
        </w:numPr>
        <w:rPr>
          <w:lang w:eastAsia="es-CO"/>
        </w:rPr>
      </w:pPr>
      <w:r w:rsidRPr="002B4115">
        <w:rPr>
          <w:b/>
          <w:bCs/>
          <w:lang w:eastAsia="es-CO"/>
        </w:rPr>
        <w:t>Articulación comercial:</w:t>
      </w:r>
      <w:r>
        <w:rPr>
          <w:lang w:eastAsia="es-CO"/>
        </w:rPr>
        <w:t xml:space="preserve"> relación sostenida entre organizaciones que ofrecen y demandan bienes o servicios, mediada por un agente intermediario (bróker o gestor de negocios). Permite a organizaciones pequeñas acceder a mercados que individualmente no podrían alcanzar por falta de capacidad de negociación. </w:t>
      </w:r>
    </w:p>
    <w:p w14:paraId="32A04D4E" w14:textId="67D251B1" w:rsidR="002B4115" w:rsidRDefault="002B4115" w:rsidP="00E11030">
      <w:pPr>
        <w:pStyle w:val="Prrafodelista"/>
        <w:numPr>
          <w:ilvl w:val="0"/>
          <w:numId w:val="29"/>
        </w:numPr>
        <w:rPr>
          <w:lang w:eastAsia="es-CO"/>
        </w:rPr>
      </w:pPr>
      <w:r w:rsidRPr="002B4115">
        <w:rPr>
          <w:b/>
          <w:bCs/>
          <w:lang w:eastAsia="es-CO"/>
        </w:rPr>
        <w:t>Alianzas en cadenas productivas:</w:t>
      </w:r>
      <w:r>
        <w:rPr>
          <w:lang w:eastAsia="es-CO"/>
        </w:rPr>
        <w:t xml:space="preserve"> acuerdos entre actores que participan en distintas etapas de un mismo proceso: producción, transformación, distribución y comercialización. Cada eslabón de la cadena fortalece su competitividad al operar de manera articulada con los demás, generando mayor valor para el producto final. </w:t>
      </w:r>
    </w:p>
    <w:p w14:paraId="4AC28041" w14:textId="4589586E" w:rsidR="002B4115" w:rsidRDefault="002B4115" w:rsidP="00E11030">
      <w:pPr>
        <w:pStyle w:val="Prrafodelista"/>
        <w:numPr>
          <w:ilvl w:val="0"/>
          <w:numId w:val="29"/>
        </w:numPr>
        <w:rPr>
          <w:lang w:eastAsia="es-CO"/>
        </w:rPr>
      </w:pPr>
      <w:r w:rsidRPr="002B4115">
        <w:rPr>
          <w:b/>
          <w:bCs/>
          <w:lang w:eastAsia="es-CO"/>
        </w:rPr>
        <w:t>Clústeres:</w:t>
      </w:r>
      <w:r>
        <w:rPr>
          <w:lang w:eastAsia="es-CO"/>
        </w:rPr>
        <w:t xml:space="preserve"> concentraciones geográficas de empresas e instituciones que actúan en un mismo campo y obtienen ventajas competitivas por su cercanía territorial. Según Porter (1990), esta proximidad facilita compartir infraestructura, conocimiento especializado y redes de contacto de manera más eficiente que en contextos dispersos. </w:t>
      </w:r>
    </w:p>
    <w:p w14:paraId="22BF0C11" w14:textId="3CDE4215" w:rsidR="002B4115" w:rsidRDefault="002B4115" w:rsidP="00E11030">
      <w:pPr>
        <w:pStyle w:val="Prrafodelista"/>
        <w:numPr>
          <w:ilvl w:val="0"/>
          <w:numId w:val="29"/>
        </w:numPr>
        <w:rPr>
          <w:lang w:eastAsia="es-CO"/>
        </w:rPr>
      </w:pPr>
      <w:r w:rsidRPr="003F04B7">
        <w:rPr>
          <w:rStyle w:val="Extranjerismo"/>
          <w:b/>
          <w:bCs/>
        </w:rPr>
        <w:t>Joint venture</w:t>
      </w:r>
      <w:r w:rsidRPr="002B4115">
        <w:rPr>
          <w:b/>
          <w:bCs/>
          <w:lang w:eastAsia="es-CO"/>
        </w:rPr>
        <w:t xml:space="preserve"> (proyecto conjunto):</w:t>
      </w:r>
      <w:r>
        <w:rPr>
          <w:lang w:eastAsia="es-CO"/>
        </w:rPr>
        <w:t xml:space="preserve"> sociedad constituida por dos o más empresas con personería jurídica independiente que unen recursos, tecnología o capacidad productiva para desarrollar una actividad específica. Los beneficios y los riesgos se comparten en proporción a lo que cada parte aporta. Ejemplos reconocidos: McDonald's con Coca-Cola; Nokia con Siemens; </w:t>
      </w:r>
      <w:proofErr w:type="spellStart"/>
      <w:r>
        <w:rPr>
          <w:lang w:eastAsia="es-CO"/>
        </w:rPr>
        <w:t>Hisun</w:t>
      </w:r>
      <w:proofErr w:type="spellEnd"/>
      <w:r>
        <w:rPr>
          <w:lang w:eastAsia="es-CO"/>
        </w:rPr>
        <w:t xml:space="preserve"> y Pfizer en el sector farmacéutico. </w:t>
      </w:r>
    </w:p>
    <w:p w14:paraId="163EA279" w14:textId="03AD2C50" w:rsidR="002B4115" w:rsidRDefault="002B4115" w:rsidP="00E11030">
      <w:pPr>
        <w:pStyle w:val="Prrafodelista"/>
        <w:numPr>
          <w:ilvl w:val="0"/>
          <w:numId w:val="29"/>
        </w:numPr>
        <w:rPr>
          <w:lang w:eastAsia="es-CO"/>
        </w:rPr>
      </w:pPr>
      <w:r w:rsidRPr="002B4115">
        <w:rPr>
          <w:b/>
          <w:bCs/>
          <w:lang w:eastAsia="es-CO"/>
        </w:rPr>
        <w:t>Consorcios:</w:t>
      </w:r>
      <w:r>
        <w:rPr>
          <w:lang w:eastAsia="es-CO"/>
        </w:rPr>
        <w:t xml:space="preserve"> acuerdo formal mediante el cual dos o más personas u organizaciones se asocian de manera activa y directa para participar en un </w:t>
      </w:r>
      <w:r>
        <w:rPr>
          <w:lang w:eastAsia="es-CO"/>
        </w:rPr>
        <w:lastRenderedPageBreak/>
        <w:t xml:space="preserve">negocio o proyecto específico, con el propósito de obtener un beneficio común. A diferencia del </w:t>
      </w:r>
      <w:proofErr w:type="spellStart"/>
      <w:r>
        <w:rPr>
          <w:lang w:eastAsia="es-CO"/>
        </w:rPr>
        <w:t>joint</w:t>
      </w:r>
      <w:proofErr w:type="spellEnd"/>
      <w:r>
        <w:rPr>
          <w:lang w:eastAsia="es-CO"/>
        </w:rPr>
        <w:t xml:space="preserve"> venture, el consorcio no crea una nueva persona jurídica: cada participante mantiene su identidad legal y responde de manera independiente por sus obligaciones.</w:t>
      </w:r>
    </w:p>
    <w:p w14:paraId="79C6404F" w14:textId="77777777" w:rsidR="002B4115" w:rsidRDefault="002B4115" w:rsidP="002B4115">
      <w:pPr>
        <w:rPr>
          <w:lang w:eastAsia="es-CO"/>
        </w:rPr>
      </w:pPr>
      <w:r>
        <w:rPr>
          <w:lang w:eastAsia="es-CO"/>
        </w:rPr>
        <w:t>Los seis tipos de asociatividad presentados no son excluyentes entre sí; una organización solidaria puede participar simultáneamente en una red de cooperación, articularse comercialmente a través de un intermediario y hacer parte de una cadena productiva, según las necesidades que enfrente en cada etapa de su desarrollo. Lo que los une es el principio fundamental de la asociatividad, la convicción de que la colaboración genera más valor que la competencia aislada.</w:t>
      </w:r>
    </w:p>
    <w:p w14:paraId="70C435FB" w14:textId="34DEBAE4" w:rsidR="00437C48" w:rsidRDefault="002B4115" w:rsidP="002B4115">
      <w:pPr>
        <w:rPr>
          <w:lang w:eastAsia="es-CO"/>
        </w:rPr>
      </w:pPr>
      <w:r>
        <w:rPr>
          <w:lang w:eastAsia="es-CO"/>
        </w:rPr>
        <w:t>Con el propósito de profundizar en la comprensión de los tipos de asociatividad y su aplicación en el entorno económico colombiano, se presenta a continuación el recurso de audio que desarrolla de manera cercana y práctica las seis formas concretas que adopta la colaboración entre organizaciones solidarias, sus diferencias, sus alcances y los contextos en que cada una genera mayor valor colectivo, permitiendo identificar cuál modelo de articulación responde mejor a las necesidades de una iniciativa solidaria específica</w:t>
      </w:r>
      <w:r w:rsidR="00672FB9">
        <w:rPr>
          <w:lang w:eastAsia="es-CO"/>
        </w:rPr>
        <w:t>.</w:t>
      </w:r>
    </w:p>
    <w:p w14:paraId="5FB48C2D" w14:textId="28AA1443" w:rsidR="00437C48" w:rsidRDefault="00437C48">
      <w:pPr>
        <w:spacing w:before="0" w:after="0" w:line="240" w:lineRule="auto"/>
        <w:ind w:firstLine="0"/>
        <w:rPr>
          <w:lang w:eastAsia="es-CO"/>
        </w:rPr>
      </w:pPr>
    </w:p>
    <w:tbl>
      <w:tblPr>
        <w:tblStyle w:val="Tablaconcuadrcula"/>
        <w:tblW w:w="0" w:type="auto"/>
        <w:tblLook w:val="04A0" w:firstRow="1" w:lastRow="0" w:firstColumn="1" w:lastColumn="0" w:noHBand="0" w:noVBand="1"/>
      </w:tblPr>
      <w:tblGrid>
        <w:gridCol w:w="9962"/>
      </w:tblGrid>
      <w:tr w:rsidR="00672FB9" w:rsidRPr="00C0503D" w14:paraId="3CEB4030" w14:textId="77777777" w:rsidTr="00B42BCC">
        <w:tc>
          <w:tcPr>
            <w:tcW w:w="9962" w:type="dxa"/>
          </w:tcPr>
          <w:p w14:paraId="49DCF68C" w14:textId="309866AE" w:rsidR="00672FB9" w:rsidRPr="00C0503D" w:rsidRDefault="00CD28C8" w:rsidP="00CD28C8">
            <w:pPr>
              <w:ind w:firstLine="0"/>
              <w:rPr>
                <w:b/>
              </w:rPr>
            </w:pPr>
            <w:r>
              <w:rPr>
                <w:b/>
              </w:rPr>
              <w:t>Transcripción del pódcast</w:t>
            </w:r>
            <w:r w:rsidR="00437C48" w:rsidRPr="00437C48">
              <w:rPr>
                <w:b/>
              </w:rPr>
              <w:t xml:space="preserve">: </w:t>
            </w:r>
            <w:r w:rsidR="00437C48">
              <w:rPr>
                <w:bCs/>
              </w:rPr>
              <w:t>t</w:t>
            </w:r>
            <w:r w:rsidR="00437C48" w:rsidRPr="00437C48">
              <w:rPr>
                <w:bCs/>
              </w:rPr>
              <w:t>ejer redes: las formas de asociatividad que mueven la economía solidaria en Colombia</w:t>
            </w:r>
          </w:p>
        </w:tc>
      </w:tr>
      <w:tr w:rsidR="00672FB9" w:rsidRPr="00C0503D" w14:paraId="45927598" w14:textId="77777777" w:rsidTr="00B42BCC">
        <w:tc>
          <w:tcPr>
            <w:tcW w:w="9962" w:type="dxa"/>
          </w:tcPr>
          <w:p w14:paraId="2AB307D3" w14:textId="15BF8297" w:rsidR="00437C48" w:rsidRDefault="00437C48" w:rsidP="00437C48">
            <w:r>
              <w:t>Hombre: ¿Alguna vez han sentido que su organización tiene un potencial enorme, pero que le falta un empujoncito para llegar a mercados más grandes?</w:t>
            </w:r>
          </w:p>
          <w:p w14:paraId="31400584" w14:textId="5625B5BB" w:rsidR="00437C48" w:rsidRDefault="00437C48" w:rsidP="00437C48">
            <w:r>
              <w:lastRenderedPageBreak/>
              <w:t xml:space="preserve">Mujer: pues bien, la respuesta no suele estar en trabajar más horas, sino en saber con quién unirse. </w:t>
            </w:r>
          </w:p>
          <w:p w14:paraId="002066F5" w14:textId="77777777" w:rsidR="00437C48" w:rsidRDefault="00437C48" w:rsidP="00437C48">
            <w:r>
              <w:t>Bienvenidos a este episodio donde vamos a descubrir por qué en la economía solidaria, uno más uno... ¡puede ser mucho más que dos!</w:t>
            </w:r>
          </w:p>
          <w:p w14:paraId="710E3289" w14:textId="243B834E" w:rsidR="00437C48" w:rsidRDefault="00437C48" w:rsidP="00437C48">
            <w:r>
              <w:t>Hombre: hoy vamos a contarles una historia de progreso que empieza en una vereda cualquiera de nuestro país, con un grupo de productores de cacao que decidieron dejar de caminar solos para proyectarse hacia el futuro.</w:t>
            </w:r>
          </w:p>
          <w:p w14:paraId="7AC78E3D" w14:textId="64AF84A5" w:rsidR="00437C48" w:rsidRDefault="00437C48" w:rsidP="00437C48">
            <w:r>
              <w:t>Mujer: doña María y Don Pedro se compartían información sobre precios y semillas. Se facilitaban insumos y nadie mandaba a nadie, simplemente se compartían lo cada uno sabía y tenía. Esta es la primera etapa, la confianza y la inteligencia colectiva en una red de cooperación.</w:t>
            </w:r>
          </w:p>
          <w:p w14:paraId="54A8B87D" w14:textId="1BBCA4DB" w:rsidR="00437C48" w:rsidRDefault="00437C48" w:rsidP="00437C48">
            <w:r>
              <w:t>Hombre: pero claro, la mula llega hasta dónde llega el camino, y para vender en la ciudad se necesita algo más que buena voluntad. Necesitaban a alguien que les abriera la puerta de verdad. Ahí es donde entra el Bróker. Es el aliado que tiene los contactos que se necesitan para que el chocolate que se produce en la vereda llegue directo a los compradores en la capital.</w:t>
            </w:r>
          </w:p>
          <w:p w14:paraId="67BA76D7" w14:textId="13778B9A" w:rsidR="00437C48" w:rsidRDefault="00437C48" w:rsidP="00437C48">
            <w:r>
              <w:t>Mujer: con el tiempo, el negocio creció y se dieron cuenta de que necesitaban algo de más peso, les faltaban manos para seguir creciendo en esa cadena productiva. Entonces ya no solo estaban los cultivadores, sino que había que invitar también a la mesa a los que transportaban el grano y los que lo transformaban en chocolate. Todos alineados para que el producto llegara perfecto al cliente.</w:t>
            </w:r>
          </w:p>
          <w:p w14:paraId="776DF15D" w14:textId="2BA54956" w:rsidR="00437C48" w:rsidRDefault="00437C48" w:rsidP="00437C48">
            <w:r>
              <w:lastRenderedPageBreak/>
              <w:t>Hombre: y esa unión se volvió tan fuerte que contagiaron a toda la región. Todos querían participar. Se crearon centros de acopio, se capacitaron en el SENA y hasta las universidades llegaron a investigar. Eso, amigos, es un clúster: cuando todo un territorio se especializa y se vuelve una potencia en un solo tema.</w:t>
            </w:r>
          </w:p>
          <w:p w14:paraId="4FD18621" w14:textId="2A6790C1" w:rsidR="00437C48" w:rsidRDefault="00437C48" w:rsidP="00437C48">
            <w:r>
              <w:t xml:space="preserve">Mujer: pero el éxito trae grandes retos. Les salió un contrato para exportar a Europa, pero necesitaban una planta de secado carísima. ¿Qué hicieron? Se aliaron con una empresa que ya la tenía solo para ese proyecto específico a través de la figura del </w:t>
            </w:r>
            <w:proofErr w:type="spellStart"/>
            <w:r>
              <w:t>joint</w:t>
            </w:r>
            <w:proofErr w:type="spellEnd"/>
            <w:r>
              <w:t xml:space="preserve"> venture. Crearon una nueva empresa solo para manejar esa planta, pero sin que nadie perdiera su identidad.</w:t>
            </w:r>
          </w:p>
          <w:p w14:paraId="341377E1" w14:textId="4AAC717E" w:rsidR="00437C48" w:rsidRDefault="00437C48" w:rsidP="00437C48">
            <w:r>
              <w:t>Hombre: esa es otra manera de jugar en las grandes ligas. Pero a veces no hace falta crear una empresa nueva; basta con unir fuerzas para un contrato o una licitación que a uno solo le queda grande. Ahí es cuando arman un consorcio: se presentan juntos, suman sus papeles y su experiencia, pero cada uno sigue siendo dueño de su propio negocio.</w:t>
            </w:r>
          </w:p>
          <w:p w14:paraId="7015F72B" w14:textId="06F9C253" w:rsidR="00437C48" w:rsidRDefault="00437C48" w:rsidP="00437C48">
            <w:r>
              <w:t>Mujer: al final, lo que todo esto nos demuestra es que ninguna organización solidaria llega más lejos trabajando aislada que cuando se decide a tejer red. La asociatividad es una gran herramienta para darle ese impulso que tanto necesita y llevar su proyecto a lugares que, por sí solo, serían inalcanzables.</w:t>
            </w:r>
          </w:p>
          <w:p w14:paraId="15B81779" w14:textId="07705DFE" w:rsidR="00437C48" w:rsidRDefault="00437C48" w:rsidP="00437C48">
            <w:r>
              <w:t>Hombre: así que la invitación hoy es a que se pregunten: ¿con quién se tienen que tomar ese primer tinto para empezar a tejer la red que su comunidad necesita para dar el siguiente paso?</w:t>
            </w:r>
          </w:p>
          <w:p w14:paraId="52693155" w14:textId="57A56B45" w:rsidR="00437C48" w:rsidRDefault="00437C48" w:rsidP="00437C48">
            <w:r>
              <w:lastRenderedPageBreak/>
              <w:t>Mujer: llegamos al final de nuestro programa. Gracias por escucharnos, ¡nos reencontramos muy pronto!</w:t>
            </w:r>
          </w:p>
          <w:p w14:paraId="2AFCF6BD" w14:textId="001129D6" w:rsidR="00672FB9" w:rsidRPr="00C0503D" w:rsidRDefault="00437C48" w:rsidP="00437C48">
            <w:r>
              <w:t>[Fin del programa]</w:t>
            </w:r>
          </w:p>
        </w:tc>
      </w:tr>
    </w:tbl>
    <w:p w14:paraId="42312264" w14:textId="77777777" w:rsidR="00492189" w:rsidRDefault="00492189" w:rsidP="00672FB9">
      <w:pPr>
        <w:rPr>
          <w:lang w:eastAsia="es-CO"/>
        </w:rPr>
      </w:pPr>
    </w:p>
    <w:p w14:paraId="30A9F805" w14:textId="1FD825DC" w:rsidR="00672FB9" w:rsidRDefault="00672FB9" w:rsidP="00672FB9">
      <w:pPr>
        <w:rPr>
          <w:lang w:eastAsia="es-CO"/>
        </w:rPr>
      </w:pPr>
      <w:r w:rsidRPr="00672FB9">
        <w:rPr>
          <w:lang w:eastAsia="es-CO"/>
        </w:rPr>
        <w:t xml:space="preserve">Los tipos de asociatividad descritos en este apartado no son formas de organización aisladas; cada una </w:t>
      </w:r>
      <w:proofErr w:type="spellStart"/>
      <w:r w:rsidRPr="00672FB9">
        <w:rPr>
          <w:lang w:eastAsia="es-CO"/>
        </w:rPr>
        <w:t>opera</w:t>
      </w:r>
      <w:proofErr w:type="spellEnd"/>
      <w:r w:rsidRPr="00672FB9">
        <w:rPr>
          <w:lang w:eastAsia="es-CO"/>
        </w:rPr>
        <w:t xml:space="preserve"> dentro de un marco legal que define sus condiciones de constitución, sus derechos y sus obligaciones. Comprender ese marco es el paso siguiente para entender cómo se sostienen jurídicamente estas formas de colaboración en Colombia.</w:t>
      </w:r>
    </w:p>
    <w:p w14:paraId="7FA8E0B2" w14:textId="77777777" w:rsidR="00BF4591" w:rsidRPr="002B4115" w:rsidRDefault="00BF4591" w:rsidP="00672FB9">
      <w:pPr>
        <w:rPr>
          <w:lang w:eastAsia="es-CO"/>
        </w:rPr>
      </w:pPr>
    </w:p>
    <w:p w14:paraId="52618057" w14:textId="0EC081AF" w:rsidR="00672FB9" w:rsidRPr="00672FB9" w:rsidRDefault="00672FB9" w:rsidP="00672FB9">
      <w:pPr>
        <w:pStyle w:val="Ttulo2"/>
      </w:pPr>
      <w:bookmarkStart w:id="29" w:name="_Toc227941669"/>
      <w:r w:rsidRPr="00672FB9">
        <w:t>Normatividad vigente</w:t>
      </w:r>
      <w:bookmarkEnd w:id="29"/>
    </w:p>
    <w:p w14:paraId="6F42EB9B" w14:textId="5BEBCBF9" w:rsidR="00672FB9" w:rsidRDefault="00672FB9" w:rsidP="00672FB9">
      <w:pPr>
        <w:rPr>
          <w:lang w:eastAsia="es-CO"/>
        </w:rPr>
      </w:pPr>
      <w:r>
        <w:rPr>
          <w:lang w:eastAsia="es-CO"/>
        </w:rPr>
        <w:t>La normatividad vigente constituye el marco que orienta la organización, el funcionamiento y la proyección de las formas asociativas en Colombia. Estas disposiciones permiten establecer condiciones claras para la constitución de las organizaciones, así como para su relación con el Estado y con el entorno productivo. En este sentido, las normas contribuyen a garantizar la legalidad, la transparencia y la sostenibilidad de las iniciativas colectivas.</w:t>
      </w:r>
    </w:p>
    <w:p w14:paraId="6E179D8B" w14:textId="77777777" w:rsidR="00672FB9" w:rsidRDefault="00672FB9" w:rsidP="00672FB9">
      <w:pPr>
        <w:rPr>
          <w:lang w:eastAsia="es-CO"/>
        </w:rPr>
      </w:pPr>
      <w:r>
        <w:rPr>
          <w:lang w:eastAsia="es-CO"/>
        </w:rPr>
        <w:t xml:space="preserve">En este contexto, el conjunto de leyes y decretos relacionados con la asociatividad responde a la necesidad de fortalecer la participación, la formalización y el desarrollo económico de los diferentes sectores. Cada norma aborda aspectos específicos que permiten regular las dinámicas organizativas y promover la articulación </w:t>
      </w:r>
      <w:r>
        <w:rPr>
          <w:lang w:eastAsia="es-CO"/>
        </w:rPr>
        <w:lastRenderedPageBreak/>
        <w:t>entre actores. De esta manera, se consolida un sistema normativo que favorece el trabajo colaborativo y el desarrollo territorial.</w:t>
      </w:r>
    </w:p>
    <w:p w14:paraId="7D267BBD" w14:textId="77777777" w:rsidR="00672FB9" w:rsidRDefault="00672FB9" w:rsidP="00672FB9">
      <w:pPr>
        <w:rPr>
          <w:lang w:eastAsia="es-CO"/>
        </w:rPr>
      </w:pPr>
      <w:r>
        <w:rPr>
          <w:lang w:eastAsia="es-CO"/>
        </w:rPr>
        <w:t>En el siguiente recurso se presenta una línea de tiempo que reúne las principales normas relacionadas con la asociatividad en Colombia. Esta representación permite identificar su evolución, reconocer su alcance y comprender cómo cada disposición contribuye al fortalecimiento de las organizaciones y al desarrollo territorial:</w:t>
      </w:r>
    </w:p>
    <w:p w14:paraId="317318FA" w14:textId="484DC591" w:rsidR="00672FB9" w:rsidRPr="00672FB9" w:rsidRDefault="00672FB9" w:rsidP="00672FB9">
      <w:pPr>
        <w:rPr>
          <w:b/>
          <w:bCs/>
          <w:lang w:eastAsia="es-CO"/>
        </w:rPr>
      </w:pPr>
      <w:r w:rsidRPr="00672FB9">
        <w:rPr>
          <w:b/>
          <w:bCs/>
          <w:lang w:eastAsia="es-CO"/>
        </w:rPr>
        <w:t>1991</w:t>
      </w:r>
      <w:r w:rsidR="00BF4591">
        <w:rPr>
          <w:b/>
          <w:bCs/>
          <w:lang w:eastAsia="es-CO"/>
        </w:rPr>
        <w:t xml:space="preserve"> - </w:t>
      </w:r>
      <w:r w:rsidRPr="00672FB9">
        <w:rPr>
          <w:b/>
          <w:bCs/>
          <w:lang w:eastAsia="es-CO"/>
        </w:rPr>
        <w:t>Ley 10 de 1991 (Empresas asociativas de trabajo).</w:t>
      </w:r>
    </w:p>
    <w:p w14:paraId="2791F15C" w14:textId="77777777" w:rsidR="00672FB9" w:rsidRDefault="00672FB9" w:rsidP="00672FB9">
      <w:pPr>
        <w:rPr>
          <w:lang w:eastAsia="es-CO"/>
        </w:rPr>
      </w:pPr>
      <w:r>
        <w:rPr>
          <w:lang w:eastAsia="es-CO"/>
        </w:rPr>
        <w:t>Regula la creación y funcionamiento de organizaciones en las que los asociados aportan su trabajo y/o bienes, promoviendo beneficios económicos y tributarios para sus integrantes.</w:t>
      </w:r>
    </w:p>
    <w:p w14:paraId="4060FFD7" w14:textId="2840BA13" w:rsidR="00672FB9" w:rsidRPr="00672FB9" w:rsidRDefault="00672FB9" w:rsidP="00672FB9">
      <w:pPr>
        <w:rPr>
          <w:b/>
          <w:bCs/>
          <w:lang w:eastAsia="es-CO"/>
        </w:rPr>
      </w:pPr>
      <w:r w:rsidRPr="00672FB9">
        <w:rPr>
          <w:b/>
          <w:bCs/>
          <w:lang w:eastAsia="es-CO"/>
        </w:rPr>
        <w:t>1993</w:t>
      </w:r>
      <w:r w:rsidR="00BF4591">
        <w:rPr>
          <w:b/>
          <w:bCs/>
          <w:lang w:eastAsia="es-CO"/>
        </w:rPr>
        <w:t xml:space="preserve"> - </w:t>
      </w:r>
      <w:r w:rsidRPr="00672FB9">
        <w:rPr>
          <w:b/>
          <w:bCs/>
          <w:lang w:eastAsia="es-CO"/>
        </w:rPr>
        <w:t>Decreto 1088 de 1993 (Cabildos indígenas).</w:t>
      </w:r>
    </w:p>
    <w:p w14:paraId="6443BBE9" w14:textId="77777777" w:rsidR="00672FB9" w:rsidRDefault="00672FB9" w:rsidP="00672FB9">
      <w:pPr>
        <w:rPr>
          <w:lang w:eastAsia="es-CO"/>
        </w:rPr>
      </w:pPr>
      <w:r>
        <w:rPr>
          <w:lang w:eastAsia="es-CO"/>
        </w:rPr>
        <w:t>Establece la regulación para la organización y asociación de cabildos indígenas, reconociendo su estructura y fortaleciendo su autonomía.</w:t>
      </w:r>
    </w:p>
    <w:p w14:paraId="6916A395" w14:textId="521A88EF" w:rsidR="00672FB9" w:rsidRPr="00672FB9" w:rsidRDefault="00672FB9" w:rsidP="00672FB9">
      <w:pPr>
        <w:rPr>
          <w:b/>
          <w:bCs/>
          <w:lang w:eastAsia="es-CO"/>
        </w:rPr>
      </w:pPr>
      <w:r w:rsidRPr="00672FB9">
        <w:rPr>
          <w:b/>
          <w:bCs/>
          <w:lang w:eastAsia="es-CO"/>
        </w:rPr>
        <w:t>2011</w:t>
      </w:r>
      <w:r w:rsidR="00BF4591">
        <w:rPr>
          <w:b/>
          <w:bCs/>
          <w:lang w:eastAsia="es-CO"/>
        </w:rPr>
        <w:t xml:space="preserve"> - </w:t>
      </w:r>
      <w:r w:rsidRPr="00672FB9">
        <w:rPr>
          <w:b/>
          <w:bCs/>
          <w:lang w:eastAsia="es-CO"/>
        </w:rPr>
        <w:t>Ley 1454 de 2011 (Asociatividad territorial).</w:t>
      </w:r>
    </w:p>
    <w:p w14:paraId="248E7F58" w14:textId="36D0EF13" w:rsidR="00BE1B82" w:rsidRDefault="00672FB9" w:rsidP="00672FB9">
      <w:pPr>
        <w:rPr>
          <w:lang w:eastAsia="es-CO"/>
        </w:rPr>
      </w:pPr>
      <w:r>
        <w:rPr>
          <w:lang w:eastAsia="es-CO"/>
        </w:rPr>
        <w:t>Promueve la articulación entre entidades territoriales para el desarrollo regional, mediante alianzas estratégicas, inversión conjunta y gestión compartida.</w:t>
      </w:r>
    </w:p>
    <w:p w14:paraId="2D2D3BD2" w14:textId="073B4611" w:rsidR="00672FB9" w:rsidRPr="00672FB9" w:rsidRDefault="00672FB9" w:rsidP="00672FB9">
      <w:pPr>
        <w:rPr>
          <w:b/>
          <w:bCs/>
          <w:lang w:eastAsia="es-CO"/>
        </w:rPr>
      </w:pPr>
      <w:r w:rsidRPr="00672FB9">
        <w:rPr>
          <w:b/>
          <w:bCs/>
          <w:lang w:eastAsia="es-CO"/>
        </w:rPr>
        <w:t>2021</w:t>
      </w:r>
      <w:r w:rsidR="00BF4591">
        <w:rPr>
          <w:b/>
          <w:bCs/>
          <w:lang w:eastAsia="es-CO"/>
        </w:rPr>
        <w:t xml:space="preserve"> - </w:t>
      </w:r>
      <w:r w:rsidRPr="00672FB9">
        <w:rPr>
          <w:b/>
          <w:bCs/>
          <w:lang w:eastAsia="es-CO"/>
        </w:rPr>
        <w:t>Ley 2143 de 2021 (Entidades solidarias y mutualistas).</w:t>
      </w:r>
    </w:p>
    <w:p w14:paraId="3B5CA70E" w14:textId="29DF244A" w:rsidR="00CD28C8" w:rsidRDefault="00672FB9" w:rsidP="00672FB9">
      <w:pPr>
        <w:rPr>
          <w:lang w:eastAsia="es-CO"/>
        </w:rPr>
      </w:pPr>
      <w:r>
        <w:rPr>
          <w:lang w:eastAsia="es-CO"/>
        </w:rPr>
        <w:t>Reconoce a las asociaciones mutualistas como empresas solidarias, otorgándoles identidad, autonomía y vinculación al desarrollo económico del país.</w:t>
      </w:r>
    </w:p>
    <w:p w14:paraId="707FF43C" w14:textId="77777777" w:rsidR="00CD28C8" w:rsidRDefault="00CD28C8">
      <w:pPr>
        <w:spacing w:before="0" w:after="0" w:line="240" w:lineRule="auto"/>
        <w:ind w:firstLine="0"/>
        <w:rPr>
          <w:lang w:eastAsia="es-CO"/>
        </w:rPr>
      </w:pPr>
      <w:r>
        <w:rPr>
          <w:lang w:eastAsia="es-CO"/>
        </w:rPr>
        <w:br w:type="page"/>
      </w:r>
    </w:p>
    <w:p w14:paraId="3454C2C2" w14:textId="31565981" w:rsidR="00672FB9" w:rsidRPr="00672FB9" w:rsidRDefault="00672FB9" w:rsidP="00672FB9">
      <w:pPr>
        <w:rPr>
          <w:b/>
          <w:bCs/>
          <w:lang w:eastAsia="es-CO"/>
        </w:rPr>
      </w:pPr>
      <w:r w:rsidRPr="00672FB9">
        <w:rPr>
          <w:b/>
          <w:bCs/>
          <w:lang w:eastAsia="es-CO"/>
        </w:rPr>
        <w:lastRenderedPageBreak/>
        <w:t>2022</w:t>
      </w:r>
      <w:r w:rsidR="00BF4591">
        <w:rPr>
          <w:b/>
          <w:bCs/>
          <w:lang w:eastAsia="es-CO"/>
        </w:rPr>
        <w:t xml:space="preserve"> - </w:t>
      </w:r>
      <w:r w:rsidRPr="00672FB9">
        <w:rPr>
          <w:b/>
          <w:bCs/>
          <w:lang w:eastAsia="es-CO"/>
        </w:rPr>
        <w:t>Ley 2219 de 2022 (Asociaciones campesinas y agropecuarias).</w:t>
      </w:r>
    </w:p>
    <w:p w14:paraId="32C05D1A" w14:textId="77777777" w:rsidR="00672FB9" w:rsidRDefault="00672FB9" w:rsidP="00672FB9">
      <w:pPr>
        <w:rPr>
          <w:lang w:eastAsia="es-CO"/>
        </w:rPr>
      </w:pPr>
      <w:r>
        <w:rPr>
          <w:lang w:eastAsia="es-CO"/>
        </w:rPr>
        <w:t>Define el marco jurídico para la constitución y operación de organizaciones de pequeños y medianos productores, facilitando su formalización y relación con el Estado.</w:t>
      </w:r>
    </w:p>
    <w:p w14:paraId="2A08CEEC" w14:textId="104EFAFF" w:rsidR="00672FB9" w:rsidRDefault="00672FB9" w:rsidP="00672FB9">
      <w:pPr>
        <w:rPr>
          <w:lang w:eastAsia="es-CO"/>
        </w:rPr>
      </w:pPr>
      <w:r>
        <w:rPr>
          <w:lang w:eastAsia="es-CO"/>
        </w:rPr>
        <w:t>En conjunto, la normatividad vigente permite comprender la importancia de contar con un marco legal que respalde las formas de organización solidaria. Su adecuada aplicación contribuye a garantizar la estabilidad, la equidad y la sostenibilidad de las organizaciones. De esta manera, se promueve el desarrollo integral de los territorios y el fortalecimiento de las capacidades colectivas en el país.</w:t>
      </w:r>
    </w:p>
    <w:p w14:paraId="414FCDAF" w14:textId="2D78FADD" w:rsidR="00672FB9" w:rsidRDefault="00672FB9" w:rsidP="00672FB9">
      <w:pPr>
        <w:rPr>
          <w:lang w:eastAsia="es-CO"/>
        </w:rPr>
      </w:pPr>
      <w:r>
        <w:rPr>
          <w:lang w:eastAsia="es-CO"/>
        </w:rPr>
        <w:t>En este contexto, resulta fundamental comprender que el cumplimiento de la normatividad se materializa a través de la gestión y la organización interna de las entidades solidarias. En el siguiente apartado se hace referencia a los elementos relacionados con la administración solidaria, los cuales orientan la planificación, la toma de decisiones y el adecuado funcionamiento de las organizaciones en coherencia con sus principios y su marco legal.</w:t>
      </w:r>
    </w:p>
    <w:p w14:paraId="153CC495" w14:textId="77777777" w:rsidR="00BF4591" w:rsidRPr="002B4115" w:rsidRDefault="00BF4591" w:rsidP="00672FB9">
      <w:pPr>
        <w:rPr>
          <w:lang w:eastAsia="es-CO"/>
        </w:rPr>
      </w:pPr>
    </w:p>
    <w:p w14:paraId="2BEE3646" w14:textId="50E228F3" w:rsidR="00672FB9" w:rsidRPr="00672FB9" w:rsidRDefault="00672FB9" w:rsidP="00672FB9">
      <w:pPr>
        <w:pStyle w:val="Ttulo2"/>
      </w:pPr>
      <w:bookmarkStart w:id="30" w:name="_Toc227941670"/>
      <w:r w:rsidRPr="00672FB9">
        <w:t>Administración solidaria</w:t>
      </w:r>
      <w:bookmarkEnd w:id="30"/>
    </w:p>
    <w:p w14:paraId="0034BBC3" w14:textId="7E83A880" w:rsidR="00672FB9" w:rsidRDefault="00672FB9" w:rsidP="00672FB9">
      <w:pPr>
        <w:rPr>
          <w:lang w:eastAsia="es-CO"/>
        </w:rPr>
      </w:pPr>
      <w:r w:rsidRPr="00672FB9">
        <w:rPr>
          <w:lang w:eastAsia="es-CO"/>
        </w:rPr>
        <w:t>La administración solidaria comprende el conjunto de órganos, funciones y mecanismos de participación que orientan el funcionamiento de la organización. Su propósito es garantizar que las decisiones se tomen de forma democrática, que los recursos se gestionen con responsabilidad y que las actuaciones se ajusten a los estatutos y a la normatividad vigente.</w:t>
      </w:r>
    </w:p>
    <w:p w14:paraId="48F26584" w14:textId="77777777" w:rsidR="00672FB9" w:rsidRDefault="00672FB9" w:rsidP="00672FB9">
      <w:pPr>
        <w:rPr>
          <w:lang w:eastAsia="es-CO"/>
        </w:rPr>
      </w:pPr>
      <w:r>
        <w:rPr>
          <w:lang w:eastAsia="es-CO"/>
        </w:rPr>
        <w:t xml:space="preserve">En este modelo, la administración no se limita a la dirección operativa, sino que integra espacios de participación, control social y toma de decisiones colectivas. Cada </w:t>
      </w:r>
      <w:r>
        <w:rPr>
          <w:lang w:eastAsia="es-CO"/>
        </w:rPr>
        <w:lastRenderedPageBreak/>
        <w:t>órgano cumple un rol específico dentro de la estructura organizacional, lo que permite equilibrar la gestión, la vigilancia y la ejecución de las actividades, garantizando así la coherencia entre los principios solidarios y la práctica institucional.</w:t>
      </w:r>
    </w:p>
    <w:p w14:paraId="162D5651" w14:textId="77777777" w:rsidR="00672FB9" w:rsidRDefault="00672FB9" w:rsidP="00672FB9">
      <w:pPr>
        <w:rPr>
          <w:lang w:eastAsia="es-CO"/>
        </w:rPr>
      </w:pPr>
      <w:r>
        <w:rPr>
          <w:lang w:eastAsia="es-CO"/>
        </w:rPr>
        <w:t>La comprensión de esta estructura facilita identificar cómo se toman las decisiones, cómo se supervisa la gestión y de qué manera participan los asociados en la vida institucional. A continuación, se describen los principales órganos y sus funciones dentro de la administración solidaria:</w:t>
      </w:r>
    </w:p>
    <w:p w14:paraId="30ECDE1F" w14:textId="136C9408" w:rsidR="00672FB9" w:rsidRPr="00672FB9" w:rsidRDefault="00672FB9" w:rsidP="00E11030">
      <w:pPr>
        <w:pStyle w:val="Prrafodelista"/>
        <w:numPr>
          <w:ilvl w:val="0"/>
          <w:numId w:val="30"/>
        </w:numPr>
        <w:rPr>
          <w:b/>
          <w:bCs/>
          <w:lang w:eastAsia="es-CO"/>
        </w:rPr>
      </w:pPr>
      <w:r w:rsidRPr="00672FB9">
        <w:rPr>
          <w:b/>
          <w:bCs/>
          <w:lang w:eastAsia="es-CO"/>
        </w:rPr>
        <w:t>Consejo de administración o junta directiva</w:t>
      </w:r>
    </w:p>
    <w:p w14:paraId="0A122B19" w14:textId="222D8682" w:rsidR="00672FB9" w:rsidRDefault="00672FB9" w:rsidP="00672FB9">
      <w:pPr>
        <w:rPr>
          <w:lang w:eastAsia="es-CO"/>
        </w:rPr>
      </w:pPr>
      <w:r>
        <w:rPr>
          <w:lang w:eastAsia="es-CO"/>
        </w:rPr>
        <w:t>Es el órgano encargado de orientar la gestión general de la organización y de ejecutar las decisiones adoptadas por la asamblea general. Define planes, programas y políticas, reglamenta los servicios y realiza seguimiento al cumplimiento de los objetivos institucional</w:t>
      </w:r>
      <w:r w:rsidR="00BF4591">
        <w:rPr>
          <w:lang w:eastAsia="es-CO"/>
        </w:rPr>
        <w:t>.</w:t>
      </w:r>
    </w:p>
    <w:p w14:paraId="49DEF78A" w14:textId="22F291AC" w:rsidR="00672FB9" w:rsidRPr="00672FB9" w:rsidRDefault="00672FB9" w:rsidP="00E11030">
      <w:pPr>
        <w:pStyle w:val="Prrafodelista"/>
        <w:numPr>
          <w:ilvl w:val="0"/>
          <w:numId w:val="30"/>
        </w:numPr>
        <w:rPr>
          <w:b/>
          <w:bCs/>
          <w:lang w:eastAsia="es-CO"/>
        </w:rPr>
      </w:pPr>
      <w:r w:rsidRPr="00672FB9">
        <w:rPr>
          <w:b/>
          <w:bCs/>
          <w:lang w:eastAsia="es-CO"/>
        </w:rPr>
        <w:t>Junta de vigilancia o comité de control social</w:t>
      </w:r>
    </w:p>
    <w:p w14:paraId="09CB5568" w14:textId="77777777" w:rsidR="00672FB9" w:rsidRDefault="00672FB9" w:rsidP="00672FB9">
      <w:pPr>
        <w:rPr>
          <w:lang w:eastAsia="es-CO"/>
        </w:rPr>
      </w:pPr>
      <w:r>
        <w:rPr>
          <w:lang w:eastAsia="es-CO"/>
        </w:rPr>
        <w:t>Es el órgano responsable de ejercer control social sobre las actuaciones de la organización. Verifica el cumplimiento de la normatividad, los estatutos y los reglamentos, y formula recomendaciones para mejorar la gestión y corregir posibles irregularidades.</w:t>
      </w:r>
    </w:p>
    <w:p w14:paraId="5E082458" w14:textId="77777777" w:rsidR="00672FB9" w:rsidRDefault="00672FB9" w:rsidP="00672FB9">
      <w:pPr>
        <w:rPr>
          <w:lang w:eastAsia="es-CO"/>
        </w:rPr>
      </w:pPr>
      <w:r>
        <w:rPr>
          <w:lang w:eastAsia="es-CO"/>
        </w:rPr>
        <w:t xml:space="preserve">La estructura organizacional de una entidad solidaria no se agota en los órganos de dirección y control social. Para garantizar el funcionamiento integral de la organización, esta requiere además de un control económico especializado, instancias de apoyo a la gestión y un cargo ejecutor responsable de las operaciones cotidianas. Estos tres componentes complementan la arquitectura institucional y hacen posible </w:t>
      </w:r>
      <w:r>
        <w:rPr>
          <w:lang w:eastAsia="es-CO"/>
        </w:rPr>
        <w:lastRenderedPageBreak/>
        <w:t>que las decisiones adoptadas por la asamblea y el consejo se traduzcan en acciones concretas:</w:t>
      </w:r>
    </w:p>
    <w:p w14:paraId="4464888F" w14:textId="4971926D" w:rsidR="00672FB9" w:rsidRDefault="00672FB9" w:rsidP="003C0C77">
      <w:pPr>
        <w:pStyle w:val="Prrafodelista"/>
        <w:numPr>
          <w:ilvl w:val="0"/>
          <w:numId w:val="31"/>
        </w:numPr>
        <w:rPr>
          <w:lang w:eastAsia="es-CO"/>
        </w:rPr>
      </w:pPr>
      <w:r w:rsidRPr="00492189">
        <w:rPr>
          <w:b/>
          <w:bCs/>
          <w:lang w:eastAsia="es-CO"/>
        </w:rPr>
        <w:t>Revisor fiscal</w:t>
      </w:r>
      <w:r w:rsidR="00492189" w:rsidRPr="00492189">
        <w:rPr>
          <w:b/>
          <w:bCs/>
          <w:lang w:eastAsia="es-CO"/>
        </w:rPr>
        <w:t xml:space="preserve">: </w:t>
      </w:r>
      <w:r w:rsidR="00492189">
        <w:rPr>
          <w:lang w:eastAsia="es-CO"/>
        </w:rPr>
        <w:t>e</w:t>
      </w:r>
      <w:r>
        <w:rPr>
          <w:lang w:eastAsia="es-CO"/>
        </w:rPr>
        <w:t>s el responsable del control contable y financiero de la organización, cuando así lo exigen la ley o los estatutos. Su función consiste en verificar la información financiera, garantizar el cumplimiento de las normas legales y emitir conceptos técnicos dentro de su competencia profesional.</w:t>
      </w:r>
    </w:p>
    <w:p w14:paraId="7037CD49" w14:textId="1FF55E66" w:rsidR="00672FB9" w:rsidRDefault="00672FB9" w:rsidP="004354F7">
      <w:pPr>
        <w:pStyle w:val="Prrafodelista"/>
        <w:numPr>
          <w:ilvl w:val="0"/>
          <w:numId w:val="31"/>
        </w:numPr>
        <w:rPr>
          <w:lang w:eastAsia="es-CO"/>
        </w:rPr>
      </w:pPr>
      <w:r w:rsidRPr="00492189">
        <w:rPr>
          <w:b/>
          <w:bCs/>
          <w:lang w:eastAsia="es-CO"/>
        </w:rPr>
        <w:t>Comités de apoyo</w:t>
      </w:r>
      <w:r w:rsidR="00492189" w:rsidRPr="00492189">
        <w:rPr>
          <w:b/>
          <w:bCs/>
          <w:lang w:eastAsia="es-CO"/>
        </w:rPr>
        <w:t xml:space="preserve">: </w:t>
      </w:r>
      <w:r w:rsidR="00492189">
        <w:rPr>
          <w:lang w:eastAsia="es-CO"/>
        </w:rPr>
        <w:t>s</w:t>
      </w:r>
      <w:r>
        <w:rPr>
          <w:lang w:eastAsia="es-CO"/>
        </w:rPr>
        <w:t>on instancias que fortalecen la gestión organizacional en áreas específicas. Entre los más relevantes se encuentran el comité de educación y el comité de solidaridad, los cuales promueven la formación de los asociados y el bienestar colectivo.</w:t>
      </w:r>
    </w:p>
    <w:p w14:paraId="3FC3A57A" w14:textId="04EE9FBE" w:rsidR="00672FB9" w:rsidRDefault="00672FB9" w:rsidP="00AD22A3">
      <w:pPr>
        <w:pStyle w:val="Prrafodelista"/>
        <w:numPr>
          <w:ilvl w:val="0"/>
          <w:numId w:val="31"/>
        </w:numPr>
        <w:rPr>
          <w:lang w:eastAsia="es-CO"/>
        </w:rPr>
      </w:pPr>
      <w:r w:rsidRPr="00492189">
        <w:rPr>
          <w:b/>
          <w:bCs/>
          <w:lang w:eastAsia="es-CO"/>
        </w:rPr>
        <w:t>Gerente o director ejecutivo</w:t>
      </w:r>
      <w:r w:rsidR="00492189" w:rsidRPr="00492189">
        <w:rPr>
          <w:b/>
          <w:bCs/>
          <w:lang w:eastAsia="es-CO"/>
        </w:rPr>
        <w:t xml:space="preserve">: </w:t>
      </w:r>
      <w:r w:rsidR="00492189">
        <w:rPr>
          <w:lang w:eastAsia="es-CO"/>
        </w:rPr>
        <w:t>e</w:t>
      </w:r>
      <w:r>
        <w:rPr>
          <w:lang w:eastAsia="es-CO"/>
        </w:rPr>
        <w:t>s el responsable de ejecutar las decisiones del órgano de administración y coordinar el funcionamiento operativo de la organización. Administra los recursos, organiza el trabajo, celebra contratos y presenta informes, planes y presupuestos.</w:t>
      </w:r>
    </w:p>
    <w:p w14:paraId="0DA28F1D" w14:textId="5172FAE3" w:rsidR="00672FB9" w:rsidRDefault="00672FB9" w:rsidP="00672FB9">
      <w:pPr>
        <w:rPr>
          <w:lang w:eastAsia="es-CO"/>
        </w:rPr>
      </w:pPr>
      <w:r>
        <w:rPr>
          <w:lang w:eastAsia="es-CO"/>
        </w:rPr>
        <w:t>La asamblea general concentra las facultades más relevantes para orientar el rumbo de la organización. Su convocatoria regular no es solo una obligación estatutaria; es el escenario donde la democracia solidaria se ejerce de manera efectiva. A continuación, se presentan las principales funciones que le corresponden:</w:t>
      </w:r>
    </w:p>
    <w:p w14:paraId="632A5184" w14:textId="7DADEC4E" w:rsidR="00672FB9" w:rsidRPr="00BF4591" w:rsidRDefault="00672FB9" w:rsidP="00672FB9">
      <w:pPr>
        <w:rPr>
          <w:b/>
          <w:bCs/>
          <w:lang w:eastAsia="es-CO"/>
        </w:rPr>
      </w:pPr>
      <w:r w:rsidRPr="00BF4591">
        <w:rPr>
          <w:b/>
          <w:bCs/>
          <w:lang w:eastAsia="es-CO"/>
        </w:rPr>
        <w:t>Funciones de la asamblea general</w:t>
      </w:r>
    </w:p>
    <w:p w14:paraId="6986226C" w14:textId="77777777" w:rsidR="00672FB9" w:rsidRDefault="00672FB9" w:rsidP="00672FB9">
      <w:pPr>
        <w:rPr>
          <w:lang w:eastAsia="es-CO"/>
        </w:rPr>
      </w:pPr>
      <w:r>
        <w:rPr>
          <w:lang w:eastAsia="es-CO"/>
        </w:rPr>
        <w:t>Las funciones de la asamblea general reflejan su papel como máxima autoridad y escenario principal de participación democrática. Entre sus principales responsabilidades se encuentran:</w:t>
      </w:r>
    </w:p>
    <w:p w14:paraId="0587689E" w14:textId="04E1E2EA" w:rsidR="00672FB9" w:rsidRDefault="00672FB9" w:rsidP="00E11030">
      <w:pPr>
        <w:pStyle w:val="Prrafodelista"/>
        <w:numPr>
          <w:ilvl w:val="0"/>
          <w:numId w:val="30"/>
        </w:numPr>
        <w:rPr>
          <w:lang w:eastAsia="es-CO"/>
        </w:rPr>
      </w:pPr>
      <w:r>
        <w:rPr>
          <w:lang w:eastAsia="es-CO"/>
        </w:rPr>
        <w:t xml:space="preserve">Definir la misión, la visión y las directrices de la organización. </w:t>
      </w:r>
    </w:p>
    <w:p w14:paraId="36C532B1" w14:textId="12B55F2B" w:rsidR="00672FB9" w:rsidRDefault="00672FB9" w:rsidP="00E11030">
      <w:pPr>
        <w:pStyle w:val="Prrafodelista"/>
        <w:numPr>
          <w:ilvl w:val="0"/>
          <w:numId w:val="30"/>
        </w:numPr>
        <w:rPr>
          <w:lang w:eastAsia="es-CO"/>
        </w:rPr>
      </w:pPr>
      <w:r>
        <w:rPr>
          <w:lang w:eastAsia="es-CO"/>
        </w:rPr>
        <w:lastRenderedPageBreak/>
        <w:t xml:space="preserve">Elegir a los miembros de los órganos de administración y control. </w:t>
      </w:r>
    </w:p>
    <w:p w14:paraId="46367A1B" w14:textId="40D9DB15" w:rsidR="00672FB9" w:rsidRDefault="00672FB9" w:rsidP="00E11030">
      <w:pPr>
        <w:pStyle w:val="Prrafodelista"/>
        <w:numPr>
          <w:ilvl w:val="0"/>
          <w:numId w:val="30"/>
        </w:numPr>
        <w:rPr>
          <w:lang w:eastAsia="es-CO"/>
        </w:rPr>
      </w:pPr>
      <w:r>
        <w:rPr>
          <w:lang w:eastAsia="es-CO"/>
        </w:rPr>
        <w:t xml:space="preserve">Examinar informes y aprobar los estados financieros. </w:t>
      </w:r>
    </w:p>
    <w:p w14:paraId="32F7346D" w14:textId="76116870" w:rsidR="00672FB9" w:rsidRDefault="00672FB9" w:rsidP="00E11030">
      <w:pPr>
        <w:pStyle w:val="Prrafodelista"/>
        <w:numPr>
          <w:ilvl w:val="0"/>
          <w:numId w:val="30"/>
        </w:numPr>
        <w:rPr>
          <w:lang w:eastAsia="es-CO"/>
        </w:rPr>
      </w:pPr>
      <w:r>
        <w:rPr>
          <w:lang w:eastAsia="es-CO"/>
        </w:rPr>
        <w:t xml:space="preserve">Decidir sobre la distribución de excedentes. </w:t>
      </w:r>
    </w:p>
    <w:p w14:paraId="50A31289" w14:textId="02074774" w:rsidR="00672FB9" w:rsidRDefault="00672FB9" w:rsidP="00E11030">
      <w:pPr>
        <w:pStyle w:val="Prrafodelista"/>
        <w:numPr>
          <w:ilvl w:val="0"/>
          <w:numId w:val="30"/>
        </w:numPr>
        <w:rPr>
          <w:lang w:eastAsia="es-CO"/>
        </w:rPr>
      </w:pPr>
      <w:r>
        <w:rPr>
          <w:lang w:eastAsia="es-CO"/>
        </w:rPr>
        <w:t xml:space="preserve">Aprobar reformas estatutarias y decisiones estratégicas. </w:t>
      </w:r>
    </w:p>
    <w:p w14:paraId="1B0B02EA" w14:textId="5935A2E5" w:rsidR="00672FB9" w:rsidRDefault="00672FB9" w:rsidP="00E11030">
      <w:pPr>
        <w:pStyle w:val="Prrafodelista"/>
        <w:numPr>
          <w:ilvl w:val="0"/>
          <w:numId w:val="30"/>
        </w:numPr>
        <w:rPr>
          <w:lang w:eastAsia="es-CO"/>
        </w:rPr>
      </w:pPr>
      <w:r>
        <w:rPr>
          <w:lang w:eastAsia="es-CO"/>
        </w:rPr>
        <w:t xml:space="preserve">Determinar aportes o contribuciones cuando sea necesario. </w:t>
      </w:r>
    </w:p>
    <w:p w14:paraId="1BE42146" w14:textId="747F5473" w:rsidR="00672FB9" w:rsidRDefault="00672FB9" w:rsidP="00672FB9">
      <w:pPr>
        <w:rPr>
          <w:lang w:eastAsia="es-CO"/>
        </w:rPr>
      </w:pPr>
      <w:r>
        <w:rPr>
          <w:lang w:eastAsia="es-CO"/>
        </w:rPr>
        <w:t>Estas funciones confirman que la asamblea general no opera como un órgano consultivo, sino como la autoridad máxima de la que emanan todas las decisiones estratégicas de la organización. Su ejercicio regular y democrático es la garantía de que el bienestar colectivo prevalezca sobre cualquier interés particular. Según la naturaleza de los asuntos a tratar, la composición de los asistentes y la modalidad de celebración, esta asamblea puede adoptar diversas formas, tal como se presenta a continuación.</w:t>
      </w:r>
    </w:p>
    <w:p w14:paraId="53D7AC0C" w14:textId="5CAD856D" w:rsidR="00672FB9" w:rsidRDefault="00672FB9" w:rsidP="00672FB9">
      <w:pPr>
        <w:rPr>
          <w:lang w:eastAsia="es-CO"/>
        </w:rPr>
      </w:pPr>
      <w:r w:rsidRPr="00672FB9">
        <w:rPr>
          <w:lang w:eastAsia="es-CO"/>
        </w:rPr>
        <w:t>La asamblea general no es una formalidad: es el espacio donde cada asociado ejerce su derecho a decidir el rumbo de la organización.</w:t>
      </w:r>
    </w:p>
    <w:p w14:paraId="0FF3B405" w14:textId="77777777" w:rsidR="00672FB9" w:rsidRDefault="00672FB9" w:rsidP="00672FB9">
      <w:pPr>
        <w:rPr>
          <w:lang w:eastAsia="es-CO"/>
        </w:rPr>
      </w:pPr>
      <w:r>
        <w:rPr>
          <w:lang w:eastAsia="es-CO"/>
        </w:rPr>
        <w:t>La asamblea general no adopta una forma única de celebración. Según la naturaleza de los asuntos que deba resolver, la composición de quienes participan y el medio a través del cual se desarrolla, puede asumir distintas modalidades. Esta flexibilidad permite que la organización mantenga su dinámica democrática incluso en contextos de dispersión geográfica o situaciones imprevistas. A continuación, se presentan las modalidades reconocidas en el ámbito de la economía solidaria:</w:t>
      </w:r>
    </w:p>
    <w:p w14:paraId="2D1540BD" w14:textId="77777777" w:rsidR="00672FB9" w:rsidRDefault="00672FB9" w:rsidP="00672FB9">
      <w:pPr>
        <w:rPr>
          <w:lang w:eastAsia="es-CO"/>
        </w:rPr>
      </w:pPr>
      <w:r w:rsidRPr="00672FB9">
        <w:rPr>
          <w:b/>
          <w:bCs/>
          <w:lang w:eastAsia="es-CO"/>
        </w:rPr>
        <w:t>Según los asuntos a tratar:</w:t>
      </w:r>
      <w:r>
        <w:rPr>
          <w:lang w:eastAsia="es-CO"/>
        </w:rPr>
        <w:t xml:space="preserve"> se clasifican de acuerdo con la finalidad de la reunión y los temas que se deben analizar y decidir dentro de la organización.</w:t>
      </w:r>
    </w:p>
    <w:p w14:paraId="67E04676" w14:textId="5F626C8D" w:rsidR="00672FB9" w:rsidRDefault="00672FB9" w:rsidP="00E11030">
      <w:pPr>
        <w:pStyle w:val="Prrafodelista"/>
        <w:numPr>
          <w:ilvl w:val="0"/>
          <w:numId w:val="32"/>
        </w:numPr>
        <w:rPr>
          <w:lang w:eastAsia="es-CO"/>
        </w:rPr>
      </w:pPr>
      <w:r w:rsidRPr="00672FB9">
        <w:rPr>
          <w:b/>
          <w:bCs/>
          <w:lang w:eastAsia="es-CO"/>
        </w:rPr>
        <w:t>Asamblea de constitución:</w:t>
      </w:r>
      <w:r>
        <w:rPr>
          <w:lang w:eastAsia="es-CO"/>
        </w:rPr>
        <w:t xml:space="preserve"> formaliza la creación de la organización y aprueba los primeros estatutos. </w:t>
      </w:r>
    </w:p>
    <w:p w14:paraId="21FBFB21" w14:textId="49CCBAC2" w:rsidR="00672FB9" w:rsidRDefault="00672FB9" w:rsidP="00E11030">
      <w:pPr>
        <w:pStyle w:val="Prrafodelista"/>
        <w:numPr>
          <w:ilvl w:val="0"/>
          <w:numId w:val="32"/>
        </w:numPr>
        <w:rPr>
          <w:lang w:eastAsia="es-CO"/>
        </w:rPr>
      </w:pPr>
      <w:r w:rsidRPr="00672FB9">
        <w:rPr>
          <w:b/>
          <w:bCs/>
          <w:lang w:eastAsia="es-CO"/>
        </w:rPr>
        <w:lastRenderedPageBreak/>
        <w:t>Asamblea ordinaria:</w:t>
      </w:r>
      <w:r>
        <w:rPr>
          <w:lang w:eastAsia="es-CO"/>
        </w:rPr>
        <w:t xml:space="preserve"> se realiza periódicamente para atender asuntos regulares, como informes, excedentes y elecciones. </w:t>
      </w:r>
    </w:p>
    <w:p w14:paraId="5ADDE7CB" w14:textId="06A598A8" w:rsidR="00672FB9" w:rsidRDefault="00672FB9" w:rsidP="00E11030">
      <w:pPr>
        <w:pStyle w:val="Prrafodelista"/>
        <w:numPr>
          <w:ilvl w:val="0"/>
          <w:numId w:val="32"/>
        </w:numPr>
        <w:rPr>
          <w:lang w:eastAsia="es-CO"/>
        </w:rPr>
      </w:pPr>
      <w:r w:rsidRPr="00672FB9">
        <w:rPr>
          <w:b/>
          <w:bCs/>
          <w:lang w:eastAsia="es-CO"/>
        </w:rPr>
        <w:t>Asamblea extraordinaria:</w:t>
      </w:r>
      <w:r>
        <w:rPr>
          <w:lang w:eastAsia="es-CO"/>
        </w:rPr>
        <w:t xml:space="preserve"> se convoca para resolver asuntos urgentes o imprevistos. </w:t>
      </w:r>
    </w:p>
    <w:p w14:paraId="0E12498A" w14:textId="4E32F7C1" w:rsidR="00672FB9" w:rsidRDefault="00672FB9" w:rsidP="00E11030">
      <w:pPr>
        <w:pStyle w:val="Prrafodelista"/>
        <w:numPr>
          <w:ilvl w:val="0"/>
          <w:numId w:val="32"/>
        </w:numPr>
        <w:rPr>
          <w:lang w:eastAsia="es-CO"/>
        </w:rPr>
      </w:pPr>
      <w:r w:rsidRPr="00672FB9">
        <w:rPr>
          <w:b/>
          <w:bCs/>
          <w:lang w:eastAsia="es-CO"/>
        </w:rPr>
        <w:t>Asamblea de disolución:</w:t>
      </w:r>
      <w:r>
        <w:rPr>
          <w:lang w:eastAsia="es-CO"/>
        </w:rPr>
        <w:t xml:space="preserve"> adopta decisiones relacionadas con la terminación y liquidación de la entidad. </w:t>
      </w:r>
    </w:p>
    <w:p w14:paraId="145787EC" w14:textId="77777777" w:rsidR="00492189" w:rsidRDefault="00492189" w:rsidP="00492189">
      <w:pPr>
        <w:pStyle w:val="Prrafodelista"/>
        <w:ind w:left="1429" w:firstLine="0"/>
        <w:rPr>
          <w:lang w:eastAsia="es-CO"/>
        </w:rPr>
      </w:pPr>
    </w:p>
    <w:p w14:paraId="6F7D2E3C" w14:textId="77777777" w:rsidR="00672FB9" w:rsidRDefault="00672FB9" w:rsidP="00672FB9">
      <w:pPr>
        <w:rPr>
          <w:lang w:eastAsia="es-CO"/>
        </w:rPr>
      </w:pPr>
      <w:r w:rsidRPr="00672FB9">
        <w:rPr>
          <w:b/>
          <w:bCs/>
          <w:lang w:eastAsia="es-CO"/>
        </w:rPr>
        <w:t>Según los asistentes:</w:t>
      </w:r>
      <w:r>
        <w:rPr>
          <w:lang w:eastAsia="es-CO"/>
        </w:rPr>
        <w:t xml:space="preserve"> se organizan en función de quiénes participan en la toma de decisiones dentro de la asamblea.</w:t>
      </w:r>
    </w:p>
    <w:p w14:paraId="3063B234" w14:textId="5C7CA754" w:rsidR="00672FB9" w:rsidRDefault="00672FB9" w:rsidP="00E11030">
      <w:pPr>
        <w:pStyle w:val="Prrafodelista"/>
        <w:numPr>
          <w:ilvl w:val="0"/>
          <w:numId w:val="33"/>
        </w:numPr>
        <w:rPr>
          <w:lang w:eastAsia="es-CO"/>
        </w:rPr>
      </w:pPr>
      <w:r w:rsidRPr="00672FB9">
        <w:rPr>
          <w:b/>
          <w:bCs/>
          <w:lang w:eastAsia="es-CO"/>
        </w:rPr>
        <w:t>Asamblea de asociados:</w:t>
      </w:r>
      <w:r>
        <w:rPr>
          <w:lang w:eastAsia="es-CO"/>
        </w:rPr>
        <w:t xml:space="preserve"> participan directamente todos los miembros hábiles de la organización. </w:t>
      </w:r>
    </w:p>
    <w:p w14:paraId="7BB838D9" w14:textId="7D063648" w:rsidR="00672FB9" w:rsidRDefault="00672FB9" w:rsidP="00E11030">
      <w:pPr>
        <w:pStyle w:val="Prrafodelista"/>
        <w:numPr>
          <w:ilvl w:val="0"/>
          <w:numId w:val="33"/>
        </w:numPr>
        <w:rPr>
          <w:lang w:eastAsia="es-CO"/>
        </w:rPr>
      </w:pPr>
      <w:r w:rsidRPr="00672FB9">
        <w:rPr>
          <w:b/>
          <w:bCs/>
          <w:lang w:eastAsia="es-CO"/>
        </w:rPr>
        <w:t>Asamblea de delegados:</w:t>
      </w:r>
      <w:r>
        <w:rPr>
          <w:lang w:eastAsia="es-CO"/>
        </w:rPr>
        <w:t xml:space="preserve"> participan representantes elegidos cuando el número de asociados o las condiciones lo requieren.</w:t>
      </w:r>
    </w:p>
    <w:p w14:paraId="725D6848" w14:textId="77777777" w:rsidR="00492189" w:rsidRDefault="00492189" w:rsidP="00492189">
      <w:pPr>
        <w:pStyle w:val="Prrafodelista"/>
        <w:ind w:left="1429" w:firstLine="0"/>
        <w:rPr>
          <w:lang w:eastAsia="es-CO"/>
        </w:rPr>
      </w:pPr>
    </w:p>
    <w:p w14:paraId="27DEA4C7" w14:textId="77777777" w:rsidR="00672FB9" w:rsidRDefault="00672FB9" w:rsidP="00672FB9">
      <w:pPr>
        <w:rPr>
          <w:lang w:eastAsia="es-CO"/>
        </w:rPr>
      </w:pPr>
      <w:r w:rsidRPr="00672FB9">
        <w:rPr>
          <w:b/>
          <w:bCs/>
          <w:lang w:eastAsia="es-CO"/>
        </w:rPr>
        <w:t>Según el medio de celebración:</w:t>
      </w:r>
      <w:r>
        <w:rPr>
          <w:lang w:eastAsia="es-CO"/>
        </w:rPr>
        <w:t xml:space="preserve"> se diferencian según la forma en que se desarrolla la reunión.</w:t>
      </w:r>
    </w:p>
    <w:p w14:paraId="236421CA" w14:textId="21435E82" w:rsidR="00672FB9" w:rsidRDefault="00672FB9" w:rsidP="00E11030">
      <w:pPr>
        <w:pStyle w:val="Prrafodelista"/>
        <w:numPr>
          <w:ilvl w:val="0"/>
          <w:numId w:val="34"/>
        </w:numPr>
        <w:rPr>
          <w:lang w:eastAsia="es-CO"/>
        </w:rPr>
      </w:pPr>
      <w:r w:rsidRPr="00672FB9">
        <w:rPr>
          <w:b/>
          <w:bCs/>
          <w:lang w:eastAsia="es-CO"/>
        </w:rPr>
        <w:t>Asamblea presencial:</w:t>
      </w:r>
      <w:r>
        <w:rPr>
          <w:lang w:eastAsia="es-CO"/>
        </w:rPr>
        <w:t xml:space="preserve"> se realiza con asistencia física en el lugar convocado. </w:t>
      </w:r>
    </w:p>
    <w:p w14:paraId="5370FE66" w14:textId="2C0DD422" w:rsidR="00672FB9" w:rsidRDefault="00672FB9" w:rsidP="00E11030">
      <w:pPr>
        <w:pStyle w:val="Prrafodelista"/>
        <w:numPr>
          <w:ilvl w:val="0"/>
          <w:numId w:val="34"/>
        </w:numPr>
        <w:rPr>
          <w:lang w:eastAsia="es-CO"/>
        </w:rPr>
      </w:pPr>
      <w:r w:rsidRPr="00672FB9">
        <w:rPr>
          <w:b/>
          <w:bCs/>
          <w:lang w:eastAsia="es-CO"/>
        </w:rPr>
        <w:t>Asamblea no presencial:</w:t>
      </w:r>
      <w:r>
        <w:rPr>
          <w:lang w:eastAsia="es-CO"/>
        </w:rPr>
        <w:t xml:space="preserve"> se desarrolla mediante herramientas tecnológicas que permiten la participación simultánea de los asistentes.</w:t>
      </w:r>
    </w:p>
    <w:p w14:paraId="23C5A004" w14:textId="77777777" w:rsidR="00672FB9" w:rsidRDefault="00672FB9" w:rsidP="00672FB9">
      <w:pPr>
        <w:rPr>
          <w:lang w:eastAsia="es-CO"/>
        </w:rPr>
      </w:pPr>
      <w:r>
        <w:rPr>
          <w:lang w:eastAsia="es-CO"/>
        </w:rPr>
        <w:t>La administración solidaria se fundamenta en la articulación entre dirección, ejecución, control y participación. Esta estructura permite que las organizaciones funcionen de manera ordenada, transparente y democrática, garantizando que las decisiones respondan al bienestar colectivo y al cumplimiento de sus principios.</w:t>
      </w:r>
    </w:p>
    <w:p w14:paraId="011470E8" w14:textId="500D2F9E" w:rsidR="00672FB9" w:rsidRDefault="00672FB9" w:rsidP="00672FB9">
      <w:pPr>
        <w:rPr>
          <w:lang w:eastAsia="es-CO"/>
        </w:rPr>
      </w:pPr>
      <w:r>
        <w:rPr>
          <w:lang w:eastAsia="es-CO"/>
        </w:rPr>
        <w:lastRenderedPageBreak/>
        <w:t>En este marco, es importante comprender cómo esta estructura administrativa se materializa en el proceso de creación y formalización de las organizaciones. En el siguiente apartado se hace referencia a la ruta práctica de formalización, donde se presentan los pasos y requisitos necesarios para la constitución legal de una organización solidaria.</w:t>
      </w:r>
    </w:p>
    <w:p w14:paraId="24E8A255" w14:textId="0BA859DE" w:rsidR="00BF4591" w:rsidRDefault="00BF4591">
      <w:pPr>
        <w:spacing w:before="0" w:after="0" w:line="240" w:lineRule="auto"/>
        <w:ind w:firstLine="0"/>
        <w:rPr>
          <w:lang w:eastAsia="es-CO"/>
        </w:rPr>
      </w:pPr>
      <w:r>
        <w:rPr>
          <w:lang w:eastAsia="es-CO"/>
        </w:rPr>
        <w:br w:type="page"/>
      </w:r>
    </w:p>
    <w:p w14:paraId="6BDD38DB" w14:textId="3443E05F" w:rsidR="00672FB9" w:rsidRDefault="00672FB9" w:rsidP="00672FB9">
      <w:pPr>
        <w:pStyle w:val="Ttulo1"/>
      </w:pPr>
      <w:bookmarkStart w:id="31" w:name="_Toc227941671"/>
      <w:r w:rsidRPr="00672FB9">
        <w:lastRenderedPageBreak/>
        <w:t>Ruta práctica de formalización</w:t>
      </w:r>
      <w:bookmarkEnd w:id="31"/>
    </w:p>
    <w:p w14:paraId="6B688C74" w14:textId="6D6F2626" w:rsidR="00672FB9" w:rsidRDefault="00672FB9" w:rsidP="00672FB9">
      <w:pPr>
        <w:rPr>
          <w:lang w:eastAsia="es-CO"/>
        </w:rPr>
      </w:pPr>
      <w:r w:rsidRPr="002A057B">
        <w:rPr>
          <w:lang w:eastAsia="es-CO"/>
        </w:rPr>
        <w:t xml:space="preserve">La </w:t>
      </w:r>
      <w:r w:rsidRPr="00672FB9">
        <w:rPr>
          <w:lang w:eastAsia="es-CO"/>
        </w:rPr>
        <w:t>ruta práctica de formalización es el conjunto ordenado de pasos que permite transformar una iniciativa colectiva en una organización de economía solidaria legalmente constituida, con plena capacidad para operar, contratar, acceder a financiación y recibir el respaldo del Estado. Este proceso no surge de manera espontánea ni improvisada, requiere planificación, voluntad colectiva y conocimiento claro de los procedimientos, los documentos y las entidades que intervienen en cada etapa. Recorrerla correctamente garantiza que la organización nazca con bases jurídicas sólidas y con una identidad solidaria coherente desde su origen.</w:t>
      </w:r>
    </w:p>
    <w:p w14:paraId="4C8EDB3E" w14:textId="77777777" w:rsidR="00672FB9" w:rsidRDefault="00672FB9" w:rsidP="00672FB9">
      <w:pPr>
        <w:rPr>
          <w:lang w:eastAsia="es-CO"/>
        </w:rPr>
      </w:pPr>
      <w:r>
        <w:rPr>
          <w:lang w:eastAsia="es-CO"/>
        </w:rPr>
        <w:t>Antes de iniciar los trámites formales, es indispensable que los asociados fundadores hayan alcanzado acuerdos fundamentales sobre el propósito de la organización, el tipo de entidad solidaria que se va a constituir y las reglas básicas que la regirán. Estos acuerdos previos no solo facilitan el desarrollo de cada paso, sino que reducen significativamente los conflictos internos que suelen surgir cuando la formalización se afronta sin una base de consenso. En este proceso participan tanto los propios asociados como entidades externas, las Cámaras de Comercio, la DIAN y la Supersolidaria, cada una con funciones y momentos de intervención específicos.</w:t>
      </w:r>
    </w:p>
    <w:p w14:paraId="370B894A" w14:textId="77777777" w:rsidR="00672FB9" w:rsidRDefault="00672FB9" w:rsidP="00672FB9">
      <w:pPr>
        <w:rPr>
          <w:lang w:eastAsia="es-CO"/>
        </w:rPr>
      </w:pPr>
      <w:r>
        <w:rPr>
          <w:lang w:eastAsia="es-CO"/>
        </w:rPr>
        <w:t xml:space="preserve">La ruta se estructura en siete pasos secuenciales que deben cumplirse en el orden establecido, dado que cada uno genera los documentos y condiciones necesarios para avanzar al siguiente. Omitir o alterar el orden de estos pasos puede derivar en registros incompletos, rechazos ante las entidades competentes o inconsistencias jurídicas que comprometan la validez de la organización. A continuación, se describen cada uno de estos pasos con sus requisitos, responsables y resultados esperados, de modo que el aprendiz pueda identificar con claridad en qué momento se encuentra una </w:t>
      </w:r>
      <w:r>
        <w:rPr>
          <w:lang w:eastAsia="es-CO"/>
        </w:rPr>
        <w:lastRenderedPageBreak/>
        <w:t>organización solidaria y qué acciones debe emprender para avanzar en su proceso de constitución.</w:t>
      </w:r>
    </w:p>
    <w:p w14:paraId="78A8E88C" w14:textId="535F1FCE" w:rsidR="00672FB9" w:rsidRDefault="00672FB9" w:rsidP="00672FB9">
      <w:pPr>
        <w:rPr>
          <w:lang w:eastAsia="es-CO"/>
        </w:rPr>
      </w:pPr>
      <w:r w:rsidRPr="00672FB9">
        <w:rPr>
          <w:b/>
          <w:bCs/>
          <w:lang w:eastAsia="es-CO"/>
        </w:rPr>
        <w:t>Idea</w:t>
      </w:r>
      <w:r w:rsidR="00BF4591">
        <w:rPr>
          <w:b/>
          <w:bCs/>
          <w:lang w:eastAsia="es-CO"/>
        </w:rPr>
        <w:t xml:space="preserve">: </w:t>
      </w:r>
      <w:r w:rsidR="00BF4591">
        <w:rPr>
          <w:lang w:eastAsia="es-CO"/>
        </w:rPr>
        <w:t>e</w:t>
      </w:r>
      <w:r>
        <w:rPr>
          <w:lang w:eastAsia="es-CO"/>
        </w:rPr>
        <w:t>tapa inicial en la que un grupo de personas identifica una necesidad común y evalúa la viabilidad de constituir una organización solidaria para atenderla. Es el momento de la voluntad colectiva, el diálogo y el compromiso mutuo, antes de cualquier trámite legal. Para avanzar en esta etapa, es fundamental:</w:t>
      </w:r>
    </w:p>
    <w:p w14:paraId="02EE4A8F" w14:textId="315FF088" w:rsidR="00672FB9" w:rsidRDefault="00672FB9" w:rsidP="00E11030">
      <w:pPr>
        <w:pStyle w:val="Prrafodelista"/>
        <w:numPr>
          <w:ilvl w:val="0"/>
          <w:numId w:val="35"/>
        </w:numPr>
        <w:rPr>
          <w:lang w:eastAsia="es-CO"/>
        </w:rPr>
      </w:pPr>
      <w:r>
        <w:rPr>
          <w:lang w:eastAsia="es-CO"/>
        </w:rPr>
        <w:t>Definir el propósito colectivo y el objeto social de la futura organización.</w:t>
      </w:r>
    </w:p>
    <w:p w14:paraId="0AAF01A1" w14:textId="38409820" w:rsidR="00672FB9" w:rsidRDefault="00672FB9" w:rsidP="00E11030">
      <w:pPr>
        <w:pStyle w:val="Prrafodelista"/>
        <w:numPr>
          <w:ilvl w:val="0"/>
          <w:numId w:val="35"/>
        </w:numPr>
        <w:rPr>
          <w:lang w:eastAsia="es-CO"/>
        </w:rPr>
      </w:pPr>
      <w:r>
        <w:rPr>
          <w:lang w:eastAsia="es-CO"/>
        </w:rPr>
        <w:t>Identificar el tipo de organización solidaria más adecuado: cooperativa, fondo de empleados o asociación mutual.</w:t>
      </w:r>
    </w:p>
    <w:p w14:paraId="76DE415F" w14:textId="3BA80ADA" w:rsidR="00672FB9" w:rsidRDefault="00672FB9" w:rsidP="00E11030">
      <w:pPr>
        <w:pStyle w:val="Prrafodelista"/>
        <w:numPr>
          <w:ilvl w:val="0"/>
          <w:numId w:val="35"/>
        </w:numPr>
        <w:rPr>
          <w:lang w:eastAsia="es-CO"/>
        </w:rPr>
      </w:pPr>
      <w:r>
        <w:rPr>
          <w:lang w:eastAsia="es-CO"/>
        </w:rPr>
        <w:t>Conformar el grupo de asociados fundadores y evaluar la viabilidad económica y social de la iniciativa.</w:t>
      </w:r>
    </w:p>
    <w:p w14:paraId="2165386A" w14:textId="77777777" w:rsidR="00A33A65" w:rsidRDefault="00A33A65" w:rsidP="00672FB9">
      <w:pPr>
        <w:rPr>
          <w:b/>
          <w:bCs/>
          <w:lang w:eastAsia="es-CO"/>
        </w:rPr>
      </w:pPr>
    </w:p>
    <w:p w14:paraId="314F9FD2" w14:textId="4332092F" w:rsidR="00672FB9" w:rsidRPr="00672FB9" w:rsidRDefault="00672FB9" w:rsidP="00672FB9">
      <w:pPr>
        <w:rPr>
          <w:b/>
          <w:bCs/>
          <w:lang w:eastAsia="es-CO"/>
        </w:rPr>
      </w:pPr>
      <w:r w:rsidRPr="00672FB9">
        <w:rPr>
          <w:b/>
          <w:bCs/>
          <w:lang w:eastAsia="es-CO"/>
        </w:rPr>
        <w:t>Asamblea de constitución</w:t>
      </w:r>
    </w:p>
    <w:p w14:paraId="56B2F775" w14:textId="77777777" w:rsidR="00672FB9" w:rsidRDefault="00672FB9" w:rsidP="00672FB9">
      <w:pPr>
        <w:rPr>
          <w:lang w:eastAsia="es-CO"/>
        </w:rPr>
      </w:pPr>
      <w:r>
        <w:rPr>
          <w:lang w:eastAsia="es-CO"/>
        </w:rPr>
        <w:t>Reunión fundacional en la que los asociados aprueban los estatutos, eligen los órganos de administración y control, y suscriben el acta que da origen legal a la organización solidaria. Para llevarla a cabo correctamente, se debe:</w:t>
      </w:r>
    </w:p>
    <w:p w14:paraId="2ACC17E0" w14:textId="3B22A3E5" w:rsidR="00672FB9" w:rsidRDefault="00672FB9" w:rsidP="00E11030">
      <w:pPr>
        <w:pStyle w:val="Prrafodelista"/>
        <w:numPr>
          <w:ilvl w:val="0"/>
          <w:numId w:val="36"/>
        </w:numPr>
        <w:rPr>
          <w:lang w:eastAsia="es-CO"/>
        </w:rPr>
      </w:pPr>
      <w:r>
        <w:rPr>
          <w:lang w:eastAsia="es-CO"/>
        </w:rPr>
        <w:t>Convocar a los asociados fundadores con al menos cinco días de anticipación.</w:t>
      </w:r>
    </w:p>
    <w:p w14:paraId="72BCB414" w14:textId="16304035" w:rsidR="00672FB9" w:rsidRDefault="00672FB9" w:rsidP="00E11030">
      <w:pPr>
        <w:pStyle w:val="Prrafodelista"/>
        <w:numPr>
          <w:ilvl w:val="0"/>
          <w:numId w:val="36"/>
        </w:numPr>
        <w:rPr>
          <w:lang w:eastAsia="es-CO"/>
        </w:rPr>
      </w:pPr>
      <w:r>
        <w:rPr>
          <w:lang w:eastAsia="es-CO"/>
        </w:rPr>
        <w:t>Aprobar el nombre, el domicilio y el objeto social de la organización.</w:t>
      </w:r>
    </w:p>
    <w:p w14:paraId="4C555CF3" w14:textId="4CA9F109" w:rsidR="00672FB9" w:rsidRDefault="00672FB9" w:rsidP="00E11030">
      <w:pPr>
        <w:pStyle w:val="Prrafodelista"/>
        <w:numPr>
          <w:ilvl w:val="0"/>
          <w:numId w:val="36"/>
        </w:numPr>
        <w:rPr>
          <w:lang w:eastAsia="es-CO"/>
        </w:rPr>
      </w:pPr>
      <w:r>
        <w:rPr>
          <w:lang w:eastAsia="es-CO"/>
        </w:rPr>
        <w:t>Elegir los miembros del consejo de administración, la junta de vigilancia y el revisor fiscal.</w:t>
      </w:r>
    </w:p>
    <w:p w14:paraId="01DBAF85" w14:textId="0506A2BD" w:rsidR="00672FB9" w:rsidRDefault="00672FB9" w:rsidP="00E11030">
      <w:pPr>
        <w:pStyle w:val="Prrafodelista"/>
        <w:numPr>
          <w:ilvl w:val="0"/>
          <w:numId w:val="36"/>
        </w:numPr>
        <w:rPr>
          <w:lang w:eastAsia="es-CO"/>
        </w:rPr>
      </w:pPr>
      <w:r>
        <w:rPr>
          <w:lang w:eastAsia="es-CO"/>
        </w:rPr>
        <w:t>Elaborar y firmar el acta de constitución con la participación de todos los asistentes.</w:t>
      </w:r>
    </w:p>
    <w:p w14:paraId="7766B190" w14:textId="77777777" w:rsidR="00672FB9" w:rsidRPr="00672FB9" w:rsidRDefault="00672FB9" w:rsidP="00672FB9">
      <w:pPr>
        <w:rPr>
          <w:b/>
          <w:bCs/>
          <w:lang w:eastAsia="es-CO"/>
        </w:rPr>
      </w:pPr>
      <w:r w:rsidRPr="00672FB9">
        <w:rPr>
          <w:b/>
          <w:bCs/>
          <w:lang w:eastAsia="es-CO"/>
        </w:rPr>
        <w:lastRenderedPageBreak/>
        <w:t>Elaboración de estatutos</w:t>
      </w:r>
    </w:p>
    <w:p w14:paraId="39B6E689" w14:textId="77777777" w:rsidR="00672FB9" w:rsidRDefault="00672FB9" w:rsidP="00672FB9">
      <w:pPr>
        <w:rPr>
          <w:lang w:eastAsia="es-CO"/>
        </w:rPr>
      </w:pPr>
      <w:r>
        <w:rPr>
          <w:lang w:eastAsia="es-CO"/>
        </w:rPr>
        <w:t>Proceso de redacción del documento normativo que regula el funcionamiento interno de la organización: sus órganos, los derechos y deberes de los asociados, el régimen económico y los mecanismos de toma de decisiones. Este documento debe contemplar, entre otros aspectos:</w:t>
      </w:r>
    </w:p>
    <w:p w14:paraId="38B6EE1C" w14:textId="5DAC0B2A" w:rsidR="00672FB9" w:rsidRDefault="00672FB9" w:rsidP="00E11030">
      <w:pPr>
        <w:pStyle w:val="Prrafodelista"/>
        <w:numPr>
          <w:ilvl w:val="0"/>
          <w:numId w:val="37"/>
        </w:numPr>
        <w:rPr>
          <w:lang w:eastAsia="es-CO"/>
        </w:rPr>
      </w:pPr>
      <w:r>
        <w:rPr>
          <w:lang w:eastAsia="es-CO"/>
        </w:rPr>
        <w:t>Los elementos mínimos exigidos por la Ley 454 de 1998 y la normativa específica del tipo de organización.</w:t>
      </w:r>
    </w:p>
    <w:p w14:paraId="5CD987EE" w14:textId="0E579D84" w:rsidR="00672FB9" w:rsidRDefault="00672FB9" w:rsidP="00E11030">
      <w:pPr>
        <w:pStyle w:val="Prrafodelista"/>
        <w:numPr>
          <w:ilvl w:val="0"/>
          <w:numId w:val="37"/>
        </w:numPr>
        <w:rPr>
          <w:lang w:eastAsia="es-CO"/>
        </w:rPr>
      </w:pPr>
      <w:r>
        <w:rPr>
          <w:lang w:eastAsia="es-CO"/>
        </w:rPr>
        <w:t>El régimen de aportes, la distribución de excedentes y las causales de retiro o exclusión de asociados.</w:t>
      </w:r>
    </w:p>
    <w:p w14:paraId="2040948C" w14:textId="5CB70371" w:rsidR="00672FB9" w:rsidRDefault="00672FB9" w:rsidP="00E11030">
      <w:pPr>
        <w:pStyle w:val="Prrafodelista"/>
        <w:numPr>
          <w:ilvl w:val="0"/>
          <w:numId w:val="37"/>
        </w:numPr>
        <w:rPr>
          <w:lang w:eastAsia="es-CO"/>
        </w:rPr>
      </w:pPr>
      <w:r>
        <w:rPr>
          <w:lang w:eastAsia="es-CO"/>
        </w:rPr>
        <w:t>La aprobación en asamblea antes de su presentación ante la Cámara de Comercio.</w:t>
      </w:r>
    </w:p>
    <w:p w14:paraId="4BFD7B20" w14:textId="77777777" w:rsidR="00A33A65" w:rsidRDefault="00A33A65" w:rsidP="00672FB9">
      <w:pPr>
        <w:rPr>
          <w:b/>
          <w:bCs/>
          <w:lang w:eastAsia="es-CO"/>
        </w:rPr>
      </w:pPr>
    </w:p>
    <w:p w14:paraId="06B91E4D" w14:textId="4D979A0B" w:rsidR="00672FB9" w:rsidRPr="00672FB9" w:rsidRDefault="00672FB9" w:rsidP="00672FB9">
      <w:pPr>
        <w:rPr>
          <w:b/>
          <w:bCs/>
          <w:lang w:eastAsia="es-CO"/>
        </w:rPr>
      </w:pPr>
      <w:r w:rsidRPr="00672FB9">
        <w:rPr>
          <w:b/>
          <w:bCs/>
          <w:lang w:eastAsia="es-CO"/>
        </w:rPr>
        <w:t>Registro en cámara de comercio</w:t>
      </w:r>
    </w:p>
    <w:p w14:paraId="06CC2B65" w14:textId="77777777" w:rsidR="00672FB9" w:rsidRDefault="00672FB9" w:rsidP="00672FB9">
      <w:pPr>
        <w:rPr>
          <w:lang w:eastAsia="es-CO"/>
        </w:rPr>
      </w:pPr>
      <w:r>
        <w:rPr>
          <w:lang w:eastAsia="es-CO"/>
        </w:rPr>
        <w:t>Trámite mediante el cual la organización obtiene personería jurídica e inscribe su existencia, sus estatutos y sus representantes legales ante el registro público de entidades solidarias. Para completar este registro se requiere:</w:t>
      </w:r>
    </w:p>
    <w:p w14:paraId="61A976BD" w14:textId="6B7D625D" w:rsidR="00672FB9" w:rsidRDefault="00672FB9" w:rsidP="00E11030">
      <w:pPr>
        <w:pStyle w:val="Prrafodelista"/>
        <w:numPr>
          <w:ilvl w:val="0"/>
          <w:numId w:val="38"/>
        </w:numPr>
        <w:rPr>
          <w:lang w:eastAsia="es-CO"/>
        </w:rPr>
      </w:pPr>
      <w:r>
        <w:rPr>
          <w:lang w:eastAsia="es-CO"/>
        </w:rPr>
        <w:t>El acta de constitución firmada y los estatutos debidamente aprobados en asamblea.</w:t>
      </w:r>
    </w:p>
    <w:p w14:paraId="3D3D2194" w14:textId="05F15B4D" w:rsidR="00672FB9" w:rsidRDefault="00672FB9" w:rsidP="00E11030">
      <w:pPr>
        <w:pStyle w:val="Prrafodelista"/>
        <w:numPr>
          <w:ilvl w:val="0"/>
          <w:numId w:val="38"/>
        </w:numPr>
        <w:rPr>
          <w:lang w:eastAsia="es-CO"/>
        </w:rPr>
      </w:pPr>
      <w:r>
        <w:rPr>
          <w:lang w:eastAsia="es-CO"/>
        </w:rPr>
        <w:t>Los formularios de registro diligenciados en la Cámara de Comercio del domicilio de la organización.</w:t>
      </w:r>
    </w:p>
    <w:p w14:paraId="6D3DFA56" w14:textId="4D6175A9" w:rsidR="00672FB9" w:rsidRDefault="00672FB9" w:rsidP="00E11030">
      <w:pPr>
        <w:pStyle w:val="Prrafodelista"/>
        <w:numPr>
          <w:ilvl w:val="0"/>
          <w:numId w:val="38"/>
        </w:numPr>
        <w:rPr>
          <w:lang w:eastAsia="es-CO"/>
        </w:rPr>
      </w:pPr>
      <w:r>
        <w:rPr>
          <w:lang w:eastAsia="es-CO"/>
        </w:rPr>
        <w:t>El pago de los derechos de inscripción y la obtención del certificado de existencia y representación legal.</w:t>
      </w:r>
    </w:p>
    <w:p w14:paraId="37E95ECB" w14:textId="77777777" w:rsidR="00672FB9" w:rsidRPr="00672FB9" w:rsidRDefault="00672FB9" w:rsidP="00672FB9">
      <w:pPr>
        <w:rPr>
          <w:b/>
          <w:bCs/>
          <w:lang w:eastAsia="es-CO"/>
        </w:rPr>
      </w:pPr>
      <w:r w:rsidRPr="00672FB9">
        <w:rPr>
          <w:b/>
          <w:bCs/>
          <w:lang w:eastAsia="es-CO"/>
        </w:rPr>
        <w:lastRenderedPageBreak/>
        <w:t>Registro Único Tributario (RUT)</w:t>
      </w:r>
    </w:p>
    <w:p w14:paraId="0EE67674" w14:textId="77777777" w:rsidR="00672FB9" w:rsidRDefault="00672FB9" w:rsidP="00672FB9">
      <w:pPr>
        <w:rPr>
          <w:lang w:eastAsia="es-CO"/>
        </w:rPr>
      </w:pPr>
      <w:r>
        <w:rPr>
          <w:lang w:eastAsia="es-CO"/>
        </w:rPr>
        <w:t>Inscripción ante la Dirección de Impuestos y Aduanas Nacionales (DIAN) mediante la cual la organización obtiene su Número de Identificación Tributaria (NIT) y queda habilitada para cumplir sus obligaciones fiscales dentro del régimen especial sin ánimo de lucro. Este registro implica:</w:t>
      </w:r>
    </w:p>
    <w:p w14:paraId="3A5AF86A" w14:textId="6C969018" w:rsidR="00672FB9" w:rsidRDefault="00672FB9" w:rsidP="00E11030">
      <w:pPr>
        <w:pStyle w:val="Prrafodelista"/>
        <w:numPr>
          <w:ilvl w:val="0"/>
          <w:numId w:val="39"/>
        </w:numPr>
        <w:rPr>
          <w:lang w:eastAsia="es-CO"/>
        </w:rPr>
      </w:pPr>
      <w:r>
        <w:rPr>
          <w:lang w:eastAsia="es-CO"/>
        </w:rPr>
        <w:t>La presentación del certificado de existencia y representación legal ante la DIAN.</w:t>
      </w:r>
    </w:p>
    <w:p w14:paraId="4EF8BDCB" w14:textId="3DB0E120" w:rsidR="00672FB9" w:rsidRDefault="00672FB9" w:rsidP="00E11030">
      <w:pPr>
        <w:pStyle w:val="Prrafodelista"/>
        <w:numPr>
          <w:ilvl w:val="0"/>
          <w:numId w:val="39"/>
        </w:numPr>
        <w:rPr>
          <w:lang w:eastAsia="es-CO"/>
        </w:rPr>
      </w:pPr>
      <w:r>
        <w:rPr>
          <w:lang w:eastAsia="es-CO"/>
        </w:rPr>
        <w:t>La definición de las responsabilidades tributarias aplicables al tipo de organización solidaria.</w:t>
      </w:r>
    </w:p>
    <w:p w14:paraId="3795F2EF" w14:textId="72A1B0CE" w:rsidR="00672FB9" w:rsidRDefault="00672FB9" w:rsidP="00E11030">
      <w:pPr>
        <w:pStyle w:val="Prrafodelista"/>
        <w:numPr>
          <w:ilvl w:val="0"/>
          <w:numId w:val="39"/>
        </w:numPr>
        <w:rPr>
          <w:lang w:eastAsia="es-CO"/>
        </w:rPr>
      </w:pPr>
      <w:r>
        <w:rPr>
          <w:lang w:eastAsia="es-CO"/>
        </w:rPr>
        <w:t>La obtención del NIT, indispensable para emitir facturas, firmar contratos y realizar operaciones financieras.</w:t>
      </w:r>
    </w:p>
    <w:p w14:paraId="23A33657" w14:textId="77777777" w:rsidR="00A33A65" w:rsidRDefault="00A33A65" w:rsidP="00672FB9">
      <w:pPr>
        <w:rPr>
          <w:b/>
          <w:bCs/>
          <w:lang w:eastAsia="es-CO"/>
        </w:rPr>
      </w:pPr>
    </w:p>
    <w:p w14:paraId="178F9C4F" w14:textId="56696060" w:rsidR="00672FB9" w:rsidRPr="00672FB9" w:rsidRDefault="00672FB9" w:rsidP="00672FB9">
      <w:pPr>
        <w:rPr>
          <w:b/>
          <w:bCs/>
          <w:lang w:eastAsia="es-CO"/>
        </w:rPr>
      </w:pPr>
      <w:r w:rsidRPr="00672FB9">
        <w:rPr>
          <w:b/>
          <w:bCs/>
          <w:lang w:eastAsia="es-CO"/>
        </w:rPr>
        <w:t>Apertura de cuenta bancaria</w:t>
      </w:r>
    </w:p>
    <w:p w14:paraId="7B6C4049" w14:textId="77777777" w:rsidR="00672FB9" w:rsidRDefault="00672FB9" w:rsidP="00672FB9">
      <w:pPr>
        <w:rPr>
          <w:lang w:eastAsia="es-CO"/>
        </w:rPr>
      </w:pPr>
      <w:r>
        <w:rPr>
          <w:lang w:eastAsia="es-CO"/>
        </w:rPr>
        <w:t>Gestión que permite a la organización administrar sus recursos financieros de manera formal, transparente y trazable, separando el patrimonio de la entidad de sus asociados o representantes legales. Para dar la apertura, la entidad financiera generalmente solicita:</w:t>
      </w:r>
    </w:p>
    <w:p w14:paraId="02EB3C91" w14:textId="3A418B4B" w:rsidR="00672FB9" w:rsidRDefault="00672FB9" w:rsidP="00E11030">
      <w:pPr>
        <w:pStyle w:val="Prrafodelista"/>
        <w:numPr>
          <w:ilvl w:val="0"/>
          <w:numId w:val="40"/>
        </w:numPr>
        <w:rPr>
          <w:lang w:eastAsia="es-CO"/>
        </w:rPr>
      </w:pPr>
      <w:r>
        <w:rPr>
          <w:lang w:eastAsia="es-CO"/>
        </w:rPr>
        <w:t>El certificado de existencia y representación legal junto con el RUT actualizado.</w:t>
      </w:r>
    </w:p>
    <w:p w14:paraId="157F2686" w14:textId="5BE26094" w:rsidR="00672FB9" w:rsidRDefault="00672FB9" w:rsidP="00E11030">
      <w:pPr>
        <w:pStyle w:val="Prrafodelista"/>
        <w:numPr>
          <w:ilvl w:val="0"/>
          <w:numId w:val="40"/>
        </w:numPr>
        <w:rPr>
          <w:lang w:eastAsia="es-CO"/>
        </w:rPr>
      </w:pPr>
      <w:r>
        <w:rPr>
          <w:lang w:eastAsia="es-CO"/>
        </w:rPr>
        <w:t>El documento de identidad del representante legal y el acta de su nombramiento debidamente inscrita.</w:t>
      </w:r>
    </w:p>
    <w:p w14:paraId="49F59DBA" w14:textId="0FEC7254" w:rsidR="00672FB9" w:rsidRDefault="00672FB9" w:rsidP="00E11030">
      <w:pPr>
        <w:pStyle w:val="Prrafodelista"/>
        <w:numPr>
          <w:ilvl w:val="0"/>
          <w:numId w:val="40"/>
        </w:numPr>
        <w:rPr>
          <w:lang w:eastAsia="es-CO"/>
        </w:rPr>
      </w:pPr>
      <w:r>
        <w:rPr>
          <w:lang w:eastAsia="es-CO"/>
        </w:rPr>
        <w:t>La definición de los mecanismos internos de autorización para el manejo de los recursos de la cuenta.</w:t>
      </w:r>
    </w:p>
    <w:p w14:paraId="53CD0B5E" w14:textId="77777777" w:rsidR="00672FB9" w:rsidRPr="00672FB9" w:rsidRDefault="00672FB9" w:rsidP="00672FB9">
      <w:pPr>
        <w:rPr>
          <w:b/>
          <w:bCs/>
          <w:lang w:eastAsia="es-CO"/>
        </w:rPr>
      </w:pPr>
      <w:r w:rsidRPr="00672FB9">
        <w:rPr>
          <w:b/>
          <w:bCs/>
          <w:lang w:eastAsia="es-CO"/>
        </w:rPr>
        <w:lastRenderedPageBreak/>
        <w:t xml:space="preserve">Registro en la Supersolidaria: </w:t>
      </w:r>
    </w:p>
    <w:p w14:paraId="7C3A03BD" w14:textId="77777777" w:rsidR="00672FB9" w:rsidRDefault="00672FB9" w:rsidP="00672FB9">
      <w:pPr>
        <w:rPr>
          <w:lang w:eastAsia="es-CO"/>
        </w:rPr>
      </w:pPr>
      <w:r>
        <w:rPr>
          <w:lang w:eastAsia="es-CO"/>
        </w:rPr>
        <w:t>Inscripción obligatoria ante la Superintendencia de la Economía Solidaria, entidad que ejerce funciones de inspección, vigilancia y control sobre las organizaciones del sector, garantizando su operación dentro del marco legal vigente. Este proceso implica:</w:t>
      </w:r>
    </w:p>
    <w:p w14:paraId="58AE6DC2" w14:textId="7803631D" w:rsidR="00672FB9" w:rsidRDefault="00672FB9" w:rsidP="00E11030">
      <w:pPr>
        <w:pStyle w:val="Prrafodelista"/>
        <w:numPr>
          <w:ilvl w:val="0"/>
          <w:numId w:val="41"/>
        </w:numPr>
        <w:rPr>
          <w:lang w:eastAsia="es-CO"/>
        </w:rPr>
      </w:pPr>
      <w:r>
        <w:rPr>
          <w:lang w:eastAsia="es-CO"/>
        </w:rPr>
        <w:t>El reporte de la información básica de la organización en el sistema de la Supersolidaria.</w:t>
      </w:r>
    </w:p>
    <w:p w14:paraId="36B58E4F" w14:textId="181B3BE1" w:rsidR="00672FB9" w:rsidRDefault="00672FB9" w:rsidP="00E11030">
      <w:pPr>
        <w:pStyle w:val="Prrafodelista"/>
        <w:numPr>
          <w:ilvl w:val="0"/>
          <w:numId w:val="41"/>
        </w:numPr>
        <w:rPr>
          <w:lang w:eastAsia="es-CO"/>
        </w:rPr>
      </w:pPr>
      <w:r>
        <w:rPr>
          <w:lang w:eastAsia="es-CO"/>
        </w:rPr>
        <w:t>El cumplimiento de los requisitos documentales exigidos según el tipo de organización solidaria.</w:t>
      </w:r>
    </w:p>
    <w:p w14:paraId="6E213693" w14:textId="6E6D8300" w:rsidR="00672FB9" w:rsidRDefault="00672FB9" w:rsidP="00E11030">
      <w:pPr>
        <w:pStyle w:val="Prrafodelista"/>
        <w:numPr>
          <w:ilvl w:val="0"/>
          <w:numId w:val="41"/>
        </w:numPr>
        <w:rPr>
          <w:lang w:eastAsia="es-CO"/>
        </w:rPr>
      </w:pPr>
      <w:r>
        <w:rPr>
          <w:lang w:eastAsia="es-CO"/>
        </w:rPr>
        <w:t>La programación de los informes periódicos de gestión, contables y sociales que deben presentarse ante la entidad.</w:t>
      </w:r>
    </w:p>
    <w:p w14:paraId="5C17724B" w14:textId="2EBB7904" w:rsidR="00672FB9" w:rsidRDefault="00672FB9" w:rsidP="00672FB9">
      <w:pPr>
        <w:rPr>
          <w:lang w:eastAsia="es-CO"/>
        </w:rPr>
      </w:pPr>
      <w:r>
        <w:rPr>
          <w:lang w:eastAsia="es-CO"/>
        </w:rPr>
        <w:t>Recorrer los siete pasos de la ruta de formalización no es simplemente cumplir una serie de requisitos administrativos, es construir, paso a paso, la arquitectura legal y organizativa que sostendrá la vida de la entidad solidaria a largo plazo. Cada etapa tiene un propósito específico y un resultado concreto que habilita la siguiente; por eso, la secuencia no es arbitraria, sino que responde a una lógica jurídica y administrativa que las organizaciones deben respetar para garantizar la validez de su constitución. Una organización que formaliza correctamente sus procesos desde el inicio reduce significativamente el riesgo de conflictos internos, sanciones legales o pérdida de credibilidad ante sus asociados y ante el Estado.</w:t>
      </w:r>
    </w:p>
    <w:p w14:paraId="03FA3FE6" w14:textId="5317B904" w:rsidR="00672FB9" w:rsidRDefault="00672FB9" w:rsidP="00672FB9">
      <w:pPr>
        <w:rPr>
          <w:lang w:eastAsia="es-CO"/>
        </w:rPr>
      </w:pPr>
      <w:r w:rsidRPr="00672FB9">
        <w:rPr>
          <w:lang w:eastAsia="es-CO"/>
        </w:rPr>
        <w:t>Registrarse no es el fin del proceso: es el inicio de una responsabilidad continua de transparencia, reporte y buen gobierno que la organización solidaria asume ante sus asociados y ante el Estado.</w:t>
      </w:r>
    </w:p>
    <w:p w14:paraId="3CAF2A23" w14:textId="77777777" w:rsidR="00672FB9" w:rsidRDefault="00672FB9" w:rsidP="00672FB9">
      <w:pPr>
        <w:rPr>
          <w:lang w:eastAsia="es-CO"/>
        </w:rPr>
      </w:pPr>
      <w:r>
        <w:rPr>
          <w:lang w:eastAsia="es-CO"/>
        </w:rPr>
        <w:lastRenderedPageBreak/>
        <w:t>Asumir esta responsabilidad de manera consciente requiere que los asociados interioricen cuatro principios esenciales que orientan el comportamiento de toda organización solidaria formalmente constituida. Estos principios no son requisitos adicionales impuestos desde afuera, son el reflejo de los valores con los que la organización decidió nacer y la garantía de que su gestión se mantendrá coherente con su propósito solidario a lo largo del tiempo. A continuación, se presentan estas cuatro ideas clave:</w:t>
      </w:r>
    </w:p>
    <w:p w14:paraId="6DB20C8C" w14:textId="0A0F0B4D" w:rsidR="00672FB9" w:rsidRDefault="00672FB9" w:rsidP="00E11030">
      <w:pPr>
        <w:pStyle w:val="Prrafodelista"/>
        <w:numPr>
          <w:ilvl w:val="0"/>
          <w:numId w:val="42"/>
        </w:numPr>
        <w:rPr>
          <w:lang w:eastAsia="es-CO"/>
        </w:rPr>
      </w:pPr>
      <w:r>
        <w:rPr>
          <w:lang w:eastAsia="es-CO"/>
        </w:rPr>
        <w:t>La secuencia importa: cada paso es condición del siguiente. Omitir o invertir el orden puede invalidar el proceso de constitución.</w:t>
      </w:r>
    </w:p>
    <w:p w14:paraId="09ACCE6D" w14:textId="7373E00E" w:rsidR="00672FB9" w:rsidRDefault="00672FB9" w:rsidP="00E11030">
      <w:pPr>
        <w:pStyle w:val="Prrafodelista"/>
        <w:numPr>
          <w:ilvl w:val="0"/>
          <w:numId w:val="42"/>
        </w:numPr>
        <w:rPr>
          <w:lang w:eastAsia="es-CO"/>
        </w:rPr>
      </w:pPr>
      <w:r>
        <w:rPr>
          <w:lang w:eastAsia="es-CO"/>
        </w:rPr>
        <w:t>La formalización no es el fin: registrarse es el comienzo. La organización adquiere obligaciones de reporte y transparencia que se mantienen en el tiempo.</w:t>
      </w:r>
    </w:p>
    <w:p w14:paraId="212BDF4B" w14:textId="7E43B981" w:rsidR="00672FB9" w:rsidRDefault="00672FB9" w:rsidP="00E11030">
      <w:pPr>
        <w:pStyle w:val="Prrafodelista"/>
        <w:numPr>
          <w:ilvl w:val="0"/>
          <w:numId w:val="42"/>
        </w:numPr>
        <w:rPr>
          <w:lang w:eastAsia="es-CO"/>
        </w:rPr>
      </w:pPr>
      <w:r>
        <w:rPr>
          <w:lang w:eastAsia="es-CO"/>
        </w:rPr>
        <w:t>Los estatutos son la norma interna: todo conflicto o decisión interna se resuelve con base en los estatutos. Su redacción clara y completa protege a la organización.</w:t>
      </w:r>
    </w:p>
    <w:p w14:paraId="549D8331" w14:textId="01E90ED5" w:rsidR="00672FB9" w:rsidRDefault="00672FB9" w:rsidP="00E11030">
      <w:pPr>
        <w:pStyle w:val="Prrafodelista"/>
        <w:numPr>
          <w:ilvl w:val="0"/>
          <w:numId w:val="42"/>
        </w:numPr>
        <w:rPr>
          <w:lang w:eastAsia="es-CO"/>
        </w:rPr>
      </w:pPr>
      <w:r>
        <w:rPr>
          <w:lang w:eastAsia="es-CO"/>
        </w:rPr>
        <w:t>La Supersolidaria es aliada: no solo controla, también orienta, capacita y acompaña a las organizaciones solidarias en el cumplimiento de sus obligaciones.</w:t>
      </w:r>
    </w:p>
    <w:p w14:paraId="048B6BF2" w14:textId="77777777" w:rsidR="00672FB9" w:rsidRDefault="00672FB9" w:rsidP="00672FB9">
      <w:pPr>
        <w:rPr>
          <w:lang w:eastAsia="es-CO"/>
        </w:rPr>
      </w:pPr>
      <w:r>
        <w:rPr>
          <w:lang w:eastAsia="es-CO"/>
        </w:rPr>
        <w:t xml:space="preserve">Más allá del cumplimiento normativo, la formalización de una organización solidaria tiene una dimensión social que no debe perderse de vista, al constituirse legalmente, el grupo de asociados asume ante su comunidad y ante el Estado el compromiso de gestionar de manera colectiva, democrática y transparente los recursos y los beneficios que genera su actividad. Este compromiso se concreta en la participación activa de los asociados en las asambleas, en el respeto a los estatutos </w:t>
      </w:r>
      <w:r>
        <w:rPr>
          <w:lang w:eastAsia="es-CO"/>
        </w:rPr>
        <w:lastRenderedPageBreak/>
        <w:t>como norma de convivencia interna y en la rendición de cuentas permanente ante quienes conforman la organización. En ese sentido, la ruta de formalización no es solo un camino hacia la legalidad, sino hacia la legitimidad.</w:t>
      </w:r>
    </w:p>
    <w:p w14:paraId="50219EA0" w14:textId="138A1D13" w:rsidR="00672FB9" w:rsidRDefault="00672FB9" w:rsidP="00672FB9">
      <w:pPr>
        <w:rPr>
          <w:lang w:eastAsia="es-CO"/>
        </w:rPr>
      </w:pPr>
      <w:r>
        <w:rPr>
          <w:lang w:eastAsia="es-CO"/>
        </w:rPr>
        <w:t>La organización solidaria que recorre esta ruta con rigor, participación y transparencia no solo cumple con la ley, se convierte en un actor económico y social con plena capacidad para transformar su entorno, generar bienestar entre sus asociados y contribuir al desarrollo de su comunidad. La formalización es, en definitiva, el primer acto colectivo con el que una organización solidaria demuestra que sus principios no son solo declaraciones, sino compromisos que se materializan en decisiones, documentos y acciones concretas.</w:t>
      </w:r>
    </w:p>
    <w:p w14:paraId="6C350B63" w14:textId="77777777" w:rsidR="00672FB9" w:rsidRPr="002B4115" w:rsidRDefault="00672FB9" w:rsidP="00672FB9">
      <w:pPr>
        <w:rPr>
          <w:lang w:eastAsia="es-CO"/>
        </w:rPr>
      </w:pPr>
    </w:p>
    <w:p w14:paraId="5059476D" w14:textId="6015E3A6" w:rsidR="00E20DD6" w:rsidRDefault="00B33E80" w:rsidP="00CD17CB">
      <w:pPr>
        <w:pStyle w:val="Titulosgenerales"/>
      </w:pPr>
      <w:bookmarkStart w:id="32" w:name="_Toc227941672"/>
      <w:r w:rsidRPr="00B33E80">
        <w:lastRenderedPageBreak/>
        <w:t>Síntesis</w:t>
      </w:r>
      <w:bookmarkEnd w:id="32"/>
    </w:p>
    <w:p w14:paraId="131B6686" w14:textId="4D6D767A" w:rsidR="00A33A65" w:rsidRDefault="00A33A65" w:rsidP="00A33A65">
      <w:pPr>
        <w:rPr>
          <w:lang w:eastAsia="es-CO"/>
        </w:rPr>
      </w:pPr>
      <w:r>
        <w:rPr>
          <w:lang w:eastAsia="es-CO"/>
        </w:rPr>
        <w:t>El componente formativo aborda las temáticas clave para la formalización de las organizaciones de economía solidaria. El recorrido parte del proceso de creación de la organización, que comprende la convocatoria de la asamblea de constitución y la elaboración del acta de constitución, hasta los trámites requeridos ante la entidad competente para el registro y reconocimiento de la nueva persona jurídica bajo este modelo económico.</w:t>
      </w:r>
    </w:p>
    <w:p w14:paraId="28CD0A95" w14:textId="77777777" w:rsidR="00A33A65" w:rsidRDefault="00A33A65" w:rsidP="00A33A65">
      <w:pPr>
        <w:rPr>
          <w:lang w:eastAsia="es-CO"/>
        </w:rPr>
      </w:pPr>
      <w:r>
        <w:rPr>
          <w:lang w:eastAsia="es-CO"/>
        </w:rPr>
        <w:t>Asimismo, se desarrolla la estructura de un modelo estatutario aplicado a una Cooperativa de Trabajo Asociado (CTA), como ejemplo orientador del contenido, la función y los alcances que debe tener este instrumento, en coherencia con los valores, principios y fundamentos de la economía solidaria, y con las especificidades propias de su actividad económica centrada en el trabajo asociado.</w:t>
      </w:r>
    </w:p>
    <w:p w14:paraId="4FF136DE" w14:textId="5F3FB10F" w:rsidR="00A20253" w:rsidRDefault="00A33A65" w:rsidP="00A33A65">
      <w:pPr>
        <w:rPr>
          <w:lang w:eastAsia="es-CO"/>
        </w:rPr>
      </w:pPr>
      <w:r>
        <w:rPr>
          <w:lang w:eastAsia="es-CO"/>
        </w:rPr>
        <w:t>El siguiente mapa conceptual organiza de manera visual los ejes temáticos del componente formativo y las relaciones que los articulan:</w:t>
      </w:r>
    </w:p>
    <w:p w14:paraId="29787C52" w14:textId="276C4851" w:rsidR="00861C7B" w:rsidRDefault="00CD28C8" w:rsidP="00A33A65">
      <w:pPr>
        <w:rPr>
          <w:lang w:eastAsia="es-CO"/>
        </w:rPr>
      </w:pPr>
      <w:r w:rsidRPr="00CD28C8">
        <w:rPr>
          <w:noProof/>
          <w:lang w:eastAsia="es-CO"/>
        </w:rPr>
        <w:lastRenderedPageBreak/>
        <w:drawing>
          <wp:inline distT="0" distB="0" distL="0" distR="0" wp14:anchorId="001F1B14" wp14:editId="7F067C5D">
            <wp:extent cx="5710687" cy="4499485"/>
            <wp:effectExtent l="0" t="0" r="4445" b="0"/>
            <wp:docPr id="7" name="Gráfico 7" descr="El mapa conceptual titulado &quot;Panorama de las organizaciones de economía solidaria&quot; organiza el tema central en cuatro ejes: formalización de las organizaciones, modelo estatutario, asociatividad y ruta de formalización. El eje de formalización abarca la estructura organizacional, su definición, características y tipos. El modelo estatutario desarrolla sus tipos, elementos esenciales, contenido y diferencias. La asociatividad recorre su definición, clasificación, normatividad y administración de la organización solidaria. La ruta de formalización incluye la elaboración de estatutos como paso concreto para la constitución legal de la organiz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El mapa conceptual titulado &quot;Panorama de las organizaciones de economía solidaria&quot; organiza el tema central en cuatro ejes: formalización de las organizaciones, modelo estatutario, asociatividad y ruta de formalización. El eje de formalización abarca la estructura organizacional, su definición, características y tipos. El modelo estatutario desarrolla sus tipos, elementos esenciales, contenido y diferencias. La asociatividad recorre su definición, clasificación, normatividad y administración de la organización solidaria. La ruta de formalización incluye la elaboración de estatutos como paso concreto para la constitución legal de la organización. "/>
                    <pic:cNvPicPr/>
                  </pic:nvPicPr>
                  <pic:blipFill>
                    <a:blip r:embed="rId15">
                      <a:extLst>
                        <a:ext uri="{96DAC541-7B7A-43D3-8B79-37D633B846F1}">
                          <asvg:svgBlip xmlns:asvg="http://schemas.microsoft.com/office/drawing/2016/SVG/main" r:embed="rId16"/>
                        </a:ext>
                      </a:extLst>
                    </a:blip>
                    <a:stretch>
                      <a:fillRect/>
                    </a:stretch>
                  </pic:blipFill>
                  <pic:spPr>
                    <a:xfrm>
                      <a:off x="0" y="0"/>
                      <a:ext cx="5718104" cy="4505329"/>
                    </a:xfrm>
                    <a:prstGeom prst="rect">
                      <a:avLst/>
                    </a:prstGeom>
                  </pic:spPr>
                </pic:pic>
              </a:graphicData>
            </a:graphic>
          </wp:inline>
        </w:drawing>
      </w:r>
    </w:p>
    <w:p w14:paraId="6CD375C1" w14:textId="369B01E0" w:rsidR="001A1047" w:rsidRDefault="001A1047" w:rsidP="00A33A65">
      <w:pPr>
        <w:rPr>
          <w:lang w:eastAsia="es-CO"/>
        </w:rPr>
      </w:pPr>
    </w:p>
    <w:p w14:paraId="51868DE8" w14:textId="77DE335D" w:rsidR="00A33A65" w:rsidRDefault="00A33A65" w:rsidP="00A33A65">
      <w:pPr>
        <w:rPr>
          <w:lang w:eastAsia="es-CO"/>
        </w:rPr>
      </w:pP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33" w:name="_Toc176443725"/>
      <w:bookmarkStart w:id="34" w:name="_Toc227941673"/>
      <w:r w:rsidRPr="00B33E80">
        <w:lastRenderedPageBreak/>
        <w:t>Glosario</w:t>
      </w:r>
      <w:bookmarkEnd w:id="33"/>
      <w:bookmarkEnd w:id="34"/>
    </w:p>
    <w:p w14:paraId="1D5ED871" w14:textId="77777777" w:rsidR="00A33A65" w:rsidRDefault="00A33A65" w:rsidP="00A33A65">
      <w:pPr>
        <w:rPr>
          <w:lang w:eastAsia="es-CO"/>
        </w:rPr>
      </w:pPr>
      <w:r w:rsidRPr="00A33A65">
        <w:rPr>
          <w:b/>
          <w:bCs/>
          <w:lang w:eastAsia="es-CO"/>
        </w:rPr>
        <w:t>Asociatividad:</w:t>
      </w:r>
      <w:r>
        <w:rPr>
          <w:lang w:eastAsia="es-CO"/>
        </w:rPr>
        <w:t xml:space="preserve"> estrategia de articulación voluntaria entre personas u organizaciones para alcanzar objetivos comunes mediante la cooperación, la confianza y la ayuda mutua, sin que los participantes pierdan su autonomía.</w:t>
      </w:r>
    </w:p>
    <w:p w14:paraId="5AA23ABF" w14:textId="77777777" w:rsidR="00A33A65" w:rsidRDefault="00A33A65" w:rsidP="00A33A65">
      <w:pPr>
        <w:rPr>
          <w:lang w:eastAsia="es-CO"/>
        </w:rPr>
      </w:pPr>
      <w:r w:rsidRPr="00A33A65">
        <w:rPr>
          <w:b/>
          <w:bCs/>
          <w:lang w:eastAsia="es-CO"/>
        </w:rPr>
        <w:t>Excedentes:</w:t>
      </w:r>
      <w:r>
        <w:rPr>
          <w:lang w:eastAsia="es-CO"/>
        </w:rPr>
        <w:t xml:space="preserve"> resultado económico positivo que generan las organizaciones solidarias al cierre del ejercicio contable, destinado a fondos sociales o mejora de servicios, y no distribuido como ganancia privada entre los asociados.</w:t>
      </w:r>
    </w:p>
    <w:p w14:paraId="1CB4871B" w14:textId="77777777" w:rsidR="00A33A65" w:rsidRDefault="00A33A65" w:rsidP="00A33A65">
      <w:pPr>
        <w:rPr>
          <w:lang w:eastAsia="es-CO"/>
        </w:rPr>
      </w:pPr>
      <w:r w:rsidRPr="00A33A65">
        <w:rPr>
          <w:b/>
          <w:bCs/>
          <w:lang w:eastAsia="es-CO"/>
        </w:rPr>
        <w:t>Formalización:</w:t>
      </w:r>
      <w:r>
        <w:rPr>
          <w:lang w:eastAsia="es-CO"/>
        </w:rPr>
        <w:t xml:space="preserve"> proceso mediante el cual una organización adquiere reconocimiento jurídico, tributario y administrativo ante el Estado, lo que le permite operar legalmente, contratar y acceder a financiación.</w:t>
      </w:r>
    </w:p>
    <w:p w14:paraId="54AFE8DB" w14:textId="77777777" w:rsidR="00A33A65" w:rsidRDefault="00A33A65" w:rsidP="00A33A65">
      <w:pPr>
        <w:rPr>
          <w:lang w:eastAsia="es-CO"/>
        </w:rPr>
      </w:pPr>
      <w:r w:rsidRPr="001A1047">
        <w:rPr>
          <w:rStyle w:val="Extranjerismo"/>
          <w:b/>
          <w:bCs/>
        </w:rPr>
        <w:t>Joint venture</w:t>
      </w:r>
      <w:r w:rsidRPr="00A33A65">
        <w:rPr>
          <w:b/>
          <w:bCs/>
          <w:lang w:eastAsia="es-CO"/>
        </w:rPr>
        <w:t>:</w:t>
      </w:r>
      <w:r>
        <w:rPr>
          <w:lang w:eastAsia="es-CO"/>
        </w:rPr>
        <w:t xml:space="preserve"> alianza estratégica entre dos o más organizaciones con personería jurídica independiente que aportan recursos para desarrollar un proyecto específico, compartiendo proporcionalmente los riesgos y los beneficios.</w:t>
      </w:r>
    </w:p>
    <w:p w14:paraId="7B84EF6C" w14:textId="77777777" w:rsidR="00A33A65" w:rsidRDefault="00A33A65" w:rsidP="00A33A65">
      <w:pPr>
        <w:rPr>
          <w:lang w:eastAsia="es-CO"/>
        </w:rPr>
      </w:pPr>
      <w:r w:rsidRPr="00A33A65">
        <w:rPr>
          <w:b/>
          <w:bCs/>
          <w:lang w:eastAsia="es-CO"/>
        </w:rPr>
        <w:t>Mutualismo:</w:t>
      </w:r>
      <w:r>
        <w:rPr>
          <w:lang w:eastAsia="es-CO"/>
        </w:rPr>
        <w:t xml:space="preserve"> principio organizativo mediante el cual los beneficios, servicios y la protección social de una entidad solidaria se orientan hacia sus propios asociados, con base en acuerdos de ayuda recíproca entre sus miembros.</w:t>
      </w:r>
    </w:p>
    <w:p w14:paraId="7F32BC99" w14:textId="35E20895" w:rsidR="00A33A65" w:rsidRPr="00562333" w:rsidRDefault="00A33A65" w:rsidP="00A33A65">
      <w:pPr>
        <w:rPr>
          <w:lang w:eastAsia="es-CO"/>
        </w:rPr>
      </w:pPr>
      <w:r w:rsidRPr="00A33A65">
        <w:rPr>
          <w:b/>
          <w:bCs/>
          <w:lang w:eastAsia="es-CO"/>
        </w:rPr>
        <w:t>Personería jurídica:</w:t>
      </w:r>
      <w:r>
        <w:rPr>
          <w:lang w:eastAsia="es-CO"/>
        </w:rPr>
        <w:t xml:space="preserve"> atributo legal que reconoce a una organización como sujeto independiente de derechos y obligaciones, con capacidad para actuar, contratar y ser titular de patrimonio ante autoridades públicas y privadas.</w:t>
      </w:r>
    </w:p>
    <w:p w14:paraId="3DB5D2D2" w14:textId="77777777" w:rsidR="002E5B3A" w:rsidRPr="00BD3842" w:rsidRDefault="002E5B3A" w:rsidP="00CD17CB">
      <w:pPr>
        <w:pStyle w:val="Titulosgenerales"/>
        <w:rPr>
          <w:lang w:val="es-MX"/>
        </w:rPr>
      </w:pPr>
      <w:bookmarkStart w:id="35" w:name="_Toc176443726"/>
      <w:bookmarkStart w:id="36" w:name="_Toc227941674"/>
      <w:r w:rsidRPr="00BD3842">
        <w:rPr>
          <w:lang w:val="es-MX"/>
        </w:rPr>
        <w:lastRenderedPageBreak/>
        <w:t>Referencias bibliográficas</w:t>
      </w:r>
      <w:bookmarkEnd w:id="35"/>
      <w:bookmarkEnd w:id="36"/>
    </w:p>
    <w:p w14:paraId="00FB451A" w14:textId="77777777" w:rsidR="00A33A65" w:rsidRPr="00A33A65" w:rsidRDefault="00A33A65" w:rsidP="00A33A65">
      <w:pPr>
        <w:rPr>
          <w:lang w:val="es-MX" w:eastAsia="es-CO"/>
        </w:rPr>
      </w:pPr>
      <w:r w:rsidRPr="00A33A65">
        <w:rPr>
          <w:lang w:val="es-MX" w:eastAsia="es-CO"/>
        </w:rPr>
        <w:t xml:space="preserve">Calderón, D. (s.f.) Aspectos generales del sector solidario. Universidad del Quindío- Aulas Virtuales. </w:t>
      </w:r>
    </w:p>
    <w:p w14:paraId="27412896" w14:textId="77777777" w:rsidR="00A33A65" w:rsidRPr="00A33A65" w:rsidRDefault="00A33A65" w:rsidP="00A33A65">
      <w:pPr>
        <w:rPr>
          <w:lang w:val="es-MX" w:eastAsia="es-CO"/>
        </w:rPr>
      </w:pPr>
      <w:r w:rsidRPr="00A33A65">
        <w:rPr>
          <w:lang w:val="es-MX" w:eastAsia="es-CO"/>
        </w:rPr>
        <w:t>Cámara de Comercio de Ibagué. (s. f.). Registro de economía solidaria.</w:t>
      </w:r>
    </w:p>
    <w:p w14:paraId="7499D9CA" w14:textId="77777777" w:rsidR="00A33A65" w:rsidRPr="00A33A65" w:rsidRDefault="00A33A65" w:rsidP="00A33A65">
      <w:pPr>
        <w:rPr>
          <w:lang w:val="es-MX" w:eastAsia="es-CO"/>
        </w:rPr>
      </w:pPr>
      <w:r w:rsidRPr="00A33A65">
        <w:rPr>
          <w:lang w:val="es-MX" w:eastAsia="es-CO"/>
        </w:rPr>
        <w:t>Colombia, Presidencia de la República. (2021). Decreto 1033 de 2021, por el cual se reglamenta el funcionamiento de los Esquemas Asociativos Territoriales (EAT).</w:t>
      </w:r>
    </w:p>
    <w:p w14:paraId="6C53BE1B" w14:textId="0EB3AA2B" w:rsidR="00A33A65" w:rsidRPr="00A33A65" w:rsidRDefault="00A33A65" w:rsidP="00A33A65">
      <w:pPr>
        <w:rPr>
          <w:lang w:val="es-MX" w:eastAsia="es-CO"/>
        </w:rPr>
      </w:pPr>
      <w:r w:rsidRPr="00A33A65">
        <w:rPr>
          <w:lang w:val="es-MX" w:eastAsia="es-CO"/>
        </w:rPr>
        <w:t xml:space="preserve">Correa, G., Marulanda, J. &amp; Mejía, L. (2009). El clúster de salud en Medellín, ventaja competitiva alternativa para la ciudad. Rev. </w:t>
      </w:r>
      <w:proofErr w:type="spellStart"/>
      <w:r w:rsidRPr="00A33A65">
        <w:rPr>
          <w:lang w:val="es-MX" w:eastAsia="es-CO"/>
        </w:rPr>
        <w:t>esc.adm.neg</w:t>
      </w:r>
      <w:proofErr w:type="spellEnd"/>
      <w:r w:rsidRPr="00A33A65">
        <w:rPr>
          <w:lang w:val="es-MX" w:eastAsia="es-CO"/>
        </w:rPr>
        <w:t xml:space="preserve"> [en línea]. 2009, n.67, págs.37-47.</w:t>
      </w:r>
    </w:p>
    <w:p w14:paraId="184C8E99" w14:textId="77777777" w:rsidR="00A33A65" w:rsidRPr="00A33A65" w:rsidRDefault="00A33A65" w:rsidP="00A33A65">
      <w:pPr>
        <w:rPr>
          <w:lang w:val="es-MX" w:eastAsia="es-CO"/>
        </w:rPr>
      </w:pPr>
      <w:r w:rsidRPr="00A33A65">
        <w:rPr>
          <w:lang w:val="es-MX" w:eastAsia="es-CO"/>
        </w:rPr>
        <w:t>Departamento Nacional de Planeación. (s. f.). ¿Qué es asociatividad territorial?</w:t>
      </w:r>
    </w:p>
    <w:p w14:paraId="2317865E" w14:textId="4FB1FFC3" w:rsidR="0026291A" w:rsidRDefault="00A33A65" w:rsidP="00A33A65">
      <w:pPr>
        <w:rPr>
          <w:lang w:val="es-MX" w:eastAsia="es-CO"/>
        </w:rPr>
      </w:pPr>
      <w:r w:rsidRPr="00A33A65">
        <w:rPr>
          <w:lang w:val="es-MX" w:eastAsia="es-CO"/>
        </w:rPr>
        <w:t>Superintendencia de Economía Solidaria (s.f.). Proyecto modificación título I Economía solidaria, sus organizaciones y la supervisión, Circular Básica Jurídica</w:t>
      </w: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37" w:name="_Toc176443727"/>
      <w:bookmarkStart w:id="38" w:name="_Toc227941675"/>
      <w:r w:rsidRPr="00F46E17">
        <w:lastRenderedPageBreak/>
        <w:t>Créditos</w:t>
      </w:r>
      <w:bookmarkEnd w:id="37"/>
      <w:bookmarkEnd w:id="38"/>
    </w:p>
    <w:tbl>
      <w:tblPr>
        <w:tblStyle w:val="SENA"/>
        <w:tblW w:w="9776" w:type="dxa"/>
        <w:tblLayout w:type="fixed"/>
        <w:tblLook w:val="04A0" w:firstRow="1" w:lastRow="0" w:firstColumn="1" w:lastColumn="0" w:noHBand="0" w:noVBand="1"/>
      </w:tblPr>
      <w:tblGrid>
        <w:gridCol w:w="3114"/>
        <w:gridCol w:w="3260"/>
        <w:gridCol w:w="3402"/>
      </w:tblGrid>
      <w:tr w:rsidR="001A1047" w:rsidRPr="003E290F" w14:paraId="0B14EFC8" w14:textId="77777777" w:rsidTr="00BE3D87">
        <w:trPr>
          <w:cnfStyle w:val="100000000000" w:firstRow="1" w:lastRow="0" w:firstColumn="0" w:lastColumn="0" w:oddVBand="0" w:evenVBand="0" w:oddHBand="0" w:evenHBand="0" w:firstRowFirstColumn="0" w:firstRowLastColumn="0" w:lastRowFirstColumn="0" w:lastRowLastColumn="0"/>
          <w:tblHeader/>
        </w:trPr>
        <w:tc>
          <w:tcPr>
            <w:tcW w:w="3114" w:type="dxa"/>
          </w:tcPr>
          <w:p w14:paraId="3ED1A29F" w14:textId="77777777" w:rsidR="001A1047" w:rsidRPr="003E290F" w:rsidRDefault="001A1047" w:rsidP="00BE3D87">
            <w:pPr>
              <w:pStyle w:val="TextoTablas"/>
              <w:rPr>
                <w:lang w:val="es-419"/>
              </w:rPr>
            </w:pPr>
            <w:bookmarkStart w:id="39" w:name="_Hlk154833079"/>
            <w:r w:rsidRPr="003E290F">
              <w:rPr>
                <w:lang w:val="es-419"/>
              </w:rPr>
              <w:t>Nombre</w:t>
            </w:r>
          </w:p>
        </w:tc>
        <w:tc>
          <w:tcPr>
            <w:tcW w:w="3260" w:type="dxa"/>
          </w:tcPr>
          <w:p w14:paraId="0B589085" w14:textId="77777777" w:rsidR="001A1047" w:rsidRPr="003E290F" w:rsidRDefault="001A1047" w:rsidP="00BE3D87">
            <w:pPr>
              <w:pStyle w:val="TextoTablas"/>
              <w:rPr>
                <w:lang w:val="es-419"/>
              </w:rPr>
            </w:pPr>
            <w:r w:rsidRPr="003E290F">
              <w:rPr>
                <w:lang w:val="es-419"/>
              </w:rPr>
              <w:t>Cargo</w:t>
            </w:r>
          </w:p>
        </w:tc>
        <w:tc>
          <w:tcPr>
            <w:tcW w:w="3402" w:type="dxa"/>
          </w:tcPr>
          <w:p w14:paraId="5FAD013A" w14:textId="77777777" w:rsidR="001A1047" w:rsidRPr="003E290F" w:rsidRDefault="001A1047" w:rsidP="00BE3D87">
            <w:pPr>
              <w:pStyle w:val="TextoTablas"/>
              <w:rPr>
                <w:lang w:val="es-419"/>
              </w:rPr>
            </w:pPr>
            <w:r w:rsidRPr="003E290F">
              <w:rPr>
                <w:lang w:val="es-419"/>
              </w:rPr>
              <w:t>Centro de Formación y Regional</w:t>
            </w:r>
          </w:p>
        </w:tc>
      </w:tr>
      <w:tr w:rsidR="001A1047" w:rsidRPr="003E290F" w14:paraId="174CB8AB" w14:textId="77777777" w:rsidTr="00BE3D87">
        <w:trPr>
          <w:cnfStyle w:val="000000100000" w:firstRow="0" w:lastRow="0" w:firstColumn="0" w:lastColumn="0" w:oddVBand="0" w:evenVBand="0" w:oddHBand="1" w:evenHBand="0" w:firstRowFirstColumn="0" w:firstRowLastColumn="0" w:lastRowFirstColumn="0" w:lastRowLastColumn="0"/>
        </w:trPr>
        <w:tc>
          <w:tcPr>
            <w:tcW w:w="3114" w:type="dxa"/>
          </w:tcPr>
          <w:p w14:paraId="3D3F79BD" w14:textId="77777777" w:rsidR="001A1047" w:rsidRPr="003E290F" w:rsidRDefault="001A1047" w:rsidP="00BE3D87">
            <w:pPr>
              <w:pStyle w:val="TextoTablas"/>
            </w:pPr>
            <w:r w:rsidRPr="003E290F">
              <w:t>Claudia Johanna Gómez Pérez</w:t>
            </w:r>
          </w:p>
        </w:tc>
        <w:tc>
          <w:tcPr>
            <w:tcW w:w="3260" w:type="dxa"/>
          </w:tcPr>
          <w:p w14:paraId="472E1656" w14:textId="5C32A59A" w:rsidR="001A1047" w:rsidRPr="003E290F" w:rsidRDefault="009A2711" w:rsidP="00BE3D87">
            <w:pPr>
              <w:pStyle w:val="TextoTablas"/>
            </w:pPr>
            <w:r w:rsidRPr="009A2711">
              <w:t>Profesional G06. Responsable Ecosistema Virtual de Recursos Educativos Digitales</w:t>
            </w:r>
          </w:p>
        </w:tc>
        <w:tc>
          <w:tcPr>
            <w:tcW w:w="3402" w:type="dxa"/>
          </w:tcPr>
          <w:p w14:paraId="4E1BB071" w14:textId="17B3F490" w:rsidR="001A1047" w:rsidRPr="003E290F" w:rsidRDefault="001A1047" w:rsidP="00BE3D87">
            <w:pPr>
              <w:pStyle w:val="TextoTablas"/>
            </w:pPr>
            <w:r>
              <w:t xml:space="preserve">Centro </w:t>
            </w:r>
            <w:r w:rsidR="00436AA6">
              <w:t>Agroturístico</w:t>
            </w:r>
            <w:r>
              <w:t xml:space="preserve"> – Regional Santander</w:t>
            </w:r>
          </w:p>
        </w:tc>
      </w:tr>
      <w:tr w:rsidR="001A1047" w:rsidRPr="003E290F" w14:paraId="5EFE3679" w14:textId="77777777" w:rsidTr="00BE3D87">
        <w:tc>
          <w:tcPr>
            <w:tcW w:w="3114" w:type="dxa"/>
          </w:tcPr>
          <w:p w14:paraId="755534E3" w14:textId="77777777" w:rsidR="001A1047" w:rsidRPr="003E290F" w:rsidRDefault="001A1047" w:rsidP="00BE3D87">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60DACE37" w14:textId="77777777" w:rsidR="001A1047" w:rsidRPr="003E290F" w:rsidRDefault="001A1047" w:rsidP="00BE3D87">
            <w:pPr>
              <w:pStyle w:val="TextoTablas"/>
            </w:pPr>
            <w:r w:rsidRPr="003E290F">
              <w:t xml:space="preserve">Responsable de línea de producción </w:t>
            </w:r>
          </w:p>
        </w:tc>
        <w:tc>
          <w:tcPr>
            <w:tcW w:w="3402" w:type="dxa"/>
          </w:tcPr>
          <w:p w14:paraId="45260798" w14:textId="77777777" w:rsidR="001A1047" w:rsidRPr="003E290F" w:rsidRDefault="001A1047" w:rsidP="00BE3D87">
            <w:pPr>
              <w:pStyle w:val="TextoTablas"/>
            </w:pPr>
            <w:r w:rsidRPr="003E290F">
              <w:t>Centro de Comercio y Servicios - Regional Tolima</w:t>
            </w:r>
          </w:p>
        </w:tc>
      </w:tr>
      <w:tr w:rsidR="001A1047" w:rsidRPr="003E290F" w14:paraId="7C45403B" w14:textId="77777777" w:rsidTr="00BE3D87">
        <w:trPr>
          <w:cnfStyle w:val="000000100000" w:firstRow="0" w:lastRow="0" w:firstColumn="0" w:lastColumn="0" w:oddVBand="0" w:evenVBand="0" w:oddHBand="1" w:evenHBand="0" w:firstRowFirstColumn="0" w:firstRowLastColumn="0" w:lastRowFirstColumn="0" w:lastRowLastColumn="0"/>
        </w:trPr>
        <w:tc>
          <w:tcPr>
            <w:tcW w:w="3114" w:type="dxa"/>
          </w:tcPr>
          <w:p w14:paraId="597C9B25" w14:textId="77777777" w:rsidR="001A1047" w:rsidRPr="003E290F" w:rsidRDefault="001A1047" w:rsidP="00BE3D87">
            <w:pPr>
              <w:pStyle w:val="TextoTablas"/>
            </w:pPr>
            <w:r w:rsidRPr="003E290F">
              <w:t>Norma Constanza Morales Cruz</w:t>
            </w:r>
          </w:p>
        </w:tc>
        <w:tc>
          <w:tcPr>
            <w:tcW w:w="3260" w:type="dxa"/>
          </w:tcPr>
          <w:p w14:paraId="1C58B675" w14:textId="77777777" w:rsidR="001A1047" w:rsidRPr="003E290F" w:rsidRDefault="001A1047" w:rsidP="00BE3D87">
            <w:pPr>
              <w:pStyle w:val="TextoTablas"/>
            </w:pPr>
            <w:r w:rsidRPr="003E290F">
              <w:t>Experta temática</w:t>
            </w:r>
          </w:p>
        </w:tc>
        <w:tc>
          <w:tcPr>
            <w:tcW w:w="3402" w:type="dxa"/>
          </w:tcPr>
          <w:p w14:paraId="125C5C15" w14:textId="77777777" w:rsidR="001A1047" w:rsidRPr="003E290F" w:rsidRDefault="001A1047" w:rsidP="00BE3D87">
            <w:pPr>
              <w:pStyle w:val="TextoTablas"/>
            </w:pPr>
            <w:r w:rsidRPr="003E290F">
              <w:t>Centro de Comercio y Servicios - Regional Tolima</w:t>
            </w:r>
          </w:p>
        </w:tc>
      </w:tr>
      <w:tr w:rsidR="001A1047" w:rsidRPr="003E290F" w14:paraId="6BFF51A5" w14:textId="77777777" w:rsidTr="00BE3D87">
        <w:tc>
          <w:tcPr>
            <w:tcW w:w="3114" w:type="dxa"/>
          </w:tcPr>
          <w:p w14:paraId="07BE16E4" w14:textId="77777777" w:rsidR="001A1047" w:rsidRPr="003E290F" w:rsidRDefault="001A1047" w:rsidP="00BE3D87">
            <w:pPr>
              <w:pStyle w:val="TextoTablas"/>
            </w:pPr>
            <w:r w:rsidRPr="003E290F">
              <w:t xml:space="preserve">Gloria Lida </w:t>
            </w:r>
            <w:proofErr w:type="spellStart"/>
            <w:r w:rsidRPr="003E290F">
              <w:t>Alzate</w:t>
            </w:r>
            <w:proofErr w:type="spellEnd"/>
            <w:r w:rsidRPr="003E290F">
              <w:t xml:space="preserve"> Suárez</w:t>
            </w:r>
          </w:p>
        </w:tc>
        <w:tc>
          <w:tcPr>
            <w:tcW w:w="3260" w:type="dxa"/>
          </w:tcPr>
          <w:p w14:paraId="2280DB42" w14:textId="77777777" w:rsidR="001A1047" w:rsidRPr="003E290F" w:rsidRDefault="001A1047" w:rsidP="00BE3D87">
            <w:pPr>
              <w:pStyle w:val="TextoTablas"/>
            </w:pPr>
            <w:r w:rsidRPr="003E290F">
              <w:t>Evaluadora instruccional</w:t>
            </w:r>
          </w:p>
        </w:tc>
        <w:tc>
          <w:tcPr>
            <w:tcW w:w="3402" w:type="dxa"/>
          </w:tcPr>
          <w:p w14:paraId="44682FD2" w14:textId="77777777" w:rsidR="001A1047" w:rsidRPr="003E290F" w:rsidRDefault="001A1047" w:rsidP="00BE3D87">
            <w:pPr>
              <w:pStyle w:val="TextoTablas"/>
            </w:pPr>
            <w:r w:rsidRPr="003E290F">
              <w:t>Centro de Comercio y Servicios - Regional Tolima</w:t>
            </w:r>
          </w:p>
        </w:tc>
      </w:tr>
      <w:tr w:rsidR="001A1047" w:rsidRPr="003E290F" w14:paraId="7B583D7A" w14:textId="77777777" w:rsidTr="00BE3D87">
        <w:trPr>
          <w:cnfStyle w:val="000000100000" w:firstRow="0" w:lastRow="0" w:firstColumn="0" w:lastColumn="0" w:oddVBand="0" w:evenVBand="0" w:oddHBand="1" w:evenHBand="0" w:firstRowFirstColumn="0" w:firstRowLastColumn="0" w:lastRowFirstColumn="0" w:lastRowLastColumn="0"/>
        </w:trPr>
        <w:tc>
          <w:tcPr>
            <w:tcW w:w="3114" w:type="dxa"/>
          </w:tcPr>
          <w:p w14:paraId="3CEC1649" w14:textId="77777777" w:rsidR="001A1047" w:rsidRPr="003E290F" w:rsidRDefault="001A1047" w:rsidP="00BE3D87">
            <w:pPr>
              <w:pStyle w:val="TextoTablas"/>
            </w:pPr>
            <w:r w:rsidRPr="003E290F">
              <w:rPr>
                <w:rFonts w:cs="Calibri"/>
              </w:rPr>
              <w:t>Juan Daniel Polanco Muñoz</w:t>
            </w:r>
          </w:p>
        </w:tc>
        <w:tc>
          <w:tcPr>
            <w:tcW w:w="3260" w:type="dxa"/>
          </w:tcPr>
          <w:p w14:paraId="481FC55C" w14:textId="77777777" w:rsidR="001A1047" w:rsidRPr="003E290F" w:rsidRDefault="001A1047" w:rsidP="00BE3D87">
            <w:pPr>
              <w:pStyle w:val="TextoTablas"/>
            </w:pPr>
            <w:r w:rsidRPr="003E290F">
              <w:t>Diseñador de contenidos digitales</w:t>
            </w:r>
          </w:p>
        </w:tc>
        <w:tc>
          <w:tcPr>
            <w:tcW w:w="3402" w:type="dxa"/>
          </w:tcPr>
          <w:p w14:paraId="05E34845" w14:textId="77777777" w:rsidR="001A1047" w:rsidRPr="003E290F" w:rsidRDefault="001A1047" w:rsidP="00BE3D87">
            <w:pPr>
              <w:pStyle w:val="TextoTablas"/>
            </w:pPr>
            <w:r w:rsidRPr="003E290F">
              <w:t>Centro de Comercio y Servicios - Regional Tolima</w:t>
            </w:r>
          </w:p>
        </w:tc>
      </w:tr>
      <w:tr w:rsidR="001A1047" w:rsidRPr="003E290F" w14:paraId="36466A0E" w14:textId="77777777" w:rsidTr="00BE3D87">
        <w:tc>
          <w:tcPr>
            <w:tcW w:w="3114" w:type="dxa"/>
          </w:tcPr>
          <w:p w14:paraId="033B7D4A" w14:textId="77777777" w:rsidR="001A1047" w:rsidRPr="003E290F" w:rsidRDefault="001A1047" w:rsidP="00BE3D87">
            <w:pPr>
              <w:pStyle w:val="TextoTablas"/>
            </w:pPr>
            <w:proofErr w:type="spellStart"/>
            <w:r w:rsidRPr="003E290F">
              <w:t>Veimar</w:t>
            </w:r>
            <w:proofErr w:type="spellEnd"/>
            <w:r w:rsidRPr="003E290F">
              <w:t xml:space="preserve"> Celis Meléndez</w:t>
            </w:r>
          </w:p>
        </w:tc>
        <w:tc>
          <w:tcPr>
            <w:tcW w:w="3260" w:type="dxa"/>
          </w:tcPr>
          <w:p w14:paraId="1C423F0D" w14:textId="77777777" w:rsidR="001A1047" w:rsidRPr="003E290F" w:rsidRDefault="001A1047" w:rsidP="00BE3D87">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34798DEC" w14:textId="77777777" w:rsidR="001A1047" w:rsidRPr="003E290F" w:rsidRDefault="001A1047" w:rsidP="00BE3D87">
            <w:pPr>
              <w:pStyle w:val="TextoTablas"/>
            </w:pPr>
            <w:r w:rsidRPr="003E290F">
              <w:t>Centro de Comercio y Servicios - Regional Tolima</w:t>
            </w:r>
          </w:p>
        </w:tc>
      </w:tr>
      <w:tr w:rsidR="001A1047" w:rsidRPr="003E290F" w14:paraId="2A582A9C" w14:textId="77777777" w:rsidTr="00BE3D87">
        <w:trPr>
          <w:cnfStyle w:val="000000100000" w:firstRow="0" w:lastRow="0" w:firstColumn="0" w:lastColumn="0" w:oddVBand="0" w:evenVBand="0" w:oddHBand="1" w:evenHBand="0" w:firstRowFirstColumn="0" w:firstRowLastColumn="0" w:lastRowFirstColumn="0" w:lastRowLastColumn="0"/>
        </w:trPr>
        <w:tc>
          <w:tcPr>
            <w:tcW w:w="3114" w:type="dxa"/>
          </w:tcPr>
          <w:p w14:paraId="465F7453" w14:textId="77777777" w:rsidR="001A1047" w:rsidRPr="003E290F" w:rsidRDefault="001A1047" w:rsidP="00BE3D87">
            <w:pPr>
              <w:pStyle w:val="TextoTablas"/>
            </w:pPr>
            <w:r w:rsidRPr="003E290F">
              <w:t xml:space="preserve">Ernesto Navarro </w:t>
            </w:r>
            <w:proofErr w:type="spellStart"/>
            <w:r w:rsidRPr="003E290F">
              <w:t>Jaimes</w:t>
            </w:r>
            <w:proofErr w:type="spellEnd"/>
          </w:p>
        </w:tc>
        <w:tc>
          <w:tcPr>
            <w:tcW w:w="3260" w:type="dxa"/>
          </w:tcPr>
          <w:p w14:paraId="56FE7ACE" w14:textId="77777777" w:rsidR="001A1047" w:rsidRPr="003E290F" w:rsidRDefault="001A1047" w:rsidP="00BE3D87">
            <w:pPr>
              <w:pStyle w:val="TextoTablas"/>
            </w:pPr>
            <w:r w:rsidRPr="003E290F">
              <w:t>Animador y productor audiovisual</w:t>
            </w:r>
          </w:p>
        </w:tc>
        <w:tc>
          <w:tcPr>
            <w:tcW w:w="3402" w:type="dxa"/>
          </w:tcPr>
          <w:p w14:paraId="7BBA04D4" w14:textId="77777777" w:rsidR="001A1047" w:rsidRPr="003E290F" w:rsidRDefault="001A1047" w:rsidP="00BE3D87">
            <w:pPr>
              <w:pStyle w:val="TextoTablas"/>
            </w:pPr>
            <w:r w:rsidRPr="003E290F">
              <w:t>Centro de Comercio y Servicios - Regional Tolima</w:t>
            </w:r>
          </w:p>
        </w:tc>
      </w:tr>
      <w:tr w:rsidR="001A1047" w:rsidRPr="003E290F" w14:paraId="27DC8077" w14:textId="77777777" w:rsidTr="00BE3D87">
        <w:tc>
          <w:tcPr>
            <w:tcW w:w="3114" w:type="dxa"/>
          </w:tcPr>
          <w:p w14:paraId="1367643D" w14:textId="77777777" w:rsidR="001A1047" w:rsidRPr="003E290F" w:rsidRDefault="001A1047" w:rsidP="00BE3D87">
            <w:pPr>
              <w:pStyle w:val="TextoTablas"/>
            </w:pPr>
            <w:r w:rsidRPr="003E290F">
              <w:t>María Fernanda Pineda Mora</w:t>
            </w:r>
          </w:p>
        </w:tc>
        <w:tc>
          <w:tcPr>
            <w:tcW w:w="3260" w:type="dxa"/>
          </w:tcPr>
          <w:p w14:paraId="007D292B" w14:textId="77777777" w:rsidR="001A1047" w:rsidRPr="003E290F" w:rsidRDefault="001A1047" w:rsidP="00BE3D87">
            <w:pPr>
              <w:pStyle w:val="TextoTablas"/>
            </w:pPr>
            <w:r w:rsidRPr="003E290F">
              <w:t>Evaluadora de contenidos inclusivos y accesibles</w:t>
            </w:r>
          </w:p>
        </w:tc>
        <w:tc>
          <w:tcPr>
            <w:tcW w:w="3402" w:type="dxa"/>
          </w:tcPr>
          <w:p w14:paraId="5CA10227" w14:textId="77777777" w:rsidR="001A1047" w:rsidRPr="003E290F" w:rsidRDefault="001A1047" w:rsidP="00BE3D87">
            <w:pPr>
              <w:pStyle w:val="TextoTablas"/>
            </w:pPr>
            <w:r w:rsidRPr="003E290F">
              <w:t>Centro de Comercio y Servicios - Regional Tolima</w:t>
            </w:r>
          </w:p>
        </w:tc>
      </w:tr>
      <w:tr w:rsidR="001A1047" w:rsidRPr="003E290F" w14:paraId="161EE518" w14:textId="77777777" w:rsidTr="00BE3D87">
        <w:trPr>
          <w:cnfStyle w:val="000000100000" w:firstRow="0" w:lastRow="0" w:firstColumn="0" w:lastColumn="0" w:oddVBand="0" w:evenVBand="0" w:oddHBand="1" w:evenHBand="0" w:firstRowFirstColumn="0" w:firstRowLastColumn="0" w:lastRowFirstColumn="0" w:lastRowLastColumn="0"/>
        </w:trPr>
        <w:tc>
          <w:tcPr>
            <w:tcW w:w="3114" w:type="dxa"/>
          </w:tcPr>
          <w:p w14:paraId="5139228E" w14:textId="77777777" w:rsidR="001A1047" w:rsidRPr="003E290F" w:rsidRDefault="001A1047" w:rsidP="00BE3D87">
            <w:pPr>
              <w:pStyle w:val="TextoTablas"/>
            </w:pPr>
            <w:r w:rsidRPr="003E290F">
              <w:t>Javier Mauricio Oviedo</w:t>
            </w:r>
          </w:p>
        </w:tc>
        <w:tc>
          <w:tcPr>
            <w:tcW w:w="3260" w:type="dxa"/>
          </w:tcPr>
          <w:p w14:paraId="17EF8CD0" w14:textId="77777777" w:rsidR="001A1047" w:rsidRPr="003E290F" w:rsidRDefault="001A1047" w:rsidP="00BE3D87">
            <w:pPr>
              <w:pStyle w:val="TextoTablas"/>
            </w:pPr>
            <w:r w:rsidRPr="003E290F">
              <w:t>Validador y vinculador de recursos educativos digitales</w:t>
            </w:r>
          </w:p>
        </w:tc>
        <w:tc>
          <w:tcPr>
            <w:tcW w:w="3402" w:type="dxa"/>
          </w:tcPr>
          <w:p w14:paraId="5BF9B844" w14:textId="77777777" w:rsidR="001A1047" w:rsidRPr="003E290F" w:rsidRDefault="001A1047" w:rsidP="00BE3D87">
            <w:pPr>
              <w:pStyle w:val="TextoTablas"/>
            </w:pPr>
            <w:r w:rsidRPr="003E290F">
              <w:t>Centro de Comercio y Servicios - Regional Tolima</w:t>
            </w:r>
          </w:p>
        </w:tc>
      </w:tr>
      <w:bookmarkEnd w:id="39"/>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7"/>
      <w:footerReference w:type="default" r:id="rId1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D8EA9" w14:textId="77777777" w:rsidR="00006525" w:rsidRDefault="00006525" w:rsidP="00EC0858">
      <w:pPr>
        <w:spacing w:before="0" w:after="0" w:line="240" w:lineRule="auto"/>
      </w:pPr>
      <w:r>
        <w:separator/>
      </w:r>
    </w:p>
  </w:endnote>
  <w:endnote w:type="continuationSeparator" w:id="0">
    <w:p w14:paraId="255095CE" w14:textId="77777777" w:rsidR="00006525" w:rsidRDefault="0000652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867E3" w14:textId="77777777" w:rsidR="00006525" w:rsidRDefault="00006525" w:rsidP="00EC0858">
      <w:pPr>
        <w:spacing w:before="0" w:after="0" w:line="240" w:lineRule="auto"/>
      </w:pPr>
      <w:r>
        <w:separator/>
      </w:r>
    </w:p>
  </w:footnote>
  <w:footnote w:type="continuationSeparator" w:id="0">
    <w:p w14:paraId="3D438B8D" w14:textId="77777777" w:rsidR="00006525" w:rsidRDefault="0000652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7E52B0"/>
    <w:multiLevelType w:val="hybridMultilevel"/>
    <w:tmpl w:val="F37808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546477A"/>
    <w:multiLevelType w:val="hybridMultilevel"/>
    <w:tmpl w:val="9E9E7A9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16E506C0"/>
    <w:multiLevelType w:val="hybridMultilevel"/>
    <w:tmpl w:val="8A0208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EBE0E35"/>
    <w:multiLevelType w:val="hybridMultilevel"/>
    <w:tmpl w:val="5EB48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1834C73"/>
    <w:multiLevelType w:val="hybridMultilevel"/>
    <w:tmpl w:val="33387104"/>
    <w:lvl w:ilvl="0" w:tplc="2BDA95E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29E87487"/>
    <w:multiLevelType w:val="hybridMultilevel"/>
    <w:tmpl w:val="7CF438D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 w15:restartNumberingAfterBreak="0">
    <w:nsid w:val="2EEB25B5"/>
    <w:multiLevelType w:val="hybridMultilevel"/>
    <w:tmpl w:val="7E3AE3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08D3D29"/>
    <w:multiLevelType w:val="hybridMultilevel"/>
    <w:tmpl w:val="531E20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09F0A53"/>
    <w:multiLevelType w:val="hybridMultilevel"/>
    <w:tmpl w:val="7BECA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52B77F0"/>
    <w:multiLevelType w:val="hybridMultilevel"/>
    <w:tmpl w:val="5A3297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5F2412F"/>
    <w:multiLevelType w:val="hybridMultilevel"/>
    <w:tmpl w:val="3160AC6A"/>
    <w:lvl w:ilvl="0" w:tplc="240A0017">
      <w:start w:val="1"/>
      <w:numFmt w:val="lowerLetter"/>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B1C5A95"/>
    <w:multiLevelType w:val="hybridMultilevel"/>
    <w:tmpl w:val="4B1259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DE36E38"/>
    <w:multiLevelType w:val="hybridMultilevel"/>
    <w:tmpl w:val="6F547FF2"/>
    <w:lvl w:ilvl="0" w:tplc="CE4E37B4">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40082E23"/>
    <w:multiLevelType w:val="hybridMultilevel"/>
    <w:tmpl w:val="4CD28B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45F4371"/>
    <w:multiLevelType w:val="hybridMultilevel"/>
    <w:tmpl w:val="5096DEAA"/>
    <w:lvl w:ilvl="0" w:tplc="240A0001">
      <w:start w:val="1"/>
      <w:numFmt w:val="bullet"/>
      <w:lvlText w:val=""/>
      <w:lvlJc w:val="left"/>
      <w:pPr>
        <w:ind w:left="1429" w:hanging="360"/>
      </w:pPr>
      <w:rPr>
        <w:rFonts w:ascii="Symbol" w:hAnsi="Symbol" w:hint="default"/>
      </w:rPr>
    </w:lvl>
    <w:lvl w:ilvl="1" w:tplc="CA70B678">
      <w:numFmt w:val="bullet"/>
      <w:lvlText w:val="•"/>
      <w:lvlJc w:val="left"/>
      <w:pPr>
        <w:ind w:left="2494" w:hanging="705"/>
      </w:pPr>
      <w:rPr>
        <w:rFonts w:ascii="Calibri" w:eastAsia="Calibr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65D10A4"/>
    <w:multiLevelType w:val="hybridMultilevel"/>
    <w:tmpl w:val="5A26D7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77754DB"/>
    <w:multiLevelType w:val="hybridMultilevel"/>
    <w:tmpl w:val="F36CF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89A0AC1"/>
    <w:multiLevelType w:val="hybridMultilevel"/>
    <w:tmpl w:val="71682E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B12440E"/>
    <w:multiLevelType w:val="hybridMultilevel"/>
    <w:tmpl w:val="993051DE"/>
    <w:lvl w:ilvl="0" w:tplc="240A0017">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1" w15:restartNumberingAfterBreak="0">
    <w:nsid w:val="4BB10921"/>
    <w:multiLevelType w:val="hybridMultilevel"/>
    <w:tmpl w:val="5614BC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79D59F2"/>
    <w:multiLevelType w:val="hybridMultilevel"/>
    <w:tmpl w:val="B8EE0FD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 w15:restartNumberingAfterBreak="0">
    <w:nsid w:val="58434030"/>
    <w:multiLevelType w:val="hybridMultilevel"/>
    <w:tmpl w:val="54B8919C"/>
    <w:lvl w:ilvl="0" w:tplc="7F08F604">
      <w:start w:val="1"/>
      <w:numFmt w:val="low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5" w15:restartNumberingAfterBreak="0">
    <w:nsid w:val="5DEA2604"/>
    <w:multiLevelType w:val="hybridMultilevel"/>
    <w:tmpl w:val="73E47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F6B6632"/>
    <w:multiLevelType w:val="hybridMultilevel"/>
    <w:tmpl w:val="2B4661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4096D88"/>
    <w:multiLevelType w:val="hybridMultilevel"/>
    <w:tmpl w:val="F2D2E1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4973DED"/>
    <w:multiLevelType w:val="hybridMultilevel"/>
    <w:tmpl w:val="D34219C4"/>
    <w:lvl w:ilvl="0" w:tplc="240A0017">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9" w15:restartNumberingAfterBreak="0">
    <w:nsid w:val="6A296557"/>
    <w:multiLevelType w:val="hybridMultilevel"/>
    <w:tmpl w:val="1222297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0" w15:restartNumberingAfterBreak="0">
    <w:nsid w:val="6A9D487A"/>
    <w:multiLevelType w:val="hybridMultilevel"/>
    <w:tmpl w:val="6846B7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40B096D"/>
    <w:multiLevelType w:val="hybridMultilevel"/>
    <w:tmpl w:val="87BCB2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42B761A"/>
    <w:multiLevelType w:val="hybridMultilevel"/>
    <w:tmpl w:val="63D2D1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4" w15:restartNumberingAfterBreak="0">
    <w:nsid w:val="76D2169B"/>
    <w:multiLevelType w:val="hybridMultilevel"/>
    <w:tmpl w:val="0E60E5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7B2430D"/>
    <w:multiLevelType w:val="hybridMultilevel"/>
    <w:tmpl w:val="3FB8F40A"/>
    <w:lvl w:ilvl="0" w:tplc="240A0017">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6"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A4624CB"/>
    <w:multiLevelType w:val="hybridMultilevel"/>
    <w:tmpl w:val="6C66F2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AC63EF9"/>
    <w:multiLevelType w:val="hybridMultilevel"/>
    <w:tmpl w:val="28CA4B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CE953B9"/>
    <w:multiLevelType w:val="hybridMultilevel"/>
    <w:tmpl w:val="4D1A64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E3041AE"/>
    <w:multiLevelType w:val="hybridMultilevel"/>
    <w:tmpl w:val="62DE5D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EE279A6"/>
    <w:multiLevelType w:val="hybridMultilevel"/>
    <w:tmpl w:val="500686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9"/>
  </w:num>
  <w:num w:numId="2">
    <w:abstractNumId w:val="0"/>
  </w:num>
  <w:num w:numId="3">
    <w:abstractNumId w:val="22"/>
  </w:num>
  <w:num w:numId="4">
    <w:abstractNumId w:val="12"/>
  </w:num>
  <w:num w:numId="5">
    <w:abstractNumId w:val="36"/>
  </w:num>
  <w:num w:numId="6">
    <w:abstractNumId w:val="33"/>
  </w:num>
  <w:num w:numId="7">
    <w:abstractNumId w:val="4"/>
  </w:num>
  <w:num w:numId="8">
    <w:abstractNumId w:val="27"/>
  </w:num>
  <w:num w:numId="9">
    <w:abstractNumId w:val="6"/>
  </w:num>
  <w:num w:numId="10">
    <w:abstractNumId w:val="2"/>
  </w:num>
  <w:num w:numId="11">
    <w:abstractNumId w:val="9"/>
  </w:num>
  <w:num w:numId="12">
    <w:abstractNumId w:val="23"/>
  </w:num>
  <w:num w:numId="13">
    <w:abstractNumId w:val="29"/>
  </w:num>
  <w:num w:numId="14">
    <w:abstractNumId w:val="26"/>
  </w:num>
  <w:num w:numId="15">
    <w:abstractNumId w:val="32"/>
  </w:num>
  <w:num w:numId="16">
    <w:abstractNumId w:val="5"/>
  </w:num>
  <w:num w:numId="17">
    <w:abstractNumId w:val="28"/>
  </w:num>
  <w:num w:numId="18">
    <w:abstractNumId w:val="16"/>
  </w:num>
  <w:num w:numId="19">
    <w:abstractNumId w:val="20"/>
  </w:num>
  <w:num w:numId="20">
    <w:abstractNumId w:val="35"/>
  </w:num>
  <w:num w:numId="21">
    <w:abstractNumId w:val="17"/>
  </w:num>
  <w:num w:numId="22">
    <w:abstractNumId w:val="34"/>
  </w:num>
  <w:num w:numId="23">
    <w:abstractNumId w:val="3"/>
  </w:num>
  <w:num w:numId="24">
    <w:abstractNumId w:val="38"/>
  </w:num>
  <w:num w:numId="25">
    <w:abstractNumId w:val="11"/>
  </w:num>
  <w:num w:numId="26">
    <w:abstractNumId w:val="1"/>
  </w:num>
  <w:num w:numId="27">
    <w:abstractNumId w:val="42"/>
  </w:num>
  <w:num w:numId="28">
    <w:abstractNumId w:val="21"/>
  </w:num>
  <w:num w:numId="29">
    <w:abstractNumId w:val="13"/>
  </w:num>
  <w:num w:numId="30">
    <w:abstractNumId w:val="18"/>
  </w:num>
  <w:num w:numId="31">
    <w:abstractNumId w:val="24"/>
  </w:num>
  <w:num w:numId="32">
    <w:abstractNumId w:val="25"/>
  </w:num>
  <w:num w:numId="33">
    <w:abstractNumId w:val="10"/>
  </w:num>
  <w:num w:numId="34">
    <w:abstractNumId w:val="8"/>
  </w:num>
  <w:num w:numId="35">
    <w:abstractNumId w:val="19"/>
  </w:num>
  <w:num w:numId="36">
    <w:abstractNumId w:val="30"/>
  </w:num>
  <w:num w:numId="37">
    <w:abstractNumId w:val="31"/>
  </w:num>
  <w:num w:numId="38">
    <w:abstractNumId w:val="7"/>
  </w:num>
  <w:num w:numId="39">
    <w:abstractNumId w:val="15"/>
  </w:num>
  <w:num w:numId="40">
    <w:abstractNumId w:val="40"/>
  </w:num>
  <w:num w:numId="41">
    <w:abstractNumId w:val="37"/>
  </w:num>
  <w:num w:numId="42">
    <w:abstractNumId w:val="41"/>
  </w:num>
  <w:num w:numId="43">
    <w:abstractNumId w:val="1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06525"/>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1EB4"/>
    <w:rsid w:val="000B36B8"/>
    <w:rsid w:val="000B3EC0"/>
    <w:rsid w:val="000B488F"/>
    <w:rsid w:val="000B743B"/>
    <w:rsid w:val="000C1752"/>
    <w:rsid w:val="000C1A3D"/>
    <w:rsid w:val="000C1E48"/>
    <w:rsid w:val="000C3ED5"/>
    <w:rsid w:val="000C3F4A"/>
    <w:rsid w:val="000C5A51"/>
    <w:rsid w:val="000D5447"/>
    <w:rsid w:val="000E01A6"/>
    <w:rsid w:val="000E28E4"/>
    <w:rsid w:val="000E3CD6"/>
    <w:rsid w:val="000E46E8"/>
    <w:rsid w:val="000F505E"/>
    <w:rsid w:val="000F51A5"/>
    <w:rsid w:val="000F5B77"/>
    <w:rsid w:val="000F5BE8"/>
    <w:rsid w:val="00100D69"/>
    <w:rsid w:val="00101221"/>
    <w:rsid w:val="001036B1"/>
    <w:rsid w:val="00103FB6"/>
    <w:rsid w:val="00105566"/>
    <w:rsid w:val="001068B2"/>
    <w:rsid w:val="00107C23"/>
    <w:rsid w:val="00123EA6"/>
    <w:rsid w:val="0012558F"/>
    <w:rsid w:val="00125E7E"/>
    <w:rsid w:val="00127C17"/>
    <w:rsid w:val="00132F87"/>
    <w:rsid w:val="00133CE9"/>
    <w:rsid w:val="001347A9"/>
    <w:rsid w:val="00140E78"/>
    <w:rsid w:val="0014158A"/>
    <w:rsid w:val="001418F8"/>
    <w:rsid w:val="001424FC"/>
    <w:rsid w:val="00143366"/>
    <w:rsid w:val="00143BDB"/>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969BA"/>
    <w:rsid w:val="001A1047"/>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4EDE"/>
    <w:rsid w:val="00265D51"/>
    <w:rsid w:val="002667DA"/>
    <w:rsid w:val="0027468F"/>
    <w:rsid w:val="0027567B"/>
    <w:rsid w:val="00277A9F"/>
    <w:rsid w:val="00283F92"/>
    <w:rsid w:val="00284FD1"/>
    <w:rsid w:val="00285BF8"/>
    <w:rsid w:val="00285FE0"/>
    <w:rsid w:val="00287D01"/>
    <w:rsid w:val="002903F7"/>
    <w:rsid w:val="00290559"/>
    <w:rsid w:val="00290BF2"/>
    <w:rsid w:val="00291787"/>
    <w:rsid w:val="002930C2"/>
    <w:rsid w:val="00294FF5"/>
    <w:rsid w:val="00296B7D"/>
    <w:rsid w:val="002A057B"/>
    <w:rsid w:val="002A0BB6"/>
    <w:rsid w:val="002A0DFB"/>
    <w:rsid w:val="002A3F1D"/>
    <w:rsid w:val="002B05E0"/>
    <w:rsid w:val="002B0E9D"/>
    <w:rsid w:val="002B0F7B"/>
    <w:rsid w:val="002B4115"/>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3B14"/>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04B7"/>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6AA6"/>
    <w:rsid w:val="00436C54"/>
    <w:rsid w:val="004376E8"/>
    <w:rsid w:val="00437C4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2189"/>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4F1F2F"/>
    <w:rsid w:val="00501D12"/>
    <w:rsid w:val="005046CF"/>
    <w:rsid w:val="0050650A"/>
    <w:rsid w:val="0050704B"/>
    <w:rsid w:val="005074B3"/>
    <w:rsid w:val="005109D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2FB9"/>
    <w:rsid w:val="00673C2B"/>
    <w:rsid w:val="006742FD"/>
    <w:rsid w:val="006767E8"/>
    <w:rsid w:val="006778FE"/>
    <w:rsid w:val="00680169"/>
    <w:rsid w:val="00680229"/>
    <w:rsid w:val="00682C79"/>
    <w:rsid w:val="00685288"/>
    <w:rsid w:val="006852AA"/>
    <w:rsid w:val="006870A6"/>
    <w:rsid w:val="0068776E"/>
    <w:rsid w:val="00687AE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EE3"/>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1C7B"/>
    <w:rsid w:val="00863208"/>
    <w:rsid w:val="00872195"/>
    <w:rsid w:val="00881097"/>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0717F"/>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2711"/>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3A65"/>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275"/>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4538"/>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B82"/>
    <w:rsid w:val="00BE1FD3"/>
    <w:rsid w:val="00BE3687"/>
    <w:rsid w:val="00BE52F1"/>
    <w:rsid w:val="00BE6274"/>
    <w:rsid w:val="00BE667E"/>
    <w:rsid w:val="00BF2E8A"/>
    <w:rsid w:val="00BF4591"/>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307C"/>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8C8"/>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17424"/>
    <w:rsid w:val="00D224E0"/>
    <w:rsid w:val="00D22C27"/>
    <w:rsid w:val="00D2516C"/>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D4464"/>
    <w:rsid w:val="00DE1201"/>
    <w:rsid w:val="00DE2964"/>
    <w:rsid w:val="00DE782E"/>
    <w:rsid w:val="00DF14DF"/>
    <w:rsid w:val="00DF65D2"/>
    <w:rsid w:val="00E027C2"/>
    <w:rsid w:val="00E02AA4"/>
    <w:rsid w:val="00E032A3"/>
    <w:rsid w:val="00E06547"/>
    <w:rsid w:val="00E10D85"/>
    <w:rsid w:val="00E11030"/>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528C"/>
    <w:rsid w:val="00E7799B"/>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551E"/>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table" w:styleId="Tabladecuadrcula4">
    <w:name w:val="Grid Table 4"/>
    <w:basedOn w:val="Tablanormal"/>
    <w:uiPriority w:val="49"/>
    <w:rsid w:val="003B3B14"/>
    <w:rPr>
      <w:rFonts w:ascii="Arial" w:eastAsia="Arial" w:hAnsi="Arial" w:cs="Arial"/>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Normal0">
    <w:name w:val="Normal0"/>
    <w:qFormat/>
    <w:rsid w:val="002A057B"/>
    <w:pPr>
      <w:spacing w:line="276" w:lineRule="auto"/>
    </w:pPr>
    <w:rPr>
      <w:rFonts w:ascii="Arial" w:eastAsia="Arial" w:hAnsi="Arial" w:cs="Arial"/>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IShtP3mfRVc"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upersolidaria.gov.co/sites/default/files/data/guia-estatutos-cooperativas-de-trabajo-asociado-supersolidaria-sep-09_0.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8EFFA5-9597-4673-BB4A-3A1647F0F6B8}">
  <ds:schemaRefs>
    <ds:schemaRef ds:uri="http://schemas.microsoft.com/sharepoint/v3/contenttype/forms"/>
  </ds:schemaRefs>
</ds:datastoreItem>
</file>

<file path=customXml/itemProps2.xml><?xml version="1.0" encoding="utf-8"?>
<ds:datastoreItem xmlns:ds="http://schemas.openxmlformats.org/officeDocument/2006/customXml" ds:itemID="{8B4FEF58-8168-4DA6-8A4E-ECBFFA8A6E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4.xml><?xml version="1.0" encoding="utf-8"?>
<ds:datastoreItem xmlns:ds="http://schemas.openxmlformats.org/officeDocument/2006/customXml" ds:itemID="{223093A4-BD1F-4C05-8DD9-10663495719A}">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74</Pages>
  <Words>14264</Words>
  <Characters>85015</Characters>
  <Application>Microsoft Office Word</Application>
  <DocSecurity>0</DocSecurity>
  <Lines>1848</Lines>
  <Paragraphs>740</Paragraphs>
  <ScaleCrop>false</ScaleCrop>
  <HeadingPairs>
    <vt:vector size="2" baseType="variant">
      <vt:variant>
        <vt:lpstr>Título</vt:lpstr>
      </vt:variant>
      <vt:variant>
        <vt:i4>1</vt:i4>
      </vt:variant>
    </vt:vector>
  </HeadingPairs>
  <TitlesOfParts>
    <vt:vector size="1" baseType="lpstr">
      <vt:lpstr>Panorama de las organizaciones de economía solidaria</vt:lpstr>
    </vt:vector>
  </TitlesOfParts>
  <Company>Luffi</Company>
  <LinksUpToDate>false</LinksUpToDate>
  <CharactersWithSpaces>98539</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Panorama de las organizaciones de economía solidaria</dc:title>
  <dc:creator>SENA</dc:creator>
  <cp:keywords>Panorama de las organizaciones de economía solidaria</cp:keywords>
  <cp:lastModifiedBy>Fernanda Mora</cp:lastModifiedBy>
  <cp:revision>30</cp:revision>
  <cp:lastPrinted>2025-04-08T22:19:00Z</cp:lastPrinted>
  <dcterms:created xsi:type="dcterms:W3CDTF">2025-04-23T15:04:00Z</dcterms:created>
  <dcterms:modified xsi:type="dcterms:W3CDTF">2026-05-19T17:35:00Z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