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45092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45092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45092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4509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45092" w:rsidRPr="003450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39F37EED" w:rsidR="00F70AE9" w:rsidRPr="001B6A4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B6A42" w:rsidRPr="001B6A42">
              <w:rPr>
                <w:rFonts w:eastAsia="Calibri"/>
                <w:b/>
                <w:bCs/>
                <w:color w:val="auto"/>
                <w:sz w:val="20"/>
                <w:szCs w:val="20"/>
              </w:rPr>
              <w:t>Fundamentos de la economía solidaria y cultura organizacional</w:t>
            </w:r>
            <w:r w:rsidR="001B6A42" w:rsidRPr="001B6A42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706B385B" w14:textId="77777777" w:rsidR="001B6A42" w:rsidRPr="00345092" w:rsidRDefault="001B6A42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3450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3450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3450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45092" w:rsidRPr="003450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435D91D" w:rsidR="00F70AE9" w:rsidRPr="00345092" w:rsidRDefault="00807B5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7B53">
              <w:rPr>
                <w:color w:val="auto"/>
                <w:sz w:val="20"/>
                <w:szCs w:val="20"/>
                <w:lang w:val="es-CO"/>
              </w:rPr>
              <w:t>Reto solidario: cooperar para construir comunidad.</w:t>
            </w:r>
          </w:p>
        </w:tc>
      </w:tr>
      <w:tr w:rsidR="00345092" w:rsidRPr="003450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D1F64D5" w:rsidR="00F70AE9" w:rsidRPr="00345092" w:rsidRDefault="00532CD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32CDD">
              <w:rPr>
                <w:color w:val="auto"/>
                <w:sz w:val="20"/>
                <w:szCs w:val="20"/>
                <w:lang w:val="es-CO"/>
              </w:rPr>
              <w:t>Evaluar la comprensión de los fundamentos de la economía solidaria, la cultura organizacional, el talento humano, el emprendimiento solidario y el análisis de actores.</w:t>
            </w:r>
          </w:p>
        </w:tc>
      </w:tr>
      <w:tr w:rsidR="00345092" w:rsidRPr="003450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450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45092" w:rsidRPr="003450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45092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45092" w:rsidRPr="003450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0641A826" w:rsidR="00C57B0F" w:rsidRPr="000B70BA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B70BA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enfoque principal de la economía solidaria?</w:t>
            </w:r>
          </w:p>
        </w:tc>
        <w:tc>
          <w:tcPr>
            <w:tcW w:w="2160" w:type="dxa"/>
          </w:tcPr>
          <w:p w14:paraId="7F132666" w14:textId="32132F4E" w:rsidR="00C57B0F" w:rsidRPr="0034509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E44D865" w:rsidR="00C57B0F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Maximizar utilidades.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345092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1D12A01" w:rsidR="00C57B0F" w:rsidRPr="000B70BA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B70BA">
              <w:rPr>
                <w:bCs/>
                <w:color w:val="auto"/>
                <w:sz w:val="20"/>
                <w:szCs w:val="20"/>
                <w:lang w:val="es-CO"/>
              </w:rPr>
              <w:t>Generar bienestar colectivo.</w:t>
            </w:r>
          </w:p>
        </w:tc>
        <w:tc>
          <w:tcPr>
            <w:tcW w:w="2160" w:type="dxa"/>
            <w:shd w:val="clear" w:color="auto" w:fill="FFFFFF"/>
          </w:tcPr>
          <w:p w14:paraId="0F73ACCC" w14:textId="1D4DDCFD" w:rsidR="00C57B0F" w:rsidRPr="00345092" w:rsidRDefault="00D37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06FDAFD" w:rsidR="00E60A51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Reducir costos.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345092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0F9E6EB" w:rsidR="00E60A51" w:rsidRPr="00345092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Aumentar producción.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345092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328CBB2" w:rsidR="00E60A51" w:rsidRPr="00345092" w:rsidRDefault="008D2E7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2E7F">
              <w:rPr>
                <w:rFonts w:eastAsia="Calibri"/>
                <w:bCs/>
                <w:color w:val="auto"/>
                <w:sz w:val="20"/>
                <w:szCs w:val="20"/>
              </w:rPr>
              <w:t>¡Correcto! La economía solidaria prioriza el bienestar colectivo, la cooperación y la participación de las personas por encima del beneficio individual.</w:t>
            </w:r>
          </w:p>
        </w:tc>
      </w:tr>
      <w:tr w:rsidR="00345092" w:rsidRPr="003450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345092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45092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BBD144B" w:rsidR="00F436F5" w:rsidRPr="009E5DCC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E5DCC">
              <w:rPr>
                <w:b/>
                <w:bCs/>
                <w:color w:val="auto"/>
                <w:sz w:val="20"/>
                <w:szCs w:val="20"/>
                <w:lang w:val="es-CO"/>
              </w:rPr>
              <w:t>¿Qué caracteriza a las organizaciones de economía solidaria?</w:t>
            </w:r>
          </w:p>
        </w:tc>
      </w:tr>
      <w:tr w:rsidR="00345092" w:rsidRPr="003450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937BDF4" w:rsidR="00E60A51" w:rsidRPr="00345092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Centralización.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345092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AC06A15" w:rsidR="00E60A51" w:rsidRPr="00345092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Competencia interna.</w:t>
            </w:r>
          </w:p>
        </w:tc>
        <w:tc>
          <w:tcPr>
            <w:tcW w:w="2160" w:type="dxa"/>
          </w:tcPr>
          <w:p w14:paraId="1D0925B8" w14:textId="77777777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F737091" w:rsidR="00E60A51" w:rsidRPr="009E5DCC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E5DCC">
              <w:rPr>
                <w:bCs/>
                <w:color w:val="auto"/>
                <w:sz w:val="20"/>
                <w:szCs w:val="20"/>
                <w:lang w:val="es-CO"/>
              </w:rPr>
              <w:t>Participación democrática.</w:t>
            </w:r>
          </w:p>
        </w:tc>
        <w:tc>
          <w:tcPr>
            <w:tcW w:w="2160" w:type="dxa"/>
            <w:shd w:val="clear" w:color="auto" w:fill="auto"/>
          </w:tcPr>
          <w:p w14:paraId="2173A4A8" w14:textId="44CFC223" w:rsidR="00E60A51" w:rsidRPr="00345092" w:rsidRDefault="00D37B83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B579066" w:rsidR="00E60A51" w:rsidRPr="009E5DCC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E5DCC">
              <w:rPr>
                <w:bCs/>
                <w:color w:val="auto"/>
                <w:sz w:val="20"/>
                <w:szCs w:val="20"/>
                <w:lang w:val="es-CO"/>
              </w:rPr>
              <w:t>Individualismo.</w:t>
            </w:r>
          </w:p>
        </w:tc>
        <w:tc>
          <w:tcPr>
            <w:tcW w:w="2160" w:type="dxa"/>
          </w:tcPr>
          <w:p w14:paraId="20A71059" w14:textId="52B24930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D46405A" w:rsidR="00B65D10" w:rsidRPr="00345092" w:rsidRDefault="009E5DCC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E5DCC">
              <w:rPr>
                <w:rFonts w:eastAsia="Calibri"/>
                <w:bCs/>
                <w:color w:val="auto"/>
                <w:sz w:val="20"/>
                <w:szCs w:val="20"/>
              </w:rPr>
              <w:t>¡Correcto! Las organizaciones de economía solidaria se caracterizan por la participación democrática de sus integrantes en la toma de decisiones.</w:t>
            </w:r>
          </w:p>
        </w:tc>
      </w:tr>
      <w:tr w:rsidR="00345092" w:rsidRPr="003450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3569D4B8" w:rsidR="00B65D10" w:rsidRPr="001C07B6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C07B6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principio de la economía solidaria?</w:t>
            </w:r>
          </w:p>
        </w:tc>
      </w:tr>
      <w:tr w:rsidR="00345092" w:rsidRPr="003450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31717CA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Rentabilidad máxima.</w:t>
            </w:r>
          </w:p>
        </w:tc>
        <w:tc>
          <w:tcPr>
            <w:tcW w:w="2160" w:type="dxa"/>
          </w:tcPr>
          <w:p w14:paraId="2DEA1E69" w14:textId="74952B7C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6D3F50A" w:rsidR="00B65D10" w:rsidRPr="001C07B6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C07B6">
              <w:rPr>
                <w:bCs/>
                <w:color w:val="auto"/>
                <w:sz w:val="20"/>
                <w:szCs w:val="20"/>
                <w:lang w:val="es-CO"/>
              </w:rPr>
              <w:t>Adhesión voluntaria.</w:t>
            </w:r>
          </w:p>
        </w:tc>
        <w:tc>
          <w:tcPr>
            <w:tcW w:w="2160" w:type="dxa"/>
            <w:shd w:val="clear" w:color="auto" w:fill="auto"/>
          </w:tcPr>
          <w:p w14:paraId="7459CED2" w14:textId="36950AAF" w:rsidR="00B65D10" w:rsidRPr="00345092" w:rsidRDefault="00D37B8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98FC8AA" w:rsidR="00B65D10" w:rsidRPr="0034509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Competencia.</w:t>
            </w:r>
          </w:p>
        </w:tc>
        <w:tc>
          <w:tcPr>
            <w:tcW w:w="2160" w:type="dxa"/>
          </w:tcPr>
          <w:p w14:paraId="2B39C56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6771528" w14:textId="0779B04A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Control externo</w:t>
            </w:r>
          </w:p>
          <w:p w14:paraId="20EA86E3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B5050C2" w:rsidR="00B65D10" w:rsidRPr="00345092" w:rsidRDefault="00760F12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0F12">
              <w:rPr>
                <w:rFonts w:eastAsia="Calibri"/>
                <w:bCs/>
                <w:color w:val="auto"/>
                <w:sz w:val="20"/>
                <w:szCs w:val="20"/>
              </w:rPr>
              <w:t>¡Correcto! La adhesión voluntaria permite que las personas se vinculen libremente a una organización solidaria, de acuerdo con sus intereses y necesidades.</w:t>
            </w:r>
          </w:p>
        </w:tc>
      </w:tr>
      <w:tr w:rsidR="00345092" w:rsidRPr="003450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5FD7DFF" w:rsidR="00B65D10" w:rsidRPr="00760F1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0F12">
              <w:rPr>
                <w:b/>
                <w:bCs/>
                <w:color w:val="auto"/>
                <w:sz w:val="20"/>
                <w:szCs w:val="20"/>
                <w:lang w:val="es-CO"/>
              </w:rPr>
              <w:t>La cultura organizacional está compuesta por:</w:t>
            </w:r>
          </w:p>
        </w:tc>
      </w:tr>
      <w:tr w:rsidR="00345092" w:rsidRPr="003450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D86E3C8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Equipos y tecnología.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AB04A93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Infraestructura.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0F3BB7F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Recursos financieros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9FD351E" w:rsidR="00B65D10" w:rsidRPr="00760F1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0F12">
              <w:rPr>
                <w:bCs/>
                <w:color w:val="auto"/>
                <w:sz w:val="20"/>
                <w:szCs w:val="20"/>
                <w:lang w:val="es-CO"/>
              </w:rPr>
              <w:t>Valores, normas y creencias.</w:t>
            </w:r>
          </w:p>
        </w:tc>
        <w:tc>
          <w:tcPr>
            <w:tcW w:w="2160" w:type="dxa"/>
            <w:shd w:val="clear" w:color="auto" w:fill="FFFFFF"/>
          </w:tcPr>
          <w:p w14:paraId="314389CB" w14:textId="5863D19E" w:rsidR="00B65D10" w:rsidRPr="00345092" w:rsidRDefault="004330DB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9E9079F" w:rsidR="00B65D10" w:rsidRPr="00345092" w:rsidRDefault="004330D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330DB">
              <w:rPr>
                <w:rFonts w:eastAsia="Calibri"/>
                <w:bCs/>
                <w:color w:val="auto"/>
                <w:sz w:val="20"/>
                <w:szCs w:val="20"/>
              </w:rPr>
              <w:t>¡Correcto! La cultura organizacional está conformada por valores, normas y creencias que orientan el comportamiento de los integrantes de una organización.</w:t>
            </w:r>
          </w:p>
        </w:tc>
      </w:tr>
      <w:tr w:rsidR="00345092" w:rsidRPr="003450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77D329D" w:rsidR="00B65D10" w:rsidRPr="00C84678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84678">
              <w:rPr>
                <w:b/>
                <w:bCs/>
                <w:color w:val="auto"/>
                <w:sz w:val="20"/>
                <w:szCs w:val="20"/>
                <w:lang w:val="es-CO"/>
              </w:rPr>
              <w:t>¿Qué elemento fortalece el sentido de pertenencia?</w:t>
            </w:r>
          </w:p>
        </w:tc>
      </w:tr>
      <w:tr w:rsidR="00345092" w:rsidRPr="003450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0335D8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64C32E1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Jerarquía rígida.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15134A6" w:rsidR="00B65D10" w:rsidRPr="00C84678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4678">
              <w:rPr>
                <w:bCs/>
                <w:color w:val="auto"/>
                <w:sz w:val="20"/>
                <w:szCs w:val="20"/>
                <w:lang w:val="es-CO"/>
              </w:rPr>
              <w:t>Comunicación.</w:t>
            </w:r>
          </w:p>
        </w:tc>
        <w:tc>
          <w:tcPr>
            <w:tcW w:w="2160" w:type="dxa"/>
            <w:shd w:val="clear" w:color="auto" w:fill="FFFFFF"/>
          </w:tcPr>
          <w:p w14:paraId="42D3E2B0" w14:textId="49A39337" w:rsidR="00B65D10" w:rsidRPr="00345092" w:rsidRDefault="00C84678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252C2F0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Control estricto.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67894B7" w:rsidR="00B65D10" w:rsidRPr="00345092" w:rsidRDefault="00C8467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84678">
              <w:rPr>
                <w:rFonts w:eastAsia="Calibri"/>
                <w:bCs/>
                <w:color w:val="auto"/>
                <w:sz w:val="20"/>
                <w:szCs w:val="20"/>
              </w:rPr>
              <w:t>¡Correcto! La comunicación fortalece el sentido de pertenencia, porque favorece la participación, la confianza y el trabajo conjunto.</w:t>
            </w:r>
          </w:p>
        </w:tc>
      </w:tr>
      <w:tr w:rsidR="00345092" w:rsidRPr="003450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46E2B47" w:rsidR="00B65D10" w:rsidRPr="00C84678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84678">
              <w:rPr>
                <w:b/>
                <w:bCs/>
                <w:color w:val="auto"/>
                <w:sz w:val="20"/>
                <w:szCs w:val="20"/>
                <w:lang w:val="es-CO"/>
              </w:rPr>
              <w:t>El liderazgo en economía solidaria es:</w:t>
            </w:r>
          </w:p>
        </w:tc>
      </w:tr>
      <w:tr w:rsidR="00345092" w:rsidRPr="003450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456045A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Autoritario.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555308D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Impositivo.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4E4021E" w:rsidR="00B65D10" w:rsidRPr="00C84678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4678">
              <w:rPr>
                <w:bCs/>
                <w:color w:val="auto"/>
                <w:sz w:val="20"/>
                <w:szCs w:val="20"/>
                <w:lang w:val="es-CO"/>
              </w:rPr>
              <w:t>Participativo.</w:t>
            </w:r>
          </w:p>
        </w:tc>
        <w:tc>
          <w:tcPr>
            <w:tcW w:w="2160" w:type="dxa"/>
            <w:shd w:val="clear" w:color="auto" w:fill="FFFFFF"/>
          </w:tcPr>
          <w:p w14:paraId="12384884" w14:textId="75CD04B0" w:rsidR="00B65D10" w:rsidRPr="00345092" w:rsidRDefault="00D37B8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EFB10FC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Individual.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74C0EE8" w:rsidR="00B65D10" w:rsidRPr="00345092" w:rsidRDefault="007912A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912A0">
              <w:rPr>
                <w:rFonts w:eastAsia="Calibri"/>
                <w:bCs/>
                <w:color w:val="auto"/>
                <w:sz w:val="20"/>
                <w:szCs w:val="20"/>
              </w:rPr>
              <w:t>¡Correcto! El liderazgo en la economía solidaria debe ser participativo, ya que promueve el diálogo, la cooperación y la construcción colectiva de decisiones.</w:t>
            </w:r>
          </w:p>
        </w:tc>
      </w:tr>
      <w:tr w:rsidR="00345092" w:rsidRPr="003450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1F6BE0E" w:rsidR="00B65D10" w:rsidRPr="007912A0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12A0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una característica del talento humano en este modelo?</w:t>
            </w:r>
          </w:p>
        </w:tc>
      </w:tr>
      <w:tr w:rsidR="00345092" w:rsidRPr="0034509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945243E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Individualismo.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C291BB9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Competencia interna.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1D555E9D" w:rsidR="00B65D10" w:rsidRPr="00EA4071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A4071">
              <w:rPr>
                <w:bCs/>
                <w:color w:val="auto"/>
                <w:sz w:val="20"/>
                <w:szCs w:val="20"/>
                <w:lang w:val="es-CO"/>
              </w:rPr>
              <w:t>Trabajo colaborativo.</w:t>
            </w:r>
          </w:p>
        </w:tc>
        <w:tc>
          <w:tcPr>
            <w:tcW w:w="2160" w:type="dxa"/>
            <w:shd w:val="clear" w:color="auto" w:fill="FFFFFF"/>
          </w:tcPr>
          <w:p w14:paraId="7F26B264" w14:textId="6B938A17" w:rsidR="00B65D10" w:rsidRPr="00345092" w:rsidRDefault="00D37B83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0AC08D8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7BDD971" w:rsidR="00B65D10" w:rsidRPr="00345092" w:rsidRDefault="00EA407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A4071">
              <w:rPr>
                <w:rFonts w:eastAsia="Calibri"/>
                <w:bCs/>
                <w:color w:val="auto"/>
                <w:sz w:val="20"/>
                <w:szCs w:val="20"/>
              </w:rPr>
              <w:t>¡Correcto! El trabajo colaborativo fortalece el talento humano, porque permite unir capacidades, experiencias y esfuerzos para alcanzar objetivos comunes.</w:t>
            </w:r>
          </w:p>
        </w:tc>
      </w:tr>
      <w:tr w:rsidR="00345092" w:rsidRPr="0034509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2314C7D" w:rsidR="00B65D10" w:rsidRPr="00D3456A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3456A">
              <w:rPr>
                <w:b/>
                <w:bCs/>
                <w:color w:val="auto"/>
                <w:sz w:val="20"/>
                <w:szCs w:val="20"/>
                <w:lang w:val="es-CO"/>
              </w:rPr>
              <w:t>¿Qué herramienta permite analizar fortalezas y debilidades?</w:t>
            </w:r>
          </w:p>
        </w:tc>
      </w:tr>
      <w:tr w:rsidR="00345092" w:rsidRPr="0034509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2690B1E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Mapa mental.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E498F95" w:rsidR="00B65D10" w:rsidRPr="00D3456A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3456A">
              <w:rPr>
                <w:bCs/>
                <w:color w:val="auto"/>
                <w:sz w:val="20"/>
                <w:szCs w:val="20"/>
                <w:lang w:val="es-CO"/>
              </w:rPr>
              <w:t>DOFA.</w:t>
            </w:r>
          </w:p>
        </w:tc>
        <w:tc>
          <w:tcPr>
            <w:tcW w:w="2160" w:type="dxa"/>
            <w:shd w:val="clear" w:color="auto" w:fill="FFFFFF"/>
          </w:tcPr>
          <w:p w14:paraId="51A6F50B" w14:textId="2DC3AE05" w:rsidR="00B65D10" w:rsidRPr="00345092" w:rsidRDefault="00D37B83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6556FD5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Cuadro sinóptico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B0C740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Lista.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7BA38D1" w:rsidR="00B65D10" w:rsidRPr="00345092" w:rsidRDefault="00D3456A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3456A">
              <w:rPr>
                <w:rFonts w:eastAsia="Calibri"/>
                <w:bCs/>
                <w:color w:val="auto"/>
                <w:sz w:val="20"/>
                <w:szCs w:val="20"/>
              </w:rPr>
              <w:t>¡Correcto! La matriz DOFA permite analizar fortalezas, debilidades, oportunidades y amenazas de una organización o iniciativa solidaria.</w:t>
            </w:r>
          </w:p>
        </w:tc>
      </w:tr>
      <w:tr w:rsidR="00345092" w:rsidRPr="0034509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72A3BBC4" w:rsidR="00B65D10" w:rsidRPr="005F6DC9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F6DC9">
              <w:rPr>
                <w:b/>
                <w:bCs/>
                <w:color w:val="auto"/>
                <w:sz w:val="20"/>
                <w:szCs w:val="20"/>
                <w:lang w:val="es-CO"/>
              </w:rPr>
              <w:t>¿Qué permite el diagnóstico organizacional?</w:t>
            </w:r>
          </w:p>
          <w:p w14:paraId="71B24040" w14:textId="478A80BE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345092" w:rsidRPr="0034509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1AC21F2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Reducir costos.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FB34C61" w:rsidR="00B65D10" w:rsidRPr="005F6DC9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6DC9">
              <w:rPr>
                <w:bCs/>
                <w:color w:val="auto"/>
                <w:sz w:val="20"/>
                <w:szCs w:val="20"/>
                <w:lang w:val="es-CO"/>
              </w:rPr>
              <w:t>Analizar la organización.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73A474C3" w:rsidR="00B65D10" w:rsidRPr="00345092" w:rsidRDefault="00D37B8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54D0436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Incrementar ventas.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382A861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Eliminar personal.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C6F50A5" w:rsidR="00B65D10" w:rsidRPr="005F6DC9" w:rsidRDefault="005F6DC9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F6DC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diagnóstico organizacional permite analizar la situación de una organización para identificar necesidades, recursos y oportunidades de mejora.</w:t>
            </w:r>
          </w:p>
        </w:tc>
      </w:tr>
      <w:tr w:rsidR="00345092" w:rsidRPr="0034509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942D40F" w:rsidR="00B65D10" w:rsidRPr="00400B57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00B57">
              <w:rPr>
                <w:b/>
                <w:bCs/>
                <w:color w:val="auto"/>
                <w:sz w:val="20"/>
                <w:szCs w:val="20"/>
                <w:lang w:val="es-CO"/>
              </w:rPr>
              <w:t>¿Qué promueve la gestión del cambio?</w:t>
            </w:r>
          </w:p>
        </w:tc>
      </w:tr>
      <w:tr w:rsidR="00345092" w:rsidRPr="0034509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45F70C4" w:rsidR="00B65D10" w:rsidRPr="00400B57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00B57">
              <w:rPr>
                <w:bCs/>
                <w:color w:val="auto"/>
                <w:sz w:val="20"/>
                <w:szCs w:val="20"/>
                <w:lang w:val="es-CO"/>
              </w:rPr>
              <w:t>Adaptación.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45C01CB5" w:rsidR="00B65D10" w:rsidRPr="00345092" w:rsidRDefault="00D37B8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869FEEC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Estabilidad absoluta.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B824E5E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Rigidez.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3E60406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Control.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77C6B12" w:rsidR="00B65D10" w:rsidRPr="00345092" w:rsidRDefault="00400B57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00B57">
              <w:rPr>
                <w:rFonts w:eastAsia="Calibri"/>
                <w:bCs/>
                <w:color w:val="auto"/>
                <w:sz w:val="20"/>
                <w:szCs w:val="20"/>
              </w:rPr>
              <w:t>¡Correcto! La gestión del cambio promueve la adaptación de la organización frente a nuevas condiciones del entorno.</w:t>
            </w:r>
          </w:p>
        </w:tc>
      </w:tr>
      <w:tr w:rsidR="00345092" w:rsidRPr="0034509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45092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FB02305" w:rsidR="009921BA" w:rsidRPr="00DA4C5D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A4C5D">
              <w:rPr>
                <w:b/>
                <w:bCs/>
                <w:sz w:val="20"/>
                <w:szCs w:val="20"/>
                <w:lang w:val="es-CO"/>
              </w:rPr>
              <w:t>¿Qué caracteriza al emprendimiento solidario?</w:t>
            </w:r>
          </w:p>
        </w:tc>
      </w:tr>
      <w:tr w:rsidR="00345092" w:rsidRPr="0034509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39AC019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Individualismo.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0067766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Lucro exclusivo.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039EF3C9" w:rsidR="00597DCD" w:rsidRPr="00DA4C5D" w:rsidRDefault="00D37B83" w:rsidP="00597DCD">
            <w:pPr>
              <w:rPr>
                <w:rFonts w:eastAsia="Calibri"/>
                <w:bCs/>
                <w:sz w:val="20"/>
                <w:szCs w:val="20"/>
              </w:rPr>
            </w:pPr>
            <w:r w:rsidRPr="00DA4C5D">
              <w:rPr>
                <w:bCs/>
                <w:sz w:val="20"/>
                <w:szCs w:val="20"/>
                <w:lang w:val="es-CO"/>
              </w:rPr>
              <w:t>Impacto social.</w:t>
            </w:r>
          </w:p>
        </w:tc>
        <w:tc>
          <w:tcPr>
            <w:tcW w:w="2160" w:type="dxa"/>
            <w:shd w:val="clear" w:color="auto" w:fill="FFFFFF"/>
          </w:tcPr>
          <w:p w14:paraId="7998962E" w14:textId="10DD2B2F" w:rsidR="00597DCD" w:rsidRPr="00345092" w:rsidRDefault="00D37B83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B1B2FAA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42E9175" w:rsidR="0051374E" w:rsidRPr="00345092" w:rsidRDefault="00DA4C5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DA4C5D">
              <w:rPr>
                <w:rFonts w:eastAsia="Calibri"/>
                <w:bCs/>
                <w:sz w:val="20"/>
                <w:szCs w:val="20"/>
              </w:rPr>
              <w:t>¡Correcto! El emprendimiento solidario se caracteriza por generar impacto social y aportar al bienestar de la comunidad.</w:t>
            </w:r>
          </w:p>
        </w:tc>
      </w:tr>
      <w:tr w:rsidR="00345092" w:rsidRPr="0034509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93DF964" w:rsidR="0051374E" w:rsidRPr="00135F16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35F16">
              <w:rPr>
                <w:b/>
                <w:bCs/>
                <w:sz w:val="20"/>
                <w:szCs w:val="20"/>
                <w:lang w:val="es-CO"/>
              </w:rPr>
              <w:t>¿Qué habilidad es clave en el emprendedor?</w:t>
            </w:r>
          </w:p>
        </w:tc>
      </w:tr>
      <w:tr w:rsidR="00345092" w:rsidRPr="0034509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DFAED58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Pasividad.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48353BD" w:rsidR="0051374E" w:rsidRPr="00135F16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35F16">
              <w:rPr>
                <w:bCs/>
                <w:sz w:val="20"/>
                <w:szCs w:val="20"/>
                <w:lang w:val="es-CO"/>
              </w:rPr>
              <w:t>Creatividad.</w:t>
            </w:r>
          </w:p>
        </w:tc>
        <w:tc>
          <w:tcPr>
            <w:tcW w:w="2160" w:type="dxa"/>
            <w:shd w:val="clear" w:color="auto" w:fill="FFFFFF"/>
          </w:tcPr>
          <w:p w14:paraId="64EB58E9" w14:textId="598AFAB1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999B17F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Rigidez.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05F6085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Dependencia.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829B342" w:rsidR="0051374E" w:rsidRPr="00345092" w:rsidRDefault="00135F1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35F16">
              <w:rPr>
                <w:rFonts w:eastAsia="Calibri"/>
                <w:bCs/>
                <w:sz w:val="20"/>
                <w:szCs w:val="20"/>
              </w:rPr>
              <w:t>¡Correcto! La creatividad es una habilidad clave del emprendedor, porque permite proponer soluciones nuevas frente a necesidades del contexto.</w:t>
            </w:r>
          </w:p>
        </w:tc>
      </w:tr>
      <w:tr w:rsidR="00345092" w:rsidRPr="00345092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97E380F" w:rsidR="0051374E" w:rsidRPr="008C0493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C0493">
              <w:rPr>
                <w:b/>
                <w:bCs/>
                <w:sz w:val="20"/>
                <w:szCs w:val="20"/>
                <w:lang w:val="es-CO"/>
              </w:rPr>
              <w:t>¿Qué competencia es necesaria en emprendimiento?</w:t>
            </w:r>
          </w:p>
        </w:tc>
      </w:tr>
      <w:tr w:rsidR="00345092" w:rsidRPr="00345092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85C979F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593083C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Improvisación.</w:t>
            </w:r>
          </w:p>
        </w:tc>
        <w:tc>
          <w:tcPr>
            <w:tcW w:w="2160" w:type="dxa"/>
            <w:shd w:val="clear" w:color="auto" w:fill="FFFFFF"/>
          </w:tcPr>
          <w:p w14:paraId="69D77687" w14:textId="05B7A21C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F8F63FD" w:rsidR="0051374E" w:rsidRPr="008C0493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8C0493">
              <w:rPr>
                <w:bCs/>
                <w:sz w:val="20"/>
                <w:szCs w:val="20"/>
                <w:lang w:val="es-CO"/>
              </w:rPr>
              <w:t>Planificación.</w:t>
            </w:r>
          </w:p>
        </w:tc>
        <w:tc>
          <w:tcPr>
            <w:tcW w:w="2160" w:type="dxa"/>
            <w:shd w:val="clear" w:color="auto" w:fill="FFFFFF"/>
          </w:tcPr>
          <w:p w14:paraId="3047AF14" w14:textId="5A2539DC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12A75E2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Desorganización.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045AED0" w:rsidR="0051374E" w:rsidRPr="00345092" w:rsidRDefault="008C049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8C0493">
              <w:rPr>
                <w:rFonts w:eastAsia="Calibri"/>
                <w:bCs/>
                <w:sz w:val="20"/>
                <w:szCs w:val="20"/>
              </w:rPr>
              <w:t>¡Correcto! La planificación permite organizar recursos, acciones y tiempos para desarrollar iniciativas emprendedoras de manera ordenada.</w:t>
            </w:r>
          </w:p>
        </w:tc>
      </w:tr>
      <w:tr w:rsidR="00345092" w:rsidRPr="00345092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51E8AF9" w:rsidR="0051374E" w:rsidRPr="00BF66E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F66EE">
              <w:rPr>
                <w:b/>
                <w:bCs/>
                <w:sz w:val="20"/>
                <w:szCs w:val="20"/>
                <w:lang w:val="es-CO"/>
              </w:rPr>
              <w:t xml:space="preserve">¿Qué sector incluye </w:t>
            </w:r>
            <w:r w:rsidR="00BF66EE" w:rsidRPr="00BF66EE">
              <w:rPr>
                <w:b/>
                <w:bCs/>
                <w:sz w:val="20"/>
                <w:szCs w:val="20"/>
                <w:lang w:val="es-CO"/>
              </w:rPr>
              <w:t xml:space="preserve">la </w:t>
            </w:r>
            <w:r w:rsidRPr="00BF66EE">
              <w:rPr>
                <w:b/>
                <w:bCs/>
                <w:sz w:val="20"/>
                <w:szCs w:val="20"/>
                <w:lang w:val="es-CO"/>
              </w:rPr>
              <w:t>agricultura?</w:t>
            </w:r>
          </w:p>
        </w:tc>
      </w:tr>
      <w:tr w:rsidR="00345092" w:rsidRPr="00345092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C504A7D" w:rsidR="0051374E" w:rsidRPr="00BF66EE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BF66EE">
              <w:rPr>
                <w:bCs/>
                <w:sz w:val="20"/>
                <w:szCs w:val="20"/>
                <w:lang w:val="es-CO"/>
              </w:rPr>
              <w:t>Primario.</w:t>
            </w:r>
          </w:p>
        </w:tc>
        <w:tc>
          <w:tcPr>
            <w:tcW w:w="2160" w:type="dxa"/>
            <w:shd w:val="clear" w:color="auto" w:fill="FFFFFF"/>
          </w:tcPr>
          <w:p w14:paraId="0489F2D2" w14:textId="6F5AB37B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950BE3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Secundario.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CAF814A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Terciario.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DDE3798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Cuaternario.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C01032B" w:rsidR="0051374E" w:rsidRPr="00345092" w:rsidRDefault="00E13C9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13C93">
              <w:rPr>
                <w:rFonts w:eastAsia="Calibri"/>
                <w:bCs/>
                <w:sz w:val="20"/>
                <w:szCs w:val="20"/>
              </w:rPr>
              <w:t>¡Correcto! La agricultura pertenece al sector primario, porque se relaciona con el aprovechamiento directo de los recursos naturales.</w:t>
            </w:r>
          </w:p>
        </w:tc>
      </w:tr>
      <w:tr w:rsidR="00345092" w:rsidRPr="00345092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88EB399" w:rsidR="0051374E" w:rsidRPr="0054451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4451A">
              <w:rPr>
                <w:b/>
                <w:bCs/>
                <w:sz w:val="20"/>
                <w:szCs w:val="20"/>
                <w:lang w:val="es-CO"/>
              </w:rPr>
              <w:t>¿Qué es un mapa de actores?</w:t>
            </w:r>
          </w:p>
        </w:tc>
      </w:tr>
      <w:tr w:rsidR="00345092" w:rsidRPr="00345092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F17AF38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Lista de tareas.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460584F" w:rsidR="0051374E" w:rsidRPr="0054451A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54451A">
              <w:rPr>
                <w:bCs/>
                <w:sz w:val="20"/>
                <w:szCs w:val="20"/>
                <w:lang w:val="es-CO"/>
              </w:rPr>
              <w:t>Identificación de participantes.</w:t>
            </w:r>
          </w:p>
        </w:tc>
        <w:tc>
          <w:tcPr>
            <w:tcW w:w="2160" w:type="dxa"/>
            <w:shd w:val="clear" w:color="auto" w:fill="FFFFFF"/>
          </w:tcPr>
          <w:p w14:paraId="6A31325A" w14:textId="1ACB44FB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733D1CE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Organigrama.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717970F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Cronograma.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36F3FE4" w:rsidR="0051374E" w:rsidRPr="00345092" w:rsidRDefault="0054451A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54451A">
              <w:rPr>
                <w:rFonts w:eastAsia="Calibri"/>
                <w:bCs/>
                <w:sz w:val="20"/>
                <w:szCs w:val="20"/>
              </w:rPr>
              <w:t>¡Correcto! El mapa de actores permite identificar personas, organizaciones o entidades que influyen en una iniciativa o territorio.</w:t>
            </w:r>
          </w:p>
        </w:tc>
      </w:tr>
      <w:tr w:rsidR="00345092" w:rsidRPr="00345092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B0DD94E" w:rsidR="0051374E" w:rsidRPr="002A2C25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2C25">
              <w:rPr>
                <w:b/>
                <w:bCs/>
                <w:sz w:val="20"/>
                <w:szCs w:val="20"/>
                <w:lang w:val="es-CO"/>
              </w:rPr>
              <w:t>¿Qué analiza el mapa de empatía?</w:t>
            </w:r>
          </w:p>
        </w:tc>
      </w:tr>
      <w:tr w:rsidR="00345092" w:rsidRPr="00345092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2B7266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Finanzas.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1397362" w:rsidR="0051374E" w:rsidRPr="002A2C25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A2C25">
              <w:rPr>
                <w:bCs/>
                <w:sz w:val="20"/>
                <w:szCs w:val="20"/>
                <w:lang w:val="es-CO"/>
              </w:rPr>
              <w:t>Pensamientos y emociones.</w:t>
            </w:r>
          </w:p>
        </w:tc>
        <w:tc>
          <w:tcPr>
            <w:tcW w:w="2160" w:type="dxa"/>
            <w:shd w:val="clear" w:color="auto" w:fill="FFFFFF"/>
          </w:tcPr>
          <w:p w14:paraId="16E006C7" w14:textId="5C6BE5FE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FE306C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Producción.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F0501CB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Costos.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7C2E13F" w:rsidR="0051374E" w:rsidRPr="00345092" w:rsidRDefault="002A2C25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A2C25">
              <w:rPr>
                <w:rFonts w:eastAsia="Calibri"/>
                <w:bCs/>
                <w:sz w:val="20"/>
                <w:szCs w:val="20"/>
              </w:rPr>
              <w:t>¡Correcto! El mapa de empatía ayuda a comprender pensamientos, emociones, necesidades e intereses de los actores relacionados con una iniciativa.</w:t>
            </w:r>
          </w:p>
        </w:tc>
      </w:tr>
      <w:tr w:rsidR="00116B60" w:rsidRPr="00345092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4B0D082" w:rsidR="0051374E" w:rsidRPr="002A2C25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2C25">
              <w:rPr>
                <w:b/>
                <w:bCs/>
                <w:sz w:val="20"/>
                <w:szCs w:val="20"/>
                <w:lang w:val="es-CO"/>
              </w:rPr>
              <w:t xml:space="preserve">¿Qué valor es clave en </w:t>
            </w:r>
            <w:r w:rsidR="002A2C25">
              <w:rPr>
                <w:b/>
                <w:bCs/>
                <w:sz w:val="20"/>
                <w:szCs w:val="20"/>
                <w:lang w:val="es-CO"/>
              </w:rPr>
              <w:t xml:space="preserve">la </w:t>
            </w:r>
            <w:r w:rsidRPr="002A2C25">
              <w:rPr>
                <w:b/>
                <w:bCs/>
                <w:sz w:val="20"/>
                <w:szCs w:val="20"/>
                <w:lang w:val="es-CO"/>
              </w:rPr>
              <w:t>economía solidaria?</w:t>
            </w:r>
            <w:r w:rsidRPr="002A2C25">
              <w:rPr>
                <w:b/>
                <w:bCs/>
                <w:sz w:val="20"/>
                <w:szCs w:val="20"/>
                <w:lang w:val="es-CO"/>
              </w:rPr>
              <w:br/>
            </w:r>
          </w:p>
        </w:tc>
      </w:tr>
      <w:tr w:rsidR="00116B60" w:rsidRPr="00345092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CB17EE2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1832EFF" w:rsidR="0051374E" w:rsidRPr="002A2C25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A2C25">
              <w:rPr>
                <w:bCs/>
                <w:sz w:val="20"/>
                <w:szCs w:val="20"/>
                <w:lang w:val="es-CO"/>
              </w:rPr>
              <w:t>Solidaridad.</w:t>
            </w:r>
          </w:p>
        </w:tc>
        <w:tc>
          <w:tcPr>
            <w:tcW w:w="2160" w:type="dxa"/>
            <w:shd w:val="clear" w:color="auto" w:fill="FFFFFF"/>
          </w:tcPr>
          <w:p w14:paraId="3993E431" w14:textId="42516528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345092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392184F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Individualismo.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DCD7E61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Control.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B901EA7" w:rsidR="0051374E" w:rsidRPr="00345092" w:rsidRDefault="00186C64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86C64">
              <w:rPr>
                <w:rFonts w:eastAsia="Calibri"/>
                <w:bCs/>
                <w:sz w:val="20"/>
                <w:szCs w:val="20"/>
              </w:rPr>
              <w:t>¡Correcto! La solidaridad es un valor esencial de la economía solidaria, porque impulsa el apoyo mutuo y el bienestar colectivo.</w:t>
            </w:r>
          </w:p>
        </w:tc>
      </w:tr>
      <w:tr w:rsidR="00116B60" w:rsidRPr="0034509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3395BBC" w:rsidR="0051374E" w:rsidRPr="002D4868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868">
              <w:rPr>
                <w:b/>
                <w:bCs/>
                <w:sz w:val="20"/>
                <w:szCs w:val="20"/>
                <w:lang w:val="es-CO"/>
              </w:rPr>
              <w:t>¿Qué norma regula la economía solidaria en Colombia?</w:t>
            </w:r>
          </w:p>
        </w:tc>
      </w:tr>
      <w:tr w:rsidR="00116B60" w:rsidRPr="00345092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19CE15A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Ley 100.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70BAF34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Ley 80.</w:t>
            </w:r>
          </w:p>
        </w:tc>
        <w:tc>
          <w:tcPr>
            <w:tcW w:w="2160" w:type="dxa"/>
            <w:shd w:val="clear" w:color="auto" w:fill="FFFFFF"/>
          </w:tcPr>
          <w:p w14:paraId="661BE877" w14:textId="7EC52C45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8FA241A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Ley 30.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8D81D39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bCs/>
                <w:sz w:val="20"/>
                <w:szCs w:val="20"/>
                <w:lang w:val="es-CO"/>
              </w:rPr>
              <w:t>Ley 454.</w:t>
            </w:r>
          </w:p>
        </w:tc>
        <w:tc>
          <w:tcPr>
            <w:tcW w:w="2160" w:type="dxa"/>
            <w:shd w:val="clear" w:color="auto" w:fill="FFFFFF"/>
          </w:tcPr>
          <w:p w14:paraId="450D707A" w14:textId="1C6BD808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3450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B2BA70E" w:rsidR="0051374E" w:rsidRPr="00345092" w:rsidRDefault="002D4868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rFonts w:eastAsia="Calibri"/>
                <w:bCs/>
                <w:sz w:val="20"/>
                <w:szCs w:val="20"/>
              </w:rPr>
              <w:t>¡Correcto! La Ley 454 de 1998 establece el marco conceptual que regula la economía solidaria en Colombia.</w:t>
            </w:r>
          </w:p>
        </w:tc>
      </w:tr>
      <w:tr w:rsidR="00116B60" w:rsidRPr="00345092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7ECCE7B" w:rsidR="0051374E" w:rsidRPr="002D4868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868">
              <w:rPr>
                <w:b/>
                <w:bCs/>
                <w:sz w:val="20"/>
                <w:szCs w:val="20"/>
                <w:lang w:val="es-CO"/>
              </w:rPr>
              <w:t>¿Qué fortalece la cultura organizacional?</w:t>
            </w:r>
          </w:p>
        </w:tc>
      </w:tr>
      <w:tr w:rsidR="00116B60" w:rsidRPr="00345092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3E3327B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bCs/>
                <w:sz w:val="20"/>
                <w:szCs w:val="20"/>
                <w:lang w:val="es-CO"/>
              </w:rPr>
              <w:t>Comunicación.</w:t>
            </w:r>
          </w:p>
        </w:tc>
        <w:tc>
          <w:tcPr>
            <w:tcW w:w="2160" w:type="dxa"/>
            <w:shd w:val="clear" w:color="auto" w:fill="FFFFFF"/>
          </w:tcPr>
          <w:p w14:paraId="37B43B45" w14:textId="200602A1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345092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806D3A8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Desorden.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1DFB7F3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452158D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Improvisación.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926CA41" w:rsidR="0051374E" w:rsidRPr="00345092" w:rsidRDefault="0021704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17046">
              <w:rPr>
                <w:rFonts w:eastAsia="Calibri"/>
                <w:bCs/>
                <w:sz w:val="20"/>
                <w:szCs w:val="20"/>
              </w:rPr>
              <w:t>¡Correcto! La comunicación fortalece la cultura organizacional, porque facilita la participación, la confianza y la coordinación entre los integrantes.</w:t>
            </w:r>
          </w:p>
        </w:tc>
      </w:tr>
      <w:tr w:rsidR="00116B60" w:rsidRPr="00345092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55538BA" w:rsidR="0051374E" w:rsidRPr="00C57D84" w:rsidRDefault="00D37B83" w:rsidP="0051374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57D84">
              <w:rPr>
                <w:b/>
                <w:bCs/>
                <w:sz w:val="20"/>
                <w:szCs w:val="20"/>
                <w:lang w:val="es-CO"/>
              </w:rPr>
              <w:t>¿Qué busca la economía solidaria?</w:t>
            </w:r>
          </w:p>
        </w:tc>
      </w:tr>
      <w:tr w:rsidR="00116B60" w:rsidRPr="00345092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E73EBD2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263F36C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</w:rPr>
              <w:t>Control.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0E3C0E3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</w:rPr>
              <w:t>Dominio.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0CE97F9D" w:rsidR="0051374E" w:rsidRPr="00C57D84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C57D84">
              <w:rPr>
                <w:bCs/>
                <w:sz w:val="20"/>
                <w:szCs w:val="20"/>
                <w:lang w:val="es-CO"/>
              </w:rPr>
              <w:t>Bienestar colectivo.</w:t>
            </w:r>
          </w:p>
        </w:tc>
        <w:tc>
          <w:tcPr>
            <w:tcW w:w="2160" w:type="dxa"/>
            <w:shd w:val="clear" w:color="auto" w:fill="FFFFFF"/>
          </w:tcPr>
          <w:p w14:paraId="53AEE1D7" w14:textId="55FD6C01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3450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F47F46F" w:rsidR="0051374E" w:rsidRPr="00345092" w:rsidRDefault="00C57D84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C57D84">
              <w:rPr>
                <w:rFonts w:eastAsia="Calibri"/>
                <w:bCs/>
                <w:sz w:val="20"/>
                <w:szCs w:val="20"/>
              </w:rPr>
              <w:t>¡Correcto! La economía solidaria busca el bienestar colectivo mediante la cooperación, la participación democrática y la ayuda mutua.</w:t>
            </w:r>
          </w:p>
        </w:tc>
      </w:tr>
      <w:tr w:rsidR="00116B60" w:rsidRPr="00345092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3450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45092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3450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DB666F3" w:rsidR="00F436F5" w:rsidRPr="00345092" w:rsidRDefault="0002380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3808">
              <w:rPr>
                <w:rFonts w:eastAsia="Calibri"/>
                <w:color w:val="000000" w:themeColor="text1"/>
                <w:sz w:val="20"/>
                <w:szCs w:val="20"/>
              </w:rPr>
              <w:t>Ha superado la actividad. Sus respuestas demuestran comprensión de los fundamentos de la economía solidaria, la cultura organizacional y el análisis de actores en el contexto colombiano.</w:t>
            </w:r>
          </w:p>
        </w:tc>
      </w:tr>
      <w:tr w:rsidR="00116B60" w:rsidRPr="003450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3450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4509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1746E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1746E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CONTROL DE REVISIÓN</w:t>
            </w:r>
          </w:p>
        </w:tc>
      </w:tr>
      <w:tr w:rsidR="00116B60" w:rsidRPr="001746E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1746E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116B60" w:rsidRPr="001746E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1746E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3E399E1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Gloria Lida Alzate Suárez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24B0CBF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Junio 2026</w:t>
            </w:r>
          </w:p>
        </w:tc>
      </w:tr>
    </w:tbl>
    <w:p w14:paraId="12496B24" w14:textId="77777777" w:rsidR="00C57B0F" w:rsidRPr="00345092" w:rsidRDefault="00C57B0F">
      <w:pPr>
        <w:rPr>
          <w:sz w:val="20"/>
          <w:szCs w:val="20"/>
        </w:rPr>
      </w:pPr>
    </w:p>
    <w:sectPr w:rsidR="00C57B0F" w:rsidRPr="003450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4526" w14:textId="77777777" w:rsidR="00F44523" w:rsidRDefault="00F44523">
      <w:pPr>
        <w:spacing w:line="240" w:lineRule="auto"/>
      </w:pPr>
      <w:r>
        <w:separator/>
      </w:r>
    </w:p>
  </w:endnote>
  <w:endnote w:type="continuationSeparator" w:id="0">
    <w:p w14:paraId="513B6C8C" w14:textId="77777777" w:rsidR="00F44523" w:rsidRDefault="00F44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EEA28" w14:textId="77777777" w:rsidR="00F44523" w:rsidRDefault="00F44523">
      <w:pPr>
        <w:spacing w:line="240" w:lineRule="auto"/>
      </w:pPr>
      <w:r>
        <w:separator/>
      </w:r>
    </w:p>
  </w:footnote>
  <w:footnote w:type="continuationSeparator" w:id="0">
    <w:p w14:paraId="23CF4A7A" w14:textId="77777777" w:rsidR="00F44523" w:rsidRDefault="00F44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02384754">
    <w:abstractNumId w:val="1"/>
  </w:num>
  <w:num w:numId="2" w16cid:durableId="2786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808"/>
    <w:rsid w:val="000713AC"/>
    <w:rsid w:val="00075BDE"/>
    <w:rsid w:val="0009090B"/>
    <w:rsid w:val="000B70BA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5F16"/>
    <w:rsid w:val="001746E5"/>
    <w:rsid w:val="0018141D"/>
    <w:rsid w:val="0018472E"/>
    <w:rsid w:val="00186C64"/>
    <w:rsid w:val="001B5182"/>
    <w:rsid w:val="001B5CD5"/>
    <w:rsid w:val="001B6A42"/>
    <w:rsid w:val="001C07B6"/>
    <w:rsid w:val="001C2159"/>
    <w:rsid w:val="001D65D0"/>
    <w:rsid w:val="001F0B68"/>
    <w:rsid w:val="00217046"/>
    <w:rsid w:val="00230CDA"/>
    <w:rsid w:val="00237367"/>
    <w:rsid w:val="002703E5"/>
    <w:rsid w:val="00280A13"/>
    <w:rsid w:val="002A2C25"/>
    <w:rsid w:val="002A54B4"/>
    <w:rsid w:val="002B2321"/>
    <w:rsid w:val="002C312D"/>
    <w:rsid w:val="002C72F8"/>
    <w:rsid w:val="002D3052"/>
    <w:rsid w:val="002D4868"/>
    <w:rsid w:val="002E46FB"/>
    <w:rsid w:val="003229E8"/>
    <w:rsid w:val="00327B28"/>
    <w:rsid w:val="00345092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400B57"/>
    <w:rsid w:val="00407479"/>
    <w:rsid w:val="00432EA8"/>
    <w:rsid w:val="004330DB"/>
    <w:rsid w:val="00446CD8"/>
    <w:rsid w:val="00450223"/>
    <w:rsid w:val="00455BED"/>
    <w:rsid w:val="004623C3"/>
    <w:rsid w:val="004666D8"/>
    <w:rsid w:val="00475EC9"/>
    <w:rsid w:val="00482C46"/>
    <w:rsid w:val="004860BB"/>
    <w:rsid w:val="004A00B2"/>
    <w:rsid w:val="004D55AF"/>
    <w:rsid w:val="004E274A"/>
    <w:rsid w:val="0051374E"/>
    <w:rsid w:val="005241C7"/>
    <w:rsid w:val="00532CDD"/>
    <w:rsid w:val="0054451A"/>
    <w:rsid w:val="0057369A"/>
    <w:rsid w:val="0058457B"/>
    <w:rsid w:val="005861AB"/>
    <w:rsid w:val="00597DCD"/>
    <w:rsid w:val="005D6C01"/>
    <w:rsid w:val="005F2AFF"/>
    <w:rsid w:val="005F3907"/>
    <w:rsid w:val="005F52C4"/>
    <w:rsid w:val="005F6DC9"/>
    <w:rsid w:val="00616AB3"/>
    <w:rsid w:val="00626669"/>
    <w:rsid w:val="00654A50"/>
    <w:rsid w:val="006750A6"/>
    <w:rsid w:val="00684E23"/>
    <w:rsid w:val="006A05EF"/>
    <w:rsid w:val="006A28C2"/>
    <w:rsid w:val="006B1407"/>
    <w:rsid w:val="006C52FA"/>
    <w:rsid w:val="006D1AED"/>
    <w:rsid w:val="006F219D"/>
    <w:rsid w:val="00701B54"/>
    <w:rsid w:val="00717201"/>
    <w:rsid w:val="007259E8"/>
    <w:rsid w:val="00725E57"/>
    <w:rsid w:val="00736566"/>
    <w:rsid w:val="00753C6A"/>
    <w:rsid w:val="0075648A"/>
    <w:rsid w:val="00760F12"/>
    <w:rsid w:val="00763ED4"/>
    <w:rsid w:val="00766C8A"/>
    <w:rsid w:val="00777932"/>
    <w:rsid w:val="0078087A"/>
    <w:rsid w:val="00782B1E"/>
    <w:rsid w:val="007844D1"/>
    <w:rsid w:val="0078482B"/>
    <w:rsid w:val="007878C4"/>
    <w:rsid w:val="007912A0"/>
    <w:rsid w:val="007B4510"/>
    <w:rsid w:val="007D487F"/>
    <w:rsid w:val="00805A67"/>
    <w:rsid w:val="00807B53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C0493"/>
    <w:rsid w:val="008D2E7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E5DCC"/>
    <w:rsid w:val="009F77A1"/>
    <w:rsid w:val="00A03FE2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AF5"/>
    <w:rsid w:val="00BE7AE1"/>
    <w:rsid w:val="00BF66EE"/>
    <w:rsid w:val="00C0495F"/>
    <w:rsid w:val="00C05A27"/>
    <w:rsid w:val="00C33AF7"/>
    <w:rsid w:val="00C57B0F"/>
    <w:rsid w:val="00C57D84"/>
    <w:rsid w:val="00C74727"/>
    <w:rsid w:val="00C84678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3456A"/>
    <w:rsid w:val="00D37B83"/>
    <w:rsid w:val="00D9536A"/>
    <w:rsid w:val="00D96770"/>
    <w:rsid w:val="00DA4C5D"/>
    <w:rsid w:val="00DC1665"/>
    <w:rsid w:val="00E13C93"/>
    <w:rsid w:val="00E23F58"/>
    <w:rsid w:val="00E53E0B"/>
    <w:rsid w:val="00E60A51"/>
    <w:rsid w:val="00E8117C"/>
    <w:rsid w:val="00E94CE5"/>
    <w:rsid w:val="00EA1809"/>
    <w:rsid w:val="00EA4071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436F5"/>
    <w:rsid w:val="00F44480"/>
    <w:rsid w:val="00F44523"/>
    <w:rsid w:val="00F52AA1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F59EBC2-57A5-4B42-9A22-34B7752DC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1483</Words>
  <Characters>9316</Characters>
  <Application>Microsoft Office Word</Application>
  <DocSecurity>0</DocSecurity>
  <Lines>582</Lines>
  <Paragraphs>449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33</cp:revision>
  <dcterms:created xsi:type="dcterms:W3CDTF">2026-02-12T14:48:00Z</dcterms:created>
  <dcterms:modified xsi:type="dcterms:W3CDTF">2026-06-24T22:42:00Z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