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14261" w:rsidRPr="00B1426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B14261" w:rsidRDefault="00E60A51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B14261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BA125F2" w14:textId="77777777" w:rsidR="00C57B0F" w:rsidRPr="00B14261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B14261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14261" w:rsidRPr="00B1426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B14261" w:rsidRDefault="006F219D" w:rsidP="00C0495F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B1426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1FBDEE44" w14:textId="77777777" w:rsidR="00C0495F" w:rsidRPr="00B1426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B1426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B1426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B1426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B14261" w:rsidRDefault="006F219D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B14261">
              <w:rPr>
                <w:rFonts w:eastAsia="Calibri"/>
                <w:b w:val="0"/>
                <w:i/>
                <w:color w:val="000000" w:themeColor="text1"/>
                <w:sz w:val="20"/>
                <w:szCs w:val="20"/>
              </w:rPr>
              <w:t>responsive web</w:t>
            </w: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</w:tc>
      </w:tr>
      <w:tr w:rsidR="00B14261" w:rsidRPr="00B1426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B14261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B14261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1B1DE622" w14:textId="77777777" w:rsidR="00C57B0F" w:rsidRPr="00B14261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738E7377" w:rsidR="00F70AE9" w:rsidRPr="00B1426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077897" w:rsidRPr="00B14261">
              <w:rPr>
                <w:b/>
                <w:bCs/>
                <w:color w:val="000000" w:themeColor="text1"/>
                <w:sz w:val="20"/>
                <w:szCs w:val="20"/>
                <w:shd w:val="clear" w:color="auto" w:fill="D9D9D9" w:themeFill="background1" w:themeFillShade="D9"/>
              </w:rPr>
              <w:t>Normas generales de redacción de textos</w:t>
            </w:r>
            <w:r w:rsidR="006B1407" w:rsidRPr="00B14261">
              <w:rPr>
                <w:b/>
                <w:bCs/>
                <w:color w:val="000000" w:themeColor="text1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3FEF5E62" w14:textId="77777777" w:rsidR="00F70AE9" w:rsidRPr="00B1426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5D04B07D" w14:textId="77777777" w:rsidR="00F70AE9" w:rsidRPr="00B1426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B1426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1EC50D8C" w14:textId="43DDDF71" w:rsidR="00C57B0F" w:rsidRPr="00B1426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="00B14261" w:rsidRPr="00B1426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B14261" w:rsidRDefault="00F70AE9" w:rsidP="00F70AE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620CE653" w:rsidR="00F70AE9" w:rsidRPr="00B14261" w:rsidRDefault="00CE619C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Dominando las normas de redacción y ortografía</w:t>
            </w:r>
            <w:r w:rsidR="00453307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B14261" w:rsidRPr="00B1426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B14261" w:rsidRDefault="00F70AE9" w:rsidP="00F70AE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4255000" w:rsidR="00F70AE9" w:rsidRPr="00B14261" w:rsidRDefault="00AB0A4E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B0A4E">
              <w:rPr>
                <w:rFonts w:eastAsia="Calibri"/>
                <w:color w:val="000000" w:themeColor="text1"/>
                <w:sz w:val="20"/>
                <w:szCs w:val="20"/>
              </w:rPr>
              <w:t>Evaluar el dominio de la estructura textual y la normativa gramatical y ortográfica vigente, para garantizar una redacción correcta y coherente.</w:t>
            </w:r>
          </w:p>
        </w:tc>
      </w:tr>
      <w:tr w:rsidR="00B14261" w:rsidRPr="00B1426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B14261" w:rsidRDefault="00F70AE9" w:rsidP="00F70AE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B14261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="00B14261" w:rsidRPr="00B1426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B14261" w:rsidRDefault="006F219D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B14261" w:rsidRPr="00B14261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B14261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4479038F" w:rsidR="00C57B0F" w:rsidRPr="00B14261" w:rsidRDefault="003440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la característica de un párrafo que se refiere a desarrollar una sola idea central?</w:t>
            </w:r>
          </w:p>
        </w:tc>
        <w:tc>
          <w:tcPr>
            <w:tcW w:w="2160" w:type="dxa"/>
          </w:tcPr>
          <w:p w14:paraId="7F132666" w14:textId="32132F4E" w:rsidR="00C57B0F" w:rsidRPr="00B14261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14261" w:rsidRPr="00B1426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44039" w:rsidRPr="00B14261" w:rsidRDefault="00344039" w:rsidP="0034403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E4CAB91" w:rsidR="00344039" w:rsidRPr="00B14261" w:rsidRDefault="00344039" w:rsidP="00344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color w:val="000000" w:themeColor="text1"/>
              </w:rPr>
              <w:t>Cohesión</w:t>
            </w:r>
            <w:r w:rsidR="00C755AC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344039" w:rsidRPr="00B14261" w:rsidRDefault="00344039" w:rsidP="0034403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14261" w:rsidRPr="00B1426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44039" w:rsidRPr="00B14261" w:rsidRDefault="00344039" w:rsidP="0034403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3E5ECC3E" w:rsidR="00344039" w:rsidRPr="00B14261" w:rsidRDefault="00344039" w:rsidP="003440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color w:val="000000" w:themeColor="text1"/>
              </w:rPr>
              <w:t>Extensión</w:t>
            </w:r>
            <w:r w:rsidR="00C755AC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3C24591" w:rsidR="00344039" w:rsidRPr="00B14261" w:rsidRDefault="00344039" w:rsidP="003440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14261" w:rsidRPr="00B1426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44039" w:rsidRPr="00B14261" w:rsidRDefault="00344039" w:rsidP="0034403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3B4993B" w:rsidR="00344039" w:rsidRPr="00B14261" w:rsidRDefault="00344039" w:rsidP="00344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color w:val="000000" w:themeColor="text1"/>
              </w:rPr>
              <w:t>Unidad</w:t>
            </w:r>
            <w:r w:rsidR="00C755AC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358C52A1" w:rsidR="00344039" w:rsidRPr="00FF6C6D" w:rsidRDefault="008C1484" w:rsidP="0034403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F6C6D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14261" w:rsidRPr="00B1426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44039" w:rsidRPr="00B14261" w:rsidRDefault="00344039" w:rsidP="0034403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267556A" w:rsidR="00344039" w:rsidRPr="00B14261" w:rsidRDefault="00344039" w:rsidP="003440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color w:val="000000" w:themeColor="text1"/>
              </w:rPr>
              <w:t>Brevedad</w:t>
            </w:r>
            <w:r w:rsidR="00C755AC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44039" w:rsidRPr="00B14261" w:rsidRDefault="00344039" w:rsidP="003440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14261" w:rsidRPr="00B1426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B14261" w:rsidRDefault="00E60A51" w:rsidP="00E60A5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04E345E" w14:textId="77777777" w:rsidR="0099490B" w:rsidRPr="00B14261" w:rsidRDefault="00E60A51" w:rsidP="009949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B1426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</w:t>
            </w:r>
            <w:r w:rsidR="0099490B" w:rsidRPr="00B14261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de las características fundamentales del párrafo y su correcta estructuración.</w:t>
            </w:r>
          </w:p>
          <w:p w14:paraId="5B7DC219" w14:textId="733BB9AF" w:rsidR="00E60A51" w:rsidRPr="00B14261" w:rsidRDefault="00E60A5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B14261" w:rsidRPr="00B1426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B14261" w:rsidRDefault="00E60A51" w:rsidP="00E60A5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B14261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B14261" w:rsidRPr="00B1426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E968F69" w:rsidR="00F436F5" w:rsidRPr="00B14261" w:rsidRDefault="009A7DE0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Los conectores son elementos que:</w:t>
            </w:r>
          </w:p>
        </w:tc>
      </w:tr>
      <w:tr w:rsidR="00B14261" w:rsidRPr="00B1426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C84023" w:rsidRPr="00B14261" w:rsidRDefault="00C84023" w:rsidP="00C8402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638772D1" w:rsidR="00C84023" w:rsidRPr="00B14261" w:rsidRDefault="00C84023" w:rsidP="00C840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color w:val="000000" w:themeColor="text1"/>
              </w:rPr>
              <w:t>Permiten relacionar ideas estableciendo vínculos lógicos</w:t>
            </w:r>
            <w:r w:rsidR="00C755AC">
              <w:rPr>
                <w:color w:val="000000" w:themeColor="text1"/>
              </w:rPr>
              <w:t>.</w:t>
            </w:r>
            <w:r w:rsidRPr="00B14261">
              <w:rPr>
                <w:color w:val="000000" w:themeColor="text1"/>
              </w:rPr>
              <w:t xml:space="preserve"> </w:t>
            </w:r>
          </w:p>
        </w:tc>
        <w:tc>
          <w:tcPr>
            <w:tcW w:w="2160" w:type="dxa"/>
          </w:tcPr>
          <w:p w14:paraId="03389B73" w14:textId="1FF3AE1F" w:rsidR="00C84023" w:rsidRPr="00FF6C6D" w:rsidRDefault="00FF6C6D" w:rsidP="00C8402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F6C6D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14261" w:rsidRPr="00B1426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C84023" w:rsidRPr="00B14261" w:rsidRDefault="00C84023" w:rsidP="00C8402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717D5C43" w:rsidR="00C84023" w:rsidRPr="00B14261" w:rsidRDefault="00C84023" w:rsidP="00C84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color w:val="000000" w:themeColor="text1"/>
              </w:rPr>
              <w:t>Separan ideas sin relación alguna</w:t>
            </w:r>
            <w:r w:rsidR="00C755AC">
              <w:rPr>
                <w:color w:val="000000" w:themeColor="text1"/>
              </w:rPr>
              <w:t>.</w:t>
            </w:r>
          </w:p>
        </w:tc>
        <w:tc>
          <w:tcPr>
            <w:tcW w:w="2160" w:type="dxa"/>
          </w:tcPr>
          <w:p w14:paraId="1D0925B8" w14:textId="77777777" w:rsidR="00C84023" w:rsidRPr="00B14261" w:rsidRDefault="00C84023" w:rsidP="00C840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14261" w:rsidRPr="00B1426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C84023" w:rsidRPr="00B14261" w:rsidRDefault="00C84023" w:rsidP="00C8402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71495DF7" w:rsidR="00C84023" w:rsidRPr="00B14261" w:rsidRDefault="00C84023" w:rsidP="00C840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color w:val="000000" w:themeColor="text1"/>
              </w:rPr>
              <w:t>Eliminan la coherencia del texto</w:t>
            </w:r>
            <w:r w:rsidR="00C755AC">
              <w:rPr>
                <w:color w:val="000000" w:themeColor="text1"/>
              </w:rPr>
              <w:t>.</w:t>
            </w:r>
          </w:p>
        </w:tc>
        <w:tc>
          <w:tcPr>
            <w:tcW w:w="2160" w:type="dxa"/>
          </w:tcPr>
          <w:p w14:paraId="2173A4A8" w14:textId="77777777" w:rsidR="00C84023" w:rsidRPr="00B14261" w:rsidRDefault="00C84023" w:rsidP="00C8402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14261" w:rsidRPr="00B1426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C84023" w:rsidRPr="00B14261" w:rsidRDefault="00C84023" w:rsidP="00C8402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6A6AEAA" w:rsidR="00C84023" w:rsidRPr="00B14261" w:rsidRDefault="00C84023" w:rsidP="00C84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color w:val="000000" w:themeColor="text1"/>
              </w:rPr>
              <w:t>Reducen la extensión del párrafo</w:t>
            </w:r>
            <w:r w:rsidR="00C755AC">
              <w:rPr>
                <w:color w:val="000000" w:themeColor="text1"/>
              </w:rPr>
              <w:t>.</w:t>
            </w:r>
          </w:p>
        </w:tc>
        <w:tc>
          <w:tcPr>
            <w:tcW w:w="2160" w:type="dxa"/>
          </w:tcPr>
          <w:p w14:paraId="20A71059" w14:textId="52B24930" w:rsidR="00C84023" w:rsidRPr="00B14261" w:rsidRDefault="00C84023" w:rsidP="00C840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14261" w:rsidRPr="00B1426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6E588A8" w:rsidR="00F436F5" w:rsidRPr="00B14261" w:rsidRDefault="008501FA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las características fundamentales del párrafo y su correcta estructuración.</w:t>
            </w:r>
          </w:p>
        </w:tc>
      </w:tr>
      <w:tr w:rsidR="00B14261" w:rsidRPr="00B1426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D1E9EC1" w:rsidR="00F436F5" w:rsidRPr="00B14261" w:rsidRDefault="00F10BD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B14261" w:rsidRPr="00B1426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6E534264" w:rsidR="00F436F5" w:rsidRPr="00B14261" w:rsidRDefault="004F118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tipo de estructura textual se caracteriza por presentar la idea principal al principio del texto?</w:t>
            </w:r>
          </w:p>
        </w:tc>
      </w:tr>
      <w:tr w:rsidR="003F127B" w:rsidRPr="00B1426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F127B" w:rsidRPr="00B14261" w:rsidRDefault="003F127B" w:rsidP="003F127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77DCED02" w:rsidR="003F127B" w:rsidRPr="00C73050" w:rsidRDefault="003F127B" w:rsidP="003F1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73050">
              <w:rPr>
                <w:color w:val="000000" w:themeColor="text1"/>
              </w:rPr>
              <w:t>Estructura inductiva</w:t>
            </w:r>
            <w:r w:rsidR="00C755AC">
              <w:rPr>
                <w:color w:val="000000" w:themeColor="text1"/>
              </w:rPr>
              <w:t>.</w:t>
            </w:r>
          </w:p>
        </w:tc>
        <w:tc>
          <w:tcPr>
            <w:tcW w:w="2160" w:type="dxa"/>
          </w:tcPr>
          <w:p w14:paraId="2DEA1E69" w14:textId="7A8709AB" w:rsidR="003F127B" w:rsidRPr="00B14261" w:rsidRDefault="003F127B" w:rsidP="003F127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F127B" w:rsidRPr="00B1426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F127B" w:rsidRPr="00B14261" w:rsidRDefault="003F127B" w:rsidP="003F127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52148270" w:rsidR="003F127B" w:rsidRPr="00C73050" w:rsidRDefault="003F127B" w:rsidP="003F1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73050">
              <w:rPr>
                <w:color w:val="000000" w:themeColor="text1"/>
              </w:rPr>
              <w:t>Estructura enumerativa</w:t>
            </w:r>
            <w:r w:rsidR="00C755AC">
              <w:rPr>
                <w:color w:val="000000" w:themeColor="text1"/>
              </w:rPr>
              <w:t>.</w:t>
            </w:r>
          </w:p>
        </w:tc>
        <w:tc>
          <w:tcPr>
            <w:tcW w:w="2160" w:type="dxa"/>
          </w:tcPr>
          <w:p w14:paraId="7459CED2" w14:textId="4DD7688A" w:rsidR="003F127B" w:rsidRPr="00B14261" w:rsidRDefault="003F127B" w:rsidP="003F127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F127B" w:rsidRPr="00B1426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F127B" w:rsidRPr="00B14261" w:rsidRDefault="003F127B" w:rsidP="003F127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4140128D" w:rsidR="003F127B" w:rsidRPr="00C73050" w:rsidRDefault="003F127B" w:rsidP="003F1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73050">
              <w:rPr>
                <w:color w:val="000000" w:themeColor="text1"/>
              </w:rPr>
              <w:t>Estructura descriptiva</w:t>
            </w:r>
            <w:r w:rsidR="00C755AC">
              <w:rPr>
                <w:color w:val="000000" w:themeColor="text1"/>
              </w:rPr>
              <w:t>.</w:t>
            </w:r>
          </w:p>
        </w:tc>
        <w:tc>
          <w:tcPr>
            <w:tcW w:w="2160" w:type="dxa"/>
          </w:tcPr>
          <w:p w14:paraId="2B39C562" w14:textId="77777777" w:rsidR="003F127B" w:rsidRPr="00B14261" w:rsidRDefault="003F127B" w:rsidP="003F127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F127B" w:rsidRPr="00B1426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F127B" w:rsidRPr="00B14261" w:rsidRDefault="003F127B" w:rsidP="003F127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4B100942" w:rsidR="003F127B" w:rsidRPr="00C73050" w:rsidRDefault="003F127B" w:rsidP="003F1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73050">
              <w:rPr>
                <w:color w:val="000000" w:themeColor="text1"/>
              </w:rPr>
              <w:t>Estructura deductiva</w:t>
            </w:r>
            <w:r w:rsidR="00C755AC">
              <w:rPr>
                <w:color w:val="000000" w:themeColor="text1"/>
              </w:rPr>
              <w:t>.</w:t>
            </w:r>
          </w:p>
        </w:tc>
        <w:tc>
          <w:tcPr>
            <w:tcW w:w="2160" w:type="dxa"/>
          </w:tcPr>
          <w:p w14:paraId="60456E1B" w14:textId="4598CF07" w:rsidR="003F127B" w:rsidRPr="00B14261" w:rsidRDefault="003F127B" w:rsidP="003F127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14261" w:rsidRPr="00B1426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3A4E3CC" w:rsidR="00F436F5" w:rsidRPr="005A1B14" w:rsidRDefault="005A1B14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A1B1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las estructuras textuales y su correcta identificación.</w:t>
            </w:r>
          </w:p>
        </w:tc>
      </w:tr>
      <w:tr w:rsidR="00B14261" w:rsidRPr="00B1426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A6E18FF" w:rsidR="00F436F5" w:rsidRPr="00B14261" w:rsidRDefault="00F10BD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B14261" w:rsidRPr="00B1426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47D9166" w:rsidR="00F436F5" w:rsidRPr="00797340" w:rsidRDefault="00797340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97340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estructura que presenta elementos a modo de enumeración o lista se denomina:</w:t>
            </w:r>
          </w:p>
        </w:tc>
      </w:tr>
      <w:tr w:rsidR="00FE4BF9" w:rsidRPr="00B1426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FE4BF9" w:rsidRPr="00B14261" w:rsidRDefault="00FE4BF9" w:rsidP="00FE4B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5906E50A" w:rsidR="00FE4BF9" w:rsidRPr="00FE4BF9" w:rsidRDefault="00FE4BF9" w:rsidP="00FE4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4BF9">
              <w:rPr>
                <w:color w:val="000000" w:themeColor="text1"/>
              </w:rPr>
              <w:t>Estructura temporal</w:t>
            </w:r>
            <w:r w:rsidR="00C80C86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FE4BF9" w:rsidRPr="00B14261" w:rsidRDefault="00FE4BF9" w:rsidP="00FE4B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E4BF9" w:rsidRPr="00B1426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FE4BF9" w:rsidRPr="00B14261" w:rsidRDefault="00FE4BF9" w:rsidP="00FE4B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5999CA0" w:rsidR="00FE4BF9" w:rsidRPr="00FE4BF9" w:rsidRDefault="00FE4BF9" w:rsidP="00FE4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4BF9">
              <w:rPr>
                <w:color w:val="000000" w:themeColor="text1"/>
              </w:rPr>
              <w:t>Estructura enumerativa</w:t>
            </w:r>
            <w:r w:rsidR="00C80C86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141E63B9" w:rsidR="00FE4BF9" w:rsidRPr="00B14261" w:rsidRDefault="00FE4BF9" w:rsidP="00FE4B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E4BF9" w:rsidRPr="00B1426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FE4BF9" w:rsidRPr="00B14261" w:rsidRDefault="00FE4BF9" w:rsidP="00FE4B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6B1F9D71" w:rsidR="00FE4BF9" w:rsidRPr="00FE4BF9" w:rsidRDefault="00FE4BF9" w:rsidP="00FE4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4BF9">
              <w:rPr>
                <w:color w:val="000000" w:themeColor="text1"/>
              </w:rPr>
              <w:t>Estructura paralelística</w:t>
            </w:r>
            <w:r w:rsidR="00C80C86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FE4BF9" w:rsidRPr="00B14261" w:rsidRDefault="00FE4BF9" w:rsidP="00FE4B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E4BF9" w:rsidRPr="00B1426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FE4BF9" w:rsidRPr="00B14261" w:rsidRDefault="00FE4BF9" w:rsidP="00FE4B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36E7F482" w:rsidR="00FE4BF9" w:rsidRPr="00FE4BF9" w:rsidRDefault="00FE4BF9" w:rsidP="00FE4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4BF9">
              <w:rPr>
                <w:color w:val="000000" w:themeColor="text1"/>
              </w:rPr>
              <w:t>Estructura inductiva</w:t>
            </w:r>
            <w:r w:rsidR="00C80C86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FE4BF9" w:rsidRPr="00B14261" w:rsidRDefault="00FE4BF9" w:rsidP="00FE4B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14261" w:rsidRPr="00B1426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436F5" w:rsidRPr="00B14261" w:rsidRDefault="00F436F5" w:rsidP="0077793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6B62F0B" w:rsidR="00F436F5" w:rsidRPr="004765E0" w:rsidRDefault="004765E0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765E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las estructuras textuales y su correcta identificación.</w:t>
            </w:r>
          </w:p>
        </w:tc>
      </w:tr>
      <w:tr w:rsidR="00B14261" w:rsidRPr="00B1426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2D9CDC4" w:rsidR="00F436F5" w:rsidRPr="00B14261" w:rsidRDefault="00F10BD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B14261" w:rsidRPr="00B1426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B003CFF" w:rsidR="00F436F5" w:rsidRPr="005C7834" w:rsidRDefault="00F7734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C783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Un buen resumen debe representar aproximadamente del texto original:</w:t>
            </w:r>
          </w:p>
        </w:tc>
      </w:tr>
      <w:tr w:rsidR="005C7834" w:rsidRPr="00B1426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C7834" w:rsidRPr="00B14261" w:rsidRDefault="005C7834" w:rsidP="005C783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2081B6A5" w:rsidR="005C7834" w:rsidRPr="009E6CC0" w:rsidRDefault="005C7834" w:rsidP="005C7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CC0">
              <w:rPr>
                <w:color w:val="000000" w:themeColor="text1"/>
              </w:rPr>
              <w:t>La mitad exacta del contenido</w:t>
            </w:r>
            <w:r w:rsidR="00C80C86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5C7834" w:rsidRPr="00B14261" w:rsidRDefault="005C7834" w:rsidP="005C783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C7834" w:rsidRPr="00B1426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5C7834" w:rsidRPr="00B14261" w:rsidRDefault="005C7834" w:rsidP="005C783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B489A54" w:rsidR="005C7834" w:rsidRPr="009E6CC0" w:rsidRDefault="005C7834" w:rsidP="005C7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CC0">
              <w:rPr>
                <w:color w:val="000000" w:themeColor="text1"/>
              </w:rPr>
              <w:t>El doble de extensión</w:t>
            </w:r>
            <w:r w:rsidR="00C80C86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5C7834" w:rsidRPr="00B14261" w:rsidRDefault="005C7834" w:rsidP="005C783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C7834" w:rsidRPr="00B1426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C7834" w:rsidRPr="00B14261" w:rsidRDefault="005C7834" w:rsidP="005C783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B555FCF" w:rsidR="005C7834" w:rsidRPr="009E6CC0" w:rsidRDefault="005C7834" w:rsidP="005C7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CC0">
              <w:rPr>
                <w:color w:val="000000" w:themeColor="text1"/>
              </w:rPr>
              <w:t>Menos del 10% del texto</w:t>
            </w:r>
            <w:r w:rsidR="00C80C86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5C7834" w:rsidRPr="00B14261" w:rsidRDefault="005C7834" w:rsidP="005C783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C7834" w:rsidRPr="00B1426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5C7834" w:rsidRPr="00B14261" w:rsidRDefault="005C7834" w:rsidP="005C783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35495321" w:rsidR="005C7834" w:rsidRPr="009E6CC0" w:rsidRDefault="005C7834" w:rsidP="005C7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CC0">
              <w:rPr>
                <w:color w:val="000000" w:themeColor="text1"/>
              </w:rPr>
              <w:t>Entre un tercio y una quinta parte</w:t>
            </w:r>
            <w:r w:rsidR="00C80C86">
              <w:rPr>
                <w:color w:val="000000" w:themeColor="text1"/>
              </w:rPr>
              <w:t>.</w:t>
            </w:r>
            <w:r w:rsidRPr="009E6CC0">
              <w:rPr>
                <w:color w:val="000000" w:themeColor="text1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7B160C08" w14:textId="46F54FBB" w:rsidR="005C7834" w:rsidRPr="00B14261" w:rsidRDefault="005C7834" w:rsidP="005C783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14261" w:rsidRPr="00B1426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669289B" w:rsidR="00F436F5" w:rsidRPr="009E6CC0" w:rsidRDefault="009E6CC0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E6CC0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las características del resumen y su correcta elaboración.</w:t>
            </w:r>
          </w:p>
        </w:tc>
      </w:tr>
      <w:tr w:rsidR="00B14261" w:rsidRPr="00B1426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7BC5E35" w:rsidR="00F436F5" w:rsidRPr="00B14261" w:rsidRDefault="00F10BD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B14261" w:rsidRPr="00B1426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F4F2BEE" w:rsidR="00F436F5" w:rsidRPr="006D6357" w:rsidRDefault="006D6357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D635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una característica fundamental del ensayo?</w:t>
            </w:r>
          </w:p>
        </w:tc>
      </w:tr>
      <w:tr w:rsidR="00C80C86" w:rsidRPr="00B1426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C80C86" w:rsidRPr="00B14261" w:rsidRDefault="00C80C86" w:rsidP="00C80C8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320E25D7" w:rsidR="00C80C86" w:rsidRPr="00C755AC" w:rsidRDefault="00C80C86" w:rsidP="00C80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755AC">
              <w:rPr>
                <w:color w:val="000000" w:themeColor="text1"/>
              </w:rPr>
              <w:t>Estructura libre y reflexión personal.</w:t>
            </w:r>
          </w:p>
        </w:tc>
        <w:tc>
          <w:tcPr>
            <w:tcW w:w="2160" w:type="dxa"/>
            <w:shd w:val="clear" w:color="auto" w:fill="FFFFFF"/>
          </w:tcPr>
          <w:p w14:paraId="7144C3D7" w14:textId="173C8FB2" w:rsidR="00C80C86" w:rsidRPr="00B14261" w:rsidRDefault="00C80C86" w:rsidP="00C80C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80C86" w:rsidRPr="00B1426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C80C86" w:rsidRPr="00B14261" w:rsidRDefault="00C80C86" w:rsidP="00C80C8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3CE75C1" w:rsidR="00C80C86" w:rsidRPr="00C755AC" w:rsidRDefault="00C80C86" w:rsidP="00C80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755AC">
              <w:rPr>
                <w:color w:val="000000" w:themeColor="text1"/>
              </w:rPr>
              <w:t>Eliminar toda subjetividad.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C80C86" w:rsidRPr="00B14261" w:rsidRDefault="00C80C86" w:rsidP="00C80C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80C86" w:rsidRPr="00B1426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C80C86" w:rsidRPr="00B14261" w:rsidRDefault="00C80C86" w:rsidP="00C80C8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0288665A" w:rsidR="00C80C86" w:rsidRPr="00C755AC" w:rsidRDefault="00C80C86" w:rsidP="00C80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755AC">
              <w:rPr>
                <w:color w:val="000000" w:themeColor="text1"/>
              </w:rPr>
              <w:t>Copiar textualmente fuentes.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C80C86" w:rsidRPr="00B14261" w:rsidRDefault="00C80C86" w:rsidP="00C80C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80C86" w:rsidRPr="00B1426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C80C86" w:rsidRPr="00B14261" w:rsidRDefault="00C80C86" w:rsidP="00C80C8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5CB3A20" w:rsidR="00C80C86" w:rsidRPr="00C755AC" w:rsidRDefault="00C80C86" w:rsidP="00C80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755AC">
              <w:rPr>
                <w:color w:val="000000" w:themeColor="text1"/>
              </w:rPr>
              <w:t>Evitar argumentos sólidos.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C80C86" w:rsidRPr="00B14261" w:rsidRDefault="00C80C86" w:rsidP="00C80C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14261" w:rsidRPr="00B1426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4946B396" w:rsidR="00F436F5" w:rsidRPr="00B14261" w:rsidRDefault="00690CDA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CD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las características del ensayo y su correcta elaboración.</w:t>
            </w:r>
          </w:p>
        </w:tc>
      </w:tr>
      <w:tr w:rsidR="00B14261" w:rsidRPr="00B1426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09F2F61" w:rsidR="00F436F5" w:rsidRPr="00B14261" w:rsidRDefault="00F10BD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B14261" w:rsidRPr="00B14261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1DB38D8" w:rsidR="00F436F5" w:rsidRPr="00655E99" w:rsidRDefault="00A2322B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55E9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claridad en la redacción se logra mediante:</w:t>
            </w:r>
          </w:p>
        </w:tc>
      </w:tr>
      <w:tr w:rsidR="00C40430" w:rsidRPr="00B14261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C40430" w:rsidRPr="00B14261" w:rsidRDefault="00C40430" w:rsidP="00C4043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0EBDEFE6" w:rsidR="00C40430" w:rsidRPr="00C40430" w:rsidRDefault="00C40430" w:rsidP="00C40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40430">
              <w:rPr>
                <w:color w:val="000000" w:themeColor="text1"/>
              </w:rPr>
              <w:t xml:space="preserve"> Lenguaje complejo y rebuscado.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C40430" w:rsidRPr="00B14261" w:rsidRDefault="00C40430" w:rsidP="00C404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40430" w:rsidRPr="00B1426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C40430" w:rsidRPr="00B14261" w:rsidRDefault="00C40430" w:rsidP="00C4043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CDA9B32" w:rsidR="00C40430" w:rsidRPr="00C40430" w:rsidRDefault="00C40430" w:rsidP="00C40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40430">
              <w:rPr>
                <w:color w:val="000000" w:themeColor="text1"/>
              </w:rPr>
              <w:t>Eliminación de signos de puntuación.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C40430" w:rsidRPr="00B14261" w:rsidRDefault="00C40430" w:rsidP="00C404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40430" w:rsidRPr="00B1426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C40430" w:rsidRPr="00B14261" w:rsidRDefault="00C40430" w:rsidP="00C4043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A0836BE" w:rsidR="00C40430" w:rsidRPr="00C40430" w:rsidRDefault="00C40430" w:rsidP="00C40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40430">
              <w:rPr>
                <w:color w:val="000000" w:themeColor="text1"/>
              </w:rPr>
              <w:t xml:space="preserve">Lenguaje sencillo, palabras comprensibles y frases breves. </w:t>
            </w:r>
          </w:p>
        </w:tc>
        <w:tc>
          <w:tcPr>
            <w:tcW w:w="2160" w:type="dxa"/>
            <w:shd w:val="clear" w:color="auto" w:fill="FFFFFF"/>
          </w:tcPr>
          <w:p w14:paraId="7F26B264" w14:textId="67A316AC" w:rsidR="00C40430" w:rsidRPr="00B14261" w:rsidRDefault="00C40430" w:rsidP="00C404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40430" w:rsidRPr="00B1426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C40430" w:rsidRPr="00B14261" w:rsidRDefault="00C40430" w:rsidP="00C4043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3FA4E84E" w:rsidR="00C40430" w:rsidRPr="00C40430" w:rsidRDefault="00C40430" w:rsidP="00C40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40430">
              <w:rPr>
                <w:color w:val="000000" w:themeColor="text1"/>
              </w:rPr>
              <w:t>Uso excesivo de tecnicismos.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C40430" w:rsidRPr="00B14261" w:rsidRDefault="00C40430" w:rsidP="00C404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14261" w:rsidRPr="00B14261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4A9B2E2" w:rsidR="00F436F5" w:rsidRPr="00B14261" w:rsidRDefault="00655E99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55E99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las características de la buena redacción.</w:t>
            </w:r>
          </w:p>
        </w:tc>
      </w:tr>
      <w:tr w:rsidR="00B14261" w:rsidRPr="00B14261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CA98056" w:rsidR="00F436F5" w:rsidRPr="00B14261" w:rsidRDefault="00F10BD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B14261" w:rsidRPr="00B14261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02D40F2" w:rsidR="00F436F5" w:rsidRPr="00655E99" w:rsidRDefault="001D206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D206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Seleccione el enunciado que mejor describe la concisión en la redacción:</w:t>
            </w:r>
          </w:p>
        </w:tc>
      </w:tr>
      <w:tr w:rsidR="00BB3B6B" w:rsidRPr="00B14261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BB3B6B" w:rsidRPr="00B14261" w:rsidRDefault="00BB3B6B" w:rsidP="00BB3B6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648D638" w:rsidR="00BB3B6B" w:rsidRPr="00BB3B6B" w:rsidRDefault="00BB3B6B" w:rsidP="00BB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B3B6B">
              <w:rPr>
                <w:color w:val="000000" w:themeColor="text1"/>
              </w:rPr>
              <w:t>Usar muchas palabras para explicar una idea.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BB3B6B" w:rsidRPr="00B14261" w:rsidRDefault="00BB3B6B" w:rsidP="00BB3B6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B3B6B" w:rsidRPr="00B14261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BB3B6B" w:rsidRPr="00B14261" w:rsidRDefault="00BB3B6B" w:rsidP="00BB3B6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07EEC786" w:rsidR="00BB3B6B" w:rsidRPr="00BB3B6B" w:rsidRDefault="00BB3B6B" w:rsidP="00BB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B3B6B">
              <w:rPr>
                <w:color w:val="000000" w:themeColor="text1"/>
              </w:rPr>
              <w:t>Eliminar toda información relevante.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BB3B6B" w:rsidRPr="00B14261" w:rsidRDefault="00BB3B6B" w:rsidP="00BB3B6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B3B6B" w:rsidRPr="00B14261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BB3B6B" w:rsidRPr="00B14261" w:rsidRDefault="00BB3B6B" w:rsidP="00BB3B6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2EB477EC" w:rsidR="00BB3B6B" w:rsidRPr="00BB3B6B" w:rsidRDefault="00BB3B6B" w:rsidP="00BB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B3B6B">
              <w:rPr>
                <w:color w:val="000000" w:themeColor="text1"/>
              </w:rPr>
              <w:t>Aumentar la extensión del texto.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BB3B6B" w:rsidRPr="00B14261" w:rsidRDefault="00BB3B6B" w:rsidP="00BB3B6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B3B6B" w:rsidRPr="00B14261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BB3B6B" w:rsidRPr="00B14261" w:rsidRDefault="00BB3B6B" w:rsidP="00BB3B6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0287F34C" w:rsidR="00BB3B6B" w:rsidRPr="00BB3B6B" w:rsidRDefault="00BB3B6B" w:rsidP="00BB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B3B6B">
              <w:rPr>
                <w:color w:val="000000" w:themeColor="text1"/>
              </w:rPr>
              <w:t xml:space="preserve">Emplear solo palabras precisas y necesarias. </w:t>
            </w:r>
          </w:p>
        </w:tc>
        <w:tc>
          <w:tcPr>
            <w:tcW w:w="2160" w:type="dxa"/>
            <w:shd w:val="clear" w:color="auto" w:fill="FFFFFF"/>
          </w:tcPr>
          <w:p w14:paraId="41107FE9" w14:textId="348D4EBA" w:rsidR="00BB3B6B" w:rsidRPr="00B14261" w:rsidRDefault="00BB3B6B" w:rsidP="00BB3B6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14261" w:rsidRPr="00B14261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E87D8F1" w:rsidR="00F436F5" w:rsidRPr="00B14261" w:rsidRDefault="001900CE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900C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las características de la buena redacción.</w:t>
            </w:r>
          </w:p>
        </w:tc>
      </w:tr>
      <w:tr w:rsidR="00B14261" w:rsidRPr="00B14261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798E8F9" w:rsidR="00F436F5" w:rsidRPr="00B14261" w:rsidRDefault="00F10BD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B14261" w:rsidRPr="00B14261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F5D81F3" w:rsidR="00F436F5" w:rsidRPr="00B14261" w:rsidRDefault="001900C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900C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Identifique cuál de las siguientes situaciones constituye un error común en la redacción de textos:</w:t>
            </w:r>
          </w:p>
        </w:tc>
      </w:tr>
      <w:tr w:rsidR="001900CE" w:rsidRPr="00B14261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1900CE" w:rsidRPr="00B14261" w:rsidRDefault="001900CE" w:rsidP="001900C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888F365" w:rsidR="001900CE" w:rsidRPr="001900CE" w:rsidRDefault="001900CE" w:rsidP="00190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900CE">
              <w:rPr>
                <w:color w:val="000000" w:themeColor="text1"/>
              </w:rPr>
              <w:t>Separar con coma los elementos de una enumeración.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1900CE" w:rsidRPr="00B14261" w:rsidRDefault="001900CE" w:rsidP="001900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900CE" w:rsidRPr="00B1426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1900CE" w:rsidRPr="00B14261" w:rsidRDefault="001900CE" w:rsidP="001900C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680F5CC" w:rsidR="001900CE" w:rsidRPr="001900CE" w:rsidRDefault="001900CE" w:rsidP="001900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900CE">
              <w:rPr>
                <w:color w:val="000000" w:themeColor="text1"/>
              </w:rPr>
              <w:t xml:space="preserve">Separar con coma el sujeto del verbo. </w:t>
            </w:r>
          </w:p>
        </w:tc>
        <w:tc>
          <w:tcPr>
            <w:tcW w:w="2160" w:type="dxa"/>
            <w:shd w:val="clear" w:color="auto" w:fill="FFFFFF"/>
          </w:tcPr>
          <w:p w14:paraId="7307B3E7" w14:textId="2C626D8D" w:rsidR="001900CE" w:rsidRPr="00B14261" w:rsidRDefault="001900CE" w:rsidP="001900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900CE" w:rsidRPr="00B14261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1900CE" w:rsidRPr="00B14261" w:rsidRDefault="001900CE" w:rsidP="001900C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AD02B36" w:rsidR="001900CE" w:rsidRPr="001900CE" w:rsidRDefault="001900CE" w:rsidP="00190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900CE">
              <w:rPr>
                <w:color w:val="000000" w:themeColor="text1"/>
              </w:rPr>
              <w:t>Separar con coma las oraciones subordinadas.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1900CE" w:rsidRPr="00B14261" w:rsidRDefault="001900CE" w:rsidP="001900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900CE" w:rsidRPr="00B1426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1900CE" w:rsidRPr="00B14261" w:rsidRDefault="001900CE" w:rsidP="001900C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35C15FB2" w:rsidR="001900CE" w:rsidRPr="001900CE" w:rsidRDefault="001900CE" w:rsidP="001900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900CE">
              <w:rPr>
                <w:color w:val="000000" w:themeColor="text1"/>
              </w:rPr>
              <w:t>Separar con coma los vocativos del resto de la oración.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1900CE" w:rsidRPr="00B14261" w:rsidRDefault="001900CE" w:rsidP="001900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14261" w:rsidRPr="00B1426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F436F5" w:rsidRPr="00B14261" w:rsidRDefault="00F436F5" w:rsidP="0077793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6F597A7" w:rsidR="00F436F5" w:rsidRPr="00B14261" w:rsidRDefault="007F1642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F164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los errores comunes de redacción y su correcta aplicación.</w:t>
            </w:r>
          </w:p>
        </w:tc>
      </w:tr>
      <w:tr w:rsidR="00B14261" w:rsidRPr="00B14261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13D428B" w:rsidR="00F436F5" w:rsidRPr="00B14261" w:rsidRDefault="00F10BD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B14261" w:rsidRPr="00B14261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2AC0C8A" w:rsidR="00F436F5" w:rsidRPr="00B14261" w:rsidRDefault="00540A23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40A2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De acuerdo con la Real Academia Española, el alfabeto castellano vigente está conformado por:</w:t>
            </w:r>
          </w:p>
        </w:tc>
      </w:tr>
      <w:tr w:rsidR="00540A23" w:rsidRPr="00B14261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540A23" w:rsidRPr="00B14261" w:rsidRDefault="00540A23" w:rsidP="00540A2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6771A84" w:rsidR="00540A23" w:rsidRPr="00540A23" w:rsidRDefault="00540A23" w:rsidP="00540A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40A23">
              <w:rPr>
                <w:color w:val="000000" w:themeColor="text1"/>
              </w:rPr>
              <w:t>29 letras.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40A23" w:rsidRPr="00B14261" w:rsidRDefault="00540A23" w:rsidP="00540A2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40A23" w:rsidRPr="00B14261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40A23" w:rsidRPr="00B14261" w:rsidRDefault="00540A23" w:rsidP="00540A2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596FF3F9" w:rsidR="00540A23" w:rsidRPr="00540A23" w:rsidRDefault="00540A23" w:rsidP="00540A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40A23">
              <w:rPr>
                <w:color w:val="000000" w:themeColor="text1"/>
              </w:rPr>
              <w:t>25 letras.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540A23" w:rsidRPr="00B14261" w:rsidRDefault="00540A23" w:rsidP="00540A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40A23" w:rsidRPr="00B14261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540A23" w:rsidRPr="00B14261" w:rsidRDefault="00540A23" w:rsidP="00540A2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C680519" w:rsidR="00540A23" w:rsidRPr="00540A23" w:rsidRDefault="00540A23" w:rsidP="00540A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40A23">
              <w:rPr>
                <w:color w:val="000000" w:themeColor="text1"/>
              </w:rPr>
              <w:t>30 letras.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540A23" w:rsidRPr="00B14261" w:rsidRDefault="00540A23" w:rsidP="00540A2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40A23" w:rsidRPr="00B14261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40A23" w:rsidRPr="00B14261" w:rsidRDefault="00540A23" w:rsidP="00540A2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5E27C71A" w:rsidR="00540A23" w:rsidRPr="00540A23" w:rsidRDefault="00540A23" w:rsidP="00540A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40A23">
              <w:rPr>
                <w:color w:val="000000" w:themeColor="text1"/>
              </w:rPr>
              <w:t xml:space="preserve">27 letras. </w:t>
            </w:r>
          </w:p>
        </w:tc>
        <w:tc>
          <w:tcPr>
            <w:tcW w:w="2160" w:type="dxa"/>
            <w:shd w:val="clear" w:color="auto" w:fill="FFFFFF"/>
          </w:tcPr>
          <w:p w14:paraId="5D33B248" w14:textId="5F8721C7" w:rsidR="00540A23" w:rsidRPr="00B14261" w:rsidRDefault="00540A23" w:rsidP="00540A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14261" w:rsidRPr="00B14261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D745C1F" w:rsidR="00F436F5" w:rsidRPr="00B14261" w:rsidRDefault="00D02E39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02E39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 gramática española y el alfabeto vigente.</w:t>
            </w:r>
          </w:p>
        </w:tc>
      </w:tr>
      <w:tr w:rsidR="00B14261" w:rsidRPr="00B14261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436F5" w:rsidRPr="00B1426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86AFD49" w:rsidR="00F436F5" w:rsidRPr="00B14261" w:rsidRDefault="00F10BD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FBA3E8F" w:rsidR="009921BA" w:rsidRPr="00E9502C" w:rsidRDefault="00E9502C" w:rsidP="00DC691D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E9502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¿Cómo se denomina la unión inseparable de dos vocales que se pronuncian en una misma sílaba?</w:t>
            </w:r>
          </w:p>
        </w:tc>
      </w:tr>
      <w:tr w:rsidR="007912B7" w:rsidRPr="00E60A51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7912B7" w:rsidRPr="00597DCD" w:rsidRDefault="007912B7" w:rsidP="007912B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29AD764" w:rsidR="007912B7" w:rsidRPr="00E60A51" w:rsidRDefault="007912B7" w:rsidP="007912B7">
            <w:pPr>
              <w:rPr>
                <w:rFonts w:eastAsia="Calibri"/>
                <w:sz w:val="20"/>
                <w:szCs w:val="20"/>
              </w:rPr>
            </w:pPr>
            <w:r w:rsidRPr="0076096E">
              <w:t xml:space="preserve">Diptongo. </w:t>
            </w:r>
          </w:p>
        </w:tc>
        <w:tc>
          <w:tcPr>
            <w:tcW w:w="2160" w:type="dxa"/>
            <w:shd w:val="clear" w:color="auto" w:fill="FFFFFF"/>
          </w:tcPr>
          <w:p w14:paraId="3D1BED20" w14:textId="17C8F45B" w:rsidR="007912B7" w:rsidRPr="00E60A51" w:rsidRDefault="007912B7" w:rsidP="007912B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912B7" w:rsidRPr="00E60A51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7912B7" w:rsidRPr="00597DCD" w:rsidRDefault="007912B7" w:rsidP="007912B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5DC443A9" w:rsidR="007912B7" w:rsidRPr="00E60A51" w:rsidRDefault="007912B7" w:rsidP="007912B7">
            <w:pPr>
              <w:rPr>
                <w:rFonts w:eastAsia="Calibri"/>
                <w:sz w:val="20"/>
                <w:szCs w:val="20"/>
              </w:rPr>
            </w:pPr>
            <w:r w:rsidRPr="0076096E">
              <w:t>Hiato.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7912B7" w:rsidRPr="00E60A51" w:rsidRDefault="007912B7" w:rsidP="007912B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912B7" w:rsidRPr="00E60A51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7912B7" w:rsidRPr="00597DCD" w:rsidRDefault="007912B7" w:rsidP="007912B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084D1006" w:rsidR="007912B7" w:rsidRPr="005B09C1" w:rsidRDefault="007912B7" w:rsidP="007912B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09C1">
              <w:rPr>
                <w:color w:val="000000" w:themeColor="text1"/>
              </w:rPr>
              <w:t>Triptongo.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7912B7" w:rsidRPr="00E60A51" w:rsidRDefault="007912B7" w:rsidP="007912B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912B7" w:rsidRPr="00E60A51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7912B7" w:rsidRPr="00597DCD" w:rsidRDefault="007912B7" w:rsidP="007912B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3BA098E4" w:rsidR="007912B7" w:rsidRPr="005B09C1" w:rsidRDefault="007912B7" w:rsidP="007912B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09C1">
              <w:rPr>
                <w:color w:val="000000" w:themeColor="text1"/>
              </w:rPr>
              <w:t>Dígrafo.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7912B7" w:rsidRPr="00E60A51" w:rsidRDefault="007912B7" w:rsidP="007912B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5B09C1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B09C1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6541F9A" w:rsidR="009921BA" w:rsidRPr="005B09C1" w:rsidRDefault="005B09C1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B09C1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 gramática española y los grupos vocálicos.</w:t>
            </w:r>
          </w:p>
        </w:tc>
      </w:tr>
      <w:tr w:rsidR="00F436F5" w:rsidRPr="00E60A51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9CB8DDC" w:rsidR="00F436F5" w:rsidRPr="00E60A51" w:rsidRDefault="005B09C1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B09C1">
              <w:rPr>
                <w:rFonts w:eastAsia="Calibri"/>
                <w:bCs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BFE2A4B" w:rsidR="00F436F5" w:rsidRPr="00E60A51" w:rsidRDefault="000653A4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0653A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Según las normas ortográficas vigentes, se escriben con mayúscula inicial:</w:t>
            </w:r>
          </w:p>
        </w:tc>
      </w:tr>
      <w:tr w:rsidR="000653A4" w:rsidRPr="00E60A51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0653A4" w:rsidRPr="00E60A51" w:rsidRDefault="000653A4" w:rsidP="000653A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66ACC55" w:rsidR="000653A4" w:rsidRPr="00E60A51" w:rsidRDefault="000653A4" w:rsidP="000653A4">
            <w:pPr>
              <w:rPr>
                <w:rFonts w:eastAsia="Calibri"/>
                <w:sz w:val="20"/>
                <w:szCs w:val="20"/>
              </w:rPr>
            </w:pPr>
            <w:r w:rsidRPr="007430E6">
              <w:t>Los días de la semana.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0653A4" w:rsidRPr="00E60A51" w:rsidRDefault="000653A4" w:rsidP="000653A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653A4" w:rsidRPr="00E60A51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0653A4" w:rsidRPr="00E60A51" w:rsidRDefault="000653A4" w:rsidP="000653A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2DDE28F5" w:rsidR="000653A4" w:rsidRPr="00E60A51" w:rsidRDefault="000653A4" w:rsidP="000653A4">
            <w:pPr>
              <w:rPr>
                <w:rFonts w:eastAsia="Calibri"/>
                <w:sz w:val="20"/>
                <w:szCs w:val="20"/>
              </w:rPr>
            </w:pPr>
            <w:r w:rsidRPr="007430E6">
              <w:t>Los meses del año.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0653A4" w:rsidRPr="00E60A51" w:rsidRDefault="000653A4" w:rsidP="000653A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653A4" w:rsidRPr="00E60A51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0653A4" w:rsidRPr="00E60A51" w:rsidRDefault="000653A4" w:rsidP="000653A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2A753D3E" w:rsidR="000653A4" w:rsidRPr="00E60A51" w:rsidRDefault="000653A4" w:rsidP="000653A4">
            <w:pPr>
              <w:rPr>
                <w:rFonts w:eastAsia="Calibri"/>
                <w:sz w:val="20"/>
                <w:szCs w:val="20"/>
              </w:rPr>
            </w:pPr>
            <w:r w:rsidRPr="007430E6">
              <w:t xml:space="preserve">Los nombres propios. </w:t>
            </w:r>
          </w:p>
        </w:tc>
        <w:tc>
          <w:tcPr>
            <w:tcW w:w="2160" w:type="dxa"/>
            <w:shd w:val="clear" w:color="auto" w:fill="FFFFFF"/>
          </w:tcPr>
          <w:p w14:paraId="39C8D7B4" w14:textId="5A2DCF44" w:rsidR="000653A4" w:rsidRPr="00E60A51" w:rsidRDefault="000653A4" w:rsidP="000653A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0653A4" w:rsidRPr="00E60A51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0653A4" w:rsidRPr="00E60A51" w:rsidRDefault="000653A4" w:rsidP="000653A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0FAEFD6" w:rsidR="000653A4" w:rsidRPr="00E60A51" w:rsidRDefault="000653A4" w:rsidP="000653A4">
            <w:pPr>
              <w:rPr>
                <w:rFonts w:eastAsia="Calibri"/>
                <w:sz w:val="20"/>
                <w:szCs w:val="20"/>
              </w:rPr>
            </w:pPr>
            <w:r w:rsidRPr="007430E6">
              <w:t>Las estaciones del año.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0653A4" w:rsidRPr="00E60A51" w:rsidRDefault="000653A4" w:rsidP="000653A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E60A51" w:rsidRDefault="00F436F5" w:rsidP="0077793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220675B" w:rsidR="00F436F5" w:rsidRPr="00E60A51" w:rsidRDefault="003B7C7B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B7C7B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del código ortográfico y el uso de mayúsculas.</w:t>
            </w:r>
          </w:p>
        </w:tc>
      </w:tr>
      <w:tr w:rsidR="00F436F5" w:rsidRPr="00E60A51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29C88B1" w:rsidR="00F436F5" w:rsidRPr="00E60A51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52CD451E" w:rsidR="00F436F5" w:rsidRPr="00E60A51" w:rsidRDefault="00C447DF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C447D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Complete el enunciado: de acuerdo con las reglas ortográficas, se escriben con minúscula:</w:t>
            </w:r>
          </w:p>
        </w:tc>
      </w:tr>
      <w:tr w:rsidR="001C64D2" w:rsidRPr="00E60A51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1C64D2" w:rsidRPr="00E60A51" w:rsidRDefault="001C64D2" w:rsidP="001C64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6FA23E93" w:rsidR="001C64D2" w:rsidRPr="00E60A51" w:rsidRDefault="001C64D2" w:rsidP="001C64D2">
            <w:pPr>
              <w:rPr>
                <w:rFonts w:eastAsia="Calibri"/>
                <w:sz w:val="20"/>
                <w:szCs w:val="20"/>
              </w:rPr>
            </w:pPr>
            <w:r w:rsidRPr="008B481F">
              <w:t>Los nombres de galaxias.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1C64D2" w:rsidRPr="00E60A51" w:rsidRDefault="001C64D2" w:rsidP="001C64D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C64D2" w:rsidRPr="00E60A51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1C64D2" w:rsidRPr="00E60A51" w:rsidRDefault="001C64D2" w:rsidP="001C64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6AC45CA5" w:rsidR="001C64D2" w:rsidRPr="00E60A51" w:rsidRDefault="001C64D2" w:rsidP="001C64D2">
            <w:pPr>
              <w:rPr>
                <w:rFonts w:eastAsia="Calibri"/>
                <w:sz w:val="20"/>
                <w:szCs w:val="20"/>
              </w:rPr>
            </w:pPr>
            <w:r w:rsidRPr="008B481F">
              <w:t>Los nombres propios de personas.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1C64D2" w:rsidRPr="00E60A51" w:rsidRDefault="001C64D2" w:rsidP="001C64D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C64D2" w:rsidRPr="00E60A51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1C64D2" w:rsidRPr="00E60A51" w:rsidRDefault="001C64D2" w:rsidP="001C64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193C5621" w:rsidR="001C64D2" w:rsidRPr="00E60A51" w:rsidRDefault="001C64D2" w:rsidP="001C64D2">
            <w:pPr>
              <w:rPr>
                <w:rFonts w:eastAsia="Calibri"/>
                <w:sz w:val="20"/>
                <w:szCs w:val="20"/>
              </w:rPr>
            </w:pPr>
            <w:r w:rsidRPr="008B481F">
              <w:t>Los títulos de obras literarias.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1C64D2" w:rsidRPr="00E60A51" w:rsidRDefault="001C64D2" w:rsidP="001C64D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C64D2" w:rsidRPr="00E60A51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1C64D2" w:rsidRPr="00E60A51" w:rsidRDefault="001C64D2" w:rsidP="001C64D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2D0724AB" w:rsidR="001C64D2" w:rsidRPr="00E60A51" w:rsidRDefault="001C64D2" w:rsidP="001C64D2">
            <w:pPr>
              <w:rPr>
                <w:rFonts w:eastAsia="Calibri"/>
                <w:sz w:val="20"/>
                <w:szCs w:val="20"/>
              </w:rPr>
            </w:pPr>
            <w:r w:rsidRPr="008B481F">
              <w:t xml:space="preserve">Los días de la semana y meses del año. </w:t>
            </w:r>
          </w:p>
        </w:tc>
        <w:tc>
          <w:tcPr>
            <w:tcW w:w="2160" w:type="dxa"/>
            <w:shd w:val="clear" w:color="auto" w:fill="FFFFFF"/>
          </w:tcPr>
          <w:p w14:paraId="6FDE861B" w14:textId="00C36F05" w:rsidR="001C64D2" w:rsidRPr="00E60A51" w:rsidRDefault="00FF6C6D" w:rsidP="001C64D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09D5421" w:rsidR="00F436F5" w:rsidRPr="00E60A51" w:rsidRDefault="001C64D2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C64D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del código ortográfico y el uso de minúsculas.</w:t>
            </w:r>
          </w:p>
        </w:tc>
      </w:tr>
      <w:tr w:rsidR="00F436F5" w:rsidRPr="00E60A51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3656FB25" w:rsidR="00F436F5" w:rsidRPr="00E60A51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FE5180A" w:rsidR="00F436F5" w:rsidRPr="00D83ED6" w:rsidRDefault="00D83ED6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D83ED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la terminación de los verbos que se escriben con la letra "b"?</w:t>
            </w:r>
          </w:p>
        </w:tc>
      </w:tr>
      <w:tr w:rsidR="00D83ED6" w:rsidRPr="00E60A51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D83ED6" w:rsidRPr="00E60A51" w:rsidRDefault="00D83ED6" w:rsidP="00D83ED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C0FC09D" w:rsidR="00D83ED6" w:rsidRPr="00E60A51" w:rsidRDefault="00D83ED6" w:rsidP="00D83ED6">
            <w:pPr>
              <w:rPr>
                <w:rFonts w:eastAsia="Calibri"/>
                <w:sz w:val="20"/>
                <w:szCs w:val="20"/>
              </w:rPr>
            </w:pPr>
            <w:r w:rsidRPr="00C04037">
              <w:t xml:space="preserve">ver y </w:t>
            </w:r>
            <w:proofErr w:type="spellStart"/>
            <w:r w:rsidRPr="00C04037">
              <w:t>vir</w:t>
            </w:r>
            <w:proofErr w:type="spellEnd"/>
            <w:r w:rsidRPr="00C04037"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D83ED6" w:rsidRPr="00E60A51" w:rsidRDefault="00D83ED6" w:rsidP="00D83ED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83ED6" w:rsidRPr="00E60A51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D83ED6" w:rsidRPr="00E60A51" w:rsidRDefault="00D83ED6" w:rsidP="00D83ED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2561505" w:rsidR="00D83ED6" w:rsidRPr="00E60A51" w:rsidRDefault="00D83ED6" w:rsidP="00D83ED6">
            <w:pPr>
              <w:rPr>
                <w:rFonts w:eastAsia="Calibri"/>
                <w:sz w:val="20"/>
                <w:szCs w:val="20"/>
              </w:rPr>
            </w:pPr>
            <w:proofErr w:type="spellStart"/>
            <w:r w:rsidRPr="00C04037">
              <w:t>ger</w:t>
            </w:r>
            <w:proofErr w:type="spellEnd"/>
            <w:r w:rsidRPr="00C04037">
              <w:t xml:space="preserve"> y </w:t>
            </w:r>
            <w:proofErr w:type="spellStart"/>
            <w:r w:rsidRPr="00C04037">
              <w:t>gir</w:t>
            </w:r>
            <w:proofErr w:type="spellEnd"/>
            <w:r w:rsidRPr="00C04037"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D83ED6" w:rsidRPr="00E60A51" w:rsidRDefault="00D83ED6" w:rsidP="00D83ED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83ED6" w:rsidRPr="00E60A51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D83ED6" w:rsidRPr="00E60A51" w:rsidRDefault="00D83ED6" w:rsidP="00D83ED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5C853C5E" w:rsidR="00D83ED6" w:rsidRPr="00E60A51" w:rsidRDefault="00D83ED6" w:rsidP="00D83ED6">
            <w:pPr>
              <w:rPr>
                <w:rFonts w:eastAsia="Calibri"/>
                <w:sz w:val="20"/>
                <w:szCs w:val="20"/>
              </w:rPr>
            </w:pPr>
            <w:r w:rsidRPr="00C04037">
              <w:t xml:space="preserve">bir. </w:t>
            </w:r>
          </w:p>
        </w:tc>
        <w:tc>
          <w:tcPr>
            <w:tcW w:w="2160" w:type="dxa"/>
            <w:shd w:val="clear" w:color="auto" w:fill="FFFFFF"/>
          </w:tcPr>
          <w:p w14:paraId="44CBDD2E" w14:textId="3E7BF13A" w:rsidR="00D83ED6" w:rsidRPr="00E60A51" w:rsidRDefault="003C1D27" w:rsidP="00D83ED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83ED6" w:rsidRPr="00E60A51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D83ED6" w:rsidRPr="00E60A51" w:rsidRDefault="00D83ED6" w:rsidP="00D83ED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E69C81F" w:rsidR="00D83ED6" w:rsidRPr="00E60A51" w:rsidRDefault="00D83ED6" w:rsidP="00D83ED6">
            <w:pPr>
              <w:rPr>
                <w:rFonts w:eastAsia="Calibri"/>
                <w:sz w:val="20"/>
                <w:szCs w:val="20"/>
              </w:rPr>
            </w:pPr>
            <w:proofErr w:type="spellStart"/>
            <w:r w:rsidRPr="00C04037">
              <w:t>ducir</w:t>
            </w:r>
            <w:proofErr w:type="spellEnd"/>
            <w:r w:rsidRPr="00C04037"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D83ED6" w:rsidRPr="00E60A51" w:rsidRDefault="00D83ED6" w:rsidP="00D83ED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8695A" w:rsidRPr="0098695A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19420C4" w:rsidR="00F436F5" w:rsidRPr="0098695A" w:rsidRDefault="0098695A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8695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las reglas ortográficas del español.</w:t>
            </w:r>
          </w:p>
        </w:tc>
      </w:tr>
      <w:tr w:rsidR="00F436F5" w:rsidRPr="00E60A51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C89B657" w:rsidR="00F436F5" w:rsidRPr="00E60A51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64F09E0" w:rsidR="00F436F5" w:rsidRPr="003A2FCF" w:rsidRDefault="00D51567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3A2FC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Identifique ante cuáles vocales la letra "g" representa el fonema velar sonoro:</w:t>
            </w:r>
          </w:p>
        </w:tc>
      </w:tr>
      <w:tr w:rsidR="00D51567" w:rsidRPr="00E60A51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D51567" w:rsidRPr="00E60A51" w:rsidRDefault="00D51567" w:rsidP="00D5156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04066A8" w:rsidR="00D51567" w:rsidRPr="00E60A51" w:rsidRDefault="00D51567" w:rsidP="00D51567">
            <w:pPr>
              <w:rPr>
                <w:rFonts w:eastAsia="Calibri"/>
                <w:sz w:val="20"/>
                <w:szCs w:val="20"/>
              </w:rPr>
            </w:pPr>
            <w:r w:rsidRPr="0085214F">
              <w:t xml:space="preserve">a, o, u. </w:t>
            </w:r>
          </w:p>
        </w:tc>
        <w:tc>
          <w:tcPr>
            <w:tcW w:w="2160" w:type="dxa"/>
            <w:shd w:val="clear" w:color="auto" w:fill="FFFFFF"/>
          </w:tcPr>
          <w:p w14:paraId="4F44B134" w14:textId="159202CF" w:rsidR="00D51567" w:rsidRPr="00E60A51" w:rsidRDefault="00D51567" w:rsidP="00D5156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51567" w:rsidRPr="00E60A51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D51567" w:rsidRPr="00E60A51" w:rsidRDefault="00D51567" w:rsidP="00D5156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0E2CF76" w:rsidR="00D51567" w:rsidRPr="00E60A51" w:rsidRDefault="00D51567" w:rsidP="00D51567">
            <w:pPr>
              <w:rPr>
                <w:rFonts w:eastAsia="Calibri"/>
                <w:sz w:val="20"/>
                <w:szCs w:val="20"/>
              </w:rPr>
            </w:pPr>
            <w:proofErr w:type="spellStart"/>
            <w:r w:rsidRPr="0085214F">
              <w:t>e</w:t>
            </w:r>
            <w:proofErr w:type="spellEnd"/>
            <w:r w:rsidRPr="0085214F">
              <w:t>, i.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D51567" w:rsidRPr="00E60A51" w:rsidRDefault="00D51567" w:rsidP="00D5156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51567" w:rsidRPr="00E60A51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D51567" w:rsidRPr="00E60A51" w:rsidRDefault="00D51567" w:rsidP="00D5156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D335251" w:rsidR="00D51567" w:rsidRPr="00E60A51" w:rsidRDefault="00D51567" w:rsidP="00D51567">
            <w:pPr>
              <w:rPr>
                <w:rFonts w:eastAsia="Calibri"/>
                <w:sz w:val="20"/>
                <w:szCs w:val="20"/>
              </w:rPr>
            </w:pPr>
            <w:r>
              <w:t>S</w:t>
            </w:r>
            <w:r w:rsidRPr="0085214F">
              <w:t>olo a la vocal e.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D51567" w:rsidRPr="00E60A51" w:rsidRDefault="00D51567" w:rsidP="00D5156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51567" w:rsidRPr="00E60A51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D51567" w:rsidRPr="00E60A51" w:rsidRDefault="00D51567" w:rsidP="00D5156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4561F7B3" w:rsidR="00D51567" w:rsidRPr="00E60A51" w:rsidRDefault="00D51567" w:rsidP="00D51567">
            <w:pPr>
              <w:rPr>
                <w:rFonts w:eastAsia="Calibri"/>
                <w:sz w:val="20"/>
                <w:szCs w:val="20"/>
              </w:rPr>
            </w:pPr>
            <w:r w:rsidRPr="0085214F">
              <w:t>Solo a la vocal i.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D51567" w:rsidRPr="00E60A51" w:rsidRDefault="00D51567" w:rsidP="00D5156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53EB416" w:rsidR="00F436F5" w:rsidRPr="00E60A51" w:rsidRDefault="003A2FCF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A2FCF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las reglas ortográficas del español.</w:t>
            </w:r>
          </w:p>
        </w:tc>
      </w:tr>
      <w:tr w:rsidR="00F436F5" w:rsidRPr="00E60A51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E136E4E" w:rsidR="00F436F5" w:rsidRPr="00E60A51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9041534" w:rsidR="00F436F5" w:rsidRPr="000D3418" w:rsidRDefault="000D3418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0D3418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signo de puntuación coma (,) tiene como función principal:</w:t>
            </w:r>
          </w:p>
        </w:tc>
      </w:tr>
      <w:tr w:rsidR="000D3418" w:rsidRPr="00E60A51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0D3418" w:rsidRPr="00E60A51" w:rsidRDefault="000D3418" w:rsidP="000D341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BD11D7C" w:rsidR="000D3418" w:rsidRPr="00E60A51" w:rsidRDefault="000D3418" w:rsidP="000D3418">
            <w:pPr>
              <w:rPr>
                <w:rFonts w:eastAsia="Calibri"/>
                <w:sz w:val="20"/>
                <w:szCs w:val="20"/>
              </w:rPr>
            </w:pPr>
            <w:r w:rsidRPr="0020789A">
              <w:t>Indicar el final de un enunciado completo.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0D3418" w:rsidRPr="00E60A51" w:rsidRDefault="000D3418" w:rsidP="000D341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D3418" w:rsidRPr="00E60A51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0D3418" w:rsidRPr="00E60A51" w:rsidRDefault="000D3418" w:rsidP="000D341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0962C06D" w:rsidR="000D3418" w:rsidRPr="00E60A51" w:rsidRDefault="000D3418" w:rsidP="000D3418">
            <w:pPr>
              <w:rPr>
                <w:rFonts w:eastAsia="Calibri"/>
                <w:sz w:val="20"/>
                <w:szCs w:val="20"/>
              </w:rPr>
            </w:pPr>
            <w:r w:rsidRPr="0020789A">
              <w:t>Señalar una pregunta directa.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0D3418" w:rsidRPr="00E60A51" w:rsidRDefault="000D3418" w:rsidP="000D341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D3418" w:rsidRPr="00E60A51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0D3418" w:rsidRPr="00E60A51" w:rsidRDefault="000D3418" w:rsidP="000D341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034FE251" w:rsidR="000D3418" w:rsidRPr="00E60A51" w:rsidRDefault="000D3418" w:rsidP="000D3418">
            <w:pPr>
              <w:rPr>
                <w:rFonts w:eastAsia="Calibri"/>
                <w:sz w:val="20"/>
                <w:szCs w:val="20"/>
              </w:rPr>
            </w:pPr>
            <w:r w:rsidRPr="0020789A">
              <w:t>Expresar una exclamación.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0D3418" w:rsidRPr="00E60A51" w:rsidRDefault="000D3418" w:rsidP="000D341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D3418" w:rsidRPr="00E60A51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0D3418" w:rsidRPr="00E60A51" w:rsidRDefault="000D3418" w:rsidP="000D341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1E987254" w:rsidR="000D3418" w:rsidRPr="00E60A51" w:rsidRDefault="000D3418" w:rsidP="000D3418">
            <w:pPr>
              <w:rPr>
                <w:rFonts w:eastAsia="Calibri"/>
                <w:sz w:val="20"/>
                <w:szCs w:val="20"/>
              </w:rPr>
            </w:pPr>
            <w:r w:rsidRPr="0020789A">
              <w:t xml:space="preserve">Marcar una pausa breve dentro de un enunciado. </w:t>
            </w:r>
          </w:p>
        </w:tc>
        <w:tc>
          <w:tcPr>
            <w:tcW w:w="2160" w:type="dxa"/>
            <w:shd w:val="clear" w:color="auto" w:fill="FFFFFF"/>
          </w:tcPr>
          <w:p w14:paraId="351D27E6" w14:textId="0136639F" w:rsidR="000D3418" w:rsidRPr="00E60A51" w:rsidRDefault="000D3418" w:rsidP="000D341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67550A3" w:rsidR="00F436F5" w:rsidRPr="00E60A51" w:rsidRDefault="00DE133F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E133F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los signos de puntuación y su correcta aplicación.</w:t>
            </w:r>
          </w:p>
        </w:tc>
      </w:tr>
      <w:tr w:rsidR="00F436F5" w:rsidRPr="00E60A51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A5E71B5" w:rsidR="00F436F5" w:rsidRPr="00E60A51" w:rsidRDefault="00D16756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55D2F77" w:rsidR="00F436F5" w:rsidRPr="00392384" w:rsidRDefault="000C04EB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392384">
              <w:rPr>
                <w:rFonts w:eastAsia="Calibri"/>
                <w:b/>
                <w:bCs/>
                <w:sz w:val="20"/>
                <w:szCs w:val="20"/>
              </w:rPr>
              <w:t>Seleccione la función correcta de los dos puntos (:) en la redacción de textos:</w:t>
            </w:r>
          </w:p>
        </w:tc>
      </w:tr>
      <w:tr w:rsidR="000C04EB" w:rsidRPr="00E60A51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0C04EB" w:rsidRPr="00E60A51" w:rsidRDefault="000C04EB" w:rsidP="000C04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4DED985D" w:rsidR="000C04EB" w:rsidRPr="00E60A51" w:rsidRDefault="000C04EB" w:rsidP="000C04EB">
            <w:pPr>
              <w:rPr>
                <w:rFonts w:eastAsia="Calibri"/>
                <w:sz w:val="20"/>
                <w:szCs w:val="20"/>
              </w:rPr>
            </w:pPr>
            <w:r w:rsidRPr="00AC2734">
              <w:t>Separar párrafos independientes.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0C04EB" w:rsidRPr="00E60A51" w:rsidRDefault="000C04EB" w:rsidP="000C04E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C04EB" w:rsidRPr="00E60A51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0C04EB" w:rsidRPr="00E60A51" w:rsidRDefault="000C04EB" w:rsidP="000C04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0D951513" w:rsidR="000C04EB" w:rsidRPr="00E60A51" w:rsidRDefault="000C04EB" w:rsidP="000C04EB">
            <w:pPr>
              <w:rPr>
                <w:rFonts w:eastAsia="Calibri"/>
                <w:sz w:val="20"/>
                <w:szCs w:val="20"/>
              </w:rPr>
            </w:pPr>
            <w:r w:rsidRPr="00AC2734">
              <w:t xml:space="preserve">Detener el discurso y llamar la atención sobre lo que sigue. </w:t>
            </w:r>
          </w:p>
        </w:tc>
        <w:tc>
          <w:tcPr>
            <w:tcW w:w="2160" w:type="dxa"/>
            <w:shd w:val="clear" w:color="auto" w:fill="FFFFFF"/>
          </w:tcPr>
          <w:p w14:paraId="3993E431" w14:textId="41379D29" w:rsidR="000C04EB" w:rsidRPr="00E60A51" w:rsidRDefault="000C04EB" w:rsidP="000C04E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0C04EB" w:rsidRPr="00E60A51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0C04EB" w:rsidRPr="00E60A51" w:rsidRDefault="000C04EB" w:rsidP="000C04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066EB2FE" w:rsidR="000C04EB" w:rsidRPr="00E60A51" w:rsidRDefault="000C04EB" w:rsidP="000C04EB">
            <w:pPr>
              <w:rPr>
                <w:rFonts w:eastAsia="Calibri"/>
                <w:sz w:val="20"/>
                <w:szCs w:val="20"/>
              </w:rPr>
            </w:pPr>
            <w:r w:rsidRPr="00AC2734">
              <w:t>Indicar una pregunta.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0C04EB" w:rsidRPr="00E60A51" w:rsidRDefault="000C04EB" w:rsidP="000C04E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C04EB" w:rsidRPr="00E60A51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0C04EB" w:rsidRPr="00E60A51" w:rsidRDefault="000C04EB" w:rsidP="000C04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B77E275" w:rsidR="000C04EB" w:rsidRPr="00E60A51" w:rsidRDefault="000C04EB" w:rsidP="000C04EB">
            <w:pPr>
              <w:rPr>
                <w:rFonts w:eastAsia="Calibri"/>
                <w:sz w:val="20"/>
                <w:szCs w:val="20"/>
              </w:rPr>
            </w:pPr>
            <w:r w:rsidRPr="00AC2734">
              <w:t>Finalizar un texto.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0C04EB" w:rsidRPr="00E60A51" w:rsidRDefault="000C04EB" w:rsidP="000C04E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375A63E4" w:rsidR="00F436F5" w:rsidRPr="004D49DF" w:rsidRDefault="004D49DF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D49DF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los signos de puntuación y su correcta aplicación.</w:t>
            </w:r>
          </w:p>
        </w:tc>
      </w:tr>
      <w:tr w:rsidR="00F436F5" w:rsidRPr="00E60A51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44036B61" w:rsidR="00F436F5" w:rsidRPr="00E60A51" w:rsidRDefault="00D16756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BEAE41F" w:rsidR="00F436F5" w:rsidRPr="00E60A51" w:rsidRDefault="00D626CD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D626C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De acuerdo con las normas de puntuación, el punto (.) debe escribirse:</w:t>
            </w:r>
          </w:p>
        </w:tc>
      </w:tr>
      <w:tr w:rsidR="00D626CD" w:rsidRPr="00E60A51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D626CD" w:rsidRPr="00E60A51" w:rsidRDefault="00D626CD" w:rsidP="00D626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488C0C5" w:rsidR="00D626CD" w:rsidRPr="00E60A51" w:rsidRDefault="00D626CD" w:rsidP="00D626CD">
            <w:pPr>
              <w:rPr>
                <w:rFonts w:eastAsia="Calibri"/>
                <w:sz w:val="20"/>
                <w:szCs w:val="20"/>
              </w:rPr>
            </w:pPr>
            <w:r w:rsidRPr="00A61E3F">
              <w:t>a) Separado de la palabra que lo precede.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D626CD" w:rsidRPr="00E60A51" w:rsidRDefault="00D626CD" w:rsidP="00D626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626CD" w:rsidRPr="00E60A51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D626CD" w:rsidRPr="00E60A51" w:rsidRDefault="00D626CD" w:rsidP="00D626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5D580E05" w:rsidR="00D626CD" w:rsidRPr="00E60A51" w:rsidRDefault="00D626CD" w:rsidP="00D626CD">
            <w:pPr>
              <w:rPr>
                <w:rFonts w:eastAsia="Calibri"/>
                <w:sz w:val="20"/>
                <w:szCs w:val="20"/>
              </w:rPr>
            </w:pPr>
            <w:r w:rsidRPr="00A61E3F">
              <w:t>b) Dentro de paréntesis siempre.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D626CD" w:rsidRPr="00E60A51" w:rsidRDefault="00D626CD" w:rsidP="00D626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626CD" w:rsidRPr="00E60A51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D626CD" w:rsidRPr="00E60A51" w:rsidRDefault="00D626CD" w:rsidP="00D626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23BDD10" w:rsidR="00D626CD" w:rsidRPr="00E60A51" w:rsidRDefault="00D626CD" w:rsidP="00D626CD">
            <w:pPr>
              <w:rPr>
                <w:rFonts w:eastAsia="Calibri"/>
                <w:sz w:val="20"/>
                <w:szCs w:val="20"/>
              </w:rPr>
            </w:pPr>
            <w:r w:rsidRPr="00A61E3F">
              <w:t xml:space="preserve">c) Sin separación de la palabra que lo precede. </w:t>
            </w:r>
          </w:p>
        </w:tc>
        <w:tc>
          <w:tcPr>
            <w:tcW w:w="2160" w:type="dxa"/>
            <w:shd w:val="clear" w:color="auto" w:fill="FFFFFF"/>
          </w:tcPr>
          <w:p w14:paraId="632CFA0D" w14:textId="3D8F0191" w:rsidR="00D626CD" w:rsidRPr="00E60A51" w:rsidRDefault="00CA1477" w:rsidP="00D626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626CD" w:rsidRPr="00E60A51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D626CD" w:rsidRPr="00E60A51" w:rsidRDefault="00D626CD" w:rsidP="00D626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35FD06E6" w:rsidR="00D626CD" w:rsidRPr="00E60A51" w:rsidRDefault="00D626CD" w:rsidP="00D626CD">
            <w:pPr>
              <w:rPr>
                <w:rFonts w:eastAsia="Calibri"/>
                <w:sz w:val="20"/>
                <w:szCs w:val="20"/>
              </w:rPr>
            </w:pPr>
            <w:r w:rsidRPr="00A61E3F">
              <w:t>d) Solo al inicio de párrafo.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D626CD" w:rsidRPr="00E60A51" w:rsidRDefault="00D626CD" w:rsidP="00D626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18E30F1" w:rsidR="00F436F5" w:rsidRPr="00E60A51" w:rsidRDefault="00CA1477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1477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los signos de puntuación y su correcta aplicación.</w:t>
            </w:r>
          </w:p>
        </w:tc>
      </w:tr>
      <w:tr w:rsidR="00F436F5" w:rsidRPr="00E60A51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D76880F" w:rsidR="00F436F5" w:rsidRPr="00E60A51" w:rsidRDefault="00D16756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44659E5" w:rsidR="00F436F5" w:rsidRPr="00B659D2" w:rsidRDefault="00B659D2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B659D2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Complete el enunciado: los sustantivos son palabras variables que presentan morfemas de:</w:t>
            </w:r>
          </w:p>
        </w:tc>
      </w:tr>
      <w:tr w:rsidR="00657D8F" w:rsidRPr="00E60A51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657D8F" w:rsidRPr="00E60A51" w:rsidRDefault="00657D8F" w:rsidP="00657D8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35D6BB74" w:rsidR="00657D8F" w:rsidRPr="00E60A51" w:rsidRDefault="00657D8F" w:rsidP="00657D8F">
            <w:pPr>
              <w:rPr>
                <w:rFonts w:eastAsia="Calibri"/>
                <w:sz w:val="20"/>
                <w:szCs w:val="20"/>
              </w:rPr>
            </w:pPr>
            <w:r w:rsidRPr="008E69BA">
              <w:t>Solo número.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657D8F" w:rsidRPr="00E60A51" w:rsidRDefault="00657D8F" w:rsidP="00657D8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57D8F" w:rsidRPr="00E60A51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657D8F" w:rsidRPr="00E60A51" w:rsidRDefault="00657D8F" w:rsidP="00657D8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997016F" w:rsidR="00657D8F" w:rsidRPr="00E60A51" w:rsidRDefault="00657D8F" w:rsidP="00657D8F">
            <w:pPr>
              <w:rPr>
                <w:rFonts w:eastAsia="Calibri"/>
                <w:sz w:val="20"/>
                <w:szCs w:val="20"/>
              </w:rPr>
            </w:pPr>
            <w:r w:rsidRPr="008E69BA">
              <w:t>Solo género.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657D8F" w:rsidRPr="00E60A51" w:rsidRDefault="00657D8F" w:rsidP="00657D8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57D8F" w:rsidRPr="00E60A51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657D8F" w:rsidRPr="00E60A51" w:rsidRDefault="00657D8F" w:rsidP="00657D8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004C1450" w:rsidR="00657D8F" w:rsidRPr="00E60A51" w:rsidRDefault="00657D8F" w:rsidP="00657D8F">
            <w:pPr>
              <w:rPr>
                <w:rFonts w:eastAsia="Calibri"/>
                <w:sz w:val="20"/>
                <w:szCs w:val="20"/>
              </w:rPr>
            </w:pPr>
            <w:r w:rsidRPr="008E69BA">
              <w:t>Tiempo y modo.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657D8F" w:rsidRPr="00E60A51" w:rsidRDefault="00657D8F" w:rsidP="00657D8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57D8F" w:rsidRPr="00E60A51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657D8F" w:rsidRPr="00E60A51" w:rsidRDefault="00657D8F" w:rsidP="00657D8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557B4AA0" w:rsidR="00657D8F" w:rsidRPr="00E60A51" w:rsidRDefault="00657D8F" w:rsidP="00657D8F">
            <w:pPr>
              <w:rPr>
                <w:rFonts w:eastAsia="Calibri"/>
                <w:sz w:val="20"/>
                <w:szCs w:val="20"/>
              </w:rPr>
            </w:pPr>
            <w:r w:rsidRPr="008E69BA">
              <w:t xml:space="preserve">Género y número. </w:t>
            </w:r>
          </w:p>
        </w:tc>
        <w:tc>
          <w:tcPr>
            <w:tcW w:w="2160" w:type="dxa"/>
            <w:shd w:val="clear" w:color="auto" w:fill="FFFFFF"/>
          </w:tcPr>
          <w:p w14:paraId="7A42579D" w14:textId="237BB402" w:rsidR="00657D8F" w:rsidRPr="00E60A51" w:rsidRDefault="00341ECC" w:rsidP="00657D8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675DB909" w:rsidR="00F436F5" w:rsidRPr="00E60A51" w:rsidRDefault="004B5652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B565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las clases de palabras y sus características.</w:t>
            </w:r>
          </w:p>
        </w:tc>
      </w:tr>
      <w:tr w:rsidR="00F436F5" w:rsidRPr="00E60A51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502C4DD9" w:rsidR="00F436F5" w:rsidRPr="00E60A51" w:rsidRDefault="00D16756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4A41D0D" w:rsidR="00F436F5" w:rsidRPr="008E4BE6" w:rsidRDefault="008E4BE6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8E4BE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caracteriza a las palabras sinónimas?</w:t>
            </w:r>
          </w:p>
        </w:tc>
      </w:tr>
      <w:tr w:rsidR="008E4BE6" w:rsidRPr="00E60A51" w14:paraId="6D9EEA78" w14:textId="77777777" w:rsidTr="00657D8F">
        <w:trPr>
          <w:trHeight w:val="65"/>
        </w:trPr>
        <w:tc>
          <w:tcPr>
            <w:tcW w:w="1267" w:type="dxa"/>
          </w:tcPr>
          <w:p w14:paraId="32E32C36" w14:textId="0C34D066" w:rsidR="008E4BE6" w:rsidRPr="00E60A51" w:rsidRDefault="008E4BE6" w:rsidP="008E4BE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60B6C21" w:rsidR="008E4BE6" w:rsidRPr="00E60A51" w:rsidRDefault="008E4BE6" w:rsidP="008E4BE6">
            <w:pPr>
              <w:rPr>
                <w:rFonts w:eastAsia="Calibri"/>
                <w:sz w:val="20"/>
                <w:szCs w:val="20"/>
              </w:rPr>
            </w:pPr>
            <w:r w:rsidRPr="00CC67F5">
              <w:t xml:space="preserve">Se escriben de forma </w:t>
            </w:r>
            <w:r w:rsidR="00341ECC" w:rsidRPr="00CC67F5">
              <w:t>diferente,</w:t>
            </w:r>
            <w:r w:rsidRPr="00CC67F5">
              <w:t xml:space="preserve"> pero tienen significado similar. </w:t>
            </w:r>
          </w:p>
        </w:tc>
        <w:tc>
          <w:tcPr>
            <w:tcW w:w="2160" w:type="dxa"/>
            <w:shd w:val="clear" w:color="auto" w:fill="FFFFFF"/>
          </w:tcPr>
          <w:p w14:paraId="08DBA6E9" w14:textId="4A6CF43D" w:rsidR="008E4BE6" w:rsidRPr="00E60A51" w:rsidRDefault="00341ECC" w:rsidP="008E4BE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4BE6" w:rsidRPr="00E60A51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8E4BE6" w:rsidRPr="00E60A51" w:rsidRDefault="008E4BE6" w:rsidP="008E4BE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2FF4E368" w:rsidR="008E4BE6" w:rsidRPr="00E60A51" w:rsidRDefault="008E4BE6" w:rsidP="008E4BE6">
            <w:pPr>
              <w:rPr>
                <w:rFonts w:eastAsia="Calibri"/>
                <w:sz w:val="20"/>
                <w:szCs w:val="20"/>
              </w:rPr>
            </w:pPr>
            <w:r w:rsidRPr="00CC67F5">
              <w:t>Tienen significados opuestos.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8E4BE6" w:rsidRPr="00E60A51" w:rsidRDefault="008E4BE6" w:rsidP="008E4BE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4BE6" w:rsidRPr="00E60A51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8E4BE6" w:rsidRPr="00E60A51" w:rsidRDefault="008E4BE6" w:rsidP="008E4BE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1F3259FC" w:rsidR="008E4BE6" w:rsidRPr="00E60A51" w:rsidRDefault="008E4BE6" w:rsidP="008E4BE6">
            <w:pPr>
              <w:rPr>
                <w:rFonts w:eastAsia="Calibri"/>
                <w:sz w:val="20"/>
                <w:szCs w:val="20"/>
              </w:rPr>
            </w:pPr>
            <w:r w:rsidRPr="00CC67F5">
              <w:t>Se pronuncian exactamente igual.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8E4BE6" w:rsidRPr="00E60A51" w:rsidRDefault="008E4BE6" w:rsidP="008E4BE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4BE6" w:rsidRPr="00E60A51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8E4BE6" w:rsidRPr="00E60A51" w:rsidRDefault="008E4BE6" w:rsidP="008E4BE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1A9D96A6" w:rsidR="008E4BE6" w:rsidRPr="00E60A51" w:rsidRDefault="008E4BE6" w:rsidP="008E4BE6">
            <w:pPr>
              <w:rPr>
                <w:rFonts w:eastAsia="Calibri"/>
                <w:sz w:val="20"/>
                <w:szCs w:val="20"/>
              </w:rPr>
            </w:pPr>
            <w:r w:rsidRPr="00CC67F5">
              <w:t>Siempre se escriben igual.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8E4BE6" w:rsidRPr="00E60A51" w:rsidRDefault="008E4BE6" w:rsidP="008E4BE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A1E24DF" w:rsidR="00F436F5" w:rsidRPr="00E60A51" w:rsidRDefault="00777932" w:rsidP="00597D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>¡</w:t>
            </w:r>
            <w:r w:rsidR="00542F8D" w:rsidRPr="00542F8D">
              <w:rPr>
                <w:rFonts w:eastAsia="Calibri"/>
                <w:bCs/>
                <w:sz w:val="20"/>
                <w:szCs w:val="20"/>
              </w:rPr>
              <w:t>Excelente trabajo! Demuestra buen dominio de las clases de palabras y sus características.</w:t>
            </w:r>
          </w:p>
        </w:tc>
      </w:tr>
      <w:tr w:rsidR="00F436F5" w:rsidRPr="00E60A51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C0495F" w:rsidRPr="00E60A51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E60A51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E60A5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4EC2A3C" w:rsidR="00C0495F" w:rsidRPr="00E60A51" w:rsidRDefault="006E5D18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DA2F33" w:rsidR="00C0495F" w:rsidRPr="00E60A51" w:rsidRDefault="006E5D18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7E2EE" w14:textId="77777777" w:rsidR="00C316DF" w:rsidRDefault="00C316DF">
      <w:pPr>
        <w:spacing w:line="240" w:lineRule="auto"/>
      </w:pPr>
      <w:r>
        <w:separator/>
      </w:r>
    </w:p>
  </w:endnote>
  <w:endnote w:type="continuationSeparator" w:id="0">
    <w:p w14:paraId="5C6718C7" w14:textId="77777777" w:rsidR="00C316DF" w:rsidRDefault="00C316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13BC8" w14:textId="77777777" w:rsidR="00C316DF" w:rsidRDefault="00C316DF">
      <w:pPr>
        <w:spacing w:line="240" w:lineRule="auto"/>
      </w:pPr>
      <w:r>
        <w:separator/>
      </w:r>
    </w:p>
  </w:footnote>
  <w:footnote w:type="continuationSeparator" w:id="0">
    <w:p w14:paraId="1FADD928" w14:textId="77777777" w:rsidR="00C316DF" w:rsidRDefault="00C316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781800861">
    <w:abstractNumId w:val="1"/>
  </w:num>
  <w:num w:numId="2" w16cid:durableId="131086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5862"/>
    <w:rsid w:val="000653A4"/>
    <w:rsid w:val="000713AC"/>
    <w:rsid w:val="00075BDE"/>
    <w:rsid w:val="00077897"/>
    <w:rsid w:val="0009090B"/>
    <w:rsid w:val="000C04EB"/>
    <w:rsid w:val="000C68FF"/>
    <w:rsid w:val="000D3418"/>
    <w:rsid w:val="000D382B"/>
    <w:rsid w:val="000D6787"/>
    <w:rsid w:val="000E3ADC"/>
    <w:rsid w:val="000F0EFA"/>
    <w:rsid w:val="000F2C06"/>
    <w:rsid w:val="000F39CD"/>
    <w:rsid w:val="000F4AE3"/>
    <w:rsid w:val="0018141D"/>
    <w:rsid w:val="0018472E"/>
    <w:rsid w:val="001900CE"/>
    <w:rsid w:val="001B5182"/>
    <w:rsid w:val="001B5CD5"/>
    <w:rsid w:val="001C2159"/>
    <w:rsid w:val="001C64D2"/>
    <w:rsid w:val="001D206E"/>
    <w:rsid w:val="001D65D0"/>
    <w:rsid w:val="001F0B68"/>
    <w:rsid w:val="00230CDA"/>
    <w:rsid w:val="00237367"/>
    <w:rsid w:val="00280A13"/>
    <w:rsid w:val="002C312D"/>
    <w:rsid w:val="002C72F8"/>
    <w:rsid w:val="002D3052"/>
    <w:rsid w:val="002E46FB"/>
    <w:rsid w:val="003229E8"/>
    <w:rsid w:val="00327B28"/>
    <w:rsid w:val="00340E58"/>
    <w:rsid w:val="00341ECC"/>
    <w:rsid w:val="00344039"/>
    <w:rsid w:val="003605E9"/>
    <w:rsid w:val="00362E05"/>
    <w:rsid w:val="00363102"/>
    <w:rsid w:val="00366D43"/>
    <w:rsid w:val="00375645"/>
    <w:rsid w:val="00376363"/>
    <w:rsid w:val="00383143"/>
    <w:rsid w:val="00391997"/>
    <w:rsid w:val="00392384"/>
    <w:rsid w:val="003A2FCF"/>
    <w:rsid w:val="003B7C7B"/>
    <w:rsid w:val="003C1D27"/>
    <w:rsid w:val="003F127B"/>
    <w:rsid w:val="00407479"/>
    <w:rsid w:val="00450223"/>
    <w:rsid w:val="00453307"/>
    <w:rsid w:val="00455BED"/>
    <w:rsid w:val="004623C3"/>
    <w:rsid w:val="004666D8"/>
    <w:rsid w:val="00475EC9"/>
    <w:rsid w:val="004765E0"/>
    <w:rsid w:val="00482C46"/>
    <w:rsid w:val="004860BB"/>
    <w:rsid w:val="004A00B2"/>
    <w:rsid w:val="004B5652"/>
    <w:rsid w:val="004D49DF"/>
    <w:rsid w:val="004E274A"/>
    <w:rsid w:val="004F1185"/>
    <w:rsid w:val="004F3EA4"/>
    <w:rsid w:val="0051332A"/>
    <w:rsid w:val="005241C7"/>
    <w:rsid w:val="00540A23"/>
    <w:rsid w:val="00542F8D"/>
    <w:rsid w:val="0057369A"/>
    <w:rsid w:val="0058457B"/>
    <w:rsid w:val="005861AB"/>
    <w:rsid w:val="00597DCD"/>
    <w:rsid w:val="005A1B14"/>
    <w:rsid w:val="005B09C1"/>
    <w:rsid w:val="005C7834"/>
    <w:rsid w:val="005D6C01"/>
    <w:rsid w:val="005F2AFF"/>
    <w:rsid w:val="005F3907"/>
    <w:rsid w:val="005F52C4"/>
    <w:rsid w:val="00616AB3"/>
    <w:rsid w:val="00626669"/>
    <w:rsid w:val="00654A50"/>
    <w:rsid w:val="00655E99"/>
    <w:rsid w:val="00657D8F"/>
    <w:rsid w:val="006750A6"/>
    <w:rsid w:val="00684E23"/>
    <w:rsid w:val="00690CDA"/>
    <w:rsid w:val="006A05EF"/>
    <w:rsid w:val="006B1407"/>
    <w:rsid w:val="006C52FA"/>
    <w:rsid w:val="006D6357"/>
    <w:rsid w:val="006E5D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12B7"/>
    <w:rsid w:val="00797340"/>
    <w:rsid w:val="007B4510"/>
    <w:rsid w:val="007D487F"/>
    <w:rsid w:val="007F1642"/>
    <w:rsid w:val="00805A67"/>
    <w:rsid w:val="00814E3C"/>
    <w:rsid w:val="00817E15"/>
    <w:rsid w:val="00822675"/>
    <w:rsid w:val="00822B52"/>
    <w:rsid w:val="00825F05"/>
    <w:rsid w:val="00836FBD"/>
    <w:rsid w:val="008501FA"/>
    <w:rsid w:val="00862211"/>
    <w:rsid w:val="00886047"/>
    <w:rsid w:val="008A7ACF"/>
    <w:rsid w:val="008B1661"/>
    <w:rsid w:val="008C1484"/>
    <w:rsid w:val="008D3B39"/>
    <w:rsid w:val="008E1685"/>
    <w:rsid w:val="008E2C44"/>
    <w:rsid w:val="008E4BE6"/>
    <w:rsid w:val="008E6807"/>
    <w:rsid w:val="008F7BC0"/>
    <w:rsid w:val="00902CCE"/>
    <w:rsid w:val="00917B02"/>
    <w:rsid w:val="00963ED9"/>
    <w:rsid w:val="00966C0B"/>
    <w:rsid w:val="0098695A"/>
    <w:rsid w:val="009921BA"/>
    <w:rsid w:val="0099490B"/>
    <w:rsid w:val="00996CB7"/>
    <w:rsid w:val="009A36D1"/>
    <w:rsid w:val="009A7DE0"/>
    <w:rsid w:val="009B224D"/>
    <w:rsid w:val="009C2A48"/>
    <w:rsid w:val="009D1BF1"/>
    <w:rsid w:val="009D37F0"/>
    <w:rsid w:val="009E6CC0"/>
    <w:rsid w:val="009F77A1"/>
    <w:rsid w:val="00A164C7"/>
    <w:rsid w:val="00A2322B"/>
    <w:rsid w:val="00A50801"/>
    <w:rsid w:val="00A92AA0"/>
    <w:rsid w:val="00A9514B"/>
    <w:rsid w:val="00AB0A4E"/>
    <w:rsid w:val="00AD2166"/>
    <w:rsid w:val="00AD367E"/>
    <w:rsid w:val="00AF040D"/>
    <w:rsid w:val="00AF69DD"/>
    <w:rsid w:val="00B00A40"/>
    <w:rsid w:val="00B02B81"/>
    <w:rsid w:val="00B11CF2"/>
    <w:rsid w:val="00B14261"/>
    <w:rsid w:val="00B3090D"/>
    <w:rsid w:val="00B33D03"/>
    <w:rsid w:val="00B53BB8"/>
    <w:rsid w:val="00B636EC"/>
    <w:rsid w:val="00B63D1C"/>
    <w:rsid w:val="00B659D2"/>
    <w:rsid w:val="00BA5C64"/>
    <w:rsid w:val="00BB3B6B"/>
    <w:rsid w:val="00BB561B"/>
    <w:rsid w:val="00BC631E"/>
    <w:rsid w:val="00BD183E"/>
    <w:rsid w:val="00BD53A3"/>
    <w:rsid w:val="00BE1AF5"/>
    <w:rsid w:val="00BE7AE1"/>
    <w:rsid w:val="00C0495F"/>
    <w:rsid w:val="00C05A27"/>
    <w:rsid w:val="00C316DF"/>
    <w:rsid w:val="00C33AF7"/>
    <w:rsid w:val="00C40430"/>
    <w:rsid w:val="00C447DF"/>
    <w:rsid w:val="00C57B0F"/>
    <w:rsid w:val="00C73050"/>
    <w:rsid w:val="00C74727"/>
    <w:rsid w:val="00C755AC"/>
    <w:rsid w:val="00C80C86"/>
    <w:rsid w:val="00C84023"/>
    <w:rsid w:val="00C85661"/>
    <w:rsid w:val="00C9016B"/>
    <w:rsid w:val="00CA1477"/>
    <w:rsid w:val="00CA2567"/>
    <w:rsid w:val="00CD3981"/>
    <w:rsid w:val="00CE619C"/>
    <w:rsid w:val="00CE649B"/>
    <w:rsid w:val="00CF6CED"/>
    <w:rsid w:val="00D02E39"/>
    <w:rsid w:val="00D154B7"/>
    <w:rsid w:val="00D15EFF"/>
    <w:rsid w:val="00D16756"/>
    <w:rsid w:val="00D16CEB"/>
    <w:rsid w:val="00D51567"/>
    <w:rsid w:val="00D626CD"/>
    <w:rsid w:val="00D83ED6"/>
    <w:rsid w:val="00D9536A"/>
    <w:rsid w:val="00D96770"/>
    <w:rsid w:val="00DE133F"/>
    <w:rsid w:val="00E23F58"/>
    <w:rsid w:val="00E53E0B"/>
    <w:rsid w:val="00E60A51"/>
    <w:rsid w:val="00E8117C"/>
    <w:rsid w:val="00E94CE5"/>
    <w:rsid w:val="00E9502C"/>
    <w:rsid w:val="00EA1809"/>
    <w:rsid w:val="00EA4920"/>
    <w:rsid w:val="00ED3B41"/>
    <w:rsid w:val="00EE5AAE"/>
    <w:rsid w:val="00EE72A9"/>
    <w:rsid w:val="00EF4D36"/>
    <w:rsid w:val="00F03327"/>
    <w:rsid w:val="00F10BDE"/>
    <w:rsid w:val="00F22708"/>
    <w:rsid w:val="00F321DB"/>
    <w:rsid w:val="00F34819"/>
    <w:rsid w:val="00F436F5"/>
    <w:rsid w:val="00F44480"/>
    <w:rsid w:val="00F52AA1"/>
    <w:rsid w:val="00F70AE9"/>
    <w:rsid w:val="00F76581"/>
    <w:rsid w:val="00F77348"/>
    <w:rsid w:val="00F97BD8"/>
    <w:rsid w:val="00FE4BF9"/>
    <w:rsid w:val="00FF5790"/>
    <w:rsid w:val="00F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A5EE41AA-03CB-4074-AF6D-28DE36BF67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1744</Words>
  <Characters>9597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70</cp:revision>
  <dcterms:created xsi:type="dcterms:W3CDTF">2026-02-06T13:34:00Z</dcterms:created>
  <dcterms:modified xsi:type="dcterms:W3CDTF">2026-02-09T04:05:00Z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