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5836FCC2" w:rsidR="009308A2" w:rsidRPr="00C73BBC" w:rsidRDefault="009308A2" w:rsidP="00AE4901">
                            <w:pPr>
                              <w:spacing w:before="0" w:after="0" w:line="240" w:lineRule="auto"/>
                              <w:ind w:firstLine="0"/>
                            </w:pPr>
                            <w:r w:rsidRPr="00314BF3">
                              <w:rPr>
                                <w:b/>
                                <w:color w:val="FFFFFF"/>
                                <w:sz w:val="72"/>
                              </w:rPr>
                              <w:t>Normas generales de redacción de textos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5836FCC2" w:rsidR="009308A2" w:rsidRPr="00C73BBC" w:rsidRDefault="009308A2" w:rsidP="00AE4901">
                      <w:pPr>
                        <w:spacing w:before="0" w:after="0" w:line="240" w:lineRule="auto"/>
                        <w:ind w:firstLine="0"/>
                      </w:pPr>
                      <w:r w:rsidRPr="00314BF3">
                        <w:rPr>
                          <w:b/>
                          <w:color w:val="FFFFFF"/>
                          <w:sz w:val="72"/>
                        </w:rPr>
                        <w:t>Normas generales de redacción de textos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55CD5CA6" w:rsidR="00277A9F" w:rsidRPr="00C407C1" w:rsidRDefault="00314BF3" w:rsidP="00C407C1">
      <w:pPr>
        <w:pBdr>
          <w:bottom w:val="single" w:sz="12" w:space="1" w:color="auto"/>
        </w:pBdr>
        <w:rPr>
          <w:color w:val="000000"/>
          <w:kern w:val="0"/>
        </w:rPr>
      </w:pPr>
      <w:r w:rsidRPr="00314BF3">
        <w:rPr>
          <w:bCs/>
          <w:color w:val="000000"/>
          <w:kern w:val="0"/>
        </w:rPr>
        <w:t>El componente formativo integra los fundamentos de la escritura efectiva, así como las normas ortográficas vigentes. Aborda la estructura de párrafos, el uso de conectores y tipos textuales; asimismo, desarrolla la gramática española, el código ortográfico y los signos de puntuación. De esta manera, se fortalecen las competencias para producir documentos de calidad en contextos académicos y laborales.</w:t>
      </w:r>
    </w:p>
    <w:p w14:paraId="25F747BA" w14:textId="1574583E" w:rsidR="000434FA" w:rsidRDefault="00314BF3" w:rsidP="00FE21FB">
      <w:pPr>
        <w:jc w:val="center"/>
        <w:rPr>
          <w:lang w:val="es-ES"/>
        </w:rPr>
      </w:pPr>
      <w:r>
        <w:rPr>
          <w:b/>
          <w:bCs/>
          <w:color w:val="000000"/>
          <w:kern w:val="0"/>
        </w:rPr>
        <w:t>Febrero</w:t>
      </w:r>
      <w:r w:rsidR="006B0620">
        <w:rPr>
          <w:b/>
          <w:bCs/>
          <w:color w:val="000000"/>
          <w:kern w:val="0"/>
        </w:rPr>
        <w:t xml:space="preserve"> 202</w:t>
      </w:r>
      <w:r>
        <w:rPr>
          <w:b/>
          <w:bCs/>
          <w:color w:val="000000"/>
          <w:kern w:val="0"/>
        </w:rPr>
        <w:t>6</w:t>
      </w:r>
      <w:r w:rsidR="00C407C1">
        <w:br w:type="page"/>
      </w:r>
    </w:p>
    <w:p w14:paraId="1A87750D" w14:textId="77777777" w:rsidR="00FE21FB" w:rsidRDefault="00FE21FB" w:rsidP="00CD17CB">
      <w:pPr>
        <w:pStyle w:val="TtuloTDC"/>
      </w:pPr>
      <w:r>
        <w:lastRenderedPageBreak/>
        <w:t>Tabla de contenido</w:t>
      </w:r>
    </w:p>
    <w:p w14:paraId="3C388C2A" w14:textId="4D687B66" w:rsidR="00C0395C"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3021826" w:history="1">
        <w:r w:rsidR="00C0395C" w:rsidRPr="00630D96">
          <w:rPr>
            <w:rStyle w:val="Hipervnculo"/>
            <w:noProof/>
          </w:rPr>
          <w:t>Introducción</w:t>
        </w:r>
        <w:r w:rsidR="00C0395C">
          <w:rPr>
            <w:noProof/>
            <w:webHidden/>
          </w:rPr>
          <w:tab/>
        </w:r>
        <w:r w:rsidR="00C0395C">
          <w:rPr>
            <w:noProof/>
            <w:webHidden/>
          </w:rPr>
          <w:fldChar w:fldCharType="begin"/>
        </w:r>
        <w:r w:rsidR="00C0395C">
          <w:rPr>
            <w:noProof/>
            <w:webHidden/>
          </w:rPr>
          <w:instrText xml:space="preserve"> PAGEREF _Toc223021826 \h </w:instrText>
        </w:r>
        <w:r w:rsidR="00C0395C">
          <w:rPr>
            <w:noProof/>
            <w:webHidden/>
          </w:rPr>
        </w:r>
        <w:r w:rsidR="00C0395C">
          <w:rPr>
            <w:noProof/>
            <w:webHidden/>
          </w:rPr>
          <w:fldChar w:fldCharType="separate"/>
        </w:r>
        <w:r w:rsidR="00AC1109">
          <w:rPr>
            <w:noProof/>
            <w:webHidden/>
          </w:rPr>
          <w:t>4</w:t>
        </w:r>
        <w:r w:rsidR="00C0395C">
          <w:rPr>
            <w:noProof/>
            <w:webHidden/>
          </w:rPr>
          <w:fldChar w:fldCharType="end"/>
        </w:r>
      </w:hyperlink>
    </w:p>
    <w:p w14:paraId="6066042B" w14:textId="20704AA3" w:rsidR="00C0395C" w:rsidRDefault="00D95C2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021827" w:history="1">
        <w:r w:rsidR="00C0395C" w:rsidRPr="00630D96">
          <w:rPr>
            <w:rStyle w:val="Hipervnculo"/>
            <w:noProof/>
          </w:rPr>
          <w:t>1.</w:t>
        </w:r>
        <w:r w:rsidR="00C0395C">
          <w:rPr>
            <w:rFonts w:asciiTheme="minorHAnsi" w:eastAsiaTheme="minorEastAsia" w:hAnsiTheme="minorHAnsi" w:cstheme="minorBidi"/>
            <w:noProof/>
            <w:kern w:val="0"/>
            <w:sz w:val="22"/>
            <w:lang w:eastAsia="es-CO"/>
          </w:rPr>
          <w:tab/>
        </w:r>
        <w:r w:rsidR="00C0395C" w:rsidRPr="00630D96">
          <w:rPr>
            <w:rStyle w:val="Hipervnculo"/>
            <w:noProof/>
          </w:rPr>
          <w:t>Estructura de un párrafo</w:t>
        </w:r>
        <w:r w:rsidR="00C0395C">
          <w:rPr>
            <w:noProof/>
            <w:webHidden/>
          </w:rPr>
          <w:tab/>
        </w:r>
        <w:r w:rsidR="00C0395C">
          <w:rPr>
            <w:noProof/>
            <w:webHidden/>
          </w:rPr>
          <w:fldChar w:fldCharType="begin"/>
        </w:r>
        <w:r w:rsidR="00C0395C">
          <w:rPr>
            <w:noProof/>
            <w:webHidden/>
          </w:rPr>
          <w:instrText xml:space="preserve"> PAGEREF _Toc223021827 \h </w:instrText>
        </w:r>
        <w:r w:rsidR="00C0395C">
          <w:rPr>
            <w:noProof/>
            <w:webHidden/>
          </w:rPr>
        </w:r>
        <w:r w:rsidR="00C0395C">
          <w:rPr>
            <w:noProof/>
            <w:webHidden/>
          </w:rPr>
          <w:fldChar w:fldCharType="separate"/>
        </w:r>
        <w:r w:rsidR="00AC1109">
          <w:rPr>
            <w:noProof/>
            <w:webHidden/>
          </w:rPr>
          <w:t>7</w:t>
        </w:r>
        <w:r w:rsidR="00C0395C">
          <w:rPr>
            <w:noProof/>
            <w:webHidden/>
          </w:rPr>
          <w:fldChar w:fldCharType="end"/>
        </w:r>
      </w:hyperlink>
    </w:p>
    <w:p w14:paraId="44BAC874" w14:textId="144077A6" w:rsidR="00C0395C" w:rsidRDefault="00D95C2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021828" w:history="1">
        <w:r w:rsidR="00C0395C" w:rsidRPr="00630D96">
          <w:rPr>
            <w:rStyle w:val="Hipervnculo"/>
            <w:noProof/>
          </w:rPr>
          <w:t>2.</w:t>
        </w:r>
        <w:r w:rsidR="00C0395C">
          <w:rPr>
            <w:rFonts w:asciiTheme="minorHAnsi" w:eastAsiaTheme="minorEastAsia" w:hAnsiTheme="minorHAnsi" w:cstheme="minorBidi"/>
            <w:noProof/>
            <w:kern w:val="0"/>
            <w:sz w:val="22"/>
            <w:lang w:eastAsia="es-CO"/>
          </w:rPr>
          <w:tab/>
        </w:r>
        <w:r w:rsidR="00C0395C" w:rsidRPr="00630D96">
          <w:rPr>
            <w:rStyle w:val="Hipervnculo"/>
            <w:noProof/>
          </w:rPr>
          <w:t>Estructura de textos</w:t>
        </w:r>
        <w:r w:rsidR="00C0395C">
          <w:rPr>
            <w:noProof/>
            <w:webHidden/>
          </w:rPr>
          <w:tab/>
        </w:r>
        <w:r w:rsidR="00C0395C">
          <w:rPr>
            <w:noProof/>
            <w:webHidden/>
          </w:rPr>
          <w:fldChar w:fldCharType="begin"/>
        </w:r>
        <w:r w:rsidR="00C0395C">
          <w:rPr>
            <w:noProof/>
            <w:webHidden/>
          </w:rPr>
          <w:instrText xml:space="preserve"> PAGEREF _Toc223021828 \h </w:instrText>
        </w:r>
        <w:r w:rsidR="00C0395C">
          <w:rPr>
            <w:noProof/>
            <w:webHidden/>
          </w:rPr>
        </w:r>
        <w:r w:rsidR="00C0395C">
          <w:rPr>
            <w:noProof/>
            <w:webHidden/>
          </w:rPr>
          <w:fldChar w:fldCharType="separate"/>
        </w:r>
        <w:r w:rsidR="00AC1109">
          <w:rPr>
            <w:noProof/>
            <w:webHidden/>
          </w:rPr>
          <w:t>11</w:t>
        </w:r>
        <w:r w:rsidR="00C0395C">
          <w:rPr>
            <w:noProof/>
            <w:webHidden/>
          </w:rPr>
          <w:fldChar w:fldCharType="end"/>
        </w:r>
      </w:hyperlink>
    </w:p>
    <w:p w14:paraId="4CA8D405" w14:textId="5637DC81" w:rsidR="00C0395C" w:rsidRDefault="00D95C2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021830" w:history="1">
        <w:r w:rsidR="00C0395C" w:rsidRPr="00630D96">
          <w:rPr>
            <w:rStyle w:val="Hipervnculo"/>
            <w:noProof/>
          </w:rPr>
          <w:t>3.</w:t>
        </w:r>
        <w:r w:rsidR="00C0395C">
          <w:rPr>
            <w:rFonts w:asciiTheme="minorHAnsi" w:eastAsiaTheme="minorEastAsia" w:hAnsiTheme="minorHAnsi" w:cstheme="minorBidi"/>
            <w:noProof/>
            <w:kern w:val="0"/>
            <w:sz w:val="22"/>
            <w:lang w:eastAsia="es-CO"/>
          </w:rPr>
          <w:tab/>
        </w:r>
        <w:r w:rsidR="00C0395C" w:rsidRPr="00630D96">
          <w:rPr>
            <w:rStyle w:val="Hipervnculo"/>
            <w:noProof/>
          </w:rPr>
          <w:t>Algunos tipos de textos</w:t>
        </w:r>
        <w:r w:rsidR="00C0395C">
          <w:rPr>
            <w:noProof/>
            <w:webHidden/>
          </w:rPr>
          <w:tab/>
        </w:r>
        <w:r w:rsidR="00C0395C">
          <w:rPr>
            <w:noProof/>
            <w:webHidden/>
          </w:rPr>
          <w:fldChar w:fldCharType="begin"/>
        </w:r>
        <w:r w:rsidR="00C0395C">
          <w:rPr>
            <w:noProof/>
            <w:webHidden/>
          </w:rPr>
          <w:instrText xml:space="preserve"> PAGEREF _Toc223021830 \h </w:instrText>
        </w:r>
        <w:r w:rsidR="00C0395C">
          <w:rPr>
            <w:noProof/>
            <w:webHidden/>
          </w:rPr>
        </w:r>
        <w:r w:rsidR="00C0395C">
          <w:rPr>
            <w:noProof/>
            <w:webHidden/>
          </w:rPr>
          <w:fldChar w:fldCharType="separate"/>
        </w:r>
        <w:r w:rsidR="00AC1109">
          <w:rPr>
            <w:noProof/>
            <w:webHidden/>
          </w:rPr>
          <w:t>13</w:t>
        </w:r>
        <w:r w:rsidR="00C0395C">
          <w:rPr>
            <w:noProof/>
            <w:webHidden/>
          </w:rPr>
          <w:fldChar w:fldCharType="end"/>
        </w:r>
      </w:hyperlink>
    </w:p>
    <w:p w14:paraId="03DAA168" w14:textId="514A4DAC" w:rsidR="00C0395C" w:rsidRDefault="00D95C2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021833" w:history="1">
        <w:r w:rsidR="00C0395C" w:rsidRPr="00630D96">
          <w:rPr>
            <w:rStyle w:val="Hipervnculo"/>
            <w:noProof/>
          </w:rPr>
          <w:t>3.1.</w:t>
        </w:r>
        <w:r w:rsidR="00C0395C">
          <w:rPr>
            <w:rFonts w:asciiTheme="minorHAnsi" w:eastAsiaTheme="minorEastAsia" w:hAnsiTheme="minorHAnsi" w:cstheme="minorBidi"/>
            <w:noProof/>
            <w:kern w:val="0"/>
            <w:sz w:val="22"/>
            <w:lang w:eastAsia="es-CO"/>
          </w:rPr>
          <w:tab/>
        </w:r>
        <w:r w:rsidR="00C0395C" w:rsidRPr="00630D96">
          <w:rPr>
            <w:rStyle w:val="Hipervnculo"/>
            <w:noProof/>
          </w:rPr>
          <w:t>Resumen</w:t>
        </w:r>
        <w:r w:rsidR="00C0395C">
          <w:rPr>
            <w:noProof/>
            <w:webHidden/>
          </w:rPr>
          <w:tab/>
        </w:r>
        <w:r w:rsidR="00C0395C">
          <w:rPr>
            <w:noProof/>
            <w:webHidden/>
          </w:rPr>
          <w:fldChar w:fldCharType="begin"/>
        </w:r>
        <w:r w:rsidR="00C0395C">
          <w:rPr>
            <w:noProof/>
            <w:webHidden/>
          </w:rPr>
          <w:instrText xml:space="preserve"> PAGEREF _Toc223021833 \h </w:instrText>
        </w:r>
        <w:r w:rsidR="00C0395C">
          <w:rPr>
            <w:noProof/>
            <w:webHidden/>
          </w:rPr>
        </w:r>
        <w:r w:rsidR="00C0395C">
          <w:rPr>
            <w:noProof/>
            <w:webHidden/>
          </w:rPr>
          <w:fldChar w:fldCharType="separate"/>
        </w:r>
        <w:r w:rsidR="00AC1109">
          <w:rPr>
            <w:noProof/>
            <w:webHidden/>
          </w:rPr>
          <w:t>13</w:t>
        </w:r>
        <w:r w:rsidR="00C0395C">
          <w:rPr>
            <w:noProof/>
            <w:webHidden/>
          </w:rPr>
          <w:fldChar w:fldCharType="end"/>
        </w:r>
      </w:hyperlink>
    </w:p>
    <w:p w14:paraId="756EC13C" w14:textId="563EA93E" w:rsidR="00C0395C" w:rsidRDefault="00D95C2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021834" w:history="1">
        <w:r w:rsidR="00C0395C" w:rsidRPr="00630D96">
          <w:rPr>
            <w:rStyle w:val="Hipervnculo"/>
            <w:noProof/>
          </w:rPr>
          <w:t>3.2.</w:t>
        </w:r>
        <w:r w:rsidR="00C0395C">
          <w:rPr>
            <w:rFonts w:asciiTheme="minorHAnsi" w:eastAsiaTheme="minorEastAsia" w:hAnsiTheme="minorHAnsi" w:cstheme="minorBidi"/>
            <w:noProof/>
            <w:kern w:val="0"/>
            <w:sz w:val="22"/>
            <w:lang w:eastAsia="es-CO"/>
          </w:rPr>
          <w:tab/>
        </w:r>
        <w:r w:rsidR="00C0395C" w:rsidRPr="00630D96">
          <w:rPr>
            <w:rStyle w:val="Hipervnculo"/>
            <w:noProof/>
          </w:rPr>
          <w:t>Ensayo</w:t>
        </w:r>
        <w:r w:rsidR="00C0395C">
          <w:rPr>
            <w:noProof/>
            <w:webHidden/>
          </w:rPr>
          <w:tab/>
        </w:r>
        <w:r w:rsidR="00C0395C">
          <w:rPr>
            <w:noProof/>
            <w:webHidden/>
          </w:rPr>
          <w:fldChar w:fldCharType="begin"/>
        </w:r>
        <w:r w:rsidR="00C0395C">
          <w:rPr>
            <w:noProof/>
            <w:webHidden/>
          </w:rPr>
          <w:instrText xml:space="preserve"> PAGEREF _Toc223021834 \h </w:instrText>
        </w:r>
        <w:r w:rsidR="00C0395C">
          <w:rPr>
            <w:noProof/>
            <w:webHidden/>
          </w:rPr>
        </w:r>
        <w:r w:rsidR="00C0395C">
          <w:rPr>
            <w:noProof/>
            <w:webHidden/>
          </w:rPr>
          <w:fldChar w:fldCharType="separate"/>
        </w:r>
        <w:r w:rsidR="00AC1109">
          <w:rPr>
            <w:noProof/>
            <w:webHidden/>
          </w:rPr>
          <w:t>15</w:t>
        </w:r>
        <w:r w:rsidR="00C0395C">
          <w:rPr>
            <w:noProof/>
            <w:webHidden/>
          </w:rPr>
          <w:fldChar w:fldCharType="end"/>
        </w:r>
      </w:hyperlink>
    </w:p>
    <w:p w14:paraId="34F80C50" w14:textId="5088F783" w:rsidR="00C0395C" w:rsidRDefault="00D95C2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021835" w:history="1">
        <w:r w:rsidR="00C0395C" w:rsidRPr="00630D96">
          <w:rPr>
            <w:rStyle w:val="Hipervnculo"/>
            <w:noProof/>
          </w:rPr>
          <w:t>4.</w:t>
        </w:r>
        <w:r w:rsidR="00C0395C">
          <w:rPr>
            <w:rFonts w:asciiTheme="minorHAnsi" w:eastAsiaTheme="minorEastAsia" w:hAnsiTheme="minorHAnsi" w:cstheme="minorBidi"/>
            <w:noProof/>
            <w:kern w:val="0"/>
            <w:sz w:val="22"/>
            <w:lang w:eastAsia="es-CO"/>
          </w:rPr>
          <w:tab/>
        </w:r>
        <w:r w:rsidR="00C0395C" w:rsidRPr="00630D96">
          <w:rPr>
            <w:rStyle w:val="Hipervnculo"/>
            <w:noProof/>
          </w:rPr>
          <w:t>Redacción de textos</w:t>
        </w:r>
        <w:r w:rsidR="00C0395C">
          <w:rPr>
            <w:noProof/>
            <w:webHidden/>
          </w:rPr>
          <w:tab/>
        </w:r>
        <w:r w:rsidR="00C0395C">
          <w:rPr>
            <w:noProof/>
            <w:webHidden/>
          </w:rPr>
          <w:fldChar w:fldCharType="begin"/>
        </w:r>
        <w:r w:rsidR="00C0395C">
          <w:rPr>
            <w:noProof/>
            <w:webHidden/>
          </w:rPr>
          <w:instrText xml:space="preserve"> PAGEREF _Toc223021835 \h </w:instrText>
        </w:r>
        <w:r w:rsidR="00C0395C">
          <w:rPr>
            <w:noProof/>
            <w:webHidden/>
          </w:rPr>
        </w:r>
        <w:r w:rsidR="00C0395C">
          <w:rPr>
            <w:noProof/>
            <w:webHidden/>
          </w:rPr>
          <w:fldChar w:fldCharType="separate"/>
        </w:r>
        <w:r w:rsidR="00AC1109">
          <w:rPr>
            <w:noProof/>
            <w:webHidden/>
          </w:rPr>
          <w:t>20</w:t>
        </w:r>
        <w:r w:rsidR="00C0395C">
          <w:rPr>
            <w:noProof/>
            <w:webHidden/>
          </w:rPr>
          <w:fldChar w:fldCharType="end"/>
        </w:r>
      </w:hyperlink>
    </w:p>
    <w:p w14:paraId="2AFD3A19" w14:textId="6B084C05" w:rsidR="00C0395C" w:rsidRDefault="00D95C2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021836" w:history="1">
        <w:r w:rsidR="00C0395C" w:rsidRPr="00630D96">
          <w:rPr>
            <w:rStyle w:val="Hipervnculo"/>
            <w:noProof/>
          </w:rPr>
          <w:t>5.</w:t>
        </w:r>
        <w:r w:rsidR="00C0395C">
          <w:rPr>
            <w:rFonts w:asciiTheme="minorHAnsi" w:eastAsiaTheme="minorEastAsia" w:hAnsiTheme="minorHAnsi" w:cstheme="minorBidi"/>
            <w:noProof/>
            <w:kern w:val="0"/>
            <w:sz w:val="22"/>
            <w:lang w:eastAsia="es-CO"/>
          </w:rPr>
          <w:tab/>
        </w:r>
        <w:r w:rsidR="00C0395C" w:rsidRPr="00630D96">
          <w:rPr>
            <w:rStyle w:val="Hipervnculo"/>
            <w:noProof/>
          </w:rPr>
          <w:t>La gramática española</w:t>
        </w:r>
        <w:r w:rsidR="00C0395C">
          <w:rPr>
            <w:noProof/>
            <w:webHidden/>
          </w:rPr>
          <w:tab/>
        </w:r>
        <w:r w:rsidR="00C0395C">
          <w:rPr>
            <w:noProof/>
            <w:webHidden/>
          </w:rPr>
          <w:fldChar w:fldCharType="begin"/>
        </w:r>
        <w:r w:rsidR="00C0395C">
          <w:rPr>
            <w:noProof/>
            <w:webHidden/>
          </w:rPr>
          <w:instrText xml:space="preserve"> PAGEREF _Toc223021836 \h </w:instrText>
        </w:r>
        <w:r w:rsidR="00C0395C">
          <w:rPr>
            <w:noProof/>
            <w:webHidden/>
          </w:rPr>
        </w:r>
        <w:r w:rsidR="00C0395C">
          <w:rPr>
            <w:noProof/>
            <w:webHidden/>
          </w:rPr>
          <w:fldChar w:fldCharType="separate"/>
        </w:r>
        <w:r w:rsidR="00AC1109">
          <w:rPr>
            <w:noProof/>
            <w:webHidden/>
          </w:rPr>
          <w:t>26</w:t>
        </w:r>
        <w:r w:rsidR="00C0395C">
          <w:rPr>
            <w:noProof/>
            <w:webHidden/>
          </w:rPr>
          <w:fldChar w:fldCharType="end"/>
        </w:r>
      </w:hyperlink>
    </w:p>
    <w:p w14:paraId="4FAA8D2D" w14:textId="53354B4A" w:rsidR="00C0395C" w:rsidRDefault="00D95C2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021837" w:history="1">
        <w:r w:rsidR="00C0395C" w:rsidRPr="00630D96">
          <w:rPr>
            <w:rStyle w:val="Hipervnculo"/>
            <w:noProof/>
          </w:rPr>
          <w:t>6.</w:t>
        </w:r>
        <w:r w:rsidR="00C0395C">
          <w:rPr>
            <w:rFonts w:asciiTheme="minorHAnsi" w:eastAsiaTheme="minorEastAsia" w:hAnsiTheme="minorHAnsi" w:cstheme="minorBidi"/>
            <w:noProof/>
            <w:kern w:val="0"/>
            <w:sz w:val="22"/>
            <w:lang w:eastAsia="es-CO"/>
          </w:rPr>
          <w:tab/>
        </w:r>
        <w:r w:rsidR="00C0395C" w:rsidRPr="00630D96">
          <w:rPr>
            <w:rStyle w:val="Hipervnculo"/>
            <w:noProof/>
          </w:rPr>
          <w:t>Código ortográfico</w:t>
        </w:r>
        <w:r w:rsidR="00C0395C">
          <w:rPr>
            <w:noProof/>
            <w:webHidden/>
          </w:rPr>
          <w:tab/>
        </w:r>
        <w:r w:rsidR="00C0395C">
          <w:rPr>
            <w:noProof/>
            <w:webHidden/>
          </w:rPr>
          <w:fldChar w:fldCharType="begin"/>
        </w:r>
        <w:r w:rsidR="00C0395C">
          <w:rPr>
            <w:noProof/>
            <w:webHidden/>
          </w:rPr>
          <w:instrText xml:space="preserve"> PAGEREF _Toc223021837 \h </w:instrText>
        </w:r>
        <w:r w:rsidR="00C0395C">
          <w:rPr>
            <w:noProof/>
            <w:webHidden/>
          </w:rPr>
        </w:r>
        <w:r w:rsidR="00C0395C">
          <w:rPr>
            <w:noProof/>
            <w:webHidden/>
          </w:rPr>
          <w:fldChar w:fldCharType="separate"/>
        </w:r>
        <w:r w:rsidR="00AC1109">
          <w:rPr>
            <w:noProof/>
            <w:webHidden/>
          </w:rPr>
          <w:t>33</w:t>
        </w:r>
        <w:r w:rsidR="00C0395C">
          <w:rPr>
            <w:noProof/>
            <w:webHidden/>
          </w:rPr>
          <w:fldChar w:fldCharType="end"/>
        </w:r>
      </w:hyperlink>
    </w:p>
    <w:p w14:paraId="5CF6C4BF" w14:textId="24412BE8" w:rsidR="00C0395C" w:rsidRDefault="00D95C2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021841" w:history="1">
        <w:r w:rsidR="00C0395C" w:rsidRPr="00630D96">
          <w:rPr>
            <w:rStyle w:val="Hipervnculo"/>
            <w:noProof/>
          </w:rPr>
          <w:t>6.1.</w:t>
        </w:r>
        <w:r w:rsidR="00C0395C">
          <w:rPr>
            <w:rFonts w:asciiTheme="minorHAnsi" w:eastAsiaTheme="minorEastAsia" w:hAnsiTheme="minorHAnsi" w:cstheme="minorBidi"/>
            <w:noProof/>
            <w:kern w:val="0"/>
            <w:sz w:val="22"/>
            <w:lang w:eastAsia="es-CO"/>
          </w:rPr>
          <w:tab/>
        </w:r>
        <w:r w:rsidR="00C0395C" w:rsidRPr="00630D96">
          <w:rPr>
            <w:rStyle w:val="Hipervnculo"/>
            <w:noProof/>
          </w:rPr>
          <w:t>Uso de mayúsculas</w:t>
        </w:r>
        <w:r w:rsidR="00C0395C">
          <w:rPr>
            <w:noProof/>
            <w:webHidden/>
          </w:rPr>
          <w:tab/>
        </w:r>
        <w:r w:rsidR="00C0395C">
          <w:rPr>
            <w:noProof/>
            <w:webHidden/>
          </w:rPr>
          <w:fldChar w:fldCharType="begin"/>
        </w:r>
        <w:r w:rsidR="00C0395C">
          <w:rPr>
            <w:noProof/>
            <w:webHidden/>
          </w:rPr>
          <w:instrText xml:space="preserve"> PAGEREF _Toc223021841 \h </w:instrText>
        </w:r>
        <w:r w:rsidR="00C0395C">
          <w:rPr>
            <w:noProof/>
            <w:webHidden/>
          </w:rPr>
        </w:r>
        <w:r w:rsidR="00C0395C">
          <w:rPr>
            <w:noProof/>
            <w:webHidden/>
          </w:rPr>
          <w:fldChar w:fldCharType="separate"/>
        </w:r>
        <w:r w:rsidR="00AC1109">
          <w:rPr>
            <w:noProof/>
            <w:webHidden/>
          </w:rPr>
          <w:t>33</w:t>
        </w:r>
        <w:r w:rsidR="00C0395C">
          <w:rPr>
            <w:noProof/>
            <w:webHidden/>
          </w:rPr>
          <w:fldChar w:fldCharType="end"/>
        </w:r>
      </w:hyperlink>
    </w:p>
    <w:p w14:paraId="01E6C595" w14:textId="304F3E66" w:rsidR="00C0395C" w:rsidRDefault="00D95C2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021842" w:history="1">
        <w:r w:rsidR="00C0395C" w:rsidRPr="00630D96">
          <w:rPr>
            <w:rStyle w:val="Hipervnculo"/>
            <w:noProof/>
          </w:rPr>
          <w:t>6.2.</w:t>
        </w:r>
        <w:r w:rsidR="00C0395C">
          <w:rPr>
            <w:rFonts w:asciiTheme="minorHAnsi" w:eastAsiaTheme="minorEastAsia" w:hAnsiTheme="minorHAnsi" w:cstheme="minorBidi"/>
            <w:noProof/>
            <w:kern w:val="0"/>
            <w:sz w:val="22"/>
            <w:lang w:eastAsia="es-CO"/>
          </w:rPr>
          <w:tab/>
        </w:r>
        <w:r w:rsidR="00C0395C" w:rsidRPr="00630D96">
          <w:rPr>
            <w:rStyle w:val="Hipervnculo"/>
            <w:noProof/>
          </w:rPr>
          <w:t>Uso de minúsculas</w:t>
        </w:r>
        <w:r w:rsidR="00C0395C">
          <w:rPr>
            <w:noProof/>
            <w:webHidden/>
          </w:rPr>
          <w:tab/>
        </w:r>
        <w:r w:rsidR="00C0395C">
          <w:rPr>
            <w:noProof/>
            <w:webHidden/>
          </w:rPr>
          <w:fldChar w:fldCharType="begin"/>
        </w:r>
        <w:r w:rsidR="00C0395C">
          <w:rPr>
            <w:noProof/>
            <w:webHidden/>
          </w:rPr>
          <w:instrText xml:space="preserve"> PAGEREF _Toc223021842 \h </w:instrText>
        </w:r>
        <w:r w:rsidR="00C0395C">
          <w:rPr>
            <w:noProof/>
            <w:webHidden/>
          </w:rPr>
        </w:r>
        <w:r w:rsidR="00C0395C">
          <w:rPr>
            <w:noProof/>
            <w:webHidden/>
          </w:rPr>
          <w:fldChar w:fldCharType="separate"/>
        </w:r>
        <w:r w:rsidR="00AC1109">
          <w:rPr>
            <w:noProof/>
            <w:webHidden/>
          </w:rPr>
          <w:t>34</w:t>
        </w:r>
        <w:r w:rsidR="00C0395C">
          <w:rPr>
            <w:noProof/>
            <w:webHidden/>
          </w:rPr>
          <w:fldChar w:fldCharType="end"/>
        </w:r>
      </w:hyperlink>
    </w:p>
    <w:p w14:paraId="0D3691B7" w14:textId="51B93324" w:rsidR="00C0395C" w:rsidRDefault="00D95C2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021843" w:history="1">
        <w:r w:rsidR="00C0395C" w:rsidRPr="00630D96">
          <w:rPr>
            <w:rStyle w:val="Hipervnculo"/>
            <w:noProof/>
          </w:rPr>
          <w:t>6.3.</w:t>
        </w:r>
        <w:r w:rsidR="00C0395C">
          <w:rPr>
            <w:rFonts w:asciiTheme="minorHAnsi" w:eastAsiaTheme="minorEastAsia" w:hAnsiTheme="minorHAnsi" w:cstheme="minorBidi"/>
            <w:noProof/>
            <w:kern w:val="0"/>
            <w:sz w:val="22"/>
            <w:lang w:eastAsia="es-CO"/>
          </w:rPr>
          <w:tab/>
        </w:r>
        <w:r w:rsidR="00C0395C" w:rsidRPr="00630D96">
          <w:rPr>
            <w:rStyle w:val="Hipervnculo"/>
            <w:noProof/>
          </w:rPr>
          <w:t>Reglas ortográficas</w:t>
        </w:r>
        <w:r w:rsidR="00C0395C">
          <w:rPr>
            <w:noProof/>
            <w:webHidden/>
          </w:rPr>
          <w:tab/>
        </w:r>
        <w:r w:rsidR="00C0395C">
          <w:rPr>
            <w:noProof/>
            <w:webHidden/>
          </w:rPr>
          <w:fldChar w:fldCharType="begin"/>
        </w:r>
        <w:r w:rsidR="00C0395C">
          <w:rPr>
            <w:noProof/>
            <w:webHidden/>
          </w:rPr>
          <w:instrText xml:space="preserve"> PAGEREF _Toc223021843 \h </w:instrText>
        </w:r>
        <w:r w:rsidR="00C0395C">
          <w:rPr>
            <w:noProof/>
            <w:webHidden/>
          </w:rPr>
        </w:r>
        <w:r w:rsidR="00C0395C">
          <w:rPr>
            <w:noProof/>
            <w:webHidden/>
          </w:rPr>
          <w:fldChar w:fldCharType="separate"/>
        </w:r>
        <w:r w:rsidR="00AC1109">
          <w:rPr>
            <w:noProof/>
            <w:webHidden/>
          </w:rPr>
          <w:t>35</w:t>
        </w:r>
        <w:r w:rsidR="00C0395C">
          <w:rPr>
            <w:noProof/>
            <w:webHidden/>
          </w:rPr>
          <w:fldChar w:fldCharType="end"/>
        </w:r>
      </w:hyperlink>
    </w:p>
    <w:p w14:paraId="0180CFE3" w14:textId="175122D7" w:rsidR="00C0395C" w:rsidRDefault="00D95C2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021844" w:history="1">
        <w:r w:rsidR="00C0395C" w:rsidRPr="00630D96">
          <w:rPr>
            <w:rStyle w:val="Hipervnculo"/>
            <w:noProof/>
          </w:rPr>
          <w:t>7.</w:t>
        </w:r>
        <w:r w:rsidR="00C0395C">
          <w:rPr>
            <w:rFonts w:asciiTheme="minorHAnsi" w:eastAsiaTheme="minorEastAsia" w:hAnsiTheme="minorHAnsi" w:cstheme="minorBidi"/>
            <w:noProof/>
            <w:kern w:val="0"/>
            <w:sz w:val="22"/>
            <w:lang w:eastAsia="es-CO"/>
          </w:rPr>
          <w:tab/>
        </w:r>
        <w:r w:rsidR="00C0395C" w:rsidRPr="00630D96">
          <w:rPr>
            <w:rStyle w:val="Hipervnculo"/>
            <w:noProof/>
          </w:rPr>
          <w:t>Signos de puntuación</w:t>
        </w:r>
        <w:r w:rsidR="00C0395C">
          <w:rPr>
            <w:noProof/>
            <w:webHidden/>
          </w:rPr>
          <w:tab/>
        </w:r>
        <w:r w:rsidR="00C0395C">
          <w:rPr>
            <w:noProof/>
            <w:webHidden/>
          </w:rPr>
          <w:fldChar w:fldCharType="begin"/>
        </w:r>
        <w:r w:rsidR="00C0395C">
          <w:rPr>
            <w:noProof/>
            <w:webHidden/>
          </w:rPr>
          <w:instrText xml:space="preserve"> PAGEREF _Toc223021844 \h </w:instrText>
        </w:r>
        <w:r w:rsidR="00C0395C">
          <w:rPr>
            <w:noProof/>
            <w:webHidden/>
          </w:rPr>
        </w:r>
        <w:r w:rsidR="00C0395C">
          <w:rPr>
            <w:noProof/>
            <w:webHidden/>
          </w:rPr>
          <w:fldChar w:fldCharType="separate"/>
        </w:r>
        <w:r w:rsidR="00AC1109">
          <w:rPr>
            <w:noProof/>
            <w:webHidden/>
          </w:rPr>
          <w:t>46</w:t>
        </w:r>
        <w:r w:rsidR="00C0395C">
          <w:rPr>
            <w:noProof/>
            <w:webHidden/>
          </w:rPr>
          <w:fldChar w:fldCharType="end"/>
        </w:r>
      </w:hyperlink>
    </w:p>
    <w:p w14:paraId="45B3D6A0" w14:textId="39D36367" w:rsidR="00C0395C" w:rsidRDefault="00D95C2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021845" w:history="1">
        <w:r w:rsidR="00C0395C" w:rsidRPr="00630D96">
          <w:rPr>
            <w:rStyle w:val="Hipervnculo"/>
            <w:noProof/>
          </w:rPr>
          <w:t>8.</w:t>
        </w:r>
        <w:r w:rsidR="00C0395C">
          <w:rPr>
            <w:rFonts w:asciiTheme="minorHAnsi" w:eastAsiaTheme="minorEastAsia" w:hAnsiTheme="minorHAnsi" w:cstheme="minorBidi"/>
            <w:noProof/>
            <w:kern w:val="0"/>
            <w:sz w:val="22"/>
            <w:lang w:eastAsia="es-CO"/>
          </w:rPr>
          <w:tab/>
        </w:r>
        <w:r w:rsidR="00C0395C" w:rsidRPr="00630D96">
          <w:rPr>
            <w:rStyle w:val="Hipervnculo"/>
            <w:noProof/>
          </w:rPr>
          <w:t>Clases de palabras</w:t>
        </w:r>
        <w:r w:rsidR="00C0395C">
          <w:rPr>
            <w:noProof/>
            <w:webHidden/>
          </w:rPr>
          <w:tab/>
        </w:r>
        <w:r w:rsidR="00C0395C">
          <w:rPr>
            <w:noProof/>
            <w:webHidden/>
          </w:rPr>
          <w:fldChar w:fldCharType="begin"/>
        </w:r>
        <w:r w:rsidR="00C0395C">
          <w:rPr>
            <w:noProof/>
            <w:webHidden/>
          </w:rPr>
          <w:instrText xml:space="preserve"> PAGEREF _Toc223021845 \h </w:instrText>
        </w:r>
        <w:r w:rsidR="00C0395C">
          <w:rPr>
            <w:noProof/>
            <w:webHidden/>
          </w:rPr>
        </w:r>
        <w:r w:rsidR="00C0395C">
          <w:rPr>
            <w:noProof/>
            <w:webHidden/>
          </w:rPr>
          <w:fldChar w:fldCharType="separate"/>
        </w:r>
        <w:r w:rsidR="00AC1109">
          <w:rPr>
            <w:noProof/>
            <w:webHidden/>
          </w:rPr>
          <w:t>51</w:t>
        </w:r>
        <w:r w:rsidR="00C0395C">
          <w:rPr>
            <w:noProof/>
            <w:webHidden/>
          </w:rPr>
          <w:fldChar w:fldCharType="end"/>
        </w:r>
      </w:hyperlink>
    </w:p>
    <w:p w14:paraId="1F3D984A" w14:textId="7A8AFDEC" w:rsidR="00C0395C" w:rsidRDefault="00D95C2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021848" w:history="1">
        <w:r w:rsidR="00C0395C" w:rsidRPr="00630D96">
          <w:rPr>
            <w:rStyle w:val="Hipervnculo"/>
            <w:noProof/>
          </w:rPr>
          <w:t>8.1.</w:t>
        </w:r>
        <w:r w:rsidR="00C0395C">
          <w:rPr>
            <w:rFonts w:asciiTheme="minorHAnsi" w:eastAsiaTheme="minorEastAsia" w:hAnsiTheme="minorHAnsi" w:cstheme="minorBidi"/>
            <w:noProof/>
            <w:kern w:val="0"/>
            <w:sz w:val="22"/>
            <w:lang w:eastAsia="es-CO"/>
          </w:rPr>
          <w:tab/>
        </w:r>
        <w:r w:rsidR="00C0395C" w:rsidRPr="00630D96">
          <w:rPr>
            <w:rStyle w:val="Hipervnculo"/>
            <w:noProof/>
          </w:rPr>
          <w:t>El sustantivo</w:t>
        </w:r>
        <w:r w:rsidR="00C0395C">
          <w:rPr>
            <w:noProof/>
            <w:webHidden/>
          </w:rPr>
          <w:tab/>
        </w:r>
        <w:r w:rsidR="00C0395C">
          <w:rPr>
            <w:noProof/>
            <w:webHidden/>
          </w:rPr>
          <w:fldChar w:fldCharType="begin"/>
        </w:r>
        <w:r w:rsidR="00C0395C">
          <w:rPr>
            <w:noProof/>
            <w:webHidden/>
          </w:rPr>
          <w:instrText xml:space="preserve"> PAGEREF _Toc223021848 \h </w:instrText>
        </w:r>
        <w:r w:rsidR="00C0395C">
          <w:rPr>
            <w:noProof/>
            <w:webHidden/>
          </w:rPr>
        </w:r>
        <w:r w:rsidR="00C0395C">
          <w:rPr>
            <w:noProof/>
            <w:webHidden/>
          </w:rPr>
          <w:fldChar w:fldCharType="separate"/>
        </w:r>
        <w:r w:rsidR="00AC1109">
          <w:rPr>
            <w:noProof/>
            <w:webHidden/>
          </w:rPr>
          <w:t>51</w:t>
        </w:r>
        <w:r w:rsidR="00C0395C">
          <w:rPr>
            <w:noProof/>
            <w:webHidden/>
          </w:rPr>
          <w:fldChar w:fldCharType="end"/>
        </w:r>
      </w:hyperlink>
    </w:p>
    <w:p w14:paraId="190816F7" w14:textId="3FB6BFBB" w:rsidR="00C0395C" w:rsidRDefault="00D95C2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021849" w:history="1">
        <w:r w:rsidR="00C0395C" w:rsidRPr="00630D96">
          <w:rPr>
            <w:rStyle w:val="Hipervnculo"/>
            <w:noProof/>
          </w:rPr>
          <w:t>8.2.</w:t>
        </w:r>
        <w:r w:rsidR="00C0395C">
          <w:rPr>
            <w:rFonts w:asciiTheme="minorHAnsi" w:eastAsiaTheme="minorEastAsia" w:hAnsiTheme="minorHAnsi" w:cstheme="minorBidi"/>
            <w:noProof/>
            <w:kern w:val="0"/>
            <w:sz w:val="22"/>
            <w:lang w:eastAsia="es-CO"/>
          </w:rPr>
          <w:tab/>
        </w:r>
        <w:r w:rsidR="00C0395C" w:rsidRPr="00630D96">
          <w:rPr>
            <w:rStyle w:val="Hipervnculo"/>
            <w:noProof/>
          </w:rPr>
          <w:t>El adjetivo</w:t>
        </w:r>
        <w:r w:rsidR="00C0395C">
          <w:rPr>
            <w:noProof/>
            <w:webHidden/>
          </w:rPr>
          <w:tab/>
        </w:r>
        <w:r w:rsidR="00C0395C">
          <w:rPr>
            <w:noProof/>
            <w:webHidden/>
          </w:rPr>
          <w:fldChar w:fldCharType="begin"/>
        </w:r>
        <w:r w:rsidR="00C0395C">
          <w:rPr>
            <w:noProof/>
            <w:webHidden/>
          </w:rPr>
          <w:instrText xml:space="preserve"> PAGEREF _Toc223021849 \h </w:instrText>
        </w:r>
        <w:r w:rsidR="00C0395C">
          <w:rPr>
            <w:noProof/>
            <w:webHidden/>
          </w:rPr>
        </w:r>
        <w:r w:rsidR="00C0395C">
          <w:rPr>
            <w:noProof/>
            <w:webHidden/>
          </w:rPr>
          <w:fldChar w:fldCharType="separate"/>
        </w:r>
        <w:r w:rsidR="00AC1109">
          <w:rPr>
            <w:noProof/>
            <w:webHidden/>
          </w:rPr>
          <w:t>53</w:t>
        </w:r>
        <w:r w:rsidR="00C0395C">
          <w:rPr>
            <w:noProof/>
            <w:webHidden/>
          </w:rPr>
          <w:fldChar w:fldCharType="end"/>
        </w:r>
      </w:hyperlink>
    </w:p>
    <w:p w14:paraId="6665D187" w14:textId="79973A63" w:rsidR="00C0395C" w:rsidRDefault="00D95C2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021850" w:history="1">
        <w:r w:rsidR="00C0395C" w:rsidRPr="00630D96">
          <w:rPr>
            <w:rStyle w:val="Hipervnculo"/>
            <w:noProof/>
          </w:rPr>
          <w:t>8.3.</w:t>
        </w:r>
        <w:r w:rsidR="00C0395C">
          <w:rPr>
            <w:rFonts w:asciiTheme="minorHAnsi" w:eastAsiaTheme="minorEastAsia" w:hAnsiTheme="minorHAnsi" w:cstheme="minorBidi"/>
            <w:noProof/>
            <w:kern w:val="0"/>
            <w:sz w:val="22"/>
            <w:lang w:eastAsia="es-CO"/>
          </w:rPr>
          <w:tab/>
        </w:r>
        <w:r w:rsidR="00C0395C" w:rsidRPr="00630D96">
          <w:rPr>
            <w:rStyle w:val="Hipervnculo"/>
            <w:noProof/>
          </w:rPr>
          <w:t>Sinónimos y antónimos</w:t>
        </w:r>
        <w:r w:rsidR="00C0395C">
          <w:rPr>
            <w:noProof/>
            <w:webHidden/>
          </w:rPr>
          <w:tab/>
        </w:r>
        <w:r w:rsidR="00C0395C">
          <w:rPr>
            <w:noProof/>
            <w:webHidden/>
          </w:rPr>
          <w:fldChar w:fldCharType="begin"/>
        </w:r>
        <w:r w:rsidR="00C0395C">
          <w:rPr>
            <w:noProof/>
            <w:webHidden/>
          </w:rPr>
          <w:instrText xml:space="preserve"> PAGEREF _Toc223021850 \h </w:instrText>
        </w:r>
        <w:r w:rsidR="00C0395C">
          <w:rPr>
            <w:noProof/>
            <w:webHidden/>
          </w:rPr>
        </w:r>
        <w:r w:rsidR="00C0395C">
          <w:rPr>
            <w:noProof/>
            <w:webHidden/>
          </w:rPr>
          <w:fldChar w:fldCharType="separate"/>
        </w:r>
        <w:r w:rsidR="00AC1109">
          <w:rPr>
            <w:noProof/>
            <w:webHidden/>
          </w:rPr>
          <w:t>55</w:t>
        </w:r>
        <w:r w:rsidR="00C0395C">
          <w:rPr>
            <w:noProof/>
            <w:webHidden/>
          </w:rPr>
          <w:fldChar w:fldCharType="end"/>
        </w:r>
      </w:hyperlink>
    </w:p>
    <w:p w14:paraId="6B24130A" w14:textId="78D8F2EC" w:rsidR="00C0395C" w:rsidRDefault="00D95C26">
      <w:pPr>
        <w:pStyle w:val="TDC1"/>
        <w:tabs>
          <w:tab w:val="right" w:leader="dot" w:pos="9962"/>
        </w:tabs>
        <w:rPr>
          <w:rFonts w:asciiTheme="minorHAnsi" w:eastAsiaTheme="minorEastAsia" w:hAnsiTheme="minorHAnsi" w:cstheme="minorBidi"/>
          <w:noProof/>
          <w:kern w:val="0"/>
          <w:sz w:val="22"/>
          <w:lang w:eastAsia="es-CO"/>
        </w:rPr>
      </w:pPr>
      <w:hyperlink w:anchor="_Toc223021851" w:history="1">
        <w:r w:rsidR="00C0395C" w:rsidRPr="00630D96">
          <w:rPr>
            <w:rStyle w:val="Hipervnculo"/>
            <w:noProof/>
          </w:rPr>
          <w:t>Síntesis</w:t>
        </w:r>
        <w:r w:rsidR="00C0395C">
          <w:rPr>
            <w:noProof/>
            <w:webHidden/>
          </w:rPr>
          <w:tab/>
        </w:r>
        <w:r w:rsidR="00C0395C">
          <w:rPr>
            <w:noProof/>
            <w:webHidden/>
          </w:rPr>
          <w:fldChar w:fldCharType="begin"/>
        </w:r>
        <w:r w:rsidR="00C0395C">
          <w:rPr>
            <w:noProof/>
            <w:webHidden/>
          </w:rPr>
          <w:instrText xml:space="preserve"> PAGEREF _Toc223021851 \h </w:instrText>
        </w:r>
        <w:r w:rsidR="00C0395C">
          <w:rPr>
            <w:noProof/>
            <w:webHidden/>
          </w:rPr>
        </w:r>
        <w:r w:rsidR="00C0395C">
          <w:rPr>
            <w:noProof/>
            <w:webHidden/>
          </w:rPr>
          <w:fldChar w:fldCharType="separate"/>
        </w:r>
        <w:r w:rsidR="00AC1109">
          <w:rPr>
            <w:noProof/>
            <w:webHidden/>
          </w:rPr>
          <w:t>57</w:t>
        </w:r>
        <w:r w:rsidR="00C0395C">
          <w:rPr>
            <w:noProof/>
            <w:webHidden/>
          </w:rPr>
          <w:fldChar w:fldCharType="end"/>
        </w:r>
      </w:hyperlink>
    </w:p>
    <w:p w14:paraId="61FB4F28" w14:textId="40B0E0A0" w:rsidR="00C0395C" w:rsidRDefault="00D95C26">
      <w:pPr>
        <w:pStyle w:val="TDC1"/>
        <w:tabs>
          <w:tab w:val="right" w:leader="dot" w:pos="9962"/>
        </w:tabs>
        <w:rPr>
          <w:rFonts w:asciiTheme="minorHAnsi" w:eastAsiaTheme="minorEastAsia" w:hAnsiTheme="minorHAnsi" w:cstheme="minorBidi"/>
          <w:noProof/>
          <w:kern w:val="0"/>
          <w:sz w:val="22"/>
          <w:lang w:eastAsia="es-CO"/>
        </w:rPr>
      </w:pPr>
      <w:hyperlink w:anchor="_Toc223021852" w:history="1">
        <w:r w:rsidR="00C0395C" w:rsidRPr="00630D96">
          <w:rPr>
            <w:rStyle w:val="Hipervnculo"/>
            <w:noProof/>
          </w:rPr>
          <w:t>Glosario</w:t>
        </w:r>
        <w:r w:rsidR="00C0395C">
          <w:rPr>
            <w:noProof/>
            <w:webHidden/>
          </w:rPr>
          <w:tab/>
        </w:r>
        <w:r w:rsidR="00C0395C">
          <w:rPr>
            <w:noProof/>
            <w:webHidden/>
          </w:rPr>
          <w:fldChar w:fldCharType="begin"/>
        </w:r>
        <w:r w:rsidR="00C0395C">
          <w:rPr>
            <w:noProof/>
            <w:webHidden/>
          </w:rPr>
          <w:instrText xml:space="preserve"> PAGEREF _Toc223021852 \h </w:instrText>
        </w:r>
        <w:r w:rsidR="00C0395C">
          <w:rPr>
            <w:noProof/>
            <w:webHidden/>
          </w:rPr>
        </w:r>
        <w:r w:rsidR="00C0395C">
          <w:rPr>
            <w:noProof/>
            <w:webHidden/>
          </w:rPr>
          <w:fldChar w:fldCharType="separate"/>
        </w:r>
        <w:r w:rsidR="00AC1109">
          <w:rPr>
            <w:noProof/>
            <w:webHidden/>
          </w:rPr>
          <w:t>58</w:t>
        </w:r>
        <w:r w:rsidR="00C0395C">
          <w:rPr>
            <w:noProof/>
            <w:webHidden/>
          </w:rPr>
          <w:fldChar w:fldCharType="end"/>
        </w:r>
      </w:hyperlink>
    </w:p>
    <w:p w14:paraId="01189A5C" w14:textId="7182E11D" w:rsidR="00C0395C" w:rsidRDefault="00D95C26">
      <w:pPr>
        <w:pStyle w:val="TDC1"/>
        <w:tabs>
          <w:tab w:val="right" w:leader="dot" w:pos="9962"/>
        </w:tabs>
        <w:rPr>
          <w:rFonts w:asciiTheme="minorHAnsi" w:eastAsiaTheme="minorEastAsia" w:hAnsiTheme="minorHAnsi" w:cstheme="minorBidi"/>
          <w:noProof/>
          <w:kern w:val="0"/>
          <w:sz w:val="22"/>
          <w:lang w:eastAsia="es-CO"/>
        </w:rPr>
      </w:pPr>
      <w:hyperlink w:anchor="_Toc223021853" w:history="1">
        <w:r w:rsidR="00C0395C" w:rsidRPr="00630D96">
          <w:rPr>
            <w:rStyle w:val="Hipervnculo"/>
            <w:noProof/>
            <w:lang w:val="es-MX"/>
          </w:rPr>
          <w:t>Referencias bibliográficas</w:t>
        </w:r>
        <w:r w:rsidR="00C0395C">
          <w:rPr>
            <w:noProof/>
            <w:webHidden/>
          </w:rPr>
          <w:tab/>
        </w:r>
        <w:r w:rsidR="00C0395C">
          <w:rPr>
            <w:noProof/>
            <w:webHidden/>
          </w:rPr>
          <w:fldChar w:fldCharType="begin"/>
        </w:r>
        <w:r w:rsidR="00C0395C">
          <w:rPr>
            <w:noProof/>
            <w:webHidden/>
          </w:rPr>
          <w:instrText xml:space="preserve"> PAGEREF _Toc223021853 \h </w:instrText>
        </w:r>
        <w:r w:rsidR="00C0395C">
          <w:rPr>
            <w:noProof/>
            <w:webHidden/>
          </w:rPr>
        </w:r>
        <w:r w:rsidR="00C0395C">
          <w:rPr>
            <w:noProof/>
            <w:webHidden/>
          </w:rPr>
          <w:fldChar w:fldCharType="separate"/>
        </w:r>
        <w:r w:rsidR="00AC1109">
          <w:rPr>
            <w:noProof/>
            <w:webHidden/>
          </w:rPr>
          <w:t>60</w:t>
        </w:r>
        <w:r w:rsidR="00C0395C">
          <w:rPr>
            <w:noProof/>
            <w:webHidden/>
          </w:rPr>
          <w:fldChar w:fldCharType="end"/>
        </w:r>
      </w:hyperlink>
    </w:p>
    <w:p w14:paraId="27E67352" w14:textId="1E805236" w:rsidR="00C0395C" w:rsidRDefault="00D95C26">
      <w:pPr>
        <w:pStyle w:val="TDC1"/>
        <w:tabs>
          <w:tab w:val="right" w:leader="dot" w:pos="9962"/>
        </w:tabs>
        <w:rPr>
          <w:rFonts w:asciiTheme="minorHAnsi" w:eastAsiaTheme="minorEastAsia" w:hAnsiTheme="minorHAnsi" w:cstheme="minorBidi"/>
          <w:noProof/>
          <w:kern w:val="0"/>
          <w:sz w:val="22"/>
          <w:lang w:eastAsia="es-CO"/>
        </w:rPr>
      </w:pPr>
      <w:hyperlink w:anchor="_Toc223021854" w:history="1">
        <w:r w:rsidR="00C0395C" w:rsidRPr="00630D96">
          <w:rPr>
            <w:rStyle w:val="Hipervnculo"/>
            <w:noProof/>
          </w:rPr>
          <w:t>Créditos</w:t>
        </w:r>
        <w:r w:rsidR="00C0395C">
          <w:rPr>
            <w:noProof/>
            <w:webHidden/>
          </w:rPr>
          <w:tab/>
        </w:r>
        <w:r w:rsidR="00C0395C">
          <w:rPr>
            <w:noProof/>
            <w:webHidden/>
          </w:rPr>
          <w:fldChar w:fldCharType="begin"/>
        </w:r>
        <w:r w:rsidR="00C0395C">
          <w:rPr>
            <w:noProof/>
            <w:webHidden/>
          </w:rPr>
          <w:instrText xml:space="preserve"> PAGEREF _Toc223021854 \h </w:instrText>
        </w:r>
        <w:r w:rsidR="00C0395C">
          <w:rPr>
            <w:noProof/>
            <w:webHidden/>
          </w:rPr>
        </w:r>
        <w:r w:rsidR="00C0395C">
          <w:rPr>
            <w:noProof/>
            <w:webHidden/>
          </w:rPr>
          <w:fldChar w:fldCharType="separate"/>
        </w:r>
        <w:r w:rsidR="00AC1109">
          <w:rPr>
            <w:noProof/>
            <w:webHidden/>
          </w:rPr>
          <w:t>61</w:t>
        </w:r>
        <w:r w:rsidR="00C0395C">
          <w:rPr>
            <w:noProof/>
            <w:webHidden/>
          </w:rPr>
          <w:fldChar w:fldCharType="end"/>
        </w:r>
      </w:hyperlink>
    </w:p>
    <w:p w14:paraId="76CCAB0B" w14:textId="4EE2D799" w:rsidR="00BE52F1" w:rsidRDefault="00AC358F" w:rsidP="00CD17CB">
      <w:pPr>
        <w:pStyle w:val="Titulosgenerales"/>
      </w:pPr>
      <w:r>
        <w:rPr>
          <w:lang w:val="es-ES"/>
        </w:rPr>
        <w:lastRenderedPageBreak/>
        <w:fldChar w:fldCharType="end"/>
      </w:r>
      <w:bookmarkStart w:id="0" w:name="_Toc176443691"/>
      <w:bookmarkStart w:id="1" w:name="_Toc223021826"/>
      <w:r w:rsidR="00B22057" w:rsidRPr="00540C59">
        <w:t>Introducción</w:t>
      </w:r>
      <w:bookmarkEnd w:id="0"/>
      <w:bookmarkEnd w:id="1"/>
    </w:p>
    <w:p w14:paraId="1E614D79" w14:textId="77777777" w:rsidR="00314BF3" w:rsidRDefault="00314BF3" w:rsidP="00D8048B">
      <w:pPr>
        <w:rPr>
          <w:lang w:eastAsia="es-CO"/>
        </w:rPr>
      </w:pPr>
      <w:r w:rsidRPr="00314BF3">
        <w:rPr>
          <w:lang w:eastAsia="es-CO"/>
        </w:rPr>
        <w:t>La escritura de párrafos y textos es una competencia esencial para el desarrollo de la lectura crítica, ya que permite organizar ideas, expresar opiniones y comunicar información de forma clara y comprensible. A través de la escritura se fortalecen procesos como la interpretación, el análisis y la reflexión frente a distintos tipos de textos. Comprender cómo se construyen los mensajes escritos favorece la producción de textos con sentido lógico y coherente, fundamentales en contextos académicos, laborales y sociales.</w:t>
      </w:r>
    </w:p>
    <w:p w14:paraId="7FBC08C2" w14:textId="3589326A" w:rsidR="001036B1" w:rsidRDefault="00D8048B" w:rsidP="00D8048B">
      <w:pPr>
        <w:rPr>
          <w:lang w:eastAsia="es-CO"/>
        </w:rPr>
      </w:pPr>
      <w:r>
        <w:rPr>
          <w:lang w:eastAsia="es-CO"/>
        </w:rPr>
        <w:t xml:space="preserve"> </w:t>
      </w:r>
      <w:r w:rsidR="00314BF3" w:rsidRPr="00314BF3">
        <w:rPr>
          <w:lang w:eastAsia="es-CO"/>
        </w:rPr>
        <w:t>El fortalecimiento de estas habilidades comunicativas contribuye a mejorar la comprensión de lo que se lee y la expresión de ideas propias de manera clara y ordenada. Mediante el uso adecuado del lenguaje y la organización de la información, se promueve una lectura crítica que integra análisis, reflexión y producción escrita, favoreciendo una comunicación efectiva en diferentes contextos.</w:t>
      </w:r>
    </w:p>
    <w:p w14:paraId="69F9BE89" w14:textId="77777777" w:rsidR="00314BF3" w:rsidRDefault="00314BF3" w:rsidP="00314BF3">
      <w:pPr>
        <w:rPr>
          <w:lang w:eastAsia="es-CO"/>
        </w:rPr>
      </w:pPr>
      <w:r>
        <w:rPr>
          <w:lang w:eastAsia="es-CO"/>
        </w:rPr>
        <w:t>Desde una aproximación gradual y práctica, se abordan aspectos generales de la escritura que facilitan la comprensión y producción de textos sencillos. Este enfoque permite desarrollar la capacidad de expresar ideas con claridad y sentido, fortaleciendo el proceso de lectura crítica.</w:t>
      </w:r>
    </w:p>
    <w:p w14:paraId="6B5FEC0A" w14:textId="525689E2" w:rsidR="00314BF3" w:rsidRDefault="00314BF3" w:rsidP="00314BF3">
      <w:pPr>
        <w:rPr>
          <w:lang w:eastAsia="es-CO"/>
        </w:rPr>
      </w:pPr>
      <w:r>
        <w:rPr>
          <w:lang w:eastAsia="es-CO"/>
        </w:rPr>
        <w:t>Para comprender la importancia del contenido y los temas abordados, se recomienda acceder al siguiente video:</w:t>
      </w:r>
    </w:p>
    <w:p w14:paraId="5CF48F85" w14:textId="77777777" w:rsidR="00314BF3" w:rsidRDefault="00314BF3">
      <w:pPr>
        <w:spacing w:before="0" w:after="0" w:line="240" w:lineRule="auto"/>
        <w:ind w:firstLine="0"/>
        <w:rPr>
          <w:lang w:eastAsia="es-CO"/>
        </w:rPr>
      </w:pPr>
      <w:r>
        <w:rPr>
          <w:lang w:eastAsia="es-CO"/>
        </w:rPr>
        <w:br w:type="page"/>
      </w:r>
    </w:p>
    <w:p w14:paraId="5F25CADE" w14:textId="5BEF38BD" w:rsidR="00595449" w:rsidRDefault="00ED2736" w:rsidP="00ED2736">
      <w:pPr>
        <w:pStyle w:val="Video"/>
      </w:pPr>
      <w:r>
        <w:lastRenderedPageBreak/>
        <w:t>Normas generales de redacción de textos</w:t>
      </w:r>
    </w:p>
    <w:p w14:paraId="6A4F1CFE" w14:textId="7EDA49E6" w:rsidR="00990B6C" w:rsidRPr="00990B6C" w:rsidRDefault="001966AB" w:rsidP="00990B6C">
      <w:r>
        <w:rPr>
          <w:noProof/>
        </w:rPr>
        <w:drawing>
          <wp:inline distT="0" distB="0" distL="0" distR="0" wp14:anchorId="28FFBFC3" wp14:editId="7ECD593A">
            <wp:extent cx="5324475" cy="2995017"/>
            <wp:effectExtent l="0" t="0" r="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40817" cy="3004209"/>
                    </a:xfrm>
                    <a:prstGeom prst="rect">
                      <a:avLst/>
                    </a:prstGeom>
                    <a:noFill/>
                  </pic:spPr>
                </pic:pic>
              </a:graphicData>
            </a:graphic>
          </wp:inline>
        </w:drawing>
      </w:r>
    </w:p>
    <w:bookmarkStart w:id="2" w:name="_Hlk161159634"/>
    <w:p w14:paraId="2FEBD56A" w14:textId="5CA41BB6" w:rsidR="00C0503D" w:rsidRDefault="00ED2736" w:rsidP="00C0503D">
      <w:pPr>
        <w:jc w:val="center"/>
        <w:rPr>
          <w:b/>
        </w:rPr>
      </w:pPr>
      <w:r>
        <w:rPr>
          <w:b/>
        </w:rPr>
        <w:fldChar w:fldCharType="begin"/>
      </w:r>
      <w:r>
        <w:rPr>
          <w:b/>
        </w:rPr>
        <w:instrText xml:space="preserve"> HYPERLINK "https://www.youtube.com/watch?v=ZjEOJKbISkI" </w:instrText>
      </w:r>
      <w:r>
        <w:rPr>
          <w:b/>
        </w:rPr>
        <w:fldChar w:fldCharType="separate"/>
      </w:r>
      <w:r w:rsidR="00C0503D" w:rsidRPr="00ED2736">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17ED84A6" w:rsidR="00C0503D" w:rsidRPr="00C0503D" w:rsidRDefault="007804D3" w:rsidP="00BD3842">
            <w:pPr>
              <w:jc w:val="center"/>
              <w:rPr>
                <w:b/>
              </w:rPr>
            </w:pPr>
            <w:r>
              <w:rPr>
                <w:b/>
              </w:rPr>
              <w:t xml:space="preserve">Síntesis del video: </w:t>
            </w:r>
            <w:r w:rsidR="00ED2736" w:rsidRPr="00ED2736">
              <w:t>Normas generales de redacción de textos</w:t>
            </w:r>
          </w:p>
        </w:tc>
      </w:tr>
      <w:tr w:rsidR="00C0503D" w:rsidRPr="00C0503D" w14:paraId="3896ED08" w14:textId="77777777" w:rsidTr="00C928E5">
        <w:tc>
          <w:tcPr>
            <w:tcW w:w="9962" w:type="dxa"/>
          </w:tcPr>
          <w:p w14:paraId="292C17AB" w14:textId="77777777" w:rsidR="00ED2736" w:rsidRDefault="00ED2736" w:rsidP="00ED2736">
            <w:r>
              <w:t>Desde que el ser humano comenzó a comunicarse por escrito, establecer reglas claras para la redacción resultó fundamental para garantizar la comprensión mutua. La escritura efectiva no es solo un acto mecánico de transcribir palabras, sino un proceso consciente que articula el pensamiento con la expresión, permitiendo que las ideas fluyan con claridad, concisión y sencillez.</w:t>
            </w:r>
          </w:p>
          <w:p w14:paraId="1B94B8F1" w14:textId="77777777" w:rsidR="00ED2736" w:rsidRDefault="00ED2736" w:rsidP="00ED2736">
            <w:r>
              <w:t xml:space="preserve">Un texto bien redactado se construye sobre la base del párrafo, esa unidad de pensamiento donde se desarrolla una idea central con coherencia y cohesión. Cada párrafo debe mantener su unidad temática, utilizando conectores que entrelazan las </w:t>
            </w:r>
            <w:r>
              <w:lastRenderedPageBreak/>
              <w:t>oraciones de manera lógica y natural, creando un tejido informativo que guía al lector desde la introducción hasta la conclusión.</w:t>
            </w:r>
          </w:p>
          <w:p w14:paraId="3387A368" w14:textId="77777777" w:rsidR="00ED2736" w:rsidRDefault="00ED2736" w:rsidP="00ED2736">
            <w:r>
              <w:t>La estructura del texto obedece a un propósito comunicativo específico. Ya sea deductiva, partiendo de lo general a lo particular, o inductiva, construyendo desde ejemplos concretos hacia conclusiones amplias, cada estructura responde a una intención clara. Los textos pueden ser resúmenes que sintetizan información con objetividad y precisión, o ensayos que desarrollan argumentos con profundidad y rigor metodológico.</w:t>
            </w:r>
          </w:p>
          <w:p w14:paraId="7594ACE9" w14:textId="00D49C1E" w:rsidR="00ED2736" w:rsidRDefault="00ED2736" w:rsidP="00ED2736">
            <w:r>
              <w:t xml:space="preserve">La gramática española y el código ortográfico establecen las normas que garantizan la correcta escritura. El dominio de las mayúsculas y minúsculas, el uso apropiado de letras como la b, v, c, z, g, j, h, y </w:t>
            </w:r>
            <w:proofErr w:type="spellStart"/>
            <w:r>
              <w:t>y</w:t>
            </w:r>
            <w:proofErr w:type="spellEnd"/>
            <w:r>
              <w:t xml:space="preserve"> x, junto con la correcta aplicación de los signos de </w:t>
            </w:r>
            <w:proofErr w:type="gramStart"/>
            <w:r>
              <w:t>puntuación  la</w:t>
            </w:r>
            <w:proofErr w:type="gramEnd"/>
            <w:r>
              <w:t xml:space="preserve"> coma, el punto, el punto y coma, las comillas y los dos puntos  permiten que el mensaje se interprete sin ambigüedades.</w:t>
            </w:r>
          </w:p>
          <w:p w14:paraId="79687D2C" w14:textId="63BA6891" w:rsidR="00C0503D" w:rsidRPr="00C0503D" w:rsidRDefault="00ED2736" w:rsidP="00ED2736">
            <w:r>
              <w:t>Fortalecer estas habilidades comunicativas contribuye a desarrollar una lectura crítica que integra análisis, reflexión y producción escrita, elementos esenciales para comunicarse de manera efectiva en contextos académicos, laborales y sociales.</w:t>
            </w:r>
          </w:p>
        </w:tc>
      </w:tr>
      <w:bookmarkEnd w:id="2"/>
    </w:tbl>
    <w:p w14:paraId="7E3ED1F7" w14:textId="2120A698" w:rsidR="00314BF3" w:rsidRDefault="00314BF3" w:rsidP="00B22057"/>
    <w:p w14:paraId="7CA3E9F6" w14:textId="77777777" w:rsidR="00314BF3" w:rsidRDefault="00314BF3">
      <w:pPr>
        <w:spacing w:before="0" w:after="0" w:line="240" w:lineRule="auto"/>
        <w:ind w:firstLine="0"/>
      </w:pPr>
      <w:r>
        <w:br w:type="page"/>
      </w:r>
    </w:p>
    <w:p w14:paraId="6FC343F0" w14:textId="61EEE8E2" w:rsidR="00314BF3" w:rsidRDefault="00314BF3" w:rsidP="00314BF3">
      <w:pPr>
        <w:pStyle w:val="Ttulo1"/>
      </w:pPr>
      <w:bookmarkStart w:id="3" w:name="_Toc223021827"/>
      <w:r w:rsidRPr="00314BF3">
        <w:lastRenderedPageBreak/>
        <w:t>Estructura de un párrafo</w:t>
      </w:r>
      <w:bookmarkEnd w:id="3"/>
      <w:r w:rsidRPr="00314BF3">
        <w:t xml:space="preserve"> </w:t>
      </w:r>
    </w:p>
    <w:p w14:paraId="25691E70" w14:textId="706D0056" w:rsidR="001966AB" w:rsidRDefault="001966AB" w:rsidP="001966AB">
      <w:pPr>
        <w:rPr>
          <w:lang w:eastAsia="es-CO"/>
        </w:rPr>
      </w:pPr>
      <w:r w:rsidRPr="001966AB">
        <w:rPr>
          <w:lang w:eastAsia="es-CO"/>
        </w:rPr>
        <w:t>La oración es una forma de expresar con coherencia un pensamiento, pero varias oraciones permiten hablar con más claridad sobre el pensamiento. En un párrafo se encuentra un grupo de oraciones organizadas y relacionadas, que desarrollan un tema.</w:t>
      </w:r>
    </w:p>
    <w:p w14:paraId="20B2D91B" w14:textId="3501B269" w:rsidR="00ED2736" w:rsidRDefault="00ED2736" w:rsidP="001966AB">
      <w:pPr>
        <w:rPr>
          <w:b/>
          <w:bCs/>
          <w:lang w:eastAsia="es-CO"/>
        </w:rPr>
      </w:pPr>
      <w:r w:rsidRPr="00ED2736">
        <w:rPr>
          <w:b/>
          <w:bCs/>
          <w:lang w:eastAsia="es-CO"/>
        </w:rPr>
        <w:t>Características de un párrafo:</w:t>
      </w:r>
    </w:p>
    <w:p w14:paraId="30126A3C" w14:textId="53B34443" w:rsidR="00ED2736" w:rsidRPr="00ED2736" w:rsidRDefault="00ED2736" w:rsidP="00DA238E">
      <w:pPr>
        <w:pStyle w:val="Prrafodelista"/>
        <w:numPr>
          <w:ilvl w:val="0"/>
          <w:numId w:val="7"/>
        </w:numPr>
        <w:rPr>
          <w:b/>
          <w:bCs/>
          <w:lang w:eastAsia="es-CO"/>
        </w:rPr>
      </w:pPr>
      <w:r w:rsidRPr="00ED2736">
        <w:rPr>
          <w:b/>
          <w:bCs/>
          <w:lang w:eastAsia="es-CO"/>
        </w:rPr>
        <w:t>Unidad</w:t>
      </w:r>
    </w:p>
    <w:p w14:paraId="4D825331" w14:textId="77777777" w:rsidR="00ED2736" w:rsidRPr="00ED2736" w:rsidRDefault="00ED2736" w:rsidP="00ED2736">
      <w:pPr>
        <w:rPr>
          <w:lang w:eastAsia="es-CO"/>
        </w:rPr>
      </w:pPr>
      <w:r w:rsidRPr="00ED2736">
        <w:rPr>
          <w:lang w:eastAsia="es-CO"/>
        </w:rPr>
        <w:t xml:space="preserve">Un párrafo debe desarrollar una sola idea central. Fácilmente se rompe la unidad cuando se introducen varias proposiciones principales o cuando se adicionan proposiciones que, en realidad, son ajenas al tema que se pretende desarrollar. Esta es una de las características que permite determinar si un párrafo está bien escrito o no. Si todas las oraciones </w:t>
      </w:r>
      <w:proofErr w:type="spellStart"/>
      <w:r w:rsidRPr="00ED2736">
        <w:rPr>
          <w:lang w:eastAsia="es-CO"/>
        </w:rPr>
        <w:t>subtemáticas</w:t>
      </w:r>
      <w:proofErr w:type="spellEnd"/>
      <w:r w:rsidRPr="00ED2736">
        <w:rPr>
          <w:lang w:eastAsia="es-CO"/>
        </w:rPr>
        <w:t xml:space="preserve"> se relacionan con la oración temática, entonces se afirma que el párrafo posee unidad.</w:t>
      </w:r>
    </w:p>
    <w:p w14:paraId="714FB241" w14:textId="27CBD062" w:rsidR="00ED2736" w:rsidRPr="00ED2736" w:rsidRDefault="00ED2736" w:rsidP="00DA238E">
      <w:pPr>
        <w:pStyle w:val="Prrafodelista"/>
        <w:numPr>
          <w:ilvl w:val="0"/>
          <w:numId w:val="7"/>
        </w:numPr>
        <w:rPr>
          <w:b/>
          <w:bCs/>
          <w:lang w:eastAsia="es-CO"/>
        </w:rPr>
      </w:pPr>
      <w:r w:rsidRPr="00ED2736">
        <w:rPr>
          <w:b/>
          <w:bCs/>
          <w:lang w:eastAsia="es-CO"/>
        </w:rPr>
        <w:t>Cohesión y coherencia</w:t>
      </w:r>
    </w:p>
    <w:p w14:paraId="19766259" w14:textId="77777777" w:rsidR="00ED2736" w:rsidRPr="00ED2736" w:rsidRDefault="00ED2736" w:rsidP="00ED2736">
      <w:pPr>
        <w:rPr>
          <w:lang w:eastAsia="es-CO"/>
        </w:rPr>
      </w:pPr>
      <w:r w:rsidRPr="00ED2736">
        <w:rPr>
          <w:lang w:eastAsia="es-CO"/>
        </w:rPr>
        <w:t>Un párrafo no es un simple conjunto de oraciones aisladas o inconexas, sino una unidad intermedia de sentido, conformada por oraciones interrelacionadas sintáctica y semánticamente mediante los distintos mecanismos de cohesión (la referencia, la sustitución, la elipsis, los conectores, la repetición y los signos de puntuación) y las diversas formas de coherencia (lineal, global o pragmática). La organización de la estructura interna del párrafo determina su coherencia. Cuando los párrafos son cohesivos y coherentes, establecen apropiados vínculos sintácticos y lógicos semánticos con los otros párrafos y con la totalidad del texto.</w:t>
      </w:r>
    </w:p>
    <w:p w14:paraId="6DA7B830" w14:textId="77777777" w:rsidR="00ED2736" w:rsidRPr="00ED2736" w:rsidRDefault="00ED2736" w:rsidP="00ED2736">
      <w:pPr>
        <w:rPr>
          <w:lang w:eastAsia="es-CO"/>
        </w:rPr>
      </w:pPr>
    </w:p>
    <w:p w14:paraId="5651EAB2" w14:textId="20362B5A" w:rsidR="00ED2736" w:rsidRPr="00ED2736" w:rsidRDefault="00ED2736" w:rsidP="00DA238E">
      <w:pPr>
        <w:pStyle w:val="Prrafodelista"/>
        <w:numPr>
          <w:ilvl w:val="0"/>
          <w:numId w:val="7"/>
        </w:numPr>
        <w:rPr>
          <w:b/>
          <w:bCs/>
          <w:lang w:eastAsia="es-CO"/>
        </w:rPr>
      </w:pPr>
      <w:r w:rsidRPr="00ED2736">
        <w:rPr>
          <w:b/>
          <w:bCs/>
          <w:lang w:eastAsia="es-CO"/>
        </w:rPr>
        <w:lastRenderedPageBreak/>
        <w:t>Extensión</w:t>
      </w:r>
    </w:p>
    <w:p w14:paraId="1FA57FD0" w14:textId="77777777" w:rsidR="00ED2736" w:rsidRPr="00ED2736" w:rsidRDefault="00ED2736" w:rsidP="00ED2736">
      <w:pPr>
        <w:rPr>
          <w:lang w:eastAsia="es-CO"/>
        </w:rPr>
      </w:pPr>
      <w:r w:rsidRPr="00ED2736">
        <w:rPr>
          <w:lang w:eastAsia="es-CO"/>
        </w:rPr>
        <w:t>No existen parámetros absolutos sobre la extensión de un párrafo. Ella depende básicamente de dos factores: el tipo de texto y la intención comunicativa del autor. Así pues, un texto escrito puede estar constituido por párrafos breves, medianos y extensos. Sin embargo, casi todos los manuales de estilo periodístico recomiendan la brevedad y fijan límites (un máximo de 20 líneas).</w:t>
      </w:r>
    </w:p>
    <w:p w14:paraId="49EAFBD7" w14:textId="3F2D4C80" w:rsidR="00ED2736" w:rsidRPr="00ED2736" w:rsidRDefault="00ED2736" w:rsidP="00DA238E">
      <w:pPr>
        <w:pStyle w:val="Prrafodelista"/>
        <w:numPr>
          <w:ilvl w:val="0"/>
          <w:numId w:val="7"/>
        </w:numPr>
        <w:rPr>
          <w:b/>
          <w:bCs/>
          <w:lang w:eastAsia="es-CO"/>
        </w:rPr>
      </w:pPr>
      <w:r w:rsidRPr="00ED2736">
        <w:rPr>
          <w:b/>
          <w:bCs/>
          <w:lang w:eastAsia="es-CO"/>
        </w:rPr>
        <w:t>Párrafos funcionales</w:t>
      </w:r>
    </w:p>
    <w:p w14:paraId="56CC5699" w14:textId="77777777" w:rsidR="00ED2736" w:rsidRPr="00ED2736" w:rsidRDefault="00ED2736" w:rsidP="00ED2736">
      <w:pPr>
        <w:rPr>
          <w:lang w:eastAsia="es-CO"/>
        </w:rPr>
      </w:pPr>
      <w:r w:rsidRPr="00ED2736">
        <w:rPr>
          <w:lang w:eastAsia="es-CO"/>
        </w:rPr>
        <w:t>Dentro de la estructura formal del texto, cumplen un papel no tanto de desarrollo del contenido, sino más bien de mantener el tejido informativo organizado y relacionado entre sí. Suelen ser párrafos de corta extensión que ayudan a orientar la exposición del pensamiento, relacionando unos párrafos con otros para contribuir a la unidad, a la cohesión y a la coherencia del texto. Pueden ser de tres clases:</w:t>
      </w:r>
    </w:p>
    <w:p w14:paraId="7431BF48" w14:textId="77777777" w:rsidR="00ED2736" w:rsidRPr="00ED2736" w:rsidRDefault="00ED2736" w:rsidP="00DA238E">
      <w:pPr>
        <w:pStyle w:val="Prrafodelista"/>
        <w:numPr>
          <w:ilvl w:val="0"/>
          <w:numId w:val="8"/>
        </w:numPr>
        <w:rPr>
          <w:lang w:eastAsia="es-CO"/>
        </w:rPr>
      </w:pPr>
      <w:r w:rsidRPr="00ED2736">
        <w:rPr>
          <w:b/>
          <w:bCs/>
          <w:lang w:eastAsia="es-CO"/>
        </w:rPr>
        <w:t>Párrafos de encabezamiento o introductorios</w:t>
      </w:r>
      <w:r w:rsidRPr="00ED2736">
        <w:rPr>
          <w:lang w:eastAsia="es-CO"/>
        </w:rPr>
        <w:t xml:space="preserve">: su función es introducir o presentar el tema. Además, debe ubicar al lector y despertarle su interés. </w:t>
      </w:r>
    </w:p>
    <w:p w14:paraId="33841B14" w14:textId="77777777" w:rsidR="00ED2736" w:rsidRPr="00ED2736" w:rsidRDefault="00ED2736" w:rsidP="00DA238E">
      <w:pPr>
        <w:pStyle w:val="Prrafodelista"/>
        <w:numPr>
          <w:ilvl w:val="0"/>
          <w:numId w:val="8"/>
        </w:numPr>
        <w:rPr>
          <w:lang w:eastAsia="es-CO"/>
        </w:rPr>
      </w:pPr>
      <w:r w:rsidRPr="00ED2736">
        <w:rPr>
          <w:b/>
          <w:bCs/>
          <w:lang w:eastAsia="es-CO"/>
        </w:rPr>
        <w:t>Párrafos de enlace o de transición</w:t>
      </w:r>
      <w:r w:rsidRPr="00ED2736">
        <w:rPr>
          <w:lang w:eastAsia="es-CO"/>
        </w:rPr>
        <w:t>: relacionan la información de un párrafo con la de otro.</w:t>
      </w:r>
    </w:p>
    <w:p w14:paraId="6E0F93B9" w14:textId="77777777" w:rsidR="00ED2736" w:rsidRPr="00ED2736" w:rsidRDefault="00ED2736" w:rsidP="00DA238E">
      <w:pPr>
        <w:pStyle w:val="Prrafodelista"/>
        <w:numPr>
          <w:ilvl w:val="0"/>
          <w:numId w:val="8"/>
        </w:numPr>
        <w:rPr>
          <w:lang w:eastAsia="es-CO"/>
        </w:rPr>
      </w:pPr>
      <w:r w:rsidRPr="00ED2736">
        <w:rPr>
          <w:b/>
          <w:bCs/>
          <w:lang w:eastAsia="es-CO"/>
        </w:rPr>
        <w:t>Párrafos de conclusión</w:t>
      </w:r>
      <w:r w:rsidRPr="00ED2736">
        <w:rPr>
          <w:lang w:eastAsia="es-CO"/>
        </w:rPr>
        <w:t>: finalizan o resumen lo expuesto en el texto.</w:t>
      </w:r>
    </w:p>
    <w:p w14:paraId="66A308A8" w14:textId="02B83DD5" w:rsidR="00ED2736" w:rsidRDefault="00ED2736" w:rsidP="00DA238E">
      <w:pPr>
        <w:pStyle w:val="Prrafodelista"/>
        <w:numPr>
          <w:ilvl w:val="0"/>
          <w:numId w:val="8"/>
        </w:numPr>
        <w:rPr>
          <w:lang w:eastAsia="es-CO"/>
        </w:rPr>
      </w:pPr>
      <w:r w:rsidRPr="00ED2736">
        <w:rPr>
          <w:b/>
          <w:bCs/>
          <w:lang w:eastAsia="es-CO"/>
        </w:rPr>
        <w:t>Párrafos informativos</w:t>
      </w:r>
      <w:r w:rsidRPr="00ED2736">
        <w:rPr>
          <w:lang w:eastAsia="es-CO"/>
        </w:rPr>
        <w:t>: son aquellos que sustentan y desarrollan el contenido del texto.</w:t>
      </w:r>
    </w:p>
    <w:p w14:paraId="7128CFCB" w14:textId="77777777" w:rsidR="00ED2736" w:rsidRDefault="00ED2736">
      <w:pPr>
        <w:spacing w:before="0" w:after="0" w:line="240" w:lineRule="auto"/>
        <w:ind w:firstLine="0"/>
        <w:rPr>
          <w:lang w:eastAsia="es-CO"/>
        </w:rPr>
      </w:pPr>
      <w:r>
        <w:rPr>
          <w:lang w:eastAsia="es-CO"/>
        </w:rPr>
        <w:br w:type="page"/>
      </w:r>
    </w:p>
    <w:p w14:paraId="090224B8" w14:textId="56F3164F" w:rsidR="00ED2736" w:rsidRPr="00ED2736" w:rsidRDefault="00ED2736" w:rsidP="00DA238E">
      <w:pPr>
        <w:pStyle w:val="Prrafodelista"/>
        <w:numPr>
          <w:ilvl w:val="0"/>
          <w:numId w:val="7"/>
        </w:numPr>
        <w:rPr>
          <w:b/>
          <w:bCs/>
          <w:lang w:eastAsia="es-CO"/>
        </w:rPr>
      </w:pPr>
      <w:r w:rsidRPr="00ED2736">
        <w:rPr>
          <w:b/>
          <w:bCs/>
          <w:lang w:eastAsia="es-CO"/>
        </w:rPr>
        <w:lastRenderedPageBreak/>
        <w:t>Conectores</w:t>
      </w:r>
    </w:p>
    <w:p w14:paraId="32476928" w14:textId="77777777" w:rsidR="00ED2736" w:rsidRPr="00ED2736" w:rsidRDefault="00ED2736" w:rsidP="00ED2736">
      <w:pPr>
        <w:rPr>
          <w:lang w:eastAsia="es-CO"/>
        </w:rPr>
      </w:pPr>
      <w:r w:rsidRPr="00ED2736">
        <w:rPr>
          <w:lang w:eastAsia="es-CO"/>
        </w:rPr>
        <w:t>Los conectores son palabras o expresiones que permiten relacionar ideas dentro de un texto, estableciendo vínculos lógicos entre oraciones y párrafos para garantizar la coherencia y cohesión del mensaje.</w:t>
      </w:r>
    </w:p>
    <w:p w14:paraId="1D2648AD" w14:textId="5058171F" w:rsidR="00ED2736" w:rsidRDefault="00ED2736" w:rsidP="00ED2736">
      <w:pPr>
        <w:rPr>
          <w:lang w:eastAsia="es-CO"/>
        </w:rPr>
      </w:pPr>
      <w:r w:rsidRPr="00ED2736">
        <w:rPr>
          <w:lang w:eastAsia="es-CO"/>
        </w:rPr>
        <w:t>A continuación, se presenta una clasificación de los principales tipos de conectores y su función dentro del párrafo, que se va a presentar en la siguiente tabla, con el fin de facilitar su identificación y uso adecuado en la escritura de textos claros, coherentes y bien estructurados.</w:t>
      </w:r>
    </w:p>
    <w:p w14:paraId="5E7BD228" w14:textId="27583CF0" w:rsidR="00ED2736" w:rsidRDefault="00ED2736" w:rsidP="00ED2736">
      <w:pPr>
        <w:pStyle w:val="Tabla"/>
        <w:rPr>
          <w:lang w:eastAsia="es-CO"/>
        </w:rPr>
      </w:pPr>
      <w:r w:rsidRPr="00ED2736">
        <w:rPr>
          <w:lang w:eastAsia="es-CO"/>
        </w:rPr>
        <w:t>Tipos de conectores</w:t>
      </w:r>
    </w:p>
    <w:tbl>
      <w:tblPr>
        <w:tblStyle w:val="SENA"/>
        <w:tblW w:w="0" w:type="auto"/>
        <w:tblLook w:val="04A0" w:firstRow="1" w:lastRow="0" w:firstColumn="1" w:lastColumn="0" w:noHBand="0" w:noVBand="1"/>
      </w:tblPr>
      <w:tblGrid>
        <w:gridCol w:w="1921"/>
        <w:gridCol w:w="8041"/>
      </w:tblGrid>
      <w:tr w:rsidR="00ED2736" w:rsidRPr="005C380B" w14:paraId="38F33DDC" w14:textId="77777777" w:rsidTr="00C0395C">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0117BC38" w14:textId="77777777" w:rsidR="00ED2736" w:rsidRPr="005C380B" w:rsidRDefault="00ED2736" w:rsidP="00ED2736">
            <w:pPr>
              <w:pStyle w:val="TextoTablas"/>
            </w:pPr>
            <w:r w:rsidRPr="005C380B">
              <w:t xml:space="preserve">Tipo de </w:t>
            </w:r>
            <w:r>
              <w:t>c</w:t>
            </w:r>
            <w:r w:rsidRPr="005C380B">
              <w:t>onector</w:t>
            </w:r>
          </w:p>
        </w:tc>
        <w:tc>
          <w:tcPr>
            <w:tcW w:w="0" w:type="auto"/>
            <w:hideMark/>
          </w:tcPr>
          <w:p w14:paraId="069C659F" w14:textId="77777777" w:rsidR="00ED2736" w:rsidRPr="005C380B" w:rsidRDefault="00ED2736" w:rsidP="00ED2736">
            <w:pPr>
              <w:pStyle w:val="TextoTablas"/>
            </w:pPr>
            <w:r w:rsidRPr="005C380B">
              <w:t xml:space="preserve">Conectores </w:t>
            </w:r>
            <w:r>
              <w:t>p</w:t>
            </w:r>
            <w:r w:rsidRPr="005C380B">
              <w:t>rincipales</w:t>
            </w:r>
          </w:p>
        </w:tc>
      </w:tr>
      <w:tr w:rsidR="00ED2736" w:rsidRPr="005C380B" w14:paraId="3CD4798F" w14:textId="77777777" w:rsidTr="00ED2736">
        <w:trPr>
          <w:cnfStyle w:val="000000100000" w:firstRow="0" w:lastRow="0" w:firstColumn="0" w:lastColumn="0" w:oddVBand="0" w:evenVBand="0" w:oddHBand="1" w:evenHBand="0" w:firstRowFirstColumn="0" w:firstRowLastColumn="0" w:lastRowFirstColumn="0" w:lastRowLastColumn="0"/>
        </w:trPr>
        <w:tc>
          <w:tcPr>
            <w:tcW w:w="0" w:type="auto"/>
            <w:hideMark/>
          </w:tcPr>
          <w:p w14:paraId="6698EFA1" w14:textId="77777777" w:rsidR="00ED2736" w:rsidRPr="00ED2736" w:rsidRDefault="00ED2736" w:rsidP="00ED2736">
            <w:pPr>
              <w:pStyle w:val="TextoTablas"/>
              <w:rPr>
                <w:b/>
                <w:bCs/>
              </w:rPr>
            </w:pPr>
            <w:r w:rsidRPr="00ED2736">
              <w:rPr>
                <w:b/>
                <w:bCs/>
              </w:rPr>
              <w:t>Causales</w:t>
            </w:r>
          </w:p>
        </w:tc>
        <w:tc>
          <w:tcPr>
            <w:tcW w:w="0" w:type="auto"/>
            <w:hideMark/>
          </w:tcPr>
          <w:p w14:paraId="142DD1C0" w14:textId="77777777" w:rsidR="00ED2736" w:rsidRPr="005C380B" w:rsidRDefault="00ED2736" w:rsidP="00ED2736">
            <w:pPr>
              <w:pStyle w:val="TextoTablas"/>
            </w:pPr>
            <w:r w:rsidRPr="005C380B">
              <w:t>Porque, ya que, debido a que, pues, con motivo de, puesto que, a causa de esto, por lo cual.</w:t>
            </w:r>
          </w:p>
        </w:tc>
      </w:tr>
      <w:tr w:rsidR="00ED2736" w:rsidRPr="005C380B" w14:paraId="42E75F0C" w14:textId="77777777" w:rsidTr="00ED2736">
        <w:tc>
          <w:tcPr>
            <w:tcW w:w="0" w:type="auto"/>
            <w:hideMark/>
          </w:tcPr>
          <w:p w14:paraId="3E482F60" w14:textId="77777777" w:rsidR="00ED2736" w:rsidRPr="00ED2736" w:rsidRDefault="00ED2736" w:rsidP="00ED2736">
            <w:pPr>
              <w:pStyle w:val="TextoTablas"/>
              <w:rPr>
                <w:b/>
                <w:bCs/>
              </w:rPr>
            </w:pPr>
            <w:r w:rsidRPr="00ED2736">
              <w:rPr>
                <w:b/>
                <w:bCs/>
              </w:rPr>
              <w:t>Consecutivos</w:t>
            </w:r>
          </w:p>
        </w:tc>
        <w:tc>
          <w:tcPr>
            <w:tcW w:w="0" w:type="auto"/>
            <w:hideMark/>
          </w:tcPr>
          <w:p w14:paraId="724E5A34" w14:textId="77777777" w:rsidR="00ED2736" w:rsidRPr="005C380B" w:rsidRDefault="00ED2736" w:rsidP="00ED2736">
            <w:pPr>
              <w:pStyle w:val="TextoTablas"/>
            </w:pPr>
            <w:r w:rsidRPr="005C380B">
              <w:t>Por tanto, luego, así que, en consecuencia, luego que, por lo que, con que, por consiguiente, de ahí (que), así, entonces, así pues, por eso, por ello.</w:t>
            </w:r>
          </w:p>
        </w:tc>
      </w:tr>
      <w:tr w:rsidR="00ED2736" w:rsidRPr="005C380B" w14:paraId="6B389F8A" w14:textId="77777777" w:rsidTr="00ED2736">
        <w:trPr>
          <w:cnfStyle w:val="000000100000" w:firstRow="0" w:lastRow="0" w:firstColumn="0" w:lastColumn="0" w:oddVBand="0" w:evenVBand="0" w:oddHBand="1" w:evenHBand="0" w:firstRowFirstColumn="0" w:firstRowLastColumn="0" w:lastRowFirstColumn="0" w:lastRowLastColumn="0"/>
        </w:trPr>
        <w:tc>
          <w:tcPr>
            <w:tcW w:w="0" w:type="auto"/>
            <w:hideMark/>
          </w:tcPr>
          <w:p w14:paraId="41362766" w14:textId="77777777" w:rsidR="00ED2736" w:rsidRPr="00ED2736" w:rsidRDefault="00ED2736" w:rsidP="00ED2736">
            <w:pPr>
              <w:pStyle w:val="TextoTablas"/>
              <w:rPr>
                <w:b/>
                <w:bCs/>
              </w:rPr>
            </w:pPr>
            <w:r w:rsidRPr="00ED2736">
              <w:rPr>
                <w:b/>
                <w:bCs/>
              </w:rPr>
              <w:t>Condicionales</w:t>
            </w:r>
          </w:p>
        </w:tc>
        <w:tc>
          <w:tcPr>
            <w:tcW w:w="0" w:type="auto"/>
            <w:hideMark/>
          </w:tcPr>
          <w:p w14:paraId="55925E4D" w14:textId="77777777" w:rsidR="00ED2736" w:rsidRPr="005C380B" w:rsidRDefault="00ED2736" w:rsidP="00ED2736">
            <w:pPr>
              <w:pStyle w:val="TextoTablas"/>
            </w:pPr>
            <w:r w:rsidRPr="005C380B">
              <w:t>Si, siempre que, en caso de que, caso de que, con tal de que, a condición de que, cuando, supuesto que, dado que, supongamos.</w:t>
            </w:r>
          </w:p>
        </w:tc>
      </w:tr>
      <w:tr w:rsidR="00ED2736" w:rsidRPr="005C380B" w14:paraId="2CD5478B" w14:textId="77777777" w:rsidTr="00ED2736">
        <w:tc>
          <w:tcPr>
            <w:tcW w:w="0" w:type="auto"/>
            <w:hideMark/>
          </w:tcPr>
          <w:p w14:paraId="764D5CBA" w14:textId="77777777" w:rsidR="00ED2736" w:rsidRPr="00ED2736" w:rsidRDefault="00ED2736" w:rsidP="00ED2736">
            <w:pPr>
              <w:pStyle w:val="TextoTablas"/>
              <w:rPr>
                <w:b/>
                <w:bCs/>
              </w:rPr>
            </w:pPr>
            <w:r w:rsidRPr="00ED2736">
              <w:rPr>
                <w:b/>
                <w:bCs/>
              </w:rPr>
              <w:t>Finales</w:t>
            </w:r>
          </w:p>
        </w:tc>
        <w:tc>
          <w:tcPr>
            <w:tcW w:w="0" w:type="auto"/>
            <w:hideMark/>
          </w:tcPr>
          <w:p w14:paraId="10EB457B" w14:textId="77777777" w:rsidR="00ED2736" w:rsidRPr="005C380B" w:rsidRDefault="00ED2736" w:rsidP="00ED2736">
            <w:pPr>
              <w:pStyle w:val="TextoTablas"/>
            </w:pPr>
            <w:r w:rsidRPr="005C380B">
              <w:t>Para que, con el fin de que, con el propósito de que, en orden a, con el objeto de, con tal objeto, a fin de, a estos efectos, en procura de, para eso (ello).</w:t>
            </w:r>
          </w:p>
        </w:tc>
      </w:tr>
      <w:tr w:rsidR="00ED2736" w:rsidRPr="005C380B" w14:paraId="5E2F7A8D" w14:textId="77777777" w:rsidTr="00ED2736">
        <w:trPr>
          <w:cnfStyle w:val="000000100000" w:firstRow="0" w:lastRow="0" w:firstColumn="0" w:lastColumn="0" w:oddVBand="0" w:evenVBand="0" w:oddHBand="1" w:evenHBand="0" w:firstRowFirstColumn="0" w:firstRowLastColumn="0" w:lastRowFirstColumn="0" w:lastRowLastColumn="0"/>
        </w:trPr>
        <w:tc>
          <w:tcPr>
            <w:tcW w:w="0" w:type="auto"/>
            <w:hideMark/>
          </w:tcPr>
          <w:p w14:paraId="0D265A65" w14:textId="77777777" w:rsidR="00ED2736" w:rsidRPr="00ED2736" w:rsidRDefault="00ED2736" w:rsidP="00ED2736">
            <w:pPr>
              <w:pStyle w:val="TextoTablas"/>
              <w:rPr>
                <w:b/>
                <w:bCs/>
              </w:rPr>
            </w:pPr>
            <w:r w:rsidRPr="00ED2736">
              <w:rPr>
                <w:b/>
                <w:bCs/>
              </w:rPr>
              <w:t>Concesivos</w:t>
            </w:r>
          </w:p>
        </w:tc>
        <w:tc>
          <w:tcPr>
            <w:tcW w:w="0" w:type="auto"/>
            <w:hideMark/>
          </w:tcPr>
          <w:p w14:paraId="13667F54" w14:textId="77777777" w:rsidR="00ED2736" w:rsidRPr="005C380B" w:rsidRDefault="00ED2736" w:rsidP="00ED2736">
            <w:pPr>
              <w:pStyle w:val="TextoTablas"/>
            </w:pPr>
            <w:r w:rsidRPr="005C380B">
              <w:t>Aunque, aun cuando, a pesar de que, no bien, no obstante, por más que, pese a.</w:t>
            </w:r>
          </w:p>
        </w:tc>
      </w:tr>
      <w:tr w:rsidR="00ED2736" w:rsidRPr="005C380B" w14:paraId="4C8F8143" w14:textId="77777777" w:rsidTr="00ED2736">
        <w:tc>
          <w:tcPr>
            <w:tcW w:w="0" w:type="auto"/>
            <w:hideMark/>
          </w:tcPr>
          <w:p w14:paraId="5E7D6689" w14:textId="77777777" w:rsidR="00ED2736" w:rsidRPr="00ED2736" w:rsidRDefault="00ED2736" w:rsidP="00ED2736">
            <w:pPr>
              <w:pStyle w:val="TextoTablas"/>
              <w:rPr>
                <w:b/>
                <w:bCs/>
              </w:rPr>
            </w:pPr>
            <w:r w:rsidRPr="00ED2736">
              <w:rPr>
                <w:b/>
                <w:bCs/>
              </w:rPr>
              <w:t>Modales</w:t>
            </w:r>
          </w:p>
        </w:tc>
        <w:tc>
          <w:tcPr>
            <w:tcW w:w="0" w:type="auto"/>
            <w:hideMark/>
          </w:tcPr>
          <w:p w14:paraId="0BD38484" w14:textId="77777777" w:rsidR="00ED2736" w:rsidRPr="005C380B" w:rsidRDefault="00ED2736" w:rsidP="00ED2736">
            <w:pPr>
              <w:pStyle w:val="TextoTablas"/>
            </w:pPr>
            <w:r w:rsidRPr="005C380B">
              <w:t>Como, como que, como si, según.</w:t>
            </w:r>
          </w:p>
        </w:tc>
      </w:tr>
      <w:tr w:rsidR="00ED2736" w:rsidRPr="005C380B" w14:paraId="74A4E901" w14:textId="77777777" w:rsidTr="00ED2736">
        <w:trPr>
          <w:cnfStyle w:val="000000100000" w:firstRow="0" w:lastRow="0" w:firstColumn="0" w:lastColumn="0" w:oddVBand="0" w:evenVBand="0" w:oddHBand="1" w:evenHBand="0" w:firstRowFirstColumn="0" w:firstRowLastColumn="0" w:lastRowFirstColumn="0" w:lastRowLastColumn="0"/>
        </w:trPr>
        <w:tc>
          <w:tcPr>
            <w:tcW w:w="0" w:type="auto"/>
            <w:hideMark/>
          </w:tcPr>
          <w:p w14:paraId="385EC1DB" w14:textId="77777777" w:rsidR="00ED2736" w:rsidRPr="00ED2736" w:rsidRDefault="00ED2736" w:rsidP="00ED2736">
            <w:pPr>
              <w:pStyle w:val="TextoTablas"/>
              <w:rPr>
                <w:b/>
                <w:bCs/>
              </w:rPr>
            </w:pPr>
            <w:r w:rsidRPr="00ED2736">
              <w:rPr>
                <w:b/>
                <w:bCs/>
              </w:rPr>
              <w:t>Comparativos</w:t>
            </w:r>
          </w:p>
        </w:tc>
        <w:tc>
          <w:tcPr>
            <w:tcW w:w="0" w:type="auto"/>
            <w:hideMark/>
          </w:tcPr>
          <w:p w14:paraId="263FB239" w14:textId="77777777" w:rsidR="00ED2736" w:rsidRPr="005C380B" w:rsidRDefault="00ED2736" w:rsidP="00ED2736">
            <w:pPr>
              <w:pStyle w:val="TextoTablas"/>
            </w:pPr>
            <w:r w:rsidRPr="005C380B">
              <w:t xml:space="preserve">Como, así como, más... que, menos... que, igual que, tan... </w:t>
            </w:r>
            <w:proofErr w:type="spellStart"/>
            <w:r w:rsidRPr="005C380B">
              <w:t>como</w:t>
            </w:r>
            <w:proofErr w:type="spellEnd"/>
            <w:r w:rsidRPr="005C380B">
              <w:t>, del modo que, de la manera que, lo mismo que.</w:t>
            </w:r>
          </w:p>
        </w:tc>
      </w:tr>
      <w:tr w:rsidR="00ED2736" w:rsidRPr="005C380B" w14:paraId="29D1CEB2" w14:textId="77777777" w:rsidTr="00ED2736">
        <w:tc>
          <w:tcPr>
            <w:tcW w:w="0" w:type="auto"/>
            <w:hideMark/>
          </w:tcPr>
          <w:p w14:paraId="758BC352" w14:textId="77777777" w:rsidR="00ED2736" w:rsidRPr="00ED2736" w:rsidRDefault="00ED2736" w:rsidP="00ED2736">
            <w:pPr>
              <w:pStyle w:val="TextoTablas"/>
              <w:rPr>
                <w:b/>
                <w:bCs/>
              </w:rPr>
            </w:pPr>
            <w:r w:rsidRPr="00ED2736">
              <w:rPr>
                <w:b/>
                <w:bCs/>
              </w:rPr>
              <w:t>Temporales</w:t>
            </w:r>
          </w:p>
        </w:tc>
        <w:tc>
          <w:tcPr>
            <w:tcW w:w="0" w:type="auto"/>
            <w:hideMark/>
          </w:tcPr>
          <w:p w14:paraId="0DD119A7" w14:textId="77777777" w:rsidR="00ED2736" w:rsidRPr="005C380B" w:rsidRDefault="00ED2736" w:rsidP="00ED2736">
            <w:pPr>
              <w:pStyle w:val="TextoTablas"/>
            </w:pPr>
            <w:r w:rsidRPr="005C380B">
              <w:t>Cuando, mientras, no bien, apenas, antes que, después que, en cuanto.</w:t>
            </w:r>
          </w:p>
        </w:tc>
      </w:tr>
      <w:tr w:rsidR="00ED2736" w:rsidRPr="005C380B" w14:paraId="74D04E2E" w14:textId="77777777" w:rsidTr="00ED2736">
        <w:trPr>
          <w:cnfStyle w:val="000000100000" w:firstRow="0" w:lastRow="0" w:firstColumn="0" w:lastColumn="0" w:oddVBand="0" w:evenVBand="0" w:oddHBand="1" w:evenHBand="0" w:firstRowFirstColumn="0" w:firstRowLastColumn="0" w:lastRowFirstColumn="0" w:lastRowLastColumn="0"/>
        </w:trPr>
        <w:tc>
          <w:tcPr>
            <w:tcW w:w="0" w:type="auto"/>
            <w:hideMark/>
          </w:tcPr>
          <w:p w14:paraId="70F350E3" w14:textId="77777777" w:rsidR="00ED2736" w:rsidRPr="00ED2736" w:rsidRDefault="00ED2736" w:rsidP="00ED2736">
            <w:pPr>
              <w:pStyle w:val="TextoTablas"/>
              <w:rPr>
                <w:b/>
                <w:bCs/>
              </w:rPr>
            </w:pPr>
            <w:r w:rsidRPr="00ED2736">
              <w:rPr>
                <w:b/>
                <w:bCs/>
              </w:rPr>
              <w:lastRenderedPageBreak/>
              <w:t>Enumerativos</w:t>
            </w:r>
          </w:p>
        </w:tc>
        <w:tc>
          <w:tcPr>
            <w:tcW w:w="0" w:type="auto"/>
            <w:hideMark/>
          </w:tcPr>
          <w:p w14:paraId="41730695" w14:textId="77777777" w:rsidR="00ED2736" w:rsidRPr="005C380B" w:rsidRDefault="00ED2736" w:rsidP="00ED2736">
            <w:pPr>
              <w:pStyle w:val="TextoTablas"/>
            </w:pPr>
            <w:r w:rsidRPr="005C380B">
              <w:t>En primer lugar, en segundo lugar, en un segundo momento, segundo, luego, después, enseguida, a continuación, además, por otra parte, primero... segundo, etc.</w:t>
            </w:r>
          </w:p>
        </w:tc>
      </w:tr>
      <w:tr w:rsidR="00ED2736" w:rsidRPr="005C380B" w14:paraId="74ACE1F3" w14:textId="77777777" w:rsidTr="00ED2736">
        <w:tc>
          <w:tcPr>
            <w:tcW w:w="0" w:type="auto"/>
            <w:hideMark/>
          </w:tcPr>
          <w:p w14:paraId="7654228F" w14:textId="77777777" w:rsidR="00ED2736" w:rsidRPr="00ED2736" w:rsidRDefault="00ED2736" w:rsidP="00ED2736">
            <w:pPr>
              <w:pStyle w:val="TextoTablas"/>
              <w:rPr>
                <w:b/>
                <w:bCs/>
              </w:rPr>
            </w:pPr>
            <w:r w:rsidRPr="00ED2736">
              <w:rPr>
                <w:b/>
                <w:bCs/>
              </w:rPr>
              <w:t>Copulativos (Adición)</w:t>
            </w:r>
          </w:p>
        </w:tc>
        <w:tc>
          <w:tcPr>
            <w:tcW w:w="0" w:type="auto"/>
            <w:hideMark/>
          </w:tcPr>
          <w:p w14:paraId="14BEBEDD" w14:textId="77777777" w:rsidR="00ED2736" w:rsidRPr="005C380B" w:rsidRDefault="00ED2736" w:rsidP="00ED2736">
            <w:pPr>
              <w:pStyle w:val="TextoTablas"/>
            </w:pPr>
            <w:r w:rsidRPr="005C380B">
              <w:t>Y, e, ni, que, y también, no solo... sino también, asimismo, hay que añadir que.</w:t>
            </w:r>
          </w:p>
        </w:tc>
      </w:tr>
      <w:tr w:rsidR="00ED2736" w:rsidRPr="005C380B" w14:paraId="606725BA" w14:textId="77777777" w:rsidTr="00ED2736">
        <w:trPr>
          <w:cnfStyle w:val="000000100000" w:firstRow="0" w:lastRow="0" w:firstColumn="0" w:lastColumn="0" w:oddVBand="0" w:evenVBand="0" w:oddHBand="1" w:evenHBand="0" w:firstRowFirstColumn="0" w:firstRowLastColumn="0" w:lastRowFirstColumn="0" w:lastRowLastColumn="0"/>
        </w:trPr>
        <w:tc>
          <w:tcPr>
            <w:tcW w:w="0" w:type="auto"/>
            <w:hideMark/>
          </w:tcPr>
          <w:p w14:paraId="276513ED" w14:textId="77777777" w:rsidR="00ED2736" w:rsidRPr="00ED2736" w:rsidRDefault="00ED2736" w:rsidP="00ED2736">
            <w:pPr>
              <w:pStyle w:val="TextoTablas"/>
              <w:rPr>
                <w:b/>
                <w:bCs/>
              </w:rPr>
            </w:pPr>
            <w:r w:rsidRPr="00ED2736">
              <w:rPr>
                <w:b/>
                <w:bCs/>
              </w:rPr>
              <w:t>Adversativos</w:t>
            </w:r>
          </w:p>
        </w:tc>
        <w:tc>
          <w:tcPr>
            <w:tcW w:w="0" w:type="auto"/>
            <w:hideMark/>
          </w:tcPr>
          <w:p w14:paraId="6BBA2D42" w14:textId="77777777" w:rsidR="00ED2736" w:rsidRPr="005C380B" w:rsidRDefault="00ED2736" w:rsidP="00ED2736">
            <w:pPr>
              <w:pStyle w:val="TextoTablas"/>
            </w:pPr>
            <w:r w:rsidRPr="005C380B">
              <w:t xml:space="preserve">Pero, aunque, </w:t>
            </w:r>
            <w:proofErr w:type="gramStart"/>
            <w:r w:rsidRPr="005C380B">
              <w:t>sino</w:t>
            </w:r>
            <w:proofErr w:type="gramEnd"/>
            <w:r w:rsidRPr="005C380B">
              <w:t>, sin embargo, en oposición a, con todo, aun, contrariamente a, si bien, en contraste con, empero, a pesar de, pese a, en cambio, al contrario, mas.</w:t>
            </w:r>
          </w:p>
        </w:tc>
      </w:tr>
      <w:tr w:rsidR="00ED2736" w:rsidRPr="005C380B" w14:paraId="492621F7" w14:textId="77777777" w:rsidTr="00ED2736">
        <w:tc>
          <w:tcPr>
            <w:tcW w:w="0" w:type="auto"/>
            <w:hideMark/>
          </w:tcPr>
          <w:p w14:paraId="701F2802" w14:textId="77777777" w:rsidR="00ED2736" w:rsidRPr="00ED2736" w:rsidRDefault="00ED2736" w:rsidP="00ED2736">
            <w:pPr>
              <w:pStyle w:val="TextoTablas"/>
              <w:rPr>
                <w:b/>
                <w:bCs/>
              </w:rPr>
            </w:pPr>
            <w:r w:rsidRPr="00ED2736">
              <w:rPr>
                <w:b/>
                <w:bCs/>
              </w:rPr>
              <w:t>Resumen</w:t>
            </w:r>
          </w:p>
        </w:tc>
        <w:tc>
          <w:tcPr>
            <w:tcW w:w="0" w:type="auto"/>
            <w:hideMark/>
          </w:tcPr>
          <w:p w14:paraId="764ED3F4" w14:textId="77777777" w:rsidR="00ED2736" w:rsidRPr="005C380B" w:rsidRDefault="00ED2736" w:rsidP="00ED2736">
            <w:pPr>
              <w:pStyle w:val="TextoTablas"/>
            </w:pPr>
            <w:r w:rsidRPr="005C380B">
              <w:t>Finalmente, en suma, en conclusión, para terminar, para conclusión, en fin, por fin, por último, en definitiva, pues bien.</w:t>
            </w:r>
          </w:p>
        </w:tc>
      </w:tr>
    </w:tbl>
    <w:p w14:paraId="7F268CFD" w14:textId="0F4C40A9" w:rsidR="00ED2736" w:rsidRDefault="00ED2736" w:rsidP="00ED2736">
      <w:pPr>
        <w:rPr>
          <w:lang w:eastAsia="es-CO"/>
        </w:rPr>
      </w:pPr>
    </w:p>
    <w:p w14:paraId="7B594E82" w14:textId="008C94F2" w:rsidR="00ED2736" w:rsidRDefault="00ED2736" w:rsidP="00ED2736">
      <w:pPr>
        <w:rPr>
          <w:lang w:eastAsia="es-CO"/>
        </w:rPr>
      </w:pPr>
      <w:r w:rsidRPr="00ED2736">
        <w:rPr>
          <w:lang w:eastAsia="es-CO"/>
        </w:rPr>
        <w:t>Después de identificar los elementos que conforman el párrafo y los mecanismos que garantizan su coherencia y cohesión, es importante analizar qué aspectos deben considerarse para asegurar una redacción adecuada. En este contexto, se plantea la siguiente pregunta orientadora:</w:t>
      </w:r>
    </w:p>
    <w:p w14:paraId="2C3AC655" w14:textId="5FCAC661" w:rsidR="00ED2736" w:rsidRDefault="00ED2736" w:rsidP="00ED2736">
      <w:pPr>
        <w:rPr>
          <w:b/>
          <w:bCs/>
          <w:lang w:eastAsia="es-CO"/>
        </w:rPr>
      </w:pPr>
      <w:r w:rsidRPr="00ED2736">
        <w:rPr>
          <w:b/>
          <w:bCs/>
          <w:lang w:eastAsia="es-CO"/>
        </w:rPr>
        <w:t>¿Qué se debe tener en cuenta para la escritura correcta de un párrafo?</w:t>
      </w:r>
    </w:p>
    <w:p w14:paraId="01295A5F" w14:textId="64FEFB10" w:rsidR="00ED2736" w:rsidRDefault="00ED2736">
      <w:pPr>
        <w:spacing w:before="0" w:after="0" w:line="240" w:lineRule="auto"/>
        <w:ind w:firstLine="0"/>
        <w:rPr>
          <w:b/>
          <w:bCs/>
          <w:lang w:eastAsia="es-CO"/>
        </w:rPr>
      </w:pPr>
      <w:r>
        <w:rPr>
          <w:b/>
          <w:bCs/>
          <w:lang w:eastAsia="es-CO"/>
        </w:rPr>
        <w:br w:type="page"/>
      </w:r>
    </w:p>
    <w:p w14:paraId="19E63C02" w14:textId="15D15FBF" w:rsidR="00ED2736" w:rsidRDefault="00ED2736" w:rsidP="00ED2736">
      <w:pPr>
        <w:pStyle w:val="Ttulo1"/>
      </w:pPr>
      <w:bookmarkStart w:id="4" w:name="_Toc223021828"/>
      <w:r w:rsidRPr="00ED2736">
        <w:lastRenderedPageBreak/>
        <w:t>Estructura de textos</w:t>
      </w:r>
      <w:bookmarkEnd w:id="4"/>
    </w:p>
    <w:p w14:paraId="71DAEFD5" w14:textId="77777777" w:rsidR="00ED2736" w:rsidRPr="00ED2736" w:rsidRDefault="00ED2736" w:rsidP="00ED2736">
      <w:pPr>
        <w:rPr>
          <w:lang w:eastAsia="es-CO"/>
        </w:rPr>
      </w:pPr>
      <w:r w:rsidRPr="00ED2736">
        <w:rPr>
          <w:lang w:eastAsia="es-CO"/>
        </w:rPr>
        <w:t>Los textos pueden presentar diversas estructuras según su propósito comunicativo; un mismo texto no necesariamente responde a una única estructura, ya que puede integrar características de dos o más, lo que permite una organización flexible y coherente de la información:</w:t>
      </w:r>
    </w:p>
    <w:p w14:paraId="1C52F1E3" w14:textId="28EFEA70" w:rsidR="00ED2736" w:rsidRPr="00D652D0" w:rsidRDefault="00ED2736" w:rsidP="00DA238E">
      <w:pPr>
        <w:pStyle w:val="Prrafodelista"/>
        <w:numPr>
          <w:ilvl w:val="0"/>
          <w:numId w:val="7"/>
        </w:numPr>
        <w:rPr>
          <w:b/>
          <w:bCs/>
          <w:lang w:eastAsia="es-CO"/>
        </w:rPr>
      </w:pPr>
      <w:r w:rsidRPr="00D652D0">
        <w:rPr>
          <w:b/>
          <w:bCs/>
          <w:lang w:eastAsia="es-CO"/>
        </w:rPr>
        <w:t>Estructura deductiva</w:t>
      </w:r>
    </w:p>
    <w:p w14:paraId="17018F79" w14:textId="44A5FD89" w:rsidR="00D652D0" w:rsidRDefault="00D652D0" w:rsidP="00ED2736">
      <w:pPr>
        <w:rPr>
          <w:lang w:eastAsia="es-CO"/>
        </w:rPr>
      </w:pPr>
      <w:r w:rsidRPr="00D652D0">
        <w:rPr>
          <w:lang w:eastAsia="es-CO"/>
        </w:rPr>
        <w:t xml:space="preserve">La estructura deductiva se distingue porque, al principio del texto, se plantea el tema sobre el cual </w:t>
      </w:r>
      <w:proofErr w:type="gramStart"/>
      <w:r w:rsidRPr="00D652D0">
        <w:rPr>
          <w:lang w:eastAsia="es-CO"/>
        </w:rPr>
        <w:t>este gira</w:t>
      </w:r>
      <w:proofErr w:type="gramEnd"/>
      <w:r w:rsidRPr="00D652D0">
        <w:rPr>
          <w:lang w:eastAsia="es-CO"/>
        </w:rPr>
        <w:t>, como una presentación de lo que más adelante se va desarrollando mediante ideas secundarias o de apoyo.</w:t>
      </w:r>
    </w:p>
    <w:p w14:paraId="2EFC3E9F" w14:textId="759DFC30" w:rsidR="00D652D0" w:rsidRPr="00D652D0" w:rsidRDefault="00D652D0" w:rsidP="00DA238E">
      <w:pPr>
        <w:pStyle w:val="Prrafodelista"/>
        <w:numPr>
          <w:ilvl w:val="0"/>
          <w:numId w:val="7"/>
        </w:numPr>
        <w:rPr>
          <w:b/>
          <w:bCs/>
          <w:lang w:eastAsia="es-CO"/>
        </w:rPr>
      </w:pPr>
      <w:r w:rsidRPr="00D652D0">
        <w:rPr>
          <w:b/>
          <w:bCs/>
          <w:lang w:eastAsia="es-CO"/>
        </w:rPr>
        <w:t>Estructura inductiva</w:t>
      </w:r>
    </w:p>
    <w:p w14:paraId="4A3F9EAD" w14:textId="012B3623" w:rsidR="00D652D0" w:rsidRDefault="00D652D0" w:rsidP="00ED2736">
      <w:pPr>
        <w:rPr>
          <w:lang w:eastAsia="es-CO"/>
        </w:rPr>
      </w:pPr>
      <w:r w:rsidRPr="00D652D0">
        <w:rPr>
          <w:lang w:eastAsia="es-CO"/>
        </w:rPr>
        <w:t>La estructura inductiva es aquella que comienza con un ejemplo o con datos precisos de lo que, a lo largo del texto, se va a tratar; la idea principal aparece posteriormente.</w:t>
      </w:r>
    </w:p>
    <w:p w14:paraId="71C89F66" w14:textId="75C104AC" w:rsidR="00D652D0" w:rsidRDefault="00D652D0" w:rsidP="00DA238E">
      <w:pPr>
        <w:pStyle w:val="Prrafodelista"/>
        <w:numPr>
          <w:ilvl w:val="0"/>
          <w:numId w:val="7"/>
        </w:numPr>
        <w:rPr>
          <w:b/>
          <w:bCs/>
          <w:lang w:eastAsia="es-CO"/>
        </w:rPr>
      </w:pPr>
      <w:r w:rsidRPr="00D652D0">
        <w:rPr>
          <w:b/>
          <w:bCs/>
          <w:lang w:eastAsia="es-CO"/>
        </w:rPr>
        <w:t>Estructura enumerativa</w:t>
      </w:r>
    </w:p>
    <w:p w14:paraId="08DD31D9" w14:textId="7775C86B" w:rsidR="00D652D0" w:rsidRDefault="00D652D0" w:rsidP="00D652D0">
      <w:pPr>
        <w:rPr>
          <w:lang w:eastAsia="es-CO"/>
        </w:rPr>
      </w:pPr>
      <w:r w:rsidRPr="00D652D0">
        <w:rPr>
          <w:lang w:eastAsia="es-CO"/>
        </w:rPr>
        <w:t>La estructura enumerativa es, sin duda</w:t>
      </w:r>
      <w:r w:rsidR="0083329A">
        <w:rPr>
          <w:lang w:eastAsia="es-CO"/>
        </w:rPr>
        <w:t>,</w:t>
      </w:r>
      <w:r w:rsidRPr="00D652D0">
        <w:rPr>
          <w:lang w:eastAsia="es-CO"/>
        </w:rPr>
        <w:t xml:space="preserve"> la más fácil de identificar, pues con un simple vistazo al texto se observa que la disposición de ciertos elementos está expuesta a modo de enumeración, como si se tratara de una lista de la compra.</w:t>
      </w:r>
    </w:p>
    <w:p w14:paraId="74E51951" w14:textId="25F2EBB4" w:rsidR="00D652D0" w:rsidRDefault="00D652D0" w:rsidP="00DA238E">
      <w:pPr>
        <w:pStyle w:val="Prrafodelista"/>
        <w:numPr>
          <w:ilvl w:val="0"/>
          <w:numId w:val="7"/>
        </w:numPr>
        <w:rPr>
          <w:b/>
          <w:bCs/>
          <w:lang w:eastAsia="es-CO"/>
        </w:rPr>
      </w:pPr>
      <w:r w:rsidRPr="00D652D0">
        <w:rPr>
          <w:b/>
          <w:bCs/>
          <w:lang w:eastAsia="es-CO"/>
        </w:rPr>
        <w:t xml:space="preserve">Estructura </w:t>
      </w:r>
      <w:proofErr w:type="spellStart"/>
      <w:r w:rsidRPr="00D652D0">
        <w:rPr>
          <w:b/>
          <w:bCs/>
          <w:lang w:eastAsia="es-CO"/>
        </w:rPr>
        <w:t>paralelística</w:t>
      </w:r>
      <w:proofErr w:type="spellEnd"/>
    </w:p>
    <w:p w14:paraId="6DE9E095" w14:textId="5C9BE5DA" w:rsidR="00D652D0" w:rsidRDefault="00D652D0" w:rsidP="00D652D0">
      <w:pPr>
        <w:rPr>
          <w:lang w:eastAsia="es-CO"/>
        </w:rPr>
      </w:pPr>
      <w:r w:rsidRPr="00D652D0">
        <w:rPr>
          <w:lang w:eastAsia="es-CO"/>
        </w:rPr>
        <w:t xml:space="preserve">Un texto presenta una estructura interna </w:t>
      </w:r>
      <w:proofErr w:type="spellStart"/>
      <w:r w:rsidRPr="00D652D0">
        <w:rPr>
          <w:lang w:eastAsia="es-CO"/>
        </w:rPr>
        <w:t>paralelística</w:t>
      </w:r>
      <w:proofErr w:type="spellEnd"/>
      <w:r w:rsidRPr="00D652D0">
        <w:rPr>
          <w:lang w:eastAsia="es-CO"/>
        </w:rPr>
        <w:t xml:space="preserve"> cuando recuerda las entradas que puede tener un diccionario o cualquier enciclopedia; es decir, en el encabezado del texto se propone un tema, una idea o un concepto y, a continuación, se amplía toda esa información en diferentes filas.</w:t>
      </w:r>
    </w:p>
    <w:p w14:paraId="73491D66" w14:textId="4EFE88FC" w:rsidR="00D652D0" w:rsidRDefault="00D652D0" w:rsidP="00DA238E">
      <w:pPr>
        <w:pStyle w:val="Prrafodelista"/>
        <w:numPr>
          <w:ilvl w:val="0"/>
          <w:numId w:val="7"/>
        </w:numPr>
        <w:rPr>
          <w:b/>
          <w:bCs/>
          <w:lang w:eastAsia="es-CO"/>
        </w:rPr>
      </w:pPr>
      <w:r w:rsidRPr="00D652D0">
        <w:rPr>
          <w:b/>
          <w:bCs/>
          <w:lang w:eastAsia="es-CO"/>
        </w:rPr>
        <w:lastRenderedPageBreak/>
        <w:t>Estructura descriptiva</w:t>
      </w:r>
    </w:p>
    <w:p w14:paraId="15DA0277" w14:textId="5697110B" w:rsidR="00D652D0" w:rsidRDefault="00D652D0" w:rsidP="00D652D0">
      <w:pPr>
        <w:rPr>
          <w:lang w:eastAsia="es-CO"/>
        </w:rPr>
      </w:pPr>
      <w:r w:rsidRPr="00D652D0">
        <w:rPr>
          <w:lang w:eastAsia="es-CO"/>
        </w:rPr>
        <w:t>La estructura descriptiva, como bien lo indica su nombre, describe objetos, ideas o personas utilizando abundantes adjetivos y datos específicos, todo aquello que sea necesario para imaginar con la mayor exactitud posible la apariencia física del elemento descrito.</w:t>
      </w:r>
    </w:p>
    <w:p w14:paraId="7C75A603" w14:textId="6568AF42" w:rsidR="00D652D0" w:rsidRDefault="00D652D0" w:rsidP="00DA238E">
      <w:pPr>
        <w:pStyle w:val="Prrafodelista"/>
        <w:numPr>
          <w:ilvl w:val="0"/>
          <w:numId w:val="7"/>
        </w:numPr>
        <w:rPr>
          <w:b/>
          <w:bCs/>
          <w:lang w:eastAsia="es-CO"/>
        </w:rPr>
      </w:pPr>
      <w:r w:rsidRPr="00D652D0">
        <w:rPr>
          <w:b/>
          <w:bCs/>
          <w:lang w:eastAsia="es-CO"/>
        </w:rPr>
        <w:t>Estructura temporal o secuenciada</w:t>
      </w:r>
    </w:p>
    <w:p w14:paraId="734EEB3F" w14:textId="77777777" w:rsidR="00D652D0" w:rsidRPr="00D652D0" w:rsidRDefault="00D652D0" w:rsidP="00D652D0">
      <w:pPr>
        <w:rPr>
          <w:lang w:eastAsia="es-CO"/>
        </w:rPr>
      </w:pPr>
      <w:r w:rsidRPr="00D652D0">
        <w:rPr>
          <w:lang w:eastAsia="es-CO"/>
        </w:rPr>
        <w:t>La estructura temporal, también llamada secuenciada, consiste en presentar los datos del texto con una gran abundancia de conectores y expresiones temporales (primero, segundo, en primer lugar, en segundo lugar, por último, para empezar, después, luego, antes, finalmente, al final, en conclusión, en el futuro, con anterioridad), con el objetivo de situar temporalmente al lector.</w:t>
      </w:r>
    </w:p>
    <w:p w14:paraId="7C1858D4" w14:textId="68545FA7" w:rsidR="00D652D0" w:rsidRDefault="00D652D0" w:rsidP="00D652D0">
      <w:pPr>
        <w:rPr>
          <w:lang w:eastAsia="es-CO"/>
        </w:rPr>
      </w:pPr>
      <w:r w:rsidRPr="00D652D0">
        <w:rPr>
          <w:lang w:eastAsia="es-CO"/>
        </w:rPr>
        <w:t>Otro recurso utilizado en este tipo de estructura interna es el uso de títulos, epígrafes o subtítulos para distinguir claramente las partes y la importancia de cada una en relación con el texto.</w:t>
      </w:r>
    </w:p>
    <w:p w14:paraId="07E68335" w14:textId="1642DC06" w:rsidR="00D652D0" w:rsidRDefault="00D652D0" w:rsidP="00D652D0">
      <w:pPr>
        <w:rPr>
          <w:lang w:eastAsia="es-CO"/>
        </w:rPr>
      </w:pPr>
      <w:r>
        <w:rPr>
          <w:lang w:eastAsia="es-CO"/>
        </w:rPr>
        <w:t>Luego de analizar las diferentes estructuras textuales y su función dentro del discurso, resulta pertinente reflexionar sobre su impacto en la comprensión y organización de las ideas. En este sentido, se plantea el siguiente interrogante:</w:t>
      </w:r>
    </w:p>
    <w:p w14:paraId="1DFF8463" w14:textId="0F77CF50" w:rsidR="00D652D0" w:rsidRDefault="00D652D0" w:rsidP="001200FC">
      <w:pPr>
        <w:jc w:val="center"/>
        <w:rPr>
          <w:b/>
          <w:bCs/>
          <w:lang w:eastAsia="es-CO"/>
        </w:rPr>
      </w:pPr>
      <w:r w:rsidRPr="00D652D0">
        <w:rPr>
          <w:b/>
          <w:bCs/>
          <w:lang w:eastAsia="es-CO"/>
        </w:rPr>
        <w:t>¿Por qué es importante conocer la estructura de los textos?</w:t>
      </w:r>
    </w:p>
    <w:p w14:paraId="0258D71B" w14:textId="2540CC46" w:rsidR="00D652D0" w:rsidRDefault="00D652D0">
      <w:pPr>
        <w:spacing w:before="0" w:after="0" w:line="240" w:lineRule="auto"/>
        <w:ind w:firstLine="0"/>
        <w:rPr>
          <w:b/>
          <w:bCs/>
          <w:lang w:eastAsia="es-CO"/>
        </w:rPr>
      </w:pPr>
      <w:r>
        <w:rPr>
          <w:b/>
          <w:bCs/>
          <w:lang w:eastAsia="es-CO"/>
        </w:rPr>
        <w:br w:type="page"/>
      </w:r>
    </w:p>
    <w:p w14:paraId="2484B3AB" w14:textId="77777777" w:rsidR="00E80C8E" w:rsidRPr="00E80C8E" w:rsidRDefault="00E80C8E" w:rsidP="00E80C8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5" w:name="_Toc194939514"/>
      <w:bookmarkStart w:id="6" w:name="_Toc195024899"/>
      <w:bookmarkStart w:id="7" w:name="_Toc196197784"/>
      <w:bookmarkStart w:id="8" w:name="_Toc196295049"/>
      <w:bookmarkStart w:id="9" w:name="_Toc223021829"/>
      <w:bookmarkEnd w:id="5"/>
      <w:bookmarkEnd w:id="6"/>
      <w:bookmarkEnd w:id="7"/>
      <w:bookmarkEnd w:id="8"/>
      <w:bookmarkEnd w:id="9"/>
    </w:p>
    <w:p w14:paraId="08847DD2" w14:textId="6D0E21C4" w:rsidR="00D652D0" w:rsidRDefault="00D652D0" w:rsidP="00D652D0">
      <w:pPr>
        <w:pStyle w:val="Ttulo1"/>
      </w:pPr>
      <w:bookmarkStart w:id="10" w:name="_Toc223021830"/>
      <w:r w:rsidRPr="00D652D0">
        <w:t>Algunos tipos de textos</w:t>
      </w:r>
      <w:bookmarkEnd w:id="10"/>
    </w:p>
    <w:p w14:paraId="079ECC93" w14:textId="77777777" w:rsidR="00D652D0" w:rsidRDefault="00D652D0" w:rsidP="00D652D0">
      <w:pPr>
        <w:rPr>
          <w:lang w:eastAsia="es-CO"/>
        </w:rPr>
      </w:pPr>
      <w:r>
        <w:rPr>
          <w:lang w:eastAsia="es-CO"/>
        </w:rPr>
        <w:t>En el proceso de producción escrita, es necesario reconocer que los textos se clasifican según su intención comunicativa y la forma en que organizan la información. Cada tipo textual responde a propósitos específicos y exige criterios particulares de redacción, estructura y desarrollo de ideas.</w:t>
      </w:r>
    </w:p>
    <w:p w14:paraId="0C98118F" w14:textId="77777777" w:rsidR="00D652D0" w:rsidRDefault="00D652D0" w:rsidP="00D652D0">
      <w:pPr>
        <w:rPr>
          <w:lang w:eastAsia="es-CO"/>
        </w:rPr>
      </w:pPr>
      <w:r>
        <w:rPr>
          <w:lang w:eastAsia="es-CO"/>
        </w:rPr>
        <w:t>En este apartado se presentan dos modalidades fundamentales en el ámbito académico: el resumen, orientado a la síntesis objetiva de contenidos, y el ensayo, centrado en la reflexión y argumentación sustentada.</w:t>
      </w:r>
    </w:p>
    <w:p w14:paraId="32BE9AB3" w14:textId="77777777" w:rsidR="00D652D0" w:rsidRPr="00D652D0" w:rsidRDefault="00D652D0" w:rsidP="00D652D0">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1" w:name="_Toc223021831"/>
      <w:bookmarkEnd w:id="11"/>
    </w:p>
    <w:p w14:paraId="4DB2A7C6" w14:textId="77777777" w:rsidR="00D652D0" w:rsidRPr="00D652D0" w:rsidRDefault="00D652D0" w:rsidP="00D652D0">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2" w:name="_Toc223021832"/>
      <w:bookmarkEnd w:id="12"/>
    </w:p>
    <w:p w14:paraId="586811F0" w14:textId="4F1E5E8F" w:rsidR="00D652D0" w:rsidRDefault="00D652D0" w:rsidP="00466957">
      <w:pPr>
        <w:pStyle w:val="Ttulo2"/>
      </w:pPr>
      <w:bookmarkStart w:id="13" w:name="_Toc223021833"/>
      <w:r w:rsidRPr="00D652D0">
        <w:t>Resumen</w:t>
      </w:r>
      <w:bookmarkEnd w:id="13"/>
    </w:p>
    <w:p w14:paraId="57A6D4A6" w14:textId="77777777" w:rsidR="00D652D0" w:rsidRDefault="00D652D0" w:rsidP="00D652D0">
      <w:pPr>
        <w:rPr>
          <w:lang w:eastAsia="es-CO"/>
        </w:rPr>
      </w:pPr>
      <w:r>
        <w:rPr>
          <w:lang w:eastAsia="es-CO"/>
        </w:rPr>
        <w:t>El resumen es un documento académico que organiza de manera lógica las ideas más importantes que provienen de un documento base, sea este escrito, verbal o icónico.</w:t>
      </w:r>
    </w:p>
    <w:p w14:paraId="5B1E72A8" w14:textId="6C3A2A88" w:rsidR="00D652D0" w:rsidRDefault="00D652D0" w:rsidP="00D652D0">
      <w:pPr>
        <w:rPr>
          <w:lang w:eastAsia="es-CO"/>
        </w:rPr>
      </w:pPr>
      <w:r>
        <w:rPr>
          <w:lang w:eastAsia="es-CO"/>
        </w:rPr>
        <w:t>En el proceso de recolectar información para una actividad investigativa, se dan pasos que implican leer, seleccionar, organizar los contenidos y no solo transcribirlos literalmente. Características</w:t>
      </w:r>
      <w:r w:rsidR="00E83B12">
        <w:rPr>
          <w:lang w:eastAsia="es-CO"/>
        </w:rPr>
        <w:t xml:space="preserve"> según</w:t>
      </w:r>
      <w:r>
        <w:rPr>
          <w:lang w:eastAsia="es-CO"/>
        </w:rPr>
        <w:t xml:space="preserve"> Olga Lucía Arbeláez (2007) en su artículo </w:t>
      </w:r>
      <w:r w:rsidR="007445CF">
        <w:rPr>
          <w:lang w:eastAsia="es-CO"/>
        </w:rPr>
        <w:t>“</w:t>
      </w:r>
      <w:r w:rsidRPr="00D652D0">
        <w:rPr>
          <w:lang w:eastAsia="es-CO"/>
        </w:rPr>
        <w:t>El resumen</w:t>
      </w:r>
      <w:r w:rsidR="007445CF">
        <w:rPr>
          <w:lang w:eastAsia="es-CO"/>
        </w:rPr>
        <w:t>”</w:t>
      </w:r>
      <w:r w:rsidRPr="00D652D0">
        <w:rPr>
          <w:lang w:eastAsia="es-CO"/>
        </w:rPr>
        <w:t>.</w:t>
      </w:r>
    </w:p>
    <w:p w14:paraId="7A9ABC5B" w14:textId="1DEB60A3" w:rsidR="00D652D0" w:rsidRDefault="00D652D0" w:rsidP="00D652D0">
      <w:pPr>
        <w:rPr>
          <w:lang w:eastAsia="es-CO"/>
        </w:rPr>
      </w:pPr>
      <w:r w:rsidRPr="00D652D0">
        <w:rPr>
          <w:lang w:eastAsia="es-CO"/>
        </w:rPr>
        <w:t>La cultura extraviada en sus definiciones presenta cuatro características fundamentales:</w:t>
      </w:r>
    </w:p>
    <w:p w14:paraId="69E70FC0" w14:textId="4968E63F" w:rsidR="00D652D0" w:rsidRDefault="00D652D0" w:rsidP="00DA238E">
      <w:pPr>
        <w:pStyle w:val="Prrafodelista"/>
        <w:numPr>
          <w:ilvl w:val="0"/>
          <w:numId w:val="7"/>
        </w:numPr>
        <w:rPr>
          <w:lang w:eastAsia="es-CO"/>
        </w:rPr>
      </w:pPr>
      <w:r w:rsidRPr="00D652D0">
        <w:rPr>
          <w:b/>
          <w:bCs/>
          <w:lang w:eastAsia="es-CO"/>
        </w:rPr>
        <w:t>Objetividad</w:t>
      </w:r>
      <w:r>
        <w:rPr>
          <w:lang w:eastAsia="es-CO"/>
        </w:rPr>
        <w:t>: se refiere al respeto de las ideas originales del texto y del estilo del autor.</w:t>
      </w:r>
    </w:p>
    <w:p w14:paraId="5855D92D" w14:textId="199C5E7D" w:rsidR="00D652D0" w:rsidRDefault="00D652D0" w:rsidP="00DA238E">
      <w:pPr>
        <w:pStyle w:val="Prrafodelista"/>
        <w:numPr>
          <w:ilvl w:val="0"/>
          <w:numId w:val="7"/>
        </w:numPr>
        <w:rPr>
          <w:lang w:eastAsia="es-CO"/>
        </w:rPr>
      </w:pPr>
      <w:r w:rsidRPr="00D652D0">
        <w:rPr>
          <w:b/>
          <w:bCs/>
          <w:lang w:eastAsia="es-CO"/>
        </w:rPr>
        <w:t>Claridad</w:t>
      </w:r>
      <w:r>
        <w:rPr>
          <w:lang w:eastAsia="es-CO"/>
        </w:rPr>
        <w:t xml:space="preserve">: </w:t>
      </w:r>
      <w:r w:rsidR="00587FF2" w:rsidRPr="00587FF2">
        <w:rPr>
          <w:lang w:eastAsia="es-CO"/>
        </w:rPr>
        <w:t>Facilita la comprensión que debe posibilitar el texto.</w:t>
      </w:r>
    </w:p>
    <w:p w14:paraId="2B0834ED" w14:textId="76CF5117" w:rsidR="003A1FC1" w:rsidRDefault="003A1FC1" w:rsidP="00ED1A9B">
      <w:pPr>
        <w:pStyle w:val="Prrafodelista"/>
        <w:numPr>
          <w:ilvl w:val="0"/>
          <w:numId w:val="7"/>
        </w:numPr>
        <w:rPr>
          <w:lang w:eastAsia="es-CO"/>
        </w:rPr>
      </w:pPr>
      <w:r w:rsidRPr="003A1FC1">
        <w:rPr>
          <w:b/>
          <w:bCs/>
          <w:lang w:eastAsia="es-CO"/>
        </w:rPr>
        <w:t>Precisión</w:t>
      </w:r>
      <w:r>
        <w:rPr>
          <w:lang w:eastAsia="es-CO"/>
        </w:rPr>
        <w:t>: hace alusión a su forma de enunciación, que, con oraciones cortas y concisas, condensa el sentido del texto.</w:t>
      </w:r>
    </w:p>
    <w:p w14:paraId="195D9C32" w14:textId="50D024DA" w:rsidR="0013558B" w:rsidRDefault="0013558B" w:rsidP="00DA238E">
      <w:pPr>
        <w:pStyle w:val="Prrafodelista"/>
        <w:numPr>
          <w:ilvl w:val="0"/>
          <w:numId w:val="7"/>
        </w:numPr>
        <w:rPr>
          <w:lang w:eastAsia="es-CO"/>
        </w:rPr>
      </w:pPr>
      <w:r w:rsidRPr="0013558B">
        <w:rPr>
          <w:b/>
          <w:bCs/>
          <w:lang w:eastAsia="es-CO"/>
        </w:rPr>
        <w:lastRenderedPageBreak/>
        <w:t>Flexibilidad</w:t>
      </w:r>
      <w:r>
        <w:rPr>
          <w:lang w:eastAsia="es-CO"/>
        </w:rPr>
        <w:t xml:space="preserve">: </w:t>
      </w:r>
      <w:r w:rsidRPr="0013558B">
        <w:rPr>
          <w:lang w:eastAsia="es-CO"/>
        </w:rPr>
        <w:t>Se refiere a la posibilidad de producir diferentes tipos de resumen. Al ser un texto nuevo, la originalidad depende del estilo del redactor.</w:t>
      </w:r>
    </w:p>
    <w:p w14:paraId="24A662F1" w14:textId="77777777" w:rsidR="0013558B" w:rsidRDefault="0013558B" w:rsidP="0013558B">
      <w:pPr>
        <w:rPr>
          <w:lang w:eastAsia="es-CO"/>
        </w:rPr>
      </w:pPr>
      <w:r>
        <w:rPr>
          <w:lang w:eastAsia="es-CO"/>
        </w:rPr>
        <w:t>Es importante tener en cuenta que un resumen, a pesar de provenir de las ideas de un texto base, constituye un texto nuevo. Desde el punto de vista formal, se considera que un buen resumen debe representar entre un tercio y una quinta parte del texto original (Cervera et al., 2006).</w:t>
      </w:r>
    </w:p>
    <w:p w14:paraId="76C3F217" w14:textId="03AD916B" w:rsidR="0013558B" w:rsidRDefault="0013558B" w:rsidP="0013558B">
      <w:pPr>
        <w:rPr>
          <w:lang w:eastAsia="es-CO"/>
        </w:rPr>
      </w:pPr>
      <w:r>
        <w:rPr>
          <w:lang w:eastAsia="es-CO"/>
        </w:rPr>
        <w:t>Resumir consiste en convertir un texto extenso en otro más breve. Este proceso implica ordenar las ideas fundamentales y expresarlas de forma personal y creativa, utilizando palabras propias y un estilo adecuado para la elaboración de la síntesis.</w:t>
      </w:r>
    </w:p>
    <w:p w14:paraId="5C22B1C2" w14:textId="549D40E3" w:rsidR="0013558B" w:rsidRPr="00584EA7" w:rsidRDefault="0013558B" w:rsidP="00584EA7">
      <w:pPr>
        <w:pStyle w:val="Prrafodelista"/>
        <w:numPr>
          <w:ilvl w:val="0"/>
          <w:numId w:val="48"/>
        </w:numPr>
        <w:ind w:left="1208" w:hanging="357"/>
        <w:rPr>
          <w:b/>
          <w:bCs/>
          <w:lang w:eastAsia="es-CO"/>
        </w:rPr>
      </w:pPr>
      <w:r w:rsidRPr="00584EA7">
        <w:rPr>
          <w:b/>
          <w:bCs/>
          <w:lang w:eastAsia="es-CO"/>
        </w:rPr>
        <w:t>Características del resumen</w:t>
      </w:r>
    </w:p>
    <w:p w14:paraId="758327A0" w14:textId="6D9C2513" w:rsidR="0013558B" w:rsidRPr="0013558B" w:rsidRDefault="0013558B" w:rsidP="00DA238E">
      <w:pPr>
        <w:pStyle w:val="Prrafodelista"/>
        <w:numPr>
          <w:ilvl w:val="0"/>
          <w:numId w:val="9"/>
        </w:numPr>
        <w:rPr>
          <w:lang w:eastAsia="es-CO"/>
        </w:rPr>
      </w:pPr>
      <w:r w:rsidRPr="0013558B">
        <w:rPr>
          <w:lang w:eastAsia="es-CO"/>
        </w:rPr>
        <w:t>Un resumen debe tener una extensión aproximada de una cuarta parte del texto original.</w:t>
      </w:r>
    </w:p>
    <w:p w14:paraId="43940C14" w14:textId="39E79718" w:rsidR="0013558B" w:rsidRPr="0013558B" w:rsidRDefault="0013558B" w:rsidP="00DA238E">
      <w:pPr>
        <w:pStyle w:val="Prrafodelista"/>
        <w:numPr>
          <w:ilvl w:val="0"/>
          <w:numId w:val="9"/>
        </w:numPr>
        <w:rPr>
          <w:lang w:eastAsia="es-CO"/>
        </w:rPr>
      </w:pPr>
      <w:r w:rsidRPr="0013558B">
        <w:rPr>
          <w:lang w:eastAsia="es-CO"/>
        </w:rPr>
        <w:t>Todas las ideas deberán estar completamente integradas, enlazadas y relacionadas. No puede ser una sucesión de ideas ni una simple enumeración.</w:t>
      </w:r>
    </w:p>
    <w:p w14:paraId="21A024EC" w14:textId="79BD2B1D" w:rsidR="0013558B" w:rsidRPr="0013558B" w:rsidRDefault="0013558B" w:rsidP="00DA238E">
      <w:pPr>
        <w:pStyle w:val="Prrafodelista"/>
        <w:numPr>
          <w:ilvl w:val="0"/>
          <w:numId w:val="9"/>
        </w:numPr>
        <w:rPr>
          <w:lang w:eastAsia="es-CO"/>
        </w:rPr>
      </w:pPr>
      <w:r w:rsidRPr="0013558B">
        <w:rPr>
          <w:lang w:eastAsia="es-CO"/>
        </w:rPr>
        <w:t>Debe ir de lo general e importante del tema a lo particular del mismo.</w:t>
      </w:r>
    </w:p>
    <w:p w14:paraId="17B53A6B" w14:textId="530EAA8C" w:rsidR="0013558B" w:rsidRPr="0013558B" w:rsidRDefault="0013558B" w:rsidP="00DA238E">
      <w:pPr>
        <w:pStyle w:val="Prrafodelista"/>
        <w:numPr>
          <w:ilvl w:val="0"/>
          <w:numId w:val="9"/>
        </w:numPr>
        <w:rPr>
          <w:lang w:eastAsia="es-CO"/>
        </w:rPr>
      </w:pPr>
      <w:r w:rsidRPr="0013558B">
        <w:rPr>
          <w:lang w:eastAsia="es-CO"/>
        </w:rPr>
        <w:t>Debe ir de lo fundamental a lo explicativo.</w:t>
      </w:r>
    </w:p>
    <w:p w14:paraId="1E8ED5B1" w14:textId="5CA43A8D" w:rsidR="0013558B" w:rsidRPr="0013558B" w:rsidRDefault="0013558B" w:rsidP="00CE5F85">
      <w:pPr>
        <w:pStyle w:val="Prrafodelista"/>
        <w:numPr>
          <w:ilvl w:val="0"/>
          <w:numId w:val="9"/>
        </w:numPr>
        <w:rPr>
          <w:lang w:eastAsia="es-CO"/>
        </w:rPr>
      </w:pPr>
      <w:r w:rsidRPr="0013558B">
        <w:rPr>
          <w:lang w:eastAsia="es-CO"/>
        </w:rPr>
        <w:t>En los resúmenes no podrán utilizarse guiones ni asteriscos. El punto seguido es el medio de enlace.</w:t>
      </w:r>
    </w:p>
    <w:p w14:paraId="68A8B154" w14:textId="44B4A1BE" w:rsidR="0013558B" w:rsidRPr="0013558B" w:rsidRDefault="0013558B" w:rsidP="00DA238E">
      <w:pPr>
        <w:pStyle w:val="Prrafodelista"/>
        <w:numPr>
          <w:ilvl w:val="0"/>
          <w:numId w:val="9"/>
        </w:numPr>
        <w:rPr>
          <w:lang w:eastAsia="es-CO"/>
        </w:rPr>
      </w:pPr>
      <w:r w:rsidRPr="0013558B">
        <w:rPr>
          <w:lang w:eastAsia="es-CO"/>
        </w:rPr>
        <w:t>La labor de resumir es posterior al subrayado y consiste en la unión de todas las ideas principales y secundarias.</w:t>
      </w:r>
    </w:p>
    <w:p w14:paraId="2AA7CF0A" w14:textId="42E58ECE" w:rsidR="0013558B" w:rsidRDefault="0013558B" w:rsidP="00DA238E">
      <w:pPr>
        <w:pStyle w:val="Prrafodelista"/>
        <w:numPr>
          <w:ilvl w:val="0"/>
          <w:numId w:val="9"/>
        </w:numPr>
        <w:rPr>
          <w:lang w:eastAsia="es-CO"/>
        </w:rPr>
      </w:pPr>
      <w:r w:rsidRPr="0013558B">
        <w:rPr>
          <w:lang w:eastAsia="es-CO"/>
        </w:rPr>
        <w:t>Facilita la comprensión y ayuda enormemente al repaso de las lecciones.</w:t>
      </w:r>
    </w:p>
    <w:p w14:paraId="7BA44F6C" w14:textId="77777777" w:rsidR="0013558B" w:rsidRPr="0013558B" w:rsidRDefault="0013558B" w:rsidP="0013558B">
      <w:pPr>
        <w:pStyle w:val="Prrafodelista"/>
        <w:ind w:left="1429" w:firstLine="0"/>
        <w:rPr>
          <w:lang w:eastAsia="es-CO"/>
        </w:rPr>
      </w:pPr>
    </w:p>
    <w:p w14:paraId="2FCF1E3B" w14:textId="55D18DC9" w:rsidR="0013558B" w:rsidRDefault="0013558B" w:rsidP="0013558B">
      <w:pPr>
        <w:rPr>
          <w:b/>
          <w:bCs/>
          <w:lang w:eastAsia="es-CO"/>
        </w:rPr>
      </w:pPr>
      <w:r w:rsidRPr="0013558B">
        <w:rPr>
          <w:b/>
          <w:bCs/>
          <w:lang w:eastAsia="es-CO"/>
        </w:rPr>
        <w:lastRenderedPageBreak/>
        <w:t>Estrategias</w:t>
      </w:r>
    </w:p>
    <w:p w14:paraId="6AB1C544" w14:textId="2D00DE2A" w:rsidR="0013558B" w:rsidRPr="0013558B" w:rsidRDefault="0013558B" w:rsidP="00DA238E">
      <w:pPr>
        <w:pStyle w:val="Prrafodelista"/>
        <w:numPr>
          <w:ilvl w:val="0"/>
          <w:numId w:val="10"/>
        </w:numPr>
        <w:rPr>
          <w:lang w:eastAsia="es-CO"/>
        </w:rPr>
      </w:pPr>
      <w:r w:rsidRPr="0013558B">
        <w:rPr>
          <w:lang w:eastAsia="es-CO"/>
        </w:rPr>
        <w:t>Lea párrafo a párrafo.</w:t>
      </w:r>
    </w:p>
    <w:p w14:paraId="40E9AAAE" w14:textId="64271F0A" w:rsidR="0013558B" w:rsidRPr="0013558B" w:rsidRDefault="0013558B" w:rsidP="00DA238E">
      <w:pPr>
        <w:pStyle w:val="Prrafodelista"/>
        <w:numPr>
          <w:ilvl w:val="0"/>
          <w:numId w:val="10"/>
        </w:numPr>
        <w:rPr>
          <w:lang w:eastAsia="es-CO"/>
        </w:rPr>
      </w:pPr>
      <w:r w:rsidRPr="0013558B">
        <w:rPr>
          <w:lang w:eastAsia="es-CO"/>
        </w:rPr>
        <w:t>Formule preguntas tales como: ¿Quién?, ¿cómo?, ¿dónde?, ¿cuándo?, ¿qué?, ¿por qué?, ¿para qué?</w:t>
      </w:r>
    </w:p>
    <w:p w14:paraId="5F459B0B" w14:textId="3B4E743E" w:rsidR="0013558B" w:rsidRPr="0013558B" w:rsidRDefault="0013558B" w:rsidP="00DA238E">
      <w:pPr>
        <w:pStyle w:val="Prrafodelista"/>
        <w:numPr>
          <w:ilvl w:val="0"/>
          <w:numId w:val="10"/>
        </w:numPr>
        <w:rPr>
          <w:lang w:eastAsia="es-CO"/>
        </w:rPr>
      </w:pPr>
      <w:r w:rsidRPr="0013558B">
        <w:rPr>
          <w:lang w:eastAsia="es-CO"/>
        </w:rPr>
        <w:t>Subraye las respuestas a las preguntas formuladas.</w:t>
      </w:r>
    </w:p>
    <w:p w14:paraId="0C59D9EE" w14:textId="421CFC15" w:rsidR="0013558B" w:rsidRPr="0013558B" w:rsidRDefault="0013558B" w:rsidP="00DA238E">
      <w:pPr>
        <w:pStyle w:val="Prrafodelista"/>
        <w:numPr>
          <w:ilvl w:val="0"/>
          <w:numId w:val="10"/>
        </w:numPr>
        <w:rPr>
          <w:lang w:eastAsia="es-CO"/>
        </w:rPr>
      </w:pPr>
      <w:r w:rsidRPr="0013558B">
        <w:rPr>
          <w:lang w:eastAsia="es-CO"/>
        </w:rPr>
        <w:t>Escriba las palabras subrayadas.</w:t>
      </w:r>
    </w:p>
    <w:p w14:paraId="6E0A2645" w14:textId="1F773038" w:rsidR="0013558B" w:rsidRPr="0013558B" w:rsidRDefault="0013558B" w:rsidP="00DA238E">
      <w:pPr>
        <w:pStyle w:val="Prrafodelista"/>
        <w:numPr>
          <w:ilvl w:val="0"/>
          <w:numId w:val="10"/>
        </w:numPr>
        <w:rPr>
          <w:lang w:eastAsia="es-CO"/>
        </w:rPr>
      </w:pPr>
      <w:r w:rsidRPr="0013558B">
        <w:rPr>
          <w:lang w:eastAsia="es-CO"/>
        </w:rPr>
        <w:t>Transcriba las ideas principales.</w:t>
      </w:r>
    </w:p>
    <w:p w14:paraId="166B28B8" w14:textId="1B299C94" w:rsidR="0013558B" w:rsidRPr="0013558B" w:rsidRDefault="0013558B" w:rsidP="00DA238E">
      <w:pPr>
        <w:pStyle w:val="Prrafodelista"/>
        <w:numPr>
          <w:ilvl w:val="0"/>
          <w:numId w:val="10"/>
        </w:numPr>
        <w:rPr>
          <w:lang w:eastAsia="es-CO"/>
        </w:rPr>
      </w:pPr>
      <w:r w:rsidRPr="0013558B">
        <w:rPr>
          <w:lang w:eastAsia="es-CO"/>
        </w:rPr>
        <w:t>Redacte de modo que tenga sentido, respetando el orden del desarrollo de las ideas.</w:t>
      </w:r>
    </w:p>
    <w:p w14:paraId="2805D3DE" w14:textId="14DF8B1C" w:rsidR="0013558B" w:rsidRPr="0013558B" w:rsidRDefault="0013558B" w:rsidP="00DA238E">
      <w:pPr>
        <w:pStyle w:val="Prrafodelista"/>
        <w:numPr>
          <w:ilvl w:val="0"/>
          <w:numId w:val="10"/>
        </w:numPr>
        <w:rPr>
          <w:lang w:eastAsia="es-CO"/>
        </w:rPr>
      </w:pPr>
      <w:r w:rsidRPr="0013558B">
        <w:rPr>
          <w:lang w:eastAsia="es-CO"/>
        </w:rPr>
        <w:t>Respete el lenguaje y los conceptos básicos del autor.</w:t>
      </w:r>
    </w:p>
    <w:p w14:paraId="029DA7E5" w14:textId="17EADDA1" w:rsidR="0013558B" w:rsidRPr="0013558B" w:rsidRDefault="0013558B" w:rsidP="00DA238E">
      <w:pPr>
        <w:pStyle w:val="Prrafodelista"/>
        <w:numPr>
          <w:ilvl w:val="0"/>
          <w:numId w:val="10"/>
        </w:numPr>
        <w:rPr>
          <w:lang w:eastAsia="es-CO"/>
        </w:rPr>
      </w:pPr>
      <w:r w:rsidRPr="0013558B">
        <w:rPr>
          <w:lang w:eastAsia="es-CO"/>
        </w:rPr>
        <w:t>Respete la puntuación que presenta el texto original.</w:t>
      </w:r>
    </w:p>
    <w:p w14:paraId="753EB12A" w14:textId="012CA21C" w:rsidR="0013558B" w:rsidRPr="0013558B" w:rsidRDefault="0013558B" w:rsidP="00DA238E">
      <w:pPr>
        <w:pStyle w:val="Prrafodelista"/>
        <w:numPr>
          <w:ilvl w:val="0"/>
          <w:numId w:val="10"/>
        </w:numPr>
        <w:rPr>
          <w:lang w:eastAsia="es-CO"/>
        </w:rPr>
      </w:pPr>
      <w:r w:rsidRPr="0013558B">
        <w:rPr>
          <w:lang w:eastAsia="es-CO"/>
        </w:rPr>
        <w:t>Escriba el resumen con sus propias palabras.</w:t>
      </w:r>
    </w:p>
    <w:p w14:paraId="63393D65" w14:textId="61F54676" w:rsidR="0013558B" w:rsidRDefault="0013558B" w:rsidP="00DA238E">
      <w:pPr>
        <w:pStyle w:val="Prrafodelista"/>
        <w:numPr>
          <w:ilvl w:val="0"/>
          <w:numId w:val="10"/>
        </w:numPr>
        <w:rPr>
          <w:lang w:eastAsia="es-CO"/>
        </w:rPr>
      </w:pPr>
      <w:r w:rsidRPr="0013558B">
        <w:rPr>
          <w:lang w:eastAsia="es-CO"/>
        </w:rPr>
        <w:t>Confeccione un resumen sobre la base de dos o más párrafos, según el siguiente esquema.</w:t>
      </w:r>
    </w:p>
    <w:p w14:paraId="28909E87" w14:textId="3FFB7A3C" w:rsidR="00D652D0" w:rsidRDefault="0013558B" w:rsidP="00466957">
      <w:pPr>
        <w:pStyle w:val="Ttulo2"/>
      </w:pPr>
      <w:bookmarkStart w:id="14" w:name="_Toc223021834"/>
      <w:r w:rsidRPr="0013558B">
        <w:t>Ensayo</w:t>
      </w:r>
      <w:bookmarkEnd w:id="14"/>
    </w:p>
    <w:p w14:paraId="270E7B42" w14:textId="77777777" w:rsidR="0013558B" w:rsidRDefault="0013558B" w:rsidP="0013558B">
      <w:pPr>
        <w:rPr>
          <w:lang w:eastAsia="es-CO"/>
        </w:rPr>
      </w:pPr>
      <w:r>
        <w:rPr>
          <w:lang w:eastAsia="es-CO"/>
        </w:rPr>
        <w:t>Un ensayo es un escrito en prosa, generalmente breve, que expone una interpretación personal sobre cualquier tema. Ensayar es pensar, analizar, interpretar y evaluar un tema.</w:t>
      </w:r>
    </w:p>
    <w:p w14:paraId="24C42C23" w14:textId="7F1CFDBD" w:rsidR="0013558B" w:rsidRDefault="0013558B" w:rsidP="0013558B">
      <w:pPr>
        <w:rPr>
          <w:lang w:eastAsia="es-CO"/>
        </w:rPr>
      </w:pPr>
      <w:r w:rsidRPr="0013558B">
        <w:rPr>
          <w:b/>
          <w:bCs/>
          <w:lang w:eastAsia="es-CO"/>
        </w:rPr>
        <w:t>Criterios importantes</w:t>
      </w:r>
      <w:r>
        <w:rPr>
          <w:lang w:eastAsia="es-CO"/>
        </w:rPr>
        <w:t>: coherencia, consistencia, claridad, profundidad, pertinencia, argumentación y elegancia.</w:t>
      </w:r>
    </w:p>
    <w:p w14:paraId="163F2AB5" w14:textId="77777777" w:rsidR="0013558B" w:rsidRDefault="0013558B">
      <w:pPr>
        <w:spacing w:before="0" w:after="0" w:line="240" w:lineRule="auto"/>
        <w:ind w:firstLine="0"/>
        <w:rPr>
          <w:lang w:eastAsia="es-CO"/>
        </w:rPr>
      </w:pPr>
      <w:r>
        <w:rPr>
          <w:lang w:eastAsia="es-CO"/>
        </w:rPr>
        <w:br w:type="page"/>
      </w:r>
    </w:p>
    <w:p w14:paraId="29CED70E" w14:textId="4953C199" w:rsidR="0013558B" w:rsidRDefault="0013558B" w:rsidP="0013558B">
      <w:pPr>
        <w:rPr>
          <w:b/>
          <w:bCs/>
          <w:lang w:eastAsia="es-CO"/>
        </w:rPr>
      </w:pPr>
      <w:r w:rsidRPr="0013558B">
        <w:rPr>
          <w:b/>
          <w:bCs/>
          <w:lang w:eastAsia="es-CO"/>
        </w:rPr>
        <w:lastRenderedPageBreak/>
        <w:t>Clases de ensayos:</w:t>
      </w:r>
    </w:p>
    <w:p w14:paraId="35F5A866" w14:textId="508D3FA4" w:rsidR="0013558B" w:rsidRPr="0013558B" w:rsidRDefault="0013558B" w:rsidP="00DA238E">
      <w:pPr>
        <w:pStyle w:val="Prrafodelista"/>
        <w:numPr>
          <w:ilvl w:val="0"/>
          <w:numId w:val="11"/>
        </w:numPr>
        <w:rPr>
          <w:lang w:eastAsia="es-CO"/>
        </w:rPr>
      </w:pPr>
      <w:r w:rsidRPr="0013558B">
        <w:rPr>
          <w:b/>
          <w:bCs/>
          <w:lang w:eastAsia="es-CO"/>
        </w:rPr>
        <w:t xml:space="preserve">Filosófico o reflexivo: </w:t>
      </w:r>
      <w:r w:rsidRPr="0013558B">
        <w:rPr>
          <w:lang w:eastAsia="es-CO"/>
        </w:rPr>
        <w:t>desarrolla temas encaminados a explicar la naturaleza, las relaciones, las causas y la finalidad del mundo físico.</w:t>
      </w:r>
    </w:p>
    <w:p w14:paraId="2C4A2D98" w14:textId="0CF6AE6D" w:rsidR="0013558B" w:rsidRPr="0013558B" w:rsidRDefault="0013558B" w:rsidP="00DA238E">
      <w:pPr>
        <w:pStyle w:val="Prrafodelista"/>
        <w:numPr>
          <w:ilvl w:val="0"/>
          <w:numId w:val="11"/>
        </w:numPr>
        <w:rPr>
          <w:lang w:eastAsia="es-CO"/>
        </w:rPr>
      </w:pPr>
      <w:r w:rsidRPr="0013558B">
        <w:rPr>
          <w:b/>
          <w:bCs/>
          <w:lang w:eastAsia="es-CO"/>
        </w:rPr>
        <w:t xml:space="preserve">De crítica: </w:t>
      </w:r>
      <w:r w:rsidRPr="0013558B">
        <w:rPr>
          <w:lang w:eastAsia="es-CO"/>
        </w:rPr>
        <w:t>enjuicia hechos e ideas, ya sean históricos, artísticos o sociológicos, y cuya modalidad más conocida es el ensayo de crítica literaria.</w:t>
      </w:r>
    </w:p>
    <w:p w14:paraId="34C3E035" w14:textId="634CFF9B" w:rsidR="0013558B" w:rsidRPr="0013558B" w:rsidRDefault="0013558B" w:rsidP="00DA238E">
      <w:pPr>
        <w:pStyle w:val="Prrafodelista"/>
        <w:numPr>
          <w:ilvl w:val="0"/>
          <w:numId w:val="11"/>
        </w:numPr>
        <w:rPr>
          <w:lang w:eastAsia="es-CO"/>
        </w:rPr>
      </w:pPr>
      <w:r w:rsidRPr="0013558B">
        <w:rPr>
          <w:b/>
          <w:bCs/>
          <w:lang w:eastAsia="es-CO"/>
        </w:rPr>
        <w:t xml:space="preserve">Descriptivo: </w:t>
      </w:r>
      <w:r w:rsidRPr="0013558B">
        <w:rPr>
          <w:lang w:eastAsia="es-CO"/>
        </w:rPr>
        <w:t>desarrolla temas científicos y sobre los fenómenos de la naturaleza.</w:t>
      </w:r>
    </w:p>
    <w:p w14:paraId="597D2FBD" w14:textId="651BE49C" w:rsidR="0013558B" w:rsidRPr="0013558B" w:rsidRDefault="0013558B" w:rsidP="00DA238E">
      <w:pPr>
        <w:pStyle w:val="Prrafodelista"/>
        <w:numPr>
          <w:ilvl w:val="0"/>
          <w:numId w:val="11"/>
        </w:numPr>
        <w:rPr>
          <w:b/>
          <w:bCs/>
          <w:lang w:eastAsia="es-CO"/>
        </w:rPr>
      </w:pPr>
      <w:r w:rsidRPr="0013558B">
        <w:rPr>
          <w:b/>
          <w:bCs/>
          <w:lang w:eastAsia="es-CO"/>
        </w:rPr>
        <w:t xml:space="preserve">Poético: </w:t>
      </w:r>
      <w:r w:rsidRPr="0013558B">
        <w:rPr>
          <w:lang w:eastAsia="es-CO"/>
        </w:rPr>
        <w:t>se basa en cualquier asunto que se transforme en objetivo artístico; recurre a la fantasía y a la imaginación.</w:t>
      </w:r>
    </w:p>
    <w:p w14:paraId="2D36DFED" w14:textId="567257F1" w:rsidR="0013558B" w:rsidRPr="00CE059B" w:rsidRDefault="0013558B" w:rsidP="00DA238E">
      <w:pPr>
        <w:pStyle w:val="Prrafodelista"/>
        <w:numPr>
          <w:ilvl w:val="0"/>
          <w:numId w:val="11"/>
        </w:numPr>
        <w:rPr>
          <w:b/>
          <w:bCs/>
          <w:lang w:eastAsia="es-CO"/>
        </w:rPr>
      </w:pPr>
      <w:r w:rsidRPr="0013558B">
        <w:rPr>
          <w:b/>
          <w:bCs/>
          <w:lang w:eastAsia="es-CO"/>
        </w:rPr>
        <w:t xml:space="preserve">Personal y familiar: </w:t>
      </w:r>
      <w:r w:rsidRPr="0013558B">
        <w:rPr>
          <w:lang w:eastAsia="es-CO"/>
        </w:rPr>
        <w:t>revela el carácter y la personalidad del autor.</w:t>
      </w:r>
    </w:p>
    <w:p w14:paraId="7BA49F46" w14:textId="77777777" w:rsidR="00CE059B" w:rsidRPr="0013558B" w:rsidRDefault="00CE059B" w:rsidP="00CE059B">
      <w:pPr>
        <w:pStyle w:val="Prrafodelista"/>
        <w:ind w:left="1429" w:firstLine="0"/>
        <w:rPr>
          <w:b/>
          <w:bCs/>
          <w:lang w:eastAsia="es-CO"/>
        </w:rPr>
      </w:pPr>
    </w:p>
    <w:p w14:paraId="0BF8ED41" w14:textId="2DFF8C0B" w:rsidR="0013558B" w:rsidRPr="00CE059B" w:rsidRDefault="00CE059B" w:rsidP="00CE059B">
      <w:pPr>
        <w:rPr>
          <w:b/>
          <w:bCs/>
          <w:lang w:eastAsia="es-CO"/>
        </w:rPr>
      </w:pPr>
      <w:r w:rsidRPr="00CE059B">
        <w:rPr>
          <w:b/>
          <w:bCs/>
          <w:lang w:eastAsia="es-CO"/>
        </w:rPr>
        <w:t>Características del ensayo:</w:t>
      </w:r>
    </w:p>
    <w:p w14:paraId="0B2D6AAB" w14:textId="6C327276" w:rsidR="00CE059B" w:rsidRPr="00CE059B" w:rsidRDefault="00CE059B" w:rsidP="00DA238E">
      <w:pPr>
        <w:pStyle w:val="Prrafodelista"/>
        <w:numPr>
          <w:ilvl w:val="0"/>
          <w:numId w:val="12"/>
        </w:numPr>
        <w:rPr>
          <w:b/>
          <w:bCs/>
          <w:lang w:eastAsia="es-CO"/>
        </w:rPr>
      </w:pPr>
      <w:r w:rsidRPr="00CE059B">
        <w:rPr>
          <w:b/>
          <w:bCs/>
          <w:lang w:eastAsia="es-CO"/>
        </w:rPr>
        <w:t xml:space="preserve">Estructura libre: </w:t>
      </w:r>
      <w:r w:rsidRPr="00CE059B">
        <w:rPr>
          <w:lang w:eastAsia="es-CO"/>
        </w:rPr>
        <w:t>el ensayo debe ir desde lo descriptivo hasta la interpretación del asunto que trata; puede expresar sensibilidad, creatividad e imaginación y sustentarse en el rigor lógico, conceptual y metodológico que aportan la investigación y el estudio de los hechos (Cañón, 2002).</w:t>
      </w:r>
    </w:p>
    <w:p w14:paraId="2A133A76" w14:textId="206A59BE" w:rsidR="00CE059B" w:rsidRPr="00CE059B" w:rsidRDefault="00CE059B" w:rsidP="00DA238E">
      <w:pPr>
        <w:pStyle w:val="Prrafodelista"/>
        <w:numPr>
          <w:ilvl w:val="0"/>
          <w:numId w:val="12"/>
        </w:numPr>
        <w:rPr>
          <w:b/>
          <w:bCs/>
          <w:lang w:eastAsia="es-CO"/>
        </w:rPr>
      </w:pPr>
      <w:r w:rsidRPr="00CE059B">
        <w:rPr>
          <w:b/>
          <w:bCs/>
          <w:lang w:eastAsia="es-CO"/>
        </w:rPr>
        <w:t>Forma sintética y breve</w:t>
      </w:r>
      <w:r w:rsidRPr="00CE059B">
        <w:rPr>
          <w:lang w:eastAsia="es-CO"/>
        </w:rPr>
        <w:t>: este rasgo característico puede variar; depende del propósito del autor y del tema que trate. Existen ensayos cortos y breves, así como ensayos de mediana extensión.</w:t>
      </w:r>
    </w:p>
    <w:p w14:paraId="7CE9D234" w14:textId="22FCEBAB" w:rsidR="00CE059B" w:rsidRPr="00CE059B" w:rsidRDefault="00CE059B" w:rsidP="00DA238E">
      <w:pPr>
        <w:pStyle w:val="Prrafodelista"/>
        <w:numPr>
          <w:ilvl w:val="0"/>
          <w:numId w:val="12"/>
        </w:numPr>
        <w:rPr>
          <w:b/>
          <w:bCs/>
          <w:lang w:eastAsia="es-CO"/>
        </w:rPr>
      </w:pPr>
      <w:r w:rsidRPr="00CE059B">
        <w:rPr>
          <w:b/>
          <w:bCs/>
          <w:lang w:eastAsia="es-CO"/>
        </w:rPr>
        <w:t xml:space="preserve">El ensayo es una reflexión: </w:t>
      </w:r>
      <w:r w:rsidRPr="00CE059B">
        <w:rPr>
          <w:lang w:eastAsia="es-CO"/>
        </w:rPr>
        <w:t>el ensayo puede partir de la reflexión de otros y debe convencer con los argumentos que allí se exponen.</w:t>
      </w:r>
    </w:p>
    <w:p w14:paraId="313208CE" w14:textId="77777777" w:rsidR="00CE059B" w:rsidRPr="00CE059B" w:rsidRDefault="00CE059B" w:rsidP="00CE059B">
      <w:pPr>
        <w:pStyle w:val="Prrafodelista"/>
        <w:ind w:left="1429" w:firstLine="0"/>
        <w:rPr>
          <w:b/>
          <w:bCs/>
          <w:lang w:eastAsia="es-CO"/>
        </w:rPr>
      </w:pPr>
    </w:p>
    <w:p w14:paraId="5907290A" w14:textId="52CE3ED9" w:rsidR="0013558B" w:rsidRPr="00986CC3" w:rsidRDefault="00CE059B" w:rsidP="00DA238E">
      <w:pPr>
        <w:pStyle w:val="Prrafodelista"/>
        <w:numPr>
          <w:ilvl w:val="0"/>
          <w:numId w:val="12"/>
        </w:numPr>
        <w:rPr>
          <w:b/>
          <w:bCs/>
          <w:lang w:eastAsia="es-CO"/>
        </w:rPr>
      </w:pPr>
      <w:r w:rsidRPr="00CE059B">
        <w:rPr>
          <w:b/>
          <w:bCs/>
          <w:lang w:eastAsia="es-CO"/>
        </w:rPr>
        <w:t xml:space="preserve">El ensayo tiene carácter discursivo: </w:t>
      </w:r>
      <w:r w:rsidRPr="00CE059B">
        <w:rPr>
          <w:lang w:eastAsia="es-CO"/>
        </w:rPr>
        <w:t>las ideas se entrelazan de forma organizada para dar una lógica interna a la composición.</w:t>
      </w:r>
    </w:p>
    <w:p w14:paraId="4027EDB5" w14:textId="77777777" w:rsidR="00986CC3" w:rsidRPr="00986CC3" w:rsidRDefault="00986CC3" w:rsidP="00986CC3">
      <w:pPr>
        <w:pStyle w:val="Prrafodelista"/>
        <w:rPr>
          <w:b/>
          <w:bCs/>
          <w:lang w:eastAsia="es-CO"/>
        </w:rPr>
      </w:pPr>
    </w:p>
    <w:p w14:paraId="6042D7F9" w14:textId="2A8D7121" w:rsidR="00CE059B" w:rsidRDefault="00CE059B" w:rsidP="00CE059B">
      <w:pPr>
        <w:rPr>
          <w:lang w:eastAsia="es-CO"/>
        </w:rPr>
      </w:pPr>
      <w:r w:rsidRPr="00CE059B">
        <w:rPr>
          <w:lang w:eastAsia="es-CO"/>
        </w:rPr>
        <w:t>Con el propósito de facilitar la comprensión de la estructura argumentativa y su correcta aplicación en la producción de textos, se describen a continuación las partes fundamentales que constituyen un ensayo:</w:t>
      </w:r>
    </w:p>
    <w:tbl>
      <w:tblPr>
        <w:tblStyle w:val="Tablaconcuadrcula"/>
        <w:tblW w:w="0" w:type="auto"/>
        <w:tblLook w:val="04A0" w:firstRow="1" w:lastRow="0" w:firstColumn="1" w:lastColumn="0" w:noHBand="0" w:noVBand="1"/>
      </w:tblPr>
      <w:tblGrid>
        <w:gridCol w:w="9962"/>
      </w:tblGrid>
      <w:tr w:rsidR="00CE059B" w:rsidRPr="00C0503D" w14:paraId="052567EF" w14:textId="77777777" w:rsidTr="00ED1A9B">
        <w:tc>
          <w:tcPr>
            <w:tcW w:w="9962" w:type="dxa"/>
          </w:tcPr>
          <w:p w14:paraId="07E55CCA" w14:textId="6ED42D6E" w:rsidR="00CE059B" w:rsidRPr="00CE059B" w:rsidRDefault="00CE059B" w:rsidP="00511605">
            <w:pPr>
              <w:jc w:val="center"/>
            </w:pPr>
            <w:r>
              <w:rPr>
                <w:b/>
              </w:rPr>
              <w:t xml:space="preserve">Título del </w:t>
            </w:r>
            <w:proofErr w:type="spellStart"/>
            <w:r>
              <w:rPr>
                <w:b/>
              </w:rPr>
              <w:t>pódcast</w:t>
            </w:r>
            <w:proofErr w:type="spellEnd"/>
            <w:r>
              <w:rPr>
                <w:b/>
              </w:rPr>
              <w:t xml:space="preserve">: </w:t>
            </w:r>
            <w:r w:rsidR="00CE5F85" w:rsidRPr="00CE5F85">
              <w:t>p</w:t>
            </w:r>
            <w:r w:rsidRPr="00CE5F85">
              <w:t>artes</w:t>
            </w:r>
            <w:r w:rsidRPr="00CE059B">
              <w:t xml:space="preserve"> de un ensayo</w:t>
            </w:r>
          </w:p>
        </w:tc>
      </w:tr>
      <w:tr w:rsidR="00CE059B" w:rsidRPr="00C0503D" w14:paraId="7B0B680F" w14:textId="77777777" w:rsidTr="00ED1A9B">
        <w:tc>
          <w:tcPr>
            <w:tcW w:w="9962" w:type="dxa"/>
          </w:tcPr>
          <w:p w14:paraId="6D249862" w14:textId="77777777" w:rsidR="0077767A" w:rsidRDefault="0077767A" w:rsidP="0077767A">
            <w:r>
              <w:t>¿Alguna vez les han pedido escribir un ensayo… y se quedan mirando la hoja en blanco sin saber por dónde empezar?</w:t>
            </w:r>
          </w:p>
          <w:p w14:paraId="2FF6D885" w14:textId="3846EB22" w:rsidR="0077767A" w:rsidRDefault="0077767A" w:rsidP="0077767A">
            <w:r w:rsidRPr="0077767A">
              <w:rPr>
                <w:b/>
              </w:rPr>
              <w:t>GERMAN</w:t>
            </w:r>
            <w:r>
              <w:t>: eso es muy común. Y no es que falten ideas… muchas veces es que no sabemos cómo organizarlas.</w:t>
            </w:r>
          </w:p>
          <w:p w14:paraId="606C21CA" w14:textId="3DB57ED9" w:rsidR="0077767A" w:rsidRDefault="0077767A" w:rsidP="0077767A">
            <w:r w:rsidRPr="0077767A">
              <w:rPr>
                <w:b/>
              </w:rPr>
              <w:t>CAROLINA</w:t>
            </w:r>
            <w:r>
              <w:t>: el ensayo es una herramienta ideal para expresar ideas y argumentos con claridad.</w:t>
            </w:r>
          </w:p>
          <w:p w14:paraId="2F593327" w14:textId="58B0F100" w:rsidR="0077767A" w:rsidRDefault="0077767A" w:rsidP="0077767A">
            <w:r w:rsidRPr="0077767A">
              <w:rPr>
                <w:b/>
              </w:rPr>
              <w:t>GERMAN</w:t>
            </w:r>
            <w:r>
              <w:t>: y aunque cada ensayo es distinto, todos tienen algo en común: una estructura que ayuda a ordenar el pensamiento.</w:t>
            </w:r>
          </w:p>
          <w:p w14:paraId="0C0C20CF" w14:textId="130C89F2" w:rsidR="0077767A" w:rsidRDefault="0077767A" w:rsidP="0077767A">
            <w:r w:rsidRPr="0077767A">
              <w:rPr>
                <w:b/>
              </w:rPr>
              <w:t>CAROLINA</w:t>
            </w:r>
            <w:r>
              <w:t>: empecemos por el título. Es lo primero que se lee, pero curiosamente suele ser lo último que se define.</w:t>
            </w:r>
          </w:p>
          <w:p w14:paraId="48535D2C" w14:textId="27C5CEBD" w:rsidR="0077767A" w:rsidRDefault="0077767A" w:rsidP="0077767A">
            <w:r w:rsidRPr="0077767A">
              <w:rPr>
                <w:b/>
              </w:rPr>
              <w:t>GERMAN</w:t>
            </w:r>
            <w:r>
              <w:t>: claro, porque el título tiene que ajustarse a lo que realmente se desarrolló en el texto. Su función es decirle al lector de qué va el ensayo.</w:t>
            </w:r>
          </w:p>
          <w:p w14:paraId="412A2EC3" w14:textId="6A511D03" w:rsidR="0077767A" w:rsidRDefault="0077767A" w:rsidP="0077767A">
            <w:r w:rsidRPr="0077767A">
              <w:rPr>
                <w:b/>
              </w:rPr>
              <w:lastRenderedPageBreak/>
              <w:t>CAROLINA</w:t>
            </w:r>
            <w:r>
              <w:t>: luego viene la introducción. Aquí se responde a la pregunta: ¿de qué se trata este ensayo?</w:t>
            </w:r>
          </w:p>
          <w:p w14:paraId="0A50B726" w14:textId="517D8F9E" w:rsidR="0077767A" w:rsidRDefault="0077767A" w:rsidP="0077767A">
            <w:r w:rsidRPr="0077767A">
              <w:rPr>
                <w:b/>
              </w:rPr>
              <w:t>GERMAN</w:t>
            </w:r>
            <w:r>
              <w:t>: en esta parte se presenta el tema y se le muestra al lector</w:t>
            </w:r>
          </w:p>
          <w:p w14:paraId="558EEB25" w14:textId="77777777" w:rsidR="0077767A" w:rsidRDefault="0077767A" w:rsidP="0077767A">
            <w:r>
              <w:t>qué ideas se van a desarrollar más adelante.</w:t>
            </w:r>
          </w:p>
          <w:p w14:paraId="3231C78D" w14:textId="10C33851" w:rsidR="0077767A" w:rsidRDefault="0077767A" w:rsidP="0077767A">
            <w:r w:rsidRPr="0077767A">
              <w:rPr>
                <w:b/>
              </w:rPr>
              <w:t>CAROLINA</w:t>
            </w:r>
            <w:r>
              <w:t>: el cuerpo del ensayo es donde se desarrolla el argumento principal.</w:t>
            </w:r>
          </w:p>
          <w:p w14:paraId="3AC14A68" w14:textId="5DC510A4" w:rsidR="0077767A" w:rsidRDefault="0077767A" w:rsidP="0077767A">
            <w:r w:rsidRPr="0077767A">
              <w:rPr>
                <w:b/>
              </w:rPr>
              <w:t>GERMAN</w:t>
            </w:r>
            <w:r>
              <w:t>: aquí es donde se explican las ideas, se dan razones y se usan ejemplos o evidencias para sustentarlas.</w:t>
            </w:r>
          </w:p>
          <w:p w14:paraId="24505DFC" w14:textId="1C3084BD" w:rsidR="0077767A" w:rsidRDefault="0077767A" w:rsidP="0077767A">
            <w:r w:rsidRPr="0077767A">
              <w:rPr>
                <w:b/>
              </w:rPr>
              <w:t>CAROLINA</w:t>
            </w:r>
            <w:r>
              <w:t>: y finalmente llegamos a la conclusión.</w:t>
            </w:r>
          </w:p>
          <w:p w14:paraId="3A325D18" w14:textId="249117F5" w:rsidR="0077767A" w:rsidRDefault="0077767A" w:rsidP="0077767A">
            <w:r w:rsidRPr="0077767A">
              <w:rPr>
                <w:b/>
              </w:rPr>
              <w:t>GERMAN</w:t>
            </w:r>
            <w:r>
              <w:t>: aquí se retoma lo más importante del ensayo y se deja una reflexión final sobre lo analizado.</w:t>
            </w:r>
          </w:p>
          <w:p w14:paraId="392A45AD" w14:textId="07EF5B31" w:rsidR="0077767A" w:rsidRDefault="0077767A" w:rsidP="0077767A">
            <w:r w:rsidRPr="0077767A">
              <w:rPr>
                <w:b/>
              </w:rPr>
              <w:t>CAROLINA</w:t>
            </w:r>
            <w:r>
              <w:t>: conocer las partes de un ensayo ayuda a escribir mejo</w:t>
            </w:r>
            <w:r w:rsidR="00A67C2E">
              <w:t>r.</w:t>
            </w:r>
          </w:p>
          <w:p w14:paraId="25BFBD2A" w14:textId="11A0E5DE" w:rsidR="0077767A" w:rsidRDefault="0077767A" w:rsidP="0077767A">
            <w:r w:rsidRPr="0077767A">
              <w:rPr>
                <w:b/>
              </w:rPr>
              <w:t>GERMAN</w:t>
            </w:r>
            <w:r>
              <w:t>: pero también a leer con más criterio y pensamiento crítico.</w:t>
            </w:r>
          </w:p>
          <w:p w14:paraId="47C8BA64" w14:textId="5E8C8500" w:rsidR="0077767A" w:rsidRDefault="0077767A" w:rsidP="0077767A">
            <w:r w:rsidRPr="0077767A">
              <w:rPr>
                <w:b/>
              </w:rPr>
              <w:t>CAROLINA</w:t>
            </w:r>
            <w:r>
              <w:t>: hasta aquí nuestro episodio de hoy.</w:t>
            </w:r>
            <w:bookmarkStart w:id="15" w:name="_GoBack"/>
            <w:bookmarkEnd w:id="15"/>
          </w:p>
          <w:p w14:paraId="18F49BD8" w14:textId="2BF5C4FE" w:rsidR="00CE059B" w:rsidRPr="00C0503D" w:rsidRDefault="0077767A" w:rsidP="0077767A">
            <w:r w:rsidRPr="0077767A">
              <w:rPr>
                <w:b/>
              </w:rPr>
              <w:t>GERMAN</w:t>
            </w:r>
            <w:r>
              <w:t>: nos escuchamos pronto… y ojalá la próxima vez que les toque escribir, el ensayo no dé tanto miedo.</w:t>
            </w:r>
          </w:p>
        </w:tc>
      </w:tr>
    </w:tbl>
    <w:p w14:paraId="0C434930" w14:textId="77777777" w:rsidR="00CE059B" w:rsidRDefault="00CE059B" w:rsidP="00CE059B">
      <w:pPr>
        <w:rPr>
          <w:lang w:eastAsia="es-CO"/>
        </w:rPr>
      </w:pPr>
    </w:p>
    <w:p w14:paraId="0F39D7EE" w14:textId="0C5B6A24" w:rsidR="00CE059B" w:rsidRDefault="00CE059B" w:rsidP="00CE059B">
      <w:pPr>
        <w:rPr>
          <w:b/>
          <w:bCs/>
          <w:lang w:eastAsia="es-CO"/>
        </w:rPr>
      </w:pPr>
      <w:r w:rsidRPr="00CE059B">
        <w:rPr>
          <w:b/>
          <w:bCs/>
          <w:lang w:eastAsia="es-CO"/>
        </w:rPr>
        <w:t>Sugerencias para escribir un ensayo:</w:t>
      </w:r>
    </w:p>
    <w:p w14:paraId="20F7D7F9" w14:textId="2ED9E28B" w:rsidR="00CE059B" w:rsidRDefault="00CE059B" w:rsidP="00CE059B">
      <w:pPr>
        <w:rPr>
          <w:lang w:eastAsia="es-CO"/>
        </w:rPr>
      </w:pPr>
      <w:r w:rsidRPr="00CE059B">
        <w:rPr>
          <w:lang w:eastAsia="es-CO"/>
        </w:rPr>
        <w:t>A continuación, se presentan algunas formas de introducir el tema en un ensayo, las cuales permiten captar el interés del lector y orientar el desarrollo del contenido desde el inicio de manera clara y coherente:</w:t>
      </w:r>
    </w:p>
    <w:p w14:paraId="77D4AD82" w14:textId="626FF5D4" w:rsidR="00EB4224" w:rsidRPr="00A47F13" w:rsidRDefault="00EB4224" w:rsidP="00CE059B">
      <w:pPr>
        <w:rPr>
          <w:b/>
          <w:bCs/>
          <w:lang w:eastAsia="es-CO"/>
        </w:rPr>
      </w:pPr>
      <w:r w:rsidRPr="00A47F13">
        <w:rPr>
          <w:b/>
          <w:bCs/>
          <w:lang w:eastAsia="es-CO"/>
        </w:rPr>
        <w:lastRenderedPageBreak/>
        <w:t>Algunas formas de introducir el tema:</w:t>
      </w:r>
    </w:p>
    <w:p w14:paraId="2F99E532" w14:textId="572F5232" w:rsidR="00920FC6" w:rsidRDefault="00920FC6" w:rsidP="00DA238E">
      <w:pPr>
        <w:pStyle w:val="Prrafodelista"/>
        <w:numPr>
          <w:ilvl w:val="0"/>
          <w:numId w:val="13"/>
        </w:numPr>
        <w:rPr>
          <w:lang w:eastAsia="es-CO"/>
        </w:rPr>
      </w:pPr>
      <w:r>
        <w:rPr>
          <w:lang w:eastAsia="es-CO"/>
        </w:rPr>
        <w:t>Se comienza con una presentación amplia del tema hasta llevarlo a lo específico. Puede iniciarse con una idea o situación opuesta a lo que se va a desarrollar, según convenga al interés del lector. También puede utilizarse un incidente, una historia corta o una anécdota relacionada con el tema; puede ser una experiencia personal o algo leído en una revista o periódico. Es posible emplear preguntas para despertar el interés del lector y motivarlo a continuar la lectura. Asimismo, se pueden incluir citas, proverbios o frases.</w:t>
      </w:r>
    </w:p>
    <w:p w14:paraId="3DFA8209" w14:textId="0B966AFB" w:rsidR="00920FC6" w:rsidRDefault="00920FC6" w:rsidP="00DA238E">
      <w:pPr>
        <w:pStyle w:val="Prrafodelista"/>
        <w:numPr>
          <w:ilvl w:val="0"/>
          <w:numId w:val="13"/>
        </w:numPr>
        <w:rPr>
          <w:lang w:eastAsia="es-CO"/>
        </w:rPr>
      </w:pPr>
      <w:r>
        <w:rPr>
          <w:lang w:eastAsia="es-CO"/>
        </w:rPr>
        <w:t>Aunque la brevedad es una de las características del ensayo, la extensión puede variar para permitir la exposición clara y coherente de las ideas. Así, se puede incluir de tres a diez hojas a espacio sencillo.</w:t>
      </w:r>
    </w:p>
    <w:p w14:paraId="4E5B6910" w14:textId="32CD4ADB" w:rsidR="00920FC6" w:rsidRDefault="00920FC6" w:rsidP="00DA238E">
      <w:pPr>
        <w:pStyle w:val="Prrafodelista"/>
        <w:numPr>
          <w:ilvl w:val="0"/>
          <w:numId w:val="13"/>
        </w:numPr>
        <w:rPr>
          <w:lang w:eastAsia="es-CO"/>
        </w:rPr>
      </w:pPr>
      <w:r>
        <w:rPr>
          <w:lang w:eastAsia="es-CO"/>
        </w:rPr>
        <w:t>Las opiniones deben estar sustentadas con argumentos sólidos y de peso.</w:t>
      </w:r>
    </w:p>
    <w:p w14:paraId="5CB2EA2B" w14:textId="3C6C552E" w:rsidR="00CE059B" w:rsidRDefault="00920FC6" w:rsidP="00DA238E">
      <w:pPr>
        <w:pStyle w:val="Prrafodelista"/>
        <w:numPr>
          <w:ilvl w:val="0"/>
          <w:numId w:val="13"/>
        </w:numPr>
        <w:rPr>
          <w:lang w:eastAsia="es-CO"/>
        </w:rPr>
      </w:pPr>
      <w:r>
        <w:rPr>
          <w:lang w:eastAsia="es-CO"/>
        </w:rPr>
        <w:t>El ensayo debe ser una combinación de ideas personales con ideas de autores diferentes que contribuyan a confirmar las ideas propias.</w:t>
      </w:r>
    </w:p>
    <w:p w14:paraId="230CA1A6" w14:textId="77777777" w:rsidR="00986CC3" w:rsidRDefault="00986CC3" w:rsidP="00986CC3">
      <w:pPr>
        <w:pStyle w:val="Prrafodelista"/>
        <w:ind w:left="1429" w:firstLine="0"/>
        <w:rPr>
          <w:lang w:eastAsia="es-CO"/>
        </w:rPr>
      </w:pPr>
    </w:p>
    <w:p w14:paraId="461D7A7E" w14:textId="77777777" w:rsidR="000B241F" w:rsidRDefault="00986CC3" w:rsidP="001200FC">
      <w:pPr>
        <w:spacing w:before="0" w:after="0" w:line="240" w:lineRule="auto"/>
        <w:ind w:firstLine="0"/>
        <w:jc w:val="center"/>
        <w:rPr>
          <w:b/>
          <w:bCs/>
          <w:lang w:eastAsia="es-CO"/>
        </w:rPr>
      </w:pPr>
      <w:r w:rsidRPr="00986CC3">
        <w:rPr>
          <w:b/>
          <w:bCs/>
          <w:lang w:eastAsia="es-CO"/>
        </w:rPr>
        <w:t>¿Cuál es la diferencia entre un resumen y un ensayo?</w:t>
      </w:r>
    </w:p>
    <w:p w14:paraId="015F14D1" w14:textId="77777777" w:rsidR="000B241F" w:rsidRDefault="000B241F">
      <w:pPr>
        <w:spacing w:before="0" w:after="0" w:line="240" w:lineRule="auto"/>
        <w:ind w:firstLine="0"/>
        <w:rPr>
          <w:b/>
          <w:bCs/>
          <w:lang w:eastAsia="es-CO"/>
        </w:rPr>
      </w:pPr>
    </w:p>
    <w:p w14:paraId="2D440D02" w14:textId="73F10BD0" w:rsidR="00920FC6" w:rsidRDefault="00920FC6">
      <w:pPr>
        <w:spacing w:before="0" w:after="0" w:line="240" w:lineRule="auto"/>
        <w:ind w:firstLine="0"/>
        <w:rPr>
          <w:b/>
          <w:bCs/>
          <w:lang w:eastAsia="es-CO"/>
        </w:rPr>
      </w:pPr>
      <w:r>
        <w:rPr>
          <w:b/>
          <w:bCs/>
          <w:lang w:eastAsia="es-CO"/>
        </w:rPr>
        <w:br w:type="page"/>
      </w:r>
    </w:p>
    <w:p w14:paraId="74404277" w14:textId="71B8BF0B" w:rsidR="00CE059B" w:rsidRDefault="00920FC6" w:rsidP="00ED1A9B">
      <w:pPr>
        <w:pStyle w:val="Ttulo1"/>
      </w:pPr>
      <w:bookmarkStart w:id="16" w:name="_Toc223021835"/>
      <w:r w:rsidRPr="00920FC6">
        <w:lastRenderedPageBreak/>
        <w:t>Redacción de textos</w:t>
      </w:r>
      <w:bookmarkEnd w:id="16"/>
    </w:p>
    <w:p w14:paraId="25909B59" w14:textId="7BC80D87" w:rsidR="00920FC6" w:rsidRDefault="00920FC6" w:rsidP="00920FC6">
      <w:pPr>
        <w:rPr>
          <w:lang w:eastAsia="es-CO"/>
        </w:rPr>
      </w:pPr>
      <w:r>
        <w:rPr>
          <w:lang w:eastAsia="es-CO"/>
        </w:rPr>
        <w:t>Redactar — observa Hilda Basulto — es una actividad comunicativa de primer orden que supone un nivel cultural avanzado en quien la ejerce. No se trata de un acto mecánico, sino de un proceso consciente de construcción de textos escritos. Por ello, su aprendizaje y práctica exigen un cuidadoso trabajo tanto en la elaboración de la materia prima — el pensamiento — como en su adecuada forma de expresión mediante el lenguaje escrito.</w:t>
      </w:r>
    </w:p>
    <w:p w14:paraId="5785FF75" w14:textId="78FAAD9D" w:rsidR="00920FC6" w:rsidRDefault="00920FC6" w:rsidP="00920FC6">
      <w:pPr>
        <w:rPr>
          <w:lang w:eastAsia="es-CO"/>
        </w:rPr>
      </w:pPr>
      <w:r>
        <w:rPr>
          <w:lang w:eastAsia="es-CO"/>
        </w:rPr>
        <w:t>De esta concepción dialéctica de la escritura, que articula el pensar con el escribir, se desprende la estrecha relación entre contenido y forma, la cual todo redactor debe reconocer como eje fundamental de cualquier ejercicio de redacción. En torno a esta relación se estructuran las principales características de la buena redacción, que se desarrollan a continuación.</w:t>
      </w:r>
    </w:p>
    <w:p w14:paraId="43E35F1D" w14:textId="4E01F763" w:rsidR="00920FC6" w:rsidRDefault="00920FC6" w:rsidP="00920FC6">
      <w:pPr>
        <w:rPr>
          <w:lang w:eastAsia="es-CO"/>
        </w:rPr>
      </w:pPr>
      <w:r w:rsidRPr="00920FC6">
        <w:rPr>
          <w:lang w:eastAsia="es-CO"/>
        </w:rPr>
        <w:t>A continuación, se presentan las principales características de una buena redacción, las cuales orientan la producción de textos claros, precisos y comprensibles, fundamentales para una comunicación escrita en contextos académicos y laborales.</w:t>
      </w:r>
    </w:p>
    <w:p w14:paraId="3C7C5D8B" w14:textId="03E7D82F" w:rsidR="00920FC6" w:rsidRDefault="00920FC6" w:rsidP="00DA238E">
      <w:pPr>
        <w:pStyle w:val="Prrafodelista"/>
        <w:numPr>
          <w:ilvl w:val="0"/>
          <w:numId w:val="14"/>
        </w:numPr>
        <w:rPr>
          <w:b/>
          <w:bCs/>
          <w:lang w:eastAsia="es-CO"/>
        </w:rPr>
      </w:pPr>
      <w:r w:rsidRPr="00920FC6">
        <w:rPr>
          <w:b/>
          <w:bCs/>
          <w:lang w:eastAsia="es-CO"/>
        </w:rPr>
        <w:t>Claridad</w:t>
      </w:r>
    </w:p>
    <w:p w14:paraId="705D30A1" w14:textId="5E66887F" w:rsidR="00920FC6" w:rsidRDefault="00920FC6" w:rsidP="00920FC6">
      <w:pPr>
        <w:rPr>
          <w:lang w:eastAsia="es-CO"/>
        </w:rPr>
      </w:pPr>
      <w:r w:rsidRPr="00920FC6">
        <w:rPr>
          <w:lang w:eastAsia="es-CO"/>
        </w:rPr>
        <w:t xml:space="preserve">Lograr que un texto sea comprendido por un público amplio exige precisión en las ideas y transparencia en la exposición, lo que supone una visión ordenada de los hechos y una expresión directa. En este sentido, una buena redacción implica una “visión clara de los hechos o de las ideas y una exposición neta y tersa de los mismos” (Martín Vivaldi, s. f.). Para ello, es necesario emplear un lenguaje sencillo, palabras comprensibles y frases breves que permitan al lector captar el mensaje desde la primera lectura. Asimismo, una sintaxis correcta y un vocabulario accesible contribuyen </w:t>
      </w:r>
      <w:r w:rsidRPr="00920FC6">
        <w:rPr>
          <w:lang w:eastAsia="es-CO"/>
        </w:rPr>
        <w:lastRenderedPageBreak/>
        <w:t>a evitar ambigüedades y el uso innecesario de términos rebuscados o excesivamente técnicos.</w:t>
      </w:r>
    </w:p>
    <w:p w14:paraId="63E546AD" w14:textId="3B2402E7" w:rsidR="00920FC6" w:rsidRDefault="00920FC6" w:rsidP="00DA238E">
      <w:pPr>
        <w:pStyle w:val="Prrafodelista"/>
        <w:numPr>
          <w:ilvl w:val="0"/>
          <w:numId w:val="14"/>
        </w:numPr>
        <w:rPr>
          <w:b/>
          <w:bCs/>
          <w:lang w:eastAsia="es-CO"/>
        </w:rPr>
      </w:pPr>
      <w:r w:rsidRPr="00920FC6">
        <w:rPr>
          <w:b/>
          <w:bCs/>
          <w:lang w:eastAsia="es-CO"/>
        </w:rPr>
        <w:t>Concisión</w:t>
      </w:r>
    </w:p>
    <w:p w14:paraId="65B5665D" w14:textId="37AE38EB" w:rsidR="00920FC6" w:rsidRDefault="00920FC6" w:rsidP="00920FC6">
      <w:pPr>
        <w:rPr>
          <w:lang w:eastAsia="es-CO"/>
        </w:rPr>
      </w:pPr>
      <w:r>
        <w:rPr>
          <w:lang w:eastAsia="es-CO"/>
        </w:rPr>
        <w:t>Ser conciso exige precisión en el lenguaje, combatir el exceso verbal y el regodeo, y acabar con las imprecisiones. Sobre esta segunda cualidad de la buena redacción, Martín Vivaldi anota que solo se debe</w:t>
      </w:r>
      <w:r w:rsidR="000B241F">
        <w:rPr>
          <w:lang w:eastAsia="es-CO"/>
        </w:rPr>
        <w:t>n</w:t>
      </w:r>
      <w:r>
        <w:rPr>
          <w:lang w:eastAsia="es-CO"/>
        </w:rPr>
        <w:t xml:space="preserve"> emplear aquellas palabras que sean absolutamente precisas para expresar lo que se quiere decir.</w:t>
      </w:r>
    </w:p>
    <w:p w14:paraId="7B24DCA4" w14:textId="77777777" w:rsidR="00920FC6" w:rsidRDefault="00920FC6" w:rsidP="00920FC6">
      <w:pPr>
        <w:rPr>
          <w:lang w:eastAsia="es-CO"/>
        </w:rPr>
      </w:pPr>
      <w:r>
        <w:rPr>
          <w:lang w:eastAsia="es-CO"/>
        </w:rPr>
        <w:t>Conciso no quiere decir lacónico sino denso: “estilo denso es aquel en que cada línea, cada palabra o cada frase están preñadas de sentido. Lo contrario es la vaguedad, la imprecisión, el exceso de palabras; lo que vulgarmente se dice retórica”.</w:t>
      </w:r>
    </w:p>
    <w:p w14:paraId="6F902FCE" w14:textId="31CA628B" w:rsidR="00920FC6" w:rsidRDefault="00920FC6" w:rsidP="00920FC6">
      <w:pPr>
        <w:rPr>
          <w:lang w:eastAsia="es-CO"/>
        </w:rPr>
      </w:pPr>
      <w:r>
        <w:rPr>
          <w:lang w:eastAsia="es-CO"/>
        </w:rPr>
        <w:t>La falta de concisión —advierte Albalat— es el defecto general de los que empiezan a escribir... La concisión es cuestión de trabajo. Es preciso limpiar el estilo, cribarlo, pasarlo por el tamiz, quitarle la paja, clarificarlo... es preciso evitar lo superfluo, la verborrea, la redundancia, el titubeo expresivo y el añadido de ideas secundarias que nada fortalecen a la idea matriz, sino que más bien la debilitan.</w:t>
      </w:r>
    </w:p>
    <w:p w14:paraId="1C364F2F" w14:textId="2F6A53AE" w:rsidR="00920FC6" w:rsidRDefault="00920FC6" w:rsidP="00DA238E">
      <w:pPr>
        <w:pStyle w:val="Prrafodelista"/>
        <w:numPr>
          <w:ilvl w:val="0"/>
          <w:numId w:val="14"/>
        </w:numPr>
        <w:rPr>
          <w:b/>
          <w:bCs/>
          <w:lang w:eastAsia="es-CO"/>
        </w:rPr>
      </w:pPr>
      <w:r w:rsidRPr="00920FC6">
        <w:rPr>
          <w:b/>
          <w:bCs/>
          <w:lang w:eastAsia="es-CO"/>
        </w:rPr>
        <w:t>Sencillez</w:t>
      </w:r>
    </w:p>
    <w:p w14:paraId="1B36D07E" w14:textId="77777777" w:rsidR="00920FC6" w:rsidRDefault="00920FC6" w:rsidP="00920FC6">
      <w:pPr>
        <w:rPr>
          <w:lang w:eastAsia="es-CO"/>
        </w:rPr>
      </w:pPr>
      <w:r>
        <w:rPr>
          <w:lang w:eastAsia="es-CO"/>
        </w:rPr>
        <w:t>Consiste en emplear palabras de uso común como tercera cualidad de la buena redacción. Martín Vivaldi afirma que la sencillez no quiere decir vulgaridad; que con palabras de uso común se pueden expresar elevados pensamientos, y que esta obligación del buen redactor va de la mano con la naturalidad.</w:t>
      </w:r>
    </w:p>
    <w:p w14:paraId="1D190105" w14:textId="2F4BEBA0" w:rsidR="00920FC6" w:rsidRDefault="00920FC6" w:rsidP="00920FC6">
      <w:pPr>
        <w:rPr>
          <w:lang w:eastAsia="es-CO"/>
        </w:rPr>
      </w:pPr>
      <w:r>
        <w:rPr>
          <w:lang w:eastAsia="es-CO"/>
        </w:rPr>
        <w:lastRenderedPageBreak/>
        <w:t>La sencillez consiste en expresar las ideas escuetamente y sin retorcimiento, directa y precisamente, sin adornos, sin apelar al diccionario para sacarle vocablos que nadie escucha; es decir, con naturalidad.</w:t>
      </w:r>
    </w:p>
    <w:p w14:paraId="5D1001D5" w14:textId="159B381B" w:rsidR="00920FC6" w:rsidRDefault="00920FC6" w:rsidP="00920FC6">
      <w:pPr>
        <w:rPr>
          <w:b/>
          <w:bCs/>
          <w:lang w:eastAsia="es-CO"/>
        </w:rPr>
      </w:pPr>
      <w:r w:rsidRPr="00920FC6">
        <w:rPr>
          <w:b/>
          <w:bCs/>
          <w:lang w:eastAsia="es-CO"/>
        </w:rPr>
        <w:t>Cinco errores de redacción que son imperdonables:</w:t>
      </w:r>
    </w:p>
    <w:p w14:paraId="374EBC75" w14:textId="77777777" w:rsidR="00920FC6" w:rsidRPr="00920FC6" w:rsidRDefault="00920FC6" w:rsidP="00920FC6">
      <w:pPr>
        <w:rPr>
          <w:lang w:eastAsia="es-CO"/>
        </w:rPr>
      </w:pPr>
      <w:r w:rsidRPr="00920FC6">
        <w:rPr>
          <w:lang w:eastAsia="es-CO"/>
        </w:rPr>
        <w:t>Pensar, hablar y escribir son tres ejercicios distintos, cada uno debe obedecer sus propias normas y, de los tres, el último es el más complicado. Para transmitir mensajes por escrito que sean claros, coherentes y contundentes hay que seguir procesos lógicos. Pero cuando las personas aprenden a escribir obvian algunos de estos códigos o los olvidan con el tiempo.</w:t>
      </w:r>
    </w:p>
    <w:p w14:paraId="0ADD3969" w14:textId="4ADBF56D" w:rsidR="00920FC6" w:rsidRPr="00920FC6" w:rsidRDefault="00920FC6" w:rsidP="00DA238E">
      <w:pPr>
        <w:pStyle w:val="Prrafodelista"/>
        <w:numPr>
          <w:ilvl w:val="0"/>
          <w:numId w:val="14"/>
        </w:numPr>
        <w:rPr>
          <w:b/>
          <w:bCs/>
          <w:lang w:eastAsia="es-CO"/>
        </w:rPr>
      </w:pPr>
      <w:r w:rsidRPr="00920FC6">
        <w:rPr>
          <w:b/>
          <w:bCs/>
          <w:lang w:eastAsia="es-CO"/>
        </w:rPr>
        <w:t>No coma cuento</w:t>
      </w:r>
    </w:p>
    <w:p w14:paraId="63F02F7C" w14:textId="77777777" w:rsidR="00920FC6" w:rsidRPr="00920FC6" w:rsidRDefault="00920FC6" w:rsidP="00920FC6">
      <w:pPr>
        <w:rPr>
          <w:lang w:eastAsia="es-CO"/>
        </w:rPr>
      </w:pPr>
      <w:r w:rsidRPr="00920FC6">
        <w:rPr>
          <w:lang w:eastAsia="es-CO"/>
        </w:rPr>
        <w:t>A muchas personas les dijeron que la coma es una pausa para tomar aire dentro de una oración. Esto no es cierto. El uso de la coma obedece a unas reglas gramaticales que se deben cumplir para hacer que un texto sea comprensible.</w:t>
      </w:r>
    </w:p>
    <w:p w14:paraId="105A86AF" w14:textId="77777777" w:rsidR="00920FC6" w:rsidRPr="00920FC6" w:rsidRDefault="00920FC6" w:rsidP="00920FC6">
      <w:pPr>
        <w:rPr>
          <w:lang w:eastAsia="es-CO"/>
        </w:rPr>
      </w:pPr>
      <w:r w:rsidRPr="00920FC6">
        <w:rPr>
          <w:lang w:eastAsia="es-CO"/>
        </w:rPr>
        <w:t>Un error habitual es separar con una coma el sujeto del verbo. Ocurre, sobre todo, cuando el sujeto es muy largo. Tampoco es correcto separar el verbo del complemento directo.</w:t>
      </w:r>
    </w:p>
    <w:p w14:paraId="67C0981B" w14:textId="23F40A6F" w:rsidR="00920FC6" w:rsidRPr="00920FC6" w:rsidRDefault="00920FC6" w:rsidP="00DA238E">
      <w:pPr>
        <w:pStyle w:val="Prrafodelista"/>
        <w:numPr>
          <w:ilvl w:val="0"/>
          <w:numId w:val="14"/>
        </w:numPr>
        <w:rPr>
          <w:b/>
          <w:bCs/>
          <w:lang w:eastAsia="es-CO"/>
        </w:rPr>
      </w:pPr>
      <w:r w:rsidRPr="00920FC6">
        <w:rPr>
          <w:b/>
          <w:bCs/>
          <w:lang w:eastAsia="es-CO"/>
        </w:rPr>
        <w:t>¿Cuál es su objetivo?</w:t>
      </w:r>
    </w:p>
    <w:p w14:paraId="62982A15" w14:textId="7001E52E" w:rsidR="00920FC6" w:rsidRDefault="00920FC6" w:rsidP="00920FC6">
      <w:pPr>
        <w:rPr>
          <w:lang w:eastAsia="es-CO"/>
        </w:rPr>
      </w:pPr>
      <w:r w:rsidRPr="00920FC6">
        <w:rPr>
          <w:lang w:eastAsia="es-CO"/>
        </w:rPr>
        <w:t>A veces las personas confunden los fines con los medios o las tesis con los argumentos. El resultado son textos que dan muchas vueltas y no es posible comprender qué buscan o qué están transmitiendo.</w:t>
      </w:r>
    </w:p>
    <w:p w14:paraId="13C207D4" w14:textId="77777777" w:rsidR="00920FC6" w:rsidRDefault="00920FC6">
      <w:pPr>
        <w:spacing w:before="0" w:after="0" w:line="240" w:lineRule="auto"/>
        <w:ind w:firstLine="0"/>
        <w:rPr>
          <w:lang w:eastAsia="es-CO"/>
        </w:rPr>
      </w:pPr>
      <w:r>
        <w:rPr>
          <w:lang w:eastAsia="es-CO"/>
        </w:rPr>
        <w:br w:type="page"/>
      </w:r>
    </w:p>
    <w:p w14:paraId="6BAA0C0F" w14:textId="5B249003" w:rsidR="00920FC6" w:rsidRPr="00920FC6" w:rsidRDefault="00920FC6" w:rsidP="00DA238E">
      <w:pPr>
        <w:pStyle w:val="Prrafodelista"/>
        <w:numPr>
          <w:ilvl w:val="0"/>
          <w:numId w:val="14"/>
        </w:numPr>
        <w:rPr>
          <w:b/>
          <w:bCs/>
          <w:lang w:eastAsia="es-CO"/>
        </w:rPr>
      </w:pPr>
      <w:r w:rsidRPr="00920FC6">
        <w:rPr>
          <w:b/>
          <w:bCs/>
          <w:lang w:eastAsia="es-CO"/>
        </w:rPr>
        <w:lastRenderedPageBreak/>
        <w:t>Evite los comodines</w:t>
      </w:r>
    </w:p>
    <w:p w14:paraId="759D8180" w14:textId="77777777" w:rsidR="00920FC6" w:rsidRPr="00920FC6" w:rsidRDefault="00920FC6" w:rsidP="00920FC6">
      <w:pPr>
        <w:rPr>
          <w:lang w:eastAsia="es-CO"/>
        </w:rPr>
      </w:pPr>
      <w:r w:rsidRPr="00920FC6">
        <w:rPr>
          <w:lang w:eastAsia="es-CO"/>
        </w:rPr>
        <w:t>Existen palabras y oraciones que parece que sirvieran para todo y a veces no sirven para nada. Es mejor no usarlas.</w:t>
      </w:r>
    </w:p>
    <w:p w14:paraId="367E0B8E" w14:textId="77777777" w:rsidR="00920FC6" w:rsidRPr="00920FC6" w:rsidRDefault="00920FC6" w:rsidP="00920FC6">
      <w:pPr>
        <w:rPr>
          <w:lang w:eastAsia="es-CO"/>
        </w:rPr>
      </w:pPr>
      <w:r w:rsidRPr="00920FC6">
        <w:rPr>
          <w:lang w:eastAsia="es-CO"/>
        </w:rPr>
        <w:t>Todas las palabras significan algo y tienen un uso adecuado. El error está en exceder el sentido de algunos términos o usar muchas palabras para decir algo que puede ser expresado de manera más breve.</w:t>
      </w:r>
    </w:p>
    <w:p w14:paraId="1031AD4B" w14:textId="77777777" w:rsidR="00920FC6" w:rsidRPr="00920FC6" w:rsidRDefault="00920FC6" w:rsidP="00920FC6">
      <w:pPr>
        <w:rPr>
          <w:lang w:eastAsia="es-CO"/>
        </w:rPr>
      </w:pPr>
      <w:r w:rsidRPr="00920FC6">
        <w:rPr>
          <w:lang w:eastAsia="es-CO"/>
        </w:rPr>
        <w:t>Para evidenciar la importancia de la precisión léxica en la escritura, se presenta la siguiente figura comparativa. En ella se observa cómo una redacción clara y directa mejora la comprensión del mensaje.</w:t>
      </w:r>
    </w:p>
    <w:p w14:paraId="7EC423DE" w14:textId="0A8DD875" w:rsidR="00920FC6" w:rsidRDefault="00920FC6" w:rsidP="00920FC6">
      <w:pPr>
        <w:pStyle w:val="Figura"/>
      </w:pPr>
      <w:r w:rsidRPr="00920FC6">
        <w:t>Uso adecuado del lenguaje en la redacción</w:t>
      </w:r>
    </w:p>
    <w:p w14:paraId="7EB5A9B6" w14:textId="6D89B126" w:rsidR="00920FC6" w:rsidRDefault="00920FC6" w:rsidP="00920FC6">
      <w:pPr>
        <w:rPr>
          <w:lang w:eastAsia="es-CO"/>
        </w:rPr>
      </w:pPr>
      <w:r>
        <w:rPr>
          <w:noProof/>
          <w:lang w:eastAsia="es-CO"/>
        </w:rPr>
        <w:drawing>
          <wp:inline distT="0" distB="0" distL="0" distR="0" wp14:anchorId="0F49A703" wp14:editId="5C135AA7">
            <wp:extent cx="5762625" cy="3048000"/>
            <wp:effectExtent l="0" t="0" r="9525" b="0"/>
            <wp:docPr id="8" name="Imagen 8" descr="Balanza que compara una frase imprecisa (“Incorrecto”) con una redacción clara (“Correcto”), resaltando la importancia de la precisión en el lenguaj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Balanza que compara una frase imprecisa (“Incorrecto”) con una redacción clara (“Correcto”), resaltando la importancia de la precisión en el lenguaje.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2625" cy="3048000"/>
                    </a:xfrm>
                    <a:prstGeom prst="rect">
                      <a:avLst/>
                    </a:prstGeom>
                    <a:noFill/>
                  </pic:spPr>
                </pic:pic>
              </a:graphicData>
            </a:graphic>
          </wp:inline>
        </w:drawing>
      </w:r>
    </w:p>
    <w:p w14:paraId="0D82A12A" w14:textId="6FF05A65" w:rsidR="006D447D" w:rsidRDefault="006D447D" w:rsidP="006D447D">
      <w:pPr>
        <w:rPr>
          <w:lang w:eastAsia="es-CO"/>
        </w:rPr>
      </w:pPr>
      <w:r>
        <w:rPr>
          <w:lang w:eastAsia="es-CO"/>
        </w:rPr>
        <w:t>Se propone un diseño de referencia para que pueda expresarse de forma visual y pedagógica, estos conceptos:</w:t>
      </w:r>
    </w:p>
    <w:p w14:paraId="72C8BE30" w14:textId="77777777" w:rsidR="006D447D" w:rsidRDefault="006D447D">
      <w:pPr>
        <w:spacing w:before="0" w:after="0" w:line="240" w:lineRule="auto"/>
        <w:ind w:firstLine="0"/>
        <w:rPr>
          <w:lang w:eastAsia="es-CO"/>
        </w:rPr>
      </w:pPr>
      <w:r>
        <w:rPr>
          <w:lang w:eastAsia="es-CO"/>
        </w:rPr>
        <w:br w:type="page"/>
      </w:r>
    </w:p>
    <w:p w14:paraId="589BE6C1" w14:textId="77777777" w:rsidR="006D447D" w:rsidRDefault="006D447D" w:rsidP="006D447D">
      <w:pPr>
        <w:rPr>
          <w:lang w:eastAsia="es-CO"/>
        </w:rPr>
      </w:pPr>
    </w:p>
    <w:p w14:paraId="53854349" w14:textId="00DC9196" w:rsidR="006D447D" w:rsidRDefault="006D447D" w:rsidP="00DA238E">
      <w:pPr>
        <w:pStyle w:val="Prrafodelista"/>
        <w:numPr>
          <w:ilvl w:val="1"/>
          <w:numId w:val="14"/>
        </w:numPr>
        <w:rPr>
          <w:lang w:eastAsia="es-CO"/>
        </w:rPr>
      </w:pPr>
      <w:r w:rsidRPr="006D447D">
        <w:rPr>
          <w:b/>
          <w:bCs/>
          <w:lang w:eastAsia="es-CO"/>
        </w:rPr>
        <w:t xml:space="preserve">Incorrecto: </w:t>
      </w:r>
      <w:r w:rsidRPr="006D447D">
        <w:rPr>
          <w:lang w:eastAsia="es-CO"/>
        </w:rPr>
        <w:t>e</w:t>
      </w:r>
      <w:r>
        <w:rPr>
          <w:lang w:eastAsia="es-CO"/>
        </w:rPr>
        <w:t>s necesario arreglar la cuestión de los equipos dañados.</w:t>
      </w:r>
    </w:p>
    <w:p w14:paraId="565E0201" w14:textId="2BA1FF4E" w:rsidR="00920FC6" w:rsidRDefault="006D447D" w:rsidP="00DA238E">
      <w:pPr>
        <w:pStyle w:val="Prrafodelista"/>
        <w:numPr>
          <w:ilvl w:val="1"/>
          <w:numId w:val="14"/>
        </w:numPr>
        <w:rPr>
          <w:lang w:eastAsia="es-CO"/>
        </w:rPr>
      </w:pPr>
      <w:r w:rsidRPr="006D447D">
        <w:rPr>
          <w:b/>
          <w:bCs/>
          <w:lang w:eastAsia="es-CO"/>
        </w:rPr>
        <w:t>Correcto:</w:t>
      </w:r>
      <w:r>
        <w:rPr>
          <w:lang w:eastAsia="es-CO"/>
        </w:rPr>
        <w:t xml:space="preserve"> es necesario arreglar los equipos dañados.</w:t>
      </w:r>
    </w:p>
    <w:p w14:paraId="00CC296F" w14:textId="77777777" w:rsidR="006D447D" w:rsidRDefault="006D447D" w:rsidP="006D447D">
      <w:pPr>
        <w:pStyle w:val="Prrafodelista"/>
        <w:ind w:left="1429" w:firstLine="0"/>
        <w:rPr>
          <w:lang w:eastAsia="es-CO"/>
        </w:rPr>
      </w:pPr>
    </w:p>
    <w:p w14:paraId="44CA0987" w14:textId="6D8EBDDE" w:rsidR="006D447D" w:rsidRPr="00BE1E31" w:rsidRDefault="006D447D" w:rsidP="00DA238E">
      <w:pPr>
        <w:pStyle w:val="Prrafodelista"/>
        <w:numPr>
          <w:ilvl w:val="0"/>
          <w:numId w:val="16"/>
        </w:numPr>
        <w:rPr>
          <w:b/>
          <w:bCs/>
          <w:lang w:eastAsia="es-CO"/>
        </w:rPr>
      </w:pPr>
      <w:r w:rsidRPr="00BE1E31">
        <w:rPr>
          <w:b/>
          <w:bCs/>
          <w:lang w:eastAsia="es-CO"/>
        </w:rPr>
        <w:t>Uso apropiado del gerundio</w:t>
      </w:r>
    </w:p>
    <w:p w14:paraId="15DC49C6" w14:textId="77777777" w:rsidR="006D447D" w:rsidRDefault="006D447D" w:rsidP="006D447D">
      <w:pPr>
        <w:rPr>
          <w:lang w:eastAsia="es-CO"/>
        </w:rPr>
      </w:pPr>
      <w:r>
        <w:rPr>
          <w:lang w:eastAsia="es-CO"/>
        </w:rPr>
        <w:t xml:space="preserve">El gerundio se identifica en los verbos terminados en -ando, - </w:t>
      </w:r>
      <w:proofErr w:type="spellStart"/>
      <w:r>
        <w:rPr>
          <w:lang w:eastAsia="es-CO"/>
        </w:rPr>
        <w:t>iendo</w:t>
      </w:r>
      <w:proofErr w:type="spellEnd"/>
      <w:r>
        <w:rPr>
          <w:lang w:eastAsia="es-CO"/>
        </w:rPr>
        <w:t xml:space="preserve"> o - yendo. Se usa para describir dos acciones simultáneas. No se debe usar cuando la acción que describe es posterior al verbo principal de la oración.</w:t>
      </w:r>
    </w:p>
    <w:p w14:paraId="00BAE47C" w14:textId="7B663541" w:rsidR="00BE1E31" w:rsidRDefault="00BE1E31" w:rsidP="00BE1E31">
      <w:pPr>
        <w:pStyle w:val="Figura"/>
      </w:pPr>
      <w:r w:rsidRPr="00BE1E31">
        <w:t>Uso correcto e incorrecto del gerundio</w:t>
      </w:r>
    </w:p>
    <w:p w14:paraId="2F1F8669" w14:textId="2C605B61" w:rsidR="006D447D" w:rsidRDefault="006D447D" w:rsidP="006D447D">
      <w:pPr>
        <w:rPr>
          <w:lang w:eastAsia="es-CO"/>
        </w:rPr>
      </w:pPr>
      <w:r>
        <w:rPr>
          <w:noProof/>
          <w:lang w:eastAsia="es-CO"/>
        </w:rPr>
        <w:drawing>
          <wp:inline distT="0" distB="0" distL="0" distR="0" wp14:anchorId="718C35C9" wp14:editId="5599C714">
            <wp:extent cx="5038725" cy="2665111"/>
            <wp:effectExtent l="0" t="0" r="0" b="1905"/>
            <wp:docPr id="9" name="Imagen 9" descr="Uso correcto e incorrecto del gerundio.&#10;Balanza que compara una oración con gerundio incorrecto y otra con una redacción adecuad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Uso correcto e incorrecto del gerundio.&#10;Balanza que compara una oración con gerundio incorrecto y otra con una redacción adecuada.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41996" cy="2666841"/>
                    </a:xfrm>
                    <a:prstGeom prst="rect">
                      <a:avLst/>
                    </a:prstGeom>
                    <a:noFill/>
                  </pic:spPr>
                </pic:pic>
              </a:graphicData>
            </a:graphic>
          </wp:inline>
        </w:drawing>
      </w:r>
    </w:p>
    <w:p w14:paraId="2F4EDFAF" w14:textId="1E4B2CA0" w:rsidR="006D447D" w:rsidRDefault="006D447D" w:rsidP="006D447D">
      <w:pPr>
        <w:rPr>
          <w:lang w:eastAsia="es-CO"/>
        </w:rPr>
      </w:pPr>
      <w:r>
        <w:rPr>
          <w:lang w:eastAsia="es-CO"/>
        </w:rPr>
        <w:t xml:space="preserve">Se propone un diseño de referencia para que pueda expresarse de forma visual y </w:t>
      </w:r>
      <w:proofErr w:type="gramStart"/>
      <w:r>
        <w:rPr>
          <w:lang w:eastAsia="es-CO"/>
        </w:rPr>
        <w:t>pedagógica ,</w:t>
      </w:r>
      <w:proofErr w:type="gramEnd"/>
      <w:r>
        <w:rPr>
          <w:lang w:eastAsia="es-CO"/>
        </w:rPr>
        <w:t xml:space="preserve"> estos conceptos:</w:t>
      </w:r>
    </w:p>
    <w:p w14:paraId="594C4FE9" w14:textId="4156E2E3" w:rsidR="006D447D" w:rsidRDefault="006D447D" w:rsidP="00DA238E">
      <w:pPr>
        <w:pStyle w:val="Prrafodelista"/>
        <w:numPr>
          <w:ilvl w:val="0"/>
          <w:numId w:val="15"/>
        </w:numPr>
        <w:rPr>
          <w:lang w:eastAsia="es-CO"/>
        </w:rPr>
      </w:pPr>
      <w:r w:rsidRPr="006D447D">
        <w:rPr>
          <w:b/>
          <w:bCs/>
          <w:lang w:eastAsia="es-CO"/>
        </w:rPr>
        <w:t>Incorrecto</w:t>
      </w:r>
      <w:r>
        <w:rPr>
          <w:lang w:eastAsia="es-CO"/>
        </w:rPr>
        <w:t>: el río se desbordó, inundando las casas del barrio.</w:t>
      </w:r>
    </w:p>
    <w:p w14:paraId="079E6485" w14:textId="06D9AF49" w:rsidR="006D447D" w:rsidRDefault="006D447D" w:rsidP="00DA238E">
      <w:pPr>
        <w:pStyle w:val="Prrafodelista"/>
        <w:numPr>
          <w:ilvl w:val="0"/>
          <w:numId w:val="15"/>
        </w:numPr>
        <w:rPr>
          <w:lang w:eastAsia="es-CO"/>
        </w:rPr>
      </w:pPr>
      <w:r w:rsidRPr="006D447D">
        <w:rPr>
          <w:b/>
          <w:bCs/>
          <w:lang w:eastAsia="es-CO"/>
        </w:rPr>
        <w:t>Correcto</w:t>
      </w:r>
      <w:r>
        <w:rPr>
          <w:lang w:eastAsia="es-CO"/>
        </w:rPr>
        <w:t>: el río se desbordó e inundó las casas del barrio.</w:t>
      </w:r>
    </w:p>
    <w:p w14:paraId="6CF21A91" w14:textId="25678EA2" w:rsidR="00BE1E31" w:rsidRDefault="006D447D" w:rsidP="00BE1E31">
      <w:pPr>
        <w:rPr>
          <w:b/>
          <w:bCs/>
          <w:lang w:eastAsia="es-CO"/>
        </w:rPr>
      </w:pPr>
      <w:r w:rsidRPr="006D447D">
        <w:rPr>
          <w:lang w:eastAsia="es-CO"/>
        </w:rPr>
        <w:lastRenderedPageBreak/>
        <w:t>Para saber si un gerundio está empleado de forma correcta o incorrecta</w:t>
      </w:r>
      <w:r w:rsidR="008B53B9">
        <w:rPr>
          <w:lang w:eastAsia="es-CO"/>
        </w:rPr>
        <w:t>,</w:t>
      </w:r>
      <w:r w:rsidRPr="006D447D">
        <w:rPr>
          <w:lang w:eastAsia="es-CO"/>
        </w:rPr>
        <w:t xml:space="preserve"> pregunte ‘¿cómo?’ al verbo. Si la respuesta la da el gerundio, está bien empleada. De lo contrario</w:t>
      </w:r>
      <w:r w:rsidR="00CD7274">
        <w:rPr>
          <w:lang w:eastAsia="es-CO"/>
        </w:rPr>
        <w:t>,</w:t>
      </w:r>
      <w:r w:rsidRPr="006D447D">
        <w:rPr>
          <w:lang w:eastAsia="es-CO"/>
        </w:rPr>
        <w:t xml:space="preserve"> debe buscar una palabra que lo reemplace. </w:t>
      </w:r>
      <w:r w:rsidRPr="00BE1E31">
        <w:rPr>
          <w:lang w:eastAsia="es-CO"/>
        </w:rPr>
        <w:t>Ejemplo:</w:t>
      </w:r>
      <w:r w:rsidR="00BE1E31" w:rsidRPr="00BE1E31">
        <w:rPr>
          <w:b/>
          <w:bCs/>
          <w:lang w:eastAsia="es-CO"/>
        </w:rPr>
        <w:t xml:space="preserve"> </w:t>
      </w:r>
    </w:p>
    <w:p w14:paraId="2B38FC72" w14:textId="5E2FDB04" w:rsidR="006D447D" w:rsidRDefault="006D447D" w:rsidP="00BE1E31">
      <w:pPr>
        <w:rPr>
          <w:lang w:eastAsia="es-CO"/>
        </w:rPr>
      </w:pPr>
      <w:r>
        <w:rPr>
          <w:lang w:eastAsia="es-CO"/>
        </w:rPr>
        <w:t>Empezó su discurso dando las gracias al jurado.</w:t>
      </w:r>
    </w:p>
    <w:p w14:paraId="3196286E" w14:textId="4ABCBC6C" w:rsidR="006D447D" w:rsidRDefault="006D447D" w:rsidP="00BE1E31">
      <w:pPr>
        <w:rPr>
          <w:lang w:eastAsia="es-CO"/>
        </w:rPr>
      </w:pPr>
      <w:r w:rsidRPr="006D447D">
        <w:rPr>
          <w:b/>
          <w:bCs/>
          <w:lang w:eastAsia="es-CO"/>
        </w:rPr>
        <w:t>Pregunta</w:t>
      </w:r>
      <w:r>
        <w:rPr>
          <w:lang w:eastAsia="es-CO"/>
        </w:rPr>
        <w:t>: ¿Cómo empezó el discurso?</w:t>
      </w:r>
    </w:p>
    <w:p w14:paraId="09168748" w14:textId="0965342D" w:rsidR="00BE1E31" w:rsidRDefault="006D447D" w:rsidP="001200FC">
      <w:pPr>
        <w:rPr>
          <w:lang w:eastAsia="es-CO"/>
        </w:rPr>
      </w:pPr>
      <w:r w:rsidRPr="006D447D">
        <w:rPr>
          <w:b/>
          <w:bCs/>
          <w:lang w:eastAsia="es-CO"/>
        </w:rPr>
        <w:t>Respuesta</w:t>
      </w:r>
      <w:r>
        <w:rPr>
          <w:lang w:eastAsia="es-CO"/>
        </w:rPr>
        <w:t>: dando las gracias al jurado</w:t>
      </w:r>
      <w:r w:rsidR="001200FC">
        <w:rPr>
          <w:lang w:eastAsia="es-CO"/>
        </w:rPr>
        <w:t>.</w:t>
      </w:r>
    </w:p>
    <w:p w14:paraId="1B7DF989" w14:textId="2778C373" w:rsidR="00BE1E31" w:rsidRPr="00BE1E31" w:rsidRDefault="00BE1E31" w:rsidP="00DA238E">
      <w:pPr>
        <w:pStyle w:val="Prrafodelista"/>
        <w:numPr>
          <w:ilvl w:val="0"/>
          <w:numId w:val="17"/>
        </w:numPr>
        <w:rPr>
          <w:b/>
          <w:bCs/>
          <w:lang w:eastAsia="es-CO"/>
        </w:rPr>
      </w:pPr>
      <w:r w:rsidRPr="00BE1E31">
        <w:rPr>
          <w:b/>
          <w:bCs/>
          <w:lang w:eastAsia="es-CO"/>
        </w:rPr>
        <w:t>‘De que’ o ‘que’</w:t>
      </w:r>
    </w:p>
    <w:p w14:paraId="25E81B44" w14:textId="494E4372" w:rsidR="006D447D" w:rsidRPr="00920FC6" w:rsidRDefault="00BE1E31" w:rsidP="006D447D">
      <w:pPr>
        <w:rPr>
          <w:lang w:eastAsia="es-CO"/>
        </w:rPr>
      </w:pPr>
      <w:r w:rsidRPr="00BE1E31">
        <w:rPr>
          <w:lang w:eastAsia="es-CO"/>
        </w:rPr>
        <w:t>En la producción escrita es común presentar dudas en el uso de “que” y “de que”, lo cual puede derivar en errores como el dequeísmo. Este fenómeno ocurre cuando se emplea de manera innecesaria la preposición “de” antes de la conjunción “que”, afectando la corrección gramatical del enunciado. Para evitarlo, se recomienda analizar la estructura de la oración y comprobar si el verbo realmente exige la presencia de la preposición. Ejemplo:</w:t>
      </w:r>
    </w:p>
    <w:p w14:paraId="4BD0796E" w14:textId="5EF99F48" w:rsidR="00BE1E31" w:rsidRDefault="00BE1E31" w:rsidP="00BE1E31">
      <w:pPr>
        <w:rPr>
          <w:lang w:eastAsia="es-CO"/>
        </w:rPr>
      </w:pPr>
      <w:r w:rsidRPr="00BE1E31">
        <w:rPr>
          <w:b/>
          <w:bCs/>
          <w:lang w:eastAsia="es-CO"/>
        </w:rPr>
        <w:t>Incorrecto</w:t>
      </w:r>
      <w:r>
        <w:rPr>
          <w:lang w:eastAsia="es-CO"/>
        </w:rPr>
        <w:t xml:space="preserve">: A Juan le dijeron </w:t>
      </w:r>
      <w:proofErr w:type="gramStart"/>
      <w:r>
        <w:rPr>
          <w:lang w:eastAsia="es-CO"/>
        </w:rPr>
        <w:t>de que</w:t>
      </w:r>
      <w:proofErr w:type="gramEnd"/>
      <w:r>
        <w:rPr>
          <w:lang w:eastAsia="es-CO"/>
        </w:rPr>
        <w:t xml:space="preserve"> ella lo estaba esperando.</w:t>
      </w:r>
    </w:p>
    <w:p w14:paraId="4D708DED" w14:textId="373D7D25" w:rsidR="00920FC6" w:rsidRDefault="00BE1E31" w:rsidP="00BE1E31">
      <w:pPr>
        <w:rPr>
          <w:lang w:eastAsia="es-CO"/>
        </w:rPr>
      </w:pPr>
      <w:r w:rsidRPr="00BE1E31">
        <w:rPr>
          <w:b/>
          <w:bCs/>
          <w:lang w:eastAsia="es-CO"/>
        </w:rPr>
        <w:t>Correcto</w:t>
      </w:r>
      <w:r>
        <w:rPr>
          <w:lang w:eastAsia="es-CO"/>
        </w:rPr>
        <w:t>: A Juan le dijeron que ella lo estaba esperando.</w:t>
      </w:r>
    </w:p>
    <w:p w14:paraId="4CF6C98F" w14:textId="264B9C4C" w:rsidR="00BE1E31" w:rsidRDefault="00BE1E31">
      <w:pPr>
        <w:spacing w:before="0" w:after="0" w:line="240" w:lineRule="auto"/>
        <w:ind w:firstLine="0"/>
        <w:rPr>
          <w:lang w:eastAsia="es-CO"/>
        </w:rPr>
      </w:pPr>
      <w:r>
        <w:rPr>
          <w:lang w:eastAsia="es-CO"/>
        </w:rPr>
        <w:br w:type="page"/>
      </w:r>
    </w:p>
    <w:p w14:paraId="0ABA62A6" w14:textId="06F68B29" w:rsidR="00BE1E31" w:rsidRDefault="00BE1E31" w:rsidP="00BE1E31">
      <w:pPr>
        <w:pStyle w:val="Ttulo1"/>
      </w:pPr>
      <w:bookmarkStart w:id="17" w:name="_Toc223021836"/>
      <w:r w:rsidRPr="00BE1E31">
        <w:lastRenderedPageBreak/>
        <w:t>La gramática española</w:t>
      </w:r>
      <w:bookmarkEnd w:id="17"/>
    </w:p>
    <w:p w14:paraId="6FF4E4B4" w14:textId="77777777" w:rsidR="00BE1E31" w:rsidRDefault="00BE1E31" w:rsidP="00BE1E31">
      <w:pPr>
        <w:rPr>
          <w:lang w:eastAsia="es-CO"/>
        </w:rPr>
      </w:pPr>
      <w:r>
        <w:rPr>
          <w:lang w:eastAsia="es-CO"/>
        </w:rPr>
        <w:t>Por gramática se entiende el conjunto de fundamentos fonéticos (sonidos del habla), morfológicos (estructura de las palabras) y ortográficos (uso correcto de la escritura) en sus niveles oral y escrito.</w:t>
      </w:r>
    </w:p>
    <w:p w14:paraId="37BE4C04" w14:textId="77777777" w:rsidR="00BE1E31" w:rsidRDefault="00BE1E31" w:rsidP="00BE1E31">
      <w:pPr>
        <w:rPr>
          <w:lang w:eastAsia="es-CO"/>
        </w:rPr>
      </w:pPr>
      <w:r>
        <w:rPr>
          <w:lang w:eastAsia="es-CO"/>
        </w:rPr>
        <w:t>Fonología y fonética: la voz humana es un sonido. Las cuerdas vocales desempeñan un papel preponderante. Su vibración produce sonidos, que al llegar a la cavidad bucal se modifican y se transforman en los fonemas propios del idioma que se habla. Los fonemas son los sonidos significativos de una lengua: aquellos que esta utiliza para construir las palabras.</w:t>
      </w:r>
    </w:p>
    <w:p w14:paraId="3B45563F" w14:textId="49BD52F8" w:rsidR="00BE1E31" w:rsidRDefault="00BE1E31" w:rsidP="00BE1E31">
      <w:pPr>
        <w:rPr>
          <w:lang w:eastAsia="es-CO"/>
        </w:rPr>
      </w:pPr>
      <w:r>
        <w:rPr>
          <w:lang w:eastAsia="es-CO"/>
        </w:rPr>
        <w:t>Fonemas y formas de articulación: los fonemas son los sonidos mínimos y distintivos de una lengua que permiten diferenciar el significado de las palabras. Las formas de articulación se refieren a la manera en que los órganos del habla producen estos sonidos según su posición y movimiento.</w:t>
      </w:r>
    </w:p>
    <w:p w14:paraId="7F24C7C9" w14:textId="2A5A7AD0" w:rsidR="00BE1E31" w:rsidRDefault="00BE1E31" w:rsidP="00BE1E31">
      <w:pPr>
        <w:pStyle w:val="Figura"/>
      </w:pPr>
      <w:r w:rsidRPr="00BE1E31">
        <w:t>Clasificación de las vocales según su apertura</w:t>
      </w:r>
    </w:p>
    <w:p w14:paraId="6C26426B" w14:textId="77F4E4F4" w:rsidR="00BE1E31" w:rsidRDefault="00BE1E31" w:rsidP="00BE1E31">
      <w:pPr>
        <w:rPr>
          <w:lang w:eastAsia="es-CO"/>
        </w:rPr>
      </w:pPr>
      <w:r>
        <w:rPr>
          <w:noProof/>
          <w:lang w:eastAsia="es-CO"/>
        </w:rPr>
        <w:drawing>
          <wp:inline distT="0" distB="0" distL="0" distR="0" wp14:anchorId="29A86F95" wp14:editId="73149715">
            <wp:extent cx="5844481" cy="2352675"/>
            <wp:effectExtent l="0" t="0" r="4445" b="0"/>
            <wp:docPr id="10" name="Imagen 10" descr=". Clasificación de las vocales según su apertura.&#10;Esquema que muestra la clasificación de las vocales: “i” y “u” como vocales cerradas; “e” y “o” como vocales semicerradas o semiabiertas; y “a” como vocal abierta, indicando su grado de apertura en la articulació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 Clasificación de las vocales según su apertura.&#10;Esquema que muestra la clasificación de las vocales: “i” y “u” como vocales cerradas; “e” y “o” como vocales semicerradas o semiabiertas; y “a” como vocal abierta, indicando su grado de apertura en la articulación.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70943" cy="2363327"/>
                    </a:xfrm>
                    <a:prstGeom prst="rect">
                      <a:avLst/>
                    </a:prstGeom>
                    <a:noFill/>
                  </pic:spPr>
                </pic:pic>
              </a:graphicData>
            </a:graphic>
          </wp:inline>
        </w:drawing>
      </w:r>
    </w:p>
    <w:p w14:paraId="09006D3D" w14:textId="590F1DC9" w:rsidR="00BE1E31" w:rsidRDefault="00BE1E31" w:rsidP="00DA238E">
      <w:pPr>
        <w:pStyle w:val="Prrafodelista"/>
        <w:numPr>
          <w:ilvl w:val="0"/>
          <w:numId w:val="17"/>
        </w:numPr>
        <w:rPr>
          <w:lang w:eastAsia="es-CO"/>
        </w:rPr>
      </w:pPr>
      <w:r w:rsidRPr="000211F2">
        <w:rPr>
          <w:b/>
          <w:bCs/>
          <w:lang w:eastAsia="es-CO"/>
        </w:rPr>
        <w:t>Vocales cerradas</w:t>
      </w:r>
      <w:r>
        <w:rPr>
          <w:lang w:eastAsia="es-CO"/>
        </w:rPr>
        <w:t>: i</w:t>
      </w:r>
      <w:r w:rsidR="000211F2">
        <w:rPr>
          <w:lang w:eastAsia="es-CO"/>
        </w:rPr>
        <w:t xml:space="preserve">, </w:t>
      </w:r>
      <w:r>
        <w:rPr>
          <w:lang w:eastAsia="es-CO"/>
        </w:rPr>
        <w:t>u</w:t>
      </w:r>
      <w:r w:rsidR="000211F2">
        <w:rPr>
          <w:lang w:eastAsia="es-CO"/>
        </w:rPr>
        <w:t>.</w:t>
      </w:r>
    </w:p>
    <w:p w14:paraId="266700F6" w14:textId="140019AA" w:rsidR="00BE1E31" w:rsidRDefault="00BE1E31" w:rsidP="00DA238E">
      <w:pPr>
        <w:pStyle w:val="Prrafodelista"/>
        <w:numPr>
          <w:ilvl w:val="0"/>
          <w:numId w:val="17"/>
        </w:numPr>
        <w:rPr>
          <w:lang w:eastAsia="es-CO"/>
        </w:rPr>
      </w:pPr>
      <w:r w:rsidRPr="000211F2">
        <w:rPr>
          <w:b/>
          <w:bCs/>
          <w:lang w:eastAsia="es-CO"/>
        </w:rPr>
        <w:lastRenderedPageBreak/>
        <w:t>Vocales semicerradas o semiabiertas</w:t>
      </w:r>
      <w:r>
        <w:rPr>
          <w:lang w:eastAsia="es-CO"/>
        </w:rPr>
        <w:t>: e</w:t>
      </w:r>
      <w:r w:rsidR="000211F2">
        <w:rPr>
          <w:lang w:eastAsia="es-CO"/>
        </w:rPr>
        <w:t xml:space="preserve">, </w:t>
      </w:r>
      <w:r>
        <w:rPr>
          <w:lang w:eastAsia="es-CO"/>
        </w:rPr>
        <w:t>o</w:t>
      </w:r>
      <w:r w:rsidR="000211F2">
        <w:rPr>
          <w:lang w:eastAsia="es-CO"/>
        </w:rPr>
        <w:t>.</w:t>
      </w:r>
    </w:p>
    <w:p w14:paraId="62E54BAC" w14:textId="0B456A29" w:rsidR="000211F2" w:rsidRDefault="000211F2" w:rsidP="00DA238E">
      <w:pPr>
        <w:pStyle w:val="Prrafodelista"/>
        <w:numPr>
          <w:ilvl w:val="0"/>
          <w:numId w:val="17"/>
        </w:numPr>
        <w:rPr>
          <w:lang w:eastAsia="es-CO"/>
        </w:rPr>
      </w:pPr>
      <w:r w:rsidRPr="000211F2">
        <w:rPr>
          <w:b/>
          <w:bCs/>
          <w:lang w:eastAsia="es-CO"/>
        </w:rPr>
        <w:t>Vocal abierta</w:t>
      </w:r>
      <w:r>
        <w:rPr>
          <w:lang w:eastAsia="es-CO"/>
        </w:rPr>
        <w:t>: a.</w:t>
      </w:r>
    </w:p>
    <w:p w14:paraId="01065A13" w14:textId="28918C09" w:rsidR="005F411C" w:rsidRDefault="005F411C" w:rsidP="005F411C">
      <w:pPr>
        <w:rPr>
          <w:lang w:eastAsia="es-CO"/>
        </w:rPr>
      </w:pPr>
      <w:r w:rsidRPr="005F411C">
        <w:rPr>
          <w:lang w:eastAsia="es-CO"/>
        </w:rPr>
        <w:t>A continuación, se presenta el alfabeto castellano, en el que se relacionan las letras en mayúscula y minúscula junto con su denominación o sonido correspondiente, con el fin de facilitar su reconocimiento y uso correcto en los procesos de lectura y escritura.</w:t>
      </w:r>
    </w:p>
    <w:p w14:paraId="72B60A50" w14:textId="6CA9C151" w:rsidR="005F411C" w:rsidRDefault="005F411C" w:rsidP="005F411C">
      <w:pPr>
        <w:pStyle w:val="Tabla"/>
        <w:rPr>
          <w:lang w:eastAsia="es-CO"/>
        </w:rPr>
      </w:pPr>
      <w:r w:rsidRPr="005F411C">
        <w:rPr>
          <w:lang w:eastAsia="es-CO"/>
        </w:rPr>
        <w:t>El alfabeto castellano</w:t>
      </w:r>
    </w:p>
    <w:tbl>
      <w:tblPr>
        <w:tblStyle w:val="SENA"/>
        <w:tblW w:w="9636" w:type="dxa"/>
        <w:tblLook w:val="04A0" w:firstRow="1" w:lastRow="0" w:firstColumn="1" w:lastColumn="0" w:noHBand="0" w:noVBand="1"/>
      </w:tblPr>
      <w:tblGrid>
        <w:gridCol w:w="3631"/>
        <w:gridCol w:w="3027"/>
        <w:gridCol w:w="2978"/>
      </w:tblGrid>
      <w:tr w:rsidR="005F411C" w:rsidRPr="00F8541F" w14:paraId="64487950" w14:textId="77777777" w:rsidTr="00502691">
        <w:trPr>
          <w:cnfStyle w:val="100000000000" w:firstRow="1" w:lastRow="0" w:firstColumn="0" w:lastColumn="0" w:oddVBand="0" w:evenVBand="0" w:oddHBand="0" w:evenHBand="0" w:firstRowFirstColumn="0" w:firstRowLastColumn="0" w:lastRowFirstColumn="0" w:lastRowLastColumn="0"/>
          <w:trHeight w:val="271"/>
          <w:tblHeader/>
        </w:trPr>
        <w:tc>
          <w:tcPr>
            <w:tcW w:w="0" w:type="auto"/>
            <w:hideMark/>
          </w:tcPr>
          <w:p w14:paraId="384D8BBB" w14:textId="77777777" w:rsidR="005F411C" w:rsidRPr="00F8541F" w:rsidRDefault="005F411C" w:rsidP="005F411C">
            <w:pPr>
              <w:pStyle w:val="TextoTablas"/>
            </w:pPr>
            <w:r w:rsidRPr="00F8541F">
              <w:rPr>
                <w:bdr w:val="none" w:sz="0" w:space="0" w:color="auto" w:frame="1"/>
              </w:rPr>
              <w:t>Mayúsculas</w:t>
            </w:r>
          </w:p>
        </w:tc>
        <w:tc>
          <w:tcPr>
            <w:tcW w:w="3027" w:type="dxa"/>
            <w:hideMark/>
          </w:tcPr>
          <w:p w14:paraId="11F65483" w14:textId="77777777" w:rsidR="005F411C" w:rsidRPr="00F8541F" w:rsidRDefault="005F411C" w:rsidP="005F411C">
            <w:pPr>
              <w:pStyle w:val="TextoTablas"/>
            </w:pPr>
            <w:r w:rsidRPr="00F8541F">
              <w:rPr>
                <w:bdr w:val="none" w:sz="0" w:space="0" w:color="auto" w:frame="1"/>
              </w:rPr>
              <w:t>Minúsculas</w:t>
            </w:r>
          </w:p>
        </w:tc>
        <w:tc>
          <w:tcPr>
            <w:tcW w:w="2978" w:type="dxa"/>
            <w:hideMark/>
          </w:tcPr>
          <w:p w14:paraId="3214D552" w14:textId="77777777" w:rsidR="005F411C" w:rsidRPr="00F8541F" w:rsidRDefault="005F411C" w:rsidP="005F411C">
            <w:pPr>
              <w:pStyle w:val="TextoTablas"/>
            </w:pPr>
            <w:r w:rsidRPr="00F8541F">
              <w:rPr>
                <w:bdr w:val="none" w:sz="0" w:space="0" w:color="auto" w:frame="1"/>
              </w:rPr>
              <w:t>Sonido</w:t>
            </w:r>
          </w:p>
        </w:tc>
      </w:tr>
      <w:tr w:rsidR="005F411C" w:rsidRPr="00F8541F" w14:paraId="40A6546C" w14:textId="77777777" w:rsidTr="00502691">
        <w:trPr>
          <w:cnfStyle w:val="000000100000" w:firstRow="0" w:lastRow="0" w:firstColumn="0" w:lastColumn="0" w:oddVBand="0" w:evenVBand="0" w:oddHBand="1" w:evenHBand="0" w:firstRowFirstColumn="0" w:firstRowLastColumn="0" w:lastRowFirstColumn="0" w:lastRowLastColumn="0"/>
          <w:trHeight w:val="258"/>
        </w:trPr>
        <w:tc>
          <w:tcPr>
            <w:tcW w:w="0" w:type="auto"/>
            <w:hideMark/>
          </w:tcPr>
          <w:p w14:paraId="4B62D9B0" w14:textId="77777777" w:rsidR="005F411C" w:rsidRPr="00F8541F" w:rsidRDefault="005F411C" w:rsidP="005F411C">
            <w:pPr>
              <w:pStyle w:val="TextoTablas"/>
              <w:rPr>
                <w:bCs/>
              </w:rPr>
            </w:pPr>
            <w:r w:rsidRPr="00F8541F">
              <w:rPr>
                <w:bdr w:val="none" w:sz="0" w:space="0" w:color="auto" w:frame="1"/>
              </w:rPr>
              <w:t>A</w:t>
            </w:r>
          </w:p>
        </w:tc>
        <w:tc>
          <w:tcPr>
            <w:tcW w:w="3027" w:type="dxa"/>
            <w:hideMark/>
          </w:tcPr>
          <w:p w14:paraId="2A4616CC" w14:textId="77777777" w:rsidR="005F411C" w:rsidRPr="00F8541F" w:rsidRDefault="005F411C" w:rsidP="005F411C">
            <w:pPr>
              <w:pStyle w:val="TextoTablas"/>
            </w:pPr>
            <w:r w:rsidRPr="00F8541F">
              <w:rPr>
                <w:bdr w:val="none" w:sz="0" w:space="0" w:color="auto" w:frame="1"/>
              </w:rPr>
              <w:t>a</w:t>
            </w:r>
          </w:p>
        </w:tc>
        <w:tc>
          <w:tcPr>
            <w:tcW w:w="2978" w:type="dxa"/>
            <w:hideMark/>
          </w:tcPr>
          <w:p w14:paraId="5DE54C20" w14:textId="77777777" w:rsidR="005F411C" w:rsidRPr="00F8541F" w:rsidRDefault="005F411C" w:rsidP="005F411C">
            <w:pPr>
              <w:pStyle w:val="TextoTablas"/>
            </w:pPr>
          </w:p>
        </w:tc>
      </w:tr>
      <w:tr w:rsidR="005F411C" w:rsidRPr="00F8541F" w14:paraId="6BBB7A47" w14:textId="77777777" w:rsidTr="00502691">
        <w:trPr>
          <w:trHeight w:val="271"/>
        </w:trPr>
        <w:tc>
          <w:tcPr>
            <w:tcW w:w="0" w:type="auto"/>
            <w:hideMark/>
          </w:tcPr>
          <w:p w14:paraId="4801832F" w14:textId="77777777" w:rsidR="005F411C" w:rsidRPr="00F8541F" w:rsidRDefault="005F411C" w:rsidP="005F411C">
            <w:pPr>
              <w:pStyle w:val="TextoTablas"/>
              <w:rPr>
                <w:bCs/>
              </w:rPr>
            </w:pPr>
            <w:r w:rsidRPr="00F8541F">
              <w:rPr>
                <w:bdr w:val="none" w:sz="0" w:space="0" w:color="auto" w:frame="1"/>
              </w:rPr>
              <w:t>B</w:t>
            </w:r>
          </w:p>
        </w:tc>
        <w:tc>
          <w:tcPr>
            <w:tcW w:w="3027" w:type="dxa"/>
            <w:hideMark/>
          </w:tcPr>
          <w:p w14:paraId="7D1274A4" w14:textId="77777777" w:rsidR="005F411C" w:rsidRPr="00F8541F" w:rsidRDefault="005F411C" w:rsidP="005F411C">
            <w:pPr>
              <w:pStyle w:val="TextoTablas"/>
            </w:pPr>
            <w:r w:rsidRPr="00F8541F">
              <w:rPr>
                <w:bdr w:val="none" w:sz="0" w:space="0" w:color="auto" w:frame="1"/>
              </w:rPr>
              <w:t>b</w:t>
            </w:r>
          </w:p>
        </w:tc>
        <w:tc>
          <w:tcPr>
            <w:tcW w:w="2978" w:type="dxa"/>
            <w:hideMark/>
          </w:tcPr>
          <w:p w14:paraId="4811BE39" w14:textId="77777777" w:rsidR="005F411C" w:rsidRPr="00F8541F" w:rsidRDefault="005F411C" w:rsidP="005F411C">
            <w:pPr>
              <w:pStyle w:val="TextoTablas"/>
            </w:pPr>
            <w:r w:rsidRPr="00F8541F">
              <w:rPr>
                <w:bdr w:val="none" w:sz="0" w:space="0" w:color="auto" w:frame="1"/>
              </w:rPr>
              <w:t>(be)</w:t>
            </w:r>
          </w:p>
        </w:tc>
      </w:tr>
      <w:tr w:rsidR="005F411C" w:rsidRPr="00F8541F" w14:paraId="23A54AA3" w14:textId="77777777" w:rsidTr="00502691">
        <w:trPr>
          <w:cnfStyle w:val="000000100000" w:firstRow="0" w:lastRow="0" w:firstColumn="0" w:lastColumn="0" w:oddVBand="0" w:evenVBand="0" w:oddHBand="1" w:evenHBand="0" w:firstRowFirstColumn="0" w:firstRowLastColumn="0" w:lastRowFirstColumn="0" w:lastRowLastColumn="0"/>
          <w:trHeight w:val="271"/>
        </w:trPr>
        <w:tc>
          <w:tcPr>
            <w:tcW w:w="0" w:type="auto"/>
            <w:hideMark/>
          </w:tcPr>
          <w:p w14:paraId="124EF360" w14:textId="77777777" w:rsidR="005F411C" w:rsidRPr="00F8541F" w:rsidRDefault="005F411C" w:rsidP="005F411C">
            <w:pPr>
              <w:pStyle w:val="TextoTablas"/>
              <w:rPr>
                <w:bCs/>
              </w:rPr>
            </w:pPr>
            <w:r w:rsidRPr="00F8541F">
              <w:rPr>
                <w:bdr w:val="none" w:sz="0" w:space="0" w:color="auto" w:frame="1"/>
              </w:rPr>
              <w:t>C</w:t>
            </w:r>
          </w:p>
        </w:tc>
        <w:tc>
          <w:tcPr>
            <w:tcW w:w="3027" w:type="dxa"/>
            <w:hideMark/>
          </w:tcPr>
          <w:p w14:paraId="79DB6DD5" w14:textId="77777777" w:rsidR="005F411C" w:rsidRPr="00F8541F" w:rsidRDefault="005F411C" w:rsidP="005F411C">
            <w:pPr>
              <w:pStyle w:val="TextoTablas"/>
            </w:pPr>
            <w:r w:rsidRPr="00F8541F">
              <w:rPr>
                <w:bdr w:val="none" w:sz="0" w:space="0" w:color="auto" w:frame="1"/>
              </w:rPr>
              <w:t>c</w:t>
            </w:r>
          </w:p>
        </w:tc>
        <w:tc>
          <w:tcPr>
            <w:tcW w:w="2978" w:type="dxa"/>
            <w:hideMark/>
          </w:tcPr>
          <w:p w14:paraId="72117AEA" w14:textId="77777777" w:rsidR="005F411C" w:rsidRPr="00F8541F" w:rsidRDefault="005F411C" w:rsidP="005F411C">
            <w:pPr>
              <w:pStyle w:val="TextoTablas"/>
            </w:pPr>
            <w:r w:rsidRPr="00F8541F">
              <w:rPr>
                <w:bdr w:val="none" w:sz="0" w:space="0" w:color="auto" w:frame="1"/>
              </w:rPr>
              <w:t>(ce)</w:t>
            </w:r>
          </w:p>
        </w:tc>
      </w:tr>
      <w:tr w:rsidR="005F411C" w:rsidRPr="00F8541F" w14:paraId="5C3D66F4" w14:textId="77777777" w:rsidTr="00502691">
        <w:trPr>
          <w:trHeight w:val="258"/>
        </w:trPr>
        <w:tc>
          <w:tcPr>
            <w:tcW w:w="0" w:type="auto"/>
            <w:hideMark/>
          </w:tcPr>
          <w:p w14:paraId="172D0AC9" w14:textId="77777777" w:rsidR="005F411C" w:rsidRPr="00F8541F" w:rsidRDefault="005F411C" w:rsidP="005F411C">
            <w:pPr>
              <w:pStyle w:val="TextoTablas"/>
              <w:rPr>
                <w:bCs/>
              </w:rPr>
            </w:pPr>
            <w:r w:rsidRPr="00F8541F">
              <w:rPr>
                <w:bdr w:val="none" w:sz="0" w:space="0" w:color="auto" w:frame="1"/>
              </w:rPr>
              <w:t>D</w:t>
            </w:r>
          </w:p>
        </w:tc>
        <w:tc>
          <w:tcPr>
            <w:tcW w:w="3027" w:type="dxa"/>
            <w:hideMark/>
          </w:tcPr>
          <w:p w14:paraId="36038402" w14:textId="77777777" w:rsidR="005F411C" w:rsidRPr="00F8541F" w:rsidRDefault="005F411C" w:rsidP="005F411C">
            <w:pPr>
              <w:pStyle w:val="TextoTablas"/>
            </w:pPr>
            <w:r w:rsidRPr="00F8541F">
              <w:rPr>
                <w:bdr w:val="none" w:sz="0" w:space="0" w:color="auto" w:frame="1"/>
              </w:rPr>
              <w:t>d</w:t>
            </w:r>
          </w:p>
        </w:tc>
        <w:tc>
          <w:tcPr>
            <w:tcW w:w="2978" w:type="dxa"/>
            <w:hideMark/>
          </w:tcPr>
          <w:p w14:paraId="3FEC030A" w14:textId="77777777" w:rsidR="005F411C" w:rsidRPr="00F8541F" w:rsidRDefault="005F411C" w:rsidP="005F411C">
            <w:pPr>
              <w:pStyle w:val="TextoTablas"/>
            </w:pPr>
            <w:r w:rsidRPr="00F8541F">
              <w:rPr>
                <w:bdr w:val="none" w:sz="0" w:space="0" w:color="auto" w:frame="1"/>
              </w:rPr>
              <w:t>(de)</w:t>
            </w:r>
          </w:p>
        </w:tc>
      </w:tr>
      <w:tr w:rsidR="005F411C" w:rsidRPr="00F8541F" w14:paraId="0092F8A0" w14:textId="77777777" w:rsidTr="00502691">
        <w:trPr>
          <w:cnfStyle w:val="000000100000" w:firstRow="0" w:lastRow="0" w:firstColumn="0" w:lastColumn="0" w:oddVBand="0" w:evenVBand="0" w:oddHBand="1" w:evenHBand="0" w:firstRowFirstColumn="0" w:firstRowLastColumn="0" w:lastRowFirstColumn="0" w:lastRowLastColumn="0"/>
          <w:trHeight w:val="271"/>
        </w:trPr>
        <w:tc>
          <w:tcPr>
            <w:tcW w:w="0" w:type="auto"/>
            <w:hideMark/>
          </w:tcPr>
          <w:p w14:paraId="3AA3940E" w14:textId="77777777" w:rsidR="005F411C" w:rsidRPr="00F8541F" w:rsidRDefault="005F411C" w:rsidP="005F411C">
            <w:pPr>
              <w:pStyle w:val="TextoTablas"/>
              <w:rPr>
                <w:bCs/>
              </w:rPr>
            </w:pPr>
            <w:r w:rsidRPr="00F8541F">
              <w:rPr>
                <w:bdr w:val="none" w:sz="0" w:space="0" w:color="auto" w:frame="1"/>
              </w:rPr>
              <w:t>E</w:t>
            </w:r>
          </w:p>
        </w:tc>
        <w:tc>
          <w:tcPr>
            <w:tcW w:w="3027" w:type="dxa"/>
            <w:hideMark/>
          </w:tcPr>
          <w:p w14:paraId="3073A8C4" w14:textId="77777777" w:rsidR="005F411C" w:rsidRPr="00F8541F" w:rsidRDefault="005F411C" w:rsidP="005F411C">
            <w:pPr>
              <w:pStyle w:val="TextoTablas"/>
            </w:pPr>
            <w:r w:rsidRPr="00F8541F">
              <w:rPr>
                <w:bdr w:val="none" w:sz="0" w:space="0" w:color="auto" w:frame="1"/>
              </w:rPr>
              <w:t>e</w:t>
            </w:r>
          </w:p>
        </w:tc>
        <w:tc>
          <w:tcPr>
            <w:tcW w:w="2978" w:type="dxa"/>
            <w:hideMark/>
          </w:tcPr>
          <w:p w14:paraId="601E2C36" w14:textId="77777777" w:rsidR="005F411C" w:rsidRPr="00F8541F" w:rsidRDefault="005F411C" w:rsidP="005F411C">
            <w:pPr>
              <w:pStyle w:val="TextoTablas"/>
            </w:pPr>
          </w:p>
        </w:tc>
      </w:tr>
      <w:tr w:rsidR="005F411C" w:rsidRPr="00F8541F" w14:paraId="7448D461" w14:textId="77777777" w:rsidTr="00502691">
        <w:trPr>
          <w:trHeight w:val="271"/>
        </w:trPr>
        <w:tc>
          <w:tcPr>
            <w:tcW w:w="0" w:type="auto"/>
            <w:hideMark/>
          </w:tcPr>
          <w:p w14:paraId="2158BFE9" w14:textId="77777777" w:rsidR="005F411C" w:rsidRPr="00F8541F" w:rsidRDefault="005F411C" w:rsidP="005F411C">
            <w:pPr>
              <w:pStyle w:val="TextoTablas"/>
              <w:rPr>
                <w:bCs/>
              </w:rPr>
            </w:pPr>
            <w:r w:rsidRPr="00F8541F">
              <w:rPr>
                <w:bdr w:val="none" w:sz="0" w:space="0" w:color="auto" w:frame="1"/>
              </w:rPr>
              <w:t>F</w:t>
            </w:r>
          </w:p>
        </w:tc>
        <w:tc>
          <w:tcPr>
            <w:tcW w:w="3027" w:type="dxa"/>
            <w:hideMark/>
          </w:tcPr>
          <w:p w14:paraId="64C70072" w14:textId="77777777" w:rsidR="005F411C" w:rsidRPr="00F8541F" w:rsidRDefault="005F411C" w:rsidP="005F411C">
            <w:pPr>
              <w:pStyle w:val="TextoTablas"/>
            </w:pPr>
            <w:r w:rsidRPr="00F8541F">
              <w:rPr>
                <w:bdr w:val="none" w:sz="0" w:space="0" w:color="auto" w:frame="1"/>
              </w:rPr>
              <w:t>f</w:t>
            </w:r>
          </w:p>
        </w:tc>
        <w:tc>
          <w:tcPr>
            <w:tcW w:w="2978" w:type="dxa"/>
            <w:hideMark/>
          </w:tcPr>
          <w:p w14:paraId="41690099" w14:textId="77777777" w:rsidR="005F411C" w:rsidRPr="00F8541F" w:rsidRDefault="005F411C" w:rsidP="005F411C">
            <w:pPr>
              <w:pStyle w:val="TextoTablas"/>
            </w:pPr>
            <w:r w:rsidRPr="00F8541F">
              <w:rPr>
                <w:bdr w:val="none" w:sz="0" w:space="0" w:color="auto" w:frame="1"/>
              </w:rPr>
              <w:t>(efe)</w:t>
            </w:r>
          </w:p>
        </w:tc>
      </w:tr>
      <w:tr w:rsidR="005F411C" w:rsidRPr="00F8541F" w14:paraId="0473869A" w14:textId="77777777" w:rsidTr="00502691">
        <w:trPr>
          <w:cnfStyle w:val="000000100000" w:firstRow="0" w:lastRow="0" w:firstColumn="0" w:lastColumn="0" w:oddVBand="0" w:evenVBand="0" w:oddHBand="1" w:evenHBand="0" w:firstRowFirstColumn="0" w:firstRowLastColumn="0" w:lastRowFirstColumn="0" w:lastRowLastColumn="0"/>
          <w:trHeight w:val="258"/>
        </w:trPr>
        <w:tc>
          <w:tcPr>
            <w:tcW w:w="0" w:type="auto"/>
            <w:hideMark/>
          </w:tcPr>
          <w:p w14:paraId="29089589" w14:textId="77777777" w:rsidR="005F411C" w:rsidRPr="00F8541F" w:rsidRDefault="005F411C" w:rsidP="005F411C">
            <w:pPr>
              <w:pStyle w:val="TextoTablas"/>
              <w:rPr>
                <w:bCs/>
              </w:rPr>
            </w:pPr>
            <w:r w:rsidRPr="00F8541F">
              <w:rPr>
                <w:bdr w:val="none" w:sz="0" w:space="0" w:color="auto" w:frame="1"/>
              </w:rPr>
              <w:t>G</w:t>
            </w:r>
          </w:p>
        </w:tc>
        <w:tc>
          <w:tcPr>
            <w:tcW w:w="3027" w:type="dxa"/>
            <w:hideMark/>
          </w:tcPr>
          <w:p w14:paraId="495D6BD5" w14:textId="77777777" w:rsidR="005F411C" w:rsidRPr="00F8541F" w:rsidRDefault="005F411C" w:rsidP="005F411C">
            <w:pPr>
              <w:pStyle w:val="TextoTablas"/>
            </w:pPr>
            <w:r w:rsidRPr="00F8541F">
              <w:rPr>
                <w:bdr w:val="none" w:sz="0" w:space="0" w:color="auto" w:frame="1"/>
              </w:rPr>
              <w:t>g</w:t>
            </w:r>
          </w:p>
        </w:tc>
        <w:tc>
          <w:tcPr>
            <w:tcW w:w="2978" w:type="dxa"/>
            <w:hideMark/>
          </w:tcPr>
          <w:p w14:paraId="1FFE93A9" w14:textId="77777777" w:rsidR="005F411C" w:rsidRPr="00F8541F" w:rsidRDefault="005F411C" w:rsidP="005F411C">
            <w:pPr>
              <w:pStyle w:val="TextoTablas"/>
            </w:pPr>
            <w:r w:rsidRPr="00F8541F">
              <w:rPr>
                <w:bdr w:val="none" w:sz="0" w:space="0" w:color="auto" w:frame="1"/>
              </w:rPr>
              <w:t>(ge)</w:t>
            </w:r>
          </w:p>
        </w:tc>
      </w:tr>
      <w:tr w:rsidR="005F411C" w:rsidRPr="00F8541F" w14:paraId="527B5A86" w14:textId="77777777" w:rsidTr="00502691">
        <w:trPr>
          <w:trHeight w:val="271"/>
        </w:trPr>
        <w:tc>
          <w:tcPr>
            <w:tcW w:w="0" w:type="auto"/>
            <w:hideMark/>
          </w:tcPr>
          <w:p w14:paraId="5EFF6B01" w14:textId="77777777" w:rsidR="005F411C" w:rsidRPr="00F8541F" w:rsidRDefault="005F411C" w:rsidP="005F411C">
            <w:pPr>
              <w:pStyle w:val="TextoTablas"/>
              <w:rPr>
                <w:bCs/>
              </w:rPr>
            </w:pPr>
            <w:r w:rsidRPr="00F8541F">
              <w:rPr>
                <w:bdr w:val="none" w:sz="0" w:space="0" w:color="auto" w:frame="1"/>
              </w:rPr>
              <w:t>H</w:t>
            </w:r>
          </w:p>
        </w:tc>
        <w:tc>
          <w:tcPr>
            <w:tcW w:w="3027" w:type="dxa"/>
            <w:hideMark/>
          </w:tcPr>
          <w:p w14:paraId="07B8F3E3" w14:textId="77777777" w:rsidR="005F411C" w:rsidRPr="00F8541F" w:rsidRDefault="005F411C" w:rsidP="005F411C">
            <w:pPr>
              <w:pStyle w:val="TextoTablas"/>
            </w:pPr>
            <w:r w:rsidRPr="00F8541F">
              <w:rPr>
                <w:bdr w:val="none" w:sz="0" w:space="0" w:color="auto" w:frame="1"/>
              </w:rPr>
              <w:t>h</w:t>
            </w:r>
          </w:p>
        </w:tc>
        <w:tc>
          <w:tcPr>
            <w:tcW w:w="2978" w:type="dxa"/>
            <w:hideMark/>
          </w:tcPr>
          <w:p w14:paraId="5D70FBDE" w14:textId="77777777" w:rsidR="005F411C" w:rsidRPr="00F8541F" w:rsidRDefault="005F411C" w:rsidP="005F411C">
            <w:pPr>
              <w:pStyle w:val="TextoTablas"/>
            </w:pPr>
            <w:r w:rsidRPr="00F8541F">
              <w:rPr>
                <w:bdr w:val="none" w:sz="0" w:space="0" w:color="auto" w:frame="1"/>
              </w:rPr>
              <w:t>(hache)</w:t>
            </w:r>
          </w:p>
        </w:tc>
      </w:tr>
      <w:tr w:rsidR="005F411C" w:rsidRPr="00F8541F" w14:paraId="3A9E3EF4" w14:textId="77777777" w:rsidTr="00502691">
        <w:trPr>
          <w:cnfStyle w:val="000000100000" w:firstRow="0" w:lastRow="0" w:firstColumn="0" w:lastColumn="0" w:oddVBand="0" w:evenVBand="0" w:oddHBand="1" w:evenHBand="0" w:firstRowFirstColumn="0" w:firstRowLastColumn="0" w:lastRowFirstColumn="0" w:lastRowLastColumn="0"/>
          <w:trHeight w:val="271"/>
        </w:trPr>
        <w:tc>
          <w:tcPr>
            <w:tcW w:w="0" w:type="auto"/>
            <w:hideMark/>
          </w:tcPr>
          <w:p w14:paraId="614CAF94" w14:textId="77777777" w:rsidR="005F411C" w:rsidRPr="00F8541F" w:rsidRDefault="005F411C" w:rsidP="005F411C">
            <w:pPr>
              <w:pStyle w:val="TextoTablas"/>
              <w:rPr>
                <w:bCs/>
              </w:rPr>
            </w:pPr>
            <w:r w:rsidRPr="00F8541F">
              <w:rPr>
                <w:bdr w:val="none" w:sz="0" w:space="0" w:color="auto" w:frame="1"/>
              </w:rPr>
              <w:t>I</w:t>
            </w:r>
          </w:p>
        </w:tc>
        <w:tc>
          <w:tcPr>
            <w:tcW w:w="3027" w:type="dxa"/>
            <w:hideMark/>
          </w:tcPr>
          <w:p w14:paraId="55F8A5FE" w14:textId="77777777" w:rsidR="005F411C" w:rsidRPr="00F8541F" w:rsidRDefault="005F411C" w:rsidP="005F411C">
            <w:pPr>
              <w:pStyle w:val="TextoTablas"/>
            </w:pPr>
            <w:r w:rsidRPr="00F8541F">
              <w:rPr>
                <w:bdr w:val="none" w:sz="0" w:space="0" w:color="auto" w:frame="1"/>
              </w:rPr>
              <w:t>i</w:t>
            </w:r>
          </w:p>
        </w:tc>
        <w:tc>
          <w:tcPr>
            <w:tcW w:w="2978" w:type="dxa"/>
            <w:hideMark/>
          </w:tcPr>
          <w:p w14:paraId="3F04EA53" w14:textId="77777777" w:rsidR="005F411C" w:rsidRPr="00F8541F" w:rsidRDefault="005F411C" w:rsidP="005F411C">
            <w:pPr>
              <w:pStyle w:val="TextoTablas"/>
            </w:pPr>
          </w:p>
        </w:tc>
      </w:tr>
      <w:tr w:rsidR="005F411C" w:rsidRPr="00F8541F" w14:paraId="79912902" w14:textId="77777777" w:rsidTr="00502691">
        <w:trPr>
          <w:trHeight w:val="258"/>
        </w:trPr>
        <w:tc>
          <w:tcPr>
            <w:tcW w:w="0" w:type="auto"/>
            <w:hideMark/>
          </w:tcPr>
          <w:p w14:paraId="63E1F772" w14:textId="77777777" w:rsidR="005F411C" w:rsidRPr="00F8541F" w:rsidRDefault="005F411C" w:rsidP="005F411C">
            <w:pPr>
              <w:pStyle w:val="TextoTablas"/>
              <w:rPr>
                <w:bCs/>
              </w:rPr>
            </w:pPr>
            <w:r w:rsidRPr="00F8541F">
              <w:rPr>
                <w:bdr w:val="none" w:sz="0" w:space="0" w:color="auto" w:frame="1"/>
              </w:rPr>
              <w:t>J</w:t>
            </w:r>
          </w:p>
        </w:tc>
        <w:tc>
          <w:tcPr>
            <w:tcW w:w="3027" w:type="dxa"/>
            <w:hideMark/>
          </w:tcPr>
          <w:p w14:paraId="6EDEC453" w14:textId="77777777" w:rsidR="005F411C" w:rsidRPr="00F8541F" w:rsidRDefault="005F411C" w:rsidP="005F411C">
            <w:pPr>
              <w:pStyle w:val="TextoTablas"/>
            </w:pPr>
            <w:r w:rsidRPr="00F8541F">
              <w:rPr>
                <w:bdr w:val="none" w:sz="0" w:space="0" w:color="auto" w:frame="1"/>
              </w:rPr>
              <w:t>j</w:t>
            </w:r>
          </w:p>
        </w:tc>
        <w:tc>
          <w:tcPr>
            <w:tcW w:w="2978" w:type="dxa"/>
            <w:hideMark/>
          </w:tcPr>
          <w:p w14:paraId="731EA447" w14:textId="77777777" w:rsidR="005F411C" w:rsidRPr="00F8541F" w:rsidRDefault="005F411C" w:rsidP="005F411C">
            <w:pPr>
              <w:pStyle w:val="TextoTablas"/>
            </w:pPr>
            <w:r w:rsidRPr="00F8541F">
              <w:rPr>
                <w:bdr w:val="none" w:sz="0" w:space="0" w:color="auto" w:frame="1"/>
              </w:rPr>
              <w:t>(jota)</w:t>
            </w:r>
          </w:p>
        </w:tc>
      </w:tr>
      <w:tr w:rsidR="005F411C" w:rsidRPr="00F8541F" w14:paraId="78B5172C" w14:textId="77777777" w:rsidTr="00502691">
        <w:trPr>
          <w:cnfStyle w:val="000000100000" w:firstRow="0" w:lastRow="0" w:firstColumn="0" w:lastColumn="0" w:oddVBand="0" w:evenVBand="0" w:oddHBand="1" w:evenHBand="0" w:firstRowFirstColumn="0" w:firstRowLastColumn="0" w:lastRowFirstColumn="0" w:lastRowLastColumn="0"/>
          <w:trHeight w:val="271"/>
        </w:trPr>
        <w:tc>
          <w:tcPr>
            <w:tcW w:w="0" w:type="auto"/>
            <w:hideMark/>
          </w:tcPr>
          <w:p w14:paraId="50DF1D3F" w14:textId="77777777" w:rsidR="005F411C" w:rsidRPr="00F8541F" w:rsidRDefault="005F411C" w:rsidP="005F411C">
            <w:pPr>
              <w:pStyle w:val="TextoTablas"/>
              <w:rPr>
                <w:bCs/>
              </w:rPr>
            </w:pPr>
            <w:r w:rsidRPr="00F8541F">
              <w:rPr>
                <w:bdr w:val="none" w:sz="0" w:space="0" w:color="auto" w:frame="1"/>
              </w:rPr>
              <w:t>K</w:t>
            </w:r>
          </w:p>
        </w:tc>
        <w:tc>
          <w:tcPr>
            <w:tcW w:w="3027" w:type="dxa"/>
            <w:hideMark/>
          </w:tcPr>
          <w:p w14:paraId="1A71ECE7" w14:textId="77777777" w:rsidR="005F411C" w:rsidRPr="00F8541F" w:rsidRDefault="005F411C" w:rsidP="005F411C">
            <w:pPr>
              <w:pStyle w:val="TextoTablas"/>
            </w:pPr>
            <w:r w:rsidRPr="00F8541F">
              <w:rPr>
                <w:bdr w:val="none" w:sz="0" w:space="0" w:color="auto" w:frame="1"/>
              </w:rPr>
              <w:t>k</w:t>
            </w:r>
          </w:p>
        </w:tc>
        <w:tc>
          <w:tcPr>
            <w:tcW w:w="2978" w:type="dxa"/>
            <w:hideMark/>
          </w:tcPr>
          <w:p w14:paraId="1F9A2CCA" w14:textId="77777777" w:rsidR="005F411C" w:rsidRPr="00F8541F" w:rsidRDefault="005F411C" w:rsidP="005F411C">
            <w:pPr>
              <w:pStyle w:val="TextoTablas"/>
            </w:pPr>
            <w:r w:rsidRPr="00F8541F">
              <w:rPr>
                <w:bdr w:val="none" w:sz="0" w:space="0" w:color="auto" w:frame="1"/>
              </w:rPr>
              <w:t>(</w:t>
            </w:r>
            <w:proofErr w:type="spellStart"/>
            <w:r w:rsidRPr="00F8541F">
              <w:rPr>
                <w:bdr w:val="none" w:sz="0" w:space="0" w:color="auto" w:frame="1"/>
              </w:rPr>
              <w:t>ka</w:t>
            </w:r>
            <w:proofErr w:type="spellEnd"/>
            <w:r w:rsidRPr="00F8541F">
              <w:rPr>
                <w:bdr w:val="none" w:sz="0" w:space="0" w:color="auto" w:frame="1"/>
              </w:rPr>
              <w:t>)</w:t>
            </w:r>
          </w:p>
        </w:tc>
      </w:tr>
      <w:tr w:rsidR="005F411C" w:rsidRPr="00F8541F" w14:paraId="7FD60974" w14:textId="77777777" w:rsidTr="00502691">
        <w:trPr>
          <w:trHeight w:val="271"/>
        </w:trPr>
        <w:tc>
          <w:tcPr>
            <w:tcW w:w="0" w:type="auto"/>
            <w:hideMark/>
          </w:tcPr>
          <w:p w14:paraId="5646F25D" w14:textId="77777777" w:rsidR="005F411C" w:rsidRPr="00F8541F" w:rsidRDefault="005F411C" w:rsidP="005F411C">
            <w:pPr>
              <w:pStyle w:val="TextoTablas"/>
              <w:rPr>
                <w:bCs/>
              </w:rPr>
            </w:pPr>
            <w:r w:rsidRPr="00F8541F">
              <w:rPr>
                <w:bdr w:val="none" w:sz="0" w:space="0" w:color="auto" w:frame="1"/>
              </w:rPr>
              <w:t>L</w:t>
            </w:r>
          </w:p>
        </w:tc>
        <w:tc>
          <w:tcPr>
            <w:tcW w:w="3027" w:type="dxa"/>
            <w:hideMark/>
          </w:tcPr>
          <w:p w14:paraId="7ACCAB87" w14:textId="77777777" w:rsidR="005F411C" w:rsidRPr="00F8541F" w:rsidRDefault="005F411C" w:rsidP="005F411C">
            <w:pPr>
              <w:pStyle w:val="TextoTablas"/>
            </w:pPr>
            <w:r w:rsidRPr="00F8541F">
              <w:rPr>
                <w:bdr w:val="none" w:sz="0" w:space="0" w:color="auto" w:frame="1"/>
              </w:rPr>
              <w:t>l</w:t>
            </w:r>
          </w:p>
        </w:tc>
        <w:tc>
          <w:tcPr>
            <w:tcW w:w="2978" w:type="dxa"/>
            <w:hideMark/>
          </w:tcPr>
          <w:p w14:paraId="18DD60C4" w14:textId="77777777" w:rsidR="005F411C" w:rsidRPr="00F8541F" w:rsidRDefault="005F411C" w:rsidP="005F411C">
            <w:pPr>
              <w:pStyle w:val="TextoTablas"/>
            </w:pPr>
            <w:r w:rsidRPr="00F8541F">
              <w:rPr>
                <w:bdr w:val="none" w:sz="0" w:space="0" w:color="auto" w:frame="1"/>
              </w:rPr>
              <w:t>(ele)</w:t>
            </w:r>
          </w:p>
        </w:tc>
      </w:tr>
      <w:tr w:rsidR="005F411C" w:rsidRPr="00F8541F" w14:paraId="4AF004B5" w14:textId="77777777" w:rsidTr="00502691">
        <w:trPr>
          <w:cnfStyle w:val="000000100000" w:firstRow="0" w:lastRow="0" w:firstColumn="0" w:lastColumn="0" w:oddVBand="0" w:evenVBand="0" w:oddHBand="1" w:evenHBand="0" w:firstRowFirstColumn="0" w:firstRowLastColumn="0" w:lastRowFirstColumn="0" w:lastRowLastColumn="0"/>
          <w:trHeight w:val="258"/>
        </w:trPr>
        <w:tc>
          <w:tcPr>
            <w:tcW w:w="0" w:type="auto"/>
            <w:hideMark/>
          </w:tcPr>
          <w:p w14:paraId="5135A791" w14:textId="77777777" w:rsidR="005F411C" w:rsidRPr="00F8541F" w:rsidRDefault="005F411C" w:rsidP="005F411C">
            <w:pPr>
              <w:pStyle w:val="TextoTablas"/>
              <w:rPr>
                <w:bCs/>
              </w:rPr>
            </w:pPr>
            <w:r w:rsidRPr="00F8541F">
              <w:rPr>
                <w:bdr w:val="none" w:sz="0" w:space="0" w:color="auto" w:frame="1"/>
              </w:rPr>
              <w:t>M</w:t>
            </w:r>
          </w:p>
        </w:tc>
        <w:tc>
          <w:tcPr>
            <w:tcW w:w="3027" w:type="dxa"/>
            <w:hideMark/>
          </w:tcPr>
          <w:p w14:paraId="126A4C68" w14:textId="77777777" w:rsidR="005F411C" w:rsidRPr="00F8541F" w:rsidRDefault="005F411C" w:rsidP="005F411C">
            <w:pPr>
              <w:pStyle w:val="TextoTablas"/>
            </w:pPr>
            <w:r w:rsidRPr="00F8541F">
              <w:rPr>
                <w:bdr w:val="none" w:sz="0" w:space="0" w:color="auto" w:frame="1"/>
              </w:rPr>
              <w:t>m</w:t>
            </w:r>
          </w:p>
        </w:tc>
        <w:tc>
          <w:tcPr>
            <w:tcW w:w="2978" w:type="dxa"/>
            <w:hideMark/>
          </w:tcPr>
          <w:p w14:paraId="1301E662" w14:textId="77777777" w:rsidR="005F411C" w:rsidRPr="00F8541F" w:rsidRDefault="005F411C" w:rsidP="005F411C">
            <w:pPr>
              <w:pStyle w:val="TextoTablas"/>
            </w:pPr>
            <w:r w:rsidRPr="00F8541F">
              <w:rPr>
                <w:bdr w:val="none" w:sz="0" w:space="0" w:color="auto" w:frame="1"/>
              </w:rPr>
              <w:t>(eme)</w:t>
            </w:r>
          </w:p>
        </w:tc>
      </w:tr>
      <w:tr w:rsidR="005F411C" w:rsidRPr="00F8541F" w14:paraId="2D5676A6" w14:textId="77777777" w:rsidTr="00502691">
        <w:trPr>
          <w:trHeight w:val="271"/>
        </w:trPr>
        <w:tc>
          <w:tcPr>
            <w:tcW w:w="0" w:type="auto"/>
            <w:hideMark/>
          </w:tcPr>
          <w:p w14:paraId="74F17C0D" w14:textId="77777777" w:rsidR="005F411C" w:rsidRPr="00F8541F" w:rsidRDefault="005F411C" w:rsidP="005F411C">
            <w:pPr>
              <w:pStyle w:val="TextoTablas"/>
              <w:rPr>
                <w:bCs/>
              </w:rPr>
            </w:pPr>
            <w:r w:rsidRPr="00F8541F">
              <w:rPr>
                <w:bdr w:val="none" w:sz="0" w:space="0" w:color="auto" w:frame="1"/>
              </w:rPr>
              <w:lastRenderedPageBreak/>
              <w:t>N</w:t>
            </w:r>
          </w:p>
        </w:tc>
        <w:tc>
          <w:tcPr>
            <w:tcW w:w="3027" w:type="dxa"/>
            <w:hideMark/>
          </w:tcPr>
          <w:p w14:paraId="6F30F8EE" w14:textId="77777777" w:rsidR="005F411C" w:rsidRPr="00F8541F" w:rsidRDefault="005F411C" w:rsidP="005F411C">
            <w:pPr>
              <w:pStyle w:val="TextoTablas"/>
            </w:pPr>
            <w:r w:rsidRPr="00F8541F">
              <w:rPr>
                <w:bdr w:val="none" w:sz="0" w:space="0" w:color="auto" w:frame="1"/>
              </w:rPr>
              <w:t>n</w:t>
            </w:r>
          </w:p>
        </w:tc>
        <w:tc>
          <w:tcPr>
            <w:tcW w:w="2978" w:type="dxa"/>
            <w:hideMark/>
          </w:tcPr>
          <w:p w14:paraId="44CAA631" w14:textId="77777777" w:rsidR="005F411C" w:rsidRPr="00F8541F" w:rsidRDefault="005F411C" w:rsidP="005F411C">
            <w:pPr>
              <w:pStyle w:val="TextoTablas"/>
            </w:pPr>
            <w:r w:rsidRPr="00F8541F">
              <w:rPr>
                <w:bdr w:val="none" w:sz="0" w:space="0" w:color="auto" w:frame="1"/>
              </w:rPr>
              <w:t>(ene)</w:t>
            </w:r>
          </w:p>
        </w:tc>
      </w:tr>
      <w:tr w:rsidR="005F411C" w:rsidRPr="00F8541F" w14:paraId="7C688B4E" w14:textId="77777777" w:rsidTr="00502691">
        <w:trPr>
          <w:cnfStyle w:val="000000100000" w:firstRow="0" w:lastRow="0" w:firstColumn="0" w:lastColumn="0" w:oddVBand="0" w:evenVBand="0" w:oddHBand="1" w:evenHBand="0" w:firstRowFirstColumn="0" w:firstRowLastColumn="0" w:lastRowFirstColumn="0" w:lastRowLastColumn="0"/>
          <w:trHeight w:val="258"/>
        </w:trPr>
        <w:tc>
          <w:tcPr>
            <w:tcW w:w="0" w:type="auto"/>
            <w:hideMark/>
          </w:tcPr>
          <w:p w14:paraId="691297C4" w14:textId="77777777" w:rsidR="005F411C" w:rsidRPr="00F8541F" w:rsidRDefault="005F411C" w:rsidP="005F411C">
            <w:pPr>
              <w:pStyle w:val="TextoTablas"/>
              <w:rPr>
                <w:bCs/>
              </w:rPr>
            </w:pPr>
            <w:r w:rsidRPr="00F8541F">
              <w:rPr>
                <w:bdr w:val="none" w:sz="0" w:space="0" w:color="auto" w:frame="1"/>
              </w:rPr>
              <w:t>Ñ</w:t>
            </w:r>
          </w:p>
        </w:tc>
        <w:tc>
          <w:tcPr>
            <w:tcW w:w="3027" w:type="dxa"/>
            <w:hideMark/>
          </w:tcPr>
          <w:p w14:paraId="095535C3" w14:textId="77777777" w:rsidR="005F411C" w:rsidRPr="00F8541F" w:rsidRDefault="005F411C" w:rsidP="005F411C">
            <w:pPr>
              <w:pStyle w:val="TextoTablas"/>
            </w:pPr>
            <w:r w:rsidRPr="00F8541F">
              <w:rPr>
                <w:bdr w:val="none" w:sz="0" w:space="0" w:color="auto" w:frame="1"/>
              </w:rPr>
              <w:t>ñ</w:t>
            </w:r>
          </w:p>
        </w:tc>
        <w:tc>
          <w:tcPr>
            <w:tcW w:w="2978" w:type="dxa"/>
            <w:hideMark/>
          </w:tcPr>
          <w:p w14:paraId="24FC4179" w14:textId="77777777" w:rsidR="005F411C" w:rsidRPr="00F8541F" w:rsidRDefault="005F411C" w:rsidP="005F411C">
            <w:pPr>
              <w:pStyle w:val="TextoTablas"/>
            </w:pPr>
            <w:r w:rsidRPr="00F8541F">
              <w:rPr>
                <w:bdr w:val="none" w:sz="0" w:space="0" w:color="auto" w:frame="1"/>
              </w:rPr>
              <w:t>(eñe)</w:t>
            </w:r>
          </w:p>
        </w:tc>
      </w:tr>
      <w:tr w:rsidR="005F411C" w:rsidRPr="00F8541F" w14:paraId="1A28869C" w14:textId="77777777" w:rsidTr="00502691">
        <w:trPr>
          <w:trHeight w:val="271"/>
        </w:trPr>
        <w:tc>
          <w:tcPr>
            <w:tcW w:w="0" w:type="auto"/>
            <w:hideMark/>
          </w:tcPr>
          <w:p w14:paraId="51B5330F" w14:textId="77777777" w:rsidR="005F411C" w:rsidRPr="00F8541F" w:rsidRDefault="005F411C" w:rsidP="005F411C">
            <w:pPr>
              <w:pStyle w:val="TextoTablas"/>
              <w:rPr>
                <w:bCs/>
              </w:rPr>
            </w:pPr>
            <w:r w:rsidRPr="00F8541F">
              <w:rPr>
                <w:bdr w:val="none" w:sz="0" w:space="0" w:color="auto" w:frame="1"/>
              </w:rPr>
              <w:t>O</w:t>
            </w:r>
          </w:p>
        </w:tc>
        <w:tc>
          <w:tcPr>
            <w:tcW w:w="3027" w:type="dxa"/>
            <w:hideMark/>
          </w:tcPr>
          <w:p w14:paraId="2F74ACE1" w14:textId="77777777" w:rsidR="005F411C" w:rsidRPr="00F8541F" w:rsidRDefault="005F411C" w:rsidP="005F411C">
            <w:pPr>
              <w:pStyle w:val="TextoTablas"/>
            </w:pPr>
            <w:r w:rsidRPr="00F8541F">
              <w:rPr>
                <w:bdr w:val="none" w:sz="0" w:space="0" w:color="auto" w:frame="1"/>
              </w:rPr>
              <w:t>o</w:t>
            </w:r>
          </w:p>
        </w:tc>
        <w:tc>
          <w:tcPr>
            <w:tcW w:w="2978" w:type="dxa"/>
            <w:hideMark/>
          </w:tcPr>
          <w:p w14:paraId="2A18F2D4" w14:textId="77777777" w:rsidR="005F411C" w:rsidRPr="00F8541F" w:rsidRDefault="005F411C" w:rsidP="005F411C">
            <w:pPr>
              <w:pStyle w:val="TextoTablas"/>
            </w:pPr>
          </w:p>
        </w:tc>
      </w:tr>
      <w:tr w:rsidR="005F411C" w:rsidRPr="00F8541F" w14:paraId="1482E96D" w14:textId="77777777" w:rsidTr="00502691">
        <w:trPr>
          <w:cnfStyle w:val="000000100000" w:firstRow="0" w:lastRow="0" w:firstColumn="0" w:lastColumn="0" w:oddVBand="0" w:evenVBand="0" w:oddHBand="1" w:evenHBand="0" w:firstRowFirstColumn="0" w:firstRowLastColumn="0" w:lastRowFirstColumn="0" w:lastRowLastColumn="0"/>
          <w:trHeight w:val="271"/>
        </w:trPr>
        <w:tc>
          <w:tcPr>
            <w:tcW w:w="0" w:type="auto"/>
            <w:hideMark/>
          </w:tcPr>
          <w:p w14:paraId="1FC0CF1D" w14:textId="77777777" w:rsidR="005F411C" w:rsidRPr="00F8541F" w:rsidRDefault="005F411C" w:rsidP="005F411C">
            <w:pPr>
              <w:pStyle w:val="TextoTablas"/>
              <w:rPr>
                <w:bCs/>
              </w:rPr>
            </w:pPr>
            <w:r w:rsidRPr="00F8541F">
              <w:rPr>
                <w:bdr w:val="none" w:sz="0" w:space="0" w:color="auto" w:frame="1"/>
              </w:rPr>
              <w:t>P</w:t>
            </w:r>
          </w:p>
        </w:tc>
        <w:tc>
          <w:tcPr>
            <w:tcW w:w="3027" w:type="dxa"/>
            <w:hideMark/>
          </w:tcPr>
          <w:p w14:paraId="42D6471A" w14:textId="77777777" w:rsidR="005F411C" w:rsidRPr="00F8541F" w:rsidRDefault="005F411C" w:rsidP="005F411C">
            <w:pPr>
              <w:pStyle w:val="TextoTablas"/>
            </w:pPr>
            <w:r w:rsidRPr="00F8541F">
              <w:rPr>
                <w:bdr w:val="none" w:sz="0" w:space="0" w:color="auto" w:frame="1"/>
              </w:rPr>
              <w:t>p</w:t>
            </w:r>
          </w:p>
        </w:tc>
        <w:tc>
          <w:tcPr>
            <w:tcW w:w="2978" w:type="dxa"/>
            <w:hideMark/>
          </w:tcPr>
          <w:p w14:paraId="317299CC" w14:textId="77777777" w:rsidR="005F411C" w:rsidRPr="00F8541F" w:rsidRDefault="005F411C" w:rsidP="005F411C">
            <w:pPr>
              <w:pStyle w:val="TextoTablas"/>
            </w:pPr>
            <w:r w:rsidRPr="00F8541F">
              <w:rPr>
                <w:bdr w:val="none" w:sz="0" w:space="0" w:color="auto" w:frame="1"/>
              </w:rPr>
              <w:t>(pe)</w:t>
            </w:r>
          </w:p>
        </w:tc>
      </w:tr>
      <w:tr w:rsidR="005F411C" w:rsidRPr="00F8541F" w14:paraId="53449017" w14:textId="77777777" w:rsidTr="00502691">
        <w:trPr>
          <w:trHeight w:val="258"/>
        </w:trPr>
        <w:tc>
          <w:tcPr>
            <w:tcW w:w="0" w:type="auto"/>
            <w:hideMark/>
          </w:tcPr>
          <w:p w14:paraId="7D41A48E" w14:textId="77777777" w:rsidR="005F411C" w:rsidRPr="00F8541F" w:rsidRDefault="005F411C" w:rsidP="005F411C">
            <w:pPr>
              <w:pStyle w:val="TextoTablas"/>
              <w:rPr>
                <w:bCs/>
              </w:rPr>
            </w:pPr>
            <w:r w:rsidRPr="00F8541F">
              <w:rPr>
                <w:bdr w:val="none" w:sz="0" w:space="0" w:color="auto" w:frame="1"/>
              </w:rPr>
              <w:t>Q</w:t>
            </w:r>
          </w:p>
        </w:tc>
        <w:tc>
          <w:tcPr>
            <w:tcW w:w="3027" w:type="dxa"/>
            <w:hideMark/>
          </w:tcPr>
          <w:p w14:paraId="5A52D0FF" w14:textId="77777777" w:rsidR="005F411C" w:rsidRPr="00F8541F" w:rsidRDefault="005F411C" w:rsidP="005F411C">
            <w:pPr>
              <w:pStyle w:val="TextoTablas"/>
            </w:pPr>
            <w:r w:rsidRPr="00F8541F">
              <w:rPr>
                <w:bdr w:val="none" w:sz="0" w:space="0" w:color="auto" w:frame="1"/>
              </w:rPr>
              <w:t>q</w:t>
            </w:r>
          </w:p>
        </w:tc>
        <w:tc>
          <w:tcPr>
            <w:tcW w:w="2978" w:type="dxa"/>
            <w:hideMark/>
          </w:tcPr>
          <w:p w14:paraId="3628B8C1" w14:textId="77777777" w:rsidR="005F411C" w:rsidRPr="00F8541F" w:rsidRDefault="005F411C" w:rsidP="005F411C">
            <w:pPr>
              <w:pStyle w:val="TextoTablas"/>
            </w:pPr>
            <w:r w:rsidRPr="00F8541F">
              <w:rPr>
                <w:bdr w:val="none" w:sz="0" w:space="0" w:color="auto" w:frame="1"/>
              </w:rPr>
              <w:t>(</w:t>
            </w:r>
            <w:proofErr w:type="spellStart"/>
            <w:r w:rsidRPr="00F8541F">
              <w:rPr>
                <w:bdr w:val="none" w:sz="0" w:space="0" w:color="auto" w:frame="1"/>
              </w:rPr>
              <w:t>cu</w:t>
            </w:r>
            <w:proofErr w:type="spellEnd"/>
            <w:r w:rsidRPr="00F8541F">
              <w:rPr>
                <w:bdr w:val="none" w:sz="0" w:space="0" w:color="auto" w:frame="1"/>
              </w:rPr>
              <w:t>)</w:t>
            </w:r>
          </w:p>
        </w:tc>
      </w:tr>
      <w:tr w:rsidR="00095B7D" w:rsidRPr="00F8541F" w14:paraId="4A591E84" w14:textId="77777777" w:rsidTr="00502691">
        <w:trPr>
          <w:cnfStyle w:val="000000100000" w:firstRow="0" w:lastRow="0" w:firstColumn="0" w:lastColumn="0" w:oddVBand="0" w:evenVBand="0" w:oddHBand="1" w:evenHBand="0" w:firstRowFirstColumn="0" w:firstRowLastColumn="0" w:lastRowFirstColumn="0" w:lastRowLastColumn="0"/>
          <w:trHeight w:val="611"/>
        </w:trPr>
        <w:tc>
          <w:tcPr>
            <w:tcW w:w="0" w:type="auto"/>
          </w:tcPr>
          <w:p w14:paraId="67043525" w14:textId="57F47788" w:rsidR="00095B7D" w:rsidRPr="00F8541F" w:rsidRDefault="00095B7D" w:rsidP="005F411C">
            <w:pPr>
              <w:pStyle w:val="TextoTablas"/>
              <w:rPr>
                <w:bdr w:val="none" w:sz="0" w:space="0" w:color="auto" w:frame="1"/>
              </w:rPr>
            </w:pPr>
            <w:r>
              <w:rPr>
                <w:bdr w:val="none" w:sz="0" w:space="0" w:color="auto" w:frame="1"/>
              </w:rPr>
              <w:t>R</w:t>
            </w:r>
          </w:p>
        </w:tc>
        <w:tc>
          <w:tcPr>
            <w:tcW w:w="3027" w:type="dxa"/>
          </w:tcPr>
          <w:p w14:paraId="2777C3E2" w14:textId="56C2093D" w:rsidR="00095B7D" w:rsidRDefault="00095B7D" w:rsidP="005F411C">
            <w:pPr>
              <w:pStyle w:val="TextoTablas"/>
              <w:rPr>
                <w:bdr w:val="none" w:sz="0" w:space="0" w:color="auto" w:frame="1"/>
              </w:rPr>
            </w:pPr>
            <w:r>
              <w:rPr>
                <w:bdr w:val="none" w:sz="0" w:space="0" w:color="auto" w:frame="1"/>
              </w:rPr>
              <w:t>R</w:t>
            </w:r>
          </w:p>
        </w:tc>
        <w:tc>
          <w:tcPr>
            <w:tcW w:w="2978" w:type="dxa"/>
          </w:tcPr>
          <w:p w14:paraId="38A26DC0" w14:textId="635A2B66" w:rsidR="00095B7D" w:rsidRPr="00F8541F" w:rsidRDefault="00095B7D" w:rsidP="005F411C">
            <w:pPr>
              <w:pStyle w:val="TextoTablas"/>
            </w:pPr>
            <w:r w:rsidRPr="00095B7D">
              <w:t>(ere)</w:t>
            </w:r>
          </w:p>
        </w:tc>
      </w:tr>
      <w:tr w:rsidR="005F411C" w:rsidRPr="00F8541F" w14:paraId="1BA1D880" w14:textId="77777777" w:rsidTr="00502691">
        <w:trPr>
          <w:trHeight w:val="499"/>
        </w:trPr>
        <w:tc>
          <w:tcPr>
            <w:tcW w:w="0" w:type="auto"/>
            <w:hideMark/>
          </w:tcPr>
          <w:p w14:paraId="0858A33E" w14:textId="248E8C6D" w:rsidR="00245AC5" w:rsidRPr="00F8541F" w:rsidRDefault="00B81402" w:rsidP="00B81402">
            <w:pPr>
              <w:pStyle w:val="TextoTablas"/>
              <w:rPr>
                <w:bCs/>
              </w:rPr>
            </w:pPr>
            <w:r>
              <w:rPr>
                <w:bdr w:val="none" w:sz="0" w:space="0" w:color="auto" w:frame="1"/>
              </w:rPr>
              <w:t>RR</w:t>
            </w:r>
          </w:p>
        </w:tc>
        <w:tc>
          <w:tcPr>
            <w:tcW w:w="3027" w:type="dxa"/>
            <w:hideMark/>
          </w:tcPr>
          <w:p w14:paraId="4B7B2FAE" w14:textId="1535CA7C" w:rsidR="00245AC5" w:rsidRPr="00F8541F" w:rsidRDefault="00095B7D" w:rsidP="005F411C">
            <w:pPr>
              <w:pStyle w:val="TextoTablas"/>
            </w:pPr>
            <w:proofErr w:type="spellStart"/>
            <w:r>
              <w:t>r</w:t>
            </w:r>
            <w:r w:rsidR="00245AC5">
              <w:t>r</w:t>
            </w:r>
            <w:proofErr w:type="spellEnd"/>
          </w:p>
        </w:tc>
        <w:tc>
          <w:tcPr>
            <w:tcW w:w="2978" w:type="dxa"/>
            <w:hideMark/>
          </w:tcPr>
          <w:p w14:paraId="55D30634" w14:textId="79A1351B" w:rsidR="005F411C" w:rsidRPr="00F8541F" w:rsidRDefault="005F411C" w:rsidP="005F411C">
            <w:pPr>
              <w:pStyle w:val="TextoTablas"/>
            </w:pPr>
            <w:r w:rsidRPr="00F8541F">
              <w:t>(erre)</w:t>
            </w:r>
          </w:p>
        </w:tc>
      </w:tr>
      <w:tr w:rsidR="005F411C" w:rsidRPr="00F8541F" w14:paraId="067B5DC8" w14:textId="77777777" w:rsidTr="00502691">
        <w:trPr>
          <w:cnfStyle w:val="000000100000" w:firstRow="0" w:lastRow="0" w:firstColumn="0" w:lastColumn="0" w:oddVBand="0" w:evenVBand="0" w:oddHBand="1" w:evenHBand="0" w:firstRowFirstColumn="0" w:firstRowLastColumn="0" w:lastRowFirstColumn="0" w:lastRowLastColumn="0"/>
          <w:trHeight w:val="271"/>
        </w:trPr>
        <w:tc>
          <w:tcPr>
            <w:tcW w:w="0" w:type="auto"/>
            <w:hideMark/>
          </w:tcPr>
          <w:p w14:paraId="2AFB77A6" w14:textId="77777777" w:rsidR="005F411C" w:rsidRPr="00F8541F" w:rsidRDefault="005F411C" w:rsidP="005F411C">
            <w:pPr>
              <w:pStyle w:val="TextoTablas"/>
              <w:rPr>
                <w:bCs/>
              </w:rPr>
            </w:pPr>
            <w:r w:rsidRPr="00F8541F">
              <w:rPr>
                <w:bdr w:val="none" w:sz="0" w:space="0" w:color="auto" w:frame="1"/>
              </w:rPr>
              <w:t>S</w:t>
            </w:r>
          </w:p>
        </w:tc>
        <w:tc>
          <w:tcPr>
            <w:tcW w:w="3027" w:type="dxa"/>
            <w:hideMark/>
          </w:tcPr>
          <w:p w14:paraId="0C29EA48" w14:textId="77777777" w:rsidR="005F411C" w:rsidRPr="00F8541F" w:rsidRDefault="005F411C" w:rsidP="005F411C">
            <w:pPr>
              <w:pStyle w:val="TextoTablas"/>
            </w:pPr>
            <w:r w:rsidRPr="00F8541F">
              <w:rPr>
                <w:bdr w:val="none" w:sz="0" w:space="0" w:color="auto" w:frame="1"/>
              </w:rPr>
              <w:t>s</w:t>
            </w:r>
          </w:p>
        </w:tc>
        <w:tc>
          <w:tcPr>
            <w:tcW w:w="2978" w:type="dxa"/>
            <w:hideMark/>
          </w:tcPr>
          <w:p w14:paraId="3F0D90DE" w14:textId="77777777" w:rsidR="005F411C" w:rsidRPr="00F8541F" w:rsidRDefault="005F411C" w:rsidP="005F411C">
            <w:pPr>
              <w:pStyle w:val="TextoTablas"/>
            </w:pPr>
            <w:r w:rsidRPr="00F8541F">
              <w:rPr>
                <w:bdr w:val="none" w:sz="0" w:space="0" w:color="auto" w:frame="1"/>
              </w:rPr>
              <w:t>(ese)</w:t>
            </w:r>
          </w:p>
        </w:tc>
      </w:tr>
      <w:tr w:rsidR="005F411C" w:rsidRPr="00F8541F" w14:paraId="14923277" w14:textId="77777777" w:rsidTr="00502691">
        <w:trPr>
          <w:trHeight w:val="258"/>
        </w:trPr>
        <w:tc>
          <w:tcPr>
            <w:tcW w:w="0" w:type="auto"/>
            <w:hideMark/>
          </w:tcPr>
          <w:p w14:paraId="45C97FEC" w14:textId="77777777" w:rsidR="005F411C" w:rsidRPr="00F8541F" w:rsidRDefault="005F411C" w:rsidP="005F411C">
            <w:pPr>
              <w:pStyle w:val="TextoTablas"/>
              <w:rPr>
                <w:bCs/>
              </w:rPr>
            </w:pPr>
            <w:r w:rsidRPr="00F8541F">
              <w:rPr>
                <w:bdr w:val="none" w:sz="0" w:space="0" w:color="auto" w:frame="1"/>
              </w:rPr>
              <w:t>T</w:t>
            </w:r>
          </w:p>
        </w:tc>
        <w:tc>
          <w:tcPr>
            <w:tcW w:w="3027" w:type="dxa"/>
            <w:hideMark/>
          </w:tcPr>
          <w:p w14:paraId="5E3D5866" w14:textId="77777777" w:rsidR="005F411C" w:rsidRPr="00F8541F" w:rsidRDefault="005F411C" w:rsidP="005F411C">
            <w:pPr>
              <w:pStyle w:val="TextoTablas"/>
            </w:pPr>
            <w:r w:rsidRPr="00F8541F">
              <w:rPr>
                <w:bdr w:val="none" w:sz="0" w:space="0" w:color="auto" w:frame="1"/>
              </w:rPr>
              <w:t>t</w:t>
            </w:r>
          </w:p>
        </w:tc>
        <w:tc>
          <w:tcPr>
            <w:tcW w:w="2978" w:type="dxa"/>
            <w:hideMark/>
          </w:tcPr>
          <w:p w14:paraId="72752ED2" w14:textId="77777777" w:rsidR="005F411C" w:rsidRPr="00F8541F" w:rsidRDefault="005F411C" w:rsidP="005F411C">
            <w:pPr>
              <w:pStyle w:val="TextoTablas"/>
            </w:pPr>
            <w:r w:rsidRPr="00F8541F">
              <w:rPr>
                <w:bdr w:val="none" w:sz="0" w:space="0" w:color="auto" w:frame="1"/>
              </w:rPr>
              <w:t>(te)</w:t>
            </w:r>
          </w:p>
        </w:tc>
      </w:tr>
      <w:tr w:rsidR="005F411C" w:rsidRPr="00F8541F" w14:paraId="7A6D8C1E" w14:textId="77777777" w:rsidTr="00502691">
        <w:trPr>
          <w:cnfStyle w:val="000000100000" w:firstRow="0" w:lastRow="0" w:firstColumn="0" w:lastColumn="0" w:oddVBand="0" w:evenVBand="0" w:oddHBand="1" w:evenHBand="0" w:firstRowFirstColumn="0" w:firstRowLastColumn="0" w:lastRowFirstColumn="0" w:lastRowLastColumn="0"/>
          <w:trHeight w:val="271"/>
        </w:trPr>
        <w:tc>
          <w:tcPr>
            <w:tcW w:w="0" w:type="auto"/>
            <w:hideMark/>
          </w:tcPr>
          <w:p w14:paraId="47A6C297" w14:textId="77777777" w:rsidR="005F411C" w:rsidRPr="00F8541F" w:rsidRDefault="005F411C" w:rsidP="005F411C">
            <w:pPr>
              <w:pStyle w:val="TextoTablas"/>
              <w:rPr>
                <w:bCs/>
              </w:rPr>
            </w:pPr>
            <w:r w:rsidRPr="00F8541F">
              <w:rPr>
                <w:bdr w:val="none" w:sz="0" w:space="0" w:color="auto" w:frame="1"/>
              </w:rPr>
              <w:t>U</w:t>
            </w:r>
          </w:p>
        </w:tc>
        <w:tc>
          <w:tcPr>
            <w:tcW w:w="3027" w:type="dxa"/>
            <w:hideMark/>
          </w:tcPr>
          <w:p w14:paraId="63840002" w14:textId="77777777" w:rsidR="005F411C" w:rsidRPr="00F8541F" w:rsidRDefault="005F411C" w:rsidP="005F411C">
            <w:pPr>
              <w:pStyle w:val="TextoTablas"/>
            </w:pPr>
            <w:r w:rsidRPr="00F8541F">
              <w:rPr>
                <w:bdr w:val="none" w:sz="0" w:space="0" w:color="auto" w:frame="1"/>
              </w:rPr>
              <w:t>u</w:t>
            </w:r>
          </w:p>
        </w:tc>
        <w:tc>
          <w:tcPr>
            <w:tcW w:w="2978" w:type="dxa"/>
            <w:hideMark/>
          </w:tcPr>
          <w:p w14:paraId="5A012ECE" w14:textId="77777777" w:rsidR="005F411C" w:rsidRPr="00F8541F" w:rsidRDefault="005F411C" w:rsidP="005F411C">
            <w:pPr>
              <w:pStyle w:val="TextoTablas"/>
            </w:pPr>
          </w:p>
        </w:tc>
      </w:tr>
      <w:tr w:rsidR="005F411C" w:rsidRPr="00F8541F" w14:paraId="1A844EFF" w14:textId="77777777" w:rsidTr="00502691">
        <w:trPr>
          <w:trHeight w:val="258"/>
        </w:trPr>
        <w:tc>
          <w:tcPr>
            <w:tcW w:w="0" w:type="auto"/>
            <w:hideMark/>
          </w:tcPr>
          <w:p w14:paraId="57A561B1" w14:textId="77777777" w:rsidR="005F411C" w:rsidRPr="00F8541F" w:rsidRDefault="005F411C" w:rsidP="005F411C">
            <w:pPr>
              <w:pStyle w:val="TextoTablas"/>
              <w:rPr>
                <w:bCs/>
              </w:rPr>
            </w:pPr>
            <w:r w:rsidRPr="00F8541F">
              <w:rPr>
                <w:bdr w:val="none" w:sz="0" w:space="0" w:color="auto" w:frame="1"/>
              </w:rPr>
              <w:t>V</w:t>
            </w:r>
          </w:p>
        </w:tc>
        <w:tc>
          <w:tcPr>
            <w:tcW w:w="3027" w:type="dxa"/>
            <w:hideMark/>
          </w:tcPr>
          <w:p w14:paraId="7EA1BACF" w14:textId="77777777" w:rsidR="005F411C" w:rsidRPr="00F8541F" w:rsidRDefault="005F411C" w:rsidP="005F411C">
            <w:pPr>
              <w:pStyle w:val="TextoTablas"/>
            </w:pPr>
            <w:r w:rsidRPr="00F8541F">
              <w:rPr>
                <w:bdr w:val="none" w:sz="0" w:space="0" w:color="auto" w:frame="1"/>
              </w:rPr>
              <w:t>v</w:t>
            </w:r>
          </w:p>
        </w:tc>
        <w:tc>
          <w:tcPr>
            <w:tcW w:w="2978" w:type="dxa"/>
            <w:hideMark/>
          </w:tcPr>
          <w:p w14:paraId="1D888C8A" w14:textId="77777777" w:rsidR="005F411C" w:rsidRPr="00F8541F" w:rsidRDefault="005F411C" w:rsidP="005F411C">
            <w:pPr>
              <w:pStyle w:val="TextoTablas"/>
            </w:pPr>
            <w:r w:rsidRPr="00F8541F">
              <w:rPr>
                <w:bdr w:val="none" w:sz="0" w:space="0" w:color="auto" w:frame="1"/>
              </w:rPr>
              <w:t>(ve)</w:t>
            </w:r>
          </w:p>
        </w:tc>
      </w:tr>
      <w:tr w:rsidR="005F411C" w:rsidRPr="00F8541F" w14:paraId="1FBC30B9" w14:textId="77777777" w:rsidTr="00502691">
        <w:trPr>
          <w:cnfStyle w:val="000000100000" w:firstRow="0" w:lastRow="0" w:firstColumn="0" w:lastColumn="0" w:oddVBand="0" w:evenVBand="0" w:oddHBand="1" w:evenHBand="0" w:firstRowFirstColumn="0" w:firstRowLastColumn="0" w:lastRowFirstColumn="0" w:lastRowLastColumn="0"/>
          <w:trHeight w:val="544"/>
        </w:trPr>
        <w:tc>
          <w:tcPr>
            <w:tcW w:w="0" w:type="auto"/>
            <w:hideMark/>
          </w:tcPr>
          <w:p w14:paraId="60D73D57" w14:textId="77777777" w:rsidR="005F411C" w:rsidRPr="00F8541F" w:rsidRDefault="005F411C" w:rsidP="005F411C">
            <w:pPr>
              <w:pStyle w:val="TextoTablas"/>
              <w:rPr>
                <w:bCs/>
              </w:rPr>
            </w:pPr>
            <w:r w:rsidRPr="00F8541F">
              <w:rPr>
                <w:bdr w:val="none" w:sz="0" w:space="0" w:color="auto" w:frame="1"/>
              </w:rPr>
              <w:t>W</w:t>
            </w:r>
          </w:p>
        </w:tc>
        <w:tc>
          <w:tcPr>
            <w:tcW w:w="3027" w:type="dxa"/>
            <w:hideMark/>
          </w:tcPr>
          <w:p w14:paraId="3C590EFE" w14:textId="77777777" w:rsidR="005F411C" w:rsidRPr="00F8541F" w:rsidRDefault="005F411C" w:rsidP="005F411C">
            <w:pPr>
              <w:pStyle w:val="TextoTablas"/>
            </w:pPr>
            <w:r w:rsidRPr="00F8541F">
              <w:rPr>
                <w:bdr w:val="none" w:sz="0" w:space="0" w:color="auto" w:frame="1"/>
              </w:rPr>
              <w:t>w</w:t>
            </w:r>
          </w:p>
        </w:tc>
        <w:tc>
          <w:tcPr>
            <w:tcW w:w="2978" w:type="dxa"/>
            <w:hideMark/>
          </w:tcPr>
          <w:p w14:paraId="3FA0FEB0" w14:textId="362764FC" w:rsidR="005F411C" w:rsidRPr="00F8541F" w:rsidRDefault="005F411C" w:rsidP="005F411C">
            <w:pPr>
              <w:pStyle w:val="TextoTablas"/>
            </w:pPr>
            <w:r w:rsidRPr="00F8541F">
              <w:t>doble</w:t>
            </w:r>
          </w:p>
          <w:p w14:paraId="1E578CAB" w14:textId="77777777" w:rsidR="005F411C" w:rsidRPr="00F8541F" w:rsidRDefault="005F411C" w:rsidP="005F411C">
            <w:pPr>
              <w:pStyle w:val="TextoTablas"/>
            </w:pPr>
            <w:r w:rsidRPr="00F8541F">
              <w:t>(ve)</w:t>
            </w:r>
          </w:p>
        </w:tc>
      </w:tr>
      <w:tr w:rsidR="005F411C" w:rsidRPr="00F8541F" w14:paraId="3B2A5825" w14:textId="77777777" w:rsidTr="00502691">
        <w:trPr>
          <w:trHeight w:val="271"/>
        </w:trPr>
        <w:tc>
          <w:tcPr>
            <w:tcW w:w="0" w:type="auto"/>
            <w:hideMark/>
          </w:tcPr>
          <w:p w14:paraId="11A5F051" w14:textId="77777777" w:rsidR="005F411C" w:rsidRPr="00F8541F" w:rsidRDefault="005F411C" w:rsidP="005F411C">
            <w:pPr>
              <w:pStyle w:val="TextoTablas"/>
              <w:rPr>
                <w:bCs/>
              </w:rPr>
            </w:pPr>
            <w:r w:rsidRPr="00F8541F">
              <w:rPr>
                <w:bdr w:val="none" w:sz="0" w:space="0" w:color="auto" w:frame="1"/>
              </w:rPr>
              <w:t>X</w:t>
            </w:r>
          </w:p>
        </w:tc>
        <w:tc>
          <w:tcPr>
            <w:tcW w:w="3027" w:type="dxa"/>
            <w:hideMark/>
          </w:tcPr>
          <w:p w14:paraId="2601155D" w14:textId="77777777" w:rsidR="005F411C" w:rsidRPr="00F8541F" w:rsidRDefault="005F411C" w:rsidP="005F411C">
            <w:pPr>
              <w:pStyle w:val="TextoTablas"/>
            </w:pPr>
            <w:r w:rsidRPr="00F8541F">
              <w:rPr>
                <w:bdr w:val="none" w:sz="0" w:space="0" w:color="auto" w:frame="1"/>
              </w:rPr>
              <w:t>x</w:t>
            </w:r>
          </w:p>
        </w:tc>
        <w:tc>
          <w:tcPr>
            <w:tcW w:w="2978" w:type="dxa"/>
            <w:hideMark/>
          </w:tcPr>
          <w:p w14:paraId="129D64A2" w14:textId="77777777" w:rsidR="005F411C" w:rsidRPr="00F8541F" w:rsidRDefault="005F411C" w:rsidP="005F411C">
            <w:pPr>
              <w:pStyle w:val="TextoTablas"/>
            </w:pPr>
            <w:r w:rsidRPr="00F8541F">
              <w:rPr>
                <w:bdr w:val="none" w:sz="0" w:space="0" w:color="auto" w:frame="1"/>
              </w:rPr>
              <w:t>(equis)</w:t>
            </w:r>
          </w:p>
        </w:tc>
      </w:tr>
      <w:tr w:rsidR="005F411C" w:rsidRPr="00F8541F" w14:paraId="2C30429E" w14:textId="77777777" w:rsidTr="00502691">
        <w:trPr>
          <w:cnfStyle w:val="000000100000" w:firstRow="0" w:lastRow="0" w:firstColumn="0" w:lastColumn="0" w:oddVBand="0" w:evenVBand="0" w:oddHBand="1" w:evenHBand="0" w:firstRowFirstColumn="0" w:firstRowLastColumn="0" w:lastRowFirstColumn="0" w:lastRowLastColumn="0"/>
          <w:trHeight w:val="258"/>
        </w:trPr>
        <w:tc>
          <w:tcPr>
            <w:tcW w:w="0" w:type="auto"/>
            <w:hideMark/>
          </w:tcPr>
          <w:p w14:paraId="62844D3E" w14:textId="77777777" w:rsidR="005F411C" w:rsidRPr="00F8541F" w:rsidRDefault="005F411C" w:rsidP="005F411C">
            <w:pPr>
              <w:pStyle w:val="TextoTablas"/>
              <w:rPr>
                <w:bCs/>
              </w:rPr>
            </w:pPr>
            <w:r w:rsidRPr="00F8541F">
              <w:rPr>
                <w:bdr w:val="none" w:sz="0" w:space="0" w:color="auto" w:frame="1"/>
              </w:rPr>
              <w:t>Y</w:t>
            </w:r>
          </w:p>
        </w:tc>
        <w:tc>
          <w:tcPr>
            <w:tcW w:w="3027" w:type="dxa"/>
            <w:hideMark/>
          </w:tcPr>
          <w:p w14:paraId="08944082" w14:textId="77777777" w:rsidR="005F411C" w:rsidRPr="00F8541F" w:rsidRDefault="005F411C" w:rsidP="005F411C">
            <w:pPr>
              <w:pStyle w:val="TextoTablas"/>
            </w:pPr>
            <w:r w:rsidRPr="00F8541F">
              <w:rPr>
                <w:bdr w:val="none" w:sz="0" w:space="0" w:color="auto" w:frame="1"/>
              </w:rPr>
              <w:t>y</w:t>
            </w:r>
          </w:p>
        </w:tc>
        <w:tc>
          <w:tcPr>
            <w:tcW w:w="2978" w:type="dxa"/>
            <w:hideMark/>
          </w:tcPr>
          <w:p w14:paraId="3A7B6DCE" w14:textId="77777777" w:rsidR="005F411C" w:rsidRPr="00F8541F" w:rsidRDefault="005F411C" w:rsidP="005F411C">
            <w:pPr>
              <w:pStyle w:val="TextoTablas"/>
            </w:pPr>
            <w:r w:rsidRPr="00F8541F">
              <w:rPr>
                <w:bdr w:val="none" w:sz="0" w:space="0" w:color="auto" w:frame="1"/>
              </w:rPr>
              <w:t>(ye)</w:t>
            </w:r>
          </w:p>
        </w:tc>
      </w:tr>
      <w:tr w:rsidR="005F411C" w:rsidRPr="00F8541F" w14:paraId="347A7ED8" w14:textId="77777777" w:rsidTr="00502691">
        <w:trPr>
          <w:trHeight w:val="271"/>
        </w:trPr>
        <w:tc>
          <w:tcPr>
            <w:tcW w:w="0" w:type="auto"/>
            <w:hideMark/>
          </w:tcPr>
          <w:p w14:paraId="52786583" w14:textId="77777777" w:rsidR="005F411C" w:rsidRPr="00F8541F" w:rsidRDefault="005F411C" w:rsidP="005F411C">
            <w:pPr>
              <w:pStyle w:val="TextoTablas"/>
              <w:rPr>
                <w:bCs/>
              </w:rPr>
            </w:pPr>
            <w:r w:rsidRPr="00F8541F">
              <w:rPr>
                <w:bdr w:val="none" w:sz="0" w:space="0" w:color="auto" w:frame="1"/>
              </w:rPr>
              <w:t>Z</w:t>
            </w:r>
          </w:p>
        </w:tc>
        <w:tc>
          <w:tcPr>
            <w:tcW w:w="3027" w:type="dxa"/>
            <w:hideMark/>
          </w:tcPr>
          <w:p w14:paraId="6FDB42AE" w14:textId="77777777" w:rsidR="005F411C" w:rsidRPr="00F8541F" w:rsidRDefault="005F411C" w:rsidP="005F411C">
            <w:pPr>
              <w:pStyle w:val="TextoTablas"/>
            </w:pPr>
            <w:r w:rsidRPr="00F8541F">
              <w:rPr>
                <w:bdr w:val="none" w:sz="0" w:space="0" w:color="auto" w:frame="1"/>
              </w:rPr>
              <w:t>z</w:t>
            </w:r>
          </w:p>
        </w:tc>
        <w:tc>
          <w:tcPr>
            <w:tcW w:w="2978" w:type="dxa"/>
            <w:hideMark/>
          </w:tcPr>
          <w:p w14:paraId="499A0339" w14:textId="77777777" w:rsidR="005F411C" w:rsidRPr="00F8541F" w:rsidRDefault="005F411C" w:rsidP="005F411C">
            <w:pPr>
              <w:pStyle w:val="TextoTablas"/>
            </w:pPr>
            <w:r w:rsidRPr="00F8541F">
              <w:rPr>
                <w:bdr w:val="none" w:sz="0" w:space="0" w:color="auto" w:frame="1"/>
              </w:rPr>
              <w:t>(zeta)</w:t>
            </w:r>
          </w:p>
        </w:tc>
      </w:tr>
    </w:tbl>
    <w:p w14:paraId="616177C7" w14:textId="78FC5AF2" w:rsidR="005F411C" w:rsidRDefault="005F411C" w:rsidP="005F411C">
      <w:pPr>
        <w:rPr>
          <w:lang w:eastAsia="es-CO"/>
        </w:rPr>
      </w:pPr>
    </w:p>
    <w:p w14:paraId="62D2B58D" w14:textId="77777777" w:rsidR="005F411C" w:rsidRDefault="005F411C" w:rsidP="005F411C">
      <w:pPr>
        <w:rPr>
          <w:lang w:eastAsia="es-CO"/>
        </w:rPr>
      </w:pPr>
      <w:r>
        <w:rPr>
          <w:lang w:eastAsia="es-CO"/>
        </w:rPr>
        <w:t xml:space="preserve">En la actualidad se han excluido definitivamente del abecedario los signos ch y ll, ya que no son letras, sino dígrafos; es decir, conjuntos de dos letras o grafemas que representan un solo fonema. En consecuencia, el abecedario del español queda </w:t>
      </w:r>
      <w:r>
        <w:rPr>
          <w:lang w:eastAsia="es-CO"/>
        </w:rPr>
        <w:lastRenderedPageBreak/>
        <w:t>reducido a veintisiete letras: a, b, c, d, e, f, g, h, i, j, k, l, m, n, ñ, o, p, q, r, s, t, u, v, w, x, y, z.</w:t>
      </w:r>
    </w:p>
    <w:p w14:paraId="488BD277" w14:textId="7C5BE832" w:rsidR="005F411C" w:rsidRDefault="005F411C" w:rsidP="005F411C">
      <w:pPr>
        <w:rPr>
          <w:lang w:eastAsia="es-CO"/>
        </w:rPr>
      </w:pPr>
      <w:r w:rsidRPr="005F411C">
        <w:rPr>
          <w:lang w:eastAsia="es-CO"/>
        </w:rPr>
        <w:t>Ahora bien, la eliminación de los dígrafos ch y ll del inventario de letras del abecedario no supone, de ningún modo, que desaparezcan del sistema gráfico del español. Por el contrario, estos signos dobles seguirán utilizándose como hasta ahora en la escritura de las palabras españolas: el dígrafo ch en representación del fonema /ch/ (chico [</w:t>
      </w:r>
      <w:proofErr w:type="spellStart"/>
      <w:r w:rsidRPr="005F411C">
        <w:rPr>
          <w:lang w:eastAsia="es-CO"/>
        </w:rPr>
        <w:t>chíko</w:t>
      </w:r>
      <w:proofErr w:type="spellEnd"/>
      <w:r w:rsidRPr="005F411C">
        <w:rPr>
          <w:lang w:eastAsia="es-CO"/>
        </w:rPr>
        <w:t>]) y el dígrafo ll en representación del fonema /ll/ o, para hablantes yeístas, del fonema /y/ (calle [</w:t>
      </w:r>
      <w:proofErr w:type="spellStart"/>
      <w:r w:rsidRPr="005F411C">
        <w:rPr>
          <w:lang w:eastAsia="es-CO"/>
        </w:rPr>
        <w:t>kálle</w:t>
      </w:r>
      <w:proofErr w:type="spellEnd"/>
      <w:r w:rsidRPr="005F411C">
        <w:rPr>
          <w:lang w:eastAsia="es-CO"/>
        </w:rPr>
        <w:t xml:space="preserve">, </w:t>
      </w:r>
      <w:proofErr w:type="spellStart"/>
      <w:r w:rsidRPr="005F411C">
        <w:rPr>
          <w:lang w:eastAsia="es-CO"/>
        </w:rPr>
        <w:t>káye</w:t>
      </w:r>
      <w:proofErr w:type="spellEnd"/>
      <w:r w:rsidRPr="005F411C">
        <w:rPr>
          <w:lang w:eastAsia="es-CO"/>
        </w:rPr>
        <w:t>]). La novedad consiste, simplemente, en que dejan de contarse entre las letras del abecedario.</w:t>
      </w:r>
    </w:p>
    <w:p w14:paraId="6CE7BC06" w14:textId="48D34C4B" w:rsidR="005F411C" w:rsidRDefault="005F411C" w:rsidP="005F411C">
      <w:pPr>
        <w:rPr>
          <w:lang w:eastAsia="es-CO"/>
        </w:rPr>
      </w:pPr>
      <w:r w:rsidRPr="004F268F">
        <w:rPr>
          <w:lang w:eastAsia="es-CO"/>
        </w:rPr>
        <w:t xml:space="preserve">En relación con los grupos vocálicos, el diptongo es la unión inseparable de dos vocales: una abierta </w:t>
      </w:r>
      <w:r w:rsidR="005164BB">
        <w:rPr>
          <w:lang w:eastAsia="es-CO"/>
        </w:rPr>
        <w:t xml:space="preserve">+ </w:t>
      </w:r>
      <w:r w:rsidRPr="004F268F">
        <w:rPr>
          <w:lang w:eastAsia="es-CO"/>
        </w:rPr>
        <w:t>una cerrada; una cerrada + una abierta, o dos cerradas. De este modo, se presentan los siguientes casos:</w:t>
      </w:r>
    </w:p>
    <w:p w14:paraId="7C336C39" w14:textId="112BFD48" w:rsidR="005F411C" w:rsidRDefault="005F411C" w:rsidP="005F411C">
      <w:pPr>
        <w:rPr>
          <w:lang w:eastAsia="es-CO"/>
        </w:rPr>
      </w:pPr>
      <w:proofErr w:type="spellStart"/>
      <w:r w:rsidRPr="005F411C">
        <w:rPr>
          <w:lang w:eastAsia="es-CO"/>
        </w:rPr>
        <w:t>ai</w:t>
      </w:r>
      <w:proofErr w:type="spellEnd"/>
      <w:r w:rsidRPr="005F411C">
        <w:rPr>
          <w:lang w:eastAsia="es-CO"/>
        </w:rPr>
        <w:t xml:space="preserve"> – </w:t>
      </w:r>
      <w:proofErr w:type="spellStart"/>
      <w:r w:rsidRPr="005F411C">
        <w:rPr>
          <w:lang w:eastAsia="es-CO"/>
        </w:rPr>
        <w:t>au</w:t>
      </w:r>
      <w:proofErr w:type="spellEnd"/>
      <w:r w:rsidRPr="005F411C">
        <w:rPr>
          <w:lang w:eastAsia="es-CO"/>
        </w:rPr>
        <w:t xml:space="preserve"> – </w:t>
      </w:r>
      <w:proofErr w:type="spellStart"/>
      <w:r w:rsidRPr="005F411C">
        <w:rPr>
          <w:lang w:eastAsia="es-CO"/>
        </w:rPr>
        <w:t>ei</w:t>
      </w:r>
      <w:proofErr w:type="spellEnd"/>
      <w:r w:rsidRPr="005F411C">
        <w:rPr>
          <w:lang w:eastAsia="es-CO"/>
        </w:rPr>
        <w:t xml:space="preserve"> – </w:t>
      </w:r>
      <w:proofErr w:type="spellStart"/>
      <w:r w:rsidRPr="005F411C">
        <w:rPr>
          <w:lang w:eastAsia="es-CO"/>
        </w:rPr>
        <w:t>eu</w:t>
      </w:r>
      <w:proofErr w:type="spellEnd"/>
      <w:r w:rsidRPr="005F411C">
        <w:rPr>
          <w:lang w:eastAsia="es-CO"/>
        </w:rPr>
        <w:t xml:space="preserve"> – </w:t>
      </w:r>
      <w:proofErr w:type="spellStart"/>
      <w:r w:rsidRPr="005F411C">
        <w:rPr>
          <w:lang w:eastAsia="es-CO"/>
        </w:rPr>
        <w:t>oi</w:t>
      </w:r>
      <w:proofErr w:type="spellEnd"/>
      <w:r w:rsidRPr="005F411C">
        <w:rPr>
          <w:lang w:eastAsia="es-CO"/>
        </w:rPr>
        <w:t xml:space="preserve"> – </w:t>
      </w:r>
      <w:proofErr w:type="spellStart"/>
      <w:r w:rsidRPr="005F411C">
        <w:rPr>
          <w:lang w:eastAsia="es-CO"/>
        </w:rPr>
        <w:t>ou</w:t>
      </w:r>
      <w:proofErr w:type="spellEnd"/>
      <w:r w:rsidRPr="005F411C">
        <w:rPr>
          <w:lang w:eastAsia="es-CO"/>
        </w:rPr>
        <w:t xml:space="preserve"> – </w:t>
      </w:r>
      <w:proofErr w:type="spellStart"/>
      <w:r w:rsidRPr="005F411C">
        <w:rPr>
          <w:lang w:eastAsia="es-CO"/>
        </w:rPr>
        <w:t>ia</w:t>
      </w:r>
      <w:proofErr w:type="spellEnd"/>
      <w:r w:rsidRPr="005F411C">
        <w:rPr>
          <w:lang w:eastAsia="es-CO"/>
        </w:rPr>
        <w:t xml:space="preserve"> – </w:t>
      </w:r>
      <w:proofErr w:type="spellStart"/>
      <w:r w:rsidRPr="005F411C">
        <w:rPr>
          <w:lang w:eastAsia="es-CO"/>
        </w:rPr>
        <w:t>ua</w:t>
      </w:r>
      <w:proofErr w:type="spellEnd"/>
      <w:r w:rsidRPr="005F411C">
        <w:rPr>
          <w:lang w:eastAsia="es-CO"/>
        </w:rPr>
        <w:t xml:space="preserve"> – </w:t>
      </w:r>
      <w:proofErr w:type="spellStart"/>
      <w:r w:rsidRPr="005F411C">
        <w:rPr>
          <w:lang w:eastAsia="es-CO"/>
        </w:rPr>
        <w:t>ie</w:t>
      </w:r>
      <w:proofErr w:type="spellEnd"/>
      <w:r w:rsidRPr="005F411C">
        <w:rPr>
          <w:lang w:eastAsia="es-CO"/>
        </w:rPr>
        <w:t xml:space="preserve"> – </w:t>
      </w:r>
      <w:proofErr w:type="spellStart"/>
      <w:r w:rsidRPr="005F411C">
        <w:rPr>
          <w:lang w:eastAsia="es-CO"/>
        </w:rPr>
        <w:t>ue</w:t>
      </w:r>
      <w:proofErr w:type="spellEnd"/>
      <w:r w:rsidRPr="005F411C">
        <w:rPr>
          <w:lang w:eastAsia="es-CO"/>
        </w:rPr>
        <w:t xml:space="preserve"> – </w:t>
      </w:r>
      <w:proofErr w:type="spellStart"/>
      <w:r w:rsidRPr="005F411C">
        <w:rPr>
          <w:lang w:eastAsia="es-CO"/>
        </w:rPr>
        <w:t>io</w:t>
      </w:r>
      <w:proofErr w:type="spellEnd"/>
      <w:r w:rsidRPr="005F411C">
        <w:rPr>
          <w:lang w:eastAsia="es-CO"/>
        </w:rPr>
        <w:t xml:space="preserve"> – </w:t>
      </w:r>
      <w:proofErr w:type="spellStart"/>
      <w:r w:rsidRPr="005F411C">
        <w:rPr>
          <w:lang w:eastAsia="es-CO"/>
        </w:rPr>
        <w:t>uo</w:t>
      </w:r>
      <w:proofErr w:type="spellEnd"/>
      <w:r w:rsidRPr="005F411C">
        <w:rPr>
          <w:lang w:eastAsia="es-CO"/>
        </w:rPr>
        <w:t xml:space="preserve"> – </w:t>
      </w:r>
      <w:proofErr w:type="spellStart"/>
      <w:r w:rsidRPr="005F411C">
        <w:rPr>
          <w:lang w:eastAsia="es-CO"/>
        </w:rPr>
        <w:t>ui</w:t>
      </w:r>
      <w:proofErr w:type="spellEnd"/>
      <w:r w:rsidRPr="005F411C">
        <w:rPr>
          <w:lang w:eastAsia="es-CO"/>
        </w:rPr>
        <w:t xml:space="preserve"> – </w:t>
      </w:r>
      <w:proofErr w:type="spellStart"/>
      <w:r w:rsidRPr="005F411C">
        <w:rPr>
          <w:lang w:eastAsia="es-CO"/>
        </w:rPr>
        <w:t>ue</w:t>
      </w:r>
      <w:proofErr w:type="spellEnd"/>
      <w:r w:rsidRPr="005F411C">
        <w:rPr>
          <w:lang w:eastAsia="es-CO"/>
        </w:rPr>
        <w:t xml:space="preserve">; ay – </w:t>
      </w:r>
      <w:proofErr w:type="spellStart"/>
      <w:r w:rsidRPr="005F411C">
        <w:rPr>
          <w:lang w:eastAsia="es-CO"/>
        </w:rPr>
        <w:t>ey</w:t>
      </w:r>
      <w:proofErr w:type="spellEnd"/>
      <w:r w:rsidRPr="005F411C">
        <w:rPr>
          <w:lang w:eastAsia="es-CO"/>
        </w:rPr>
        <w:t xml:space="preserve"> – </w:t>
      </w:r>
      <w:proofErr w:type="spellStart"/>
      <w:r w:rsidRPr="005F411C">
        <w:rPr>
          <w:lang w:eastAsia="es-CO"/>
        </w:rPr>
        <w:t>oy</w:t>
      </w:r>
      <w:proofErr w:type="spellEnd"/>
      <w:r w:rsidRPr="005F411C">
        <w:rPr>
          <w:lang w:eastAsia="es-CO"/>
        </w:rPr>
        <w:t xml:space="preserve"> – </w:t>
      </w:r>
      <w:proofErr w:type="spellStart"/>
      <w:r w:rsidRPr="005F411C">
        <w:rPr>
          <w:lang w:eastAsia="es-CO"/>
        </w:rPr>
        <w:t>iy</w:t>
      </w:r>
      <w:proofErr w:type="spellEnd"/>
    </w:p>
    <w:p w14:paraId="5FA071F2" w14:textId="77777777" w:rsidR="005F411C" w:rsidRDefault="005F411C" w:rsidP="005F411C">
      <w:pPr>
        <w:rPr>
          <w:lang w:eastAsia="es-CO"/>
        </w:rPr>
      </w:pPr>
    </w:p>
    <w:p w14:paraId="196D4CE7" w14:textId="77777777" w:rsidR="005F411C" w:rsidRPr="005F411C" w:rsidRDefault="005F411C" w:rsidP="005F411C">
      <w:pPr>
        <w:rPr>
          <w:lang w:eastAsia="es-CO"/>
        </w:rPr>
      </w:pPr>
      <w:r w:rsidRPr="005F411C">
        <w:rPr>
          <w:lang w:eastAsia="es-CO"/>
        </w:rPr>
        <w:t>A continuación, se presentan ejemplos de los principales grupos vocálicos (diptongo, hiato y triptongo), con el fin de facilitar su identificación y correcta segmentación silábica.</w:t>
      </w:r>
    </w:p>
    <w:p w14:paraId="44F1B69E" w14:textId="37888F49" w:rsidR="005F411C" w:rsidRDefault="005F411C" w:rsidP="00DA238E">
      <w:pPr>
        <w:pStyle w:val="Prrafodelista"/>
        <w:numPr>
          <w:ilvl w:val="0"/>
          <w:numId w:val="18"/>
        </w:numPr>
        <w:rPr>
          <w:b/>
          <w:bCs/>
          <w:lang w:eastAsia="es-CO"/>
        </w:rPr>
      </w:pPr>
      <w:r w:rsidRPr="005F411C">
        <w:rPr>
          <w:b/>
          <w:bCs/>
          <w:lang w:eastAsia="es-CO"/>
        </w:rPr>
        <w:t>Diptongo</w:t>
      </w:r>
    </w:p>
    <w:p w14:paraId="3A8639F0" w14:textId="2719AAB8" w:rsidR="005F411C" w:rsidRDefault="005164BB" w:rsidP="005F411C">
      <w:pPr>
        <w:rPr>
          <w:lang w:eastAsia="es-CO"/>
        </w:rPr>
      </w:pPr>
      <w:r w:rsidRPr="005164BB">
        <w:rPr>
          <w:lang w:eastAsia="es-CO"/>
        </w:rPr>
        <w:t>Es la unión de dos vocales que se pronuncian en una misma sílaba. Puede formarse por la combinación de una vocal abierta (a, e, o) y una vocal cerrada (i, u), una vocal cerrada y una vocal abierta, o por la unión de dos vocales cerradas.</w:t>
      </w:r>
    </w:p>
    <w:p w14:paraId="1EB7252B" w14:textId="77777777" w:rsidR="005164BB" w:rsidRDefault="005164BB" w:rsidP="005F411C">
      <w:pPr>
        <w:rPr>
          <w:lang w:eastAsia="es-CO"/>
        </w:rPr>
      </w:pPr>
    </w:p>
    <w:p w14:paraId="343649A8" w14:textId="77777777" w:rsidR="005F411C" w:rsidRPr="005F411C" w:rsidRDefault="005F411C" w:rsidP="005F411C">
      <w:pPr>
        <w:rPr>
          <w:b/>
          <w:bCs/>
          <w:lang w:eastAsia="es-CO"/>
        </w:rPr>
      </w:pPr>
      <w:r w:rsidRPr="005F411C">
        <w:rPr>
          <w:b/>
          <w:bCs/>
          <w:lang w:eastAsia="es-CO"/>
        </w:rPr>
        <w:lastRenderedPageBreak/>
        <w:t>Ejemplos:</w:t>
      </w:r>
    </w:p>
    <w:p w14:paraId="2455D37B" w14:textId="0DA6BE81" w:rsidR="005F411C" w:rsidRDefault="005F411C" w:rsidP="00DA238E">
      <w:pPr>
        <w:pStyle w:val="Prrafodelista"/>
        <w:numPr>
          <w:ilvl w:val="0"/>
          <w:numId w:val="19"/>
        </w:numPr>
        <w:rPr>
          <w:lang w:eastAsia="es-CO"/>
        </w:rPr>
      </w:pPr>
      <w:r>
        <w:rPr>
          <w:lang w:eastAsia="es-CO"/>
        </w:rPr>
        <w:t xml:space="preserve">Ley </w:t>
      </w:r>
      <w:r w:rsidR="00095B7D">
        <w:rPr>
          <w:lang w:eastAsia="es-CO"/>
        </w:rPr>
        <w:t>-</w:t>
      </w:r>
      <w:r>
        <w:rPr>
          <w:lang w:eastAsia="es-CO"/>
        </w:rPr>
        <w:t xml:space="preserve"> ley</w:t>
      </w:r>
    </w:p>
    <w:p w14:paraId="69ED89A5" w14:textId="4A7458E8" w:rsidR="005F411C" w:rsidRDefault="005F411C" w:rsidP="00DA238E">
      <w:pPr>
        <w:pStyle w:val="Prrafodelista"/>
        <w:numPr>
          <w:ilvl w:val="0"/>
          <w:numId w:val="19"/>
        </w:numPr>
        <w:rPr>
          <w:lang w:eastAsia="es-CO"/>
        </w:rPr>
      </w:pPr>
      <w:r>
        <w:rPr>
          <w:lang w:eastAsia="es-CO"/>
        </w:rPr>
        <w:t xml:space="preserve">Hoy </w:t>
      </w:r>
      <w:r w:rsidR="00095B7D">
        <w:rPr>
          <w:lang w:eastAsia="es-CO"/>
        </w:rPr>
        <w:t>-</w:t>
      </w:r>
      <w:r>
        <w:rPr>
          <w:lang w:eastAsia="es-CO"/>
        </w:rPr>
        <w:t xml:space="preserve"> hoy</w:t>
      </w:r>
    </w:p>
    <w:p w14:paraId="4F4B1FAB" w14:textId="1B80A949" w:rsidR="005F411C" w:rsidRDefault="005F411C" w:rsidP="00DA238E">
      <w:pPr>
        <w:pStyle w:val="Prrafodelista"/>
        <w:numPr>
          <w:ilvl w:val="0"/>
          <w:numId w:val="19"/>
        </w:numPr>
        <w:rPr>
          <w:lang w:eastAsia="es-CO"/>
        </w:rPr>
      </w:pPr>
      <w:r>
        <w:rPr>
          <w:lang w:eastAsia="es-CO"/>
        </w:rPr>
        <w:t xml:space="preserve">Cuidado </w:t>
      </w:r>
      <w:r w:rsidR="00095B7D">
        <w:rPr>
          <w:lang w:eastAsia="es-CO"/>
        </w:rPr>
        <w:t>-</w:t>
      </w:r>
      <w:r>
        <w:rPr>
          <w:lang w:eastAsia="es-CO"/>
        </w:rPr>
        <w:t xml:space="preserve"> cui </w:t>
      </w:r>
      <w:r w:rsidR="00095B7D">
        <w:rPr>
          <w:lang w:eastAsia="es-CO"/>
        </w:rPr>
        <w:t>-</w:t>
      </w:r>
      <w:r>
        <w:rPr>
          <w:lang w:eastAsia="es-CO"/>
        </w:rPr>
        <w:t xml:space="preserve"> da </w:t>
      </w:r>
      <w:r w:rsidR="00095B7D">
        <w:rPr>
          <w:lang w:eastAsia="es-CO"/>
        </w:rPr>
        <w:t>-</w:t>
      </w:r>
      <w:r>
        <w:rPr>
          <w:lang w:eastAsia="es-CO"/>
        </w:rPr>
        <w:t xml:space="preserve"> do</w:t>
      </w:r>
    </w:p>
    <w:p w14:paraId="0CEDA396" w14:textId="6C881A20" w:rsidR="005F411C" w:rsidRDefault="005F411C" w:rsidP="00DA238E">
      <w:pPr>
        <w:pStyle w:val="Prrafodelista"/>
        <w:numPr>
          <w:ilvl w:val="0"/>
          <w:numId w:val="19"/>
        </w:numPr>
        <w:rPr>
          <w:lang w:eastAsia="es-CO"/>
        </w:rPr>
      </w:pPr>
      <w:r>
        <w:rPr>
          <w:lang w:eastAsia="es-CO"/>
        </w:rPr>
        <w:t xml:space="preserve">Tierra </w:t>
      </w:r>
      <w:r w:rsidR="00095B7D">
        <w:rPr>
          <w:lang w:eastAsia="es-CO"/>
        </w:rPr>
        <w:t>-</w:t>
      </w:r>
      <w:r>
        <w:rPr>
          <w:lang w:eastAsia="es-CO"/>
        </w:rPr>
        <w:t xml:space="preserve"> </w:t>
      </w:r>
      <w:proofErr w:type="spellStart"/>
      <w:r>
        <w:rPr>
          <w:lang w:eastAsia="es-CO"/>
        </w:rPr>
        <w:t>tie</w:t>
      </w:r>
      <w:proofErr w:type="spellEnd"/>
      <w:r>
        <w:rPr>
          <w:lang w:eastAsia="es-CO"/>
        </w:rPr>
        <w:t xml:space="preserve"> </w:t>
      </w:r>
      <w:r w:rsidR="00095B7D">
        <w:rPr>
          <w:lang w:eastAsia="es-CO"/>
        </w:rPr>
        <w:t>-</w:t>
      </w:r>
      <w:r>
        <w:rPr>
          <w:lang w:eastAsia="es-CO"/>
        </w:rPr>
        <w:t xml:space="preserve"> </w:t>
      </w:r>
      <w:proofErr w:type="spellStart"/>
      <w:r>
        <w:rPr>
          <w:lang w:eastAsia="es-CO"/>
        </w:rPr>
        <w:t>rra</w:t>
      </w:r>
      <w:proofErr w:type="spellEnd"/>
    </w:p>
    <w:p w14:paraId="61F6E7EE" w14:textId="77777777" w:rsidR="005F411C" w:rsidRDefault="005F411C" w:rsidP="005F411C">
      <w:pPr>
        <w:pStyle w:val="Prrafodelista"/>
        <w:ind w:left="1776" w:firstLine="0"/>
        <w:rPr>
          <w:lang w:eastAsia="es-CO"/>
        </w:rPr>
      </w:pPr>
    </w:p>
    <w:p w14:paraId="4F1097A7" w14:textId="6996010E" w:rsidR="005F411C" w:rsidRDefault="005F411C" w:rsidP="00DA238E">
      <w:pPr>
        <w:pStyle w:val="Prrafodelista"/>
        <w:numPr>
          <w:ilvl w:val="0"/>
          <w:numId w:val="18"/>
        </w:numPr>
        <w:rPr>
          <w:b/>
          <w:bCs/>
          <w:lang w:eastAsia="es-CO"/>
        </w:rPr>
      </w:pPr>
      <w:r w:rsidRPr="005F411C">
        <w:rPr>
          <w:b/>
          <w:bCs/>
          <w:lang w:eastAsia="es-CO"/>
        </w:rPr>
        <w:t>Hiato</w:t>
      </w:r>
    </w:p>
    <w:p w14:paraId="7BCE3F42" w14:textId="77777777" w:rsidR="005F411C" w:rsidRDefault="005F411C" w:rsidP="005F411C">
      <w:pPr>
        <w:rPr>
          <w:lang w:eastAsia="es-CO"/>
        </w:rPr>
      </w:pPr>
      <w:r w:rsidRPr="005F411C">
        <w:rPr>
          <w:lang w:eastAsia="es-CO"/>
        </w:rPr>
        <w:t xml:space="preserve">Se presenta cuando dos vocales contiguas se separan en sílabas diferentes durante la pronunciación. Esto ocurre, principalmente, cuando se unen dos vocales abiertas o cuando una vocal cerrada lleva tilde, lo que impide la formación del diptongo. </w:t>
      </w:r>
    </w:p>
    <w:p w14:paraId="6BC313F3" w14:textId="20AF2FEC" w:rsidR="005F411C" w:rsidRPr="005F411C" w:rsidRDefault="005F411C" w:rsidP="005F411C">
      <w:pPr>
        <w:rPr>
          <w:b/>
          <w:bCs/>
          <w:lang w:eastAsia="es-CO"/>
        </w:rPr>
      </w:pPr>
      <w:r w:rsidRPr="005F411C">
        <w:rPr>
          <w:b/>
          <w:bCs/>
          <w:lang w:eastAsia="es-CO"/>
        </w:rPr>
        <w:t xml:space="preserve">Ejemplos: </w:t>
      </w:r>
    </w:p>
    <w:p w14:paraId="1FDD2EFC" w14:textId="31407C55" w:rsidR="005F411C" w:rsidRPr="005F411C" w:rsidRDefault="005F411C" w:rsidP="00DA238E">
      <w:pPr>
        <w:pStyle w:val="Prrafodelista"/>
        <w:numPr>
          <w:ilvl w:val="0"/>
          <w:numId w:val="20"/>
        </w:numPr>
        <w:rPr>
          <w:lang w:eastAsia="es-CO"/>
        </w:rPr>
      </w:pPr>
      <w:r w:rsidRPr="005F411C">
        <w:rPr>
          <w:lang w:eastAsia="es-CO"/>
        </w:rPr>
        <w:t xml:space="preserve">Maestro </w:t>
      </w:r>
      <w:r w:rsidR="00095B7D">
        <w:rPr>
          <w:lang w:eastAsia="es-CO"/>
        </w:rPr>
        <w:t>-</w:t>
      </w:r>
      <w:r w:rsidRPr="005F411C">
        <w:rPr>
          <w:lang w:eastAsia="es-CO"/>
        </w:rPr>
        <w:t xml:space="preserve"> </w:t>
      </w:r>
      <w:proofErr w:type="spellStart"/>
      <w:r w:rsidRPr="005F411C">
        <w:rPr>
          <w:lang w:eastAsia="es-CO"/>
        </w:rPr>
        <w:t>ma</w:t>
      </w:r>
      <w:proofErr w:type="spellEnd"/>
      <w:r w:rsidRPr="005F411C">
        <w:rPr>
          <w:lang w:eastAsia="es-CO"/>
        </w:rPr>
        <w:t xml:space="preserve"> </w:t>
      </w:r>
      <w:r w:rsidR="00095B7D">
        <w:rPr>
          <w:lang w:eastAsia="es-CO"/>
        </w:rPr>
        <w:t>-</w:t>
      </w:r>
      <w:r w:rsidRPr="005F411C">
        <w:rPr>
          <w:lang w:eastAsia="es-CO"/>
        </w:rPr>
        <w:t xml:space="preserve"> es </w:t>
      </w:r>
      <w:r w:rsidR="00095B7D">
        <w:rPr>
          <w:lang w:eastAsia="es-CO"/>
        </w:rPr>
        <w:t>-</w:t>
      </w:r>
      <w:r w:rsidRPr="005F411C">
        <w:rPr>
          <w:lang w:eastAsia="es-CO"/>
        </w:rPr>
        <w:t xml:space="preserve"> </w:t>
      </w:r>
      <w:proofErr w:type="spellStart"/>
      <w:r w:rsidRPr="005F411C">
        <w:rPr>
          <w:lang w:eastAsia="es-CO"/>
        </w:rPr>
        <w:t>tro</w:t>
      </w:r>
      <w:proofErr w:type="spellEnd"/>
    </w:p>
    <w:p w14:paraId="6DB288E3" w14:textId="1465B610" w:rsidR="005F411C" w:rsidRPr="005F411C" w:rsidRDefault="005F411C" w:rsidP="00DA238E">
      <w:pPr>
        <w:pStyle w:val="Prrafodelista"/>
        <w:numPr>
          <w:ilvl w:val="0"/>
          <w:numId w:val="20"/>
        </w:numPr>
        <w:rPr>
          <w:lang w:eastAsia="es-CO"/>
        </w:rPr>
      </w:pPr>
      <w:r w:rsidRPr="005F411C">
        <w:rPr>
          <w:lang w:eastAsia="es-CO"/>
        </w:rPr>
        <w:t xml:space="preserve">Croar </w:t>
      </w:r>
      <w:r w:rsidR="00095B7D">
        <w:rPr>
          <w:lang w:eastAsia="es-CO"/>
        </w:rPr>
        <w:t>-</w:t>
      </w:r>
      <w:r w:rsidRPr="005F411C">
        <w:rPr>
          <w:lang w:eastAsia="es-CO"/>
        </w:rPr>
        <w:t xml:space="preserve"> </w:t>
      </w:r>
      <w:proofErr w:type="spellStart"/>
      <w:r w:rsidRPr="005F411C">
        <w:rPr>
          <w:lang w:eastAsia="es-CO"/>
        </w:rPr>
        <w:t>cro</w:t>
      </w:r>
      <w:proofErr w:type="spellEnd"/>
      <w:r w:rsidRPr="005F411C">
        <w:rPr>
          <w:lang w:eastAsia="es-CO"/>
        </w:rPr>
        <w:t xml:space="preserve"> </w:t>
      </w:r>
      <w:r w:rsidR="00095B7D">
        <w:rPr>
          <w:lang w:eastAsia="es-CO"/>
        </w:rPr>
        <w:t>-</w:t>
      </w:r>
      <w:r w:rsidRPr="005F411C">
        <w:rPr>
          <w:lang w:eastAsia="es-CO"/>
        </w:rPr>
        <w:t xml:space="preserve"> ar</w:t>
      </w:r>
    </w:p>
    <w:p w14:paraId="5D5C2E62" w14:textId="1A37FC6F" w:rsidR="005F411C" w:rsidRPr="005F411C" w:rsidRDefault="005F411C" w:rsidP="00DA238E">
      <w:pPr>
        <w:pStyle w:val="Prrafodelista"/>
        <w:numPr>
          <w:ilvl w:val="0"/>
          <w:numId w:val="20"/>
        </w:numPr>
        <w:rPr>
          <w:lang w:eastAsia="es-CO"/>
        </w:rPr>
      </w:pPr>
      <w:r w:rsidRPr="005F411C">
        <w:rPr>
          <w:lang w:eastAsia="es-CO"/>
        </w:rPr>
        <w:t xml:space="preserve">Veas </w:t>
      </w:r>
      <w:r w:rsidR="00095B7D">
        <w:rPr>
          <w:lang w:eastAsia="es-CO"/>
        </w:rPr>
        <w:t>-</w:t>
      </w:r>
      <w:r w:rsidRPr="005F411C">
        <w:rPr>
          <w:lang w:eastAsia="es-CO"/>
        </w:rPr>
        <w:t xml:space="preserve"> ve </w:t>
      </w:r>
      <w:r w:rsidR="00095B7D">
        <w:rPr>
          <w:lang w:eastAsia="es-CO"/>
        </w:rPr>
        <w:t>-</w:t>
      </w:r>
      <w:r w:rsidRPr="005F411C">
        <w:rPr>
          <w:lang w:eastAsia="es-CO"/>
        </w:rPr>
        <w:t xml:space="preserve"> as</w:t>
      </w:r>
    </w:p>
    <w:p w14:paraId="3AB3589E" w14:textId="52C7A391" w:rsidR="005F411C" w:rsidRDefault="005F411C" w:rsidP="00DA238E">
      <w:pPr>
        <w:pStyle w:val="Prrafodelista"/>
        <w:numPr>
          <w:ilvl w:val="0"/>
          <w:numId w:val="20"/>
        </w:numPr>
        <w:rPr>
          <w:lang w:eastAsia="es-CO"/>
        </w:rPr>
      </w:pPr>
      <w:r w:rsidRPr="005F411C">
        <w:rPr>
          <w:lang w:eastAsia="es-CO"/>
        </w:rPr>
        <w:t xml:space="preserve">Petróleo </w:t>
      </w:r>
      <w:r w:rsidR="00095B7D">
        <w:rPr>
          <w:lang w:eastAsia="es-CO"/>
        </w:rPr>
        <w:t>-</w:t>
      </w:r>
      <w:r w:rsidRPr="005F411C">
        <w:rPr>
          <w:lang w:eastAsia="es-CO"/>
        </w:rPr>
        <w:t xml:space="preserve"> pe </w:t>
      </w:r>
      <w:r w:rsidR="00095B7D">
        <w:rPr>
          <w:lang w:eastAsia="es-CO"/>
        </w:rPr>
        <w:t>-</w:t>
      </w:r>
      <w:r w:rsidRPr="005F411C">
        <w:rPr>
          <w:lang w:eastAsia="es-CO"/>
        </w:rPr>
        <w:t xml:space="preserve"> </w:t>
      </w:r>
      <w:proofErr w:type="spellStart"/>
      <w:r w:rsidRPr="005F411C">
        <w:rPr>
          <w:lang w:eastAsia="es-CO"/>
        </w:rPr>
        <w:t>tró</w:t>
      </w:r>
      <w:proofErr w:type="spellEnd"/>
      <w:r w:rsidRPr="005F411C">
        <w:rPr>
          <w:lang w:eastAsia="es-CO"/>
        </w:rPr>
        <w:t xml:space="preserve"> </w:t>
      </w:r>
      <w:r w:rsidR="00095B7D">
        <w:rPr>
          <w:lang w:eastAsia="es-CO"/>
        </w:rPr>
        <w:t>-</w:t>
      </w:r>
      <w:r w:rsidRPr="005F411C">
        <w:rPr>
          <w:lang w:eastAsia="es-CO"/>
        </w:rPr>
        <w:t xml:space="preserve"> le </w:t>
      </w:r>
      <w:r w:rsidR="001200FC">
        <w:rPr>
          <w:lang w:eastAsia="es-CO"/>
        </w:rPr>
        <w:t>–</w:t>
      </w:r>
      <w:r w:rsidRPr="005F411C">
        <w:rPr>
          <w:lang w:eastAsia="es-CO"/>
        </w:rPr>
        <w:t xml:space="preserve"> o</w:t>
      </w:r>
    </w:p>
    <w:p w14:paraId="31A021E7" w14:textId="77777777" w:rsidR="001200FC" w:rsidRPr="005F411C" w:rsidRDefault="001200FC" w:rsidP="001200FC">
      <w:pPr>
        <w:pStyle w:val="Prrafodelista"/>
        <w:ind w:left="1776" w:firstLine="0"/>
        <w:rPr>
          <w:lang w:eastAsia="es-CO"/>
        </w:rPr>
      </w:pPr>
    </w:p>
    <w:p w14:paraId="7BE08CDC" w14:textId="1A378499" w:rsidR="005F411C" w:rsidRDefault="005F411C" w:rsidP="00DA238E">
      <w:pPr>
        <w:pStyle w:val="Prrafodelista"/>
        <w:numPr>
          <w:ilvl w:val="0"/>
          <w:numId w:val="18"/>
        </w:numPr>
        <w:rPr>
          <w:b/>
          <w:bCs/>
          <w:lang w:eastAsia="es-CO"/>
        </w:rPr>
      </w:pPr>
      <w:r w:rsidRPr="005F411C">
        <w:rPr>
          <w:b/>
          <w:bCs/>
          <w:lang w:eastAsia="es-CO"/>
        </w:rPr>
        <w:t>Triptongo</w:t>
      </w:r>
    </w:p>
    <w:p w14:paraId="25B20624" w14:textId="02614B5E" w:rsidR="005F411C" w:rsidRPr="005F411C" w:rsidRDefault="005F411C" w:rsidP="005F411C">
      <w:pPr>
        <w:rPr>
          <w:lang w:eastAsia="es-CO"/>
        </w:rPr>
      </w:pPr>
      <w:r w:rsidRPr="005F411C">
        <w:rPr>
          <w:lang w:eastAsia="es-CO"/>
        </w:rPr>
        <w:t>Es la unión de tres vocales que se pronuncian en una misma sílaba. La única disposición posible para su formación responde al esquema vocal cerrada + vocal abierta (o semiabierta) + vocal cerrada. Así se presentan las siguientes combinaciones:</w:t>
      </w:r>
    </w:p>
    <w:p w14:paraId="219C05B5" w14:textId="77777777" w:rsidR="005F411C" w:rsidRPr="005F411C" w:rsidRDefault="005F411C" w:rsidP="005F411C">
      <w:pPr>
        <w:rPr>
          <w:lang w:eastAsia="es-CO"/>
        </w:rPr>
      </w:pPr>
      <w:proofErr w:type="spellStart"/>
      <w:r w:rsidRPr="005F411C">
        <w:rPr>
          <w:lang w:eastAsia="es-CO"/>
        </w:rPr>
        <w:t>iai</w:t>
      </w:r>
      <w:proofErr w:type="spellEnd"/>
      <w:r w:rsidRPr="005F411C">
        <w:rPr>
          <w:lang w:eastAsia="es-CO"/>
        </w:rPr>
        <w:t xml:space="preserve"> – </w:t>
      </w:r>
      <w:proofErr w:type="spellStart"/>
      <w:r w:rsidRPr="005F411C">
        <w:rPr>
          <w:lang w:eastAsia="es-CO"/>
        </w:rPr>
        <w:t>iei</w:t>
      </w:r>
      <w:proofErr w:type="spellEnd"/>
      <w:r w:rsidRPr="005F411C">
        <w:rPr>
          <w:lang w:eastAsia="es-CO"/>
        </w:rPr>
        <w:t xml:space="preserve"> – </w:t>
      </w:r>
      <w:proofErr w:type="spellStart"/>
      <w:r w:rsidRPr="005F411C">
        <w:rPr>
          <w:lang w:eastAsia="es-CO"/>
        </w:rPr>
        <w:t>ioi</w:t>
      </w:r>
      <w:proofErr w:type="spellEnd"/>
      <w:r w:rsidRPr="005F411C">
        <w:rPr>
          <w:lang w:eastAsia="es-CO"/>
        </w:rPr>
        <w:t xml:space="preserve"> – </w:t>
      </w:r>
      <w:proofErr w:type="spellStart"/>
      <w:r w:rsidRPr="005F411C">
        <w:rPr>
          <w:lang w:eastAsia="es-CO"/>
        </w:rPr>
        <w:t>uau</w:t>
      </w:r>
      <w:proofErr w:type="spellEnd"/>
      <w:r w:rsidRPr="005F411C">
        <w:rPr>
          <w:lang w:eastAsia="es-CO"/>
        </w:rPr>
        <w:t xml:space="preserve"> – </w:t>
      </w:r>
      <w:proofErr w:type="spellStart"/>
      <w:r w:rsidRPr="005F411C">
        <w:rPr>
          <w:lang w:eastAsia="es-CO"/>
        </w:rPr>
        <w:t>uou</w:t>
      </w:r>
      <w:proofErr w:type="spellEnd"/>
      <w:r w:rsidRPr="005F411C">
        <w:rPr>
          <w:lang w:eastAsia="es-CO"/>
        </w:rPr>
        <w:t xml:space="preserve"> – </w:t>
      </w:r>
      <w:proofErr w:type="spellStart"/>
      <w:r w:rsidRPr="005F411C">
        <w:rPr>
          <w:lang w:eastAsia="es-CO"/>
        </w:rPr>
        <w:t>iau</w:t>
      </w:r>
      <w:proofErr w:type="spellEnd"/>
      <w:r w:rsidRPr="005F411C">
        <w:rPr>
          <w:lang w:eastAsia="es-CO"/>
        </w:rPr>
        <w:t xml:space="preserve"> – </w:t>
      </w:r>
      <w:proofErr w:type="spellStart"/>
      <w:r w:rsidRPr="005F411C">
        <w:rPr>
          <w:lang w:eastAsia="es-CO"/>
        </w:rPr>
        <w:t>ieu</w:t>
      </w:r>
      <w:proofErr w:type="spellEnd"/>
      <w:r w:rsidRPr="005F411C">
        <w:rPr>
          <w:lang w:eastAsia="es-CO"/>
        </w:rPr>
        <w:t xml:space="preserve"> – </w:t>
      </w:r>
      <w:proofErr w:type="spellStart"/>
      <w:r w:rsidRPr="005F411C">
        <w:rPr>
          <w:lang w:eastAsia="es-CO"/>
        </w:rPr>
        <w:t>iou</w:t>
      </w:r>
      <w:proofErr w:type="spellEnd"/>
      <w:r w:rsidRPr="005F411C">
        <w:rPr>
          <w:lang w:eastAsia="es-CO"/>
        </w:rPr>
        <w:t xml:space="preserve"> – </w:t>
      </w:r>
      <w:proofErr w:type="spellStart"/>
      <w:r w:rsidRPr="005F411C">
        <w:rPr>
          <w:lang w:eastAsia="es-CO"/>
        </w:rPr>
        <w:t>uai</w:t>
      </w:r>
      <w:proofErr w:type="spellEnd"/>
      <w:r w:rsidRPr="005F411C">
        <w:rPr>
          <w:lang w:eastAsia="es-CO"/>
        </w:rPr>
        <w:t xml:space="preserve"> – </w:t>
      </w:r>
      <w:proofErr w:type="spellStart"/>
      <w:r w:rsidRPr="005F411C">
        <w:rPr>
          <w:lang w:eastAsia="es-CO"/>
        </w:rPr>
        <w:t>uei</w:t>
      </w:r>
      <w:proofErr w:type="spellEnd"/>
      <w:r w:rsidRPr="005F411C">
        <w:rPr>
          <w:lang w:eastAsia="es-CO"/>
        </w:rPr>
        <w:t xml:space="preserve"> – </w:t>
      </w:r>
      <w:proofErr w:type="spellStart"/>
      <w:r w:rsidRPr="005F411C">
        <w:rPr>
          <w:lang w:eastAsia="es-CO"/>
        </w:rPr>
        <w:t>uoi</w:t>
      </w:r>
      <w:proofErr w:type="spellEnd"/>
    </w:p>
    <w:p w14:paraId="34154ECF" w14:textId="77777777" w:rsidR="005F411C" w:rsidRPr="005F411C" w:rsidRDefault="005F411C" w:rsidP="005F411C">
      <w:pPr>
        <w:rPr>
          <w:b/>
          <w:bCs/>
          <w:lang w:eastAsia="es-CO"/>
        </w:rPr>
      </w:pPr>
      <w:r w:rsidRPr="005F411C">
        <w:rPr>
          <w:b/>
          <w:bCs/>
          <w:lang w:eastAsia="es-CO"/>
        </w:rPr>
        <w:lastRenderedPageBreak/>
        <w:t xml:space="preserve">Ejemplos: </w:t>
      </w:r>
    </w:p>
    <w:p w14:paraId="4BB6B158" w14:textId="79FD5C34" w:rsidR="005F411C" w:rsidRPr="005F411C" w:rsidRDefault="005F411C" w:rsidP="00DA238E">
      <w:pPr>
        <w:pStyle w:val="Prrafodelista"/>
        <w:numPr>
          <w:ilvl w:val="0"/>
          <w:numId w:val="21"/>
        </w:numPr>
        <w:rPr>
          <w:lang w:eastAsia="es-CO"/>
        </w:rPr>
      </w:pPr>
      <w:r w:rsidRPr="005F411C">
        <w:rPr>
          <w:lang w:eastAsia="es-CO"/>
        </w:rPr>
        <w:t xml:space="preserve">Confiáis </w:t>
      </w:r>
      <w:r w:rsidR="00095B7D">
        <w:rPr>
          <w:lang w:eastAsia="es-CO"/>
        </w:rPr>
        <w:t>-</w:t>
      </w:r>
      <w:r w:rsidRPr="005F411C">
        <w:rPr>
          <w:lang w:eastAsia="es-CO"/>
        </w:rPr>
        <w:t xml:space="preserve"> con </w:t>
      </w:r>
      <w:r w:rsidR="00095B7D">
        <w:rPr>
          <w:lang w:eastAsia="es-CO"/>
        </w:rPr>
        <w:t>-</w:t>
      </w:r>
      <w:r w:rsidRPr="005F411C">
        <w:rPr>
          <w:lang w:eastAsia="es-CO"/>
        </w:rPr>
        <w:t xml:space="preserve"> </w:t>
      </w:r>
      <w:proofErr w:type="spellStart"/>
      <w:r w:rsidRPr="005F411C">
        <w:rPr>
          <w:lang w:eastAsia="es-CO"/>
        </w:rPr>
        <w:t>fiáis</w:t>
      </w:r>
      <w:proofErr w:type="spellEnd"/>
    </w:p>
    <w:p w14:paraId="31C1E422" w14:textId="0031EA20" w:rsidR="005F411C" w:rsidRPr="005F411C" w:rsidRDefault="005F411C" w:rsidP="00DA238E">
      <w:pPr>
        <w:pStyle w:val="Prrafodelista"/>
        <w:numPr>
          <w:ilvl w:val="0"/>
          <w:numId w:val="21"/>
        </w:numPr>
        <w:rPr>
          <w:lang w:eastAsia="es-CO"/>
        </w:rPr>
      </w:pPr>
      <w:r w:rsidRPr="005F411C">
        <w:rPr>
          <w:lang w:eastAsia="es-CO"/>
        </w:rPr>
        <w:t xml:space="preserve">Guau </w:t>
      </w:r>
      <w:r w:rsidR="00095B7D">
        <w:rPr>
          <w:lang w:eastAsia="es-CO"/>
        </w:rPr>
        <w:t>-</w:t>
      </w:r>
      <w:r w:rsidRPr="005F411C">
        <w:rPr>
          <w:lang w:eastAsia="es-CO"/>
        </w:rPr>
        <w:t xml:space="preserve"> guau</w:t>
      </w:r>
    </w:p>
    <w:p w14:paraId="6B26ADB7" w14:textId="3C2336A7" w:rsidR="005F411C" w:rsidRPr="005F411C" w:rsidRDefault="005F411C" w:rsidP="00DA238E">
      <w:pPr>
        <w:pStyle w:val="Prrafodelista"/>
        <w:numPr>
          <w:ilvl w:val="0"/>
          <w:numId w:val="21"/>
        </w:numPr>
        <w:rPr>
          <w:lang w:eastAsia="es-CO"/>
        </w:rPr>
      </w:pPr>
      <w:r w:rsidRPr="005F411C">
        <w:rPr>
          <w:lang w:eastAsia="es-CO"/>
        </w:rPr>
        <w:t xml:space="preserve">Estudiéis </w:t>
      </w:r>
      <w:r w:rsidR="00095B7D">
        <w:rPr>
          <w:lang w:eastAsia="es-CO"/>
        </w:rPr>
        <w:t>-</w:t>
      </w:r>
      <w:r w:rsidRPr="005F411C">
        <w:rPr>
          <w:lang w:eastAsia="es-CO"/>
        </w:rPr>
        <w:t xml:space="preserve"> es </w:t>
      </w:r>
      <w:r w:rsidR="00095B7D">
        <w:rPr>
          <w:lang w:eastAsia="es-CO"/>
        </w:rPr>
        <w:t>-</w:t>
      </w:r>
      <w:r w:rsidRPr="005F411C">
        <w:rPr>
          <w:lang w:eastAsia="es-CO"/>
        </w:rPr>
        <w:t xml:space="preserve"> tu </w:t>
      </w:r>
      <w:r w:rsidR="00095B7D">
        <w:rPr>
          <w:lang w:eastAsia="es-CO"/>
        </w:rPr>
        <w:t>-</w:t>
      </w:r>
      <w:r w:rsidRPr="005F411C">
        <w:rPr>
          <w:lang w:eastAsia="es-CO"/>
        </w:rPr>
        <w:t xml:space="preserve"> </w:t>
      </w:r>
      <w:proofErr w:type="spellStart"/>
      <w:r w:rsidRPr="005F411C">
        <w:rPr>
          <w:lang w:eastAsia="es-CO"/>
        </w:rPr>
        <w:t>diéis</w:t>
      </w:r>
      <w:proofErr w:type="spellEnd"/>
    </w:p>
    <w:p w14:paraId="5EE695BB" w14:textId="401B34BF" w:rsidR="005F411C" w:rsidRDefault="005F411C" w:rsidP="00DA238E">
      <w:pPr>
        <w:pStyle w:val="Prrafodelista"/>
        <w:numPr>
          <w:ilvl w:val="0"/>
          <w:numId w:val="21"/>
        </w:numPr>
        <w:rPr>
          <w:lang w:eastAsia="es-CO"/>
        </w:rPr>
      </w:pPr>
      <w:r w:rsidRPr="005F411C">
        <w:rPr>
          <w:lang w:eastAsia="es-CO"/>
        </w:rPr>
        <w:t xml:space="preserve">Paraguay </w:t>
      </w:r>
      <w:r w:rsidR="00095B7D">
        <w:rPr>
          <w:lang w:eastAsia="es-CO"/>
        </w:rPr>
        <w:t>-</w:t>
      </w:r>
      <w:r w:rsidRPr="005F411C">
        <w:rPr>
          <w:lang w:eastAsia="es-CO"/>
        </w:rPr>
        <w:t xml:space="preserve"> </w:t>
      </w:r>
      <w:proofErr w:type="spellStart"/>
      <w:r w:rsidRPr="005F411C">
        <w:rPr>
          <w:lang w:eastAsia="es-CO"/>
        </w:rPr>
        <w:t>Pa</w:t>
      </w:r>
      <w:proofErr w:type="spellEnd"/>
      <w:r w:rsidRPr="005F411C">
        <w:rPr>
          <w:lang w:eastAsia="es-CO"/>
        </w:rPr>
        <w:t xml:space="preserve"> </w:t>
      </w:r>
      <w:r w:rsidR="00095B7D">
        <w:rPr>
          <w:lang w:eastAsia="es-CO"/>
        </w:rPr>
        <w:t>-</w:t>
      </w:r>
      <w:r w:rsidRPr="005F411C">
        <w:rPr>
          <w:lang w:eastAsia="es-CO"/>
        </w:rPr>
        <w:t xml:space="preserve"> </w:t>
      </w:r>
      <w:proofErr w:type="spellStart"/>
      <w:r w:rsidRPr="005F411C">
        <w:rPr>
          <w:lang w:eastAsia="es-CO"/>
        </w:rPr>
        <w:t>ra</w:t>
      </w:r>
      <w:proofErr w:type="spellEnd"/>
      <w:r w:rsidRPr="005F411C">
        <w:rPr>
          <w:lang w:eastAsia="es-CO"/>
        </w:rPr>
        <w:t xml:space="preserve"> </w:t>
      </w:r>
      <w:r w:rsidR="00095B7D">
        <w:rPr>
          <w:lang w:eastAsia="es-CO"/>
        </w:rPr>
        <w:t>-</w:t>
      </w:r>
      <w:r w:rsidRPr="005F411C">
        <w:rPr>
          <w:lang w:eastAsia="es-CO"/>
        </w:rPr>
        <w:t xml:space="preserve"> guay</w:t>
      </w:r>
    </w:p>
    <w:p w14:paraId="231965E0" w14:textId="5B3FB53D" w:rsidR="005F411C" w:rsidRDefault="005F411C" w:rsidP="005F411C">
      <w:pPr>
        <w:rPr>
          <w:lang w:eastAsia="es-CO"/>
        </w:rPr>
      </w:pPr>
    </w:p>
    <w:p w14:paraId="26C94E18" w14:textId="77777777" w:rsidR="005F411C" w:rsidRDefault="005F411C" w:rsidP="005F411C">
      <w:pPr>
        <w:rPr>
          <w:lang w:eastAsia="es-CO"/>
        </w:rPr>
      </w:pPr>
      <w:r w:rsidRPr="00065539">
        <w:rPr>
          <w:b/>
          <w:bCs/>
          <w:lang w:eastAsia="es-CO"/>
        </w:rPr>
        <w:t>Grupos consonánticos</w:t>
      </w:r>
      <w:r>
        <w:rPr>
          <w:lang w:eastAsia="es-CO"/>
        </w:rPr>
        <w:t xml:space="preserve">: son los formados por la unión inseparable de dos consonantes. La primera de este grupo debe ser, necesariamente, alguna de las consonantes siguientes: b, c, d, f, g, p, t, llamadas consonantes oclusivas. La segunda debe ser alguna de estas dos: l, r, llamadas consonantes líquidas. De esta combinación se forman los siguientes grupos consonánticos: </w:t>
      </w:r>
      <w:proofErr w:type="spellStart"/>
      <w:r>
        <w:rPr>
          <w:lang w:eastAsia="es-CO"/>
        </w:rPr>
        <w:t>bl</w:t>
      </w:r>
      <w:proofErr w:type="spellEnd"/>
      <w:r>
        <w:rPr>
          <w:lang w:eastAsia="es-CO"/>
        </w:rPr>
        <w:t xml:space="preserve">, </w:t>
      </w:r>
      <w:proofErr w:type="spellStart"/>
      <w:r>
        <w:rPr>
          <w:lang w:eastAsia="es-CO"/>
        </w:rPr>
        <w:t>br</w:t>
      </w:r>
      <w:proofErr w:type="spellEnd"/>
      <w:r>
        <w:rPr>
          <w:lang w:eastAsia="es-CO"/>
        </w:rPr>
        <w:t xml:space="preserve">, </w:t>
      </w:r>
      <w:proofErr w:type="spellStart"/>
      <w:r>
        <w:rPr>
          <w:lang w:eastAsia="es-CO"/>
        </w:rPr>
        <w:t>cr</w:t>
      </w:r>
      <w:proofErr w:type="spellEnd"/>
      <w:r>
        <w:rPr>
          <w:lang w:eastAsia="es-CO"/>
        </w:rPr>
        <w:t xml:space="preserve">, </w:t>
      </w:r>
      <w:proofErr w:type="spellStart"/>
      <w:r>
        <w:rPr>
          <w:lang w:eastAsia="es-CO"/>
        </w:rPr>
        <w:t>cl</w:t>
      </w:r>
      <w:proofErr w:type="spellEnd"/>
      <w:r>
        <w:rPr>
          <w:lang w:eastAsia="es-CO"/>
        </w:rPr>
        <w:t xml:space="preserve">, </w:t>
      </w:r>
      <w:proofErr w:type="spellStart"/>
      <w:r>
        <w:rPr>
          <w:lang w:eastAsia="es-CO"/>
        </w:rPr>
        <w:t>dr</w:t>
      </w:r>
      <w:proofErr w:type="spellEnd"/>
      <w:r>
        <w:rPr>
          <w:lang w:eastAsia="es-CO"/>
        </w:rPr>
        <w:t xml:space="preserve">, </w:t>
      </w:r>
      <w:proofErr w:type="spellStart"/>
      <w:r>
        <w:rPr>
          <w:lang w:eastAsia="es-CO"/>
        </w:rPr>
        <w:t>fl</w:t>
      </w:r>
      <w:proofErr w:type="spellEnd"/>
      <w:r>
        <w:rPr>
          <w:lang w:eastAsia="es-CO"/>
        </w:rPr>
        <w:t xml:space="preserve">, </w:t>
      </w:r>
      <w:proofErr w:type="spellStart"/>
      <w:r>
        <w:rPr>
          <w:lang w:eastAsia="es-CO"/>
        </w:rPr>
        <w:t>fr</w:t>
      </w:r>
      <w:proofErr w:type="spellEnd"/>
      <w:r>
        <w:rPr>
          <w:lang w:eastAsia="es-CO"/>
        </w:rPr>
        <w:t xml:space="preserve">, </w:t>
      </w:r>
      <w:proofErr w:type="spellStart"/>
      <w:r>
        <w:rPr>
          <w:lang w:eastAsia="es-CO"/>
        </w:rPr>
        <w:t>gl</w:t>
      </w:r>
      <w:proofErr w:type="spellEnd"/>
      <w:r>
        <w:rPr>
          <w:lang w:eastAsia="es-CO"/>
        </w:rPr>
        <w:t xml:space="preserve">, gr, </w:t>
      </w:r>
      <w:proofErr w:type="spellStart"/>
      <w:r>
        <w:rPr>
          <w:lang w:eastAsia="es-CO"/>
        </w:rPr>
        <w:t>pl</w:t>
      </w:r>
      <w:proofErr w:type="spellEnd"/>
      <w:r>
        <w:rPr>
          <w:lang w:eastAsia="es-CO"/>
        </w:rPr>
        <w:t xml:space="preserve">, </w:t>
      </w:r>
      <w:proofErr w:type="spellStart"/>
      <w:r>
        <w:rPr>
          <w:lang w:eastAsia="es-CO"/>
        </w:rPr>
        <w:t>pr</w:t>
      </w:r>
      <w:proofErr w:type="spellEnd"/>
      <w:r>
        <w:rPr>
          <w:lang w:eastAsia="es-CO"/>
        </w:rPr>
        <w:t xml:space="preserve">, </w:t>
      </w:r>
      <w:proofErr w:type="spellStart"/>
      <w:r>
        <w:rPr>
          <w:lang w:eastAsia="es-CO"/>
        </w:rPr>
        <w:t>tl</w:t>
      </w:r>
      <w:proofErr w:type="spellEnd"/>
      <w:r>
        <w:rPr>
          <w:lang w:eastAsia="es-CO"/>
        </w:rPr>
        <w:t xml:space="preserve">, </w:t>
      </w:r>
      <w:proofErr w:type="spellStart"/>
      <w:r>
        <w:rPr>
          <w:lang w:eastAsia="es-CO"/>
        </w:rPr>
        <w:t>tr</w:t>
      </w:r>
      <w:proofErr w:type="spellEnd"/>
      <w:r>
        <w:rPr>
          <w:lang w:eastAsia="es-CO"/>
        </w:rPr>
        <w:t>.</w:t>
      </w:r>
    </w:p>
    <w:p w14:paraId="23FCBB06" w14:textId="77777777" w:rsidR="005F411C" w:rsidRDefault="005F411C" w:rsidP="005F411C">
      <w:pPr>
        <w:rPr>
          <w:lang w:eastAsia="es-CO"/>
        </w:rPr>
      </w:pPr>
      <w:r w:rsidRPr="00065539">
        <w:rPr>
          <w:b/>
          <w:bCs/>
          <w:lang w:eastAsia="es-CO"/>
        </w:rPr>
        <w:t>La sílaba</w:t>
      </w:r>
      <w:r>
        <w:rPr>
          <w:lang w:eastAsia="es-CO"/>
        </w:rPr>
        <w:t>: es el sonido o grupo de sonidos que puede pronunciarse en una sola emisión de voz. Según esta noción, un sonido vocálico o vocal es aquel que puede formar sílaba por sí mismo. Un sonido consonántico o consonante es aquel que requiere apoyarse en una vocal para formar sílaba.</w:t>
      </w:r>
    </w:p>
    <w:p w14:paraId="319F8C8E" w14:textId="77777777" w:rsidR="005F411C" w:rsidRDefault="005F411C" w:rsidP="005F411C">
      <w:pPr>
        <w:rPr>
          <w:lang w:eastAsia="es-CO"/>
        </w:rPr>
      </w:pPr>
      <w:r>
        <w:rPr>
          <w:lang w:eastAsia="es-CO"/>
        </w:rPr>
        <w:t>La composición de una sílaba se presenta según alguna de las siguientes posibilidades:</w:t>
      </w:r>
    </w:p>
    <w:p w14:paraId="00A6B44B" w14:textId="7FCB19FC" w:rsidR="00065539" w:rsidRDefault="00065539" w:rsidP="00DA238E">
      <w:pPr>
        <w:pStyle w:val="Prrafodelista"/>
        <w:numPr>
          <w:ilvl w:val="0"/>
          <w:numId w:val="22"/>
        </w:numPr>
        <w:rPr>
          <w:lang w:eastAsia="es-CO"/>
        </w:rPr>
      </w:pPr>
      <w:r>
        <w:rPr>
          <w:lang w:eastAsia="es-CO"/>
        </w:rPr>
        <w:t>Vocal.</w:t>
      </w:r>
    </w:p>
    <w:p w14:paraId="165F455D" w14:textId="71A68FE1" w:rsidR="00065539" w:rsidRDefault="00065539" w:rsidP="00DA238E">
      <w:pPr>
        <w:pStyle w:val="Prrafodelista"/>
        <w:numPr>
          <w:ilvl w:val="0"/>
          <w:numId w:val="22"/>
        </w:numPr>
        <w:rPr>
          <w:lang w:eastAsia="es-CO"/>
        </w:rPr>
      </w:pPr>
      <w:r>
        <w:rPr>
          <w:lang w:eastAsia="es-CO"/>
        </w:rPr>
        <w:t>Vocal + consonante (o grupo consonántico).</w:t>
      </w:r>
    </w:p>
    <w:p w14:paraId="5FF4C964" w14:textId="4E64D49B" w:rsidR="00065539" w:rsidRDefault="00065539" w:rsidP="00DA238E">
      <w:pPr>
        <w:pStyle w:val="Prrafodelista"/>
        <w:numPr>
          <w:ilvl w:val="0"/>
          <w:numId w:val="22"/>
        </w:numPr>
        <w:rPr>
          <w:lang w:eastAsia="es-CO"/>
        </w:rPr>
      </w:pPr>
      <w:r>
        <w:rPr>
          <w:lang w:eastAsia="es-CO"/>
        </w:rPr>
        <w:t xml:space="preserve">Consonante (o grupo consonántico) + vocal (grupo vocálico). </w:t>
      </w:r>
    </w:p>
    <w:p w14:paraId="3618D4A8" w14:textId="7C0AD904" w:rsidR="005F411C" w:rsidRDefault="00065539" w:rsidP="00DA238E">
      <w:pPr>
        <w:pStyle w:val="Prrafodelista"/>
        <w:numPr>
          <w:ilvl w:val="0"/>
          <w:numId w:val="22"/>
        </w:numPr>
        <w:rPr>
          <w:lang w:eastAsia="es-CO"/>
        </w:rPr>
      </w:pPr>
      <w:r>
        <w:rPr>
          <w:lang w:eastAsia="es-CO"/>
        </w:rPr>
        <w:t>Consonante (o g. c.) + vocal (o g. v.) + consonantes.</w:t>
      </w:r>
    </w:p>
    <w:p w14:paraId="793E2568" w14:textId="22E8F509" w:rsidR="00065539" w:rsidRDefault="00065539" w:rsidP="00065539">
      <w:pPr>
        <w:rPr>
          <w:lang w:eastAsia="es-CO"/>
        </w:rPr>
      </w:pPr>
      <w:r w:rsidRPr="00065539">
        <w:rPr>
          <w:lang w:eastAsia="es-CO"/>
        </w:rPr>
        <w:lastRenderedPageBreak/>
        <w:t>A partir del reconocimiento de cómo se organizan las letras, los sonidos y sus combinaciones dentro del idioma, surge la necesidad de comprender el papel que cumple el alfabeto en la correcta escritura y pronunciación de las palabras. En este sentido, resulta pertinente reflexionar:</w:t>
      </w:r>
    </w:p>
    <w:p w14:paraId="5E0D2100" w14:textId="7C071503" w:rsidR="00065539" w:rsidRDefault="00065539" w:rsidP="00065539">
      <w:pPr>
        <w:rPr>
          <w:b/>
          <w:bCs/>
          <w:lang w:eastAsia="es-CO"/>
        </w:rPr>
      </w:pPr>
      <w:r w:rsidRPr="00065539">
        <w:rPr>
          <w:b/>
          <w:bCs/>
          <w:lang w:eastAsia="es-CO"/>
        </w:rPr>
        <w:t>¿Por qué es importante aprender sobre el alfabeto y su estructura?</w:t>
      </w:r>
    </w:p>
    <w:p w14:paraId="36BDFEF0" w14:textId="7CA4B7A9" w:rsidR="00065539" w:rsidRDefault="00065539">
      <w:pPr>
        <w:spacing w:before="0" w:after="0" w:line="240" w:lineRule="auto"/>
        <w:ind w:firstLine="0"/>
        <w:rPr>
          <w:b/>
          <w:bCs/>
          <w:lang w:eastAsia="es-CO"/>
        </w:rPr>
      </w:pPr>
      <w:r>
        <w:rPr>
          <w:b/>
          <w:bCs/>
          <w:lang w:eastAsia="es-CO"/>
        </w:rPr>
        <w:br w:type="page"/>
      </w:r>
    </w:p>
    <w:p w14:paraId="18DE159D" w14:textId="0F3F9B15" w:rsidR="00065539" w:rsidRDefault="00065539" w:rsidP="00065539">
      <w:pPr>
        <w:pStyle w:val="Ttulo1"/>
      </w:pPr>
      <w:bookmarkStart w:id="18" w:name="_Toc223021837"/>
      <w:r w:rsidRPr="00065539">
        <w:lastRenderedPageBreak/>
        <w:t>Código ortográfico</w:t>
      </w:r>
      <w:bookmarkEnd w:id="18"/>
      <w:r w:rsidRPr="00065539">
        <w:t xml:space="preserve"> </w:t>
      </w:r>
    </w:p>
    <w:p w14:paraId="162D3CDD" w14:textId="50825B76" w:rsidR="00065539" w:rsidRDefault="00065539" w:rsidP="00065539">
      <w:pPr>
        <w:rPr>
          <w:lang w:eastAsia="es-CO"/>
        </w:rPr>
      </w:pPr>
      <w:r w:rsidRPr="00065539">
        <w:rPr>
          <w:lang w:eastAsia="es-CO"/>
        </w:rPr>
        <w:t>El código ortográfico reúne el conjunto de normas que regulan la correcta escritura de las palabras en la lengua española. Su conocimiento permite evitar errores frecuentes y garantizar claridad, uniformidad y precisión en la comunicación escrita. A continuación, se presentan aspectos fundamentales relacionados con el uso de mayúsculas, minúsculas y reglas ortográficas.</w:t>
      </w:r>
    </w:p>
    <w:p w14:paraId="1EE1A1AA" w14:textId="77777777" w:rsidR="00065539" w:rsidRPr="00065539" w:rsidRDefault="00065539" w:rsidP="0006553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9" w:name="_Toc223021838"/>
      <w:bookmarkEnd w:id="19"/>
    </w:p>
    <w:p w14:paraId="1724B4C3" w14:textId="77777777" w:rsidR="00065539" w:rsidRPr="00065539" w:rsidRDefault="00065539" w:rsidP="0006553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0" w:name="_Toc223021839"/>
      <w:bookmarkEnd w:id="20"/>
    </w:p>
    <w:p w14:paraId="43DFFBC9" w14:textId="77777777" w:rsidR="00065539" w:rsidRPr="00065539" w:rsidRDefault="00065539" w:rsidP="0006553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1" w:name="_Toc223021840"/>
      <w:bookmarkEnd w:id="21"/>
    </w:p>
    <w:p w14:paraId="738B21C9" w14:textId="3B9C128F" w:rsidR="00065539" w:rsidRDefault="00065539" w:rsidP="00466957">
      <w:pPr>
        <w:pStyle w:val="Ttulo2"/>
      </w:pPr>
      <w:bookmarkStart w:id="22" w:name="_Toc223021841"/>
      <w:r w:rsidRPr="00065539">
        <w:t>Uso de mayúsculas</w:t>
      </w:r>
      <w:bookmarkEnd w:id="22"/>
      <w:r w:rsidRPr="00065539">
        <w:t xml:space="preserve"> </w:t>
      </w:r>
    </w:p>
    <w:p w14:paraId="21104083" w14:textId="165FA868" w:rsidR="00065539" w:rsidRDefault="00065539" w:rsidP="00065539">
      <w:pPr>
        <w:rPr>
          <w:lang w:eastAsia="es-CO"/>
        </w:rPr>
      </w:pPr>
      <w:r>
        <w:rPr>
          <w:lang w:eastAsia="es-CO"/>
        </w:rPr>
        <w:t>La escritura normal utiliza habitualmente las letras minúsculas, si bien, por distintos motivos, pueden escribirse enteramente con mayúsculas palabras, frases e incluso textos enteros; pero lo usual es que las mayúsculas se utilicen solo</w:t>
      </w:r>
      <w:r w:rsidR="001200FC">
        <w:rPr>
          <w:lang w:eastAsia="es-CO"/>
        </w:rPr>
        <w:t xml:space="preserve"> </w:t>
      </w:r>
      <w:r>
        <w:rPr>
          <w:lang w:eastAsia="es-CO"/>
        </w:rPr>
        <w:t>en posición inicial de palabra, y su aparición está condicionada por distintos factores.</w:t>
      </w:r>
    </w:p>
    <w:p w14:paraId="7B81EFE6" w14:textId="786E7BCA" w:rsidR="00065539" w:rsidRDefault="00065539" w:rsidP="00DA238E">
      <w:pPr>
        <w:pStyle w:val="Prrafodelista"/>
        <w:numPr>
          <w:ilvl w:val="0"/>
          <w:numId w:val="23"/>
        </w:numPr>
        <w:rPr>
          <w:lang w:eastAsia="es-CO"/>
        </w:rPr>
      </w:pPr>
      <w:r>
        <w:rPr>
          <w:lang w:eastAsia="es-CO"/>
        </w:rPr>
        <w:t>La palabra inicial de un escrito</w:t>
      </w:r>
      <w:r w:rsidR="00A739CC">
        <w:rPr>
          <w:lang w:eastAsia="es-CO"/>
        </w:rPr>
        <w:t>.</w:t>
      </w:r>
    </w:p>
    <w:p w14:paraId="42DD4A88" w14:textId="7560B1CA" w:rsidR="00065539" w:rsidRDefault="00065539" w:rsidP="00DA238E">
      <w:pPr>
        <w:pStyle w:val="Prrafodelista"/>
        <w:numPr>
          <w:ilvl w:val="0"/>
          <w:numId w:val="23"/>
        </w:numPr>
        <w:rPr>
          <w:lang w:eastAsia="es-CO"/>
        </w:rPr>
      </w:pPr>
      <w:r>
        <w:rPr>
          <w:lang w:eastAsia="es-CO"/>
        </w:rPr>
        <w:t>Los nombres propios de personas, animales, lugares geográficos</w:t>
      </w:r>
      <w:r w:rsidR="00245AC5">
        <w:rPr>
          <w:lang w:eastAsia="es-CO"/>
        </w:rPr>
        <w:t>,</w:t>
      </w:r>
      <w:r>
        <w:rPr>
          <w:lang w:eastAsia="es-CO"/>
        </w:rPr>
        <w:t xml:space="preserve"> entre otros.</w:t>
      </w:r>
    </w:p>
    <w:p w14:paraId="3E812689" w14:textId="1BF90C63" w:rsidR="00065539" w:rsidRDefault="00065539" w:rsidP="00DA238E">
      <w:pPr>
        <w:pStyle w:val="Prrafodelista"/>
        <w:numPr>
          <w:ilvl w:val="0"/>
          <w:numId w:val="23"/>
        </w:numPr>
        <w:rPr>
          <w:lang w:eastAsia="es-CO"/>
        </w:rPr>
      </w:pPr>
      <w:r>
        <w:rPr>
          <w:lang w:eastAsia="es-CO"/>
        </w:rPr>
        <w:t>Los títulos y tratamientos de cortesía.</w:t>
      </w:r>
    </w:p>
    <w:p w14:paraId="7BB03B85" w14:textId="2C7F3806" w:rsidR="00065539" w:rsidRDefault="00065539" w:rsidP="00DA238E">
      <w:pPr>
        <w:pStyle w:val="Prrafodelista"/>
        <w:numPr>
          <w:ilvl w:val="0"/>
          <w:numId w:val="23"/>
        </w:numPr>
        <w:rPr>
          <w:lang w:eastAsia="es-CO"/>
        </w:rPr>
      </w:pPr>
      <w:r>
        <w:rPr>
          <w:lang w:eastAsia="es-CO"/>
        </w:rPr>
        <w:t>Los nombres de instituciones, cuerpos o establecimientos.</w:t>
      </w:r>
    </w:p>
    <w:p w14:paraId="32E850C8" w14:textId="418FE107" w:rsidR="00065539" w:rsidRDefault="00065539" w:rsidP="00DA238E">
      <w:pPr>
        <w:pStyle w:val="Prrafodelista"/>
        <w:numPr>
          <w:ilvl w:val="0"/>
          <w:numId w:val="23"/>
        </w:numPr>
        <w:rPr>
          <w:lang w:eastAsia="es-CO"/>
        </w:rPr>
      </w:pPr>
      <w:r>
        <w:rPr>
          <w:lang w:eastAsia="es-CO"/>
        </w:rPr>
        <w:t>Los números romanos</w:t>
      </w:r>
      <w:r w:rsidR="00A739CC">
        <w:rPr>
          <w:lang w:eastAsia="es-CO"/>
        </w:rPr>
        <w:t>.</w:t>
      </w:r>
    </w:p>
    <w:p w14:paraId="156FDF0D" w14:textId="13D9302F" w:rsidR="00065539" w:rsidRDefault="00065539" w:rsidP="00DA238E">
      <w:pPr>
        <w:pStyle w:val="Prrafodelista"/>
        <w:numPr>
          <w:ilvl w:val="0"/>
          <w:numId w:val="23"/>
        </w:numPr>
        <w:rPr>
          <w:lang w:eastAsia="es-CO"/>
        </w:rPr>
      </w:pPr>
      <w:r>
        <w:rPr>
          <w:lang w:eastAsia="es-CO"/>
        </w:rPr>
        <w:t>La primera palabra de una cita textual.</w:t>
      </w:r>
    </w:p>
    <w:p w14:paraId="7FCCB9C1" w14:textId="5E4E42DD" w:rsidR="00065539" w:rsidRDefault="00065539" w:rsidP="00DA238E">
      <w:pPr>
        <w:pStyle w:val="Prrafodelista"/>
        <w:numPr>
          <w:ilvl w:val="0"/>
          <w:numId w:val="23"/>
        </w:numPr>
        <w:rPr>
          <w:lang w:eastAsia="es-CO"/>
        </w:rPr>
      </w:pPr>
      <w:r>
        <w:rPr>
          <w:lang w:eastAsia="es-CO"/>
        </w:rPr>
        <w:t>Los atributos divinos.</w:t>
      </w:r>
    </w:p>
    <w:p w14:paraId="6BFF1E9E" w14:textId="34337C6F" w:rsidR="00065539" w:rsidRDefault="00065539" w:rsidP="00DA238E">
      <w:pPr>
        <w:pStyle w:val="Prrafodelista"/>
        <w:numPr>
          <w:ilvl w:val="0"/>
          <w:numId w:val="23"/>
        </w:numPr>
        <w:rPr>
          <w:lang w:eastAsia="es-CO"/>
        </w:rPr>
      </w:pPr>
      <w:r>
        <w:rPr>
          <w:lang w:eastAsia="es-CO"/>
        </w:rPr>
        <w:t>Los nombres que constituyen el título de una obra escrita de carácter científico o técnico.</w:t>
      </w:r>
    </w:p>
    <w:p w14:paraId="354676D4" w14:textId="6570D86D" w:rsidR="00065539" w:rsidRDefault="00065539" w:rsidP="00DA238E">
      <w:pPr>
        <w:pStyle w:val="Prrafodelista"/>
        <w:numPr>
          <w:ilvl w:val="0"/>
          <w:numId w:val="23"/>
        </w:numPr>
        <w:rPr>
          <w:lang w:eastAsia="es-CO"/>
        </w:rPr>
      </w:pPr>
      <w:r>
        <w:rPr>
          <w:lang w:eastAsia="es-CO"/>
        </w:rPr>
        <w:t>Las siglas, cabeceras de revistas, periódicos.</w:t>
      </w:r>
    </w:p>
    <w:p w14:paraId="6B497E5A" w14:textId="345B41AC" w:rsidR="00065539" w:rsidRDefault="00065539" w:rsidP="00DA238E">
      <w:pPr>
        <w:pStyle w:val="Prrafodelista"/>
        <w:numPr>
          <w:ilvl w:val="0"/>
          <w:numId w:val="23"/>
        </w:numPr>
        <w:rPr>
          <w:lang w:eastAsia="es-CO"/>
        </w:rPr>
      </w:pPr>
      <w:r>
        <w:rPr>
          <w:lang w:eastAsia="es-CO"/>
        </w:rPr>
        <w:t>Inscripciones de lápidas y monumentos.</w:t>
      </w:r>
    </w:p>
    <w:p w14:paraId="7D812CA4" w14:textId="2AB4EC1A" w:rsidR="00065539" w:rsidRDefault="00065539" w:rsidP="00DA238E">
      <w:pPr>
        <w:pStyle w:val="Prrafodelista"/>
        <w:numPr>
          <w:ilvl w:val="0"/>
          <w:numId w:val="23"/>
        </w:numPr>
        <w:rPr>
          <w:lang w:eastAsia="es-CO"/>
        </w:rPr>
      </w:pPr>
      <w:r>
        <w:rPr>
          <w:lang w:eastAsia="es-CO"/>
        </w:rPr>
        <w:lastRenderedPageBreak/>
        <w:t>Textos jurídicos, administrativos, decretos, sentencias, certificaciones, bandos, sentencias, edictos.</w:t>
      </w:r>
    </w:p>
    <w:p w14:paraId="5F9A89C9" w14:textId="6B3EA386" w:rsidR="00065539" w:rsidRDefault="00065539" w:rsidP="00DA238E">
      <w:pPr>
        <w:pStyle w:val="Prrafodelista"/>
        <w:numPr>
          <w:ilvl w:val="0"/>
          <w:numId w:val="23"/>
        </w:numPr>
        <w:rPr>
          <w:lang w:eastAsia="es-CO"/>
        </w:rPr>
      </w:pPr>
      <w:r>
        <w:rPr>
          <w:lang w:eastAsia="es-CO"/>
        </w:rPr>
        <w:t>Textos de carácter informativo, frases que expresan el contenido fundamental del escrito.</w:t>
      </w:r>
    </w:p>
    <w:p w14:paraId="46A4C7C0" w14:textId="6E8CD82A" w:rsidR="00065539" w:rsidRDefault="00065539" w:rsidP="00DA238E">
      <w:pPr>
        <w:pStyle w:val="Prrafodelista"/>
        <w:numPr>
          <w:ilvl w:val="0"/>
          <w:numId w:val="23"/>
        </w:numPr>
        <w:rPr>
          <w:lang w:eastAsia="es-CO"/>
        </w:rPr>
      </w:pPr>
      <w:r>
        <w:rPr>
          <w:lang w:eastAsia="es-CO"/>
        </w:rPr>
        <w:t>Después de los dos puntos, signos de pregunta y admiración.</w:t>
      </w:r>
    </w:p>
    <w:p w14:paraId="3A8FE186" w14:textId="6E5692B3" w:rsidR="00065539" w:rsidRDefault="00065539" w:rsidP="00DA238E">
      <w:pPr>
        <w:pStyle w:val="Prrafodelista"/>
        <w:numPr>
          <w:ilvl w:val="0"/>
          <w:numId w:val="23"/>
        </w:numPr>
        <w:rPr>
          <w:lang w:eastAsia="es-CO"/>
        </w:rPr>
      </w:pPr>
      <w:r>
        <w:rPr>
          <w:lang w:eastAsia="es-CO"/>
        </w:rPr>
        <w:t>Los nombres de galaxias, constelaciones, estrellas, planetas y satélites.</w:t>
      </w:r>
    </w:p>
    <w:p w14:paraId="3CCBA42D" w14:textId="55606B99" w:rsidR="00065539" w:rsidRDefault="00065539" w:rsidP="00DA238E">
      <w:pPr>
        <w:pStyle w:val="Prrafodelista"/>
        <w:numPr>
          <w:ilvl w:val="0"/>
          <w:numId w:val="23"/>
        </w:numPr>
        <w:rPr>
          <w:lang w:eastAsia="es-CO"/>
        </w:rPr>
      </w:pPr>
      <w:r>
        <w:rPr>
          <w:lang w:eastAsia="es-CO"/>
        </w:rPr>
        <w:t>Nombres de los cuatro puntos cardinales.</w:t>
      </w:r>
    </w:p>
    <w:p w14:paraId="6B662BA9" w14:textId="3C008D71" w:rsidR="00065539" w:rsidRDefault="00065539" w:rsidP="00DA238E">
      <w:pPr>
        <w:pStyle w:val="Prrafodelista"/>
        <w:numPr>
          <w:ilvl w:val="0"/>
          <w:numId w:val="23"/>
        </w:numPr>
        <w:rPr>
          <w:lang w:eastAsia="es-CO"/>
        </w:rPr>
      </w:pPr>
      <w:r>
        <w:rPr>
          <w:lang w:eastAsia="es-CO"/>
        </w:rPr>
        <w:t>Nombres de los signos del zodiaco.</w:t>
      </w:r>
    </w:p>
    <w:p w14:paraId="6D80B936" w14:textId="2322F7B4" w:rsidR="00065539" w:rsidRPr="00065539" w:rsidRDefault="00065539" w:rsidP="00DA238E">
      <w:pPr>
        <w:pStyle w:val="Prrafodelista"/>
        <w:numPr>
          <w:ilvl w:val="0"/>
          <w:numId w:val="23"/>
        </w:numPr>
        <w:rPr>
          <w:lang w:eastAsia="es-CO"/>
        </w:rPr>
      </w:pPr>
      <w:r>
        <w:rPr>
          <w:lang w:eastAsia="es-CO"/>
        </w:rPr>
        <w:t>Nombres de los libros sagrados y órdenes religiosas.</w:t>
      </w:r>
    </w:p>
    <w:p w14:paraId="426A9273" w14:textId="1BCC5911" w:rsidR="00065539" w:rsidRDefault="00065539" w:rsidP="00466957">
      <w:pPr>
        <w:pStyle w:val="Ttulo2"/>
      </w:pPr>
      <w:bookmarkStart w:id="23" w:name="_Toc223021842"/>
      <w:r>
        <w:t>U</w:t>
      </w:r>
      <w:r w:rsidRPr="00065539">
        <w:t>so de minúsculas</w:t>
      </w:r>
      <w:bookmarkEnd w:id="23"/>
      <w:r w:rsidRPr="00065539">
        <w:t xml:space="preserve"> </w:t>
      </w:r>
    </w:p>
    <w:p w14:paraId="44141EC1" w14:textId="69F0A794" w:rsidR="00065539" w:rsidRDefault="00065539" w:rsidP="00065539">
      <w:pPr>
        <w:rPr>
          <w:lang w:eastAsia="es-CO"/>
        </w:rPr>
      </w:pPr>
      <w:r w:rsidRPr="00065539">
        <w:rPr>
          <w:lang w:eastAsia="es-CO"/>
        </w:rPr>
        <w:t>Se emplea la minúscula en días, meses, estaciones y en cargos, títulos o rangos que acompañen al nombre propio del sujeto. También se aplica a religiones, movimientos políticos y abreviaturas, exceptuando libros bíblicos y elementos químicos.</w:t>
      </w:r>
    </w:p>
    <w:p w14:paraId="6A762FE5" w14:textId="088E93A2" w:rsidR="00065539" w:rsidRDefault="00065539" w:rsidP="00DA238E">
      <w:pPr>
        <w:pStyle w:val="Prrafodelista"/>
        <w:numPr>
          <w:ilvl w:val="0"/>
          <w:numId w:val="24"/>
        </w:numPr>
        <w:rPr>
          <w:lang w:eastAsia="es-CO"/>
        </w:rPr>
      </w:pPr>
      <w:r>
        <w:rPr>
          <w:lang w:eastAsia="es-CO"/>
        </w:rPr>
        <w:t>Los nombres de los días de la semana, los meses y las estaciones del año.</w:t>
      </w:r>
    </w:p>
    <w:p w14:paraId="53184CDE" w14:textId="4745DB43" w:rsidR="00065539" w:rsidRDefault="00065539" w:rsidP="00DA238E">
      <w:pPr>
        <w:pStyle w:val="Prrafodelista"/>
        <w:numPr>
          <w:ilvl w:val="0"/>
          <w:numId w:val="24"/>
        </w:numPr>
        <w:rPr>
          <w:lang w:eastAsia="es-CO"/>
        </w:rPr>
      </w:pPr>
      <w:r>
        <w:rPr>
          <w:lang w:eastAsia="es-CO"/>
        </w:rPr>
        <w:t>Los títulos, cargos y nombres de dignidad cuando van acompañado del nombre propio de la persona.</w:t>
      </w:r>
    </w:p>
    <w:p w14:paraId="6649B0F8" w14:textId="70B7FA21" w:rsidR="00065539" w:rsidRDefault="00065539" w:rsidP="00DA238E">
      <w:pPr>
        <w:pStyle w:val="Prrafodelista"/>
        <w:numPr>
          <w:ilvl w:val="0"/>
          <w:numId w:val="24"/>
        </w:numPr>
        <w:rPr>
          <w:lang w:eastAsia="es-CO"/>
        </w:rPr>
      </w:pPr>
      <w:r>
        <w:rPr>
          <w:lang w:eastAsia="es-CO"/>
        </w:rPr>
        <w:t>Los rangos militares.</w:t>
      </w:r>
    </w:p>
    <w:p w14:paraId="34170F82" w14:textId="53F2AFDF" w:rsidR="00065539" w:rsidRDefault="00065539" w:rsidP="00DA238E">
      <w:pPr>
        <w:pStyle w:val="Prrafodelista"/>
        <w:numPr>
          <w:ilvl w:val="0"/>
          <w:numId w:val="24"/>
        </w:numPr>
        <w:rPr>
          <w:lang w:eastAsia="es-CO"/>
        </w:rPr>
      </w:pPr>
      <w:r>
        <w:rPr>
          <w:lang w:eastAsia="es-CO"/>
        </w:rPr>
        <w:t>Las dignidades eclesiásticas.</w:t>
      </w:r>
    </w:p>
    <w:p w14:paraId="73BAB9E7" w14:textId="42E51E49" w:rsidR="00065539" w:rsidRDefault="00065539" w:rsidP="00DA238E">
      <w:pPr>
        <w:pStyle w:val="Prrafodelista"/>
        <w:numPr>
          <w:ilvl w:val="0"/>
          <w:numId w:val="24"/>
        </w:numPr>
        <w:rPr>
          <w:lang w:eastAsia="es-CO"/>
        </w:rPr>
      </w:pPr>
      <w:r>
        <w:rPr>
          <w:lang w:eastAsia="es-CO"/>
        </w:rPr>
        <w:t>Las abreviaturas, excepto a esta regla los libros de la Biblia y los elementos químicos.</w:t>
      </w:r>
    </w:p>
    <w:p w14:paraId="5D7ABE4A" w14:textId="4EEAC035" w:rsidR="00065539" w:rsidRDefault="00065539" w:rsidP="00DA238E">
      <w:pPr>
        <w:pStyle w:val="Prrafodelista"/>
        <w:numPr>
          <w:ilvl w:val="0"/>
          <w:numId w:val="24"/>
        </w:numPr>
        <w:rPr>
          <w:lang w:eastAsia="es-CO"/>
        </w:rPr>
      </w:pPr>
      <w:r>
        <w:rPr>
          <w:lang w:eastAsia="es-CO"/>
        </w:rPr>
        <w:t>Los sustantivos que designan movimientos o ideologías políticas son comunes.</w:t>
      </w:r>
    </w:p>
    <w:p w14:paraId="5059B5AD" w14:textId="7768A122" w:rsidR="00065539" w:rsidRPr="00065539" w:rsidRDefault="00065539" w:rsidP="00DA238E">
      <w:pPr>
        <w:pStyle w:val="Prrafodelista"/>
        <w:numPr>
          <w:ilvl w:val="0"/>
          <w:numId w:val="24"/>
        </w:numPr>
        <w:rPr>
          <w:lang w:eastAsia="es-CO"/>
        </w:rPr>
      </w:pPr>
      <w:r>
        <w:rPr>
          <w:lang w:eastAsia="es-CO"/>
        </w:rPr>
        <w:t>Los sustantivos que designan las diferentes religiones.</w:t>
      </w:r>
    </w:p>
    <w:p w14:paraId="72C9725E" w14:textId="0419F821" w:rsidR="00466957" w:rsidRDefault="003936B9" w:rsidP="00466957">
      <w:pPr>
        <w:pStyle w:val="Ttulo2"/>
      </w:pPr>
      <w:bookmarkStart w:id="24" w:name="_Toc223021843"/>
      <w:r w:rsidRPr="003936B9">
        <w:lastRenderedPageBreak/>
        <w:t>Reglas ortográficas</w:t>
      </w:r>
      <w:bookmarkEnd w:id="24"/>
    </w:p>
    <w:p w14:paraId="4E2630C2" w14:textId="77777777" w:rsidR="003936B9" w:rsidRDefault="003936B9" w:rsidP="003936B9">
      <w:pPr>
        <w:rPr>
          <w:lang w:eastAsia="es-CO"/>
        </w:rPr>
      </w:pPr>
      <w:r>
        <w:rPr>
          <w:lang w:eastAsia="es-CO"/>
        </w:rPr>
        <w:t>Las reglas ortográficas son el conjunto de normas que regulan la escritura correcta de una lengua, estableciendo el uso adecuado de letras y signos de puntuación para garantizar una comunicación clara, unificada y sin ambigüedades.</w:t>
      </w:r>
    </w:p>
    <w:p w14:paraId="125F633A" w14:textId="77777777" w:rsidR="003936B9" w:rsidRPr="003936B9" w:rsidRDefault="003936B9" w:rsidP="00DA238E">
      <w:pPr>
        <w:pStyle w:val="Prrafodelista"/>
        <w:numPr>
          <w:ilvl w:val="0"/>
          <w:numId w:val="26"/>
        </w:numPr>
        <w:rPr>
          <w:b/>
          <w:bCs/>
          <w:lang w:eastAsia="es-CO"/>
        </w:rPr>
      </w:pPr>
      <w:r w:rsidRPr="003936B9">
        <w:rPr>
          <w:b/>
          <w:bCs/>
          <w:lang w:eastAsia="es-CO"/>
        </w:rPr>
        <w:t>Se escribe con b:</w:t>
      </w:r>
    </w:p>
    <w:p w14:paraId="55BAB005" w14:textId="2B9FA7AE" w:rsidR="003936B9" w:rsidRDefault="003936B9" w:rsidP="003936B9">
      <w:pPr>
        <w:rPr>
          <w:lang w:eastAsia="es-CO"/>
        </w:rPr>
      </w:pPr>
      <w:r>
        <w:rPr>
          <w:lang w:eastAsia="es-CO"/>
        </w:rPr>
        <w:t xml:space="preserve">La letra b siempre representa el fonema </w:t>
      </w:r>
      <w:r w:rsidR="00433394" w:rsidRPr="00433394">
        <w:rPr>
          <w:lang w:eastAsia="es-CO"/>
        </w:rPr>
        <w:t xml:space="preserve">bilabial </w:t>
      </w:r>
      <w:r>
        <w:rPr>
          <w:lang w:eastAsia="es-CO"/>
        </w:rPr>
        <w:t>sonoro de barco, beso, blusa o abuelo. Notas orientadoras sobre el uso de la letra b. Se escriben con b:</w:t>
      </w:r>
    </w:p>
    <w:p w14:paraId="69C92740" w14:textId="2554B635" w:rsidR="003936B9" w:rsidRDefault="003936B9" w:rsidP="00DA238E">
      <w:pPr>
        <w:pStyle w:val="Prrafodelista"/>
        <w:numPr>
          <w:ilvl w:val="0"/>
          <w:numId w:val="25"/>
        </w:numPr>
        <w:rPr>
          <w:lang w:eastAsia="es-CO"/>
        </w:rPr>
      </w:pPr>
      <w:r>
        <w:rPr>
          <w:lang w:eastAsia="es-CO"/>
        </w:rPr>
        <w:t>Los verbos terminados en -bir. Ejemplos: escribir, recibir, sucumbir. Excepciones en voces de uso actual: hervir, servir, vivir y sus compuestos.</w:t>
      </w:r>
    </w:p>
    <w:p w14:paraId="64F3A9E0" w14:textId="590A8097" w:rsidR="003936B9" w:rsidRDefault="003936B9" w:rsidP="00DA238E">
      <w:pPr>
        <w:pStyle w:val="Prrafodelista"/>
        <w:numPr>
          <w:ilvl w:val="0"/>
          <w:numId w:val="25"/>
        </w:numPr>
        <w:rPr>
          <w:lang w:eastAsia="es-CO"/>
        </w:rPr>
      </w:pPr>
      <w:r>
        <w:rPr>
          <w:lang w:eastAsia="es-CO"/>
        </w:rPr>
        <w:t>Los verbos terminados en -</w:t>
      </w:r>
      <w:proofErr w:type="spellStart"/>
      <w:r>
        <w:rPr>
          <w:lang w:eastAsia="es-CO"/>
        </w:rPr>
        <w:t>buir</w:t>
      </w:r>
      <w:proofErr w:type="spellEnd"/>
      <w:r>
        <w:rPr>
          <w:lang w:eastAsia="es-CO"/>
        </w:rPr>
        <w:t>. Ejemplos: contribuir, atribuir, retribuir.</w:t>
      </w:r>
    </w:p>
    <w:p w14:paraId="72C8D83B" w14:textId="01748EF7" w:rsidR="003936B9" w:rsidRDefault="003936B9" w:rsidP="00DA238E">
      <w:pPr>
        <w:pStyle w:val="Prrafodelista"/>
        <w:numPr>
          <w:ilvl w:val="0"/>
          <w:numId w:val="25"/>
        </w:numPr>
        <w:rPr>
          <w:lang w:eastAsia="es-CO"/>
        </w:rPr>
      </w:pPr>
      <w:r>
        <w:rPr>
          <w:lang w:eastAsia="es-CO"/>
        </w:rPr>
        <w:t>Los verbos deber, beber, caber, saber y haber.</w:t>
      </w:r>
    </w:p>
    <w:p w14:paraId="1E1C31D1" w14:textId="723CD26F" w:rsidR="003936B9" w:rsidRDefault="003936B9" w:rsidP="00DA238E">
      <w:pPr>
        <w:pStyle w:val="Prrafodelista"/>
        <w:numPr>
          <w:ilvl w:val="0"/>
          <w:numId w:val="25"/>
        </w:numPr>
        <w:rPr>
          <w:lang w:eastAsia="es-CO"/>
        </w:rPr>
      </w:pPr>
      <w:r>
        <w:rPr>
          <w:lang w:eastAsia="es-CO"/>
        </w:rPr>
        <w:t>Las terminaciones -aba, -</w:t>
      </w:r>
      <w:proofErr w:type="spellStart"/>
      <w:r>
        <w:rPr>
          <w:lang w:eastAsia="es-CO"/>
        </w:rPr>
        <w:t>abas</w:t>
      </w:r>
      <w:proofErr w:type="spellEnd"/>
      <w:r>
        <w:rPr>
          <w:lang w:eastAsia="es-CO"/>
        </w:rPr>
        <w:t>, -</w:t>
      </w:r>
      <w:proofErr w:type="spellStart"/>
      <w:r>
        <w:rPr>
          <w:lang w:eastAsia="es-CO"/>
        </w:rPr>
        <w:t>ábamos</w:t>
      </w:r>
      <w:proofErr w:type="spellEnd"/>
      <w:r>
        <w:rPr>
          <w:lang w:eastAsia="es-CO"/>
        </w:rPr>
        <w:t>, -</w:t>
      </w:r>
      <w:proofErr w:type="spellStart"/>
      <w:r>
        <w:rPr>
          <w:lang w:eastAsia="es-CO"/>
        </w:rPr>
        <w:t>abais</w:t>
      </w:r>
      <w:proofErr w:type="spellEnd"/>
      <w:r>
        <w:rPr>
          <w:lang w:eastAsia="es-CO"/>
        </w:rPr>
        <w:t>, -</w:t>
      </w:r>
      <w:proofErr w:type="spellStart"/>
      <w:r>
        <w:rPr>
          <w:lang w:eastAsia="es-CO"/>
        </w:rPr>
        <w:t>aban</w:t>
      </w:r>
      <w:proofErr w:type="spellEnd"/>
      <w:r>
        <w:rPr>
          <w:lang w:eastAsia="es-CO"/>
        </w:rPr>
        <w:t xml:space="preserve"> del pretérito imperfecto de indicativo (copretérito, en la terminología de Andrés Bello) de los verbos de la primera, conjugación. Ejemplos: cantaba, bajabas, amaban.</w:t>
      </w:r>
    </w:p>
    <w:p w14:paraId="3AAFE56F" w14:textId="671630FA" w:rsidR="003936B9" w:rsidRDefault="003936B9" w:rsidP="00DA238E">
      <w:pPr>
        <w:pStyle w:val="Prrafodelista"/>
        <w:numPr>
          <w:ilvl w:val="0"/>
          <w:numId w:val="25"/>
        </w:numPr>
        <w:rPr>
          <w:lang w:eastAsia="es-CO"/>
        </w:rPr>
      </w:pPr>
      <w:r>
        <w:rPr>
          <w:lang w:eastAsia="es-CO"/>
        </w:rPr>
        <w:t>El pretérito imperfecto de indicativo de ir: iba, ibas, etc.</w:t>
      </w:r>
    </w:p>
    <w:p w14:paraId="0901AA3F" w14:textId="51EC9846" w:rsidR="003936B9" w:rsidRDefault="003936B9" w:rsidP="00DA238E">
      <w:pPr>
        <w:pStyle w:val="Prrafodelista"/>
        <w:numPr>
          <w:ilvl w:val="0"/>
          <w:numId w:val="25"/>
        </w:numPr>
        <w:rPr>
          <w:lang w:eastAsia="es-CO"/>
        </w:rPr>
      </w:pPr>
      <w:r>
        <w:rPr>
          <w:lang w:eastAsia="es-CO"/>
        </w:rPr>
        <w:t>Las palabras que empiezan por el elemento compositivo biblio- ('libro') o por las s</w:t>
      </w:r>
      <w:r w:rsidR="00465AAC">
        <w:rPr>
          <w:lang w:eastAsia="es-CO"/>
        </w:rPr>
        <w:t>í</w:t>
      </w:r>
      <w:r>
        <w:rPr>
          <w:lang w:eastAsia="es-CO"/>
        </w:rPr>
        <w:t xml:space="preserve">labas bu-, </w:t>
      </w:r>
      <w:proofErr w:type="spellStart"/>
      <w:r>
        <w:rPr>
          <w:lang w:eastAsia="es-CO"/>
        </w:rPr>
        <w:t>bur</w:t>
      </w:r>
      <w:proofErr w:type="spellEnd"/>
      <w:r>
        <w:rPr>
          <w:lang w:eastAsia="es-CO"/>
        </w:rPr>
        <w:t>- y bus-. Ejemplos: biblioteca, bula, burla, buscar. Excepción: vudú y sus derivados, además de otras voces caídas en desuso.</w:t>
      </w:r>
    </w:p>
    <w:p w14:paraId="1FECDAFA" w14:textId="326C8C8F" w:rsidR="003936B9" w:rsidRDefault="003936B9" w:rsidP="00DA238E">
      <w:pPr>
        <w:pStyle w:val="Prrafodelista"/>
        <w:numPr>
          <w:ilvl w:val="0"/>
          <w:numId w:val="25"/>
        </w:numPr>
        <w:rPr>
          <w:lang w:eastAsia="es-CO"/>
        </w:rPr>
      </w:pPr>
      <w:r>
        <w:rPr>
          <w:lang w:eastAsia="es-CO"/>
        </w:rPr>
        <w:t xml:space="preserve">Las que empiezan por el elemento compositivo </w:t>
      </w:r>
      <w:proofErr w:type="spellStart"/>
      <w:r>
        <w:rPr>
          <w:lang w:eastAsia="es-CO"/>
        </w:rPr>
        <w:t>bi</w:t>
      </w:r>
      <w:proofErr w:type="spellEnd"/>
      <w:r>
        <w:rPr>
          <w:lang w:eastAsia="es-CO"/>
        </w:rPr>
        <w:t xml:space="preserve">-, bis-, </w:t>
      </w:r>
      <w:proofErr w:type="spellStart"/>
      <w:r>
        <w:rPr>
          <w:lang w:eastAsia="es-CO"/>
        </w:rPr>
        <w:t>biz</w:t>
      </w:r>
      <w:proofErr w:type="spellEnd"/>
      <w:r>
        <w:rPr>
          <w:lang w:eastAsia="es-CO"/>
        </w:rPr>
        <w:t>- ('dos' o 'dos veces'). Ejemplos: bipolar, bisnieto, bizcocho.</w:t>
      </w:r>
    </w:p>
    <w:p w14:paraId="5C99631D" w14:textId="2261E735" w:rsidR="003936B9" w:rsidRDefault="003936B9" w:rsidP="00DA238E">
      <w:pPr>
        <w:pStyle w:val="Prrafodelista"/>
        <w:numPr>
          <w:ilvl w:val="0"/>
          <w:numId w:val="25"/>
        </w:numPr>
        <w:rPr>
          <w:lang w:eastAsia="es-CO"/>
        </w:rPr>
      </w:pPr>
      <w:r>
        <w:rPr>
          <w:lang w:eastAsia="es-CO"/>
        </w:rPr>
        <w:lastRenderedPageBreak/>
        <w:t>Las que contienen el elemento compositivo bio-, -bio ('vida'). Ejemplos: biografía, biosfera, anaerobio, microbio.</w:t>
      </w:r>
    </w:p>
    <w:p w14:paraId="037C3584" w14:textId="0E8237F8" w:rsidR="003936B9" w:rsidRDefault="003936B9" w:rsidP="00DA238E">
      <w:pPr>
        <w:pStyle w:val="Prrafodelista"/>
        <w:numPr>
          <w:ilvl w:val="0"/>
          <w:numId w:val="25"/>
        </w:numPr>
        <w:rPr>
          <w:lang w:eastAsia="es-CO"/>
        </w:rPr>
      </w:pPr>
      <w:r>
        <w:rPr>
          <w:lang w:eastAsia="es-CO"/>
        </w:rPr>
        <w:t>Las palabras compuestas cuyo primer elemento es bien o su forma latina bene. Ejemplos: bienaventurado, bienvenido, beneplácito.</w:t>
      </w:r>
    </w:p>
    <w:p w14:paraId="575AF404" w14:textId="77777777" w:rsidR="00AC7689" w:rsidRDefault="00555FC3" w:rsidP="008964C3">
      <w:pPr>
        <w:pStyle w:val="Prrafodelista"/>
        <w:numPr>
          <w:ilvl w:val="0"/>
          <w:numId w:val="25"/>
        </w:numPr>
        <w:rPr>
          <w:lang w:eastAsia="es-CO"/>
        </w:rPr>
      </w:pPr>
      <w:r w:rsidRPr="00555FC3">
        <w:rPr>
          <w:lang w:eastAsia="es-CO"/>
        </w:rPr>
        <w:t>Toda palabra en que el fonema labial sonoro precede a otra consonante o está en final de palabra. Ejemplos: abdicación, abnegación, absolver, obtener, obvio, subvenir, amable, brazo, nabab. Excepciones: ovni (acrónimo de objeto volante no identificado) y algunos términos desusados.</w:t>
      </w:r>
      <w:r w:rsidR="00AC7689">
        <w:rPr>
          <w:lang w:eastAsia="es-CO"/>
        </w:rPr>
        <w:t xml:space="preserve"> </w:t>
      </w:r>
    </w:p>
    <w:p w14:paraId="4692ABA4" w14:textId="2C125BDD" w:rsidR="003936B9" w:rsidRDefault="003936B9" w:rsidP="008964C3">
      <w:pPr>
        <w:pStyle w:val="Prrafodelista"/>
        <w:numPr>
          <w:ilvl w:val="0"/>
          <w:numId w:val="25"/>
        </w:numPr>
        <w:rPr>
          <w:lang w:eastAsia="es-CO"/>
        </w:rPr>
      </w:pPr>
      <w:r>
        <w:rPr>
          <w:lang w:eastAsia="es-CO"/>
        </w:rPr>
        <w:t>Las palabras acabadas en -</w:t>
      </w:r>
      <w:proofErr w:type="spellStart"/>
      <w:r>
        <w:rPr>
          <w:lang w:eastAsia="es-CO"/>
        </w:rPr>
        <w:t>bilidad</w:t>
      </w:r>
      <w:proofErr w:type="spellEnd"/>
      <w:r>
        <w:rPr>
          <w:lang w:eastAsia="es-CO"/>
        </w:rPr>
        <w:t>. Ejemplos: amabilidad, habilidad, posibilidad. Excepciones: movilidad, civilidad y sus compuestos.</w:t>
      </w:r>
    </w:p>
    <w:p w14:paraId="03CF9FD4" w14:textId="3BD948F2" w:rsidR="003936B9" w:rsidRDefault="003936B9" w:rsidP="00DA238E">
      <w:pPr>
        <w:pStyle w:val="Prrafodelista"/>
        <w:numPr>
          <w:ilvl w:val="0"/>
          <w:numId w:val="25"/>
        </w:numPr>
        <w:rPr>
          <w:lang w:eastAsia="es-CO"/>
        </w:rPr>
      </w:pPr>
      <w:r>
        <w:rPr>
          <w:lang w:eastAsia="es-CO"/>
        </w:rPr>
        <w:t>Las acabadas en -</w:t>
      </w:r>
      <w:proofErr w:type="spellStart"/>
      <w:r>
        <w:rPr>
          <w:lang w:eastAsia="es-CO"/>
        </w:rPr>
        <w:t>bundo</w:t>
      </w:r>
      <w:proofErr w:type="spellEnd"/>
      <w:r>
        <w:rPr>
          <w:lang w:eastAsia="es-CO"/>
        </w:rPr>
        <w:t xml:space="preserve"> y -</w:t>
      </w:r>
      <w:proofErr w:type="spellStart"/>
      <w:r>
        <w:rPr>
          <w:lang w:eastAsia="es-CO"/>
        </w:rPr>
        <w:t>bunda</w:t>
      </w:r>
      <w:proofErr w:type="spellEnd"/>
      <w:r>
        <w:rPr>
          <w:lang w:eastAsia="es-CO"/>
        </w:rPr>
        <w:t>. Ejemplos: tremebundo, vagabundo, abunda.</w:t>
      </w:r>
    </w:p>
    <w:p w14:paraId="19D02D2E" w14:textId="77777777" w:rsidR="003936B9" w:rsidRDefault="003936B9" w:rsidP="003936B9">
      <w:pPr>
        <w:pStyle w:val="Prrafodelista"/>
        <w:ind w:left="1776" w:firstLine="0"/>
        <w:rPr>
          <w:lang w:eastAsia="es-CO"/>
        </w:rPr>
      </w:pPr>
    </w:p>
    <w:p w14:paraId="6FBD9FA1" w14:textId="6C68498A" w:rsidR="003936B9" w:rsidRDefault="003936B9" w:rsidP="00DA238E">
      <w:pPr>
        <w:pStyle w:val="Prrafodelista"/>
        <w:numPr>
          <w:ilvl w:val="0"/>
          <w:numId w:val="26"/>
        </w:numPr>
        <w:rPr>
          <w:b/>
          <w:bCs/>
          <w:lang w:eastAsia="es-CO"/>
        </w:rPr>
      </w:pPr>
      <w:r w:rsidRPr="003936B9">
        <w:rPr>
          <w:b/>
          <w:bCs/>
          <w:lang w:eastAsia="es-CO"/>
        </w:rPr>
        <w:t>Se escribe con v</w:t>
      </w:r>
    </w:p>
    <w:p w14:paraId="77DA30EF" w14:textId="255F17E9" w:rsidR="003936B9" w:rsidRDefault="003936B9" w:rsidP="003936B9">
      <w:pPr>
        <w:rPr>
          <w:lang w:eastAsia="es-CO"/>
        </w:rPr>
      </w:pPr>
      <w:r w:rsidRPr="003936B9">
        <w:rPr>
          <w:lang w:eastAsia="es-CO"/>
        </w:rPr>
        <w:t xml:space="preserve">La letra v siempre representa el fonema </w:t>
      </w:r>
      <w:r w:rsidR="00D9709A">
        <w:rPr>
          <w:lang w:eastAsia="es-CO"/>
        </w:rPr>
        <w:t>bi</w:t>
      </w:r>
      <w:r w:rsidRPr="003936B9">
        <w:rPr>
          <w:lang w:eastAsia="es-CO"/>
        </w:rPr>
        <w:t>labial sonoro de vaso, vida, invadir o cavar. Notas orientadoras sobre el uso de la letra v. Se escribe con v:</w:t>
      </w:r>
    </w:p>
    <w:p w14:paraId="7325E875" w14:textId="13DA6A4A" w:rsidR="003936B9" w:rsidRDefault="003936B9" w:rsidP="00DA238E">
      <w:pPr>
        <w:pStyle w:val="Prrafodelista"/>
        <w:numPr>
          <w:ilvl w:val="0"/>
          <w:numId w:val="27"/>
        </w:numPr>
        <w:rPr>
          <w:lang w:eastAsia="es-CO"/>
        </w:rPr>
      </w:pPr>
      <w:r>
        <w:rPr>
          <w:lang w:eastAsia="es-CO"/>
        </w:rPr>
        <w:t xml:space="preserve">Las palabras en las que las sílabas ad-, sub- y </w:t>
      </w:r>
      <w:proofErr w:type="spellStart"/>
      <w:r>
        <w:rPr>
          <w:lang w:eastAsia="es-CO"/>
        </w:rPr>
        <w:t>ob</w:t>
      </w:r>
      <w:proofErr w:type="spellEnd"/>
      <w:r>
        <w:rPr>
          <w:lang w:eastAsia="es-CO"/>
        </w:rPr>
        <w:t>- preceden al fonema labial sonoro. Ejemplos: adviento, subvención, obvio.</w:t>
      </w:r>
    </w:p>
    <w:p w14:paraId="7A18C5E5" w14:textId="56DEA752" w:rsidR="003936B9" w:rsidRDefault="003936B9" w:rsidP="00DA238E">
      <w:pPr>
        <w:pStyle w:val="Prrafodelista"/>
        <w:numPr>
          <w:ilvl w:val="0"/>
          <w:numId w:val="27"/>
        </w:numPr>
        <w:rPr>
          <w:lang w:eastAsia="es-CO"/>
        </w:rPr>
      </w:pPr>
      <w:r>
        <w:rPr>
          <w:lang w:eastAsia="es-CO"/>
        </w:rPr>
        <w:t xml:space="preserve">Las palabras que empiezan por </w:t>
      </w:r>
      <w:proofErr w:type="spellStart"/>
      <w:r>
        <w:rPr>
          <w:lang w:eastAsia="es-CO"/>
        </w:rPr>
        <w:t>eva</w:t>
      </w:r>
      <w:proofErr w:type="spellEnd"/>
      <w:r>
        <w:rPr>
          <w:lang w:eastAsia="es-CO"/>
        </w:rPr>
        <w:t xml:space="preserve">-, </w:t>
      </w:r>
      <w:proofErr w:type="spellStart"/>
      <w:r>
        <w:rPr>
          <w:lang w:eastAsia="es-CO"/>
        </w:rPr>
        <w:t>eve</w:t>
      </w:r>
      <w:proofErr w:type="spellEnd"/>
      <w:r>
        <w:rPr>
          <w:lang w:eastAsia="es-CO"/>
        </w:rPr>
        <w:t xml:space="preserve">-, </w:t>
      </w:r>
      <w:proofErr w:type="spellStart"/>
      <w:r>
        <w:rPr>
          <w:lang w:eastAsia="es-CO"/>
        </w:rPr>
        <w:t>evi</w:t>
      </w:r>
      <w:proofErr w:type="spellEnd"/>
      <w:r>
        <w:rPr>
          <w:lang w:eastAsia="es-CO"/>
        </w:rPr>
        <w:t>- y evo-. Ejemplos: evasión, eventual, evitar, evolución. Excepciones: ébano y sus derivados, ebionita. ebonita y eborario.</w:t>
      </w:r>
    </w:p>
    <w:p w14:paraId="22307A22" w14:textId="060C3C58" w:rsidR="003936B9" w:rsidRDefault="003936B9" w:rsidP="00DA238E">
      <w:pPr>
        <w:pStyle w:val="Prrafodelista"/>
        <w:numPr>
          <w:ilvl w:val="0"/>
          <w:numId w:val="27"/>
        </w:numPr>
        <w:rPr>
          <w:lang w:eastAsia="es-CO"/>
        </w:rPr>
      </w:pPr>
      <w:r>
        <w:rPr>
          <w:lang w:eastAsia="es-CO"/>
        </w:rPr>
        <w:t xml:space="preserve">Las que empiezan por el elemento compositivo vice-, </w:t>
      </w:r>
      <w:proofErr w:type="spellStart"/>
      <w:r>
        <w:rPr>
          <w:lang w:eastAsia="es-CO"/>
        </w:rPr>
        <w:t>viz</w:t>
      </w:r>
      <w:proofErr w:type="spellEnd"/>
      <w:r>
        <w:rPr>
          <w:lang w:eastAsia="es-CO"/>
        </w:rPr>
        <w:t>- o vi- ('en lugar de'). Ejemplos: vicealmirante, vizconde, virrey.</w:t>
      </w:r>
    </w:p>
    <w:p w14:paraId="414B0D1F" w14:textId="1823B892" w:rsidR="003936B9" w:rsidRDefault="003936B9" w:rsidP="00DA238E">
      <w:pPr>
        <w:pStyle w:val="Prrafodelista"/>
        <w:numPr>
          <w:ilvl w:val="0"/>
          <w:numId w:val="27"/>
        </w:numPr>
        <w:rPr>
          <w:lang w:eastAsia="es-CO"/>
        </w:rPr>
      </w:pPr>
      <w:r>
        <w:rPr>
          <w:lang w:eastAsia="es-CO"/>
        </w:rPr>
        <w:lastRenderedPageBreak/>
        <w:t>Los adjetivos llanos terminados en -</w:t>
      </w:r>
      <w:proofErr w:type="spellStart"/>
      <w:r>
        <w:rPr>
          <w:lang w:eastAsia="es-CO"/>
        </w:rPr>
        <w:t>avo</w:t>
      </w:r>
      <w:proofErr w:type="spellEnd"/>
      <w:r>
        <w:rPr>
          <w:lang w:eastAsia="es-CO"/>
        </w:rPr>
        <w:t>, -</w:t>
      </w:r>
      <w:proofErr w:type="spellStart"/>
      <w:r>
        <w:rPr>
          <w:lang w:eastAsia="es-CO"/>
        </w:rPr>
        <w:t>ava</w:t>
      </w:r>
      <w:proofErr w:type="spellEnd"/>
      <w:r>
        <w:rPr>
          <w:lang w:eastAsia="es-CO"/>
        </w:rPr>
        <w:t>, -evo, -</w:t>
      </w:r>
      <w:proofErr w:type="spellStart"/>
      <w:r>
        <w:rPr>
          <w:lang w:eastAsia="es-CO"/>
        </w:rPr>
        <w:t>eva</w:t>
      </w:r>
      <w:proofErr w:type="spellEnd"/>
      <w:r>
        <w:rPr>
          <w:lang w:eastAsia="es-CO"/>
        </w:rPr>
        <w:t>, -</w:t>
      </w:r>
      <w:proofErr w:type="spellStart"/>
      <w:r>
        <w:rPr>
          <w:lang w:eastAsia="es-CO"/>
        </w:rPr>
        <w:t>eve</w:t>
      </w:r>
      <w:proofErr w:type="spellEnd"/>
      <w:r>
        <w:rPr>
          <w:lang w:eastAsia="es-CO"/>
        </w:rPr>
        <w:t>, -</w:t>
      </w:r>
      <w:proofErr w:type="spellStart"/>
      <w:r>
        <w:rPr>
          <w:lang w:eastAsia="es-CO"/>
        </w:rPr>
        <w:t>ivo</w:t>
      </w:r>
      <w:proofErr w:type="spellEnd"/>
      <w:r>
        <w:rPr>
          <w:lang w:eastAsia="es-CO"/>
        </w:rPr>
        <w:t>, -</w:t>
      </w:r>
      <w:proofErr w:type="spellStart"/>
      <w:r>
        <w:rPr>
          <w:lang w:eastAsia="es-CO"/>
        </w:rPr>
        <w:t>iva</w:t>
      </w:r>
      <w:proofErr w:type="spellEnd"/>
      <w:r>
        <w:rPr>
          <w:lang w:eastAsia="es-CO"/>
        </w:rPr>
        <w:t>. Ejemplos: esclavo, octava, longevo, nueva, nieve, decisiva, activo. Excepciones: suabo y mancebo.</w:t>
      </w:r>
    </w:p>
    <w:p w14:paraId="68B7F005" w14:textId="733B2566" w:rsidR="003936B9" w:rsidRDefault="003936B9" w:rsidP="00DA238E">
      <w:pPr>
        <w:pStyle w:val="Prrafodelista"/>
        <w:numPr>
          <w:ilvl w:val="0"/>
          <w:numId w:val="27"/>
        </w:numPr>
        <w:rPr>
          <w:lang w:eastAsia="es-CO"/>
        </w:rPr>
      </w:pPr>
      <w:r>
        <w:rPr>
          <w:lang w:eastAsia="es-CO"/>
        </w:rPr>
        <w:t>Las voces llanas de uso general terminadas en -viro, -vira, como decenviro, Elvira, triunviro, y las esdrújulas terminadas en -</w:t>
      </w:r>
      <w:proofErr w:type="spellStart"/>
      <w:r>
        <w:rPr>
          <w:lang w:eastAsia="es-CO"/>
        </w:rPr>
        <w:t>ívoro</w:t>
      </w:r>
      <w:proofErr w:type="spellEnd"/>
      <w:r>
        <w:rPr>
          <w:lang w:eastAsia="es-CO"/>
        </w:rPr>
        <w:t>, -</w:t>
      </w:r>
      <w:proofErr w:type="spellStart"/>
      <w:r>
        <w:rPr>
          <w:lang w:eastAsia="es-CO"/>
        </w:rPr>
        <w:t>ívora</w:t>
      </w:r>
      <w:proofErr w:type="spellEnd"/>
      <w:r>
        <w:rPr>
          <w:lang w:eastAsia="es-CO"/>
        </w:rPr>
        <w:t>, como carnívora, herbívoro, insectívoro. Excepción: víbora.</w:t>
      </w:r>
    </w:p>
    <w:p w14:paraId="0CAC5290" w14:textId="7EFDC3F8" w:rsidR="003936B9" w:rsidRDefault="003936B9" w:rsidP="00DA238E">
      <w:pPr>
        <w:pStyle w:val="Prrafodelista"/>
        <w:numPr>
          <w:ilvl w:val="0"/>
          <w:numId w:val="27"/>
        </w:numPr>
        <w:rPr>
          <w:lang w:eastAsia="es-CO"/>
        </w:rPr>
      </w:pPr>
      <w:r>
        <w:rPr>
          <w:lang w:eastAsia="es-CO"/>
        </w:rPr>
        <w:t>Los verbos acabados en -</w:t>
      </w:r>
      <w:proofErr w:type="spellStart"/>
      <w:r>
        <w:rPr>
          <w:lang w:eastAsia="es-CO"/>
        </w:rPr>
        <w:t>olver</w:t>
      </w:r>
      <w:proofErr w:type="spellEnd"/>
      <w:r>
        <w:rPr>
          <w:lang w:eastAsia="es-CO"/>
        </w:rPr>
        <w:t>. Ejemplos: absolver, disolver, volver.</w:t>
      </w:r>
    </w:p>
    <w:p w14:paraId="67FC38AC" w14:textId="38758D6B" w:rsidR="003936B9" w:rsidRDefault="003936B9" w:rsidP="00DA238E">
      <w:pPr>
        <w:pStyle w:val="Prrafodelista"/>
        <w:numPr>
          <w:ilvl w:val="0"/>
          <w:numId w:val="27"/>
        </w:numPr>
        <w:rPr>
          <w:lang w:eastAsia="es-CO"/>
        </w:rPr>
      </w:pPr>
      <w:r>
        <w:rPr>
          <w:lang w:eastAsia="es-CO"/>
        </w:rPr>
        <w:t>Los presentes de indicativo, imperativo y subjuntivo del verbo ir. Ejemplos: voy, ve, vaya.</w:t>
      </w:r>
    </w:p>
    <w:p w14:paraId="5954F663" w14:textId="6261F934" w:rsidR="003936B9" w:rsidRDefault="003936B9" w:rsidP="00DA238E">
      <w:pPr>
        <w:pStyle w:val="Prrafodelista"/>
        <w:numPr>
          <w:ilvl w:val="0"/>
          <w:numId w:val="27"/>
        </w:numPr>
        <w:rPr>
          <w:lang w:eastAsia="es-CO"/>
        </w:rPr>
      </w:pPr>
      <w:r>
        <w:rPr>
          <w:lang w:eastAsia="es-CO"/>
        </w:rPr>
        <w:t>El pretérito perfecto simple de indicativo (o pretérito, según Bello) y el pretérito imperfecto (pretérito) y futuro de subjuntivo de los verbos estar, andar, tener y sus compuestos. Ejemplos: estuvo, estuviéramos, estuviere, anduve, desanduvo, desanduviere, tuviste, retuvo, sostuviera, contuviese, mantuviere.</w:t>
      </w:r>
    </w:p>
    <w:p w14:paraId="63A22245" w14:textId="31F9F73C" w:rsidR="003936B9" w:rsidRDefault="003936B9" w:rsidP="003936B9">
      <w:pPr>
        <w:rPr>
          <w:lang w:eastAsia="es-CO"/>
        </w:rPr>
      </w:pPr>
    </w:p>
    <w:p w14:paraId="5D8E8B5E" w14:textId="76D6D494" w:rsidR="003936B9" w:rsidRPr="003936B9" w:rsidRDefault="003936B9" w:rsidP="00DA238E">
      <w:pPr>
        <w:pStyle w:val="Prrafodelista"/>
        <w:numPr>
          <w:ilvl w:val="0"/>
          <w:numId w:val="28"/>
        </w:numPr>
        <w:rPr>
          <w:b/>
          <w:bCs/>
          <w:lang w:eastAsia="es-CO"/>
        </w:rPr>
      </w:pPr>
      <w:r w:rsidRPr="003936B9">
        <w:rPr>
          <w:b/>
          <w:bCs/>
          <w:lang w:eastAsia="es-CO"/>
        </w:rPr>
        <w:t>Se escribe con c</w:t>
      </w:r>
    </w:p>
    <w:p w14:paraId="2AA63617" w14:textId="27D25C6E" w:rsidR="003936B9" w:rsidRDefault="003936B9" w:rsidP="003936B9">
      <w:pPr>
        <w:rPr>
          <w:lang w:eastAsia="es-CO"/>
        </w:rPr>
      </w:pPr>
      <w:r w:rsidRPr="003936B9">
        <w:rPr>
          <w:lang w:eastAsia="es-CO"/>
        </w:rPr>
        <w:t xml:space="preserve">La letra c, puede representar dos fonemas: uno oclusivo velar sordo ante las vocales a, o, u, ante consonante y en posición final de sílaba o de palabra, como sucede en carta, clima, acné, vivac, y otra fricativa interdental sordo ante las vocales e, i, como en cebo, cifra. En zonas de seseo, ante e </w:t>
      </w:r>
      <w:proofErr w:type="spellStart"/>
      <w:r w:rsidRPr="003936B9">
        <w:rPr>
          <w:lang w:eastAsia="es-CO"/>
        </w:rPr>
        <w:t>e</w:t>
      </w:r>
      <w:proofErr w:type="spellEnd"/>
      <w:r w:rsidRPr="003936B9">
        <w:rPr>
          <w:lang w:eastAsia="es-CO"/>
        </w:rPr>
        <w:t xml:space="preserve"> i, representa el sonido correspondiente a s.</w:t>
      </w:r>
    </w:p>
    <w:p w14:paraId="56646052" w14:textId="77777777" w:rsidR="003936B9" w:rsidRPr="003936B9" w:rsidRDefault="003936B9" w:rsidP="003936B9">
      <w:pPr>
        <w:pStyle w:val="Prrafodelista"/>
        <w:ind w:left="1429" w:firstLine="0"/>
        <w:rPr>
          <w:b/>
          <w:bCs/>
          <w:lang w:eastAsia="es-CO"/>
        </w:rPr>
      </w:pPr>
    </w:p>
    <w:p w14:paraId="3B513273" w14:textId="0C31F700" w:rsidR="00AC7689" w:rsidRDefault="00AC7689" w:rsidP="00AC7689">
      <w:pPr>
        <w:rPr>
          <w:lang w:eastAsia="es-CO"/>
        </w:rPr>
      </w:pPr>
      <w:r>
        <w:rPr>
          <w:lang w:eastAsia="es-CO"/>
        </w:rPr>
        <w:t>Los sustantivos terminados en -</w:t>
      </w:r>
      <w:proofErr w:type="spellStart"/>
      <w:r>
        <w:rPr>
          <w:lang w:eastAsia="es-CO"/>
        </w:rPr>
        <w:t>ción</w:t>
      </w:r>
      <w:proofErr w:type="spellEnd"/>
      <w:r>
        <w:rPr>
          <w:lang w:eastAsia="es-CO"/>
        </w:rPr>
        <w:t>, cuando en su familia léxica hay palabras terminadas en -</w:t>
      </w:r>
      <w:proofErr w:type="spellStart"/>
      <w:r>
        <w:rPr>
          <w:lang w:eastAsia="es-CO"/>
        </w:rPr>
        <w:t>to</w:t>
      </w:r>
      <w:proofErr w:type="spellEnd"/>
      <w:r>
        <w:rPr>
          <w:lang w:eastAsia="es-CO"/>
        </w:rPr>
        <w:t>, -</w:t>
      </w:r>
      <w:proofErr w:type="spellStart"/>
      <w:r>
        <w:rPr>
          <w:lang w:eastAsia="es-CO"/>
        </w:rPr>
        <w:t>tor</w:t>
      </w:r>
      <w:proofErr w:type="spellEnd"/>
      <w:r>
        <w:rPr>
          <w:lang w:eastAsia="es-CO"/>
        </w:rPr>
        <w:t xml:space="preserve"> o </w:t>
      </w:r>
      <w:r w:rsidR="0061156D">
        <w:rPr>
          <w:lang w:eastAsia="es-CO"/>
        </w:rPr>
        <w:t>-</w:t>
      </w:r>
      <w:proofErr w:type="spellStart"/>
      <w:r>
        <w:rPr>
          <w:lang w:eastAsia="es-CO"/>
        </w:rPr>
        <w:t>dor</w:t>
      </w:r>
      <w:proofErr w:type="spellEnd"/>
      <w:r>
        <w:rPr>
          <w:lang w:eastAsia="es-CO"/>
        </w:rPr>
        <w:t>.</w:t>
      </w:r>
    </w:p>
    <w:p w14:paraId="3E282A17" w14:textId="77777777" w:rsidR="00AC7689" w:rsidRDefault="00AC7689" w:rsidP="00AC7689">
      <w:pPr>
        <w:pStyle w:val="Prrafodelista"/>
        <w:numPr>
          <w:ilvl w:val="0"/>
          <w:numId w:val="28"/>
        </w:numPr>
        <w:rPr>
          <w:lang w:eastAsia="es-CO"/>
        </w:rPr>
      </w:pPr>
      <w:r w:rsidRPr="005337D2">
        <w:rPr>
          <w:b/>
          <w:lang w:eastAsia="es-CO"/>
        </w:rPr>
        <w:lastRenderedPageBreak/>
        <w:t>Ejemplos</w:t>
      </w:r>
      <w:r>
        <w:rPr>
          <w:lang w:eastAsia="es-CO"/>
        </w:rPr>
        <w:t>:</w:t>
      </w:r>
    </w:p>
    <w:p w14:paraId="23CD7D1E" w14:textId="77777777" w:rsidR="00AC7689" w:rsidRDefault="00AC7689" w:rsidP="005337D2">
      <w:pPr>
        <w:pStyle w:val="Prrafodelista"/>
        <w:numPr>
          <w:ilvl w:val="1"/>
          <w:numId w:val="28"/>
        </w:numPr>
        <w:rPr>
          <w:lang w:eastAsia="es-CO"/>
        </w:rPr>
      </w:pPr>
      <w:r>
        <w:rPr>
          <w:lang w:eastAsia="es-CO"/>
        </w:rPr>
        <w:t>Absolución (absuelto).</w:t>
      </w:r>
    </w:p>
    <w:p w14:paraId="1443AE15" w14:textId="77777777" w:rsidR="00AC7689" w:rsidRDefault="00AC7689" w:rsidP="005337D2">
      <w:pPr>
        <w:pStyle w:val="Prrafodelista"/>
        <w:numPr>
          <w:ilvl w:val="1"/>
          <w:numId w:val="28"/>
        </w:numPr>
        <w:rPr>
          <w:lang w:eastAsia="es-CO"/>
        </w:rPr>
      </w:pPr>
      <w:r>
        <w:rPr>
          <w:lang w:eastAsia="es-CO"/>
        </w:rPr>
        <w:t>Compilación (compilador).</w:t>
      </w:r>
    </w:p>
    <w:p w14:paraId="7D884622" w14:textId="77777777" w:rsidR="00AC7689" w:rsidRDefault="00AC7689" w:rsidP="005337D2">
      <w:pPr>
        <w:pStyle w:val="Prrafodelista"/>
        <w:numPr>
          <w:ilvl w:val="1"/>
          <w:numId w:val="28"/>
        </w:numPr>
        <w:rPr>
          <w:lang w:eastAsia="es-CO"/>
        </w:rPr>
      </w:pPr>
      <w:r>
        <w:rPr>
          <w:lang w:eastAsia="es-CO"/>
        </w:rPr>
        <w:t>Operación (operador).</w:t>
      </w:r>
    </w:p>
    <w:p w14:paraId="0276AF6E" w14:textId="77777777" w:rsidR="00AC7689" w:rsidRDefault="00AC7689" w:rsidP="005337D2">
      <w:pPr>
        <w:pStyle w:val="Prrafodelista"/>
        <w:numPr>
          <w:ilvl w:val="1"/>
          <w:numId w:val="28"/>
        </w:numPr>
        <w:rPr>
          <w:lang w:eastAsia="es-CO"/>
        </w:rPr>
      </w:pPr>
      <w:r>
        <w:rPr>
          <w:lang w:eastAsia="es-CO"/>
        </w:rPr>
        <w:t>Canción (canto).</w:t>
      </w:r>
    </w:p>
    <w:p w14:paraId="741A4F55" w14:textId="77777777" w:rsidR="00AC7689" w:rsidRDefault="00AC7689" w:rsidP="00AC7689">
      <w:pPr>
        <w:rPr>
          <w:lang w:eastAsia="es-CO"/>
        </w:rPr>
      </w:pPr>
      <w:r>
        <w:rPr>
          <w:lang w:eastAsia="es-CO"/>
        </w:rPr>
        <w:t>Las palabras terminadas en –acción, -</w:t>
      </w:r>
      <w:proofErr w:type="spellStart"/>
      <w:r>
        <w:rPr>
          <w:lang w:eastAsia="es-CO"/>
        </w:rPr>
        <w:t>ección</w:t>
      </w:r>
      <w:proofErr w:type="spellEnd"/>
      <w:r>
        <w:rPr>
          <w:lang w:eastAsia="es-CO"/>
        </w:rPr>
        <w:t>, -</w:t>
      </w:r>
      <w:proofErr w:type="spellStart"/>
      <w:r>
        <w:rPr>
          <w:lang w:eastAsia="es-CO"/>
        </w:rPr>
        <w:t>icción</w:t>
      </w:r>
      <w:proofErr w:type="spellEnd"/>
      <w:r>
        <w:rPr>
          <w:lang w:eastAsia="es-CO"/>
        </w:rPr>
        <w:t xml:space="preserve">, </w:t>
      </w:r>
      <w:proofErr w:type="spellStart"/>
      <w:r>
        <w:rPr>
          <w:lang w:eastAsia="es-CO"/>
        </w:rPr>
        <w:t>ucción</w:t>
      </w:r>
      <w:proofErr w:type="spellEnd"/>
      <w:r>
        <w:rPr>
          <w:lang w:eastAsia="es-CO"/>
        </w:rPr>
        <w:t>, excepto reflexión, conexión, y crucifixión.</w:t>
      </w:r>
    </w:p>
    <w:p w14:paraId="4A6FF304" w14:textId="77777777" w:rsidR="00AC7689" w:rsidRDefault="00AC7689" w:rsidP="00AC7689">
      <w:pPr>
        <w:pStyle w:val="Prrafodelista"/>
        <w:numPr>
          <w:ilvl w:val="0"/>
          <w:numId w:val="28"/>
        </w:numPr>
        <w:rPr>
          <w:lang w:eastAsia="es-CO"/>
        </w:rPr>
      </w:pPr>
      <w:r w:rsidRPr="005337D2">
        <w:rPr>
          <w:b/>
          <w:lang w:eastAsia="es-CO"/>
        </w:rPr>
        <w:t>Ejemplos</w:t>
      </w:r>
      <w:r>
        <w:rPr>
          <w:lang w:eastAsia="es-CO"/>
        </w:rPr>
        <w:t>:</w:t>
      </w:r>
    </w:p>
    <w:p w14:paraId="526B0BA7" w14:textId="77777777" w:rsidR="00AC7689" w:rsidRDefault="00AC7689" w:rsidP="005337D2">
      <w:pPr>
        <w:pStyle w:val="Prrafodelista"/>
        <w:numPr>
          <w:ilvl w:val="1"/>
          <w:numId w:val="28"/>
        </w:numPr>
        <w:rPr>
          <w:lang w:eastAsia="es-CO"/>
        </w:rPr>
      </w:pPr>
      <w:r>
        <w:rPr>
          <w:lang w:eastAsia="es-CO"/>
        </w:rPr>
        <w:t>Calefacción.</w:t>
      </w:r>
    </w:p>
    <w:p w14:paraId="08C0763D" w14:textId="77777777" w:rsidR="00AC7689" w:rsidRDefault="00AC7689" w:rsidP="005337D2">
      <w:pPr>
        <w:pStyle w:val="Prrafodelista"/>
        <w:numPr>
          <w:ilvl w:val="1"/>
          <w:numId w:val="28"/>
        </w:numPr>
        <w:rPr>
          <w:lang w:eastAsia="es-CO"/>
        </w:rPr>
      </w:pPr>
      <w:r>
        <w:rPr>
          <w:lang w:eastAsia="es-CO"/>
        </w:rPr>
        <w:t>Elección.</w:t>
      </w:r>
    </w:p>
    <w:p w14:paraId="31AEAF13" w14:textId="77777777" w:rsidR="00AC7689" w:rsidRDefault="00AC7689" w:rsidP="005337D2">
      <w:pPr>
        <w:pStyle w:val="Prrafodelista"/>
        <w:numPr>
          <w:ilvl w:val="1"/>
          <w:numId w:val="28"/>
        </w:numPr>
        <w:rPr>
          <w:lang w:eastAsia="es-CO"/>
        </w:rPr>
      </w:pPr>
      <w:r>
        <w:rPr>
          <w:lang w:eastAsia="es-CO"/>
        </w:rPr>
        <w:t>Predicción.</w:t>
      </w:r>
    </w:p>
    <w:p w14:paraId="4EC5DA25" w14:textId="77777777" w:rsidR="00AC7689" w:rsidRDefault="00AC7689" w:rsidP="005337D2">
      <w:pPr>
        <w:pStyle w:val="Prrafodelista"/>
        <w:numPr>
          <w:ilvl w:val="1"/>
          <w:numId w:val="28"/>
        </w:numPr>
        <w:rPr>
          <w:lang w:eastAsia="es-CO"/>
        </w:rPr>
      </w:pPr>
      <w:r>
        <w:rPr>
          <w:lang w:eastAsia="es-CO"/>
        </w:rPr>
        <w:t>Producción.</w:t>
      </w:r>
    </w:p>
    <w:p w14:paraId="1895C93F" w14:textId="77777777" w:rsidR="00AC7689" w:rsidRDefault="00AC7689" w:rsidP="00AC7689">
      <w:pPr>
        <w:rPr>
          <w:lang w:eastAsia="es-CO"/>
        </w:rPr>
      </w:pPr>
      <w:r>
        <w:rPr>
          <w:lang w:eastAsia="es-CO"/>
        </w:rPr>
        <w:t>Los verbos terminados en –</w:t>
      </w:r>
      <w:proofErr w:type="spellStart"/>
      <w:r>
        <w:rPr>
          <w:lang w:eastAsia="es-CO"/>
        </w:rPr>
        <w:t>acer</w:t>
      </w:r>
      <w:proofErr w:type="spellEnd"/>
      <w:r>
        <w:rPr>
          <w:lang w:eastAsia="es-CO"/>
        </w:rPr>
        <w:t>, -</w:t>
      </w:r>
      <w:proofErr w:type="spellStart"/>
      <w:r>
        <w:rPr>
          <w:lang w:eastAsia="es-CO"/>
        </w:rPr>
        <w:t>ecer</w:t>
      </w:r>
      <w:proofErr w:type="spellEnd"/>
      <w:r>
        <w:rPr>
          <w:lang w:eastAsia="es-CO"/>
        </w:rPr>
        <w:t>, y –ciar.</w:t>
      </w:r>
    </w:p>
    <w:p w14:paraId="169A39A8" w14:textId="77777777" w:rsidR="00AC7689" w:rsidRDefault="00AC7689" w:rsidP="00AC7689">
      <w:pPr>
        <w:pStyle w:val="Prrafodelista"/>
        <w:numPr>
          <w:ilvl w:val="0"/>
          <w:numId w:val="28"/>
        </w:numPr>
        <w:rPr>
          <w:lang w:eastAsia="es-CO"/>
        </w:rPr>
      </w:pPr>
      <w:r w:rsidRPr="005337D2">
        <w:rPr>
          <w:b/>
          <w:lang w:eastAsia="es-CO"/>
        </w:rPr>
        <w:t>Ejemplos</w:t>
      </w:r>
      <w:r>
        <w:rPr>
          <w:lang w:eastAsia="es-CO"/>
        </w:rPr>
        <w:t>:</w:t>
      </w:r>
    </w:p>
    <w:p w14:paraId="3B56B67E" w14:textId="77777777" w:rsidR="00AC7689" w:rsidRDefault="00AC7689" w:rsidP="005337D2">
      <w:pPr>
        <w:pStyle w:val="Prrafodelista"/>
        <w:numPr>
          <w:ilvl w:val="1"/>
          <w:numId w:val="28"/>
        </w:numPr>
        <w:rPr>
          <w:lang w:eastAsia="es-CO"/>
        </w:rPr>
      </w:pPr>
      <w:r>
        <w:rPr>
          <w:lang w:eastAsia="es-CO"/>
        </w:rPr>
        <w:t>Renacer.</w:t>
      </w:r>
    </w:p>
    <w:p w14:paraId="0E426BD8" w14:textId="77777777" w:rsidR="00AC7689" w:rsidRDefault="00AC7689" w:rsidP="005337D2">
      <w:pPr>
        <w:pStyle w:val="Prrafodelista"/>
        <w:numPr>
          <w:ilvl w:val="1"/>
          <w:numId w:val="28"/>
        </w:numPr>
        <w:rPr>
          <w:lang w:eastAsia="es-CO"/>
        </w:rPr>
      </w:pPr>
      <w:r>
        <w:rPr>
          <w:lang w:eastAsia="es-CO"/>
        </w:rPr>
        <w:t>Aparecer.</w:t>
      </w:r>
    </w:p>
    <w:p w14:paraId="3B55246C" w14:textId="77777777" w:rsidR="00AC7689" w:rsidRDefault="00AC7689" w:rsidP="005337D2">
      <w:pPr>
        <w:pStyle w:val="Prrafodelista"/>
        <w:numPr>
          <w:ilvl w:val="1"/>
          <w:numId w:val="28"/>
        </w:numPr>
        <w:rPr>
          <w:lang w:eastAsia="es-CO"/>
        </w:rPr>
      </w:pPr>
      <w:r>
        <w:rPr>
          <w:lang w:eastAsia="es-CO"/>
        </w:rPr>
        <w:t>Apreciar.</w:t>
      </w:r>
    </w:p>
    <w:p w14:paraId="4950F497" w14:textId="77777777" w:rsidR="00AC7689" w:rsidRDefault="00AC7689" w:rsidP="00AC7689">
      <w:pPr>
        <w:rPr>
          <w:lang w:eastAsia="es-CO"/>
        </w:rPr>
      </w:pPr>
      <w:r>
        <w:rPr>
          <w:lang w:eastAsia="es-CO"/>
        </w:rPr>
        <w:t>La mayoría de las palabras que terminan en –</w:t>
      </w:r>
      <w:proofErr w:type="spellStart"/>
      <w:r>
        <w:rPr>
          <w:lang w:eastAsia="es-CO"/>
        </w:rPr>
        <w:t>cio</w:t>
      </w:r>
      <w:proofErr w:type="spellEnd"/>
      <w:r>
        <w:rPr>
          <w:lang w:eastAsia="es-CO"/>
        </w:rPr>
        <w:t>, -</w:t>
      </w:r>
      <w:proofErr w:type="spellStart"/>
      <w:r>
        <w:rPr>
          <w:lang w:eastAsia="es-CO"/>
        </w:rPr>
        <w:t>ancia</w:t>
      </w:r>
      <w:proofErr w:type="spellEnd"/>
      <w:r>
        <w:rPr>
          <w:lang w:eastAsia="es-CO"/>
        </w:rPr>
        <w:t>, -</w:t>
      </w:r>
      <w:proofErr w:type="spellStart"/>
      <w:r>
        <w:rPr>
          <w:lang w:eastAsia="es-CO"/>
        </w:rPr>
        <w:t>encia</w:t>
      </w:r>
      <w:proofErr w:type="spellEnd"/>
      <w:r>
        <w:rPr>
          <w:lang w:eastAsia="es-CO"/>
        </w:rPr>
        <w:t>, -</w:t>
      </w:r>
      <w:proofErr w:type="spellStart"/>
      <w:r>
        <w:rPr>
          <w:lang w:eastAsia="es-CO"/>
        </w:rPr>
        <w:t>acia</w:t>
      </w:r>
      <w:proofErr w:type="spellEnd"/>
      <w:r>
        <w:rPr>
          <w:lang w:eastAsia="es-CO"/>
        </w:rPr>
        <w:t>.</w:t>
      </w:r>
    </w:p>
    <w:p w14:paraId="1ABAF145" w14:textId="77777777" w:rsidR="00AC7689" w:rsidRDefault="00AC7689" w:rsidP="00AC7689">
      <w:pPr>
        <w:pStyle w:val="Prrafodelista"/>
        <w:numPr>
          <w:ilvl w:val="0"/>
          <w:numId w:val="28"/>
        </w:numPr>
        <w:rPr>
          <w:lang w:eastAsia="es-CO"/>
        </w:rPr>
      </w:pPr>
      <w:r w:rsidRPr="005337D2">
        <w:rPr>
          <w:b/>
          <w:lang w:eastAsia="es-CO"/>
        </w:rPr>
        <w:t>Ejemplos</w:t>
      </w:r>
      <w:r>
        <w:rPr>
          <w:lang w:eastAsia="es-CO"/>
        </w:rPr>
        <w:t>:</w:t>
      </w:r>
    </w:p>
    <w:p w14:paraId="31E390CD" w14:textId="77777777" w:rsidR="00AC7689" w:rsidRDefault="00AC7689" w:rsidP="005337D2">
      <w:pPr>
        <w:pStyle w:val="Prrafodelista"/>
        <w:numPr>
          <w:ilvl w:val="1"/>
          <w:numId w:val="28"/>
        </w:numPr>
        <w:rPr>
          <w:lang w:eastAsia="es-CO"/>
        </w:rPr>
      </w:pPr>
      <w:r>
        <w:rPr>
          <w:lang w:eastAsia="es-CO"/>
        </w:rPr>
        <w:t>Espacio.</w:t>
      </w:r>
    </w:p>
    <w:p w14:paraId="0D80F527" w14:textId="77777777" w:rsidR="00AC7689" w:rsidRDefault="00AC7689" w:rsidP="005337D2">
      <w:pPr>
        <w:pStyle w:val="Prrafodelista"/>
        <w:numPr>
          <w:ilvl w:val="1"/>
          <w:numId w:val="28"/>
        </w:numPr>
        <w:rPr>
          <w:lang w:eastAsia="es-CO"/>
        </w:rPr>
      </w:pPr>
      <w:r>
        <w:rPr>
          <w:lang w:eastAsia="es-CO"/>
        </w:rPr>
        <w:t>Exuberancia.</w:t>
      </w:r>
    </w:p>
    <w:p w14:paraId="4D602AB3" w14:textId="77777777" w:rsidR="00AC7689" w:rsidRDefault="00AC7689" w:rsidP="005337D2">
      <w:pPr>
        <w:pStyle w:val="Prrafodelista"/>
        <w:numPr>
          <w:ilvl w:val="1"/>
          <w:numId w:val="28"/>
        </w:numPr>
        <w:rPr>
          <w:lang w:eastAsia="es-CO"/>
        </w:rPr>
      </w:pPr>
      <w:r>
        <w:rPr>
          <w:lang w:eastAsia="es-CO"/>
        </w:rPr>
        <w:t>Vivencia.</w:t>
      </w:r>
    </w:p>
    <w:p w14:paraId="51115A0F" w14:textId="22D550F9" w:rsidR="003936B9" w:rsidRDefault="00AC7689" w:rsidP="005337D2">
      <w:pPr>
        <w:pStyle w:val="Prrafodelista"/>
        <w:numPr>
          <w:ilvl w:val="1"/>
          <w:numId w:val="28"/>
        </w:numPr>
        <w:rPr>
          <w:lang w:eastAsia="es-CO"/>
        </w:rPr>
      </w:pPr>
      <w:r>
        <w:rPr>
          <w:lang w:eastAsia="es-CO"/>
        </w:rPr>
        <w:t>Acrobacia.</w:t>
      </w:r>
    </w:p>
    <w:p w14:paraId="6C901295" w14:textId="77777777" w:rsidR="00D9689A" w:rsidRDefault="00D9689A" w:rsidP="00D9689A">
      <w:pPr>
        <w:pStyle w:val="Prrafodelista"/>
        <w:ind w:left="2149" w:firstLine="0"/>
        <w:rPr>
          <w:lang w:eastAsia="es-CO"/>
        </w:rPr>
      </w:pPr>
    </w:p>
    <w:p w14:paraId="19AB3DB8" w14:textId="4D2CFB95" w:rsidR="003936B9" w:rsidRPr="003936B9" w:rsidRDefault="003936B9" w:rsidP="00DA238E">
      <w:pPr>
        <w:pStyle w:val="Prrafodelista"/>
        <w:numPr>
          <w:ilvl w:val="0"/>
          <w:numId w:val="29"/>
        </w:numPr>
        <w:rPr>
          <w:b/>
          <w:bCs/>
          <w:lang w:eastAsia="es-CO"/>
        </w:rPr>
      </w:pPr>
      <w:r w:rsidRPr="003936B9">
        <w:rPr>
          <w:b/>
          <w:bCs/>
          <w:lang w:eastAsia="es-CO"/>
        </w:rPr>
        <w:t>Se escribe con q</w:t>
      </w:r>
    </w:p>
    <w:p w14:paraId="0BDF1457" w14:textId="77777777" w:rsidR="003936B9" w:rsidRDefault="003936B9" w:rsidP="003936B9">
      <w:pPr>
        <w:rPr>
          <w:lang w:eastAsia="es-CO"/>
        </w:rPr>
      </w:pPr>
      <w:r>
        <w:rPr>
          <w:lang w:eastAsia="es-CO"/>
        </w:rPr>
        <w:t>La letra q aparece agrupada siempre con la letra u, que entonces no suena ante e, i. El grupo que forman representa el fonema oclusivo velar sordo de queso y quizás. Se escriben con que:</w:t>
      </w:r>
    </w:p>
    <w:p w14:paraId="28DF7645" w14:textId="77777777" w:rsidR="000A10B0" w:rsidRDefault="003936B9" w:rsidP="003936B9">
      <w:pPr>
        <w:rPr>
          <w:lang w:eastAsia="es-CO"/>
        </w:rPr>
      </w:pPr>
      <w:r>
        <w:rPr>
          <w:lang w:eastAsia="es-CO"/>
        </w:rPr>
        <w:t xml:space="preserve">Las palabras en que el fonema mencionado precede a las vocales e, i. </w:t>
      </w:r>
    </w:p>
    <w:p w14:paraId="1FF9BFD1" w14:textId="77777777" w:rsidR="009308A2" w:rsidRDefault="003936B9" w:rsidP="003936B9">
      <w:pPr>
        <w:rPr>
          <w:lang w:eastAsia="es-CO"/>
        </w:rPr>
      </w:pPr>
      <w:r w:rsidRPr="000A10B0">
        <w:rPr>
          <w:b/>
          <w:bCs/>
          <w:lang w:eastAsia="es-CO"/>
        </w:rPr>
        <w:t>Ejemplos</w:t>
      </w:r>
      <w:r>
        <w:rPr>
          <w:lang w:eastAsia="es-CO"/>
        </w:rPr>
        <w:t xml:space="preserve">: esquela, aquí, quiste. De ahí que las formas de un amplio grupo de verbos cuyos infinitivos terminan en -car cambien la c por </w:t>
      </w:r>
      <w:proofErr w:type="spellStart"/>
      <w:r>
        <w:rPr>
          <w:lang w:eastAsia="es-CO"/>
        </w:rPr>
        <w:t>qu</w:t>
      </w:r>
      <w:proofErr w:type="spellEnd"/>
      <w:r>
        <w:rPr>
          <w:lang w:eastAsia="es-CO"/>
        </w:rPr>
        <w:t xml:space="preserve"> en el pretérito perfecto simple y en el presente de subjuntivo. </w:t>
      </w:r>
    </w:p>
    <w:p w14:paraId="7DBD2673" w14:textId="5D0B9255" w:rsidR="003936B9" w:rsidRDefault="003936B9" w:rsidP="003936B9">
      <w:pPr>
        <w:rPr>
          <w:lang w:eastAsia="es-CO"/>
        </w:rPr>
      </w:pPr>
      <w:r w:rsidRPr="00FA1C87">
        <w:rPr>
          <w:b/>
          <w:lang w:eastAsia="es-CO"/>
        </w:rPr>
        <w:t>Ejemplos</w:t>
      </w:r>
      <w:r>
        <w:rPr>
          <w:lang w:eastAsia="es-CO"/>
        </w:rPr>
        <w:t>: remolqué (de remolcar), ataquemos (de atacar).</w:t>
      </w:r>
    </w:p>
    <w:p w14:paraId="0F1CF481" w14:textId="77777777" w:rsidR="009C4C7F" w:rsidRDefault="003936B9" w:rsidP="003936B9">
      <w:pPr>
        <w:rPr>
          <w:lang w:eastAsia="es-CO"/>
        </w:rPr>
      </w:pPr>
      <w:r>
        <w:rPr>
          <w:lang w:eastAsia="es-CO"/>
        </w:rPr>
        <w:t xml:space="preserve">Algunas voces científicas, palabras y locuciones latinas en que este grupo de letras precede con sonido oclusivo velar sordo a las vocales a y o, la letra u sí se pronuncia. </w:t>
      </w:r>
    </w:p>
    <w:p w14:paraId="0BEA8B1C" w14:textId="667E1C9F" w:rsidR="003936B9" w:rsidRDefault="003936B9" w:rsidP="003936B9">
      <w:pPr>
        <w:rPr>
          <w:lang w:eastAsia="es-CO"/>
        </w:rPr>
      </w:pPr>
      <w:r w:rsidRPr="009C4C7F">
        <w:rPr>
          <w:b/>
          <w:lang w:eastAsia="es-CO"/>
        </w:rPr>
        <w:t>Ejemplos</w:t>
      </w:r>
      <w:r>
        <w:rPr>
          <w:lang w:eastAsia="es-CO"/>
        </w:rPr>
        <w:t xml:space="preserve">: quark, </w:t>
      </w:r>
      <w:proofErr w:type="spellStart"/>
      <w:r>
        <w:rPr>
          <w:lang w:eastAsia="es-CO"/>
        </w:rPr>
        <w:t>quáter</w:t>
      </w:r>
      <w:proofErr w:type="spellEnd"/>
      <w:r>
        <w:rPr>
          <w:lang w:eastAsia="es-CO"/>
        </w:rPr>
        <w:t>, a quo, quorum. Para otros casos, se recomienda emplear la grafía adaptada al español, como en cuark, cuásar, cuórum, Irak, Catar, Turquestán, caqui, cuáquero, euskera, quiosco o telequinesia.</w:t>
      </w:r>
    </w:p>
    <w:p w14:paraId="257A5901" w14:textId="77777777" w:rsidR="000A10B0" w:rsidRPr="000A10B0" w:rsidRDefault="000A10B0" w:rsidP="00DA238E">
      <w:pPr>
        <w:pStyle w:val="Prrafodelista"/>
        <w:numPr>
          <w:ilvl w:val="0"/>
          <w:numId w:val="30"/>
        </w:numPr>
        <w:rPr>
          <w:b/>
          <w:bCs/>
          <w:lang w:eastAsia="es-CO"/>
        </w:rPr>
      </w:pPr>
      <w:r w:rsidRPr="000A10B0">
        <w:rPr>
          <w:b/>
          <w:bCs/>
          <w:lang w:eastAsia="es-CO"/>
        </w:rPr>
        <w:t>Se escribe con z</w:t>
      </w:r>
    </w:p>
    <w:p w14:paraId="61B55008" w14:textId="77777777" w:rsidR="000A10B0" w:rsidRDefault="000A10B0" w:rsidP="000A10B0">
      <w:pPr>
        <w:rPr>
          <w:lang w:eastAsia="es-CO"/>
        </w:rPr>
      </w:pPr>
      <w:r>
        <w:rPr>
          <w:lang w:eastAsia="es-CO"/>
        </w:rPr>
        <w:t>La letra z representa el fonema fricativo interdental sordo ante las vocales a, o, u y en posición final de sílaba o de palabra, como sucede en zanahoria, rezo, zumo, hazmerreír, paz. Además, en algunas palabras precede, representando el mismo fonema, a las vocales e, i, como es el caso de zéjel, zinc. En zonas de seseo representa el sonido correspondiente a s.</w:t>
      </w:r>
    </w:p>
    <w:p w14:paraId="1695FD9B" w14:textId="77777777" w:rsidR="000A10B0" w:rsidRPr="000A10B0" w:rsidRDefault="000A10B0" w:rsidP="00DA238E">
      <w:pPr>
        <w:pStyle w:val="Prrafodelista"/>
        <w:numPr>
          <w:ilvl w:val="0"/>
          <w:numId w:val="30"/>
        </w:numPr>
        <w:rPr>
          <w:b/>
          <w:bCs/>
          <w:lang w:eastAsia="es-CO"/>
        </w:rPr>
      </w:pPr>
      <w:r w:rsidRPr="000A10B0">
        <w:rPr>
          <w:b/>
          <w:bCs/>
          <w:lang w:eastAsia="es-CO"/>
        </w:rPr>
        <w:lastRenderedPageBreak/>
        <w:t>Se escribe con g</w:t>
      </w:r>
    </w:p>
    <w:p w14:paraId="132ECFAB" w14:textId="77777777" w:rsidR="000A10B0" w:rsidRDefault="000A10B0" w:rsidP="000A10B0">
      <w:pPr>
        <w:rPr>
          <w:lang w:eastAsia="es-CO"/>
        </w:rPr>
      </w:pPr>
      <w:r>
        <w:rPr>
          <w:lang w:eastAsia="es-CO"/>
        </w:rPr>
        <w:t>El fonema velar sonoro se representa mediante la letra g cuando aparece delante de las vocales a, o, u, como en gamo, golosina o guasa. También se emplea en la posición final de la sílaba, como en digno, y cuando se encuentra agrupado con otra consonante, como en gritar, glacial o gnomo.</w:t>
      </w:r>
    </w:p>
    <w:p w14:paraId="3B034A14" w14:textId="77777777" w:rsidR="000A10B0" w:rsidRDefault="000A10B0" w:rsidP="000A10B0">
      <w:pPr>
        <w:rPr>
          <w:lang w:eastAsia="es-CO"/>
        </w:rPr>
      </w:pPr>
      <w:r>
        <w:rPr>
          <w:lang w:eastAsia="es-CO"/>
        </w:rPr>
        <w:t xml:space="preserve">El dígrafo </w:t>
      </w:r>
      <w:proofErr w:type="spellStart"/>
      <w:r>
        <w:rPr>
          <w:lang w:eastAsia="es-CO"/>
        </w:rPr>
        <w:t>gu</w:t>
      </w:r>
      <w:proofErr w:type="spellEnd"/>
      <w:r>
        <w:rPr>
          <w:lang w:eastAsia="es-CO"/>
        </w:rPr>
        <w:t xml:space="preserve"> representa este mismo fonema cuando precede a las vocales e, i, como en guerra o guitarra. Sin embargo, cuando la g y la u deben pronunciarse de manera independiente ante e, i, es obligatorio el uso de la diéresis sobre la u. Ejemplos de ello son antigüedad, desagüe y lingüístico.</w:t>
      </w:r>
    </w:p>
    <w:p w14:paraId="083DB244" w14:textId="43A84EBF" w:rsidR="000A10B0" w:rsidRDefault="000A10B0" w:rsidP="000A10B0">
      <w:pPr>
        <w:rPr>
          <w:lang w:eastAsia="es-CO"/>
        </w:rPr>
      </w:pPr>
      <w:r>
        <w:rPr>
          <w:lang w:eastAsia="es-CO"/>
        </w:rPr>
        <w:t>Por otra parte, el fonema fricativo velar sordo se representa mediante la letra j ante cualquier vocal, como en jarra, jeta, jirón, joya o júbilo, y también mediante la letra g cuando antecede a las vocales e, i, como en gente o girar.</w:t>
      </w:r>
    </w:p>
    <w:p w14:paraId="12B884B2" w14:textId="31091613" w:rsidR="000A10B0" w:rsidRDefault="000A10B0" w:rsidP="000A10B0">
      <w:pPr>
        <w:rPr>
          <w:lang w:eastAsia="es-CO"/>
        </w:rPr>
      </w:pPr>
      <w:r>
        <w:rPr>
          <w:lang w:eastAsia="es-CO"/>
        </w:rPr>
        <w:t>En síntesis, la letra g puede representar dos fonemas distintos:</w:t>
      </w:r>
    </w:p>
    <w:p w14:paraId="44A0AABF" w14:textId="3F6A3EBC" w:rsidR="000A10B0" w:rsidRDefault="000A10B0" w:rsidP="00DA238E">
      <w:pPr>
        <w:pStyle w:val="Prrafodelista"/>
        <w:numPr>
          <w:ilvl w:val="0"/>
          <w:numId w:val="31"/>
        </w:numPr>
        <w:rPr>
          <w:lang w:eastAsia="es-CO"/>
        </w:rPr>
      </w:pPr>
      <w:r w:rsidRPr="000A10B0">
        <w:rPr>
          <w:b/>
          <w:bCs/>
          <w:lang w:eastAsia="es-CO"/>
        </w:rPr>
        <w:t>Un fonema velar sonoro</w:t>
      </w:r>
      <w:r w:rsidRPr="000A10B0">
        <w:rPr>
          <w:lang w:eastAsia="es-CO"/>
        </w:rPr>
        <w:t xml:space="preserve"> ante las vocales a, o, u y ante consonante, como en gamo, gloria o magno.</w:t>
      </w:r>
    </w:p>
    <w:p w14:paraId="69F580D2" w14:textId="58062651" w:rsidR="000A10B0" w:rsidRDefault="000A10B0" w:rsidP="00DA238E">
      <w:pPr>
        <w:pStyle w:val="Prrafodelista"/>
        <w:numPr>
          <w:ilvl w:val="0"/>
          <w:numId w:val="31"/>
        </w:numPr>
        <w:rPr>
          <w:lang w:eastAsia="es-CO"/>
        </w:rPr>
      </w:pPr>
      <w:r w:rsidRPr="000A10B0">
        <w:rPr>
          <w:b/>
          <w:bCs/>
          <w:lang w:eastAsia="es-CO"/>
        </w:rPr>
        <w:t>Un fonema velar sordo</w:t>
      </w:r>
      <w:r w:rsidRPr="000A10B0">
        <w:rPr>
          <w:lang w:eastAsia="es-CO"/>
        </w:rPr>
        <w:t xml:space="preserve"> ante las vocales e, i, como en gerundio y gimnasia.</w:t>
      </w:r>
    </w:p>
    <w:p w14:paraId="7EF8E7BD" w14:textId="74AAB5AD" w:rsidR="000A10B0" w:rsidRDefault="000A10B0" w:rsidP="000A10B0">
      <w:pPr>
        <w:rPr>
          <w:lang w:eastAsia="es-CO"/>
        </w:rPr>
      </w:pPr>
      <w:r w:rsidRPr="000A10B0">
        <w:rPr>
          <w:lang w:eastAsia="es-CO"/>
        </w:rPr>
        <w:t>Con el propósito de precisar las normas ortográficas y facilitar la correcta escritura de palabras que contienen el fonema velar sonoro, se describen a continuación los casos específicos en los que se debe emplear la letra g:</w:t>
      </w:r>
    </w:p>
    <w:p w14:paraId="2E511971" w14:textId="5CB6E71A" w:rsidR="000A10B0" w:rsidRDefault="000A10B0" w:rsidP="00DA238E">
      <w:pPr>
        <w:pStyle w:val="Prrafodelista"/>
        <w:numPr>
          <w:ilvl w:val="0"/>
          <w:numId w:val="32"/>
        </w:numPr>
        <w:rPr>
          <w:lang w:eastAsia="es-CO"/>
        </w:rPr>
      </w:pPr>
      <w:r>
        <w:rPr>
          <w:lang w:eastAsia="es-CO"/>
        </w:rPr>
        <w:lastRenderedPageBreak/>
        <w:t>Las palabras en que el fonema velar sonoro precede a cualquier consonante, pertenezca o no a la misma sílaba. Ejemplos: glacial, grito, dogmático, impregnar, maligno, repugnancia.</w:t>
      </w:r>
    </w:p>
    <w:p w14:paraId="43E0D05D" w14:textId="2AC23EC9" w:rsidR="000A10B0" w:rsidRDefault="000A10B0" w:rsidP="00DA238E">
      <w:pPr>
        <w:pStyle w:val="Prrafodelista"/>
        <w:numPr>
          <w:ilvl w:val="0"/>
          <w:numId w:val="32"/>
        </w:numPr>
        <w:rPr>
          <w:lang w:eastAsia="es-CO"/>
        </w:rPr>
      </w:pPr>
      <w:r>
        <w:rPr>
          <w:lang w:eastAsia="es-CO"/>
        </w:rPr>
        <w:t xml:space="preserve">Las palabras que empiezan por </w:t>
      </w:r>
      <w:proofErr w:type="spellStart"/>
      <w:r>
        <w:rPr>
          <w:lang w:eastAsia="es-CO"/>
        </w:rPr>
        <w:t>gest</w:t>
      </w:r>
      <w:proofErr w:type="spellEnd"/>
      <w:r>
        <w:rPr>
          <w:lang w:eastAsia="es-CO"/>
        </w:rPr>
        <w:t>-. Ejemplos: gesta, gestación, gestor.</w:t>
      </w:r>
    </w:p>
    <w:p w14:paraId="62E01FC3" w14:textId="6565F297" w:rsidR="000A10B0" w:rsidRDefault="000A10B0" w:rsidP="00DA238E">
      <w:pPr>
        <w:pStyle w:val="Prrafodelista"/>
        <w:numPr>
          <w:ilvl w:val="0"/>
          <w:numId w:val="32"/>
        </w:numPr>
        <w:rPr>
          <w:lang w:eastAsia="es-CO"/>
        </w:rPr>
      </w:pPr>
      <w:r>
        <w:rPr>
          <w:lang w:eastAsia="es-CO"/>
        </w:rPr>
        <w:t>Las que empiezan por el elemento compositivo geo- (‘tierra’). Ejemplos: geógrafo, geometría, geodesia.</w:t>
      </w:r>
    </w:p>
    <w:p w14:paraId="72B47D58" w14:textId="6E6056D1" w:rsidR="000A10B0" w:rsidRDefault="000A10B0" w:rsidP="00DA238E">
      <w:pPr>
        <w:pStyle w:val="Prrafodelista"/>
        <w:numPr>
          <w:ilvl w:val="0"/>
          <w:numId w:val="32"/>
        </w:numPr>
        <w:rPr>
          <w:lang w:eastAsia="es-CO"/>
        </w:rPr>
      </w:pPr>
      <w:r>
        <w:rPr>
          <w:lang w:eastAsia="es-CO"/>
        </w:rPr>
        <w:t>Las que terminan en -</w:t>
      </w:r>
      <w:proofErr w:type="spellStart"/>
      <w:r>
        <w:rPr>
          <w:lang w:eastAsia="es-CO"/>
        </w:rPr>
        <w:t>gélico</w:t>
      </w:r>
      <w:proofErr w:type="spellEnd"/>
      <w:r>
        <w:rPr>
          <w:lang w:eastAsia="es-CO"/>
        </w:rPr>
        <w:t>, -</w:t>
      </w:r>
      <w:proofErr w:type="spellStart"/>
      <w:r>
        <w:rPr>
          <w:lang w:eastAsia="es-CO"/>
        </w:rPr>
        <w:t>genario</w:t>
      </w:r>
      <w:proofErr w:type="spellEnd"/>
      <w:r>
        <w:rPr>
          <w:lang w:eastAsia="es-CO"/>
        </w:rPr>
        <w:t>, -</w:t>
      </w:r>
      <w:proofErr w:type="spellStart"/>
      <w:r>
        <w:rPr>
          <w:lang w:eastAsia="es-CO"/>
        </w:rPr>
        <w:t>géneo</w:t>
      </w:r>
      <w:proofErr w:type="spellEnd"/>
      <w:r>
        <w:rPr>
          <w:lang w:eastAsia="es-CO"/>
        </w:rPr>
        <w:t>, -génico, -genio, -</w:t>
      </w:r>
      <w:proofErr w:type="spellStart"/>
      <w:r>
        <w:rPr>
          <w:lang w:eastAsia="es-CO"/>
        </w:rPr>
        <w:t>génito</w:t>
      </w:r>
      <w:proofErr w:type="spellEnd"/>
      <w:r>
        <w:rPr>
          <w:lang w:eastAsia="es-CO"/>
        </w:rPr>
        <w:t>, -</w:t>
      </w:r>
      <w:proofErr w:type="spellStart"/>
      <w:r>
        <w:rPr>
          <w:lang w:eastAsia="es-CO"/>
        </w:rPr>
        <w:t>gesimal</w:t>
      </w:r>
      <w:proofErr w:type="spellEnd"/>
      <w:r>
        <w:rPr>
          <w:lang w:eastAsia="es-CO"/>
        </w:rPr>
        <w:t>, -</w:t>
      </w:r>
      <w:proofErr w:type="spellStart"/>
      <w:r>
        <w:rPr>
          <w:lang w:eastAsia="es-CO"/>
        </w:rPr>
        <w:t>gésimo</w:t>
      </w:r>
      <w:proofErr w:type="spellEnd"/>
      <w:r>
        <w:rPr>
          <w:lang w:eastAsia="es-CO"/>
        </w:rPr>
        <w:t xml:space="preserve"> y -gético. Ejemplos: angélico, sexagenario, homogéneo, fotogénico, ingenio, primogénito, </w:t>
      </w:r>
      <w:proofErr w:type="spellStart"/>
      <w:r>
        <w:rPr>
          <w:lang w:eastAsia="es-CO"/>
        </w:rPr>
        <w:t>cuadragésimal</w:t>
      </w:r>
      <w:proofErr w:type="spellEnd"/>
      <w:r>
        <w:rPr>
          <w:lang w:eastAsia="es-CO"/>
        </w:rPr>
        <w:t>, vigésimo, apologético.</w:t>
      </w:r>
    </w:p>
    <w:p w14:paraId="69208574" w14:textId="17424778" w:rsidR="000A10B0" w:rsidRDefault="000A10B0" w:rsidP="00DA238E">
      <w:pPr>
        <w:pStyle w:val="Prrafodelista"/>
        <w:numPr>
          <w:ilvl w:val="0"/>
          <w:numId w:val="32"/>
        </w:numPr>
        <w:rPr>
          <w:lang w:eastAsia="es-CO"/>
        </w:rPr>
      </w:pPr>
      <w:r>
        <w:rPr>
          <w:lang w:eastAsia="es-CO"/>
        </w:rPr>
        <w:t>Las que terminan en -</w:t>
      </w:r>
      <w:proofErr w:type="spellStart"/>
      <w:r>
        <w:rPr>
          <w:lang w:eastAsia="es-CO"/>
        </w:rPr>
        <w:t>giénico</w:t>
      </w:r>
      <w:proofErr w:type="spellEnd"/>
      <w:r>
        <w:rPr>
          <w:lang w:eastAsia="es-CO"/>
        </w:rPr>
        <w:t>, -</w:t>
      </w:r>
      <w:proofErr w:type="spellStart"/>
      <w:r>
        <w:rPr>
          <w:lang w:eastAsia="es-CO"/>
        </w:rPr>
        <w:t>ginal</w:t>
      </w:r>
      <w:proofErr w:type="spellEnd"/>
      <w:r>
        <w:rPr>
          <w:lang w:eastAsia="es-CO"/>
        </w:rPr>
        <w:t>, -</w:t>
      </w:r>
      <w:proofErr w:type="spellStart"/>
      <w:r>
        <w:rPr>
          <w:lang w:eastAsia="es-CO"/>
        </w:rPr>
        <w:t>gíneo</w:t>
      </w:r>
      <w:proofErr w:type="spellEnd"/>
      <w:r>
        <w:rPr>
          <w:lang w:eastAsia="es-CO"/>
        </w:rPr>
        <w:t>, -</w:t>
      </w:r>
      <w:proofErr w:type="spellStart"/>
      <w:r>
        <w:rPr>
          <w:lang w:eastAsia="es-CO"/>
        </w:rPr>
        <w:t>ginoso</w:t>
      </w:r>
      <w:proofErr w:type="spellEnd"/>
      <w:r>
        <w:rPr>
          <w:lang w:eastAsia="es-CO"/>
        </w:rPr>
        <w:t xml:space="preserve"> (excepto </w:t>
      </w:r>
      <w:proofErr w:type="spellStart"/>
      <w:r>
        <w:rPr>
          <w:lang w:eastAsia="es-CO"/>
        </w:rPr>
        <w:t>aguajinoso</w:t>
      </w:r>
      <w:proofErr w:type="spellEnd"/>
      <w:r>
        <w:rPr>
          <w:lang w:eastAsia="es-CO"/>
        </w:rPr>
        <w:t>). Ejemplos: higiénico, original, virgíneo, ferruginoso.</w:t>
      </w:r>
    </w:p>
    <w:p w14:paraId="3E01B8CF" w14:textId="4571E562" w:rsidR="000A10B0" w:rsidRDefault="000A10B0" w:rsidP="00DA238E">
      <w:pPr>
        <w:pStyle w:val="Prrafodelista"/>
        <w:numPr>
          <w:ilvl w:val="0"/>
          <w:numId w:val="32"/>
        </w:numPr>
        <w:rPr>
          <w:lang w:eastAsia="es-CO"/>
        </w:rPr>
      </w:pPr>
      <w:r>
        <w:rPr>
          <w:lang w:eastAsia="es-CO"/>
        </w:rPr>
        <w:t>Las que terminan en -</w:t>
      </w:r>
      <w:proofErr w:type="spellStart"/>
      <w:r>
        <w:rPr>
          <w:lang w:eastAsia="es-CO"/>
        </w:rPr>
        <w:t>gia</w:t>
      </w:r>
      <w:proofErr w:type="spellEnd"/>
      <w:r>
        <w:rPr>
          <w:lang w:eastAsia="es-CO"/>
        </w:rPr>
        <w:t>, -</w:t>
      </w:r>
      <w:proofErr w:type="spellStart"/>
      <w:r>
        <w:rPr>
          <w:lang w:eastAsia="es-CO"/>
        </w:rPr>
        <w:t>gio</w:t>
      </w:r>
      <w:proofErr w:type="spellEnd"/>
      <w:r>
        <w:rPr>
          <w:lang w:eastAsia="es-CO"/>
        </w:rPr>
        <w:t>, -</w:t>
      </w:r>
      <w:proofErr w:type="spellStart"/>
      <w:r>
        <w:rPr>
          <w:lang w:eastAsia="es-CO"/>
        </w:rPr>
        <w:t>gión</w:t>
      </w:r>
      <w:proofErr w:type="spellEnd"/>
      <w:r>
        <w:rPr>
          <w:lang w:eastAsia="es-CO"/>
        </w:rPr>
        <w:t>, -</w:t>
      </w:r>
      <w:proofErr w:type="spellStart"/>
      <w:r>
        <w:rPr>
          <w:lang w:eastAsia="es-CO"/>
        </w:rPr>
        <w:t>gional</w:t>
      </w:r>
      <w:proofErr w:type="spellEnd"/>
      <w:r>
        <w:rPr>
          <w:lang w:eastAsia="es-CO"/>
        </w:rPr>
        <w:t>, -</w:t>
      </w:r>
      <w:proofErr w:type="spellStart"/>
      <w:r>
        <w:rPr>
          <w:lang w:eastAsia="es-CO"/>
        </w:rPr>
        <w:t>gionario</w:t>
      </w:r>
      <w:proofErr w:type="spellEnd"/>
      <w:r>
        <w:rPr>
          <w:lang w:eastAsia="es-CO"/>
        </w:rPr>
        <w:t>, -</w:t>
      </w:r>
      <w:proofErr w:type="spellStart"/>
      <w:r>
        <w:rPr>
          <w:lang w:eastAsia="es-CO"/>
        </w:rPr>
        <w:t>gioso</w:t>
      </w:r>
      <w:proofErr w:type="spellEnd"/>
      <w:r>
        <w:rPr>
          <w:lang w:eastAsia="es-CO"/>
        </w:rPr>
        <w:t xml:space="preserve"> y -</w:t>
      </w:r>
      <w:proofErr w:type="spellStart"/>
      <w:r>
        <w:rPr>
          <w:lang w:eastAsia="es-CO"/>
        </w:rPr>
        <w:t>gírico</w:t>
      </w:r>
      <w:proofErr w:type="spellEnd"/>
      <w:r>
        <w:rPr>
          <w:lang w:eastAsia="es-CO"/>
        </w:rPr>
        <w:t>. Ejemplos: magia, regia, frigia, liturgia, litigio, religión, regional, legionario, prodigioso, panegírico. Excepciones: las voces que terminan en -</w:t>
      </w:r>
      <w:proofErr w:type="spellStart"/>
      <w:r>
        <w:rPr>
          <w:lang w:eastAsia="es-CO"/>
        </w:rPr>
        <w:t>plejia</w:t>
      </w:r>
      <w:proofErr w:type="spellEnd"/>
      <w:r>
        <w:rPr>
          <w:lang w:eastAsia="es-CO"/>
        </w:rPr>
        <w:t xml:space="preserve"> (</w:t>
      </w:r>
      <w:proofErr w:type="spellStart"/>
      <w:r>
        <w:rPr>
          <w:lang w:eastAsia="es-CO"/>
        </w:rPr>
        <w:t>apoplejia</w:t>
      </w:r>
      <w:proofErr w:type="spellEnd"/>
      <w:r>
        <w:rPr>
          <w:lang w:eastAsia="es-CO"/>
        </w:rPr>
        <w:t xml:space="preserve">, paraplejia…) y </w:t>
      </w:r>
      <w:proofErr w:type="spellStart"/>
      <w:r>
        <w:rPr>
          <w:lang w:eastAsia="es-CO"/>
        </w:rPr>
        <w:t>eijón</w:t>
      </w:r>
      <w:proofErr w:type="spellEnd"/>
      <w:r>
        <w:rPr>
          <w:lang w:eastAsia="es-CO"/>
        </w:rPr>
        <w:t>.</w:t>
      </w:r>
    </w:p>
    <w:p w14:paraId="35EE52F9" w14:textId="052921CF" w:rsidR="000A10B0" w:rsidRDefault="000A10B0" w:rsidP="00DA238E">
      <w:pPr>
        <w:pStyle w:val="Prrafodelista"/>
        <w:numPr>
          <w:ilvl w:val="0"/>
          <w:numId w:val="32"/>
        </w:numPr>
        <w:rPr>
          <w:lang w:eastAsia="es-CO"/>
        </w:rPr>
      </w:pPr>
      <w:r>
        <w:rPr>
          <w:lang w:eastAsia="es-CO"/>
        </w:rPr>
        <w:t>Las que terminan en -</w:t>
      </w:r>
      <w:proofErr w:type="spellStart"/>
      <w:r>
        <w:rPr>
          <w:lang w:eastAsia="es-CO"/>
        </w:rPr>
        <w:t>ígeno</w:t>
      </w:r>
      <w:proofErr w:type="spellEnd"/>
      <w:r>
        <w:rPr>
          <w:lang w:eastAsia="es-CO"/>
        </w:rPr>
        <w:t>, -</w:t>
      </w:r>
      <w:proofErr w:type="spellStart"/>
      <w:r>
        <w:rPr>
          <w:lang w:eastAsia="es-CO"/>
        </w:rPr>
        <w:t>ígena</w:t>
      </w:r>
      <w:proofErr w:type="spellEnd"/>
      <w:r>
        <w:rPr>
          <w:lang w:eastAsia="es-CO"/>
        </w:rPr>
        <w:t>, -</w:t>
      </w:r>
      <w:proofErr w:type="spellStart"/>
      <w:r>
        <w:rPr>
          <w:lang w:eastAsia="es-CO"/>
        </w:rPr>
        <w:t>ígero</w:t>
      </w:r>
      <w:proofErr w:type="spellEnd"/>
      <w:r>
        <w:rPr>
          <w:lang w:eastAsia="es-CO"/>
        </w:rPr>
        <w:t>, -</w:t>
      </w:r>
      <w:proofErr w:type="spellStart"/>
      <w:r>
        <w:rPr>
          <w:lang w:eastAsia="es-CO"/>
        </w:rPr>
        <w:t>ígera</w:t>
      </w:r>
      <w:proofErr w:type="spellEnd"/>
      <w:r>
        <w:rPr>
          <w:lang w:eastAsia="es-CO"/>
        </w:rPr>
        <w:t>. Ejemplos: indígena, oxígeno, belígero.</w:t>
      </w:r>
    </w:p>
    <w:p w14:paraId="67D3F22B" w14:textId="27AAFE69" w:rsidR="000A10B0" w:rsidRDefault="000A10B0" w:rsidP="00DA238E">
      <w:pPr>
        <w:pStyle w:val="Prrafodelista"/>
        <w:numPr>
          <w:ilvl w:val="0"/>
          <w:numId w:val="32"/>
        </w:numPr>
        <w:rPr>
          <w:lang w:eastAsia="es-CO"/>
        </w:rPr>
      </w:pPr>
      <w:r>
        <w:rPr>
          <w:lang w:eastAsia="es-CO"/>
        </w:rPr>
        <w:t>Las que terminan en -</w:t>
      </w:r>
      <w:proofErr w:type="spellStart"/>
      <w:r>
        <w:rPr>
          <w:lang w:eastAsia="es-CO"/>
        </w:rPr>
        <w:t>logía</w:t>
      </w:r>
      <w:proofErr w:type="spellEnd"/>
      <w:r>
        <w:rPr>
          <w:lang w:eastAsia="es-CO"/>
        </w:rPr>
        <w:t>, -</w:t>
      </w:r>
      <w:proofErr w:type="spellStart"/>
      <w:r>
        <w:rPr>
          <w:lang w:eastAsia="es-CO"/>
        </w:rPr>
        <w:t>gogía</w:t>
      </w:r>
      <w:proofErr w:type="spellEnd"/>
      <w:r>
        <w:rPr>
          <w:lang w:eastAsia="es-CO"/>
        </w:rPr>
        <w:t xml:space="preserve"> o -agogía. Ejemplos: teología, demagogia, pedagogía.</w:t>
      </w:r>
    </w:p>
    <w:p w14:paraId="5BCB9C3C" w14:textId="1ECF98C6" w:rsidR="000A10B0" w:rsidRDefault="000A10B0" w:rsidP="00DA238E">
      <w:pPr>
        <w:pStyle w:val="Prrafodelista"/>
        <w:numPr>
          <w:ilvl w:val="0"/>
          <w:numId w:val="32"/>
        </w:numPr>
        <w:rPr>
          <w:lang w:eastAsia="es-CO"/>
        </w:rPr>
      </w:pPr>
      <w:r>
        <w:rPr>
          <w:lang w:eastAsia="es-CO"/>
        </w:rPr>
        <w:t>Las que terminan en el elemento compositivo -algia (‘dolor’). Ejemplos: neuralgia, gastralgia, cefalalgia.</w:t>
      </w:r>
    </w:p>
    <w:p w14:paraId="7C634F37" w14:textId="3CBBE9A6" w:rsidR="000A10B0" w:rsidRDefault="000A10B0" w:rsidP="00DA238E">
      <w:pPr>
        <w:pStyle w:val="Prrafodelista"/>
        <w:numPr>
          <w:ilvl w:val="0"/>
          <w:numId w:val="32"/>
        </w:numPr>
        <w:rPr>
          <w:lang w:eastAsia="es-CO"/>
        </w:rPr>
      </w:pPr>
      <w:r>
        <w:rPr>
          <w:lang w:eastAsia="es-CO"/>
        </w:rPr>
        <w:t xml:space="preserve">Los verbos terminados en - </w:t>
      </w:r>
      <w:proofErr w:type="spellStart"/>
      <w:r>
        <w:rPr>
          <w:lang w:eastAsia="es-CO"/>
        </w:rPr>
        <w:t>igerar</w:t>
      </w:r>
      <w:proofErr w:type="spellEnd"/>
      <w:r>
        <w:rPr>
          <w:lang w:eastAsia="es-CO"/>
        </w:rPr>
        <w:t xml:space="preserve">, - </w:t>
      </w:r>
      <w:proofErr w:type="spellStart"/>
      <w:r>
        <w:rPr>
          <w:lang w:eastAsia="es-CO"/>
        </w:rPr>
        <w:t>ger</w:t>
      </w:r>
      <w:proofErr w:type="spellEnd"/>
      <w:r>
        <w:rPr>
          <w:lang w:eastAsia="es-CO"/>
        </w:rPr>
        <w:t xml:space="preserve"> y - </w:t>
      </w:r>
      <w:proofErr w:type="spellStart"/>
      <w:r>
        <w:rPr>
          <w:lang w:eastAsia="es-CO"/>
        </w:rPr>
        <w:t>gir</w:t>
      </w:r>
      <w:proofErr w:type="spellEnd"/>
      <w:r>
        <w:rPr>
          <w:lang w:eastAsia="es-CO"/>
        </w:rPr>
        <w:t xml:space="preserve"> (morigerar, proteger, fingir) y las correspondientes formas de su conjugación, excepto en el caso de los sonidos ja, </w:t>
      </w:r>
      <w:proofErr w:type="spellStart"/>
      <w:r>
        <w:rPr>
          <w:lang w:eastAsia="es-CO"/>
        </w:rPr>
        <w:t>jo</w:t>
      </w:r>
      <w:proofErr w:type="spellEnd"/>
      <w:r>
        <w:rPr>
          <w:lang w:eastAsia="es-CO"/>
        </w:rPr>
        <w:t xml:space="preserve">, que nunca se pueden representar con g: </w:t>
      </w:r>
      <w:r>
        <w:rPr>
          <w:lang w:eastAsia="es-CO"/>
        </w:rPr>
        <w:lastRenderedPageBreak/>
        <w:t>protege, fingía, pero proteja, finjo. Existen algunas excepciones, como tejer, crujir y sus derivados.</w:t>
      </w:r>
    </w:p>
    <w:p w14:paraId="4A7CDBFA" w14:textId="2176A6E2" w:rsidR="000A10B0" w:rsidRDefault="000A10B0" w:rsidP="000A10B0">
      <w:pPr>
        <w:rPr>
          <w:lang w:eastAsia="es-CO"/>
        </w:rPr>
      </w:pPr>
    </w:p>
    <w:p w14:paraId="5FECDFBA" w14:textId="3EBB52FA" w:rsidR="000A10B0" w:rsidRDefault="000A10B0" w:rsidP="00DA238E">
      <w:pPr>
        <w:pStyle w:val="Prrafodelista"/>
        <w:numPr>
          <w:ilvl w:val="0"/>
          <w:numId w:val="30"/>
        </w:numPr>
        <w:rPr>
          <w:b/>
          <w:bCs/>
          <w:lang w:eastAsia="es-CO"/>
        </w:rPr>
      </w:pPr>
      <w:r w:rsidRPr="000A10B0">
        <w:rPr>
          <w:b/>
          <w:bCs/>
          <w:lang w:eastAsia="es-CO"/>
        </w:rPr>
        <w:t>Se escriben con j</w:t>
      </w:r>
    </w:p>
    <w:p w14:paraId="73A63CB0" w14:textId="5E787C42" w:rsidR="000A10B0" w:rsidRPr="000A10B0" w:rsidRDefault="000A10B0" w:rsidP="00DA238E">
      <w:pPr>
        <w:pStyle w:val="Prrafodelista"/>
        <w:numPr>
          <w:ilvl w:val="0"/>
          <w:numId w:val="33"/>
        </w:numPr>
        <w:ind w:left="1776"/>
        <w:rPr>
          <w:lang w:eastAsia="es-CO"/>
        </w:rPr>
      </w:pPr>
      <w:r w:rsidRPr="000A10B0">
        <w:rPr>
          <w:lang w:eastAsia="es-CO"/>
        </w:rPr>
        <w:t>Las palabras derivadas de voces que tienen j ante las vocales a, o, u. Así, cajero, cajita (de caja);</w:t>
      </w:r>
      <w:r>
        <w:rPr>
          <w:lang w:eastAsia="es-CO"/>
        </w:rPr>
        <w:t xml:space="preserve"> </w:t>
      </w:r>
      <w:r w:rsidRPr="000A10B0">
        <w:rPr>
          <w:lang w:eastAsia="es-CO"/>
        </w:rPr>
        <w:t>lisonjear (de lisonja); cojear (de cojo); ojear (de ojo); rojear, rojizo (de rojo).</w:t>
      </w:r>
    </w:p>
    <w:p w14:paraId="37E0FFD7" w14:textId="2D8D67F9" w:rsidR="000A10B0" w:rsidRPr="000A10B0" w:rsidRDefault="000A10B0" w:rsidP="00DA238E">
      <w:pPr>
        <w:pStyle w:val="Prrafodelista"/>
        <w:numPr>
          <w:ilvl w:val="0"/>
          <w:numId w:val="33"/>
        </w:numPr>
        <w:ind w:left="1776"/>
        <w:rPr>
          <w:lang w:eastAsia="es-CO"/>
        </w:rPr>
      </w:pPr>
      <w:r w:rsidRPr="000A10B0">
        <w:rPr>
          <w:lang w:eastAsia="es-CO"/>
        </w:rPr>
        <w:t>Las voces de uso actual que terminan en -aje, -eje. Ejemplos: coraje, hereje, garaje.</w:t>
      </w:r>
      <w:r>
        <w:rPr>
          <w:lang w:eastAsia="es-CO"/>
        </w:rPr>
        <w:t xml:space="preserve"> </w:t>
      </w:r>
      <w:r w:rsidRPr="000A10B0">
        <w:rPr>
          <w:lang w:eastAsia="es-CO"/>
        </w:rPr>
        <w:t xml:space="preserve">Excepciones: ambages, enálage, </w:t>
      </w:r>
      <w:r w:rsidR="00E35720">
        <w:rPr>
          <w:lang w:eastAsia="es-CO"/>
        </w:rPr>
        <w:t>h</w:t>
      </w:r>
      <w:r w:rsidRPr="000A10B0">
        <w:rPr>
          <w:lang w:eastAsia="es-CO"/>
        </w:rPr>
        <w:t>ipálage.</w:t>
      </w:r>
    </w:p>
    <w:p w14:paraId="6999A738" w14:textId="34C05591" w:rsidR="000A10B0" w:rsidRPr="000A10B0" w:rsidRDefault="000A10B0" w:rsidP="00DA238E">
      <w:pPr>
        <w:pStyle w:val="Prrafodelista"/>
        <w:numPr>
          <w:ilvl w:val="0"/>
          <w:numId w:val="33"/>
        </w:numPr>
        <w:ind w:left="1776"/>
        <w:rPr>
          <w:lang w:eastAsia="es-CO"/>
        </w:rPr>
      </w:pPr>
      <w:r w:rsidRPr="000A10B0">
        <w:rPr>
          <w:lang w:eastAsia="es-CO"/>
        </w:rPr>
        <w:t xml:space="preserve">Las que </w:t>
      </w:r>
      <w:r w:rsidR="00E35720">
        <w:rPr>
          <w:lang w:eastAsia="es-CO"/>
        </w:rPr>
        <w:t>terminan</w:t>
      </w:r>
      <w:r w:rsidRPr="000A10B0">
        <w:rPr>
          <w:lang w:eastAsia="es-CO"/>
        </w:rPr>
        <w:t xml:space="preserve"> en -</w:t>
      </w:r>
      <w:r>
        <w:rPr>
          <w:lang w:eastAsia="es-CO"/>
        </w:rPr>
        <w:t xml:space="preserve"> </w:t>
      </w:r>
      <w:proofErr w:type="spellStart"/>
      <w:r w:rsidRPr="000A10B0">
        <w:rPr>
          <w:lang w:eastAsia="es-CO"/>
        </w:rPr>
        <w:t>jería</w:t>
      </w:r>
      <w:proofErr w:type="spellEnd"/>
      <w:r w:rsidRPr="000A10B0">
        <w:rPr>
          <w:lang w:eastAsia="es-CO"/>
        </w:rPr>
        <w:t>. Ejemplos: cerrajería, consejería, extranjería.</w:t>
      </w:r>
    </w:p>
    <w:p w14:paraId="2BA14DC3" w14:textId="2D686F1B" w:rsidR="000A10B0" w:rsidRPr="000A10B0" w:rsidRDefault="000A10B0" w:rsidP="00DA238E">
      <w:pPr>
        <w:pStyle w:val="Prrafodelista"/>
        <w:numPr>
          <w:ilvl w:val="0"/>
          <w:numId w:val="33"/>
        </w:numPr>
        <w:ind w:left="1776"/>
        <w:rPr>
          <w:lang w:eastAsia="es-CO"/>
        </w:rPr>
      </w:pPr>
      <w:r w:rsidRPr="000A10B0">
        <w:rPr>
          <w:lang w:eastAsia="es-CO"/>
        </w:rPr>
        <w:t>Las formas verbales de los infinitivos que terminan en -</w:t>
      </w:r>
      <w:r>
        <w:rPr>
          <w:lang w:eastAsia="es-CO"/>
        </w:rPr>
        <w:t xml:space="preserve"> </w:t>
      </w:r>
      <w:proofErr w:type="spellStart"/>
      <w:r w:rsidRPr="000A10B0">
        <w:rPr>
          <w:lang w:eastAsia="es-CO"/>
        </w:rPr>
        <w:t>jar</w:t>
      </w:r>
      <w:proofErr w:type="spellEnd"/>
      <w:r w:rsidRPr="000A10B0">
        <w:rPr>
          <w:lang w:eastAsia="es-CO"/>
        </w:rPr>
        <w:t>. Ejemplos: trabaje, trabajemos</w:t>
      </w:r>
      <w:r>
        <w:rPr>
          <w:lang w:eastAsia="es-CO"/>
        </w:rPr>
        <w:t xml:space="preserve"> </w:t>
      </w:r>
      <w:r w:rsidRPr="000A10B0">
        <w:rPr>
          <w:lang w:eastAsia="es-CO"/>
        </w:rPr>
        <w:t>(de trabajar), empuje (de empujar). También las de los pocos verbos terminados en -</w:t>
      </w:r>
      <w:r>
        <w:rPr>
          <w:lang w:eastAsia="es-CO"/>
        </w:rPr>
        <w:t xml:space="preserve"> </w:t>
      </w:r>
      <w:proofErr w:type="spellStart"/>
      <w:r w:rsidRPr="000A10B0">
        <w:rPr>
          <w:lang w:eastAsia="es-CO"/>
        </w:rPr>
        <w:t>jer</w:t>
      </w:r>
      <w:proofErr w:type="spellEnd"/>
      <w:r w:rsidRPr="000A10B0">
        <w:rPr>
          <w:lang w:eastAsia="es-CO"/>
        </w:rPr>
        <w:t xml:space="preserve"> y en -</w:t>
      </w:r>
      <w:r>
        <w:rPr>
          <w:lang w:eastAsia="es-CO"/>
        </w:rPr>
        <w:t xml:space="preserve"> </w:t>
      </w:r>
      <w:proofErr w:type="spellStart"/>
      <w:r w:rsidRPr="000A10B0">
        <w:rPr>
          <w:lang w:eastAsia="es-CO"/>
        </w:rPr>
        <w:t>jir</w:t>
      </w:r>
      <w:proofErr w:type="spellEnd"/>
      <w:r w:rsidRPr="000A10B0">
        <w:rPr>
          <w:lang w:eastAsia="es-CO"/>
        </w:rPr>
        <w:t>,</w:t>
      </w:r>
      <w:r>
        <w:rPr>
          <w:lang w:eastAsia="es-CO"/>
        </w:rPr>
        <w:t xml:space="preserve"> </w:t>
      </w:r>
      <w:r w:rsidRPr="000A10B0">
        <w:rPr>
          <w:lang w:eastAsia="es-CO"/>
        </w:rPr>
        <w:t>como cruje (de crujir), teje (de tejer).</w:t>
      </w:r>
    </w:p>
    <w:p w14:paraId="307537EA" w14:textId="5D57B5D7" w:rsidR="000A10B0" w:rsidRPr="000A10B0" w:rsidRDefault="000A10B0" w:rsidP="00DA238E">
      <w:pPr>
        <w:pStyle w:val="Prrafodelista"/>
        <w:numPr>
          <w:ilvl w:val="0"/>
          <w:numId w:val="33"/>
        </w:numPr>
        <w:ind w:left="1776"/>
        <w:rPr>
          <w:lang w:eastAsia="es-CO"/>
        </w:rPr>
      </w:pPr>
      <w:r w:rsidRPr="000A10B0">
        <w:rPr>
          <w:lang w:eastAsia="es-CO"/>
        </w:rPr>
        <w:t>Los verbos terminados en -</w:t>
      </w:r>
      <w:r>
        <w:rPr>
          <w:lang w:eastAsia="es-CO"/>
        </w:rPr>
        <w:t xml:space="preserve"> </w:t>
      </w:r>
      <w:proofErr w:type="spellStart"/>
      <w:r w:rsidRPr="000A10B0">
        <w:rPr>
          <w:lang w:eastAsia="es-CO"/>
        </w:rPr>
        <w:t>jear</w:t>
      </w:r>
      <w:proofErr w:type="spellEnd"/>
      <w:r w:rsidRPr="000A10B0">
        <w:rPr>
          <w:lang w:eastAsia="es-CO"/>
        </w:rPr>
        <w:t>, así como sus correspondientes formas verbales.</w:t>
      </w:r>
      <w:r>
        <w:rPr>
          <w:lang w:eastAsia="es-CO"/>
        </w:rPr>
        <w:t xml:space="preserve"> </w:t>
      </w:r>
      <w:r w:rsidRPr="000A10B0">
        <w:rPr>
          <w:lang w:eastAsia="es-CO"/>
        </w:rPr>
        <w:t>Ejemplos: canjear, homenajear, cojear. Excepción: aspergear.</w:t>
      </w:r>
    </w:p>
    <w:p w14:paraId="6C2996A0" w14:textId="2BBF6EBE" w:rsidR="000A10B0" w:rsidRDefault="000A10B0" w:rsidP="00DA238E">
      <w:pPr>
        <w:pStyle w:val="Prrafodelista"/>
        <w:numPr>
          <w:ilvl w:val="0"/>
          <w:numId w:val="33"/>
        </w:numPr>
        <w:ind w:left="1776"/>
        <w:rPr>
          <w:lang w:eastAsia="es-CO"/>
        </w:rPr>
      </w:pPr>
      <w:r w:rsidRPr="000A10B0">
        <w:rPr>
          <w:lang w:eastAsia="es-CO"/>
        </w:rPr>
        <w:t>El pretérito perfecto simple y el pretérito imperfecto y futuro de subjuntivo de los verbos traer,</w:t>
      </w:r>
      <w:r>
        <w:rPr>
          <w:lang w:eastAsia="es-CO"/>
        </w:rPr>
        <w:t xml:space="preserve"> </w:t>
      </w:r>
      <w:r w:rsidRPr="000A10B0">
        <w:rPr>
          <w:lang w:eastAsia="es-CO"/>
        </w:rPr>
        <w:t>decir y sus derivados, y de los verbos terminados en -</w:t>
      </w:r>
      <w:r>
        <w:rPr>
          <w:lang w:eastAsia="es-CO"/>
        </w:rPr>
        <w:t xml:space="preserve"> </w:t>
      </w:r>
      <w:proofErr w:type="spellStart"/>
      <w:r w:rsidRPr="000A10B0">
        <w:rPr>
          <w:lang w:eastAsia="es-CO"/>
        </w:rPr>
        <w:t>ducir</w:t>
      </w:r>
      <w:proofErr w:type="spellEnd"/>
      <w:r w:rsidRPr="000A10B0">
        <w:rPr>
          <w:lang w:eastAsia="es-CO"/>
        </w:rPr>
        <w:t>. Ejemplos: traje (de traer), dije,</w:t>
      </w:r>
      <w:r>
        <w:rPr>
          <w:lang w:eastAsia="es-CO"/>
        </w:rPr>
        <w:t xml:space="preserve"> </w:t>
      </w:r>
      <w:r w:rsidRPr="000A10B0">
        <w:rPr>
          <w:lang w:eastAsia="es-CO"/>
        </w:rPr>
        <w:t>dijera (de decir), predijéramos (de predecir), adujera, adujeren (de aducir).</w:t>
      </w:r>
    </w:p>
    <w:p w14:paraId="6A08444A" w14:textId="77777777" w:rsidR="000A10B0" w:rsidRDefault="000A10B0" w:rsidP="000A10B0">
      <w:pPr>
        <w:pStyle w:val="Prrafodelista"/>
        <w:ind w:left="1776" w:firstLine="0"/>
        <w:rPr>
          <w:lang w:eastAsia="es-CO"/>
        </w:rPr>
      </w:pPr>
    </w:p>
    <w:p w14:paraId="18B90086" w14:textId="77777777" w:rsidR="000A10B0" w:rsidRPr="000A10B0" w:rsidRDefault="000A10B0" w:rsidP="00DA238E">
      <w:pPr>
        <w:pStyle w:val="Prrafodelista"/>
        <w:numPr>
          <w:ilvl w:val="0"/>
          <w:numId w:val="30"/>
        </w:numPr>
        <w:rPr>
          <w:b/>
          <w:bCs/>
          <w:lang w:eastAsia="es-CO"/>
        </w:rPr>
      </w:pPr>
      <w:r w:rsidRPr="000A10B0">
        <w:rPr>
          <w:b/>
          <w:bCs/>
          <w:lang w:eastAsia="es-CO"/>
        </w:rPr>
        <w:t>Se escribe con h</w:t>
      </w:r>
    </w:p>
    <w:p w14:paraId="4FCA2474" w14:textId="564D85C4" w:rsidR="000A10B0" w:rsidRPr="000A10B0" w:rsidRDefault="000A10B0" w:rsidP="000A10B0">
      <w:pPr>
        <w:rPr>
          <w:lang w:eastAsia="es-CO"/>
        </w:rPr>
      </w:pPr>
      <w:r>
        <w:rPr>
          <w:lang w:eastAsia="es-CO"/>
        </w:rPr>
        <w:t xml:space="preserve">Esta letra, que puede preceder a todas las vocales, no representa en la actualidad ningún sonido en el idioma español. Esta característica origina dificultades ortográficas </w:t>
      </w:r>
      <w:r>
        <w:rPr>
          <w:lang w:eastAsia="es-CO"/>
        </w:rPr>
        <w:lastRenderedPageBreak/>
        <w:t>para distinguir qué palabras deben escribirse con h y cuáles no. Dichas dificultades son mayores cuando la grafía sirve para diferenciar significados, como ocurre en los homófonos hojear/ojear, honda/onda y hecho/echo, entre otros.</w:t>
      </w:r>
    </w:p>
    <w:p w14:paraId="12845ACF" w14:textId="3939CEF5" w:rsidR="000A10B0" w:rsidRDefault="000A10B0" w:rsidP="00DA238E">
      <w:pPr>
        <w:pStyle w:val="Prrafodelista"/>
        <w:numPr>
          <w:ilvl w:val="0"/>
          <w:numId w:val="34"/>
        </w:numPr>
        <w:rPr>
          <w:lang w:eastAsia="es-CO"/>
        </w:rPr>
      </w:pPr>
      <w:r>
        <w:rPr>
          <w:lang w:eastAsia="es-CO"/>
        </w:rPr>
        <w:t>Las formas de los verbos haber, hacer, hallar, hablar y habitar se escriben con h. Ejemplos: haga, hallemos, hablará.</w:t>
      </w:r>
    </w:p>
    <w:p w14:paraId="5D15E41B" w14:textId="77777777" w:rsidR="000A10B0" w:rsidRDefault="000A10B0" w:rsidP="000A10B0">
      <w:pPr>
        <w:rPr>
          <w:lang w:eastAsia="es-CO"/>
        </w:rPr>
      </w:pPr>
      <w:r>
        <w:rPr>
          <w:lang w:eastAsia="es-CO"/>
        </w:rPr>
        <w:t>Como ya se ha indicado, también se escriben con h los compuestos y derivados de vocablos que la contienen en su forma original. Algunos ejemplos: gentilhombre (compuesto de hombre), herbáceo (derivado de hierba).</w:t>
      </w:r>
    </w:p>
    <w:p w14:paraId="4FADD140" w14:textId="77777777" w:rsidR="000A10B0" w:rsidRDefault="000A10B0" w:rsidP="000A10B0">
      <w:pPr>
        <w:rPr>
          <w:lang w:eastAsia="es-CO"/>
        </w:rPr>
      </w:pPr>
      <w:r>
        <w:rPr>
          <w:lang w:eastAsia="es-CO"/>
        </w:rPr>
        <w:t xml:space="preserve">Por el contrario, las palabras acción e ilación se escriben sin h, ya que la primera no procede del verbo hacer ni la segunda de hilo o hilar. Acción proviene del latín </w:t>
      </w:r>
      <w:proofErr w:type="spellStart"/>
      <w:r>
        <w:rPr>
          <w:lang w:eastAsia="es-CO"/>
        </w:rPr>
        <w:t>actio</w:t>
      </w:r>
      <w:proofErr w:type="spellEnd"/>
      <w:r>
        <w:rPr>
          <w:lang w:eastAsia="es-CO"/>
        </w:rPr>
        <w:t xml:space="preserve">, derivado del supino </w:t>
      </w:r>
      <w:proofErr w:type="spellStart"/>
      <w:r>
        <w:rPr>
          <w:lang w:eastAsia="es-CO"/>
        </w:rPr>
        <w:t>actum</w:t>
      </w:r>
      <w:proofErr w:type="spellEnd"/>
      <w:r>
        <w:rPr>
          <w:lang w:eastAsia="es-CO"/>
        </w:rPr>
        <w:t xml:space="preserve">, e ilación procede del latín </w:t>
      </w:r>
      <w:proofErr w:type="spellStart"/>
      <w:r>
        <w:rPr>
          <w:lang w:eastAsia="es-CO"/>
        </w:rPr>
        <w:t>illatio</w:t>
      </w:r>
      <w:proofErr w:type="spellEnd"/>
      <w:r>
        <w:rPr>
          <w:lang w:eastAsia="es-CO"/>
        </w:rPr>
        <w:t xml:space="preserve">, a su vez derivado del supino </w:t>
      </w:r>
      <w:proofErr w:type="spellStart"/>
      <w:r>
        <w:rPr>
          <w:lang w:eastAsia="es-CO"/>
        </w:rPr>
        <w:t>illatum</w:t>
      </w:r>
      <w:proofErr w:type="spellEnd"/>
      <w:r>
        <w:rPr>
          <w:lang w:eastAsia="es-CO"/>
        </w:rPr>
        <w:t>.</w:t>
      </w:r>
    </w:p>
    <w:p w14:paraId="186D2DE9" w14:textId="6C8624F8" w:rsidR="000A10B0" w:rsidRDefault="000A10B0" w:rsidP="000A10B0">
      <w:pPr>
        <w:rPr>
          <w:lang w:eastAsia="es-CO"/>
        </w:rPr>
      </w:pPr>
      <w:r>
        <w:rPr>
          <w:lang w:eastAsia="es-CO"/>
        </w:rPr>
        <w:t>Asimismo, las palabras oquedad, orfandad, orfanato, osamenta, osario, óseo, ovoide, óvalo, ovario, oscense y oler, entre otras, se escriben sin h porque no la presentan en su origen etimológico.</w:t>
      </w:r>
    </w:p>
    <w:p w14:paraId="2F86FF37" w14:textId="77777777" w:rsidR="000A10B0" w:rsidRDefault="000A10B0" w:rsidP="000A10B0">
      <w:pPr>
        <w:rPr>
          <w:lang w:eastAsia="es-CO"/>
        </w:rPr>
      </w:pPr>
      <w:r>
        <w:rPr>
          <w:lang w:eastAsia="es-CO"/>
        </w:rPr>
        <w:t xml:space="preserve">En cambio, palabras como hueco, huérfano, hueso, huevo, Huesca y huelo se escriben con h por comenzar con el diptongo </w:t>
      </w:r>
      <w:proofErr w:type="spellStart"/>
      <w:r>
        <w:rPr>
          <w:lang w:eastAsia="es-CO"/>
        </w:rPr>
        <w:t>ue</w:t>
      </w:r>
      <w:proofErr w:type="spellEnd"/>
      <w:r>
        <w:rPr>
          <w:lang w:eastAsia="es-CO"/>
        </w:rPr>
        <w:t>, conforme a la regla ortográfica correspondiente.</w:t>
      </w:r>
    </w:p>
    <w:p w14:paraId="68F9A3F7" w14:textId="77777777" w:rsidR="000A10B0" w:rsidRDefault="000A10B0" w:rsidP="000A10B0">
      <w:pPr>
        <w:rPr>
          <w:lang w:eastAsia="es-CO"/>
        </w:rPr>
      </w:pPr>
    </w:p>
    <w:p w14:paraId="4C142368" w14:textId="77777777" w:rsidR="000A10B0" w:rsidRPr="000A10B0" w:rsidRDefault="000A10B0" w:rsidP="00DA238E">
      <w:pPr>
        <w:pStyle w:val="Prrafodelista"/>
        <w:numPr>
          <w:ilvl w:val="0"/>
          <w:numId w:val="30"/>
        </w:numPr>
        <w:rPr>
          <w:b/>
          <w:bCs/>
          <w:lang w:eastAsia="es-CO"/>
        </w:rPr>
      </w:pPr>
      <w:r w:rsidRPr="000A10B0">
        <w:rPr>
          <w:b/>
          <w:bCs/>
          <w:lang w:eastAsia="es-CO"/>
        </w:rPr>
        <w:t>Se escriben con y</w:t>
      </w:r>
    </w:p>
    <w:p w14:paraId="3B9F1D1B" w14:textId="77777777" w:rsidR="000A10B0" w:rsidRDefault="000A10B0" w:rsidP="000A10B0">
      <w:pPr>
        <w:rPr>
          <w:lang w:eastAsia="es-CO"/>
        </w:rPr>
      </w:pPr>
      <w:r>
        <w:rPr>
          <w:lang w:eastAsia="es-CO"/>
        </w:rPr>
        <w:t xml:space="preserve">La letra y puede representar dos fonemas distintos: uno vocálico, equivalente al sonido representado por la letra i en palabras como muy, estoy o y; y otro </w:t>
      </w:r>
      <w:r>
        <w:rPr>
          <w:lang w:eastAsia="es-CO"/>
        </w:rPr>
        <w:lastRenderedPageBreak/>
        <w:t>consonántico, correspondiente al fonema palatal sonoro, presente en palabras como reyes, callado u hoyo.</w:t>
      </w:r>
    </w:p>
    <w:p w14:paraId="5BFFBA99" w14:textId="77777777" w:rsidR="000A10B0" w:rsidRPr="00057863" w:rsidRDefault="000A10B0" w:rsidP="00057863">
      <w:pPr>
        <w:rPr>
          <w:b/>
          <w:bCs/>
          <w:lang w:eastAsia="es-CO"/>
        </w:rPr>
      </w:pPr>
      <w:r w:rsidRPr="00057863">
        <w:rPr>
          <w:b/>
          <w:bCs/>
          <w:lang w:eastAsia="es-CO"/>
        </w:rPr>
        <w:t>Notas orientadoras sobre el uso de la letra y</w:t>
      </w:r>
    </w:p>
    <w:p w14:paraId="7CA66AF3" w14:textId="77777777" w:rsidR="000A10B0" w:rsidRDefault="000A10B0" w:rsidP="000A10B0">
      <w:pPr>
        <w:rPr>
          <w:lang w:eastAsia="es-CO"/>
        </w:rPr>
      </w:pPr>
      <w:r>
        <w:rPr>
          <w:lang w:eastAsia="es-CO"/>
        </w:rPr>
        <w:t>Las siguientes notas orientadoras permiten comprender de manera clara y estructurada el uso adecuado de la letra y en la escritura. A través de estas precisiones normativas, se fortalecen las competencias ortográficas necesarias para producir textos coherentes y ajustados a las reglas vigentes del idioma español.</w:t>
      </w:r>
    </w:p>
    <w:p w14:paraId="64A2A036" w14:textId="52CC07D1" w:rsidR="000A10B0" w:rsidRDefault="000A10B0" w:rsidP="00DA238E">
      <w:pPr>
        <w:pStyle w:val="Prrafodelista"/>
        <w:numPr>
          <w:ilvl w:val="0"/>
          <w:numId w:val="34"/>
        </w:numPr>
        <w:rPr>
          <w:lang w:eastAsia="es-CO"/>
        </w:rPr>
      </w:pPr>
      <w:r>
        <w:rPr>
          <w:lang w:eastAsia="es-CO"/>
        </w:rPr>
        <w:t>Se escriben con y las palabras que terminan con el sonido equivalente a i cuando este va precedido de una vocal con la que forma diptongo, o de dos vocales con las que forma triptongo.</w:t>
      </w:r>
      <w:r w:rsidR="00057863">
        <w:rPr>
          <w:lang w:eastAsia="es-CO"/>
        </w:rPr>
        <w:t xml:space="preserve"> </w:t>
      </w:r>
      <w:r>
        <w:rPr>
          <w:lang w:eastAsia="es-CO"/>
        </w:rPr>
        <w:t>Ejemplos: ay, estoy, verdegay, Bombay, buey, ley, rey, convoy, soy, Godoy, muy, Uruguay, Garay. Existen algunas excepciones, como saharaui o bonsái.</w:t>
      </w:r>
    </w:p>
    <w:p w14:paraId="0AF45F92" w14:textId="785791E8" w:rsidR="000A10B0" w:rsidRDefault="000A10B0" w:rsidP="00DA238E">
      <w:pPr>
        <w:pStyle w:val="Prrafodelista"/>
        <w:numPr>
          <w:ilvl w:val="0"/>
          <w:numId w:val="34"/>
        </w:numPr>
        <w:rPr>
          <w:lang w:eastAsia="es-CO"/>
        </w:rPr>
      </w:pPr>
      <w:r>
        <w:rPr>
          <w:lang w:eastAsia="es-CO"/>
        </w:rPr>
        <w:t>La conjunción copulativa y se escribe con esta letra.</w:t>
      </w:r>
      <w:r w:rsidR="00057863">
        <w:rPr>
          <w:lang w:eastAsia="es-CO"/>
        </w:rPr>
        <w:t xml:space="preserve"> </w:t>
      </w:r>
      <w:r>
        <w:rPr>
          <w:lang w:eastAsia="es-CO"/>
        </w:rPr>
        <w:t xml:space="preserve">Ejemplos: Juan y María; cielo y tierra; este y aquel. Esta conjunción adopta la forma </w:t>
      </w:r>
      <w:proofErr w:type="gramStart"/>
      <w:r>
        <w:rPr>
          <w:lang w:eastAsia="es-CO"/>
        </w:rPr>
        <w:t>e</w:t>
      </w:r>
      <w:proofErr w:type="gramEnd"/>
      <w:r>
        <w:rPr>
          <w:lang w:eastAsia="es-CO"/>
        </w:rPr>
        <w:t xml:space="preserve"> ante palabras que comienzan por el fonema vocálico correspondiente a i (ciencia e historia; catedrales e iglesias), salvo cuando dicha vocal forma diptongo (cobre y hierro; estratosfera y ionosfera).</w:t>
      </w:r>
    </w:p>
    <w:p w14:paraId="77B11DD9" w14:textId="7F60D0B1" w:rsidR="000A10B0" w:rsidRDefault="000A10B0" w:rsidP="00DA238E">
      <w:pPr>
        <w:pStyle w:val="Prrafodelista"/>
        <w:numPr>
          <w:ilvl w:val="0"/>
          <w:numId w:val="34"/>
        </w:numPr>
        <w:rPr>
          <w:lang w:eastAsia="es-CO"/>
        </w:rPr>
      </w:pPr>
      <w:r>
        <w:rPr>
          <w:lang w:eastAsia="es-CO"/>
        </w:rPr>
        <w:t xml:space="preserve">Las palabras que presentan el sonido palatal sonoro ante vocal se escriben con y, especialmente en los siguientes casos. En primer lugar, cuando este sonido aparece después de los prefijos ad-, </w:t>
      </w:r>
      <w:proofErr w:type="spellStart"/>
      <w:r>
        <w:rPr>
          <w:lang w:eastAsia="es-CO"/>
        </w:rPr>
        <w:t>dis</w:t>
      </w:r>
      <w:proofErr w:type="spellEnd"/>
      <w:r>
        <w:rPr>
          <w:lang w:eastAsia="es-CO"/>
        </w:rPr>
        <w:t xml:space="preserve">- y sub-, como en adyacente, disyuntivo y subyugar. En segundo lugar, en algunas formas de los verbos caer, raer, creer, leer, poseer, proveer y </w:t>
      </w:r>
      <w:proofErr w:type="spellStart"/>
      <w:r>
        <w:rPr>
          <w:lang w:eastAsia="es-CO"/>
        </w:rPr>
        <w:t>sobreser</w:t>
      </w:r>
      <w:proofErr w:type="spellEnd"/>
      <w:r>
        <w:rPr>
          <w:lang w:eastAsia="es-CO"/>
        </w:rPr>
        <w:t>, así como en los verbos terminados en -</w:t>
      </w:r>
      <w:proofErr w:type="spellStart"/>
      <w:r>
        <w:rPr>
          <w:lang w:eastAsia="es-CO"/>
        </w:rPr>
        <w:t>oir</w:t>
      </w:r>
      <w:proofErr w:type="spellEnd"/>
      <w:r>
        <w:rPr>
          <w:lang w:eastAsia="es-CO"/>
        </w:rPr>
        <w:t xml:space="preserve"> y -</w:t>
      </w:r>
      <w:proofErr w:type="spellStart"/>
      <w:r>
        <w:rPr>
          <w:lang w:eastAsia="es-CO"/>
        </w:rPr>
        <w:t>uir</w:t>
      </w:r>
      <w:proofErr w:type="spellEnd"/>
      <w:r>
        <w:rPr>
          <w:lang w:eastAsia="es-CO"/>
        </w:rPr>
        <w:t>, por ejemplo: cayeran, leyendo, oyó, concluyó y atribuyera.</w:t>
      </w:r>
    </w:p>
    <w:p w14:paraId="1CC58170" w14:textId="47D3EA49" w:rsidR="000A10B0" w:rsidRDefault="000A10B0" w:rsidP="00DA238E">
      <w:pPr>
        <w:pStyle w:val="Prrafodelista"/>
        <w:numPr>
          <w:ilvl w:val="0"/>
          <w:numId w:val="34"/>
        </w:numPr>
        <w:rPr>
          <w:lang w:eastAsia="es-CO"/>
        </w:rPr>
      </w:pPr>
      <w:r>
        <w:rPr>
          <w:lang w:eastAsia="es-CO"/>
        </w:rPr>
        <w:lastRenderedPageBreak/>
        <w:t xml:space="preserve">Asimismo, se escriben con </w:t>
      </w:r>
      <w:r w:rsidR="002E1329">
        <w:rPr>
          <w:lang w:eastAsia="es-CO"/>
        </w:rPr>
        <w:t>-</w:t>
      </w:r>
      <w:r>
        <w:rPr>
          <w:lang w:eastAsia="es-CO"/>
        </w:rPr>
        <w:t xml:space="preserve">y las palabras que contienen la sílaba </w:t>
      </w:r>
      <w:proofErr w:type="spellStart"/>
      <w:r>
        <w:rPr>
          <w:lang w:eastAsia="es-CO"/>
        </w:rPr>
        <w:t>yec</w:t>
      </w:r>
      <w:proofErr w:type="spellEnd"/>
      <w:r>
        <w:rPr>
          <w:lang w:eastAsia="es-CO"/>
        </w:rPr>
        <w:t xml:space="preserve">-, como abyecto, proyección e inyectar. También conservan la y los plurales de los sustantivos que terminan en </w:t>
      </w:r>
      <w:r w:rsidR="00FB01A3">
        <w:rPr>
          <w:lang w:eastAsia="es-CO"/>
        </w:rPr>
        <w:t>-</w:t>
      </w:r>
      <w:r>
        <w:rPr>
          <w:lang w:eastAsia="es-CO"/>
        </w:rPr>
        <w:t>y en singular, como rey/reyes, y el gerundio del verbo ir, yendo.</w:t>
      </w:r>
      <w:r w:rsidR="0061156D">
        <w:rPr>
          <w:lang w:eastAsia="es-CO"/>
        </w:rPr>
        <w:t xml:space="preserve"> </w:t>
      </w:r>
    </w:p>
    <w:p w14:paraId="2C9DDF9F" w14:textId="0F7E74A6" w:rsidR="00057863" w:rsidRDefault="00057863">
      <w:pPr>
        <w:spacing w:before="0" w:after="0" w:line="240" w:lineRule="auto"/>
        <w:ind w:firstLine="0"/>
        <w:rPr>
          <w:lang w:eastAsia="es-CO"/>
        </w:rPr>
      </w:pPr>
    </w:p>
    <w:p w14:paraId="7789B23C" w14:textId="77777777" w:rsidR="00057863" w:rsidRPr="00057863" w:rsidRDefault="00057863" w:rsidP="00DA238E">
      <w:pPr>
        <w:pStyle w:val="Prrafodelista"/>
        <w:numPr>
          <w:ilvl w:val="0"/>
          <w:numId w:val="35"/>
        </w:numPr>
        <w:rPr>
          <w:b/>
          <w:bCs/>
          <w:lang w:eastAsia="es-CO"/>
        </w:rPr>
      </w:pPr>
      <w:r w:rsidRPr="00057863">
        <w:rPr>
          <w:b/>
          <w:bCs/>
          <w:lang w:eastAsia="es-CO"/>
        </w:rPr>
        <w:t>Se escribe con x</w:t>
      </w:r>
    </w:p>
    <w:p w14:paraId="08C048AE" w14:textId="77777777" w:rsidR="00057863" w:rsidRDefault="00057863" w:rsidP="00057863">
      <w:pPr>
        <w:rPr>
          <w:lang w:eastAsia="es-CO"/>
        </w:rPr>
      </w:pPr>
      <w:r>
        <w:rPr>
          <w:lang w:eastAsia="es-CO"/>
        </w:rPr>
        <w:t>La letra x representa sonidos diferentes según la posición que ocupe dentro de la palabra. En posición intervocálica o al final de palabra, representa habitualmente el grupo consonántico /ks/ (o /</w:t>
      </w:r>
      <w:proofErr w:type="spellStart"/>
      <w:r>
        <w:rPr>
          <w:lang w:eastAsia="es-CO"/>
        </w:rPr>
        <w:t>gs</w:t>
      </w:r>
      <w:proofErr w:type="spellEnd"/>
      <w:r>
        <w:rPr>
          <w:lang w:eastAsia="es-CO"/>
        </w:rPr>
        <w:t>/ en una pronunciación relajada).</w:t>
      </w:r>
    </w:p>
    <w:p w14:paraId="53B0EE63" w14:textId="77777777" w:rsidR="00057863" w:rsidRDefault="00057863" w:rsidP="00DA238E">
      <w:pPr>
        <w:pStyle w:val="Prrafodelista"/>
        <w:numPr>
          <w:ilvl w:val="0"/>
          <w:numId w:val="36"/>
        </w:numPr>
        <w:rPr>
          <w:lang w:eastAsia="es-CO"/>
        </w:rPr>
      </w:pPr>
      <w:r w:rsidRPr="00057863">
        <w:rPr>
          <w:b/>
          <w:bCs/>
          <w:lang w:eastAsia="es-CO"/>
        </w:rPr>
        <w:t>Ejemplos</w:t>
      </w:r>
      <w:r>
        <w:rPr>
          <w:lang w:eastAsia="es-CO"/>
        </w:rPr>
        <w:t>: examen, exhibir, hexágono, explorar, relax.</w:t>
      </w:r>
    </w:p>
    <w:p w14:paraId="782E3D7F" w14:textId="77777777" w:rsidR="00057863" w:rsidRDefault="00057863" w:rsidP="00057863">
      <w:pPr>
        <w:rPr>
          <w:lang w:eastAsia="es-CO"/>
        </w:rPr>
      </w:pPr>
      <w:r>
        <w:rPr>
          <w:lang w:eastAsia="es-CO"/>
        </w:rPr>
        <w:t>En cambio, en posición inicial de palabra, la pronunciación más frecuente es /s/, y en posición final de sílaba puede realizarse, según las regiones y las consonantes que sigan, como /s/ o /ks/ (o /</w:t>
      </w:r>
      <w:proofErr w:type="spellStart"/>
      <w:r>
        <w:rPr>
          <w:lang w:eastAsia="es-CO"/>
        </w:rPr>
        <w:t>gs</w:t>
      </w:r>
      <w:proofErr w:type="spellEnd"/>
      <w:r>
        <w:rPr>
          <w:lang w:eastAsia="es-CO"/>
        </w:rPr>
        <w:t>/).</w:t>
      </w:r>
    </w:p>
    <w:p w14:paraId="2CA75957" w14:textId="022C8E96" w:rsidR="00057863" w:rsidRDefault="00057863" w:rsidP="00DA238E">
      <w:pPr>
        <w:pStyle w:val="Prrafodelista"/>
        <w:numPr>
          <w:ilvl w:val="0"/>
          <w:numId w:val="37"/>
        </w:numPr>
        <w:rPr>
          <w:lang w:eastAsia="es-CO"/>
        </w:rPr>
      </w:pPr>
      <w:r w:rsidRPr="00057863">
        <w:rPr>
          <w:b/>
          <w:bCs/>
          <w:lang w:eastAsia="es-CO"/>
        </w:rPr>
        <w:t>Ejemplos</w:t>
      </w:r>
      <w:r>
        <w:rPr>
          <w:lang w:eastAsia="es-CO"/>
        </w:rPr>
        <w:t>: xilófono, excelente, xenofobia, xer</w:t>
      </w:r>
      <w:r w:rsidR="002E1329">
        <w:rPr>
          <w:lang w:eastAsia="es-CO"/>
        </w:rPr>
        <w:t>o</w:t>
      </w:r>
      <w:r>
        <w:rPr>
          <w:lang w:eastAsia="es-CO"/>
        </w:rPr>
        <w:t>grafía, excavar, exportar, exterior, exfoliante.</w:t>
      </w:r>
    </w:p>
    <w:p w14:paraId="69C02F5F" w14:textId="77777777" w:rsidR="00057863" w:rsidRPr="00057863" w:rsidRDefault="00057863" w:rsidP="00057863">
      <w:pPr>
        <w:rPr>
          <w:lang w:eastAsia="es-CO"/>
        </w:rPr>
      </w:pPr>
      <w:r w:rsidRPr="00057863">
        <w:rPr>
          <w:lang w:eastAsia="es-CO"/>
        </w:rPr>
        <w:t xml:space="preserve">La reducción a /s/ de la pronunciación de la x suele originar dudas ortográficas, por lo que es necesario atender a la forma correcta de escritura de las palabras. </w:t>
      </w:r>
    </w:p>
    <w:p w14:paraId="47E0015A" w14:textId="4D6C54F3" w:rsidR="00057863" w:rsidRDefault="00057863" w:rsidP="00057863">
      <w:pPr>
        <w:rPr>
          <w:lang w:eastAsia="es-CO"/>
        </w:rPr>
      </w:pPr>
      <w:r w:rsidRPr="00057863">
        <w:rPr>
          <w:lang w:eastAsia="es-CO"/>
        </w:rPr>
        <w:t>A partir de esta reflexión, surge la siguiente pregunta orientadora:</w:t>
      </w:r>
    </w:p>
    <w:p w14:paraId="5003C8CA" w14:textId="40EDBA74" w:rsidR="00057863" w:rsidRDefault="00057863" w:rsidP="00057863">
      <w:pPr>
        <w:rPr>
          <w:b/>
          <w:bCs/>
          <w:lang w:eastAsia="es-CO"/>
        </w:rPr>
      </w:pPr>
      <w:r w:rsidRPr="00057863">
        <w:rPr>
          <w:b/>
          <w:bCs/>
          <w:lang w:eastAsia="es-CO"/>
        </w:rPr>
        <w:t>¿Qué importancia tiene la ortografía en la escritura?</w:t>
      </w:r>
    </w:p>
    <w:p w14:paraId="7B16C73C" w14:textId="77777777" w:rsidR="00057863" w:rsidRDefault="00057863">
      <w:pPr>
        <w:spacing w:before="0" w:after="0" w:line="240" w:lineRule="auto"/>
        <w:ind w:firstLine="0"/>
        <w:rPr>
          <w:b/>
          <w:bCs/>
          <w:lang w:eastAsia="es-CO"/>
        </w:rPr>
      </w:pPr>
      <w:r>
        <w:rPr>
          <w:b/>
          <w:bCs/>
          <w:lang w:eastAsia="es-CO"/>
        </w:rPr>
        <w:br w:type="page"/>
      </w:r>
    </w:p>
    <w:p w14:paraId="21328382" w14:textId="3CD091BB" w:rsidR="00057863" w:rsidRDefault="00057863" w:rsidP="00057863">
      <w:pPr>
        <w:pStyle w:val="Ttulo1"/>
      </w:pPr>
      <w:bookmarkStart w:id="25" w:name="_Toc223021844"/>
      <w:r w:rsidRPr="00057863">
        <w:lastRenderedPageBreak/>
        <w:t>Signos de puntuación</w:t>
      </w:r>
      <w:bookmarkEnd w:id="25"/>
    </w:p>
    <w:p w14:paraId="5C29ED8D" w14:textId="77777777" w:rsidR="00057863" w:rsidRDefault="00057863" w:rsidP="00057863">
      <w:pPr>
        <w:rPr>
          <w:lang w:eastAsia="es-CO"/>
        </w:rPr>
      </w:pPr>
      <w:r>
        <w:rPr>
          <w:lang w:eastAsia="es-CO"/>
        </w:rPr>
        <w:t>Los signos de puntuación son marcas gráficas que, sin ser números ni letras, aparecen en los textos escritos con el propósito de facilitar su correcta lectura, interpretación y comprensión. Cada uno cumple una función específica y presenta usos establecidos por convención. En la lengua escrita se distinguen signos de puntuación y signos auxiliares.</w:t>
      </w:r>
    </w:p>
    <w:p w14:paraId="2925521A" w14:textId="17CB7A74" w:rsidR="00057863" w:rsidRDefault="00057863" w:rsidP="00057863">
      <w:pPr>
        <w:rPr>
          <w:lang w:eastAsia="es-CO"/>
        </w:rPr>
      </w:pPr>
      <w:r>
        <w:rPr>
          <w:lang w:eastAsia="es-CO"/>
        </w:rPr>
        <w:t>Sus principales funciones son marcar las pausas y la entonación con que deben leerse los enunciados, organizar el discurso y evitar posibles ambigüedades en los textos:</w:t>
      </w:r>
    </w:p>
    <w:p w14:paraId="742560CC" w14:textId="4E10E207" w:rsidR="00057863" w:rsidRDefault="00057863" w:rsidP="00DA238E">
      <w:pPr>
        <w:pStyle w:val="Prrafodelista"/>
        <w:numPr>
          <w:ilvl w:val="0"/>
          <w:numId w:val="35"/>
        </w:numPr>
        <w:rPr>
          <w:b/>
          <w:bCs/>
          <w:lang w:eastAsia="es-CO"/>
        </w:rPr>
      </w:pPr>
      <w:r w:rsidRPr="00057863">
        <w:rPr>
          <w:b/>
          <w:bCs/>
          <w:lang w:eastAsia="es-CO"/>
        </w:rPr>
        <w:t>Coma</w:t>
      </w:r>
    </w:p>
    <w:p w14:paraId="507CB4B4" w14:textId="77777777" w:rsidR="00057863" w:rsidRDefault="00057863" w:rsidP="00057863">
      <w:pPr>
        <w:rPr>
          <w:lang w:eastAsia="es-CO"/>
        </w:rPr>
      </w:pPr>
      <w:r>
        <w:rPr>
          <w:lang w:eastAsia="es-CO"/>
        </w:rPr>
        <w:t>La coma (,) es un signo de puntuación que indica, por lo general, la existencia de una pausa breve dentro de un enunciado. Se escribe pegada a la palabra o al signo que la precede y separada por un espacio de la palabra o del signo que la sigue.</w:t>
      </w:r>
    </w:p>
    <w:p w14:paraId="72812F06" w14:textId="77777777" w:rsidR="00057863" w:rsidRDefault="00057863" w:rsidP="00057863">
      <w:pPr>
        <w:rPr>
          <w:lang w:eastAsia="es-CO"/>
        </w:rPr>
      </w:pPr>
      <w:r>
        <w:rPr>
          <w:lang w:eastAsia="es-CO"/>
        </w:rPr>
        <w:t>No siempre la presencia de la coma responde a la necesidad de realizar una pausa en la lectura y, a la inversa, existen pausas breves que no deben marcarse gráficamente mediante comas. Aunque en algunos casos el uso de la coma puede depender del sentido o la intención comunicativa de quien escribe, existen comas de uso obligatorio, necesarias para que el texto pueda leerse e interpretarse correctamente.</w:t>
      </w:r>
    </w:p>
    <w:p w14:paraId="78BC1848" w14:textId="06C04404" w:rsidR="00057863" w:rsidRDefault="00057863" w:rsidP="00057863">
      <w:pPr>
        <w:rPr>
          <w:lang w:eastAsia="es-CO"/>
        </w:rPr>
      </w:pPr>
      <w:r>
        <w:rPr>
          <w:lang w:eastAsia="es-CO"/>
        </w:rPr>
        <w:t>A continuación, se presentan los usos normativos de la coma:</w:t>
      </w:r>
    </w:p>
    <w:p w14:paraId="3DE14DD9" w14:textId="77777777" w:rsidR="00057863" w:rsidRDefault="00057863" w:rsidP="00DA238E">
      <w:pPr>
        <w:pStyle w:val="Prrafodelista"/>
        <w:numPr>
          <w:ilvl w:val="1"/>
          <w:numId w:val="35"/>
        </w:numPr>
        <w:rPr>
          <w:lang w:eastAsia="es-CO"/>
        </w:rPr>
      </w:pPr>
      <w:r>
        <w:rPr>
          <w:lang w:eastAsia="es-CO"/>
        </w:rPr>
        <w:t>Separar elementos de una enumeración cuando no aparecen las conjunciones y, ni u o.</w:t>
      </w:r>
    </w:p>
    <w:p w14:paraId="18FE0461" w14:textId="166546E0" w:rsidR="00057863" w:rsidRDefault="00057863" w:rsidP="00DA238E">
      <w:pPr>
        <w:pStyle w:val="Prrafodelista"/>
        <w:numPr>
          <w:ilvl w:val="0"/>
          <w:numId w:val="38"/>
        </w:numPr>
        <w:rPr>
          <w:lang w:eastAsia="es-CO"/>
        </w:rPr>
      </w:pPr>
      <w:r w:rsidRPr="00057863">
        <w:rPr>
          <w:b/>
          <w:bCs/>
          <w:lang w:eastAsia="es-CO"/>
        </w:rPr>
        <w:t>Ejemplo</w:t>
      </w:r>
      <w:r>
        <w:rPr>
          <w:lang w:eastAsia="es-CO"/>
        </w:rPr>
        <w:t>: compré pan, aceite, tomate y jamón.</w:t>
      </w:r>
    </w:p>
    <w:p w14:paraId="54B9567D" w14:textId="77777777" w:rsidR="00057863" w:rsidRDefault="00057863" w:rsidP="00DA238E">
      <w:pPr>
        <w:pStyle w:val="Prrafodelista"/>
        <w:numPr>
          <w:ilvl w:val="1"/>
          <w:numId w:val="35"/>
        </w:numPr>
        <w:rPr>
          <w:lang w:eastAsia="es-CO"/>
        </w:rPr>
      </w:pPr>
      <w:r>
        <w:rPr>
          <w:lang w:eastAsia="es-CO"/>
        </w:rPr>
        <w:lastRenderedPageBreak/>
        <w:t>Separar las diferentes partes de una oración cuando hay más de un verbo.</w:t>
      </w:r>
    </w:p>
    <w:p w14:paraId="465CAA89" w14:textId="0487CA92" w:rsidR="00057863" w:rsidRDefault="00057863" w:rsidP="00DA238E">
      <w:pPr>
        <w:pStyle w:val="Prrafodelista"/>
        <w:numPr>
          <w:ilvl w:val="0"/>
          <w:numId w:val="38"/>
        </w:numPr>
        <w:rPr>
          <w:lang w:eastAsia="es-CO"/>
        </w:rPr>
      </w:pPr>
      <w:r w:rsidRPr="00057863">
        <w:rPr>
          <w:b/>
          <w:bCs/>
          <w:lang w:eastAsia="es-CO"/>
        </w:rPr>
        <w:t>Ejemplo</w:t>
      </w:r>
      <w:r>
        <w:rPr>
          <w:lang w:eastAsia="es-CO"/>
        </w:rPr>
        <w:t>: me voy, pero volveré mañana.</w:t>
      </w:r>
    </w:p>
    <w:p w14:paraId="7B9ECC27" w14:textId="77777777" w:rsidR="00057863" w:rsidRDefault="00057863" w:rsidP="00DA238E">
      <w:pPr>
        <w:pStyle w:val="Prrafodelista"/>
        <w:numPr>
          <w:ilvl w:val="1"/>
          <w:numId w:val="35"/>
        </w:numPr>
        <w:rPr>
          <w:lang w:eastAsia="es-CO"/>
        </w:rPr>
      </w:pPr>
      <w:r>
        <w:rPr>
          <w:lang w:eastAsia="es-CO"/>
        </w:rPr>
        <w:t>Aislar el sustantivo con el que nombramos a la persona con quien estamos hablando.</w:t>
      </w:r>
    </w:p>
    <w:p w14:paraId="6872E2F5" w14:textId="21F5B27F" w:rsidR="00057863" w:rsidRDefault="00057863" w:rsidP="00DA238E">
      <w:pPr>
        <w:pStyle w:val="Prrafodelista"/>
        <w:numPr>
          <w:ilvl w:val="0"/>
          <w:numId w:val="39"/>
        </w:numPr>
        <w:rPr>
          <w:lang w:eastAsia="es-CO"/>
        </w:rPr>
      </w:pPr>
      <w:r w:rsidRPr="00057863">
        <w:rPr>
          <w:b/>
          <w:bCs/>
          <w:lang w:eastAsia="es-CO"/>
        </w:rPr>
        <w:t>Ejemplo</w:t>
      </w:r>
      <w:r>
        <w:rPr>
          <w:lang w:eastAsia="es-CO"/>
        </w:rPr>
        <w:t>: amigos, me alegro de estar aquí.</w:t>
      </w:r>
    </w:p>
    <w:p w14:paraId="69CD7499" w14:textId="198AAFE9" w:rsidR="00057863" w:rsidRDefault="00057863" w:rsidP="00DA238E">
      <w:pPr>
        <w:pStyle w:val="Prrafodelista"/>
        <w:numPr>
          <w:ilvl w:val="1"/>
          <w:numId w:val="35"/>
        </w:numPr>
        <w:rPr>
          <w:lang w:eastAsia="es-CO"/>
        </w:rPr>
      </w:pPr>
      <w:r>
        <w:rPr>
          <w:lang w:eastAsia="es-CO"/>
        </w:rPr>
        <w:t>Indicar que se ha omitido un verbo en una oración porque se sobreentiende.</w:t>
      </w:r>
    </w:p>
    <w:p w14:paraId="64E1F80F" w14:textId="77777777" w:rsidR="00057863" w:rsidRDefault="00057863" w:rsidP="00DA238E">
      <w:pPr>
        <w:pStyle w:val="Prrafodelista"/>
        <w:numPr>
          <w:ilvl w:val="0"/>
          <w:numId w:val="39"/>
        </w:numPr>
        <w:rPr>
          <w:lang w:eastAsia="es-CO"/>
        </w:rPr>
      </w:pPr>
      <w:r w:rsidRPr="00057863">
        <w:rPr>
          <w:b/>
          <w:bCs/>
          <w:lang w:eastAsia="es-CO"/>
        </w:rPr>
        <w:t>Ejemplo</w:t>
      </w:r>
      <w:r>
        <w:rPr>
          <w:lang w:eastAsia="es-CO"/>
        </w:rPr>
        <w:t>: yo quiero ir de vacaciones a la playa y tú, a la montaña.</w:t>
      </w:r>
    </w:p>
    <w:p w14:paraId="5A2D677C" w14:textId="77777777" w:rsidR="00057863" w:rsidRDefault="00057863" w:rsidP="00DA238E">
      <w:pPr>
        <w:pStyle w:val="Prrafodelista"/>
        <w:numPr>
          <w:ilvl w:val="1"/>
          <w:numId w:val="35"/>
        </w:numPr>
        <w:rPr>
          <w:lang w:eastAsia="es-CO"/>
        </w:rPr>
      </w:pPr>
      <w:r w:rsidRPr="00057863">
        <w:rPr>
          <w:lang w:eastAsia="es-CO"/>
        </w:rPr>
        <w:t xml:space="preserve">Aislar una aclaración en medio de una oración. </w:t>
      </w:r>
    </w:p>
    <w:p w14:paraId="788B4ABE" w14:textId="2063EA2E" w:rsidR="00057863" w:rsidRDefault="00057863" w:rsidP="00DA238E">
      <w:pPr>
        <w:pStyle w:val="Prrafodelista"/>
        <w:numPr>
          <w:ilvl w:val="0"/>
          <w:numId w:val="39"/>
        </w:numPr>
        <w:rPr>
          <w:lang w:eastAsia="es-CO"/>
        </w:rPr>
      </w:pPr>
      <w:r w:rsidRPr="00057863">
        <w:rPr>
          <w:b/>
          <w:bCs/>
          <w:lang w:eastAsia="es-CO"/>
        </w:rPr>
        <w:t>Ejemplo</w:t>
      </w:r>
      <w:r w:rsidRPr="00057863">
        <w:rPr>
          <w:lang w:eastAsia="es-CO"/>
        </w:rPr>
        <w:t>: Ignacio, el chico que conocimos ayer, es músico.</w:t>
      </w:r>
    </w:p>
    <w:p w14:paraId="4E233D04" w14:textId="77777777" w:rsidR="00057863" w:rsidRDefault="00057863" w:rsidP="00DA238E">
      <w:pPr>
        <w:pStyle w:val="Prrafodelista"/>
        <w:numPr>
          <w:ilvl w:val="1"/>
          <w:numId w:val="35"/>
        </w:numPr>
        <w:rPr>
          <w:lang w:eastAsia="es-CO"/>
        </w:rPr>
      </w:pPr>
      <w:r w:rsidRPr="00057863">
        <w:rPr>
          <w:lang w:eastAsia="es-CO"/>
        </w:rPr>
        <w:t xml:space="preserve">Aislar expresiones explicativas o discursivas, </w:t>
      </w:r>
      <w:proofErr w:type="gramStart"/>
      <w:r w:rsidRPr="00057863">
        <w:rPr>
          <w:lang w:eastAsia="es-CO"/>
        </w:rPr>
        <w:t>como</w:t>
      </w:r>
      <w:proofErr w:type="gramEnd"/>
      <w:r w:rsidRPr="00057863">
        <w:rPr>
          <w:lang w:eastAsia="es-CO"/>
        </w:rPr>
        <w:t xml:space="preserve"> es decir, en verdad, por último, en efecto, y también cuando aparecen delante de conectores como pero, aunque, sin embargo, puesto que, entre otros. </w:t>
      </w:r>
    </w:p>
    <w:p w14:paraId="341BAEF1" w14:textId="57B276FC" w:rsidR="00057863" w:rsidRDefault="00057863" w:rsidP="00DA238E">
      <w:pPr>
        <w:pStyle w:val="Prrafodelista"/>
        <w:numPr>
          <w:ilvl w:val="0"/>
          <w:numId w:val="39"/>
        </w:numPr>
        <w:rPr>
          <w:lang w:eastAsia="es-CO"/>
        </w:rPr>
      </w:pPr>
      <w:r w:rsidRPr="00057863">
        <w:rPr>
          <w:b/>
          <w:bCs/>
          <w:lang w:eastAsia="es-CO"/>
        </w:rPr>
        <w:t>Ejemplo</w:t>
      </w:r>
      <w:r w:rsidRPr="00057863">
        <w:rPr>
          <w:lang w:eastAsia="es-CO"/>
        </w:rPr>
        <w:t>: la película fue, en efecto, un verdadero desastre.</w:t>
      </w:r>
    </w:p>
    <w:p w14:paraId="748B7CE2" w14:textId="77777777" w:rsidR="00057863" w:rsidRDefault="00057863" w:rsidP="00057863">
      <w:pPr>
        <w:pStyle w:val="Prrafodelista"/>
        <w:ind w:left="2484" w:firstLine="0"/>
        <w:rPr>
          <w:lang w:eastAsia="es-CO"/>
        </w:rPr>
      </w:pPr>
    </w:p>
    <w:p w14:paraId="0FA5F819" w14:textId="3E153542" w:rsidR="00057863" w:rsidRDefault="00057863" w:rsidP="00DA238E">
      <w:pPr>
        <w:pStyle w:val="Prrafodelista"/>
        <w:numPr>
          <w:ilvl w:val="0"/>
          <w:numId w:val="30"/>
        </w:numPr>
        <w:rPr>
          <w:b/>
          <w:bCs/>
          <w:lang w:eastAsia="es-CO"/>
        </w:rPr>
      </w:pPr>
      <w:r w:rsidRPr="00057863">
        <w:rPr>
          <w:b/>
          <w:bCs/>
          <w:lang w:eastAsia="es-CO"/>
        </w:rPr>
        <w:t>Punto y coma (;)</w:t>
      </w:r>
    </w:p>
    <w:p w14:paraId="304389CA" w14:textId="77777777" w:rsidR="00057863" w:rsidRDefault="00057863" w:rsidP="00057863">
      <w:pPr>
        <w:rPr>
          <w:lang w:eastAsia="es-CO"/>
        </w:rPr>
      </w:pPr>
      <w:r>
        <w:rPr>
          <w:lang w:eastAsia="es-CO"/>
        </w:rPr>
        <w:t>El punto y coma (;) es un signo de puntuación que indica una pausa mayor que la marcada por la coma y menor que la señalada por el punto. Se escribe pegado a la palabra o al signo que lo precede y separado por un espacio de la palabra o del signo que lo sigue.</w:t>
      </w:r>
    </w:p>
    <w:p w14:paraId="542422D1" w14:textId="409A7D0E" w:rsidR="00057863" w:rsidRDefault="00057863" w:rsidP="00057863">
      <w:pPr>
        <w:rPr>
          <w:lang w:eastAsia="es-CO"/>
        </w:rPr>
      </w:pPr>
      <w:r>
        <w:rPr>
          <w:lang w:eastAsia="es-CO"/>
        </w:rPr>
        <w:t xml:space="preserve">La primera palabra que aparece después del punto y coma debe escribirse siempre con minúscula. La única excepción se presenta en obras de contenido </w:t>
      </w:r>
      <w:r>
        <w:rPr>
          <w:lang w:eastAsia="es-CO"/>
        </w:rPr>
        <w:lastRenderedPageBreak/>
        <w:t>lingüístico, en las que es práctica habitual utilizar este signo para separar los distintos ejemplos que se ofrecen; en estos casos, cuando se trata de enunciados independientes, cada uno comienza, de manera justificada, con mayúscula. Este uso, excepcional y contrario a la norma general de la lengua, cuenta con numerosos ejemplos en obras especializadas.</w:t>
      </w:r>
    </w:p>
    <w:p w14:paraId="01BC69B7" w14:textId="77777777" w:rsidR="00057863" w:rsidRDefault="00057863" w:rsidP="00057863">
      <w:pPr>
        <w:rPr>
          <w:lang w:eastAsia="es-CO"/>
        </w:rPr>
      </w:pPr>
    </w:p>
    <w:p w14:paraId="4FD27653" w14:textId="77777777" w:rsidR="00057863" w:rsidRPr="00057863" w:rsidRDefault="00057863" w:rsidP="00DA238E">
      <w:pPr>
        <w:pStyle w:val="Prrafodelista"/>
        <w:numPr>
          <w:ilvl w:val="0"/>
          <w:numId w:val="30"/>
        </w:numPr>
        <w:rPr>
          <w:b/>
          <w:bCs/>
          <w:lang w:eastAsia="es-CO"/>
        </w:rPr>
      </w:pPr>
      <w:r w:rsidRPr="00057863">
        <w:rPr>
          <w:b/>
          <w:bCs/>
          <w:lang w:eastAsia="es-CO"/>
        </w:rPr>
        <w:t xml:space="preserve">Comillas </w:t>
      </w:r>
      <w:proofErr w:type="gramStart"/>
      <w:r w:rsidRPr="00057863">
        <w:rPr>
          <w:b/>
          <w:bCs/>
          <w:lang w:eastAsia="es-CO"/>
        </w:rPr>
        <w:t>(“ ”</w:t>
      </w:r>
      <w:proofErr w:type="gramEnd"/>
      <w:r w:rsidRPr="00057863">
        <w:rPr>
          <w:b/>
          <w:bCs/>
          <w:lang w:eastAsia="es-CO"/>
        </w:rPr>
        <w:t>, ‘ ’, « »)</w:t>
      </w:r>
    </w:p>
    <w:p w14:paraId="58122C43" w14:textId="77777777" w:rsidR="00057863" w:rsidRDefault="00057863" w:rsidP="00057863">
      <w:pPr>
        <w:rPr>
          <w:lang w:eastAsia="es-CO"/>
        </w:rPr>
      </w:pPr>
      <w:r>
        <w:rPr>
          <w:lang w:eastAsia="es-CO"/>
        </w:rPr>
        <w:t xml:space="preserve">Se trata de un signo ortográfico doble del que se emplean distintos tipos en español: las comillas angulares, también llamadas latinas o españolas </w:t>
      </w:r>
      <w:proofErr w:type="gramStart"/>
      <w:r>
        <w:rPr>
          <w:lang w:eastAsia="es-CO"/>
        </w:rPr>
        <w:t>(« »</w:t>
      </w:r>
      <w:proofErr w:type="gramEnd"/>
      <w:r>
        <w:rPr>
          <w:lang w:eastAsia="es-CO"/>
        </w:rPr>
        <w:t>), las inglesas (“ ”) y las simples (‘ ’). Las comillas inglesas y las simples se escriben en la parte alta del renglón, mientras que las angulares se escriben centradas.</w:t>
      </w:r>
    </w:p>
    <w:p w14:paraId="3DCC0D12" w14:textId="77777777" w:rsidR="00057863" w:rsidRDefault="00057863" w:rsidP="00057863">
      <w:pPr>
        <w:rPr>
          <w:lang w:eastAsia="es-CO"/>
        </w:rPr>
      </w:pPr>
      <w:r>
        <w:rPr>
          <w:lang w:eastAsia="es-CO"/>
        </w:rPr>
        <w:t>En los textos impresos, se recomienda utilizar preferentemente las comillas angulares, reservando los otros tipos para los casos en que deban entrecomillarse fragmentos de un texto ya entrecomillado. En esta situación, las comillas simples se emplean en último lugar. Ejemplo: «Antonio me dijo: “Vaya ‘cacharro’ que se ha comprado Julián”».</w:t>
      </w:r>
    </w:p>
    <w:p w14:paraId="1DCE1B1A" w14:textId="2453FFF4" w:rsidR="00057863" w:rsidRDefault="00057863" w:rsidP="00057863">
      <w:pPr>
        <w:rPr>
          <w:lang w:eastAsia="es-CO"/>
        </w:rPr>
      </w:pPr>
      <w:r>
        <w:rPr>
          <w:lang w:eastAsia="es-CO"/>
        </w:rPr>
        <w:t>Las comillas se escriben pegadas a la primera y a la última palabra del período que enmarcan y separadas por un espacio de las palabras o signos que las preceden o las siguen; no obstante, si lo que sigue a las comillas de cierre es un signo de puntuación, no se deja espacio entre ambos.</w:t>
      </w:r>
    </w:p>
    <w:p w14:paraId="458F046A" w14:textId="77777777" w:rsidR="00057863" w:rsidRDefault="00057863">
      <w:pPr>
        <w:spacing w:before="0" w:after="0" w:line="240" w:lineRule="auto"/>
        <w:ind w:firstLine="0"/>
        <w:rPr>
          <w:lang w:eastAsia="es-CO"/>
        </w:rPr>
      </w:pPr>
      <w:r>
        <w:rPr>
          <w:lang w:eastAsia="es-CO"/>
        </w:rPr>
        <w:br w:type="page"/>
      </w:r>
    </w:p>
    <w:p w14:paraId="393165A5" w14:textId="77777777" w:rsidR="00057863" w:rsidRPr="00057863" w:rsidRDefault="00057863" w:rsidP="00DA238E">
      <w:pPr>
        <w:pStyle w:val="Prrafodelista"/>
        <w:numPr>
          <w:ilvl w:val="0"/>
          <w:numId w:val="30"/>
        </w:numPr>
        <w:rPr>
          <w:b/>
          <w:bCs/>
          <w:lang w:eastAsia="es-CO"/>
        </w:rPr>
      </w:pPr>
      <w:r w:rsidRPr="00057863">
        <w:rPr>
          <w:b/>
          <w:bCs/>
          <w:lang w:eastAsia="es-CO"/>
        </w:rPr>
        <w:lastRenderedPageBreak/>
        <w:t>Dos puntos (:)</w:t>
      </w:r>
    </w:p>
    <w:p w14:paraId="371532CC" w14:textId="77777777" w:rsidR="00057863" w:rsidRDefault="00057863" w:rsidP="00057863">
      <w:pPr>
        <w:rPr>
          <w:lang w:eastAsia="es-CO"/>
        </w:rPr>
      </w:pPr>
      <w:r>
        <w:rPr>
          <w:lang w:eastAsia="es-CO"/>
        </w:rPr>
        <w:t>Indican una pausa mayor que la de la coma y menor que la del punto. Su función es detener el discurso para llamar la atención sobre lo que sigue, lo cual mantiene siempre una estrecha relación con el texto precedente.</w:t>
      </w:r>
    </w:p>
    <w:p w14:paraId="0BBCC4A9" w14:textId="6B50DFC1" w:rsidR="00057863" w:rsidRDefault="00057863" w:rsidP="00057863">
      <w:pPr>
        <w:rPr>
          <w:lang w:eastAsia="es-CO"/>
        </w:rPr>
      </w:pPr>
      <w:r>
        <w:rPr>
          <w:lang w:eastAsia="es-CO"/>
        </w:rPr>
        <w:t>Se escriben pegados a la palabra o al signo que los antecede y separados por un espacio de la palabra o del signo que los sigue.</w:t>
      </w:r>
    </w:p>
    <w:p w14:paraId="00A0A2D9" w14:textId="77777777" w:rsidR="00057863" w:rsidRDefault="00057863" w:rsidP="00057863">
      <w:pPr>
        <w:rPr>
          <w:lang w:eastAsia="es-CO"/>
        </w:rPr>
      </w:pPr>
    </w:p>
    <w:p w14:paraId="2D94056C" w14:textId="77777777" w:rsidR="00057863" w:rsidRPr="00057863" w:rsidRDefault="00057863" w:rsidP="00DA238E">
      <w:pPr>
        <w:pStyle w:val="Prrafodelista"/>
        <w:numPr>
          <w:ilvl w:val="0"/>
          <w:numId w:val="30"/>
        </w:numPr>
        <w:rPr>
          <w:b/>
          <w:bCs/>
          <w:lang w:eastAsia="es-CO"/>
        </w:rPr>
      </w:pPr>
      <w:r w:rsidRPr="00057863">
        <w:rPr>
          <w:b/>
          <w:bCs/>
          <w:lang w:eastAsia="es-CO"/>
        </w:rPr>
        <w:t>Interrogación y exclamación (¿?, ¡!)</w:t>
      </w:r>
    </w:p>
    <w:p w14:paraId="22A0C89E" w14:textId="77777777" w:rsidR="00057863" w:rsidRDefault="00057863" w:rsidP="00057863">
      <w:pPr>
        <w:rPr>
          <w:lang w:eastAsia="es-CO"/>
        </w:rPr>
      </w:pPr>
      <w:r>
        <w:rPr>
          <w:lang w:eastAsia="es-CO"/>
        </w:rPr>
        <w:t>Sirven para representar en la escritura, respectivamente, la entonación interrogativa o exclamativa de un enunciado. Son signos dobles, ya que constan de un signo de apertura y otro de cierre, los cuales deben colocarse obligatoriamente al inicio y al final del enunciado correspondiente.</w:t>
      </w:r>
    </w:p>
    <w:p w14:paraId="7DEFA86A" w14:textId="77777777" w:rsidR="00057863" w:rsidRDefault="00057863" w:rsidP="00057863">
      <w:pPr>
        <w:rPr>
          <w:lang w:eastAsia="es-CO"/>
        </w:rPr>
      </w:pPr>
      <w:r>
        <w:rPr>
          <w:lang w:eastAsia="es-CO"/>
        </w:rPr>
        <w:t>No obstante, existen casos específicos en los que se utilizan únicamente los signos de cierre, conforme a los usos establecidos por la normativa.</w:t>
      </w:r>
    </w:p>
    <w:p w14:paraId="6E1CD4F1" w14:textId="77777777" w:rsidR="00057863" w:rsidRDefault="00057863" w:rsidP="00057863">
      <w:pPr>
        <w:rPr>
          <w:lang w:eastAsia="es-CO"/>
        </w:rPr>
      </w:pPr>
    </w:p>
    <w:p w14:paraId="2CB85A6B" w14:textId="77777777" w:rsidR="00057863" w:rsidRPr="00057863" w:rsidRDefault="00057863" w:rsidP="00DA238E">
      <w:pPr>
        <w:pStyle w:val="Prrafodelista"/>
        <w:numPr>
          <w:ilvl w:val="0"/>
          <w:numId w:val="30"/>
        </w:numPr>
        <w:rPr>
          <w:b/>
          <w:bCs/>
          <w:lang w:eastAsia="es-CO"/>
        </w:rPr>
      </w:pPr>
      <w:r w:rsidRPr="00057863">
        <w:rPr>
          <w:b/>
          <w:bCs/>
          <w:lang w:eastAsia="es-CO"/>
        </w:rPr>
        <w:t>Paréntesis ()</w:t>
      </w:r>
    </w:p>
    <w:p w14:paraId="5C9216E6" w14:textId="77777777" w:rsidR="00057863" w:rsidRDefault="00057863" w:rsidP="00057863">
      <w:pPr>
        <w:rPr>
          <w:lang w:eastAsia="es-CO"/>
        </w:rPr>
      </w:pPr>
      <w:r>
        <w:rPr>
          <w:lang w:eastAsia="es-CO"/>
        </w:rPr>
        <w:t>Permiten insertar en un enunciado una información complementaria o aclaratoria. Los paréntesis se escriben pegados a la primera y a la última palabra del período que enmarcan y separados por un espacio de las palabras que los preceden o los siguen, con algunas excepciones.</w:t>
      </w:r>
    </w:p>
    <w:p w14:paraId="17D3A4CA" w14:textId="756270E6" w:rsidR="00057863" w:rsidRDefault="00057863" w:rsidP="00057863">
      <w:pPr>
        <w:rPr>
          <w:lang w:eastAsia="es-CO"/>
        </w:rPr>
      </w:pPr>
      <w:r>
        <w:rPr>
          <w:lang w:eastAsia="es-CO"/>
        </w:rPr>
        <w:lastRenderedPageBreak/>
        <w:t>Cuando a continuación del signo de cierre aparece un signo de puntuación, no se deja espacio entre ambos.</w:t>
      </w:r>
    </w:p>
    <w:p w14:paraId="2D658E6F" w14:textId="77777777" w:rsidR="00057863" w:rsidRDefault="00057863" w:rsidP="00057863">
      <w:pPr>
        <w:rPr>
          <w:lang w:eastAsia="es-CO"/>
        </w:rPr>
      </w:pPr>
    </w:p>
    <w:p w14:paraId="2C1602E1" w14:textId="77777777" w:rsidR="00057863" w:rsidRPr="00057863" w:rsidRDefault="00057863" w:rsidP="00057863">
      <w:pPr>
        <w:rPr>
          <w:b/>
          <w:bCs/>
          <w:lang w:eastAsia="es-CO"/>
        </w:rPr>
      </w:pPr>
      <w:r w:rsidRPr="00057863">
        <w:rPr>
          <w:b/>
          <w:bCs/>
          <w:lang w:eastAsia="es-CO"/>
        </w:rPr>
        <w:t>Punto (.)</w:t>
      </w:r>
    </w:p>
    <w:p w14:paraId="6379414F" w14:textId="77777777" w:rsidR="00057863" w:rsidRDefault="00057863" w:rsidP="00057863">
      <w:pPr>
        <w:rPr>
          <w:lang w:eastAsia="es-CO"/>
        </w:rPr>
      </w:pPr>
      <w:r>
        <w:rPr>
          <w:lang w:eastAsia="es-CO"/>
        </w:rPr>
        <w:t>Es un signo de puntuación (.) cuyo uso principal es señalar gráficamente la pausa que marca el final de un enunciado que no sea interrogativo ni exclamativo; además, se emplea para indicar el cierre de un párrafo o de un texto.</w:t>
      </w:r>
    </w:p>
    <w:p w14:paraId="4EA8FF57" w14:textId="2777E8B3" w:rsidR="00057863" w:rsidRDefault="00057863" w:rsidP="00057863">
      <w:pPr>
        <w:rPr>
          <w:lang w:eastAsia="es-CO"/>
        </w:rPr>
      </w:pPr>
      <w:r>
        <w:rPr>
          <w:lang w:eastAsia="es-CO"/>
        </w:rPr>
        <w:t>Desde el punto de vista normativo, se escribe sin separación de la palabra o del signo que lo precede y separado por un espacio de la palabra o del signo que lo sigue. Asimismo, la palabra que aparece después del punto se escribe siempre con inicial mayúscula.</w:t>
      </w:r>
    </w:p>
    <w:p w14:paraId="3E26E847" w14:textId="5AA562A1" w:rsidR="00057863" w:rsidRDefault="00057863" w:rsidP="00057863">
      <w:pPr>
        <w:rPr>
          <w:lang w:eastAsia="es-CO"/>
        </w:rPr>
      </w:pPr>
      <w:r>
        <w:rPr>
          <w:lang w:eastAsia="es-CO"/>
        </w:rPr>
        <w:t>En cuanto a su valor prosódico, el punto indica una pausa fuerte, mayor que la señalada por la coma y por el punto y coma, lo que contribuye a organizar el discurso y facilitar su correcta comprensión.</w:t>
      </w:r>
    </w:p>
    <w:p w14:paraId="15C5A3D7" w14:textId="1D8040A1" w:rsidR="00057863" w:rsidRDefault="00057863" w:rsidP="00057863">
      <w:pPr>
        <w:rPr>
          <w:lang w:eastAsia="es-CO"/>
        </w:rPr>
      </w:pPr>
      <w:r w:rsidRPr="00057863">
        <w:rPr>
          <w:lang w:eastAsia="es-CO"/>
        </w:rPr>
        <w:t>A partir de lo expuesto sobre la función del punto y su valor en la organización del discurso, se invita a reflexionar con la siguiente pregunta:</w:t>
      </w:r>
    </w:p>
    <w:p w14:paraId="5C3C104B" w14:textId="1B35B9EB" w:rsidR="00057863" w:rsidRDefault="00057863" w:rsidP="00057863">
      <w:pPr>
        <w:rPr>
          <w:b/>
          <w:bCs/>
          <w:lang w:eastAsia="es-CO"/>
        </w:rPr>
      </w:pPr>
      <w:r w:rsidRPr="00057863">
        <w:rPr>
          <w:b/>
          <w:bCs/>
          <w:lang w:eastAsia="es-CO"/>
        </w:rPr>
        <w:t>¿Por qué es necesario el uso de los signos de puntuación en la construcción de textos?</w:t>
      </w:r>
    </w:p>
    <w:p w14:paraId="772A313A" w14:textId="6F21BA09" w:rsidR="00057863" w:rsidRDefault="00057863">
      <w:pPr>
        <w:spacing w:before="0" w:after="0" w:line="240" w:lineRule="auto"/>
        <w:ind w:firstLine="0"/>
        <w:rPr>
          <w:b/>
          <w:bCs/>
          <w:lang w:eastAsia="es-CO"/>
        </w:rPr>
      </w:pPr>
      <w:r>
        <w:rPr>
          <w:b/>
          <w:bCs/>
          <w:lang w:eastAsia="es-CO"/>
        </w:rPr>
        <w:br w:type="page"/>
      </w:r>
    </w:p>
    <w:p w14:paraId="1328B41F" w14:textId="0376304C" w:rsidR="00057863" w:rsidRDefault="00057863" w:rsidP="00057863">
      <w:pPr>
        <w:pStyle w:val="Ttulo1"/>
      </w:pPr>
      <w:bookmarkStart w:id="26" w:name="_Toc223021845"/>
      <w:r w:rsidRPr="00057863">
        <w:lastRenderedPageBreak/>
        <w:t>Clases de palabras</w:t>
      </w:r>
      <w:bookmarkEnd w:id="26"/>
    </w:p>
    <w:p w14:paraId="6827897B" w14:textId="4DCB9B7B" w:rsidR="00057863" w:rsidRDefault="00057863" w:rsidP="00057863">
      <w:pPr>
        <w:rPr>
          <w:lang w:eastAsia="es-CO"/>
        </w:rPr>
      </w:pPr>
      <w:r w:rsidRPr="00057863">
        <w:rPr>
          <w:lang w:eastAsia="es-CO"/>
        </w:rPr>
        <w:t>Las clases de palabras permiten comprender cómo se organizan y relacionan los elementos dentro de la oración para construir mensajes claros y coherentes. Cada categoría gramatical cumple una función específica que aporta el significado y precisión al texto. A continuación, se abordan el sustantivo, el adjetivo y el uso de sinónimos y antónimos como componentes fundamentales en la producción escrita.</w:t>
      </w:r>
    </w:p>
    <w:p w14:paraId="3A356C37" w14:textId="77777777" w:rsidR="00057863" w:rsidRPr="00057863" w:rsidRDefault="00057863" w:rsidP="00057863">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7" w:name="_Toc223021846"/>
      <w:bookmarkEnd w:id="27"/>
    </w:p>
    <w:p w14:paraId="496F4DAC" w14:textId="77777777" w:rsidR="00057863" w:rsidRPr="00057863" w:rsidRDefault="00057863" w:rsidP="00057863">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8" w:name="_Toc223021847"/>
      <w:bookmarkEnd w:id="28"/>
    </w:p>
    <w:p w14:paraId="1718AD7B" w14:textId="38FFF76E" w:rsidR="00057863" w:rsidRDefault="00057863" w:rsidP="00057863">
      <w:pPr>
        <w:pStyle w:val="Ttulo2"/>
      </w:pPr>
      <w:bookmarkStart w:id="29" w:name="_Toc223021848"/>
      <w:r w:rsidRPr="00057863">
        <w:t>El sustantivo</w:t>
      </w:r>
      <w:bookmarkEnd w:id="29"/>
    </w:p>
    <w:p w14:paraId="41D31E99" w14:textId="77777777" w:rsidR="00057863" w:rsidRDefault="00057863" w:rsidP="00057863">
      <w:pPr>
        <w:rPr>
          <w:lang w:eastAsia="es-CO"/>
        </w:rPr>
      </w:pPr>
      <w:r>
        <w:rPr>
          <w:lang w:eastAsia="es-CO"/>
        </w:rPr>
        <w:t>El sustantivo es la clase de palabra que designa personas, animales, objetos o ideas y que presenta variación de género y número. En efecto, se utilizan los sustantivos para nombrar personas (alumno, niño, mujer), animales (jirafa, hormiga, canario), objetos (mesa, ordenador, carpeta), así como ideas o conceptos abstractos (libertad, amor, compañerismo).</w:t>
      </w:r>
    </w:p>
    <w:p w14:paraId="33050BA0" w14:textId="77777777" w:rsidR="00057863" w:rsidRDefault="00057863" w:rsidP="00057863">
      <w:pPr>
        <w:rPr>
          <w:lang w:eastAsia="es-CO"/>
        </w:rPr>
      </w:pPr>
      <w:r>
        <w:rPr>
          <w:lang w:eastAsia="es-CO"/>
        </w:rPr>
        <w:t>Los nombres o sustantivos son palabras variables, lo que significa que admiten morfemas de género y número. Mediante el género, se indica si el sustantivo es masculino (amigo, gato, cocinero) o femenino (amiga, gata, cocinera). Por su parte, el número permite expresar la cantidad.</w:t>
      </w:r>
    </w:p>
    <w:p w14:paraId="6A4712EE" w14:textId="77777777" w:rsidR="00057863" w:rsidRDefault="00057863" w:rsidP="00057863">
      <w:pPr>
        <w:rPr>
          <w:lang w:eastAsia="es-CO"/>
        </w:rPr>
      </w:pPr>
      <w:r>
        <w:rPr>
          <w:lang w:eastAsia="es-CO"/>
        </w:rPr>
        <w:t>Así, cuando el sustantivo indica «uno», se dice que está en singular (teléfono, cuaderno, cama); en cambio, cuando designa «varios», se encuentra en plural (teléfonos, cuadernos, camas).</w:t>
      </w:r>
    </w:p>
    <w:p w14:paraId="4EC41B37" w14:textId="3DEDE2A2" w:rsidR="00057863" w:rsidRDefault="00057863" w:rsidP="00057863">
      <w:pPr>
        <w:rPr>
          <w:lang w:eastAsia="es-CO"/>
        </w:rPr>
      </w:pPr>
      <w:r>
        <w:rPr>
          <w:lang w:eastAsia="es-CO"/>
        </w:rPr>
        <w:t>Según su significado, es decir, de acuerdo con lo que nombran, los sustantivos pueden ser:</w:t>
      </w:r>
    </w:p>
    <w:p w14:paraId="6A1C30CC" w14:textId="36E9FF27" w:rsidR="00057863" w:rsidRDefault="00057863" w:rsidP="00057863">
      <w:pPr>
        <w:rPr>
          <w:lang w:eastAsia="es-CO"/>
        </w:rPr>
      </w:pPr>
    </w:p>
    <w:p w14:paraId="49EE58D4" w14:textId="051B9937" w:rsidR="00057863" w:rsidRDefault="00057863" w:rsidP="00057863">
      <w:pPr>
        <w:pStyle w:val="Figura"/>
      </w:pPr>
      <w:r w:rsidRPr="00057863">
        <w:lastRenderedPageBreak/>
        <w:t>Clasificación del sustantivo</w:t>
      </w:r>
    </w:p>
    <w:p w14:paraId="6013B547" w14:textId="08C210C9" w:rsidR="00057863" w:rsidRDefault="00057863" w:rsidP="00057863">
      <w:pPr>
        <w:rPr>
          <w:lang w:eastAsia="es-CO"/>
        </w:rPr>
      </w:pPr>
      <w:r>
        <w:rPr>
          <w:noProof/>
          <w:lang w:eastAsia="es-CO"/>
        </w:rPr>
        <w:drawing>
          <wp:inline distT="0" distB="0" distL="0" distR="0" wp14:anchorId="2E1F7638" wp14:editId="5C34B6E7">
            <wp:extent cx="5565526" cy="4524375"/>
            <wp:effectExtent l="0" t="0" r="0" b="0"/>
            <wp:docPr id="13" name="Imagen 13" descr="Clasificación del sustantivo. Se presenta un organizador gráfico que explica cómo se clasifican los sustantivos. Primero distingue entre sustantivos abstractos (ideas o sentimientos que no se perciben con los sentidos) y concretos (seres u objetos que sí se perciben). Luego muestra que los concretos se dividen en propios (nombres específicos) y comunes, y que estos, a su vez, pueden ser contables, no contables o individuales, con ejemplos en cada c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Clasificación del sustantivo. Se presenta un organizador gráfico que explica cómo se clasifican los sustantivos. Primero distingue entre sustantivos abstractos (ideas o sentimientos que no se perciben con los sentidos) y concretos (seres u objetos que sí se perciben). Luego muestra que los concretos se dividen en propios (nombres específicos) y comunes, y que estos, a su vez, pueden ser contables, no contables o individuales, con ejemplos en cada cas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71253" cy="4529031"/>
                    </a:xfrm>
                    <a:prstGeom prst="rect">
                      <a:avLst/>
                    </a:prstGeom>
                    <a:noFill/>
                  </pic:spPr>
                </pic:pic>
              </a:graphicData>
            </a:graphic>
          </wp:inline>
        </w:drawing>
      </w:r>
    </w:p>
    <w:p w14:paraId="7921DE2F" w14:textId="4288FD09" w:rsidR="00D00252" w:rsidRDefault="00D00252" w:rsidP="00DA238E">
      <w:pPr>
        <w:pStyle w:val="Prrafodelista"/>
        <w:numPr>
          <w:ilvl w:val="0"/>
          <w:numId w:val="40"/>
        </w:numPr>
        <w:rPr>
          <w:lang w:eastAsia="es-CO"/>
        </w:rPr>
      </w:pPr>
      <w:r w:rsidRPr="00D00252">
        <w:rPr>
          <w:b/>
          <w:bCs/>
          <w:lang w:eastAsia="es-CO"/>
        </w:rPr>
        <w:t>Abstractos</w:t>
      </w:r>
      <w:r>
        <w:rPr>
          <w:lang w:eastAsia="es-CO"/>
        </w:rPr>
        <w:t>: designan ideas, conceptos, realidades no perceptibles por los sentidos: amor, serenidad, inteligencia, paz.</w:t>
      </w:r>
    </w:p>
    <w:p w14:paraId="4D7BF12F" w14:textId="59902CB4" w:rsidR="00D00252" w:rsidRDefault="00D00252" w:rsidP="00DA238E">
      <w:pPr>
        <w:pStyle w:val="Prrafodelista"/>
        <w:numPr>
          <w:ilvl w:val="0"/>
          <w:numId w:val="40"/>
        </w:numPr>
        <w:rPr>
          <w:lang w:eastAsia="es-CO"/>
        </w:rPr>
      </w:pPr>
      <w:r w:rsidRPr="00A739CC">
        <w:rPr>
          <w:b/>
          <w:lang w:eastAsia="es-CO"/>
        </w:rPr>
        <w:t>Concretos</w:t>
      </w:r>
      <w:r>
        <w:rPr>
          <w:lang w:eastAsia="es-CO"/>
        </w:rPr>
        <w:t>: se refieren a seres y objetos que podemos percibir por los sentidos: ciudad, elefante, arboleda.</w:t>
      </w:r>
    </w:p>
    <w:p w14:paraId="26E07044" w14:textId="77777777" w:rsidR="00D00252" w:rsidRDefault="00D00252" w:rsidP="00D00252">
      <w:pPr>
        <w:ind w:left="707"/>
        <w:rPr>
          <w:lang w:eastAsia="es-CO"/>
        </w:rPr>
      </w:pPr>
      <w:r>
        <w:rPr>
          <w:lang w:eastAsia="es-CO"/>
        </w:rPr>
        <w:t>Los sustantivos concretos, a su vez, se dividen en:</w:t>
      </w:r>
    </w:p>
    <w:p w14:paraId="04DD60B7" w14:textId="788688C1" w:rsidR="00D00252" w:rsidRDefault="00D00252" w:rsidP="00DA238E">
      <w:pPr>
        <w:pStyle w:val="Prrafodelista"/>
        <w:numPr>
          <w:ilvl w:val="0"/>
          <w:numId w:val="41"/>
        </w:numPr>
        <w:rPr>
          <w:lang w:eastAsia="es-CO"/>
        </w:rPr>
      </w:pPr>
      <w:r w:rsidRPr="00D00252">
        <w:rPr>
          <w:b/>
          <w:bCs/>
          <w:lang w:eastAsia="es-CO"/>
        </w:rPr>
        <w:t>Propios</w:t>
      </w:r>
      <w:r>
        <w:rPr>
          <w:lang w:eastAsia="es-CO"/>
        </w:rPr>
        <w:t xml:space="preserve">: actúan como una marca o etiqueta que colocamos a un individuo u objeto para distinguirlo de los de su grupo. Pueden ser </w:t>
      </w:r>
      <w:r>
        <w:rPr>
          <w:lang w:eastAsia="es-CO"/>
        </w:rPr>
        <w:lastRenderedPageBreak/>
        <w:t>nombres de persona —antropónimos— (Pablo, Irene, Tomás), o nombres de lugar —topónimos— (Extremadura, Pirineos, Getafe).</w:t>
      </w:r>
    </w:p>
    <w:p w14:paraId="6715C4B2" w14:textId="4D5EFA2A" w:rsidR="00D00252" w:rsidRDefault="00D00252" w:rsidP="00DA238E">
      <w:pPr>
        <w:pStyle w:val="Prrafodelista"/>
        <w:numPr>
          <w:ilvl w:val="0"/>
          <w:numId w:val="41"/>
        </w:numPr>
        <w:rPr>
          <w:lang w:eastAsia="es-CO"/>
        </w:rPr>
      </w:pPr>
      <w:r w:rsidRPr="00D00252">
        <w:rPr>
          <w:b/>
          <w:bCs/>
          <w:lang w:eastAsia="es-CO"/>
        </w:rPr>
        <w:t>Comunes</w:t>
      </w:r>
      <w:r>
        <w:rPr>
          <w:lang w:eastAsia="es-CO"/>
        </w:rPr>
        <w:t>: se refieren a seres u objetos como partes de un conjunto con los que comparten características: mueble, ciudad, alumno. Por su parte, los nombres comunes pueden ser:</w:t>
      </w:r>
    </w:p>
    <w:p w14:paraId="47035179" w14:textId="4FD03B42" w:rsidR="00D00252" w:rsidRDefault="00D00252" w:rsidP="00DA238E">
      <w:pPr>
        <w:pStyle w:val="Prrafodelista"/>
        <w:numPr>
          <w:ilvl w:val="0"/>
          <w:numId w:val="41"/>
        </w:numPr>
        <w:rPr>
          <w:lang w:eastAsia="es-CO"/>
        </w:rPr>
      </w:pPr>
      <w:r w:rsidRPr="00D00252">
        <w:rPr>
          <w:b/>
          <w:bCs/>
          <w:lang w:eastAsia="es-CO"/>
        </w:rPr>
        <w:t>Contables</w:t>
      </w:r>
      <w:r>
        <w:rPr>
          <w:lang w:eastAsia="es-CO"/>
        </w:rPr>
        <w:t>: que se pueden contar: reloj (un reloj, dos relojes, tres relojes...), libro, ratón, lápiz.</w:t>
      </w:r>
    </w:p>
    <w:p w14:paraId="24EAAD7F" w14:textId="3CD9D846" w:rsidR="00D00252" w:rsidRDefault="00D00252" w:rsidP="00DA238E">
      <w:pPr>
        <w:pStyle w:val="Prrafodelista"/>
        <w:numPr>
          <w:ilvl w:val="0"/>
          <w:numId w:val="41"/>
        </w:numPr>
        <w:rPr>
          <w:lang w:eastAsia="es-CO"/>
        </w:rPr>
      </w:pPr>
      <w:r w:rsidRPr="00D00252">
        <w:rPr>
          <w:b/>
          <w:bCs/>
          <w:lang w:eastAsia="es-CO"/>
        </w:rPr>
        <w:t>No contables</w:t>
      </w:r>
      <w:r>
        <w:rPr>
          <w:lang w:eastAsia="es-CO"/>
        </w:rPr>
        <w:t>: los que no se pueden contar: sencillez (una sencillez, dos sencilleces...), felicidad, tristeza, inteligencia.</w:t>
      </w:r>
    </w:p>
    <w:p w14:paraId="180AA2DF" w14:textId="7B841FCA" w:rsidR="00D00252" w:rsidRDefault="00D00252" w:rsidP="00DA238E">
      <w:pPr>
        <w:pStyle w:val="Prrafodelista"/>
        <w:numPr>
          <w:ilvl w:val="0"/>
          <w:numId w:val="41"/>
        </w:numPr>
        <w:rPr>
          <w:lang w:eastAsia="es-CO"/>
        </w:rPr>
      </w:pPr>
      <w:r w:rsidRPr="00D00252">
        <w:rPr>
          <w:b/>
          <w:bCs/>
          <w:lang w:eastAsia="es-CO"/>
        </w:rPr>
        <w:t>Individuales</w:t>
      </w:r>
      <w:r>
        <w:rPr>
          <w:lang w:eastAsia="es-CO"/>
        </w:rPr>
        <w:t>: cuando se refieren a una sola cosa en particular, aunque también pueden expresarse en plural. En singular designan uno (libro), y en plural, varios (libros).</w:t>
      </w:r>
    </w:p>
    <w:p w14:paraId="16C48032" w14:textId="6861CC11" w:rsidR="00D00252" w:rsidRDefault="00D00252" w:rsidP="00D00252">
      <w:pPr>
        <w:pStyle w:val="Ttulo2"/>
      </w:pPr>
      <w:bookmarkStart w:id="30" w:name="_Toc223021849"/>
      <w:r w:rsidRPr="00D00252">
        <w:t>El adjetivo</w:t>
      </w:r>
      <w:bookmarkEnd w:id="30"/>
    </w:p>
    <w:p w14:paraId="67CE8895" w14:textId="77777777" w:rsidR="00D00252" w:rsidRDefault="00D00252" w:rsidP="00D00252">
      <w:pPr>
        <w:rPr>
          <w:lang w:eastAsia="es-CO"/>
        </w:rPr>
      </w:pPr>
      <w:r>
        <w:rPr>
          <w:lang w:eastAsia="es-CO"/>
        </w:rPr>
        <w:t>El adjetivo es la parte de la oración que se añade al sustantivo para calificarlo o determinarlo. De este modo, puede aportar una nota o cualidad del sustantivo o bien precisar la extensión de su significado. A partir de esta función, los adjetivos se dividen en dos grandes grupos: calificativos (perro guardián) y determinativos (dos perros).</w:t>
      </w:r>
    </w:p>
    <w:p w14:paraId="24A80C37" w14:textId="0BF1EE21" w:rsidR="00D00252" w:rsidRPr="00D00252" w:rsidRDefault="00D00252" w:rsidP="00DA238E">
      <w:pPr>
        <w:pStyle w:val="Prrafodelista"/>
        <w:numPr>
          <w:ilvl w:val="0"/>
          <w:numId w:val="42"/>
        </w:numPr>
        <w:rPr>
          <w:b/>
          <w:bCs/>
          <w:lang w:eastAsia="es-CO"/>
        </w:rPr>
      </w:pPr>
      <w:r w:rsidRPr="00D00252">
        <w:rPr>
          <w:b/>
          <w:bCs/>
          <w:lang w:eastAsia="es-CO"/>
        </w:rPr>
        <w:t>Adjetivos calificativos</w:t>
      </w:r>
    </w:p>
    <w:p w14:paraId="5DE956BF" w14:textId="77777777" w:rsidR="00D00252" w:rsidRDefault="00D00252" w:rsidP="00D00252">
      <w:pPr>
        <w:rPr>
          <w:lang w:eastAsia="es-CO"/>
        </w:rPr>
      </w:pPr>
      <w:r>
        <w:rPr>
          <w:lang w:eastAsia="es-CO"/>
        </w:rPr>
        <w:t>Expresan cualidades, características o estados del sustantivo al que acompañan. Pueden ser especificativos, cuando distinguen al sustantivo dentro de un conjunto, o explicativos, cuando resaltan una cualidad propia sin intención de diferenciación.</w:t>
      </w:r>
    </w:p>
    <w:p w14:paraId="0ADE993F" w14:textId="5D0485C7" w:rsidR="00D00252" w:rsidRDefault="00D00252" w:rsidP="00D00252">
      <w:pPr>
        <w:rPr>
          <w:lang w:eastAsia="es-CO"/>
        </w:rPr>
      </w:pPr>
      <w:r>
        <w:rPr>
          <w:lang w:eastAsia="es-CO"/>
        </w:rPr>
        <w:t>A continuación, se presentan algunos ejemplos de adjetivos calificativos, los cuales expresan cualidades o características del sustantivo:</w:t>
      </w:r>
    </w:p>
    <w:p w14:paraId="118D1CFB" w14:textId="11D63CFB" w:rsidR="00C0395C" w:rsidRDefault="00C0395C" w:rsidP="00C0395C">
      <w:pPr>
        <w:pStyle w:val="Figura"/>
      </w:pPr>
      <w:r>
        <w:lastRenderedPageBreak/>
        <w:t>Ejemplo de adjetivos calificativos</w:t>
      </w:r>
    </w:p>
    <w:p w14:paraId="0070CD59" w14:textId="74044055" w:rsidR="00C0395C" w:rsidRDefault="00C0395C" w:rsidP="00D00252">
      <w:pPr>
        <w:rPr>
          <w:lang w:eastAsia="es-CO"/>
        </w:rPr>
      </w:pPr>
      <w:r>
        <w:rPr>
          <w:noProof/>
          <w:lang w:eastAsia="es-CO"/>
        </w:rPr>
        <w:drawing>
          <wp:inline distT="0" distB="0" distL="0" distR="0" wp14:anchorId="2848D35D" wp14:editId="776A551A">
            <wp:extent cx="5657850" cy="657309"/>
            <wp:effectExtent l="0" t="0" r="0" b="9525"/>
            <wp:docPr id="17" name="Imagen 17" descr="Esquema con tres etiquetas en forma de flechas que presentan ejemplos de adjetivos calificativos aplicados a sustantivos: Animales feroces, Insectos grandes e Insectos pequeñ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Esquema con tres etiquetas en forma de flechas que presentan ejemplos de adjetivos calificativos aplicados a sustantivos: Animales feroces, Insectos grandes e Insectos pequeños.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98139" cy="661990"/>
                    </a:xfrm>
                    <a:prstGeom prst="rect">
                      <a:avLst/>
                    </a:prstGeom>
                    <a:noFill/>
                  </pic:spPr>
                </pic:pic>
              </a:graphicData>
            </a:graphic>
          </wp:inline>
        </w:drawing>
      </w:r>
    </w:p>
    <w:p w14:paraId="0542AEA4" w14:textId="5A01D237" w:rsidR="00261827" w:rsidRDefault="00261827" w:rsidP="00261827">
      <w:pPr>
        <w:rPr>
          <w:lang w:eastAsia="es-CO"/>
        </w:rPr>
      </w:pPr>
      <w:r>
        <w:rPr>
          <w:lang w:eastAsia="es-CO"/>
        </w:rPr>
        <w:t xml:space="preserve">En los tres casos se señala una especie particular dentro de un conjunto; así, cuando se dice </w:t>
      </w:r>
      <w:r w:rsidR="00516B28">
        <w:rPr>
          <w:lang w:eastAsia="es-CO"/>
        </w:rPr>
        <w:t>“</w:t>
      </w:r>
      <w:r>
        <w:rPr>
          <w:lang w:eastAsia="es-CO"/>
        </w:rPr>
        <w:t>animales feroces</w:t>
      </w:r>
      <w:r w:rsidR="00516B28">
        <w:rPr>
          <w:lang w:eastAsia="es-CO"/>
        </w:rPr>
        <w:t>”</w:t>
      </w:r>
      <w:r>
        <w:rPr>
          <w:lang w:eastAsia="es-CO"/>
        </w:rPr>
        <w:t>, se indica una clase específica de animales para distinguirlos de otros que no presentan esa característica. Estos adjetivos se denominan especificativos, ya que restringen el significado del sustantivo al que acompañan.</w:t>
      </w:r>
    </w:p>
    <w:p w14:paraId="2DFA1380" w14:textId="77777777" w:rsidR="00261827" w:rsidRDefault="00261827" w:rsidP="00261827">
      <w:pPr>
        <w:rPr>
          <w:lang w:eastAsia="es-CO"/>
        </w:rPr>
      </w:pPr>
      <w:r>
        <w:rPr>
          <w:lang w:eastAsia="es-CO"/>
        </w:rPr>
        <w:t>En cambio, al decir mariposa alada, el adjetivo, en este caso, explica o resalta una cualidad propia del sustantivo, sin intención de distinguirlo de otros. Estos adjetivos se llaman explicativos o epítetos. Los epítetos son adjetivos que expresan una cualidad inherente o propia del sustantivo.</w:t>
      </w:r>
    </w:p>
    <w:p w14:paraId="1BFF3D48" w14:textId="77777777" w:rsidR="00261827" w:rsidRPr="00261827" w:rsidRDefault="00261827" w:rsidP="00DA238E">
      <w:pPr>
        <w:pStyle w:val="Prrafodelista"/>
        <w:numPr>
          <w:ilvl w:val="0"/>
          <w:numId w:val="42"/>
        </w:numPr>
        <w:rPr>
          <w:b/>
          <w:bCs/>
          <w:lang w:eastAsia="es-CO"/>
        </w:rPr>
      </w:pPr>
      <w:r w:rsidRPr="00261827">
        <w:rPr>
          <w:b/>
          <w:bCs/>
          <w:lang w:eastAsia="es-CO"/>
        </w:rPr>
        <w:t>Adjetivos determinativos</w:t>
      </w:r>
    </w:p>
    <w:p w14:paraId="29DEB804" w14:textId="3C90AC6B" w:rsidR="00261827" w:rsidRDefault="00261827" w:rsidP="00261827">
      <w:pPr>
        <w:rPr>
          <w:lang w:eastAsia="es-CO"/>
        </w:rPr>
      </w:pPr>
      <w:r>
        <w:rPr>
          <w:lang w:eastAsia="es-CO"/>
        </w:rPr>
        <w:t>Dentro de este grupo, la gramática reúne los adjetivos determinativos, entre los cuales se incluyen los numerales, demostrativos, posesivos, interrogativos, exclamativos, relativos e indefinidos.</w:t>
      </w:r>
    </w:p>
    <w:p w14:paraId="6F1D2C81" w14:textId="77777777" w:rsidR="007424FE" w:rsidRDefault="00261827" w:rsidP="00DA238E">
      <w:pPr>
        <w:pStyle w:val="Prrafodelista"/>
        <w:numPr>
          <w:ilvl w:val="0"/>
          <w:numId w:val="43"/>
        </w:numPr>
        <w:rPr>
          <w:lang w:eastAsia="es-CO"/>
        </w:rPr>
      </w:pPr>
      <w:r w:rsidRPr="00261827">
        <w:rPr>
          <w:b/>
          <w:bCs/>
          <w:lang w:eastAsia="es-CO"/>
        </w:rPr>
        <w:t>Numerales</w:t>
      </w:r>
      <w:r>
        <w:rPr>
          <w:lang w:eastAsia="es-CO"/>
        </w:rPr>
        <w:t xml:space="preserve">: indican un número determinado y se subdividen en cardinales, ordinales, partitivos, múltiplos y colectivos. </w:t>
      </w:r>
    </w:p>
    <w:p w14:paraId="2D89A418" w14:textId="4E5006AE" w:rsidR="00261827" w:rsidRDefault="00261827" w:rsidP="007424FE">
      <w:pPr>
        <w:pStyle w:val="Prrafodelista"/>
        <w:numPr>
          <w:ilvl w:val="1"/>
          <w:numId w:val="43"/>
        </w:numPr>
        <w:ind w:left="2268"/>
        <w:rPr>
          <w:lang w:eastAsia="es-CO"/>
        </w:rPr>
      </w:pPr>
      <w:r>
        <w:rPr>
          <w:lang w:eastAsia="es-CO"/>
        </w:rPr>
        <w:t>Ejemplo: el primer estudiante.</w:t>
      </w:r>
    </w:p>
    <w:p w14:paraId="78009F6D" w14:textId="77777777" w:rsidR="007424FE" w:rsidRDefault="00261827" w:rsidP="00DA238E">
      <w:pPr>
        <w:pStyle w:val="Prrafodelista"/>
        <w:numPr>
          <w:ilvl w:val="0"/>
          <w:numId w:val="43"/>
        </w:numPr>
        <w:rPr>
          <w:lang w:eastAsia="es-CO"/>
        </w:rPr>
      </w:pPr>
      <w:r w:rsidRPr="00261827">
        <w:rPr>
          <w:b/>
          <w:bCs/>
          <w:lang w:eastAsia="es-CO"/>
        </w:rPr>
        <w:t>Demostrativos</w:t>
      </w:r>
      <w:r>
        <w:rPr>
          <w:lang w:eastAsia="es-CO"/>
        </w:rPr>
        <w:t xml:space="preserve">: indican la posición del sustantivo con respecto a la persona que habla o escucha. </w:t>
      </w:r>
    </w:p>
    <w:p w14:paraId="5AF1D7A1" w14:textId="47D9578D" w:rsidR="00261827" w:rsidRDefault="00261827" w:rsidP="007424FE">
      <w:pPr>
        <w:pStyle w:val="Prrafodelista"/>
        <w:numPr>
          <w:ilvl w:val="0"/>
          <w:numId w:val="50"/>
        </w:numPr>
        <w:ind w:left="2268"/>
        <w:rPr>
          <w:lang w:eastAsia="es-CO"/>
        </w:rPr>
      </w:pPr>
      <w:r>
        <w:rPr>
          <w:lang w:eastAsia="es-CO"/>
        </w:rPr>
        <w:t>Ejemplo: este informe debe ser revisado hoy.</w:t>
      </w:r>
    </w:p>
    <w:p w14:paraId="0401B93B" w14:textId="77777777" w:rsidR="007424FE" w:rsidRDefault="00261827" w:rsidP="00DA238E">
      <w:pPr>
        <w:pStyle w:val="Prrafodelista"/>
        <w:numPr>
          <w:ilvl w:val="0"/>
          <w:numId w:val="43"/>
        </w:numPr>
        <w:rPr>
          <w:lang w:eastAsia="es-CO"/>
        </w:rPr>
      </w:pPr>
      <w:r w:rsidRPr="00261827">
        <w:rPr>
          <w:b/>
          <w:bCs/>
          <w:lang w:eastAsia="es-CO"/>
        </w:rPr>
        <w:lastRenderedPageBreak/>
        <w:t>Posesivos</w:t>
      </w:r>
      <w:r>
        <w:rPr>
          <w:lang w:eastAsia="es-CO"/>
        </w:rPr>
        <w:t xml:space="preserve">: indican pertenencia en relación con la primera, segunda o tercera persona. </w:t>
      </w:r>
    </w:p>
    <w:p w14:paraId="75A89A36" w14:textId="4D424FF1" w:rsidR="00261827" w:rsidRDefault="00261827" w:rsidP="007424FE">
      <w:pPr>
        <w:pStyle w:val="Prrafodelista"/>
        <w:numPr>
          <w:ilvl w:val="1"/>
          <w:numId w:val="43"/>
        </w:numPr>
        <w:ind w:left="2127"/>
        <w:rPr>
          <w:lang w:eastAsia="es-CO"/>
        </w:rPr>
      </w:pPr>
      <w:r>
        <w:rPr>
          <w:lang w:eastAsia="es-CO"/>
        </w:rPr>
        <w:t>Ejemplo: el aprendiz entregó su proyecto a tiempo.</w:t>
      </w:r>
    </w:p>
    <w:p w14:paraId="77347789" w14:textId="77777777" w:rsidR="00261827" w:rsidRDefault="00261827" w:rsidP="00DA238E">
      <w:pPr>
        <w:pStyle w:val="Prrafodelista"/>
        <w:numPr>
          <w:ilvl w:val="0"/>
          <w:numId w:val="43"/>
        </w:numPr>
        <w:rPr>
          <w:lang w:eastAsia="es-CO"/>
        </w:rPr>
      </w:pPr>
      <w:r w:rsidRPr="00261827">
        <w:rPr>
          <w:b/>
          <w:bCs/>
          <w:lang w:eastAsia="es-CO"/>
        </w:rPr>
        <w:t>Interrogativos y exclamativos</w:t>
      </w:r>
      <w:r>
        <w:rPr>
          <w:lang w:eastAsia="es-CO"/>
        </w:rPr>
        <w:t>: indican la actitud del hablante en enunciados interrogativos o exclamativos.</w:t>
      </w:r>
    </w:p>
    <w:p w14:paraId="56899295" w14:textId="48973A58" w:rsidR="00261827" w:rsidRDefault="00261827" w:rsidP="00DA238E">
      <w:pPr>
        <w:pStyle w:val="Prrafodelista"/>
        <w:numPr>
          <w:ilvl w:val="0"/>
          <w:numId w:val="44"/>
        </w:numPr>
        <w:rPr>
          <w:lang w:eastAsia="es-CO"/>
        </w:rPr>
      </w:pPr>
      <w:r w:rsidRPr="00261827">
        <w:rPr>
          <w:b/>
          <w:bCs/>
          <w:lang w:eastAsia="es-CO"/>
        </w:rPr>
        <w:t>Ejemplo</w:t>
      </w:r>
      <w:r>
        <w:rPr>
          <w:lang w:eastAsia="es-CO"/>
        </w:rPr>
        <w:t>: ¿Qué horario prefiere? ¡Cuánta lluvia ha caído!</w:t>
      </w:r>
    </w:p>
    <w:p w14:paraId="3A51CC20" w14:textId="1E87FCBD" w:rsidR="00261827" w:rsidRDefault="00261827" w:rsidP="00DA238E">
      <w:pPr>
        <w:pStyle w:val="Prrafodelista"/>
        <w:numPr>
          <w:ilvl w:val="0"/>
          <w:numId w:val="45"/>
        </w:numPr>
        <w:rPr>
          <w:lang w:eastAsia="es-CO"/>
        </w:rPr>
      </w:pPr>
      <w:r w:rsidRPr="00261827">
        <w:rPr>
          <w:b/>
          <w:bCs/>
          <w:lang w:eastAsia="es-CO"/>
        </w:rPr>
        <w:t>Relativos</w:t>
      </w:r>
      <w:r>
        <w:rPr>
          <w:lang w:eastAsia="es-CO"/>
        </w:rPr>
        <w:t>: remiten a un elemento mencionado anteriormente en el discurso.</w:t>
      </w:r>
    </w:p>
    <w:p w14:paraId="6E540100" w14:textId="2ACA55D1" w:rsidR="00261827" w:rsidRDefault="00261827" w:rsidP="00DA238E">
      <w:pPr>
        <w:pStyle w:val="Prrafodelista"/>
        <w:numPr>
          <w:ilvl w:val="0"/>
          <w:numId w:val="46"/>
        </w:numPr>
        <w:rPr>
          <w:lang w:eastAsia="es-CO"/>
        </w:rPr>
      </w:pPr>
      <w:r w:rsidRPr="00261827">
        <w:rPr>
          <w:b/>
          <w:bCs/>
          <w:lang w:eastAsia="es-CO"/>
        </w:rPr>
        <w:t>Ejemplo</w:t>
      </w:r>
      <w:r>
        <w:rPr>
          <w:lang w:eastAsia="es-CO"/>
        </w:rPr>
        <w:t>: el aprendiz cuya asistencia fue completa recibió el certificado.</w:t>
      </w:r>
    </w:p>
    <w:p w14:paraId="30EE363F" w14:textId="77777777" w:rsidR="00261827" w:rsidRDefault="00261827" w:rsidP="00DA238E">
      <w:pPr>
        <w:pStyle w:val="Prrafodelista"/>
        <w:numPr>
          <w:ilvl w:val="0"/>
          <w:numId w:val="47"/>
        </w:numPr>
        <w:rPr>
          <w:lang w:eastAsia="es-CO"/>
        </w:rPr>
      </w:pPr>
      <w:r w:rsidRPr="00261827">
        <w:rPr>
          <w:b/>
          <w:bCs/>
          <w:lang w:eastAsia="es-CO"/>
        </w:rPr>
        <w:t>Indefinidos</w:t>
      </w:r>
      <w:r>
        <w:rPr>
          <w:lang w:eastAsia="es-CO"/>
        </w:rPr>
        <w:t xml:space="preserve">: nombran al sustantivo de manera vaga o imprecisa. </w:t>
      </w:r>
    </w:p>
    <w:p w14:paraId="1533574C" w14:textId="02179520" w:rsidR="00261827" w:rsidRDefault="00261827" w:rsidP="00DA238E">
      <w:pPr>
        <w:pStyle w:val="Prrafodelista"/>
        <w:numPr>
          <w:ilvl w:val="0"/>
          <w:numId w:val="46"/>
        </w:numPr>
        <w:rPr>
          <w:lang w:eastAsia="es-CO"/>
        </w:rPr>
      </w:pPr>
      <w:r w:rsidRPr="00261827">
        <w:rPr>
          <w:b/>
          <w:bCs/>
          <w:lang w:eastAsia="es-CO"/>
        </w:rPr>
        <w:t>Ejemplo</w:t>
      </w:r>
      <w:r>
        <w:rPr>
          <w:lang w:eastAsia="es-CO"/>
        </w:rPr>
        <w:t>: algún día se resolverá el inconveniente.</w:t>
      </w:r>
    </w:p>
    <w:p w14:paraId="5DC09EC0" w14:textId="250BB6E8" w:rsidR="006B4240" w:rsidRDefault="006B4240" w:rsidP="006B4240">
      <w:pPr>
        <w:pStyle w:val="Ttulo2"/>
      </w:pPr>
      <w:bookmarkStart w:id="31" w:name="_Toc223021850"/>
      <w:r w:rsidRPr="006B4240">
        <w:t>Sinónimos y antónimos</w:t>
      </w:r>
      <w:bookmarkEnd w:id="31"/>
    </w:p>
    <w:p w14:paraId="7E6C0E98" w14:textId="77777777" w:rsidR="006B4240" w:rsidRPr="006B4240" w:rsidRDefault="006B4240" w:rsidP="006B4240">
      <w:pPr>
        <w:rPr>
          <w:lang w:eastAsia="es-CO"/>
        </w:rPr>
      </w:pPr>
      <w:r w:rsidRPr="006B4240">
        <w:rPr>
          <w:lang w:eastAsia="es-CO"/>
        </w:rPr>
        <w:t>Los sinónimos son palabras que se escriben de forma diferente, pero que tienen un significado igual o muy parecido. Por otro lado, los antónimos son aquellas palabras que expresan ideas contrarias u opuestas entre sí.</w:t>
      </w:r>
    </w:p>
    <w:p w14:paraId="4D749AB4" w14:textId="73C7AD81" w:rsidR="006B4240" w:rsidRDefault="006B4240" w:rsidP="006B4240">
      <w:pPr>
        <w:pStyle w:val="Tabla"/>
        <w:rPr>
          <w:lang w:eastAsia="es-CO"/>
        </w:rPr>
      </w:pPr>
      <w:r w:rsidRPr="006B4240">
        <w:rPr>
          <w:lang w:eastAsia="es-CO"/>
        </w:rPr>
        <w:t>Características comparativas de escritura y significado en sinónimos y antónimos.</w:t>
      </w:r>
    </w:p>
    <w:tbl>
      <w:tblPr>
        <w:tblStyle w:val="SENA"/>
        <w:tblW w:w="9763" w:type="dxa"/>
        <w:tblLook w:val="04A0" w:firstRow="1" w:lastRow="0" w:firstColumn="1" w:lastColumn="0" w:noHBand="0" w:noVBand="1"/>
      </w:tblPr>
      <w:tblGrid>
        <w:gridCol w:w="3361"/>
        <w:gridCol w:w="2990"/>
        <w:gridCol w:w="3412"/>
      </w:tblGrid>
      <w:tr w:rsidR="006B4240" w:rsidRPr="00C0395C" w14:paraId="49390CB7" w14:textId="77777777" w:rsidTr="00C0395C">
        <w:trPr>
          <w:cnfStyle w:val="100000000000" w:firstRow="1" w:lastRow="0" w:firstColumn="0" w:lastColumn="0" w:oddVBand="0" w:evenVBand="0" w:oddHBand="0" w:evenHBand="0" w:firstRowFirstColumn="0" w:firstRowLastColumn="0" w:lastRowFirstColumn="0" w:lastRowLastColumn="0"/>
          <w:trHeight w:val="1001"/>
        </w:trPr>
        <w:tc>
          <w:tcPr>
            <w:tcW w:w="0" w:type="auto"/>
            <w:hideMark/>
          </w:tcPr>
          <w:p w14:paraId="4E558D1D" w14:textId="77777777" w:rsidR="006B4240" w:rsidRPr="00C0395C" w:rsidRDefault="006B4240" w:rsidP="00C0395C">
            <w:pPr>
              <w:pStyle w:val="TextoTablas"/>
            </w:pPr>
            <w:r w:rsidRPr="00C0395C">
              <w:t>Categoría</w:t>
            </w:r>
          </w:p>
        </w:tc>
        <w:tc>
          <w:tcPr>
            <w:tcW w:w="0" w:type="auto"/>
            <w:hideMark/>
          </w:tcPr>
          <w:p w14:paraId="431367A1" w14:textId="77777777" w:rsidR="006B4240" w:rsidRPr="00C0395C" w:rsidRDefault="006B4240" w:rsidP="00C0395C">
            <w:pPr>
              <w:pStyle w:val="TextoTablas"/>
            </w:pPr>
            <w:r w:rsidRPr="00C0395C">
              <w:t>Escritura</w:t>
            </w:r>
          </w:p>
        </w:tc>
        <w:tc>
          <w:tcPr>
            <w:tcW w:w="0" w:type="auto"/>
            <w:hideMark/>
          </w:tcPr>
          <w:p w14:paraId="5A7B5A03" w14:textId="77777777" w:rsidR="006B4240" w:rsidRPr="00C0395C" w:rsidRDefault="006B4240" w:rsidP="00C0395C">
            <w:pPr>
              <w:pStyle w:val="TextoTablas"/>
            </w:pPr>
            <w:r w:rsidRPr="00C0395C">
              <w:t>Significado</w:t>
            </w:r>
          </w:p>
        </w:tc>
      </w:tr>
      <w:tr w:rsidR="00C0395C" w:rsidRPr="00C0395C" w14:paraId="3EC8FCE6" w14:textId="77777777" w:rsidTr="00C0395C">
        <w:trPr>
          <w:cnfStyle w:val="000000100000" w:firstRow="0" w:lastRow="0" w:firstColumn="0" w:lastColumn="0" w:oddVBand="0" w:evenVBand="0" w:oddHBand="1" w:evenHBand="0" w:firstRowFirstColumn="0" w:firstRowLastColumn="0" w:lastRowFirstColumn="0" w:lastRowLastColumn="0"/>
          <w:trHeight w:val="951"/>
        </w:trPr>
        <w:tc>
          <w:tcPr>
            <w:tcW w:w="0" w:type="auto"/>
            <w:hideMark/>
          </w:tcPr>
          <w:p w14:paraId="2CA9AA57" w14:textId="77777777" w:rsidR="006B4240" w:rsidRPr="00C0395C" w:rsidRDefault="006B4240" w:rsidP="00C0395C">
            <w:pPr>
              <w:pStyle w:val="TextoTablas"/>
            </w:pPr>
            <w:r w:rsidRPr="00C0395C">
              <w:t>Sinónimos</w:t>
            </w:r>
          </w:p>
        </w:tc>
        <w:tc>
          <w:tcPr>
            <w:tcW w:w="0" w:type="auto"/>
            <w:hideMark/>
          </w:tcPr>
          <w:p w14:paraId="03F887A1" w14:textId="77777777" w:rsidR="006B4240" w:rsidRPr="00C0395C" w:rsidRDefault="006B4240" w:rsidP="00C0395C">
            <w:pPr>
              <w:pStyle w:val="TextoTablas"/>
            </w:pPr>
            <w:r w:rsidRPr="00C0395C">
              <w:t>Diferente</w:t>
            </w:r>
          </w:p>
        </w:tc>
        <w:tc>
          <w:tcPr>
            <w:tcW w:w="0" w:type="auto"/>
            <w:hideMark/>
          </w:tcPr>
          <w:p w14:paraId="7077CB8E" w14:textId="77777777" w:rsidR="006B4240" w:rsidRPr="00C0395C" w:rsidRDefault="006B4240" w:rsidP="00C0395C">
            <w:pPr>
              <w:pStyle w:val="TextoTablas"/>
            </w:pPr>
            <w:r w:rsidRPr="00C0395C">
              <w:t>Similar</w:t>
            </w:r>
          </w:p>
        </w:tc>
      </w:tr>
      <w:tr w:rsidR="006B4240" w:rsidRPr="00C0395C" w14:paraId="0ACB631C" w14:textId="77777777" w:rsidTr="00C0395C">
        <w:trPr>
          <w:trHeight w:val="1001"/>
        </w:trPr>
        <w:tc>
          <w:tcPr>
            <w:tcW w:w="0" w:type="auto"/>
            <w:hideMark/>
          </w:tcPr>
          <w:p w14:paraId="3F9AD633" w14:textId="77777777" w:rsidR="006B4240" w:rsidRPr="00C0395C" w:rsidRDefault="006B4240" w:rsidP="00C0395C">
            <w:pPr>
              <w:pStyle w:val="TextoTablas"/>
            </w:pPr>
            <w:r w:rsidRPr="00C0395C">
              <w:t>Antónimos</w:t>
            </w:r>
          </w:p>
        </w:tc>
        <w:tc>
          <w:tcPr>
            <w:tcW w:w="0" w:type="auto"/>
            <w:hideMark/>
          </w:tcPr>
          <w:p w14:paraId="321849C8" w14:textId="77777777" w:rsidR="006B4240" w:rsidRPr="00C0395C" w:rsidRDefault="006B4240" w:rsidP="00C0395C">
            <w:pPr>
              <w:pStyle w:val="TextoTablas"/>
            </w:pPr>
            <w:r w:rsidRPr="00C0395C">
              <w:t>Diferente</w:t>
            </w:r>
          </w:p>
        </w:tc>
        <w:tc>
          <w:tcPr>
            <w:tcW w:w="0" w:type="auto"/>
            <w:hideMark/>
          </w:tcPr>
          <w:p w14:paraId="68D33CAB" w14:textId="77777777" w:rsidR="006B4240" w:rsidRPr="00C0395C" w:rsidRDefault="006B4240" w:rsidP="00C0395C">
            <w:pPr>
              <w:pStyle w:val="TextoTablas"/>
            </w:pPr>
            <w:r w:rsidRPr="00C0395C">
              <w:t>Opuesto</w:t>
            </w:r>
          </w:p>
        </w:tc>
      </w:tr>
    </w:tbl>
    <w:p w14:paraId="0FB45E06" w14:textId="7A2C5EF2" w:rsidR="006B4240" w:rsidRDefault="00C0395C">
      <w:pPr>
        <w:spacing w:before="0" w:after="0" w:line="240" w:lineRule="auto"/>
        <w:ind w:firstLine="0"/>
        <w:rPr>
          <w:lang w:eastAsia="es-CO"/>
        </w:rPr>
      </w:pPr>
      <w:r>
        <w:rPr>
          <w:lang w:eastAsia="es-CO"/>
        </w:rPr>
        <w:br w:type="page"/>
      </w:r>
      <w:r w:rsidR="006B4240" w:rsidRPr="006B4240">
        <w:rPr>
          <w:lang w:eastAsia="es-CO"/>
        </w:rPr>
        <w:lastRenderedPageBreak/>
        <w:t>Además, existen otros grupos de palabras que pueden generar confusión:</w:t>
      </w:r>
    </w:p>
    <w:p w14:paraId="288DDC91" w14:textId="0DFA7E35" w:rsidR="006B4240" w:rsidRDefault="006B4240" w:rsidP="006B4240">
      <w:pPr>
        <w:pStyle w:val="Tabla"/>
        <w:rPr>
          <w:lang w:eastAsia="es-CO"/>
        </w:rPr>
      </w:pPr>
      <w:r w:rsidRPr="006B4240">
        <w:rPr>
          <w:lang w:eastAsia="es-CO"/>
        </w:rPr>
        <w:t>Definición y ejemplos de parónimos y homónimos</w:t>
      </w:r>
    </w:p>
    <w:tbl>
      <w:tblPr>
        <w:tblStyle w:val="SENA"/>
        <w:tblW w:w="0" w:type="auto"/>
        <w:tblLook w:val="04A0" w:firstRow="1" w:lastRow="0" w:firstColumn="1" w:lastColumn="0" w:noHBand="0" w:noVBand="1"/>
      </w:tblPr>
      <w:tblGrid>
        <w:gridCol w:w="1575"/>
        <w:gridCol w:w="5446"/>
        <w:gridCol w:w="2941"/>
      </w:tblGrid>
      <w:tr w:rsidR="006B4240" w:rsidRPr="00C0395C" w14:paraId="7FD54CF4" w14:textId="77777777" w:rsidTr="006B4240">
        <w:trPr>
          <w:cnfStyle w:val="100000000000" w:firstRow="1" w:lastRow="0" w:firstColumn="0" w:lastColumn="0" w:oddVBand="0" w:evenVBand="0" w:oddHBand="0" w:evenHBand="0" w:firstRowFirstColumn="0" w:firstRowLastColumn="0" w:lastRowFirstColumn="0" w:lastRowLastColumn="0"/>
        </w:trPr>
        <w:tc>
          <w:tcPr>
            <w:tcW w:w="0" w:type="auto"/>
            <w:hideMark/>
          </w:tcPr>
          <w:p w14:paraId="5E46E6C5" w14:textId="77777777" w:rsidR="006B4240" w:rsidRPr="00C0395C" w:rsidRDefault="006B4240" w:rsidP="00C0395C">
            <w:pPr>
              <w:pStyle w:val="TextoTablas"/>
            </w:pPr>
            <w:r w:rsidRPr="00C0395C">
              <w:t>Tipo de palabra</w:t>
            </w:r>
          </w:p>
        </w:tc>
        <w:tc>
          <w:tcPr>
            <w:tcW w:w="0" w:type="auto"/>
            <w:hideMark/>
          </w:tcPr>
          <w:p w14:paraId="610FF605" w14:textId="77777777" w:rsidR="006B4240" w:rsidRPr="00C0395C" w:rsidRDefault="006B4240" w:rsidP="00C0395C">
            <w:pPr>
              <w:pStyle w:val="TextoTablas"/>
            </w:pPr>
            <w:r w:rsidRPr="00C0395C">
              <w:t>Definición</w:t>
            </w:r>
          </w:p>
        </w:tc>
        <w:tc>
          <w:tcPr>
            <w:tcW w:w="0" w:type="auto"/>
            <w:hideMark/>
          </w:tcPr>
          <w:p w14:paraId="3C5E1195" w14:textId="77777777" w:rsidR="006B4240" w:rsidRPr="00C0395C" w:rsidRDefault="006B4240" w:rsidP="00C0395C">
            <w:pPr>
              <w:pStyle w:val="TextoTablas"/>
            </w:pPr>
            <w:r w:rsidRPr="00C0395C">
              <w:t>Ejemplo</w:t>
            </w:r>
          </w:p>
        </w:tc>
      </w:tr>
      <w:tr w:rsidR="006B4240" w:rsidRPr="00C0395C" w14:paraId="06E6730F" w14:textId="77777777" w:rsidTr="006B4240">
        <w:trPr>
          <w:cnfStyle w:val="000000100000" w:firstRow="0" w:lastRow="0" w:firstColumn="0" w:lastColumn="0" w:oddVBand="0" w:evenVBand="0" w:oddHBand="1" w:evenHBand="0" w:firstRowFirstColumn="0" w:firstRowLastColumn="0" w:lastRowFirstColumn="0" w:lastRowLastColumn="0"/>
        </w:trPr>
        <w:tc>
          <w:tcPr>
            <w:tcW w:w="0" w:type="auto"/>
            <w:hideMark/>
          </w:tcPr>
          <w:p w14:paraId="34F625F3" w14:textId="77777777" w:rsidR="006B4240" w:rsidRPr="00C0395C" w:rsidRDefault="006B4240" w:rsidP="00C0395C">
            <w:pPr>
              <w:pStyle w:val="TextoTablas"/>
            </w:pPr>
            <w:r w:rsidRPr="00C0395C">
              <w:t>Parónimos</w:t>
            </w:r>
          </w:p>
        </w:tc>
        <w:tc>
          <w:tcPr>
            <w:tcW w:w="0" w:type="auto"/>
            <w:hideMark/>
          </w:tcPr>
          <w:p w14:paraId="621AB81D" w14:textId="77777777" w:rsidR="006B4240" w:rsidRPr="00C0395C" w:rsidRDefault="006B4240" w:rsidP="00C0395C">
            <w:pPr>
              <w:pStyle w:val="TextoTablas"/>
            </w:pPr>
            <w:r w:rsidRPr="00C0395C">
              <w:t>Palabras que se pronuncian de forma muy parecida, pero que significan cosas distintas.</w:t>
            </w:r>
          </w:p>
        </w:tc>
        <w:tc>
          <w:tcPr>
            <w:tcW w:w="0" w:type="auto"/>
            <w:hideMark/>
          </w:tcPr>
          <w:p w14:paraId="36160C66" w14:textId="77777777" w:rsidR="006B4240" w:rsidRPr="00C0395C" w:rsidRDefault="006B4240" w:rsidP="00C0395C">
            <w:pPr>
              <w:pStyle w:val="TextoTablas"/>
            </w:pPr>
            <w:r w:rsidRPr="00C0395C">
              <w:t>sumo (de sumar o supremo) y zumo (jugo).</w:t>
            </w:r>
          </w:p>
        </w:tc>
      </w:tr>
      <w:tr w:rsidR="006B4240" w:rsidRPr="00C0395C" w14:paraId="2F6B1E5B" w14:textId="77777777" w:rsidTr="006B4240">
        <w:tc>
          <w:tcPr>
            <w:tcW w:w="0" w:type="auto"/>
            <w:hideMark/>
          </w:tcPr>
          <w:p w14:paraId="51D8BD4C" w14:textId="77777777" w:rsidR="006B4240" w:rsidRPr="00C0395C" w:rsidRDefault="006B4240" w:rsidP="00C0395C">
            <w:pPr>
              <w:pStyle w:val="TextoTablas"/>
            </w:pPr>
            <w:r w:rsidRPr="00C0395C">
              <w:t>Homónimos</w:t>
            </w:r>
          </w:p>
        </w:tc>
        <w:tc>
          <w:tcPr>
            <w:tcW w:w="0" w:type="auto"/>
            <w:hideMark/>
          </w:tcPr>
          <w:p w14:paraId="02E2E4F4" w14:textId="77777777" w:rsidR="006B4240" w:rsidRPr="00C0395C" w:rsidRDefault="006B4240" w:rsidP="00C0395C">
            <w:pPr>
              <w:pStyle w:val="TextoTablas"/>
            </w:pPr>
            <w:r w:rsidRPr="00C0395C">
              <w:t>Palabras que se escriben exactamente igual, pero poseen significados diferentes según el contexto.</w:t>
            </w:r>
          </w:p>
        </w:tc>
        <w:tc>
          <w:tcPr>
            <w:tcW w:w="0" w:type="auto"/>
            <w:hideMark/>
          </w:tcPr>
          <w:p w14:paraId="55761E09" w14:textId="77777777" w:rsidR="006B4240" w:rsidRPr="00C0395C" w:rsidRDefault="006B4240" w:rsidP="00C0395C">
            <w:pPr>
              <w:pStyle w:val="TextoTablas"/>
            </w:pPr>
            <w:r w:rsidRPr="00C0395C">
              <w:t>lava (acción de lavar) y lava (materia del volcán).</w:t>
            </w:r>
          </w:p>
        </w:tc>
      </w:tr>
    </w:tbl>
    <w:p w14:paraId="11D4B54A" w14:textId="77777777" w:rsidR="006B4240" w:rsidRDefault="006B4240" w:rsidP="006B4240">
      <w:pPr>
        <w:rPr>
          <w:lang w:eastAsia="es-CO"/>
        </w:rPr>
      </w:pPr>
    </w:p>
    <w:p w14:paraId="5DC86C74" w14:textId="43D99396" w:rsidR="006B4240" w:rsidRDefault="006B4240" w:rsidP="006B4240">
      <w:pPr>
        <w:rPr>
          <w:lang w:eastAsia="es-CO"/>
        </w:rPr>
      </w:pPr>
      <w:r>
        <w:rPr>
          <w:lang w:eastAsia="es-CO"/>
        </w:rPr>
        <w:t>El uso correcto de estas palabras evita repeticiones innecesarias y otorga fluidez al escrito. A partir de esto, se plantea el siguiente interrogante:</w:t>
      </w:r>
    </w:p>
    <w:p w14:paraId="0CFFBB56" w14:textId="6DD0CFB3" w:rsidR="006B4240" w:rsidRDefault="006B4240" w:rsidP="007424FE">
      <w:pPr>
        <w:jc w:val="center"/>
        <w:rPr>
          <w:b/>
          <w:bCs/>
          <w:lang w:eastAsia="es-CO"/>
        </w:rPr>
      </w:pPr>
      <w:r w:rsidRPr="006B4240">
        <w:rPr>
          <w:b/>
          <w:bCs/>
          <w:lang w:eastAsia="es-CO"/>
        </w:rPr>
        <w:t>¿Para qué se usan los sinónimos en la escritura?</w:t>
      </w:r>
    </w:p>
    <w:p w14:paraId="6003557D" w14:textId="77777777" w:rsidR="000A10B0" w:rsidRDefault="000A10B0" w:rsidP="000A10B0">
      <w:pPr>
        <w:rPr>
          <w:lang w:eastAsia="es-CO"/>
        </w:rPr>
      </w:pPr>
    </w:p>
    <w:p w14:paraId="7AF39843" w14:textId="77777777" w:rsidR="000A10B0" w:rsidRDefault="000A10B0" w:rsidP="000A10B0">
      <w:pPr>
        <w:rPr>
          <w:lang w:eastAsia="es-CO"/>
        </w:rPr>
      </w:pPr>
    </w:p>
    <w:p w14:paraId="79C57201" w14:textId="77777777" w:rsidR="000A10B0" w:rsidRPr="000A10B0" w:rsidRDefault="000A10B0" w:rsidP="000A10B0">
      <w:pPr>
        <w:rPr>
          <w:lang w:eastAsia="es-CO"/>
        </w:rPr>
      </w:pPr>
    </w:p>
    <w:p w14:paraId="336B1CE9" w14:textId="77777777" w:rsidR="000A10B0" w:rsidRPr="000A10B0" w:rsidRDefault="000A10B0" w:rsidP="000A10B0">
      <w:pPr>
        <w:rPr>
          <w:b/>
          <w:bCs/>
          <w:lang w:eastAsia="es-CO"/>
        </w:rPr>
      </w:pPr>
    </w:p>
    <w:p w14:paraId="54089B18" w14:textId="77777777" w:rsidR="000A10B0" w:rsidRDefault="000A10B0" w:rsidP="000A10B0">
      <w:pPr>
        <w:rPr>
          <w:lang w:eastAsia="es-CO"/>
        </w:rPr>
      </w:pPr>
    </w:p>
    <w:p w14:paraId="4989F43E" w14:textId="77777777" w:rsidR="003936B9" w:rsidRDefault="003936B9" w:rsidP="003936B9">
      <w:pPr>
        <w:rPr>
          <w:lang w:eastAsia="es-CO"/>
        </w:rPr>
      </w:pPr>
    </w:p>
    <w:p w14:paraId="33057EC2" w14:textId="77777777" w:rsidR="003936B9" w:rsidRDefault="003936B9" w:rsidP="003936B9">
      <w:pPr>
        <w:ind w:left="1789" w:firstLine="0"/>
        <w:rPr>
          <w:lang w:eastAsia="es-CO"/>
        </w:rPr>
      </w:pPr>
    </w:p>
    <w:p w14:paraId="36111F47" w14:textId="77777777" w:rsidR="003936B9" w:rsidRPr="003936B9" w:rsidRDefault="003936B9" w:rsidP="003936B9">
      <w:pPr>
        <w:rPr>
          <w:lang w:eastAsia="es-CO"/>
        </w:rPr>
      </w:pPr>
    </w:p>
    <w:p w14:paraId="7350BEA9" w14:textId="77777777" w:rsidR="003936B9" w:rsidRPr="003936B9" w:rsidRDefault="003936B9" w:rsidP="003936B9">
      <w:pPr>
        <w:rPr>
          <w:lang w:eastAsia="es-CO"/>
        </w:rPr>
      </w:pPr>
    </w:p>
    <w:p w14:paraId="513711D5" w14:textId="242EF7E6" w:rsidR="006B4240" w:rsidRDefault="00B33E80" w:rsidP="00CD17CB">
      <w:pPr>
        <w:pStyle w:val="Titulosgenerales"/>
      </w:pPr>
      <w:bookmarkStart w:id="32" w:name="_Toc223021851"/>
      <w:r w:rsidRPr="00B33E80">
        <w:lastRenderedPageBreak/>
        <w:t>Síntesis</w:t>
      </w:r>
      <w:bookmarkEnd w:id="32"/>
      <w:r w:rsidR="006B4240">
        <w:t xml:space="preserve">            </w:t>
      </w:r>
    </w:p>
    <w:p w14:paraId="20A07E16" w14:textId="77777777" w:rsidR="00C0395C" w:rsidRDefault="00C0395C" w:rsidP="00C0395C">
      <w:pPr>
        <w:rPr>
          <w:lang w:eastAsia="es-CO"/>
        </w:rPr>
      </w:pPr>
      <w:r>
        <w:rPr>
          <w:lang w:eastAsia="es-CO"/>
        </w:rPr>
        <w:t xml:space="preserve">El componente formativo integra los fundamentos de la escritura efectiva, así como las normas ortográficas vigentes. Aborda la estructura de párrafos, el uso de conectores y tipos textuales; asimismo, desarrolla la gramática española, el código ortográfico y los signos de puntuación. De esta manera, se fortalecen las competencias para producir documentos de calidad en contextos académicos y laborales, contribuyendo al desarrollo de la lectura crítica mediante la integración de análisis, reflexión y producción escrita. </w:t>
      </w:r>
    </w:p>
    <w:p w14:paraId="4FF136DE" w14:textId="6F84048C" w:rsidR="00A20253" w:rsidRDefault="00C0395C" w:rsidP="00C0395C">
      <w:pPr>
        <w:rPr>
          <w:lang w:eastAsia="es-CO"/>
        </w:rPr>
      </w:pPr>
      <w:r>
        <w:rPr>
          <w:lang w:eastAsia="es-CO"/>
        </w:rPr>
        <w:t xml:space="preserve">A continuación, se presenta una síntesis de la temática estudiada en el componente formativo.  </w:t>
      </w:r>
    </w:p>
    <w:p w14:paraId="36AF70A3" w14:textId="313973C8" w:rsidR="00C0395C" w:rsidRDefault="00C0395C" w:rsidP="00C0395C">
      <w:pPr>
        <w:rPr>
          <w:lang w:eastAsia="es-CO"/>
        </w:rPr>
      </w:pPr>
      <w:r>
        <w:rPr>
          <w:noProof/>
          <w:lang w:eastAsia="es-CO"/>
        </w:rPr>
        <w:drawing>
          <wp:inline distT="0" distB="0" distL="0" distR="0" wp14:anchorId="03484025" wp14:editId="06A4C353">
            <wp:extent cx="5497010" cy="3371850"/>
            <wp:effectExtent l="0" t="0" r="8890" b="0"/>
            <wp:docPr id="15" name="Imagen 15" descr="En la síntesis se describe la estructura temática del componente formativo sobre las normas generales de redacción de textos, integrando las características del párrafo y su estructura, los tipos de textos como el resumen y el ensayo, las características de la buena redacción (claridad, concisión y sencillez), la gramática española y el código ortográfico, así como los signos de puntuación y las clases de palabras, con el fin de fortalecer las competencias comunicativas para la producción de documentos efect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En la síntesis se describe la estructura temática del componente formativo sobre las normas generales de redacción de textos, integrando las características del párrafo y su estructura, los tipos de textos como el resumen y el ensayo, las características de la buena redacción (claridad, concisión y sencillez), la gramática española y el código ortográfico, así como los signos de puntuación y las clases de palabras, con el fin de fortalecer las competencias comunicativas para la producción de documentos efectivo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00378" cy="3373916"/>
                    </a:xfrm>
                    <a:prstGeom prst="rect">
                      <a:avLst/>
                    </a:prstGeom>
                    <a:noFill/>
                  </pic:spPr>
                </pic:pic>
              </a:graphicData>
            </a:graphic>
          </wp:inline>
        </w:drawing>
      </w:r>
    </w:p>
    <w:p w14:paraId="434AE39E" w14:textId="0FF5F3BA" w:rsidR="00C0395C" w:rsidRDefault="00C0395C">
      <w:pPr>
        <w:spacing w:before="0" w:after="0" w:line="240" w:lineRule="auto"/>
        <w:ind w:firstLine="0"/>
        <w:rPr>
          <w:lang w:eastAsia="es-CO"/>
        </w:rPr>
      </w:pPr>
      <w:r>
        <w:rPr>
          <w:lang w:eastAsia="es-CO"/>
        </w:rPr>
        <w:br w:type="page"/>
      </w:r>
    </w:p>
    <w:p w14:paraId="2B0B05CF" w14:textId="77777777" w:rsidR="00F36C9D" w:rsidRPr="00B33E80" w:rsidRDefault="00F36C9D" w:rsidP="00CD17CB">
      <w:pPr>
        <w:pStyle w:val="Titulosgenerales"/>
      </w:pPr>
      <w:bookmarkStart w:id="33" w:name="_Toc176443725"/>
      <w:bookmarkStart w:id="34" w:name="_Toc223021852"/>
      <w:r w:rsidRPr="00B33E80">
        <w:lastRenderedPageBreak/>
        <w:t>Glosario</w:t>
      </w:r>
      <w:bookmarkEnd w:id="33"/>
      <w:bookmarkEnd w:id="34"/>
    </w:p>
    <w:p w14:paraId="56723160" w14:textId="21083285" w:rsidR="00C0395C" w:rsidRPr="00C0395C" w:rsidRDefault="00C0395C" w:rsidP="00C0395C">
      <w:pPr>
        <w:rPr>
          <w:b/>
          <w:lang w:eastAsia="es-CO"/>
        </w:rPr>
      </w:pPr>
      <w:r w:rsidRPr="00C0395C">
        <w:rPr>
          <w:b/>
          <w:lang w:eastAsia="es-CO"/>
        </w:rPr>
        <w:t>Dequeísmo:</w:t>
      </w:r>
      <w:r>
        <w:rPr>
          <w:b/>
          <w:lang w:eastAsia="es-CO"/>
        </w:rPr>
        <w:t xml:space="preserve"> </w:t>
      </w:r>
      <w:r w:rsidRPr="00C0395C">
        <w:rPr>
          <w:bCs/>
          <w:lang w:eastAsia="es-CO"/>
        </w:rPr>
        <w:t>uso incorrecto de la preposición "de" antepuesta a la conjunción "que" en construcciones sintácticas donde no corresponde su empleo según las normas gramaticales.</w:t>
      </w:r>
    </w:p>
    <w:p w14:paraId="75DD26DC" w14:textId="1919B2DA" w:rsidR="00C0395C" w:rsidRPr="00C0395C" w:rsidRDefault="00C0395C" w:rsidP="00C0395C">
      <w:pPr>
        <w:rPr>
          <w:b/>
          <w:lang w:eastAsia="es-CO"/>
        </w:rPr>
      </w:pPr>
      <w:r w:rsidRPr="00C0395C">
        <w:rPr>
          <w:b/>
          <w:lang w:eastAsia="es-CO"/>
        </w:rPr>
        <w:t>Dígrafo:</w:t>
      </w:r>
      <w:r>
        <w:rPr>
          <w:b/>
          <w:lang w:eastAsia="es-CO"/>
        </w:rPr>
        <w:t xml:space="preserve"> </w:t>
      </w:r>
      <w:r w:rsidRPr="00C0395C">
        <w:rPr>
          <w:bCs/>
          <w:lang w:eastAsia="es-CO"/>
        </w:rPr>
        <w:t>sonido mínimo y distintivo de una lengua que permite diferenciar el significado de las palabras mediante su posición y movimiento en los órganos del habla.</w:t>
      </w:r>
    </w:p>
    <w:p w14:paraId="4028B0D8" w14:textId="3265FD92" w:rsidR="00C0395C" w:rsidRPr="00C0395C" w:rsidRDefault="00C0395C" w:rsidP="00C0395C">
      <w:pPr>
        <w:rPr>
          <w:bCs/>
          <w:lang w:eastAsia="es-CO"/>
        </w:rPr>
      </w:pPr>
      <w:r w:rsidRPr="00C0395C">
        <w:rPr>
          <w:b/>
          <w:lang w:eastAsia="es-CO"/>
        </w:rPr>
        <w:t>Ensayo:</w:t>
      </w:r>
      <w:r>
        <w:rPr>
          <w:b/>
          <w:lang w:eastAsia="es-CO"/>
        </w:rPr>
        <w:t xml:space="preserve"> </w:t>
      </w:r>
      <w:r w:rsidRPr="00C0395C">
        <w:rPr>
          <w:bCs/>
          <w:lang w:eastAsia="es-CO"/>
        </w:rPr>
        <w:t>escrito en prosa que expone una interpretación personal sobre un tema mediante argumentos sólidos, estructura organizada y rigor metodológico.</w:t>
      </w:r>
    </w:p>
    <w:p w14:paraId="74153019" w14:textId="3E590B04" w:rsidR="00C0395C" w:rsidRPr="00C0395C" w:rsidRDefault="00C0395C" w:rsidP="00C0395C">
      <w:pPr>
        <w:rPr>
          <w:b/>
          <w:lang w:eastAsia="es-CO"/>
        </w:rPr>
      </w:pPr>
      <w:r w:rsidRPr="00C0395C">
        <w:rPr>
          <w:b/>
          <w:lang w:eastAsia="es-CO"/>
        </w:rPr>
        <w:t>Epíteto:</w:t>
      </w:r>
      <w:r>
        <w:rPr>
          <w:b/>
          <w:lang w:eastAsia="es-CO"/>
        </w:rPr>
        <w:t xml:space="preserve"> </w:t>
      </w:r>
      <w:r w:rsidRPr="00C0395C">
        <w:rPr>
          <w:bCs/>
          <w:lang w:eastAsia="es-CO"/>
        </w:rPr>
        <w:t>adjetivo explicativo que expresa una cualidad inherente o propia del sustantivo al que acompaña, sin intención de distinguirlo de otros, como en "blanca nieve" o "mariposa alada".</w:t>
      </w:r>
    </w:p>
    <w:p w14:paraId="6BE322EB" w14:textId="52EA865E" w:rsidR="00C0395C" w:rsidRPr="00C0395C" w:rsidRDefault="00C0395C" w:rsidP="00C0395C">
      <w:pPr>
        <w:rPr>
          <w:b/>
          <w:lang w:eastAsia="es-CO"/>
        </w:rPr>
      </w:pPr>
      <w:r w:rsidRPr="00C0395C">
        <w:rPr>
          <w:b/>
          <w:lang w:eastAsia="es-CO"/>
        </w:rPr>
        <w:t>Fonema:</w:t>
      </w:r>
      <w:r>
        <w:rPr>
          <w:b/>
          <w:lang w:eastAsia="es-CO"/>
        </w:rPr>
        <w:t xml:space="preserve"> </w:t>
      </w:r>
      <w:r w:rsidRPr="00C0395C">
        <w:rPr>
          <w:bCs/>
          <w:lang w:eastAsia="es-CO"/>
        </w:rPr>
        <w:t>sonido mínimo y distintivo de una lengua que permite diferenciar el significado de las palabras mediante su posición y movimiento en los órganos del habla.</w:t>
      </w:r>
    </w:p>
    <w:p w14:paraId="03BF8AAF" w14:textId="2D7839B8" w:rsidR="00C0395C" w:rsidRPr="00C0395C" w:rsidRDefault="00C0395C" w:rsidP="00C0395C">
      <w:pPr>
        <w:rPr>
          <w:b/>
          <w:lang w:eastAsia="es-CO"/>
        </w:rPr>
      </w:pPr>
      <w:r w:rsidRPr="00C0395C">
        <w:rPr>
          <w:b/>
          <w:lang w:eastAsia="es-CO"/>
        </w:rPr>
        <w:t>Hiato:</w:t>
      </w:r>
      <w:r>
        <w:rPr>
          <w:b/>
          <w:lang w:eastAsia="es-CO"/>
        </w:rPr>
        <w:t xml:space="preserve"> </w:t>
      </w:r>
      <w:r w:rsidRPr="00C0395C">
        <w:rPr>
          <w:bCs/>
          <w:lang w:eastAsia="es-CO"/>
        </w:rPr>
        <w:t>secuencia de dos vocales contiguas que se separan en sílabas diferentes durante la pronunciación, principalmente cuando se unen dos vocales abiertas o cuando una vocal cerrada lleva tilde.</w:t>
      </w:r>
    </w:p>
    <w:p w14:paraId="6638120C" w14:textId="75244A92" w:rsidR="00C0395C" w:rsidRPr="00C0395C" w:rsidRDefault="00C0395C" w:rsidP="00C0395C">
      <w:pPr>
        <w:rPr>
          <w:b/>
          <w:lang w:eastAsia="es-CO"/>
        </w:rPr>
      </w:pPr>
      <w:r w:rsidRPr="00C0395C">
        <w:rPr>
          <w:b/>
          <w:lang w:eastAsia="es-CO"/>
        </w:rPr>
        <w:t>Homónimos:</w:t>
      </w:r>
      <w:r>
        <w:rPr>
          <w:b/>
          <w:lang w:eastAsia="es-CO"/>
        </w:rPr>
        <w:t xml:space="preserve"> </w:t>
      </w:r>
      <w:r w:rsidRPr="00C0395C">
        <w:rPr>
          <w:bCs/>
          <w:lang w:eastAsia="es-CO"/>
        </w:rPr>
        <w:t>palabras que se escriben exactamente igual, pero poseen significados diferentes según el contexto en que se utilicen, como "lava" (acción de lavar) y "lava" (materia volcánica).</w:t>
      </w:r>
    </w:p>
    <w:p w14:paraId="1019323A" w14:textId="1DD4F872" w:rsidR="00C0395C" w:rsidRPr="00C0395C" w:rsidRDefault="00C0395C" w:rsidP="00C0395C">
      <w:pPr>
        <w:rPr>
          <w:b/>
          <w:lang w:eastAsia="es-CO"/>
        </w:rPr>
      </w:pPr>
      <w:r w:rsidRPr="00C0395C">
        <w:rPr>
          <w:b/>
          <w:lang w:eastAsia="es-CO"/>
        </w:rPr>
        <w:t>Parónimos:</w:t>
      </w:r>
      <w:r>
        <w:rPr>
          <w:b/>
          <w:lang w:eastAsia="es-CO"/>
        </w:rPr>
        <w:t xml:space="preserve"> </w:t>
      </w:r>
      <w:r w:rsidRPr="00C0395C">
        <w:rPr>
          <w:bCs/>
          <w:lang w:eastAsia="es-CO"/>
        </w:rPr>
        <w:t>palabras que se pronuncian de forma muy parecida pero que tienen significados distintos, como "sumo" (de sumar o supremo) y "zumo" (jugo extraído de frutas).</w:t>
      </w:r>
    </w:p>
    <w:p w14:paraId="31A882B5" w14:textId="12AE5D98" w:rsidR="00C0395C" w:rsidRPr="00C0395C" w:rsidRDefault="00C0395C" w:rsidP="00C0395C">
      <w:pPr>
        <w:rPr>
          <w:b/>
          <w:lang w:eastAsia="es-CO"/>
        </w:rPr>
      </w:pPr>
      <w:r w:rsidRPr="00C0395C">
        <w:rPr>
          <w:b/>
          <w:lang w:eastAsia="es-CO"/>
        </w:rPr>
        <w:lastRenderedPageBreak/>
        <w:t>Párrafo:</w:t>
      </w:r>
      <w:r>
        <w:rPr>
          <w:b/>
          <w:lang w:eastAsia="es-CO"/>
        </w:rPr>
        <w:t xml:space="preserve"> </w:t>
      </w:r>
      <w:r w:rsidRPr="00C0395C">
        <w:rPr>
          <w:bCs/>
          <w:lang w:eastAsia="es-CO"/>
        </w:rPr>
        <w:t>unidad de pensamiento conformada por un grupo de oraciones organizadas y relacionadas que desarrollan una idea central con coherencia y cohesión.</w:t>
      </w:r>
    </w:p>
    <w:p w14:paraId="2AC187B4" w14:textId="726BB607" w:rsidR="00637E37" w:rsidRPr="00637E37" w:rsidRDefault="00C0395C" w:rsidP="00C0395C">
      <w:pPr>
        <w:rPr>
          <w:lang w:eastAsia="es-CO"/>
        </w:rPr>
      </w:pPr>
      <w:r w:rsidRPr="00C0395C">
        <w:rPr>
          <w:b/>
          <w:lang w:eastAsia="es-CO"/>
        </w:rPr>
        <w:t>Triptongo:</w:t>
      </w:r>
      <w:r>
        <w:rPr>
          <w:b/>
          <w:lang w:eastAsia="es-CO"/>
        </w:rPr>
        <w:t xml:space="preserve"> </w:t>
      </w:r>
      <w:r w:rsidRPr="00C0395C">
        <w:rPr>
          <w:bCs/>
          <w:lang w:eastAsia="es-CO"/>
        </w:rPr>
        <w:t>unión inseparable de tres vocales que se pronuncian en una misma sílaba, formada por una vocal cerrada, una vocal abierta y otra vocal cerrada, como en la palabra "averigüéis".</w:t>
      </w:r>
    </w:p>
    <w:p w14:paraId="3DB5D2D2" w14:textId="77777777" w:rsidR="002E5B3A" w:rsidRPr="00BD3842" w:rsidRDefault="002E5B3A" w:rsidP="00CD17CB">
      <w:pPr>
        <w:pStyle w:val="Titulosgenerales"/>
        <w:rPr>
          <w:lang w:val="es-MX"/>
        </w:rPr>
      </w:pPr>
      <w:bookmarkStart w:id="35" w:name="_Toc176443726"/>
      <w:bookmarkStart w:id="36" w:name="_Toc223021853"/>
      <w:r w:rsidRPr="00BD3842">
        <w:rPr>
          <w:lang w:val="es-MX"/>
        </w:rPr>
        <w:lastRenderedPageBreak/>
        <w:t>Referencias bibliográficas</w:t>
      </w:r>
      <w:bookmarkEnd w:id="35"/>
      <w:bookmarkEnd w:id="36"/>
    </w:p>
    <w:p w14:paraId="39E62BCB" w14:textId="77777777" w:rsidR="00C0395C" w:rsidRPr="00C0395C" w:rsidRDefault="00C0395C" w:rsidP="00C0395C">
      <w:pPr>
        <w:rPr>
          <w:lang w:val="es-MX" w:eastAsia="es-CO"/>
        </w:rPr>
      </w:pPr>
      <w:r w:rsidRPr="00C0395C">
        <w:rPr>
          <w:lang w:val="es-MX" w:eastAsia="es-CO"/>
        </w:rPr>
        <w:t>Enciclopedia Autodidáctica Océano Color. (2013). Enciclopedia autodidáctica Océano Color (Vols. 4–5). Océano.</w:t>
      </w:r>
    </w:p>
    <w:p w14:paraId="4E2ADDB1" w14:textId="77777777" w:rsidR="00C0395C" w:rsidRPr="00C0395C" w:rsidRDefault="00C0395C" w:rsidP="00C0395C">
      <w:pPr>
        <w:rPr>
          <w:lang w:val="es-MX" w:eastAsia="es-CO"/>
        </w:rPr>
      </w:pPr>
      <w:r w:rsidRPr="00C0395C">
        <w:rPr>
          <w:lang w:val="es-MX" w:eastAsia="es-CO"/>
        </w:rPr>
        <w:t>García, C., Gutiérrez, M. C., y Condemarín, E. (2000). A estudiar se aprende (4.ª ed.). Alfaomega.</w:t>
      </w:r>
    </w:p>
    <w:p w14:paraId="38E0B6B5" w14:textId="77777777" w:rsidR="00C0395C" w:rsidRPr="00C0395C" w:rsidRDefault="00C0395C" w:rsidP="00C0395C">
      <w:pPr>
        <w:rPr>
          <w:lang w:val="es-MX" w:eastAsia="es-CO"/>
        </w:rPr>
      </w:pPr>
      <w:r w:rsidRPr="00C0395C">
        <w:rPr>
          <w:lang w:val="es-MX" w:eastAsia="es-CO"/>
        </w:rPr>
        <w:t>Martín Vivaldi, G. (s. f.). Curso de redacción. Prisma.</w:t>
      </w:r>
    </w:p>
    <w:p w14:paraId="3F43E136" w14:textId="77777777" w:rsidR="00C0395C" w:rsidRPr="00C0395C" w:rsidRDefault="00C0395C" w:rsidP="00C0395C">
      <w:pPr>
        <w:rPr>
          <w:lang w:val="es-MX" w:eastAsia="es-CO"/>
        </w:rPr>
      </w:pPr>
      <w:r w:rsidRPr="00C0395C">
        <w:rPr>
          <w:lang w:val="es-MX" w:eastAsia="es-CO"/>
        </w:rPr>
        <w:t>Pontificia Universidad Javeriana. (2014). El mayúsculo abuso del lenguaje.</w:t>
      </w:r>
    </w:p>
    <w:p w14:paraId="36362CAF" w14:textId="49FE2115" w:rsidR="00C0395C" w:rsidRDefault="00C0395C" w:rsidP="00C0395C">
      <w:pPr>
        <w:rPr>
          <w:lang w:val="es-MX" w:eastAsia="es-CO"/>
        </w:rPr>
      </w:pPr>
      <w:r w:rsidRPr="00C0395C">
        <w:rPr>
          <w:lang w:val="es-MX" w:eastAsia="es-CO"/>
        </w:rPr>
        <w:t xml:space="preserve">Real Academia Española &amp; Asociación de Academias de la Lengua Española. (2010). Ortografía de la lengua española. </w:t>
      </w:r>
      <w:hyperlink r:id="rId19" w:history="1">
        <w:r w:rsidR="00536E05" w:rsidRPr="004E4BD9">
          <w:rPr>
            <w:rStyle w:val="Hipervnculo"/>
            <w:lang w:val="es-MX" w:eastAsia="es-CO"/>
          </w:rPr>
          <w:t>https://www.rae.es/obras-academicas/ortografia/ortografia-2010</w:t>
        </w:r>
      </w:hyperlink>
    </w:p>
    <w:p w14:paraId="28A6815D" w14:textId="77777777" w:rsidR="00C0395C" w:rsidRPr="00C0395C" w:rsidRDefault="00C0395C" w:rsidP="00C0395C">
      <w:pPr>
        <w:rPr>
          <w:lang w:val="es-MX" w:eastAsia="es-CO"/>
        </w:rPr>
      </w:pPr>
      <w:r w:rsidRPr="00C0395C">
        <w:rPr>
          <w:lang w:val="es-MX" w:eastAsia="es-CO"/>
        </w:rPr>
        <w:t>Real Academia Española. (s.f.). Exclusión de ch y ll del abecedario.</w:t>
      </w:r>
    </w:p>
    <w:p w14:paraId="16BD862F" w14:textId="0A6C65B7" w:rsidR="00C0395C" w:rsidRPr="00C0395C" w:rsidRDefault="00D95C26" w:rsidP="00C0395C">
      <w:pPr>
        <w:rPr>
          <w:lang w:val="es-MX" w:eastAsia="es-CO"/>
        </w:rPr>
      </w:pPr>
      <w:hyperlink r:id="rId20" w:history="1">
        <w:r w:rsidR="00C0395C" w:rsidRPr="00E40467">
          <w:rPr>
            <w:rStyle w:val="Hipervnculo"/>
            <w:lang w:val="es-MX" w:eastAsia="es-CO"/>
          </w:rPr>
          <w:t>https://www.rae.es/consultas/exclusion-de-ch-y-ll-del-abecedario</w:t>
        </w:r>
      </w:hyperlink>
      <w:r w:rsidR="00C0395C">
        <w:rPr>
          <w:lang w:val="es-MX" w:eastAsia="es-CO"/>
        </w:rPr>
        <w:t xml:space="preserve"> </w:t>
      </w:r>
    </w:p>
    <w:p w14:paraId="210765D8" w14:textId="6CE5C219" w:rsidR="00C0395C" w:rsidRDefault="00C0395C" w:rsidP="00C0395C">
      <w:pPr>
        <w:rPr>
          <w:lang w:val="es-MX" w:eastAsia="es-CO"/>
        </w:rPr>
      </w:pPr>
      <w:r w:rsidRPr="00C0395C">
        <w:rPr>
          <w:lang w:val="es-MX" w:eastAsia="es-CO"/>
        </w:rPr>
        <w:t xml:space="preserve">Real Academia Española &amp; Asociación de Academias de la Lengua Española. (2010). Ortografía de la lengua española (2010). </w:t>
      </w:r>
      <w:hyperlink r:id="rId21" w:history="1">
        <w:r w:rsidR="00536E05" w:rsidRPr="004E4BD9">
          <w:rPr>
            <w:rStyle w:val="Hipervnculo"/>
            <w:lang w:val="es-MX" w:eastAsia="es-CO"/>
          </w:rPr>
          <w:t>https://www.rae.es/obras-academicas/ortografia/ortografia-2010</w:t>
        </w:r>
      </w:hyperlink>
    </w:p>
    <w:p w14:paraId="6D27708C" w14:textId="77777777" w:rsidR="00C0395C" w:rsidRPr="00C0395C" w:rsidRDefault="00C0395C" w:rsidP="00C0395C">
      <w:pPr>
        <w:rPr>
          <w:lang w:val="es-MX" w:eastAsia="es-CO"/>
        </w:rPr>
      </w:pPr>
      <w:r w:rsidRPr="00C0395C">
        <w:rPr>
          <w:lang w:val="es-MX" w:eastAsia="es-CO"/>
        </w:rPr>
        <w:t xml:space="preserve">Universidad Sergio Arboleda. (2014). Guía: El resumen. </w:t>
      </w:r>
    </w:p>
    <w:p w14:paraId="1D158CA5" w14:textId="77777777" w:rsidR="00C0395C" w:rsidRPr="00C0395C" w:rsidRDefault="00C0395C" w:rsidP="00C0395C">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CD17CB">
      <w:pPr>
        <w:pStyle w:val="Titulosgenerales"/>
      </w:pPr>
      <w:bookmarkStart w:id="37" w:name="_Toc176443727"/>
      <w:bookmarkStart w:id="38" w:name="_Toc223021854"/>
      <w:r w:rsidRPr="00F46E17">
        <w:lastRenderedPageBreak/>
        <w:t>Créditos</w:t>
      </w:r>
      <w:bookmarkEnd w:id="37"/>
      <w:bookmarkEnd w:id="38"/>
    </w:p>
    <w:tbl>
      <w:tblPr>
        <w:tblStyle w:val="SENA"/>
        <w:tblW w:w="9776" w:type="dxa"/>
        <w:jc w:val="center"/>
        <w:tblLayout w:type="fixed"/>
        <w:tblLook w:val="04A0" w:firstRow="1" w:lastRow="0" w:firstColumn="1" w:lastColumn="0" w:noHBand="0" w:noVBand="1"/>
      </w:tblPr>
      <w:tblGrid>
        <w:gridCol w:w="3114"/>
        <w:gridCol w:w="3260"/>
        <w:gridCol w:w="3402"/>
      </w:tblGrid>
      <w:tr w:rsidR="006669CF" w:rsidRPr="00FA474D" w14:paraId="29B410E9" w14:textId="77777777" w:rsidTr="00ED1A9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76F75010" w14:textId="77777777" w:rsidR="006669CF" w:rsidRPr="004221A2" w:rsidRDefault="006669CF" w:rsidP="00ED1A9B">
            <w:pPr>
              <w:spacing w:before="0" w:after="0"/>
              <w:ind w:firstLine="0"/>
              <w:rPr>
                <w:rFonts w:asciiTheme="minorHAnsi" w:hAnsiTheme="minorHAnsi" w:cstheme="minorHAnsi"/>
                <w:szCs w:val="28"/>
                <w:lang w:val="es-419" w:eastAsia="es-CO"/>
              </w:rPr>
            </w:pPr>
            <w:bookmarkStart w:id="39" w:name="_Hlk154833079"/>
            <w:r w:rsidRPr="004221A2">
              <w:rPr>
                <w:rFonts w:asciiTheme="minorHAnsi" w:hAnsiTheme="minorHAnsi" w:cstheme="minorHAnsi"/>
                <w:szCs w:val="28"/>
                <w:lang w:val="es-419" w:eastAsia="es-CO"/>
              </w:rPr>
              <w:t>Nombre</w:t>
            </w:r>
          </w:p>
        </w:tc>
        <w:tc>
          <w:tcPr>
            <w:tcW w:w="3260" w:type="dxa"/>
          </w:tcPr>
          <w:p w14:paraId="08C768FB" w14:textId="77777777" w:rsidR="006669CF" w:rsidRPr="004221A2" w:rsidRDefault="006669CF" w:rsidP="00ED1A9B">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Cargo</w:t>
            </w:r>
          </w:p>
        </w:tc>
        <w:tc>
          <w:tcPr>
            <w:tcW w:w="3402" w:type="dxa"/>
          </w:tcPr>
          <w:p w14:paraId="65131FB3" w14:textId="77777777" w:rsidR="006669CF" w:rsidRPr="004221A2" w:rsidRDefault="006669CF" w:rsidP="00ED1A9B">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Centro de Formación y Regional</w:t>
            </w:r>
          </w:p>
        </w:tc>
      </w:tr>
      <w:tr w:rsidR="006669CF" w:rsidRPr="00FA474D" w14:paraId="37963669" w14:textId="77777777" w:rsidTr="00ED1A9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7BF99049" w14:textId="77777777" w:rsidR="006669CF" w:rsidRPr="00DF3937" w:rsidRDefault="006669CF" w:rsidP="00ED1A9B">
            <w:pPr>
              <w:ind w:firstLine="0"/>
            </w:pPr>
            <w:r w:rsidRPr="00D34E0F">
              <w:t>Claudia Johanna Gómez Pérez</w:t>
            </w:r>
          </w:p>
        </w:tc>
        <w:tc>
          <w:tcPr>
            <w:tcW w:w="3260" w:type="dxa"/>
          </w:tcPr>
          <w:p w14:paraId="302131F6" w14:textId="77777777" w:rsidR="006669CF" w:rsidRPr="00DF3937" w:rsidRDefault="006669CF" w:rsidP="00ED1A9B">
            <w:pPr>
              <w:ind w:firstLine="0"/>
            </w:pPr>
            <w:r w:rsidRPr="00DF3937">
              <w:t>Responsable Ecosistema de Recursos Educativos Digitales (RED)</w:t>
            </w:r>
          </w:p>
        </w:tc>
        <w:tc>
          <w:tcPr>
            <w:tcW w:w="3402" w:type="dxa"/>
          </w:tcPr>
          <w:p w14:paraId="04868483" w14:textId="77777777" w:rsidR="006669CF" w:rsidRPr="00DF3937" w:rsidRDefault="006669CF" w:rsidP="00ED1A9B">
            <w:pPr>
              <w:ind w:firstLine="0"/>
            </w:pPr>
            <w:r w:rsidRPr="00DF3937">
              <w:t>Dirección General</w:t>
            </w:r>
          </w:p>
        </w:tc>
      </w:tr>
      <w:tr w:rsidR="006669CF" w:rsidRPr="00FA474D" w14:paraId="499A51B2" w14:textId="77777777" w:rsidTr="00ED1A9B">
        <w:trPr>
          <w:jc w:val="center"/>
        </w:trPr>
        <w:tc>
          <w:tcPr>
            <w:tcW w:w="3114" w:type="dxa"/>
          </w:tcPr>
          <w:p w14:paraId="18B2230D" w14:textId="77777777" w:rsidR="006669CF" w:rsidRPr="00DF3937" w:rsidRDefault="006669CF" w:rsidP="00ED1A9B">
            <w:pPr>
              <w:ind w:firstLine="0"/>
            </w:pPr>
            <w:r w:rsidRPr="00DF3937">
              <w:t xml:space="preserve">Diana Rocío </w:t>
            </w:r>
            <w:proofErr w:type="spellStart"/>
            <w:r w:rsidRPr="00DF3937">
              <w:t>Possos</w:t>
            </w:r>
            <w:proofErr w:type="spellEnd"/>
            <w:r w:rsidRPr="00DF3937">
              <w:t xml:space="preserve"> Beltrán</w:t>
            </w:r>
          </w:p>
        </w:tc>
        <w:tc>
          <w:tcPr>
            <w:tcW w:w="3260" w:type="dxa"/>
          </w:tcPr>
          <w:p w14:paraId="04F77973" w14:textId="33303F54" w:rsidR="006669CF" w:rsidRPr="00DF3937" w:rsidRDefault="006669CF" w:rsidP="00ED1A9B">
            <w:pPr>
              <w:ind w:firstLine="0"/>
            </w:pPr>
            <w:r w:rsidRPr="006669CF">
              <w:t>Responsable de línea de producción</w:t>
            </w:r>
          </w:p>
        </w:tc>
        <w:tc>
          <w:tcPr>
            <w:tcW w:w="3402" w:type="dxa"/>
          </w:tcPr>
          <w:p w14:paraId="24FAEE72" w14:textId="77777777" w:rsidR="006669CF" w:rsidRPr="00DF3937" w:rsidRDefault="006669CF" w:rsidP="00ED1A9B">
            <w:pPr>
              <w:ind w:firstLine="0"/>
            </w:pPr>
            <w:r w:rsidRPr="00DF3937">
              <w:t>Centro de Comercio y Servicios - Regional Tolima</w:t>
            </w:r>
          </w:p>
        </w:tc>
      </w:tr>
      <w:tr w:rsidR="00587FF2" w:rsidRPr="00FA474D" w14:paraId="74C28C87" w14:textId="77777777" w:rsidTr="00ED1A9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03D020A" w14:textId="7D46CE8F" w:rsidR="00587FF2" w:rsidRPr="00DF3937" w:rsidRDefault="00587FF2" w:rsidP="00587FF2">
            <w:pPr>
              <w:ind w:firstLine="0"/>
            </w:pPr>
            <w:r w:rsidRPr="00CE144E">
              <w:t>Jenny Paola García Cárdenas</w:t>
            </w:r>
          </w:p>
        </w:tc>
        <w:tc>
          <w:tcPr>
            <w:tcW w:w="3260" w:type="dxa"/>
          </w:tcPr>
          <w:p w14:paraId="7F841471" w14:textId="66A208FB" w:rsidR="00587FF2" w:rsidRPr="00DF3937" w:rsidRDefault="00587FF2" w:rsidP="00587FF2">
            <w:pPr>
              <w:ind w:firstLine="0"/>
            </w:pPr>
            <w:r w:rsidRPr="00CE144E">
              <w:t>Experta temática</w:t>
            </w:r>
          </w:p>
        </w:tc>
        <w:tc>
          <w:tcPr>
            <w:tcW w:w="3402" w:type="dxa"/>
          </w:tcPr>
          <w:p w14:paraId="091138F4" w14:textId="29F33AE9" w:rsidR="00587FF2" w:rsidRPr="00DF3937" w:rsidRDefault="00587FF2" w:rsidP="00587FF2">
            <w:pPr>
              <w:ind w:firstLine="0"/>
            </w:pPr>
            <w:r w:rsidRPr="00CE144E">
              <w:t>Centro Agropecuario-Regional Risaralda</w:t>
            </w:r>
          </w:p>
        </w:tc>
      </w:tr>
      <w:tr w:rsidR="00587FF2" w:rsidRPr="00FA474D" w14:paraId="1CA3AC39" w14:textId="77777777" w:rsidTr="00ED1A9B">
        <w:trPr>
          <w:jc w:val="center"/>
        </w:trPr>
        <w:tc>
          <w:tcPr>
            <w:tcW w:w="3114" w:type="dxa"/>
          </w:tcPr>
          <w:p w14:paraId="66961778" w14:textId="573D08AC" w:rsidR="00587FF2" w:rsidRPr="00DF3937" w:rsidRDefault="00587FF2" w:rsidP="00587FF2">
            <w:pPr>
              <w:ind w:firstLine="0"/>
            </w:pPr>
            <w:r w:rsidRPr="00CE144E">
              <w:t>Didier Andrés Ospina Osorio</w:t>
            </w:r>
          </w:p>
        </w:tc>
        <w:tc>
          <w:tcPr>
            <w:tcW w:w="3260" w:type="dxa"/>
          </w:tcPr>
          <w:p w14:paraId="270F3D53" w14:textId="38DA33A7" w:rsidR="00587FF2" w:rsidRPr="00DF3937" w:rsidRDefault="00587FF2" w:rsidP="00587FF2">
            <w:pPr>
              <w:ind w:firstLine="0"/>
            </w:pPr>
            <w:r w:rsidRPr="00CE144E">
              <w:t>Asesor pedagógico</w:t>
            </w:r>
          </w:p>
        </w:tc>
        <w:tc>
          <w:tcPr>
            <w:tcW w:w="3402" w:type="dxa"/>
          </w:tcPr>
          <w:p w14:paraId="0EB04DC1" w14:textId="5FFBEDCF" w:rsidR="00587FF2" w:rsidRPr="00DF3937" w:rsidRDefault="00587FF2" w:rsidP="00587FF2">
            <w:pPr>
              <w:ind w:firstLine="0"/>
            </w:pPr>
            <w:r w:rsidRPr="00CE144E">
              <w:t>Centro Agropecuario-Regional Risaralda</w:t>
            </w:r>
          </w:p>
        </w:tc>
      </w:tr>
      <w:tr w:rsidR="006669CF" w:rsidRPr="00FA474D" w14:paraId="23450DA7" w14:textId="77777777" w:rsidTr="00ED1A9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E12C8A5" w14:textId="1F7EC007" w:rsidR="006669CF" w:rsidRPr="00DF3937" w:rsidRDefault="006669CF" w:rsidP="00ED1A9B">
            <w:pPr>
              <w:ind w:firstLine="0"/>
            </w:pPr>
            <w:r w:rsidRPr="006669CF">
              <w:t xml:space="preserve">Gloria Lida </w:t>
            </w:r>
            <w:proofErr w:type="spellStart"/>
            <w:r w:rsidRPr="006669CF">
              <w:t>Alzate</w:t>
            </w:r>
            <w:proofErr w:type="spellEnd"/>
            <w:r w:rsidRPr="006669CF">
              <w:t xml:space="preserve"> Suárez</w:t>
            </w:r>
          </w:p>
        </w:tc>
        <w:tc>
          <w:tcPr>
            <w:tcW w:w="3260" w:type="dxa"/>
          </w:tcPr>
          <w:p w14:paraId="41A835C9" w14:textId="77777777" w:rsidR="006669CF" w:rsidRPr="00DF3937" w:rsidRDefault="006669CF" w:rsidP="00ED1A9B">
            <w:pPr>
              <w:ind w:firstLine="0"/>
            </w:pPr>
            <w:r w:rsidRPr="007E7ED5">
              <w:t>Evaluador instruccional</w:t>
            </w:r>
          </w:p>
        </w:tc>
        <w:tc>
          <w:tcPr>
            <w:tcW w:w="3402" w:type="dxa"/>
          </w:tcPr>
          <w:p w14:paraId="6D2443AC" w14:textId="77777777" w:rsidR="006669CF" w:rsidRPr="00DF3937" w:rsidRDefault="006669CF" w:rsidP="00ED1A9B">
            <w:pPr>
              <w:ind w:firstLine="0"/>
            </w:pPr>
            <w:r w:rsidRPr="007E7ED5">
              <w:t>Centro de Comercio y Servicios - Regional Tolima</w:t>
            </w:r>
          </w:p>
        </w:tc>
      </w:tr>
      <w:tr w:rsidR="006669CF" w:rsidRPr="00FA474D" w14:paraId="418BA2B3" w14:textId="77777777" w:rsidTr="00ED1A9B">
        <w:trPr>
          <w:jc w:val="center"/>
        </w:trPr>
        <w:tc>
          <w:tcPr>
            <w:tcW w:w="3114" w:type="dxa"/>
          </w:tcPr>
          <w:p w14:paraId="2B29965D" w14:textId="77777777" w:rsidR="006669CF" w:rsidRPr="00DF3937" w:rsidRDefault="006669CF" w:rsidP="00ED1A9B">
            <w:pPr>
              <w:ind w:firstLine="0"/>
            </w:pPr>
            <w:r w:rsidRPr="007E7ED5">
              <w:t xml:space="preserve">Oscar </w:t>
            </w:r>
            <w:proofErr w:type="spellStart"/>
            <w:r w:rsidRPr="007E7ED5">
              <w:t>Ivan</w:t>
            </w:r>
            <w:proofErr w:type="spellEnd"/>
            <w:r w:rsidRPr="007E7ED5">
              <w:t xml:space="preserve"> Uribe Ortiz</w:t>
            </w:r>
          </w:p>
        </w:tc>
        <w:tc>
          <w:tcPr>
            <w:tcW w:w="3260" w:type="dxa"/>
          </w:tcPr>
          <w:p w14:paraId="757A2754" w14:textId="77777777" w:rsidR="006669CF" w:rsidRPr="00DF3937" w:rsidRDefault="006669CF" w:rsidP="00ED1A9B">
            <w:pPr>
              <w:ind w:firstLine="0"/>
            </w:pPr>
            <w:r w:rsidRPr="007E7ED5">
              <w:t>Diseñador de contenidos digitales</w:t>
            </w:r>
          </w:p>
        </w:tc>
        <w:tc>
          <w:tcPr>
            <w:tcW w:w="3402" w:type="dxa"/>
          </w:tcPr>
          <w:p w14:paraId="6A43AE89" w14:textId="77777777" w:rsidR="006669CF" w:rsidRPr="00DF3937" w:rsidRDefault="006669CF" w:rsidP="00ED1A9B">
            <w:pPr>
              <w:ind w:firstLine="0"/>
            </w:pPr>
            <w:r w:rsidRPr="007E7ED5">
              <w:t>Centro de Comercio y Servicios - Regional Tolima</w:t>
            </w:r>
          </w:p>
        </w:tc>
      </w:tr>
      <w:tr w:rsidR="006669CF" w:rsidRPr="00FA474D" w14:paraId="03C75BAC" w14:textId="77777777" w:rsidTr="00ED1A9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4ED7A35" w14:textId="275BE03E" w:rsidR="006669CF" w:rsidRPr="00DF3937" w:rsidRDefault="006669CF" w:rsidP="00ED1A9B">
            <w:pPr>
              <w:ind w:firstLine="0"/>
            </w:pPr>
            <w:bookmarkStart w:id="40" w:name="_Hlk222766822"/>
            <w:r w:rsidRPr="006669CF">
              <w:t>Juan Daniel Polanco Muñoz</w:t>
            </w:r>
          </w:p>
        </w:tc>
        <w:tc>
          <w:tcPr>
            <w:tcW w:w="3260" w:type="dxa"/>
          </w:tcPr>
          <w:p w14:paraId="4575FA2D" w14:textId="77777777" w:rsidR="006669CF" w:rsidRPr="00DF3937" w:rsidRDefault="006669CF" w:rsidP="00ED1A9B">
            <w:pPr>
              <w:ind w:firstLine="0"/>
            </w:pPr>
            <w:r w:rsidRPr="007E7ED5">
              <w:t>Diseñador de contenidos digitales</w:t>
            </w:r>
          </w:p>
        </w:tc>
        <w:tc>
          <w:tcPr>
            <w:tcW w:w="3402" w:type="dxa"/>
          </w:tcPr>
          <w:p w14:paraId="5A0B6FA8" w14:textId="77777777" w:rsidR="006669CF" w:rsidRPr="00DF3937" w:rsidRDefault="006669CF" w:rsidP="00ED1A9B">
            <w:pPr>
              <w:ind w:firstLine="0"/>
            </w:pPr>
            <w:r w:rsidRPr="000A6F73">
              <w:t>Centro de Comercio y Servicios - Regional Tolima</w:t>
            </w:r>
          </w:p>
        </w:tc>
      </w:tr>
      <w:bookmarkEnd w:id="40"/>
      <w:tr w:rsidR="006669CF" w:rsidRPr="00FA474D" w14:paraId="1DB1979D" w14:textId="77777777" w:rsidTr="00ED1A9B">
        <w:trPr>
          <w:jc w:val="center"/>
        </w:trPr>
        <w:tc>
          <w:tcPr>
            <w:tcW w:w="3114" w:type="dxa"/>
          </w:tcPr>
          <w:p w14:paraId="12148E95" w14:textId="7D1B3BFA" w:rsidR="006669CF" w:rsidRPr="00FF4F94" w:rsidRDefault="006669CF" w:rsidP="00ED1A9B">
            <w:pPr>
              <w:ind w:firstLine="0"/>
            </w:pPr>
            <w:r w:rsidRPr="006669CF">
              <w:lastRenderedPageBreak/>
              <w:t xml:space="preserve">Manuel Felipe </w:t>
            </w:r>
            <w:proofErr w:type="spellStart"/>
            <w:r w:rsidRPr="006669CF">
              <w:t>Echavarria</w:t>
            </w:r>
            <w:proofErr w:type="spellEnd"/>
            <w:r w:rsidRPr="006669CF">
              <w:t xml:space="preserve"> Orozco</w:t>
            </w:r>
          </w:p>
        </w:tc>
        <w:tc>
          <w:tcPr>
            <w:tcW w:w="3260" w:type="dxa"/>
          </w:tcPr>
          <w:p w14:paraId="39AEAD57" w14:textId="77777777" w:rsidR="006669CF" w:rsidRPr="00FF4F94" w:rsidRDefault="006669CF" w:rsidP="00ED1A9B">
            <w:pPr>
              <w:ind w:firstLine="0"/>
            </w:pPr>
            <w:r w:rsidRPr="007E7ED5">
              <w:t xml:space="preserve">Desarrollador </w:t>
            </w:r>
            <w:r w:rsidRPr="007E7ED5">
              <w:rPr>
                <w:rStyle w:val="Extranjerismo"/>
              </w:rPr>
              <w:t>full stack</w:t>
            </w:r>
          </w:p>
        </w:tc>
        <w:tc>
          <w:tcPr>
            <w:tcW w:w="3402" w:type="dxa"/>
          </w:tcPr>
          <w:p w14:paraId="7D3CB9D2" w14:textId="77777777" w:rsidR="006669CF" w:rsidRPr="00FF4F94" w:rsidRDefault="006669CF" w:rsidP="00ED1A9B">
            <w:pPr>
              <w:ind w:firstLine="0"/>
            </w:pPr>
            <w:r w:rsidRPr="00FF4F94">
              <w:t>Centro de Comercio y Servicios - Regional Tolima</w:t>
            </w:r>
          </w:p>
        </w:tc>
      </w:tr>
      <w:tr w:rsidR="006669CF" w:rsidRPr="00FA474D" w14:paraId="0DC74D19" w14:textId="77777777" w:rsidTr="00ED1A9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1123249" w14:textId="08C302A1" w:rsidR="006669CF" w:rsidRPr="00DF3937" w:rsidRDefault="006669CF" w:rsidP="00ED1A9B">
            <w:pPr>
              <w:ind w:firstLine="0"/>
            </w:pPr>
            <w:r w:rsidRPr="006669CF">
              <w:t xml:space="preserve">Gilberto Junior Rodríguez </w:t>
            </w:r>
            <w:proofErr w:type="spellStart"/>
            <w:r w:rsidRPr="006669CF">
              <w:t>Rodríguez</w:t>
            </w:r>
            <w:proofErr w:type="spellEnd"/>
          </w:p>
        </w:tc>
        <w:tc>
          <w:tcPr>
            <w:tcW w:w="3260" w:type="dxa"/>
          </w:tcPr>
          <w:p w14:paraId="721FE299" w14:textId="77777777" w:rsidR="006669CF" w:rsidRPr="00DF3937" w:rsidRDefault="006669CF" w:rsidP="00ED1A9B">
            <w:pPr>
              <w:ind w:firstLine="0"/>
            </w:pPr>
            <w:r w:rsidRPr="007E7ED5">
              <w:t>Animador y productor audiovisual</w:t>
            </w:r>
          </w:p>
        </w:tc>
        <w:tc>
          <w:tcPr>
            <w:tcW w:w="3402" w:type="dxa"/>
          </w:tcPr>
          <w:p w14:paraId="4C44FDBE" w14:textId="77777777" w:rsidR="006669CF" w:rsidRPr="00DF3937" w:rsidRDefault="006669CF" w:rsidP="00ED1A9B">
            <w:pPr>
              <w:ind w:firstLine="0"/>
            </w:pPr>
            <w:r w:rsidRPr="00FF4F94">
              <w:t>Centro de Comercio y Servicios - Regional Tolima</w:t>
            </w:r>
          </w:p>
        </w:tc>
      </w:tr>
      <w:tr w:rsidR="006669CF" w:rsidRPr="00FA474D" w14:paraId="1FB397FF" w14:textId="77777777" w:rsidTr="00ED1A9B">
        <w:trPr>
          <w:jc w:val="center"/>
        </w:trPr>
        <w:tc>
          <w:tcPr>
            <w:tcW w:w="3114" w:type="dxa"/>
          </w:tcPr>
          <w:p w14:paraId="31E58137" w14:textId="0870DDE5" w:rsidR="006669CF" w:rsidRPr="00DF3937" w:rsidRDefault="006C3561" w:rsidP="00ED1A9B">
            <w:pPr>
              <w:ind w:firstLine="0"/>
            </w:pPr>
            <w:r>
              <w:t>Jorge Eduardo Rueda Peña</w:t>
            </w:r>
          </w:p>
        </w:tc>
        <w:tc>
          <w:tcPr>
            <w:tcW w:w="3260" w:type="dxa"/>
          </w:tcPr>
          <w:p w14:paraId="4C9AD93F" w14:textId="77777777" w:rsidR="006669CF" w:rsidRPr="00DF3937" w:rsidRDefault="006669CF" w:rsidP="00ED1A9B">
            <w:pPr>
              <w:ind w:firstLine="0"/>
            </w:pPr>
            <w:r w:rsidRPr="009C2519">
              <w:t>Evaluador</w:t>
            </w:r>
            <w:r>
              <w:t>a</w:t>
            </w:r>
            <w:r w:rsidRPr="009C2519">
              <w:t xml:space="preserve"> de contenidos inclusivos y accesibles</w:t>
            </w:r>
          </w:p>
        </w:tc>
        <w:tc>
          <w:tcPr>
            <w:tcW w:w="3402" w:type="dxa"/>
          </w:tcPr>
          <w:p w14:paraId="6B8D1D8D" w14:textId="77777777" w:rsidR="006669CF" w:rsidRPr="00DF3937" w:rsidRDefault="006669CF" w:rsidP="00ED1A9B">
            <w:pPr>
              <w:ind w:firstLine="0"/>
            </w:pPr>
            <w:r w:rsidRPr="009C2519">
              <w:t>Centro de Comercio y Servicios - Regional Tolima</w:t>
            </w:r>
          </w:p>
        </w:tc>
      </w:tr>
      <w:tr w:rsidR="006669CF" w:rsidRPr="00FA474D" w14:paraId="2C71A81E" w14:textId="77777777" w:rsidTr="00ED1A9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7DAC929" w14:textId="77777777" w:rsidR="006669CF" w:rsidRPr="00DF3937" w:rsidRDefault="006669CF" w:rsidP="00ED1A9B">
            <w:pPr>
              <w:ind w:firstLine="0"/>
            </w:pPr>
            <w:r w:rsidRPr="007E7ED5">
              <w:t>Javier Mauricio Oviedo</w:t>
            </w:r>
          </w:p>
        </w:tc>
        <w:tc>
          <w:tcPr>
            <w:tcW w:w="3260" w:type="dxa"/>
          </w:tcPr>
          <w:p w14:paraId="2F63F43A" w14:textId="77777777" w:rsidR="006669CF" w:rsidRPr="00DF3937" w:rsidRDefault="006669CF" w:rsidP="00ED1A9B">
            <w:pPr>
              <w:ind w:firstLine="0"/>
            </w:pPr>
            <w:r w:rsidRPr="009C2519">
              <w:t>Validador y vinculador de recursos educativos digitales</w:t>
            </w:r>
          </w:p>
        </w:tc>
        <w:tc>
          <w:tcPr>
            <w:tcW w:w="3402" w:type="dxa"/>
          </w:tcPr>
          <w:p w14:paraId="289D0FBE" w14:textId="77777777" w:rsidR="006669CF" w:rsidRPr="00DF3937" w:rsidRDefault="006669CF" w:rsidP="00ED1A9B">
            <w:pPr>
              <w:ind w:firstLine="0"/>
            </w:pPr>
            <w:r w:rsidRPr="009C2519">
              <w:t>Centro de Comercio y Servicios - Regional Tolima</w:t>
            </w:r>
          </w:p>
        </w:tc>
      </w:tr>
      <w:bookmarkEnd w:id="39"/>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2"/>
      <w:footerReference w:type="default" r:id="rId2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36BE0C1" w14:textId="77777777" w:rsidR="00D95C26" w:rsidRDefault="00D95C26" w:rsidP="00EC0858">
      <w:pPr>
        <w:spacing w:before="0" w:after="0" w:line="240" w:lineRule="auto"/>
      </w:pPr>
      <w:r>
        <w:separator/>
      </w:r>
    </w:p>
  </w:endnote>
  <w:endnote w:type="continuationSeparator" w:id="0">
    <w:p w14:paraId="2990654F" w14:textId="77777777" w:rsidR="00D95C26" w:rsidRDefault="00D95C2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9308A2" w:rsidRDefault="009308A2">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9308A2" w:rsidRPr="00E92C3E" w:rsidRDefault="009308A2"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9308A2" w:rsidRPr="00E92C3E" w:rsidRDefault="009308A2"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9308A2" w:rsidRDefault="009308A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B1C6C84" w14:textId="77777777" w:rsidR="00D95C26" w:rsidRDefault="00D95C26" w:rsidP="00EC0858">
      <w:pPr>
        <w:spacing w:before="0" w:after="0" w:line="240" w:lineRule="auto"/>
      </w:pPr>
      <w:r>
        <w:separator/>
      </w:r>
    </w:p>
  </w:footnote>
  <w:footnote w:type="continuationSeparator" w:id="0">
    <w:p w14:paraId="676E611D" w14:textId="77777777" w:rsidR="00D95C26" w:rsidRDefault="00D95C26"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9308A2" w:rsidRDefault="009308A2">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37C520B"/>
    <w:multiLevelType w:val="hybridMultilevel"/>
    <w:tmpl w:val="8F702726"/>
    <w:lvl w:ilvl="0" w:tplc="68E4893E">
      <w:start w:val="1"/>
      <w:numFmt w:val="upp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62C7DB1"/>
    <w:multiLevelType w:val="hybridMultilevel"/>
    <w:tmpl w:val="8BFCC3D8"/>
    <w:lvl w:ilvl="0" w:tplc="CF0EC8C2">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8C10B06"/>
    <w:multiLevelType w:val="hybridMultilevel"/>
    <w:tmpl w:val="3C4ED656"/>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 w15:restartNumberingAfterBreak="0">
    <w:nsid w:val="0A09243B"/>
    <w:multiLevelType w:val="hybridMultilevel"/>
    <w:tmpl w:val="66C043D2"/>
    <w:lvl w:ilvl="0" w:tplc="240A0003">
      <w:start w:val="1"/>
      <w:numFmt w:val="bullet"/>
      <w:lvlText w:val="o"/>
      <w:lvlJc w:val="left"/>
      <w:pPr>
        <w:ind w:left="1776" w:hanging="360"/>
      </w:pPr>
      <w:rPr>
        <w:rFonts w:ascii="Courier New" w:hAnsi="Courier New" w:cs="Courier New" w:hint="default"/>
      </w:rPr>
    </w:lvl>
    <w:lvl w:ilvl="1" w:tplc="240A0005">
      <w:start w:val="1"/>
      <w:numFmt w:val="bullet"/>
      <w:lvlText w:val=""/>
      <w:lvlJc w:val="left"/>
      <w:pPr>
        <w:ind w:left="2496" w:hanging="360"/>
      </w:pPr>
      <w:rPr>
        <w:rFonts w:ascii="Wingdings" w:hAnsi="Wingdings"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 w15:restartNumberingAfterBreak="0">
    <w:nsid w:val="0ABF02CA"/>
    <w:multiLevelType w:val="hybridMultilevel"/>
    <w:tmpl w:val="7888873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 w15:restartNumberingAfterBreak="0">
    <w:nsid w:val="10B47394"/>
    <w:multiLevelType w:val="hybridMultilevel"/>
    <w:tmpl w:val="5A1C5C02"/>
    <w:lvl w:ilvl="0" w:tplc="20920180">
      <w:start w:val="1"/>
      <w:numFmt w:val="low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29920CA"/>
    <w:multiLevelType w:val="hybridMultilevel"/>
    <w:tmpl w:val="5888DCE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 w15:restartNumberingAfterBreak="0">
    <w:nsid w:val="142466CE"/>
    <w:multiLevelType w:val="hybridMultilevel"/>
    <w:tmpl w:val="D5D4D5C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 w15:restartNumberingAfterBreak="0">
    <w:nsid w:val="16921157"/>
    <w:multiLevelType w:val="hybridMultilevel"/>
    <w:tmpl w:val="0980EB1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D14346B"/>
    <w:multiLevelType w:val="hybridMultilevel"/>
    <w:tmpl w:val="348A0BBC"/>
    <w:lvl w:ilvl="0" w:tplc="17DEF540">
      <w:start w:val="1"/>
      <w:numFmt w:val="lowerLetter"/>
      <w:lvlText w:val="%1."/>
      <w:lvlJc w:val="left"/>
      <w:pPr>
        <w:ind w:left="1429" w:hanging="360"/>
      </w:pPr>
      <w:rPr>
        <w:rFonts w:hint="default"/>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1D4227B5"/>
    <w:multiLevelType w:val="hybridMultilevel"/>
    <w:tmpl w:val="E8CA2DB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2" w15:restartNumberingAfterBreak="0">
    <w:nsid w:val="1E2D54B9"/>
    <w:multiLevelType w:val="hybridMultilevel"/>
    <w:tmpl w:val="9D7E8EC2"/>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11E40C6"/>
    <w:multiLevelType w:val="hybridMultilevel"/>
    <w:tmpl w:val="50DEEAB4"/>
    <w:lvl w:ilvl="0" w:tplc="17DEF540">
      <w:start w:val="1"/>
      <w:numFmt w:val="lowerLetter"/>
      <w:lvlText w:val="%1."/>
      <w:lvlJc w:val="left"/>
      <w:pPr>
        <w:ind w:left="1776" w:hanging="360"/>
      </w:pPr>
      <w:rPr>
        <w:rFonts w:hint="default"/>
        <w:b/>
        <w:bCs/>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14" w15:restartNumberingAfterBreak="0">
    <w:nsid w:val="223B70AA"/>
    <w:multiLevelType w:val="hybridMultilevel"/>
    <w:tmpl w:val="F2AAFC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47567E2"/>
    <w:multiLevelType w:val="hybridMultilevel"/>
    <w:tmpl w:val="0BE82B48"/>
    <w:lvl w:ilvl="0" w:tplc="240A0005">
      <w:start w:val="1"/>
      <w:numFmt w:val="bullet"/>
      <w:lvlText w:val=""/>
      <w:lvlJc w:val="left"/>
      <w:pPr>
        <w:ind w:left="2484" w:hanging="360"/>
      </w:pPr>
      <w:rPr>
        <w:rFonts w:ascii="Wingdings" w:hAnsi="Wingdings"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16" w15:restartNumberingAfterBreak="0">
    <w:nsid w:val="25804779"/>
    <w:multiLevelType w:val="hybridMultilevel"/>
    <w:tmpl w:val="5754912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7" w15:restartNumberingAfterBreak="0">
    <w:nsid w:val="28452952"/>
    <w:multiLevelType w:val="hybridMultilevel"/>
    <w:tmpl w:val="B5785672"/>
    <w:lvl w:ilvl="0" w:tplc="D0D40E64">
      <w:start w:val="1"/>
      <w:numFmt w:val="lowerLetter"/>
      <w:lvlText w:val="%1."/>
      <w:lvlJc w:val="left"/>
      <w:pPr>
        <w:ind w:left="2149" w:hanging="360"/>
      </w:pPr>
      <w:rPr>
        <w:b/>
        <w:bCs/>
      </w:rPr>
    </w:lvl>
    <w:lvl w:ilvl="1" w:tplc="240A0019" w:tentative="1">
      <w:start w:val="1"/>
      <w:numFmt w:val="lowerLetter"/>
      <w:lvlText w:val="%2."/>
      <w:lvlJc w:val="left"/>
      <w:pPr>
        <w:ind w:left="2869" w:hanging="360"/>
      </w:pPr>
    </w:lvl>
    <w:lvl w:ilvl="2" w:tplc="240A001B" w:tentative="1">
      <w:start w:val="1"/>
      <w:numFmt w:val="lowerRoman"/>
      <w:lvlText w:val="%3."/>
      <w:lvlJc w:val="right"/>
      <w:pPr>
        <w:ind w:left="3589" w:hanging="180"/>
      </w:pPr>
    </w:lvl>
    <w:lvl w:ilvl="3" w:tplc="240A000F" w:tentative="1">
      <w:start w:val="1"/>
      <w:numFmt w:val="decimal"/>
      <w:lvlText w:val="%4."/>
      <w:lvlJc w:val="left"/>
      <w:pPr>
        <w:ind w:left="4309" w:hanging="360"/>
      </w:pPr>
    </w:lvl>
    <w:lvl w:ilvl="4" w:tplc="240A0019" w:tentative="1">
      <w:start w:val="1"/>
      <w:numFmt w:val="lowerLetter"/>
      <w:lvlText w:val="%5."/>
      <w:lvlJc w:val="left"/>
      <w:pPr>
        <w:ind w:left="5029" w:hanging="360"/>
      </w:pPr>
    </w:lvl>
    <w:lvl w:ilvl="5" w:tplc="240A001B" w:tentative="1">
      <w:start w:val="1"/>
      <w:numFmt w:val="lowerRoman"/>
      <w:lvlText w:val="%6."/>
      <w:lvlJc w:val="right"/>
      <w:pPr>
        <w:ind w:left="5749" w:hanging="180"/>
      </w:pPr>
    </w:lvl>
    <w:lvl w:ilvl="6" w:tplc="240A000F" w:tentative="1">
      <w:start w:val="1"/>
      <w:numFmt w:val="decimal"/>
      <w:lvlText w:val="%7."/>
      <w:lvlJc w:val="left"/>
      <w:pPr>
        <w:ind w:left="6469" w:hanging="360"/>
      </w:pPr>
    </w:lvl>
    <w:lvl w:ilvl="7" w:tplc="240A0019" w:tentative="1">
      <w:start w:val="1"/>
      <w:numFmt w:val="lowerLetter"/>
      <w:lvlText w:val="%8."/>
      <w:lvlJc w:val="left"/>
      <w:pPr>
        <w:ind w:left="7189" w:hanging="360"/>
      </w:pPr>
    </w:lvl>
    <w:lvl w:ilvl="8" w:tplc="240A001B" w:tentative="1">
      <w:start w:val="1"/>
      <w:numFmt w:val="lowerRoman"/>
      <w:lvlText w:val="%9."/>
      <w:lvlJc w:val="right"/>
      <w:pPr>
        <w:ind w:left="7909" w:hanging="180"/>
      </w:pPr>
    </w:lvl>
  </w:abstractNum>
  <w:abstractNum w:abstractNumId="18" w15:restartNumberingAfterBreak="0">
    <w:nsid w:val="293B70CC"/>
    <w:multiLevelType w:val="hybridMultilevel"/>
    <w:tmpl w:val="1CBC9DB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9" w15:restartNumberingAfterBreak="0">
    <w:nsid w:val="31536BB2"/>
    <w:multiLevelType w:val="hybridMultilevel"/>
    <w:tmpl w:val="A26C77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3A0D4941"/>
    <w:multiLevelType w:val="hybridMultilevel"/>
    <w:tmpl w:val="09DA2E54"/>
    <w:lvl w:ilvl="0" w:tplc="240A0005">
      <w:start w:val="1"/>
      <w:numFmt w:val="bullet"/>
      <w:lvlText w:val=""/>
      <w:lvlJc w:val="left"/>
      <w:pPr>
        <w:ind w:left="2484" w:hanging="360"/>
      </w:pPr>
      <w:rPr>
        <w:rFonts w:ascii="Wingdings" w:hAnsi="Wingdings" w:hint="default"/>
      </w:rPr>
    </w:lvl>
    <w:lvl w:ilvl="1" w:tplc="240A0003">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22" w15:restartNumberingAfterBreak="0">
    <w:nsid w:val="3AF32A98"/>
    <w:multiLevelType w:val="hybridMultilevel"/>
    <w:tmpl w:val="7D5474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E0C21CA"/>
    <w:multiLevelType w:val="hybridMultilevel"/>
    <w:tmpl w:val="ED9C135E"/>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F7663AC"/>
    <w:multiLevelType w:val="hybridMultilevel"/>
    <w:tmpl w:val="164A9C4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5" w15:restartNumberingAfterBreak="0">
    <w:nsid w:val="4438580B"/>
    <w:multiLevelType w:val="hybridMultilevel"/>
    <w:tmpl w:val="0722FF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4FB05B7"/>
    <w:multiLevelType w:val="hybridMultilevel"/>
    <w:tmpl w:val="7A940408"/>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7" w15:restartNumberingAfterBreak="0">
    <w:nsid w:val="480D509D"/>
    <w:multiLevelType w:val="hybridMultilevel"/>
    <w:tmpl w:val="B1FCAD1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8" w15:restartNumberingAfterBreak="0">
    <w:nsid w:val="4A206C16"/>
    <w:multiLevelType w:val="hybridMultilevel"/>
    <w:tmpl w:val="D08C1E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D22590E"/>
    <w:multiLevelType w:val="hybridMultilevel"/>
    <w:tmpl w:val="7F6E2F92"/>
    <w:lvl w:ilvl="0" w:tplc="240A0005">
      <w:start w:val="1"/>
      <w:numFmt w:val="bullet"/>
      <w:lvlText w:val=""/>
      <w:lvlJc w:val="left"/>
      <w:pPr>
        <w:ind w:left="2136" w:hanging="360"/>
      </w:pPr>
      <w:rPr>
        <w:rFonts w:ascii="Wingdings" w:hAnsi="Wingdings"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3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1" w15:restartNumberingAfterBreak="0">
    <w:nsid w:val="507F53B3"/>
    <w:multiLevelType w:val="hybridMultilevel"/>
    <w:tmpl w:val="8BA6F008"/>
    <w:lvl w:ilvl="0" w:tplc="020242FA">
      <w:start w:val="1"/>
      <w:numFmt w:val="low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1516696"/>
    <w:multiLevelType w:val="hybridMultilevel"/>
    <w:tmpl w:val="CBB6A4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3344BD6"/>
    <w:multiLevelType w:val="hybridMultilevel"/>
    <w:tmpl w:val="412A3A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8A15127"/>
    <w:multiLevelType w:val="hybridMultilevel"/>
    <w:tmpl w:val="A93A879A"/>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BE660E7"/>
    <w:multiLevelType w:val="hybridMultilevel"/>
    <w:tmpl w:val="0E845A9E"/>
    <w:lvl w:ilvl="0" w:tplc="240A0005">
      <w:start w:val="1"/>
      <w:numFmt w:val="bullet"/>
      <w:lvlText w:val=""/>
      <w:lvlJc w:val="left"/>
      <w:pPr>
        <w:ind w:left="2136" w:hanging="360"/>
      </w:pPr>
      <w:rPr>
        <w:rFonts w:ascii="Wingdings" w:hAnsi="Wingdings"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36" w15:restartNumberingAfterBreak="0">
    <w:nsid w:val="5CA440FE"/>
    <w:multiLevelType w:val="hybridMultilevel"/>
    <w:tmpl w:val="0CC676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E523CE3"/>
    <w:multiLevelType w:val="hybridMultilevel"/>
    <w:tmpl w:val="FBCEB3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5F4E0254"/>
    <w:multiLevelType w:val="hybridMultilevel"/>
    <w:tmpl w:val="4FB090D8"/>
    <w:lvl w:ilvl="0" w:tplc="17DEF540">
      <w:start w:val="1"/>
      <w:numFmt w:val="lowerLetter"/>
      <w:lvlText w:val="%1."/>
      <w:lvlJc w:val="left"/>
      <w:pPr>
        <w:ind w:left="1776" w:hanging="360"/>
      </w:pPr>
      <w:rPr>
        <w:rFonts w:hint="default"/>
        <w:b/>
        <w:bCs/>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9" w15:restartNumberingAfterBreak="0">
    <w:nsid w:val="67586106"/>
    <w:multiLevelType w:val="hybridMultilevel"/>
    <w:tmpl w:val="F724D280"/>
    <w:lvl w:ilvl="0" w:tplc="240A0005">
      <w:start w:val="1"/>
      <w:numFmt w:val="bullet"/>
      <w:lvlText w:val=""/>
      <w:lvlJc w:val="left"/>
      <w:pPr>
        <w:ind w:left="2496" w:hanging="360"/>
      </w:pPr>
      <w:rPr>
        <w:rFonts w:ascii="Wingdings" w:hAnsi="Wingdings" w:hint="default"/>
      </w:rPr>
    </w:lvl>
    <w:lvl w:ilvl="1" w:tplc="240A0003" w:tentative="1">
      <w:start w:val="1"/>
      <w:numFmt w:val="bullet"/>
      <w:lvlText w:val="o"/>
      <w:lvlJc w:val="left"/>
      <w:pPr>
        <w:ind w:left="3216" w:hanging="360"/>
      </w:pPr>
      <w:rPr>
        <w:rFonts w:ascii="Courier New" w:hAnsi="Courier New" w:cs="Courier New" w:hint="default"/>
      </w:rPr>
    </w:lvl>
    <w:lvl w:ilvl="2" w:tplc="240A0005" w:tentative="1">
      <w:start w:val="1"/>
      <w:numFmt w:val="bullet"/>
      <w:lvlText w:val=""/>
      <w:lvlJc w:val="left"/>
      <w:pPr>
        <w:ind w:left="3936" w:hanging="360"/>
      </w:pPr>
      <w:rPr>
        <w:rFonts w:ascii="Wingdings" w:hAnsi="Wingdings" w:hint="default"/>
      </w:rPr>
    </w:lvl>
    <w:lvl w:ilvl="3" w:tplc="240A0001" w:tentative="1">
      <w:start w:val="1"/>
      <w:numFmt w:val="bullet"/>
      <w:lvlText w:val=""/>
      <w:lvlJc w:val="left"/>
      <w:pPr>
        <w:ind w:left="4656" w:hanging="360"/>
      </w:pPr>
      <w:rPr>
        <w:rFonts w:ascii="Symbol" w:hAnsi="Symbol" w:hint="default"/>
      </w:rPr>
    </w:lvl>
    <w:lvl w:ilvl="4" w:tplc="240A0003" w:tentative="1">
      <w:start w:val="1"/>
      <w:numFmt w:val="bullet"/>
      <w:lvlText w:val="o"/>
      <w:lvlJc w:val="left"/>
      <w:pPr>
        <w:ind w:left="5376" w:hanging="360"/>
      </w:pPr>
      <w:rPr>
        <w:rFonts w:ascii="Courier New" w:hAnsi="Courier New" w:cs="Courier New" w:hint="default"/>
      </w:rPr>
    </w:lvl>
    <w:lvl w:ilvl="5" w:tplc="240A0005" w:tentative="1">
      <w:start w:val="1"/>
      <w:numFmt w:val="bullet"/>
      <w:lvlText w:val=""/>
      <w:lvlJc w:val="left"/>
      <w:pPr>
        <w:ind w:left="6096" w:hanging="360"/>
      </w:pPr>
      <w:rPr>
        <w:rFonts w:ascii="Wingdings" w:hAnsi="Wingdings" w:hint="default"/>
      </w:rPr>
    </w:lvl>
    <w:lvl w:ilvl="6" w:tplc="240A0001" w:tentative="1">
      <w:start w:val="1"/>
      <w:numFmt w:val="bullet"/>
      <w:lvlText w:val=""/>
      <w:lvlJc w:val="left"/>
      <w:pPr>
        <w:ind w:left="6816" w:hanging="360"/>
      </w:pPr>
      <w:rPr>
        <w:rFonts w:ascii="Symbol" w:hAnsi="Symbol" w:hint="default"/>
      </w:rPr>
    </w:lvl>
    <w:lvl w:ilvl="7" w:tplc="240A0003" w:tentative="1">
      <w:start w:val="1"/>
      <w:numFmt w:val="bullet"/>
      <w:lvlText w:val="o"/>
      <w:lvlJc w:val="left"/>
      <w:pPr>
        <w:ind w:left="7536" w:hanging="360"/>
      </w:pPr>
      <w:rPr>
        <w:rFonts w:ascii="Courier New" w:hAnsi="Courier New" w:cs="Courier New" w:hint="default"/>
      </w:rPr>
    </w:lvl>
    <w:lvl w:ilvl="8" w:tplc="240A0005" w:tentative="1">
      <w:start w:val="1"/>
      <w:numFmt w:val="bullet"/>
      <w:lvlText w:val=""/>
      <w:lvlJc w:val="left"/>
      <w:pPr>
        <w:ind w:left="8256" w:hanging="360"/>
      </w:pPr>
      <w:rPr>
        <w:rFonts w:ascii="Wingdings" w:hAnsi="Wingdings" w:hint="default"/>
      </w:rPr>
    </w:lvl>
  </w:abstractNum>
  <w:abstractNum w:abstractNumId="40" w15:restartNumberingAfterBreak="0">
    <w:nsid w:val="6CA96F0A"/>
    <w:multiLevelType w:val="hybridMultilevel"/>
    <w:tmpl w:val="2AD816F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1" w15:restartNumberingAfterBreak="0">
    <w:nsid w:val="6DD720FB"/>
    <w:multiLevelType w:val="hybridMultilevel"/>
    <w:tmpl w:val="E55E06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00538A7"/>
    <w:multiLevelType w:val="hybridMultilevel"/>
    <w:tmpl w:val="45C4BEAC"/>
    <w:lvl w:ilvl="0" w:tplc="D0D40E64">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3" w15:restartNumberingAfterBreak="0">
    <w:nsid w:val="7121549D"/>
    <w:multiLevelType w:val="hybridMultilevel"/>
    <w:tmpl w:val="39D069A0"/>
    <w:lvl w:ilvl="0" w:tplc="240A0017">
      <w:start w:val="1"/>
      <w:numFmt w:val="low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43558E5"/>
    <w:multiLevelType w:val="hybridMultilevel"/>
    <w:tmpl w:val="9EE2DCA6"/>
    <w:lvl w:ilvl="0" w:tplc="7E0ACD68">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5"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6" w15:restartNumberingAfterBreak="0">
    <w:nsid w:val="7875671D"/>
    <w:multiLevelType w:val="hybridMultilevel"/>
    <w:tmpl w:val="29AAA60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7" w15:restartNumberingAfterBreak="0">
    <w:nsid w:val="7914507E"/>
    <w:multiLevelType w:val="hybridMultilevel"/>
    <w:tmpl w:val="810E674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8" w15:restartNumberingAfterBreak="0">
    <w:nsid w:val="7BD02970"/>
    <w:multiLevelType w:val="hybridMultilevel"/>
    <w:tmpl w:val="F0020F66"/>
    <w:lvl w:ilvl="0" w:tplc="17DEF540">
      <w:start w:val="1"/>
      <w:numFmt w:val="lowerLetter"/>
      <w:lvlText w:val="%1."/>
      <w:lvlJc w:val="left"/>
      <w:pPr>
        <w:ind w:left="1776" w:hanging="360"/>
      </w:pPr>
      <w:rPr>
        <w:rFonts w:hint="default"/>
        <w:b/>
        <w:bCs/>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49"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49"/>
  </w:num>
  <w:num w:numId="2">
    <w:abstractNumId w:val="0"/>
  </w:num>
  <w:num w:numId="3">
    <w:abstractNumId w:val="30"/>
  </w:num>
  <w:num w:numId="4">
    <w:abstractNumId w:val="20"/>
  </w:num>
  <w:num w:numId="5">
    <w:abstractNumId w:val="45"/>
  </w:num>
  <w:num w:numId="6">
    <w:abstractNumId w:val="44"/>
  </w:num>
  <w:num w:numId="7">
    <w:abstractNumId w:val="28"/>
  </w:num>
  <w:num w:numId="8">
    <w:abstractNumId w:val="18"/>
  </w:num>
  <w:num w:numId="9">
    <w:abstractNumId w:val="42"/>
  </w:num>
  <w:num w:numId="10">
    <w:abstractNumId w:val="43"/>
  </w:num>
  <w:num w:numId="11">
    <w:abstractNumId w:val="41"/>
  </w:num>
  <w:num w:numId="12">
    <w:abstractNumId w:val="33"/>
  </w:num>
  <w:num w:numId="13">
    <w:abstractNumId w:val="31"/>
  </w:num>
  <w:num w:numId="14">
    <w:abstractNumId w:val="12"/>
  </w:num>
  <w:num w:numId="15">
    <w:abstractNumId w:val="26"/>
  </w:num>
  <w:num w:numId="16">
    <w:abstractNumId w:val="3"/>
  </w:num>
  <w:num w:numId="17">
    <w:abstractNumId w:val="14"/>
  </w:num>
  <w:num w:numId="18">
    <w:abstractNumId w:val="22"/>
  </w:num>
  <w:num w:numId="19">
    <w:abstractNumId w:val="47"/>
  </w:num>
  <w:num w:numId="20">
    <w:abstractNumId w:val="16"/>
  </w:num>
  <w:num w:numId="21">
    <w:abstractNumId w:val="5"/>
  </w:num>
  <w:num w:numId="22">
    <w:abstractNumId w:val="32"/>
  </w:num>
  <w:num w:numId="23">
    <w:abstractNumId w:val="2"/>
  </w:num>
  <w:num w:numId="24">
    <w:abstractNumId w:val="6"/>
  </w:num>
  <w:num w:numId="25">
    <w:abstractNumId w:val="38"/>
  </w:num>
  <w:num w:numId="26">
    <w:abstractNumId w:val="34"/>
  </w:num>
  <w:num w:numId="27">
    <w:abstractNumId w:val="13"/>
  </w:num>
  <w:num w:numId="28">
    <w:abstractNumId w:val="9"/>
  </w:num>
  <w:num w:numId="29">
    <w:abstractNumId w:val="37"/>
  </w:num>
  <w:num w:numId="30">
    <w:abstractNumId w:val="25"/>
  </w:num>
  <w:num w:numId="31">
    <w:abstractNumId w:val="24"/>
  </w:num>
  <w:num w:numId="32">
    <w:abstractNumId w:val="48"/>
  </w:num>
  <w:num w:numId="33">
    <w:abstractNumId w:val="10"/>
  </w:num>
  <w:num w:numId="34">
    <w:abstractNumId w:val="8"/>
  </w:num>
  <w:num w:numId="35">
    <w:abstractNumId w:val="23"/>
  </w:num>
  <w:num w:numId="36">
    <w:abstractNumId w:val="46"/>
  </w:num>
  <w:num w:numId="37">
    <w:abstractNumId w:val="27"/>
  </w:num>
  <w:num w:numId="38">
    <w:abstractNumId w:val="21"/>
  </w:num>
  <w:num w:numId="39">
    <w:abstractNumId w:val="15"/>
  </w:num>
  <w:num w:numId="40">
    <w:abstractNumId w:val="1"/>
  </w:num>
  <w:num w:numId="41">
    <w:abstractNumId w:val="40"/>
  </w:num>
  <w:num w:numId="42">
    <w:abstractNumId w:val="36"/>
  </w:num>
  <w:num w:numId="43">
    <w:abstractNumId w:val="4"/>
  </w:num>
  <w:num w:numId="44">
    <w:abstractNumId w:val="29"/>
  </w:num>
  <w:num w:numId="45">
    <w:abstractNumId w:val="11"/>
  </w:num>
  <w:num w:numId="46">
    <w:abstractNumId w:val="35"/>
  </w:num>
  <w:num w:numId="47">
    <w:abstractNumId w:val="7"/>
  </w:num>
  <w:num w:numId="48">
    <w:abstractNumId w:val="19"/>
  </w:num>
  <w:num w:numId="49">
    <w:abstractNumId w:val="17"/>
  </w:num>
  <w:num w:numId="50">
    <w:abstractNumId w:val="39"/>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2C2E"/>
    <w:rsid w:val="00005F80"/>
    <w:rsid w:val="000101C5"/>
    <w:rsid w:val="00016999"/>
    <w:rsid w:val="000211F2"/>
    <w:rsid w:val="000238E6"/>
    <w:rsid w:val="00023AA2"/>
    <w:rsid w:val="00024D63"/>
    <w:rsid w:val="00025224"/>
    <w:rsid w:val="00027321"/>
    <w:rsid w:val="00027D2A"/>
    <w:rsid w:val="00040172"/>
    <w:rsid w:val="000434FA"/>
    <w:rsid w:val="000476D7"/>
    <w:rsid w:val="00051CDF"/>
    <w:rsid w:val="00053085"/>
    <w:rsid w:val="00053E40"/>
    <w:rsid w:val="0005476E"/>
    <w:rsid w:val="0005571A"/>
    <w:rsid w:val="00055FE0"/>
    <w:rsid w:val="00057863"/>
    <w:rsid w:val="000610A6"/>
    <w:rsid w:val="00064034"/>
    <w:rsid w:val="00065539"/>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5B7D"/>
    <w:rsid w:val="00096A0F"/>
    <w:rsid w:val="000A10B0"/>
    <w:rsid w:val="000A23FE"/>
    <w:rsid w:val="000A4731"/>
    <w:rsid w:val="000A4B5D"/>
    <w:rsid w:val="000A4FC1"/>
    <w:rsid w:val="000A5361"/>
    <w:rsid w:val="000B1AE6"/>
    <w:rsid w:val="000B241F"/>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F51A5"/>
    <w:rsid w:val="000F5B77"/>
    <w:rsid w:val="00100D69"/>
    <w:rsid w:val="00101221"/>
    <w:rsid w:val="001036B1"/>
    <w:rsid w:val="00103FB6"/>
    <w:rsid w:val="00105566"/>
    <w:rsid w:val="001068B2"/>
    <w:rsid w:val="001200FC"/>
    <w:rsid w:val="00123EA6"/>
    <w:rsid w:val="0012558F"/>
    <w:rsid w:val="00125E7E"/>
    <w:rsid w:val="00127C17"/>
    <w:rsid w:val="00133CE9"/>
    <w:rsid w:val="001347A9"/>
    <w:rsid w:val="0013558B"/>
    <w:rsid w:val="00140E78"/>
    <w:rsid w:val="0014158A"/>
    <w:rsid w:val="001418F8"/>
    <w:rsid w:val="001424FC"/>
    <w:rsid w:val="00143366"/>
    <w:rsid w:val="00144029"/>
    <w:rsid w:val="00146FA9"/>
    <w:rsid w:val="001474B3"/>
    <w:rsid w:val="001506B7"/>
    <w:rsid w:val="00150946"/>
    <w:rsid w:val="00151A63"/>
    <w:rsid w:val="00152E7C"/>
    <w:rsid w:val="00157993"/>
    <w:rsid w:val="00160A02"/>
    <w:rsid w:val="00160D56"/>
    <w:rsid w:val="00164FB7"/>
    <w:rsid w:val="00170BAD"/>
    <w:rsid w:val="001712CA"/>
    <w:rsid w:val="00175A2B"/>
    <w:rsid w:val="00175D88"/>
    <w:rsid w:val="001761E1"/>
    <w:rsid w:val="0017719B"/>
    <w:rsid w:val="00180BBB"/>
    <w:rsid w:val="00182157"/>
    <w:rsid w:val="00183A0C"/>
    <w:rsid w:val="001844FE"/>
    <w:rsid w:val="00184B66"/>
    <w:rsid w:val="0019543D"/>
    <w:rsid w:val="001963E3"/>
    <w:rsid w:val="001966AB"/>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51CC"/>
    <w:rsid w:val="001F567E"/>
    <w:rsid w:val="002006DD"/>
    <w:rsid w:val="00203367"/>
    <w:rsid w:val="002038AC"/>
    <w:rsid w:val="002057E2"/>
    <w:rsid w:val="00212FC4"/>
    <w:rsid w:val="00216ED1"/>
    <w:rsid w:val="0022012A"/>
    <w:rsid w:val="002216AD"/>
    <w:rsid w:val="0022249E"/>
    <w:rsid w:val="0022261B"/>
    <w:rsid w:val="002227A0"/>
    <w:rsid w:val="00225959"/>
    <w:rsid w:val="00225FBE"/>
    <w:rsid w:val="0023278C"/>
    <w:rsid w:val="002348C2"/>
    <w:rsid w:val="002401C2"/>
    <w:rsid w:val="002450B6"/>
    <w:rsid w:val="00245AC5"/>
    <w:rsid w:val="00251930"/>
    <w:rsid w:val="00252A88"/>
    <w:rsid w:val="00252E15"/>
    <w:rsid w:val="00261827"/>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1329"/>
    <w:rsid w:val="002E44B7"/>
    <w:rsid w:val="002E5B3A"/>
    <w:rsid w:val="002F2528"/>
    <w:rsid w:val="002F3AAF"/>
    <w:rsid w:val="002F3EFD"/>
    <w:rsid w:val="002F60A1"/>
    <w:rsid w:val="003004A4"/>
    <w:rsid w:val="00303B59"/>
    <w:rsid w:val="003137E4"/>
    <w:rsid w:val="00314BF3"/>
    <w:rsid w:val="00315513"/>
    <w:rsid w:val="00315FD4"/>
    <w:rsid w:val="00316801"/>
    <w:rsid w:val="00317103"/>
    <w:rsid w:val="003263A0"/>
    <w:rsid w:val="003306D3"/>
    <w:rsid w:val="00332C7E"/>
    <w:rsid w:val="003339FC"/>
    <w:rsid w:val="00334258"/>
    <w:rsid w:val="00334FBE"/>
    <w:rsid w:val="00335B9C"/>
    <w:rsid w:val="00336017"/>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936B9"/>
    <w:rsid w:val="003A0FFD"/>
    <w:rsid w:val="003A1AF0"/>
    <w:rsid w:val="003A1CC7"/>
    <w:rsid w:val="003A1FC1"/>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717C"/>
    <w:rsid w:val="003F764B"/>
    <w:rsid w:val="0040041F"/>
    <w:rsid w:val="00402C5B"/>
    <w:rsid w:val="0040361F"/>
    <w:rsid w:val="004047A9"/>
    <w:rsid w:val="0040573D"/>
    <w:rsid w:val="00405967"/>
    <w:rsid w:val="00406FA3"/>
    <w:rsid w:val="004122B7"/>
    <w:rsid w:val="00412505"/>
    <w:rsid w:val="004139C8"/>
    <w:rsid w:val="00413BAE"/>
    <w:rsid w:val="004149DF"/>
    <w:rsid w:val="00422F1D"/>
    <w:rsid w:val="0042414B"/>
    <w:rsid w:val="00425E49"/>
    <w:rsid w:val="004300AD"/>
    <w:rsid w:val="00432F3B"/>
    <w:rsid w:val="00433394"/>
    <w:rsid w:val="0043461F"/>
    <w:rsid w:val="00436480"/>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5AAC"/>
    <w:rsid w:val="00466957"/>
    <w:rsid w:val="00472DCB"/>
    <w:rsid w:val="00477DA4"/>
    <w:rsid w:val="004822BB"/>
    <w:rsid w:val="004862A6"/>
    <w:rsid w:val="00490FE6"/>
    <w:rsid w:val="00493DD5"/>
    <w:rsid w:val="0049538A"/>
    <w:rsid w:val="00495F48"/>
    <w:rsid w:val="004A497B"/>
    <w:rsid w:val="004A4F66"/>
    <w:rsid w:val="004A4F87"/>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4F268F"/>
    <w:rsid w:val="00501D12"/>
    <w:rsid w:val="00502691"/>
    <w:rsid w:val="005046CF"/>
    <w:rsid w:val="00505D8F"/>
    <w:rsid w:val="0050650A"/>
    <w:rsid w:val="0050704B"/>
    <w:rsid w:val="005074B3"/>
    <w:rsid w:val="00510C5A"/>
    <w:rsid w:val="00511605"/>
    <w:rsid w:val="00512394"/>
    <w:rsid w:val="00512A64"/>
    <w:rsid w:val="005144E4"/>
    <w:rsid w:val="005158D0"/>
    <w:rsid w:val="005164BB"/>
    <w:rsid w:val="00516B28"/>
    <w:rsid w:val="00520452"/>
    <w:rsid w:val="00521E11"/>
    <w:rsid w:val="005229D7"/>
    <w:rsid w:val="00523E55"/>
    <w:rsid w:val="005266F3"/>
    <w:rsid w:val="005337D2"/>
    <w:rsid w:val="0053395D"/>
    <w:rsid w:val="00536E05"/>
    <w:rsid w:val="00540B32"/>
    <w:rsid w:val="00540C59"/>
    <w:rsid w:val="00540F38"/>
    <w:rsid w:val="00540F7F"/>
    <w:rsid w:val="005468A8"/>
    <w:rsid w:val="005531E7"/>
    <w:rsid w:val="00555FC3"/>
    <w:rsid w:val="0055742A"/>
    <w:rsid w:val="0056067A"/>
    <w:rsid w:val="00561A7F"/>
    <w:rsid w:val="00562333"/>
    <w:rsid w:val="005657E1"/>
    <w:rsid w:val="00566639"/>
    <w:rsid w:val="005709A3"/>
    <w:rsid w:val="00572AB2"/>
    <w:rsid w:val="00576356"/>
    <w:rsid w:val="0058441F"/>
    <w:rsid w:val="00584EA7"/>
    <w:rsid w:val="00585CE7"/>
    <w:rsid w:val="00587FF2"/>
    <w:rsid w:val="00590D20"/>
    <w:rsid w:val="00595142"/>
    <w:rsid w:val="00595449"/>
    <w:rsid w:val="00596E71"/>
    <w:rsid w:val="005A0092"/>
    <w:rsid w:val="005A134E"/>
    <w:rsid w:val="005A2607"/>
    <w:rsid w:val="005A280F"/>
    <w:rsid w:val="005A2CE3"/>
    <w:rsid w:val="005A3F7C"/>
    <w:rsid w:val="005B1932"/>
    <w:rsid w:val="005B195F"/>
    <w:rsid w:val="005B1E5A"/>
    <w:rsid w:val="005B6FB4"/>
    <w:rsid w:val="005C09F2"/>
    <w:rsid w:val="005C43DD"/>
    <w:rsid w:val="005C7FD5"/>
    <w:rsid w:val="005D0289"/>
    <w:rsid w:val="005E3F8C"/>
    <w:rsid w:val="005E5D75"/>
    <w:rsid w:val="005F025F"/>
    <w:rsid w:val="005F31B7"/>
    <w:rsid w:val="005F411C"/>
    <w:rsid w:val="005F43A2"/>
    <w:rsid w:val="005F7AAF"/>
    <w:rsid w:val="00606A27"/>
    <w:rsid w:val="006072E3"/>
    <w:rsid w:val="006074C9"/>
    <w:rsid w:val="00610EBD"/>
    <w:rsid w:val="006110AB"/>
    <w:rsid w:val="0061156D"/>
    <w:rsid w:val="00612A4E"/>
    <w:rsid w:val="00614967"/>
    <w:rsid w:val="0061539D"/>
    <w:rsid w:val="00615908"/>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69CF"/>
    <w:rsid w:val="006675C0"/>
    <w:rsid w:val="0066796D"/>
    <w:rsid w:val="00673C2B"/>
    <w:rsid w:val="006742FD"/>
    <w:rsid w:val="006767E8"/>
    <w:rsid w:val="006778FE"/>
    <w:rsid w:val="00680169"/>
    <w:rsid w:val="00680229"/>
    <w:rsid w:val="00682C79"/>
    <w:rsid w:val="00684882"/>
    <w:rsid w:val="00685288"/>
    <w:rsid w:val="006852AA"/>
    <w:rsid w:val="006870A6"/>
    <w:rsid w:val="0068776E"/>
    <w:rsid w:val="00693629"/>
    <w:rsid w:val="00693A87"/>
    <w:rsid w:val="00696AE5"/>
    <w:rsid w:val="0069718E"/>
    <w:rsid w:val="00697519"/>
    <w:rsid w:val="00697B5E"/>
    <w:rsid w:val="006A54D1"/>
    <w:rsid w:val="006A7410"/>
    <w:rsid w:val="006B0620"/>
    <w:rsid w:val="006B14D2"/>
    <w:rsid w:val="006B16CD"/>
    <w:rsid w:val="006B3481"/>
    <w:rsid w:val="006B4240"/>
    <w:rsid w:val="006B55C4"/>
    <w:rsid w:val="006C0D9E"/>
    <w:rsid w:val="006C12F9"/>
    <w:rsid w:val="006C3561"/>
    <w:rsid w:val="006C4664"/>
    <w:rsid w:val="006D1A3C"/>
    <w:rsid w:val="006D4179"/>
    <w:rsid w:val="006D447D"/>
    <w:rsid w:val="006D50B8"/>
    <w:rsid w:val="006D5341"/>
    <w:rsid w:val="006E386C"/>
    <w:rsid w:val="006E3BB3"/>
    <w:rsid w:val="006E5822"/>
    <w:rsid w:val="006E5993"/>
    <w:rsid w:val="006E5E99"/>
    <w:rsid w:val="006E6D23"/>
    <w:rsid w:val="006F48D7"/>
    <w:rsid w:val="006F687F"/>
    <w:rsid w:val="006F6971"/>
    <w:rsid w:val="006F7FA7"/>
    <w:rsid w:val="0070112D"/>
    <w:rsid w:val="0070163A"/>
    <w:rsid w:val="0070290F"/>
    <w:rsid w:val="00706926"/>
    <w:rsid w:val="007076AB"/>
    <w:rsid w:val="00712729"/>
    <w:rsid w:val="00714663"/>
    <w:rsid w:val="0071528F"/>
    <w:rsid w:val="00716089"/>
    <w:rsid w:val="007175F7"/>
    <w:rsid w:val="00723503"/>
    <w:rsid w:val="00723F13"/>
    <w:rsid w:val="00724F65"/>
    <w:rsid w:val="00727424"/>
    <w:rsid w:val="0073124F"/>
    <w:rsid w:val="007316E5"/>
    <w:rsid w:val="00732DE4"/>
    <w:rsid w:val="007361E7"/>
    <w:rsid w:val="007405EB"/>
    <w:rsid w:val="00740A0D"/>
    <w:rsid w:val="007410DE"/>
    <w:rsid w:val="007424FE"/>
    <w:rsid w:val="007445CF"/>
    <w:rsid w:val="0074583A"/>
    <w:rsid w:val="00746AD1"/>
    <w:rsid w:val="00747FC3"/>
    <w:rsid w:val="0075110F"/>
    <w:rsid w:val="0076056B"/>
    <w:rsid w:val="007605A5"/>
    <w:rsid w:val="0076066A"/>
    <w:rsid w:val="007607D7"/>
    <w:rsid w:val="0076550F"/>
    <w:rsid w:val="00766790"/>
    <w:rsid w:val="00767308"/>
    <w:rsid w:val="00774016"/>
    <w:rsid w:val="0077480C"/>
    <w:rsid w:val="00776A81"/>
    <w:rsid w:val="0077767A"/>
    <w:rsid w:val="007804D3"/>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39F7"/>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21707"/>
    <w:rsid w:val="00830183"/>
    <w:rsid w:val="008326A1"/>
    <w:rsid w:val="0083329A"/>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73D4D"/>
    <w:rsid w:val="00887EDF"/>
    <w:rsid w:val="008907D2"/>
    <w:rsid w:val="008938EA"/>
    <w:rsid w:val="0089468F"/>
    <w:rsid w:val="008964C3"/>
    <w:rsid w:val="008A211B"/>
    <w:rsid w:val="008A6A4C"/>
    <w:rsid w:val="008B12D6"/>
    <w:rsid w:val="008B49EC"/>
    <w:rsid w:val="008B53B9"/>
    <w:rsid w:val="008B7C38"/>
    <w:rsid w:val="008C0AB7"/>
    <w:rsid w:val="008C258A"/>
    <w:rsid w:val="008C3026"/>
    <w:rsid w:val="008C3103"/>
    <w:rsid w:val="008C3DDB"/>
    <w:rsid w:val="008C7CC5"/>
    <w:rsid w:val="008E1302"/>
    <w:rsid w:val="008E559C"/>
    <w:rsid w:val="008E7461"/>
    <w:rsid w:val="008F0B0E"/>
    <w:rsid w:val="008F4C05"/>
    <w:rsid w:val="008F4F55"/>
    <w:rsid w:val="00900FF1"/>
    <w:rsid w:val="009015A5"/>
    <w:rsid w:val="00902033"/>
    <w:rsid w:val="009060C7"/>
    <w:rsid w:val="0091011A"/>
    <w:rsid w:val="00913AA2"/>
    <w:rsid w:val="00913EEF"/>
    <w:rsid w:val="0091566F"/>
    <w:rsid w:val="00915802"/>
    <w:rsid w:val="00920FC6"/>
    <w:rsid w:val="0092256D"/>
    <w:rsid w:val="00923276"/>
    <w:rsid w:val="00923D3E"/>
    <w:rsid w:val="009308A2"/>
    <w:rsid w:val="009333FA"/>
    <w:rsid w:val="00934C87"/>
    <w:rsid w:val="0093553E"/>
    <w:rsid w:val="009366E8"/>
    <w:rsid w:val="00937E57"/>
    <w:rsid w:val="00941310"/>
    <w:rsid w:val="00943152"/>
    <w:rsid w:val="00946EBE"/>
    <w:rsid w:val="00950BFF"/>
    <w:rsid w:val="00951C59"/>
    <w:rsid w:val="00956F7E"/>
    <w:rsid w:val="00957F8B"/>
    <w:rsid w:val="00965BFC"/>
    <w:rsid w:val="009669A6"/>
    <w:rsid w:val="00970074"/>
    <w:rsid w:val="009714D3"/>
    <w:rsid w:val="00974BF4"/>
    <w:rsid w:val="009757C2"/>
    <w:rsid w:val="00977489"/>
    <w:rsid w:val="00980C55"/>
    <w:rsid w:val="0098428C"/>
    <w:rsid w:val="00985C0B"/>
    <w:rsid w:val="00986CC3"/>
    <w:rsid w:val="00990035"/>
    <w:rsid w:val="00990B6C"/>
    <w:rsid w:val="009927B7"/>
    <w:rsid w:val="009A32E8"/>
    <w:rsid w:val="009A55AA"/>
    <w:rsid w:val="009B0DE2"/>
    <w:rsid w:val="009B20D5"/>
    <w:rsid w:val="009B57D3"/>
    <w:rsid w:val="009B5879"/>
    <w:rsid w:val="009C18CC"/>
    <w:rsid w:val="009C1D3C"/>
    <w:rsid w:val="009C4C7F"/>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748"/>
    <w:rsid w:val="00A057C0"/>
    <w:rsid w:val="00A05EFB"/>
    <w:rsid w:val="00A112AD"/>
    <w:rsid w:val="00A13F37"/>
    <w:rsid w:val="00A177F9"/>
    <w:rsid w:val="00A17EFC"/>
    <w:rsid w:val="00A20253"/>
    <w:rsid w:val="00A21559"/>
    <w:rsid w:val="00A22FF7"/>
    <w:rsid w:val="00A25680"/>
    <w:rsid w:val="00A2709F"/>
    <w:rsid w:val="00A2799A"/>
    <w:rsid w:val="00A33286"/>
    <w:rsid w:val="00A34B60"/>
    <w:rsid w:val="00A37E8F"/>
    <w:rsid w:val="00A40907"/>
    <w:rsid w:val="00A422BF"/>
    <w:rsid w:val="00A434EB"/>
    <w:rsid w:val="00A4400C"/>
    <w:rsid w:val="00A47F13"/>
    <w:rsid w:val="00A54C05"/>
    <w:rsid w:val="00A554EE"/>
    <w:rsid w:val="00A56600"/>
    <w:rsid w:val="00A57652"/>
    <w:rsid w:val="00A6563A"/>
    <w:rsid w:val="00A667F5"/>
    <w:rsid w:val="00A67257"/>
    <w:rsid w:val="00A6731D"/>
    <w:rsid w:val="00A67C2E"/>
    <w:rsid w:val="00A67D01"/>
    <w:rsid w:val="00A708A4"/>
    <w:rsid w:val="00A72866"/>
    <w:rsid w:val="00A739CC"/>
    <w:rsid w:val="00A73A6B"/>
    <w:rsid w:val="00A7682A"/>
    <w:rsid w:val="00A77032"/>
    <w:rsid w:val="00A82F6D"/>
    <w:rsid w:val="00A8672B"/>
    <w:rsid w:val="00A879BD"/>
    <w:rsid w:val="00A91331"/>
    <w:rsid w:val="00A93445"/>
    <w:rsid w:val="00A9438F"/>
    <w:rsid w:val="00A94915"/>
    <w:rsid w:val="00A96023"/>
    <w:rsid w:val="00AA1445"/>
    <w:rsid w:val="00AB12FA"/>
    <w:rsid w:val="00AB40E2"/>
    <w:rsid w:val="00AB5278"/>
    <w:rsid w:val="00AB6EDC"/>
    <w:rsid w:val="00AC1109"/>
    <w:rsid w:val="00AC358F"/>
    <w:rsid w:val="00AC7689"/>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405FE"/>
    <w:rsid w:val="00B41B36"/>
    <w:rsid w:val="00B438A0"/>
    <w:rsid w:val="00B444BE"/>
    <w:rsid w:val="00B45803"/>
    <w:rsid w:val="00B502F0"/>
    <w:rsid w:val="00B51E60"/>
    <w:rsid w:val="00B60E61"/>
    <w:rsid w:val="00B643A3"/>
    <w:rsid w:val="00B64F79"/>
    <w:rsid w:val="00B67467"/>
    <w:rsid w:val="00B70FAF"/>
    <w:rsid w:val="00B73E44"/>
    <w:rsid w:val="00B76E36"/>
    <w:rsid w:val="00B80394"/>
    <w:rsid w:val="00B81402"/>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E31"/>
    <w:rsid w:val="00BE1FD3"/>
    <w:rsid w:val="00BE3687"/>
    <w:rsid w:val="00BE52F1"/>
    <w:rsid w:val="00BE6274"/>
    <w:rsid w:val="00BE667E"/>
    <w:rsid w:val="00BF2E8A"/>
    <w:rsid w:val="00BF540E"/>
    <w:rsid w:val="00BF586A"/>
    <w:rsid w:val="00C0395C"/>
    <w:rsid w:val="00C0503D"/>
    <w:rsid w:val="00C05612"/>
    <w:rsid w:val="00C06AF8"/>
    <w:rsid w:val="00C07110"/>
    <w:rsid w:val="00C13BA1"/>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6987"/>
    <w:rsid w:val="00C81F35"/>
    <w:rsid w:val="00C82BDA"/>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7AFD"/>
    <w:rsid w:val="00CC0F97"/>
    <w:rsid w:val="00CC2D9A"/>
    <w:rsid w:val="00CD17CB"/>
    <w:rsid w:val="00CD1D92"/>
    <w:rsid w:val="00CD2CC7"/>
    <w:rsid w:val="00CD4288"/>
    <w:rsid w:val="00CD48C7"/>
    <w:rsid w:val="00CD56DE"/>
    <w:rsid w:val="00CD5903"/>
    <w:rsid w:val="00CD7237"/>
    <w:rsid w:val="00CD7274"/>
    <w:rsid w:val="00CE059B"/>
    <w:rsid w:val="00CE2C4A"/>
    <w:rsid w:val="00CE43CC"/>
    <w:rsid w:val="00CE57D9"/>
    <w:rsid w:val="00CE5F85"/>
    <w:rsid w:val="00CE6ADA"/>
    <w:rsid w:val="00CE6E6D"/>
    <w:rsid w:val="00CF01EC"/>
    <w:rsid w:val="00CF3884"/>
    <w:rsid w:val="00D00252"/>
    <w:rsid w:val="00D018EA"/>
    <w:rsid w:val="00D01DEB"/>
    <w:rsid w:val="00D02957"/>
    <w:rsid w:val="00D13E46"/>
    <w:rsid w:val="00D16756"/>
    <w:rsid w:val="00D16982"/>
    <w:rsid w:val="00D224E0"/>
    <w:rsid w:val="00D22C27"/>
    <w:rsid w:val="00D2697E"/>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52D0"/>
    <w:rsid w:val="00D70151"/>
    <w:rsid w:val="00D76D45"/>
    <w:rsid w:val="00D77133"/>
    <w:rsid w:val="00D77283"/>
    <w:rsid w:val="00D77E5E"/>
    <w:rsid w:val="00D77E94"/>
    <w:rsid w:val="00D80248"/>
    <w:rsid w:val="00D8048B"/>
    <w:rsid w:val="00D8180B"/>
    <w:rsid w:val="00D827A3"/>
    <w:rsid w:val="00D8454D"/>
    <w:rsid w:val="00D92EC4"/>
    <w:rsid w:val="00D95C26"/>
    <w:rsid w:val="00D9689A"/>
    <w:rsid w:val="00D96BBC"/>
    <w:rsid w:val="00D96DA1"/>
    <w:rsid w:val="00D9709A"/>
    <w:rsid w:val="00DA0080"/>
    <w:rsid w:val="00DA0B26"/>
    <w:rsid w:val="00DA12AA"/>
    <w:rsid w:val="00DA238E"/>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D567F"/>
    <w:rsid w:val="00DE1201"/>
    <w:rsid w:val="00DE2964"/>
    <w:rsid w:val="00DE782E"/>
    <w:rsid w:val="00DF14DF"/>
    <w:rsid w:val="00DF65D2"/>
    <w:rsid w:val="00E027C2"/>
    <w:rsid w:val="00E02AA4"/>
    <w:rsid w:val="00E032A3"/>
    <w:rsid w:val="00E06547"/>
    <w:rsid w:val="00E10D85"/>
    <w:rsid w:val="00E1315A"/>
    <w:rsid w:val="00E142BD"/>
    <w:rsid w:val="00E145E8"/>
    <w:rsid w:val="00E149E4"/>
    <w:rsid w:val="00E17D4E"/>
    <w:rsid w:val="00E20DD6"/>
    <w:rsid w:val="00E223D9"/>
    <w:rsid w:val="00E2539A"/>
    <w:rsid w:val="00E2779A"/>
    <w:rsid w:val="00E35720"/>
    <w:rsid w:val="00E40EF1"/>
    <w:rsid w:val="00E42343"/>
    <w:rsid w:val="00E44DF2"/>
    <w:rsid w:val="00E47074"/>
    <w:rsid w:val="00E5020B"/>
    <w:rsid w:val="00E5193B"/>
    <w:rsid w:val="00E521F7"/>
    <w:rsid w:val="00E535F7"/>
    <w:rsid w:val="00E539ED"/>
    <w:rsid w:val="00E611DA"/>
    <w:rsid w:val="00E73887"/>
    <w:rsid w:val="00E7528C"/>
    <w:rsid w:val="00E80C8E"/>
    <w:rsid w:val="00E81196"/>
    <w:rsid w:val="00E83536"/>
    <w:rsid w:val="00E83B12"/>
    <w:rsid w:val="00E86044"/>
    <w:rsid w:val="00E8691F"/>
    <w:rsid w:val="00E90CAA"/>
    <w:rsid w:val="00E91FD6"/>
    <w:rsid w:val="00E92C3E"/>
    <w:rsid w:val="00E9417E"/>
    <w:rsid w:val="00E96292"/>
    <w:rsid w:val="00EA0555"/>
    <w:rsid w:val="00EB4224"/>
    <w:rsid w:val="00EB43DC"/>
    <w:rsid w:val="00EC0858"/>
    <w:rsid w:val="00EC1EBC"/>
    <w:rsid w:val="00EC235D"/>
    <w:rsid w:val="00EC279D"/>
    <w:rsid w:val="00ED1A9B"/>
    <w:rsid w:val="00ED2736"/>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D67"/>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1C87"/>
    <w:rsid w:val="00FA7461"/>
    <w:rsid w:val="00FA74AC"/>
    <w:rsid w:val="00FB01A3"/>
    <w:rsid w:val="00FB1E3F"/>
    <w:rsid w:val="00FB337B"/>
    <w:rsid w:val="00FB5F60"/>
    <w:rsid w:val="00FB69EC"/>
    <w:rsid w:val="00FC3921"/>
    <w:rsid w:val="00FC5188"/>
    <w:rsid w:val="00FC76DE"/>
    <w:rsid w:val="00FC7A19"/>
    <w:rsid w:val="00FD2C25"/>
    <w:rsid w:val="00FD4440"/>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20FC6"/>
    <w:pPr>
      <w:numPr>
        <w:numId w:val="6"/>
      </w:numPr>
      <w:tabs>
        <w:tab w:val="left" w:pos="1134"/>
      </w:tabs>
    </w:pPr>
    <w:rPr>
      <w:rFonts w:cs="Times New Roman (Cuerpo en alfa"/>
      <w:bCs/>
      <w:color w:val="000000"/>
      <w:kern w:val="0"/>
      <w:szCs w:val="24"/>
      <w:lang w:eastAsia="es-CO"/>
    </w:rPr>
  </w:style>
  <w:style w:type="character" w:customStyle="1" w:styleId="FiguraCar">
    <w:name w:val="Figura Car"/>
    <w:basedOn w:val="Fuentedeprrafopredeter"/>
    <w:link w:val="Figura"/>
    <w:rsid w:val="00920FC6"/>
    <w:rPr>
      <w:rFonts w:cs="Times New Roman (Cuerpo en alfa"/>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table" w:styleId="Tablanormal1">
    <w:name w:val="Plain Table 1"/>
    <w:basedOn w:val="Tablanormal"/>
    <w:uiPriority w:val="41"/>
    <w:rsid w:val="005F411C"/>
    <w:rPr>
      <w:rFonts w:ascii="Arial" w:eastAsia="Arial" w:hAnsi="Arial" w:cs="Arial"/>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7075745">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hyperlink" Target="https://www.rae.es/obras-academicas/ortografia/ortografia-2010"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www.rae.es/consultas/exclusion-de-ch-y-ll-del-abecedario"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www.rae.es/obras-academicas/ortografia/ortografia-201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2C871D-197D-45A2-BEB5-13C071AD999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E7070EF3-74C8-42C2-B67D-39A0EC98DC94}"/>
</file>

<file path=customXml/itemProps3.xml><?xml version="1.0" encoding="utf-8"?>
<ds:datastoreItem xmlns:ds="http://schemas.openxmlformats.org/officeDocument/2006/customXml" ds:itemID="{0DE44C75-C631-472D-9835-3DDB76B0280C}">
  <ds:schemaRefs>
    <ds:schemaRef ds:uri="http://schemas.microsoft.com/sharepoint/v3/contenttype/forms"/>
  </ds:schemaRefs>
</ds:datastoreItem>
</file>

<file path=customXml/itemProps4.xml><?xml version="1.0" encoding="utf-8"?>
<ds:datastoreItem xmlns:ds="http://schemas.openxmlformats.org/officeDocument/2006/customXml" ds:itemID="{DCFAEB5B-2583-4723-B687-6611484E2E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424</TotalTime>
  <Pages>62</Pages>
  <Words>10233</Words>
  <Characters>56286</Characters>
  <Application>Microsoft Office Word</Application>
  <DocSecurity>0</DocSecurity>
  <Lines>469</Lines>
  <Paragraphs>132</Paragraphs>
  <ScaleCrop>false</ScaleCrop>
  <HeadingPairs>
    <vt:vector size="2" baseType="variant">
      <vt:variant>
        <vt:lpstr>Título</vt:lpstr>
      </vt:variant>
      <vt:variant>
        <vt:i4>1</vt:i4>
      </vt:variant>
    </vt:vector>
  </HeadingPairs>
  <TitlesOfParts>
    <vt:vector size="1" baseType="lpstr">
      <vt:lpstr>Normas generales de redacción de textos.</vt:lpstr>
    </vt:vector>
  </TitlesOfParts>
  <Company>Luffi</Company>
  <LinksUpToDate>false</LinksUpToDate>
  <CharactersWithSpaces>66387</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Normas generales de redacción de textos.</dc:title>
  <dc:creator>SENA</dc:creator>
  <cp:keywords>Normas generales de redacción de textos.</cp:keywords>
  <cp:lastModifiedBy>Jorge Eduardo Rueda Peña</cp:lastModifiedBy>
  <cp:revision>48</cp:revision>
  <cp:lastPrinted>2026-03-12T15:42:00Z</cp:lastPrinted>
  <dcterms:created xsi:type="dcterms:W3CDTF">2026-03-04T01:02:00Z</dcterms:created>
  <dcterms:modified xsi:type="dcterms:W3CDTF">2026-03-12T15:42:00Z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