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1217E6" w:rsidRDefault="00C55557" w:rsidP="006D16F1">
      <w:pPr>
        <w:pStyle w:val="Normal0"/>
        <w:tabs>
          <w:tab w:val="left" w:pos="3224"/>
        </w:tabs>
        <w:jc w:val="center"/>
        <w:rPr>
          <w:b/>
          <w:lang w:val="es-ES_tradnl"/>
        </w:rPr>
      </w:pPr>
      <w:r w:rsidRPr="001217E6">
        <w:rPr>
          <w:b/>
          <w:lang w:val="es-ES_tradnl"/>
        </w:rPr>
        <w:t>ANEXO FORMATO COMPONENTE FORMATIVO</w:t>
      </w:r>
    </w:p>
    <w:p w14:paraId="55E91FFA" w14:textId="77777777" w:rsidR="00C55557" w:rsidRPr="001217E6" w:rsidRDefault="00C55557" w:rsidP="006D16F1">
      <w:pPr>
        <w:pStyle w:val="Normal0"/>
        <w:tabs>
          <w:tab w:val="left" w:pos="3224"/>
        </w:tabs>
        <w:jc w:val="center"/>
        <w:rPr>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217E6" w14:paraId="57121341" w14:textId="77777777" w:rsidTr="00C55557">
        <w:trPr>
          <w:trHeight w:val="340"/>
        </w:trPr>
        <w:tc>
          <w:tcPr>
            <w:tcW w:w="3397" w:type="dxa"/>
            <w:shd w:val="clear" w:color="auto" w:fill="auto"/>
            <w:vAlign w:val="center"/>
          </w:tcPr>
          <w:p w14:paraId="00000003" w14:textId="77777777" w:rsidR="00AD17D4" w:rsidRPr="001217E6" w:rsidRDefault="00025888" w:rsidP="006D16F1">
            <w:pPr>
              <w:pStyle w:val="Normal0"/>
              <w:rPr>
                <w:lang w:val="es-ES_tradnl"/>
              </w:rPr>
            </w:pPr>
            <w:r w:rsidRPr="001217E6">
              <w:rPr>
                <w:lang w:val="es-ES_tradnl"/>
              </w:rPr>
              <w:t>PROGRAMA DE FORMACIÓN</w:t>
            </w:r>
          </w:p>
        </w:tc>
        <w:tc>
          <w:tcPr>
            <w:tcW w:w="6565" w:type="dxa"/>
            <w:shd w:val="clear" w:color="auto" w:fill="auto"/>
            <w:vAlign w:val="center"/>
          </w:tcPr>
          <w:p w14:paraId="00000004" w14:textId="5CBA3646" w:rsidR="00AD17D4" w:rsidRPr="001217E6" w:rsidRDefault="00CA0D0C" w:rsidP="006D16F1">
            <w:pPr>
              <w:pStyle w:val="Normal0"/>
              <w:rPr>
                <w:b w:val="0"/>
                <w:color w:val="E36C09"/>
                <w:lang w:val="es-ES_tradnl"/>
              </w:rPr>
            </w:pPr>
            <w:r w:rsidRPr="001217E6">
              <w:rPr>
                <w:b w:val="0"/>
                <w:lang w:val="es-ES_tradnl"/>
              </w:rPr>
              <w:t xml:space="preserve">Técnicas de </w:t>
            </w:r>
            <w:r w:rsidR="00AB7080" w:rsidRPr="001217E6">
              <w:rPr>
                <w:b w:val="0"/>
                <w:lang w:val="es-ES_tradnl"/>
              </w:rPr>
              <w:t>n</w:t>
            </w:r>
            <w:r w:rsidRPr="001217E6">
              <w:rPr>
                <w:b w:val="0"/>
                <w:lang w:val="es-ES_tradnl"/>
              </w:rPr>
              <w:t>egociación</w:t>
            </w:r>
          </w:p>
        </w:tc>
      </w:tr>
    </w:tbl>
    <w:p w14:paraId="00000005" w14:textId="77777777" w:rsidR="00AD17D4" w:rsidRPr="001217E6" w:rsidRDefault="00AD17D4" w:rsidP="006D16F1">
      <w:pPr>
        <w:pStyle w:val="Normal0"/>
        <w:rPr>
          <w:lang w:val="es-ES_tradnl"/>
        </w:rPr>
      </w:pPr>
    </w:p>
    <w:tbl>
      <w:tblPr>
        <w:tblStyle w:val="Style65"/>
        <w:tblW w:w="101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835"/>
        <w:gridCol w:w="2126"/>
        <w:gridCol w:w="3163"/>
      </w:tblGrid>
      <w:tr w:rsidR="00AD17D4" w:rsidRPr="001217E6" w14:paraId="3DB511B9" w14:textId="77777777" w:rsidTr="00F6397B">
        <w:trPr>
          <w:trHeight w:val="340"/>
        </w:trPr>
        <w:tc>
          <w:tcPr>
            <w:tcW w:w="1980" w:type="dxa"/>
            <w:shd w:val="clear" w:color="auto" w:fill="auto"/>
            <w:vAlign w:val="center"/>
          </w:tcPr>
          <w:p w14:paraId="00000006" w14:textId="77777777" w:rsidR="00AD17D4" w:rsidRPr="001217E6" w:rsidRDefault="00025888" w:rsidP="006D16F1">
            <w:pPr>
              <w:pStyle w:val="Normal0"/>
              <w:rPr>
                <w:lang w:val="es-ES_tradnl"/>
              </w:rPr>
            </w:pPr>
            <w:r w:rsidRPr="001217E6">
              <w:rPr>
                <w:lang w:val="es-ES_tradnl"/>
              </w:rPr>
              <w:t>COMPETENCIA</w:t>
            </w:r>
          </w:p>
        </w:tc>
        <w:tc>
          <w:tcPr>
            <w:tcW w:w="2835" w:type="dxa"/>
            <w:shd w:val="clear" w:color="auto" w:fill="auto"/>
            <w:vAlign w:val="center"/>
          </w:tcPr>
          <w:p w14:paraId="00000007" w14:textId="73F56697" w:rsidR="00AD17D4" w:rsidRPr="001217E6" w:rsidRDefault="00682179" w:rsidP="006D16F1">
            <w:pPr>
              <w:pStyle w:val="Normal0"/>
              <w:rPr>
                <w:b w:val="0"/>
                <w:u w:val="single"/>
                <w:lang w:val="es-ES_tradnl"/>
              </w:rPr>
            </w:pPr>
            <w:r w:rsidRPr="001217E6">
              <w:rPr>
                <w:lang w:val="es-ES_tradnl"/>
              </w:rPr>
              <w:t xml:space="preserve">260102037. </w:t>
            </w:r>
            <w:r w:rsidRPr="001217E6">
              <w:rPr>
                <w:b w:val="0"/>
                <w:bCs/>
                <w:lang w:val="es-ES_tradnl"/>
              </w:rPr>
              <w:t>Ofrecer servicios y productos de acuerdo con técnicas de negociación y tipos de canales de comunicación.</w:t>
            </w:r>
          </w:p>
        </w:tc>
        <w:tc>
          <w:tcPr>
            <w:tcW w:w="2126" w:type="dxa"/>
            <w:shd w:val="clear" w:color="auto" w:fill="auto"/>
            <w:vAlign w:val="center"/>
          </w:tcPr>
          <w:p w14:paraId="00000008" w14:textId="77777777" w:rsidR="00AD17D4" w:rsidRPr="001217E6" w:rsidRDefault="00025888" w:rsidP="006D16F1">
            <w:pPr>
              <w:pStyle w:val="Normal0"/>
              <w:rPr>
                <w:lang w:val="es-ES_tradnl"/>
              </w:rPr>
            </w:pPr>
            <w:r w:rsidRPr="001217E6">
              <w:rPr>
                <w:lang w:val="es-ES_tradnl"/>
              </w:rPr>
              <w:t>RESULTADOS DE APRENDIZAJE</w:t>
            </w:r>
          </w:p>
        </w:tc>
        <w:tc>
          <w:tcPr>
            <w:tcW w:w="3163" w:type="dxa"/>
            <w:shd w:val="clear" w:color="auto" w:fill="auto"/>
            <w:vAlign w:val="center"/>
          </w:tcPr>
          <w:p w14:paraId="00000009" w14:textId="53109ED4" w:rsidR="00EF5C41" w:rsidRPr="001217E6" w:rsidRDefault="00682179" w:rsidP="00D028B7">
            <w:pPr>
              <w:autoSpaceDE w:val="0"/>
              <w:autoSpaceDN w:val="0"/>
              <w:adjustRightInd w:val="0"/>
              <w:rPr>
                <w:b w:val="0"/>
                <w:bCs/>
                <w:lang w:val="es-ES_tradnl"/>
              </w:rPr>
            </w:pPr>
            <w:r w:rsidRPr="001217E6">
              <w:rPr>
                <w:lang w:val="es-ES_tradnl"/>
              </w:rPr>
              <w:t xml:space="preserve">260102037-01. </w:t>
            </w:r>
            <w:r w:rsidRPr="001217E6">
              <w:rPr>
                <w:b w:val="0"/>
                <w:bCs/>
                <w:lang w:val="es-ES_tradnl"/>
              </w:rPr>
              <w:t>Realizar el proceso de venta de productos y servicios aplicando técnicas de argumentación y cierre de ventas siguiendo procedimientos para negociar un producto o servicio en un mercado específico conforme a las políticas de ventas y los términos de negociación.</w:t>
            </w:r>
          </w:p>
        </w:tc>
      </w:tr>
    </w:tbl>
    <w:p w14:paraId="6E5288D5" w14:textId="4C8E3BD5" w:rsidR="00AD17D4" w:rsidRPr="001217E6" w:rsidRDefault="00AD17D4" w:rsidP="006D16F1">
      <w:pPr>
        <w:pStyle w:val="Normal0"/>
        <w:rPr>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217E6" w14:paraId="49D4BFBB" w14:textId="77777777" w:rsidTr="00C55557">
        <w:trPr>
          <w:trHeight w:val="340"/>
        </w:trPr>
        <w:tc>
          <w:tcPr>
            <w:tcW w:w="3397" w:type="dxa"/>
            <w:shd w:val="clear" w:color="auto" w:fill="auto"/>
            <w:vAlign w:val="center"/>
          </w:tcPr>
          <w:p w14:paraId="0000000C" w14:textId="77777777" w:rsidR="00AD17D4" w:rsidRPr="001217E6" w:rsidRDefault="00025888" w:rsidP="006D16F1">
            <w:pPr>
              <w:pStyle w:val="Normal0"/>
              <w:rPr>
                <w:lang w:val="es-ES_tradnl"/>
              </w:rPr>
            </w:pPr>
            <w:r w:rsidRPr="001217E6">
              <w:rPr>
                <w:lang w:val="es-ES_tradnl"/>
              </w:rPr>
              <w:t>NÚMERO DEL COMPONENTE FORMATIVO</w:t>
            </w:r>
          </w:p>
        </w:tc>
        <w:tc>
          <w:tcPr>
            <w:tcW w:w="6565" w:type="dxa"/>
            <w:shd w:val="clear" w:color="auto" w:fill="auto"/>
            <w:vAlign w:val="center"/>
          </w:tcPr>
          <w:p w14:paraId="0000000D" w14:textId="77777777" w:rsidR="00AD17D4" w:rsidRPr="001217E6" w:rsidRDefault="00025888" w:rsidP="006D16F1">
            <w:pPr>
              <w:pStyle w:val="Normal0"/>
              <w:rPr>
                <w:b w:val="0"/>
                <w:color w:val="39A900"/>
                <w:lang w:val="es-ES_tradnl"/>
              </w:rPr>
            </w:pPr>
            <w:r w:rsidRPr="001217E6">
              <w:rPr>
                <w:b w:val="0"/>
                <w:lang w:val="es-ES_tradnl"/>
              </w:rPr>
              <w:t>01</w:t>
            </w:r>
          </w:p>
        </w:tc>
      </w:tr>
      <w:tr w:rsidR="00AD17D4" w:rsidRPr="001217E6" w14:paraId="5196225A" w14:textId="77777777" w:rsidTr="00C55557">
        <w:trPr>
          <w:trHeight w:val="340"/>
        </w:trPr>
        <w:tc>
          <w:tcPr>
            <w:tcW w:w="3397" w:type="dxa"/>
            <w:shd w:val="clear" w:color="auto" w:fill="auto"/>
            <w:vAlign w:val="center"/>
          </w:tcPr>
          <w:p w14:paraId="0000000E" w14:textId="77777777" w:rsidR="00AD17D4" w:rsidRPr="001217E6" w:rsidRDefault="00025888" w:rsidP="006D16F1">
            <w:pPr>
              <w:pStyle w:val="Normal0"/>
              <w:rPr>
                <w:lang w:val="es-ES_tradnl"/>
              </w:rPr>
            </w:pPr>
            <w:r w:rsidRPr="001217E6">
              <w:rPr>
                <w:lang w:val="es-ES_tradnl"/>
              </w:rPr>
              <w:t>NOMBRE DEL COMPONENTE FORMATIVO</w:t>
            </w:r>
          </w:p>
        </w:tc>
        <w:tc>
          <w:tcPr>
            <w:tcW w:w="6565" w:type="dxa"/>
            <w:shd w:val="clear" w:color="auto" w:fill="auto"/>
            <w:vAlign w:val="center"/>
          </w:tcPr>
          <w:p w14:paraId="0000000F" w14:textId="0AC0C84C" w:rsidR="00AD17D4" w:rsidRPr="001217E6" w:rsidRDefault="00821715" w:rsidP="006D16F1">
            <w:pPr>
              <w:pStyle w:val="Normal0"/>
              <w:rPr>
                <w:b w:val="0"/>
                <w:color w:val="39A900"/>
                <w:lang w:val="es-ES_tradnl"/>
              </w:rPr>
            </w:pPr>
            <w:r w:rsidRPr="001217E6">
              <w:rPr>
                <w:b w:val="0"/>
                <w:lang w:val="es-ES_tradnl"/>
              </w:rPr>
              <w:t>Fundamentos de negociación</w:t>
            </w:r>
            <w:r w:rsidR="008C3251" w:rsidRPr="001217E6">
              <w:rPr>
                <w:b w:val="0"/>
                <w:lang w:val="es-ES_tradnl"/>
              </w:rPr>
              <w:t xml:space="preserve"> y</w:t>
            </w:r>
            <w:r w:rsidR="00746F1A" w:rsidRPr="001217E6">
              <w:rPr>
                <w:b w:val="0"/>
                <w:lang w:val="es-ES_tradnl"/>
              </w:rPr>
              <w:t xml:space="preserve"> merc</w:t>
            </w:r>
            <w:r w:rsidR="008C3251" w:rsidRPr="001217E6">
              <w:rPr>
                <w:b w:val="0"/>
                <w:lang w:val="es-ES_tradnl"/>
              </w:rPr>
              <w:t>adeo</w:t>
            </w:r>
          </w:p>
        </w:tc>
      </w:tr>
      <w:tr w:rsidR="00AD17D4" w:rsidRPr="001217E6" w14:paraId="323364CF" w14:textId="77777777" w:rsidTr="00C55557">
        <w:trPr>
          <w:trHeight w:val="340"/>
        </w:trPr>
        <w:tc>
          <w:tcPr>
            <w:tcW w:w="3397" w:type="dxa"/>
            <w:shd w:val="clear" w:color="auto" w:fill="auto"/>
            <w:vAlign w:val="center"/>
          </w:tcPr>
          <w:p w14:paraId="00000010" w14:textId="77777777" w:rsidR="00AD17D4" w:rsidRPr="001217E6" w:rsidRDefault="00025888" w:rsidP="006D16F1">
            <w:pPr>
              <w:pStyle w:val="Normal0"/>
              <w:rPr>
                <w:lang w:val="es-ES_tradnl"/>
              </w:rPr>
            </w:pPr>
            <w:r w:rsidRPr="001217E6">
              <w:rPr>
                <w:lang w:val="es-ES_tradnl"/>
              </w:rPr>
              <w:t>BREVE DESCRIPCIÓN</w:t>
            </w:r>
          </w:p>
        </w:tc>
        <w:tc>
          <w:tcPr>
            <w:tcW w:w="6565" w:type="dxa"/>
            <w:shd w:val="clear" w:color="auto" w:fill="auto"/>
            <w:vAlign w:val="center"/>
          </w:tcPr>
          <w:p w14:paraId="00000011" w14:textId="3EABC346" w:rsidR="00E14B6A" w:rsidRPr="001217E6" w:rsidRDefault="000519D4" w:rsidP="006D16F1">
            <w:pPr>
              <w:pStyle w:val="Normal0"/>
              <w:rPr>
                <w:b w:val="0"/>
                <w:bCs/>
                <w:color w:val="39A900"/>
                <w:highlight w:val="yellow"/>
                <w:lang w:val="es-ES_tradnl"/>
              </w:rPr>
            </w:pPr>
            <w:r w:rsidRPr="001217E6">
              <w:rPr>
                <w:b w:val="0"/>
                <w:bCs/>
                <w:lang w:val="es-ES_tradnl"/>
              </w:rPr>
              <w:t>Este componente introduce la negociación como estrategia que exige conocimientos y habilidades para lograr acuerdos. Describe sus características y tipos, facilitando la gestión de conflictos y divergencias. Finalmente, articula estos fundamentos con el mercadeo, aplicando la negociación a conceptos como mercados, segmentación, cliente y proceso de venta, desagregados para fortalecer el aprendizaje.</w:t>
            </w:r>
          </w:p>
        </w:tc>
      </w:tr>
      <w:tr w:rsidR="00AD17D4" w:rsidRPr="001217E6" w14:paraId="4789F7AB" w14:textId="77777777" w:rsidTr="00C55557">
        <w:trPr>
          <w:trHeight w:val="340"/>
        </w:trPr>
        <w:tc>
          <w:tcPr>
            <w:tcW w:w="3397" w:type="dxa"/>
            <w:shd w:val="clear" w:color="auto" w:fill="auto"/>
            <w:vAlign w:val="center"/>
          </w:tcPr>
          <w:p w14:paraId="00000012" w14:textId="77777777" w:rsidR="00AD17D4" w:rsidRPr="001217E6" w:rsidRDefault="00025888" w:rsidP="006D16F1">
            <w:pPr>
              <w:pStyle w:val="Normal0"/>
              <w:rPr>
                <w:lang w:val="es-ES_tradnl"/>
              </w:rPr>
            </w:pPr>
            <w:r w:rsidRPr="001217E6">
              <w:rPr>
                <w:lang w:val="es-ES_tradnl"/>
              </w:rPr>
              <w:t>PALABRAS CLAVE</w:t>
            </w:r>
          </w:p>
        </w:tc>
        <w:tc>
          <w:tcPr>
            <w:tcW w:w="6565" w:type="dxa"/>
            <w:shd w:val="clear" w:color="auto" w:fill="auto"/>
            <w:vAlign w:val="center"/>
          </w:tcPr>
          <w:p w14:paraId="00000013" w14:textId="6CE1733E" w:rsidR="00AD17D4" w:rsidRPr="001217E6" w:rsidRDefault="001217E6" w:rsidP="006D16F1">
            <w:pPr>
              <w:pStyle w:val="Normal0"/>
              <w:rPr>
                <w:b w:val="0"/>
                <w:lang w:val="es-ES_tradnl"/>
              </w:rPr>
            </w:pPr>
            <w:r>
              <w:rPr>
                <w:b w:val="0"/>
                <w:lang w:val="es-ES_tradnl"/>
              </w:rPr>
              <w:t>D</w:t>
            </w:r>
            <w:r w:rsidR="00821715" w:rsidRPr="001217E6">
              <w:rPr>
                <w:b w:val="0"/>
                <w:lang w:val="es-ES_tradnl"/>
              </w:rPr>
              <w:t xml:space="preserve">emandantes, </w:t>
            </w:r>
            <w:r>
              <w:rPr>
                <w:b w:val="0"/>
                <w:lang w:val="es-ES_tradnl"/>
              </w:rPr>
              <w:t>m</w:t>
            </w:r>
            <w:r w:rsidRPr="001217E6">
              <w:rPr>
                <w:b w:val="0"/>
                <w:lang w:val="es-ES_tradnl"/>
              </w:rPr>
              <w:t>ercadeo, negociación</w:t>
            </w:r>
            <w:r>
              <w:rPr>
                <w:b w:val="0"/>
                <w:lang w:val="es-ES_tradnl"/>
              </w:rPr>
              <w:t xml:space="preserve">, </w:t>
            </w:r>
            <w:r w:rsidRPr="001217E6">
              <w:rPr>
                <w:b w:val="0"/>
                <w:lang w:val="es-ES_tradnl"/>
              </w:rPr>
              <w:t xml:space="preserve">oferentes, </w:t>
            </w:r>
            <w:r w:rsidR="00821715" w:rsidRPr="001217E6">
              <w:rPr>
                <w:b w:val="0"/>
                <w:lang w:val="es-ES_tradnl"/>
              </w:rPr>
              <w:t>productos</w:t>
            </w:r>
            <w:r>
              <w:rPr>
                <w:b w:val="0"/>
                <w:lang w:val="es-ES_tradnl"/>
              </w:rPr>
              <w:t>.</w:t>
            </w:r>
          </w:p>
        </w:tc>
      </w:tr>
    </w:tbl>
    <w:p w14:paraId="00000014" w14:textId="77777777" w:rsidR="00AD17D4" w:rsidRPr="001217E6" w:rsidRDefault="00AD17D4" w:rsidP="006D16F1">
      <w:pPr>
        <w:pStyle w:val="Normal0"/>
        <w:rPr>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1217E6" w14:paraId="4F59971A" w14:textId="77777777" w:rsidTr="00C55557">
        <w:trPr>
          <w:trHeight w:val="340"/>
        </w:trPr>
        <w:tc>
          <w:tcPr>
            <w:tcW w:w="3397" w:type="dxa"/>
            <w:shd w:val="clear" w:color="auto" w:fill="auto"/>
            <w:vAlign w:val="center"/>
          </w:tcPr>
          <w:p w14:paraId="00000015" w14:textId="77777777" w:rsidR="00AD17D4" w:rsidRPr="001217E6" w:rsidRDefault="00025888" w:rsidP="006D16F1">
            <w:pPr>
              <w:pStyle w:val="Normal0"/>
              <w:rPr>
                <w:lang w:val="es-ES_tradnl"/>
              </w:rPr>
            </w:pPr>
            <w:r w:rsidRPr="001217E6">
              <w:rPr>
                <w:lang w:val="es-ES_tradnl"/>
              </w:rPr>
              <w:t>ÁREA OCUPACIONAL</w:t>
            </w:r>
          </w:p>
        </w:tc>
        <w:tc>
          <w:tcPr>
            <w:tcW w:w="6565" w:type="dxa"/>
            <w:shd w:val="clear" w:color="auto" w:fill="auto"/>
            <w:vAlign w:val="center"/>
          </w:tcPr>
          <w:p w14:paraId="00000020" w14:textId="7E7804ED" w:rsidR="00AD17D4" w:rsidRPr="001217E6" w:rsidRDefault="00AC2D14" w:rsidP="006D16F1">
            <w:pPr>
              <w:pStyle w:val="Normal0"/>
              <w:rPr>
                <w:b w:val="0"/>
                <w:color w:val="39A900"/>
                <w:lang w:val="es-ES_tradnl"/>
              </w:rPr>
            </w:pPr>
            <w:r>
              <w:rPr>
                <w:b w:val="0"/>
                <w:lang w:val="es-ES_tradnl"/>
              </w:rPr>
              <w:t>Comercio y Servicios</w:t>
            </w:r>
          </w:p>
        </w:tc>
      </w:tr>
      <w:tr w:rsidR="00AD17D4" w:rsidRPr="001217E6" w14:paraId="6E9ED268" w14:textId="77777777" w:rsidTr="00C55557">
        <w:trPr>
          <w:trHeight w:val="465"/>
        </w:trPr>
        <w:tc>
          <w:tcPr>
            <w:tcW w:w="3397" w:type="dxa"/>
            <w:shd w:val="clear" w:color="auto" w:fill="auto"/>
            <w:vAlign w:val="center"/>
          </w:tcPr>
          <w:p w14:paraId="00000021" w14:textId="77777777" w:rsidR="00AD17D4" w:rsidRPr="001217E6" w:rsidRDefault="00025888" w:rsidP="006D16F1">
            <w:pPr>
              <w:pStyle w:val="Normal0"/>
              <w:rPr>
                <w:lang w:val="es-ES_tradnl"/>
              </w:rPr>
            </w:pPr>
            <w:r w:rsidRPr="001217E6">
              <w:rPr>
                <w:lang w:val="es-ES_tradnl"/>
              </w:rPr>
              <w:t>IDIOMA</w:t>
            </w:r>
          </w:p>
        </w:tc>
        <w:tc>
          <w:tcPr>
            <w:tcW w:w="6565" w:type="dxa"/>
            <w:shd w:val="clear" w:color="auto" w:fill="auto"/>
            <w:vAlign w:val="center"/>
          </w:tcPr>
          <w:p w14:paraId="00000022" w14:textId="3C692FC1" w:rsidR="00AD17D4" w:rsidRPr="001217E6" w:rsidRDefault="00025888" w:rsidP="006D16F1">
            <w:pPr>
              <w:pStyle w:val="Normal0"/>
              <w:rPr>
                <w:color w:val="39A900"/>
                <w:lang w:val="es-ES_tradnl"/>
              </w:rPr>
            </w:pPr>
            <w:r w:rsidRPr="001217E6">
              <w:rPr>
                <w:b w:val="0"/>
                <w:color w:val="000000"/>
                <w:lang w:val="es-ES_tradnl"/>
              </w:rPr>
              <w:t>Español</w:t>
            </w:r>
            <w:r w:rsidR="0086737C" w:rsidRPr="001217E6">
              <w:rPr>
                <w:b w:val="0"/>
                <w:color w:val="000000"/>
                <w:lang w:val="es-ES_tradnl"/>
              </w:rPr>
              <w:t>.</w:t>
            </w:r>
          </w:p>
        </w:tc>
      </w:tr>
    </w:tbl>
    <w:p w14:paraId="00000023" w14:textId="6A9BF2DA" w:rsidR="00AD17D4" w:rsidRDefault="00AD17D4" w:rsidP="006D16F1">
      <w:pPr>
        <w:pStyle w:val="Normal0"/>
        <w:rPr>
          <w:lang w:val="es-ES_tradnl"/>
        </w:rPr>
      </w:pPr>
    </w:p>
    <w:p w14:paraId="7BC084FC" w14:textId="23BAB80D" w:rsidR="00A003DD" w:rsidRDefault="00A003DD" w:rsidP="006D16F1">
      <w:pPr>
        <w:pStyle w:val="Normal0"/>
        <w:rPr>
          <w:lang w:val="es-ES_tradnl"/>
        </w:rPr>
      </w:pPr>
    </w:p>
    <w:p w14:paraId="4D3391FB" w14:textId="4E741A0E" w:rsidR="00A003DD" w:rsidRDefault="00A003DD" w:rsidP="006D16F1">
      <w:pPr>
        <w:pStyle w:val="Normal0"/>
        <w:rPr>
          <w:lang w:val="es-ES_tradnl"/>
        </w:rPr>
      </w:pPr>
    </w:p>
    <w:p w14:paraId="57187D0D" w14:textId="61824020" w:rsidR="00A003DD" w:rsidRDefault="00A003DD" w:rsidP="006D16F1">
      <w:pPr>
        <w:pStyle w:val="Normal0"/>
        <w:rPr>
          <w:lang w:val="es-ES_tradnl"/>
        </w:rPr>
      </w:pPr>
    </w:p>
    <w:p w14:paraId="5CE2F4BF" w14:textId="09D43D86" w:rsidR="00A003DD" w:rsidRDefault="00A003DD" w:rsidP="006D16F1">
      <w:pPr>
        <w:pStyle w:val="Normal0"/>
        <w:rPr>
          <w:lang w:val="es-ES_tradnl"/>
        </w:rPr>
      </w:pPr>
    </w:p>
    <w:p w14:paraId="2E48F401" w14:textId="3FC5984A" w:rsidR="00A003DD" w:rsidRDefault="00A003DD" w:rsidP="006D16F1">
      <w:pPr>
        <w:pStyle w:val="Normal0"/>
        <w:rPr>
          <w:lang w:val="es-ES_tradnl"/>
        </w:rPr>
      </w:pPr>
    </w:p>
    <w:p w14:paraId="1A702521" w14:textId="5B4D1916" w:rsidR="00A003DD" w:rsidRDefault="00A003DD" w:rsidP="006D16F1">
      <w:pPr>
        <w:pStyle w:val="Normal0"/>
        <w:rPr>
          <w:lang w:val="es-ES_tradnl"/>
        </w:rPr>
      </w:pPr>
    </w:p>
    <w:p w14:paraId="37C84060" w14:textId="185A857C" w:rsidR="00A003DD" w:rsidRDefault="00A003DD" w:rsidP="006D16F1">
      <w:pPr>
        <w:pStyle w:val="Normal0"/>
        <w:rPr>
          <w:lang w:val="es-ES_tradnl"/>
        </w:rPr>
      </w:pPr>
    </w:p>
    <w:p w14:paraId="63BF9B05" w14:textId="48AAF8C4" w:rsidR="00A003DD" w:rsidRDefault="00A003DD" w:rsidP="006D16F1">
      <w:pPr>
        <w:pStyle w:val="Normal0"/>
        <w:rPr>
          <w:lang w:val="es-ES_tradnl"/>
        </w:rPr>
      </w:pPr>
    </w:p>
    <w:p w14:paraId="62164AE5" w14:textId="0C442F47" w:rsidR="00A003DD" w:rsidRDefault="00A003DD" w:rsidP="006D16F1">
      <w:pPr>
        <w:pStyle w:val="Normal0"/>
        <w:rPr>
          <w:lang w:val="es-ES_tradnl"/>
        </w:rPr>
      </w:pPr>
    </w:p>
    <w:p w14:paraId="2ED6627A" w14:textId="718CB82F" w:rsidR="00A003DD" w:rsidRDefault="00A003DD" w:rsidP="006D16F1">
      <w:pPr>
        <w:pStyle w:val="Normal0"/>
        <w:rPr>
          <w:lang w:val="es-ES_tradnl"/>
        </w:rPr>
      </w:pPr>
    </w:p>
    <w:p w14:paraId="3E82E96C" w14:textId="77777777" w:rsidR="00A003DD" w:rsidRPr="001217E6" w:rsidRDefault="00A003DD" w:rsidP="006D16F1">
      <w:pPr>
        <w:pStyle w:val="Normal0"/>
        <w:rPr>
          <w:lang w:val="es-ES_tradnl"/>
        </w:rPr>
      </w:pPr>
    </w:p>
    <w:p w14:paraId="00000028" w14:textId="7C32CEFE" w:rsidR="00AD17D4" w:rsidRPr="001217E6" w:rsidRDefault="00025888" w:rsidP="00EF3B39">
      <w:pPr>
        <w:pStyle w:val="Normal0"/>
        <w:numPr>
          <w:ilvl w:val="0"/>
          <w:numId w:val="10"/>
        </w:numPr>
        <w:rPr>
          <w:b/>
          <w:lang w:val="es-ES_tradnl"/>
        </w:rPr>
      </w:pPr>
      <w:r w:rsidRPr="001217E6">
        <w:rPr>
          <w:b/>
          <w:lang w:val="es-ES_tradnl"/>
        </w:rPr>
        <w:lastRenderedPageBreak/>
        <w:t xml:space="preserve">TABLA DE CONTENIDOS: </w:t>
      </w:r>
    </w:p>
    <w:p w14:paraId="15CD0D85" w14:textId="4BDEBED6" w:rsidR="00AB3900" w:rsidRPr="001217E6" w:rsidRDefault="00AB3900" w:rsidP="00AB3900">
      <w:pPr>
        <w:pStyle w:val="Normal0"/>
        <w:rPr>
          <w:b/>
          <w:lang w:val="es-ES_tradnl"/>
        </w:rPr>
      </w:pPr>
    </w:p>
    <w:p w14:paraId="6D377F03" w14:textId="666C420C" w:rsidR="0033323E" w:rsidRPr="001217E6" w:rsidRDefault="0033323E" w:rsidP="00EF3B39">
      <w:pPr>
        <w:pStyle w:val="Prrafodelista"/>
        <w:numPr>
          <w:ilvl w:val="0"/>
          <w:numId w:val="1"/>
        </w:numPr>
        <w:rPr>
          <w:b/>
          <w:bCs/>
          <w:lang w:val="es-ES_tradnl"/>
        </w:rPr>
      </w:pPr>
      <w:r w:rsidRPr="001217E6">
        <w:rPr>
          <w:b/>
          <w:bCs/>
          <w:lang w:val="es-ES_tradnl"/>
        </w:rPr>
        <w:t xml:space="preserve">Fundamentos y </w:t>
      </w:r>
      <w:r w:rsidR="00942130" w:rsidRPr="001217E6">
        <w:rPr>
          <w:b/>
          <w:bCs/>
          <w:lang w:val="es-ES_tradnl"/>
        </w:rPr>
        <w:t>p</w:t>
      </w:r>
      <w:r w:rsidRPr="001217E6">
        <w:rPr>
          <w:b/>
          <w:bCs/>
          <w:lang w:val="es-ES_tradnl"/>
        </w:rPr>
        <w:t xml:space="preserve">reparación de la </w:t>
      </w:r>
      <w:r w:rsidR="00942130" w:rsidRPr="001217E6">
        <w:rPr>
          <w:b/>
          <w:bCs/>
          <w:lang w:val="es-ES_tradnl"/>
        </w:rPr>
        <w:t>n</w:t>
      </w:r>
      <w:r w:rsidRPr="001217E6">
        <w:rPr>
          <w:b/>
          <w:bCs/>
          <w:lang w:val="es-ES_tradnl"/>
        </w:rPr>
        <w:t>egociación</w:t>
      </w:r>
    </w:p>
    <w:p w14:paraId="05108523" w14:textId="067D572A" w:rsidR="0033323E" w:rsidRPr="001217E6" w:rsidRDefault="0033323E" w:rsidP="00EF3B39">
      <w:pPr>
        <w:pStyle w:val="Prrafodelista"/>
        <w:numPr>
          <w:ilvl w:val="1"/>
          <w:numId w:val="1"/>
        </w:numPr>
        <w:rPr>
          <w:lang w:val="es-ES_tradnl"/>
        </w:rPr>
      </w:pPr>
      <w:r w:rsidRPr="001217E6">
        <w:rPr>
          <w:lang w:val="es-ES_tradnl"/>
        </w:rPr>
        <w:t>Definición de conflicto</w:t>
      </w:r>
    </w:p>
    <w:p w14:paraId="65D04AAE" w14:textId="33ACC7E4" w:rsidR="0033323E" w:rsidRPr="001217E6" w:rsidRDefault="0033323E" w:rsidP="00EF3B39">
      <w:pPr>
        <w:pStyle w:val="Prrafodelista"/>
        <w:numPr>
          <w:ilvl w:val="1"/>
          <w:numId w:val="1"/>
        </w:numPr>
        <w:rPr>
          <w:lang w:val="es-ES_tradnl"/>
        </w:rPr>
      </w:pPr>
      <w:r w:rsidRPr="001217E6">
        <w:rPr>
          <w:lang w:val="es-ES_tradnl"/>
        </w:rPr>
        <w:t>Definición</w:t>
      </w:r>
      <w:r w:rsidR="00CB7509" w:rsidRPr="001217E6">
        <w:rPr>
          <w:lang w:val="es-ES_tradnl"/>
        </w:rPr>
        <w:t xml:space="preserve"> de negociación</w:t>
      </w:r>
    </w:p>
    <w:p w14:paraId="18240A39" w14:textId="473ABE8B" w:rsidR="00260580" w:rsidRPr="001217E6" w:rsidRDefault="00260580" w:rsidP="00EF3B39">
      <w:pPr>
        <w:pStyle w:val="Prrafodelista"/>
        <w:numPr>
          <w:ilvl w:val="1"/>
          <w:numId w:val="1"/>
        </w:numPr>
        <w:rPr>
          <w:lang w:val="es-ES_tradnl"/>
        </w:rPr>
      </w:pPr>
      <w:r w:rsidRPr="001217E6">
        <w:rPr>
          <w:lang w:val="es-ES_tradnl"/>
        </w:rPr>
        <w:t>Elementos y características de la negociación</w:t>
      </w:r>
    </w:p>
    <w:p w14:paraId="58DB6A1C" w14:textId="172D7DAB" w:rsidR="00CB7509" w:rsidRPr="001217E6" w:rsidRDefault="00CB7509" w:rsidP="00EF3B39">
      <w:pPr>
        <w:pStyle w:val="Prrafodelista"/>
        <w:numPr>
          <w:ilvl w:val="1"/>
          <w:numId w:val="1"/>
        </w:numPr>
        <w:rPr>
          <w:lang w:val="es-ES_tradnl"/>
        </w:rPr>
      </w:pPr>
      <w:r w:rsidRPr="001217E6">
        <w:rPr>
          <w:lang w:val="es-ES_tradnl"/>
        </w:rPr>
        <w:t>Estilos de negociación</w:t>
      </w:r>
    </w:p>
    <w:p w14:paraId="5C660CE7" w14:textId="693AFDF5" w:rsidR="00CB7509" w:rsidRPr="001217E6" w:rsidRDefault="00CB7509" w:rsidP="00EF3B39">
      <w:pPr>
        <w:pStyle w:val="Prrafodelista"/>
        <w:numPr>
          <w:ilvl w:val="1"/>
          <w:numId w:val="1"/>
        </w:numPr>
        <w:rPr>
          <w:lang w:val="es-ES_tradnl"/>
        </w:rPr>
      </w:pPr>
      <w:r w:rsidRPr="001217E6">
        <w:rPr>
          <w:lang w:val="es-ES_tradnl"/>
        </w:rPr>
        <w:t>Fases de la negociación</w:t>
      </w:r>
    </w:p>
    <w:p w14:paraId="02CDF38B" w14:textId="19EB0C13" w:rsidR="0033323E" w:rsidRPr="001217E6" w:rsidRDefault="0033323E" w:rsidP="00EF3B39">
      <w:pPr>
        <w:pStyle w:val="Prrafodelista"/>
        <w:numPr>
          <w:ilvl w:val="1"/>
          <w:numId w:val="1"/>
        </w:numPr>
        <w:rPr>
          <w:lang w:val="es-ES_tradnl"/>
        </w:rPr>
      </w:pPr>
      <w:r w:rsidRPr="001217E6">
        <w:rPr>
          <w:lang w:val="es-ES_tradnl"/>
        </w:rPr>
        <w:t>Tipos de negociación</w:t>
      </w:r>
    </w:p>
    <w:p w14:paraId="529B2DEA" w14:textId="0AE8A412" w:rsidR="00260580" w:rsidRPr="001217E6" w:rsidRDefault="00260580" w:rsidP="00EF3B39">
      <w:pPr>
        <w:pStyle w:val="Prrafodelista"/>
        <w:numPr>
          <w:ilvl w:val="1"/>
          <w:numId w:val="1"/>
        </w:numPr>
        <w:rPr>
          <w:lang w:val="es-ES_tradnl"/>
        </w:rPr>
      </w:pPr>
      <w:r w:rsidRPr="001217E6">
        <w:rPr>
          <w:lang w:val="es-ES_tradnl"/>
        </w:rPr>
        <w:t>Técnicas de negociación</w:t>
      </w:r>
    </w:p>
    <w:p w14:paraId="00000029" w14:textId="5909DE24" w:rsidR="00AD17D4" w:rsidRPr="001217E6" w:rsidRDefault="007B491B" w:rsidP="00EF3B39">
      <w:pPr>
        <w:pStyle w:val="Prrafodelista"/>
        <w:numPr>
          <w:ilvl w:val="0"/>
          <w:numId w:val="1"/>
        </w:numPr>
        <w:rPr>
          <w:b/>
          <w:bCs/>
          <w:lang w:val="es-ES_tradnl"/>
        </w:rPr>
      </w:pPr>
      <w:r w:rsidRPr="001217E6">
        <w:rPr>
          <w:b/>
          <w:bCs/>
          <w:lang w:val="es-ES_tradnl"/>
        </w:rPr>
        <w:t>Fundamentos de</w:t>
      </w:r>
      <w:r w:rsidR="00A003DD">
        <w:rPr>
          <w:b/>
          <w:bCs/>
          <w:lang w:val="es-ES_tradnl"/>
        </w:rPr>
        <w:t>l</w:t>
      </w:r>
      <w:r w:rsidRPr="001217E6">
        <w:rPr>
          <w:b/>
          <w:bCs/>
          <w:lang w:val="es-ES_tradnl"/>
        </w:rPr>
        <w:t xml:space="preserve"> mercadeo</w:t>
      </w:r>
    </w:p>
    <w:p w14:paraId="3044DD55" w14:textId="693E023C" w:rsidR="002F59D6" w:rsidRPr="001217E6" w:rsidRDefault="002F59D6" w:rsidP="00EF3B39">
      <w:pPr>
        <w:pStyle w:val="Prrafodelista"/>
        <w:numPr>
          <w:ilvl w:val="1"/>
          <w:numId w:val="1"/>
        </w:numPr>
        <w:rPr>
          <w:lang w:val="es-ES_tradnl"/>
        </w:rPr>
      </w:pPr>
      <w:r w:rsidRPr="001217E6">
        <w:rPr>
          <w:lang w:val="es-ES_tradnl"/>
        </w:rPr>
        <w:t>Definición de mercadeo</w:t>
      </w:r>
    </w:p>
    <w:p w14:paraId="3061F5D0" w14:textId="47D8F50E" w:rsidR="002F59D6" w:rsidRPr="001217E6" w:rsidRDefault="00914403" w:rsidP="00EF3B39">
      <w:pPr>
        <w:pStyle w:val="Prrafodelista"/>
        <w:numPr>
          <w:ilvl w:val="1"/>
          <w:numId w:val="1"/>
        </w:numPr>
        <w:rPr>
          <w:lang w:val="es-ES_tradnl"/>
        </w:rPr>
      </w:pPr>
      <w:r w:rsidRPr="001217E6">
        <w:rPr>
          <w:lang w:val="es-ES_tradnl"/>
        </w:rPr>
        <w:t>Tipos de mercado</w:t>
      </w:r>
    </w:p>
    <w:p w14:paraId="4EF4AFE8" w14:textId="3AAFFE1A" w:rsidR="00914403" w:rsidRPr="001217E6" w:rsidRDefault="00914403" w:rsidP="00EF3B39">
      <w:pPr>
        <w:pStyle w:val="Prrafodelista"/>
        <w:numPr>
          <w:ilvl w:val="1"/>
          <w:numId w:val="1"/>
        </w:numPr>
        <w:rPr>
          <w:lang w:val="es-ES_tradnl"/>
        </w:rPr>
      </w:pPr>
      <w:r w:rsidRPr="001217E6">
        <w:rPr>
          <w:lang w:val="es-ES_tradnl"/>
        </w:rPr>
        <w:t>Segmentación del mercado</w:t>
      </w:r>
    </w:p>
    <w:p w14:paraId="0687D894" w14:textId="0851DEB2" w:rsidR="00914403" w:rsidRPr="001217E6" w:rsidRDefault="00914403" w:rsidP="00EF3B39">
      <w:pPr>
        <w:pStyle w:val="Prrafodelista"/>
        <w:numPr>
          <w:ilvl w:val="1"/>
          <w:numId w:val="1"/>
        </w:numPr>
        <w:rPr>
          <w:lang w:val="es-ES_tradnl"/>
        </w:rPr>
      </w:pPr>
      <w:r w:rsidRPr="001217E6">
        <w:rPr>
          <w:lang w:val="es-ES_tradnl"/>
        </w:rPr>
        <w:t>El cliente actual</w:t>
      </w:r>
    </w:p>
    <w:p w14:paraId="42E2962F" w14:textId="433DF36A" w:rsidR="00A62875" w:rsidRPr="001217E6" w:rsidRDefault="00914403" w:rsidP="00EF3B39">
      <w:pPr>
        <w:pStyle w:val="Prrafodelista"/>
        <w:numPr>
          <w:ilvl w:val="1"/>
          <w:numId w:val="1"/>
        </w:numPr>
        <w:rPr>
          <w:lang w:val="es-ES_tradnl"/>
        </w:rPr>
      </w:pPr>
      <w:r w:rsidRPr="001217E6">
        <w:rPr>
          <w:lang w:val="es-ES_tradnl"/>
        </w:rPr>
        <w:t>Proceso de venta</w:t>
      </w:r>
    </w:p>
    <w:p w14:paraId="3134DBB2" w14:textId="53DD0B9D" w:rsidR="000038AD" w:rsidRPr="001217E6" w:rsidRDefault="000038AD" w:rsidP="006D16F1">
      <w:pPr>
        <w:pStyle w:val="Normal0"/>
        <w:rPr>
          <w:b/>
          <w:lang w:val="es-ES_tradnl"/>
        </w:rPr>
      </w:pPr>
    </w:p>
    <w:p w14:paraId="3CAAFE41" w14:textId="77777777" w:rsidR="00EC26F4" w:rsidRPr="001217E6" w:rsidRDefault="00EC26F4" w:rsidP="006D16F1">
      <w:pPr>
        <w:pStyle w:val="Normal0"/>
        <w:rPr>
          <w:b/>
          <w:lang w:val="es-ES_tradnl"/>
        </w:rPr>
      </w:pPr>
    </w:p>
    <w:p w14:paraId="00000036" w14:textId="57A7A3B8" w:rsidR="00AD17D4" w:rsidRPr="001217E6" w:rsidRDefault="00025888" w:rsidP="00EF3B39">
      <w:pPr>
        <w:pStyle w:val="Normal0"/>
        <w:numPr>
          <w:ilvl w:val="0"/>
          <w:numId w:val="10"/>
        </w:numPr>
        <w:rPr>
          <w:b/>
          <w:lang w:val="es-ES_tradnl"/>
        </w:rPr>
      </w:pPr>
      <w:r w:rsidRPr="001217E6">
        <w:rPr>
          <w:b/>
          <w:lang w:val="es-ES_tradnl"/>
        </w:rPr>
        <w:t>INTRODUCCIÓN</w:t>
      </w:r>
    </w:p>
    <w:p w14:paraId="00000037" w14:textId="77777777" w:rsidR="00AD17D4" w:rsidRPr="001217E6" w:rsidRDefault="00AD17D4" w:rsidP="006D16F1">
      <w:pPr>
        <w:pStyle w:val="Normal0"/>
        <w:rPr>
          <w:b/>
          <w:lang w:val="es-ES_tradnl"/>
        </w:rPr>
      </w:pPr>
    </w:p>
    <w:p w14:paraId="5838CC48" w14:textId="27DE21B2" w:rsidR="006719FD" w:rsidRPr="001217E6" w:rsidRDefault="00B67F32" w:rsidP="006D16F1">
      <w:pPr>
        <w:pStyle w:val="Normal0"/>
        <w:rPr>
          <w:lang w:val="es-ES_tradnl"/>
        </w:rPr>
      </w:pPr>
      <w:r w:rsidRPr="001217E6">
        <w:rPr>
          <w:lang w:val="es-ES_tradnl"/>
        </w:rPr>
        <w:t>Este componente presenta l</w:t>
      </w:r>
      <w:r w:rsidR="001A1CB6" w:rsidRPr="001217E6">
        <w:rPr>
          <w:lang w:val="es-ES_tradnl"/>
        </w:rPr>
        <w:t>a conceptualización de la negociación como estrategias requeridas tanto en la vida diaria como en el ámbito organizacional. Desde aquí</w:t>
      </w:r>
      <w:r w:rsidR="008D27E0" w:rsidRPr="001217E6">
        <w:rPr>
          <w:lang w:val="es-ES_tradnl"/>
        </w:rPr>
        <w:t>, se presentan sus elementos y características</w:t>
      </w:r>
      <w:r w:rsidR="006719FD" w:rsidRPr="001217E6">
        <w:rPr>
          <w:lang w:val="es-ES_tradnl"/>
        </w:rPr>
        <w:t>, así como sus estilos y técnicas</w:t>
      </w:r>
      <w:r w:rsidR="008C586D">
        <w:rPr>
          <w:lang w:val="es-ES_tradnl"/>
        </w:rPr>
        <w:t>,</w:t>
      </w:r>
      <w:r w:rsidR="006719FD" w:rsidRPr="001217E6">
        <w:rPr>
          <w:lang w:val="es-ES_tradnl"/>
        </w:rPr>
        <w:t xml:space="preserve"> las cuales brindan un fundamento consistente para su implementación en escenarios diversos</w:t>
      </w:r>
      <w:r w:rsidR="00005CC6" w:rsidRPr="001217E6">
        <w:rPr>
          <w:lang w:val="es-ES_tradnl"/>
        </w:rPr>
        <w:t>,</w:t>
      </w:r>
      <w:r w:rsidR="006719FD" w:rsidRPr="001217E6">
        <w:rPr>
          <w:lang w:val="es-ES_tradnl"/>
        </w:rPr>
        <w:t xml:space="preserve"> donde la confrontación o la divergencia se presente.</w:t>
      </w:r>
    </w:p>
    <w:p w14:paraId="13AF1C4B" w14:textId="77777777" w:rsidR="00392455" w:rsidRPr="001217E6" w:rsidRDefault="00392455" w:rsidP="006D16F1">
      <w:pPr>
        <w:pStyle w:val="Normal0"/>
        <w:rPr>
          <w:lang w:val="es-ES_tradnl"/>
        </w:rPr>
      </w:pPr>
    </w:p>
    <w:p w14:paraId="2E670E0B" w14:textId="77777777" w:rsidR="007615F9" w:rsidRPr="001217E6" w:rsidRDefault="00B67F32" w:rsidP="006D16F1">
      <w:pPr>
        <w:pStyle w:val="Normal0"/>
        <w:rPr>
          <w:lang w:val="es-ES_tradnl"/>
        </w:rPr>
      </w:pPr>
      <w:r w:rsidRPr="001217E6">
        <w:rPr>
          <w:lang w:val="es-ES_tradnl"/>
        </w:rPr>
        <w:t xml:space="preserve">El propósito de este componente es fortalecer las competencias </w:t>
      </w:r>
      <w:r w:rsidR="00EF1E42" w:rsidRPr="001217E6">
        <w:rPr>
          <w:lang w:val="es-ES_tradnl"/>
        </w:rPr>
        <w:t>en</w:t>
      </w:r>
      <w:r w:rsidR="007615F9" w:rsidRPr="001217E6">
        <w:rPr>
          <w:lang w:val="es-ES_tradnl"/>
        </w:rPr>
        <w:t xml:space="preserve"> las técnicas de negociación a partir de sus fundamentos y ponerlas en escena a través del mercadeo.</w:t>
      </w:r>
    </w:p>
    <w:p w14:paraId="39D71D05" w14:textId="77777777" w:rsidR="00B67F32" w:rsidRPr="001217E6" w:rsidRDefault="00B67F32" w:rsidP="006D16F1">
      <w:pPr>
        <w:pStyle w:val="Normal0"/>
        <w:rPr>
          <w:lang w:val="es-ES_tradnl"/>
        </w:rPr>
      </w:pPr>
    </w:p>
    <w:p w14:paraId="3D340D98" w14:textId="038767DD" w:rsidR="00AC4257" w:rsidRPr="001217E6" w:rsidRDefault="00B67F32" w:rsidP="006D16F1">
      <w:pPr>
        <w:pStyle w:val="Normal0"/>
        <w:rPr>
          <w:lang w:val="es-ES_tradnl"/>
        </w:rPr>
      </w:pPr>
      <w:r w:rsidRPr="001217E6">
        <w:rPr>
          <w:lang w:val="es-ES_tradnl"/>
        </w:rPr>
        <w:t>Para comprender la importancia del contenido y los temas abordados, se recomienda acceder al siguiente video:</w:t>
      </w:r>
    </w:p>
    <w:p w14:paraId="7040D8E7" w14:textId="77777777" w:rsidR="00AC4257" w:rsidRPr="001217E6" w:rsidRDefault="00AC4257" w:rsidP="006D16F1">
      <w:pPr>
        <w:pStyle w:val="Normal0"/>
        <w:rPr>
          <w:lang w:val="es-ES_tradnl"/>
        </w:rPr>
      </w:pPr>
    </w:p>
    <w:p w14:paraId="2DF85D62" w14:textId="5F8CEB00" w:rsidR="00AD17D4" w:rsidRPr="001217E6" w:rsidRDefault="00025888" w:rsidP="006D16F1">
      <w:pPr>
        <w:pStyle w:val="Normal0"/>
        <w:jc w:val="center"/>
        <w:rPr>
          <w:lang w:val="es-ES_tradnl"/>
        </w:rPr>
      </w:pPr>
      <w:r w:rsidRPr="001217E6">
        <w:rPr>
          <w:noProof/>
          <w:lang w:val="es-ES_tradnl"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1F39E8FC" w:rsidR="00F24D8F" w:rsidRDefault="00F24D8F">
                            <w:pPr>
                              <w:spacing w:line="275" w:lineRule="auto"/>
                              <w:jc w:val="center"/>
                              <w:rPr>
                                <w:b/>
                              </w:rPr>
                            </w:pPr>
                            <w:r>
                              <w:rPr>
                                <w:b/>
                                <w:color w:val="FFFFFF"/>
                              </w:rPr>
                              <w:t>DI_Guion_Introduccion_Video_CF01_</w:t>
                            </w:r>
                            <w:r w:rsidR="000412D9" w:rsidRPr="000412D9">
                              <w:rPr>
                                <w:b/>
                                <w:color w:val="FFFFFF"/>
                              </w:rPr>
                              <w:t>62330168</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1F39E8FC" w:rsidR="00F24D8F" w:rsidRDefault="00F24D8F">
                      <w:pPr>
                        <w:spacing w:line="275" w:lineRule="auto"/>
                        <w:jc w:val="center"/>
                        <w:rPr>
                          <w:b/>
                        </w:rPr>
                      </w:pPr>
                      <w:r>
                        <w:rPr>
                          <w:b/>
                          <w:color w:val="FFFFFF"/>
                        </w:rPr>
                        <w:t>DI_Guion_Introduccion_Video_CF01_</w:t>
                      </w:r>
                      <w:r w:rsidR="000412D9" w:rsidRPr="000412D9">
                        <w:rPr>
                          <w:b/>
                          <w:color w:val="FFFFFF"/>
                        </w:rPr>
                        <w:t>62330168</w:t>
                      </w:r>
                    </w:p>
                  </w:txbxContent>
                </v:textbox>
                <w10:anchorlock/>
              </v:rect>
            </w:pict>
          </mc:Fallback>
        </mc:AlternateContent>
      </w:r>
    </w:p>
    <w:p w14:paraId="3C20486D" w14:textId="09B6F1F2" w:rsidR="00530859" w:rsidRPr="001217E6" w:rsidRDefault="00530859" w:rsidP="006D16F1">
      <w:pPr>
        <w:pStyle w:val="Normal0"/>
        <w:jc w:val="center"/>
        <w:rPr>
          <w:lang w:val="es-ES_tradnl"/>
        </w:rPr>
      </w:pPr>
    </w:p>
    <w:p w14:paraId="4A6C79F9" w14:textId="3F41A1EF" w:rsidR="00530859" w:rsidRDefault="00530859" w:rsidP="006D16F1">
      <w:pPr>
        <w:pStyle w:val="Normal0"/>
        <w:jc w:val="center"/>
        <w:rPr>
          <w:lang w:val="es-ES_tradnl"/>
        </w:rPr>
      </w:pPr>
    </w:p>
    <w:p w14:paraId="53EE3586" w14:textId="74883E80" w:rsidR="00A003DD" w:rsidRDefault="00A003DD" w:rsidP="006D16F1">
      <w:pPr>
        <w:pStyle w:val="Normal0"/>
        <w:jc w:val="center"/>
        <w:rPr>
          <w:lang w:val="es-ES_tradnl"/>
        </w:rPr>
      </w:pPr>
    </w:p>
    <w:p w14:paraId="29D2B920" w14:textId="1414C796" w:rsidR="00A003DD" w:rsidRDefault="00A003DD" w:rsidP="006D16F1">
      <w:pPr>
        <w:pStyle w:val="Normal0"/>
        <w:jc w:val="center"/>
        <w:rPr>
          <w:lang w:val="es-ES_tradnl"/>
        </w:rPr>
      </w:pPr>
    </w:p>
    <w:p w14:paraId="7C39797D" w14:textId="43F6B2DC" w:rsidR="00A003DD" w:rsidRDefault="00A003DD" w:rsidP="006D16F1">
      <w:pPr>
        <w:pStyle w:val="Normal0"/>
        <w:jc w:val="center"/>
        <w:rPr>
          <w:lang w:val="es-ES_tradnl"/>
        </w:rPr>
      </w:pPr>
    </w:p>
    <w:p w14:paraId="6A3884E6" w14:textId="154F69BD" w:rsidR="00A003DD" w:rsidRDefault="00A003DD" w:rsidP="006D16F1">
      <w:pPr>
        <w:pStyle w:val="Normal0"/>
        <w:jc w:val="center"/>
        <w:rPr>
          <w:lang w:val="es-ES_tradnl"/>
        </w:rPr>
      </w:pPr>
    </w:p>
    <w:p w14:paraId="229826A4" w14:textId="420F3725" w:rsidR="00A003DD" w:rsidRDefault="00A003DD" w:rsidP="006D16F1">
      <w:pPr>
        <w:pStyle w:val="Normal0"/>
        <w:jc w:val="center"/>
        <w:rPr>
          <w:lang w:val="es-ES_tradnl"/>
        </w:rPr>
      </w:pPr>
    </w:p>
    <w:p w14:paraId="5CC370EA" w14:textId="77777777" w:rsidR="00A003DD" w:rsidRPr="001217E6" w:rsidRDefault="00A003DD" w:rsidP="006D16F1">
      <w:pPr>
        <w:pStyle w:val="Normal0"/>
        <w:jc w:val="center"/>
        <w:rPr>
          <w:lang w:val="es-ES_tradnl"/>
        </w:rPr>
      </w:pPr>
    </w:p>
    <w:p w14:paraId="65DF8736" w14:textId="00A6DBB0" w:rsidR="05DAEE9A" w:rsidRPr="001217E6" w:rsidRDefault="05DAEE9A" w:rsidP="05DAEE9A">
      <w:pPr>
        <w:pStyle w:val="Normal0"/>
        <w:jc w:val="center"/>
        <w:rPr>
          <w:lang w:val="es-ES_tradnl"/>
        </w:rPr>
      </w:pPr>
    </w:p>
    <w:p w14:paraId="77F6D97B" w14:textId="190BF675" w:rsidR="00303B68" w:rsidRPr="001217E6" w:rsidRDefault="00025888" w:rsidP="00EF3B39">
      <w:pPr>
        <w:pStyle w:val="Normal0"/>
        <w:numPr>
          <w:ilvl w:val="0"/>
          <w:numId w:val="10"/>
        </w:numPr>
        <w:rPr>
          <w:b/>
          <w:color w:val="000000"/>
          <w:lang w:val="es-ES_tradnl"/>
        </w:rPr>
      </w:pPr>
      <w:r w:rsidRPr="001217E6">
        <w:rPr>
          <w:b/>
          <w:color w:val="000000"/>
          <w:lang w:val="es-ES_tradnl"/>
        </w:rPr>
        <w:lastRenderedPageBreak/>
        <w:t>DESARROLLO DE CONTENIDOS:</w:t>
      </w:r>
    </w:p>
    <w:p w14:paraId="1C2198E3" w14:textId="54093E6D" w:rsidR="001C00EF" w:rsidRPr="001217E6" w:rsidRDefault="001C00EF" w:rsidP="006D16F1">
      <w:pPr>
        <w:pStyle w:val="Normal0"/>
        <w:rPr>
          <w:b/>
          <w:color w:val="000000"/>
          <w:lang w:val="es-ES_tradnl"/>
        </w:rPr>
      </w:pPr>
    </w:p>
    <w:p w14:paraId="012A5DF5" w14:textId="5CA26742" w:rsidR="008F1947" w:rsidRDefault="008F1947" w:rsidP="00EF3B39">
      <w:pPr>
        <w:pStyle w:val="Prrafodelista"/>
        <w:numPr>
          <w:ilvl w:val="3"/>
          <w:numId w:val="10"/>
        </w:numPr>
        <w:ind w:left="284" w:hanging="284"/>
        <w:jc w:val="center"/>
        <w:rPr>
          <w:b/>
          <w:bCs/>
          <w:lang w:val="es-ES_tradnl"/>
        </w:rPr>
      </w:pPr>
      <w:r w:rsidRPr="001217E6">
        <w:rPr>
          <w:b/>
          <w:bCs/>
          <w:lang w:val="es-ES_tradnl"/>
        </w:rPr>
        <w:t xml:space="preserve">Fundamentos y </w:t>
      </w:r>
      <w:r w:rsidR="00AB3D54" w:rsidRPr="001217E6">
        <w:rPr>
          <w:b/>
          <w:bCs/>
          <w:lang w:val="es-ES_tradnl"/>
        </w:rPr>
        <w:t>p</w:t>
      </w:r>
      <w:r w:rsidRPr="001217E6">
        <w:rPr>
          <w:b/>
          <w:bCs/>
          <w:lang w:val="es-ES_tradnl"/>
        </w:rPr>
        <w:t xml:space="preserve">reparación de la </w:t>
      </w:r>
      <w:r w:rsidR="00A96C6D">
        <w:rPr>
          <w:b/>
          <w:bCs/>
          <w:lang w:val="es-ES_tradnl"/>
        </w:rPr>
        <w:t>n</w:t>
      </w:r>
      <w:r w:rsidRPr="001217E6">
        <w:rPr>
          <w:b/>
          <w:bCs/>
          <w:lang w:val="es-ES_tradnl"/>
        </w:rPr>
        <w:t>egociación</w:t>
      </w:r>
    </w:p>
    <w:p w14:paraId="2CDABCE4" w14:textId="0130239D" w:rsidR="000334EB" w:rsidRDefault="000334EB" w:rsidP="000334EB">
      <w:pPr>
        <w:rPr>
          <w:b/>
          <w:bCs/>
          <w:lang w:val="es-ES_tradnl"/>
        </w:rPr>
      </w:pPr>
    </w:p>
    <w:p w14:paraId="2ED2F27D" w14:textId="42B2BBFA" w:rsidR="000334EB" w:rsidRPr="000334EB" w:rsidRDefault="000334EB" w:rsidP="000334EB">
      <w:pPr>
        <w:jc w:val="center"/>
        <w:rPr>
          <w:b/>
          <w:bCs/>
          <w:lang w:val="es-ES_tradnl"/>
        </w:rPr>
      </w:pPr>
      <w:commentRangeStart w:id="0"/>
      <w:r w:rsidRPr="000334EB">
        <w:rPr>
          <w:b/>
          <w:bCs/>
          <w:noProof/>
          <w:lang w:val="es-ES_tradnl"/>
        </w:rPr>
        <w:drawing>
          <wp:inline distT="0" distB="0" distL="0" distR="0" wp14:anchorId="5DE2346B" wp14:editId="33CD6E46">
            <wp:extent cx="3514725" cy="2335167"/>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22507" cy="2340338"/>
                    </a:xfrm>
                    <a:prstGeom prst="rect">
                      <a:avLst/>
                    </a:prstGeom>
                  </pic:spPr>
                </pic:pic>
              </a:graphicData>
            </a:graphic>
          </wp:inline>
        </w:drawing>
      </w:r>
      <w:commentRangeEnd w:id="0"/>
      <w:r>
        <w:rPr>
          <w:rStyle w:val="Refdecomentario"/>
        </w:rPr>
        <w:commentReference w:id="0"/>
      </w:r>
    </w:p>
    <w:p w14:paraId="01C579AF" w14:textId="77777777" w:rsidR="00A96C6D" w:rsidRDefault="00A96C6D" w:rsidP="008F1947">
      <w:pPr>
        <w:rPr>
          <w:lang w:val="es-ES_tradnl"/>
        </w:rPr>
      </w:pPr>
    </w:p>
    <w:p w14:paraId="62DAE876" w14:textId="00262E8E" w:rsidR="008F1947" w:rsidRPr="001217E6" w:rsidRDefault="0092521A" w:rsidP="008F1947">
      <w:pPr>
        <w:rPr>
          <w:lang w:val="es-ES_tradnl"/>
        </w:rPr>
      </w:pPr>
      <w:r w:rsidRPr="0092521A">
        <w:rPr>
          <w:lang w:val="es-ES_tradnl"/>
        </w:rPr>
        <w:t>La negociación se considera una estrategia poderosa en la gestión organizacional, ya que permite encontrar puntos de acuerdo, generar unidad en contextos divergentes y gestionar conflictos, alcanzando beneficios compartidos bajo enfoques ganar-ganar. No obstante, resulta fundamental contextualizar el conflicto como el origen que da lugar al proceso de negociación.</w:t>
      </w:r>
    </w:p>
    <w:p w14:paraId="2C760C47" w14:textId="77777777" w:rsidR="001559A1" w:rsidRPr="001217E6" w:rsidRDefault="001559A1" w:rsidP="008F1947">
      <w:pPr>
        <w:rPr>
          <w:lang w:val="es-ES_tradnl"/>
        </w:rPr>
      </w:pPr>
    </w:p>
    <w:p w14:paraId="0314EEE8" w14:textId="77777777" w:rsidR="008F1947" w:rsidRPr="001217E6" w:rsidRDefault="008F1947" w:rsidP="00EF3B39">
      <w:pPr>
        <w:pStyle w:val="Prrafodelista"/>
        <w:numPr>
          <w:ilvl w:val="1"/>
          <w:numId w:val="2"/>
        </w:numPr>
        <w:rPr>
          <w:b/>
          <w:bCs/>
          <w:lang w:val="es-ES_tradnl"/>
        </w:rPr>
      </w:pPr>
      <w:r w:rsidRPr="001217E6">
        <w:rPr>
          <w:b/>
          <w:bCs/>
          <w:lang w:val="es-ES_tradnl"/>
        </w:rPr>
        <w:t xml:space="preserve">Definición de conflicto </w:t>
      </w:r>
    </w:p>
    <w:p w14:paraId="551DED4E" w14:textId="3B327751" w:rsidR="008F1947" w:rsidRPr="001217E6" w:rsidRDefault="008F1947" w:rsidP="008F1947">
      <w:pPr>
        <w:rPr>
          <w:lang w:val="es-ES_tradnl"/>
        </w:rPr>
      </w:pPr>
      <w:r w:rsidRPr="001217E6">
        <w:rPr>
          <w:lang w:val="es-ES_tradnl"/>
        </w:rPr>
        <w:t>El conflicto se considera una contradicción o antagonismo que se presenta entre una o más personas debido a percepciones, valores o intereses opuestos. En la organización por su parte el conflicto es innato, surge de la inevitable interacción humana entre miembros de diferentes equipos, áreas o departamentos generada por las metas, recursos limitados o roles mal definidos</w:t>
      </w:r>
      <w:r w:rsidR="00996EA9">
        <w:rPr>
          <w:lang w:val="es-ES_tradnl"/>
        </w:rPr>
        <w:t>;</w:t>
      </w:r>
      <w:r w:rsidRPr="001217E6">
        <w:rPr>
          <w:lang w:val="es-ES_tradnl"/>
        </w:rPr>
        <w:t xml:space="preserve"> por esto debe ser tenido en cuenta en la gestión organizacional. Su finalidad es mejorar las relaciones entre los integrantes de la organización, así como la consecución de sus logros.</w:t>
      </w:r>
    </w:p>
    <w:p w14:paraId="7825BDEC" w14:textId="77777777" w:rsidR="008F1947" w:rsidRPr="001217E6" w:rsidRDefault="008F1947" w:rsidP="008F1947">
      <w:pPr>
        <w:rPr>
          <w:lang w:val="es-ES_tradnl"/>
        </w:rPr>
      </w:pPr>
    </w:p>
    <w:p w14:paraId="2B6A1699" w14:textId="01CC2ECF" w:rsidR="00A52A5C" w:rsidRDefault="00A52A5C" w:rsidP="008F1947">
      <w:pPr>
        <w:rPr>
          <w:lang w:val="es-ES_tradnl"/>
        </w:rPr>
      </w:pPr>
      <w:r w:rsidRPr="00A52A5C">
        <w:rPr>
          <w:lang w:val="es-ES_tradnl"/>
        </w:rPr>
        <w:t xml:space="preserve">El conflicto atraviesa </w:t>
      </w:r>
      <w:commentRangeStart w:id="1"/>
      <w:r w:rsidRPr="00A52A5C">
        <w:rPr>
          <w:lang w:val="es-ES_tradnl"/>
        </w:rPr>
        <w:t>distintas etapas</w:t>
      </w:r>
      <w:r>
        <w:rPr>
          <w:lang w:val="es-ES_tradnl"/>
        </w:rPr>
        <w:t>:</w:t>
      </w:r>
      <w:commentRangeEnd w:id="1"/>
      <w:r>
        <w:rPr>
          <w:rStyle w:val="Refdecomentario"/>
        </w:rPr>
        <w:commentReference w:id="1"/>
      </w:r>
    </w:p>
    <w:p w14:paraId="112C62B1" w14:textId="6ED2C936" w:rsidR="00A52A5C" w:rsidRDefault="00A52A5C" w:rsidP="008F1947">
      <w:pPr>
        <w:rPr>
          <w:lang w:val="es-ES_tradnl"/>
        </w:rPr>
      </w:pPr>
    </w:p>
    <w:p w14:paraId="7F922152" w14:textId="08300BF5" w:rsidR="00A52A5C" w:rsidRPr="00243C1A" w:rsidRDefault="00A52A5C" w:rsidP="00EF3B39">
      <w:pPr>
        <w:pStyle w:val="Prrafodelista"/>
        <w:numPr>
          <w:ilvl w:val="0"/>
          <w:numId w:val="11"/>
        </w:numPr>
        <w:rPr>
          <w:b/>
          <w:bCs/>
          <w:lang w:val="es-ES_tradnl"/>
        </w:rPr>
      </w:pPr>
      <w:r w:rsidRPr="00A52A5C">
        <w:rPr>
          <w:b/>
          <w:bCs/>
          <w:lang w:val="es-ES_tradnl"/>
        </w:rPr>
        <w:t>Oposición o surgimiento</w:t>
      </w:r>
      <w:r w:rsidR="00243C1A">
        <w:rPr>
          <w:b/>
          <w:bCs/>
          <w:lang w:val="es-ES_tradnl"/>
        </w:rPr>
        <w:t xml:space="preserve">. </w:t>
      </w:r>
      <w:r w:rsidRPr="00243C1A">
        <w:rPr>
          <w:lang w:val="es-ES_tradnl"/>
        </w:rPr>
        <w:t>Aparece una diferencia de intereses, percepciones o necesidades, generalmente provocada por fallas en la comunicación o recursos limitados.</w:t>
      </w:r>
    </w:p>
    <w:p w14:paraId="24153277" w14:textId="687484BA" w:rsidR="00A52A5C" w:rsidRPr="00243C1A" w:rsidRDefault="00A52A5C" w:rsidP="00EF3B39">
      <w:pPr>
        <w:pStyle w:val="Prrafodelista"/>
        <w:numPr>
          <w:ilvl w:val="0"/>
          <w:numId w:val="11"/>
        </w:numPr>
        <w:rPr>
          <w:b/>
          <w:bCs/>
          <w:lang w:val="es-ES_tradnl"/>
        </w:rPr>
      </w:pPr>
      <w:r w:rsidRPr="00A52A5C">
        <w:rPr>
          <w:b/>
          <w:bCs/>
          <w:lang w:val="es-ES_tradnl"/>
        </w:rPr>
        <w:t>Conocimiento y personalización</w:t>
      </w:r>
      <w:r w:rsidR="00243C1A">
        <w:rPr>
          <w:b/>
          <w:bCs/>
          <w:lang w:val="es-ES_tradnl"/>
        </w:rPr>
        <w:t xml:space="preserve">. </w:t>
      </w:r>
      <w:r w:rsidRPr="00243C1A">
        <w:rPr>
          <w:lang w:val="es-ES_tradnl"/>
        </w:rPr>
        <w:t>Las partes reconocen la existencia del conflicto y lo asumen de manera consciente, vinculándolo a intereses personales o grupales.</w:t>
      </w:r>
    </w:p>
    <w:p w14:paraId="5C3DB374" w14:textId="07A3C599" w:rsidR="00A52A5C" w:rsidRPr="00243C1A" w:rsidRDefault="00A52A5C" w:rsidP="00EF3B39">
      <w:pPr>
        <w:pStyle w:val="Prrafodelista"/>
        <w:numPr>
          <w:ilvl w:val="0"/>
          <w:numId w:val="11"/>
        </w:numPr>
        <w:rPr>
          <w:b/>
          <w:bCs/>
          <w:lang w:val="es-ES_tradnl"/>
        </w:rPr>
      </w:pPr>
      <w:r w:rsidRPr="00A52A5C">
        <w:rPr>
          <w:b/>
          <w:bCs/>
          <w:lang w:val="es-ES_tradnl"/>
        </w:rPr>
        <w:t>Intenciones</w:t>
      </w:r>
      <w:r w:rsidR="00243C1A">
        <w:rPr>
          <w:b/>
          <w:bCs/>
          <w:lang w:val="es-ES_tradnl"/>
        </w:rPr>
        <w:t xml:space="preserve">. </w:t>
      </w:r>
      <w:r w:rsidRPr="00243C1A">
        <w:rPr>
          <w:lang w:val="es-ES_tradnl"/>
        </w:rPr>
        <w:t>Cada parte define su postura y determina cómo actuará frente al conflicto, ya sea de forma colaborativa, competitiva o evasiva.</w:t>
      </w:r>
    </w:p>
    <w:p w14:paraId="461A5A22" w14:textId="67AA2E6F" w:rsidR="00A52A5C" w:rsidRPr="00243C1A" w:rsidRDefault="00A52A5C" w:rsidP="00EF3B39">
      <w:pPr>
        <w:pStyle w:val="Prrafodelista"/>
        <w:numPr>
          <w:ilvl w:val="0"/>
          <w:numId w:val="11"/>
        </w:numPr>
        <w:rPr>
          <w:b/>
          <w:bCs/>
          <w:lang w:val="es-ES_tradnl"/>
        </w:rPr>
      </w:pPr>
      <w:r w:rsidRPr="00A52A5C">
        <w:rPr>
          <w:b/>
          <w:bCs/>
          <w:lang w:val="es-ES_tradnl"/>
        </w:rPr>
        <w:t>Comportamiento</w:t>
      </w:r>
      <w:r w:rsidR="00243C1A">
        <w:rPr>
          <w:b/>
          <w:bCs/>
          <w:lang w:val="es-ES_tradnl"/>
        </w:rPr>
        <w:t xml:space="preserve">. </w:t>
      </w:r>
      <w:r w:rsidRPr="00243C1A">
        <w:rPr>
          <w:lang w:val="es-ES_tradnl"/>
        </w:rPr>
        <w:t>El conflicto se expresa mediante acciones visibles, como discusiones, desacuerdos abiertos o conductas confrontativas.</w:t>
      </w:r>
    </w:p>
    <w:p w14:paraId="277E1434" w14:textId="053CAC44" w:rsidR="00A52A5C" w:rsidRPr="00243C1A" w:rsidRDefault="00A52A5C" w:rsidP="00EF3B39">
      <w:pPr>
        <w:pStyle w:val="Prrafodelista"/>
        <w:numPr>
          <w:ilvl w:val="0"/>
          <w:numId w:val="11"/>
        </w:numPr>
        <w:rPr>
          <w:b/>
          <w:bCs/>
          <w:lang w:val="es-ES_tradnl"/>
        </w:rPr>
      </w:pPr>
      <w:r w:rsidRPr="00A52A5C">
        <w:rPr>
          <w:b/>
          <w:bCs/>
          <w:lang w:val="es-ES_tradnl"/>
        </w:rPr>
        <w:t>Desenlace</w:t>
      </w:r>
      <w:r w:rsidR="00243C1A">
        <w:rPr>
          <w:b/>
          <w:bCs/>
          <w:lang w:val="es-ES_tradnl"/>
        </w:rPr>
        <w:t xml:space="preserve">. </w:t>
      </w:r>
      <w:r w:rsidRPr="00243C1A">
        <w:rPr>
          <w:lang w:val="es-ES_tradnl"/>
        </w:rPr>
        <w:t>Se alcanza un resultado que puede ser funcional, cuando contribuye al aprendizaje y mejora organizacional, o disfuncional, si genera efectos negativos.</w:t>
      </w:r>
    </w:p>
    <w:p w14:paraId="042CA656" w14:textId="77777777" w:rsidR="00A52A5C" w:rsidRDefault="00A52A5C" w:rsidP="008F1947">
      <w:pPr>
        <w:rPr>
          <w:lang w:val="es-ES_tradnl"/>
        </w:rPr>
      </w:pPr>
    </w:p>
    <w:p w14:paraId="5AF40FDA" w14:textId="50CF9F1E" w:rsidR="008F1947" w:rsidRDefault="00A91F5D" w:rsidP="008F1947">
      <w:pPr>
        <w:rPr>
          <w:lang w:val="es-ES_tradnl"/>
        </w:rPr>
      </w:pPr>
      <w:r>
        <w:rPr>
          <w:lang w:val="es-ES_tradnl"/>
        </w:rPr>
        <w:lastRenderedPageBreak/>
        <w:t>L</w:t>
      </w:r>
      <w:r w:rsidRPr="00A91F5D">
        <w:rPr>
          <w:lang w:val="es-ES_tradnl"/>
        </w:rPr>
        <w:t>a siguiente imagen resume estas fases y cómo se presentan en un conflicto</w:t>
      </w:r>
      <w:r w:rsidR="008F1947" w:rsidRPr="001217E6">
        <w:rPr>
          <w:lang w:val="es-ES_tradnl"/>
        </w:rPr>
        <w:t>:</w:t>
      </w:r>
    </w:p>
    <w:p w14:paraId="01B545F5" w14:textId="2B5500DB" w:rsidR="008F1947" w:rsidRPr="001217E6" w:rsidRDefault="008F1947" w:rsidP="00D6440D">
      <w:pPr>
        <w:ind w:left="720" w:hanging="720"/>
        <w:rPr>
          <w:lang w:val="es-ES_tradnl"/>
        </w:rPr>
      </w:pPr>
    </w:p>
    <w:p w14:paraId="224969CC" w14:textId="77777777" w:rsidR="008F1947" w:rsidRPr="001217E6" w:rsidRDefault="008F1947" w:rsidP="008F1947">
      <w:pPr>
        <w:rPr>
          <w:lang w:val="es-ES_tradnl"/>
        </w:rPr>
      </w:pPr>
      <w:r w:rsidRPr="001217E6">
        <w:rPr>
          <w:b/>
          <w:bCs/>
          <w:lang w:val="es-ES_tradnl"/>
        </w:rPr>
        <w:t>Figura 1</w:t>
      </w:r>
      <w:r w:rsidRPr="001217E6">
        <w:rPr>
          <w:lang w:val="es-ES_tradnl"/>
        </w:rPr>
        <w:t>. Proceso del conflicto</w:t>
      </w:r>
    </w:p>
    <w:p w14:paraId="756C8DE0" w14:textId="77777777" w:rsidR="008F1947" w:rsidRPr="001217E6" w:rsidRDefault="008F1947" w:rsidP="008F1947">
      <w:pPr>
        <w:jc w:val="center"/>
        <w:rPr>
          <w:lang w:val="es-ES_tradnl"/>
        </w:rPr>
      </w:pPr>
      <w:commentRangeStart w:id="2"/>
      <w:commentRangeStart w:id="3"/>
      <w:r w:rsidRPr="001217E6">
        <w:rPr>
          <w:noProof/>
          <w:lang w:val="es-ES_tradnl"/>
        </w:rPr>
        <w:drawing>
          <wp:inline distT="0" distB="0" distL="0" distR="0" wp14:anchorId="310A9314" wp14:editId="7DB92A5F">
            <wp:extent cx="4013741" cy="3213100"/>
            <wp:effectExtent l="0" t="0" r="6350" b="6350"/>
            <wp:docPr id="19" name="Imagen 19" descr="Figura 1. Proceso del conflicto&#10;&#10;En el proceso del conflicto se inicia con una percepción de molestia ante una situación reconocido como conflicto latente y de nos er aclarada oportunamente esta evoluciona a conflicto manifiesto en reacciones y agresiones, para luego llegar a un conflicto que si es solucionado trae consecuencias constructivas o funcionales para la organización, de lo contrario será un conflicto violento y perjudicial para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Figura 1. Proceso del conflicto&#10;&#10;En el proceso del conflicto se inicia con una percepción de molestia ante una situación reconocido como conflicto latente y de nos er aclarada oportunamente esta evoluciona a conflicto manifiesto en reacciones y agresiones, para luego llegar a un conflicto que si es solucionado trae consecuencias constructivas o funcionales para la organización, de lo contrario será un conflicto violento y perjudicial para la empresa."/>
                    <pic:cNvPicPr/>
                  </pic:nvPicPr>
                  <pic:blipFill rotWithShape="1">
                    <a:blip r:embed="rId17"/>
                    <a:srcRect l="11876" t="32897" r="48082" b="10093"/>
                    <a:stretch/>
                  </pic:blipFill>
                  <pic:spPr bwMode="auto">
                    <a:xfrm>
                      <a:off x="0" y="0"/>
                      <a:ext cx="4018655" cy="3217034"/>
                    </a:xfrm>
                    <a:prstGeom prst="rect">
                      <a:avLst/>
                    </a:prstGeom>
                    <a:ln>
                      <a:noFill/>
                    </a:ln>
                    <a:extLst>
                      <a:ext uri="{53640926-AAD7-44D8-BBD7-CCE9431645EC}">
                        <a14:shadowObscured xmlns:a14="http://schemas.microsoft.com/office/drawing/2010/main"/>
                      </a:ext>
                    </a:extLst>
                  </pic:spPr>
                </pic:pic>
              </a:graphicData>
            </a:graphic>
          </wp:inline>
        </w:drawing>
      </w:r>
      <w:commentRangeEnd w:id="2"/>
      <w:commentRangeEnd w:id="3"/>
      <w:r w:rsidR="00A91F5D">
        <w:rPr>
          <w:rStyle w:val="Refdecomentario"/>
        </w:rPr>
        <w:commentReference w:id="2"/>
      </w:r>
      <w:r w:rsidRPr="001217E6">
        <w:rPr>
          <w:rStyle w:val="Refdecomentario"/>
          <w:lang w:val="es-ES_tradnl"/>
        </w:rPr>
        <w:commentReference w:id="3"/>
      </w:r>
    </w:p>
    <w:p w14:paraId="608BC841" w14:textId="240DCB8A" w:rsidR="008F1947" w:rsidRPr="001217E6" w:rsidRDefault="008F1947" w:rsidP="008F1947">
      <w:pPr>
        <w:jc w:val="center"/>
        <w:rPr>
          <w:lang w:val="es-ES_tradnl"/>
        </w:rPr>
      </w:pPr>
    </w:p>
    <w:p w14:paraId="6D8E4572" w14:textId="77777777" w:rsidR="008F1947" w:rsidRPr="001217E6" w:rsidRDefault="008F1947" w:rsidP="008F1947">
      <w:pPr>
        <w:jc w:val="center"/>
        <w:rPr>
          <w:lang w:val="es-ES_tradnl"/>
        </w:rPr>
      </w:pPr>
    </w:p>
    <w:p w14:paraId="53E03744" w14:textId="77777777" w:rsidR="00EF4E33" w:rsidRPr="00EF4E33" w:rsidRDefault="00EF4E33" w:rsidP="00EF4E33">
      <w:pPr>
        <w:rPr>
          <w:lang w:val="es-ES_tradnl"/>
        </w:rPr>
      </w:pPr>
      <w:r w:rsidRPr="00EF4E33">
        <w:rPr>
          <w:lang w:val="es-ES_tradnl"/>
        </w:rPr>
        <w:t xml:space="preserve">En el proceso del conflicto se identifican distintos niveles, según las personas o </w:t>
      </w:r>
      <w:commentRangeStart w:id="4"/>
      <w:r w:rsidRPr="00EF4E33">
        <w:rPr>
          <w:lang w:val="es-ES_tradnl"/>
        </w:rPr>
        <w:t>grupos involucrados:</w:t>
      </w:r>
      <w:commentRangeEnd w:id="4"/>
      <w:r>
        <w:rPr>
          <w:rStyle w:val="Refdecomentario"/>
        </w:rPr>
        <w:commentReference w:id="4"/>
      </w:r>
    </w:p>
    <w:p w14:paraId="5BB502B2" w14:textId="77777777" w:rsidR="00EF4E33" w:rsidRPr="00EF4E33" w:rsidRDefault="00EF4E33" w:rsidP="00EF4E33">
      <w:pPr>
        <w:rPr>
          <w:lang w:val="es-ES_tradnl"/>
        </w:rPr>
      </w:pPr>
    </w:p>
    <w:p w14:paraId="4A353C15" w14:textId="003DAB81" w:rsidR="00EF4E33" w:rsidRPr="00243C1A" w:rsidRDefault="00EF4E33" w:rsidP="00EF3B39">
      <w:pPr>
        <w:pStyle w:val="Prrafodelista"/>
        <w:numPr>
          <w:ilvl w:val="0"/>
          <w:numId w:val="11"/>
        </w:numPr>
        <w:rPr>
          <w:b/>
          <w:bCs/>
          <w:lang w:val="es-ES_tradnl"/>
        </w:rPr>
      </w:pPr>
      <w:r w:rsidRPr="00243C1A">
        <w:rPr>
          <w:b/>
          <w:bCs/>
          <w:lang w:val="es-ES_tradnl"/>
        </w:rPr>
        <w:t>Intrapersonal</w:t>
      </w:r>
      <w:r w:rsidR="00243C1A">
        <w:rPr>
          <w:b/>
          <w:bCs/>
          <w:lang w:val="es-ES_tradnl"/>
        </w:rPr>
        <w:t xml:space="preserve">. </w:t>
      </w:r>
      <w:r w:rsidRPr="00243C1A">
        <w:rPr>
          <w:lang w:val="es-ES_tradnl"/>
        </w:rPr>
        <w:t>Ocurre dentro de la misma persona, cuando existen tensiones internas, dudas, valores contrapuestos o decisiones difíciles.</w:t>
      </w:r>
    </w:p>
    <w:p w14:paraId="774ECE2A" w14:textId="26091EA0" w:rsidR="00EF4E33" w:rsidRPr="00EF4E33" w:rsidRDefault="00EF4E33" w:rsidP="00EF3B39">
      <w:pPr>
        <w:pStyle w:val="Prrafodelista"/>
        <w:numPr>
          <w:ilvl w:val="0"/>
          <w:numId w:val="11"/>
        </w:numPr>
        <w:rPr>
          <w:lang w:val="es-ES_tradnl"/>
        </w:rPr>
      </w:pPr>
      <w:r w:rsidRPr="00243C1A">
        <w:rPr>
          <w:b/>
          <w:bCs/>
          <w:lang w:val="es-ES_tradnl"/>
        </w:rPr>
        <w:t>Interpersonal</w:t>
      </w:r>
      <w:r w:rsidR="00243C1A">
        <w:rPr>
          <w:lang w:val="es-ES_tradnl"/>
        </w:rPr>
        <w:t xml:space="preserve">. </w:t>
      </w:r>
      <w:r w:rsidRPr="00EF4E33">
        <w:rPr>
          <w:lang w:val="es-ES_tradnl"/>
        </w:rPr>
        <w:t>Se presenta entre dos o más personas, generalmente por diferencias de intereses, percepciones, roles o estilos de comunicación.</w:t>
      </w:r>
    </w:p>
    <w:p w14:paraId="2548079D" w14:textId="315D0290" w:rsidR="00EF4E33" w:rsidRPr="00EF4E33" w:rsidRDefault="00EF4E33" w:rsidP="00EF3B39">
      <w:pPr>
        <w:pStyle w:val="Prrafodelista"/>
        <w:numPr>
          <w:ilvl w:val="0"/>
          <w:numId w:val="11"/>
        </w:numPr>
        <w:rPr>
          <w:lang w:val="es-ES_tradnl"/>
        </w:rPr>
      </w:pPr>
      <w:proofErr w:type="spellStart"/>
      <w:r w:rsidRPr="00243C1A">
        <w:rPr>
          <w:b/>
          <w:bCs/>
          <w:lang w:val="es-ES_tradnl"/>
        </w:rPr>
        <w:t>Intragrupal</w:t>
      </w:r>
      <w:proofErr w:type="spellEnd"/>
      <w:r w:rsidR="00243C1A">
        <w:rPr>
          <w:lang w:val="es-ES_tradnl"/>
        </w:rPr>
        <w:t xml:space="preserve">. </w:t>
      </w:r>
      <w:r w:rsidRPr="00EF4E33">
        <w:rPr>
          <w:lang w:val="es-ES_tradnl"/>
        </w:rPr>
        <w:t>Surge dentro de un mismo equipo o grupo de trabajo, asociado a metas, responsabilidades, liderazgo o distribución de tareas.</w:t>
      </w:r>
    </w:p>
    <w:p w14:paraId="70EA1A5A" w14:textId="6F5ECE26" w:rsidR="008F1947" w:rsidRPr="00EF4E33" w:rsidRDefault="00EF4E33" w:rsidP="00EF3B39">
      <w:pPr>
        <w:pStyle w:val="Prrafodelista"/>
        <w:numPr>
          <w:ilvl w:val="0"/>
          <w:numId w:val="11"/>
        </w:numPr>
        <w:rPr>
          <w:lang w:val="es-ES_tradnl"/>
        </w:rPr>
      </w:pPr>
      <w:r w:rsidRPr="00243C1A">
        <w:rPr>
          <w:b/>
          <w:bCs/>
          <w:lang w:val="es-ES_tradnl"/>
        </w:rPr>
        <w:t>Intergrupal</w:t>
      </w:r>
      <w:r w:rsidR="00243C1A">
        <w:rPr>
          <w:lang w:val="es-ES_tradnl"/>
        </w:rPr>
        <w:t xml:space="preserve">. </w:t>
      </w:r>
      <w:r w:rsidRPr="00EF4E33">
        <w:rPr>
          <w:lang w:val="es-ES_tradnl"/>
        </w:rPr>
        <w:t>Se manifiesta entre distintos grupos, áreas o departamentos, normalmente por recursos, objetivos organizacionales o falta de coordinación.</w:t>
      </w:r>
    </w:p>
    <w:p w14:paraId="51DA7FBB" w14:textId="77777777" w:rsidR="00243C1A" w:rsidRDefault="00243C1A" w:rsidP="00243C1A">
      <w:pPr>
        <w:rPr>
          <w:lang w:val="es-ES_tradnl"/>
        </w:rPr>
      </w:pPr>
    </w:p>
    <w:p w14:paraId="29E02546" w14:textId="1C1D45C4" w:rsidR="00D77A29" w:rsidRPr="001217E6" w:rsidRDefault="00243C1A" w:rsidP="008F1947">
      <w:pPr>
        <w:rPr>
          <w:lang w:val="es-ES_tradnl"/>
        </w:rPr>
      </w:pPr>
      <w:r>
        <w:rPr>
          <w:noProof/>
        </w:rPr>
        <mc:AlternateContent>
          <mc:Choice Requires="wps">
            <w:drawing>
              <wp:inline distT="0" distB="0" distL="0" distR="0" wp14:anchorId="2A0A3943" wp14:editId="5601333B">
                <wp:extent cx="1828800" cy="1828800"/>
                <wp:effectExtent l="76200" t="57150" r="68580" b="9715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796F47F" w14:textId="0D79F904" w:rsidR="00243C1A" w:rsidRPr="00CC6059" w:rsidRDefault="00243C1A" w:rsidP="00CC6059">
                            <w:pPr>
                              <w:rPr>
                                <w:lang w:val="es-ES_tradnl"/>
                              </w:rPr>
                            </w:pPr>
                            <w:r w:rsidRPr="00243C1A">
                              <w:rPr>
                                <w:lang w:val="es-ES_tradnl"/>
                              </w:rPr>
                              <w:t xml:space="preserve">La clave no es evitar el conflicto, sino gestionarlo para mejorar el funcionamiento de la organización y fomentar el crecimiento.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2A0A3943" id="_x0000_t202" coordsize="21600,21600" o:spt="202" path="m,l,21600r21600,l21600,xe">
                <v:stroke joinstyle="miter"/>
                <v:path gradientshapeok="t" o:connecttype="rect"/>
              </v:shapetype>
              <v:shape id="Cuadro de texto 2"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CRyaFw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7796F47F" w14:textId="0D79F904" w:rsidR="00243C1A" w:rsidRPr="00CC6059" w:rsidRDefault="00243C1A" w:rsidP="00CC6059">
                      <w:pPr>
                        <w:rPr>
                          <w:lang w:val="es-ES_tradnl"/>
                        </w:rPr>
                      </w:pPr>
                      <w:r w:rsidRPr="00243C1A">
                        <w:rPr>
                          <w:lang w:val="es-ES_tradnl"/>
                        </w:rPr>
                        <w:t xml:space="preserve">La clave no es evitar el conflicto, sino gestionarlo para mejorar el funcionamiento de la organización y fomentar el crecimiento. </w:t>
                      </w:r>
                    </w:p>
                  </w:txbxContent>
                </v:textbox>
                <w10:anchorlock/>
              </v:shape>
            </w:pict>
          </mc:Fallback>
        </mc:AlternateContent>
      </w:r>
    </w:p>
    <w:p w14:paraId="4E868AA1" w14:textId="77777777" w:rsidR="00243C1A" w:rsidRDefault="00243C1A" w:rsidP="008F1947">
      <w:pPr>
        <w:rPr>
          <w:lang w:val="es-ES_tradnl"/>
        </w:rPr>
      </w:pPr>
    </w:p>
    <w:p w14:paraId="60DDEFD5" w14:textId="006C8AF1" w:rsidR="00D77A29" w:rsidRPr="001217E6" w:rsidRDefault="00D77A29" w:rsidP="008F1947">
      <w:pPr>
        <w:rPr>
          <w:lang w:val="es-ES_tradnl"/>
        </w:rPr>
      </w:pPr>
      <w:r w:rsidRPr="001217E6">
        <w:rPr>
          <w:lang w:val="es-ES_tradnl"/>
        </w:rPr>
        <w:t>En las organizaciones hay diferentes factores que pueden originar y desarrollar el conflicto. Estos factores son el nivel de interdependencia, el nivel de tensión en el conflicto, así como el tipo de conflicto.</w:t>
      </w:r>
      <w:r w:rsidR="00CF0EDC">
        <w:rPr>
          <w:lang w:val="es-ES_tradnl"/>
        </w:rPr>
        <w:t xml:space="preserve"> A continuación, la explicación de cada uno:</w:t>
      </w:r>
    </w:p>
    <w:p w14:paraId="23438D8C" w14:textId="7199F38C" w:rsidR="00D77A29" w:rsidRPr="001217E6" w:rsidRDefault="00D77A29" w:rsidP="008F1947">
      <w:pPr>
        <w:rPr>
          <w:lang w:val="es-ES_tradnl"/>
        </w:rPr>
      </w:pPr>
    </w:p>
    <w:p w14:paraId="7357D2BB" w14:textId="77777777" w:rsidR="00BD69E3" w:rsidRDefault="00BD69E3" w:rsidP="00BD69E3">
      <w:pPr>
        <w:rPr>
          <w:lang w:val="es-ES_tradnl"/>
        </w:rPr>
      </w:pPr>
      <w:r w:rsidRPr="00BD69E3">
        <w:rPr>
          <w:lang w:val="es-ES_tradnl"/>
        </w:rPr>
        <w:t xml:space="preserve">El nivel de interdependencia se refiere a la situación en la que las acciones de una persona influyen en los resultados de otra, y viceversa. Existen dos tipos </w:t>
      </w:r>
      <w:commentRangeStart w:id="5"/>
      <w:r w:rsidRPr="00BD69E3">
        <w:rPr>
          <w:lang w:val="es-ES_tradnl"/>
        </w:rPr>
        <w:t>de interdependencia</w:t>
      </w:r>
      <w:r>
        <w:rPr>
          <w:lang w:val="es-ES_tradnl"/>
        </w:rPr>
        <w:t>:</w:t>
      </w:r>
      <w:commentRangeEnd w:id="5"/>
      <w:r w:rsidR="000578C0">
        <w:rPr>
          <w:rStyle w:val="Refdecomentario"/>
        </w:rPr>
        <w:commentReference w:id="5"/>
      </w:r>
    </w:p>
    <w:p w14:paraId="245C7A92" w14:textId="77777777" w:rsidR="00BD69E3" w:rsidRDefault="00BD69E3" w:rsidP="00BD69E3">
      <w:pPr>
        <w:rPr>
          <w:lang w:val="es-ES_tradnl"/>
        </w:rPr>
      </w:pPr>
    </w:p>
    <w:p w14:paraId="367EBAA5" w14:textId="5A1022BD" w:rsidR="000578C0" w:rsidRPr="000578C0" w:rsidRDefault="000578C0" w:rsidP="00EF3B39">
      <w:pPr>
        <w:pStyle w:val="Prrafodelista"/>
        <w:numPr>
          <w:ilvl w:val="0"/>
          <w:numId w:val="12"/>
        </w:numPr>
        <w:rPr>
          <w:lang w:val="es-ES_tradnl"/>
        </w:rPr>
      </w:pPr>
      <w:r w:rsidRPr="00C90ADC">
        <w:rPr>
          <w:b/>
          <w:bCs/>
          <w:lang w:val="es-ES_tradnl"/>
        </w:rPr>
        <w:t>La interdependencia positiva</w:t>
      </w:r>
      <w:r w:rsidR="00C90ADC" w:rsidRPr="00C90ADC">
        <w:rPr>
          <w:b/>
          <w:bCs/>
          <w:lang w:val="es-ES_tradnl"/>
        </w:rPr>
        <w:t>.</w:t>
      </w:r>
      <w:r w:rsidR="00C90ADC">
        <w:rPr>
          <w:lang w:val="es-ES_tradnl"/>
        </w:rPr>
        <w:t xml:space="preserve"> S</w:t>
      </w:r>
      <w:r w:rsidRPr="000578C0">
        <w:rPr>
          <w:lang w:val="es-ES_tradnl"/>
        </w:rPr>
        <w:t>e presenta cuando existe concordancia en los objetivos y metas de las partes, aunque puedan aparecer desacuerdos respecto a la forma de alcanzarlos. En este contexto, predomina una actitud cooperativa, mayor apertura hacia los intereses del otro, creación de espacios de diálogo y trabajo conjunto, así como una mayor satisfacción al lograr acuerdos equilibrados y sostenibles en el tiempo.</w:t>
      </w:r>
    </w:p>
    <w:p w14:paraId="36CB2D33" w14:textId="77777777" w:rsidR="000578C0" w:rsidRPr="000578C0" w:rsidRDefault="000578C0" w:rsidP="000578C0">
      <w:pPr>
        <w:pStyle w:val="Prrafodelista"/>
        <w:rPr>
          <w:lang w:val="es-ES_tradnl"/>
        </w:rPr>
      </w:pPr>
    </w:p>
    <w:p w14:paraId="47FE61CF" w14:textId="2FC9A67C" w:rsidR="00BD69E3" w:rsidRPr="000578C0" w:rsidRDefault="000578C0" w:rsidP="00EF3B39">
      <w:pPr>
        <w:pStyle w:val="Prrafodelista"/>
        <w:numPr>
          <w:ilvl w:val="0"/>
          <w:numId w:val="12"/>
        </w:numPr>
        <w:rPr>
          <w:lang w:val="es-ES_tradnl"/>
        </w:rPr>
      </w:pPr>
      <w:r w:rsidRPr="00C90ADC">
        <w:rPr>
          <w:b/>
          <w:bCs/>
          <w:lang w:val="es-ES_tradnl"/>
        </w:rPr>
        <w:t>La interdependencia negativa</w:t>
      </w:r>
      <w:r w:rsidR="00C90ADC" w:rsidRPr="00C90ADC">
        <w:rPr>
          <w:b/>
          <w:bCs/>
          <w:lang w:val="es-ES_tradnl"/>
        </w:rPr>
        <w:t>.</w:t>
      </w:r>
      <w:r w:rsidR="00C90ADC">
        <w:rPr>
          <w:lang w:val="es-ES_tradnl"/>
        </w:rPr>
        <w:t xml:space="preserve"> O</w:t>
      </w:r>
      <w:r w:rsidRPr="000578C0">
        <w:rPr>
          <w:lang w:val="es-ES_tradnl"/>
        </w:rPr>
        <w:t>curre cuando los objetivos de las partes son contrarios o excluyentes. En este escenario, se presenta discordancia tanto en las metas como en las acciones para alcanzarlas, predominando la negación de los intereses de la otra parte, conductas competitivas, resistencia al diálogo y la búsqueda prioritaria del beneficio propio, incluso a costa de la relación</w:t>
      </w:r>
      <w:r w:rsidR="00BD69E3" w:rsidRPr="000578C0">
        <w:rPr>
          <w:lang w:val="es-ES_tradnl"/>
        </w:rPr>
        <w:t>.</w:t>
      </w:r>
    </w:p>
    <w:p w14:paraId="04FB233C" w14:textId="77777777" w:rsidR="00BD69E3" w:rsidRPr="00BD69E3" w:rsidRDefault="00BD69E3" w:rsidP="00BD69E3">
      <w:pPr>
        <w:rPr>
          <w:lang w:val="es-ES_tradnl"/>
        </w:rPr>
      </w:pPr>
    </w:p>
    <w:p w14:paraId="1A64ADA9" w14:textId="77777777" w:rsidR="00C90ADC" w:rsidRDefault="00BD69E3" w:rsidP="00BD69E3">
      <w:pPr>
        <w:rPr>
          <w:lang w:val="es-ES_tradnl"/>
        </w:rPr>
      </w:pPr>
      <w:r w:rsidRPr="00BD69E3">
        <w:rPr>
          <w:lang w:val="es-ES_tradnl"/>
        </w:rPr>
        <w:t xml:space="preserve">En cuanto al nivel de tensión, se identifican </w:t>
      </w:r>
      <w:commentRangeStart w:id="6"/>
      <w:r w:rsidRPr="00BD69E3">
        <w:rPr>
          <w:lang w:val="es-ES_tradnl"/>
        </w:rPr>
        <w:t>tres tipos</w:t>
      </w:r>
      <w:r w:rsidR="00C90ADC">
        <w:rPr>
          <w:lang w:val="es-ES_tradnl"/>
        </w:rPr>
        <w:t>:</w:t>
      </w:r>
      <w:commentRangeEnd w:id="6"/>
      <w:r w:rsidR="00C90ADC">
        <w:rPr>
          <w:rStyle w:val="Refdecomentario"/>
        </w:rPr>
        <w:commentReference w:id="6"/>
      </w:r>
    </w:p>
    <w:p w14:paraId="3DEEF0F1" w14:textId="77777777" w:rsidR="00C90ADC" w:rsidRDefault="00C90ADC" w:rsidP="00BD69E3">
      <w:pPr>
        <w:rPr>
          <w:lang w:val="es-ES_tradnl"/>
        </w:rPr>
      </w:pPr>
    </w:p>
    <w:p w14:paraId="55A424D1" w14:textId="77777777" w:rsidR="00C90ADC" w:rsidRDefault="00BD69E3" w:rsidP="00EF3B39">
      <w:pPr>
        <w:pStyle w:val="Prrafodelista"/>
        <w:numPr>
          <w:ilvl w:val="0"/>
          <w:numId w:val="13"/>
        </w:numPr>
        <w:rPr>
          <w:lang w:val="es-ES_tradnl"/>
        </w:rPr>
      </w:pPr>
      <w:r w:rsidRPr="00C90ADC">
        <w:rPr>
          <w:b/>
          <w:bCs/>
          <w:lang w:val="es-ES_tradnl"/>
        </w:rPr>
        <w:t>El nivel bajo</w:t>
      </w:r>
      <w:r w:rsidR="00C90ADC" w:rsidRPr="00C90ADC">
        <w:rPr>
          <w:b/>
          <w:bCs/>
          <w:lang w:val="es-ES_tradnl"/>
        </w:rPr>
        <w:t>.</w:t>
      </w:r>
      <w:r w:rsidR="00C90ADC">
        <w:rPr>
          <w:lang w:val="es-ES_tradnl"/>
        </w:rPr>
        <w:t xml:space="preserve"> C</w:t>
      </w:r>
      <w:r w:rsidRPr="00C90ADC">
        <w:rPr>
          <w:lang w:val="es-ES_tradnl"/>
        </w:rPr>
        <w:t xml:space="preserve">onduce a la inactividad o evitación del conflicto, ya que no se percibe la necesidad de intervenir, lo que genera bajos resultados conjuntos. </w:t>
      </w:r>
    </w:p>
    <w:p w14:paraId="15DB7C36" w14:textId="77777777" w:rsidR="00C90ADC" w:rsidRDefault="00BD69E3" w:rsidP="00EF3B39">
      <w:pPr>
        <w:pStyle w:val="Prrafodelista"/>
        <w:numPr>
          <w:ilvl w:val="0"/>
          <w:numId w:val="13"/>
        </w:numPr>
        <w:rPr>
          <w:lang w:val="es-ES_tradnl"/>
        </w:rPr>
      </w:pPr>
      <w:r w:rsidRPr="00C90ADC">
        <w:rPr>
          <w:b/>
          <w:bCs/>
          <w:lang w:val="es-ES_tradnl"/>
        </w:rPr>
        <w:t>El nivel moderado</w:t>
      </w:r>
      <w:r w:rsidR="00C90ADC" w:rsidRPr="00C90ADC">
        <w:rPr>
          <w:b/>
          <w:bCs/>
          <w:lang w:val="es-ES_tradnl"/>
        </w:rPr>
        <w:t>.</w:t>
      </w:r>
      <w:r w:rsidR="00C90ADC">
        <w:rPr>
          <w:lang w:val="es-ES_tradnl"/>
        </w:rPr>
        <w:t xml:space="preserve"> F</w:t>
      </w:r>
      <w:r w:rsidRPr="00C90ADC">
        <w:rPr>
          <w:lang w:val="es-ES_tradnl"/>
        </w:rPr>
        <w:t xml:space="preserve">avorece una mayor implicación en la negociación, mejor integración de la información, consideración de alternativas y disposición para mejorar la situación. </w:t>
      </w:r>
    </w:p>
    <w:p w14:paraId="318370E4" w14:textId="6945A1FC" w:rsidR="00BD69E3" w:rsidRPr="00C90ADC" w:rsidRDefault="00BD69E3" w:rsidP="00EF3B39">
      <w:pPr>
        <w:pStyle w:val="Prrafodelista"/>
        <w:numPr>
          <w:ilvl w:val="0"/>
          <w:numId w:val="13"/>
        </w:numPr>
        <w:rPr>
          <w:lang w:val="es-ES_tradnl"/>
        </w:rPr>
      </w:pPr>
      <w:r w:rsidRPr="00C90ADC">
        <w:rPr>
          <w:b/>
          <w:bCs/>
          <w:lang w:val="es-ES_tradnl"/>
        </w:rPr>
        <w:t>El nivel alto</w:t>
      </w:r>
      <w:r w:rsidR="00C90ADC" w:rsidRPr="00C90ADC">
        <w:rPr>
          <w:b/>
          <w:bCs/>
          <w:lang w:val="es-ES_tradnl"/>
        </w:rPr>
        <w:t>.</w:t>
      </w:r>
      <w:r w:rsidR="00C90ADC">
        <w:rPr>
          <w:lang w:val="es-ES_tradnl"/>
        </w:rPr>
        <w:t xml:space="preserve"> R</w:t>
      </w:r>
      <w:r w:rsidRPr="00C90ADC">
        <w:rPr>
          <w:lang w:val="es-ES_tradnl"/>
        </w:rPr>
        <w:t>educe la capacidad de percibir y procesar adecuadamente la información, produciendo resultados menos favorables. Por ello, el nivel de tensión moderado es el más adecuado para una gestión positiva del conflicto.</w:t>
      </w:r>
    </w:p>
    <w:p w14:paraId="1A8EA83B" w14:textId="77777777" w:rsidR="00BD69E3" w:rsidRPr="00BD69E3" w:rsidRDefault="00BD69E3" w:rsidP="00BD69E3">
      <w:pPr>
        <w:rPr>
          <w:lang w:val="es-ES_tradnl"/>
        </w:rPr>
      </w:pPr>
    </w:p>
    <w:p w14:paraId="3ECA1566" w14:textId="77777777" w:rsidR="00D94271" w:rsidRDefault="00BD69E3" w:rsidP="00BD69E3">
      <w:pPr>
        <w:rPr>
          <w:lang w:val="es-ES_tradnl"/>
        </w:rPr>
      </w:pPr>
      <w:r w:rsidRPr="00BD69E3">
        <w:rPr>
          <w:lang w:val="es-ES_tradnl"/>
        </w:rPr>
        <w:t xml:space="preserve">Finalmente, existen diferentes tipos de conflicto que se agrupan en dos </w:t>
      </w:r>
      <w:commentRangeStart w:id="7"/>
      <w:r w:rsidRPr="00BD69E3">
        <w:rPr>
          <w:lang w:val="es-ES_tradnl"/>
        </w:rPr>
        <w:t>modalidades</w:t>
      </w:r>
      <w:r w:rsidR="00D94271">
        <w:rPr>
          <w:lang w:val="es-ES_tradnl"/>
        </w:rPr>
        <w:t>:</w:t>
      </w:r>
      <w:commentRangeEnd w:id="7"/>
      <w:r w:rsidR="00D94271">
        <w:rPr>
          <w:rStyle w:val="Refdecomentario"/>
        </w:rPr>
        <w:commentReference w:id="7"/>
      </w:r>
    </w:p>
    <w:p w14:paraId="7D7D16F7" w14:textId="77777777" w:rsidR="00D94271" w:rsidRDefault="00D94271" w:rsidP="00EF3B39">
      <w:pPr>
        <w:pStyle w:val="Prrafodelista"/>
        <w:numPr>
          <w:ilvl w:val="0"/>
          <w:numId w:val="14"/>
        </w:numPr>
        <w:rPr>
          <w:lang w:val="es-ES_tradnl"/>
        </w:rPr>
      </w:pPr>
      <w:r w:rsidRPr="00D94271">
        <w:rPr>
          <w:b/>
          <w:bCs/>
          <w:lang w:val="es-ES_tradnl"/>
        </w:rPr>
        <w:t>C</w:t>
      </w:r>
      <w:r w:rsidR="00BD69E3" w:rsidRPr="00D94271">
        <w:rPr>
          <w:b/>
          <w:bCs/>
          <w:lang w:val="es-ES_tradnl"/>
        </w:rPr>
        <w:t>onflicto orientado a la tarea</w:t>
      </w:r>
      <w:r w:rsidRPr="00D94271">
        <w:rPr>
          <w:b/>
          <w:bCs/>
          <w:lang w:val="es-ES_tradnl"/>
        </w:rPr>
        <w:t>.</w:t>
      </w:r>
      <w:r>
        <w:rPr>
          <w:lang w:val="es-ES_tradnl"/>
        </w:rPr>
        <w:t xml:space="preserve"> S</w:t>
      </w:r>
      <w:r w:rsidR="00BD69E3" w:rsidRPr="00D94271">
        <w:rPr>
          <w:lang w:val="es-ES_tradnl"/>
        </w:rPr>
        <w:t xml:space="preserve">urge cuando existen diferencias de opinión sobre una actividad o decisión específica, como la distribución de recursos. </w:t>
      </w:r>
    </w:p>
    <w:p w14:paraId="65970FBB" w14:textId="4CF4E760" w:rsidR="00D93136" w:rsidRPr="00D94271" w:rsidRDefault="00D94271" w:rsidP="00EF3B39">
      <w:pPr>
        <w:pStyle w:val="Prrafodelista"/>
        <w:numPr>
          <w:ilvl w:val="0"/>
          <w:numId w:val="14"/>
        </w:numPr>
        <w:rPr>
          <w:lang w:val="es-ES_tradnl"/>
        </w:rPr>
      </w:pPr>
      <w:r w:rsidRPr="00D94271">
        <w:rPr>
          <w:b/>
          <w:bCs/>
          <w:lang w:val="es-ES_tradnl"/>
        </w:rPr>
        <w:t>C</w:t>
      </w:r>
      <w:r w:rsidR="00BD69E3" w:rsidRPr="00D94271">
        <w:rPr>
          <w:b/>
          <w:bCs/>
          <w:lang w:val="es-ES_tradnl"/>
        </w:rPr>
        <w:t>onflicto orientado a la relación</w:t>
      </w:r>
      <w:r w:rsidRPr="00D94271">
        <w:rPr>
          <w:b/>
          <w:bCs/>
          <w:lang w:val="es-ES_tradnl"/>
        </w:rPr>
        <w:t>.</w:t>
      </w:r>
      <w:r>
        <w:rPr>
          <w:lang w:val="es-ES_tradnl"/>
        </w:rPr>
        <w:t xml:space="preserve"> S</w:t>
      </w:r>
      <w:r w:rsidR="00BD69E3" w:rsidRPr="00D94271">
        <w:rPr>
          <w:lang w:val="es-ES_tradnl"/>
        </w:rPr>
        <w:t>e presenta por incompatibilidades personales relacionadas con valores, ideas o preferencias, afectando el rendimiento y la satisfacción del grupo.</w:t>
      </w:r>
    </w:p>
    <w:p w14:paraId="444DE9DA" w14:textId="77777777" w:rsidR="008F1947" w:rsidRPr="001217E6" w:rsidRDefault="008F1947" w:rsidP="008F1947">
      <w:pPr>
        <w:rPr>
          <w:lang w:val="es-ES_tradnl"/>
        </w:rPr>
      </w:pPr>
    </w:p>
    <w:p w14:paraId="7C112C0E" w14:textId="77777777" w:rsidR="008F1947" w:rsidRPr="001217E6" w:rsidRDefault="008F1947" w:rsidP="00EF3B39">
      <w:pPr>
        <w:pStyle w:val="Ttulo9"/>
        <w:numPr>
          <w:ilvl w:val="1"/>
          <w:numId w:val="2"/>
        </w:numPr>
        <w:rPr>
          <w:lang w:val="es-ES_tradnl" w:eastAsia="ja-JP"/>
        </w:rPr>
      </w:pPr>
      <w:r w:rsidRPr="001217E6">
        <w:rPr>
          <w:lang w:val="es-ES_tradnl" w:eastAsia="ja-JP"/>
        </w:rPr>
        <w:t>Definición de negociación</w:t>
      </w:r>
    </w:p>
    <w:p w14:paraId="73139841" w14:textId="77777777" w:rsidR="009815C7" w:rsidRPr="009815C7" w:rsidRDefault="009815C7" w:rsidP="009815C7">
      <w:pPr>
        <w:rPr>
          <w:lang w:val="es-ES_tradnl"/>
        </w:rPr>
      </w:pPr>
      <w:r w:rsidRPr="009815C7">
        <w:rPr>
          <w:lang w:val="es-ES_tradnl"/>
        </w:rPr>
        <w:t>La negociación es un proceso mediante el cual dos o más partes interactúan con el propósito de llegar a un acuerdo que permita satisfacer intereses, necesidades y objetivos, tanto individuales como organizacionales. Este proceso no se limita a un intercambio puntual, sino que implica comunicación constante, análisis de alternativas y disposición para ceder en ciertos aspectos con el fin de alcanzar compromisos viables.</w:t>
      </w:r>
    </w:p>
    <w:p w14:paraId="51C4E328" w14:textId="77777777" w:rsidR="009815C7" w:rsidRPr="009815C7" w:rsidRDefault="009815C7" w:rsidP="009815C7">
      <w:pPr>
        <w:rPr>
          <w:lang w:val="es-ES_tradnl"/>
        </w:rPr>
      </w:pPr>
    </w:p>
    <w:p w14:paraId="094B64F4" w14:textId="77777777" w:rsidR="009815C7" w:rsidRPr="009815C7" w:rsidRDefault="009815C7" w:rsidP="009815C7">
      <w:pPr>
        <w:rPr>
          <w:lang w:val="es-ES_tradnl"/>
        </w:rPr>
      </w:pPr>
      <w:r w:rsidRPr="009815C7">
        <w:rPr>
          <w:lang w:val="es-ES_tradnl"/>
        </w:rPr>
        <w:t>Durante la negociación, las partes exponen sus posiciones, identifican puntos de coincidencia y reconocen posibles divergencias. A partir de este diálogo, se toman decisiones conjuntas que buscan equilibrar beneficios y costos, evitando imposiciones y promoviendo soluciones aceptables para todos los involucrados.</w:t>
      </w:r>
    </w:p>
    <w:p w14:paraId="2C6C9BF0" w14:textId="77777777" w:rsidR="009815C7" w:rsidRPr="009815C7" w:rsidRDefault="009815C7" w:rsidP="009815C7">
      <w:pPr>
        <w:rPr>
          <w:lang w:val="es-ES_tradnl"/>
        </w:rPr>
      </w:pPr>
    </w:p>
    <w:p w14:paraId="5DA721F9" w14:textId="77777777" w:rsidR="009815C7" w:rsidRPr="009815C7" w:rsidRDefault="009815C7" w:rsidP="009815C7">
      <w:pPr>
        <w:rPr>
          <w:lang w:val="es-ES_tradnl"/>
        </w:rPr>
      </w:pPr>
      <w:r w:rsidRPr="009815C7">
        <w:rPr>
          <w:lang w:val="es-ES_tradnl"/>
        </w:rPr>
        <w:t xml:space="preserve">La negociación puede implementarse con distintos fines, como la resolución de conflictos, la construcción y fortalecimiento de relaciones, la optimización de recursos y la toma de decisiones </w:t>
      </w:r>
      <w:r w:rsidRPr="009815C7">
        <w:rPr>
          <w:lang w:val="es-ES_tradnl"/>
        </w:rPr>
        <w:lastRenderedPageBreak/>
        <w:t>estratégicas. Asimismo, facilita el logro de objetivos comunes y contribuye al desarrollo de habilidades como la comunicación, la escucha activa y la argumentación.</w:t>
      </w:r>
    </w:p>
    <w:p w14:paraId="6FCF3ADA" w14:textId="77777777" w:rsidR="009815C7" w:rsidRPr="009815C7" w:rsidRDefault="009815C7" w:rsidP="009815C7">
      <w:pPr>
        <w:rPr>
          <w:lang w:val="es-ES_tradnl"/>
        </w:rPr>
      </w:pPr>
    </w:p>
    <w:p w14:paraId="58FF4652" w14:textId="7C119E86" w:rsidR="00B07A3A" w:rsidRDefault="009815C7" w:rsidP="009815C7">
      <w:pPr>
        <w:rPr>
          <w:lang w:val="es-ES_tradnl"/>
        </w:rPr>
      </w:pPr>
      <w:r w:rsidRPr="009815C7">
        <w:rPr>
          <w:lang w:val="es-ES_tradnl"/>
        </w:rPr>
        <w:t>Finalmente, la negociación fortalece la adaptabilidad y la flexibilidad organizacional, ya que permite responder de manera efectiva a cambios del entorno, gestionar intereses diversos y generar acuerdos sostenibles en escenarios de incertidumbre.</w:t>
      </w:r>
    </w:p>
    <w:p w14:paraId="4361FC60" w14:textId="77777777" w:rsidR="002F7E5A" w:rsidRPr="001217E6" w:rsidRDefault="002F7E5A" w:rsidP="00863383">
      <w:pPr>
        <w:rPr>
          <w:b/>
          <w:bCs/>
          <w:lang w:val="es-ES_tradnl"/>
        </w:rPr>
      </w:pPr>
    </w:p>
    <w:p w14:paraId="3C2AEB62" w14:textId="27A511CD" w:rsidR="003F60DD" w:rsidRPr="001217E6" w:rsidRDefault="003F60DD" w:rsidP="00EF3B39">
      <w:pPr>
        <w:pStyle w:val="Ttulo9"/>
        <w:numPr>
          <w:ilvl w:val="1"/>
          <w:numId w:val="2"/>
        </w:numPr>
        <w:rPr>
          <w:lang w:val="es-ES_tradnl" w:eastAsia="ja-JP"/>
        </w:rPr>
      </w:pPr>
      <w:r w:rsidRPr="001217E6">
        <w:rPr>
          <w:lang w:val="es-ES_tradnl" w:eastAsia="ja-JP"/>
        </w:rPr>
        <w:t>Elementos y características de la negociación</w:t>
      </w:r>
    </w:p>
    <w:p w14:paraId="59D44D0A" w14:textId="77777777" w:rsidR="00F77F4B" w:rsidRPr="00F77F4B" w:rsidRDefault="00F77F4B" w:rsidP="00F77F4B">
      <w:pPr>
        <w:rPr>
          <w:lang w:val="es-ES_tradnl"/>
        </w:rPr>
      </w:pPr>
      <w:r w:rsidRPr="00F77F4B">
        <w:rPr>
          <w:lang w:val="es-ES_tradnl"/>
        </w:rPr>
        <w:t>Los elementos más importantes que deben considerarse en un escenario de negociación parten de comprender que el problema es distinto de las personas involucradas. Separar a las personas de los problemas permite manejar emociones, percepciones y relaciones sin que estas interfieran en la búsqueda de acuerdos, favoreciendo un diálogo respetuoso y constructivo entre las partes.</w:t>
      </w:r>
    </w:p>
    <w:p w14:paraId="409C50C0" w14:textId="77777777" w:rsidR="00F77F4B" w:rsidRPr="00F77F4B" w:rsidRDefault="00F77F4B" w:rsidP="00F77F4B">
      <w:pPr>
        <w:rPr>
          <w:lang w:val="es-ES_tradnl"/>
        </w:rPr>
      </w:pPr>
    </w:p>
    <w:p w14:paraId="47D2A09A" w14:textId="77777777" w:rsidR="00F77F4B" w:rsidRPr="00F77F4B" w:rsidRDefault="00F77F4B" w:rsidP="00F77F4B">
      <w:pPr>
        <w:rPr>
          <w:lang w:val="es-ES_tradnl"/>
        </w:rPr>
      </w:pPr>
      <w:r w:rsidRPr="00F77F4B">
        <w:rPr>
          <w:lang w:val="es-ES_tradnl"/>
        </w:rPr>
        <w:t>Otro aspecto clave consiste en centrar la atención en los intereses reales y no únicamente en las posiciones que cada parte defiende. Mientras las posiciones suelen ser visibles y rígidas, los intereses representan necesidades, motivaciones y expectativas subyacentes que, al identificarse, amplían las posibilidades de entendimiento y acuerdo.</w:t>
      </w:r>
    </w:p>
    <w:p w14:paraId="76681F64" w14:textId="77777777" w:rsidR="00F77F4B" w:rsidRPr="00F77F4B" w:rsidRDefault="00F77F4B" w:rsidP="00F77F4B">
      <w:pPr>
        <w:rPr>
          <w:lang w:val="es-ES_tradnl"/>
        </w:rPr>
      </w:pPr>
    </w:p>
    <w:p w14:paraId="13892B4E" w14:textId="77777777" w:rsidR="00F77F4B" w:rsidRPr="00F77F4B" w:rsidRDefault="00F77F4B" w:rsidP="00F77F4B">
      <w:pPr>
        <w:rPr>
          <w:lang w:val="es-ES_tradnl"/>
        </w:rPr>
      </w:pPr>
      <w:r w:rsidRPr="00F77F4B">
        <w:rPr>
          <w:lang w:val="es-ES_tradnl"/>
        </w:rPr>
        <w:t>También resulta esencial promover la generación de soluciones creativas que permitan obtener beneficios mutuos. Explorar alternativas, proponer opciones diversas y adoptar una visión colaborativa facilita acuerdos sostenibles, equilibrados y satisfactorios para quienes participan en la negociación.</w:t>
      </w:r>
    </w:p>
    <w:p w14:paraId="104EF913" w14:textId="77777777" w:rsidR="00F77F4B" w:rsidRPr="00F77F4B" w:rsidRDefault="00F77F4B" w:rsidP="00F77F4B">
      <w:pPr>
        <w:rPr>
          <w:lang w:val="es-ES_tradnl"/>
        </w:rPr>
      </w:pPr>
    </w:p>
    <w:p w14:paraId="382A20FD" w14:textId="225F8C67" w:rsidR="00080DFD" w:rsidRDefault="00F77F4B" w:rsidP="00F77F4B">
      <w:pPr>
        <w:rPr>
          <w:lang w:val="es-ES_tradnl"/>
        </w:rPr>
      </w:pPr>
      <w:r w:rsidRPr="00F77F4B">
        <w:rPr>
          <w:lang w:val="es-ES_tradnl"/>
        </w:rPr>
        <w:t>El uso de criterios objetivos aporta equilibrio y legitimidad al proceso negociador. Basar las decisiones en datos, normas, estándares o referencias externas ayuda a reducir la subjetividad, fortalece la confianza y contribuye a acuerdos percibidos como justos y razonables.</w:t>
      </w:r>
    </w:p>
    <w:p w14:paraId="4F23D997" w14:textId="64C59FE3" w:rsidR="00D704A6" w:rsidRDefault="00D704A6" w:rsidP="00F77F4B">
      <w:pPr>
        <w:rPr>
          <w:lang w:val="es-ES_tradnl"/>
        </w:rPr>
      </w:pPr>
    </w:p>
    <w:p w14:paraId="0C93BF21" w14:textId="1B180B8A" w:rsidR="00A003DD" w:rsidRDefault="00A003DD" w:rsidP="00F77F4B">
      <w:pPr>
        <w:rPr>
          <w:lang w:val="es-ES_tradnl"/>
        </w:rPr>
      </w:pPr>
    </w:p>
    <w:p w14:paraId="047F699B" w14:textId="270302D4" w:rsidR="00A003DD" w:rsidRDefault="00A003DD" w:rsidP="00F77F4B">
      <w:pPr>
        <w:rPr>
          <w:lang w:val="es-ES_tradnl"/>
        </w:rPr>
      </w:pPr>
    </w:p>
    <w:p w14:paraId="3990363D" w14:textId="6C7D96FA" w:rsidR="00A003DD" w:rsidRDefault="00A003DD" w:rsidP="00F77F4B">
      <w:pPr>
        <w:rPr>
          <w:lang w:val="es-ES_tradnl"/>
        </w:rPr>
      </w:pPr>
    </w:p>
    <w:p w14:paraId="2915E657" w14:textId="48325246" w:rsidR="00A003DD" w:rsidRDefault="00A003DD" w:rsidP="00F77F4B">
      <w:pPr>
        <w:rPr>
          <w:lang w:val="es-ES_tradnl"/>
        </w:rPr>
      </w:pPr>
    </w:p>
    <w:p w14:paraId="4D8B29E3" w14:textId="6ED2B6DD" w:rsidR="00A003DD" w:rsidRDefault="00A003DD" w:rsidP="00F77F4B">
      <w:pPr>
        <w:rPr>
          <w:lang w:val="es-ES_tradnl"/>
        </w:rPr>
      </w:pPr>
    </w:p>
    <w:p w14:paraId="24BE2E7A" w14:textId="2F09D144" w:rsidR="00A003DD" w:rsidRDefault="00A003DD" w:rsidP="00F77F4B">
      <w:pPr>
        <w:rPr>
          <w:lang w:val="es-ES_tradnl"/>
        </w:rPr>
      </w:pPr>
    </w:p>
    <w:p w14:paraId="26ADFA77" w14:textId="7B6E7C1F" w:rsidR="00A003DD" w:rsidRDefault="00A003DD" w:rsidP="00F77F4B">
      <w:pPr>
        <w:rPr>
          <w:lang w:val="es-ES_tradnl"/>
        </w:rPr>
      </w:pPr>
    </w:p>
    <w:p w14:paraId="589CA9BF" w14:textId="0D28E13A" w:rsidR="00A003DD" w:rsidRDefault="00A003DD" w:rsidP="00F77F4B">
      <w:pPr>
        <w:rPr>
          <w:lang w:val="es-ES_tradnl"/>
        </w:rPr>
      </w:pPr>
    </w:p>
    <w:p w14:paraId="74552391" w14:textId="0142660B" w:rsidR="00A003DD" w:rsidRDefault="00A003DD" w:rsidP="00F77F4B">
      <w:pPr>
        <w:rPr>
          <w:lang w:val="es-ES_tradnl"/>
        </w:rPr>
      </w:pPr>
    </w:p>
    <w:p w14:paraId="6B516AEB" w14:textId="2D7F98AF" w:rsidR="00A003DD" w:rsidRDefault="00A003DD" w:rsidP="00F77F4B">
      <w:pPr>
        <w:rPr>
          <w:lang w:val="es-ES_tradnl"/>
        </w:rPr>
      </w:pPr>
    </w:p>
    <w:p w14:paraId="13113264" w14:textId="15C6DE61" w:rsidR="00A003DD" w:rsidRDefault="00A003DD" w:rsidP="00F77F4B">
      <w:pPr>
        <w:rPr>
          <w:lang w:val="es-ES_tradnl"/>
        </w:rPr>
      </w:pPr>
    </w:p>
    <w:p w14:paraId="094DDD9F" w14:textId="0B3BE0F3" w:rsidR="00A003DD" w:rsidRDefault="00A003DD" w:rsidP="00F77F4B">
      <w:pPr>
        <w:rPr>
          <w:lang w:val="es-ES_tradnl"/>
        </w:rPr>
      </w:pPr>
    </w:p>
    <w:p w14:paraId="133188FF" w14:textId="6E615362" w:rsidR="00A003DD" w:rsidRDefault="00A003DD" w:rsidP="00F77F4B">
      <w:pPr>
        <w:rPr>
          <w:lang w:val="es-ES_tradnl"/>
        </w:rPr>
      </w:pPr>
    </w:p>
    <w:p w14:paraId="26C8D203" w14:textId="012D76DD" w:rsidR="00A003DD" w:rsidRDefault="00A003DD" w:rsidP="00F77F4B">
      <w:pPr>
        <w:rPr>
          <w:lang w:val="es-ES_tradnl"/>
        </w:rPr>
      </w:pPr>
    </w:p>
    <w:p w14:paraId="4835B17C" w14:textId="4EE6BA8A" w:rsidR="00A003DD" w:rsidRDefault="00A003DD" w:rsidP="00F77F4B">
      <w:pPr>
        <w:rPr>
          <w:lang w:val="es-ES_tradnl"/>
        </w:rPr>
      </w:pPr>
    </w:p>
    <w:p w14:paraId="048F12EF" w14:textId="7FD60348" w:rsidR="00A003DD" w:rsidRDefault="00A003DD" w:rsidP="00F77F4B">
      <w:pPr>
        <w:rPr>
          <w:lang w:val="es-ES_tradnl"/>
        </w:rPr>
      </w:pPr>
    </w:p>
    <w:p w14:paraId="5048E4A8" w14:textId="77777777" w:rsidR="00A003DD" w:rsidRDefault="00A003DD" w:rsidP="00F77F4B">
      <w:pPr>
        <w:rPr>
          <w:lang w:val="es-ES_tradnl"/>
        </w:rPr>
      </w:pPr>
    </w:p>
    <w:p w14:paraId="3EC01779" w14:textId="4014A1D4" w:rsidR="00D704A6" w:rsidRDefault="00D704A6" w:rsidP="00F77F4B">
      <w:pPr>
        <w:rPr>
          <w:lang w:val="es-ES_tradnl"/>
        </w:rPr>
      </w:pPr>
      <w:r>
        <w:rPr>
          <w:lang w:val="es-ES_tradnl"/>
        </w:rPr>
        <w:lastRenderedPageBreak/>
        <w:t>Partiendo de lo anterior, se presenta la siguiente imagen:</w:t>
      </w:r>
    </w:p>
    <w:p w14:paraId="4AA182A1" w14:textId="311D3ED2" w:rsidR="00D704A6" w:rsidRDefault="00D704A6" w:rsidP="00F77F4B">
      <w:pPr>
        <w:rPr>
          <w:lang w:val="es-ES_tradnl"/>
        </w:rPr>
      </w:pPr>
    </w:p>
    <w:p w14:paraId="49FFBA15" w14:textId="77777777" w:rsidR="00D704A6" w:rsidRPr="001217E6" w:rsidRDefault="00D704A6" w:rsidP="00F77F4B">
      <w:pPr>
        <w:rPr>
          <w:lang w:val="es-ES_tradnl"/>
        </w:rPr>
      </w:pPr>
    </w:p>
    <w:p w14:paraId="24FD1548" w14:textId="238BC18F" w:rsidR="00080DFD" w:rsidRPr="001217E6" w:rsidRDefault="00080DFD" w:rsidP="003F60DD">
      <w:pPr>
        <w:rPr>
          <w:lang w:val="es-ES_tradnl"/>
        </w:rPr>
      </w:pPr>
      <w:r w:rsidRPr="001217E6">
        <w:rPr>
          <w:b/>
          <w:bCs/>
          <w:lang w:val="es-ES_tradnl"/>
        </w:rPr>
        <w:t xml:space="preserve">Figura </w:t>
      </w:r>
      <w:r w:rsidR="00CF4B6E" w:rsidRPr="001217E6">
        <w:rPr>
          <w:b/>
          <w:bCs/>
          <w:lang w:val="es-ES_tradnl"/>
        </w:rPr>
        <w:t>2</w:t>
      </w:r>
      <w:r w:rsidRPr="001217E6">
        <w:rPr>
          <w:lang w:val="es-ES_tradnl"/>
        </w:rPr>
        <w:t>. Elementos de la negociación</w:t>
      </w:r>
    </w:p>
    <w:p w14:paraId="56E70356" w14:textId="77777777" w:rsidR="00080DFD" w:rsidRPr="001217E6" w:rsidRDefault="00080DFD" w:rsidP="00080DFD">
      <w:pPr>
        <w:jc w:val="center"/>
        <w:rPr>
          <w:lang w:val="es-ES_tradnl"/>
        </w:rPr>
      </w:pPr>
    </w:p>
    <w:p w14:paraId="06986B5F" w14:textId="72ED3412" w:rsidR="00080DFD" w:rsidRPr="001217E6" w:rsidRDefault="003F60DD" w:rsidP="00080DFD">
      <w:pPr>
        <w:jc w:val="center"/>
        <w:rPr>
          <w:lang w:val="es-ES_tradnl"/>
        </w:rPr>
      </w:pPr>
      <w:commentRangeStart w:id="8"/>
      <w:commentRangeStart w:id="9"/>
      <w:r w:rsidRPr="001217E6">
        <w:rPr>
          <w:noProof/>
          <w:lang w:val="es-ES_tradnl"/>
        </w:rPr>
        <w:drawing>
          <wp:inline distT="0" distB="0" distL="0" distR="0" wp14:anchorId="1F163593" wp14:editId="503CEB61">
            <wp:extent cx="4572000" cy="3429000"/>
            <wp:effectExtent l="0" t="0" r="0" b="0"/>
            <wp:docPr id="10" name="Imagen 10" descr="Figura 3. Elementos de la negociación&#10;&#10;En la figura 3 se presentan los elementos clave en una negociación orientada a la objetividad centrada en los intereses de las partes y en generar soluciones creativa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Figura 3. Elementos de la negociación&#10;&#10;En la figura 3 se presentan los elementos clave en una negociación orientada a la objetividad centrada en los intereses de las partes y en generar soluciones creativas.&#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commentRangeEnd w:id="8"/>
      <w:commentRangeEnd w:id="9"/>
      <w:r w:rsidR="00D704A6">
        <w:rPr>
          <w:rStyle w:val="Refdecomentario"/>
        </w:rPr>
        <w:commentReference w:id="8"/>
      </w:r>
      <w:r w:rsidR="00D704A6">
        <w:rPr>
          <w:rStyle w:val="Refdecomentario"/>
        </w:rPr>
        <w:commentReference w:id="9"/>
      </w:r>
    </w:p>
    <w:p w14:paraId="0DED82D0" w14:textId="77777777" w:rsidR="001F01F4" w:rsidRPr="001217E6" w:rsidRDefault="001F01F4" w:rsidP="003F60DD">
      <w:pPr>
        <w:rPr>
          <w:lang w:val="es-ES_tradnl"/>
        </w:rPr>
      </w:pPr>
    </w:p>
    <w:p w14:paraId="46948555" w14:textId="3CC89F3A" w:rsidR="003F60DD" w:rsidRDefault="00D704A6" w:rsidP="003F60DD">
      <w:pPr>
        <w:rPr>
          <w:lang w:val="es-ES_tradnl"/>
        </w:rPr>
      </w:pPr>
      <w:r>
        <w:rPr>
          <w:lang w:val="es-ES_tradnl"/>
        </w:rPr>
        <w:t>Por su parte, l</w:t>
      </w:r>
      <w:r w:rsidR="003F60DD" w:rsidRPr="001217E6">
        <w:rPr>
          <w:lang w:val="es-ES_tradnl"/>
        </w:rPr>
        <w:t>as características principales y los beneficios de las técnicas de negociación son:</w:t>
      </w:r>
    </w:p>
    <w:p w14:paraId="7791478A" w14:textId="77777777" w:rsidR="00A4430B" w:rsidRPr="001217E6" w:rsidRDefault="00A4430B" w:rsidP="003F60DD">
      <w:pPr>
        <w:rPr>
          <w:lang w:val="es-ES_tradnl"/>
        </w:rPr>
      </w:pPr>
    </w:p>
    <w:p w14:paraId="4ACBEDB6" w14:textId="3B3730F9" w:rsidR="003F60DD" w:rsidRPr="001217E6" w:rsidRDefault="003F60DD" w:rsidP="00EF3B39">
      <w:pPr>
        <w:pStyle w:val="Prrafodelista"/>
        <w:numPr>
          <w:ilvl w:val="0"/>
          <w:numId w:val="15"/>
        </w:numPr>
        <w:rPr>
          <w:lang w:val="es-ES_tradnl"/>
        </w:rPr>
      </w:pPr>
      <w:r w:rsidRPr="001217E6">
        <w:rPr>
          <w:lang w:val="es-ES_tradnl"/>
        </w:rPr>
        <w:t xml:space="preserve">Los negociadores tienen que utilizar modelos de conducta que </w:t>
      </w:r>
      <w:r w:rsidR="00C74AD3" w:rsidRPr="001217E6">
        <w:rPr>
          <w:lang w:val="es-ES_tradnl"/>
        </w:rPr>
        <w:t xml:space="preserve">aporten en </w:t>
      </w:r>
      <w:r w:rsidRPr="001217E6">
        <w:rPr>
          <w:lang w:val="es-ES_tradnl"/>
        </w:rPr>
        <w:t>influenciar a otros. De esa forma se logran soluciones beneficiosas y satisfactorias.</w:t>
      </w:r>
    </w:p>
    <w:p w14:paraId="0C6B452C" w14:textId="501AC2DE" w:rsidR="003F60DD" w:rsidRPr="001217E6" w:rsidRDefault="003F60DD" w:rsidP="00EF3B39">
      <w:pPr>
        <w:pStyle w:val="Prrafodelista"/>
        <w:numPr>
          <w:ilvl w:val="0"/>
          <w:numId w:val="15"/>
        </w:numPr>
        <w:rPr>
          <w:lang w:val="es-ES_tradnl"/>
        </w:rPr>
      </w:pPr>
      <w:r w:rsidRPr="001217E6">
        <w:rPr>
          <w:lang w:val="es-ES_tradnl"/>
        </w:rPr>
        <w:t>Las técnicas de negociación ayudan a resolver problemas, responder a objeciones y manejar eficientemente los conflictos. Además, permite</w:t>
      </w:r>
      <w:r w:rsidR="009530C9">
        <w:rPr>
          <w:lang w:val="es-ES_tradnl"/>
        </w:rPr>
        <w:t>n</w:t>
      </w:r>
      <w:r w:rsidRPr="001217E6">
        <w:rPr>
          <w:lang w:val="es-ES_tradnl"/>
        </w:rPr>
        <w:t xml:space="preserve"> cerrar acuerdos entre las partes y mantener buenas relaciones en el largo plazo.</w:t>
      </w:r>
    </w:p>
    <w:p w14:paraId="0A496B99" w14:textId="77777777" w:rsidR="003F60DD" w:rsidRPr="001217E6" w:rsidRDefault="003F60DD" w:rsidP="00EF3B39">
      <w:pPr>
        <w:pStyle w:val="Prrafodelista"/>
        <w:numPr>
          <w:ilvl w:val="0"/>
          <w:numId w:val="15"/>
        </w:numPr>
        <w:rPr>
          <w:lang w:val="es-ES_tradnl"/>
        </w:rPr>
      </w:pPr>
      <w:r w:rsidRPr="001217E6">
        <w:rPr>
          <w:lang w:val="es-ES_tradnl"/>
        </w:rPr>
        <w:t>El uso correcto de las técnicas permite encontrar las mejores soluciones que favorezcan los intereses de las partes involucradas. Favorece todo el proceso de la negociación desde el inicio hasta el cumplimiento de los acuerdos.</w:t>
      </w:r>
    </w:p>
    <w:p w14:paraId="3DB1926A" w14:textId="77777777" w:rsidR="003F60DD" w:rsidRPr="001217E6" w:rsidRDefault="003F60DD" w:rsidP="00EF3B39">
      <w:pPr>
        <w:pStyle w:val="Prrafodelista"/>
        <w:numPr>
          <w:ilvl w:val="0"/>
          <w:numId w:val="15"/>
        </w:numPr>
        <w:rPr>
          <w:lang w:val="es-ES_tradnl"/>
        </w:rPr>
      </w:pPr>
      <w:r w:rsidRPr="001217E6">
        <w:rPr>
          <w:lang w:val="es-ES_tradnl"/>
        </w:rPr>
        <w:t>El conocimiento y la aplicación eficiente de las técnicas de negociación, puede determinar el éxito o el fracaso obtenido. Puesto que bien aplicadas contribuyen a que la solución alcanzada satisfaga los intereses de todas las partes.</w:t>
      </w:r>
    </w:p>
    <w:p w14:paraId="604AD16F" w14:textId="2DB2A23B" w:rsidR="003F60DD" w:rsidRDefault="003F60DD" w:rsidP="00EF3B39">
      <w:pPr>
        <w:pStyle w:val="Prrafodelista"/>
        <w:numPr>
          <w:ilvl w:val="0"/>
          <w:numId w:val="15"/>
        </w:numPr>
        <w:rPr>
          <w:lang w:val="es-ES_tradnl"/>
        </w:rPr>
      </w:pPr>
      <w:r w:rsidRPr="001217E6">
        <w:rPr>
          <w:lang w:val="es-ES_tradnl"/>
        </w:rPr>
        <w:t>El negociador debe tener la habilidad de saber escuchar, saber preguntar y manejar siempre una conducta asertiva. Esto favorece el desarrollo apropiado del proceso de negociación.</w:t>
      </w:r>
    </w:p>
    <w:p w14:paraId="39067445" w14:textId="06617C8F" w:rsidR="009530C9" w:rsidRDefault="009530C9" w:rsidP="009530C9">
      <w:pPr>
        <w:rPr>
          <w:lang w:val="es-ES_tradnl"/>
        </w:rPr>
      </w:pPr>
    </w:p>
    <w:p w14:paraId="64F424F5" w14:textId="053AAEE3" w:rsidR="009530C9" w:rsidRDefault="009530C9" w:rsidP="009530C9">
      <w:pPr>
        <w:rPr>
          <w:lang w:val="es-ES_tradnl"/>
        </w:rPr>
      </w:pPr>
    </w:p>
    <w:p w14:paraId="3753F2D0" w14:textId="77777777" w:rsidR="009530C9" w:rsidRPr="009530C9" w:rsidRDefault="009530C9" w:rsidP="009530C9">
      <w:pPr>
        <w:rPr>
          <w:lang w:val="es-ES_tradnl"/>
        </w:rPr>
      </w:pPr>
    </w:p>
    <w:p w14:paraId="57C3406A" w14:textId="40B3FDF2" w:rsidR="00D5222D" w:rsidRPr="001217E6" w:rsidRDefault="00863383" w:rsidP="00EF3B39">
      <w:pPr>
        <w:pStyle w:val="Ttulo9"/>
        <w:numPr>
          <w:ilvl w:val="1"/>
          <w:numId w:val="2"/>
        </w:numPr>
        <w:rPr>
          <w:lang w:val="es-ES_tradnl" w:eastAsia="ja-JP"/>
        </w:rPr>
      </w:pPr>
      <w:r w:rsidRPr="001217E6">
        <w:rPr>
          <w:lang w:val="es-ES_tradnl" w:eastAsia="ja-JP"/>
        </w:rPr>
        <w:lastRenderedPageBreak/>
        <w:t xml:space="preserve">Estilos de negociación </w:t>
      </w:r>
    </w:p>
    <w:p w14:paraId="47CA36D9" w14:textId="44BDA3F7" w:rsidR="00863383" w:rsidRPr="001217E6" w:rsidRDefault="00895C07" w:rsidP="00863383">
      <w:pPr>
        <w:rPr>
          <w:lang w:val="es-ES_tradnl"/>
        </w:rPr>
      </w:pPr>
      <w:r w:rsidRPr="001217E6">
        <w:rPr>
          <w:lang w:val="es-ES_tradnl"/>
        </w:rPr>
        <w:t xml:space="preserve">Los </w:t>
      </w:r>
      <w:r w:rsidR="00863383" w:rsidRPr="001217E6">
        <w:rPr>
          <w:lang w:val="es-ES_tradnl"/>
        </w:rPr>
        <w:t>estilos de negociación</w:t>
      </w:r>
      <w:r w:rsidR="00961C47" w:rsidRPr="001217E6">
        <w:rPr>
          <w:lang w:val="es-ES_tradnl"/>
        </w:rPr>
        <w:t xml:space="preserve"> surgen de acuerdo con la </w:t>
      </w:r>
      <w:r w:rsidR="00863383" w:rsidRPr="001217E6">
        <w:rPr>
          <w:lang w:val="es-ES_tradnl"/>
        </w:rPr>
        <w:t xml:space="preserve">posición de las partes, </w:t>
      </w:r>
      <w:r w:rsidR="004F3251" w:rsidRPr="001217E6">
        <w:rPr>
          <w:lang w:val="es-ES_tradnl"/>
        </w:rPr>
        <w:t xml:space="preserve">de esta manera se puede </w:t>
      </w:r>
      <w:r w:rsidR="00863383" w:rsidRPr="001217E6">
        <w:rPr>
          <w:lang w:val="es-ES_tradnl"/>
        </w:rPr>
        <w:t>encontrar diferentes estilos de negociación</w:t>
      </w:r>
      <w:r w:rsidR="00E84804" w:rsidRPr="001217E6">
        <w:rPr>
          <w:lang w:val="es-ES_tradnl"/>
        </w:rPr>
        <w:t xml:space="preserve">, </w:t>
      </w:r>
      <w:r w:rsidR="00863383" w:rsidRPr="001217E6">
        <w:rPr>
          <w:lang w:val="es-ES_tradnl"/>
        </w:rPr>
        <w:t>los cuales varían en función de las variables: demandar valor, asertividad, empatía y crear valor.</w:t>
      </w:r>
    </w:p>
    <w:p w14:paraId="46898C9F" w14:textId="342FC562" w:rsidR="00AF076F" w:rsidRPr="001217E6" w:rsidRDefault="00AF076F" w:rsidP="00CF33DA">
      <w:pPr>
        <w:pStyle w:val="Normal0"/>
        <w:rPr>
          <w:lang w:val="es-ES_tradnl"/>
        </w:rPr>
      </w:pPr>
    </w:p>
    <w:p w14:paraId="0808735A" w14:textId="77777777" w:rsidR="00CF33DA" w:rsidRPr="001217E6" w:rsidRDefault="002B12B5" w:rsidP="0054752C">
      <w:pPr>
        <w:rPr>
          <w:lang w:val="es-ES_tradnl"/>
        </w:rPr>
      </w:pPr>
      <w:r w:rsidRPr="001217E6">
        <w:rPr>
          <w:lang w:val="es-ES_tradnl"/>
        </w:rPr>
        <w:t>La negociación efectiva requiere que las partes involucradas posean habilidades de comunicación adecuadas para que puedan entender y responder a las necesidades y expectativas de los demás.</w:t>
      </w:r>
    </w:p>
    <w:p w14:paraId="50BE00D3" w14:textId="77777777" w:rsidR="00CF33DA" w:rsidRPr="001217E6" w:rsidRDefault="00CF33DA" w:rsidP="0054752C">
      <w:pPr>
        <w:rPr>
          <w:lang w:val="es-ES_tradnl"/>
        </w:rPr>
      </w:pPr>
    </w:p>
    <w:p w14:paraId="53DFC5C1" w14:textId="2F00E781" w:rsidR="002B12B5" w:rsidRPr="001217E6" w:rsidRDefault="002B12B5" w:rsidP="0054752C">
      <w:pPr>
        <w:rPr>
          <w:lang w:val="es-ES_tradnl"/>
        </w:rPr>
      </w:pPr>
      <w:r w:rsidRPr="001217E6">
        <w:rPr>
          <w:lang w:val="es-ES_tradnl"/>
        </w:rPr>
        <w:t xml:space="preserve">Existen tres estilos principales de negociación que se distinguen por el enfoque que toman los </w:t>
      </w:r>
      <w:commentRangeStart w:id="10"/>
      <w:r w:rsidRPr="001217E6">
        <w:rPr>
          <w:lang w:val="es-ES_tradnl"/>
        </w:rPr>
        <w:t>negociadores:</w:t>
      </w:r>
      <w:commentRangeEnd w:id="10"/>
      <w:r w:rsidR="00912B07">
        <w:rPr>
          <w:rStyle w:val="Refdecomentario"/>
        </w:rPr>
        <w:commentReference w:id="10"/>
      </w:r>
    </w:p>
    <w:p w14:paraId="63CC5E03" w14:textId="77777777" w:rsidR="007F5FED" w:rsidRPr="001217E6" w:rsidRDefault="007F5FED" w:rsidP="0054752C">
      <w:pPr>
        <w:rPr>
          <w:lang w:val="es-ES_tradnl"/>
        </w:rPr>
      </w:pPr>
    </w:p>
    <w:p w14:paraId="4AB271ED" w14:textId="700BABB7" w:rsidR="002B12B5" w:rsidRPr="00912B07" w:rsidRDefault="002B12B5" w:rsidP="00EF3B39">
      <w:pPr>
        <w:pStyle w:val="Prrafodelista"/>
        <w:numPr>
          <w:ilvl w:val="0"/>
          <w:numId w:val="16"/>
        </w:numPr>
        <w:rPr>
          <w:b/>
          <w:bCs/>
          <w:lang w:val="es-ES_tradnl"/>
        </w:rPr>
      </w:pPr>
      <w:r w:rsidRPr="00912B07">
        <w:rPr>
          <w:b/>
          <w:bCs/>
          <w:lang w:val="es-ES_tradnl"/>
        </w:rPr>
        <w:t>La negociación inmediata</w:t>
      </w:r>
      <w:r w:rsidR="00912B07" w:rsidRPr="00912B07">
        <w:rPr>
          <w:b/>
          <w:bCs/>
          <w:lang w:val="es-ES_tradnl"/>
        </w:rPr>
        <w:t xml:space="preserve">. </w:t>
      </w:r>
      <w:r w:rsidRPr="00912B07">
        <w:rPr>
          <w:lang w:val="es-ES_tradnl"/>
        </w:rPr>
        <w:t>Este tipo de negociación se centra en llegar a un acuerdo sin prestar demasiada atención a las relaciones personales. Es común en situaciones como transacciones de compra y venta, donde lo importante es cerrar el trato lo más rápido posible sin la necesidad de establecer vínculos duraderos.</w:t>
      </w:r>
    </w:p>
    <w:p w14:paraId="28D89BB0" w14:textId="77777777" w:rsidR="00305913" w:rsidRPr="001217E6" w:rsidRDefault="00305913" w:rsidP="0054752C">
      <w:pPr>
        <w:rPr>
          <w:lang w:val="es-ES_tradnl"/>
        </w:rPr>
      </w:pPr>
    </w:p>
    <w:p w14:paraId="3AC971C1" w14:textId="4D986C94" w:rsidR="002B12B5" w:rsidRPr="00912B07" w:rsidRDefault="002B12B5" w:rsidP="00EF3B39">
      <w:pPr>
        <w:pStyle w:val="Prrafodelista"/>
        <w:numPr>
          <w:ilvl w:val="0"/>
          <w:numId w:val="16"/>
        </w:numPr>
        <w:rPr>
          <w:b/>
          <w:bCs/>
          <w:lang w:val="es-ES_tradnl"/>
        </w:rPr>
      </w:pPr>
      <w:r w:rsidRPr="00912B07">
        <w:rPr>
          <w:b/>
          <w:bCs/>
          <w:lang w:val="es-ES_tradnl"/>
        </w:rPr>
        <w:t>La negociación progresiva</w:t>
      </w:r>
      <w:r w:rsidR="00912B07">
        <w:rPr>
          <w:b/>
          <w:bCs/>
          <w:lang w:val="es-ES_tradnl"/>
        </w:rPr>
        <w:t xml:space="preserve">. </w:t>
      </w:r>
      <w:r w:rsidRPr="00912B07">
        <w:rPr>
          <w:lang w:val="es-ES_tradnl"/>
        </w:rPr>
        <w:t>En este estilo, el enfoque está en desarrollar una relación personal sólida antes de entrar en los aspectos técnicos o económicos de la negociación. Aquí, se prioriza crear un ambiente de confianza y cercanía, lo cual facilitará las negociaciones a futuro. Es útil en contextos donde se valoran las relaciones a largo plazo, ya que genera confianza antes de abordar los aspectos formales del negocio.</w:t>
      </w:r>
    </w:p>
    <w:p w14:paraId="29E09AE6" w14:textId="77777777" w:rsidR="00575B34" w:rsidRPr="001217E6" w:rsidRDefault="00575B34" w:rsidP="0054752C">
      <w:pPr>
        <w:rPr>
          <w:lang w:val="es-ES_tradnl"/>
        </w:rPr>
      </w:pPr>
    </w:p>
    <w:p w14:paraId="5D1DDF17" w14:textId="4A2121A1" w:rsidR="002B12B5" w:rsidRPr="0061093D" w:rsidRDefault="002B12B5" w:rsidP="00EF3B39">
      <w:pPr>
        <w:pStyle w:val="Prrafodelista"/>
        <w:numPr>
          <w:ilvl w:val="0"/>
          <w:numId w:val="16"/>
        </w:numPr>
        <w:rPr>
          <w:b/>
          <w:bCs/>
          <w:lang w:val="es-ES_tradnl"/>
        </w:rPr>
      </w:pPr>
      <w:r w:rsidRPr="0061093D">
        <w:rPr>
          <w:b/>
          <w:bCs/>
          <w:lang w:val="es-ES_tradnl"/>
        </w:rPr>
        <w:t>La negociación situacional</w:t>
      </w:r>
      <w:r w:rsidR="0061093D">
        <w:rPr>
          <w:b/>
          <w:bCs/>
          <w:lang w:val="es-ES_tradnl"/>
        </w:rPr>
        <w:t xml:space="preserve">. </w:t>
      </w:r>
      <w:r w:rsidRPr="0061093D">
        <w:rPr>
          <w:lang w:val="es-ES_tradnl"/>
        </w:rPr>
        <w:t>Es el estilo más flexible y ágil de negociación, ya que se adapta a las circunstancias específicas de cada situación. Se basa en un análisis detallado de las condiciones, habilidades y debilidades de las partes involucradas. Este estilo permite a los negociadores alternar entre la negociación inmediata y la progresiva según sea necesario, lo que lo convierte en una técnica efectiva para diversas situaciones.</w:t>
      </w:r>
    </w:p>
    <w:p w14:paraId="1869FFED" w14:textId="77777777" w:rsidR="00F8154C" w:rsidRPr="001217E6" w:rsidRDefault="00F8154C" w:rsidP="0054752C">
      <w:pPr>
        <w:rPr>
          <w:lang w:val="es-ES_tradnl"/>
        </w:rPr>
      </w:pPr>
    </w:p>
    <w:p w14:paraId="140E4B83" w14:textId="56E94ABF" w:rsidR="00FE6412" w:rsidRDefault="00EA7ED9" w:rsidP="00863383">
      <w:pPr>
        <w:rPr>
          <w:lang w:val="es-ES_tradnl"/>
        </w:rPr>
      </w:pPr>
      <w:r>
        <w:rPr>
          <w:noProof/>
        </w:rPr>
        <mc:AlternateContent>
          <mc:Choice Requires="wps">
            <w:drawing>
              <wp:inline distT="0" distB="0" distL="0" distR="0" wp14:anchorId="6943375E" wp14:editId="55A5DBAC">
                <wp:extent cx="1828800" cy="1828800"/>
                <wp:effectExtent l="76200" t="57150" r="68580" b="97155"/>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D37F233" w14:textId="77777777" w:rsidR="00EA7ED9" w:rsidRPr="00CE210C" w:rsidRDefault="00EA7ED9" w:rsidP="00CE210C">
                            <w:pPr>
                              <w:rPr>
                                <w:lang w:val="es-ES_tradnl"/>
                              </w:rPr>
                            </w:pPr>
                            <w:r w:rsidRPr="001217E6">
                              <w:rPr>
                                <w:lang w:val="es-ES_tradnl"/>
                              </w:rPr>
                              <w:t>Los estilos de negociación mencionados anteriormente no solo son útiles en el ámbito empresarial, sino que también tienen aplicación en las relaciones sociales cotidianas. La habilidad de adaptar el estilo a la situación específica es clave para lograr acuerdos exitosos en diferentes contextos.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943375E" id="Cuadro de texto 3"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tGwawIAADgFAAAOAAAAZHJzL2Uyb0RvYy54bWysVN9v2jAQfp+0/8Hy+whQt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uwrRsG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3D37F233" w14:textId="77777777" w:rsidR="00EA7ED9" w:rsidRPr="00CE210C" w:rsidRDefault="00EA7ED9" w:rsidP="00CE210C">
                      <w:pPr>
                        <w:rPr>
                          <w:lang w:val="es-ES_tradnl"/>
                        </w:rPr>
                      </w:pPr>
                      <w:r w:rsidRPr="001217E6">
                        <w:rPr>
                          <w:lang w:val="es-ES_tradnl"/>
                        </w:rPr>
                        <w:t>Los estilos de negociación mencionados anteriormente no solo son útiles en el ámbito empresarial, sino que también tienen aplicación en las relaciones sociales cotidianas. La habilidad de adaptar el estilo a la situación específica es clave para lograr acuerdos exitosos en diferentes contextos.</w:t>
                      </w:r>
                    </w:p>
                  </w:txbxContent>
                </v:textbox>
                <w10:anchorlock/>
              </v:shape>
            </w:pict>
          </mc:Fallback>
        </mc:AlternateContent>
      </w:r>
    </w:p>
    <w:p w14:paraId="4EE5657E" w14:textId="77777777" w:rsidR="00EA7ED9" w:rsidRPr="001217E6" w:rsidRDefault="00EA7ED9" w:rsidP="00863383">
      <w:pPr>
        <w:rPr>
          <w:lang w:val="es-ES_tradnl"/>
        </w:rPr>
      </w:pPr>
    </w:p>
    <w:p w14:paraId="5BCCE6C4" w14:textId="2E4798B8" w:rsidR="00DE6618" w:rsidRPr="001217E6" w:rsidRDefault="00DE6618" w:rsidP="00EF3B39">
      <w:pPr>
        <w:pStyle w:val="Prrafodelista"/>
        <w:numPr>
          <w:ilvl w:val="1"/>
          <w:numId w:val="2"/>
        </w:numPr>
        <w:rPr>
          <w:b/>
          <w:bCs/>
          <w:lang w:val="es-ES_tradnl"/>
        </w:rPr>
      </w:pPr>
      <w:r w:rsidRPr="001217E6">
        <w:rPr>
          <w:b/>
          <w:bCs/>
          <w:lang w:val="es-ES_tradnl"/>
        </w:rPr>
        <w:t>Fases de la negociación</w:t>
      </w:r>
    </w:p>
    <w:p w14:paraId="2DFE0340" w14:textId="77777777" w:rsidR="0060110A" w:rsidRPr="0060110A" w:rsidRDefault="0060110A" w:rsidP="0060110A">
      <w:pPr>
        <w:pStyle w:val="Prrafodelista"/>
        <w:ind w:left="0"/>
        <w:rPr>
          <w:lang w:val="es-ES_tradnl"/>
        </w:rPr>
      </w:pPr>
      <w:r w:rsidRPr="0060110A">
        <w:rPr>
          <w:lang w:val="es-ES_tradnl"/>
        </w:rPr>
        <w:t>La negociación debe entenderse como un proceso continuo y planificado, en el que las partes avanzan progresivamente hacia la construcción de un acuerdo. No se trata únicamente de exponer posiciones, sino de gestionar información, intereses, emociones y relaciones a lo largo de distintas etapas que requieren habilidades y decisiones específicas. El desarrollo ordenado de estas fases permite reducir la incertidumbre y aumentar la efectividad del proceso.</w:t>
      </w:r>
    </w:p>
    <w:p w14:paraId="04CF8BD7" w14:textId="77777777" w:rsidR="0060110A" w:rsidRPr="0060110A" w:rsidRDefault="0060110A" w:rsidP="0060110A">
      <w:pPr>
        <w:pStyle w:val="Prrafodelista"/>
        <w:ind w:left="0"/>
        <w:rPr>
          <w:lang w:val="es-ES_tradnl"/>
        </w:rPr>
      </w:pPr>
    </w:p>
    <w:p w14:paraId="29346590" w14:textId="77777777" w:rsidR="0060110A" w:rsidRPr="0060110A" w:rsidRDefault="0060110A" w:rsidP="0060110A">
      <w:pPr>
        <w:pStyle w:val="Prrafodelista"/>
        <w:ind w:left="0"/>
        <w:rPr>
          <w:lang w:val="es-ES_tradnl"/>
        </w:rPr>
      </w:pPr>
      <w:r w:rsidRPr="0060110A">
        <w:rPr>
          <w:lang w:val="es-ES_tradnl"/>
        </w:rPr>
        <w:t xml:space="preserve">Cada fase de la negociación cumple un propósito particular y aporta elementos clave para el avance hacia el acuerdo. Una preparación adecuada facilita una discusión más clara; una comunicación efectiva permite identificar oportunidades de consenso; y una gestión flexible de propuestas favorece </w:t>
      </w:r>
      <w:r w:rsidRPr="0060110A">
        <w:rPr>
          <w:lang w:val="es-ES_tradnl"/>
        </w:rPr>
        <w:lastRenderedPageBreak/>
        <w:t>soluciones equilibradas. Ignorar o acelerar alguna de estas etapas puede generar acuerdos frágiles o conflictos posteriores.</w:t>
      </w:r>
    </w:p>
    <w:p w14:paraId="5A291077" w14:textId="77777777" w:rsidR="0060110A" w:rsidRPr="0060110A" w:rsidRDefault="0060110A" w:rsidP="0060110A">
      <w:pPr>
        <w:pStyle w:val="Prrafodelista"/>
        <w:ind w:left="0"/>
        <w:rPr>
          <w:lang w:val="es-ES_tradnl"/>
        </w:rPr>
      </w:pPr>
    </w:p>
    <w:p w14:paraId="7469862F" w14:textId="77777777" w:rsidR="0060110A" w:rsidRPr="0060110A" w:rsidRDefault="0060110A" w:rsidP="0060110A">
      <w:pPr>
        <w:pStyle w:val="Prrafodelista"/>
        <w:ind w:left="0"/>
        <w:rPr>
          <w:lang w:val="es-ES_tradnl"/>
        </w:rPr>
      </w:pPr>
      <w:r w:rsidRPr="0060110A">
        <w:rPr>
          <w:lang w:val="es-ES_tradnl"/>
        </w:rPr>
        <w:t>Conocer las fases de la negociación ayuda a las partes a ubicarse dentro del proceso, evaluar el progreso alcanzado y ajustar sus estrategias según las respuestas del interlocutor y el contexto. De esta manera, la negociación se convierte en una herramienta estratégica para la toma de decisiones y la resolución de conflictos de forma estructurada y consciente.</w:t>
      </w:r>
    </w:p>
    <w:p w14:paraId="0F4DBAEE" w14:textId="77777777" w:rsidR="0060110A" w:rsidRPr="0060110A" w:rsidRDefault="0060110A" w:rsidP="0060110A">
      <w:pPr>
        <w:pStyle w:val="Prrafodelista"/>
        <w:ind w:left="0"/>
        <w:rPr>
          <w:lang w:val="es-ES_tradnl"/>
        </w:rPr>
      </w:pPr>
    </w:p>
    <w:p w14:paraId="1049D2E7" w14:textId="54AD6A16" w:rsidR="00C22687" w:rsidRDefault="0060110A" w:rsidP="0060110A">
      <w:pPr>
        <w:pStyle w:val="Prrafodelista"/>
        <w:ind w:left="0"/>
        <w:rPr>
          <w:lang w:val="es-ES_tradnl"/>
        </w:rPr>
      </w:pPr>
      <w:r w:rsidRPr="0060110A">
        <w:rPr>
          <w:lang w:val="es-ES_tradnl"/>
        </w:rPr>
        <w:t xml:space="preserve">A continuación, se presentan las principales fases del proceso de negociación y sus características </w:t>
      </w:r>
      <w:commentRangeStart w:id="11"/>
      <w:r w:rsidRPr="0060110A">
        <w:rPr>
          <w:lang w:val="es-ES_tradnl"/>
        </w:rPr>
        <w:t>fundamentales:</w:t>
      </w:r>
      <w:commentRangeEnd w:id="11"/>
      <w:r>
        <w:rPr>
          <w:rStyle w:val="Refdecomentario"/>
        </w:rPr>
        <w:commentReference w:id="11"/>
      </w:r>
    </w:p>
    <w:p w14:paraId="1BCBA057" w14:textId="77777777" w:rsidR="0060110A" w:rsidRPr="001217E6" w:rsidRDefault="0060110A" w:rsidP="0060110A">
      <w:pPr>
        <w:pStyle w:val="Prrafodelista"/>
        <w:rPr>
          <w:lang w:val="es-ES_tradnl"/>
        </w:rPr>
      </w:pPr>
    </w:p>
    <w:p w14:paraId="3DD9EC3E" w14:textId="669EC9AD" w:rsidR="00065407" w:rsidRPr="00054BF1" w:rsidRDefault="00DE6618" w:rsidP="00EF3B39">
      <w:pPr>
        <w:pStyle w:val="Prrafodelista"/>
        <w:numPr>
          <w:ilvl w:val="0"/>
          <w:numId w:val="17"/>
        </w:numPr>
        <w:rPr>
          <w:lang w:val="es-ES_tradnl"/>
        </w:rPr>
      </w:pPr>
      <w:r w:rsidRPr="001A0E0C">
        <w:rPr>
          <w:b/>
          <w:bCs/>
          <w:lang w:val="es-ES_tradnl"/>
        </w:rPr>
        <w:t>Preparación</w:t>
      </w:r>
      <w:r w:rsidR="001A0E0C">
        <w:rPr>
          <w:b/>
          <w:bCs/>
          <w:lang w:val="es-ES_tradnl"/>
        </w:rPr>
        <w:t xml:space="preserve">. </w:t>
      </w:r>
      <w:r w:rsidR="007140A4" w:rsidRPr="001A0E0C">
        <w:rPr>
          <w:lang w:val="es-ES_tradnl"/>
        </w:rPr>
        <w:t xml:space="preserve">La </w:t>
      </w:r>
      <w:r w:rsidRPr="001A0E0C">
        <w:rPr>
          <w:lang w:val="es-ES_tradnl"/>
        </w:rPr>
        <w:t>negociación</w:t>
      </w:r>
      <w:r w:rsidR="007140A4" w:rsidRPr="001A0E0C">
        <w:rPr>
          <w:lang w:val="es-ES_tradnl"/>
        </w:rPr>
        <w:t xml:space="preserve"> exige que </w:t>
      </w:r>
      <w:r w:rsidRPr="001A0E0C">
        <w:rPr>
          <w:lang w:val="es-ES_tradnl"/>
        </w:rPr>
        <w:t>las partes deb</w:t>
      </w:r>
      <w:r w:rsidR="007140A4" w:rsidRPr="001A0E0C">
        <w:rPr>
          <w:lang w:val="es-ES_tradnl"/>
        </w:rPr>
        <w:t>an</w:t>
      </w:r>
      <w:r w:rsidRPr="001A0E0C">
        <w:rPr>
          <w:lang w:val="es-ES_tradnl"/>
        </w:rPr>
        <w:t xml:space="preserve"> prepararse investigando, estableciendo objetivos claros y definiendo estrategias. Esta fase es vital para el éxito futuro de la negociación.</w:t>
      </w:r>
    </w:p>
    <w:p w14:paraId="0E3E7E34" w14:textId="5FAF39BE" w:rsidR="00054BF1" w:rsidRPr="003B3EC7" w:rsidRDefault="00DE6618" w:rsidP="00EF3B39">
      <w:pPr>
        <w:pStyle w:val="Prrafodelista"/>
        <w:numPr>
          <w:ilvl w:val="0"/>
          <w:numId w:val="17"/>
        </w:numPr>
        <w:rPr>
          <w:b/>
          <w:bCs/>
          <w:lang w:val="es-ES_tradnl"/>
        </w:rPr>
      </w:pPr>
      <w:r w:rsidRPr="001A0E0C">
        <w:rPr>
          <w:b/>
          <w:bCs/>
          <w:lang w:val="es-ES_tradnl"/>
        </w:rPr>
        <w:t>Discusión</w:t>
      </w:r>
      <w:r w:rsidR="00054BF1">
        <w:rPr>
          <w:b/>
          <w:bCs/>
          <w:lang w:val="es-ES_tradnl"/>
        </w:rPr>
        <w:t xml:space="preserve">. </w:t>
      </w:r>
      <w:r w:rsidRPr="00054BF1">
        <w:rPr>
          <w:lang w:val="es-ES_tradnl"/>
        </w:rPr>
        <w:t>En esta etapa</w:t>
      </w:r>
      <w:r w:rsidR="00887419" w:rsidRPr="00054BF1">
        <w:rPr>
          <w:lang w:val="es-ES_tradnl"/>
        </w:rPr>
        <w:t xml:space="preserve"> la comunicación es clave</w:t>
      </w:r>
      <w:r w:rsidRPr="00054BF1">
        <w:rPr>
          <w:lang w:val="es-ES_tradnl"/>
        </w:rPr>
        <w:t>, los implicados intercambian información, presentan sus posiciones y comienzan a explorar posibles soluciones</w:t>
      </w:r>
      <w:r w:rsidR="00651E29" w:rsidRPr="00054BF1">
        <w:rPr>
          <w:lang w:val="es-ES_tradnl"/>
        </w:rPr>
        <w:t>.</w:t>
      </w:r>
    </w:p>
    <w:p w14:paraId="3FADC398" w14:textId="2A557620" w:rsidR="00DE6618" w:rsidRPr="00054BF1" w:rsidRDefault="00DE6618" w:rsidP="00EF3B39">
      <w:pPr>
        <w:pStyle w:val="Prrafodelista"/>
        <w:numPr>
          <w:ilvl w:val="0"/>
          <w:numId w:val="17"/>
        </w:numPr>
        <w:rPr>
          <w:b/>
          <w:bCs/>
          <w:lang w:val="es-ES_tradnl"/>
        </w:rPr>
      </w:pPr>
      <w:r w:rsidRPr="001A0E0C">
        <w:rPr>
          <w:b/>
          <w:bCs/>
          <w:lang w:val="es-ES_tradnl"/>
        </w:rPr>
        <w:t>Propuestas y señales</w:t>
      </w:r>
      <w:r w:rsidR="00054BF1">
        <w:rPr>
          <w:b/>
          <w:bCs/>
          <w:lang w:val="es-ES_tradnl"/>
        </w:rPr>
        <w:t>.</w:t>
      </w:r>
      <w:r w:rsidR="00054BF1">
        <w:rPr>
          <w:lang w:val="es-ES_tradnl"/>
        </w:rPr>
        <w:t xml:space="preserve"> </w:t>
      </w:r>
      <w:r w:rsidRPr="00054BF1">
        <w:rPr>
          <w:lang w:val="es-ES_tradnl"/>
        </w:rPr>
        <w:t>Se presentan propuestas concretas y las partes buscan señales de aceptación o rechazo</w:t>
      </w:r>
      <w:r w:rsidR="008C160A" w:rsidRPr="00054BF1">
        <w:rPr>
          <w:lang w:val="es-ES_tradnl"/>
        </w:rPr>
        <w:t xml:space="preserve">, las cuales son cruciales para </w:t>
      </w:r>
      <w:r w:rsidRPr="00054BF1">
        <w:rPr>
          <w:lang w:val="es-ES_tradnl"/>
        </w:rPr>
        <w:t>adaptar la estrategia de negociación.</w:t>
      </w:r>
    </w:p>
    <w:p w14:paraId="083580D4" w14:textId="7B715591" w:rsidR="00DE6618" w:rsidRPr="00054BF1" w:rsidRDefault="00DE6618" w:rsidP="00EF3B39">
      <w:pPr>
        <w:pStyle w:val="Prrafodelista"/>
        <w:numPr>
          <w:ilvl w:val="0"/>
          <w:numId w:val="17"/>
        </w:numPr>
        <w:rPr>
          <w:b/>
          <w:bCs/>
          <w:lang w:val="es-ES_tradnl"/>
        </w:rPr>
      </w:pPr>
      <w:r w:rsidRPr="001A0E0C">
        <w:rPr>
          <w:b/>
          <w:bCs/>
          <w:lang w:val="es-ES_tradnl"/>
        </w:rPr>
        <w:t>Intercambio</w:t>
      </w:r>
      <w:r w:rsidR="00054BF1">
        <w:rPr>
          <w:b/>
          <w:bCs/>
          <w:lang w:val="es-ES_tradnl"/>
        </w:rPr>
        <w:t xml:space="preserve">. </w:t>
      </w:r>
      <w:r w:rsidRPr="00054BF1">
        <w:rPr>
          <w:lang w:val="es-ES_tradnl"/>
        </w:rPr>
        <w:t xml:space="preserve">La flexibilidad y la creatividad son </w:t>
      </w:r>
      <w:r w:rsidR="00DB160E" w:rsidRPr="00054BF1">
        <w:rPr>
          <w:lang w:val="es-ES_tradnl"/>
        </w:rPr>
        <w:t>valoradas</w:t>
      </w:r>
      <w:r w:rsidRPr="00054BF1">
        <w:rPr>
          <w:lang w:val="es-ES_tradnl"/>
        </w:rPr>
        <w:t xml:space="preserve"> en este período de la negociación.</w:t>
      </w:r>
      <w:r w:rsidR="001B51F9" w:rsidRPr="00054BF1">
        <w:rPr>
          <w:lang w:val="es-ES_tradnl"/>
        </w:rPr>
        <w:t xml:space="preserve"> Los interlocutores continúan negociando, realizando concesiones y buscando </w:t>
      </w:r>
      <w:r w:rsidR="006302B2" w:rsidRPr="00054BF1">
        <w:rPr>
          <w:lang w:val="es-ES_tradnl"/>
        </w:rPr>
        <w:t xml:space="preserve">un </w:t>
      </w:r>
      <w:r w:rsidR="001B51F9" w:rsidRPr="00054BF1">
        <w:rPr>
          <w:lang w:val="es-ES_tradnl"/>
        </w:rPr>
        <w:t>común</w:t>
      </w:r>
      <w:r w:rsidR="00CA676F" w:rsidRPr="00054BF1">
        <w:rPr>
          <w:lang w:val="es-ES_tradnl"/>
        </w:rPr>
        <w:t xml:space="preserve"> acuerdo</w:t>
      </w:r>
      <w:r w:rsidR="001B51F9" w:rsidRPr="00054BF1">
        <w:rPr>
          <w:lang w:val="es-ES_tradnl"/>
        </w:rPr>
        <w:t>.</w:t>
      </w:r>
    </w:p>
    <w:p w14:paraId="079BF9FE" w14:textId="77BFC8B6" w:rsidR="00DE6618" w:rsidRPr="00054BF1" w:rsidRDefault="00DE6618" w:rsidP="00EF3B39">
      <w:pPr>
        <w:pStyle w:val="Prrafodelista"/>
        <w:numPr>
          <w:ilvl w:val="0"/>
          <w:numId w:val="17"/>
        </w:numPr>
        <w:rPr>
          <w:b/>
          <w:bCs/>
          <w:lang w:val="es-ES_tradnl"/>
        </w:rPr>
      </w:pPr>
      <w:r w:rsidRPr="001A0E0C">
        <w:rPr>
          <w:b/>
          <w:bCs/>
          <w:lang w:val="es-ES_tradnl"/>
        </w:rPr>
        <w:t>Cierre y acuerdo</w:t>
      </w:r>
      <w:r w:rsidR="00054BF1">
        <w:rPr>
          <w:b/>
          <w:bCs/>
          <w:lang w:val="es-ES_tradnl"/>
        </w:rPr>
        <w:t xml:space="preserve">. </w:t>
      </w:r>
      <w:r w:rsidRPr="00054BF1">
        <w:rPr>
          <w:lang w:val="es-ES_tradnl"/>
        </w:rPr>
        <w:t>Finalmente, se llega a un acuerdo que satisface los intereses de ambas partes. Esta fase de negociación incluye la formalización del acuerdo y la garantía de su cumplimiento.</w:t>
      </w:r>
    </w:p>
    <w:p w14:paraId="0BBA9E9E" w14:textId="77777777" w:rsidR="00DE6618" w:rsidRPr="001217E6" w:rsidRDefault="00DE6618" w:rsidP="00DE6618">
      <w:pPr>
        <w:pStyle w:val="Prrafodelista"/>
        <w:rPr>
          <w:b/>
          <w:bCs/>
          <w:lang w:val="es-ES_tradnl"/>
        </w:rPr>
      </w:pPr>
    </w:p>
    <w:p w14:paraId="15D46B20" w14:textId="6ADA1A3C" w:rsidR="008F1947" w:rsidRPr="001217E6" w:rsidRDefault="008F1947" w:rsidP="00EF3B39">
      <w:pPr>
        <w:pStyle w:val="Prrafodelista"/>
        <w:numPr>
          <w:ilvl w:val="1"/>
          <w:numId w:val="2"/>
        </w:numPr>
        <w:rPr>
          <w:b/>
          <w:bCs/>
          <w:lang w:val="es-ES_tradnl"/>
        </w:rPr>
      </w:pPr>
      <w:r w:rsidRPr="001217E6">
        <w:rPr>
          <w:b/>
          <w:bCs/>
          <w:lang w:val="es-ES_tradnl"/>
        </w:rPr>
        <w:t xml:space="preserve">Tipos de negociación </w:t>
      </w:r>
    </w:p>
    <w:p w14:paraId="0D554087" w14:textId="0B0A3B06" w:rsidR="00A76FB7" w:rsidRPr="00A76FB7" w:rsidRDefault="00A76FB7" w:rsidP="00A76FB7">
      <w:pPr>
        <w:rPr>
          <w:lang w:val="es-ES_tradnl"/>
        </w:rPr>
      </w:pPr>
      <w:r w:rsidRPr="00A76FB7">
        <w:rPr>
          <w:lang w:val="es-ES_tradnl"/>
        </w:rPr>
        <w:t>Para presentar los tipos de negociación, a continuación</w:t>
      </w:r>
      <w:r>
        <w:rPr>
          <w:lang w:val="es-ES_tradnl"/>
        </w:rPr>
        <w:t>,</w:t>
      </w:r>
      <w:r w:rsidR="00791A8B">
        <w:rPr>
          <w:lang w:val="es-ES_tradnl"/>
        </w:rPr>
        <w:t xml:space="preserve"> </w:t>
      </w:r>
      <w:r w:rsidRPr="00A76FB7">
        <w:rPr>
          <w:lang w:val="es-ES_tradnl"/>
        </w:rPr>
        <w:t xml:space="preserve">se exponen los puntos clave que caracterizan este proceso. En primer lugar, se encuentra </w:t>
      </w:r>
      <w:r w:rsidRPr="00663095">
        <w:rPr>
          <w:b/>
          <w:bCs/>
          <w:lang w:val="es-ES_tradnl"/>
        </w:rPr>
        <w:t>el</w:t>
      </w:r>
      <w:r w:rsidRPr="00A76FB7">
        <w:rPr>
          <w:lang w:val="es-ES_tradnl"/>
        </w:rPr>
        <w:t xml:space="preserve"> </w:t>
      </w:r>
      <w:r w:rsidRPr="00791A8B">
        <w:rPr>
          <w:b/>
          <w:bCs/>
          <w:lang w:val="es-ES_tradnl"/>
        </w:rPr>
        <w:t>intercambio de compromisos</w:t>
      </w:r>
      <w:r w:rsidRPr="00A76FB7">
        <w:rPr>
          <w:lang w:val="es-ES_tradnl"/>
        </w:rPr>
        <w:t>, entendido como la interacción entre las partes involucradas en la que se comparten compromisos, información y recursos con el objetivo de alcanzar un acuerdo favorable para ambos interlocutores.</w:t>
      </w:r>
    </w:p>
    <w:p w14:paraId="1A9937D0" w14:textId="77777777" w:rsidR="00A76FB7" w:rsidRPr="00A76FB7" w:rsidRDefault="00A76FB7" w:rsidP="00A76FB7">
      <w:pPr>
        <w:rPr>
          <w:lang w:val="es-ES_tradnl"/>
        </w:rPr>
      </w:pPr>
    </w:p>
    <w:p w14:paraId="02FEE5F5" w14:textId="77777777" w:rsidR="00A76FB7" w:rsidRPr="00A76FB7" w:rsidRDefault="00A76FB7" w:rsidP="00A76FB7">
      <w:pPr>
        <w:rPr>
          <w:lang w:val="es-ES_tradnl"/>
        </w:rPr>
      </w:pPr>
      <w:r w:rsidRPr="00A76FB7">
        <w:rPr>
          <w:lang w:val="es-ES_tradnl"/>
        </w:rPr>
        <w:t xml:space="preserve">Otro aspecto fundamental es </w:t>
      </w:r>
      <w:r w:rsidRPr="00663095">
        <w:rPr>
          <w:b/>
          <w:bCs/>
          <w:lang w:val="es-ES_tradnl"/>
        </w:rPr>
        <w:t>la</w:t>
      </w:r>
      <w:r w:rsidRPr="00A76FB7">
        <w:rPr>
          <w:lang w:val="es-ES_tradnl"/>
        </w:rPr>
        <w:t xml:space="preserve"> </w:t>
      </w:r>
      <w:r w:rsidRPr="00663095">
        <w:rPr>
          <w:b/>
          <w:bCs/>
          <w:lang w:val="es-ES_tradnl"/>
        </w:rPr>
        <w:t>búsqueda de la ganancia mutua</w:t>
      </w:r>
      <w:r w:rsidRPr="00A76FB7">
        <w:rPr>
          <w:lang w:val="es-ES_tradnl"/>
        </w:rPr>
        <w:t>, que se aleja de un enfoque estrictamente competitivo. En la negociación empresarial se prioriza la creación de valor y la generación de soluciones que beneficien a todos los actores involucrados.</w:t>
      </w:r>
    </w:p>
    <w:p w14:paraId="07C88EBF" w14:textId="77777777" w:rsidR="00A76FB7" w:rsidRPr="00A76FB7" w:rsidRDefault="00A76FB7" w:rsidP="00A76FB7">
      <w:pPr>
        <w:rPr>
          <w:lang w:val="es-ES_tradnl"/>
        </w:rPr>
      </w:pPr>
    </w:p>
    <w:p w14:paraId="1DA82997" w14:textId="77777777" w:rsidR="00C42D2F" w:rsidRDefault="00A76FB7" w:rsidP="00A76FB7">
      <w:pPr>
        <w:rPr>
          <w:lang w:val="es-ES_tradnl"/>
        </w:rPr>
      </w:pPr>
      <w:r w:rsidRPr="00A76FB7">
        <w:rPr>
          <w:lang w:val="es-ES_tradnl"/>
        </w:rPr>
        <w:t xml:space="preserve">Este escenario se complementa con </w:t>
      </w:r>
      <w:r w:rsidRPr="00663095">
        <w:rPr>
          <w:b/>
          <w:bCs/>
          <w:lang w:val="es-ES_tradnl"/>
        </w:rPr>
        <w:t>el intercambio de criterios</w:t>
      </w:r>
      <w:r w:rsidRPr="00A76FB7">
        <w:rPr>
          <w:lang w:val="es-ES_tradnl"/>
        </w:rPr>
        <w:t xml:space="preserve">, el cual se desarrolla a través de un proceso estructurado que puede incluir diversas etapas, desde la preparación y la discusión, hasta la formalización de acuerdos y el cierre de la negociación. </w:t>
      </w:r>
    </w:p>
    <w:p w14:paraId="40013205" w14:textId="77777777" w:rsidR="00C42D2F" w:rsidRDefault="00C42D2F" w:rsidP="00A76FB7">
      <w:pPr>
        <w:rPr>
          <w:lang w:val="es-ES_tradnl"/>
        </w:rPr>
      </w:pPr>
    </w:p>
    <w:p w14:paraId="5551DA03" w14:textId="63C3BFEB" w:rsidR="008F1947" w:rsidRDefault="00A76FB7" w:rsidP="00A76FB7">
      <w:pPr>
        <w:rPr>
          <w:lang w:val="es-ES_tradnl"/>
        </w:rPr>
      </w:pPr>
      <w:r w:rsidRPr="00A76FB7">
        <w:rPr>
          <w:lang w:val="es-ES_tradnl"/>
        </w:rPr>
        <w:t xml:space="preserve">A partir de estos elementos, se presentan a continuación los tipos </w:t>
      </w:r>
      <w:commentRangeStart w:id="12"/>
      <w:r w:rsidRPr="00A76FB7">
        <w:rPr>
          <w:lang w:val="es-ES_tradnl"/>
        </w:rPr>
        <w:t>de negociación</w:t>
      </w:r>
      <w:r w:rsidR="00C42D2F">
        <w:rPr>
          <w:lang w:val="es-ES_tradnl"/>
        </w:rPr>
        <w:t>:</w:t>
      </w:r>
      <w:commentRangeEnd w:id="12"/>
      <w:r w:rsidR="00442861">
        <w:rPr>
          <w:rStyle w:val="Refdecomentario"/>
        </w:rPr>
        <w:commentReference w:id="12"/>
      </w:r>
    </w:p>
    <w:p w14:paraId="558BF84B" w14:textId="77777777" w:rsidR="00663095" w:rsidRPr="001217E6" w:rsidRDefault="00663095" w:rsidP="00A76FB7">
      <w:pPr>
        <w:rPr>
          <w:b/>
          <w:bCs/>
          <w:lang w:val="es-ES_tradnl"/>
        </w:rPr>
      </w:pPr>
    </w:p>
    <w:p w14:paraId="04E5C629" w14:textId="77777777" w:rsidR="00904F63" w:rsidRDefault="00904F63" w:rsidP="00904F63">
      <w:pPr>
        <w:rPr>
          <w:lang w:val="es-ES_tradnl"/>
        </w:rPr>
      </w:pPr>
    </w:p>
    <w:p w14:paraId="747446D8" w14:textId="77777777" w:rsidR="00904F63" w:rsidRDefault="00904F63" w:rsidP="00904F63">
      <w:pPr>
        <w:rPr>
          <w:lang w:val="es-ES_tradnl"/>
        </w:rPr>
      </w:pPr>
    </w:p>
    <w:p w14:paraId="18659FAF" w14:textId="77777777" w:rsidR="00894A43" w:rsidRPr="00894A43" w:rsidRDefault="00894A43" w:rsidP="00EF3B39">
      <w:pPr>
        <w:pStyle w:val="Prrafodelista"/>
        <w:numPr>
          <w:ilvl w:val="0"/>
          <w:numId w:val="18"/>
        </w:numPr>
        <w:rPr>
          <w:lang w:val="es-ES_tradnl"/>
        </w:rPr>
      </w:pPr>
      <w:r w:rsidRPr="00894A43">
        <w:rPr>
          <w:b/>
          <w:bCs/>
          <w:lang w:val="es-ES_tradnl"/>
        </w:rPr>
        <w:lastRenderedPageBreak/>
        <w:t>Competitivo.</w:t>
      </w:r>
      <w:r w:rsidRPr="00894A43">
        <w:rPr>
          <w:lang w:val="es-ES_tradnl"/>
        </w:rPr>
        <w:t xml:space="preserve"> Busca la obtención del resultado sin otorgar mayor relevancia a la relación entre las partes. Está orientado a la apropiación de valor y se desarrolla bajo un enfoque “ganar–perder”, donde la prioridad es imponerse en la negociación. Es un estilo de carácter agresivo, utilizado generalmente en negociaciones aisladas, sin expectativas de relación futura, cuando los objetivos a corto plazo son incompatibles y se prevé que la otra parte también adopte una estrategia competitiva.</w:t>
      </w:r>
    </w:p>
    <w:p w14:paraId="0DABAFFA" w14:textId="77777777" w:rsidR="00894A43" w:rsidRPr="00894A43" w:rsidRDefault="00894A43" w:rsidP="00894A43">
      <w:pPr>
        <w:rPr>
          <w:lang w:val="es-ES_tradnl"/>
        </w:rPr>
      </w:pPr>
    </w:p>
    <w:p w14:paraId="0E8AD487" w14:textId="013958EF" w:rsidR="00894A43" w:rsidRPr="00894A43" w:rsidRDefault="00894A43" w:rsidP="00EF3B39">
      <w:pPr>
        <w:pStyle w:val="Prrafodelista"/>
        <w:numPr>
          <w:ilvl w:val="0"/>
          <w:numId w:val="18"/>
        </w:numPr>
        <w:rPr>
          <w:lang w:val="es-ES_tradnl"/>
        </w:rPr>
      </w:pPr>
      <w:r w:rsidRPr="001533C7">
        <w:rPr>
          <w:b/>
          <w:bCs/>
          <w:lang w:val="es-ES_tradnl"/>
        </w:rPr>
        <w:t>Colaborativo.</w:t>
      </w:r>
      <w:r w:rsidRPr="00894A43">
        <w:rPr>
          <w:lang w:val="es-ES_tradnl"/>
        </w:rPr>
        <w:t xml:space="preserve"> Se basa en el enfoque “ganar–ganar” y tiene como propósito beneficiar a todas las partes involucradas. Este estilo busca satisfacer necesidades mutuas, crear valor y construir relaciones duraderas. Aunque las partes puedan tener intereses opuestos, la negociación se concibe como un medio necesario para alcanzar una meta común. Suele aplicarse cuando la relación continuará en el tiempo y se persiguen objetivos tanto de corto como de largo plazo, lo que exige intercambio constante de información y disposición para el entendimiento.</w:t>
      </w:r>
    </w:p>
    <w:p w14:paraId="7F07F630" w14:textId="77777777" w:rsidR="00894A43" w:rsidRPr="00894A43" w:rsidRDefault="00894A43" w:rsidP="00894A43">
      <w:pPr>
        <w:rPr>
          <w:lang w:val="es-ES_tradnl"/>
        </w:rPr>
      </w:pPr>
    </w:p>
    <w:p w14:paraId="6F7C83A6" w14:textId="208137EA" w:rsidR="00894A43" w:rsidRPr="00894A43" w:rsidRDefault="00894A43" w:rsidP="00EF3B39">
      <w:pPr>
        <w:pStyle w:val="Prrafodelista"/>
        <w:numPr>
          <w:ilvl w:val="0"/>
          <w:numId w:val="18"/>
        </w:numPr>
        <w:rPr>
          <w:lang w:val="es-ES_tradnl"/>
        </w:rPr>
      </w:pPr>
      <w:r w:rsidRPr="001533C7">
        <w:rPr>
          <w:b/>
          <w:bCs/>
          <w:lang w:val="es-ES_tradnl"/>
        </w:rPr>
        <w:t>Conciliador.</w:t>
      </w:r>
      <w:r w:rsidRPr="00894A43">
        <w:rPr>
          <w:lang w:val="es-ES_tradnl"/>
        </w:rPr>
        <w:t xml:space="preserve"> En este estilo existe una mayor preocupación por preservar la relación que por el resultado de la negociación. Se caracteriza por ceder ante los intereses de la otra parte, incluso en perjuicio de los propios, bajo un enfoque “perder–ganar”. Prima la empatía y el mantenimiento del vínculo, llegando a renunciar a objetivos inmediatos con la intención de fortalecer relaciones futuras. Puede utilizarse estratégicamente cuando se decide ceder en una negociación menor para obtener beneficios posteriores o evitar tensiones innecesarias.</w:t>
      </w:r>
    </w:p>
    <w:p w14:paraId="16D36D05" w14:textId="77777777" w:rsidR="00894A43" w:rsidRPr="00894A43" w:rsidRDefault="00894A43" w:rsidP="00894A43">
      <w:pPr>
        <w:rPr>
          <w:lang w:val="es-ES_tradnl"/>
        </w:rPr>
      </w:pPr>
    </w:p>
    <w:p w14:paraId="480A1A14" w14:textId="0A04E2AA" w:rsidR="00894A43" w:rsidRPr="00894A43" w:rsidRDefault="00894A43" w:rsidP="00EF3B39">
      <w:pPr>
        <w:pStyle w:val="Prrafodelista"/>
        <w:numPr>
          <w:ilvl w:val="0"/>
          <w:numId w:val="18"/>
        </w:numPr>
        <w:rPr>
          <w:lang w:val="es-ES_tradnl"/>
        </w:rPr>
      </w:pPr>
      <w:r w:rsidRPr="001533C7">
        <w:rPr>
          <w:b/>
          <w:bCs/>
          <w:lang w:val="es-ES_tradnl"/>
        </w:rPr>
        <w:t>Evitación.</w:t>
      </w:r>
      <w:r w:rsidRPr="00894A43">
        <w:rPr>
          <w:lang w:val="es-ES_tradnl"/>
        </w:rPr>
        <w:t xml:space="preserve"> Se caracteriza por un bajo interés tanto en el resultado de la negociación como en la relación entre las partes. En este estilo se evita deliberadamente la negociación, adoptando actitudes como “se toma o se deja”. Se utiliza cuando el conflicto no justifica el esfuerzo, el tiempo o los recursos que implicaría negociar, o cuando se considera más conveniente concentrar dichos recursos en negociaciones con mayores posibilidades de beneficio.</w:t>
      </w:r>
    </w:p>
    <w:p w14:paraId="4697531F" w14:textId="77777777" w:rsidR="00894A43" w:rsidRPr="00894A43" w:rsidRDefault="00894A43" w:rsidP="00894A43">
      <w:pPr>
        <w:rPr>
          <w:lang w:val="es-ES_tradnl"/>
        </w:rPr>
      </w:pPr>
    </w:p>
    <w:p w14:paraId="3C35EF36" w14:textId="77B3A9FE" w:rsidR="002B12B5" w:rsidRPr="00894A43" w:rsidRDefault="00894A43" w:rsidP="00EF3B39">
      <w:pPr>
        <w:pStyle w:val="Prrafodelista"/>
        <w:numPr>
          <w:ilvl w:val="0"/>
          <w:numId w:val="18"/>
        </w:numPr>
        <w:rPr>
          <w:lang w:val="es-ES_tradnl"/>
        </w:rPr>
      </w:pPr>
      <w:r w:rsidRPr="00C3212B">
        <w:rPr>
          <w:b/>
          <w:bCs/>
          <w:lang w:val="es-ES_tradnl"/>
        </w:rPr>
        <w:t>Compromiso.</w:t>
      </w:r>
      <w:r w:rsidRPr="00894A43">
        <w:rPr>
          <w:lang w:val="es-ES_tradnl"/>
        </w:rPr>
        <w:t xml:space="preserve"> Este estilo busca soluciones intermedias que satisfagan parcialmente a ambas partes, logrando resultados aceptables sin cubrir completamente las expectativas. Combina elementos de asertividad y empatía, implicando concesiones mutuas. Comparado con otros estilos, se cede más que en el competitivo, pero menos que en el conciliador; existe mayor implicación que en el evasivo, pero menor que en el colaborativo. Suele emplearse cuando el tiempo o los recursos son limitados, o cuando no es posible aplicar un enfoque plenamente colaborativo.</w:t>
      </w:r>
    </w:p>
    <w:p w14:paraId="5F2A8139" w14:textId="77777777" w:rsidR="00894A43" w:rsidRPr="001217E6" w:rsidRDefault="00894A43" w:rsidP="00894A43">
      <w:pPr>
        <w:rPr>
          <w:lang w:val="es-ES_tradnl"/>
        </w:rPr>
      </w:pPr>
    </w:p>
    <w:p w14:paraId="233ABC61" w14:textId="0620FD81" w:rsidR="00C3212B" w:rsidRDefault="002064A3" w:rsidP="002B12B5">
      <w:pPr>
        <w:rPr>
          <w:lang w:val="es-ES_tradnl"/>
        </w:rPr>
      </w:pPr>
      <w:r w:rsidRPr="002064A3">
        <w:rPr>
          <w:lang w:val="es-ES_tradnl"/>
        </w:rPr>
        <w:t>A lo largo de las décadas se ha evidenciado que las negociaciones se han vuelto cada vez más complejas por diversos factores, entre los que destaca el aumento en el número de partes implicadas, lo cual influye de manera decisiva en la toma de decisiones en distintos ámbitos. Asimismo, la rapidez con la que cambian las relaciones laborales y organizacionales ha generado entornos cada vez más interconectados, donde lo global, regional y local tienden a difuminarse. Esta situación dificulta que los negociadores logren interrelacionar conflictos e interpretar adecuadamente las reacciones de grupos e individuos.</w:t>
      </w:r>
    </w:p>
    <w:p w14:paraId="3AA9EF18" w14:textId="77777777" w:rsidR="002064A3" w:rsidRDefault="002064A3" w:rsidP="002B12B5">
      <w:pPr>
        <w:rPr>
          <w:lang w:val="es-ES_tradnl"/>
        </w:rPr>
      </w:pPr>
    </w:p>
    <w:p w14:paraId="7C26C25B" w14:textId="6E0CD24C" w:rsidR="002B12B5" w:rsidRDefault="00702E80" w:rsidP="002B12B5">
      <w:pPr>
        <w:rPr>
          <w:lang w:val="es-ES_tradnl"/>
        </w:rPr>
      </w:pPr>
      <w:r>
        <w:rPr>
          <w:lang w:val="es-ES_tradnl"/>
        </w:rPr>
        <w:lastRenderedPageBreak/>
        <w:t>Basado en lo anterior, a</w:t>
      </w:r>
      <w:r w:rsidR="002B12B5" w:rsidRPr="001217E6">
        <w:rPr>
          <w:lang w:val="es-ES_tradnl"/>
        </w:rPr>
        <w:t xml:space="preserve"> continuación, se </w:t>
      </w:r>
      <w:r>
        <w:rPr>
          <w:lang w:val="es-ES_tradnl"/>
        </w:rPr>
        <w:t>presenta</w:t>
      </w:r>
      <w:r w:rsidR="002B12B5" w:rsidRPr="001217E6">
        <w:rPr>
          <w:lang w:val="es-ES_tradnl"/>
        </w:rPr>
        <w:t xml:space="preserve"> la interacción entre los diferentes </w:t>
      </w:r>
      <w:r w:rsidR="00EE4BCB" w:rsidRPr="001217E6">
        <w:rPr>
          <w:lang w:val="es-ES_tradnl"/>
        </w:rPr>
        <w:t>tip</w:t>
      </w:r>
      <w:r w:rsidR="002B12B5" w:rsidRPr="001217E6">
        <w:rPr>
          <w:lang w:val="es-ES_tradnl"/>
        </w:rPr>
        <w:t>os de negociación:</w:t>
      </w:r>
    </w:p>
    <w:p w14:paraId="07545DDC" w14:textId="77777777" w:rsidR="00702E80" w:rsidRPr="001217E6" w:rsidRDefault="00702E80" w:rsidP="002B12B5">
      <w:pPr>
        <w:rPr>
          <w:lang w:val="es-ES_tradnl"/>
        </w:rPr>
      </w:pPr>
    </w:p>
    <w:p w14:paraId="3BE698F3" w14:textId="403C1F55" w:rsidR="002B12B5" w:rsidRPr="001217E6" w:rsidRDefault="002B12B5" w:rsidP="002B12B5">
      <w:pPr>
        <w:rPr>
          <w:lang w:val="es-ES_tradnl"/>
        </w:rPr>
      </w:pPr>
      <w:r w:rsidRPr="001217E6">
        <w:rPr>
          <w:b/>
          <w:bCs/>
          <w:lang w:val="es-ES_tradnl"/>
        </w:rPr>
        <w:t xml:space="preserve">Figura </w:t>
      </w:r>
      <w:r w:rsidR="00065407" w:rsidRPr="001217E6">
        <w:rPr>
          <w:b/>
          <w:bCs/>
          <w:lang w:val="es-ES_tradnl"/>
        </w:rPr>
        <w:t>3</w:t>
      </w:r>
      <w:r w:rsidRPr="001217E6">
        <w:rPr>
          <w:lang w:val="es-ES_tradnl"/>
        </w:rPr>
        <w:t xml:space="preserve">. </w:t>
      </w:r>
      <w:r w:rsidR="00721035" w:rsidRPr="001217E6">
        <w:rPr>
          <w:lang w:val="es-ES_tradnl"/>
        </w:rPr>
        <w:t>Tipos</w:t>
      </w:r>
      <w:r w:rsidRPr="001217E6">
        <w:rPr>
          <w:lang w:val="es-ES_tradnl"/>
        </w:rPr>
        <w:t xml:space="preserve"> de negociación</w:t>
      </w:r>
    </w:p>
    <w:p w14:paraId="18867407" w14:textId="77777777" w:rsidR="002B12B5" w:rsidRPr="001217E6" w:rsidRDefault="002B12B5" w:rsidP="002B12B5">
      <w:pPr>
        <w:rPr>
          <w:lang w:val="es-ES_tradnl"/>
        </w:rPr>
      </w:pPr>
    </w:p>
    <w:p w14:paraId="791DEA89" w14:textId="77777777" w:rsidR="002B12B5" w:rsidRPr="001217E6" w:rsidRDefault="002B12B5" w:rsidP="002B12B5">
      <w:pPr>
        <w:jc w:val="center"/>
        <w:rPr>
          <w:lang w:val="es-ES_tradnl"/>
        </w:rPr>
      </w:pPr>
      <w:commentRangeStart w:id="13"/>
      <w:commentRangeStart w:id="14"/>
      <w:r w:rsidRPr="001217E6">
        <w:rPr>
          <w:noProof/>
          <w:lang w:val="es-ES_tradnl"/>
        </w:rPr>
        <w:drawing>
          <wp:inline distT="0" distB="0" distL="0" distR="0" wp14:anchorId="324D425D" wp14:editId="41AFEF6A">
            <wp:extent cx="4625755" cy="4460345"/>
            <wp:effectExtent l="0" t="0" r="3810" b="0"/>
            <wp:docPr id="27" name="Imagen 27" descr="Figura 2. Tipos de negociación &#10;&#10;En la figura 2 se muestra los tipos de negociación entre los que se encuentran Cesión/conformismo también conocido como conciliador. Seguido por Colaboración y Compromiso 3 estilos en los que las relaciones tienen una alta importancia. contrario en los estilos de evasión y competitivo.&#10;&#10;De la misma manera se refleja la importancia por los resultados entre los que se encuentran los estilos colaboración, competitivo y compromiso siendo conciliador o conformismo y evasión los estilos que no se enfocan en lograr resultado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Figura 2. Tipos de negociación &#10;&#10;En la figura 2 se muestra los tipos de negociación entre los que se encuentran Cesión/conformismo también conocido como conciliador. Seguido por Colaboración y Compromiso 3 estilos en los que las relaciones tienen una alta importancia. contrario en los estilos de evasión y competitivo.&#10;&#10;De la misma manera se refleja la importancia por los resultados entre los que se encuentran los estilos colaboración, competitivo y compromiso siendo conciliador o conformismo y evasión los estilos que no se enfocan en lograr resultados.&#10;"/>
                    <pic:cNvPicPr/>
                  </pic:nvPicPr>
                  <pic:blipFill rotWithShape="1">
                    <a:blip r:embed="rId19"/>
                    <a:srcRect l="31040" t="24152" r="32863" b="13946"/>
                    <a:stretch/>
                  </pic:blipFill>
                  <pic:spPr bwMode="auto">
                    <a:xfrm>
                      <a:off x="0" y="0"/>
                      <a:ext cx="4637512" cy="4471682"/>
                    </a:xfrm>
                    <a:prstGeom prst="rect">
                      <a:avLst/>
                    </a:prstGeom>
                    <a:ln>
                      <a:noFill/>
                    </a:ln>
                    <a:extLst>
                      <a:ext uri="{53640926-AAD7-44D8-BBD7-CCE9431645EC}">
                        <a14:shadowObscured xmlns:a14="http://schemas.microsoft.com/office/drawing/2010/main"/>
                      </a:ext>
                    </a:extLst>
                  </pic:spPr>
                </pic:pic>
              </a:graphicData>
            </a:graphic>
          </wp:inline>
        </w:drawing>
      </w:r>
      <w:commentRangeEnd w:id="13"/>
      <w:commentRangeEnd w:id="14"/>
      <w:r w:rsidR="00C81177">
        <w:rPr>
          <w:rStyle w:val="Refdecomentario"/>
        </w:rPr>
        <w:commentReference w:id="13"/>
      </w:r>
      <w:r w:rsidR="005962F6">
        <w:rPr>
          <w:rStyle w:val="Refdecomentario"/>
        </w:rPr>
        <w:commentReference w:id="14"/>
      </w:r>
    </w:p>
    <w:p w14:paraId="2664C83E" w14:textId="6CEDC001" w:rsidR="002B12B5" w:rsidRPr="001217E6" w:rsidRDefault="002B12B5" w:rsidP="008F1947">
      <w:pPr>
        <w:rPr>
          <w:b/>
          <w:bCs/>
          <w:lang w:val="es-ES_tradnl"/>
        </w:rPr>
      </w:pPr>
    </w:p>
    <w:p w14:paraId="65E1234F" w14:textId="7D81D191" w:rsidR="00E86E95" w:rsidRPr="001217E6" w:rsidRDefault="00E86E95" w:rsidP="00EF3B39">
      <w:pPr>
        <w:pStyle w:val="Prrafodelista"/>
        <w:numPr>
          <w:ilvl w:val="1"/>
          <w:numId w:val="2"/>
        </w:numPr>
        <w:rPr>
          <w:b/>
          <w:bCs/>
          <w:lang w:val="es-ES_tradnl"/>
        </w:rPr>
      </w:pPr>
      <w:r w:rsidRPr="001217E6">
        <w:rPr>
          <w:b/>
          <w:bCs/>
          <w:lang w:val="es-ES_tradnl"/>
        </w:rPr>
        <w:t>Técnicas de negociación</w:t>
      </w:r>
    </w:p>
    <w:p w14:paraId="45464BEE" w14:textId="77777777" w:rsidR="0025595D" w:rsidRPr="001217E6" w:rsidRDefault="0025595D" w:rsidP="00737F15">
      <w:pPr>
        <w:pStyle w:val="Normal0"/>
        <w:rPr>
          <w:lang w:val="es-ES_tradnl"/>
        </w:rPr>
      </w:pPr>
    </w:p>
    <w:p w14:paraId="02AB5134" w14:textId="77777777" w:rsidR="00FD695A" w:rsidRPr="00FD695A" w:rsidRDefault="00FD695A" w:rsidP="00FD695A">
      <w:pPr>
        <w:rPr>
          <w:lang w:val="es-ES_tradnl"/>
        </w:rPr>
      </w:pPr>
      <w:r w:rsidRPr="00FD695A">
        <w:rPr>
          <w:lang w:val="es-ES_tradnl"/>
        </w:rPr>
        <w:t>Las técnicas de negociación constituyen herramientas operativas que orientan la forma en que los negociadores actúan durante el intercambio con la otra parte. A diferencia de los fundamentos, los estilos o los tipos de negociación, las técnicas se aplican de manera concreta en la interacción, permitiendo decidir cómo ceder, cómo presionar, cómo cooperar o cómo evitar, según las circunstancias del proceso negociador.</w:t>
      </w:r>
    </w:p>
    <w:p w14:paraId="0156EB25" w14:textId="77777777" w:rsidR="00FD695A" w:rsidRPr="00FD695A" w:rsidRDefault="00FD695A" w:rsidP="00FD695A">
      <w:pPr>
        <w:rPr>
          <w:lang w:val="es-ES_tradnl"/>
        </w:rPr>
      </w:pPr>
    </w:p>
    <w:p w14:paraId="7E87A735" w14:textId="77777777" w:rsidR="00FD695A" w:rsidRPr="00FD695A" w:rsidRDefault="00FD695A" w:rsidP="00FD695A">
      <w:pPr>
        <w:rPr>
          <w:lang w:val="es-ES_tradnl"/>
        </w:rPr>
      </w:pPr>
      <w:r w:rsidRPr="00FD695A">
        <w:rPr>
          <w:lang w:val="es-ES_tradnl"/>
        </w:rPr>
        <w:t>La selección de una técnica adecuada depende de múltiples factores, como el nivel de interés en el resultado, la importancia de la relación, el contexto organizacional y la disponibilidad de alternativas. En este sentido, las técnicas no deben entenderse como fórmulas rígidas, sino como opciones estratégicas que el negociador puede combinar o ajustar en función de la situación específica que enfrenta.</w:t>
      </w:r>
    </w:p>
    <w:p w14:paraId="35269901" w14:textId="77777777" w:rsidR="00FD695A" w:rsidRPr="00FD695A" w:rsidRDefault="00FD695A" w:rsidP="00FD695A">
      <w:pPr>
        <w:rPr>
          <w:lang w:val="es-ES_tradnl"/>
        </w:rPr>
      </w:pPr>
    </w:p>
    <w:p w14:paraId="24C892A8" w14:textId="77777777" w:rsidR="00FD695A" w:rsidRPr="00FD695A" w:rsidRDefault="00FD695A" w:rsidP="00FD695A">
      <w:pPr>
        <w:rPr>
          <w:lang w:val="es-ES_tradnl"/>
        </w:rPr>
      </w:pPr>
      <w:r w:rsidRPr="00FD695A">
        <w:rPr>
          <w:lang w:val="es-ES_tradnl"/>
        </w:rPr>
        <w:lastRenderedPageBreak/>
        <w:t>Asimismo, el uso consciente de las técnicas de negociación permite gestionar de manera más eficiente los recursos, el tiempo y las expectativas de las partes involucradas. Una técnica mal aplicada puede generar tensiones innecesarias o acuerdos frágiles, mientras que una técnica bien empleada facilita la construcción de acuerdos viables, coherentes con los objetivos planteados y sostenibles en el tiempo.</w:t>
      </w:r>
    </w:p>
    <w:p w14:paraId="3DAF01F6" w14:textId="77777777" w:rsidR="00FD695A" w:rsidRPr="00FD695A" w:rsidRDefault="00FD695A" w:rsidP="00FD695A">
      <w:pPr>
        <w:rPr>
          <w:lang w:val="es-ES_tradnl"/>
        </w:rPr>
      </w:pPr>
    </w:p>
    <w:p w14:paraId="6D7E770A" w14:textId="38692312" w:rsidR="0025595D" w:rsidRDefault="00FD695A" w:rsidP="00FD695A">
      <w:pPr>
        <w:rPr>
          <w:lang w:val="es-ES_tradnl"/>
        </w:rPr>
      </w:pPr>
      <w:r w:rsidRPr="00FD695A">
        <w:rPr>
          <w:lang w:val="es-ES_tradnl"/>
        </w:rPr>
        <w:t xml:space="preserve">A continuación, se presentan las principales técnicas de negociación empleadas en el ámbito empresarial, describiendo su enfoque general y los escenarios en los que suelen resultar más </w:t>
      </w:r>
      <w:commentRangeStart w:id="15"/>
      <w:r w:rsidRPr="00FD695A">
        <w:rPr>
          <w:lang w:val="es-ES_tradnl"/>
        </w:rPr>
        <w:t>pertinentes</w:t>
      </w:r>
      <w:r>
        <w:rPr>
          <w:lang w:val="es-ES_tradnl"/>
        </w:rPr>
        <w:t>:</w:t>
      </w:r>
      <w:commentRangeEnd w:id="15"/>
      <w:r w:rsidR="004D2F9F">
        <w:rPr>
          <w:rStyle w:val="Refdecomentario"/>
        </w:rPr>
        <w:commentReference w:id="15"/>
      </w:r>
    </w:p>
    <w:p w14:paraId="347328DB" w14:textId="77777777" w:rsidR="00FD695A" w:rsidRPr="001217E6" w:rsidRDefault="00FD695A" w:rsidP="00FD695A">
      <w:pPr>
        <w:rPr>
          <w:lang w:val="es-ES_tradnl"/>
        </w:rPr>
      </w:pPr>
    </w:p>
    <w:p w14:paraId="0A3D190A" w14:textId="412BE07D" w:rsidR="00617EC4" w:rsidRPr="00617EC4" w:rsidRDefault="00617EC4" w:rsidP="00EF3B39">
      <w:pPr>
        <w:pStyle w:val="Prrafodelista"/>
        <w:numPr>
          <w:ilvl w:val="0"/>
          <w:numId w:val="24"/>
        </w:numPr>
        <w:rPr>
          <w:b/>
          <w:bCs/>
          <w:lang w:val="es-ES_tradnl"/>
        </w:rPr>
      </w:pPr>
      <w:r w:rsidRPr="00617EC4">
        <w:rPr>
          <w:b/>
          <w:bCs/>
          <w:lang w:val="es-ES_tradnl"/>
        </w:rPr>
        <w:t>Negociación acomodativa.</w:t>
      </w:r>
      <w:r>
        <w:rPr>
          <w:b/>
          <w:bCs/>
          <w:lang w:val="es-ES_tradnl"/>
        </w:rPr>
        <w:t xml:space="preserve"> </w:t>
      </w:r>
      <w:r w:rsidRPr="00617EC4">
        <w:rPr>
          <w:lang w:val="es-ES_tradnl"/>
        </w:rPr>
        <w:t>Este tipo de negociación se caracteriza por asumir voluntariamente una posición de concesión, cediendo en mayor medida para preservar la armonía en el corto plazo. Su aplicación responde a un propósito estratégico, orientado a obtener en el futuro beneficios superiores, fortalecer la relación y consolidar vínculos de largo plazo.</w:t>
      </w:r>
    </w:p>
    <w:p w14:paraId="64F638BF" w14:textId="77777777" w:rsidR="00617EC4" w:rsidRPr="00617EC4" w:rsidRDefault="00617EC4" w:rsidP="00617EC4">
      <w:pPr>
        <w:pStyle w:val="Prrafodelista"/>
        <w:ind w:left="0"/>
        <w:rPr>
          <w:lang w:val="es-ES_tradnl"/>
        </w:rPr>
      </w:pPr>
    </w:p>
    <w:p w14:paraId="524A4A94" w14:textId="49B82293" w:rsidR="00617EC4" w:rsidRPr="008E448D" w:rsidRDefault="00617EC4" w:rsidP="00EF3B39">
      <w:pPr>
        <w:pStyle w:val="Prrafodelista"/>
        <w:numPr>
          <w:ilvl w:val="0"/>
          <w:numId w:val="24"/>
        </w:numPr>
        <w:rPr>
          <w:lang w:val="es-ES_tradnl"/>
        </w:rPr>
      </w:pPr>
      <w:r w:rsidRPr="002F6413">
        <w:rPr>
          <w:b/>
          <w:bCs/>
          <w:lang w:val="es-ES_tradnl"/>
        </w:rPr>
        <w:t>Negociación competitiva.</w:t>
      </w:r>
      <w:r w:rsidR="002F6413">
        <w:rPr>
          <w:lang w:val="es-ES_tradnl"/>
        </w:rPr>
        <w:t xml:space="preserve"> </w:t>
      </w:r>
      <w:r w:rsidRPr="002F6413">
        <w:rPr>
          <w:lang w:val="es-ES_tradnl"/>
        </w:rPr>
        <w:t>Conocida también como negociación distributiva, se enfoca en la distribución de recursos limitados. Implica adoptar una postura firme o agresiva con el objetivo de maximizar los propios resultados, donde el beneficio de una parte supone la pérdida de la otra. Resulta útil en contextos de conflicto de intereses claramente definidos.</w:t>
      </w:r>
      <w:r w:rsidR="008E448D">
        <w:rPr>
          <w:lang w:val="es-ES_tradnl"/>
        </w:rPr>
        <w:t xml:space="preserve"> </w:t>
      </w:r>
      <w:r w:rsidRPr="008E448D">
        <w:rPr>
          <w:lang w:val="es-ES_tradnl"/>
        </w:rPr>
        <w:t>En consecuencia, se le denomina negociación de suma cero, ya que el negociador que aplica esta técnica obtiene la ganancia mientras la contraparte asume la pérdida.</w:t>
      </w:r>
    </w:p>
    <w:p w14:paraId="071BFAFE" w14:textId="77777777" w:rsidR="00617EC4" w:rsidRPr="00617EC4" w:rsidRDefault="00617EC4" w:rsidP="00617EC4">
      <w:pPr>
        <w:pStyle w:val="Prrafodelista"/>
        <w:ind w:left="0"/>
        <w:rPr>
          <w:lang w:val="es-ES_tradnl"/>
        </w:rPr>
      </w:pPr>
    </w:p>
    <w:p w14:paraId="47AB5D35" w14:textId="1924C23F" w:rsidR="00617EC4" w:rsidRPr="008E448D" w:rsidRDefault="00617EC4" w:rsidP="00EF3B39">
      <w:pPr>
        <w:pStyle w:val="Prrafodelista"/>
        <w:numPr>
          <w:ilvl w:val="0"/>
          <w:numId w:val="24"/>
        </w:numPr>
        <w:rPr>
          <w:lang w:val="es-ES_tradnl"/>
        </w:rPr>
      </w:pPr>
      <w:r w:rsidRPr="008E448D">
        <w:rPr>
          <w:b/>
          <w:bCs/>
          <w:lang w:val="es-ES_tradnl"/>
        </w:rPr>
        <w:t>Negociación colaborativa.</w:t>
      </w:r>
      <w:r w:rsidR="008E448D">
        <w:rPr>
          <w:lang w:val="es-ES_tradnl"/>
        </w:rPr>
        <w:t xml:space="preserve"> </w:t>
      </w:r>
      <w:r w:rsidRPr="008E448D">
        <w:rPr>
          <w:lang w:val="es-ES_tradnl"/>
        </w:rPr>
        <w:t>Busca alcanzar acuerdos beneficiosos para ambas partes mediante la creación de valor conjunto. En esta técnica, los negociadores cooperan para maximizar beneficios mutuos, integrando de manera creativa sus intereses y realizando concesiones estratégicas. Se fundamenta en el enfoque “ganar–ganar” y contribuye al fortalecimiento de relaciones sostenibles en el tiempo.</w:t>
      </w:r>
    </w:p>
    <w:p w14:paraId="142392AC" w14:textId="77777777" w:rsidR="00617EC4" w:rsidRPr="00617EC4" w:rsidRDefault="00617EC4" w:rsidP="00617EC4">
      <w:pPr>
        <w:pStyle w:val="Prrafodelista"/>
        <w:ind w:left="0"/>
        <w:rPr>
          <w:lang w:val="es-ES_tradnl"/>
        </w:rPr>
      </w:pPr>
    </w:p>
    <w:p w14:paraId="30C7AFCC" w14:textId="3AE931E5" w:rsidR="00617EC4" w:rsidRPr="001977C3" w:rsidRDefault="00617EC4" w:rsidP="00EF3B39">
      <w:pPr>
        <w:pStyle w:val="Prrafodelista"/>
        <w:numPr>
          <w:ilvl w:val="0"/>
          <w:numId w:val="24"/>
        </w:numPr>
        <w:rPr>
          <w:lang w:val="es-ES_tradnl"/>
        </w:rPr>
      </w:pPr>
      <w:r w:rsidRPr="001977C3">
        <w:rPr>
          <w:b/>
          <w:bCs/>
          <w:lang w:val="es-ES_tradnl"/>
        </w:rPr>
        <w:t>Negociación por compromiso.</w:t>
      </w:r>
      <w:r w:rsidR="001977C3">
        <w:rPr>
          <w:lang w:val="es-ES_tradnl"/>
        </w:rPr>
        <w:t xml:space="preserve"> </w:t>
      </w:r>
      <w:r w:rsidRPr="001977C3">
        <w:rPr>
          <w:lang w:val="es-ES_tradnl"/>
        </w:rPr>
        <w:t>Implica un nivel intermedio de cooperación, en el cual las partes realizan concesiones mutuas con el fin de alcanzar un punto medio aceptable. Esta técnica permite llegar a acuerdos de forma relativamente rápida, aunque sin maximizar completamente los beneficios de ninguna de las partes.</w:t>
      </w:r>
    </w:p>
    <w:p w14:paraId="77AFEC37" w14:textId="77777777" w:rsidR="00617EC4" w:rsidRPr="00617EC4" w:rsidRDefault="00617EC4" w:rsidP="00617EC4">
      <w:pPr>
        <w:pStyle w:val="Prrafodelista"/>
        <w:ind w:left="0"/>
        <w:rPr>
          <w:lang w:val="es-ES_tradnl"/>
        </w:rPr>
      </w:pPr>
    </w:p>
    <w:p w14:paraId="3598AA98" w14:textId="0D260E55" w:rsidR="00A6079D" w:rsidRDefault="00617EC4" w:rsidP="00EF3B39">
      <w:pPr>
        <w:pStyle w:val="Prrafodelista"/>
        <w:numPr>
          <w:ilvl w:val="0"/>
          <w:numId w:val="24"/>
        </w:numPr>
        <w:rPr>
          <w:lang w:val="es-ES_tradnl"/>
        </w:rPr>
      </w:pPr>
      <w:r w:rsidRPr="001977C3">
        <w:rPr>
          <w:b/>
          <w:bCs/>
          <w:lang w:val="es-ES_tradnl"/>
        </w:rPr>
        <w:t>Negociación evitativa.</w:t>
      </w:r>
      <w:r w:rsidR="001977C3">
        <w:rPr>
          <w:lang w:val="es-ES_tradnl"/>
        </w:rPr>
        <w:t xml:space="preserve"> </w:t>
      </w:r>
      <w:r w:rsidRPr="001977C3">
        <w:rPr>
          <w:lang w:val="es-ES_tradnl"/>
        </w:rPr>
        <w:t>Esta técnica se aplica cuando una de las partes considera que no obtendrá beneficios significativos del acuerdo o que el conflicto no justifica el esfuerzo de negociar. Consiste en posponer la negociación o evitarla por completo, dando lugar a una situación de perder–perder, donde no se priorizan ni los resultados ni la relación.</w:t>
      </w:r>
    </w:p>
    <w:p w14:paraId="1931AB95" w14:textId="77777777" w:rsidR="00316C86" w:rsidRPr="00316C86" w:rsidRDefault="00316C86" w:rsidP="00316C86">
      <w:pPr>
        <w:pStyle w:val="Prrafodelista"/>
        <w:rPr>
          <w:lang w:val="es-ES_tradnl"/>
        </w:rPr>
      </w:pPr>
    </w:p>
    <w:p w14:paraId="080093C5" w14:textId="1218BD15" w:rsidR="00316C86" w:rsidRDefault="00316C86" w:rsidP="00316C86">
      <w:pPr>
        <w:rPr>
          <w:lang w:val="es-ES_tradnl"/>
        </w:rPr>
      </w:pPr>
    </w:p>
    <w:p w14:paraId="5A1A7896" w14:textId="449107E8" w:rsidR="00316C86" w:rsidRDefault="00316C86" w:rsidP="00316C86">
      <w:pPr>
        <w:rPr>
          <w:lang w:val="es-ES_tradnl"/>
        </w:rPr>
      </w:pPr>
    </w:p>
    <w:p w14:paraId="0AE91AF6" w14:textId="2BBC1461" w:rsidR="00316C86" w:rsidRDefault="00316C86" w:rsidP="00316C86">
      <w:pPr>
        <w:rPr>
          <w:lang w:val="es-ES_tradnl"/>
        </w:rPr>
      </w:pPr>
    </w:p>
    <w:p w14:paraId="69668BE0" w14:textId="1E110AE3" w:rsidR="00316C86" w:rsidRDefault="00316C86" w:rsidP="00316C86">
      <w:pPr>
        <w:rPr>
          <w:lang w:val="es-ES_tradnl"/>
        </w:rPr>
      </w:pPr>
    </w:p>
    <w:p w14:paraId="0EDB5945" w14:textId="0FFC6564" w:rsidR="00316C86" w:rsidRDefault="00316C86" w:rsidP="00316C86">
      <w:pPr>
        <w:rPr>
          <w:lang w:val="es-ES_tradnl"/>
        </w:rPr>
      </w:pPr>
    </w:p>
    <w:p w14:paraId="4ACCDF64" w14:textId="7B848330" w:rsidR="00316C86" w:rsidRPr="00316C86" w:rsidRDefault="00316C86" w:rsidP="00316C86">
      <w:pPr>
        <w:rPr>
          <w:lang w:val="es-ES_tradnl"/>
        </w:rPr>
      </w:pPr>
      <w:r>
        <w:rPr>
          <w:lang w:val="es-ES_tradnl"/>
        </w:rPr>
        <w:lastRenderedPageBreak/>
        <w:t xml:space="preserve">Para complementar las técnicas de negociación previamente explicadas, se relaciona la siguiente imagen ilustrativa que las ejemplifica: </w:t>
      </w:r>
    </w:p>
    <w:p w14:paraId="2AC45F5B" w14:textId="77777777" w:rsidR="00617EC4" w:rsidRPr="001217E6" w:rsidRDefault="00617EC4" w:rsidP="00617EC4">
      <w:pPr>
        <w:pStyle w:val="Prrafodelista"/>
        <w:rPr>
          <w:lang w:val="es-ES_tradnl"/>
        </w:rPr>
      </w:pPr>
    </w:p>
    <w:p w14:paraId="661A7FA4" w14:textId="69C0496D" w:rsidR="00E86E95" w:rsidRPr="001217E6" w:rsidRDefault="00A6079D" w:rsidP="00A25881">
      <w:pPr>
        <w:pStyle w:val="Prrafodelista"/>
        <w:rPr>
          <w:lang w:val="es-ES_tradnl"/>
        </w:rPr>
      </w:pPr>
      <w:r w:rsidRPr="001217E6">
        <w:rPr>
          <w:b/>
          <w:bCs/>
          <w:lang w:val="es-ES_tradnl"/>
        </w:rPr>
        <w:t>Figura 4</w:t>
      </w:r>
      <w:r w:rsidRPr="001217E6">
        <w:rPr>
          <w:lang w:val="es-ES_tradnl"/>
        </w:rPr>
        <w:t>. Técnicas de negociación</w:t>
      </w:r>
    </w:p>
    <w:p w14:paraId="36DF2CD5" w14:textId="69D66503" w:rsidR="00A6079D" w:rsidRPr="001217E6" w:rsidRDefault="00E86E95" w:rsidP="00A6079D">
      <w:pPr>
        <w:shd w:val="clear" w:color="auto" w:fill="FFFFFF"/>
        <w:jc w:val="center"/>
        <w:rPr>
          <w:rFonts w:ascii="Open Sans" w:hAnsi="Open Sans" w:cs="Open Sans"/>
          <w:color w:val="212529"/>
          <w:sz w:val="27"/>
          <w:szCs w:val="27"/>
          <w:lang w:val="es-ES_tradnl"/>
        </w:rPr>
      </w:pPr>
      <w:commentRangeStart w:id="16"/>
      <w:commentRangeStart w:id="17"/>
      <w:r w:rsidRPr="001217E6">
        <w:rPr>
          <w:rFonts w:ascii="Open Sans" w:hAnsi="Open Sans" w:cs="Open Sans"/>
          <w:noProof/>
          <w:color w:val="212529"/>
          <w:sz w:val="27"/>
          <w:szCs w:val="27"/>
          <w:lang w:val="es-ES_tradnl"/>
        </w:rPr>
        <w:drawing>
          <wp:inline distT="0" distB="0" distL="0" distR="0" wp14:anchorId="725676E5" wp14:editId="48B79CF5">
            <wp:extent cx="4566920" cy="3252084"/>
            <wp:effectExtent l="0" t="0" r="5080" b="5715"/>
            <wp:docPr id="15" name="Imagen 15" descr="Figura 4. Técnicas de negociación&#10;&#10;En la figura  se muestran las técnicas de negociación más utilizadas como estrategias de negociación para alcanzar los objetivos según los escenarios que se presen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Figura 4. Técnicas de negociación&#10;&#10;En la figura  se muestran las técnicas de negociación más utilizadas como estrategias de negociación para alcanzar los objetivos según los escenarios que se presenta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96373" cy="3273058"/>
                    </a:xfrm>
                    <a:prstGeom prst="rect">
                      <a:avLst/>
                    </a:prstGeom>
                    <a:noFill/>
                    <a:ln>
                      <a:noFill/>
                    </a:ln>
                  </pic:spPr>
                </pic:pic>
              </a:graphicData>
            </a:graphic>
          </wp:inline>
        </w:drawing>
      </w:r>
      <w:commentRangeEnd w:id="16"/>
      <w:commentRangeEnd w:id="17"/>
      <w:r w:rsidR="00D76A92">
        <w:rPr>
          <w:rStyle w:val="Refdecomentario"/>
        </w:rPr>
        <w:commentReference w:id="17"/>
      </w:r>
      <w:r w:rsidR="008B7A31">
        <w:rPr>
          <w:rStyle w:val="Refdecomentario"/>
        </w:rPr>
        <w:commentReference w:id="16"/>
      </w:r>
    </w:p>
    <w:p w14:paraId="4BF33706" w14:textId="77777777" w:rsidR="00A6079D" w:rsidRPr="001217E6" w:rsidRDefault="00A6079D" w:rsidP="00E86E95">
      <w:pPr>
        <w:shd w:val="clear" w:color="auto" w:fill="FFFFFF"/>
        <w:rPr>
          <w:rFonts w:ascii="Open Sans" w:hAnsi="Open Sans" w:cs="Open Sans"/>
          <w:color w:val="212529"/>
          <w:sz w:val="27"/>
          <w:szCs w:val="27"/>
          <w:lang w:val="es-ES_tradnl"/>
        </w:rPr>
      </w:pPr>
    </w:p>
    <w:p w14:paraId="617D60CD" w14:textId="77777777" w:rsidR="00D56522" w:rsidRPr="00D56522" w:rsidRDefault="00D56522" w:rsidP="00D56522">
      <w:pPr>
        <w:rPr>
          <w:lang w:val="es-ES_tradnl"/>
        </w:rPr>
      </w:pPr>
      <w:r w:rsidRPr="00D56522">
        <w:rPr>
          <w:lang w:val="es-ES_tradnl"/>
        </w:rPr>
        <w:t>A modo de cierre, es importante entender que negociar bien no es ganar una discusión, sino lograr acuerdos que funcionen para todas las partes. Las técnicas de negociación se convierten en herramientas clave para conducir conversaciones, manejar diferencias y transformar desacuerdos en oportunidades de entendimiento.</w:t>
      </w:r>
    </w:p>
    <w:p w14:paraId="6D343CD3" w14:textId="77777777" w:rsidR="00D56522" w:rsidRDefault="00D56522" w:rsidP="00D56522">
      <w:pPr>
        <w:rPr>
          <w:lang w:val="es-ES_tradnl"/>
        </w:rPr>
      </w:pPr>
    </w:p>
    <w:p w14:paraId="21F78C64" w14:textId="5D06E962" w:rsidR="00D56522" w:rsidRPr="00D56522" w:rsidRDefault="00D56522" w:rsidP="00D56522">
      <w:pPr>
        <w:rPr>
          <w:lang w:val="es-ES_tradnl"/>
        </w:rPr>
      </w:pPr>
      <w:r w:rsidRPr="00D56522">
        <w:rPr>
          <w:lang w:val="es-ES_tradnl"/>
        </w:rPr>
        <w:t>En toda negociación existen intereses compartidos y otros que entran en tensión; reconocerlos permite pasar del enfrentamiento al diálogo constructivo. Cuando se escucha activamente, se argumenta con claridad y se toman decisiones conscientes, es posible construir soluciones equilibradas y sostenibles.</w:t>
      </w:r>
    </w:p>
    <w:p w14:paraId="2A34DBC1" w14:textId="77777777" w:rsidR="00D56522" w:rsidRDefault="00D56522" w:rsidP="00D56522">
      <w:pPr>
        <w:pStyle w:val="Prrafodelista"/>
        <w:ind w:left="0"/>
        <w:rPr>
          <w:lang w:val="es-ES_tradnl"/>
        </w:rPr>
      </w:pPr>
    </w:p>
    <w:p w14:paraId="49729A87" w14:textId="34D9F4ED" w:rsidR="00D56522" w:rsidRDefault="00D56522" w:rsidP="00D56522">
      <w:pPr>
        <w:pStyle w:val="Prrafodelista"/>
        <w:ind w:left="0"/>
        <w:rPr>
          <w:lang w:val="es-ES_tradnl"/>
        </w:rPr>
      </w:pPr>
      <w:r w:rsidRPr="00D56522">
        <w:rPr>
          <w:lang w:val="es-ES_tradnl"/>
        </w:rPr>
        <w:t>Con esta idea en mente, a continuación</w:t>
      </w:r>
      <w:r>
        <w:rPr>
          <w:lang w:val="es-ES_tradnl"/>
        </w:rPr>
        <w:t>,</w:t>
      </w:r>
      <w:r w:rsidRPr="00D56522">
        <w:rPr>
          <w:lang w:val="es-ES_tradnl"/>
        </w:rPr>
        <w:t xml:space="preserve"> </w:t>
      </w:r>
      <w:r w:rsidR="00A81DB6">
        <w:rPr>
          <w:lang w:val="es-ES_tradnl"/>
        </w:rPr>
        <w:t>se explora</w:t>
      </w:r>
      <w:r w:rsidRPr="00D56522">
        <w:rPr>
          <w:lang w:val="es-ES_tradnl"/>
        </w:rPr>
        <w:t xml:space="preserve"> un ejemplo práctico de negociación, donde </w:t>
      </w:r>
      <w:r w:rsidR="00A81DB6">
        <w:rPr>
          <w:lang w:val="es-ES_tradnl"/>
        </w:rPr>
        <w:t>por medio de un pódcast se conocerá</w:t>
      </w:r>
      <w:r w:rsidRPr="00D56522">
        <w:rPr>
          <w:lang w:val="es-ES_tradnl"/>
        </w:rPr>
        <w:t xml:space="preserve"> cómo estas técnicas se aplican en una situación real y cómo influyen en el resultado final del acuerdo</w:t>
      </w:r>
      <w:r>
        <w:rPr>
          <w:lang w:val="es-ES_tradnl"/>
        </w:rPr>
        <w:t>:</w:t>
      </w:r>
    </w:p>
    <w:p w14:paraId="179B12BA" w14:textId="77777777" w:rsidR="00D56522" w:rsidRDefault="00D56522" w:rsidP="00D56522">
      <w:pPr>
        <w:pStyle w:val="Prrafodelista"/>
        <w:ind w:left="0"/>
        <w:rPr>
          <w:sz w:val="20"/>
          <w:szCs w:val="20"/>
          <w:lang w:val="es-ES_tradnl"/>
        </w:rPr>
      </w:pPr>
    </w:p>
    <w:p w14:paraId="4C9EFC77" w14:textId="77777777" w:rsidR="00D56522" w:rsidRDefault="00D56522" w:rsidP="00D56522">
      <w:pPr>
        <w:pStyle w:val="Prrafodelista"/>
        <w:ind w:left="0"/>
        <w:rPr>
          <w:sz w:val="20"/>
          <w:szCs w:val="20"/>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0A484FC1" wp14:editId="13284F85">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4BFBC31E" w14:textId="52F2C643" w:rsidR="00D56522" w:rsidRPr="00BE32A3" w:rsidRDefault="00D56522" w:rsidP="00D56522">
                            <w:pPr>
                              <w:spacing w:line="275" w:lineRule="auto"/>
                              <w:jc w:val="center"/>
                              <w:rPr>
                                <w:b/>
                              </w:rPr>
                            </w:pPr>
                            <w:r w:rsidRPr="00287C38">
                              <w:rPr>
                                <w:b/>
                                <w:color w:val="FFFFFF"/>
                              </w:rPr>
                              <w:t>Podcast_Instruccional_CF0</w:t>
                            </w:r>
                            <w:r w:rsidR="00DF64E7">
                              <w:rPr>
                                <w:b/>
                                <w:color w:val="FFFFFF"/>
                              </w:rPr>
                              <w:t>1</w:t>
                            </w:r>
                            <w:r w:rsidRPr="00287C38">
                              <w:rPr>
                                <w:b/>
                                <w:color w:val="FFFFFF"/>
                              </w:rPr>
                              <w:t>_</w:t>
                            </w:r>
                            <w:r w:rsidR="000412D9" w:rsidRPr="000412D9">
                              <w:rPr>
                                <w:b/>
                                <w:color w:val="FFFFFF"/>
                              </w:rPr>
                              <w:t>62330168</w:t>
                            </w:r>
                          </w:p>
                        </w:txbxContent>
                      </wps:txbx>
                      <wps:bodyPr spcFirstLastPara="1" wrap="square" lIns="91425" tIns="45700" rIns="91425" bIns="45700" anchor="ctr" anchorCtr="0">
                        <a:noAutofit/>
                      </wps:bodyPr>
                    </wps:wsp>
                  </a:graphicData>
                </a:graphic>
              </wp:inline>
            </w:drawing>
          </mc:Choice>
          <mc:Fallback>
            <w:pict>
              <v:rect w14:anchorId="0A484FC1" id="Rectángulo 62" o:spid="_x0000_s1029"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lWV9PkkC&#10;AAB9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4BFBC31E" w14:textId="52F2C643" w:rsidR="00D56522" w:rsidRPr="00BE32A3" w:rsidRDefault="00D56522" w:rsidP="00D56522">
                      <w:pPr>
                        <w:spacing w:line="275" w:lineRule="auto"/>
                        <w:jc w:val="center"/>
                        <w:rPr>
                          <w:b/>
                        </w:rPr>
                      </w:pPr>
                      <w:r w:rsidRPr="00287C38">
                        <w:rPr>
                          <w:b/>
                          <w:color w:val="FFFFFF"/>
                        </w:rPr>
                        <w:t>Podcast_Instruccional_CF0</w:t>
                      </w:r>
                      <w:r w:rsidR="00DF64E7">
                        <w:rPr>
                          <w:b/>
                          <w:color w:val="FFFFFF"/>
                        </w:rPr>
                        <w:t>1</w:t>
                      </w:r>
                      <w:r w:rsidRPr="00287C38">
                        <w:rPr>
                          <w:b/>
                          <w:color w:val="FFFFFF"/>
                        </w:rPr>
                        <w:t>_</w:t>
                      </w:r>
                      <w:r w:rsidR="000412D9" w:rsidRPr="000412D9">
                        <w:rPr>
                          <w:b/>
                          <w:color w:val="FFFFFF"/>
                        </w:rPr>
                        <w:t>62330168</w:t>
                      </w:r>
                    </w:p>
                  </w:txbxContent>
                </v:textbox>
                <w10:anchorlock/>
              </v:rect>
            </w:pict>
          </mc:Fallback>
        </mc:AlternateContent>
      </w:r>
    </w:p>
    <w:p w14:paraId="64FA0599" w14:textId="66B5AEAC" w:rsidR="0087558F" w:rsidRDefault="0087558F" w:rsidP="00375109">
      <w:pPr>
        <w:rPr>
          <w:lang w:val="es-ES_tradnl"/>
        </w:rPr>
      </w:pPr>
    </w:p>
    <w:p w14:paraId="62FAF27F" w14:textId="5035CF32" w:rsidR="0087558F" w:rsidRDefault="0087558F" w:rsidP="00375109">
      <w:pPr>
        <w:rPr>
          <w:lang w:val="es-ES_tradnl"/>
        </w:rPr>
      </w:pPr>
    </w:p>
    <w:p w14:paraId="3B5AA1EF" w14:textId="1F030F77" w:rsidR="0087558F" w:rsidRDefault="0087558F" w:rsidP="00375109">
      <w:pPr>
        <w:rPr>
          <w:lang w:val="es-ES_tradnl"/>
        </w:rPr>
      </w:pPr>
    </w:p>
    <w:p w14:paraId="5BE23BD3" w14:textId="2B5DE3E0" w:rsidR="00375109" w:rsidRPr="001217E6" w:rsidRDefault="00375109" w:rsidP="00EF3B39">
      <w:pPr>
        <w:pStyle w:val="Prrafodelista"/>
        <w:numPr>
          <w:ilvl w:val="0"/>
          <w:numId w:val="2"/>
        </w:numPr>
        <w:jc w:val="center"/>
        <w:rPr>
          <w:b/>
          <w:bCs/>
          <w:lang w:val="es-ES_tradnl"/>
        </w:rPr>
      </w:pPr>
      <w:r w:rsidRPr="001217E6">
        <w:rPr>
          <w:b/>
          <w:bCs/>
          <w:lang w:val="es-ES_tradnl"/>
        </w:rPr>
        <w:lastRenderedPageBreak/>
        <w:t xml:space="preserve">Fundamentos del </w:t>
      </w:r>
      <w:r w:rsidR="00D8649F">
        <w:rPr>
          <w:b/>
          <w:bCs/>
          <w:lang w:val="es-ES_tradnl"/>
        </w:rPr>
        <w:t>m</w:t>
      </w:r>
      <w:r w:rsidRPr="001217E6">
        <w:rPr>
          <w:b/>
          <w:bCs/>
          <w:lang w:val="es-ES_tradnl"/>
        </w:rPr>
        <w:t>ercad</w:t>
      </w:r>
      <w:r w:rsidR="00D56522">
        <w:rPr>
          <w:b/>
          <w:bCs/>
          <w:lang w:val="es-ES_tradnl"/>
        </w:rPr>
        <w:t>eo</w:t>
      </w:r>
    </w:p>
    <w:p w14:paraId="111E0311" w14:textId="77777777" w:rsidR="00375109" w:rsidRPr="001217E6" w:rsidRDefault="00375109" w:rsidP="00375109">
      <w:pPr>
        <w:rPr>
          <w:lang w:val="es-ES_tradnl"/>
        </w:rPr>
      </w:pPr>
    </w:p>
    <w:p w14:paraId="3EF37941" w14:textId="15CA23BA" w:rsidR="0087558F" w:rsidRDefault="0087558F" w:rsidP="0087558F">
      <w:pPr>
        <w:jc w:val="center"/>
        <w:rPr>
          <w:lang w:val="es-ES_tradnl"/>
        </w:rPr>
      </w:pPr>
      <w:commentRangeStart w:id="18"/>
      <w:r w:rsidRPr="0087558F">
        <w:rPr>
          <w:noProof/>
          <w:lang w:val="es-ES_tradnl"/>
        </w:rPr>
        <w:drawing>
          <wp:inline distT="0" distB="0" distL="0" distR="0" wp14:anchorId="06C948DA" wp14:editId="210A57A9">
            <wp:extent cx="5012161" cy="235077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19859" cy="2354381"/>
                    </a:xfrm>
                    <a:prstGeom prst="rect">
                      <a:avLst/>
                    </a:prstGeom>
                  </pic:spPr>
                </pic:pic>
              </a:graphicData>
            </a:graphic>
          </wp:inline>
        </w:drawing>
      </w:r>
      <w:commentRangeEnd w:id="18"/>
      <w:r>
        <w:rPr>
          <w:rStyle w:val="Refdecomentario"/>
        </w:rPr>
        <w:commentReference w:id="18"/>
      </w:r>
    </w:p>
    <w:p w14:paraId="3E22B382" w14:textId="77777777" w:rsidR="0087558F" w:rsidRDefault="0087558F" w:rsidP="00375109">
      <w:pPr>
        <w:rPr>
          <w:lang w:val="es-ES_tradnl"/>
        </w:rPr>
      </w:pPr>
    </w:p>
    <w:p w14:paraId="0C718C92" w14:textId="1D7F77C6" w:rsidR="00375109" w:rsidRDefault="00BA1288" w:rsidP="00375109">
      <w:pPr>
        <w:rPr>
          <w:lang w:val="es-ES_tradnl"/>
        </w:rPr>
      </w:pPr>
      <w:r w:rsidRPr="00BA1288">
        <w:rPr>
          <w:lang w:val="es-ES_tradnl"/>
        </w:rPr>
        <w:t>Al mencionar el mercadeo, comúnmente se asocia con las ventas o con el acto de comprar y vender productos. Sin embargo, este concepto va mucho más allá de una simple transacción comercial, ya que su puesta en marcha implica una diversidad de actividades estratégicas. Estas acciones ponen a prueba la imaginación y la creatividad, con el propósito de atraer la atención del cliente, generar valor, construir relaciones y conducir de manera efectiva al cierre del proceso de ventas.</w:t>
      </w:r>
    </w:p>
    <w:p w14:paraId="638E29AC" w14:textId="77777777" w:rsidR="000159C4" w:rsidRPr="001217E6" w:rsidRDefault="000159C4" w:rsidP="00375109">
      <w:pPr>
        <w:rPr>
          <w:b/>
          <w:bCs/>
          <w:lang w:val="es-ES_tradnl"/>
        </w:rPr>
      </w:pPr>
    </w:p>
    <w:p w14:paraId="7B2A7BAD" w14:textId="31D14F14" w:rsidR="00375109" w:rsidRPr="001217E6" w:rsidRDefault="00A45633" w:rsidP="00375109">
      <w:pPr>
        <w:rPr>
          <w:b/>
          <w:bCs/>
          <w:lang w:val="es-ES_tradnl"/>
        </w:rPr>
      </w:pPr>
      <w:r w:rsidRPr="001217E6">
        <w:rPr>
          <w:b/>
          <w:bCs/>
          <w:lang w:val="es-ES_tradnl"/>
        </w:rPr>
        <w:t>2</w:t>
      </w:r>
      <w:r w:rsidR="00375109" w:rsidRPr="001217E6">
        <w:rPr>
          <w:b/>
          <w:bCs/>
          <w:lang w:val="es-ES_tradnl"/>
        </w:rPr>
        <w:t>.1. Definición de mercadeo</w:t>
      </w:r>
    </w:p>
    <w:p w14:paraId="27D7965B" w14:textId="77777777" w:rsidR="00375109" w:rsidRPr="001217E6" w:rsidRDefault="00375109" w:rsidP="00375109">
      <w:pPr>
        <w:rPr>
          <w:lang w:val="es-ES_tradnl"/>
        </w:rPr>
      </w:pPr>
    </w:p>
    <w:p w14:paraId="14AFFA4D" w14:textId="3004BC35" w:rsidR="00375109" w:rsidRDefault="00375109" w:rsidP="00375109">
      <w:pPr>
        <w:rPr>
          <w:lang w:val="es-ES_tradnl"/>
        </w:rPr>
      </w:pPr>
      <w:r w:rsidRPr="001217E6">
        <w:rPr>
          <w:lang w:val="es-ES_tradnl"/>
        </w:rPr>
        <w:t xml:space="preserve">Según la RAE </w:t>
      </w:r>
      <w:r w:rsidR="00B772C5">
        <w:rPr>
          <w:lang w:val="es-ES_tradnl"/>
        </w:rPr>
        <w:t xml:space="preserve">(2024), </w:t>
      </w:r>
      <w:r w:rsidRPr="001217E6">
        <w:rPr>
          <w:lang w:val="es-ES_tradnl"/>
        </w:rPr>
        <w:t xml:space="preserve">mercadeo es el conjunto </w:t>
      </w:r>
      <w:r w:rsidR="00B772C5" w:rsidRPr="00B772C5">
        <w:rPr>
          <w:lang w:val="es-ES_tradnl"/>
        </w:rPr>
        <w:t>de operaciones por las que ha de pasar una mercancía desde el productor al consumidor</w:t>
      </w:r>
      <w:r w:rsidRPr="001217E6">
        <w:rPr>
          <w:lang w:val="es-ES_tradnl"/>
        </w:rPr>
        <w:t>. Presentado de forma más específica, es el proceso social y administrativo mediante el cual las organizaciones identifican, se anticipan para satisfacer las necesidades y deseos de los consumidores a través de la creación, promoción y entrega de valor, con el objetivo de generar intercambios rentables y fidelizar clientes.</w:t>
      </w:r>
    </w:p>
    <w:p w14:paraId="40B4FF6A" w14:textId="77777777" w:rsidR="00B772C5" w:rsidRPr="001217E6" w:rsidRDefault="00B772C5" w:rsidP="00375109">
      <w:pPr>
        <w:rPr>
          <w:lang w:val="es-ES_tradnl"/>
        </w:rPr>
      </w:pPr>
    </w:p>
    <w:p w14:paraId="3E221C43" w14:textId="556CE8FC" w:rsidR="00375109" w:rsidRPr="001217E6" w:rsidRDefault="00B772C5" w:rsidP="00375109">
      <w:pPr>
        <w:rPr>
          <w:lang w:val="es-ES_tradnl"/>
        </w:rPr>
      </w:pPr>
      <w:r>
        <w:rPr>
          <w:lang w:val="es-ES_tradnl"/>
        </w:rPr>
        <w:t>Dado</w:t>
      </w:r>
      <w:r w:rsidR="00375109" w:rsidRPr="001217E6">
        <w:rPr>
          <w:lang w:val="es-ES_tradnl"/>
        </w:rPr>
        <w:t xml:space="preserve"> de manera técnica</w:t>
      </w:r>
      <w:r>
        <w:rPr>
          <w:lang w:val="es-ES_tradnl"/>
        </w:rPr>
        <w:t>,</w:t>
      </w:r>
      <w:r w:rsidR="00375109" w:rsidRPr="001217E6">
        <w:rPr>
          <w:lang w:val="es-ES_tradnl"/>
        </w:rPr>
        <w:t xml:space="preserve"> es el espacio donde oferentes y demandantes interactúan para intercambiar bienes o servicios.</w:t>
      </w:r>
    </w:p>
    <w:p w14:paraId="3DA30A56" w14:textId="77777777" w:rsidR="00375109" w:rsidRPr="001217E6" w:rsidRDefault="00375109" w:rsidP="00375109">
      <w:pPr>
        <w:rPr>
          <w:lang w:val="es-ES_tradnl"/>
        </w:rPr>
      </w:pPr>
    </w:p>
    <w:p w14:paraId="0F717F6F" w14:textId="77777777" w:rsidR="00741EA2" w:rsidRPr="00741EA2" w:rsidRDefault="00741EA2" w:rsidP="00741EA2">
      <w:pPr>
        <w:rPr>
          <w:lang w:val="es-ES_tradnl"/>
        </w:rPr>
      </w:pPr>
      <w:r w:rsidRPr="00741EA2">
        <w:rPr>
          <w:lang w:val="es-ES_tradnl"/>
        </w:rPr>
        <w:t>Tiene como objetivos identificar las necesidades del mercado para comprender qué busca el consumidor, atraer y fidelizar clientes, procurando tanto la captación de nuevos compradores como la conservación de los actuales. Asimismo, busca generar valor mediante la creación de productos y servicios que aporten beneficios tangibles e intangibles, y posicionar la marca de forma que esta ocupe un lugar relevante en la mente del consumidor.</w:t>
      </w:r>
    </w:p>
    <w:p w14:paraId="1032719C" w14:textId="77777777" w:rsidR="00741EA2" w:rsidRPr="00741EA2" w:rsidRDefault="00741EA2" w:rsidP="00741EA2">
      <w:pPr>
        <w:rPr>
          <w:lang w:val="es-ES_tradnl"/>
        </w:rPr>
      </w:pPr>
    </w:p>
    <w:p w14:paraId="37D36257" w14:textId="7A3D2E8E" w:rsidR="00201327" w:rsidRPr="001217E6" w:rsidRDefault="00741EA2" w:rsidP="00741EA2">
      <w:pPr>
        <w:rPr>
          <w:lang w:val="es-ES_tradnl"/>
        </w:rPr>
      </w:pPr>
      <w:r w:rsidRPr="00741EA2">
        <w:rPr>
          <w:lang w:val="es-ES_tradnl"/>
        </w:rPr>
        <w:t xml:space="preserve">A pesar de la modernización tecnológica y de los cambios constantes en los entornos comerciales, el mercadeo conserva dos aspectos clave que resultan determinantes para su desempeño </w:t>
      </w:r>
      <w:commentRangeStart w:id="19"/>
      <w:r w:rsidRPr="00741EA2">
        <w:rPr>
          <w:lang w:val="es-ES_tradnl"/>
        </w:rPr>
        <w:t>exitoso:</w:t>
      </w:r>
      <w:commentRangeEnd w:id="19"/>
      <w:r w:rsidR="00013742">
        <w:rPr>
          <w:rStyle w:val="Refdecomentario"/>
        </w:rPr>
        <w:commentReference w:id="19"/>
      </w:r>
    </w:p>
    <w:p w14:paraId="75B5679E" w14:textId="3271C839" w:rsidR="00375109" w:rsidRPr="001217E6" w:rsidRDefault="00375109" w:rsidP="00EF3B39">
      <w:pPr>
        <w:pStyle w:val="Prrafodelista"/>
        <w:numPr>
          <w:ilvl w:val="0"/>
          <w:numId w:val="25"/>
        </w:numPr>
        <w:rPr>
          <w:lang w:val="es-ES_tradnl"/>
        </w:rPr>
      </w:pPr>
      <w:r w:rsidRPr="001217E6">
        <w:rPr>
          <w:b/>
          <w:bCs/>
          <w:lang w:val="es-ES_tradnl"/>
        </w:rPr>
        <w:t>Enfoque central</w:t>
      </w:r>
      <w:r w:rsidR="00013742">
        <w:rPr>
          <w:lang w:val="es-ES_tradnl"/>
        </w:rPr>
        <w:t>. S</w:t>
      </w:r>
      <w:r w:rsidRPr="001217E6">
        <w:rPr>
          <w:lang w:val="es-ES_tradnl"/>
        </w:rPr>
        <w:t>e centra en entender al consumidor para ofrecer soluciones (productos o servicios) que satisfagan sus necesidades de manera que supere sus expectativas y la oferta de la competencia.</w:t>
      </w:r>
    </w:p>
    <w:p w14:paraId="4B5514B4" w14:textId="275A646D" w:rsidR="00375109" w:rsidRPr="001217E6" w:rsidRDefault="00375109" w:rsidP="00EF3B39">
      <w:pPr>
        <w:pStyle w:val="Prrafodelista"/>
        <w:numPr>
          <w:ilvl w:val="0"/>
          <w:numId w:val="25"/>
        </w:numPr>
        <w:rPr>
          <w:lang w:val="es-ES_tradnl"/>
        </w:rPr>
      </w:pPr>
      <w:r w:rsidRPr="001217E6">
        <w:rPr>
          <w:b/>
          <w:bCs/>
          <w:lang w:val="es-ES_tradnl"/>
        </w:rPr>
        <w:lastRenderedPageBreak/>
        <w:t>Proceso integral</w:t>
      </w:r>
      <w:r w:rsidR="00013742">
        <w:rPr>
          <w:lang w:val="es-ES_tradnl"/>
        </w:rPr>
        <w:t>. A</w:t>
      </w:r>
      <w:r w:rsidRPr="001217E6">
        <w:rPr>
          <w:lang w:val="es-ES_tradnl"/>
        </w:rPr>
        <w:t>barca desde la investigación de mercado, la planificación y el desarrollo de producto, hasta la fijación de precios, la promoción y la distribución.</w:t>
      </w:r>
    </w:p>
    <w:p w14:paraId="1A08246B" w14:textId="77777777" w:rsidR="00375109" w:rsidRPr="001217E6" w:rsidRDefault="00375109" w:rsidP="00375109">
      <w:pPr>
        <w:rPr>
          <w:lang w:val="es-ES_tradnl"/>
        </w:rPr>
      </w:pPr>
    </w:p>
    <w:p w14:paraId="4569ED58" w14:textId="448234B1" w:rsidR="00375109" w:rsidRDefault="00375109" w:rsidP="00375109">
      <w:pPr>
        <w:rPr>
          <w:lang w:val="es-ES_tradnl"/>
        </w:rPr>
      </w:pPr>
      <w:r w:rsidRPr="001217E6">
        <w:rPr>
          <w:lang w:val="es-ES_tradnl"/>
        </w:rPr>
        <w:t>Estos aspectos claves deben contemplar otros de similar importancia como lo son la diversificación de canales de comercialización como:</w:t>
      </w:r>
    </w:p>
    <w:p w14:paraId="522C38C0" w14:textId="77777777" w:rsidR="009F7921" w:rsidRPr="001217E6" w:rsidRDefault="009F7921" w:rsidP="00375109">
      <w:pPr>
        <w:rPr>
          <w:lang w:val="es-ES_tradnl"/>
        </w:rPr>
      </w:pPr>
    </w:p>
    <w:p w14:paraId="0BC325F5" w14:textId="77777777" w:rsidR="00375109" w:rsidRPr="001217E6" w:rsidRDefault="00375109" w:rsidP="00EF3B39">
      <w:pPr>
        <w:pStyle w:val="Prrafodelista"/>
        <w:numPr>
          <w:ilvl w:val="0"/>
          <w:numId w:val="26"/>
        </w:numPr>
        <w:rPr>
          <w:lang w:val="es-ES_tradnl"/>
        </w:rPr>
      </w:pPr>
      <w:r w:rsidRPr="001217E6">
        <w:rPr>
          <w:lang w:val="es-ES_tradnl"/>
        </w:rPr>
        <w:t>Digital (tiendas en línea).</w:t>
      </w:r>
    </w:p>
    <w:p w14:paraId="5893EB70" w14:textId="77777777" w:rsidR="00375109" w:rsidRPr="001217E6" w:rsidRDefault="00375109" w:rsidP="00EF3B39">
      <w:pPr>
        <w:pStyle w:val="Prrafodelista"/>
        <w:numPr>
          <w:ilvl w:val="0"/>
          <w:numId w:val="26"/>
        </w:numPr>
        <w:rPr>
          <w:lang w:val="es-ES_tradnl"/>
        </w:rPr>
      </w:pPr>
      <w:r w:rsidRPr="001217E6">
        <w:rPr>
          <w:lang w:val="es-ES_tradnl"/>
        </w:rPr>
        <w:t>Híbrido (venta presencial + digital).</w:t>
      </w:r>
    </w:p>
    <w:p w14:paraId="3DBC13CF" w14:textId="77777777" w:rsidR="00375109" w:rsidRPr="001217E6" w:rsidRDefault="00375109" w:rsidP="00EF3B39">
      <w:pPr>
        <w:pStyle w:val="Prrafodelista"/>
        <w:numPr>
          <w:ilvl w:val="0"/>
          <w:numId w:val="26"/>
        </w:numPr>
        <w:rPr>
          <w:lang w:val="es-ES_tradnl"/>
        </w:rPr>
      </w:pPr>
      <w:r w:rsidRPr="001217E6">
        <w:rPr>
          <w:lang w:val="es-ES_tradnl"/>
        </w:rPr>
        <w:t>Social (ventas por redes sociales).</w:t>
      </w:r>
    </w:p>
    <w:p w14:paraId="7350CA28" w14:textId="77777777" w:rsidR="00375109" w:rsidRPr="001217E6" w:rsidRDefault="00375109" w:rsidP="00375109">
      <w:pPr>
        <w:pStyle w:val="Prrafodelista"/>
        <w:rPr>
          <w:lang w:val="es-ES_tradnl"/>
        </w:rPr>
      </w:pPr>
    </w:p>
    <w:p w14:paraId="7D685830" w14:textId="77777777" w:rsidR="00375109" w:rsidRPr="009F7921" w:rsidRDefault="00375109" w:rsidP="00EF3B39">
      <w:pPr>
        <w:pStyle w:val="Prrafodelista"/>
        <w:numPr>
          <w:ilvl w:val="0"/>
          <w:numId w:val="27"/>
        </w:numPr>
        <w:rPr>
          <w:b/>
          <w:bCs/>
          <w:lang w:val="es-ES_tradnl"/>
        </w:rPr>
      </w:pPr>
      <w:r w:rsidRPr="009F7921">
        <w:rPr>
          <w:b/>
          <w:bCs/>
          <w:lang w:val="es-ES_tradnl"/>
        </w:rPr>
        <w:t>Elementos del mercado</w:t>
      </w:r>
    </w:p>
    <w:p w14:paraId="270C2CCA" w14:textId="132DFEF4" w:rsidR="00375109" w:rsidRDefault="00375109" w:rsidP="00375109">
      <w:pPr>
        <w:rPr>
          <w:lang w:val="es-ES_tradnl"/>
        </w:rPr>
      </w:pPr>
      <w:r w:rsidRPr="001217E6">
        <w:rPr>
          <w:lang w:val="es-ES_tradnl"/>
        </w:rPr>
        <w:t xml:space="preserve">Los elementos del mercado son componentes esenciales que hacen posible que se </w:t>
      </w:r>
      <w:r w:rsidR="00F8195D" w:rsidRPr="001217E6">
        <w:rPr>
          <w:lang w:val="es-ES_tradnl"/>
        </w:rPr>
        <w:t>dé</w:t>
      </w:r>
      <w:r w:rsidRPr="001217E6">
        <w:rPr>
          <w:lang w:val="es-ES_tradnl"/>
        </w:rPr>
        <w:t xml:space="preserve"> la interacción entre productores o comerciantes y sus clientes, creando un espacio intangible de </w:t>
      </w:r>
      <w:r w:rsidR="00F8195D" w:rsidRPr="001217E6">
        <w:rPr>
          <w:lang w:val="es-ES_tradnl"/>
        </w:rPr>
        <w:t>comercialización</w:t>
      </w:r>
      <w:r w:rsidRPr="001217E6">
        <w:rPr>
          <w:lang w:val="es-ES_tradnl"/>
        </w:rPr>
        <w:t>.</w:t>
      </w:r>
      <w:r w:rsidR="00F8195D">
        <w:rPr>
          <w:lang w:val="es-ES_tradnl"/>
        </w:rPr>
        <w:t xml:space="preserve"> Dentro de </w:t>
      </w:r>
      <w:commentRangeStart w:id="20"/>
      <w:r w:rsidR="00F8195D">
        <w:rPr>
          <w:lang w:val="es-ES_tradnl"/>
        </w:rPr>
        <w:t>estos se destacan:</w:t>
      </w:r>
      <w:commentRangeEnd w:id="20"/>
      <w:r w:rsidR="00B17EA5">
        <w:rPr>
          <w:rStyle w:val="Refdecomentario"/>
        </w:rPr>
        <w:commentReference w:id="20"/>
      </w:r>
    </w:p>
    <w:p w14:paraId="669A9AAC" w14:textId="77777777" w:rsidR="00F8195D" w:rsidRPr="001217E6" w:rsidRDefault="00F8195D" w:rsidP="00375109">
      <w:pPr>
        <w:rPr>
          <w:lang w:val="es-ES_tradnl"/>
        </w:rPr>
      </w:pPr>
    </w:p>
    <w:p w14:paraId="560B91EB" w14:textId="706B61C1" w:rsidR="00375109" w:rsidRPr="003956A3" w:rsidRDefault="00375109" w:rsidP="00EF3B39">
      <w:pPr>
        <w:pStyle w:val="Prrafodelista"/>
        <w:numPr>
          <w:ilvl w:val="0"/>
          <w:numId w:val="28"/>
        </w:numPr>
        <w:ind w:left="709"/>
        <w:rPr>
          <w:b/>
          <w:bCs/>
          <w:lang w:val="es-ES_tradnl"/>
        </w:rPr>
      </w:pPr>
      <w:r w:rsidRPr="003956A3">
        <w:rPr>
          <w:b/>
          <w:bCs/>
          <w:lang w:val="es-ES_tradnl"/>
        </w:rPr>
        <w:t>Bien o producto</w:t>
      </w:r>
      <w:r w:rsidR="003956A3">
        <w:rPr>
          <w:b/>
          <w:bCs/>
          <w:lang w:val="es-ES_tradnl"/>
        </w:rPr>
        <w:t xml:space="preserve">. </w:t>
      </w:r>
      <w:r w:rsidRPr="003956A3">
        <w:rPr>
          <w:lang w:val="es-ES_tradnl"/>
        </w:rPr>
        <w:t>Bienes tangibles y servicios intangibles que se diseñar, crean o prestan para satisfacer las necesidades de las personas.</w:t>
      </w:r>
    </w:p>
    <w:p w14:paraId="6632EF49" w14:textId="58D8DB9E" w:rsidR="00375109" w:rsidRPr="003956A3" w:rsidRDefault="00375109" w:rsidP="00EF3B39">
      <w:pPr>
        <w:pStyle w:val="Prrafodelista"/>
        <w:numPr>
          <w:ilvl w:val="0"/>
          <w:numId w:val="28"/>
        </w:numPr>
        <w:ind w:left="709"/>
        <w:rPr>
          <w:lang w:val="es-ES_tradnl"/>
        </w:rPr>
      </w:pPr>
      <w:r w:rsidRPr="003956A3">
        <w:rPr>
          <w:b/>
          <w:bCs/>
          <w:lang w:val="es-ES_tradnl"/>
        </w:rPr>
        <w:t>Oferta</w:t>
      </w:r>
      <w:r w:rsidR="003956A3">
        <w:rPr>
          <w:b/>
          <w:bCs/>
          <w:lang w:val="es-ES_tradnl"/>
        </w:rPr>
        <w:t xml:space="preserve">. </w:t>
      </w:r>
      <w:r w:rsidRPr="003956A3">
        <w:rPr>
          <w:lang w:val="es-ES_tradnl"/>
        </w:rPr>
        <w:t>Es la cantidad total de productos, bienes o servicios que los productores o vendedores están dispuestos a poner a disposición del mercado a un precio determinado.</w:t>
      </w:r>
    </w:p>
    <w:p w14:paraId="29DA22A8" w14:textId="44F6DDC5" w:rsidR="00375109" w:rsidRPr="003956A3" w:rsidRDefault="00375109" w:rsidP="00EF3B39">
      <w:pPr>
        <w:pStyle w:val="Prrafodelista"/>
        <w:numPr>
          <w:ilvl w:val="0"/>
          <w:numId w:val="28"/>
        </w:numPr>
        <w:ind w:left="709"/>
        <w:rPr>
          <w:lang w:val="es-ES_tradnl"/>
        </w:rPr>
      </w:pPr>
      <w:r w:rsidRPr="003956A3">
        <w:rPr>
          <w:b/>
          <w:bCs/>
          <w:lang w:val="es-ES_tradnl"/>
        </w:rPr>
        <w:t>Demanda</w:t>
      </w:r>
      <w:r w:rsidR="003956A3">
        <w:rPr>
          <w:b/>
          <w:bCs/>
          <w:lang w:val="es-ES_tradnl"/>
        </w:rPr>
        <w:t xml:space="preserve">. </w:t>
      </w:r>
      <w:r w:rsidRPr="003956A3">
        <w:rPr>
          <w:lang w:val="es-ES_tradnl"/>
        </w:rPr>
        <w:t>Representa la cantidad de bienes o servicios que los consumidores o compradores están dispuestos a adquirir para satisfacer sus necesidades a un precio dado.</w:t>
      </w:r>
    </w:p>
    <w:p w14:paraId="6024B4FF" w14:textId="2A21C482" w:rsidR="00375109" w:rsidRPr="003956A3" w:rsidRDefault="00375109" w:rsidP="00EF3B39">
      <w:pPr>
        <w:pStyle w:val="Prrafodelista"/>
        <w:numPr>
          <w:ilvl w:val="0"/>
          <w:numId w:val="28"/>
        </w:numPr>
        <w:ind w:left="709"/>
        <w:rPr>
          <w:lang w:val="es-ES_tradnl"/>
        </w:rPr>
      </w:pPr>
      <w:r w:rsidRPr="003956A3">
        <w:rPr>
          <w:b/>
          <w:bCs/>
          <w:lang w:val="es-ES_tradnl"/>
        </w:rPr>
        <w:t>Clientes</w:t>
      </w:r>
      <w:r w:rsidR="003956A3">
        <w:rPr>
          <w:b/>
          <w:bCs/>
          <w:lang w:val="es-ES_tradnl"/>
        </w:rPr>
        <w:t xml:space="preserve">. </w:t>
      </w:r>
      <w:r w:rsidRPr="003956A3">
        <w:rPr>
          <w:lang w:val="es-ES_tradnl"/>
        </w:rPr>
        <w:t>Son el conjunto de personas, empresas u organizaciones que compran o tienen potencial para adquirir los productos o servicios, siendo el mercado real o potencial.</w:t>
      </w:r>
    </w:p>
    <w:p w14:paraId="73CF71D5" w14:textId="1E754770" w:rsidR="00375109" w:rsidRPr="003956A3" w:rsidRDefault="00375109" w:rsidP="00EF3B39">
      <w:pPr>
        <w:pStyle w:val="Prrafodelista"/>
        <w:numPr>
          <w:ilvl w:val="0"/>
          <w:numId w:val="28"/>
        </w:numPr>
        <w:ind w:left="709"/>
        <w:rPr>
          <w:lang w:val="es-ES_tradnl"/>
        </w:rPr>
      </w:pPr>
      <w:r w:rsidRPr="003956A3">
        <w:rPr>
          <w:b/>
          <w:bCs/>
          <w:lang w:val="es-ES_tradnl"/>
        </w:rPr>
        <w:t>Competencia</w:t>
      </w:r>
      <w:r w:rsidR="003956A3">
        <w:rPr>
          <w:b/>
          <w:bCs/>
          <w:lang w:val="es-ES_tradnl"/>
        </w:rPr>
        <w:t xml:space="preserve">. </w:t>
      </w:r>
      <w:r w:rsidRPr="003956A3">
        <w:rPr>
          <w:lang w:val="es-ES_tradnl"/>
        </w:rPr>
        <w:t>Son empresas o negocios del mismo sector o actividad económica que ofrecen productos o servicios iguales o similares dentro del mismo mercado, quienes buscan atraer los mismos clientes.</w:t>
      </w:r>
    </w:p>
    <w:p w14:paraId="0802451F" w14:textId="24311BDB" w:rsidR="00375109" w:rsidRPr="003956A3" w:rsidRDefault="00375109" w:rsidP="00EF3B39">
      <w:pPr>
        <w:pStyle w:val="Prrafodelista"/>
        <w:numPr>
          <w:ilvl w:val="0"/>
          <w:numId w:val="28"/>
        </w:numPr>
        <w:ind w:left="709"/>
        <w:rPr>
          <w:lang w:val="es-ES_tradnl"/>
        </w:rPr>
      </w:pPr>
      <w:r w:rsidRPr="003956A3">
        <w:rPr>
          <w:b/>
          <w:bCs/>
          <w:lang w:val="es-ES_tradnl"/>
        </w:rPr>
        <w:t>Canales de comercialización</w:t>
      </w:r>
      <w:r w:rsidR="003956A3">
        <w:rPr>
          <w:b/>
          <w:bCs/>
          <w:lang w:val="es-ES_tradnl"/>
        </w:rPr>
        <w:t xml:space="preserve">. </w:t>
      </w:r>
      <w:r w:rsidRPr="003956A3">
        <w:rPr>
          <w:lang w:val="es-ES_tradnl"/>
        </w:rPr>
        <w:t>Son los medios, intermediarios o plataformas (físicos o digitales) utilizados para hacer llegar el producto desde el oferente hasta el consumidor final o cliente.</w:t>
      </w:r>
    </w:p>
    <w:p w14:paraId="5A2270EE" w14:textId="2EE75BC2" w:rsidR="00375109" w:rsidRDefault="00375109" w:rsidP="00375109">
      <w:pPr>
        <w:rPr>
          <w:b/>
          <w:bCs/>
          <w:lang w:val="es-ES_tradnl"/>
        </w:rPr>
      </w:pPr>
    </w:p>
    <w:p w14:paraId="7CB7FD8F" w14:textId="0658B26E" w:rsidR="001E6F4A" w:rsidRPr="001E6F4A" w:rsidRDefault="001E6F4A" w:rsidP="00375109">
      <w:pPr>
        <w:rPr>
          <w:lang w:val="es-ES_tradnl"/>
        </w:rPr>
      </w:pPr>
      <w:r>
        <w:rPr>
          <w:lang w:val="es-ES_tradnl"/>
        </w:rPr>
        <w:t>La siguiente imagen relaciona de manera puntual el proceso del mercadeo:</w:t>
      </w:r>
    </w:p>
    <w:p w14:paraId="0E429E64" w14:textId="2CC31EF2" w:rsidR="003956A3" w:rsidRDefault="003956A3" w:rsidP="00375109">
      <w:pPr>
        <w:rPr>
          <w:b/>
          <w:bCs/>
          <w:lang w:val="es-ES_tradnl"/>
        </w:rPr>
      </w:pPr>
    </w:p>
    <w:p w14:paraId="548701BB" w14:textId="5A5A3847" w:rsidR="003956A3" w:rsidRDefault="003956A3" w:rsidP="00375109">
      <w:pPr>
        <w:rPr>
          <w:b/>
          <w:bCs/>
          <w:lang w:val="es-ES_tradnl"/>
        </w:rPr>
      </w:pPr>
    </w:p>
    <w:p w14:paraId="522DD15C" w14:textId="42C5A0E5" w:rsidR="003956A3" w:rsidRDefault="003956A3" w:rsidP="00375109">
      <w:pPr>
        <w:rPr>
          <w:b/>
          <w:bCs/>
          <w:lang w:val="es-ES_tradnl"/>
        </w:rPr>
      </w:pPr>
    </w:p>
    <w:p w14:paraId="32BA4F4D" w14:textId="30811C35" w:rsidR="003956A3" w:rsidRDefault="003956A3" w:rsidP="00375109">
      <w:pPr>
        <w:rPr>
          <w:b/>
          <w:bCs/>
          <w:lang w:val="es-ES_tradnl"/>
        </w:rPr>
      </w:pPr>
    </w:p>
    <w:p w14:paraId="6423F1EC" w14:textId="5204CE50" w:rsidR="003956A3" w:rsidRDefault="003956A3" w:rsidP="00375109">
      <w:pPr>
        <w:rPr>
          <w:b/>
          <w:bCs/>
          <w:lang w:val="es-ES_tradnl"/>
        </w:rPr>
      </w:pPr>
    </w:p>
    <w:p w14:paraId="1D6BBC44" w14:textId="49223114" w:rsidR="003956A3" w:rsidRDefault="003956A3" w:rsidP="00375109">
      <w:pPr>
        <w:rPr>
          <w:b/>
          <w:bCs/>
          <w:lang w:val="es-ES_tradnl"/>
        </w:rPr>
      </w:pPr>
    </w:p>
    <w:p w14:paraId="3FC1A4D5" w14:textId="02DD4DAF" w:rsidR="003956A3" w:rsidRDefault="003956A3" w:rsidP="00375109">
      <w:pPr>
        <w:rPr>
          <w:b/>
          <w:bCs/>
          <w:lang w:val="es-ES_tradnl"/>
        </w:rPr>
      </w:pPr>
    </w:p>
    <w:p w14:paraId="7EF9DEEE" w14:textId="52EA3EAF" w:rsidR="003956A3" w:rsidRDefault="003956A3" w:rsidP="00375109">
      <w:pPr>
        <w:rPr>
          <w:b/>
          <w:bCs/>
          <w:lang w:val="es-ES_tradnl"/>
        </w:rPr>
      </w:pPr>
    </w:p>
    <w:p w14:paraId="7F739178" w14:textId="0FA096E4" w:rsidR="003956A3" w:rsidRDefault="003956A3" w:rsidP="00375109">
      <w:pPr>
        <w:rPr>
          <w:b/>
          <w:bCs/>
          <w:lang w:val="es-ES_tradnl"/>
        </w:rPr>
      </w:pPr>
    </w:p>
    <w:p w14:paraId="1EC96AB1" w14:textId="300ED52E" w:rsidR="003956A3" w:rsidRDefault="003956A3" w:rsidP="00375109">
      <w:pPr>
        <w:rPr>
          <w:b/>
          <w:bCs/>
          <w:lang w:val="es-ES_tradnl"/>
        </w:rPr>
      </w:pPr>
    </w:p>
    <w:p w14:paraId="44150720" w14:textId="77777777" w:rsidR="003956A3" w:rsidRPr="001217E6" w:rsidRDefault="003956A3" w:rsidP="00375109">
      <w:pPr>
        <w:rPr>
          <w:b/>
          <w:bCs/>
          <w:lang w:val="es-ES_tradnl"/>
        </w:rPr>
      </w:pPr>
    </w:p>
    <w:p w14:paraId="3ADA07D5" w14:textId="46504C46" w:rsidR="00375109" w:rsidRDefault="00375109" w:rsidP="00375109">
      <w:pPr>
        <w:rPr>
          <w:lang w:val="es-ES_tradnl"/>
        </w:rPr>
      </w:pPr>
      <w:r w:rsidRPr="001217E6">
        <w:rPr>
          <w:b/>
          <w:bCs/>
          <w:lang w:val="es-ES_tradnl"/>
        </w:rPr>
        <w:t xml:space="preserve">Figura </w:t>
      </w:r>
      <w:r w:rsidR="009D2C54" w:rsidRPr="001217E6">
        <w:rPr>
          <w:b/>
          <w:bCs/>
          <w:lang w:val="es-ES_tradnl"/>
        </w:rPr>
        <w:t>5</w:t>
      </w:r>
      <w:r w:rsidRPr="001217E6">
        <w:rPr>
          <w:b/>
          <w:bCs/>
          <w:lang w:val="es-ES_tradnl"/>
        </w:rPr>
        <w:t xml:space="preserve">. </w:t>
      </w:r>
      <w:r w:rsidRPr="001217E6">
        <w:rPr>
          <w:lang w:val="es-ES_tradnl"/>
        </w:rPr>
        <w:t xml:space="preserve">Concepto </w:t>
      </w:r>
      <w:r w:rsidR="003956A3">
        <w:rPr>
          <w:lang w:val="es-ES_tradnl"/>
        </w:rPr>
        <w:t>de</w:t>
      </w:r>
      <w:r w:rsidRPr="001217E6">
        <w:rPr>
          <w:lang w:val="es-ES_tradnl"/>
        </w:rPr>
        <w:t xml:space="preserve"> mercadeo</w:t>
      </w:r>
    </w:p>
    <w:p w14:paraId="5A3EB00F" w14:textId="31F51F51" w:rsidR="003956A3" w:rsidRDefault="003956A3" w:rsidP="00375109">
      <w:pPr>
        <w:rPr>
          <w:lang w:val="es-ES_tradnl"/>
        </w:rPr>
      </w:pPr>
    </w:p>
    <w:p w14:paraId="23BF4789" w14:textId="26A8862D" w:rsidR="003956A3" w:rsidRPr="001217E6" w:rsidRDefault="003956A3" w:rsidP="003956A3">
      <w:pPr>
        <w:jc w:val="center"/>
        <w:rPr>
          <w:b/>
          <w:bCs/>
          <w:lang w:val="es-ES_tradnl"/>
        </w:rPr>
      </w:pPr>
      <w:commentRangeStart w:id="21"/>
      <w:commentRangeStart w:id="22"/>
      <w:r w:rsidRPr="003956A3">
        <w:rPr>
          <w:b/>
          <w:bCs/>
          <w:noProof/>
          <w:lang w:val="es-ES_tradnl"/>
        </w:rPr>
        <w:lastRenderedPageBreak/>
        <w:drawing>
          <wp:inline distT="0" distB="0" distL="0" distR="0" wp14:anchorId="72AF065C" wp14:editId="187A5731">
            <wp:extent cx="4086546" cy="1228725"/>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97614" cy="1232053"/>
                    </a:xfrm>
                    <a:prstGeom prst="rect">
                      <a:avLst/>
                    </a:prstGeom>
                  </pic:spPr>
                </pic:pic>
              </a:graphicData>
            </a:graphic>
          </wp:inline>
        </w:drawing>
      </w:r>
      <w:commentRangeEnd w:id="21"/>
      <w:commentRangeEnd w:id="22"/>
      <w:r w:rsidR="00771DC3">
        <w:rPr>
          <w:rStyle w:val="Refdecomentario"/>
        </w:rPr>
        <w:commentReference w:id="21"/>
      </w:r>
      <w:r w:rsidR="00CA7C82">
        <w:rPr>
          <w:rStyle w:val="Refdecomentario"/>
        </w:rPr>
        <w:commentReference w:id="22"/>
      </w:r>
    </w:p>
    <w:p w14:paraId="596B505E" w14:textId="78479EF1" w:rsidR="00375109" w:rsidRPr="001217E6" w:rsidRDefault="00375109" w:rsidP="00375109">
      <w:pPr>
        <w:jc w:val="center"/>
        <w:rPr>
          <w:b/>
          <w:bCs/>
          <w:lang w:val="es-ES_tradnl"/>
        </w:rPr>
      </w:pPr>
    </w:p>
    <w:p w14:paraId="4473DE58" w14:textId="21B19BAD" w:rsidR="00AC1140" w:rsidRDefault="00AC1140" w:rsidP="00375109">
      <w:pPr>
        <w:rPr>
          <w:lang w:val="es-ES_tradnl"/>
        </w:rPr>
      </w:pPr>
      <w:r>
        <w:rPr>
          <w:lang w:val="es-ES_tradnl"/>
        </w:rPr>
        <w:t>Para entender mejor este proceso se da el siguiente ejemplo:</w:t>
      </w:r>
    </w:p>
    <w:p w14:paraId="70A768A7" w14:textId="504E6DC7" w:rsidR="00AC1140" w:rsidRDefault="00AC1140" w:rsidP="00375109">
      <w:pPr>
        <w:rPr>
          <w:lang w:val="es-ES_tradnl"/>
        </w:rPr>
      </w:pPr>
    </w:p>
    <w:p w14:paraId="0E82EB67" w14:textId="6F985EF6" w:rsidR="00AC1140" w:rsidRDefault="00AC1140" w:rsidP="00AC1140">
      <w:pPr>
        <w:ind w:left="709"/>
        <w:rPr>
          <w:rStyle w:val="Textoennegrita"/>
          <w:b w:val="0"/>
          <w:bCs w:val="0"/>
          <w:color w:val="0A0A0A"/>
          <w:shd w:val="clear" w:color="auto" w:fill="FFFFFF"/>
          <w:lang w:val="es-ES_tradnl"/>
        </w:rPr>
      </w:pPr>
    </w:p>
    <w:p w14:paraId="7DBAB756" w14:textId="43800511" w:rsidR="00AC1140" w:rsidRPr="00AC1140" w:rsidRDefault="00AC1140" w:rsidP="00AC1140">
      <w:pPr>
        <w:ind w:left="709"/>
        <w:rPr>
          <w:rStyle w:val="Textoennegrita"/>
          <w:b w:val="0"/>
          <w:bCs w:val="0"/>
          <w:color w:val="0A0A0A"/>
          <w:shd w:val="clear" w:color="auto" w:fill="FFFFFF"/>
          <w:lang w:val="es-ES_tradnl"/>
        </w:rPr>
      </w:pPr>
      <w:r>
        <w:rPr>
          <w:noProof/>
        </w:rPr>
        <w:drawing>
          <wp:anchor distT="0" distB="0" distL="114300" distR="114300" simplePos="0" relativeHeight="251658240" behindDoc="0" locked="0" layoutInCell="1" allowOverlap="1" wp14:anchorId="3CEA0C30" wp14:editId="0FED04F7">
            <wp:simplePos x="0" y="0"/>
            <wp:positionH relativeFrom="margin">
              <wp:posOffset>-110490</wp:posOffset>
            </wp:positionH>
            <wp:positionV relativeFrom="margin">
              <wp:posOffset>2777490</wp:posOffset>
            </wp:positionV>
            <wp:extent cx="1781175" cy="1846580"/>
            <wp:effectExtent l="0" t="0" r="9525" b="127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81175" cy="1846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Textoennegrita"/>
          <w:b w:val="0"/>
          <w:bCs w:val="0"/>
          <w:color w:val="0A0A0A"/>
          <w:shd w:val="clear" w:color="auto" w:fill="FFFFFF"/>
          <w:lang w:val="es-ES_tradnl"/>
        </w:rPr>
        <w:t>Suponiendo</w:t>
      </w:r>
      <w:r w:rsidRPr="00AC1140">
        <w:rPr>
          <w:rStyle w:val="Textoennegrita"/>
          <w:b w:val="0"/>
          <w:bCs w:val="0"/>
          <w:color w:val="0A0A0A"/>
          <w:shd w:val="clear" w:color="auto" w:fill="FFFFFF"/>
          <w:lang w:val="es-ES_tradnl"/>
        </w:rPr>
        <w:t xml:space="preserve"> que en condiciones normales el kilo de arroz se vende en $4.000 COP. A este precio, la oferta de los productores y la demanda de los consumidores se mantienen en equilibrio. Sin embargo, si una temporada de lluvias reduce la producción, la oferta disminuye, mientras la demanda se mantiene constante, lo que provoca que el precio suba, por ejemplo, a $5.200 COP por kilo.</w:t>
      </w:r>
    </w:p>
    <w:p w14:paraId="7F186243" w14:textId="77777777" w:rsidR="00AC1140" w:rsidRPr="00AC1140" w:rsidRDefault="00AC1140" w:rsidP="00AC1140">
      <w:pPr>
        <w:ind w:left="709"/>
        <w:rPr>
          <w:rStyle w:val="Textoennegrita"/>
          <w:b w:val="0"/>
          <w:bCs w:val="0"/>
          <w:color w:val="0A0A0A"/>
          <w:shd w:val="clear" w:color="auto" w:fill="FFFFFF"/>
          <w:lang w:val="es-ES_tradnl"/>
        </w:rPr>
      </w:pPr>
    </w:p>
    <w:p w14:paraId="40F2A922" w14:textId="657EA6A3" w:rsidR="00AC1140" w:rsidRPr="00AC1140" w:rsidRDefault="00AC1140" w:rsidP="00AC1140">
      <w:pPr>
        <w:ind w:left="709"/>
        <w:rPr>
          <w:rStyle w:val="Textoennegrita"/>
          <w:b w:val="0"/>
          <w:bCs w:val="0"/>
          <w:color w:val="0A0A0A"/>
          <w:shd w:val="clear" w:color="auto" w:fill="FFFFFF"/>
          <w:lang w:val="es-ES_tradnl"/>
        </w:rPr>
      </w:pPr>
      <w:r w:rsidRPr="00AC1140">
        <w:rPr>
          <w:rStyle w:val="Textoennegrita"/>
          <w:b w:val="0"/>
          <w:bCs w:val="0"/>
          <w:color w:val="0A0A0A"/>
          <w:shd w:val="clear" w:color="auto" w:fill="FFFFFF"/>
          <w:lang w:val="es-ES_tradnl"/>
        </w:rPr>
        <w:t>Ante este aumento, algunos consumidores reducen su compra o buscan sustitutos, lo que hace que la demanda baje ligeramente. Al mismo tiempo, el mayor precio incentiva a los productores a sembrar más arroz. Cuando la producción se recupera y la oferta aumenta, el precio puede descender nuevamente, por ejemplo, a $4.300 COP, acercándose otra vez al equilibrio entre oferta y demanda.</w:t>
      </w:r>
    </w:p>
    <w:p w14:paraId="3E51D8CD" w14:textId="77777777" w:rsidR="00AC1140" w:rsidRDefault="00AC1140" w:rsidP="00375109">
      <w:pPr>
        <w:rPr>
          <w:rStyle w:val="Textoennegrita"/>
          <w:b w:val="0"/>
          <w:bCs w:val="0"/>
          <w:color w:val="0A0A0A"/>
          <w:shd w:val="clear" w:color="auto" w:fill="FFFFFF"/>
          <w:lang w:val="es-ES_tradnl"/>
        </w:rPr>
      </w:pPr>
    </w:p>
    <w:p w14:paraId="3E790328" w14:textId="68650078" w:rsidR="00375109" w:rsidRDefault="0088720F" w:rsidP="00375109">
      <w:pPr>
        <w:rPr>
          <w:rStyle w:val="Textoennegrita"/>
          <w:b w:val="0"/>
          <w:bCs w:val="0"/>
          <w:color w:val="0A0A0A"/>
          <w:shd w:val="clear" w:color="auto" w:fill="FFFFFF"/>
          <w:lang w:val="es-ES_tradnl"/>
        </w:rPr>
      </w:pPr>
      <w:r w:rsidRPr="0088720F">
        <w:rPr>
          <w:rStyle w:val="Textoennegrita"/>
          <w:b w:val="0"/>
          <w:bCs w:val="0"/>
          <w:color w:val="0A0A0A"/>
          <w:shd w:val="clear" w:color="auto" w:fill="FFFFFF"/>
          <w:lang w:val="es-ES_tradnl"/>
        </w:rPr>
        <w:t xml:space="preserve">Igualmente, es importante aclarar que mercadeo y </w:t>
      </w:r>
      <w:r w:rsidRPr="0088720F">
        <w:rPr>
          <w:rStyle w:val="Textoennegrita"/>
          <w:b w:val="0"/>
          <w:bCs w:val="0"/>
          <w:i/>
          <w:iCs/>
          <w:color w:val="0A0A0A"/>
          <w:shd w:val="clear" w:color="auto" w:fill="FFFFFF"/>
          <w:lang w:val="es-ES_tradnl"/>
        </w:rPr>
        <w:t>marketing</w:t>
      </w:r>
      <w:r w:rsidRPr="0088720F">
        <w:rPr>
          <w:rStyle w:val="Textoennegrita"/>
          <w:b w:val="0"/>
          <w:bCs w:val="0"/>
          <w:color w:val="0A0A0A"/>
          <w:shd w:val="clear" w:color="auto" w:fill="FFFFFF"/>
          <w:lang w:val="es-ES_tradnl"/>
        </w:rPr>
        <w:t xml:space="preserve"> suelen utilizarse como sinónimos por su origen en el término inglés </w:t>
      </w:r>
      <w:proofErr w:type="spellStart"/>
      <w:r w:rsidRPr="0088720F">
        <w:rPr>
          <w:rStyle w:val="Textoennegrita"/>
          <w:b w:val="0"/>
          <w:bCs w:val="0"/>
          <w:i/>
          <w:iCs/>
          <w:color w:val="0A0A0A"/>
          <w:shd w:val="clear" w:color="auto" w:fill="FFFFFF"/>
          <w:lang w:val="es-ES_tradnl"/>
        </w:rPr>
        <w:t>market</w:t>
      </w:r>
      <w:proofErr w:type="spellEnd"/>
      <w:r>
        <w:rPr>
          <w:rStyle w:val="Textoennegrita"/>
          <w:b w:val="0"/>
          <w:bCs w:val="0"/>
          <w:color w:val="0A0A0A"/>
          <w:shd w:val="clear" w:color="auto" w:fill="FFFFFF"/>
          <w:lang w:val="es-ES_tradnl"/>
        </w:rPr>
        <w:t>;</w:t>
      </w:r>
      <w:r w:rsidRPr="0088720F">
        <w:rPr>
          <w:rStyle w:val="Textoennegrita"/>
          <w:b w:val="0"/>
          <w:bCs w:val="0"/>
          <w:color w:val="0A0A0A"/>
          <w:shd w:val="clear" w:color="auto" w:fill="FFFFFF"/>
          <w:lang w:val="es-ES_tradnl"/>
        </w:rPr>
        <w:t xml:space="preserve"> sin embargo, existe una diferencia clara entre ambos conceptos. El mercadeo se orienta principalmente a la ejecución operativa, la logística y las tácticas directas relacionadas con la venta y distribución de productos o servicios. En cambio, el </w:t>
      </w:r>
      <w:r w:rsidRPr="00C03370">
        <w:rPr>
          <w:rStyle w:val="Textoennegrita"/>
          <w:b w:val="0"/>
          <w:bCs w:val="0"/>
          <w:i/>
          <w:iCs/>
          <w:color w:val="0A0A0A"/>
          <w:shd w:val="clear" w:color="auto" w:fill="FFFFFF"/>
          <w:lang w:val="es-ES_tradnl"/>
        </w:rPr>
        <w:t>marketing</w:t>
      </w:r>
      <w:r w:rsidRPr="0088720F">
        <w:rPr>
          <w:rStyle w:val="Textoennegrita"/>
          <w:b w:val="0"/>
          <w:bCs w:val="0"/>
          <w:color w:val="0A0A0A"/>
          <w:shd w:val="clear" w:color="auto" w:fill="FFFFFF"/>
          <w:lang w:val="es-ES_tradnl"/>
        </w:rPr>
        <w:t xml:space="preserve"> comprende una visión más amplia y estratégica, enfocada en el análisis del mercado, la comunicación, el posicionamiento de marca y la construcción de relaciones duraderas con los clientes.</w:t>
      </w:r>
    </w:p>
    <w:p w14:paraId="3BA8DEC5" w14:textId="77777777" w:rsidR="0088720F" w:rsidRPr="001217E6" w:rsidRDefault="0088720F" w:rsidP="00375109">
      <w:pPr>
        <w:rPr>
          <w:b/>
          <w:bCs/>
          <w:lang w:val="es-ES_tradnl"/>
        </w:rPr>
      </w:pPr>
    </w:p>
    <w:p w14:paraId="437ADEA9" w14:textId="0298D26C" w:rsidR="00375109" w:rsidRPr="001217E6" w:rsidRDefault="00375109" w:rsidP="00375109">
      <w:pPr>
        <w:rPr>
          <w:lang w:val="es-ES_tradnl"/>
        </w:rPr>
      </w:pPr>
      <w:commentRangeStart w:id="23"/>
      <w:r w:rsidRPr="001217E6">
        <w:rPr>
          <w:lang w:val="es-ES_tradnl"/>
        </w:rPr>
        <w:t xml:space="preserve">Para </w:t>
      </w:r>
      <w:commentRangeEnd w:id="23"/>
      <w:r w:rsidR="00C9176E">
        <w:rPr>
          <w:rStyle w:val="Refdecomentario"/>
        </w:rPr>
        <w:commentReference w:id="23"/>
      </w:r>
      <w:r w:rsidRPr="001217E6">
        <w:rPr>
          <w:lang w:val="es-ES_tradnl"/>
        </w:rPr>
        <w:t xml:space="preserve">profundizar acerca de este tema, a continuación, se presenta </w:t>
      </w:r>
      <w:r w:rsidR="00C9176E">
        <w:rPr>
          <w:lang w:val="es-ES_tradnl"/>
        </w:rPr>
        <w:t>un</w:t>
      </w:r>
      <w:r w:rsidRPr="001217E6">
        <w:rPr>
          <w:lang w:val="es-ES_tradnl"/>
        </w:rPr>
        <w:t xml:space="preserve"> video </w:t>
      </w:r>
      <w:r w:rsidR="00C9176E">
        <w:rPr>
          <w:lang w:val="es-ES_tradnl"/>
        </w:rPr>
        <w:t>i</w:t>
      </w:r>
      <w:r w:rsidR="00C9176E" w:rsidRPr="001217E6">
        <w:rPr>
          <w:lang w:val="es-ES_tradnl"/>
        </w:rPr>
        <w:t>ntroduc</w:t>
      </w:r>
      <w:r w:rsidR="00C9176E">
        <w:rPr>
          <w:lang w:val="es-ES_tradnl"/>
        </w:rPr>
        <w:t xml:space="preserve">torio </w:t>
      </w:r>
      <w:r w:rsidRPr="001217E6">
        <w:rPr>
          <w:lang w:val="es-ES_tradnl"/>
        </w:rPr>
        <w:t xml:space="preserve">al </w:t>
      </w:r>
      <w:r w:rsidR="00C9176E" w:rsidRPr="001217E6">
        <w:rPr>
          <w:lang w:val="es-ES_tradnl"/>
        </w:rPr>
        <w:t>plan de mercadeo</w:t>
      </w:r>
      <w:r w:rsidR="00C9176E">
        <w:rPr>
          <w:lang w:val="es-ES_tradnl"/>
        </w:rPr>
        <w:t xml:space="preserve">: </w:t>
      </w:r>
      <w:hyperlink r:id="rId24" w:history="1">
        <w:r w:rsidRPr="001217E6">
          <w:rPr>
            <w:rStyle w:val="Hipervnculo"/>
            <w:lang w:val="es-ES_tradnl"/>
          </w:rPr>
          <w:t>https://www.youtube.com/watch?v=FwusLvTYHiU</w:t>
        </w:r>
      </w:hyperlink>
    </w:p>
    <w:p w14:paraId="5BBCDE06" w14:textId="461DE2F6" w:rsidR="00375109" w:rsidRDefault="00375109" w:rsidP="00375109">
      <w:pPr>
        <w:rPr>
          <w:lang w:val="es-ES_tradnl"/>
        </w:rPr>
      </w:pPr>
    </w:p>
    <w:p w14:paraId="0398D21C" w14:textId="18C12E60" w:rsidR="00CF7914" w:rsidRDefault="00CF7914" w:rsidP="00375109">
      <w:pPr>
        <w:rPr>
          <w:lang w:val="es-ES_tradnl"/>
        </w:rPr>
      </w:pPr>
    </w:p>
    <w:p w14:paraId="461CE72D" w14:textId="5DDD7C11" w:rsidR="00CF7914" w:rsidRDefault="00CF7914" w:rsidP="00375109">
      <w:pPr>
        <w:rPr>
          <w:lang w:val="es-ES_tradnl"/>
        </w:rPr>
      </w:pPr>
    </w:p>
    <w:p w14:paraId="14ED8666" w14:textId="7749B1F2" w:rsidR="00CF7914" w:rsidRDefault="00CF7914" w:rsidP="00375109">
      <w:pPr>
        <w:rPr>
          <w:lang w:val="es-ES_tradnl"/>
        </w:rPr>
      </w:pPr>
    </w:p>
    <w:p w14:paraId="613C8846" w14:textId="6A44CCE7" w:rsidR="00CF7914" w:rsidRDefault="00CF7914" w:rsidP="00375109">
      <w:pPr>
        <w:rPr>
          <w:lang w:val="es-ES_tradnl"/>
        </w:rPr>
      </w:pPr>
    </w:p>
    <w:p w14:paraId="6C75B433" w14:textId="7A8EF326" w:rsidR="00CF7914" w:rsidRDefault="00CF7914" w:rsidP="00375109">
      <w:pPr>
        <w:rPr>
          <w:lang w:val="es-ES_tradnl"/>
        </w:rPr>
      </w:pPr>
    </w:p>
    <w:p w14:paraId="5912E4ED" w14:textId="77777777" w:rsidR="00CF7914" w:rsidRPr="001217E6" w:rsidRDefault="00CF7914" w:rsidP="00375109">
      <w:pPr>
        <w:rPr>
          <w:lang w:val="es-ES_tradnl"/>
        </w:rPr>
      </w:pPr>
    </w:p>
    <w:p w14:paraId="779E63D8" w14:textId="6E002637" w:rsidR="00375109" w:rsidRPr="001217E6" w:rsidRDefault="00D6301D" w:rsidP="00375109">
      <w:pPr>
        <w:rPr>
          <w:b/>
          <w:bCs/>
          <w:lang w:val="es-ES_tradnl"/>
        </w:rPr>
      </w:pPr>
      <w:r w:rsidRPr="001217E6">
        <w:rPr>
          <w:b/>
          <w:bCs/>
          <w:lang w:val="es-ES_tradnl"/>
        </w:rPr>
        <w:t xml:space="preserve">2.2. </w:t>
      </w:r>
      <w:r w:rsidR="00375109" w:rsidRPr="001217E6">
        <w:rPr>
          <w:b/>
          <w:bCs/>
          <w:lang w:val="es-ES_tradnl"/>
        </w:rPr>
        <w:t>Tipos de mercado</w:t>
      </w:r>
    </w:p>
    <w:p w14:paraId="1269433E" w14:textId="37AA05D3" w:rsidR="00375109" w:rsidRPr="001217E6" w:rsidRDefault="00375109" w:rsidP="00375109">
      <w:pPr>
        <w:rPr>
          <w:lang w:val="es-ES_tradnl"/>
        </w:rPr>
      </w:pPr>
      <w:r w:rsidRPr="001217E6">
        <w:rPr>
          <w:lang w:val="es-ES_tradnl"/>
        </w:rPr>
        <w:lastRenderedPageBreak/>
        <w:t xml:space="preserve">El mercado es el espacio donde interactúan oferentes y demandantes que pueden ser compradores reales y potenciales de un bien o servicio. Este espacio genera diferentes mercados, </w:t>
      </w:r>
      <w:r w:rsidR="00B10ED5">
        <w:rPr>
          <w:lang w:val="es-ES_tradnl"/>
        </w:rPr>
        <w:t>relacionados a continuación</w:t>
      </w:r>
      <w:r w:rsidRPr="001217E6">
        <w:rPr>
          <w:lang w:val="es-ES_tradnl"/>
        </w:rPr>
        <w:t>:</w:t>
      </w:r>
    </w:p>
    <w:p w14:paraId="6B45590B" w14:textId="77777777" w:rsidR="00375109" w:rsidRPr="001217E6" w:rsidRDefault="00375109" w:rsidP="00CA7AD6">
      <w:pPr>
        <w:pStyle w:val="Normal0"/>
        <w:rPr>
          <w:lang w:val="es-ES_tradnl"/>
        </w:rPr>
      </w:pPr>
    </w:p>
    <w:p w14:paraId="5E75EBB0" w14:textId="77777777" w:rsidR="00375109" w:rsidRPr="001217E6" w:rsidRDefault="00375109" w:rsidP="00EF3B39">
      <w:pPr>
        <w:pStyle w:val="Prrafodelista"/>
        <w:numPr>
          <w:ilvl w:val="0"/>
          <w:numId w:val="4"/>
        </w:numPr>
        <w:rPr>
          <w:b/>
          <w:bCs/>
          <w:lang w:val="es-ES_tradnl"/>
        </w:rPr>
      </w:pPr>
      <w:r w:rsidRPr="001217E6">
        <w:rPr>
          <w:b/>
          <w:bCs/>
          <w:lang w:val="es-ES_tradnl"/>
        </w:rPr>
        <w:t>Según el producto</w:t>
      </w:r>
    </w:p>
    <w:p w14:paraId="58F716DC" w14:textId="77777777" w:rsidR="00163AC0" w:rsidRDefault="00163AC0" w:rsidP="00163AC0">
      <w:pPr>
        <w:ind w:left="360"/>
        <w:rPr>
          <w:lang w:val="es-ES_tradnl"/>
        </w:rPr>
      </w:pPr>
    </w:p>
    <w:p w14:paraId="03B979C7" w14:textId="10DB0894" w:rsidR="000551D2" w:rsidRDefault="00163AC0" w:rsidP="00163AC0">
      <w:pPr>
        <w:ind w:left="360"/>
        <w:rPr>
          <w:lang w:val="es-ES_tradnl"/>
        </w:rPr>
      </w:pPr>
      <w:r>
        <w:rPr>
          <w:lang w:val="es-ES_tradnl"/>
        </w:rPr>
        <w:t>De acuerdo con</w:t>
      </w:r>
      <w:r w:rsidRPr="00163AC0">
        <w:rPr>
          <w:lang w:val="es-ES_tradnl"/>
        </w:rPr>
        <w:t xml:space="preserve"> el producto, los mercados pueden clasificarse teniendo en cuenta la naturaleza de los bienes o servicios que se intercambian. Esta clasificación permite comprender mejor las características de cada mercado, los comportamientos de compra de los consumidores y las estrategias que deben adoptar las organizaciones para atender las distintas necesidades existentes.</w:t>
      </w:r>
      <w:r>
        <w:rPr>
          <w:lang w:val="es-ES_tradnl"/>
        </w:rPr>
        <w:t xml:space="preserve"> Dentro de </w:t>
      </w:r>
      <w:commentRangeStart w:id="24"/>
      <w:r>
        <w:rPr>
          <w:lang w:val="es-ES_tradnl"/>
        </w:rPr>
        <w:t>ellos se tienen:</w:t>
      </w:r>
      <w:commentRangeEnd w:id="24"/>
      <w:r w:rsidR="00B17C3B">
        <w:rPr>
          <w:rStyle w:val="Refdecomentario"/>
        </w:rPr>
        <w:commentReference w:id="24"/>
      </w:r>
    </w:p>
    <w:p w14:paraId="49D74C5E" w14:textId="77777777" w:rsidR="00163AC0" w:rsidRPr="001217E6" w:rsidRDefault="00163AC0" w:rsidP="00CA7AD6">
      <w:pPr>
        <w:ind w:left="360" w:firstLine="360"/>
        <w:rPr>
          <w:lang w:val="es-ES_tradnl"/>
        </w:rPr>
      </w:pPr>
    </w:p>
    <w:p w14:paraId="1F0F21C7" w14:textId="3AA62225" w:rsidR="00375109" w:rsidRPr="00B17C3B" w:rsidRDefault="00375109" w:rsidP="00EF3B39">
      <w:pPr>
        <w:pStyle w:val="Prrafodelista"/>
        <w:numPr>
          <w:ilvl w:val="0"/>
          <w:numId w:val="5"/>
        </w:numPr>
        <w:ind w:left="993" w:hanging="284"/>
        <w:rPr>
          <w:b/>
          <w:bCs/>
          <w:lang w:val="es-ES_tradnl"/>
        </w:rPr>
      </w:pPr>
      <w:r w:rsidRPr="001217E6">
        <w:rPr>
          <w:b/>
          <w:bCs/>
          <w:lang w:val="es-ES_tradnl"/>
        </w:rPr>
        <w:t>Mercado de consumo</w:t>
      </w:r>
      <w:r w:rsidR="00B17C3B">
        <w:rPr>
          <w:b/>
          <w:bCs/>
          <w:lang w:val="es-ES_tradnl"/>
        </w:rPr>
        <w:t xml:space="preserve">. </w:t>
      </w:r>
      <w:r w:rsidR="00FD4832" w:rsidRPr="00B17C3B">
        <w:rPr>
          <w:lang w:val="es-ES_tradnl"/>
        </w:rPr>
        <w:t>R</w:t>
      </w:r>
      <w:r w:rsidRPr="00B17C3B">
        <w:rPr>
          <w:lang w:val="es-ES_tradnl"/>
        </w:rPr>
        <w:t>epresenta el mercado donde se comercializan productos dirigidos a satisfacer una necesidad de consumo</w:t>
      </w:r>
      <w:r w:rsidR="00DB34FE" w:rsidRPr="00B17C3B">
        <w:rPr>
          <w:lang w:val="es-ES_tradnl"/>
        </w:rPr>
        <w:t xml:space="preserve"> que pueden ser productos o servicios.</w:t>
      </w:r>
    </w:p>
    <w:p w14:paraId="228F82B2" w14:textId="197E56F3" w:rsidR="00375109" w:rsidRPr="00105ABA" w:rsidRDefault="00375109" w:rsidP="00EF3B39">
      <w:pPr>
        <w:pStyle w:val="Prrafodelista"/>
        <w:numPr>
          <w:ilvl w:val="0"/>
          <w:numId w:val="5"/>
        </w:numPr>
        <w:ind w:left="993" w:hanging="284"/>
        <w:rPr>
          <w:b/>
          <w:bCs/>
          <w:lang w:val="es-ES_tradnl"/>
        </w:rPr>
      </w:pPr>
      <w:r w:rsidRPr="001217E6">
        <w:rPr>
          <w:b/>
          <w:bCs/>
          <w:lang w:val="es-ES_tradnl"/>
        </w:rPr>
        <w:t>Mercadeo de inversión</w:t>
      </w:r>
      <w:r w:rsidR="00105ABA">
        <w:rPr>
          <w:b/>
          <w:bCs/>
          <w:lang w:val="es-ES_tradnl"/>
        </w:rPr>
        <w:t xml:space="preserve">. </w:t>
      </w:r>
      <w:r w:rsidR="00FD4832" w:rsidRPr="00105ABA">
        <w:rPr>
          <w:lang w:val="es-ES_tradnl"/>
        </w:rPr>
        <w:t>E</w:t>
      </w:r>
      <w:r w:rsidRPr="00105ABA">
        <w:rPr>
          <w:lang w:val="es-ES_tradnl"/>
        </w:rPr>
        <w:t>n el mercado de productos o bienes de inversión, se adquieren productos o equipos que cumplen una función específica</w:t>
      </w:r>
      <w:r w:rsidR="006516C8" w:rsidRPr="00105ABA">
        <w:rPr>
          <w:lang w:val="es-ES_tradnl"/>
        </w:rPr>
        <w:t xml:space="preserve"> y </w:t>
      </w:r>
      <w:r w:rsidRPr="00105ABA">
        <w:rPr>
          <w:lang w:val="es-ES_tradnl"/>
        </w:rPr>
        <w:t>permanece</w:t>
      </w:r>
      <w:r w:rsidR="006516C8" w:rsidRPr="00105ABA">
        <w:rPr>
          <w:lang w:val="es-ES_tradnl"/>
        </w:rPr>
        <w:t>n</w:t>
      </w:r>
      <w:r w:rsidRPr="00105ABA">
        <w:rPr>
          <w:lang w:val="es-ES_tradnl"/>
        </w:rPr>
        <w:t>.</w:t>
      </w:r>
    </w:p>
    <w:p w14:paraId="7695B15D" w14:textId="4ACDD451" w:rsidR="00375109" w:rsidRPr="00105ABA" w:rsidRDefault="00375109" w:rsidP="00EF3B39">
      <w:pPr>
        <w:pStyle w:val="Prrafodelista"/>
        <w:numPr>
          <w:ilvl w:val="0"/>
          <w:numId w:val="5"/>
        </w:numPr>
        <w:ind w:left="993" w:hanging="284"/>
        <w:rPr>
          <w:b/>
          <w:bCs/>
          <w:lang w:val="es-ES_tradnl"/>
        </w:rPr>
      </w:pPr>
      <w:r w:rsidRPr="001217E6">
        <w:rPr>
          <w:b/>
          <w:bCs/>
          <w:lang w:val="es-ES_tradnl"/>
        </w:rPr>
        <w:t>Mercado de productos industriales</w:t>
      </w:r>
      <w:r w:rsidR="00105ABA">
        <w:rPr>
          <w:b/>
          <w:bCs/>
          <w:lang w:val="es-ES_tradnl"/>
        </w:rPr>
        <w:t xml:space="preserve">. </w:t>
      </w:r>
      <w:r w:rsidR="00783233" w:rsidRPr="00105ABA">
        <w:rPr>
          <w:lang w:val="es-ES_tradnl"/>
        </w:rPr>
        <w:t>E</w:t>
      </w:r>
      <w:r w:rsidRPr="00105ABA">
        <w:rPr>
          <w:lang w:val="es-ES_tradnl"/>
        </w:rPr>
        <w:t>n este mercado se incluyen insumo o materias primas que serán transformadas en productos terminados o disponibles para su uso o consumo.</w:t>
      </w:r>
    </w:p>
    <w:p w14:paraId="67C240A8" w14:textId="27F5B4C3" w:rsidR="00375109" w:rsidRPr="00105ABA" w:rsidRDefault="00375109" w:rsidP="00EF3B39">
      <w:pPr>
        <w:pStyle w:val="Prrafodelista"/>
        <w:numPr>
          <w:ilvl w:val="0"/>
          <w:numId w:val="5"/>
        </w:numPr>
        <w:ind w:left="993" w:hanging="284"/>
        <w:rPr>
          <w:b/>
          <w:bCs/>
          <w:lang w:val="es-ES_tradnl"/>
        </w:rPr>
      </w:pPr>
      <w:r w:rsidRPr="001217E6">
        <w:rPr>
          <w:b/>
          <w:bCs/>
          <w:lang w:val="es-ES_tradnl"/>
        </w:rPr>
        <w:t>Mercado de servicios</w:t>
      </w:r>
      <w:r w:rsidR="00105ABA">
        <w:rPr>
          <w:b/>
          <w:bCs/>
          <w:lang w:val="es-ES_tradnl"/>
        </w:rPr>
        <w:t xml:space="preserve">. </w:t>
      </w:r>
      <w:r w:rsidR="00CA7AD6" w:rsidRPr="00105ABA">
        <w:rPr>
          <w:lang w:val="es-ES_tradnl"/>
        </w:rPr>
        <w:t>E</w:t>
      </w:r>
      <w:r w:rsidRPr="00105ABA">
        <w:rPr>
          <w:lang w:val="es-ES_tradnl"/>
        </w:rPr>
        <w:t>n este tipo de mercado el producto adquirido por el cliente es intangible, donde el cliente disfruta o consume el servicio.</w:t>
      </w:r>
    </w:p>
    <w:p w14:paraId="2237613F" w14:textId="284FD5DB" w:rsidR="00375109" w:rsidRPr="00105ABA" w:rsidRDefault="00375109" w:rsidP="00EF3B39">
      <w:pPr>
        <w:pStyle w:val="Prrafodelista"/>
        <w:numPr>
          <w:ilvl w:val="0"/>
          <w:numId w:val="5"/>
        </w:numPr>
        <w:ind w:left="993" w:hanging="284"/>
        <w:rPr>
          <w:b/>
          <w:bCs/>
          <w:lang w:val="es-ES_tradnl"/>
        </w:rPr>
      </w:pPr>
      <w:r w:rsidRPr="001217E6">
        <w:rPr>
          <w:b/>
          <w:bCs/>
          <w:lang w:val="es-ES_tradnl"/>
        </w:rPr>
        <w:t>Mercados financieros</w:t>
      </w:r>
      <w:r w:rsidR="00105ABA">
        <w:rPr>
          <w:b/>
          <w:bCs/>
          <w:lang w:val="es-ES_tradnl"/>
        </w:rPr>
        <w:t xml:space="preserve">. </w:t>
      </w:r>
      <w:r w:rsidR="00CA7AD6" w:rsidRPr="00105ABA">
        <w:rPr>
          <w:lang w:val="es-ES_tradnl"/>
        </w:rPr>
        <w:t>E</w:t>
      </w:r>
      <w:r w:rsidRPr="00105ABA">
        <w:rPr>
          <w:lang w:val="es-ES_tradnl"/>
        </w:rPr>
        <w:t xml:space="preserve">s un espacio físico o virtual, mediante el cual se intercambian activos financieros entre diferentes agentes económicos cuyas transacciones definen los precios de éstos. </w:t>
      </w:r>
    </w:p>
    <w:p w14:paraId="03E26C34" w14:textId="77777777" w:rsidR="00F87094" w:rsidRPr="001217E6" w:rsidRDefault="00F87094" w:rsidP="00CA7AD6">
      <w:pPr>
        <w:pStyle w:val="Prrafodelista"/>
        <w:rPr>
          <w:lang w:val="es-ES_tradnl"/>
        </w:rPr>
      </w:pPr>
    </w:p>
    <w:p w14:paraId="419A7D29" w14:textId="39C98AE6" w:rsidR="00375109" w:rsidRPr="00163AC0" w:rsidRDefault="00375109" w:rsidP="00163AC0">
      <w:pPr>
        <w:rPr>
          <w:lang w:val="es-ES_tradnl"/>
        </w:rPr>
      </w:pPr>
      <w:r w:rsidRPr="00163AC0">
        <w:rPr>
          <w:lang w:val="es-ES_tradnl"/>
        </w:rPr>
        <w:t>En este mercado se comercializan productos financieros que están sujetos a un activo subyacente.</w:t>
      </w:r>
    </w:p>
    <w:p w14:paraId="5EC06E7A" w14:textId="77777777" w:rsidR="00375109" w:rsidRPr="001217E6" w:rsidRDefault="00375109" w:rsidP="00CA7AD6">
      <w:pPr>
        <w:rPr>
          <w:lang w:val="es-ES_tradnl"/>
        </w:rPr>
      </w:pPr>
    </w:p>
    <w:p w14:paraId="29347B11" w14:textId="77777777" w:rsidR="00EA3D83" w:rsidRPr="001217E6" w:rsidRDefault="00EA3D83" w:rsidP="009C783E">
      <w:pPr>
        <w:pStyle w:val="Prrafodelista"/>
        <w:rPr>
          <w:b/>
          <w:bCs/>
          <w:lang w:val="es-ES_tradnl"/>
        </w:rPr>
      </w:pPr>
    </w:p>
    <w:p w14:paraId="13D62E45" w14:textId="77777777" w:rsidR="00EA3D83" w:rsidRPr="001217E6" w:rsidRDefault="00EA3D83" w:rsidP="009C783E">
      <w:pPr>
        <w:pStyle w:val="Prrafodelista"/>
        <w:rPr>
          <w:b/>
          <w:bCs/>
          <w:lang w:val="es-ES_tradnl"/>
        </w:rPr>
      </w:pPr>
    </w:p>
    <w:p w14:paraId="651C0F25" w14:textId="77777777" w:rsidR="00EA3D83" w:rsidRPr="001217E6" w:rsidRDefault="00EA3D83" w:rsidP="009C783E">
      <w:pPr>
        <w:pStyle w:val="Prrafodelista"/>
        <w:rPr>
          <w:b/>
          <w:bCs/>
          <w:lang w:val="es-ES_tradnl"/>
        </w:rPr>
      </w:pPr>
    </w:p>
    <w:p w14:paraId="7BDB5A67" w14:textId="77777777" w:rsidR="00EA3D83" w:rsidRPr="001217E6" w:rsidRDefault="00EA3D83" w:rsidP="009C783E">
      <w:pPr>
        <w:pStyle w:val="Prrafodelista"/>
        <w:rPr>
          <w:b/>
          <w:bCs/>
          <w:lang w:val="es-ES_tradnl"/>
        </w:rPr>
      </w:pPr>
    </w:p>
    <w:p w14:paraId="054DDAA7" w14:textId="77777777" w:rsidR="00EA3D83" w:rsidRPr="001217E6" w:rsidRDefault="00EA3D83" w:rsidP="009C783E">
      <w:pPr>
        <w:pStyle w:val="Prrafodelista"/>
        <w:rPr>
          <w:b/>
          <w:bCs/>
          <w:lang w:val="es-ES_tradnl"/>
        </w:rPr>
      </w:pPr>
    </w:p>
    <w:p w14:paraId="5BA0372C" w14:textId="77777777" w:rsidR="00EA3D83" w:rsidRPr="001217E6" w:rsidRDefault="00EA3D83" w:rsidP="009C783E">
      <w:pPr>
        <w:pStyle w:val="Prrafodelista"/>
        <w:rPr>
          <w:b/>
          <w:bCs/>
          <w:lang w:val="es-ES_tradnl"/>
        </w:rPr>
      </w:pPr>
    </w:p>
    <w:p w14:paraId="1893735E" w14:textId="77777777" w:rsidR="00EA3D83" w:rsidRPr="001217E6" w:rsidRDefault="00EA3D83" w:rsidP="009C783E">
      <w:pPr>
        <w:pStyle w:val="Prrafodelista"/>
        <w:rPr>
          <w:b/>
          <w:bCs/>
          <w:lang w:val="es-ES_tradnl"/>
        </w:rPr>
      </w:pPr>
    </w:p>
    <w:p w14:paraId="63DAAADA" w14:textId="4E6A2A18" w:rsidR="00EA3D83" w:rsidRDefault="00EA3D83" w:rsidP="009C783E">
      <w:pPr>
        <w:pStyle w:val="Prrafodelista"/>
        <w:rPr>
          <w:b/>
          <w:bCs/>
          <w:lang w:val="es-ES_tradnl"/>
        </w:rPr>
      </w:pPr>
    </w:p>
    <w:p w14:paraId="59DDAF76" w14:textId="28A12C6B" w:rsidR="002B746D" w:rsidRDefault="002B746D" w:rsidP="009C783E">
      <w:pPr>
        <w:pStyle w:val="Prrafodelista"/>
        <w:rPr>
          <w:b/>
          <w:bCs/>
          <w:lang w:val="es-ES_tradnl"/>
        </w:rPr>
      </w:pPr>
    </w:p>
    <w:p w14:paraId="4A31C396" w14:textId="72292C9A" w:rsidR="002B746D" w:rsidRDefault="002B746D" w:rsidP="009C783E">
      <w:pPr>
        <w:pStyle w:val="Prrafodelista"/>
        <w:rPr>
          <w:b/>
          <w:bCs/>
          <w:lang w:val="es-ES_tradnl"/>
        </w:rPr>
      </w:pPr>
    </w:p>
    <w:p w14:paraId="30A10B5A" w14:textId="2D3D5BD4" w:rsidR="002B746D" w:rsidRDefault="002B746D" w:rsidP="009C783E">
      <w:pPr>
        <w:pStyle w:val="Prrafodelista"/>
        <w:rPr>
          <w:b/>
          <w:bCs/>
          <w:lang w:val="es-ES_tradnl"/>
        </w:rPr>
      </w:pPr>
    </w:p>
    <w:p w14:paraId="25F8AF94" w14:textId="50749941" w:rsidR="002B746D" w:rsidRDefault="002B746D" w:rsidP="009C783E">
      <w:pPr>
        <w:pStyle w:val="Prrafodelista"/>
        <w:rPr>
          <w:b/>
          <w:bCs/>
          <w:lang w:val="es-ES_tradnl"/>
        </w:rPr>
      </w:pPr>
    </w:p>
    <w:p w14:paraId="2428404F" w14:textId="3737ED8B" w:rsidR="002B746D" w:rsidRDefault="002B746D" w:rsidP="009C783E">
      <w:pPr>
        <w:pStyle w:val="Prrafodelista"/>
        <w:rPr>
          <w:b/>
          <w:bCs/>
          <w:lang w:val="es-ES_tradnl"/>
        </w:rPr>
      </w:pPr>
    </w:p>
    <w:p w14:paraId="77A0B4FA" w14:textId="6B4BBF99" w:rsidR="002B746D" w:rsidRDefault="002B746D" w:rsidP="009C783E">
      <w:pPr>
        <w:pStyle w:val="Prrafodelista"/>
        <w:rPr>
          <w:b/>
          <w:bCs/>
          <w:lang w:val="es-ES_tradnl"/>
        </w:rPr>
      </w:pPr>
    </w:p>
    <w:p w14:paraId="54023642" w14:textId="73E86E8B" w:rsidR="002B746D" w:rsidRDefault="002B746D" w:rsidP="009C783E">
      <w:pPr>
        <w:pStyle w:val="Prrafodelista"/>
        <w:rPr>
          <w:b/>
          <w:bCs/>
          <w:lang w:val="es-ES_tradnl"/>
        </w:rPr>
      </w:pPr>
    </w:p>
    <w:p w14:paraId="36E5D244" w14:textId="29C059A4" w:rsidR="002B746D" w:rsidRDefault="002B746D" w:rsidP="009C783E">
      <w:pPr>
        <w:pStyle w:val="Prrafodelista"/>
        <w:rPr>
          <w:b/>
          <w:bCs/>
          <w:lang w:val="es-ES_tradnl"/>
        </w:rPr>
      </w:pPr>
    </w:p>
    <w:p w14:paraId="533BA15F" w14:textId="50A9F73A" w:rsidR="002B746D" w:rsidRPr="002B746D" w:rsidRDefault="002B746D" w:rsidP="002B746D">
      <w:pPr>
        <w:rPr>
          <w:lang w:val="es-ES_tradnl"/>
        </w:rPr>
      </w:pPr>
      <w:r>
        <w:rPr>
          <w:lang w:val="es-ES_tradnl"/>
        </w:rPr>
        <w:t xml:space="preserve"> La siguiente imagen ejemplifica de manera visual este tipo de mercado:</w:t>
      </w:r>
    </w:p>
    <w:p w14:paraId="7BD1C81A" w14:textId="77777777" w:rsidR="002B746D" w:rsidRPr="001217E6" w:rsidRDefault="002B746D" w:rsidP="009C783E">
      <w:pPr>
        <w:pStyle w:val="Prrafodelista"/>
        <w:rPr>
          <w:b/>
          <w:bCs/>
          <w:lang w:val="es-ES_tradnl"/>
        </w:rPr>
      </w:pPr>
    </w:p>
    <w:p w14:paraId="6DCDF928" w14:textId="77777777" w:rsidR="00EA3D83" w:rsidRPr="001217E6" w:rsidRDefault="00EA3D83" w:rsidP="009C783E">
      <w:pPr>
        <w:pStyle w:val="Prrafodelista"/>
        <w:rPr>
          <w:b/>
          <w:bCs/>
          <w:lang w:val="es-ES_tradnl"/>
        </w:rPr>
      </w:pPr>
    </w:p>
    <w:p w14:paraId="175B1D55" w14:textId="433A9BE9" w:rsidR="00375109" w:rsidRPr="001217E6" w:rsidRDefault="00375109" w:rsidP="009C783E">
      <w:pPr>
        <w:pStyle w:val="Prrafodelista"/>
        <w:rPr>
          <w:lang w:val="es-ES_tradnl"/>
        </w:rPr>
      </w:pPr>
      <w:r w:rsidRPr="001217E6">
        <w:rPr>
          <w:b/>
          <w:bCs/>
          <w:lang w:val="es-ES_tradnl"/>
        </w:rPr>
        <w:t xml:space="preserve">Figura </w:t>
      </w:r>
      <w:r w:rsidR="002563AD" w:rsidRPr="001217E6">
        <w:rPr>
          <w:b/>
          <w:bCs/>
          <w:lang w:val="es-ES_tradnl"/>
        </w:rPr>
        <w:t>6</w:t>
      </w:r>
      <w:r w:rsidRPr="001217E6">
        <w:rPr>
          <w:lang w:val="es-ES_tradnl"/>
        </w:rPr>
        <w:t>. Tipos de mercado basado en el producto</w:t>
      </w:r>
    </w:p>
    <w:p w14:paraId="1D8105A5" w14:textId="77777777" w:rsidR="00375109" w:rsidRPr="001217E6" w:rsidRDefault="00375109" w:rsidP="00E91182">
      <w:pPr>
        <w:pStyle w:val="Prrafodelista"/>
        <w:jc w:val="center"/>
        <w:rPr>
          <w:lang w:val="es-ES_tradnl"/>
        </w:rPr>
      </w:pPr>
      <w:commentRangeStart w:id="25"/>
      <w:commentRangeStart w:id="26"/>
      <w:r w:rsidRPr="001217E6">
        <w:rPr>
          <w:noProof/>
          <w:lang w:val="es-ES_tradnl"/>
        </w:rPr>
        <w:drawing>
          <wp:inline distT="0" distB="0" distL="0" distR="0" wp14:anchorId="58AE9AFE" wp14:editId="3D7CE9AD">
            <wp:extent cx="4658996" cy="2647666"/>
            <wp:effectExtent l="0" t="0" r="8255" b="635"/>
            <wp:docPr id="26" name="Imagen 26" descr="Figura 2. Tipos de mercado basado en el producto&#10;&#10;En la figura 2 muestra los diferentes mercados que se originan basados en el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Figura 2. Tipos de mercado basado en el producto&#10;&#10;En la figura 2 muestra los diferentes mercados que se originan basados en el producto."/>
                    <pic:cNvPicPr/>
                  </pic:nvPicPr>
                  <pic:blipFill rotWithShape="1">
                    <a:blip r:embed="rId25"/>
                    <a:srcRect l="6898" t="31052" r="38682" b="13946"/>
                    <a:stretch/>
                  </pic:blipFill>
                  <pic:spPr bwMode="auto">
                    <a:xfrm>
                      <a:off x="0" y="0"/>
                      <a:ext cx="4672730" cy="2655471"/>
                    </a:xfrm>
                    <a:prstGeom prst="rect">
                      <a:avLst/>
                    </a:prstGeom>
                    <a:ln>
                      <a:noFill/>
                    </a:ln>
                    <a:extLst>
                      <a:ext uri="{53640926-AAD7-44D8-BBD7-CCE9431645EC}">
                        <a14:shadowObscured xmlns:a14="http://schemas.microsoft.com/office/drawing/2010/main"/>
                      </a:ext>
                    </a:extLst>
                  </pic:spPr>
                </pic:pic>
              </a:graphicData>
            </a:graphic>
          </wp:inline>
        </w:drawing>
      </w:r>
      <w:commentRangeEnd w:id="25"/>
      <w:commentRangeEnd w:id="26"/>
      <w:r w:rsidR="003F3C62">
        <w:rPr>
          <w:rStyle w:val="Refdecomentario"/>
        </w:rPr>
        <w:commentReference w:id="25"/>
      </w:r>
      <w:r w:rsidR="006D3FD9">
        <w:rPr>
          <w:rStyle w:val="Refdecomentario"/>
        </w:rPr>
        <w:commentReference w:id="26"/>
      </w:r>
    </w:p>
    <w:p w14:paraId="2F315A65" w14:textId="77777777" w:rsidR="00375109" w:rsidRPr="001217E6" w:rsidRDefault="00375109" w:rsidP="00CA7AD6">
      <w:pPr>
        <w:rPr>
          <w:lang w:val="es-ES_tradnl"/>
        </w:rPr>
      </w:pPr>
    </w:p>
    <w:p w14:paraId="5DF2CCE9" w14:textId="77477DB5" w:rsidR="005F76A8" w:rsidRPr="001217E6" w:rsidRDefault="005F76A8" w:rsidP="00EF3B39">
      <w:pPr>
        <w:pStyle w:val="Prrafodelista"/>
        <w:numPr>
          <w:ilvl w:val="0"/>
          <w:numId w:val="4"/>
        </w:numPr>
        <w:rPr>
          <w:b/>
          <w:bCs/>
          <w:lang w:val="es-ES_tradnl"/>
        </w:rPr>
      </w:pPr>
      <w:r w:rsidRPr="001217E6">
        <w:rPr>
          <w:b/>
          <w:bCs/>
          <w:lang w:val="es-ES_tradnl"/>
        </w:rPr>
        <w:t>Según las características de los compradores</w:t>
      </w:r>
    </w:p>
    <w:p w14:paraId="0CAE7D45" w14:textId="06A2DF40" w:rsidR="00E97C8D" w:rsidRDefault="00E97C8D" w:rsidP="00E412BE">
      <w:pPr>
        <w:rPr>
          <w:b/>
          <w:bCs/>
          <w:lang w:val="es-ES_tradnl"/>
        </w:rPr>
      </w:pPr>
    </w:p>
    <w:p w14:paraId="315B5C43" w14:textId="16895BA4" w:rsidR="00E412BE" w:rsidRDefault="00E412BE" w:rsidP="00E412BE">
      <w:pPr>
        <w:rPr>
          <w:lang w:val="es-ES_tradnl"/>
        </w:rPr>
      </w:pPr>
      <w:r w:rsidRPr="00E412BE">
        <w:rPr>
          <w:lang w:val="es-ES_tradnl"/>
        </w:rPr>
        <w:t xml:space="preserve">Antes de clasificar los mercados según las características de los compradores, es importante reconocer que estos se diferencian por el tipo de agente que realiza la compra, así como por el propósito con el que adquiere bienes, servicios o recursos. Mientras algunos compradores buscan revender o transformar los productos, otros los adquieren para satisfacer necesidades finales, prestar servicios públicos o intercambiar trabajo por remuneración. A partir de estas particularidades, se identifican </w:t>
      </w:r>
      <w:r w:rsidR="00CB70B7">
        <w:rPr>
          <w:lang w:val="es-ES_tradnl"/>
        </w:rPr>
        <w:t>estos</w:t>
      </w:r>
      <w:r w:rsidRPr="00E412BE">
        <w:rPr>
          <w:lang w:val="es-ES_tradnl"/>
        </w:rPr>
        <w:t xml:space="preserve"> </w:t>
      </w:r>
      <w:commentRangeStart w:id="27"/>
      <w:r w:rsidRPr="00E412BE">
        <w:rPr>
          <w:lang w:val="es-ES_tradnl"/>
        </w:rPr>
        <w:t>tipos de mercado:</w:t>
      </w:r>
      <w:commentRangeEnd w:id="27"/>
      <w:r w:rsidR="00265BF4">
        <w:rPr>
          <w:rStyle w:val="Refdecomentario"/>
        </w:rPr>
        <w:commentReference w:id="27"/>
      </w:r>
    </w:p>
    <w:p w14:paraId="5ACAD03B" w14:textId="77777777" w:rsidR="00E412BE" w:rsidRPr="00E412BE" w:rsidRDefault="00E412BE" w:rsidP="00E412BE">
      <w:pPr>
        <w:rPr>
          <w:lang w:val="es-ES_tradnl"/>
        </w:rPr>
      </w:pPr>
    </w:p>
    <w:p w14:paraId="4A5404E8" w14:textId="7FDC705C" w:rsidR="00974A83" w:rsidRPr="008B1930" w:rsidRDefault="00A03942" w:rsidP="00EF3B39">
      <w:pPr>
        <w:pStyle w:val="Prrafodelista"/>
        <w:numPr>
          <w:ilvl w:val="0"/>
          <w:numId w:val="6"/>
        </w:numPr>
        <w:ind w:left="993" w:hanging="284"/>
        <w:rPr>
          <w:b/>
          <w:bCs/>
          <w:lang w:val="es-ES_tradnl"/>
        </w:rPr>
      </w:pPr>
      <w:r w:rsidRPr="001217E6">
        <w:rPr>
          <w:b/>
          <w:bCs/>
          <w:lang w:val="es-ES_tradnl"/>
        </w:rPr>
        <w:t>Mercado de distribuidores</w:t>
      </w:r>
      <w:r w:rsidR="008B1930">
        <w:rPr>
          <w:b/>
          <w:bCs/>
          <w:lang w:val="es-ES_tradnl"/>
        </w:rPr>
        <w:t xml:space="preserve">. </w:t>
      </w:r>
      <w:r w:rsidR="008B1930">
        <w:rPr>
          <w:lang w:val="es-ES_tradnl"/>
        </w:rPr>
        <w:t>I</w:t>
      </w:r>
      <w:r w:rsidRPr="008B1930">
        <w:rPr>
          <w:lang w:val="es-ES_tradnl"/>
        </w:rPr>
        <w:t>ncluye</w:t>
      </w:r>
      <w:r w:rsidR="005B4C0E" w:rsidRPr="008B1930">
        <w:rPr>
          <w:lang w:val="es-ES_tradnl"/>
        </w:rPr>
        <w:t>n to</w:t>
      </w:r>
      <w:r w:rsidRPr="008B1930">
        <w:rPr>
          <w:lang w:val="es-ES_tradnl"/>
        </w:rPr>
        <w:t xml:space="preserve">das las empresas que compran productos no para consumirlos, sino para revenderlos a un precio mayor </w:t>
      </w:r>
      <w:r w:rsidR="00B90FB1" w:rsidRPr="008B1930">
        <w:rPr>
          <w:lang w:val="es-ES_tradnl"/>
        </w:rPr>
        <w:t xml:space="preserve">al de compra, </w:t>
      </w:r>
      <w:r w:rsidRPr="008B1930">
        <w:rPr>
          <w:lang w:val="es-ES_tradnl"/>
        </w:rPr>
        <w:t>de esa forma</w:t>
      </w:r>
      <w:r w:rsidR="0018000F" w:rsidRPr="008B1930">
        <w:rPr>
          <w:lang w:val="es-ES_tradnl"/>
        </w:rPr>
        <w:t xml:space="preserve"> generar </w:t>
      </w:r>
      <w:r w:rsidRPr="008B1930">
        <w:rPr>
          <w:lang w:val="es-ES_tradnl"/>
        </w:rPr>
        <w:t>utilidades.</w:t>
      </w:r>
    </w:p>
    <w:p w14:paraId="5EA3343E" w14:textId="203023A9" w:rsidR="00A03942" w:rsidRPr="008B1930" w:rsidRDefault="00A03942" w:rsidP="00EF3B39">
      <w:pPr>
        <w:pStyle w:val="Prrafodelista"/>
        <w:numPr>
          <w:ilvl w:val="0"/>
          <w:numId w:val="6"/>
        </w:numPr>
        <w:ind w:left="993" w:hanging="284"/>
        <w:rPr>
          <w:b/>
          <w:bCs/>
          <w:lang w:val="es-ES_tradnl"/>
        </w:rPr>
      </w:pPr>
      <w:r w:rsidRPr="001217E6">
        <w:rPr>
          <w:b/>
          <w:bCs/>
          <w:lang w:val="es-ES_tradnl"/>
        </w:rPr>
        <w:t>Mercado de compradores industriales</w:t>
      </w:r>
      <w:r w:rsidR="008B1930">
        <w:rPr>
          <w:b/>
          <w:bCs/>
          <w:lang w:val="es-ES_tradnl"/>
        </w:rPr>
        <w:t xml:space="preserve">. </w:t>
      </w:r>
      <w:r w:rsidR="008B1930">
        <w:rPr>
          <w:lang w:val="es-ES_tradnl"/>
        </w:rPr>
        <w:t>E</w:t>
      </w:r>
      <w:r w:rsidRPr="008B1930">
        <w:rPr>
          <w:lang w:val="es-ES_tradnl"/>
        </w:rPr>
        <w:t>stá formado por las</w:t>
      </w:r>
      <w:r w:rsidR="00DA1C89" w:rsidRPr="008B1930">
        <w:rPr>
          <w:lang w:val="es-ES_tradnl"/>
        </w:rPr>
        <w:t xml:space="preserve"> empresas</w:t>
      </w:r>
      <w:r w:rsidRPr="008B1930">
        <w:rPr>
          <w:lang w:val="es-ES_tradnl"/>
        </w:rPr>
        <w:t> que compran recursos productivos para llevar a cabo su proceso de producción.</w:t>
      </w:r>
    </w:p>
    <w:p w14:paraId="57DC9D2E" w14:textId="0DC094EE" w:rsidR="00A03942" w:rsidRPr="008B1930" w:rsidRDefault="00A03942" w:rsidP="00EF3B39">
      <w:pPr>
        <w:pStyle w:val="Prrafodelista"/>
        <w:numPr>
          <w:ilvl w:val="0"/>
          <w:numId w:val="6"/>
        </w:numPr>
        <w:ind w:left="993" w:hanging="284"/>
        <w:rPr>
          <w:b/>
          <w:bCs/>
          <w:lang w:val="es-ES_tradnl"/>
        </w:rPr>
      </w:pPr>
      <w:r w:rsidRPr="001217E6">
        <w:rPr>
          <w:b/>
          <w:bCs/>
          <w:lang w:val="es-ES_tradnl"/>
        </w:rPr>
        <w:t>Mercado de compradores gubernamentales</w:t>
      </w:r>
      <w:r w:rsidR="008B1930">
        <w:rPr>
          <w:b/>
          <w:bCs/>
          <w:lang w:val="es-ES_tradnl"/>
        </w:rPr>
        <w:t xml:space="preserve">. </w:t>
      </w:r>
      <w:r w:rsidR="008B1930">
        <w:rPr>
          <w:lang w:val="es-ES_tradnl"/>
        </w:rPr>
        <w:t>E</w:t>
      </w:r>
      <w:r w:rsidRPr="008B1930">
        <w:rPr>
          <w:lang w:val="es-ES_tradnl"/>
        </w:rPr>
        <w:t>ngloba todas las instituciones de gobierno que compran bienes y servicios para prestar servicios públicos como la salud, o que serán usados para la inversión pública como el asfalto que se usa en la infraestructura vial.</w:t>
      </w:r>
    </w:p>
    <w:p w14:paraId="66C91004" w14:textId="2B251C89" w:rsidR="00715FAB" w:rsidRPr="008B1930" w:rsidRDefault="00A03942" w:rsidP="00EF3B39">
      <w:pPr>
        <w:pStyle w:val="Prrafodelista"/>
        <w:numPr>
          <w:ilvl w:val="0"/>
          <w:numId w:val="6"/>
        </w:numPr>
        <w:ind w:left="993" w:hanging="284"/>
        <w:rPr>
          <w:b/>
          <w:bCs/>
          <w:lang w:val="es-ES_tradnl"/>
        </w:rPr>
      </w:pPr>
      <w:r w:rsidRPr="001217E6">
        <w:rPr>
          <w:b/>
          <w:bCs/>
          <w:lang w:val="es-ES_tradnl"/>
        </w:rPr>
        <w:t>Mercado de consumidores</w:t>
      </w:r>
      <w:r w:rsidR="008B1930">
        <w:rPr>
          <w:b/>
          <w:bCs/>
          <w:lang w:val="es-ES_tradnl"/>
        </w:rPr>
        <w:t xml:space="preserve">. </w:t>
      </w:r>
      <w:r w:rsidR="00715FAB" w:rsidRPr="008B1930">
        <w:rPr>
          <w:lang w:val="es-ES_tradnl"/>
        </w:rPr>
        <w:t>R</w:t>
      </w:r>
      <w:r w:rsidRPr="008B1930">
        <w:rPr>
          <w:lang w:val="es-ES_tradnl"/>
        </w:rPr>
        <w:t xml:space="preserve">epresenta todos los compradores que buscan adquirir bienes y servicios que </w:t>
      </w:r>
      <w:r w:rsidR="00715FAB" w:rsidRPr="008B1930">
        <w:rPr>
          <w:lang w:val="es-ES_tradnl"/>
        </w:rPr>
        <w:t>deben ser llevados al consumidor final para satisfacer sus necesidades.</w:t>
      </w:r>
    </w:p>
    <w:p w14:paraId="6C55E895" w14:textId="524E8087" w:rsidR="00A03942" w:rsidRPr="008B1930" w:rsidRDefault="00A03942" w:rsidP="00EF3B39">
      <w:pPr>
        <w:pStyle w:val="Prrafodelista"/>
        <w:numPr>
          <w:ilvl w:val="0"/>
          <w:numId w:val="6"/>
        </w:numPr>
        <w:ind w:left="993" w:hanging="284"/>
        <w:rPr>
          <w:b/>
          <w:bCs/>
          <w:lang w:val="es-ES_tradnl"/>
        </w:rPr>
      </w:pPr>
      <w:r w:rsidRPr="001217E6">
        <w:rPr>
          <w:b/>
          <w:bCs/>
          <w:lang w:val="es-ES_tradnl"/>
        </w:rPr>
        <w:t>Mercado de trabajo</w:t>
      </w:r>
      <w:r w:rsidR="008B1930">
        <w:rPr>
          <w:b/>
          <w:bCs/>
          <w:lang w:val="es-ES_tradnl"/>
        </w:rPr>
        <w:t xml:space="preserve">. </w:t>
      </w:r>
      <w:r w:rsidR="008B1930">
        <w:rPr>
          <w:lang w:val="es-ES_tradnl"/>
        </w:rPr>
        <w:t>Es</w:t>
      </w:r>
      <w:r w:rsidRPr="008B1930">
        <w:rPr>
          <w:lang w:val="es-ES_tradnl"/>
        </w:rPr>
        <w:t xml:space="preserve"> aquel donde confluyen la oferta y la demanda de trabajo. La oferta de trabajo está formada por el conjunto de trabajadores </w:t>
      </w:r>
      <w:r w:rsidR="000850D1" w:rsidRPr="008B1930">
        <w:rPr>
          <w:lang w:val="es-ES_tradnl"/>
        </w:rPr>
        <w:t xml:space="preserve">disponibles para ser vinculados a una organización y los empleadores dispuestos a </w:t>
      </w:r>
      <w:r w:rsidRPr="008B1930">
        <w:rPr>
          <w:lang w:val="es-ES_tradnl"/>
        </w:rPr>
        <w:t>contrata</w:t>
      </w:r>
      <w:r w:rsidR="000850D1" w:rsidRPr="008B1930">
        <w:rPr>
          <w:lang w:val="es-ES_tradnl"/>
        </w:rPr>
        <w:t>r</w:t>
      </w:r>
      <w:r w:rsidRPr="008B1930">
        <w:rPr>
          <w:lang w:val="es-ES_tradnl"/>
        </w:rPr>
        <w:t xml:space="preserve"> los trabajadores.</w:t>
      </w:r>
    </w:p>
    <w:p w14:paraId="6D1548CF" w14:textId="77777777" w:rsidR="00E54B80" w:rsidRPr="001217E6" w:rsidRDefault="00E54B80" w:rsidP="00A2494F">
      <w:pPr>
        <w:pStyle w:val="Prrafodelista"/>
        <w:rPr>
          <w:lang w:val="es-ES_tradnl"/>
        </w:rPr>
      </w:pPr>
    </w:p>
    <w:p w14:paraId="6454F07B" w14:textId="5B6D2043" w:rsidR="00142A85" w:rsidRPr="008B1930" w:rsidRDefault="00A03942" w:rsidP="008B1930">
      <w:pPr>
        <w:rPr>
          <w:lang w:val="es-ES_tradnl"/>
        </w:rPr>
      </w:pPr>
      <w:r w:rsidRPr="00E412BE">
        <w:rPr>
          <w:lang w:val="es-ES_tradnl"/>
        </w:rPr>
        <w:t>Por tanto, con el objetivo de simplificar, los compradores de horas de trabajo, serían las empresas.</w:t>
      </w:r>
    </w:p>
    <w:p w14:paraId="7B91530F" w14:textId="2124B4F9" w:rsidR="00142A85" w:rsidRPr="008B1930" w:rsidRDefault="008B1930" w:rsidP="008B1930">
      <w:pPr>
        <w:rPr>
          <w:lang w:val="es-ES_tradnl"/>
        </w:rPr>
      </w:pPr>
      <w:r>
        <w:rPr>
          <w:lang w:val="es-ES_tradnl"/>
        </w:rPr>
        <w:t>Igualmente, la siguiente imagen representa este tipo de mercado:</w:t>
      </w:r>
    </w:p>
    <w:p w14:paraId="21781BD5" w14:textId="4C6F2F60" w:rsidR="00A2494F" w:rsidRPr="001217E6" w:rsidRDefault="00A2494F" w:rsidP="00A2494F">
      <w:pPr>
        <w:rPr>
          <w:lang w:val="es-ES_tradnl"/>
        </w:rPr>
      </w:pPr>
    </w:p>
    <w:p w14:paraId="60794645" w14:textId="1DC9F40F" w:rsidR="00FC7BBA" w:rsidRPr="001217E6" w:rsidRDefault="00FC7BBA" w:rsidP="00A2494F">
      <w:pPr>
        <w:rPr>
          <w:lang w:val="es-ES_tradnl"/>
        </w:rPr>
      </w:pPr>
      <w:r w:rsidRPr="001217E6">
        <w:rPr>
          <w:b/>
          <w:bCs/>
          <w:lang w:val="es-ES_tradnl"/>
        </w:rPr>
        <w:t xml:space="preserve">Figura </w:t>
      </w:r>
      <w:r w:rsidR="005957F6" w:rsidRPr="001217E6">
        <w:rPr>
          <w:b/>
          <w:bCs/>
          <w:lang w:val="es-ES_tradnl"/>
        </w:rPr>
        <w:t>7</w:t>
      </w:r>
      <w:r w:rsidRPr="001217E6">
        <w:rPr>
          <w:b/>
          <w:bCs/>
          <w:lang w:val="es-ES_tradnl"/>
        </w:rPr>
        <w:t>.</w:t>
      </w:r>
      <w:r w:rsidRPr="001217E6">
        <w:rPr>
          <w:lang w:val="es-ES_tradnl"/>
        </w:rPr>
        <w:t xml:space="preserve"> Tipo</w:t>
      </w:r>
      <w:r w:rsidR="00637346" w:rsidRPr="001217E6">
        <w:rPr>
          <w:lang w:val="es-ES_tradnl"/>
        </w:rPr>
        <w:t>s</w:t>
      </w:r>
      <w:r w:rsidRPr="001217E6">
        <w:rPr>
          <w:lang w:val="es-ES_tradnl"/>
        </w:rPr>
        <w:t xml:space="preserve"> de mercado de acuerdo con el comprador</w:t>
      </w:r>
    </w:p>
    <w:p w14:paraId="1D18AD8F" w14:textId="77777777" w:rsidR="00A2494F" w:rsidRPr="001217E6" w:rsidRDefault="00A2494F" w:rsidP="00661BD2">
      <w:pPr>
        <w:pStyle w:val="Normal0"/>
        <w:rPr>
          <w:lang w:val="es-ES_tradnl"/>
        </w:rPr>
      </w:pPr>
    </w:p>
    <w:p w14:paraId="621B37FE" w14:textId="77777777" w:rsidR="00D7020C" w:rsidRPr="001217E6" w:rsidRDefault="00D7020C" w:rsidP="00FC7BBA">
      <w:pPr>
        <w:pStyle w:val="Prrafodelista"/>
        <w:jc w:val="center"/>
        <w:rPr>
          <w:lang w:val="es-ES_tradnl"/>
        </w:rPr>
      </w:pPr>
      <w:commentRangeStart w:id="28"/>
      <w:commentRangeStart w:id="29"/>
      <w:r w:rsidRPr="001217E6">
        <w:rPr>
          <w:noProof/>
          <w:lang w:val="es-ES_tradnl"/>
        </w:rPr>
        <w:drawing>
          <wp:inline distT="0" distB="0" distL="0" distR="0" wp14:anchorId="258B84C5" wp14:editId="5476A9E8">
            <wp:extent cx="3234520" cy="3115083"/>
            <wp:effectExtent l="0" t="0" r="4445" b="0"/>
            <wp:docPr id="29" name="Imagen 29" descr="Figura 3. Tipo de mercado de acuerdo con el comprador&#10;&#10;La figura 3 muestra los mercados de acuerdo al interés o necesidad del comprados como son distribuidor, industrial, gubernamental, consumidor, y de trabajo.&#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Figura 3. Tipo de mercado de acuerdo con el comprador&#10;&#10;La figura 3 muestra los mercados de acuerdo al interés o necesidad del comprados como son distribuidor, industrial, gubernamental, consumidor, y de trabajo.&#10;&#10;"/>
                    <pic:cNvPicPr/>
                  </pic:nvPicPr>
                  <pic:blipFill rotWithShape="1">
                    <a:blip r:embed="rId26"/>
                    <a:srcRect l="16599" t="23003" r="42562" b="7046"/>
                    <a:stretch/>
                  </pic:blipFill>
                  <pic:spPr bwMode="auto">
                    <a:xfrm>
                      <a:off x="0" y="0"/>
                      <a:ext cx="3264743" cy="3144190"/>
                    </a:xfrm>
                    <a:prstGeom prst="rect">
                      <a:avLst/>
                    </a:prstGeom>
                    <a:ln>
                      <a:noFill/>
                    </a:ln>
                    <a:extLst>
                      <a:ext uri="{53640926-AAD7-44D8-BBD7-CCE9431645EC}">
                        <a14:shadowObscured xmlns:a14="http://schemas.microsoft.com/office/drawing/2010/main"/>
                      </a:ext>
                    </a:extLst>
                  </pic:spPr>
                </pic:pic>
              </a:graphicData>
            </a:graphic>
          </wp:inline>
        </w:drawing>
      </w:r>
      <w:commentRangeEnd w:id="28"/>
      <w:commentRangeEnd w:id="29"/>
      <w:r w:rsidR="006202E4">
        <w:rPr>
          <w:rStyle w:val="Refdecomentario"/>
        </w:rPr>
        <w:commentReference w:id="28"/>
      </w:r>
      <w:r w:rsidR="008B1930">
        <w:rPr>
          <w:rStyle w:val="Refdecomentario"/>
        </w:rPr>
        <w:commentReference w:id="29"/>
      </w:r>
    </w:p>
    <w:p w14:paraId="1A9A637C" w14:textId="2FE75B06" w:rsidR="009D439B" w:rsidRPr="001217E6" w:rsidRDefault="009D439B" w:rsidP="00CA7AD6">
      <w:pPr>
        <w:rPr>
          <w:lang w:val="es-ES_tradnl"/>
        </w:rPr>
      </w:pPr>
    </w:p>
    <w:p w14:paraId="06C616BA" w14:textId="4DF98957" w:rsidR="009D439B" w:rsidRPr="001217E6" w:rsidRDefault="009D439B" w:rsidP="00EF3B39">
      <w:pPr>
        <w:pStyle w:val="Prrafodelista"/>
        <w:numPr>
          <w:ilvl w:val="0"/>
          <w:numId w:val="4"/>
        </w:numPr>
        <w:rPr>
          <w:b/>
          <w:bCs/>
          <w:lang w:val="es-ES_tradnl"/>
        </w:rPr>
      </w:pPr>
      <w:r w:rsidRPr="001217E6">
        <w:rPr>
          <w:b/>
          <w:bCs/>
          <w:lang w:val="es-ES_tradnl"/>
        </w:rPr>
        <w:t>Según la competencia</w:t>
      </w:r>
    </w:p>
    <w:p w14:paraId="7D0DAC1A" w14:textId="0C3E8EF4" w:rsidR="00CF35D0" w:rsidRDefault="00CF35D0" w:rsidP="00CF35D0">
      <w:pPr>
        <w:rPr>
          <w:lang w:val="es-ES_tradnl"/>
        </w:rPr>
      </w:pPr>
      <w:r w:rsidRPr="00CF35D0">
        <w:rPr>
          <w:lang w:val="es-ES_tradnl"/>
        </w:rPr>
        <w:t xml:space="preserve">Según la estructura del mercado, es posible clasificar los mercados de acuerdo con el número de oferentes, el grado de control sobre los precios y el nivel de competencia existente. Esta clasificación permite comprender cómo interactúan las empresas, cómo se determinan los precios y qué tan libres son las condiciones de entrada y salida para los participantes. A continuación, se describen las principales </w:t>
      </w:r>
      <w:commentRangeStart w:id="30"/>
      <w:r w:rsidRPr="00CF35D0">
        <w:rPr>
          <w:lang w:val="es-ES_tradnl"/>
        </w:rPr>
        <w:t>estructuras de mercado:</w:t>
      </w:r>
      <w:commentRangeEnd w:id="30"/>
      <w:r w:rsidR="00223D3D">
        <w:rPr>
          <w:rStyle w:val="Refdecomentario"/>
        </w:rPr>
        <w:commentReference w:id="30"/>
      </w:r>
    </w:p>
    <w:p w14:paraId="56FEDEE9" w14:textId="77777777" w:rsidR="00CF35D0" w:rsidRPr="00CF35D0" w:rsidRDefault="00CF35D0" w:rsidP="00CF35D0">
      <w:pPr>
        <w:rPr>
          <w:lang w:val="es-ES_tradnl"/>
        </w:rPr>
      </w:pPr>
    </w:p>
    <w:p w14:paraId="4D8768DB" w14:textId="3BBAD1B3" w:rsidR="00223D3D" w:rsidRPr="00223D3D" w:rsidRDefault="00223D3D" w:rsidP="00EF3B39">
      <w:pPr>
        <w:pStyle w:val="Prrafodelista"/>
        <w:numPr>
          <w:ilvl w:val="0"/>
          <w:numId w:val="8"/>
        </w:numPr>
        <w:rPr>
          <w:lang w:val="es-ES_tradnl"/>
        </w:rPr>
      </w:pPr>
      <w:r w:rsidRPr="00223D3D">
        <w:rPr>
          <w:b/>
          <w:bCs/>
          <w:lang w:val="es-ES_tradnl"/>
        </w:rPr>
        <w:t>Competencia perfecta.</w:t>
      </w:r>
      <w:r w:rsidRPr="00223D3D">
        <w:rPr>
          <w:lang w:val="es-ES_tradnl"/>
        </w:rPr>
        <w:t xml:space="preserve"> Se caracteriza por la existencia de un gran número de oferentes y demandantes, lo que impide que alguno tenga poder para influir en el precio del mercado. Los productos son homogéneos y existe libre entrada y salida de competidores.</w:t>
      </w:r>
    </w:p>
    <w:p w14:paraId="32B7B003" w14:textId="1463ED6D" w:rsidR="00223D3D" w:rsidRPr="00A049C1" w:rsidRDefault="00223D3D" w:rsidP="00EF3B39">
      <w:pPr>
        <w:pStyle w:val="Prrafodelista"/>
        <w:numPr>
          <w:ilvl w:val="0"/>
          <w:numId w:val="8"/>
        </w:numPr>
        <w:rPr>
          <w:lang w:val="es-ES_tradnl"/>
        </w:rPr>
      </w:pPr>
      <w:r w:rsidRPr="00223D3D">
        <w:rPr>
          <w:b/>
          <w:bCs/>
          <w:lang w:val="es-ES_tradnl"/>
        </w:rPr>
        <w:t>Oligopolio.</w:t>
      </w:r>
      <w:r w:rsidRPr="00223D3D">
        <w:rPr>
          <w:lang w:val="es-ES_tradnl"/>
        </w:rPr>
        <w:t xml:space="preserve"> Es una estructura de mercado en la que un número reducido de grandes empresas controla la mayor parte de la oferta. Se caracteriza por la interdependencia estratégica, ya que las decisiones de una empresa influyen directamente en las acciones de las demás.</w:t>
      </w:r>
    </w:p>
    <w:p w14:paraId="4BE820FB" w14:textId="626261EA" w:rsidR="00223D3D" w:rsidRPr="00223D3D" w:rsidRDefault="00223D3D" w:rsidP="00EF3B39">
      <w:pPr>
        <w:pStyle w:val="Prrafodelista"/>
        <w:numPr>
          <w:ilvl w:val="0"/>
          <w:numId w:val="8"/>
        </w:numPr>
        <w:rPr>
          <w:lang w:val="es-ES_tradnl"/>
        </w:rPr>
      </w:pPr>
      <w:r w:rsidRPr="00A049C1">
        <w:rPr>
          <w:b/>
          <w:bCs/>
          <w:lang w:val="es-ES_tradnl"/>
        </w:rPr>
        <w:t>Competencia imperfecta.</w:t>
      </w:r>
      <w:r w:rsidRPr="00223D3D">
        <w:rPr>
          <w:lang w:val="es-ES_tradnl"/>
        </w:rPr>
        <w:t xml:space="preserve"> Se presenta cuando uno o varios oferentes tienen la capacidad de influir en el precio del producto, debido a la diferenciación de bienes, barreras de entrada o concentración del mercado. Incluye estructuras como el oligopolio y el monopolio.</w:t>
      </w:r>
    </w:p>
    <w:p w14:paraId="270E710D" w14:textId="5951B450" w:rsidR="003A22C1" w:rsidRPr="00A049C1" w:rsidRDefault="00223D3D" w:rsidP="00EF3B39">
      <w:pPr>
        <w:pStyle w:val="Prrafodelista"/>
        <w:numPr>
          <w:ilvl w:val="0"/>
          <w:numId w:val="8"/>
        </w:numPr>
        <w:rPr>
          <w:lang w:val="es-ES_tradnl"/>
        </w:rPr>
      </w:pPr>
      <w:r w:rsidRPr="00A049C1">
        <w:rPr>
          <w:b/>
          <w:bCs/>
          <w:lang w:val="es-ES_tradnl"/>
        </w:rPr>
        <w:t>Monopolio.</w:t>
      </w:r>
      <w:r w:rsidRPr="00A049C1">
        <w:rPr>
          <w:lang w:val="es-ES_tradnl"/>
        </w:rPr>
        <w:t xml:space="preserve"> Es una estructura de mercado en la que una sola empresa controla totalmente la oferta de un producto o servicio sin sustitutos cercanos, lo que le permite fijar precios y condiciones según sus intereses.</w:t>
      </w:r>
    </w:p>
    <w:p w14:paraId="39709E7C" w14:textId="77777777" w:rsidR="00AD69C9" w:rsidRPr="001217E6" w:rsidRDefault="00AD69C9" w:rsidP="006A7E00">
      <w:pPr>
        <w:pStyle w:val="Prrafodelista"/>
        <w:rPr>
          <w:lang w:val="es-ES_tradnl"/>
        </w:rPr>
      </w:pPr>
    </w:p>
    <w:p w14:paraId="7013C5DA" w14:textId="020BE08F" w:rsidR="003A22C1" w:rsidRDefault="003A22C1" w:rsidP="00CF35D0">
      <w:pPr>
        <w:rPr>
          <w:lang w:val="es-ES_tradnl"/>
        </w:rPr>
      </w:pPr>
      <w:r w:rsidRPr="00CF35D0">
        <w:rPr>
          <w:lang w:val="es-ES_tradnl"/>
        </w:rPr>
        <w:t>En general se puede decir que mientras más competencia exista</w:t>
      </w:r>
      <w:r w:rsidR="00A049C1">
        <w:rPr>
          <w:lang w:val="es-ES_tradnl"/>
        </w:rPr>
        <w:t>,</w:t>
      </w:r>
      <w:r w:rsidRPr="00CF35D0">
        <w:rPr>
          <w:lang w:val="es-ES_tradnl"/>
        </w:rPr>
        <w:t xml:space="preserve"> el mercado se encuentra más fragmentado y mientras menos competencia haya</w:t>
      </w:r>
      <w:r w:rsidR="00A049C1">
        <w:rPr>
          <w:lang w:val="es-ES_tradnl"/>
        </w:rPr>
        <w:t>,</w:t>
      </w:r>
      <w:r w:rsidRPr="00CF35D0">
        <w:rPr>
          <w:lang w:val="es-ES_tradnl"/>
        </w:rPr>
        <w:t xml:space="preserve"> el mercado se encuentra más concentrado.</w:t>
      </w:r>
    </w:p>
    <w:p w14:paraId="5663ADC5" w14:textId="77777777" w:rsidR="00CF35D0" w:rsidRPr="00CF35D0" w:rsidRDefault="00CF35D0" w:rsidP="00CF35D0">
      <w:pPr>
        <w:rPr>
          <w:lang w:val="es-ES_tradnl"/>
        </w:rPr>
      </w:pPr>
    </w:p>
    <w:p w14:paraId="7E099DC3" w14:textId="7A8797AE" w:rsidR="00916C54" w:rsidRPr="001217E6" w:rsidRDefault="00916C54" w:rsidP="00EF3B39">
      <w:pPr>
        <w:pStyle w:val="Prrafodelista"/>
        <w:numPr>
          <w:ilvl w:val="0"/>
          <w:numId w:val="4"/>
        </w:numPr>
        <w:rPr>
          <w:b/>
          <w:bCs/>
          <w:lang w:val="es-ES_tradnl"/>
        </w:rPr>
      </w:pPr>
      <w:r w:rsidRPr="001217E6">
        <w:rPr>
          <w:b/>
          <w:bCs/>
          <w:lang w:val="es-ES_tradnl"/>
        </w:rPr>
        <w:t>Según el área geográfica</w:t>
      </w:r>
    </w:p>
    <w:p w14:paraId="3ED2D53D" w14:textId="3DAC36E2" w:rsidR="00CA6867" w:rsidRDefault="00CA6867" w:rsidP="0077503F">
      <w:pPr>
        <w:rPr>
          <w:b/>
          <w:bCs/>
          <w:lang w:val="es-ES_tradnl"/>
        </w:rPr>
      </w:pPr>
    </w:p>
    <w:p w14:paraId="12C2422A" w14:textId="100C3705" w:rsidR="0077503F" w:rsidRPr="0077503F" w:rsidRDefault="0077503F" w:rsidP="0077503F">
      <w:pPr>
        <w:rPr>
          <w:lang w:val="es-ES_tradnl"/>
        </w:rPr>
      </w:pPr>
      <w:r w:rsidRPr="0077503F">
        <w:rPr>
          <w:lang w:val="es-ES_tradnl"/>
        </w:rPr>
        <w:t>Antes de clasificar los mercados según su área geográfica, es importante considerar el alcance territorial en el que se realizan las actividades de intercambio. Esta clasificación permite comprender hasta dónde llegan los oferentes con sus bienes y servicios, así como el nivel de cobertura que tienen frente a los consumidores, lo cual influye en las estrategias de producción, distribución y comercialización.</w:t>
      </w:r>
      <w:r w:rsidR="00AE6338">
        <w:rPr>
          <w:lang w:val="es-ES_tradnl"/>
        </w:rPr>
        <w:t xml:space="preserve"> Sabiendo esto, es importante conocer </w:t>
      </w:r>
      <w:commentRangeStart w:id="31"/>
      <w:r w:rsidR="00AE6338">
        <w:rPr>
          <w:lang w:val="es-ES_tradnl"/>
        </w:rPr>
        <w:t>su clasificación:</w:t>
      </w:r>
      <w:commentRangeEnd w:id="31"/>
      <w:r w:rsidR="00AE6338">
        <w:rPr>
          <w:rStyle w:val="Refdecomentario"/>
        </w:rPr>
        <w:commentReference w:id="31"/>
      </w:r>
    </w:p>
    <w:p w14:paraId="7FA7366C" w14:textId="77777777" w:rsidR="0077503F" w:rsidRPr="0077503F" w:rsidRDefault="0077503F" w:rsidP="0077503F">
      <w:pPr>
        <w:rPr>
          <w:b/>
          <w:bCs/>
          <w:lang w:val="es-ES_tradnl"/>
        </w:rPr>
      </w:pPr>
    </w:p>
    <w:p w14:paraId="563BCB74" w14:textId="56C0C56D" w:rsidR="00567C48" w:rsidRPr="00005833" w:rsidRDefault="00567C48" w:rsidP="00EF3B39">
      <w:pPr>
        <w:pStyle w:val="Prrafodelista"/>
        <w:numPr>
          <w:ilvl w:val="0"/>
          <w:numId w:val="8"/>
        </w:numPr>
        <w:ind w:left="993" w:hanging="284"/>
        <w:rPr>
          <w:lang w:val="es-ES_tradnl"/>
        </w:rPr>
      </w:pPr>
      <w:r w:rsidRPr="001217E6">
        <w:rPr>
          <w:b/>
          <w:bCs/>
          <w:lang w:val="es-ES_tradnl"/>
        </w:rPr>
        <w:t>Mercado local</w:t>
      </w:r>
      <w:r w:rsidR="00005833">
        <w:rPr>
          <w:b/>
          <w:bCs/>
          <w:lang w:val="es-ES_tradnl"/>
        </w:rPr>
        <w:t xml:space="preserve">. </w:t>
      </w:r>
      <w:r w:rsidR="00B51E53" w:rsidRPr="00005833">
        <w:rPr>
          <w:lang w:val="es-ES_tradnl"/>
        </w:rPr>
        <w:t>E</w:t>
      </w:r>
      <w:r w:rsidRPr="00005833">
        <w:rPr>
          <w:lang w:val="es-ES_tradnl"/>
        </w:rPr>
        <w:t>s el que atiende un área reducida del mercado como una provincia o una ciudad</w:t>
      </w:r>
      <w:r w:rsidR="00B51E53" w:rsidRPr="00005833">
        <w:rPr>
          <w:lang w:val="es-ES_tradnl"/>
        </w:rPr>
        <w:t>.</w:t>
      </w:r>
    </w:p>
    <w:p w14:paraId="1D5DD279" w14:textId="75190FA1" w:rsidR="00567C48" w:rsidRPr="00005833" w:rsidRDefault="00567C48" w:rsidP="00EF3B39">
      <w:pPr>
        <w:pStyle w:val="Prrafodelista"/>
        <w:numPr>
          <w:ilvl w:val="0"/>
          <w:numId w:val="8"/>
        </w:numPr>
        <w:ind w:left="993" w:hanging="284"/>
        <w:rPr>
          <w:b/>
          <w:bCs/>
          <w:lang w:val="es-ES_tradnl"/>
        </w:rPr>
      </w:pPr>
      <w:r w:rsidRPr="001217E6">
        <w:rPr>
          <w:b/>
          <w:bCs/>
          <w:lang w:val="es-ES_tradnl"/>
        </w:rPr>
        <w:t>Mercado nacional</w:t>
      </w:r>
      <w:r w:rsidR="00005833">
        <w:rPr>
          <w:b/>
          <w:bCs/>
          <w:lang w:val="es-ES_tradnl"/>
        </w:rPr>
        <w:t xml:space="preserve">. </w:t>
      </w:r>
      <w:r w:rsidR="00C948DF" w:rsidRPr="00005833">
        <w:rPr>
          <w:lang w:val="es-ES_tradnl"/>
        </w:rPr>
        <w:t>Se c</w:t>
      </w:r>
      <w:r w:rsidRPr="00005833">
        <w:rPr>
          <w:lang w:val="es-ES_tradnl"/>
        </w:rPr>
        <w:t xml:space="preserve">aracteriza porque cubre todo </w:t>
      </w:r>
      <w:r w:rsidR="00C948DF" w:rsidRPr="00005833">
        <w:rPr>
          <w:lang w:val="es-ES_tradnl"/>
        </w:rPr>
        <w:t>el territorio de</w:t>
      </w:r>
      <w:r w:rsidR="008B75BF" w:rsidRPr="00005833">
        <w:rPr>
          <w:lang w:val="es-ES_tradnl"/>
        </w:rPr>
        <w:t xml:space="preserve"> </w:t>
      </w:r>
      <w:r w:rsidRPr="00005833">
        <w:rPr>
          <w:lang w:val="es-ES_tradnl"/>
        </w:rPr>
        <w:t>un país</w:t>
      </w:r>
      <w:r w:rsidR="008B75BF" w:rsidRPr="00005833">
        <w:rPr>
          <w:lang w:val="es-ES_tradnl"/>
        </w:rPr>
        <w:t>, incluyendo la totalidad de sus departamentos, regiones y municipios.</w:t>
      </w:r>
    </w:p>
    <w:p w14:paraId="6F48CE90" w14:textId="0996A332" w:rsidR="00567C48" w:rsidRPr="00005833" w:rsidRDefault="00567C48" w:rsidP="00EF3B39">
      <w:pPr>
        <w:pStyle w:val="Prrafodelista"/>
        <w:numPr>
          <w:ilvl w:val="0"/>
          <w:numId w:val="8"/>
        </w:numPr>
        <w:ind w:left="993" w:hanging="284"/>
        <w:rPr>
          <w:b/>
          <w:bCs/>
          <w:lang w:val="es-ES_tradnl"/>
        </w:rPr>
      </w:pPr>
      <w:r w:rsidRPr="001217E6">
        <w:rPr>
          <w:b/>
          <w:bCs/>
          <w:lang w:val="es-ES_tradnl"/>
        </w:rPr>
        <w:t>Mercado internacional</w:t>
      </w:r>
      <w:r w:rsidR="00005833">
        <w:rPr>
          <w:b/>
          <w:bCs/>
          <w:lang w:val="es-ES_tradnl"/>
        </w:rPr>
        <w:t xml:space="preserve">. </w:t>
      </w:r>
      <w:r w:rsidR="00E721A2" w:rsidRPr="00005833">
        <w:rPr>
          <w:lang w:val="es-ES_tradnl"/>
        </w:rPr>
        <w:t>E</w:t>
      </w:r>
      <w:r w:rsidRPr="00005833">
        <w:rPr>
          <w:lang w:val="es-ES_tradnl"/>
        </w:rPr>
        <w:t xml:space="preserve">stá formado por un conjunto de compradores que pueden </w:t>
      </w:r>
      <w:r w:rsidR="00E721A2" w:rsidRPr="00005833">
        <w:rPr>
          <w:lang w:val="es-ES_tradnl"/>
        </w:rPr>
        <w:t>estar ubicados en d</w:t>
      </w:r>
      <w:r w:rsidRPr="00005833">
        <w:rPr>
          <w:lang w:val="es-ES_tradnl"/>
        </w:rPr>
        <w:t>istintos países, estos generalmente son mercados atendidos por empresas multinacionales o transnacionales.</w:t>
      </w:r>
    </w:p>
    <w:p w14:paraId="67A96126" w14:textId="48F990B7" w:rsidR="00567C48" w:rsidRPr="00005833" w:rsidRDefault="00567C48" w:rsidP="00EF3B39">
      <w:pPr>
        <w:pStyle w:val="Prrafodelista"/>
        <w:numPr>
          <w:ilvl w:val="0"/>
          <w:numId w:val="8"/>
        </w:numPr>
        <w:ind w:left="993" w:hanging="284"/>
        <w:rPr>
          <w:b/>
          <w:bCs/>
          <w:lang w:val="es-ES_tradnl"/>
        </w:rPr>
      </w:pPr>
      <w:r w:rsidRPr="001217E6">
        <w:rPr>
          <w:b/>
          <w:bCs/>
          <w:lang w:val="es-ES_tradnl"/>
        </w:rPr>
        <w:t>Mercado global</w:t>
      </w:r>
      <w:r w:rsidR="00005833">
        <w:rPr>
          <w:b/>
          <w:bCs/>
          <w:lang w:val="es-ES_tradnl"/>
        </w:rPr>
        <w:t xml:space="preserve">. </w:t>
      </w:r>
      <w:r w:rsidR="004C56AB" w:rsidRPr="00005833">
        <w:rPr>
          <w:lang w:val="es-ES_tradnl"/>
        </w:rPr>
        <w:t>S</w:t>
      </w:r>
      <w:r w:rsidRPr="00005833">
        <w:rPr>
          <w:lang w:val="es-ES_tradnl"/>
        </w:rPr>
        <w:t>e refiere a un mercado que se extiende a todos los países del mundo</w:t>
      </w:r>
      <w:r w:rsidR="002F5705">
        <w:rPr>
          <w:lang w:val="es-ES_tradnl"/>
        </w:rPr>
        <w:t>;</w:t>
      </w:r>
      <w:r w:rsidRPr="00005833">
        <w:rPr>
          <w:lang w:val="es-ES_tradnl"/>
        </w:rPr>
        <w:t xml:space="preserve"> por lo tanto, los bienes y servicios se producen </w:t>
      </w:r>
      <w:r w:rsidR="00A43F8D" w:rsidRPr="00005833">
        <w:rPr>
          <w:lang w:val="es-ES_tradnl"/>
        </w:rPr>
        <w:t xml:space="preserve">y </w:t>
      </w:r>
      <w:r w:rsidRPr="00005833">
        <w:rPr>
          <w:lang w:val="es-ES_tradnl"/>
        </w:rPr>
        <w:t>se comercializan en cualquier país. Se puede decir que el mercado global es el más amplio y el más extenso que existe.</w:t>
      </w:r>
    </w:p>
    <w:p w14:paraId="0892795B" w14:textId="77777777" w:rsidR="00961C9A" w:rsidRPr="001217E6" w:rsidRDefault="00961C9A" w:rsidP="00CD0645">
      <w:pPr>
        <w:rPr>
          <w:lang w:val="es-ES_tradnl"/>
        </w:rPr>
      </w:pPr>
    </w:p>
    <w:p w14:paraId="7CC3AA05" w14:textId="398DB3D3" w:rsidR="00916C54" w:rsidRDefault="00A049C1" w:rsidP="009D439B">
      <w:pPr>
        <w:spacing w:line="240" w:lineRule="auto"/>
        <w:jc w:val="both"/>
        <w:rPr>
          <w:b/>
          <w:bCs/>
          <w:lang w:val="es-ES_tradnl"/>
        </w:rPr>
      </w:pPr>
      <w:r>
        <w:rPr>
          <w:noProof/>
        </w:rPr>
        <mc:AlternateContent>
          <mc:Choice Requires="wps">
            <w:drawing>
              <wp:inline distT="0" distB="0" distL="0" distR="0" wp14:anchorId="583ACC9C" wp14:editId="3764947A">
                <wp:extent cx="1828800" cy="1828800"/>
                <wp:effectExtent l="76200" t="57150" r="68580" b="97155"/>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E138DFB" w14:textId="77777777" w:rsidR="00A049C1" w:rsidRPr="006715C0" w:rsidRDefault="00A049C1" w:rsidP="006715C0">
                            <w:pPr>
                              <w:rPr>
                                <w:lang w:val="es-ES_tradnl"/>
                              </w:rPr>
                            </w:pPr>
                            <w:r>
                              <w:rPr>
                                <w:lang w:val="es-ES_tradnl"/>
                              </w:rPr>
                              <w:t>S</w:t>
                            </w:r>
                            <w:r w:rsidRPr="001217E6">
                              <w:rPr>
                                <w:lang w:val="es-ES_tradnl"/>
                              </w:rPr>
                              <w:t>e puede concluir que las formas de clasificar los tipos de mercado son muy diversas, pero lo determinante es que las variables más utilizadas tienen que ver con los elementos que componen un mercado.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83ACC9C" id="Cuadro de texto 1"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" fillcolor="#4f81bd [3204]" strokecolor="white [3201]" strokeweight="3pt">
                <v:shadow on="t" color="black" opacity="24903f" origin=",.5" offset="0,.55556mm"/>
                <v:textbox style="mso-fit-shape-to-text:t">
                  <w:txbxContent>
                    <w:p w14:paraId="5E138DFB" w14:textId="77777777" w:rsidR="00A049C1" w:rsidRPr="006715C0" w:rsidRDefault="00A049C1" w:rsidP="006715C0">
                      <w:pPr>
                        <w:rPr>
                          <w:lang w:val="es-ES_tradnl"/>
                        </w:rPr>
                      </w:pPr>
                      <w:r>
                        <w:rPr>
                          <w:lang w:val="es-ES_tradnl"/>
                        </w:rPr>
                        <w:t>S</w:t>
                      </w:r>
                      <w:r w:rsidRPr="001217E6">
                        <w:rPr>
                          <w:lang w:val="es-ES_tradnl"/>
                        </w:rPr>
                        <w:t>e puede concluir que las formas de clasificar los tipos de mercado son muy diversas, pero lo determinante es que las variables más utilizadas tienen que ver con los elementos que componen un mercado.</w:t>
                      </w:r>
                    </w:p>
                  </w:txbxContent>
                </v:textbox>
                <w10:anchorlock/>
              </v:shape>
            </w:pict>
          </mc:Fallback>
        </mc:AlternateContent>
      </w:r>
    </w:p>
    <w:p w14:paraId="0C3867F8" w14:textId="77777777" w:rsidR="00A049C1" w:rsidRPr="001217E6" w:rsidRDefault="00A049C1" w:rsidP="009D439B">
      <w:pPr>
        <w:spacing w:line="240" w:lineRule="auto"/>
        <w:jc w:val="both"/>
        <w:rPr>
          <w:b/>
          <w:bCs/>
          <w:lang w:val="es-ES_tradnl"/>
        </w:rPr>
      </w:pPr>
    </w:p>
    <w:p w14:paraId="1F139A6A" w14:textId="08ACE380" w:rsidR="00382427" w:rsidRPr="001217E6" w:rsidRDefault="005C7F3E" w:rsidP="002563AD">
      <w:pPr>
        <w:rPr>
          <w:b/>
          <w:bCs/>
          <w:lang w:val="es-ES_tradnl"/>
        </w:rPr>
      </w:pPr>
      <w:r w:rsidRPr="001217E6">
        <w:rPr>
          <w:b/>
          <w:bCs/>
          <w:lang w:val="es-ES_tradnl"/>
        </w:rPr>
        <w:t>2.3. S</w:t>
      </w:r>
      <w:r w:rsidR="00382427" w:rsidRPr="001217E6">
        <w:rPr>
          <w:b/>
          <w:bCs/>
          <w:lang w:val="es-ES_tradnl"/>
        </w:rPr>
        <w:t>egmentación de</w:t>
      </w:r>
      <w:r w:rsidR="004F16EA">
        <w:rPr>
          <w:b/>
          <w:bCs/>
          <w:lang w:val="es-ES_tradnl"/>
        </w:rPr>
        <w:t>l</w:t>
      </w:r>
      <w:r w:rsidR="00382427" w:rsidRPr="001217E6">
        <w:rPr>
          <w:b/>
          <w:bCs/>
          <w:lang w:val="es-ES_tradnl"/>
        </w:rPr>
        <w:t xml:space="preserve"> mercado</w:t>
      </w:r>
    </w:p>
    <w:p w14:paraId="44152044" w14:textId="77777777" w:rsidR="005C7F3E" w:rsidRPr="001217E6" w:rsidRDefault="005C7F3E" w:rsidP="002563AD">
      <w:pPr>
        <w:rPr>
          <w:lang w:val="es-ES_tradnl"/>
        </w:rPr>
      </w:pPr>
    </w:p>
    <w:p w14:paraId="208B621B" w14:textId="77777777" w:rsidR="00AC5434" w:rsidRPr="00AC5434" w:rsidRDefault="00AC5434" w:rsidP="00AC5434">
      <w:pPr>
        <w:rPr>
          <w:lang w:val="es-ES_tradnl"/>
        </w:rPr>
      </w:pPr>
      <w:r w:rsidRPr="00AC5434">
        <w:rPr>
          <w:lang w:val="es-ES_tradnl"/>
        </w:rPr>
        <w:t>La segmentación de mercados consiste en dividir el mercado objetivo en grupos más pequeños y homogéneos, de acuerdo con características como la edad, los ingresos, los rasgos de personalidad, el comportamiento, los intereses, las necesidades o la ubicación geográfica de los consumidores. Esta división permite identificar perfiles específicos y comprender mejor las diferencias existentes entre los distintos tipos de clientes.</w:t>
      </w:r>
    </w:p>
    <w:p w14:paraId="1E3F6700" w14:textId="77777777" w:rsidR="00AC5434" w:rsidRPr="00AC5434" w:rsidRDefault="00AC5434" w:rsidP="00AC5434">
      <w:pPr>
        <w:rPr>
          <w:lang w:val="es-ES_tradnl"/>
        </w:rPr>
      </w:pPr>
    </w:p>
    <w:p w14:paraId="029A3928" w14:textId="39493E2F" w:rsidR="00BC259A" w:rsidRDefault="00AC5434" w:rsidP="00AC5434">
      <w:pPr>
        <w:rPr>
          <w:lang w:val="es-ES_tradnl"/>
        </w:rPr>
      </w:pPr>
      <w:r w:rsidRPr="00AC5434">
        <w:rPr>
          <w:lang w:val="es-ES_tradnl"/>
        </w:rPr>
        <w:t>A través de la segmentación, las organizaciones pueden diseñar y focalizar estrategias de mercadeo más efectivas, ajustadas a las expectativas y percepciones de valor de cada grupo. De esta manera, es posible desarrollar ofertas, mensajes y acciones más personalizadas, incrementando la probabilidad de que la comunicación sea relevante, bien recibida y genere mejores resultados comerciales.</w:t>
      </w:r>
    </w:p>
    <w:p w14:paraId="49E35722" w14:textId="31929249" w:rsidR="00AC5434" w:rsidRDefault="00AC5434" w:rsidP="00AC5434">
      <w:pPr>
        <w:rPr>
          <w:lang w:val="es-ES_tradnl"/>
        </w:rPr>
      </w:pPr>
    </w:p>
    <w:p w14:paraId="5F02D9AD" w14:textId="0B65B5EA" w:rsidR="00AC5434" w:rsidRDefault="00AC5434" w:rsidP="00AC5434">
      <w:pPr>
        <w:rPr>
          <w:lang w:val="es-ES_tradnl"/>
        </w:rPr>
      </w:pPr>
    </w:p>
    <w:p w14:paraId="58009358" w14:textId="77777777" w:rsidR="00AC5434" w:rsidRPr="001217E6" w:rsidRDefault="00AC5434" w:rsidP="00AC5434">
      <w:pPr>
        <w:rPr>
          <w:lang w:val="es-ES_tradnl"/>
        </w:rPr>
      </w:pPr>
    </w:p>
    <w:p w14:paraId="0FBA984A" w14:textId="77777777" w:rsidR="005D5F6F" w:rsidRDefault="005D5F6F" w:rsidP="005D5F6F">
      <w:pPr>
        <w:rPr>
          <w:lang w:val="es-ES_tradnl"/>
        </w:rPr>
      </w:pPr>
    </w:p>
    <w:p w14:paraId="35323EEE" w14:textId="2B2D9BB1" w:rsidR="003921D9" w:rsidRPr="005D5F6F" w:rsidRDefault="003921D9" w:rsidP="00EF3B39">
      <w:pPr>
        <w:pStyle w:val="Prrafodelista"/>
        <w:numPr>
          <w:ilvl w:val="0"/>
          <w:numId w:val="29"/>
        </w:numPr>
        <w:rPr>
          <w:b/>
          <w:bCs/>
          <w:lang w:val="es-ES_tradnl"/>
        </w:rPr>
      </w:pPr>
      <w:r w:rsidRPr="005D5F6F">
        <w:rPr>
          <w:b/>
          <w:bCs/>
          <w:lang w:val="es-ES_tradnl"/>
        </w:rPr>
        <w:t>Objetivos de la segmentación de mercados</w:t>
      </w:r>
    </w:p>
    <w:p w14:paraId="558EE951" w14:textId="77777777" w:rsidR="00033F37" w:rsidRPr="001217E6" w:rsidRDefault="00033F37" w:rsidP="003921D9">
      <w:pPr>
        <w:rPr>
          <w:lang w:val="es-ES_tradnl"/>
        </w:rPr>
      </w:pPr>
    </w:p>
    <w:p w14:paraId="046DD8A7" w14:textId="77777777" w:rsidR="00033F37" w:rsidRPr="001217E6" w:rsidRDefault="00033F37" w:rsidP="003921D9">
      <w:pPr>
        <w:rPr>
          <w:lang w:val="es-ES_tradnl"/>
        </w:rPr>
      </w:pPr>
      <w:r w:rsidRPr="001217E6">
        <w:rPr>
          <w:lang w:val="es-ES_tradnl"/>
        </w:rPr>
        <w:lastRenderedPageBreak/>
        <w:t xml:space="preserve">Los objetivos que persigue la segmentación </w:t>
      </w:r>
      <w:commentRangeStart w:id="32"/>
      <w:r w:rsidRPr="001217E6">
        <w:rPr>
          <w:lang w:val="es-ES_tradnl"/>
        </w:rPr>
        <w:t>de mercado son:</w:t>
      </w:r>
      <w:commentRangeEnd w:id="32"/>
      <w:r w:rsidR="000D4A55">
        <w:rPr>
          <w:rStyle w:val="Refdecomentario"/>
        </w:rPr>
        <w:commentReference w:id="32"/>
      </w:r>
    </w:p>
    <w:p w14:paraId="4D4199CB" w14:textId="77777777" w:rsidR="00033F37" w:rsidRPr="001217E6" w:rsidRDefault="00033F37" w:rsidP="003921D9">
      <w:pPr>
        <w:rPr>
          <w:lang w:val="es-ES_tradnl"/>
        </w:rPr>
      </w:pPr>
    </w:p>
    <w:p w14:paraId="591DDB18" w14:textId="239C6A80" w:rsidR="00C875DD" w:rsidRPr="00C875DD" w:rsidRDefault="00C875DD" w:rsidP="00EF3B39">
      <w:pPr>
        <w:pStyle w:val="Prrafodelista"/>
        <w:numPr>
          <w:ilvl w:val="0"/>
          <w:numId w:val="30"/>
        </w:numPr>
        <w:rPr>
          <w:b/>
          <w:bCs/>
        </w:rPr>
      </w:pPr>
      <w:r w:rsidRPr="00C875DD">
        <w:rPr>
          <w:b/>
          <w:bCs/>
        </w:rPr>
        <w:t>Producto</w:t>
      </w:r>
      <w:r>
        <w:rPr>
          <w:b/>
          <w:bCs/>
        </w:rPr>
        <w:t xml:space="preserve">. </w:t>
      </w:r>
      <w:r>
        <w:t>Desarrollar productos o servicios exitosos a partir de la investigación de mercados, definiendo características, atributos y beneficios que respondan a las necesidades del público objetivo, contribuyendo a la optimización de recursos y a la reducción de costos.</w:t>
      </w:r>
    </w:p>
    <w:p w14:paraId="696AFD82" w14:textId="77777777" w:rsidR="00C875DD" w:rsidRDefault="00C875DD" w:rsidP="00C875DD"/>
    <w:p w14:paraId="4CD6030E" w14:textId="1F38F50C" w:rsidR="00C875DD" w:rsidRPr="009E07BF" w:rsidRDefault="00C875DD" w:rsidP="00EF3B39">
      <w:pPr>
        <w:pStyle w:val="Prrafodelista"/>
        <w:numPr>
          <w:ilvl w:val="0"/>
          <w:numId w:val="30"/>
        </w:numPr>
        <w:rPr>
          <w:b/>
          <w:bCs/>
        </w:rPr>
      </w:pPr>
      <w:r w:rsidRPr="00C875DD">
        <w:rPr>
          <w:b/>
          <w:bCs/>
        </w:rPr>
        <w:t>Precio</w:t>
      </w:r>
      <w:r w:rsidR="009E07BF">
        <w:rPr>
          <w:b/>
          <w:bCs/>
        </w:rPr>
        <w:t xml:space="preserve">. </w:t>
      </w:r>
      <w:r>
        <w:t>Establecer precios adecuados mediante el análisis del mercado y del público objetivo, determinando la disposición de pago de los consumidores, los costos asociados y el valor percibido, con el fin de lograr competitividad y rentabilidad.</w:t>
      </w:r>
    </w:p>
    <w:p w14:paraId="49401072" w14:textId="77777777" w:rsidR="00C875DD" w:rsidRDefault="00C875DD" w:rsidP="00C875DD"/>
    <w:p w14:paraId="23314D72" w14:textId="01975433" w:rsidR="00C875DD" w:rsidRPr="009E07BF" w:rsidRDefault="00C875DD" w:rsidP="00EF3B39">
      <w:pPr>
        <w:pStyle w:val="Prrafodelista"/>
        <w:numPr>
          <w:ilvl w:val="0"/>
          <w:numId w:val="30"/>
        </w:numPr>
        <w:rPr>
          <w:b/>
          <w:bCs/>
        </w:rPr>
      </w:pPr>
      <w:r w:rsidRPr="00C875DD">
        <w:rPr>
          <w:b/>
          <w:bCs/>
        </w:rPr>
        <w:t>Promoción</w:t>
      </w:r>
      <w:r w:rsidR="009E07BF">
        <w:rPr>
          <w:b/>
          <w:bCs/>
        </w:rPr>
        <w:t xml:space="preserve">. </w:t>
      </w:r>
      <w:r>
        <w:t>Diseñar y ejecutar estrategias de comunicación y promoción que permitan informar, persuadir y posicionar el producto o servicio en cada segmento de mercado, utilizando mensajes claros y medios apropiados para influir en la decisión de compra.</w:t>
      </w:r>
    </w:p>
    <w:p w14:paraId="3574D6DF" w14:textId="77777777" w:rsidR="00C875DD" w:rsidRDefault="00C875DD" w:rsidP="00C875DD"/>
    <w:p w14:paraId="4D724E4A" w14:textId="3270F60A" w:rsidR="003921D9" w:rsidRPr="009E07BF" w:rsidRDefault="00C875DD" w:rsidP="00EF3B39">
      <w:pPr>
        <w:pStyle w:val="Prrafodelista"/>
        <w:numPr>
          <w:ilvl w:val="0"/>
          <w:numId w:val="30"/>
        </w:numPr>
        <w:rPr>
          <w:b/>
          <w:bCs/>
        </w:rPr>
      </w:pPr>
      <w:r w:rsidRPr="00C875DD">
        <w:rPr>
          <w:b/>
          <w:bCs/>
        </w:rPr>
        <w:t>Plaza</w:t>
      </w:r>
      <w:r w:rsidR="009E07BF">
        <w:rPr>
          <w:b/>
          <w:bCs/>
        </w:rPr>
        <w:t xml:space="preserve">. </w:t>
      </w:r>
      <w:r>
        <w:t>Definir y gestionar los canales de distribución mediante los cuales se ofrece el producto o servicio, asegurando que llegue al mercado objetivo de manera eficiente, oportuna y accesible, considerando la ubicación, los intermediarios, la logística y las preferencias de compra de los consumidores.</w:t>
      </w:r>
    </w:p>
    <w:p w14:paraId="0D14E529" w14:textId="77777777" w:rsidR="00C875DD" w:rsidRPr="001217E6" w:rsidRDefault="00C875DD" w:rsidP="00C875DD">
      <w:pPr>
        <w:rPr>
          <w:lang w:val="es-ES_tradnl"/>
        </w:rPr>
      </w:pPr>
    </w:p>
    <w:p w14:paraId="25B64270" w14:textId="0958CBAA" w:rsidR="00F35959" w:rsidRPr="00FC2CC0" w:rsidRDefault="00F35959" w:rsidP="00EF3B39">
      <w:pPr>
        <w:pStyle w:val="Prrafodelista"/>
        <w:numPr>
          <w:ilvl w:val="0"/>
          <w:numId w:val="31"/>
        </w:numPr>
        <w:rPr>
          <w:b/>
          <w:bCs/>
        </w:rPr>
      </w:pPr>
      <w:r w:rsidRPr="00FC2CC0">
        <w:rPr>
          <w:b/>
          <w:bCs/>
        </w:rPr>
        <w:t>Tipos de segmentación de mercados</w:t>
      </w:r>
    </w:p>
    <w:p w14:paraId="2E89F72D" w14:textId="77777777" w:rsidR="00F35959" w:rsidRPr="001217E6" w:rsidRDefault="00F35959" w:rsidP="00BC259A">
      <w:pPr>
        <w:rPr>
          <w:lang w:val="es-ES_tradnl"/>
        </w:rPr>
      </w:pPr>
    </w:p>
    <w:p w14:paraId="06B6BCC0" w14:textId="14E2194E" w:rsidR="00BC259A" w:rsidRDefault="00FC2CC0" w:rsidP="00BC259A">
      <w:pPr>
        <w:rPr>
          <w:lang w:val="es-ES_tradnl"/>
        </w:rPr>
      </w:pPr>
      <w:r w:rsidRPr="00FC2CC0">
        <w:rPr>
          <w:lang w:val="es-ES_tradnl"/>
        </w:rPr>
        <w:t xml:space="preserve">Existen cuatro tipos de segmentación de mercados, los cuales se describen </w:t>
      </w:r>
      <w:commentRangeStart w:id="33"/>
      <w:r w:rsidRPr="00FC2CC0">
        <w:rPr>
          <w:lang w:val="es-ES_tradnl"/>
        </w:rPr>
        <w:t>a continuación:</w:t>
      </w:r>
      <w:commentRangeEnd w:id="33"/>
      <w:r w:rsidR="00F8720D">
        <w:rPr>
          <w:rStyle w:val="Refdecomentario"/>
        </w:rPr>
        <w:commentReference w:id="33"/>
      </w:r>
    </w:p>
    <w:p w14:paraId="40F17DFB" w14:textId="77777777" w:rsidR="00FC2CC0" w:rsidRPr="001217E6" w:rsidRDefault="00FC2CC0" w:rsidP="00BC259A">
      <w:pPr>
        <w:rPr>
          <w:lang w:val="es-ES_tradnl"/>
        </w:rPr>
      </w:pPr>
    </w:p>
    <w:p w14:paraId="550B7B09" w14:textId="7306E75A" w:rsidR="00BC259A" w:rsidRPr="009806D2" w:rsidRDefault="00BC259A" w:rsidP="00EF3B39">
      <w:pPr>
        <w:pStyle w:val="Prrafodelista"/>
        <w:numPr>
          <w:ilvl w:val="0"/>
          <w:numId w:val="32"/>
        </w:numPr>
        <w:rPr>
          <w:b/>
          <w:bCs/>
        </w:rPr>
      </w:pPr>
      <w:r w:rsidRPr="009806D2">
        <w:rPr>
          <w:b/>
          <w:bCs/>
        </w:rPr>
        <w:t>Segmentación geográfica</w:t>
      </w:r>
      <w:r w:rsidR="009806D2">
        <w:rPr>
          <w:b/>
          <w:bCs/>
        </w:rPr>
        <w:t xml:space="preserve">. </w:t>
      </w:r>
      <w:r w:rsidRPr="009806D2">
        <w:rPr>
          <w:lang w:val="es-ES_tradnl"/>
        </w:rPr>
        <w:t xml:space="preserve">Este tipo de segmentación se orienta en crear diferentes grupos de clientes en función de los límites geográficos. Las necesidades e intereses de los clientes potenciales, varían según su ubicación geográfica, clima y región, </w:t>
      </w:r>
      <w:r w:rsidR="008F16A3" w:rsidRPr="009806D2">
        <w:rPr>
          <w:lang w:val="es-ES_tradnl"/>
        </w:rPr>
        <w:t xml:space="preserve">lo que </w:t>
      </w:r>
      <w:r w:rsidRPr="009806D2">
        <w:rPr>
          <w:lang w:val="es-ES_tradnl"/>
        </w:rPr>
        <w:t xml:space="preserve">permite determinar dónde vender y publicitar una marca, así como dónde expandir </w:t>
      </w:r>
      <w:r w:rsidR="006C4B65" w:rsidRPr="009806D2">
        <w:rPr>
          <w:lang w:val="es-ES_tradnl"/>
        </w:rPr>
        <w:t>el</w:t>
      </w:r>
      <w:r w:rsidRPr="009806D2">
        <w:rPr>
          <w:lang w:val="es-ES_tradnl"/>
        </w:rPr>
        <w:t xml:space="preserve"> negocio.</w:t>
      </w:r>
    </w:p>
    <w:p w14:paraId="3D9126EA" w14:textId="0FF50E32" w:rsidR="00BC259A" w:rsidRPr="001217E6" w:rsidRDefault="00BC259A" w:rsidP="00FC2CC0">
      <w:pPr>
        <w:rPr>
          <w:b/>
          <w:bCs/>
          <w:lang w:val="es-ES_tradnl"/>
        </w:rPr>
      </w:pPr>
    </w:p>
    <w:p w14:paraId="588259B2" w14:textId="6F3F6EA2" w:rsidR="006B54E3" w:rsidRPr="00983A6E" w:rsidRDefault="006B54E3" w:rsidP="00EF3B39">
      <w:pPr>
        <w:pStyle w:val="Prrafodelista"/>
        <w:numPr>
          <w:ilvl w:val="0"/>
          <w:numId w:val="32"/>
        </w:numPr>
        <w:rPr>
          <w:b/>
          <w:bCs/>
        </w:rPr>
      </w:pPr>
      <w:r w:rsidRPr="00983A6E">
        <w:rPr>
          <w:b/>
          <w:bCs/>
        </w:rPr>
        <w:t>Segmentación demográfica</w:t>
      </w:r>
      <w:r w:rsidR="00983A6E">
        <w:rPr>
          <w:b/>
          <w:bCs/>
        </w:rPr>
        <w:t xml:space="preserve">. </w:t>
      </w:r>
      <w:r w:rsidRPr="00983A6E">
        <w:rPr>
          <w:lang w:val="es-ES_tradnl"/>
        </w:rPr>
        <w:t>Consiste en dividir el mercado a partir de su reconocimiento mediante variables como la edad, género, nacionalidad, nivel educativo, tamaño de la familia, ocupación, ingresos, entre otros.</w:t>
      </w:r>
    </w:p>
    <w:p w14:paraId="03937E5E" w14:textId="77777777" w:rsidR="00836552" w:rsidRPr="001217E6" w:rsidRDefault="00836552" w:rsidP="00FC2CC0">
      <w:pPr>
        <w:pStyle w:val="Prrafodelista"/>
        <w:ind w:left="0"/>
        <w:rPr>
          <w:lang w:val="es-ES_tradnl"/>
        </w:rPr>
      </w:pPr>
    </w:p>
    <w:p w14:paraId="26A14F5E" w14:textId="73A45D12" w:rsidR="00D1615F" w:rsidRPr="001217E6" w:rsidRDefault="006B54E3" w:rsidP="00983A6E">
      <w:pPr>
        <w:pStyle w:val="Prrafodelista"/>
        <w:rPr>
          <w:lang w:val="es-ES_tradnl"/>
        </w:rPr>
      </w:pPr>
      <w:r w:rsidRPr="001217E6">
        <w:rPr>
          <w:lang w:val="es-ES_tradnl"/>
        </w:rPr>
        <w:t>Esta es una de las formas de segmentación de mercados más utilizada, ya que se basa en conocer la forma en la que los clientes utilizan tus productos y servicios</w:t>
      </w:r>
      <w:r w:rsidR="00D1615F" w:rsidRPr="001217E6">
        <w:rPr>
          <w:lang w:val="es-ES_tradnl"/>
        </w:rPr>
        <w:t>, así como su capacidad o disposición para adquirirlos.</w:t>
      </w:r>
    </w:p>
    <w:p w14:paraId="5F9FE14E" w14:textId="77777777" w:rsidR="00787DB6" w:rsidRPr="001217E6" w:rsidRDefault="00787DB6" w:rsidP="00FC2CC0">
      <w:pPr>
        <w:rPr>
          <w:lang w:val="es-ES_tradnl"/>
        </w:rPr>
      </w:pPr>
    </w:p>
    <w:p w14:paraId="0F612205" w14:textId="0A3E2E29" w:rsidR="00382427" w:rsidRPr="00332DF8" w:rsidRDefault="00382427" w:rsidP="00EF3B39">
      <w:pPr>
        <w:pStyle w:val="Prrafodelista"/>
        <w:numPr>
          <w:ilvl w:val="0"/>
          <w:numId w:val="32"/>
        </w:numPr>
        <w:rPr>
          <w:b/>
          <w:bCs/>
        </w:rPr>
      </w:pPr>
      <w:r w:rsidRPr="00332DF8">
        <w:rPr>
          <w:b/>
          <w:bCs/>
        </w:rPr>
        <w:t xml:space="preserve">Segmentación </w:t>
      </w:r>
      <w:r w:rsidR="00332DF8">
        <w:rPr>
          <w:b/>
          <w:bCs/>
        </w:rPr>
        <w:t>p</w:t>
      </w:r>
      <w:r w:rsidRPr="00332DF8">
        <w:rPr>
          <w:b/>
          <w:bCs/>
        </w:rPr>
        <w:t>sicográfica</w:t>
      </w:r>
      <w:r w:rsidR="00332DF8">
        <w:rPr>
          <w:b/>
          <w:bCs/>
        </w:rPr>
        <w:t xml:space="preserve">. </w:t>
      </w:r>
      <w:r w:rsidR="00102DFD" w:rsidRPr="00332DF8">
        <w:rPr>
          <w:lang w:val="es-ES_tradnl"/>
        </w:rPr>
        <w:t>Se encarga de</w:t>
      </w:r>
      <w:r w:rsidRPr="00332DF8">
        <w:rPr>
          <w:lang w:val="es-ES_tradnl"/>
        </w:rPr>
        <w:t xml:space="preserve"> agrupar al público objetivo </w:t>
      </w:r>
      <w:r w:rsidR="0048543C" w:rsidRPr="00332DF8">
        <w:rPr>
          <w:lang w:val="es-ES_tradnl"/>
        </w:rPr>
        <w:t xml:space="preserve">teniendo en cuenta variables como </w:t>
      </w:r>
      <w:r w:rsidRPr="00332DF8">
        <w:rPr>
          <w:lang w:val="es-ES_tradnl"/>
        </w:rPr>
        <w:t>su comportamiento, estilo de vida</w:t>
      </w:r>
      <w:r w:rsidR="00FC151C" w:rsidRPr="00332DF8">
        <w:rPr>
          <w:lang w:val="es-ES_tradnl"/>
        </w:rPr>
        <w:t>, s</w:t>
      </w:r>
      <w:r w:rsidRPr="00332DF8">
        <w:rPr>
          <w:lang w:val="es-ES_tradnl"/>
        </w:rPr>
        <w:t>us actitudes e intereses. </w:t>
      </w:r>
    </w:p>
    <w:p w14:paraId="42A53773" w14:textId="77777777" w:rsidR="00505277" w:rsidRPr="001217E6" w:rsidRDefault="00505277" w:rsidP="00FC2CC0">
      <w:pPr>
        <w:rPr>
          <w:lang w:val="es-ES_tradnl"/>
        </w:rPr>
      </w:pPr>
    </w:p>
    <w:p w14:paraId="1C62DB4E" w14:textId="0E7D8B3A" w:rsidR="00382427" w:rsidRPr="001217E6" w:rsidRDefault="00382427" w:rsidP="00332DF8">
      <w:pPr>
        <w:pStyle w:val="Prrafodelista"/>
        <w:rPr>
          <w:lang w:val="es-ES_tradnl"/>
        </w:rPr>
      </w:pPr>
      <w:r w:rsidRPr="001217E6">
        <w:rPr>
          <w:lang w:val="es-ES_tradnl"/>
        </w:rPr>
        <w:t xml:space="preserve">Para comprender al público objetivo, métodos de investigación como </w:t>
      </w:r>
      <w:proofErr w:type="spellStart"/>
      <w:r w:rsidRPr="00332DF8">
        <w:rPr>
          <w:i/>
          <w:iCs/>
          <w:lang w:val="es-ES_tradnl"/>
        </w:rPr>
        <w:t>focus</w:t>
      </w:r>
      <w:proofErr w:type="spellEnd"/>
      <w:r w:rsidRPr="00332DF8">
        <w:rPr>
          <w:i/>
          <w:iCs/>
          <w:lang w:val="es-ES_tradnl"/>
        </w:rPr>
        <w:t xml:space="preserve"> </w:t>
      </w:r>
      <w:proofErr w:type="spellStart"/>
      <w:r w:rsidRPr="00332DF8">
        <w:rPr>
          <w:i/>
          <w:iCs/>
          <w:lang w:val="es-ES_tradnl"/>
        </w:rPr>
        <w:t>group</w:t>
      </w:r>
      <w:proofErr w:type="spellEnd"/>
      <w:r w:rsidRPr="001217E6">
        <w:rPr>
          <w:lang w:val="es-ES_tradnl"/>
        </w:rPr>
        <w:t>, encuestas, entrevistas y estudios de casos</w:t>
      </w:r>
      <w:r w:rsidR="00332DF8">
        <w:rPr>
          <w:lang w:val="es-ES_tradnl"/>
        </w:rPr>
        <w:t>,</w:t>
      </w:r>
      <w:r w:rsidRPr="001217E6">
        <w:rPr>
          <w:lang w:val="es-ES_tradnl"/>
        </w:rPr>
        <w:t xml:space="preserve"> pueden resultar exitosos en la compilación de este tipo de conclusión.</w:t>
      </w:r>
    </w:p>
    <w:p w14:paraId="42219378" w14:textId="77777777" w:rsidR="00505277" w:rsidRPr="001217E6" w:rsidRDefault="00505277" w:rsidP="00FC2CC0">
      <w:pPr>
        <w:rPr>
          <w:lang w:val="es-ES_tradnl"/>
        </w:rPr>
      </w:pPr>
    </w:p>
    <w:p w14:paraId="405C7551" w14:textId="4CD5C142" w:rsidR="00382427" w:rsidRPr="00332DF8" w:rsidRDefault="00382427" w:rsidP="00EF3B39">
      <w:pPr>
        <w:pStyle w:val="Prrafodelista"/>
        <w:numPr>
          <w:ilvl w:val="0"/>
          <w:numId w:val="32"/>
        </w:numPr>
        <w:rPr>
          <w:b/>
          <w:bCs/>
        </w:rPr>
      </w:pPr>
      <w:r w:rsidRPr="00332DF8">
        <w:rPr>
          <w:b/>
          <w:bCs/>
        </w:rPr>
        <w:lastRenderedPageBreak/>
        <w:t>Segmentación conductual</w:t>
      </w:r>
      <w:r w:rsidR="00332DF8">
        <w:rPr>
          <w:b/>
          <w:bCs/>
        </w:rPr>
        <w:t xml:space="preserve">. </w:t>
      </w:r>
      <w:r w:rsidR="00505277" w:rsidRPr="00332DF8">
        <w:rPr>
          <w:lang w:val="es-ES_tradnl"/>
        </w:rPr>
        <w:t>S</w:t>
      </w:r>
      <w:r w:rsidRPr="00332DF8">
        <w:rPr>
          <w:lang w:val="es-ES_tradnl"/>
        </w:rPr>
        <w:t xml:space="preserve">e centra en </w:t>
      </w:r>
      <w:r w:rsidR="00697BDA" w:rsidRPr="00332DF8">
        <w:rPr>
          <w:lang w:val="es-ES_tradnl"/>
        </w:rPr>
        <w:t xml:space="preserve">la manera y proceso que los clientes viven al tomar sus decisiones de compra identificando </w:t>
      </w:r>
      <w:r w:rsidRPr="00332DF8">
        <w:rPr>
          <w:lang w:val="es-ES_tradnl"/>
        </w:rPr>
        <w:t>comportamientos</w:t>
      </w:r>
      <w:r w:rsidR="00697BDA" w:rsidRPr="00332DF8">
        <w:rPr>
          <w:lang w:val="es-ES_tradnl"/>
        </w:rPr>
        <w:t xml:space="preserve"> y</w:t>
      </w:r>
      <w:r w:rsidRPr="00332DF8">
        <w:rPr>
          <w:lang w:val="es-ES_tradnl"/>
        </w:rPr>
        <w:t xml:space="preserve"> patrones </w:t>
      </w:r>
      <w:r w:rsidR="00697BDA" w:rsidRPr="00332DF8">
        <w:rPr>
          <w:lang w:val="es-ES_tradnl"/>
        </w:rPr>
        <w:t>relacionados.</w:t>
      </w:r>
    </w:p>
    <w:p w14:paraId="63E62C2A" w14:textId="77777777" w:rsidR="00697BDA" w:rsidRPr="001217E6" w:rsidRDefault="00697BDA" w:rsidP="00FC2CC0">
      <w:pPr>
        <w:rPr>
          <w:lang w:val="es-ES_tradnl"/>
        </w:rPr>
      </w:pPr>
    </w:p>
    <w:p w14:paraId="360D6BFC" w14:textId="5DA8768C" w:rsidR="00382427" w:rsidRPr="001217E6" w:rsidRDefault="00540E7A" w:rsidP="00332DF8">
      <w:pPr>
        <w:pStyle w:val="Prrafodelista"/>
        <w:rPr>
          <w:lang w:val="es-ES_tradnl"/>
        </w:rPr>
      </w:pPr>
      <w:r w:rsidRPr="001217E6">
        <w:rPr>
          <w:lang w:val="es-ES_tradnl"/>
        </w:rPr>
        <w:t>Debe r</w:t>
      </w:r>
      <w:r w:rsidR="00F35959" w:rsidRPr="001217E6">
        <w:rPr>
          <w:lang w:val="es-ES_tradnl"/>
        </w:rPr>
        <w:t>ecopilar datos como l</w:t>
      </w:r>
      <w:r w:rsidR="00382427" w:rsidRPr="001217E6">
        <w:rPr>
          <w:lang w:val="es-ES_tradnl"/>
        </w:rPr>
        <w:t xml:space="preserve">as actitudes </w:t>
      </w:r>
      <w:r w:rsidR="00697BDA" w:rsidRPr="001217E6">
        <w:rPr>
          <w:lang w:val="es-ES_tradnl"/>
        </w:rPr>
        <w:t>d</w:t>
      </w:r>
      <w:r w:rsidR="00382427" w:rsidRPr="001217E6">
        <w:rPr>
          <w:lang w:val="es-ES_tradnl"/>
        </w:rPr>
        <w:t xml:space="preserve">el público hacia </w:t>
      </w:r>
      <w:r w:rsidR="00697BDA" w:rsidRPr="001217E6">
        <w:rPr>
          <w:lang w:val="es-ES_tradnl"/>
        </w:rPr>
        <w:t>una</w:t>
      </w:r>
      <w:r w:rsidR="00382427" w:rsidRPr="001217E6">
        <w:rPr>
          <w:lang w:val="es-ES_tradnl"/>
        </w:rPr>
        <w:t xml:space="preserve"> marca, la forma </w:t>
      </w:r>
      <w:r w:rsidR="00B85684" w:rsidRPr="001217E6">
        <w:rPr>
          <w:lang w:val="es-ES_tradnl"/>
        </w:rPr>
        <w:t>de</w:t>
      </w:r>
      <w:r w:rsidR="00382427" w:rsidRPr="001217E6">
        <w:rPr>
          <w:lang w:val="es-ES_tradnl"/>
        </w:rPr>
        <w:t xml:space="preserve"> us</w:t>
      </w:r>
      <w:r w:rsidR="00B85684" w:rsidRPr="001217E6">
        <w:rPr>
          <w:lang w:val="es-ES_tradnl"/>
        </w:rPr>
        <w:t>o</w:t>
      </w:r>
      <w:r w:rsidR="00382427" w:rsidRPr="001217E6">
        <w:rPr>
          <w:lang w:val="es-ES_tradnl"/>
        </w:rPr>
        <w:t xml:space="preserve"> y su conocimiento son ejemplos de segmentación conductual.</w:t>
      </w:r>
    </w:p>
    <w:p w14:paraId="61337F07" w14:textId="08B34540" w:rsidR="00B85684" w:rsidRDefault="00B85684" w:rsidP="002563AD">
      <w:pPr>
        <w:rPr>
          <w:lang w:val="es-ES_tradnl"/>
        </w:rPr>
      </w:pPr>
    </w:p>
    <w:p w14:paraId="55C05BCC" w14:textId="20F95E35" w:rsidR="00C54072" w:rsidRDefault="00C54072" w:rsidP="002563AD">
      <w:pPr>
        <w:rPr>
          <w:lang w:val="es-ES_tradnl"/>
        </w:rPr>
      </w:pPr>
      <w:r>
        <w:rPr>
          <w:lang w:val="es-ES_tradnl"/>
        </w:rPr>
        <w:t>La siguiente imagen detalla</w:t>
      </w:r>
      <w:r w:rsidR="005777C4">
        <w:rPr>
          <w:lang w:val="es-ES_tradnl"/>
        </w:rPr>
        <w:t xml:space="preserve"> de manera ejemplificada cada una de estas </w:t>
      </w:r>
      <w:proofErr w:type="spellStart"/>
      <w:r w:rsidR="005777C4">
        <w:rPr>
          <w:lang w:val="es-ES_tradnl"/>
        </w:rPr>
        <w:t>segementaciones</w:t>
      </w:r>
      <w:proofErr w:type="spellEnd"/>
      <w:r w:rsidR="005777C4">
        <w:rPr>
          <w:lang w:val="es-ES_tradnl"/>
        </w:rPr>
        <w:t>:</w:t>
      </w:r>
    </w:p>
    <w:p w14:paraId="2AB02FB0" w14:textId="44224715" w:rsidR="00C54072" w:rsidRDefault="00C54072" w:rsidP="002563AD">
      <w:pPr>
        <w:rPr>
          <w:lang w:val="es-ES_tradnl"/>
        </w:rPr>
      </w:pPr>
    </w:p>
    <w:p w14:paraId="720DC9CA" w14:textId="77777777" w:rsidR="00C54072" w:rsidRDefault="00C54072" w:rsidP="002563AD">
      <w:pPr>
        <w:rPr>
          <w:lang w:val="es-ES_tradnl"/>
        </w:rPr>
      </w:pPr>
    </w:p>
    <w:p w14:paraId="514720C2" w14:textId="77777777" w:rsidR="00FC2CC0" w:rsidRPr="001217E6" w:rsidRDefault="00FC2CC0" w:rsidP="00FC2CC0">
      <w:pPr>
        <w:pStyle w:val="Ttulo9"/>
        <w:rPr>
          <w:b w:val="0"/>
          <w:bCs w:val="0"/>
          <w:lang w:val="es-ES_tradnl" w:eastAsia="ja-JP"/>
        </w:rPr>
      </w:pPr>
      <w:r w:rsidRPr="001217E6">
        <w:rPr>
          <w:lang w:val="es-ES_tradnl" w:eastAsia="ja-JP"/>
        </w:rPr>
        <w:t xml:space="preserve">Figura 8. </w:t>
      </w:r>
      <w:r w:rsidRPr="001217E6">
        <w:rPr>
          <w:b w:val="0"/>
          <w:bCs w:val="0"/>
          <w:lang w:val="es-ES_tradnl" w:eastAsia="ja-JP"/>
        </w:rPr>
        <w:t>Tipos de segmentación de mercados</w:t>
      </w:r>
    </w:p>
    <w:p w14:paraId="30C0A485" w14:textId="447B4C93" w:rsidR="00FC2CC0" w:rsidRPr="001217E6" w:rsidRDefault="00D1320B" w:rsidP="00FC2CC0">
      <w:pPr>
        <w:jc w:val="center"/>
        <w:rPr>
          <w:lang w:val="es-ES_tradnl"/>
        </w:rPr>
      </w:pPr>
      <w:commentRangeStart w:id="34"/>
      <w:commentRangeStart w:id="35"/>
      <w:r w:rsidRPr="00D1320B">
        <w:rPr>
          <w:noProof/>
          <w:lang w:val="es-ES_tradnl"/>
        </w:rPr>
        <w:drawing>
          <wp:inline distT="0" distB="0" distL="0" distR="0" wp14:anchorId="49358868" wp14:editId="5D19FC88">
            <wp:extent cx="4313335" cy="28575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27255" cy="2866722"/>
                    </a:xfrm>
                    <a:prstGeom prst="rect">
                      <a:avLst/>
                    </a:prstGeom>
                  </pic:spPr>
                </pic:pic>
              </a:graphicData>
            </a:graphic>
          </wp:inline>
        </w:drawing>
      </w:r>
      <w:commentRangeEnd w:id="34"/>
      <w:commentRangeEnd w:id="35"/>
      <w:r>
        <w:rPr>
          <w:rStyle w:val="Refdecomentario"/>
        </w:rPr>
        <w:commentReference w:id="34"/>
      </w:r>
      <w:r>
        <w:rPr>
          <w:rStyle w:val="Refdecomentario"/>
        </w:rPr>
        <w:commentReference w:id="35"/>
      </w:r>
    </w:p>
    <w:p w14:paraId="23E3AA06" w14:textId="6FFE7EB8" w:rsidR="00FC2CC0" w:rsidRDefault="00FC2CC0" w:rsidP="002563AD">
      <w:pPr>
        <w:rPr>
          <w:lang w:val="es-ES_tradnl"/>
        </w:rPr>
      </w:pPr>
    </w:p>
    <w:p w14:paraId="1150512F" w14:textId="77777777" w:rsidR="00FC2CC0" w:rsidRPr="001217E6" w:rsidRDefault="00FC2CC0" w:rsidP="002563AD">
      <w:pPr>
        <w:rPr>
          <w:lang w:val="es-ES_tradnl"/>
        </w:rPr>
      </w:pPr>
    </w:p>
    <w:p w14:paraId="2C1A77F5" w14:textId="1CAA9802" w:rsidR="00382427" w:rsidRPr="00555CB6" w:rsidRDefault="00540E7A" w:rsidP="00EF3B39">
      <w:pPr>
        <w:pStyle w:val="Prrafodelista"/>
        <w:numPr>
          <w:ilvl w:val="0"/>
          <w:numId w:val="33"/>
        </w:numPr>
        <w:rPr>
          <w:b/>
          <w:bCs/>
        </w:rPr>
      </w:pPr>
      <w:r w:rsidRPr="00555CB6">
        <w:rPr>
          <w:b/>
          <w:bCs/>
        </w:rPr>
        <w:t>Implementación de la segmentación</w:t>
      </w:r>
    </w:p>
    <w:p w14:paraId="15B35AAF" w14:textId="77777777" w:rsidR="00540E7A" w:rsidRPr="001217E6" w:rsidRDefault="00540E7A" w:rsidP="002563AD">
      <w:pPr>
        <w:rPr>
          <w:lang w:val="es-ES_tradnl"/>
        </w:rPr>
      </w:pPr>
    </w:p>
    <w:p w14:paraId="790D05A9" w14:textId="4F21D5B0" w:rsidR="00671345" w:rsidRPr="001217E6" w:rsidRDefault="00671345" w:rsidP="002563AD">
      <w:pPr>
        <w:rPr>
          <w:lang w:val="es-ES_tradnl"/>
        </w:rPr>
      </w:pPr>
      <w:r w:rsidRPr="001217E6">
        <w:rPr>
          <w:lang w:val="es-ES_tradnl"/>
        </w:rPr>
        <w:t>Además de conocer la definición de segmentación</w:t>
      </w:r>
      <w:r w:rsidR="00E248C4" w:rsidRPr="001217E6">
        <w:rPr>
          <w:lang w:val="es-ES_tradnl"/>
        </w:rPr>
        <w:t>,</w:t>
      </w:r>
      <w:r w:rsidRPr="001217E6">
        <w:rPr>
          <w:lang w:val="es-ES_tradnl"/>
        </w:rPr>
        <w:t xml:space="preserve"> es necesario aplicar el método para segmentar el mercado, siendo un proceso que se lleva a cabo mediante </w:t>
      </w:r>
      <w:commentRangeStart w:id="36"/>
      <w:r w:rsidRPr="001217E6">
        <w:rPr>
          <w:lang w:val="es-ES_tradnl"/>
        </w:rPr>
        <w:t>los siguientes pasos:</w:t>
      </w:r>
      <w:commentRangeEnd w:id="36"/>
      <w:r w:rsidR="00555CB6">
        <w:rPr>
          <w:rStyle w:val="Refdecomentario"/>
        </w:rPr>
        <w:commentReference w:id="36"/>
      </w:r>
    </w:p>
    <w:p w14:paraId="091E2C6C" w14:textId="77777777" w:rsidR="00671345" w:rsidRPr="001217E6" w:rsidRDefault="00671345" w:rsidP="002563AD">
      <w:pPr>
        <w:rPr>
          <w:lang w:val="es-ES_tradnl"/>
        </w:rPr>
      </w:pPr>
    </w:p>
    <w:p w14:paraId="0BFB34A4" w14:textId="416439BB" w:rsidR="00473782" w:rsidRPr="00555CB6" w:rsidRDefault="00382427" w:rsidP="00EF3B39">
      <w:pPr>
        <w:pStyle w:val="Prrafodelista"/>
        <w:numPr>
          <w:ilvl w:val="0"/>
          <w:numId w:val="34"/>
        </w:numPr>
        <w:rPr>
          <w:b/>
          <w:bCs/>
        </w:rPr>
      </w:pPr>
      <w:r w:rsidRPr="00555CB6">
        <w:rPr>
          <w:b/>
          <w:bCs/>
        </w:rPr>
        <w:t>Defin</w:t>
      </w:r>
      <w:r w:rsidR="00473782" w:rsidRPr="00555CB6">
        <w:rPr>
          <w:b/>
          <w:bCs/>
        </w:rPr>
        <w:t xml:space="preserve">ir el </w:t>
      </w:r>
      <w:r w:rsidRPr="00555CB6">
        <w:rPr>
          <w:b/>
          <w:bCs/>
        </w:rPr>
        <w:t>mercado</w:t>
      </w:r>
      <w:r w:rsidR="00555CB6">
        <w:rPr>
          <w:b/>
          <w:bCs/>
        </w:rPr>
        <w:t xml:space="preserve">. </w:t>
      </w:r>
      <w:r w:rsidR="00AC3463" w:rsidRPr="00555CB6">
        <w:rPr>
          <w:lang w:val="es-ES_tradnl"/>
        </w:rPr>
        <w:t xml:space="preserve">Para segmentar el mercado, lo primero que se debe definir </w:t>
      </w:r>
      <w:r w:rsidR="00473782" w:rsidRPr="00555CB6">
        <w:rPr>
          <w:lang w:val="es-ES_tradnl"/>
        </w:rPr>
        <w:t>es el tamaño del mercado,</w:t>
      </w:r>
      <w:r w:rsidR="00E7024F" w:rsidRPr="00555CB6">
        <w:rPr>
          <w:lang w:val="es-ES_tradnl"/>
        </w:rPr>
        <w:t xml:space="preserve"> también se debe identificar e</w:t>
      </w:r>
      <w:r w:rsidR="00473782" w:rsidRPr="00555CB6">
        <w:rPr>
          <w:lang w:val="es-ES_tradnl"/>
        </w:rPr>
        <w:t>n qu</w:t>
      </w:r>
      <w:r w:rsidR="009659B3">
        <w:rPr>
          <w:lang w:val="es-ES_tradnl"/>
        </w:rPr>
        <w:t>é</w:t>
      </w:r>
      <w:r w:rsidR="00473782" w:rsidRPr="00555CB6">
        <w:rPr>
          <w:lang w:val="es-ES_tradnl"/>
        </w:rPr>
        <w:t xml:space="preserve"> parte de este sector encaja la marca</w:t>
      </w:r>
      <w:r w:rsidR="00E7024F" w:rsidRPr="00555CB6">
        <w:rPr>
          <w:lang w:val="es-ES_tradnl"/>
        </w:rPr>
        <w:t xml:space="preserve"> y validar </w:t>
      </w:r>
      <w:r w:rsidR="00473782" w:rsidRPr="00555CB6">
        <w:rPr>
          <w:lang w:val="es-ES_tradnl"/>
        </w:rPr>
        <w:t>la solución que brindan los productos</w:t>
      </w:r>
      <w:r w:rsidR="00764E6F" w:rsidRPr="00555CB6">
        <w:rPr>
          <w:lang w:val="es-ES_tradnl"/>
        </w:rPr>
        <w:t xml:space="preserve"> delimitando su alcance.</w:t>
      </w:r>
    </w:p>
    <w:p w14:paraId="2CCBA6D7" w14:textId="77777777" w:rsidR="00473782" w:rsidRPr="001217E6" w:rsidRDefault="00473782" w:rsidP="00555CB6">
      <w:pPr>
        <w:ind w:left="360"/>
        <w:rPr>
          <w:lang w:val="es-ES_tradnl"/>
        </w:rPr>
      </w:pPr>
    </w:p>
    <w:p w14:paraId="71204F3F" w14:textId="0B2A3ABB" w:rsidR="00382427" w:rsidRPr="009659B3" w:rsidRDefault="00382427" w:rsidP="00EF3B39">
      <w:pPr>
        <w:pStyle w:val="Prrafodelista"/>
        <w:numPr>
          <w:ilvl w:val="0"/>
          <w:numId w:val="34"/>
        </w:numPr>
        <w:rPr>
          <w:b/>
          <w:bCs/>
        </w:rPr>
      </w:pPr>
      <w:r w:rsidRPr="00555CB6">
        <w:rPr>
          <w:b/>
          <w:bCs/>
        </w:rPr>
        <w:t>Segmenta</w:t>
      </w:r>
      <w:r w:rsidR="00473782" w:rsidRPr="00555CB6">
        <w:rPr>
          <w:b/>
          <w:bCs/>
        </w:rPr>
        <w:t>r</w:t>
      </w:r>
      <w:r w:rsidR="009659B3">
        <w:rPr>
          <w:b/>
          <w:bCs/>
        </w:rPr>
        <w:t xml:space="preserve">. </w:t>
      </w:r>
      <w:r w:rsidRPr="009659B3">
        <w:rPr>
          <w:lang w:val="es-ES_tradnl"/>
        </w:rPr>
        <w:t>E</w:t>
      </w:r>
      <w:r w:rsidR="0032335B" w:rsidRPr="009659B3">
        <w:rPr>
          <w:lang w:val="es-ES_tradnl"/>
        </w:rPr>
        <w:t>n e</w:t>
      </w:r>
      <w:r w:rsidRPr="009659B3">
        <w:rPr>
          <w:lang w:val="es-ES_tradnl"/>
        </w:rPr>
        <w:t xml:space="preserve">ste paso </w:t>
      </w:r>
      <w:r w:rsidR="002E530C" w:rsidRPr="009659B3">
        <w:rPr>
          <w:lang w:val="es-ES_tradnl"/>
        </w:rPr>
        <w:t xml:space="preserve">se elige el tipo de </w:t>
      </w:r>
      <w:r w:rsidRPr="009659B3">
        <w:rPr>
          <w:lang w:val="es-ES_tradnl"/>
        </w:rPr>
        <w:t xml:space="preserve">segmentación de mercado </w:t>
      </w:r>
      <w:r w:rsidR="00E83A69" w:rsidRPr="009659B3">
        <w:rPr>
          <w:lang w:val="es-ES_tradnl"/>
        </w:rPr>
        <w:t>o variables específicas</w:t>
      </w:r>
      <w:r w:rsidR="00C478FF" w:rsidRPr="009659B3">
        <w:rPr>
          <w:lang w:val="es-ES_tradnl"/>
        </w:rPr>
        <w:t xml:space="preserve"> a aplicar </w:t>
      </w:r>
      <w:r w:rsidR="00E83A69" w:rsidRPr="009659B3">
        <w:rPr>
          <w:lang w:val="es-ES_tradnl"/>
        </w:rPr>
        <w:t xml:space="preserve">para determinar la segmentación </w:t>
      </w:r>
      <w:r w:rsidRPr="009659B3">
        <w:rPr>
          <w:lang w:val="es-ES_tradnl"/>
        </w:rPr>
        <w:t xml:space="preserve">que más se adecua a </w:t>
      </w:r>
      <w:r w:rsidR="002E530C" w:rsidRPr="009659B3">
        <w:rPr>
          <w:lang w:val="es-ES_tradnl"/>
        </w:rPr>
        <w:t>la</w:t>
      </w:r>
      <w:r w:rsidRPr="009659B3">
        <w:rPr>
          <w:lang w:val="es-ES_tradnl"/>
        </w:rPr>
        <w:t xml:space="preserve"> marca.</w:t>
      </w:r>
    </w:p>
    <w:p w14:paraId="293E1739" w14:textId="77777777" w:rsidR="00E07112" w:rsidRPr="001217E6" w:rsidRDefault="00E07112" w:rsidP="00555CB6">
      <w:pPr>
        <w:ind w:left="360"/>
        <w:rPr>
          <w:lang w:val="es-ES_tradnl"/>
        </w:rPr>
      </w:pPr>
    </w:p>
    <w:p w14:paraId="7F8D0E35" w14:textId="76A2B774" w:rsidR="00382427" w:rsidRPr="000860D5" w:rsidRDefault="00382427" w:rsidP="00EF3B39">
      <w:pPr>
        <w:pStyle w:val="Prrafodelista"/>
        <w:numPr>
          <w:ilvl w:val="0"/>
          <w:numId w:val="34"/>
        </w:numPr>
        <w:rPr>
          <w:b/>
          <w:bCs/>
        </w:rPr>
      </w:pPr>
      <w:r w:rsidRPr="00555CB6">
        <w:rPr>
          <w:b/>
          <w:bCs/>
        </w:rPr>
        <w:t>Comprende</w:t>
      </w:r>
      <w:r w:rsidR="00193F06" w:rsidRPr="00555CB6">
        <w:rPr>
          <w:b/>
          <w:bCs/>
        </w:rPr>
        <w:t>r</w:t>
      </w:r>
      <w:r w:rsidRPr="00555CB6">
        <w:rPr>
          <w:b/>
          <w:bCs/>
        </w:rPr>
        <w:t xml:space="preserve"> </w:t>
      </w:r>
      <w:r w:rsidR="00AD155A" w:rsidRPr="00555CB6">
        <w:rPr>
          <w:b/>
          <w:bCs/>
        </w:rPr>
        <w:t xml:space="preserve">el </w:t>
      </w:r>
      <w:r w:rsidRPr="00555CB6">
        <w:rPr>
          <w:b/>
          <w:bCs/>
        </w:rPr>
        <w:t>mercado</w:t>
      </w:r>
      <w:r w:rsidR="000860D5">
        <w:rPr>
          <w:b/>
          <w:bCs/>
        </w:rPr>
        <w:t xml:space="preserve">. </w:t>
      </w:r>
      <w:r w:rsidR="00026403" w:rsidRPr="000860D5">
        <w:rPr>
          <w:lang w:val="es-ES_tradnl"/>
        </w:rPr>
        <w:t>Se basa en conocer las necesidades de cada grupo</w:t>
      </w:r>
      <w:r w:rsidR="00AA754D">
        <w:rPr>
          <w:lang w:val="es-ES_tradnl"/>
        </w:rPr>
        <w:t>,</w:t>
      </w:r>
      <w:r w:rsidR="00026403" w:rsidRPr="000860D5">
        <w:rPr>
          <w:lang w:val="es-ES_tradnl"/>
        </w:rPr>
        <w:t xml:space="preserve"> por lo que se deben r</w:t>
      </w:r>
      <w:r w:rsidRPr="000860D5">
        <w:rPr>
          <w:lang w:val="es-ES_tradnl"/>
        </w:rPr>
        <w:t>ealiza</w:t>
      </w:r>
      <w:r w:rsidR="00026403" w:rsidRPr="000860D5">
        <w:rPr>
          <w:lang w:val="es-ES_tradnl"/>
        </w:rPr>
        <w:t xml:space="preserve">r </w:t>
      </w:r>
      <w:r w:rsidRPr="000860D5">
        <w:rPr>
          <w:lang w:val="es-ES_tradnl"/>
        </w:rPr>
        <w:t xml:space="preserve">a </w:t>
      </w:r>
      <w:r w:rsidR="00026403" w:rsidRPr="000860D5">
        <w:rPr>
          <w:lang w:val="es-ES_tradnl"/>
        </w:rPr>
        <w:t>lo</w:t>
      </w:r>
      <w:r w:rsidRPr="000860D5">
        <w:rPr>
          <w:lang w:val="es-ES_tradnl"/>
        </w:rPr>
        <w:t>s clientes las preguntas adecuadas</w:t>
      </w:r>
      <w:r w:rsidR="00AA754D">
        <w:rPr>
          <w:lang w:val="es-ES_tradnl"/>
        </w:rPr>
        <w:t>. D</w:t>
      </w:r>
      <w:r w:rsidRPr="000860D5">
        <w:rPr>
          <w:lang w:val="es-ES_tradnl"/>
        </w:rPr>
        <w:t xml:space="preserve">ependiendo del tipo de segmentación de mercados </w:t>
      </w:r>
      <w:r w:rsidR="00026403" w:rsidRPr="000860D5">
        <w:rPr>
          <w:lang w:val="es-ES_tradnl"/>
        </w:rPr>
        <w:t>seleccionada</w:t>
      </w:r>
      <w:r w:rsidR="007B0CF1" w:rsidRPr="000860D5">
        <w:rPr>
          <w:lang w:val="es-ES_tradnl"/>
        </w:rPr>
        <w:t>, esto permite c</w:t>
      </w:r>
      <w:r w:rsidRPr="000860D5">
        <w:rPr>
          <w:lang w:val="es-ES_tradnl"/>
        </w:rPr>
        <w:t>onocer a</w:t>
      </w:r>
      <w:r w:rsidR="007B0CF1" w:rsidRPr="000860D5">
        <w:rPr>
          <w:lang w:val="es-ES_tradnl"/>
        </w:rPr>
        <w:t xml:space="preserve">l </w:t>
      </w:r>
      <w:r w:rsidRPr="000860D5">
        <w:rPr>
          <w:lang w:val="es-ES_tradnl"/>
        </w:rPr>
        <w:t xml:space="preserve">público objetivo detalladamente. </w:t>
      </w:r>
    </w:p>
    <w:p w14:paraId="521343A9" w14:textId="48179B0C" w:rsidR="007B0CF1" w:rsidRPr="001217E6" w:rsidRDefault="007B0CF1" w:rsidP="00555CB6">
      <w:pPr>
        <w:ind w:left="360"/>
        <w:rPr>
          <w:lang w:val="es-ES_tradnl"/>
        </w:rPr>
      </w:pPr>
    </w:p>
    <w:p w14:paraId="6166FDDD" w14:textId="3F6C19BD" w:rsidR="00382427" w:rsidRPr="00F605DB" w:rsidRDefault="00382427" w:rsidP="00EF3B39">
      <w:pPr>
        <w:pStyle w:val="Prrafodelista"/>
        <w:numPr>
          <w:ilvl w:val="0"/>
          <w:numId w:val="34"/>
        </w:numPr>
        <w:rPr>
          <w:b/>
          <w:bCs/>
        </w:rPr>
      </w:pPr>
      <w:r w:rsidRPr="00555CB6">
        <w:rPr>
          <w:b/>
          <w:bCs/>
        </w:rPr>
        <w:lastRenderedPageBreak/>
        <w:t>Constru</w:t>
      </w:r>
      <w:r w:rsidR="009F422D" w:rsidRPr="00555CB6">
        <w:rPr>
          <w:b/>
          <w:bCs/>
        </w:rPr>
        <w:t>ir</w:t>
      </w:r>
      <w:r w:rsidRPr="00555CB6">
        <w:rPr>
          <w:b/>
          <w:bCs/>
        </w:rPr>
        <w:t xml:space="preserve"> </w:t>
      </w:r>
      <w:r w:rsidR="001C52B6" w:rsidRPr="00555CB6">
        <w:rPr>
          <w:b/>
          <w:bCs/>
        </w:rPr>
        <w:t>el</w:t>
      </w:r>
      <w:r w:rsidRPr="00555CB6">
        <w:rPr>
          <w:b/>
          <w:bCs/>
        </w:rPr>
        <w:t xml:space="preserve"> segmento de clientes</w:t>
      </w:r>
      <w:r w:rsidR="00F605DB">
        <w:rPr>
          <w:b/>
          <w:bCs/>
        </w:rPr>
        <w:t xml:space="preserve">. </w:t>
      </w:r>
      <w:r w:rsidR="007A14E9" w:rsidRPr="00F605DB">
        <w:rPr>
          <w:lang w:val="es-ES_tradnl"/>
        </w:rPr>
        <w:t>Luego de re</w:t>
      </w:r>
      <w:r w:rsidRPr="00F605DB">
        <w:rPr>
          <w:lang w:val="es-ES_tradnl"/>
        </w:rPr>
        <w:t>colectar</w:t>
      </w:r>
      <w:r w:rsidR="007A14E9" w:rsidRPr="00F605DB">
        <w:rPr>
          <w:lang w:val="es-ES_tradnl"/>
        </w:rPr>
        <w:t>, clasificar y analizar</w:t>
      </w:r>
      <w:r w:rsidRPr="00F605DB">
        <w:rPr>
          <w:lang w:val="es-ES_tradnl"/>
        </w:rPr>
        <w:t xml:space="preserve"> las respuestas</w:t>
      </w:r>
      <w:r w:rsidR="00EF0815">
        <w:rPr>
          <w:lang w:val="es-ES_tradnl"/>
        </w:rPr>
        <w:t>,</w:t>
      </w:r>
      <w:r w:rsidR="007A14E9" w:rsidRPr="00F605DB">
        <w:rPr>
          <w:lang w:val="es-ES_tradnl"/>
        </w:rPr>
        <w:t xml:space="preserve"> se deben crear </w:t>
      </w:r>
      <w:r w:rsidRPr="00F605DB">
        <w:rPr>
          <w:lang w:val="es-ES_tradnl"/>
        </w:rPr>
        <w:t xml:space="preserve">segmentos dinámicos </w:t>
      </w:r>
      <w:r w:rsidR="007A14E9" w:rsidRPr="00F605DB">
        <w:rPr>
          <w:lang w:val="es-ES_tradnl"/>
        </w:rPr>
        <w:t xml:space="preserve">propios para la </w:t>
      </w:r>
      <w:r w:rsidRPr="00F605DB">
        <w:rPr>
          <w:lang w:val="es-ES_tradnl"/>
        </w:rPr>
        <w:t>marca.</w:t>
      </w:r>
    </w:p>
    <w:p w14:paraId="5BEBD24C" w14:textId="77777777" w:rsidR="009D52BC" w:rsidRPr="001217E6" w:rsidRDefault="009D52BC" w:rsidP="00555CB6">
      <w:pPr>
        <w:ind w:left="360"/>
        <w:rPr>
          <w:lang w:val="es-ES_tradnl"/>
        </w:rPr>
      </w:pPr>
    </w:p>
    <w:p w14:paraId="5A0299EF" w14:textId="552FA324" w:rsidR="00AF3CC3" w:rsidRPr="00EF0815" w:rsidRDefault="00BB1521" w:rsidP="00EF3B39">
      <w:pPr>
        <w:pStyle w:val="Prrafodelista"/>
        <w:numPr>
          <w:ilvl w:val="0"/>
          <w:numId w:val="34"/>
        </w:numPr>
        <w:rPr>
          <w:b/>
          <w:bCs/>
        </w:rPr>
      </w:pPr>
      <w:r w:rsidRPr="00555CB6">
        <w:rPr>
          <w:b/>
          <w:bCs/>
        </w:rPr>
        <w:t xml:space="preserve">Probar la </w:t>
      </w:r>
      <w:r w:rsidR="00382427" w:rsidRPr="00555CB6">
        <w:rPr>
          <w:b/>
          <w:bCs/>
        </w:rPr>
        <w:t>estrategia</w:t>
      </w:r>
      <w:r w:rsidR="00EF0815">
        <w:rPr>
          <w:b/>
          <w:bCs/>
        </w:rPr>
        <w:t xml:space="preserve">. </w:t>
      </w:r>
      <w:r w:rsidR="00AF3CC3" w:rsidRPr="00EF0815">
        <w:rPr>
          <w:lang w:val="es-ES_tradnl"/>
        </w:rPr>
        <w:t xml:space="preserve">Se implementa la estrategia </w:t>
      </w:r>
      <w:r w:rsidR="00382427" w:rsidRPr="00EF0815">
        <w:rPr>
          <w:lang w:val="es-ES_tradnl"/>
        </w:rPr>
        <w:t>poniéndo</w:t>
      </w:r>
      <w:r w:rsidR="00AF3CC3" w:rsidRPr="00EF0815">
        <w:rPr>
          <w:lang w:val="es-ES_tradnl"/>
        </w:rPr>
        <w:t>la</w:t>
      </w:r>
      <w:r w:rsidR="00382427" w:rsidRPr="00EF0815">
        <w:rPr>
          <w:lang w:val="es-ES_tradnl"/>
        </w:rPr>
        <w:t xml:space="preserve"> a prueba con </w:t>
      </w:r>
      <w:r w:rsidR="00AF3CC3" w:rsidRPr="00EF0815">
        <w:rPr>
          <w:lang w:val="es-ES_tradnl"/>
        </w:rPr>
        <w:t>el</w:t>
      </w:r>
      <w:r w:rsidR="00382427" w:rsidRPr="00EF0815">
        <w:rPr>
          <w:lang w:val="es-ES_tradnl"/>
        </w:rPr>
        <w:t xml:space="preserve"> público objetivo. Esto </w:t>
      </w:r>
      <w:r w:rsidR="00AF3CC3" w:rsidRPr="00EF0815">
        <w:rPr>
          <w:lang w:val="es-ES_tradnl"/>
        </w:rPr>
        <w:t xml:space="preserve">ayuda a </w:t>
      </w:r>
      <w:r w:rsidR="00382427" w:rsidRPr="00EF0815">
        <w:rPr>
          <w:lang w:val="es-ES_tradnl"/>
        </w:rPr>
        <w:t xml:space="preserve">revisar nuevamente </w:t>
      </w:r>
      <w:r w:rsidR="00AF3CC3" w:rsidRPr="00EF0815">
        <w:rPr>
          <w:lang w:val="es-ES_tradnl"/>
        </w:rPr>
        <w:t>las estrategias de segmentación y ajustar lo que sea necesario.</w:t>
      </w:r>
    </w:p>
    <w:p w14:paraId="76A9E4EA" w14:textId="7FC05822" w:rsidR="00AF3CC3" w:rsidRPr="001217E6" w:rsidRDefault="00AF3CC3" w:rsidP="00555CB6">
      <w:pPr>
        <w:ind w:left="360"/>
        <w:rPr>
          <w:lang w:val="es-ES_tradnl"/>
        </w:rPr>
      </w:pPr>
    </w:p>
    <w:p w14:paraId="71E02C89" w14:textId="77777777" w:rsidR="00C61443" w:rsidRPr="001217E6" w:rsidRDefault="00C61443" w:rsidP="002563AD">
      <w:pPr>
        <w:rPr>
          <w:lang w:val="es-ES_tradnl"/>
        </w:rPr>
      </w:pPr>
    </w:p>
    <w:p w14:paraId="1653B69B" w14:textId="48F6FB1D" w:rsidR="00382427" w:rsidRPr="00A54CCF" w:rsidRDefault="00382427" w:rsidP="00EF3B39">
      <w:pPr>
        <w:pStyle w:val="Prrafodelista"/>
        <w:numPr>
          <w:ilvl w:val="0"/>
          <w:numId w:val="35"/>
        </w:numPr>
        <w:rPr>
          <w:b/>
          <w:bCs/>
        </w:rPr>
      </w:pPr>
      <w:r w:rsidRPr="00A54CCF">
        <w:rPr>
          <w:b/>
          <w:bCs/>
        </w:rPr>
        <w:t>Ventajas de la segmentación de mercados</w:t>
      </w:r>
    </w:p>
    <w:p w14:paraId="5E354225" w14:textId="77777777" w:rsidR="00C61443" w:rsidRPr="001217E6" w:rsidRDefault="00C61443" w:rsidP="002563AD">
      <w:pPr>
        <w:rPr>
          <w:lang w:val="es-ES_tradnl"/>
        </w:rPr>
      </w:pPr>
    </w:p>
    <w:p w14:paraId="74870608" w14:textId="77777777" w:rsidR="00BF152E" w:rsidRPr="00BF152E" w:rsidRDefault="00BF152E" w:rsidP="00BF152E">
      <w:pPr>
        <w:rPr>
          <w:lang w:val="es-ES_tradnl"/>
        </w:rPr>
      </w:pPr>
      <w:r w:rsidRPr="00BF152E">
        <w:rPr>
          <w:lang w:val="es-ES_tradnl"/>
        </w:rPr>
        <w:t xml:space="preserve">La segmentación de mercados permite a la organización enfocar de manera más precisa sus esfuerzos comerciales y de comunicación, al diseñar mensajes de </w:t>
      </w:r>
      <w:r w:rsidRPr="00FB2F3E">
        <w:rPr>
          <w:i/>
          <w:iCs/>
          <w:lang w:val="es-ES_tradnl"/>
        </w:rPr>
        <w:t>marketing</w:t>
      </w:r>
      <w:r w:rsidRPr="00BF152E">
        <w:rPr>
          <w:lang w:val="es-ES_tradnl"/>
        </w:rPr>
        <w:t xml:space="preserve"> dirigidos específicamente a su público objetivo. Estos mensajes resultan más efectivos, ya que responden de forma directa a las necesidades, expectativas y deseos de los consumidores. De este modo, se facilita la definición de estrategias de mercado coherentes con las características de cada segmento, concentrando los recursos en acciones de publicidad claras, persuasivas y orientadas al cliente, lo que incrementa la probabilidad de atraer y captar clientes potenciales, al tiempo que fortalece el posicionamiento y el valor diferenciador de la marca.</w:t>
      </w:r>
    </w:p>
    <w:p w14:paraId="7AFF5C29" w14:textId="77777777" w:rsidR="00BF152E" w:rsidRPr="00BF152E" w:rsidRDefault="00BF152E" w:rsidP="00BF152E">
      <w:pPr>
        <w:rPr>
          <w:lang w:val="es-ES_tradnl"/>
        </w:rPr>
      </w:pPr>
    </w:p>
    <w:p w14:paraId="180276AA" w14:textId="04C90B06" w:rsidR="004144AF" w:rsidRDefault="00BF152E" w:rsidP="00BF152E">
      <w:pPr>
        <w:rPr>
          <w:lang w:val="es-ES_tradnl"/>
        </w:rPr>
      </w:pPr>
      <w:r w:rsidRPr="00BF152E">
        <w:rPr>
          <w:lang w:val="es-ES_tradnl"/>
        </w:rPr>
        <w:t>Adicionalmente, la segmentación contribuye a la identificación de nichos de mercado con alto potencial, lo que permite enfocar los esfuerzos comerciales de manera estratégica y optimizar el uso de recursos. Al comprender mejor a cada grupo de consumidores, la organización puede desarrollar ofertas más ajustadas, mejorar la experiencia del cliente y establecer vínculos más sólidos entre la marca y el consumidor. Esta relación favorece la confianza, la satisfacción y la lealtad, promoviendo relaciones duraderas que impactan positivamente en la sostenibilidad y competitividad de la organización a largo plazo.</w:t>
      </w:r>
    </w:p>
    <w:p w14:paraId="2FB89D87" w14:textId="77777777" w:rsidR="00BF152E" w:rsidRPr="001217E6" w:rsidRDefault="00BF152E" w:rsidP="00BF152E">
      <w:pPr>
        <w:rPr>
          <w:b/>
          <w:bCs/>
          <w:lang w:val="es-ES_tradnl"/>
        </w:rPr>
      </w:pPr>
    </w:p>
    <w:p w14:paraId="57E84BE2" w14:textId="6B5F2806" w:rsidR="004144AF" w:rsidRPr="001217E6" w:rsidRDefault="004144AF" w:rsidP="002563AD">
      <w:pPr>
        <w:rPr>
          <w:b/>
          <w:bCs/>
          <w:lang w:val="es-ES_tradnl"/>
        </w:rPr>
      </w:pPr>
      <w:r w:rsidRPr="001217E6">
        <w:rPr>
          <w:b/>
          <w:bCs/>
          <w:lang w:val="es-ES_tradnl"/>
        </w:rPr>
        <w:t>2.4. El cliente</w:t>
      </w:r>
    </w:p>
    <w:p w14:paraId="38735EDD" w14:textId="77777777" w:rsidR="004144AF" w:rsidRPr="001217E6" w:rsidRDefault="004144AF" w:rsidP="00596E9C">
      <w:pPr>
        <w:rPr>
          <w:lang w:val="es-ES_tradnl"/>
        </w:rPr>
      </w:pPr>
    </w:p>
    <w:p w14:paraId="13B0394F" w14:textId="77777777" w:rsidR="00BA1CE4" w:rsidRPr="001217E6" w:rsidRDefault="00596E9C" w:rsidP="00596E9C">
      <w:pPr>
        <w:rPr>
          <w:lang w:val="es-ES_tradnl"/>
        </w:rPr>
      </w:pPr>
      <w:r w:rsidRPr="001217E6">
        <w:rPr>
          <w:lang w:val="es-ES_tradnl"/>
        </w:rPr>
        <w:t>El cliente del mercado actual</w:t>
      </w:r>
      <w:r w:rsidR="008D746E" w:rsidRPr="001217E6">
        <w:rPr>
          <w:lang w:val="es-ES_tradnl"/>
        </w:rPr>
        <w:t xml:space="preserve"> es un</w:t>
      </w:r>
      <w:r w:rsidRPr="001217E6">
        <w:rPr>
          <w:lang w:val="es-ES_tradnl"/>
        </w:rPr>
        <w:t xml:space="preserve"> </w:t>
      </w:r>
      <w:r w:rsidR="008D746E" w:rsidRPr="001217E6">
        <w:rPr>
          <w:lang w:val="es-ES_tradnl"/>
        </w:rPr>
        <w:t xml:space="preserve">investigador exhaustivo en línea pre compra, valora la transparencia y se identifica mediante la creación de un </w:t>
      </w:r>
      <w:proofErr w:type="spellStart"/>
      <w:r w:rsidR="008D746E" w:rsidRPr="001217E6">
        <w:rPr>
          <w:i/>
          <w:iCs/>
          <w:lang w:val="es-ES_tradnl"/>
        </w:rPr>
        <w:t>buyer</w:t>
      </w:r>
      <w:proofErr w:type="spellEnd"/>
      <w:r w:rsidR="008D746E" w:rsidRPr="001217E6">
        <w:rPr>
          <w:lang w:val="es-ES_tradnl"/>
        </w:rPr>
        <w:t xml:space="preserve"> persona, analizando datos demográficos y psicográficos. </w:t>
      </w:r>
    </w:p>
    <w:p w14:paraId="2C75C3D5" w14:textId="77777777" w:rsidR="00BA1CE4" w:rsidRPr="001217E6" w:rsidRDefault="00BA1CE4" w:rsidP="00596E9C">
      <w:pPr>
        <w:rPr>
          <w:lang w:val="es-ES_tradnl"/>
        </w:rPr>
      </w:pPr>
    </w:p>
    <w:p w14:paraId="14067D67" w14:textId="72822C90" w:rsidR="00596E9C" w:rsidRPr="001217E6" w:rsidRDefault="00BA1CE4" w:rsidP="00596E9C">
      <w:pPr>
        <w:rPr>
          <w:lang w:val="es-ES_tradnl"/>
        </w:rPr>
      </w:pPr>
      <w:r w:rsidRPr="001217E6">
        <w:rPr>
          <w:lang w:val="es-ES_tradnl"/>
        </w:rPr>
        <w:t>E</w:t>
      </w:r>
      <w:r w:rsidR="00596E9C" w:rsidRPr="001217E6">
        <w:rPr>
          <w:lang w:val="es-ES_tradnl"/>
        </w:rPr>
        <w:t xml:space="preserve">s un consumidor hiperconectado, informado y exigente que busca experiencias personalizadas, inmediatez y sostenibilidad, actuando a menudo como </w:t>
      </w:r>
      <w:r w:rsidR="00596E9C" w:rsidRPr="009F157A">
        <w:rPr>
          <w:b/>
          <w:bCs/>
          <w:lang w:val="es-ES_tradnl"/>
        </w:rPr>
        <w:t>prosumidor</w:t>
      </w:r>
      <w:r w:rsidR="003D0150" w:rsidRPr="001217E6">
        <w:rPr>
          <w:lang w:val="es-ES_tradnl"/>
        </w:rPr>
        <w:t>.</w:t>
      </w:r>
    </w:p>
    <w:p w14:paraId="5805A0B9" w14:textId="3659569D" w:rsidR="00596E9C" w:rsidRPr="001217E6" w:rsidRDefault="00596E9C" w:rsidP="00596E9C">
      <w:pPr>
        <w:rPr>
          <w:lang w:val="es-ES_tradnl"/>
        </w:rPr>
      </w:pPr>
    </w:p>
    <w:p w14:paraId="6AF3BDE9" w14:textId="4A1985B1" w:rsidR="00596E9C" w:rsidRPr="009F157A" w:rsidRDefault="00E627A8" w:rsidP="00EF3B39">
      <w:pPr>
        <w:pStyle w:val="Prrafodelista"/>
        <w:numPr>
          <w:ilvl w:val="0"/>
          <w:numId w:val="35"/>
        </w:numPr>
        <w:rPr>
          <w:b/>
          <w:bCs/>
        </w:rPr>
      </w:pPr>
      <w:r w:rsidRPr="009F157A">
        <w:rPr>
          <w:b/>
          <w:bCs/>
        </w:rPr>
        <w:t>Características del cliente actual</w:t>
      </w:r>
    </w:p>
    <w:p w14:paraId="1C25D35A" w14:textId="77777777" w:rsidR="00E627A8" w:rsidRPr="001217E6" w:rsidRDefault="00E627A8" w:rsidP="00BA1CE4">
      <w:pPr>
        <w:pStyle w:val="Normal0"/>
        <w:rPr>
          <w:lang w:val="es-ES_tradnl"/>
        </w:rPr>
      </w:pPr>
    </w:p>
    <w:p w14:paraId="2AA6703B" w14:textId="77777777" w:rsidR="003500CC" w:rsidRPr="003500CC" w:rsidRDefault="003500CC" w:rsidP="003500CC">
      <w:pPr>
        <w:rPr>
          <w:lang w:val="es-ES_tradnl"/>
        </w:rPr>
      </w:pPr>
      <w:r w:rsidRPr="003500CC">
        <w:rPr>
          <w:lang w:val="es-ES_tradnl"/>
        </w:rPr>
        <w:t xml:space="preserve">El cliente actual se caracteriza por ser una persona informada, crítica y empoderada. Antes de tomar una decisión de compra, investiga activamente a los oferentes del mercado, compara alternativas y analiza reseñas, opiniones y experiencias de otros consumidores a través de distintos canales digitales. Este comportamiento le permite evaluar no solo el producto o servicio, sino también la reputación, coherencia y credibilidad de la marca. Además, espera inmediatez, facilidad y ausencia </w:t>
      </w:r>
      <w:r w:rsidRPr="003500CC">
        <w:rPr>
          <w:lang w:val="es-ES_tradnl"/>
        </w:rPr>
        <w:lastRenderedPageBreak/>
        <w:t xml:space="preserve">de obstáculos en el proceso de compra, por lo que suele interactuar de manera </w:t>
      </w:r>
      <w:proofErr w:type="spellStart"/>
      <w:r w:rsidRPr="003500CC">
        <w:rPr>
          <w:lang w:val="es-ES_tradnl"/>
        </w:rPr>
        <w:t>omnicanal</w:t>
      </w:r>
      <w:proofErr w:type="spellEnd"/>
      <w:r w:rsidRPr="003500CC">
        <w:rPr>
          <w:lang w:val="es-ES_tradnl"/>
        </w:rPr>
        <w:t>, combinando canales físicos y digitales según su conveniencia.</w:t>
      </w:r>
    </w:p>
    <w:p w14:paraId="4E2C4F24" w14:textId="77777777" w:rsidR="003500CC" w:rsidRPr="003500CC" w:rsidRDefault="003500CC" w:rsidP="003500CC">
      <w:pPr>
        <w:rPr>
          <w:lang w:val="es-ES_tradnl"/>
        </w:rPr>
      </w:pPr>
    </w:p>
    <w:p w14:paraId="14E4EB67" w14:textId="77777777" w:rsidR="003500CC" w:rsidRPr="003500CC" w:rsidRDefault="003500CC" w:rsidP="003500CC">
      <w:pPr>
        <w:rPr>
          <w:lang w:val="es-ES_tradnl"/>
        </w:rPr>
      </w:pPr>
      <w:r w:rsidRPr="003500CC">
        <w:rPr>
          <w:lang w:val="es-ES_tradnl"/>
        </w:rPr>
        <w:t>Asimismo, el cliente actual es participativo y expresivo, ya que genera contenido en redes sociales, comparte experiencias positivas o negativas y ejerce influencia sobre otros consumidores. Valora aspectos como la sostenibilidad, la ética empresarial y la responsabilidad social de las marcas, otorgando mayor preferencia a aquellas que demuestran compromiso con el entorno y con la sociedad. Su interés no se centra únicamente en adquirir un producto o servicio, sino en vivir una experiencia integral, personalizada y coherente, donde la atención empática, la rapidez en la respuesta y la solución efectiva de dudas juegan un papel determinante.</w:t>
      </w:r>
    </w:p>
    <w:p w14:paraId="2D27814C" w14:textId="77777777" w:rsidR="003500CC" w:rsidRPr="003500CC" w:rsidRDefault="003500CC" w:rsidP="003500CC">
      <w:pPr>
        <w:rPr>
          <w:lang w:val="es-ES_tradnl"/>
        </w:rPr>
      </w:pPr>
    </w:p>
    <w:p w14:paraId="5F9800E5" w14:textId="77777777" w:rsidR="003500CC" w:rsidRPr="00D41C4D" w:rsidRDefault="003500CC" w:rsidP="00EF3B39">
      <w:pPr>
        <w:pStyle w:val="Prrafodelista"/>
        <w:numPr>
          <w:ilvl w:val="0"/>
          <w:numId w:val="35"/>
        </w:numPr>
        <w:rPr>
          <w:b/>
          <w:bCs/>
          <w:lang w:val="es-ES_tradnl"/>
        </w:rPr>
      </w:pPr>
      <w:r w:rsidRPr="00D41C4D">
        <w:rPr>
          <w:b/>
          <w:bCs/>
          <w:lang w:val="es-ES_tradnl"/>
        </w:rPr>
        <w:t>Reconocimiento del cliente actual</w:t>
      </w:r>
    </w:p>
    <w:p w14:paraId="65674B8C" w14:textId="77777777" w:rsidR="003500CC" w:rsidRPr="003500CC" w:rsidRDefault="003500CC" w:rsidP="003500CC">
      <w:pPr>
        <w:rPr>
          <w:lang w:val="es-ES_tradnl"/>
        </w:rPr>
      </w:pPr>
    </w:p>
    <w:p w14:paraId="46CA2B73" w14:textId="77777777" w:rsidR="003500CC" w:rsidRPr="003500CC" w:rsidRDefault="003500CC" w:rsidP="003500CC">
      <w:pPr>
        <w:rPr>
          <w:lang w:val="es-ES_tradnl"/>
        </w:rPr>
      </w:pPr>
      <w:r w:rsidRPr="003500CC">
        <w:rPr>
          <w:lang w:val="es-ES_tradnl"/>
        </w:rPr>
        <w:t>Para identificar y comprender al cliente actual, las segmentaciones demográfica y psicográfica resultan fundamentales. Estas permiten analizar características relacionadas con la persona y su personalidad, considerando variables como edad, género, ubicación geográfica, nivel de ingresos y ocupación, así como valores, estilo de vida, intereses, actitudes y rasgos de personalidad. Este análisis facilita una visión más completa del comportamiento y las motivaciones del consumidor.</w:t>
      </w:r>
    </w:p>
    <w:p w14:paraId="54F1C2B4" w14:textId="77777777" w:rsidR="003500CC" w:rsidRPr="003500CC" w:rsidRDefault="003500CC" w:rsidP="003500CC">
      <w:pPr>
        <w:rPr>
          <w:lang w:val="es-ES_tradnl"/>
        </w:rPr>
      </w:pPr>
    </w:p>
    <w:p w14:paraId="47051AEC" w14:textId="59C74AC1" w:rsidR="00517FBA" w:rsidRPr="001217E6" w:rsidRDefault="003500CC" w:rsidP="003500CC">
      <w:pPr>
        <w:rPr>
          <w:lang w:val="es-ES_tradnl"/>
        </w:rPr>
      </w:pPr>
      <w:r w:rsidRPr="003500CC">
        <w:rPr>
          <w:lang w:val="es-ES_tradnl"/>
        </w:rPr>
        <w:t xml:space="preserve">A partir de esta información, se hace necesario definir un </w:t>
      </w:r>
      <w:proofErr w:type="spellStart"/>
      <w:r w:rsidRPr="006E54B3">
        <w:rPr>
          <w:i/>
          <w:iCs/>
          <w:lang w:val="es-ES_tradnl"/>
        </w:rPr>
        <w:t>buyer</w:t>
      </w:r>
      <w:proofErr w:type="spellEnd"/>
      <w:r w:rsidRPr="003500CC">
        <w:rPr>
          <w:lang w:val="es-ES_tradnl"/>
        </w:rPr>
        <w:t xml:space="preserve"> persona, entendido como la representación </w:t>
      </w:r>
      <w:proofErr w:type="spellStart"/>
      <w:r w:rsidRPr="003500CC">
        <w:rPr>
          <w:lang w:val="es-ES_tradnl"/>
        </w:rPr>
        <w:t>semificticia</w:t>
      </w:r>
      <w:proofErr w:type="spellEnd"/>
      <w:r w:rsidRPr="003500CC">
        <w:rPr>
          <w:lang w:val="es-ES_tradnl"/>
        </w:rPr>
        <w:t xml:space="preserve"> del cliente ideal para las estrategias de </w:t>
      </w:r>
      <w:r w:rsidRPr="006E54B3">
        <w:rPr>
          <w:i/>
          <w:iCs/>
          <w:lang w:val="es-ES_tradnl"/>
        </w:rPr>
        <w:t>marketing</w:t>
      </w:r>
      <w:r w:rsidRPr="003500CC">
        <w:rPr>
          <w:lang w:val="es-ES_tradnl"/>
        </w:rPr>
        <w:t xml:space="preserve"> y ventas. La construcción de este perfil requiere el uso de herramientas como encuestas, entrevistas, análisis de datos de ventas y observación de interacciones en redes sociales, con el fin de basarse en datos reales y relevantes. Contar con un </w:t>
      </w:r>
      <w:proofErr w:type="spellStart"/>
      <w:r w:rsidRPr="006E54B3">
        <w:rPr>
          <w:i/>
          <w:iCs/>
          <w:lang w:val="es-ES_tradnl"/>
        </w:rPr>
        <w:t>buyer</w:t>
      </w:r>
      <w:proofErr w:type="spellEnd"/>
      <w:r w:rsidRPr="003500CC">
        <w:rPr>
          <w:lang w:val="es-ES_tradnl"/>
        </w:rPr>
        <w:t xml:space="preserve"> persona bien definido permite diseñar mensajes más precisos, optimizar las estrategias comerciales y fortalecer la relación entre la marca y el cliente, incrementando así la efectividad de las acciones organizacionales.</w:t>
      </w:r>
    </w:p>
    <w:p w14:paraId="0271BBC0" w14:textId="77777777" w:rsidR="00517FBA" w:rsidRPr="001217E6" w:rsidRDefault="00517FBA" w:rsidP="00596E9C">
      <w:pPr>
        <w:rPr>
          <w:lang w:val="es-ES_tradnl"/>
        </w:rPr>
      </w:pPr>
    </w:p>
    <w:p w14:paraId="1ADA9152" w14:textId="7E2271B8" w:rsidR="008B30E8" w:rsidRPr="007402A0" w:rsidRDefault="006E54B3" w:rsidP="00EF3B39">
      <w:pPr>
        <w:pStyle w:val="Prrafodelista"/>
        <w:numPr>
          <w:ilvl w:val="0"/>
          <w:numId w:val="35"/>
        </w:numPr>
        <w:spacing w:line="240" w:lineRule="auto"/>
        <w:jc w:val="both"/>
        <w:rPr>
          <w:b/>
          <w:bCs/>
          <w:lang w:val="es-ES_tradnl"/>
        </w:rPr>
      </w:pPr>
      <w:r w:rsidRPr="007402A0">
        <w:rPr>
          <w:b/>
          <w:bCs/>
          <w:lang w:val="es-ES_tradnl"/>
        </w:rPr>
        <w:t>Comportamiento y tendencias del cliente moderno</w:t>
      </w:r>
    </w:p>
    <w:p w14:paraId="14425E65" w14:textId="5B6072C0" w:rsidR="0081326F" w:rsidRPr="001217E6" w:rsidRDefault="0081326F" w:rsidP="009D439B">
      <w:pPr>
        <w:spacing w:line="240" w:lineRule="auto"/>
        <w:jc w:val="both"/>
        <w:rPr>
          <w:b/>
          <w:bCs/>
          <w:lang w:val="es-ES_tradnl"/>
        </w:rPr>
      </w:pPr>
    </w:p>
    <w:p w14:paraId="66252D91" w14:textId="77777777" w:rsidR="00EB307A" w:rsidRPr="00EB307A" w:rsidRDefault="00EB307A" w:rsidP="00EB307A">
      <w:pPr>
        <w:pStyle w:val="Normal0"/>
        <w:rPr>
          <w:lang w:val="es-ES_tradnl"/>
        </w:rPr>
      </w:pPr>
      <w:r w:rsidRPr="00EB307A">
        <w:rPr>
          <w:lang w:val="es-ES_tradnl"/>
        </w:rPr>
        <w:t xml:space="preserve">El cliente moderno se caracteriza por una serie de comportamientos y tendencias que influyen de manera directa en sus decisiones de compra y en la relación que establece con las marcas. Entre las principales se destacan </w:t>
      </w:r>
      <w:commentRangeStart w:id="37"/>
      <w:r w:rsidRPr="00EB307A">
        <w:rPr>
          <w:lang w:val="es-ES_tradnl"/>
        </w:rPr>
        <w:t>las siguientes:</w:t>
      </w:r>
      <w:commentRangeEnd w:id="37"/>
      <w:r w:rsidR="00531E36">
        <w:rPr>
          <w:rStyle w:val="Refdecomentario"/>
        </w:rPr>
        <w:commentReference w:id="37"/>
      </w:r>
    </w:p>
    <w:p w14:paraId="3B51EE44" w14:textId="77777777" w:rsidR="00EB307A" w:rsidRPr="00EB307A" w:rsidRDefault="00EB307A" w:rsidP="00EB307A">
      <w:pPr>
        <w:pStyle w:val="Normal0"/>
        <w:rPr>
          <w:lang w:val="es-ES_tradnl"/>
        </w:rPr>
      </w:pPr>
    </w:p>
    <w:p w14:paraId="7DBEA06B" w14:textId="27BD64D0" w:rsidR="00EB307A" w:rsidRPr="00531E36" w:rsidRDefault="00EB307A" w:rsidP="00EF3B39">
      <w:pPr>
        <w:pStyle w:val="Normal0"/>
        <w:numPr>
          <w:ilvl w:val="0"/>
          <w:numId w:val="36"/>
        </w:numPr>
        <w:rPr>
          <w:b/>
          <w:bCs/>
          <w:lang w:val="es-ES_tradnl"/>
        </w:rPr>
      </w:pPr>
      <w:r w:rsidRPr="00531E36">
        <w:rPr>
          <w:b/>
          <w:bCs/>
          <w:lang w:val="es-ES_tradnl"/>
        </w:rPr>
        <w:t>Clientes más informados</w:t>
      </w:r>
      <w:r w:rsidR="00531E36">
        <w:rPr>
          <w:b/>
          <w:bCs/>
          <w:lang w:val="es-ES_tradnl"/>
        </w:rPr>
        <w:t xml:space="preserve">. </w:t>
      </w:r>
      <w:r w:rsidRPr="00531E36">
        <w:rPr>
          <w:lang w:val="es-ES_tradnl"/>
        </w:rPr>
        <w:t>El análisis que realiza el consumidor actual antes de adquirir un producto o servicio es cada vez más exhaustivo. No se limita a aspectos básicos como el precio o las condiciones de pago, sino que investiga la página web de la empresa, compara opciones y consulta testimonios, reseñas y valoraciones que le permitan confirmar la calidad y confiabilidad de la compra.</w:t>
      </w:r>
    </w:p>
    <w:p w14:paraId="151D2135" w14:textId="77777777" w:rsidR="00EB307A" w:rsidRPr="00EB307A" w:rsidRDefault="00EB307A" w:rsidP="00EB307A">
      <w:pPr>
        <w:pStyle w:val="Normal0"/>
        <w:rPr>
          <w:lang w:val="es-ES_tradnl"/>
        </w:rPr>
      </w:pPr>
    </w:p>
    <w:p w14:paraId="3A5E2504" w14:textId="3318F1ED" w:rsidR="00EB307A" w:rsidRPr="00F629B0" w:rsidRDefault="00EB307A" w:rsidP="00EF3B39">
      <w:pPr>
        <w:pStyle w:val="Normal0"/>
        <w:numPr>
          <w:ilvl w:val="0"/>
          <w:numId w:val="36"/>
        </w:numPr>
        <w:rPr>
          <w:b/>
          <w:bCs/>
          <w:lang w:val="es-ES_tradnl"/>
        </w:rPr>
      </w:pPr>
      <w:r w:rsidRPr="00F629B0">
        <w:rPr>
          <w:b/>
          <w:bCs/>
          <w:lang w:val="es-ES_tradnl"/>
        </w:rPr>
        <w:t>Preocupación por la sostenibilidad</w:t>
      </w:r>
      <w:r w:rsidR="00F629B0">
        <w:rPr>
          <w:b/>
          <w:bCs/>
          <w:lang w:val="es-ES_tradnl"/>
        </w:rPr>
        <w:t xml:space="preserve">. </w:t>
      </w:r>
      <w:r w:rsidRPr="00F629B0">
        <w:rPr>
          <w:lang w:val="es-ES_tradnl"/>
        </w:rPr>
        <w:t>Los consumidores muestran un interés creciente por el cuidado del medio ambiente y el impacto social de las empresas. En este sentido, esperan que las organizaciones adopten prácticas responsables y sostenibles, y que demuestren de manera transparente su compromiso con la protección ambiental y el desarrollo sostenible.</w:t>
      </w:r>
    </w:p>
    <w:p w14:paraId="48BECF76" w14:textId="77777777" w:rsidR="00EB307A" w:rsidRPr="00EB307A" w:rsidRDefault="00EB307A" w:rsidP="00EB307A">
      <w:pPr>
        <w:pStyle w:val="Normal0"/>
        <w:rPr>
          <w:lang w:val="es-ES_tradnl"/>
        </w:rPr>
      </w:pPr>
    </w:p>
    <w:p w14:paraId="6CBF2D27" w14:textId="0461FA6A" w:rsidR="00EB307A" w:rsidRPr="005A2F8F" w:rsidRDefault="00EB307A" w:rsidP="00EF3B39">
      <w:pPr>
        <w:pStyle w:val="Normal0"/>
        <w:numPr>
          <w:ilvl w:val="0"/>
          <w:numId w:val="36"/>
        </w:numPr>
        <w:rPr>
          <w:lang w:val="es-ES_tradnl"/>
        </w:rPr>
      </w:pPr>
      <w:r w:rsidRPr="005A2F8F">
        <w:rPr>
          <w:b/>
          <w:bCs/>
          <w:lang w:val="es-ES_tradnl"/>
        </w:rPr>
        <w:lastRenderedPageBreak/>
        <w:t>Mayor independencia en la toma de decisiones</w:t>
      </w:r>
      <w:r w:rsidR="005A2F8F" w:rsidRPr="005A2F8F">
        <w:rPr>
          <w:b/>
          <w:bCs/>
          <w:lang w:val="es-ES_tradnl"/>
        </w:rPr>
        <w:t>.</w:t>
      </w:r>
      <w:r w:rsidR="005A2F8F">
        <w:rPr>
          <w:lang w:val="es-ES_tradnl"/>
        </w:rPr>
        <w:t xml:space="preserve"> </w:t>
      </w:r>
      <w:r w:rsidRPr="005A2F8F">
        <w:rPr>
          <w:lang w:val="es-ES_tradnl"/>
        </w:rPr>
        <w:t>El cliente moderno es más autónomo e independiente. Para resolver sus necesidades y tomar decisiones informadas, recurre con frecuencia a búsquedas en internet, tutoriales, foros y contenidos digitales. Esto exige que las marcas desarrollen información clara, útil y de valor que facilite el proceso de decisión y fortalezca la relación con el consumidor.</w:t>
      </w:r>
    </w:p>
    <w:p w14:paraId="7D3430B1" w14:textId="77777777" w:rsidR="00EB307A" w:rsidRPr="00EB307A" w:rsidRDefault="00EB307A" w:rsidP="00EB307A">
      <w:pPr>
        <w:pStyle w:val="Normal0"/>
        <w:rPr>
          <w:lang w:val="es-ES_tradnl"/>
        </w:rPr>
      </w:pPr>
    </w:p>
    <w:p w14:paraId="7CAF7A43" w14:textId="0ECF89FA" w:rsidR="00EB307A" w:rsidRPr="005A2F8F" w:rsidRDefault="00EB307A" w:rsidP="00EF3B39">
      <w:pPr>
        <w:pStyle w:val="Normal0"/>
        <w:numPr>
          <w:ilvl w:val="0"/>
          <w:numId w:val="36"/>
        </w:numPr>
        <w:rPr>
          <w:b/>
          <w:bCs/>
          <w:lang w:val="es-ES_tradnl"/>
        </w:rPr>
      </w:pPr>
      <w:r w:rsidRPr="005A2F8F">
        <w:rPr>
          <w:b/>
          <w:bCs/>
          <w:lang w:val="es-ES_tradnl"/>
        </w:rPr>
        <w:t xml:space="preserve">Influencia de los creadores de contenido e </w:t>
      </w:r>
      <w:proofErr w:type="spellStart"/>
      <w:r w:rsidRPr="005A2F8F">
        <w:rPr>
          <w:b/>
          <w:bCs/>
          <w:i/>
          <w:iCs/>
          <w:lang w:val="es-ES_tradnl"/>
        </w:rPr>
        <w:t>influencers</w:t>
      </w:r>
      <w:proofErr w:type="spellEnd"/>
      <w:r w:rsidR="005A2F8F">
        <w:rPr>
          <w:b/>
          <w:bCs/>
          <w:lang w:val="es-ES_tradnl"/>
        </w:rPr>
        <w:t xml:space="preserve">. </w:t>
      </w:r>
      <w:r w:rsidRPr="005A2F8F">
        <w:rPr>
          <w:lang w:val="es-ES_tradnl"/>
        </w:rPr>
        <w:t xml:space="preserve">En la era digital, los </w:t>
      </w:r>
      <w:proofErr w:type="spellStart"/>
      <w:r w:rsidRPr="005A2F8F">
        <w:rPr>
          <w:i/>
          <w:iCs/>
          <w:lang w:val="es-ES_tradnl"/>
        </w:rPr>
        <w:t>influencers</w:t>
      </w:r>
      <w:proofErr w:type="spellEnd"/>
      <w:r w:rsidRPr="005A2F8F">
        <w:rPr>
          <w:lang w:val="es-ES_tradnl"/>
        </w:rPr>
        <w:t xml:space="preserve"> y creadores de contenido cumplen un papel relevante en el proceso de compra. Sus recomendaciones y experiencias pueden generar mayor confianza que la publicidad tradicional, influyendo de manera significativa en la percepción y preferencia de las marcas.</w:t>
      </w:r>
    </w:p>
    <w:p w14:paraId="72F24C48" w14:textId="77777777" w:rsidR="00EB307A" w:rsidRPr="00EB307A" w:rsidRDefault="00EB307A" w:rsidP="00EB307A">
      <w:pPr>
        <w:pStyle w:val="Normal0"/>
        <w:rPr>
          <w:lang w:val="es-ES_tradnl"/>
        </w:rPr>
      </w:pPr>
    </w:p>
    <w:p w14:paraId="4D7CD28D" w14:textId="27C40759" w:rsidR="00EB307A" w:rsidRPr="005A2F8F" w:rsidRDefault="00EB307A" w:rsidP="00EF3B39">
      <w:pPr>
        <w:pStyle w:val="Normal0"/>
        <w:numPr>
          <w:ilvl w:val="0"/>
          <w:numId w:val="36"/>
        </w:numPr>
        <w:rPr>
          <w:lang w:val="es-ES_tradnl"/>
        </w:rPr>
      </w:pPr>
      <w:r w:rsidRPr="005A2F8F">
        <w:rPr>
          <w:b/>
          <w:bCs/>
          <w:lang w:val="es-ES_tradnl"/>
        </w:rPr>
        <w:t>Búsqueda de facilidad y rapidez</w:t>
      </w:r>
      <w:r w:rsidR="005A2F8F" w:rsidRPr="005A2F8F">
        <w:rPr>
          <w:b/>
          <w:bCs/>
          <w:lang w:val="es-ES_tradnl"/>
        </w:rPr>
        <w:t>.</w:t>
      </w:r>
      <w:r w:rsidR="005A2F8F">
        <w:rPr>
          <w:lang w:val="es-ES_tradnl"/>
        </w:rPr>
        <w:t xml:space="preserve"> </w:t>
      </w:r>
      <w:r w:rsidRPr="005A2F8F">
        <w:rPr>
          <w:lang w:val="es-ES_tradnl"/>
        </w:rPr>
        <w:t>El consumidor actual espera poder comprar desde cualquier lugar y en cualquier momento, mediante procesos simples, ágiles y sin barreras innecesarias. Por esta razón, los canales digitales y el comercio electrónico han adquirido un crecimiento acelerado, convirtiéndose en un elemento clave de la experiencia de compra.</w:t>
      </w:r>
    </w:p>
    <w:p w14:paraId="48A659F7" w14:textId="77777777" w:rsidR="00EB307A" w:rsidRPr="00EB307A" w:rsidRDefault="00EB307A" w:rsidP="00EB307A">
      <w:pPr>
        <w:pStyle w:val="Normal0"/>
        <w:rPr>
          <w:lang w:val="es-ES_tradnl"/>
        </w:rPr>
      </w:pPr>
    </w:p>
    <w:p w14:paraId="270AFDEF" w14:textId="5CC27307" w:rsidR="00EB307A" w:rsidRPr="005A2F8F" w:rsidRDefault="00EB307A" w:rsidP="00EF3B39">
      <w:pPr>
        <w:pStyle w:val="Normal0"/>
        <w:numPr>
          <w:ilvl w:val="0"/>
          <w:numId w:val="36"/>
        </w:numPr>
        <w:rPr>
          <w:lang w:val="es-ES_tradnl"/>
        </w:rPr>
      </w:pPr>
      <w:r w:rsidRPr="005A2F8F">
        <w:rPr>
          <w:b/>
          <w:bCs/>
          <w:lang w:val="es-ES_tradnl"/>
        </w:rPr>
        <w:t>Consumidores hiperconectados</w:t>
      </w:r>
      <w:r w:rsidR="005A2F8F" w:rsidRPr="005A2F8F">
        <w:rPr>
          <w:b/>
          <w:bCs/>
          <w:lang w:val="es-ES_tradnl"/>
        </w:rPr>
        <w:t>.</w:t>
      </w:r>
      <w:r w:rsidR="005A2F8F">
        <w:rPr>
          <w:lang w:val="es-ES_tradnl"/>
        </w:rPr>
        <w:t xml:space="preserve"> </w:t>
      </w:r>
      <w:r w:rsidRPr="005A2F8F">
        <w:rPr>
          <w:lang w:val="es-ES_tradnl"/>
        </w:rPr>
        <w:t>El uso constante de canales digitales como redes sociales, correo electrónico y plataformas virtuales forma parte del comportamiento cotidiano del cliente moderno. A través de estos medios, no solo se informa sobre marcas y productos, sino que también comparte opiniones, realiza reseñas y participa activamente en la construcción de la reputación de las empresas.</w:t>
      </w:r>
    </w:p>
    <w:p w14:paraId="6BBC7D7B" w14:textId="77777777" w:rsidR="00EB307A" w:rsidRPr="00EB307A" w:rsidRDefault="00EB307A" w:rsidP="00EB307A">
      <w:pPr>
        <w:pStyle w:val="Normal0"/>
        <w:rPr>
          <w:lang w:val="es-ES_tradnl"/>
        </w:rPr>
      </w:pPr>
    </w:p>
    <w:p w14:paraId="28615E06" w14:textId="1574F29D" w:rsidR="0023469D" w:rsidRPr="005A2F8F" w:rsidRDefault="00EB307A" w:rsidP="00EF3B39">
      <w:pPr>
        <w:pStyle w:val="Normal0"/>
        <w:numPr>
          <w:ilvl w:val="0"/>
          <w:numId w:val="36"/>
        </w:numPr>
        <w:rPr>
          <w:b/>
          <w:bCs/>
          <w:lang w:val="es-ES_tradnl"/>
        </w:rPr>
      </w:pPr>
      <w:r w:rsidRPr="005A2F8F">
        <w:rPr>
          <w:b/>
          <w:bCs/>
          <w:lang w:val="es-ES_tradnl"/>
        </w:rPr>
        <w:t>Preferencia por experiencias personalizadas</w:t>
      </w:r>
      <w:r w:rsidR="005A2F8F">
        <w:rPr>
          <w:b/>
          <w:bCs/>
          <w:lang w:val="es-ES_tradnl"/>
        </w:rPr>
        <w:t xml:space="preserve">. </w:t>
      </w:r>
      <w:r w:rsidRPr="005A2F8F">
        <w:rPr>
          <w:lang w:val="es-ES_tradnl"/>
        </w:rPr>
        <w:t>Más allá del producto o servicio, el cliente moderno valora experiencias adaptadas a sus necesidades y expectativas. La personalización, la atención oportuna y la calidad en el servicio se convierten en factores determinantes para generar satisfacción, confianza y fidelidad hacia la marca.</w:t>
      </w:r>
    </w:p>
    <w:p w14:paraId="6186110B" w14:textId="77777777" w:rsidR="00EB307A" w:rsidRPr="001217E6" w:rsidRDefault="00EB307A" w:rsidP="00EB307A">
      <w:pPr>
        <w:pStyle w:val="Normal0"/>
        <w:rPr>
          <w:lang w:val="es-ES_tradnl"/>
        </w:rPr>
      </w:pPr>
    </w:p>
    <w:p w14:paraId="08089307" w14:textId="67EC5615" w:rsidR="008B30E8" w:rsidRPr="001217E6" w:rsidRDefault="008B30E8" w:rsidP="0051386B">
      <w:pPr>
        <w:rPr>
          <w:lang w:val="es-ES_tradnl"/>
        </w:rPr>
      </w:pPr>
      <w:r w:rsidRPr="001217E6">
        <w:rPr>
          <w:lang w:val="es-ES_tradnl"/>
        </w:rPr>
        <w:t xml:space="preserve">En conclusión, conocer el comportamiento del consumidor es una tarea que año tras año debe fortalecerse. Las empresas deben estar </w:t>
      </w:r>
      <w:r w:rsidR="0023469D" w:rsidRPr="001217E6">
        <w:rPr>
          <w:lang w:val="es-ES_tradnl"/>
        </w:rPr>
        <w:t xml:space="preserve">atentas a </w:t>
      </w:r>
      <w:r w:rsidRPr="001217E6">
        <w:rPr>
          <w:lang w:val="es-ES_tradnl"/>
        </w:rPr>
        <w:t>las tendencias en el mercado y responder inmediatamente a las nuevas exigencias de su público.</w:t>
      </w:r>
    </w:p>
    <w:p w14:paraId="433D814C" w14:textId="77777777" w:rsidR="009532CA" w:rsidRDefault="009532CA" w:rsidP="009532CA">
      <w:pPr>
        <w:rPr>
          <w:b/>
          <w:bCs/>
        </w:rPr>
      </w:pPr>
    </w:p>
    <w:p w14:paraId="3B1B9D65" w14:textId="220F625E" w:rsidR="007F4019" w:rsidRPr="009532CA" w:rsidRDefault="007F4019" w:rsidP="00EF3B39">
      <w:pPr>
        <w:pStyle w:val="Prrafodelista"/>
        <w:numPr>
          <w:ilvl w:val="0"/>
          <w:numId w:val="35"/>
        </w:numPr>
        <w:rPr>
          <w:b/>
          <w:bCs/>
        </w:rPr>
      </w:pPr>
      <w:r w:rsidRPr="009532CA">
        <w:rPr>
          <w:b/>
          <w:bCs/>
        </w:rPr>
        <w:t>Tipos de clientes</w:t>
      </w:r>
    </w:p>
    <w:p w14:paraId="3617D78E" w14:textId="07EC7698" w:rsidR="00D12AD1" w:rsidRPr="001217E6" w:rsidRDefault="00D12AD1" w:rsidP="00D12AD1">
      <w:pPr>
        <w:rPr>
          <w:lang w:val="es-ES_tradnl"/>
        </w:rPr>
      </w:pPr>
    </w:p>
    <w:p w14:paraId="2CCF4F6B" w14:textId="60DD0837" w:rsidR="00903042" w:rsidRPr="001217E6" w:rsidRDefault="00235F89" w:rsidP="00D12AD1">
      <w:pPr>
        <w:rPr>
          <w:lang w:val="es-ES_tradnl"/>
        </w:rPr>
      </w:pPr>
      <w:r w:rsidRPr="00235F89">
        <w:rPr>
          <w:lang w:val="es-ES_tradnl"/>
        </w:rPr>
        <w:t>Los clientes pueden clasificarse en diferentes tipos según sus intereses, comportamiento de compra, nivel de participación, expectativas y grado de relación con la empresa. Esta diversidad obliga a las organizaciones a comprender mejor a su público para diseñar estrategias de mercadeo, comunicación y servicio más efectivas. Reconocer los distintos tipos de clientes permite adaptar la oferta de productos y servicios, optimizar la atención y fortalecer la fidelización. A continuación, se presenta la tipología de clientes más representativa:</w:t>
      </w:r>
    </w:p>
    <w:p w14:paraId="0309F134" w14:textId="05D9B238" w:rsidR="00D12AD1" w:rsidRPr="001217E6" w:rsidRDefault="00D12AD1" w:rsidP="00D12AD1">
      <w:pPr>
        <w:jc w:val="center"/>
        <w:rPr>
          <w:lang w:val="es-ES_tradnl"/>
        </w:rPr>
      </w:pPr>
      <w:commentRangeStart w:id="38"/>
      <w:r w:rsidRPr="001217E6">
        <w:rPr>
          <w:noProof/>
          <w:lang w:val="es-ES_tradnl"/>
        </w:rPr>
        <w:lastRenderedPageBreak/>
        <w:drawing>
          <wp:inline distT="0" distB="0" distL="0" distR="0" wp14:anchorId="12424703" wp14:editId="3D22400B">
            <wp:extent cx="5651602" cy="3584663"/>
            <wp:effectExtent l="0" t="0" r="6350" b="0"/>
            <wp:docPr id="40" name="Imagen 40" descr="Figura 9. Tipos de clientes&#10;&#10;Aunque en la actualidad los clientes han evolucionado, es necesario conocer la clasificación de clientes exist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Figura 9. Tipos de clientes&#10;&#10;Aunque en la actualidad los clientes han evolucionado, es necesario conocer la clasificación de clientes existentes."/>
                    <pic:cNvPicPr/>
                  </pic:nvPicPr>
                  <pic:blipFill rotWithShape="1">
                    <a:blip r:embed="rId28"/>
                    <a:srcRect l="27754" t="38416" r="28300" b="12011"/>
                    <a:stretch/>
                  </pic:blipFill>
                  <pic:spPr bwMode="auto">
                    <a:xfrm>
                      <a:off x="0" y="0"/>
                      <a:ext cx="5659592" cy="3589731"/>
                    </a:xfrm>
                    <a:prstGeom prst="rect">
                      <a:avLst/>
                    </a:prstGeom>
                    <a:ln>
                      <a:noFill/>
                    </a:ln>
                    <a:extLst>
                      <a:ext uri="{53640926-AAD7-44D8-BBD7-CCE9431645EC}">
                        <a14:shadowObscured xmlns:a14="http://schemas.microsoft.com/office/drawing/2010/main"/>
                      </a:ext>
                    </a:extLst>
                  </pic:spPr>
                </pic:pic>
              </a:graphicData>
            </a:graphic>
          </wp:inline>
        </w:drawing>
      </w:r>
      <w:commentRangeEnd w:id="38"/>
      <w:r w:rsidR="00235F89">
        <w:rPr>
          <w:rStyle w:val="Refdecomentario"/>
        </w:rPr>
        <w:commentReference w:id="38"/>
      </w:r>
    </w:p>
    <w:p w14:paraId="6A60C57B" w14:textId="77777777" w:rsidR="00811896" w:rsidRPr="001217E6" w:rsidRDefault="00811896" w:rsidP="00D12AD1">
      <w:pPr>
        <w:jc w:val="center"/>
        <w:rPr>
          <w:lang w:val="es-ES_tradnl"/>
        </w:rPr>
      </w:pPr>
    </w:p>
    <w:p w14:paraId="6297FBEA" w14:textId="77777777" w:rsidR="00235F89" w:rsidRPr="00A11C9A" w:rsidRDefault="00235F89" w:rsidP="00EF3B39">
      <w:pPr>
        <w:pStyle w:val="Prrafodelista"/>
        <w:numPr>
          <w:ilvl w:val="0"/>
          <w:numId w:val="37"/>
        </w:numPr>
        <w:rPr>
          <w:b/>
          <w:bCs/>
          <w:lang w:val="es-ES_tradnl"/>
        </w:rPr>
      </w:pPr>
      <w:r w:rsidRPr="00A11C9A">
        <w:rPr>
          <w:b/>
          <w:bCs/>
          <w:lang w:val="es-ES_tradnl"/>
        </w:rPr>
        <w:t>Clientes exigentes</w:t>
      </w:r>
    </w:p>
    <w:p w14:paraId="7BA81E44" w14:textId="77777777" w:rsidR="00235F89" w:rsidRPr="00235F89" w:rsidRDefault="00235F89" w:rsidP="00A11C9A">
      <w:pPr>
        <w:pStyle w:val="Prrafodelista"/>
        <w:rPr>
          <w:lang w:val="es-ES_tradnl"/>
        </w:rPr>
      </w:pPr>
      <w:r w:rsidRPr="00235F89">
        <w:rPr>
          <w:lang w:val="es-ES_tradnl"/>
        </w:rPr>
        <w:t>Son clientes con altas expectativas de servicios personalizado.</w:t>
      </w:r>
    </w:p>
    <w:p w14:paraId="7B9E03DF" w14:textId="77777777" w:rsidR="00235F89" w:rsidRPr="00A11C9A" w:rsidRDefault="00235F89" w:rsidP="00EF3B39">
      <w:pPr>
        <w:pStyle w:val="Prrafodelista"/>
        <w:numPr>
          <w:ilvl w:val="0"/>
          <w:numId w:val="37"/>
        </w:numPr>
        <w:rPr>
          <w:b/>
          <w:bCs/>
          <w:lang w:val="es-ES_tradnl"/>
        </w:rPr>
      </w:pPr>
      <w:r w:rsidRPr="00A11C9A">
        <w:rPr>
          <w:b/>
          <w:bCs/>
          <w:lang w:val="es-ES_tradnl"/>
        </w:rPr>
        <w:t>Clientes actuales</w:t>
      </w:r>
    </w:p>
    <w:p w14:paraId="780774E0" w14:textId="77777777" w:rsidR="00235F89" w:rsidRPr="00235F89" w:rsidRDefault="00235F89" w:rsidP="00A11C9A">
      <w:pPr>
        <w:pStyle w:val="Prrafodelista"/>
        <w:rPr>
          <w:lang w:val="es-ES_tradnl"/>
        </w:rPr>
      </w:pPr>
      <w:r w:rsidRPr="00235F89">
        <w:rPr>
          <w:lang w:val="es-ES_tradnl"/>
        </w:rPr>
        <w:t>Son clientes que comprar regularmente y se relacionan con la marca</w:t>
      </w:r>
    </w:p>
    <w:p w14:paraId="511BA0BF" w14:textId="77777777" w:rsidR="00235F89" w:rsidRPr="00A11C9A" w:rsidRDefault="00235F89" w:rsidP="00EF3B39">
      <w:pPr>
        <w:pStyle w:val="Prrafodelista"/>
        <w:numPr>
          <w:ilvl w:val="0"/>
          <w:numId w:val="37"/>
        </w:numPr>
        <w:rPr>
          <w:b/>
          <w:bCs/>
          <w:lang w:val="es-ES_tradnl"/>
        </w:rPr>
      </w:pPr>
      <w:r w:rsidRPr="00A11C9A">
        <w:rPr>
          <w:b/>
          <w:bCs/>
          <w:lang w:val="es-ES_tradnl"/>
        </w:rPr>
        <w:t>Clientes potenciales</w:t>
      </w:r>
    </w:p>
    <w:p w14:paraId="2BF2A477" w14:textId="77777777" w:rsidR="00235F89" w:rsidRPr="00235F89" w:rsidRDefault="00235F89" w:rsidP="00A11C9A">
      <w:pPr>
        <w:pStyle w:val="Prrafodelista"/>
        <w:rPr>
          <w:lang w:val="es-ES_tradnl"/>
        </w:rPr>
      </w:pPr>
      <w:r w:rsidRPr="00235F89">
        <w:rPr>
          <w:lang w:val="es-ES_tradnl"/>
        </w:rPr>
        <w:t>Individuos interesados en la marca pero que aún no han adquirido sus productos o servicios.</w:t>
      </w:r>
    </w:p>
    <w:p w14:paraId="169C4459" w14:textId="77777777" w:rsidR="00235F89" w:rsidRPr="00A11C9A" w:rsidRDefault="00235F89" w:rsidP="00EF3B39">
      <w:pPr>
        <w:pStyle w:val="Prrafodelista"/>
        <w:numPr>
          <w:ilvl w:val="0"/>
          <w:numId w:val="37"/>
        </w:numPr>
        <w:rPr>
          <w:b/>
          <w:bCs/>
          <w:lang w:val="es-ES_tradnl"/>
        </w:rPr>
      </w:pPr>
      <w:r w:rsidRPr="00A11C9A">
        <w:rPr>
          <w:b/>
          <w:bCs/>
          <w:lang w:val="es-ES_tradnl"/>
        </w:rPr>
        <w:t>Clientes ocasionales</w:t>
      </w:r>
    </w:p>
    <w:p w14:paraId="03F6B904" w14:textId="77777777" w:rsidR="00235F89" w:rsidRPr="00235F89" w:rsidRDefault="00235F89" w:rsidP="00A11C9A">
      <w:pPr>
        <w:pStyle w:val="Prrafodelista"/>
        <w:rPr>
          <w:lang w:val="es-ES_tradnl"/>
        </w:rPr>
      </w:pPr>
      <w:r w:rsidRPr="00235F89">
        <w:rPr>
          <w:lang w:val="es-ES_tradnl"/>
        </w:rPr>
        <w:t>Compran esporádicamente sin un compromiso regular.</w:t>
      </w:r>
    </w:p>
    <w:p w14:paraId="2B248826" w14:textId="77777777" w:rsidR="00235F89" w:rsidRPr="00A11C9A" w:rsidRDefault="00235F89" w:rsidP="00EF3B39">
      <w:pPr>
        <w:pStyle w:val="Prrafodelista"/>
        <w:numPr>
          <w:ilvl w:val="0"/>
          <w:numId w:val="37"/>
        </w:numPr>
        <w:rPr>
          <w:b/>
          <w:bCs/>
          <w:lang w:val="es-ES_tradnl"/>
        </w:rPr>
      </w:pPr>
      <w:r w:rsidRPr="00A11C9A">
        <w:rPr>
          <w:b/>
          <w:bCs/>
          <w:lang w:val="es-ES_tradnl"/>
        </w:rPr>
        <w:t>Nuevos clientes</w:t>
      </w:r>
    </w:p>
    <w:p w14:paraId="3387EE66" w14:textId="77777777" w:rsidR="00235F89" w:rsidRPr="00235F89" w:rsidRDefault="00235F89" w:rsidP="00A11C9A">
      <w:pPr>
        <w:pStyle w:val="Prrafodelista"/>
        <w:rPr>
          <w:lang w:val="es-ES_tradnl"/>
        </w:rPr>
      </w:pPr>
      <w:r w:rsidRPr="00235F89">
        <w:rPr>
          <w:lang w:val="es-ES_tradnl"/>
        </w:rPr>
        <w:t>Compradores primerizos cuya experiencia inicial es crucial.</w:t>
      </w:r>
    </w:p>
    <w:p w14:paraId="00D19BAC" w14:textId="77777777" w:rsidR="00235F89" w:rsidRPr="00A11C9A" w:rsidRDefault="00235F89" w:rsidP="00EF3B39">
      <w:pPr>
        <w:pStyle w:val="Prrafodelista"/>
        <w:numPr>
          <w:ilvl w:val="0"/>
          <w:numId w:val="37"/>
        </w:numPr>
        <w:rPr>
          <w:b/>
          <w:bCs/>
          <w:lang w:val="es-ES_tradnl"/>
        </w:rPr>
      </w:pPr>
      <w:r w:rsidRPr="00A11C9A">
        <w:rPr>
          <w:b/>
          <w:bCs/>
          <w:lang w:val="es-ES_tradnl"/>
        </w:rPr>
        <w:t>Clientes leales</w:t>
      </w:r>
    </w:p>
    <w:p w14:paraId="75D9AF9B" w14:textId="044DB615" w:rsidR="00235F89" w:rsidRPr="00235F89" w:rsidRDefault="00235F89" w:rsidP="00A11C9A">
      <w:pPr>
        <w:pStyle w:val="Prrafodelista"/>
        <w:rPr>
          <w:lang w:val="es-ES_tradnl"/>
        </w:rPr>
      </w:pPr>
      <w:r w:rsidRPr="00235F89">
        <w:rPr>
          <w:lang w:val="es-ES_tradnl"/>
        </w:rPr>
        <w:t>Clientes que compran frecuentemente y recomiendan la marca.</w:t>
      </w:r>
    </w:p>
    <w:p w14:paraId="770D0E06" w14:textId="77777777" w:rsidR="00235F89" w:rsidRDefault="00235F89" w:rsidP="00811896">
      <w:pPr>
        <w:rPr>
          <w:lang w:val="es-ES_tradnl"/>
        </w:rPr>
      </w:pPr>
    </w:p>
    <w:p w14:paraId="04B80C7F" w14:textId="77777777" w:rsidR="001C72DE" w:rsidRPr="001C72DE" w:rsidRDefault="001C72DE" w:rsidP="001C72DE">
      <w:pPr>
        <w:rPr>
          <w:lang w:val="es-ES_tradnl"/>
        </w:rPr>
      </w:pPr>
      <w:r w:rsidRPr="001C72DE">
        <w:rPr>
          <w:lang w:val="es-ES_tradnl"/>
        </w:rPr>
        <w:t>Sin embargo, también es posible clasificar a los clientes de acuerdo con su frecuencia de compra, identificándolos como activos o inactivos, así como por el tipo de necesidades que buscan satisfacer, las cuales con frecuencia se relacionan con la practicidad, la sostenibilidad y la conveniencia en el consumo. Este enfoque permite a las organizaciones comprender mejor los hábitos del cliente y diseñar estrategias diferenciadas para fortalecer la relación comercial.</w:t>
      </w:r>
    </w:p>
    <w:p w14:paraId="23C424BA" w14:textId="77777777" w:rsidR="001C72DE" w:rsidRPr="001C72DE" w:rsidRDefault="001C72DE" w:rsidP="001C72DE">
      <w:pPr>
        <w:rPr>
          <w:lang w:val="es-ES_tradnl"/>
        </w:rPr>
      </w:pPr>
    </w:p>
    <w:p w14:paraId="593D52BB" w14:textId="417F6302" w:rsidR="00932AF9" w:rsidRDefault="001C72DE" w:rsidP="001C72DE">
      <w:pPr>
        <w:rPr>
          <w:lang w:val="es-ES_tradnl"/>
        </w:rPr>
      </w:pPr>
      <w:r w:rsidRPr="001C72DE">
        <w:rPr>
          <w:lang w:val="es-ES_tradnl"/>
        </w:rPr>
        <w:t>En síntesis, el cliente actual no solo se limita a realizar una compra, sino que se involucra activamente con la marca, interactúa, opina y evalúa su experiencia. Por esta razón, se hace indispensable ofrecer un trato empático, oportuno y eficiente, capaz de responder a sus expectativas cada vez más altas y cambiantes, con el fin de generar confianza y fidelidad a largo plazo.</w:t>
      </w:r>
    </w:p>
    <w:p w14:paraId="4F062D26" w14:textId="77777777" w:rsidR="001C72DE" w:rsidRPr="001217E6" w:rsidRDefault="001C72DE" w:rsidP="001C72DE">
      <w:pPr>
        <w:rPr>
          <w:lang w:val="es-ES_tradnl"/>
        </w:rPr>
      </w:pPr>
    </w:p>
    <w:p w14:paraId="3E45BF4C" w14:textId="7B2FEB65" w:rsidR="00375109" w:rsidRPr="001217E6" w:rsidRDefault="007116D3" w:rsidP="00932AF9">
      <w:pPr>
        <w:rPr>
          <w:b/>
          <w:bCs/>
          <w:lang w:val="es-ES_tradnl"/>
        </w:rPr>
      </w:pPr>
      <w:r w:rsidRPr="001217E6">
        <w:rPr>
          <w:b/>
          <w:bCs/>
          <w:lang w:val="es-ES_tradnl"/>
        </w:rPr>
        <w:lastRenderedPageBreak/>
        <w:t>2.5 Proceso de venta</w:t>
      </w:r>
    </w:p>
    <w:p w14:paraId="27698000" w14:textId="15603A26" w:rsidR="00932AF9" w:rsidRPr="001217E6" w:rsidRDefault="00932AF9" w:rsidP="00932AF9">
      <w:pPr>
        <w:rPr>
          <w:lang w:val="es-ES_tradnl"/>
        </w:rPr>
      </w:pPr>
    </w:p>
    <w:p w14:paraId="79601839" w14:textId="77777777" w:rsidR="00E574B3" w:rsidRPr="00E574B3" w:rsidRDefault="00E574B3" w:rsidP="00E574B3">
      <w:pPr>
        <w:rPr>
          <w:lang w:val="es-ES_tradnl"/>
        </w:rPr>
      </w:pPr>
      <w:r w:rsidRPr="00E574B3">
        <w:rPr>
          <w:lang w:val="es-ES_tradnl"/>
        </w:rPr>
        <w:t>El proceso de venta es el conjunto de etapas estructuradas que sigue un vendedor dentro de una organización para concretar una transacción comercial de manera efectiva. Este proceso implica el cumplimiento de una serie de pasos generales que pueden variar según el tipo de producto o servicio que se comercializa, el segmento de mercado al que se dirige y los procedimientos internos establecidos por cada empresa.</w:t>
      </w:r>
    </w:p>
    <w:p w14:paraId="768E471A" w14:textId="77777777" w:rsidR="00E574B3" w:rsidRPr="00E574B3" w:rsidRDefault="00E574B3" w:rsidP="00E574B3">
      <w:pPr>
        <w:rPr>
          <w:lang w:val="es-ES_tradnl"/>
        </w:rPr>
      </w:pPr>
    </w:p>
    <w:p w14:paraId="39B0BC9C" w14:textId="35C9C2A4" w:rsidR="00DE32BF" w:rsidRDefault="00E574B3" w:rsidP="00E574B3">
      <w:pPr>
        <w:rPr>
          <w:lang w:val="es-ES_tradnl"/>
        </w:rPr>
      </w:pPr>
      <w:r w:rsidRPr="00E574B3">
        <w:rPr>
          <w:lang w:val="es-ES_tradnl"/>
        </w:rPr>
        <w:t>Asimismo, el tiempo necesario para lograr una venta efectiva puede diferir considerablemente de acuerdo con las características del producto. Cuando se trata de bienes de fácil uso y bajo precio, el cierre de la venta suele realizarse en un corto período. En contraste, los productos o servicios de mayor complejidad y alto valor requieren un proceso de venta más prolongado, que puede extenderse durante meses o incluso años, hasta que finalmente se concreta la decisión de compra.</w:t>
      </w:r>
    </w:p>
    <w:p w14:paraId="183CE3AC" w14:textId="72F70C02" w:rsidR="00236C8B" w:rsidRDefault="00236C8B" w:rsidP="00E574B3">
      <w:pPr>
        <w:rPr>
          <w:lang w:val="es-ES_tradnl"/>
        </w:rPr>
      </w:pPr>
    </w:p>
    <w:p w14:paraId="0A94905B" w14:textId="000FE6F7" w:rsidR="00236C8B" w:rsidRDefault="00236C8B" w:rsidP="00E574B3">
      <w:pPr>
        <w:rPr>
          <w:lang w:val="es-ES_tradnl"/>
        </w:rPr>
      </w:pPr>
      <w:r>
        <w:rPr>
          <w:lang w:val="es-ES_tradnl"/>
        </w:rPr>
        <w:t>La siguiente imagen, ilustra un poco este proceso:</w:t>
      </w:r>
    </w:p>
    <w:p w14:paraId="04406745" w14:textId="77777777" w:rsidR="00E574B3" w:rsidRPr="001217E6" w:rsidRDefault="00E574B3" w:rsidP="00E574B3">
      <w:pPr>
        <w:rPr>
          <w:lang w:val="es-ES_tradnl"/>
        </w:rPr>
      </w:pPr>
    </w:p>
    <w:p w14:paraId="42C22D99" w14:textId="6017024A" w:rsidR="00DE32BF" w:rsidRPr="001217E6" w:rsidRDefault="00DE32BF" w:rsidP="00932AF9">
      <w:pPr>
        <w:rPr>
          <w:lang w:val="es-ES_tradnl"/>
        </w:rPr>
      </w:pPr>
      <w:r w:rsidRPr="001217E6">
        <w:rPr>
          <w:b/>
          <w:bCs/>
          <w:lang w:val="es-ES_tradnl"/>
        </w:rPr>
        <w:t xml:space="preserve">Figura </w:t>
      </w:r>
      <w:r w:rsidR="00236C8B">
        <w:rPr>
          <w:b/>
          <w:bCs/>
          <w:lang w:val="es-ES_tradnl"/>
        </w:rPr>
        <w:t>9</w:t>
      </w:r>
      <w:r w:rsidRPr="001217E6">
        <w:rPr>
          <w:lang w:val="es-ES_tradnl"/>
        </w:rPr>
        <w:t>. Proceso de venta</w:t>
      </w:r>
    </w:p>
    <w:p w14:paraId="5E8CCE44" w14:textId="77777777" w:rsidR="00DE32BF" w:rsidRPr="001217E6" w:rsidRDefault="00DE32BF" w:rsidP="00932AF9">
      <w:pPr>
        <w:rPr>
          <w:lang w:val="es-ES_tradnl"/>
        </w:rPr>
      </w:pPr>
    </w:p>
    <w:p w14:paraId="54CAAE44" w14:textId="77777777" w:rsidR="002C0238" w:rsidRPr="001217E6" w:rsidRDefault="00932AF9" w:rsidP="002C0238">
      <w:pPr>
        <w:jc w:val="center"/>
        <w:rPr>
          <w:lang w:val="es-ES_tradnl"/>
        </w:rPr>
      </w:pPr>
      <w:commentRangeStart w:id="39"/>
      <w:commentRangeStart w:id="40"/>
      <w:r w:rsidRPr="001217E6">
        <w:rPr>
          <w:noProof/>
          <w:lang w:val="es-ES_tradnl"/>
        </w:rPr>
        <w:drawing>
          <wp:inline distT="0" distB="0" distL="0" distR="0" wp14:anchorId="7826D8C7" wp14:editId="2BDF7546">
            <wp:extent cx="4572000" cy="3427095"/>
            <wp:effectExtent l="0" t="0" r="0" b="1905"/>
            <wp:docPr id="42" name="Imagen 42" descr="Figura 10. Proceso de venta&#10;&#10;El proceso de venta inicia con el tipo de producto, el segmento de mercado al que corresponde y los procedimientos definidos por la organización para su real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Figura 10. Proceso de venta&#10;&#10;El proceso de venta inicia con el tipo de producto, el segmento de mercado al que corresponde y los procedimientos definidos por la organización para su realizació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0" cy="3427095"/>
                    </a:xfrm>
                    <a:prstGeom prst="rect">
                      <a:avLst/>
                    </a:prstGeom>
                    <a:noFill/>
                    <a:ln>
                      <a:noFill/>
                    </a:ln>
                  </pic:spPr>
                </pic:pic>
              </a:graphicData>
            </a:graphic>
          </wp:inline>
        </w:drawing>
      </w:r>
      <w:commentRangeEnd w:id="39"/>
      <w:commentRangeEnd w:id="40"/>
      <w:r w:rsidR="00717D9E">
        <w:rPr>
          <w:rStyle w:val="Refdecomentario"/>
        </w:rPr>
        <w:commentReference w:id="39"/>
      </w:r>
      <w:r w:rsidR="00236C8B">
        <w:rPr>
          <w:rStyle w:val="Refdecomentario"/>
        </w:rPr>
        <w:commentReference w:id="40"/>
      </w:r>
    </w:p>
    <w:p w14:paraId="08FFD191" w14:textId="77777777" w:rsidR="002C0238" w:rsidRPr="001217E6" w:rsidRDefault="002C0238" w:rsidP="001020FF">
      <w:pPr>
        <w:rPr>
          <w:lang w:val="es-ES_tradnl"/>
        </w:rPr>
      </w:pPr>
    </w:p>
    <w:p w14:paraId="16AE9C19" w14:textId="77777777" w:rsidR="00932AF9" w:rsidRPr="001020FF" w:rsidRDefault="00932AF9" w:rsidP="00EF3B39">
      <w:pPr>
        <w:pStyle w:val="Prrafodelista"/>
        <w:numPr>
          <w:ilvl w:val="0"/>
          <w:numId w:val="38"/>
        </w:numPr>
        <w:rPr>
          <w:b/>
          <w:bCs/>
        </w:rPr>
      </w:pPr>
      <w:r w:rsidRPr="001020FF">
        <w:rPr>
          <w:b/>
          <w:bCs/>
        </w:rPr>
        <w:t>Etapas del proceso de venta</w:t>
      </w:r>
    </w:p>
    <w:p w14:paraId="4D1E708F" w14:textId="77777777" w:rsidR="00EB54CF" w:rsidRDefault="006855E7" w:rsidP="000B248D">
      <w:pPr>
        <w:pStyle w:val="Normal0"/>
        <w:rPr>
          <w:lang w:val="es-ES_tradnl"/>
        </w:rPr>
      </w:pPr>
      <w:r w:rsidRPr="006855E7">
        <w:rPr>
          <w:lang w:val="es-ES_tradnl"/>
        </w:rPr>
        <w:t xml:space="preserve">Antes de detallar cada una de las etapas, es importante comprender que el proceso de venta es un recorrido estructurado y secuencial que orienta la gestión comercial desde el primer acercamiento con el cliente hasta el seguimiento posterior a la compra. Cada fase cumple una función específica y se articula con la siguiente, permitiendo al vendedor identificar oportunidades, comprender las necesidades del cliente, presentar soluciones de valor y construir una relación comercial sostenible. </w:t>
      </w:r>
    </w:p>
    <w:p w14:paraId="2334ACC1" w14:textId="77777777" w:rsidR="00EB54CF" w:rsidRDefault="00EB54CF" w:rsidP="000B248D">
      <w:pPr>
        <w:pStyle w:val="Normal0"/>
        <w:rPr>
          <w:lang w:val="es-ES_tradnl"/>
        </w:rPr>
      </w:pPr>
    </w:p>
    <w:p w14:paraId="09A64DD0" w14:textId="2C6CCC47" w:rsidR="000B248D" w:rsidRDefault="00EB54CF" w:rsidP="000B248D">
      <w:pPr>
        <w:pStyle w:val="Normal0"/>
        <w:rPr>
          <w:lang w:val="es-ES_tradnl"/>
        </w:rPr>
      </w:pPr>
      <w:r>
        <w:rPr>
          <w:lang w:val="es-ES_tradnl"/>
        </w:rPr>
        <w:lastRenderedPageBreak/>
        <w:t>Por consiguiente, a</w:t>
      </w:r>
      <w:r w:rsidR="006855E7" w:rsidRPr="006855E7">
        <w:rPr>
          <w:lang w:val="es-ES_tradnl"/>
        </w:rPr>
        <w:t xml:space="preserve"> continuación, se describen las principales etapas que conforman el proceso de </w:t>
      </w:r>
      <w:commentRangeStart w:id="41"/>
      <w:r w:rsidR="006855E7" w:rsidRPr="006855E7">
        <w:rPr>
          <w:lang w:val="es-ES_tradnl"/>
        </w:rPr>
        <w:t>ventas</w:t>
      </w:r>
      <w:r w:rsidR="006855E7">
        <w:rPr>
          <w:lang w:val="es-ES_tradnl"/>
        </w:rPr>
        <w:t>:</w:t>
      </w:r>
      <w:commentRangeEnd w:id="41"/>
      <w:r>
        <w:rPr>
          <w:rStyle w:val="Refdecomentario"/>
        </w:rPr>
        <w:commentReference w:id="41"/>
      </w:r>
    </w:p>
    <w:p w14:paraId="64E58C4B" w14:textId="77777777" w:rsidR="00EB54CF" w:rsidRPr="001217E6" w:rsidRDefault="00EB54CF" w:rsidP="000B248D">
      <w:pPr>
        <w:pStyle w:val="Normal0"/>
        <w:rPr>
          <w:lang w:val="es-ES_tradnl"/>
        </w:rPr>
      </w:pPr>
    </w:p>
    <w:p w14:paraId="1673F690" w14:textId="7D06ED1A" w:rsidR="00932AF9" w:rsidRPr="00EB54CF" w:rsidRDefault="00932AF9" w:rsidP="00EF3B39">
      <w:pPr>
        <w:pStyle w:val="Prrafodelista"/>
        <w:numPr>
          <w:ilvl w:val="0"/>
          <w:numId w:val="39"/>
        </w:numPr>
        <w:rPr>
          <w:b/>
          <w:bCs/>
          <w:lang w:val="es-ES_tradnl"/>
        </w:rPr>
      </w:pPr>
      <w:r w:rsidRPr="001217E6">
        <w:rPr>
          <w:b/>
          <w:bCs/>
          <w:lang w:val="es-ES_tradnl"/>
        </w:rPr>
        <w:t>Prospección</w:t>
      </w:r>
      <w:r w:rsidR="00EB54CF">
        <w:rPr>
          <w:b/>
          <w:bCs/>
          <w:lang w:val="es-ES_tradnl"/>
        </w:rPr>
        <w:t xml:space="preserve">. </w:t>
      </w:r>
      <w:r w:rsidR="00616541" w:rsidRPr="00EB54CF">
        <w:rPr>
          <w:lang w:val="es-ES_tradnl"/>
        </w:rPr>
        <w:t>E</w:t>
      </w:r>
      <w:r w:rsidRPr="00EB54CF">
        <w:rPr>
          <w:lang w:val="es-ES_tradnl"/>
        </w:rPr>
        <w:t>l proceso de ventas se inicia cuando el vendedor hace la prospección de nuevo</w:t>
      </w:r>
      <w:r w:rsidR="00332A5B" w:rsidRPr="00EB54CF">
        <w:rPr>
          <w:lang w:val="es-ES_tradnl"/>
        </w:rPr>
        <w:t xml:space="preserve"> clientes</w:t>
      </w:r>
      <w:r w:rsidRPr="00EB54CF">
        <w:rPr>
          <w:lang w:val="es-ES_tradnl"/>
        </w:rPr>
        <w:t xml:space="preserve"> para la empresa. La prospección consiste en identificar personas o empresas </w:t>
      </w:r>
      <w:r w:rsidR="00332A5B" w:rsidRPr="00EB54CF">
        <w:rPr>
          <w:lang w:val="es-ES_tradnl"/>
        </w:rPr>
        <w:t xml:space="preserve">interesados en adquirir </w:t>
      </w:r>
      <w:r w:rsidRPr="00EB54CF">
        <w:rPr>
          <w:lang w:val="es-ES_tradnl"/>
        </w:rPr>
        <w:t>los productos que ofrece la empresa. Es decir, que el vendedor busca</w:t>
      </w:r>
      <w:r w:rsidR="00992346" w:rsidRPr="00EB54CF">
        <w:rPr>
          <w:lang w:val="es-ES_tradnl"/>
        </w:rPr>
        <w:t xml:space="preserve"> clientes potenciales</w:t>
      </w:r>
      <w:r w:rsidRPr="00EB54CF">
        <w:rPr>
          <w:lang w:val="es-ES_tradnl"/>
        </w:rPr>
        <w:t> para la empresa</w:t>
      </w:r>
      <w:r w:rsidR="00992346" w:rsidRPr="00EB54CF">
        <w:rPr>
          <w:lang w:val="es-ES_tradnl"/>
        </w:rPr>
        <w:t>.</w:t>
      </w:r>
    </w:p>
    <w:p w14:paraId="36131D85" w14:textId="77777777" w:rsidR="00992346" w:rsidRPr="001217E6" w:rsidRDefault="00992346" w:rsidP="00616541">
      <w:pPr>
        <w:pStyle w:val="Prrafodelista"/>
        <w:rPr>
          <w:lang w:val="es-ES_tradnl"/>
        </w:rPr>
      </w:pPr>
    </w:p>
    <w:p w14:paraId="05AE0F73" w14:textId="77777777" w:rsidR="00147D89" w:rsidRPr="00147D89" w:rsidRDefault="003B674D" w:rsidP="00EF3B39">
      <w:pPr>
        <w:pStyle w:val="Prrafodelista"/>
        <w:numPr>
          <w:ilvl w:val="0"/>
          <w:numId w:val="39"/>
        </w:numPr>
        <w:rPr>
          <w:b/>
          <w:bCs/>
          <w:lang w:val="es-ES_tradnl"/>
        </w:rPr>
      </w:pPr>
      <w:r w:rsidRPr="001217E6">
        <w:rPr>
          <w:b/>
          <w:bCs/>
          <w:lang w:val="es-ES_tradnl"/>
        </w:rPr>
        <w:t>Calificación del cliente</w:t>
      </w:r>
      <w:r w:rsidR="00EB54CF">
        <w:rPr>
          <w:b/>
          <w:bCs/>
          <w:lang w:val="es-ES_tradnl"/>
        </w:rPr>
        <w:t xml:space="preserve">. </w:t>
      </w:r>
      <w:r w:rsidR="00DA1C69" w:rsidRPr="00EB54CF">
        <w:rPr>
          <w:lang w:val="es-ES_tradnl"/>
        </w:rPr>
        <w:t xml:space="preserve">Luego de </w:t>
      </w:r>
      <w:r w:rsidR="00932AF9" w:rsidRPr="00EB54CF">
        <w:rPr>
          <w:lang w:val="es-ES_tradnl"/>
        </w:rPr>
        <w:t>realizar la prospección de clientes, el vendedor debe buscar información sobre los candidatos que identificó</w:t>
      </w:r>
      <w:r w:rsidR="00DA1C69" w:rsidRPr="00EB54CF">
        <w:rPr>
          <w:lang w:val="es-ES_tradnl"/>
        </w:rPr>
        <w:t>, e</w:t>
      </w:r>
      <w:r w:rsidR="00932AF9" w:rsidRPr="00EB54CF">
        <w:rPr>
          <w:lang w:val="es-ES_tradnl"/>
        </w:rPr>
        <w:t>sta información ayudará a depurar el listado de nuevos clientes, de esta forma se puede eliminar a aquellos candidatos que no reúnen los criterios suficientes.</w:t>
      </w:r>
    </w:p>
    <w:p w14:paraId="019372AB" w14:textId="77777777" w:rsidR="00147D89" w:rsidRPr="00147D89" w:rsidRDefault="00147D89" w:rsidP="00147D89">
      <w:pPr>
        <w:pStyle w:val="Prrafodelista"/>
        <w:rPr>
          <w:lang w:val="es-ES_tradnl"/>
        </w:rPr>
      </w:pPr>
    </w:p>
    <w:p w14:paraId="36546184" w14:textId="2386CE88" w:rsidR="00932AF9" w:rsidRPr="00147D89" w:rsidRDefault="00077522" w:rsidP="00147D89">
      <w:pPr>
        <w:pStyle w:val="Prrafodelista"/>
        <w:rPr>
          <w:b/>
          <w:bCs/>
          <w:lang w:val="es-ES_tradnl"/>
        </w:rPr>
      </w:pPr>
      <w:r w:rsidRPr="00147D89">
        <w:rPr>
          <w:lang w:val="es-ES_tradnl"/>
        </w:rPr>
        <w:t>As</w:t>
      </w:r>
      <w:r w:rsidR="00EB54CF" w:rsidRPr="00147D89">
        <w:rPr>
          <w:lang w:val="es-ES_tradnl"/>
        </w:rPr>
        <w:t>i</w:t>
      </w:r>
      <w:r w:rsidRPr="00147D89">
        <w:rPr>
          <w:lang w:val="es-ES_tradnl"/>
        </w:rPr>
        <w:t xml:space="preserve">mismo, </w:t>
      </w:r>
      <w:r w:rsidR="00932AF9" w:rsidRPr="00147D89">
        <w:rPr>
          <w:lang w:val="es-ES_tradnl"/>
        </w:rPr>
        <w:t>los candidatos elegidos son aquellos en los que el vendedor reconoce que tienen una necesidad insatisfecha que la empresa puede cubrir</w:t>
      </w:r>
      <w:r w:rsidR="00BB63A7" w:rsidRPr="00147D89">
        <w:rPr>
          <w:lang w:val="es-ES_tradnl"/>
        </w:rPr>
        <w:t xml:space="preserve">, además de contar con el </w:t>
      </w:r>
      <w:r w:rsidR="00932AF9" w:rsidRPr="00147D89">
        <w:rPr>
          <w:lang w:val="es-ES_tradnl"/>
        </w:rPr>
        <w:t>poder adquisitivo para comprar y resultan accesibles para el vendedor.</w:t>
      </w:r>
    </w:p>
    <w:p w14:paraId="2274C1EC" w14:textId="77777777" w:rsidR="00BB63A7" w:rsidRPr="001217E6" w:rsidRDefault="00BB63A7" w:rsidP="00077522">
      <w:pPr>
        <w:pStyle w:val="Prrafodelista"/>
        <w:rPr>
          <w:lang w:val="es-ES_tradnl"/>
        </w:rPr>
      </w:pPr>
    </w:p>
    <w:p w14:paraId="1FCD9A5D" w14:textId="77777777" w:rsidR="00147D89" w:rsidRPr="00147D89" w:rsidRDefault="00932AF9" w:rsidP="00EF3B39">
      <w:pPr>
        <w:pStyle w:val="Prrafodelista"/>
        <w:numPr>
          <w:ilvl w:val="0"/>
          <w:numId w:val="39"/>
        </w:numPr>
        <w:rPr>
          <w:b/>
          <w:bCs/>
          <w:lang w:val="es-ES_tradnl"/>
        </w:rPr>
      </w:pPr>
      <w:r w:rsidRPr="001217E6">
        <w:rPr>
          <w:b/>
          <w:bCs/>
          <w:lang w:val="es-ES_tradnl"/>
        </w:rPr>
        <w:t>Contacto inicial</w:t>
      </w:r>
      <w:r w:rsidR="00ED5513">
        <w:rPr>
          <w:b/>
          <w:bCs/>
          <w:lang w:val="es-ES_tradnl"/>
        </w:rPr>
        <w:t xml:space="preserve">. </w:t>
      </w:r>
      <w:r w:rsidRPr="00ED5513">
        <w:rPr>
          <w:lang w:val="es-ES_tradnl"/>
        </w:rPr>
        <w:t xml:space="preserve">Seguidamente con la suficiente información recopilada sobre los clientes potenciales, el vendedor podrá tener el primer acercamiento con ellos. Este primer contacto servirá específicamente para que el vendedor </w:t>
      </w:r>
      <w:r w:rsidR="00BB63A7" w:rsidRPr="00ED5513">
        <w:rPr>
          <w:lang w:val="es-ES_tradnl"/>
        </w:rPr>
        <w:t>se presente con los clientes.</w:t>
      </w:r>
    </w:p>
    <w:p w14:paraId="119A3711" w14:textId="77777777" w:rsidR="00147D89" w:rsidRPr="00147D89" w:rsidRDefault="00147D89" w:rsidP="00147D89">
      <w:pPr>
        <w:pStyle w:val="Prrafodelista"/>
        <w:rPr>
          <w:b/>
          <w:bCs/>
          <w:lang w:val="es-ES_tradnl"/>
        </w:rPr>
      </w:pPr>
    </w:p>
    <w:p w14:paraId="521AAE3D" w14:textId="2DA798B6" w:rsidR="00932AF9" w:rsidRPr="00147D89" w:rsidRDefault="003D5D11" w:rsidP="00147D89">
      <w:pPr>
        <w:pStyle w:val="Prrafodelista"/>
        <w:rPr>
          <w:b/>
          <w:bCs/>
          <w:lang w:val="es-ES_tradnl"/>
        </w:rPr>
      </w:pPr>
      <w:r w:rsidRPr="00147D89">
        <w:rPr>
          <w:lang w:val="es-ES_tradnl"/>
        </w:rPr>
        <w:t xml:space="preserve">De acuerdo con la </w:t>
      </w:r>
      <w:r w:rsidR="00932AF9" w:rsidRPr="00147D89">
        <w:rPr>
          <w:lang w:val="es-ES_tradnl"/>
        </w:rPr>
        <w:t xml:space="preserve">respuesta </w:t>
      </w:r>
      <w:r w:rsidRPr="00147D89">
        <w:rPr>
          <w:lang w:val="es-ES_tradnl"/>
        </w:rPr>
        <w:t>que obtenga</w:t>
      </w:r>
      <w:r w:rsidR="00932AF9" w:rsidRPr="00147D89">
        <w:rPr>
          <w:lang w:val="es-ES_tradnl"/>
        </w:rPr>
        <w:t>, el vendedor podrá ofrecer realizar un estudio de sus necesidades y realizar una propuesta para darle una posible solución.</w:t>
      </w:r>
    </w:p>
    <w:p w14:paraId="78B9DB86" w14:textId="77777777" w:rsidR="003D5D11" w:rsidRPr="001217E6" w:rsidRDefault="003D5D11" w:rsidP="00BB63A7">
      <w:pPr>
        <w:pStyle w:val="Prrafodelista"/>
        <w:rPr>
          <w:b/>
          <w:bCs/>
          <w:lang w:val="es-ES_tradnl"/>
        </w:rPr>
      </w:pPr>
    </w:p>
    <w:p w14:paraId="31BBDBFC" w14:textId="77777777" w:rsidR="00147D89" w:rsidRPr="00147D89" w:rsidRDefault="00932AF9" w:rsidP="00EF3B39">
      <w:pPr>
        <w:pStyle w:val="Prrafodelista"/>
        <w:numPr>
          <w:ilvl w:val="0"/>
          <w:numId w:val="39"/>
        </w:numPr>
        <w:rPr>
          <w:b/>
          <w:bCs/>
          <w:lang w:val="es-ES_tradnl"/>
        </w:rPr>
      </w:pPr>
      <w:r w:rsidRPr="001217E6">
        <w:rPr>
          <w:b/>
          <w:bCs/>
          <w:lang w:val="es-ES_tradnl"/>
        </w:rPr>
        <w:t>Análisis del cliente y propuesta de solución</w:t>
      </w:r>
      <w:r w:rsidR="00ED5513">
        <w:rPr>
          <w:b/>
          <w:bCs/>
          <w:lang w:val="es-ES_tradnl"/>
        </w:rPr>
        <w:t xml:space="preserve">. </w:t>
      </w:r>
      <w:r w:rsidRPr="00ED5513">
        <w:rPr>
          <w:lang w:val="es-ES_tradnl"/>
        </w:rPr>
        <w:t xml:space="preserve">Inmediatamente, cuando el vendedor obtiene el </w:t>
      </w:r>
      <w:r w:rsidR="00AF103F" w:rsidRPr="00ED5513">
        <w:rPr>
          <w:lang w:val="es-ES_tradnl"/>
        </w:rPr>
        <w:t xml:space="preserve">aval del cliente </w:t>
      </w:r>
      <w:r w:rsidRPr="00ED5513">
        <w:rPr>
          <w:lang w:val="es-ES_tradnl"/>
        </w:rPr>
        <w:t>puede acercarse a la empresa y realizar un análisis de sus necesidades. En este proceso puede acompañarse de un grupo de expertos de la empresa</w:t>
      </w:r>
      <w:r w:rsidR="00723C24" w:rsidRPr="00ED5513">
        <w:rPr>
          <w:lang w:val="es-ES_tradnl"/>
        </w:rPr>
        <w:t xml:space="preserve"> para pr</w:t>
      </w:r>
      <w:r w:rsidRPr="00ED5513">
        <w:rPr>
          <w:lang w:val="es-ES_tradnl"/>
        </w:rPr>
        <w:t>ocede</w:t>
      </w:r>
      <w:r w:rsidR="00723C24" w:rsidRPr="00ED5513">
        <w:rPr>
          <w:lang w:val="es-ES_tradnl"/>
        </w:rPr>
        <w:t>r</w:t>
      </w:r>
      <w:r w:rsidRPr="00ED5513">
        <w:rPr>
          <w:lang w:val="es-ES_tradnl"/>
        </w:rPr>
        <w:t xml:space="preserve"> a preparar la propuesta de solución, el propósito es poder entregar al cliente una forma para mejorar sus resultados por medio del uso de los productos</w:t>
      </w:r>
      <w:r w:rsidR="00B77F0D" w:rsidRPr="00ED5513">
        <w:rPr>
          <w:lang w:val="es-ES_tradnl"/>
        </w:rPr>
        <w:t xml:space="preserve"> que la empresa oferta</w:t>
      </w:r>
      <w:r w:rsidRPr="00ED5513">
        <w:rPr>
          <w:lang w:val="es-ES_tradnl"/>
        </w:rPr>
        <w:t xml:space="preserve">. </w:t>
      </w:r>
    </w:p>
    <w:p w14:paraId="1E1AF042" w14:textId="77777777" w:rsidR="00147D89" w:rsidRDefault="00147D89" w:rsidP="00147D89">
      <w:pPr>
        <w:pStyle w:val="Prrafodelista"/>
        <w:rPr>
          <w:b/>
          <w:bCs/>
          <w:lang w:val="es-ES_tradnl"/>
        </w:rPr>
      </w:pPr>
    </w:p>
    <w:p w14:paraId="77B07CC1" w14:textId="0EF3128A" w:rsidR="00932AF9" w:rsidRPr="00147D89" w:rsidRDefault="00932AF9" w:rsidP="00147D89">
      <w:pPr>
        <w:pStyle w:val="Prrafodelista"/>
        <w:rPr>
          <w:b/>
          <w:bCs/>
          <w:lang w:val="es-ES_tradnl"/>
        </w:rPr>
      </w:pPr>
      <w:r w:rsidRPr="00147D89">
        <w:rPr>
          <w:lang w:val="es-ES_tradnl"/>
        </w:rPr>
        <w:t>Se presentan los problemas y oportunidades encontrados, estableciendo la relación costo beneficio de la propuesta planteada.</w:t>
      </w:r>
    </w:p>
    <w:p w14:paraId="6BD15B90" w14:textId="77777777" w:rsidR="00B77F0D" w:rsidRPr="001217E6" w:rsidRDefault="00B77F0D" w:rsidP="00913D2A">
      <w:pPr>
        <w:pStyle w:val="Prrafodelista"/>
        <w:rPr>
          <w:lang w:val="es-ES_tradnl"/>
        </w:rPr>
      </w:pPr>
    </w:p>
    <w:p w14:paraId="727FDBA4" w14:textId="77777777" w:rsidR="00147D89" w:rsidRPr="00147D89" w:rsidRDefault="00932AF9" w:rsidP="00EF3B39">
      <w:pPr>
        <w:pStyle w:val="Prrafodelista"/>
        <w:numPr>
          <w:ilvl w:val="0"/>
          <w:numId w:val="39"/>
        </w:numPr>
        <w:rPr>
          <w:b/>
          <w:bCs/>
          <w:lang w:val="es-ES_tradnl"/>
        </w:rPr>
      </w:pPr>
      <w:r w:rsidRPr="001217E6">
        <w:rPr>
          <w:b/>
          <w:bCs/>
          <w:lang w:val="es-ES_tradnl"/>
        </w:rPr>
        <w:t>Presentación de la propuesta</w:t>
      </w:r>
      <w:r w:rsidR="00426391" w:rsidRPr="001217E6">
        <w:rPr>
          <w:b/>
          <w:bCs/>
          <w:lang w:val="es-ES_tradnl"/>
        </w:rPr>
        <w:t xml:space="preserve"> de valor</w:t>
      </w:r>
      <w:r w:rsidR="00C90A84">
        <w:rPr>
          <w:b/>
          <w:bCs/>
          <w:lang w:val="es-ES_tradnl"/>
        </w:rPr>
        <w:t xml:space="preserve">. </w:t>
      </w:r>
      <w:r w:rsidR="003C5BA6" w:rsidRPr="00C90A84">
        <w:rPr>
          <w:lang w:val="es-ES_tradnl"/>
        </w:rPr>
        <w:t>U</w:t>
      </w:r>
      <w:r w:rsidRPr="00C90A84">
        <w:rPr>
          <w:lang w:val="es-ES_tradnl"/>
        </w:rPr>
        <w:t>na vez elaborada la propuesta es presentada al cliente. El vendedor debe ser claro en cuanto a las ventajas y desventajas que la empresa obtendrá con dicha propuesta.</w:t>
      </w:r>
    </w:p>
    <w:p w14:paraId="3B7BA6FD" w14:textId="77777777" w:rsidR="00147D89" w:rsidRPr="00147D89" w:rsidRDefault="00147D89" w:rsidP="00147D89">
      <w:pPr>
        <w:pStyle w:val="Prrafodelista"/>
        <w:rPr>
          <w:b/>
          <w:bCs/>
          <w:lang w:val="es-ES_tradnl"/>
        </w:rPr>
      </w:pPr>
    </w:p>
    <w:p w14:paraId="5CBB2FCA" w14:textId="2E1A2149" w:rsidR="00932AF9" w:rsidRPr="00147D89" w:rsidRDefault="00932AF9" w:rsidP="00147D89">
      <w:pPr>
        <w:pStyle w:val="Prrafodelista"/>
        <w:rPr>
          <w:b/>
          <w:bCs/>
          <w:lang w:val="es-ES_tradnl"/>
        </w:rPr>
      </w:pPr>
      <w:r w:rsidRPr="00147D89">
        <w:rPr>
          <w:lang w:val="es-ES_tradnl"/>
        </w:rPr>
        <w:t xml:space="preserve">Sobre todo, el vendedor deberá ser </w:t>
      </w:r>
      <w:r w:rsidR="006A1CD7" w:rsidRPr="00147D89">
        <w:rPr>
          <w:lang w:val="es-ES_tradnl"/>
        </w:rPr>
        <w:t>transparente</w:t>
      </w:r>
      <w:r w:rsidRPr="00147D89">
        <w:rPr>
          <w:lang w:val="es-ES_tradnl"/>
        </w:rPr>
        <w:t xml:space="preserve"> en esta presentación de la solución propuesta</w:t>
      </w:r>
      <w:r w:rsidR="006A1CD7" w:rsidRPr="00147D89">
        <w:rPr>
          <w:lang w:val="es-ES_tradnl"/>
        </w:rPr>
        <w:t xml:space="preserve"> con el fin que </w:t>
      </w:r>
      <w:r w:rsidRPr="00147D89">
        <w:rPr>
          <w:lang w:val="es-ES_tradnl"/>
        </w:rPr>
        <w:t xml:space="preserve">el cliente vea con claridad los beneficios e inconvenientes que le puede ocasionar y determine </w:t>
      </w:r>
      <w:r w:rsidR="006A1CD7" w:rsidRPr="00147D89">
        <w:rPr>
          <w:lang w:val="es-ES_tradnl"/>
        </w:rPr>
        <w:t>su co</w:t>
      </w:r>
      <w:r w:rsidR="00877CA3" w:rsidRPr="00147D89">
        <w:rPr>
          <w:lang w:val="es-ES_tradnl"/>
        </w:rPr>
        <w:t>n</w:t>
      </w:r>
      <w:r w:rsidR="006A1CD7" w:rsidRPr="00147D89">
        <w:rPr>
          <w:lang w:val="es-ES_tradnl"/>
        </w:rPr>
        <w:t>veniencia.</w:t>
      </w:r>
    </w:p>
    <w:p w14:paraId="2189552D" w14:textId="77777777" w:rsidR="006A1CD7" w:rsidRPr="001217E6" w:rsidRDefault="006A1CD7" w:rsidP="006A1CD7">
      <w:pPr>
        <w:pStyle w:val="Prrafodelista"/>
        <w:rPr>
          <w:lang w:val="es-ES_tradnl"/>
        </w:rPr>
      </w:pPr>
    </w:p>
    <w:p w14:paraId="51876419" w14:textId="77777777" w:rsidR="00147D89" w:rsidRPr="00147D89" w:rsidRDefault="00932AF9" w:rsidP="00EF3B39">
      <w:pPr>
        <w:pStyle w:val="Prrafodelista"/>
        <w:numPr>
          <w:ilvl w:val="0"/>
          <w:numId w:val="39"/>
        </w:numPr>
        <w:rPr>
          <w:b/>
          <w:bCs/>
          <w:lang w:val="es-ES_tradnl"/>
        </w:rPr>
      </w:pPr>
      <w:r w:rsidRPr="001217E6">
        <w:rPr>
          <w:b/>
          <w:bCs/>
          <w:lang w:val="es-ES_tradnl"/>
        </w:rPr>
        <w:t>Aclaración, negociación y modificación</w:t>
      </w:r>
      <w:r w:rsidR="00C90A84">
        <w:rPr>
          <w:b/>
          <w:bCs/>
          <w:lang w:val="es-ES_tradnl"/>
        </w:rPr>
        <w:t xml:space="preserve">. </w:t>
      </w:r>
      <w:r w:rsidR="00B91DE1" w:rsidRPr="00C90A84">
        <w:rPr>
          <w:lang w:val="es-ES_tradnl"/>
        </w:rPr>
        <w:t xml:space="preserve">Surgen dudas que se </w:t>
      </w:r>
      <w:r w:rsidRPr="00C90A84">
        <w:rPr>
          <w:lang w:val="es-ES_tradnl"/>
        </w:rPr>
        <w:t>procede</w:t>
      </w:r>
      <w:r w:rsidR="00C90A84">
        <w:rPr>
          <w:lang w:val="es-ES_tradnl"/>
        </w:rPr>
        <w:t>n</w:t>
      </w:r>
      <w:r w:rsidRPr="00C90A84">
        <w:rPr>
          <w:lang w:val="es-ES_tradnl"/>
        </w:rPr>
        <w:t xml:space="preserve"> a aclarar</w:t>
      </w:r>
      <w:r w:rsidR="00C90A84">
        <w:rPr>
          <w:lang w:val="es-ES_tradnl"/>
        </w:rPr>
        <w:t xml:space="preserve"> y</w:t>
      </w:r>
      <w:r w:rsidR="00B91DE1" w:rsidRPr="00C90A84">
        <w:rPr>
          <w:lang w:val="es-ES_tradnl"/>
        </w:rPr>
        <w:t xml:space="preserve"> </w:t>
      </w:r>
      <w:r w:rsidRPr="00C90A84">
        <w:rPr>
          <w:lang w:val="es-ES_tradnl"/>
        </w:rPr>
        <w:t>se podrá negociar algunos puntos en los que el cliente no esté de acuerdo</w:t>
      </w:r>
      <w:r w:rsidR="00CF36CE">
        <w:rPr>
          <w:lang w:val="es-ES_tradnl"/>
        </w:rPr>
        <w:t>;</w:t>
      </w:r>
      <w:r w:rsidRPr="00C90A84">
        <w:rPr>
          <w:lang w:val="es-ES_tradnl"/>
        </w:rPr>
        <w:t xml:space="preserve"> por ello</w:t>
      </w:r>
      <w:r w:rsidR="00CF36CE">
        <w:rPr>
          <w:lang w:val="es-ES_tradnl"/>
        </w:rPr>
        <w:t>,</w:t>
      </w:r>
      <w:r w:rsidRPr="00C90A84">
        <w:rPr>
          <w:lang w:val="es-ES_tradnl"/>
        </w:rPr>
        <w:t xml:space="preserve"> esta fase se conoce como el manejo de objeciones.</w:t>
      </w:r>
    </w:p>
    <w:p w14:paraId="7CF413DE" w14:textId="77777777" w:rsidR="00147D89" w:rsidRDefault="00147D89" w:rsidP="00147D89">
      <w:pPr>
        <w:pStyle w:val="Prrafodelista"/>
        <w:rPr>
          <w:b/>
          <w:bCs/>
          <w:lang w:val="es-ES_tradnl"/>
        </w:rPr>
      </w:pPr>
    </w:p>
    <w:p w14:paraId="1AD87702" w14:textId="5217FA8F" w:rsidR="00932AF9" w:rsidRPr="00147D89" w:rsidRDefault="00932AF9" w:rsidP="00147D89">
      <w:pPr>
        <w:pStyle w:val="Prrafodelista"/>
        <w:rPr>
          <w:b/>
          <w:bCs/>
          <w:lang w:val="es-ES_tradnl"/>
        </w:rPr>
      </w:pPr>
      <w:r w:rsidRPr="00147D89">
        <w:rPr>
          <w:lang w:val="es-ES_tradnl"/>
        </w:rPr>
        <w:t>En consecuencia, se puede lograr modificaciones en la propuesta original, para finalmente ponerse de acuerdo en la negociación.</w:t>
      </w:r>
    </w:p>
    <w:p w14:paraId="568D165F" w14:textId="77777777" w:rsidR="00B91DE1" w:rsidRPr="001217E6" w:rsidRDefault="00B91DE1" w:rsidP="00B91DE1">
      <w:pPr>
        <w:pStyle w:val="Prrafodelista"/>
        <w:rPr>
          <w:lang w:val="es-ES_tradnl"/>
        </w:rPr>
      </w:pPr>
    </w:p>
    <w:p w14:paraId="19942A7A" w14:textId="77777777" w:rsidR="00147D89" w:rsidRPr="00147D89" w:rsidRDefault="00932AF9" w:rsidP="00EF3B39">
      <w:pPr>
        <w:pStyle w:val="Prrafodelista"/>
        <w:numPr>
          <w:ilvl w:val="0"/>
          <w:numId w:val="39"/>
        </w:numPr>
        <w:rPr>
          <w:b/>
          <w:bCs/>
          <w:lang w:val="es-ES_tradnl"/>
        </w:rPr>
      </w:pPr>
      <w:r w:rsidRPr="001217E6">
        <w:rPr>
          <w:b/>
          <w:bCs/>
          <w:lang w:val="es-ES_tradnl"/>
        </w:rPr>
        <w:t>Cierre de ventas</w:t>
      </w:r>
      <w:r w:rsidR="00F06F33">
        <w:rPr>
          <w:b/>
          <w:bCs/>
          <w:lang w:val="es-ES_tradnl"/>
        </w:rPr>
        <w:t xml:space="preserve">. </w:t>
      </w:r>
      <w:r w:rsidRPr="00F06F33">
        <w:rPr>
          <w:lang w:val="es-ES_tradnl"/>
        </w:rPr>
        <w:t>Por último, cuando ambas partes están de acuerdo y se termina el proceso de negociación. El vendedor puede cerrar formalmente la transacción de ventas.</w:t>
      </w:r>
    </w:p>
    <w:p w14:paraId="606F6577" w14:textId="77777777" w:rsidR="00147D89" w:rsidRDefault="00147D89" w:rsidP="00147D89">
      <w:pPr>
        <w:pStyle w:val="Prrafodelista"/>
        <w:rPr>
          <w:b/>
          <w:bCs/>
          <w:lang w:val="es-ES_tradnl"/>
        </w:rPr>
      </w:pPr>
    </w:p>
    <w:p w14:paraId="41D8B96F" w14:textId="642E5493" w:rsidR="00932AF9" w:rsidRPr="00147D89" w:rsidRDefault="00932AF9" w:rsidP="00147D89">
      <w:pPr>
        <w:pStyle w:val="Prrafodelista"/>
        <w:rPr>
          <w:b/>
          <w:bCs/>
          <w:lang w:val="es-ES_tradnl"/>
        </w:rPr>
      </w:pPr>
      <w:r w:rsidRPr="00147D89">
        <w:rPr>
          <w:lang w:val="es-ES_tradnl"/>
        </w:rPr>
        <w:t>De igual forma, este paso finaliza con la firma del contrato, donde quedan estipuladas formalmente todas las condiciones pactadas para efectuar la transacción de venta. La firma del contrato no es el final del proceso de venta, sino el inicio de una relación entre la empresa y su nuevo cliente.</w:t>
      </w:r>
    </w:p>
    <w:p w14:paraId="483FE88E" w14:textId="77777777" w:rsidR="00C528DB" w:rsidRPr="001217E6" w:rsidRDefault="00C528DB" w:rsidP="00C528DB">
      <w:pPr>
        <w:pStyle w:val="Prrafodelista"/>
        <w:rPr>
          <w:lang w:val="es-ES_tradnl"/>
        </w:rPr>
      </w:pPr>
    </w:p>
    <w:p w14:paraId="0D012BB0" w14:textId="1FF8BC56" w:rsidR="00932AF9" w:rsidRPr="00F06F33" w:rsidRDefault="00932AF9" w:rsidP="00EF3B39">
      <w:pPr>
        <w:pStyle w:val="Prrafodelista"/>
        <w:numPr>
          <w:ilvl w:val="0"/>
          <w:numId w:val="39"/>
        </w:numPr>
        <w:rPr>
          <w:b/>
          <w:bCs/>
          <w:lang w:val="es-ES_tradnl"/>
        </w:rPr>
      </w:pPr>
      <w:r w:rsidRPr="001217E6">
        <w:rPr>
          <w:b/>
          <w:bCs/>
          <w:lang w:val="es-ES_tradnl"/>
        </w:rPr>
        <w:t>Seguimiento</w:t>
      </w:r>
      <w:r w:rsidR="00F06F33">
        <w:rPr>
          <w:b/>
          <w:bCs/>
          <w:lang w:val="es-ES_tradnl"/>
        </w:rPr>
        <w:t xml:space="preserve">. </w:t>
      </w:r>
      <w:r w:rsidRPr="00F06F33">
        <w:rPr>
          <w:lang w:val="es-ES_tradnl"/>
        </w:rPr>
        <w:t>De hecho, esta fase supone que el vendedor debe investigar y darle seguimiento a su cliente para determinar su nivel de satisfacción al hacer uso de sus productos. Por eso deberá estar atento a que se cumplan las fechas de entrega acordadas</w:t>
      </w:r>
      <w:r w:rsidR="00DA1777" w:rsidRPr="00F06F33">
        <w:rPr>
          <w:lang w:val="es-ES_tradnl"/>
        </w:rPr>
        <w:t>, a</w:t>
      </w:r>
      <w:r w:rsidRPr="00F06F33">
        <w:rPr>
          <w:lang w:val="es-ES_tradnl"/>
        </w:rPr>
        <w:t>demás de verificar que el producto, ya sea</w:t>
      </w:r>
      <w:r w:rsidR="00DA1777" w:rsidRPr="00F06F33">
        <w:rPr>
          <w:lang w:val="es-ES_tradnl"/>
        </w:rPr>
        <w:t xml:space="preserve"> un bien o servicio</w:t>
      </w:r>
      <w:r w:rsidRPr="00F06F33">
        <w:rPr>
          <w:lang w:val="es-ES_tradnl"/>
        </w:rPr>
        <w:t> comprado, funcione según lo ofrecido en la propuesta. Esto con el fin de exceder las expectativas del cliente.</w:t>
      </w:r>
    </w:p>
    <w:p w14:paraId="2A6715F9" w14:textId="77777777" w:rsidR="003B674D" w:rsidRPr="001217E6" w:rsidRDefault="003B674D" w:rsidP="003B674D">
      <w:pPr>
        <w:rPr>
          <w:lang w:val="es-ES_tradnl"/>
        </w:rPr>
      </w:pPr>
    </w:p>
    <w:p w14:paraId="55C3A7CF" w14:textId="77777777" w:rsidR="008335CA" w:rsidRDefault="00147D89" w:rsidP="00147D89">
      <w:pPr>
        <w:rPr>
          <w:lang w:val="es-ES_tradnl"/>
        </w:rPr>
      </w:pPr>
      <w:r w:rsidRPr="00147D89">
        <w:rPr>
          <w:lang w:val="es-ES_tradnl"/>
        </w:rPr>
        <w:t>Se puede afirmar que el proceso de venta sigue una serie de pasos estructurados que permiten al vendedor concretar transacciones de manera efectiva. No obstante, dicho proceso no es rígido, ya que puede variar según el tipo de producto o servicio que se comercializa, el mercado objetivo al que se dirige y los lineamientos o requerimientos específicos establecidos por cada empresa.</w:t>
      </w:r>
    </w:p>
    <w:p w14:paraId="3A492B71" w14:textId="77777777" w:rsidR="008335CA" w:rsidRDefault="008335CA" w:rsidP="00147D89">
      <w:pPr>
        <w:rPr>
          <w:lang w:val="es-ES_tradnl"/>
        </w:rPr>
      </w:pPr>
    </w:p>
    <w:p w14:paraId="534393A6" w14:textId="77777777" w:rsidR="00E559B7" w:rsidRDefault="008335CA" w:rsidP="00147D89">
      <w:pPr>
        <w:rPr>
          <w:lang w:val="es-ES_tradnl"/>
        </w:rPr>
      </w:pPr>
      <w:r>
        <w:rPr>
          <w:lang w:val="es-ES_tradnl"/>
        </w:rPr>
        <w:t xml:space="preserve">Para finalizar, se presenta la siguiente imagen que </w:t>
      </w:r>
      <w:r w:rsidR="00E559B7">
        <w:rPr>
          <w:lang w:val="es-ES_tradnl"/>
        </w:rPr>
        <w:t>ejemplifica las etapas previamente explicadas:</w:t>
      </w:r>
    </w:p>
    <w:p w14:paraId="05B58F0D" w14:textId="7BA81F04" w:rsidR="00E559B7" w:rsidRDefault="00E559B7" w:rsidP="00147D89">
      <w:pPr>
        <w:rPr>
          <w:lang w:val="es-ES_tradnl"/>
        </w:rPr>
      </w:pPr>
    </w:p>
    <w:p w14:paraId="7BBAC905" w14:textId="3BF26F59" w:rsidR="00E559B7" w:rsidRPr="00E559B7" w:rsidRDefault="00E559B7" w:rsidP="00147D89">
      <w:pPr>
        <w:rPr>
          <w:lang w:val="es-ES_tradnl"/>
        </w:rPr>
      </w:pPr>
      <w:r>
        <w:rPr>
          <w:b/>
          <w:bCs/>
          <w:lang w:val="es-ES_tradnl"/>
        </w:rPr>
        <w:t xml:space="preserve">Figura 10. </w:t>
      </w:r>
      <w:r>
        <w:rPr>
          <w:lang w:val="es-ES_tradnl"/>
        </w:rPr>
        <w:t>Etapas del proceso de venta</w:t>
      </w:r>
    </w:p>
    <w:p w14:paraId="546A1CD8" w14:textId="77777777" w:rsidR="00E559B7" w:rsidRDefault="00E559B7" w:rsidP="00147D89">
      <w:pPr>
        <w:rPr>
          <w:lang w:val="es-ES_tradnl"/>
        </w:rPr>
      </w:pPr>
    </w:p>
    <w:p w14:paraId="27A3757C" w14:textId="3D5432F3" w:rsidR="00394FD1" w:rsidRPr="001217E6" w:rsidRDefault="00E559B7" w:rsidP="00E559B7">
      <w:pPr>
        <w:jc w:val="center"/>
        <w:rPr>
          <w:lang w:val="es-ES_tradnl"/>
        </w:rPr>
      </w:pPr>
      <w:commentRangeStart w:id="42"/>
      <w:commentRangeStart w:id="43"/>
      <w:r w:rsidRPr="00E559B7">
        <w:rPr>
          <w:noProof/>
          <w:lang w:val="es-ES_tradnl"/>
        </w:rPr>
        <w:drawing>
          <wp:inline distT="0" distB="0" distL="0" distR="0" wp14:anchorId="6233638D" wp14:editId="32AEEC33">
            <wp:extent cx="4495800" cy="29782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03956" cy="2983603"/>
                    </a:xfrm>
                    <a:prstGeom prst="rect">
                      <a:avLst/>
                    </a:prstGeom>
                  </pic:spPr>
                </pic:pic>
              </a:graphicData>
            </a:graphic>
          </wp:inline>
        </w:drawing>
      </w:r>
      <w:commentRangeEnd w:id="42"/>
      <w:commentRangeEnd w:id="43"/>
      <w:r w:rsidR="00FC4F4E">
        <w:rPr>
          <w:rStyle w:val="Refdecomentario"/>
        </w:rPr>
        <w:commentReference w:id="42"/>
      </w:r>
      <w:r w:rsidR="00FC4F4E">
        <w:rPr>
          <w:rStyle w:val="Refdecomentario"/>
        </w:rPr>
        <w:commentReference w:id="43"/>
      </w:r>
      <w:r w:rsidR="00394FD1" w:rsidRPr="001217E6">
        <w:rPr>
          <w:lang w:val="es-ES_tradnl"/>
        </w:rPr>
        <w:br w:type="page"/>
      </w:r>
    </w:p>
    <w:p w14:paraId="00000070" w14:textId="12B65566" w:rsidR="00AD17D4" w:rsidRPr="001217E6" w:rsidRDefault="00025888" w:rsidP="00EF3B39">
      <w:pPr>
        <w:pStyle w:val="Normal0"/>
        <w:numPr>
          <w:ilvl w:val="0"/>
          <w:numId w:val="10"/>
        </w:numPr>
        <w:ind w:left="284" w:hanging="284"/>
        <w:rPr>
          <w:b/>
          <w:color w:val="000000"/>
          <w:lang w:val="es-ES_tradnl"/>
        </w:rPr>
      </w:pPr>
      <w:r w:rsidRPr="001217E6">
        <w:rPr>
          <w:b/>
          <w:lang w:val="es-ES_tradnl"/>
        </w:rPr>
        <w:lastRenderedPageBreak/>
        <w:t>SÍNTESIS</w:t>
      </w:r>
    </w:p>
    <w:p w14:paraId="00000071" w14:textId="77777777" w:rsidR="00AD17D4" w:rsidRPr="001217E6" w:rsidRDefault="00AD17D4" w:rsidP="006D16F1">
      <w:pPr>
        <w:pStyle w:val="Normal0"/>
        <w:rPr>
          <w:lang w:val="es-ES_tradnl"/>
        </w:rPr>
      </w:pPr>
    </w:p>
    <w:p w14:paraId="0D8DBAE3" w14:textId="77777777" w:rsidR="00C254F7" w:rsidRPr="00C254F7" w:rsidRDefault="00C254F7" w:rsidP="00C254F7">
      <w:pPr>
        <w:rPr>
          <w:lang w:val="es-ES_tradnl"/>
        </w:rPr>
      </w:pPr>
      <w:r w:rsidRPr="00C254F7">
        <w:rPr>
          <w:lang w:val="es-ES_tradnl"/>
        </w:rPr>
        <w:t>El componente formativo desarrolla los fundamentos de la negociación, entendida como un proceso que surge del conflicto y permite gestionar diferencias para alcanzar acuerdos, abordando sus elementos, características, estilos, tipos y técnicas. Posteriormente, se profundiza en los fundamentos del mercadeo, incluyendo su definición, elementos, características y clasificación, así como la segmentación con enfoque en el cliente, para finalmente integrar el proceso de venta.</w:t>
      </w:r>
    </w:p>
    <w:p w14:paraId="11473CD5" w14:textId="77777777" w:rsidR="00C254F7" w:rsidRPr="00C254F7" w:rsidRDefault="00C254F7" w:rsidP="00C254F7">
      <w:pPr>
        <w:rPr>
          <w:lang w:val="es-ES_tradnl"/>
        </w:rPr>
      </w:pPr>
    </w:p>
    <w:p w14:paraId="5ACE21F9" w14:textId="77777777" w:rsidR="00C254F7" w:rsidRDefault="00C254F7" w:rsidP="00C254F7">
      <w:pPr>
        <w:rPr>
          <w:lang w:val="es-ES_tradnl"/>
        </w:rPr>
      </w:pPr>
      <w:r w:rsidRPr="00C254F7">
        <w:rPr>
          <w:lang w:val="es-ES_tradnl"/>
        </w:rPr>
        <w:t>Desde esta perspectiva, comprender el origen de la negociación permite reconocerla como una estrategia que facilita el tránsito de la divergencia al acuerdo, siempre que las condiciones, el contexto y los criterios de las partes involucradas lo permitan.</w:t>
      </w:r>
    </w:p>
    <w:p w14:paraId="500FA431" w14:textId="30FA299F" w:rsidR="0032596C" w:rsidRPr="001217E6" w:rsidRDefault="0032596C" w:rsidP="00C254F7">
      <w:pPr>
        <w:jc w:val="both"/>
        <w:rPr>
          <w:lang w:val="es-ES_tradnl"/>
        </w:rPr>
      </w:pPr>
    </w:p>
    <w:p w14:paraId="71AE32CD" w14:textId="77777777" w:rsidR="0002461D" w:rsidRDefault="0002461D" w:rsidP="0002461D">
      <w:pPr>
        <w:pStyle w:val="Normal0"/>
        <w:rPr>
          <w:sz w:val="20"/>
          <w:szCs w:val="20"/>
          <w:lang w:val="es-ES_tradnl"/>
        </w:rPr>
      </w:pPr>
    </w:p>
    <w:p w14:paraId="42DFCA06" w14:textId="3538403F" w:rsidR="0002461D" w:rsidRPr="006247F2" w:rsidRDefault="00AC31E0" w:rsidP="0002461D">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mc:AlternateContent>
          <mc:Choice Requires="wps">
            <w:drawing>
              <wp:anchor distT="0" distB="0" distL="114300" distR="114300" simplePos="0" relativeHeight="251660288" behindDoc="0" locked="0" layoutInCell="1" allowOverlap="1" wp14:anchorId="1051D6AF" wp14:editId="5272EE61">
                <wp:simplePos x="0" y="0"/>
                <wp:positionH relativeFrom="margin">
                  <wp:posOffset>2537460</wp:posOffset>
                </wp:positionH>
                <wp:positionV relativeFrom="paragraph">
                  <wp:posOffset>649605</wp:posOffset>
                </wp:positionV>
                <wp:extent cx="11525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152525" cy="257175"/>
                        </a:xfrm>
                        <a:prstGeom prst="rect">
                          <a:avLst/>
                        </a:prstGeom>
                        <a:solidFill>
                          <a:schemeClr val="lt1"/>
                        </a:solidFill>
                        <a:ln w="6350">
                          <a:noFill/>
                        </a:ln>
                      </wps:spPr>
                      <wps:txbx>
                        <w:txbxContent>
                          <w:p w14:paraId="1758AF21" w14:textId="5934C227" w:rsidR="0002461D" w:rsidRPr="00BA3EDA" w:rsidRDefault="00086D0C" w:rsidP="0002461D">
                            <w:pPr>
                              <w:jc w:val="center"/>
                              <w:rPr>
                                <w:rFonts w:asciiTheme="minorHAnsi" w:hAnsiTheme="minorHAnsi"/>
                                <w:sz w:val="16"/>
                                <w:szCs w:val="16"/>
                                <w:lang w:val="es-MX"/>
                              </w:rPr>
                            </w:pPr>
                            <w:r>
                              <w:rPr>
                                <w:rFonts w:asciiTheme="minorHAnsi" w:hAnsiTheme="minorHAnsi"/>
                                <w:sz w:val="16"/>
                                <w:szCs w:val="16"/>
                                <w:lang w:val="es-MX"/>
                              </w:rPr>
                              <w:t>parten</w:t>
                            </w:r>
                            <w:r w:rsidR="0002461D">
                              <w:rPr>
                                <w:rFonts w:asciiTheme="minorHAnsi" w:hAnsiTheme="minorHAnsi"/>
                                <w:sz w:val="16"/>
                                <w:szCs w:val="16"/>
                                <w:lang w:val="es-MX"/>
                              </w:rPr>
                              <w:t xml:space="preserv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1D6AF" id="Cuadro de texto 58" o:spid="_x0000_s1031" type="#_x0000_t202" style="position:absolute;margin-left:199.8pt;margin-top:51.15pt;width:90.75pt;height:2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" fillcolor="white [3201]" stroked="f" strokeweight=".5pt">
                <v:textbox>
                  <w:txbxContent>
                    <w:p w14:paraId="1758AF21" w14:textId="5934C227" w:rsidR="0002461D" w:rsidRPr="00BA3EDA" w:rsidRDefault="00086D0C" w:rsidP="0002461D">
                      <w:pPr>
                        <w:jc w:val="center"/>
                        <w:rPr>
                          <w:rFonts w:asciiTheme="minorHAnsi" w:hAnsiTheme="minorHAnsi"/>
                          <w:sz w:val="16"/>
                          <w:szCs w:val="16"/>
                          <w:lang w:val="es-MX"/>
                        </w:rPr>
                      </w:pPr>
                      <w:r>
                        <w:rPr>
                          <w:rFonts w:asciiTheme="minorHAnsi" w:hAnsiTheme="minorHAnsi"/>
                          <w:sz w:val="16"/>
                          <w:szCs w:val="16"/>
                          <w:lang w:val="es-MX"/>
                        </w:rPr>
                        <w:t>parten</w:t>
                      </w:r>
                      <w:r w:rsidR="0002461D">
                        <w:rPr>
                          <w:rFonts w:asciiTheme="minorHAnsi" w:hAnsiTheme="minorHAnsi"/>
                          <w:sz w:val="16"/>
                          <w:szCs w:val="16"/>
                          <w:lang w:val="es-MX"/>
                        </w:rPr>
                        <w:t xml:space="preserve"> de</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5408" behindDoc="0" locked="0" layoutInCell="1" allowOverlap="1" wp14:anchorId="31838DAF" wp14:editId="503E64DA">
                <wp:simplePos x="0" y="0"/>
                <wp:positionH relativeFrom="margin">
                  <wp:posOffset>3956685</wp:posOffset>
                </wp:positionH>
                <wp:positionV relativeFrom="paragraph">
                  <wp:posOffset>1363980</wp:posOffset>
                </wp:positionV>
                <wp:extent cx="7620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6EA4F3ED" w14:textId="3D7FD0BB" w:rsidR="0002461D" w:rsidRPr="00BA3EDA" w:rsidRDefault="00640F59" w:rsidP="0002461D">
                            <w:pPr>
                              <w:rPr>
                                <w:rFonts w:asciiTheme="minorHAnsi" w:hAnsiTheme="minorHAnsi"/>
                                <w:sz w:val="16"/>
                                <w:szCs w:val="16"/>
                                <w:lang w:val="es-MX"/>
                              </w:rPr>
                            </w:pPr>
                            <w:r>
                              <w:rPr>
                                <w:rFonts w:asciiTheme="minorHAnsi" w:hAnsiTheme="minorHAnsi"/>
                                <w:sz w:val="16"/>
                                <w:szCs w:val="16"/>
                                <w:lang w:val="es-MX"/>
                              </w:rPr>
                              <w:t>orientado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38DAF" id="Cuadro de texto 49" o:spid="_x0000_s1032" type="#_x0000_t202" style="position:absolute;margin-left:311.55pt;margin-top:107.4pt;width:60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" fillcolor="white [3201]" stroked="f" strokeweight=".5pt">
                <v:textbox>
                  <w:txbxContent>
                    <w:p w14:paraId="6EA4F3ED" w14:textId="3D7FD0BB" w:rsidR="0002461D" w:rsidRPr="00BA3EDA" w:rsidRDefault="00640F59" w:rsidP="0002461D">
                      <w:pPr>
                        <w:rPr>
                          <w:rFonts w:asciiTheme="minorHAnsi" w:hAnsiTheme="minorHAnsi"/>
                          <w:sz w:val="16"/>
                          <w:szCs w:val="16"/>
                          <w:lang w:val="es-MX"/>
                        </w:rPr>
                      </w:pPr>
                      <w:r>
                        <w:rPr>
                          <w:rFonts w:asciiTheme="minorHAnsi" w:hAnsiTheme="minorHAnsi"/>
                          <w:sz w:val="16"/>
                          <w:szCs w:val="16"/>
                          <w:lang w:val="es-MX"/>
                        </w:rPr>
                        <w:t>orientado a</w:t>
                      </w:r>
                    </w:p>
                  </w:txbxContent>
                </v:textbox>
                <w10:wrap anchorx="margin"/>
              </v:shape>
            </w:pict>
          </mc:Fallback>
        </mc:AlternateContent>
      </w:r>
      <w:r w:rsidR="00086D0C" w:rsidRPr="006247F2">
        <w:rPr>
          <w:rFonts w:asciiTheme="majorHAnsi" w:hAnsiTheme="majorHAnsi" w:cstheme="majorHAnsi"/>
          <w:noProof/>
          <w:lang w:val="en-US"/>
        </w:rPr>
        <mc:AlternateContent>
          <mc:Choice Requires="wps">
            <w:drawing>
              <wp:anchor distT="0" distB="0" distL="114300" distR="114300" simplePos="0" relativeHeight="251661312" behindDoc="0" locked="0" layoutInCell="1" allowOverlap="1" wp14:anchorId="49726DDB" wp14:editId="7ABFB444">
                <wp:simplePos x="0" y="0"/>
                <wp:positionH relativeFrom="margin">
                  <wp:posOffset>190500</wp:posOffset>
                </wp:positionH>
                <wp:positionV relativeFrom="paragraph">
                  <wp:posOffset>1253490</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0A8EDD18" w14:textId="6292436E" w:rsidR="0002461D" w:rsidRPr="00BA3EDA" w:rsidRDefault="00F466FA" w:rsidP="0002461D">
                            <w:pPr>
                              <w:rPr>
                                <w:rFonts w:asciiTheme="minorHAnsi" w:hAnsiTheme="minorHAnsi"/>
                                <w:sz w:val="16"/>
                                <w:szCs w:val="16"/>
                                <w:lang w:val="es-MX"/>
                              </w:rPr>
                            </w:pPr>
                            <w:r>
                              <w:rPr>
                                <w:rFonts w:asciiTheme="minorHAnsi" w:hAnsiTheme="minorHAnsi"/>
                                <w:sz w:val="16"/>
                                <w:szCs w:val="16"/>
                                <w:lang w:val="es-MX"/>
                              </w:rPr>
                              <w:t>basada</w:t>
                            </w:r>
                            <w:r w:rsidRPr="00F466FA">
                              <w:rPr>
                                <w:rFonts w:asciiTheme="minorHAnsi" w:hAnsiTheme="minorHAnsi"/>
                                <w:sz w:val="16"/>
                                <w:szCs w:val="16"/>
                                <w:lang w:val="es-MX"/>
                              </w:rPr>
                              <w:t xml:space="preserve">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26DDB" id="Cuadro de texto 50" o:spid="_x0000_s1033" type="#_x0000_t202" style="position:absolute;margin-left:15pt;margin-top:98.7pt;width:1in;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" fillcolor="white [3201]" stroked="f" strokeweight=".5pt">
                <v:textbox>
                  <w:txbxContent>
                    <w:p w14:paraId="0A8EDD18" w14:textId="6292436E" w:rsidR="0002461D" w:rsidRPr="00BA3EDA" w:rsidRDefault="00F466FA" w:rsidP="0002461D">
                      <w:pPr>
                        <w:rPr>
                          <w:rFonts w:asciiTheme="minorHAnsi" w:hAnsiTheme="minorHAnsi"/>
                          <w:sz w:val="16"/>
                          <w:szCs w:val="16"/>
                          <w:lang w:val="es-MX"/>
                        </w:rPr>
                      </w:pPr>
                      <w:r>
                        <w:rPr>
                          <w:rFonts w:asciiTheme="minorHAnsi" w:hAnsiTheme="minorHAnsi"/>
                          <w:sz w:val="16"/>
                          <w:szCs w:val="16"/>
                          <w:lang w:val="es-MX"/>
                        </w:rPr>
                        <w:t>basada</w:t>
                      </w:r>
                      <w:r w:rsidRPr="00F466FA">
                        <w:rPr>
                          <w:rFonts w:asciiTheme="minorHAnsi" w:hAnsiTheme="minorHAnsi"/>
                          <w:sz w:val="16"/>
                          <w:szCs w:val="16"/>
                          <w:lang w:val="es-MX"/>
                        </w:rPr>
                        <w:t xml:space="preserve"> en</w:t>
                      </w:r>
                    </w:p>
                  </w:txbxContent>
                </v:textbox>
                <w10:wrap anchorx="margin"/>
              </v:shape>
            </w:pict>
          </mc:Fallback>
        </mc:AlternateContent>
      </w:r>
      <w:commentRangeStart w:id="44"/>
      <w:r w:rsidR="0002461D" w:rsidRPr="006247F2">
        <w:rPr>
          <w:rFonts w:asciiTheme="majorHAnsi" w:hAnsiTheme="majorHAnsi" w:cstheme="majorHAnsi"/>
          <w:noProof/>
          <w:lang w:val="es-ES_tradnl"/>
        </w:rPr>
        <w:drawing>
          <wp:inline distT="0" distB="0" distL="0" distR="0" wp14:anchorId="251E5DB5" wp14:editId="7EA65146">
            <wp:extent cx="6162675" cy="4886325"/>
            <wp:effectExtent l="0" t="0" r="857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commentRangeEnd w:id="44"/>
      <w:r w:rsidR="0002461D">
        <w:rPr>
          <w:rStyle w:val="Refdecomentario"/>
        </w:rPr>
        <w:commentReference w:id="44"/>
      </w:r>
    </w:p>
    <w:p w14:paraId="1E562338" w14:textId="77777777" w:rsidR="0002461D" w:rsidRDefault="0002461D" w:rsidP="0002461D">
      <w:pPr>
        <w:pBdr>
          <w:top w:val="nil"/>
          <w:left w:val="nil"/>
          <w:bottom w:val="nil"/>
          <w:right w:val="nil"/>
          <w:between w:val="nil"/>
        </w:pBdr>
        <w:spacing w:line="360" w:lineRule="auto"/>
        <w:rPr>
          <w:rFonts w:asciiTheme="majorHAnsi" w:hAnsiTheme="majorHAnsi" w:cstheme="majorHAnsi"/>
          <w:bCs/>
          <w:color w:val="000000"/>
          <w:lang w:val="es-ES_tradnl"/>
        </w:rPr>
      </w:pPr>
    </w:p>
    <w:p w14:paraId="6991E96B" w14:textId="77777777" w:rsidR="0002461D" w:rsidRDefault="0002461D" w:rsidP="0002461D">
      <w:pPr>
        <w:rPr>
          <w:noProof/>
          <w:lang w:val="es-ES_tradnl" w:eastAsia="en-US"/>
        </w:rPr>
      </w:pPr>
    </w:p>
    <w:p w14:paraId="1DB4920D" w14:textId="77777777" w:rsidR="0002461D" w:rsidRDefault="0002461D" w:rsidP="0002461D">
      <w:pPr>
        <w:rPr>
          <w:noProof/>
          <w:lang w:val="es-ES_tradnl" w:eastAsia="en-US"/>
        </w:rPr>
      </w:pPr>
    </w:p>
    <w:p w14:paraId="3353D0F1" w14:textId="77777777" w:rsidR="0002461D" w:rsidRDefault="0002461D" w:rsidP="0002461D">
      <w:pPr>
        <w:rPr>
          <w:noProof/>
          <w:lang w:val="es-ES_tradnl" w:eastAsia="en-US"/>
        </w:rPr>
      </w:pPr>
    </w:p>
    <w:p w14:paraId="584C21C1" w14:textId="582DC329" w:rsidR="003B32B7" w:rsidRPr="001217E6" w:rsidRDefault="003B32B7">
      <w:pPr>
        <w:spacing w:line="240" w:lineRule="auto"/>
        <w:rPr>
          <w:lang w:val="es-ES_tradnl"/>
        </w:rPr>
      </w:pPr>
    </w:p>
    <w:p w14:paraId="51885F5A" w14:textId="43060073" w:rsidR="009F6D5E" w:rsidRPr="001217E6" w:rsidRDefault="00624289" w:rsidP="006D16F1">
      <w:pPr>
        <w:jc w:val="both"/>
        <w:rPr>
          <w:lang w:val="es-ES_tradnl"/>
        </w:rPr>
      </w:pPr>
      <w:r w:rsidRPr="001217E6">
        <w:rPr>
          <w:lang w:val="es-ES_tradnl"/>
        </w:rPr>
        <w:t xml:space="preserve"> </w:t>
      </w:r>
    </w:p>
    <w:p w14:paraId="00000075" w14:textId="77777777" w:rsidR="00AD17D4" w:rsidRPr="001217E6" w:rsidRDefault="00025888" w:rsidP="00EF3B39">
      <w:pPr>
        <w:pStyle w:val="Normal0"/>
        <w:numPr>
          <w:ilvl w:val="0"/>
          <w:numId w:val="10"/>
        </w:numPr>
        <w:ind w:left="284" w:hanging="284"/>
        <w:rPr>
          <w:b/>
          <w:color w:val="000000"/>
          <w:lang w:val="es-ES_tradnl"/>
        </w:rPr>
      </w:pPr>
      <w:r w:rsidRPr="001217E6">
        <w:rPr>
          <w:b/>
          <w:color w:val="000000"/>
          <w:lang w:val="es-ES_tradnl"/>
        </w:rPr>
        <w:t>ACTIVIDADES DIDÁCTICAS</w:t>
      </w:r>
    </w:p>
    <w:p w14:paraId="0000008A" w14:textId="15551067" w:rsidR="00AD17D4" w:rsidRPr="001217E6" w:rsidRDefault="00AD17D4" w:rsidP="006D16F1">
      <w:pPr>
        <w:pStyle w:val="Normal0"/>
        <w:rPr>
          <w:color w:val="7F7F7F"/>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1217E6" w14:paraId="55E7F395" w14:textId="77777777" w:rsidTr="003310C6">
        <w:trPr>
          <w:trHeight w:val="491"/>
        </w:trPr>
        <w:tc>
          <w:tcPr>
            <w:tcW w:w="0" w:type="auto"/>
            <w:gridSpan w:val="2"/>
            <w:shd w:val="clear" w:color="auto" w:fill="000000" w:themeFill="text1"/>
            <w:vAlign w:val="center"/>
          </w:tcPr>
          <w:p w14:paraId="44B459DB" w14:textId="77777777" w:rsidR="003310C6" w:rsidRPr="001217E6" w:rsidRDefault="003310C6" w:rsidP="006D16F1">
            <w:pPr>
              <w:jc w:val="center"/>
              <w:rPr>
                <w:b/>
                <w:bCs/>
                <w:lang w:val="es-ES_tradnl"/>
              </w:rPr>
            </w:pPr>
            <w:r w:rsidRPr="001217E6">
              <w:rPr>
                <w:rFonts w:eastAsia="Calibri"/>
                <w:b/>
                <w:bCs/>
                <w:lang w:val="es-ES_tradnl"/>
              </w:rPr>
              <w:t>DESCRIPCIÓN DE ACTIVIDAD DIDÁCTICA</w:t>
            </w:r>
          </w:p>
        </w:tc>
      </w:tr>
      <w:tr w:rsidR="003310C6" w:rsidRPr="001217E6" w14:paraId="2C1D5AEC" w14:textId="77777777" w:rsidTr="003310C6">
        <w:trPr>
          <w:trHeight w:val="806"/>
        </w:trPr>
        <w:tc>
          <w:tcPr>
            <w:tcW w:w="2693" w:type="dxa"/>
            <w:shd w:val="clear" w:color="auto" w:fill="auto"/>
            <w:vAlign w:val="center"/>
          </w:tcPr>
          <w:p w14:paraId="3E7890D7" w14:textId="77777777" w:rsidR="003310C6" w:rsidRPr="001217E6" w:rsidRDefault="003310C6" w:rsidP="006D16F1">
            <w:pPr>
              <w:rPr>
                <w:rFonts w:eastAsia="Calibri"/>
                <w:b/>
                <w:bCs/>
                <w:lang w:val="es-ES_tradnl"/>
              </w:rPr>
            </w:pPr>
            <w:r w:rsidRPr="001217E6">
              <w:rPr>
                <w:rFonts w:eastAsia="Calibri"/>
                <w:b/>
                <w:bCs/>
                <w:lang w:val="es-ES_tradnl"/>
              </w:rPr>
              <w:t>Nombre de la Actividad</w:t>
            </w:r>
          </w:p>
        </w:tc>
        <w:tc>
          <w:tcPr>
            <w:tcW w:w="6848" w:type="dxa"/>
            <w:shd w:val="clear" w:color="auto" w:fill="auto"/>
            <w:vAlign w:val="center"/>
          </w:tcPr>
          <w:p w14:paraId="32596FA8" w14:textId="020D966A" w:rsidR="003310C6" w:rsidRPr="001217E6" w:rsidRDefault="0088289F" w:rsidP="006D16F1">
            <w:pPr>
              <w:rPr>
                <w:lang w:val="es-ES_tradnl"/>
              </w:rPr>
            </w:pPr>
            <w:r w:rsidRPr="0088289F">
              <w:rPr>
                <w:lang w:val="es-ES_tradnl"/>
              </w:rPr>
              <w:t>Apropiando las ventas negociadas</w:t>
            </w:r>
          </w:p>
        </w:tc>
      </w:tr>
      <w:tr w:rsidR="003310C6" w:rsidRPr="001217E6" w14:paraId="55EF97DE" w14:textId="77777777" w:rsidTr="003310C6">
        <w:trPr>
          <w:trHeight w:val="806"/>
        </w:trPr>
        <w:tc>
          <w:tcPr>
            <w:tcW w:w="2693" w:type="dxa"/>
            <w:shd w:val="clear" w:color="auto" w:fill="auto"/>
            <w:vAlign w:val="center"/>
          </w:tcPr>
          <w:p w14:paraId="7D35CFDF" w14:textId="77777777" w:rsidR="003310C6" w:rsidRPr="001217E6" w:rsidRDefault="003310C6" w:rsidP="006D16F1">
            <w:pPr>
              <w:rPr>
                <w:rFonts w:eastAsia="Calibri"/>
                <w:b/>
                <w:bCs/>
                <w:lang w:val="es-ES_tradnl"/>
              </w:rPr>
            </w:pPr>
            <w:r w:rsidRPr="001217E6">
              <w:rPr>
                <w:rFonts w:eastAsia="Calibri"/>
                <w:b/>
                <w:bCs/>
                <w:lang w:val="es-ES_tradnl"/>
              </w:rPr>
              <w:t>Objetivo de la actividad</w:t>
            </w:r>
          </w:p>
        </w:tc>
        <w:tc>
          <w:tcPr>
            <w:tcW w:w="6848" w:type="dxa"/>
            <w:shd w:val="clear" w:color="auto" w:fill="auto"/>
            <w:vAlign w:val="center"/>
          </w:tcPr>
          <w:p w14:paraId="14748A70" w14:textId="19C773E5" w:rsidR="003310C6" w:rsidRPr="001217E6" w:rsidRDefault="0088289F" w:rsidP="006D16F1">
            <w:pPr>
              <w:rPr>
                <w:lang w:val="es-ES_tradnl"/>
              </w:rPr>
            </w:pPr>
            <w:r w:rsidRPr="0088289F">
              <w:rPr>
                <w:rFonts w:eastAsia="Calibri"/>
                <w:color w:val="000000"/>
                <w:lang w:val="es-ES_tradnl"/>
              </w:rPr>
              <w:t>Verificar el grado de apropiación de los conceptos clave de las técnicas de negociación aplicadas en ventas.</w:t>
            </w:r>
          </w:p>
        </w:tc>
      </w:tr>
      <w:tr w:rsidR="003310C6" w:rsidRPr="001217E6" w14:paraId="4D5645D2" w14:textId="77777777" w:rsidTr="003310C6">
        <w:trPr>
          <w:trHeight w:val="1258"/>
        </w:trPr>
        <w:tc>
          <w:tcPr>
            <w:tcW w:w="2693" w:type="dxa"/>
            <w:shd w:val="clear" w:color="auto" w:fill="auto"/>
            <w:vAlign w:val="center"/>
          </w:tcPr>
          <w:p w14:paraId="63A20DCB" w14:textId="77777777" w:rsidR="003310C6" w:rsidRPr="001217E6" w:rsidRDefault="003310C6" w:rsidP="006D16F1">
            <w:pPr>
              <w:rPr>
                <w:rFonts w:eastAsia="Calibri"/>
                <w:b/>
                <w:bCs/>
                <w:lang w:val="es-ES_tradnl"/>
              </w:rPr>
            </w:pPr>
            <w:r w:rsidRPr="001217E6">
              <w:rPr>
                <w:rFonts w:eastAsia="Calibri"/>
                <w:b/>
                <w:bCs/>
                <w:lang w:val="es-ES_tradnl"/>
              </w:rPr>
              <w:t>Tipo de actividad sugerida</w:t>
            </w:r>
          </w:p>
        </w:tc>
        <w:tc>
          <w:tcPr>
            <w:tcW w:w="6848" w:type="dxa"/>
            <w:shd w:val="clear" w:color="auto" w:fill="auto"/>
            <w:vAlign w:val="center"/>
          </w:tcPr>
          <w:p w14:paraId="4F10A9FE" w14:textId="62D26A34" w:rsidR="003310C6" w:rsidRPr="001217E6" w:rsidRDefault="00187E59" w:rsidP="006D16F1">
            <w:pPr>
              <w:rPr>
                <w:b/>
                <w:color w:val="595959" w:themeColor="text1" w:themeTint="A6"/>
                <w:lang w:val="es-ES_tradnl"/>
              </w:rPr>
            </w:pPr>
            <w:r w:rsidRPr="001217E6">
              <w:rPr>
                <w:lang w:val="es-ES_tradnl" w:eastAsia="en-US"/>
              </w:rPr>
              <w:t>Selección múltiple con única respuesta.</w:t>
            </w:r>
          </w:p>
        </w:tc>
      </w:tr>
      <w:tr w:rsidR="003310C6" w:rsidRPr="001217E6" w14:paraId="71D755B1" w14:textId="77777777" w:rsidTr="003310C6">
        <w:trPr>
          <w:trHeight w:val="1849"/>
        </w:trPr>
        <w:tc>
          <w:tcPr>
            <w:tcW w:w="2693" w:type="dxa"/>
            <w:shd w:val="clear" w:color="auto" w:fill="auto"/>
            <w:vAlign w:val="center"/>
          </w:tcPr>
          <w:p w14:paraId="01C16D3F" w14:textId="77777777" w:rsidR="003310C6" w:rsidRPr="001217E6" w:rsidRDefault="003310C6" w:rsidP="006D16F1">
            <w:pPr>
              <w:rPr>
                <w:rFonts w:eastAsia="Calibri"/>
                <w:b/>
                <w:bCs/>
                <w:lang w:val="es-ES_tradnl"/>
              </w:rPr>
            </w:pPr>
            <w:r w:rsidRPr="001217E6">
              <w:rPr>
                <w:rFonts w:eastAsia="Calibri"/>
                <w:b/>
                <w:bCs/>
                <w:lang w:val="es-ES_tradnl"/>
              </w:rPr>
              <w:t xml:space="preserve">Archivo de la actividad </w:t>
            </w:r>
          </w:p>
          <w:p w14:paraId="7488C933" w14:textId="77777777" w:rsidR="003310C6" w:rsidRPr="001217E6" w:rsidRDefault="003310C6" w:rsidP="006D16F1">
            <w:pPr>
              <w:rPr>
                <w:rFonts w:eastAsia="Calibri"/>
                <w:b/>
                <w:bCs/>
                <w:lang w:val="es-ES_tradnl"/>
              </w:rPr>
            </w:pPr>
            <w:r w:rsidRPr="001217E6">
              <w:rPr>
                <w:rFonts w:eastAsia="Calibri"/>
                <w:b/>
                <w:bCs/>
                <w:lang w:val="es-ES_tradnl"/>
              </w:rPr>
              <w:t>(Anexo donde se describe la actividad propuesta)</w:t>
            </w:r>
          </w:p>
        </w:tc>
        <w:tc>
          <w:tcPr>
            <w:tcW w:w="6848" w:type="dxa"/>
            <w:shd w:val="clear" w:color="auto" w:fill="auto"/>
            <w:vAlign w:val="center"/>
          </w:tcPr>
          <w:p w14:paraId="3E9B9607" w14:textId="1B97AE88" w:rsidR="003310C6" w:rsidRPr="001217E6" w:rsidRDefault="003310C6" w:rsidP="006D16F1">
            <w:pPr>
              <w:rPr>
                <w:b/>
                <w:i/>
                <w:lang w:val="es-ES_tradnl"/>
              </w:rPr>
            </w:pPr>
            <w:r w:rsidRPr="001217E6">
              <w:rPr>
                <w:color w:val="000000"/>
                <w:lang w:val="es-ES_tradnl"/>
              </w:rPr>
              <w:t>Actividad_didactica_CF1</w:t>
            </w:r>
          </w:p>
        </w:tc>
      </w:tr>
    </w:tbl>
    <w:p w14:paraId="19DE8EE4" w14:textId="6CFF6E9E" w:rsidR="00AD17D4" w:rsidRPr="001217E6" w:rsidRDefault="00AD17D4" w:rsidP="006D16F1">
      <w:pPr>
        <w:pStyle w:val="Normal0"/>
        <w:rPr>
          <w:color w:val="7F7F7F"/>
          <w:lang w:val="es-ES_tradnl"/>
        </w:rPr>
      </w:pPr>
    </w:p>
    <w:p w14:paraId="000000A1" w14:textId="77777777" w:rsidR="00AD17D4" w:rsidRPr="001217E6" w:rsidRDefault="00025888" w:rsidP="00EF3B39">
      <w:pPr>
        <w:pStyle w:val="Normal0"/>
        <w:numPr>
          <w:ilvl w:val="0"/>
          <w:numId w:val="10"/>
        </w:numPr>
        <w:ind w:left="284" w:hanging="284"/>
        <w:rPr>
          <w:b/>
          <w:color w:val="000000"/>
          <w:lang w:val="es-ES_tradnl"/>
        </w:rPr>
      </w:pPr>
      <w:r w:rsidRPr="001217E6">
        <w:rPr>
          <w:b/>
          <w:color w:val="000000"/>
          <w:lang w:val="es-ES_tradnl"/>
        </w:rPr>
        <w:t xml:space="preserve">GLOSARIO: </w:t>
      </w:r>
    </w:p>
    <w:p w14:paraId="000000AA" w14:textId="38E048DA" w:rsidR="00AD17D4" w:rsidRPr="001217E6" w:rsidRDefault="00AD17D4" w:rsidP="006D16F1">
      <w:pPr>
        <w:pStyle w:val="Normal0"/>
        <w:rPr>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1217E6"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1217E6" w:rsidRDefault="003310C6" w:rsidP="006D16F1">
            <w:pPr>
              <w:jc w:val="center"/>
              <w:rPr>
                <w:color w:val="FFFFFF" w:themeColor="background1"/>
                <w:lang w:val="es-ES_tradnl"/>
              </w:rPr>
            </w:pPr>
            <w:r w:rsidRPr="001217E6">
              <w:rPr>
                <w:color w:val="FFFFFF" w:themeColor="background1"/>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1217E6" w:rsidRDefault="003310C6" w:rsidP="006D16F1">
            <w:pPr>
              <w:jc w:val="center"/>
              <w:rPr>
                <w:color w:val="FFFFFF" w:themeColor="background1"/>
                <w:lang w:val="es-ES_tradnl"/>
              </w:rPr>
            </w:pPr>
            <w:r w:rsidRPr="001217E6">
              <w:rPr>
                <w:color w:val="FFFFFF" w:themeColor="background1"/>
                <w:lang w:val="es-ES_tradnl"/>
              </w:rPr>
              <w:t>SIGNIFICADO</w:t>
            </w:r>
          </w:p>
        </w:tc>
      </w:tr>
      <w:tr w:rsidR="003D1497" w:rsidRPr="001217E6" w14:paraId="5856771D" w14:textId="77777777" w:rsidTr="003310C6">
        <w:trPr>
          <w:trHeight w:val="253"/>
        </w:trPr>
        <w:tc>
          <w:tcPr>
            <w:tcW w:w="2122" w:type="dxa"/>
            <w:shd w:val="clear" w:color="auto" w:fill="auto"/>
            <w:tcMar>
              <w:top w:w="100" w:type="dxa"/>
              <w:left w:w="100" w:type="dxa"/>
              <w:bottom w:w="100" w:type="dxa"/>
              <w:right w:w="100" w:type="dxa"/>
            </w:tcMar>
          </w:tcPr>
          <w:p w14:paraId="73B51BEC" w14:textId="7D766DCE" w:rsidR="003D1497" w:rsidRPr="00DE019F" w:rsidRDefault="003D1497" w:rsidP="003D1497">
            <w:pPr>
              <w:pStyle w:val="Normal0"/>
              <w:rPr>
                <w:b/>
                <w:bCs/>
                <w:lang w:val="es-ES_tradnl"/>
              </w:rPr>
            </w:pPr>
            <w:r w:rsidRPr="00DE019F">
              <w:rPr>
                <w:b/>
                <w:bCs/>
                <w:lang w:val="es-ES_tradnl"/>
              </w:rPr>
              <w:t>Arquetipo:</w:t>
            </w:r>
          </w:p>
        </w:tc>
        <w:tc>
          <w:tcPr>
            <w:tcW w:w="7840" w:type="dxa"/>
            <w:shd w:val="clear" w:color="auto" w:fill="auto"/>
            <w:tcMar>
              <w:top w:w="100" w:type="dxa"/>
              <w:left w:w="100" w:type="dxa"/>
              <w:bottom w:w="100" w:type="dxa"/>
              <w:right w:w="100" w:type="dxa"/>
            </w:tcMar>
          </w:tcPr>
          <w:p w14:paraId="05FD0FDE" w14:textId="4EA7D688" w:rsidR="003D1497" w:rsidRPr="001217E6" w:rsidRDefault="00DA4BFC" w:rsidP="00DA4BFC">
            <w:pPr>
              <w:pStyle w:val="Normal0"/>
              <w:rPr>
                <w:shd w:val="clear" w:color="auto" w:fill="FFFFFF"/>
                <w:lang w:val="es-ES_tradnl"/>
              </w:rPr>
            </w:pPr>
            <w:r w:rsidRPr="001217E6">
              <w:rPr>
                <w:shd w:val="clear" w:color="auto" w:fill="FFFFFF"/>
                <w:lang w:val="es-ES_tradnl"/>
              </w:rPr>
              <w:t>perfil simbólico universal como el sabio, el héroe o el cuidador, utilizado para humanizar una marca, permitiéndole conectar emocionalmente con su audiencia y diferenciarse de la competencia</w:t>
            </w:r>
            <w:r w:rsidR="009A666A">
              <w:rPr>
                <w:shd w:val="clear" w:color="auto" w:fill="FFFFFF"/>
                <w:lang w:val="es-ES_tradnl"/>
              </w:rPr>
              <w:t>.</w:t>
            </w:r>
          </w:p>
        </w:tc>
      </w:tr>
      <w:tr w:rsidR="008C24D3" w:rsidRPr="001217E6" w14:paraId="67FAA75A" w14:textId="77777777" w:rsidTr="003310C6">
        <w:trPr>
          <w:trHeight w:val="253"/>
        </w:trPr>
        <w:tc>
          <w:tcPr>
            <w:tcW w:w="2122" w:type="dxa"/>
            <w:shd w:val="clear" w:color="auto" w:fill="auto"/>
            <w:tcMar>
              <w:top w:w="100" w:type="dxa"/>
              <w:left w:w="100" w:type="dxa"/>
              <w:bottom w:w="100" w:type="dxa"/>
              <w:right w:w="100" w:type="dxa"/>
            </w:tcMar>
          </w:tcPr>
          <w:p w14:paraId="0D315C06" w14:textId="6CCE2C05" w:rsidR="008C24D3" w:rsidRPr="00DE019F" w:rsidRDefault="00AE7ED2" w:rsidP="006D16F1">
            <w:pPr>
              <w:rPr>
                <w:b/>
                <w:bCs/>
                <w:lang w:val="es-ES_tradnl"/>
              </w:rPr>
            </w:pPr>
            <w:proofErr w:type="spellStart"/>
            <w:r w:rsidRPr="00DE019F">
              <w:rPr>
                <w:b/>
                <w:bCs/>
                <w:i/>
                <w:iCs/>
                <w:lang w:val="es-ES_tradnl"/>
              </w:rPr>
              <w:t>Buyer</w:t>
            </w:r>
            <w:proofErr w:type="spellEnd"/>
            <w:r w:rsidRPr="00DE019F">
              <w:rPr>
                <w:b/>
                <w:bCs/>
                <w:lang w:val="es-ES_tradnl"/>
              </w:rPr>
              <w:t xml:space="preserve"> persona:</w:t>
            </w:r>
          </w:p>
        </w:tc>
        <w:tc>
          <w:tcPr>
            <w:tcW w:w="7840" w:type="dxa"/>
            <w:shd w:val="clear" w:color="auto" w:fill="auto"/>
            <w:tcMar>
              <w:top w:w="100" w:type="dxa"/>
              <w:left w:w="100" w:type="dxa"/>
              <w:bottom w:w="100" w:type="dxa"/>
              <w:right w:w="100" w:type="dxa"/>
            </w:tcMar>
          </w:tcPr>
          <w:p w14:paraId="39A41D09" w14:textId="6643C1BE" w:rsidR="008C24D3" w:rsidRPr="001217E6" w:rsidRDefault="00DE019F" w:rsidP="006D16F1">
            <w:pPr>
              <w:rPr>
                <w:lang w:val="es-ES_tradnl"/>
              </w:rPr>
            </w:pPr>
            <w:r>
              <w:rPr>
                <w:lang w:val="es-ES_tradnl"/>
              </w:rPr>
              <w:t>e</w:t>
            </w:r>
            <w:r w:rsidR="00AE7ED2" w:rsidRPr="001217E6">
              <w:rPr>
                <w:lang w:val="es-ES_tradnl"/>
              </w:rPr>
              <w:t>s el perfil detallado del cliente en donde se identifica su comportamiento y sus dolores o necesidades basado en datos reales y observaciones clave.</w:t>
            </w:r>
          </w:p>
        </w:tc>
      </w:tr>
      <w:tr w:rsidR="001B1012" w:rsidRPr="001217E6" w14:paraId="6CA7D1F9" w14:textId="77777777" w:rsidTr="003310C6">
        <w:trPr>
          <w:trHeight w:val="253"/>
        </w:trPr>
        <w:tc>
          <w:tcPr>
            <w:tcW w:w="2122" w:type="dxa"/>
            <w:shd w:val="clear" w:color="auto" w:fill="auto"/>
            <w:tcMar>
              <w:top w:w="100" w:type="dxa"/>
              <w:left w:w="100" w:type="dxa"/>
              <w:bottom w:w="100" w:type="dxa"/>
              <w:right w:w="100" w:type="dxa"/>
            </w:tcMar>
          </w:tcPr>
          <w:p w14:paraId="04179567" w14:textId="32F126A2" w:rsidR="001B1012" w:rsidRPr="00DE019F" w:rsidRDefault="00AE7ED2" w:rsidP="006D16F1">
            <w:pPr>
              <w:rPr>
                <w:b/>
                <w:bCs/>
                <w:lang w:val="es-ES_tradnl"/>
              </w:rPr>
            </w:pPr>
            <w:r w:rsidRPr="00DE019F">
              <w:rPr>
                <w:b/>
                <w:bCs/>
                <w:lang w:val="es-ES_tradnl"/>
              </w:rPr>
              <w:t>Demandantes:</w:t>
            </w:r>
          </w:p>
        </w:tc>
        <w:tc>
          <w:tcPr>
            <w:tcW w:w="7840" w:type="dxa"/>
            <w:shd w:val="clear" w:color="auto" w:fill="auto"/>
            <w:tcMar>
              <w:top w:w="100" w:type="dxa"/>
              <w:left w:w="100" w:type="dxa"/>
              <w:bottom w:w="100" w:type="dxa"/>
              <w:right w:w="100" w:type="dxa"/>
            </w:tcMar>
          </w:tcPr>
          <w:p w14:paraId="17CB4878" w14:textId="41B994F1" w:rsidR="001B1012" w:rsidRPr="001217E6" w:rsidRDefault="00DA4BFC" w:rsidP="006D16F1">
            <w:pPr>
              <w:pStyle w:val="Normal0"/>
              <w:rPr>
                <w:lang w:val="es-ES_tradnl"/>
              </w:rPr>
            </w:pPr>
            <w:r w:rsidRPr="001217E6">
              <w:rPr>
                <w:shd w:val="clear" w:color="auto" w:fill="FFFFFF"/>
                <w:lang w:val="es-ES_tradnl"/>
              </w:rPr>
              <w:t>consumidores, compradores o clientes potenciales que poseen la necesidad, el deseo y la capacidad adquisitiva para comprar bienes o servicios en el mercado.</w:t>
            </w:r>
          </w:p>
        </w:tc>
      </w:tr>
      <w:tr w:rsidR="006C43A2" w:rsidRPr="001217E6" w14:paraId="2F77F22E" w14:textId="77777777" w:rsidTr="003310C6">
        <w:trPr>
          <w:trHeight w:val="253"/>
        </w:trPr>
        <w:tc>
          <w:tcPr>
            <w:tcW w:w="2122" w:type="dxa"/>
            <w:shd w:val="clear" w:color="auto" w:fill="auto"/>
            <w:tcMar>
              <w:top w:w="100" w:type="dxa"/>
              <w:left w:w="100" w:type="dxa"/>
              <w:bottom w:w="100" w:type="dxa"/>
              <w:right w:w="100" w:type="dxa"/>
            </w:tcMar>
          </w:tcPr>
          <w:p w14:paraId="2C7D5A7A" w14:textId="2256DADB" w:rsidR="006C43A2" w:rsidRPr="00DE019F" w:rsidRDefault="007116D3" w:rsidP="006D16F1">
            <w:pPr>
              <w:rPr>
                <w:b/>
                <w:bCs/>
                <w:lang w:val="es-ES_tradnl"/>
              </w:rPr>
            </w:pPr>
            <w:r w:rsidRPr="00DE019F">
              <w:rPr>
                <w:b/>
                <w:bCs/>
                <w:lang w:val="es-ES_tradnl"/>
              </w:rPr>
              <w:t>Nicho de mercado:</w:t>
            </w:r>
          </w:p>
        </w:tc>
        <w:tc>
          <w:tcPr>
            <w:tcW w:w="7840" w:type="dxa"/>
            <w:shd w:val="clear" w:color="auto" w:fill="auto"/>
            <w:tcMar>
              <w:top w:w="100" w:type="dxa"/>
              <w:left w:w="100" w:type="dxa"/>
              <w:bottom w:w="100" w:type="dxa"/>
              <w:right w:w="100" w:type="dxa"/>
            </w:tcMar>
          </w:tcPr>
          <w:p w14:paraId="6004B3F0" w14:textId="4A687165" w:rsidR="006C43A2" w:rsidRPr="001217E6" w:rsidRDefault="007116D3" w:rsidP="00932AF9">
            <w:pPr>
              <w:pStyle w:val="Normal0"/>
              <w:rPr>
                <w:lang w:val="es-ES_tradnl"/>
              </w:rPr>
            </w:pPr>
            <w:r w:rsidRPr="001217E6">
              <w:rPr>
                <w:lang w:val="es-ES_tradnl"/>
              </w:rPr>
              <w:t xml:space="preserve">define </w:t>
            </w:r>
            <w:r w:rsidR="00A323A6" w:rsidRPr="00A323A6">
              <w:rPr>
                <w:lang w:val="es-ES_tradnl"/>
              </w:rPr>
              <w:t>un grupo reducido de consumidores que presenta necesidades específicas o una combinación particular de estas.</w:t>
            </w:r>
          </w:p>
        </w:tc>
      </w:tr>
      <w:tr w:rsidR="008E7A30" w:rsidRPr="001217E6" w14:paraId="2508EE47" w14:textId="77777777" w:rsidTr="000A6DC1">
        <w:trPr>
          <w:trHeight w:val="253"/>
        </w:trPr>
        <w:tc>
          <w:tcPr>
            <w:tcW w:w="2122" w:type="dxa"/>
            <w:shd w:val="clear" w:color="auto" w:fill="auto"/>
            <w:tcMar>
              <w:top w:w="100" w:type="dxa"/>
              <w:left w:w="100" w:type="dxa"/>
              <w:bottom w:w="100" w:type="dxa"/>
              <w:right w:w="100" w:type="dxa"/>
            </w:tcMar>
          </w:tcPr>
          <w:p w14:paraId="7D12E82E" w14:textId="77777777" w:rsidR="008E7A30" w:rsidRPr="00DE019F" w:rsidRDefault="008E7A30" w:rsidP="000A6DC1">
            <w:pPr>
              <w:rPr>
                <w:b/>
                <w:bCs/>
                <w:lang w:val="es-ES_tradnl"/>
              </w:rPr>
            </w:pPr>
            <w:r w:rsidRPr="00DE019F">
              <w:rPr>
                <w:b/>
                <w:bCs/>
                <w:lang w:val="es-ES_tradnl"/>
              </w:rPr>
              <w:t>Oferentes:</w:t>
            </w:r>
          </w:p>
        </w:tc>
        <w:tc>
          <w:tcPr>
            <w:tcW w:w="7840" w:type="dxa"/>
            <w:shd w:val="clear" w:color="auto" w:fill="auto"/>
            <w:tcMar>
              <w:top w:w="100" w:type="dxa"/>
              <w:left w:w="100" w:type="dxa"/>
              <w:bottom w:w="100" w:type="dxa"/>
              <w:right w:w="100" w:type="dxa"/>
            </w:tcMar>
          </w:tcPr>
          <w:p w14:paraId="596223EC" w14:textId="77777777" w:rsidR="008E7A30" w:rsidRPr="001217E6" w:rsidRDefault="008E7A30" w:rsidP="000A6DC1">
            <w:pPr>
              <w:pStyle w:val="Normal0"/>
              <w:rPr>
                <w:lang w:val="es-ES_tradnl"/>
              </w:rPr>
            </w:pPr>
            <w:r w:rsidRPr="001217E6">
              <w:rPr>
                <w:shd w:val="clear" w:color="auto" w:fill="FFFFFF"/>
                <w:lang w:val="es-ES_tradnl"/>
              </w:rPr>
              <w:t xml:space="preserve">organizaciones </w:t>
            </w:r>
            <w:r w:rsidRPr="008E7A30">
              <w:rPr>
                <w:shd w:val="clear" w:color="auto" w:fill="FFFFFF"/>
                <w:lang w:val="es-ES_tradnl"/>
              </w:rPr>
              <w:t>y personas que producen, comercializan o ponen a disposición bienes, servicios o soluciones en el mercado para satisfacer necesidades y obtener un beneficio económico.</w:t>
            </w:r>
          </w:p>
        </w:tc>
      </w:tr>
      <w:tr w:rsidR="008C2EC5" w:rsidRPr="001217E6" w14:paraId="359C5056" w14:textId="77777777" w:rsidTr="003310C6">
        <w:trPr>
          <w:trHeight w:val="253"/>
        </w:trPr>
        <w:tc>
          <w:tcPr>
            <w:tcW w:w="2122" w:type="dxa"/>
            <w:shd w:val="clear" w:color="auto" w:fill="auto"/>
            <w:tcMar>
              <w:top w:w="100" w:type="dxa"/>
              <w:left w:w="100" w:type="dxa"/>
              <w:bottom w:w="100" w:type="dxa"/>
              <w:right w:w="100" w:type="dxa"/>
            </w:tcMar>
          </w:tcPr>
          <w:p w14:paraId="3CFC4EC9" w14:textId="3DFC98DC" w:rsidR="008C2EC5" w:rsidRPr="00DE019F" w:rsidRDefault="00CC0628" w:rsidP="006D16F1">
            <w:pPr>
              <w:rPr>
                <w:b/>
                <w:bCs/>
                <w:lang w:val="es-ES_tradnl"/>
              </w:rPr>
            </w:pPr>
            <w:proofErr w:type="spellStart"/>
            <w:r w:rsidRPr="00DE019F">
              <w:rPr>
                <w:b/>
                <w:bCs/>
                <w:lang w:val="es-ES_tradnl"/>
              </w:rPr>
              <w:lastRenderedPageBreak/>
              <w:t>Omnicanal</w:t>
            </w:r>
            <w:proofErr w:type="spellEnd"/>
            <w:r w:rsidRPr="00DE019F">
              <w:rPr>
                <w:b/>
                <w:bCs/>
                <w:lang w:val="es-ES_tradnl"/>
              </w:rPr>
              <w:t>:</w:t>
            </w:r>
          </w:p>
        </w:tc>
        <w:tc>
          <w:tcPr>
            <w:tcW w:w="7840" w:type="dxa"/>
            <w:shd w:val="clear" w:color="auto" w:fill="auto"/>
            <w:tcMar>
              <w:top w:w="100" w:type="dxa"/>
              <w:left w:w="100" w:type="dxa"/>
              <w:bottom w:w="100" w:type="dxa"/>
              <w:right w:w="100" w:type="dxa"/>
            </w:tcMar>
          </w:tcPr>
          <w:p w14:paraId="366757B3" w14:textId="3A3A1512" w:rsidR="008C2EC5" w:rsidRPr="001217E6" w:rsidRDefault="00A323A6" w:rsidP="006D16F1">
            <w:pPr>
              <w:pStyle w:val="Normal0"/>
              <w:rPr>
                <w:lang w:val="es-ES_tradnl"/>
              </w:rPr>
            </w:pPr>
            <w:r>
              <w:rPr>
                <w:lang w:val="es-ES_tradnl"/>
              </w:rPr>
              <w:t>t</w:t>
            </w:r>
            <w:r w:rsidRPr="00A323A6">
              <w:rPr>
                <w:lang w:val="es-ES_tradnl"/>
              </w:rPr>
              <w:t>ambién llamada omnicanalidad, es una estrategia empresarial que integra los canales de venta y comunicación</w:t>
            </w:r>
            <w:r>
              <w:rPr>
                <w:lang w:val="es-ES_tradnl"/>
              </w:rPr>
              <w:t xml:space="preserve">: </w:t>
            </w:r>
            <w:r w:rsidRPr="00A323A6">
              <w:rPr>
                <w:lang w:val="es-ES_tradnl"/>
              </w:rPr>
              <w:t>físicos, digitales, redes sociales y aplicaciones</w:t>
            </w:r>
            <w:r>
              <w:rPr>
                <w:lang w:val="es-ES_tradnl"/>
              </w:rPr>
              <w:t xml:space="preserve">, </w:t>
            </w:r>
            <w:r w:rsidRPr="00A323A6">
              <w:rPr>
                <w:lang w:val="es-ES_tradnl"/>
              </w:rPr>
              <w:t>para ofrecer una experiencia de cliente coherente, unificada y fluida.</w:t>
            </w:r>
          </w:p>
        </w:tc>
      </w:tr>
      <w:tr w:rsidR="008C2EC5" w:rsidRPr="001217E6" w14:paraId="6FDBEDD3" w14:textId="77777777" w:rsidTr="003310C6">
        <w:trPr>
          <w:trHeight w:val="253"/>
        </w:trPr>
        <w:tc>
          <w:tcPr>
            <w:tcW w:w="2122" w:type="dxa"/>
            <w:shd w:val="clear" w:color="auto" w:fill="auto"/>
            <w:tcMar>
              <w:top w:w="100" w:type="dxa"/>
              <w:left w:w="100" w:type="dxa"/>
              <w:bottom w:w="100" w:type="dxa"/>
              <w:right w:w="100" w:type="dxa"/>
            </w:tcMar>
          </w:tcPr>
          <w:p w14:paraId="130979DA" w14:textId="6B50C640" w:rsidR="008C2EC5" w:rsidRPr="00DE019F" w:rsidRDefault="003D0150" w:rsidP="006D16F1">
            <w:pPr>
              <w:rPr>
                <w:b/>
                <w:bCs/>
                <w:lang w:val="es-ES_tradnl"/>
              </w:rPr>
            </w:pPr>
            <w:r w:rsidRPr="00DE019F">
              <w:rPr>
                <w:b/>
                <w:bCs/>
                <w:lang w:val="es-ES_tradnl"/>
              </w:rPr>
              <w:t>Prosumidor:</w:t>
            </w:r>
          </w:p>
        </w:tc>
        <w:tc>
          <w:tcPr>
            <w:tcW w:w="7840" w:type="dxa"/>
            <w:shd w:val="clear" w:color="auto" w:fill="auto"/>
            <w:tcMar>
              <w:top w:w="100" w:type="dxa"/>
              <w:left w:w="100" w:type="dxa"/>
              <w:bottom w:w="100" w:type="dxa"/>
              <w:right w:w="100" w:type="dxa"/>
            </w:tcMar>
          </w:tcPr>
          <w:p w14:paraId="6D945DB6" w14:textId="3A6936D4" w:rsidR="008C2EC5" w:rsidRPr="001217E6" w:rsidRDefault="003D0150" w:rsidP="006D16F1">
            <w:pPr>
              <w:pStyle w:val="Normal0"/>
              <w:rPr>
                <w:lang w:val="es-ES_tradnl"/>
              </w:rPr>
            </w:pPr>
            <w:r w:rsidRPr="001217E6">
              <w:rPr>
                <w:lang w:val="es-ES_tradnl"/>
              </w:rPr>
              <w:t xml:space="preserve"> cliente que consume y produce contenido y reseñas.</w:t>
            </w:r>
          </w:p>
        </w:tc>
      </w:tr>
      <w:tr w:rsidR="004556D9" w:rsidRPr="001217E6" w14:paraId="0355773A" w14:textId="77777777" w:rsidTr="003310C6">
        <w:trPr>
          <w:trHeight w:val="253"/>
        </w:trPr>
        <w:tc>
          <w:tcPr>
            <w:tcW w:w="2122" w:type="dxa"/>
            <w:shd w:val="clear" w:color="auto" w:fill="auto"/>
            <w:tcMar>
              <w:top w:w="100" w:type="dxa"/>
              <w:left w:w="100" w:type="dxa"/>
              <w:bottom w:w="100" w:type="dxa"/>
              <w:right w:w="100" w:type="dxa"/>
            </w:tcMar>
          </w:tcPr>
          <w:p w14:paraId="05F4E57F" w14:textId="07662D75" w:rsidR="004556D9" w:rsidRPr="00DE019F" w:rsidRDefault="004556D9" w:rsidP="006D16F1">
            <w:pPr>
              <w:rPr>
                <w:b/>
                <w:bCs/>
                <w:lang w:val="es-ES_tradnl"/>
              </w:rPr>
            </w:pPr>
            <w:r w:rsidRPr="00DE019F">
              <w:rPr>
                <w:b/>
                <w:bCs/>
                <w:lang w:val="es-ES_tradnl"/>
              </w:rPr>
              <w:t>Técnicas:</w:t>
            </w:r>
          </w:p>
        </w:tc>
        <w:tc>
          <w:tcPr>
            <w:tcW w:w="7840" w:type="dxa"/>
            <w:shd w:val="clear" w:color="auto" w:fill="auto"/>
            <w:tcMar>
              <w:top w:w="100" w:type="dxa"/>
              <w:left w:w="100" w:type="dxa"/>
              <w:bottom w:w="100" w:type="dxa"/>
              <w:right w:w="100" w:type="dxa"/>
            </w:tcMar>
          </w:tcPr>
          <w:p w14:paraId="1F14FDB3" w14:textId="2E0FD311" w:rsidR="004556D9" w:rsidRPr="001217E6" w:rsidRDefault="000A0D09" w:rsidP="006D16F1">
            <w:pPr>
              <w:pStyle w:val="Normal0"/>
              <w:rPr>
                <w:lang w:val="es-ES_tradnl"/>
              </w:rPr>
            </w:pPr>
            <w:r w:rsidRPr="001217E6">
              <w:rPr>
                <w:shd w:val="clear" w:color="auto" w:fill="FFFFFF"/>
                <w:lang w:val="es-ES_tradnl"/>
              </w:rPr>
              <w:t>acciones específicas, herramientas y métodos prácticos utilizados para alcanzar los objetivos comerciales</w:t>
            </w:r>
            <w:r w:rsidR="008E7A30">
              <w:rPr>
                <w:shd w:val="clear" w:color="auto" w:fill="FFFFFF"/>
                <w:lang w:val="es-ES_tradnl"/>
              </w:rPr>
              <w:t>.</w:t>
            </w:r>
          </w:p>
        </w:tc>
      </w:tr>
    </w:tbl>
    <w:p w14:paraId="54727A29" w14:textId="6F378A2B" w:rsidR="008C24D3" w:rsidRPr="001217E6" w:rsidRDefault="008C24D3" w:rsidP="006D16F1">
      <w:pPr>
        <w:rPr>
          <w:lang w:val="es-ES_tradnl"/>
        </w:rPr>
      </w:pPr>
    </w:p>
    <w:p w14:paraId="40BC7601" w14:textId="2AA334F0" w:rsidR="00CE0F23" w:rsidRPr="001217E6" w:rsidRDefault="00CE0F23">
      <w:pPr>
        <w:spacing w:line="240" w:lineRule="auto"/>
        <w:rPr>
          <w:lang w:val="es-ES_tradnl"/>
        </w:rPr>
      </w:pPr>
    </w:p>
    <w:p w14:paraId="000000AC" w14:textId="77777777" w:rsidR="00AD17D4" w:rsidRPr="001217E6" w:rsidRDefault="00025888" w:rsidP="00EF3B39">
      <w:pPr>
        <w:pStyle w:val="Normal0"/>
        <w:numPr>
          <w:ilvl w:val="0"/>
          <w:numId w:val="10"/>
        </w:numPr>
        <w:ind w:left="284" w:hanging="284"/>
        <w:rPr>
          <w:b/>
          <w:color w:val="000000"/>
          <w:lang w:val="es-ES_tradnl"/>
        </w:rPr>
      </w:pPr>
      <w:r w:rsidRPr="001217E6">
        <w:rPr>
          <w:b/>
          <w:color w:val="000000"/>
          <w:lang w:val="es-ES_tradnl"/>
        </w:rPr>
        <w:t xml:space="preserve">REFERENCIAS BIBLIOGRÁFICAS: </w:t>
      </w:r>
    </w:p>
    <w:p w14:paraId="47A82881" w14:textId="43011437" w:rsidR="009D5D39" w:rsidRPr="001217E6" w:rsidRDefault="009D5D39" w:rsidP="00213653">
      <w:pPr>
        <w:pStyle w:val="Normal0"/>
        <w:ind w:left="720" w:hanging="720"/>
        <w:rPr>
          <w:bCs/>
          <w:lang w:val="es-ES_tradnl"/>
        </w:rPr>
      </w:pPr>
    </w:p>
    <w:p w14:paraId="160A2BA1" w14:textId="6F8D388D" w:rsidR="000D4312" w:rsidRPr="008C6D32" w:rsidRDefault="007155BF" w:rsidP="008C6D32">
      <w:pPr>
        <w:pStyle w:val="Normal0"/>
        <w:ind w:left="720" w:hanging="720"/>
        <w:rPr>
          <w:lang w:val="es-ES_tradnl"/>
        </w:rPr>
      </w:pPr>
      <w:r w:rsidRPr="001217E6">
        <w:rPr>
          <w:bCs/>
          <w:lang w:val="es-ES_tradnl"/>
        </w:rPr>
        <w:t>Bailén, M</w:t>
      </w:r>
      <w:r w:rsidR="00A06413">
        <w:rPr>
          <w:bCs/>
          <w:lang w:val="es-ES_tradnl"/>
        </w:rPr>
        <w:t>.</w:t>
      </w:r>
      <w:r w:rsidRPr="001217E6">
        <w:rPr>
          <w:bCs/>
          <w:lang w:val="es-ES_tradnl"/>
        </w:rPr>
        <w:t xml:space="preserve"> &amp; Carrillo, I. (2023). </w:t>
      </w:r>
      <w:r w:rsidR="00966A26" w:rsidRPr="001217E6">
        <w:rPr>
          <w:i/>
          <w:iCs/>
          <w:lang w:val="es-ES_tradnl"/>
        </w:rPr>
        <w:t>Programas e iniciativas para la formación y el entrenamiento en técnicas y habilidades de negociación: una revisión de la literatura</w:t>
      </w:r>
      <w:r w:rsidR="00966A26" w:rsidRPr="001217E6">
        <w:rPr>
          <w:lang w:val="es-ES_tradnl"/>
        </w:rPr>
        <w:t xml:space="preserve">. </w:t>
      </w:r>
      <w:r w:rsidR="00D31BEA" w:rsidRPr="001217E6">
        <w:rPr>
          <w:lang w:val="es-ES_tradnl"/>
        </w:rPr>
        <w:t xml:space="preserve">Facultad de Ciencias Sociales y Jurídicas. </w:t>
      </w:r>
      <w:proofErr w:type="spellStart"/>
      <w:r w:rsidR="00D31BEA" w:rsidRPr="001217E6">
        <w:rPr>
          <w:lang w:val="es-ES_tradnl"/>
        </w:rPr>
        <w:t>Un</w:t>
      </w:r>
      <w:r w:rsidR="00DB46EF" w:rsidRPr="001217E6">
        <w:rPr>
          <w:lang w:val="es-ES_tradnl"/>
        </w:rPr>
        <w:t>i</w:t>
      </w:r>
      <w:r w:rsidR="00D31BEA" w:rsidRPr="001217E6">
        <w:rPr>
          <w:lang w:val="es-ES_tradnl"/>
        </w:rPr>
        <w:t>versitas</w:t>
      </w:r>
      <w:proofErr w:type="spellEnd"/>
      <w:r w:rsidR="00D31BEA" w:rsidRPr="001217E6">
        <w:rPr>
          <w:lang w:val="es-ES_tradnl"/>
        </w:rPr>
        <w:t xml:space="preserve"> Miguel Hernández.</w:t>
      </w:r>
      <w:r w:rsidR="008C6D32">
        <w:rPr>
          <w:lang w:val="es-ES_tradnl"/>
        </w:rPr>
        <w:t xml:space="preserve"> </w:t>
      </w:r>
      <w:hyperlink r:id="rId36" w:history="1">
        <w:r w:rsidR="008C6D32" w:rsidRPr="00473156">
          <w:rPr>
            <w:rStyle w:val="Hipervnculo"/>
            <w:bCs/>
            <w:lang w:val="es-ES_tradnl"/>
          </w:rPr>
          <w:t>https://dspace.umh.es/bitstream/11000/29767/1/TFG-Bail%C3%A9n%20Fuentes%2C%20Mar%C3%ADa.pdf</w:t>
        </w:r>
      </w:hyperlink>
    </w:p>
    <w:p w14:paraId="536DC983" w14:textId="5E3A60E5" w:rsidR="00D77FC6" w:rsidRPr="001217E6" w:rsidRDefault="00D77FC6" w:rsidP="003350B6">
      <w:pPr>
        <w:pStyle w:val="Normal0"/>
        <w:ind w:left="720" w:hanging="720"/>
        <w:rPr>
          <w:b/>
          <w:lang w:val="es-ES_tradnl"/>
        </w:rPr>
      </w:pPr>
    </w:p>
    <w:p w14:paraId="06FF6969" w14:textId="6DA822CA" w:rsidR="00B21B56" w:rsidRPr="001217E6" w:rsidRDefault="00B21B56" w:rsidP="003350B6">
      <w:pPr>
        <w:shd w:val="clear" w:color="auto" w:fill="FFFFFF"/>
        <w:spacing w:after="180" w:line="360" w:lineRule="atLeast"/>
        <w:ind w:left="720" w:hanging="720"/>
        <w:rPr>
          <w:rFonts w:eastAsia="Times New Roman"/>
          <w:color w:val="0A0A0A"/>
          <w:sz w:val="24"/>
          <w:szCs w:val="24"/>
          <w:lang w:val="es-ES_tradnl" w:eastAsia="es-CO"/>
        </w:rPr>
      </w:pPr>
      <w:r w:rsidRPr="001217E6">
        <w:rPr>
          <w:rFonts w:eastAsia="Times New Roman"/>
          <w:color w:val="0A0A0A"/>
          <w:sz w:val="24"/>
          <w:szCs w:val="24"/>
          <w:lang w:val="es-ES_tradnl" w:eastAsia="es-CO"/>
        </w:rPr>
        <w:t>Davidson, A. &amp; Aguilar, S. (2021). </w:t>
      </w:r>
      <w:r w:rsidRPr="001217E6">
        <w:rPr>
          <w:rFonts w:eastAsia="Times New Roman"/>
          <w:i/>
          <w:iCs/>
          <w:color w:val="0A0A0A"/>
          <w:sz w:val="24"/>
          <w:szCs w:val="24"/>
          <w:lang w:val="es-ES_tradnl" w:eastAsia="es-CO"/>
        </w:rPr>
        <w:t>Poderosas Técnicas de Negociación y Ventas</w:t>
      </w:r>
      <w:r w:rsidRPr="001217E6">
        <w:rPr>
          <w:rFonts w:eastAsia="Times New Roman"/>
          <w:color w:val="0A0A0A"/>
          <w:sz w:val="24"/>
          <w:szCs w:val="24"/>
          <w:lang w:val="es-ES_tradnl" w:eastAsia="es-CO"/>
        </w:rPr>
        <w:t>.</w:t>
      </w:r>
    </w:p>
    <w:p w14:paraId="2660EEF5" w14:textId="77777777" w:rsidR="00CB3E90" w:rsidRPr="001217E6" w:rsidRDefault="00CB3E90" w:rsidP="003350B6">
      <w:pPr>
        <w:pStyle w:val="Normal0"/>
        <w:ind w:left="720" w:hanging="720"/>
        <w:rPr>
          <w:bCs/>
          <w:lang w:val="es-ES_tradnl"/>
        </w:rPr>
      </w:pPr>
    </w:p>
    <w:p w14:paraId="0EA7664B" w14:textId="51922A8B" w:rsidR="005F5B43" w:rsidRPr="006B092F" w:rsidRDefault="005F5B43" w:rsidP="003350B6">
      <w:pPr>
        <w:pStyle w:val="Normal0"/>
        <w:ind w:left="720" w:hanging="720"/>
        <w:rPr>
          <w:bCs/>
          <w:i/>
          <w:iCs/>
          <w:lang w:val="es-ES_tradnl"/>
        </w:rPr>
      </w:pPr>
      <w:r w:rsidRPr="001217E6">
        <w:rPr>
          <w:bCs/>
          <w:lang w:val="es-ES_tradnl"/>
        </w:rPr>
        <w:t>ESADE (2025).</w:t>
      </w:r>
      <w:r w:rsidR="009E525E" w:rsidRPr="001217E6">
        <w:rPr>
          <w:bCs/>
          <w:lang w:val="es-ES_tradnl"/>
        </w:rPr>
        <w:t xml:space="preserve"> </w:t>
      </w:r>
      <w:r w:rsidR="009E525E" w:rsidRPr="006B092F">
        <w:rPr>
          <w:bCs/>
          <w:i/>
          <w:iCs/>
          <w:lang w:val="es-ES_tradnl"/>
        </w:rPr>
        <w:t>Técnicas de negociación: una habilidad esencial en el mundo empresarial.</w:t>
      </w:r>
    </w:p>
    <w:p w14:paraId="3017260E" w14:textId="20460C1D" w:rsidR="009E525E" w:rsidRPr="001217E6" w:rsidRDefault="0084625E" w:rsidP="003350B6">
      <w:pPr>
        <w:pStyle w:val="Normal0"/>
        <w:ind w:left="720" w:hanging="720"/>
        <w:rPr>
          <w:bCs/>
          <w:lang w:val="es-ES_tradnl"/>
        </w:rPr>
      </w:pPr>
      <w:hyperlink r:id="rId37" w:anchor=":~:text=%C2%BFQu%C3%A9%20son%20las%20t%C3%A9cnicas%20de,todos%20los%20niveles%20de%20responsabilidad" w:history="1">
        <w:r w:rsidR="009E525E" w:rsidRPr="001217E6">
          <w:rPr>
            <w:rStyle w:val="Hipervnculo"/>
            <w:bCs/>
            <w:lang w:val="es-ES_tradnl"/>
          </w:rPr>
          <w:t>https://www.esade.edu/beyond/es/tecnicas-negociacion/#:~:text=%C2%BFQu%C3%A9%20son%20las%20t%C3%A9cnicas%20de,todos%20los%20niveles%20de%20responsabilidad</w:t>
        </w:r>
      </w:hyperlink>
      <w:r w:rsidR="009E525E" w:rsidRPr="001217E6">
        <w:rPr>
          <w:bCs/>
          <w:lang w:val="es-ES_tradnl"/>
        </w:rPr>
        <w:t>.</w:t>
      </w:r>
    </w:p>
    <w:p w14:paraId="611DCCED" w14:textId="21476493" w:rsidR="00B21B56" w:rsidRPr="001217E6" w:rsidRDefault="00B21B56" w:rsidP="003350B6">
      <w:pPr>
        <w:pStyle w:val="Normal0"/>
        <w:ind w:left="720" w:hanging="720"/>
        <w:rPr>
          <w:bCs/>
          <w:lang w:val="es-ES_tradnl"/>
        </w:rPr>
      </w:pPr>
    </w:p>
    <w:p w14:paraId="4AEA2F53" w14:textId="3BBFF5A4" w:rsidR="00DC01F1" w:rsidRPr="001217E6" w:rsidRDefault="00DC01F1" w:rsidP="003350B6">
      <w:pPr>
        <w:pStyle w:val="Normal0"/>
        <w:ind w:left="720" w:hanging="720"/>
        <w:rPr>
          <w:bCs/>
          <w:lang w:val="es-ES_tradnl"/>
        </w:rPr>
      </w:pPr>
      <w:r w:rsidRPr="001217E6">
        <w:rPr>
          <w:bCs/>
          <w:lang w:val="es-ES_tradnl"/>
        </w:rPr>
        <w:t xml:space="preserve">ESAN (2022). </w:t>
      </w:r>
      <w:r w:rsidRPr="001217E6">
        <w:rPr>
          <w:bCs/>
          <w:i/>
          <w:iCs/>
          <w:lang w:val="es-ES_tradnl"/>
        </w:rPr>
        <w:t>Siete características del consumidor de hoy.</w:t>
      </w:r>
    </w:p>
    <w:p w14:paraId="4E3F63A1" w14:textId="00CCF576" w:rsidR="00DC01F1" w:rsidRPr="001217E6" w:rsidRDefault="0084625E" w:rsidP="003350B6">
      <w:pPr>
        <w:pStyle w:val="Normal0"/>
        <w:ind w:left="720" w:hanging="720"/>
        <w:rPr>
          <w:bCs/>
          <w:lang w:val="es-ES_tradnl"/>
        </w:rPr>
      </w:pPr>
      <w:hyperlink r:id="rId38" w:anchor=":~:text=Buscan%20facilidad%20y%20rapidez,el%20comercio%20electr%C3%B3nico%20crecer%C3%A1%2035%20%25" w:history="1">
        <w:r w:rsidR="00DC01F1" w:rsidRPr="001217E6">
          <w:rPr>
            <w:rStyle w:val="Hipervnculo"/>
            <w:bCs/>
            <w:lang w:val="es-ES_tradnl"/>
          </w:rPr>
          <w:t>https://www.esan.edu.pe/conexion-esan/7-caracteristicas-del-consumidor-de-hoy#:~:text=Buscan%20facilidad%20y%20rapidez,el%20comercio%20electr%C3%B3nico%20crecer%C3%A1%2035%20%25</w:t>
        </w:r>
      </w:hyperlink>
      <w:r w:rsidR="00DC01F1" w:rsidRPr="001217E6">
        <w:rPr>
          <w:bCs/>
          <w:lang w:val="es-ES_tradnl"/>
        </w:rPr>
        <w:t>.</w:t>
      </w:r>
    </w:p>
    <w:p w14:paraId="1248E6BC" w14:textId="77777777" w:rsidR="00DC01F1" w:rsidRPr="001217E6" w:rsidRDefault="00DC01F1" w:rsidP="003350B6">
      <w:pPr>
        <w:pStyle w:val="Normal0"/>
        <w:ind w:left="720" w:hanging="720"/>
        <w:rPr>
          <w:bCs/>
          <w:lang w:val="es-ES_tradnl"/>
        </w:rPr>
      </w:pPr>
    </w:p>
    <w:p w14:paraId="6973E433" w14:textId="56797FE4" w:rsidR="00B21B56" w:rsidRPr="001217E6" w:rsidRDefault="00B21B56" w:rsidP="003350B6">
      <w:pPr>
        <w:ind w:left="720" w:hanging="720"/>
        <w:rPr>
          <w:lang w:val="es-ES_tradnl"/>
        </w:rPr>
      </w:pPr>
      <w:r w:rsidRPr="001217E6">
        <w:rPr>
          <w:lang w:val="es-ES_tradnl"/>
        </w:rPr>
        <w:t>HubSpot (2023). </w:t>
      </w:r>
      <w:r w:rsidRPr="001217E6">
        <w:rPr>
          <w:i/>
          <w:iCs/>
          <w:lang w:val="es-ES_tradnl"/>
        </w:rPr>
        <w:t>Las 6 técnicas de negociación más eficaces para tus ventas.</w:t>
      </w:r>
    </w:p>
    <w:p w14:paraId="3781E46A" w14:textId="0460BB46" w:rsidR="00B9008A" w:rsidRPr="001217E6" w:rsidRDefault="0084625E" w:rsidP="003350B6">
      <w:pPr>
        <w:ind w:left="720" w:hanging="720"/>
        <w:rPr>
          <w:lang w:val="es-ES_tradnl"/>
        </w:rPr>
      </w:pPr>
      <w:hyperlink r:id="rId39" w:history="1">
        <w:r w:rsidR="00B9008A" w:rsidRPr="001217E6">
          <w:rPr>
            <w:rStyle w:val="Hipervnculo"/>
            <w:lang w:val="es-ES_tradnl"/>
          </w:rPr>
          <w:t>https://blog.hubspot.es/sales/tecnicas-negociacion</w:t>
        </w:r>
      </w:hyperlink>
    </w:p>
    <w:p w14:paraId="3E702490" w14:textId="77777777" w:rsidR="00CE0F23" w:rsidRPr="001217E6" w:rsidRDefault="00CE0F23" w:rsidP="003350B6">
      <w:pPr>
        <w:pStyle w:val="Normal0"/>
        <w:ind w:left="720" w:hanging="720"/>
        <w:rPr>
          <w:bCs/>
          <w:lang w:val="es-ES_tradnl"/>
        </w:rPr>
      </w:pPr>
    </w:p>
    <w:p w14:paraId="78ECE03C" w14:textId="4DD569FC" w:rsidR="008C2832" w:rsidRDefault="00B772C5" w:rsidP="003350B6">
      <w:pPr>
        <w:pStyle w:val="Normal0"/>
        <w:ind w:left="720" w:hanging="720"/>
        <w:rPr>
          <w:bCs/>
          <w:lang w:val="es-ES_tradnl"/>
        </w:rPr>
      </w:pPr>
      <w:r>
        <w:rPr>
          <w:bCs/>
          <w:lang w:val="es-ES_tradnl"/>
        </w:rPr>
        <w:t xml:space="preserve">RAE. (2024). </w:t>
      </w:r>
      <w:r>
        <w:rPr>
          <w:bCs/>
          <w:i/>
          <w:iCs/>
          <w:lang w:val="es-ES_tradnl"/>
        </w:rPr>
        <w:t xml:space="preserve">Mercadeo. </w:t>
      </w:r>
      <w:hyperlink r:id="rId40" w:history="1">
        <w:r w:rsidRPr="00B772C5">
          <w:rPr>
            <w:rStyle w:val="Hipervnculo"/>
            <w:bCs/>
            <w:lang w:val="es-ES_tradnl"/>
          </w:rPr>
          <w:t>https://dle.rae.es/mercadeo</w:t>
        </w:r>
      </w:hyperlink>
      <w:r w:rsidRPr="00B772C5">
        <w:rPr>
          <w:bCs/>
          <w:lang w:val="es-ES_tradnl"/>
        </w:rPr>
        <w:t xml:space="preserve"> </w:t>
      </w:r>
    </w:p>
    <w:p w14:paraId="0F4FC04B" w14:textId="0190A543" w:rsidR="003350B6" w:rsidRDefault="003350B6" w:rsidP="004E4B4D">
      <w:pPr>
        <w:pStyle w:val="Normal0"/>
        <w:rPr>
          <w:bCs/>
          <w:lang w:val="es-ES_tradnl"/>
        </w:rPr>
      </w:pPr>
    </w:p>
    <w:p w14:paraId="2520AEAB" w14:textId="71D999DB" w:rsidR="003350B6" w:rsidRDefault="003350B6" w:rsidP="004E4B4D">
      <w:pPr>
        <w:pStyle w:val="Normal0"/>
        <w:rPr>
          <w:bCs/>
          <w:lang w:val="es-ES_tradnl"/>
        </w:rPr>
      </w:pPr>
    </w:p>
    <w:p w14:paraId="43F053B1" w14:textId="75C78989" w:rsidR="003350B6" w:rsidRDefault="003350B6" w:rsidP="004E4B4D">
      <w:pPr>
        <w:pStyle w:val="Normal0"/>
        <w:rPr>
          <w:bCs/>
          <w:lang w:val="es-ES_tradnl"/>
        </w:rPr>
      </w:pPr>
    </w:p>
    <w:p w14:paraId="02F43D9E" w14:textId="6EEC78CA" w:rsidR="003350B6" w:rsidRDefault="003350B6" w:rsidP="004E4B4D">
      <w:pPr>
        <w:pStyle w:val="Normal0"/>
        <w:rPr>
          <w:bCs/>
          <w:lang w:val="es-ES_tradnl"/>
        </w:rPr>
      </w:pPr>
    </w:p>
    <w:p w14:paraId="00E2C58A" w14:textId="16C0F5C2" w:rsidR="003350B6" w:rsidRDefault="003350B6" w:rsidP="004E4B4D">
      <w:pPr>
        <w:pStyle w:val="Normal0"/>
        <w:rPr>
          <w:bCs/>
          <w:lang w:val="es-ES_tradnl"/>
        </w:rPr>
      </w:pPr>
    </w:p>
    <w:p w14:paraId="03A0D6EB" w14:textId="77777777" w:rsidR="003350B6" w:rsidRPr="001217E6" w:rsidRDefault="003350B6" w:rsidP="004E4B4D">
      <w:pPr>
        <w:pStyle w:val="Normal0"/>
        <w:rPr>
          <w:bCs/>
          <w:lang w:val="es-ES_tradnl"/>
        </w:rPr>
      </w:pPr>
    </w:p>
    <w:p w14:paraId="57317768" w14:textId="77777777" w:rsidR="005D5E46" w:rsidRPr="001217E6" w:rsidRDefault="005D5E46" w:rsidP="004E4B4D">
      <w:pPr>
        <w:pStyle w:val="Normal0"/>
        <w:rPr>
          <w:bCs/>
          <w:lang w:val="es-ES_tradnl"/>
        </w:rPr>
      </w:pPr>
    </w:p>
    <w:p w14:paraId="40EB1962" w14:textId="77777777" w:rsidR="005243CD" w:rsidRPr="001217E6" w:rsidRDefault="005243CD" w:rsidP="006D16F1">
      <w:pPr>
        <w:pStyle w:val="Normal0"/>
        <w:ind w:left="284"/>
        <w:rPr>
          <w:b/>
          <w:color w:val="000000"/>
          <w:lang w:val="es-ES_tradnl"/>
        </w:rPr>
      </w:pPr>
    </w:p>
    <w:p w14:paraId="000000B0" w14:textId="477BB781" w:rsidR="00AD17D4" w:rsidRPr="001217E6" w:rsidRDefault="00025888" w:rsidP="00EF3B39">
      <w:pPr>
        <w:pStyle w:val="Normal0"/>
        <w:numPr>
          <w:ilvl w:val="0"/>
          <w:numId w:val="10"/>
        </w:numPr>
        <w:ind w:left="284" w:hanging="284"/>
        <w:rPr>
          <w:b/>
          <w:color w:val="000000"/>
          <w:lang w:val="es-ES_tradnl"/>
        </w:rPr>
      </w:pPr>
      <w:r w:rsidRPr="001217E6">
        <w:rPr>
          <w:b/>
          <w:color w:val="000000"/>
          <w:lang w:val="es-ES_tradnl"/>
        </w:rPr>
        <w:lastRenderedPageBreak/>
        <w:t>CONTROL DEL DOCUMENTO</w:t>
      </w:r>
      <w:r w:rsidR="00981D62" w:rsidRPr="001217E6">
        <w:rPr>
          <w:b/>
          <w:color w:val="000000"/>
          <w:lang w:val="es-ES_tradnl"/>
        </w:rPr>
        <w:t>.</w:t>
      </w:r>
    </w:p>
    <w:p w14:paraId="000000B1" w14:textId="77777777" w:rsidR="00AD17D4" w:rsidRPr="001217E6" w:rsidRDefault="00AD17D4" w:rsidP="006D16F1">
      <w:pPr>
        <w:pStyle w:val="Normal0"/>
        <w:rPr>
          <w:b/>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1217E6" w14:paraId="27B3F990" w14:textId="77777777" w:rsidTr="0057321F">
        <w:tc>
          <w:tcPr>
            <w:tcW w:w="1272" w:type="dxa"/>
            <w:tcBorders>
              <w:top w:val="nil"/>
              <w:left w:val="nil"/>
            </w:tcBorders>
            <w:shd w:val="clear" w:color="auto" w:fill="auto"/>
          </w:tcPr>
          <w:p w14:paraId="000000B2" w14:textId="77777777" w:rsidR="00AD17D4" w:rsidRPr="001217E6" w:rsidRDefault="00AD17D4" w:rsidP="006D16F1">
            <w:pPr>
              <w:pStyle w:val="Normal0"/>
              <w:rPr>
                <w:lang w:val="es-ES_tradnl"/>
              </w:rPr>
            </w:pPr>
          </w:p>
        </w:tc>
        <w:tc>
          <w:tcPr>
            <w:tcW w:w="1991" w:type="dxa"/>
            <w:shd w:val="clear" w:color="auto" w:fill="auto"/>
            <w:vAlign w:val="center"/>
          </w:tcPr>
          <w:p w14:paraId="000000B3" w14:textId="77777777" w:rsidR="00AD17D4" w:rsidRPr="001217E6" w:rsidRDefault="00025888" w:rsidP="006D16F1">
            <w:pPr>
              <w:pStyle w:val="Normal0"/>
              <w:rPr>
                <w:lang w:val="es-ES_tradnl"/>
              </w:rPr>
            </w:pPr>
            <w:r w:rsidRPr="001217E6">
              <w:rPr>
                <w:lang w:val="es-ES_tradnl"/>
              </w:rPr>
              <w:t>Nombre</w:t>
            </w:r>
          </w:p>
        </w:tc>
        <w:tc>
          <w:tcPr>
            <w:tcW w:w="1559" w:type="dxa"/>
            <w:shd w:val="clear" w:color="auto" w:fill="auto"/>
            <w:vAlign w:val="center"/>
          </w:tcPr>
          <w:p w14:paraId="000000B4" w14:textId="77777777" w:rsidR="00AD17D4" w:rsidRPr="001217E6" w:rsidRDefault="00025888" w:rsidP="006D16F1">
            <w:pPr>
              <w:pStyle w:val="Normal0"/>
              <w:rPr>
                <w:lang w:val="es-ES_tradnl"/>
              </w:rPr>
            </w:pPr>
            <w:r w:rsidRPr="001217E6">
              <w:rPr>
                <w:lang w:val="es-ES_tradnl"/>
              </w:rPr>
              <w:t>Cargo</w:t>
            </w:r>
          </w:p>
        </w:tc>
        <w:tc>
          <w:tcPr>
            <w:tcW w:w="3257" w:type="dxa"/>
            <w:shd w:val="clear" w:color="auto" w:fill="auto"/>
            <w:vAlign w:val="center"/>
          </w:tcPr>
          <w:p w14:paraId="000000B6" w14:textId="77777777" w:rsidR="00AD17D4" w:rsidRPr="001217E6" w:rsidRDefault="00025888" w:rsidP="006D16F1">
            <w:pPr>
              <w:pStyle w:val="Normal0"/>
              <w:rPr>
                <w:lang w:val="es-ES_tradnl"/>
              </w:rPr>
            </w:pPr>
            <w:r w:rsidRPr="001217E6">
              <w:rPr>
                <w:lang w:val="es-ES_tradnl"/>
              </w:rPr>
              <w:t>Dependencia</w:t>
            </w:r>
          </w:p>
        </w:tc>
        <w:tc>
          <w:tcPr>
            <w:tcW w:w="1888" w:type="dxa"/>
            <w:shd w:val="clear" w:color="auto" w:fill="auto"/>
            <w:vAlign w:val="center"/>
          </w:tcPr>
          <w:p w14:paraId="000000B7" w14:textId="77777777" w:rsidR="00AD17D4" w:rsidRPr="001217E6" w:rsidRDefault="00025888" w:rsidP="006D16F1">
            <w:pPr>
              <w:pStyle w:val="Normal0"/>
              <w:rPr>
                <w:lang w:val="es-ES_tradnl"/>
              </w:rPr>
            </w:pPr>
            <w:r w:rsidRPr="001217E6">
              <w:rPr>
                <w:lang w:val="es-ES_tradnl"/>
              </w:rPr>
              <w:t>Fecha</w:t>
            </w:r>
          </w:p>
        </w:tc>
      </w:tr>
      <w:tr w:rsidR="00AD17D4" w:rsidRPr="001217E6" w14:paraId="2FF467CA" w14:textId="77777777" w:rsidTr="0057321F">
        <w:trPr>
          <w:trHeight w:val="340"/>
        </w:trPr>
        <w:tc>
          <w:tcPr>
            <w:tcW w:w="1272" w:type="dxa"/>
            <w:shd w:val="clear" w:color="auto" w:fill="auto"/>
          </w:tcPr>
          <w:p w14:paraId="000000B8" w14:textId="77777777" w:rsidR="00AD17D4" w:rsidRPr="001217E6" w:rsidRDefault="00025888" w:rsidP="006D16F1">
            <w:pPr>
              <w:pStyle w:val="Normal0"/>
              <w:rPr>
                <w:lang w:val="es-ES_tradnl"/>
              </w:rPr>
            </w:pPr>
            <w:r w:rsidRPr="001217E6">
              <w:rPr>
                <w:lang w:val="es-ES_tradnl"/>
              </w:rPr>
              <w:t>Autor</w:t>
            </w:r>
          </w:p>
        </w:tc>
        <w:tc>
          <w:tcPr>
            <w:tcW w:w="1991" w:type="dxa"/>
            <w:shd w:val="clear" w:color="auto" w:fill="auto"/>
          </w:tcPr>
          <w:p w14:paraId="000000B9" w14:textId="033D3AAA" w:rsidR="00AD17D4" w:rsidRPr="001217E6" w:rsidRDefault="00445D06" w:rsidP="006D16F1">
            <w:pPr>
              <w:pStyle w:val="Normal0"/>
              <w:rPr>
                <w:b w:val="0"/>
                <w:lang w:val="es-ES_tradnl"/>
              </w:rPr>
            </w:pPr>
            <w:r w:rsidRPr="001217E6">
              <w:rPr>
                <w:b w:val="0"/>
                <w:bCs/>
                <w:lang w:val="es-ES_tradnl"/>
              </w:rPr>
              <w:t>Norma Constanza Morales Cruz</w:t>
            </w:r>
          </w:p>
        </w:tc>
        <w:tc>
          <w:tcPr>
            <w:tcW w:w="1559" w:type="dxa"/>
            <w:shd w:val="clear" w:color="auto" w:fill="auto"/>
          </w:tcPr>
          <w:p w14:paraId="000000BA" w14:textId="7C13116B" w:rsidR="00AD17D4" w:rsidRPr="001217E6" w:rsidRDefault="00025888" w:rsidP="006D16F1">
            <w:pPr>
              <w:pStyle w:val="Normal0"/>
              <w:rPr>
                <w:b w:val="0"/>
                <w:lang w:val="es-ES_tradnl"/>
              </w:rPr>
            </w:pPr>
            <w:r w:rsidRPr="001217E6">
              <w:rPr>
                <w:b w:val="0"/>
                <w:bCs/>
                <w:lang w:val="es-ES_tradnl"/>
              </w:rPr>
              <w:t>Expert</w:t>
            </w:r>
            <w:r w:rsidR="002433B1" w:rsidRPr="001217E6">
              <w:rPr>
                <w:b w:val="0"/>
                <w:bCs/>
                <w:lang w:val="es-ES_tradnl"/>
              </w:rPr>
              <w:t>a</w:t>
            </w:r>
            <w:r w:rsidRPr="001217E6">
              <w:rPr>
                <w:b w:val="0"/>
                <w:bCs/>
                <w:lang w:val="es-ES_tradnl"/>
              </w:rPr>
              <w:t xml:space="preserve"> temátic</w:t>
            </w:r>
            <w:r w:rsidR="00873DD8" w:rsidRPr="001217E6">
              <w:rPr>
                <w:b w:val="0"/>
                <w:bCs/>
                <w:lang w:val="es-ES_tradnl"/>
              </w:rPr>
              <w:t>a</w:t>
            </w:r>
          </w:p>
        </w:tc>
        <w:tc>
          <w:tcPr>
            <w:tcW w:w="3257" w:type="dxa"/>
            <w:shd w:val="clear" w:color="auto" w:fill="auto"/>
          </w:tcPr>
          <w:p w14:paraId="000000BB" w14:textId="151A7272" w:rsidR="00AD17D4" w:rsidRPr="001217E6" w:rsidRDefault="00445D06" w:rsidP="006D16F1">
            <w:pPr>
              <w:pStyle w:val="Normal0"/>
              <w:rPr>
                <w:b w:val="0"/>
                <w:lang w:val="es-ES_tradnl"/>
              </w:rPr>
            </w:pPr>
            <w:r w:rsidRPr="001217E6">
              <w:rPr>
                <w:b w:val="0"/>
                <w:bCs/>
                <w:lang w:val="es-ES_tradnl"/>
              </w:rPr>
              <w:t>Regional Tolima</w:t>
            </w:r>
            <w:r w:rsidR="008C6D32">
              <w:rPr>
                <w:b w:val="0"/>
                <w:bCs/>
                <w:lang w:val="es-ES_tradnl"/>
              </w:rPr>
              <w:t xml:space="preserve"> - </w:t>
            </w:r>
            <w:r w:rsidR="008C6D32" w:rsidRPr="001217E6">
              <w:rPr>
                <w:b w:val="0"/>
                <w:bCs/>
                <w:lang w:val="es-ES_tradnl"/>
              </w:rPr>
              <w:t>Centro de Comercio y Servicios</w:t>
            </w:r>
          </w:p>
        </w:tc>
        <w:tc>
          <w:tcPr>
            <w:tcW w:w="1888" w:type="dxa"/>
            <w:shd w:val="clear" w:color="auto" w:fill="auto"/>
          </w:tcPr>
          <w:p w14:paraId="000000BC" w14:textId="7C37DA21" w:rsidR="00AD17D4" w:rsidRPr="001217E6" w:rsidRDefault="00445D06" w:rsidP="006D16F1">
            <w:pPr>
              <w:pStyle w:val="Normal0"/>
              <w:rPr>
                <w:b w:val="0"/>
                <w:lang w:val="es-ES_tradnl"/>
              </w:rPr>
            </w:pPr>
            <w:r w:rsidRPr="001217E6">
              <w:rPr>
                <w:b w:val="0"/>
                <w:lang w:val="es-ES_tradnl"/>
              </w:rPr>
              <w:t>1</w:t>
            </w:r>
            <w:r w:rsidR="008C6D32">
              <w:rPr>
                <w:b w:val="0"/>
                <w:lang w:val="es-ES_tradnl"/>
              </w:rPr>
              <w:t>F</w:t>
            </w:r>
            <w:r w:rsidRPr="001217E6">
              <w:rPr>
                <w:b w:val="0"/>
                <w:lang w:val="es-ES_tradnl"/>
              </w:rPr>
              <w:t>febrero de 2026</w:t>
            </w:r>
          </w:p>
        </w:tc>
      </w:tr>
      <w:tr w:rsidR="008C6D32" w:rsidRPr="001217E6" w14:paraId="0059A49B" w14:textId="77777777" w:rsidTr="0057321F">
        <w:trPr>
          <w:trHeight w:val="340"/>
        </w:trPr>
        <w:tc>
          <w:tcPr>
            <w:tcW w:w="1272" w:type="dxa"/>
            <w:shd w:val="clear" w:color="auto" w:fill="auto"/>
          </w:tcPr>
          <w:p w14:paraId="0AA1AB1F" w14:textId="631CF492" w:rsidR="008C6D32" w:rsidRPr="001217E6" w:rsidRDefault="008C6D32" w:rsidP="008C6D32">
            <w:pPr>
              <w:pStyle w:val="Normal0"/>
              <w:rPr>
                <w:lang w:val="es-ES_tradnl"/>
              </w:rPr>
            </w:pPr>
            <w:r w:rsidRPr="001217E6">
              <w:rPr>
                <w:lang w:val="es-ES_tradnl"/>
              </w:rPr>
              <w:t>Autor</w:t>
            </w:r>
          </w:p>
        </w:tc>
        <w:tc>
          <w:tcPr>
            <w:tcW w:w="1991" w:type="dxa"/>
            <w:shd w:val="clear" w:color="auto" w:fill="auto"/>
          </w:tcPr>
          <w:p w14:paraId="772E6D18" w14:textId="1A50C995" w:rsidR="008C6D32" w:rsidRPr="008C6D32" w:rsidRDefault="008C6D32" w:rsidP="008C6D32">
            <w:pPr>
              <w:pStyle w:val="Normal0"/>
              <w:rPr>
                <w:b w:val="0"/>
                <w:lang w:val="es-ES_tradnl"/>
              </w:rPr>
            </w:pPr>
            <w:r w:rsidRPr="008C6D32">
              <w:rPr>
                <w:b w:val="0"/>
                <w:lang w:val="es-ES_tradnl"/>
              </w:rPr>
              <w:t>Andrés Felipe Velandia Espitia</w:t>
            </w:r>
          </w:p>
        </w:tc>
        <w:tc>
          <w:tcPr>
            <w:tcW w:w="1559" w:type="dxa"/>
            <w:shd w:val="clear" w:color="auto" w:fill="auto"/>
          </w:tcPr>
          <w:p w14:paraId="4B1C31B2" w14:textId="661D823E" w:rsidR="008C6D32" w:rsidRPr="008C6D32" w:rsidRDefault="008C6D32" w:rsidP="008C6D32">
            <w:pPr>
              <w:pStyle w:val="Normal0"/>
              <w:rPr>
                <w:b w:val="0"/>
                <w:lang w:val="es-ES_tradnl"/>
              </w:rPr>
            </w:pPr>
            <w:r>
              <w:rPr>
                <w:b w:val="0"/>
                <w:lang w:val="es-ES_tradnl"/>
              </w:rPr>
              <w:t>Evaluador instruccional</w:t>
            </w:r>
          </w:p>
        </w:tc>
        <w:tc>
          <w:tcPr>
            <w:tcW w:w="3257" w:type="dxa"/>
            <w:shd w:val="clear" w:color="auto" w:fill="auto"/>
          </w:tcPr>
          <w:p w14:paraId="13AB5CCC" w14:textId="3D7F86DE" w:rsidR="008C6D32" w:rsidRPr="008C6D32" w:rsidRDefault="008C6D32" w:rsidP="008C6D32">
            <w:pPr>
              <w:pStyle w:val="Normal0"/>
              <w:rPr>
                <w:b w:val="0"/>
                <w:lang w:val="es-ES_tradnl"/>
              </w:rPr>
            </w:pPr>
            <w:r w:rsidRPr="001217E6">
              <w:rPr>
                <w:b w:val="0"/>
                <w:bCs/>
                <w:lang w:val="es-ES_tradnl"/>
              </w:rPr>
              <w:t>Regional Tolima</w:t>
            </w:r>
            <w:r>
              <w:rPr>
                <w:b w:val="0"/>
                <w:bCs/>
                <w:lang w:val="es-ES_tradnl"/>
              </w:rPr>
              <w:t xml:space="preserve"> - </w:t>
            </w:r>
            <w:r w:rsidRPr="001217E6">
              <w:rPr>
                <w:b w:val="0"/>
                <w:bCs/>
                <w:lang w:val="es-ES_tradnl"/>
              </w:rPr>
              <w:t>Centro de Comercio y Servicios</w:t>
            </w:r>
          </w:p>
        </w:tc>
        <w:tc>
          <w:tcPr>
            <w:tcW w:w="1888" w:type="dxa"/>
            <w:shd w:val="clear" w:color="auto" w:fill="auto"/>
          </w:tcPr>
          <w:p w14:paraId="3013BD80" w14:textId="6B31A152" w:rsidR="008C6D32" w:rsidRPr="008C6D32" w:rsidRDefault="008C6D32" w:rsidP="008C6D32">
            <w:pPr>
              <w:pStyle w:val="Normal0"/>
              <w:rPr>
                <w:b w:val="0"/>
                <w:lang w:val="es-ES_tradnl"/>
              </w:rPr>
            </w:pPr>
            <w:r>
              <w:rPr>
                <w:b w:val="0"/>
                <w:lang w:val="es-ES_tradnl"/>
              </w:rPr>
              <w:t>Julio 2026</w:t>
            </w:r>
          </w:p>
        </w:tc>
      </w:tr>
    </w:tbl>
    <w:p w14:paraId="000000C2" w14:textId="77777777" w:rsidR="00AD17D4" w:rsidRPr="001217E6" w:rsidRDefault="00AD17D4" w:rsidP="006D16F1">
      <w:pPr>
        <w:pStyle w:val="Normal0"/>
        <w:rPr>
          <w:lang w:val="es-ES_tradnl"/>
        </w:rPr>
      </w:pPr>
    </w:p>
    <w:p w14:paraId="40E90CE6" w14:textId="4381A49D" w:rsidR="00AD17D4" w:rsidRPr="001217E6" w:rsidRDefault="00AD17D4" w:rsidP="006D16F1">
      <w:pPr>
        <w:pStyle w:val="Normal0"/>
        <w:rPr>
          <w:lang w:val="es-ES_tradnl"/>
        </w:rPr>
      </w:pPr>
    </w:p>
    <w:p w14:paraId="000000C5" w14:textId="77777777" w:rsidR="00AD17D4" w:rsidRPr="001217E6" w:rsidRDefault="00025888" w:rsidP="00EF3B39">
      <w:pPr>
        <w:pStyle w:val="Normal0"/>
        <w:numPr>
          <w:ilvl w:val="0"/>
          <w:numId w:val="10"/>
        </w:numPr>
        <w:ind w:left="284" w:hanging="284"/>
        <w:rPr>
          <w:b/>
          <w:color w:val="808080"/>
          <w:lang w:val="es-ES_tradnl"/>
        </w:rPr>
      </w:pPr>
      <w:r w:rsidRPr="001217E6">
        <w:rPr>
          <w:b/>
          <w:color w:val="000000"/>
          <w:lang w:val="es-ES_tradnl"/>
        </w:rPr>
        <w:t xml:space="preserve">CONTROL DE CAMBIOS </w:t>
      </w:r>
      <w:r w:rsidRPr="001217E6">
        <w:rPr>
          <w:b/>
          <w:color w:val="808080"/>
          <w:lang w:val="es-ES_tradnl"/>
        </w:rPr>
        <w:t>(Diligenciar únicamente si realiza ajustes a la Unidad Temática)</w:t>
      </w:r>
    </w:p>
    <w:p w14:paraId="000000C6" w14:textId="77777777" w:rsidR="00AD17D4" w:rsidRPr="001217E6" w:rsidRDefault="00AD17D4" w:rsidP="006D16F1">
      <w:pPr>
        <w:pStyle w:val="Normal0"/>
        <w:rPr>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1217E6" w14:paraId="31F82D5C" w14:textId="77777777" w:rsidTr="005E505A">
        <w:tc>
          <w:tcPr>
            <w:tcW w:w="1264" w:type="dxa"/>
            <w:tcBorders>
              <w:top w:val="nil"/>
              <w:left w:val="nil"/>
            </w:tcBorders>
            <w:shd w:val="clear" w:color="auto" w:fill="auto"/>
          </w:tcPr>
          <w:p w14:paraId="000000C7" w14:textId="77777777" w:rsidR="00AD17D4" w:rsidRPr="001217E6" w:rsidRDefault="00AD17D4" w:rsidP="006D16F1">
            <w:pPr>
              <w:pStyle w:val="Normal0"/>
              <w:rPr>
                <w:lang w:val="es-ES_tradnl"/>
              </w:rPr>
            </w:pPr>
          </w:p>
        </w:tc>
        <w:tc>
          <w:tcPr>
            <w:tcW w:w="1855" w:type="dxa"/>
            <w:shd w:val="clear" w:color="auto" w:fill="auto"/>
          </w:tcPr>
          <w:p w14:paraId="000000C8" w14:textId="77777777" w:rsidR="00AD17D4" w:rsidRPr="001217E6" w:rsidRDefault="00025888" w:rsidP="006D16F1">
            <w:pPr>
              <w:pStyle w:val="Normal0"/>
              <w:rPr>
                <w:lang w:val="es-ES_tradnl"/>
              </w:rPr>
            </w:pPr>
            <w:r w:rsidRPr="001217E6">
              <w:rPr>
                <w:lang w:val="es-ES_tradnl"/>
              </w:rPr>
              <w:t>Nombre</w:t>
            </w:r>
          </w:p>
        </w:tc>
        <w:tc>
          <w:tcPr>
            <w:tcW w:w="1701" w:type="dxa"/>
            <w:shd w:val="clear" w:color="auto" w:fill="auto"/>
          </w:tcPr>
          <w:p w14:paraId="000000C9" w14:textId="77777777" w:rsidR="00AD17D4" w:rsidRPr="001217E6" w:rsidRDefault="00025888" w:rsidP="006D16F1">
            <w:pPr>
              <w:pStyle w:val="Normal0"/>
              <w:rPr>
                <w:lang w:val="es-ES_tradnl"/>
              </w:rPr>
            </w:pPr>
            <w:r w:rsidRPr="001217E6">
              <w:rPr>
                <w:lang w:val="es-ES_tradnl"/>
              </w:rPr>
              <w:t>Cargo</w:t>
            </w:r>
          </w:p>
        </w:tc>
        <w:tc>
          <w:tcPr>
            <w:tcW w:w="1843" w:type="dxa"/>
            <w:shd w:val="clear" w:color="auto" w:fill="auto"/>
          </w:tcPr>
          <w:p w14:paraId="000000CA" w14:textId="77777777" w:rsidR="00AD17D4" w:rsidRPr="001217E6" w:rsidRDefault="00025888" w:rsidP="006D16F1">
            <w:pPr>
              <w:pStyle w:val="Normal0"/>
              <w:rPr>
                <w:lang w:val="es-ES_tradnl"/>
              </w:rPr>
            </w:pPr>
            <w:r w:rsidRPr="001217E6">
              <w:rPr>
                <w:lang w:val="es-ES_tradnl"/>
              </w:rPr>
              <w:t>Dependencia</w:t>
            </w:r>
          </w:p>
        </w:tc>
        <w:tc>
          <w:tcPr>
            <w:tcW w:w="1275" w:type="dxa"/>
            <w:shd w:val="clear" w:color="auto" w:fill="auto"/>
          </w:tcPr>
          <w:p w14:paraId="000000CB" w14:textId="77777777" w:rsidR="00AD17D4" w:rsidRPr="001217E6" w:rsidRDefault="00025888" w:rsidP="006D16F1">
            <w:pPr>
              <w:pStyle w:val="Normal0"/>
              <w:rPr>
                <w:lang w:val="es-ES_tradnl"/>
              </w:rPr>
            </w:pPr>
            <w:r w:rsidRPr="001217E6">
              <w:rPr>
                <w:lang w:val="es-ES_tradnl"/>
              </w:rPr>
              <w:t>Fecha</w:t>
            </w:r>
          </w:p>
        </w:tc>
        <w:tc>
          <w:tcPr>
            <w:tcW w:w="1977" w:type="dxa"/>
            <w:shd w:val="clear" w:color="auto" w:fill="auto"/>
          </w:tcPr>
          <w:p w14:paraId="000000CC" w14:textId="77777777" w:rsidR="00AD17D4" w:rsidRPr="001217E6" w:rsidRDefault="00025888" w:rsidP="006D16F1">
            <w:pPr>
              <w:pStyle w:val="Normal0"/>
              <w:rPr>
                <w:lang w:val="es-ES_tradnl"/>
              </w:rPr>
            </w:pPr>
            <w:r w:rsidRPr="001217E6">
              <w:rPr>
                <w:lang w:val="es-ES_tradnl"/>
              </w:rPr>
              <w:t>Razón del Cambio</w:t>
            </w:r>
          </w:p>
        </w:tc>
      </w:tr>
      <w:tr w:rsidR="00AD17D4" w:rsidRPr="001217E6" w14:paraId="5565E3ED" w14:textId="77777777" w:rsidTr="005E505A">
        <w:tc>
          <w:tcPr>
            <w:tcW w:w="1264" w:type="dxa"/>
            <w:shd w:val="clear" w:color="auto" w:fill="auto"/>
          </w:tcPr>
          <w:p w14:paraId="000000CD" w14:textId="149C0741" w:rsidR="00AD17D4" w:rsidRPr="001217E6" w:rsidRDefault="0057321F" w:rsidP="006D16F1">
            <w:pPr>
              <w:pStyle w:val="Normal0"/>
              <w:rPr>
                <w:lang w:val="es-ES_tradnl"/>
              </w:rPr>
            </w:pPr>
            <w:r w:rsidRPr="001217E6">
              <w:rPr>
                <w:lang w:val="es-ES_tradnl"/>
              </w:rPr>
              <w:t>Autor</w:t>
            </w:r>
          </w:p>
        </w:tc>
        <w:tc>
          <w:tcPr>
            <w:tcW w:w="1855" w:type="dxa"/>
            <w:shd w:val="clear" w:color="auto" w:fill="auto"/>
          </w:tcPr>
          <w:p w14:paraId="000000CE" w14:textId="0DB8B5F8" w:rsidR="00AD17D4" w:rsidRPr="001217E6" w:rsidRDefault="00AD17D4" w:rsidP="006D16F1">
            <w:pPr>
              <w:pStyle w:val="Normal0"/>
              <w:rPr>
                <w:b w:val="0"/>
                <w:lang w:val="es-ES_tradnl"/>
              </w:rPr>
            </w:pPr>
          </w:p>
        </w:tc>
        <w:tc>
          <w:tcPr>
            <w:tcW w:w="1701" w:type="dxa"/>
            <w:shd w:val="clear" w:color="auto" w:fill="auto"/>
          </w:tcPr>
          <w:p w14:paraId="000000CF" w14:textId="762893BD" w:rsidR="00AD17D4" w:rsidRPr="001217E6" w:rsidRDefault="00AD17D4" w:rsidP="006D16F1">
            <w:pPr>
              <w:pStyle w:val="Normal0"/>
              <w:rPr>
                <w:b w:val="0"/>
                <w:lang w:val="es-ES_tradnl"/>
              </w:rPr>
            </w:pPr>
          </w:p>
        </w:tc>
        <w:tc>
          <w:tcPr>
            <w:tcW w:w="1843" w:type="dxa"/>
            <w:shd w:val="clear" w:color="auto" w:fill="auto"/>
          </w:tcPr>
          <w:p w14:paraId="000000D0" w14:textId="3E62FA49" w:rsidR="00AD17D4" w:rsidRPr="001217E6" w:rsidRDefault="00AD17D4" w:rsidP="006D16F1">
            <w:pPr>
              <w:pStyle w:val="Normal0"/>
              <w:rPr>
                <w:b w:val="0"/>
                <w:lang w:val="es-ES_tradnl"/>
              </w:rPr>
            </w:pPr>
          </w:p>
        </w:tc>
        <w:tc>
          <w:tcPr>
            <w:tcW w:w="1275" w:type="dxa"/>
            <w:shd w:val="clear" w:color="auto" w:fill="auto"/>
          </w:tcPr>
          <w:p w14:paraId="000000D1" w14:textId="662FE387" w:rsidR="00AD17D4" w:rsidRPr="001217E6" w:rsidRDefault="00AD17D4" w:rsidP="006D16F1">
            <w:pPr>
              <w:pStyle w:val="Normal0"/>
              <w:rPr>
                <w:b w:val="0"/>
                <w:lang w:val="es-ES_tradnl"/>
              </w:rPr>
            </w:pPr>
          </w:p>
        </w:tc>
        <w:tc>
          <w:tcPr>
            <w:tcW w:w="1977" w:type="dxa"/>
            <w:shd w:val="clear" w:color="auto" w:fill="auto"/>
          </w:tcPr>
          <w:p w14:paraId="000000D2" w14:textId="5638A043" w:rsidR="00AD17D4" w:rsidRPr="001217E6" w:rsidRDefault="00AD17D4" w:rsidP="006D16F1">
            <w:pPr>
              <w:pStyle w:val="Normal0"/>
              <w:rPr>
                <w:b w:val="0"/>
                <w:lang w:val="es-ES_tradnl"/>
              </w:rPr>
            </w:pPr>
          </w:p>
        </w:tc>
      </w:tr>
    </w:tbl>
    <w:p w14:paraId="000000D5" w14:textId="77777777" w:rsidR="00AD17D4" w:rsidRPr="001217E6" w:rsidRDefault="00AD17D4" w:rsidP="006D16F1">
      <w:pPr>
        <w:pStyle w:val="Normal0"/>
        <w:rPr>
          <w:lang w:val="es-ES_tradnl"/>
        </w:rPr>
      </w:pPr>
    </w:p>
    <w:sectPr w:rsidR="00AD17D4" w:rsidRPr="001217E6">
      <w:headerReference w:type="default" r:id="rId41"/>
      <w:footerReference w:type="default" r:id="rId4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7-01T22:57:00Z" w:initials="AFVE">
    <w:p w14:paraId="6B0C3F08" w14:textId="6849288A" w:rsidR="000334EB" w:rsidRDefault="000334EB">
      <w:pPr>
        <w:pStyle w:val="Textocomentario"/>
      </w:pPr>
      <w:r>
        <w:rPr>
          <w:rStyle w:val="Refdecomentario"/>
        </w:rPr>
        <w:annotationRef/>
      </w:r>
      <w:hyperlink r:id="rId1" w:anchor="fromView=search&amp;page=1&amp;position=5&amp;uuid=3ee0d3c1-430e-4be3-8397-73ece5da97ed&amp;query=negociaci%C3%B3n" w:history="1">
        <w:r w:rsidRPr="00473156">
          <w:rPr>
            <w:rStyle w:val="Hipervnculo"/>
          </w:rPr>
          <w:t>https://www.magnific.com/es/foto-gratis/dos-hombres-negocios-confia-estrechar-mano-reunion-oficina-exito-trato-saludo-concepto-socio_1203162.htm#fromView=search&amp;page=1&amp;position=5&amp;uuid=3ee0d3c1-430e-4be3-8397-73ece5da97ed&amp;query=negociaci%C3%B3n</w:t>
        </w:r>
      </w:hyperlink>
      <w:r>
        <w:t xml:space="preserve"> </w:t>
      </w:r>
    </w:p>
  </w:comment>
  <w:comment w:id="1" w:author="Andrés Felipe Velandia Espitia" w:date="2026-07-01T20:40:00Z" w:initials="AFVE">
    <w:p w14:paraId="37B1A287" w14:textId="77777777" w:rsidR="00A52A5C" w:rsidRDefault="00A52A5C">
      <w:pPr>
        <w:pStyle w:val="Textocomentario"/>
      </w:pPr>
      <w:r>
        <w:rPr>
          <w:rStyle w:val="Refdecomentario"/>
        </w:rPr>
        <w:annotationRef/>
      </w:r>
      <w:r>
        <w:t>Recurso DI:</w:t>
      </w:r>
    </w:p>
    <w:p w14:paraId="3FF5D462" w14:textId="57216878" w:rsidR="00A52A5C" w:rsidRDefault="00A52A5C">
      <w:pPr>
        <w:pStyle w:val="Textocomentario"/>
      </w:pPr>
      <w:r>
        <w:t>Pasos.</w:t>
      </w:r>
    </w:p>
  </w:comment>
  <w:comment w:id="2" w:author="Andrés Felipe Velandia Espitia" w:date="2026-07-01T20:45:00Z" w:initials="AFVE">
    <w:p w14:paraId="2717ED85" w14:textId="77777777" w:rsidR="00A91F5D" w:rsidRDefault="00A91F5D">
      <w:pPr>
        <w:pStyle w:val="Textocomentario"/>
      </w:pPr>
      <w:r>
        <w:rPr>
          <w:rStyle w:val="Refdecomentario"/>
        </w:rPr>
        <w:annotationRef/>
      </w:r>
      <w:r>
        <w:t>Texto alternativo:</w:t>
      </w:r>
    </w:p>
    <w:p w14:paraId="2044A903" w14:textId="64D31C86" w:rsidR="00A91F5D" w:rsidRDefault="00A91F5D">
      <w:pPr>
        <w:pStyle w:val="Textocomentario"/>
      </w:pPr>
      <w:r w:rsidRPr="00A91F5D">
        <w:t>Figura 1 que representa las etapas del conflicto organizacional, iniciando con la oposición potencial como situación latente que genera malestar, seguida del conocimiento y la personalización donde el conflicto se hace manifiesto, continuando con el comportamiento en el que se expresan las tensiones, y finalizando con los resultados, que pueden derivar en consecuencias constructivas o en conflicto violento.</w:t>
      </w:r>
    </w:p>
  </w:comment>
  <w:comment w:id="3" w:author="Norma  Constanza Morales Cruz" w:date="2026-03-09T09:18:00Z" w:initials="NCMC">
    <w:p w14:paraId="490E07FD" w14:textId="396AC516" w:rsidR="008F1947" w:rsidRDefault="008F1947" w:rsidP="008F1947">
      <w:pPr>
        <w:pStyle w:val="Textocomentario"/>
      </w:pPr>
      <w:r>
        <w:rPr>
          <w:rStyle w:val="Refdecomentario"/>
        </w:rPr>
        <w:annotationRef/>
      </w:r>
      <w:r w:rsidR="00A91F5D">
        <w:rPr>
          <w:rStyle w:val="Refdecomentario"/>
        </w:rPr>
        <w:t>Textos trascritos.</w:t>
      </w:r>
    </w:p>
    <w:p w14:paraId="3A556321" w14:textId="77777777" w:rsidR="008F1947" w:rsidRDefault="008F1947" w:rsidP="008F1947">
      <w:pPr>
        <w:pStyle w:val="Textocomentario"/>
      </w:pPr>
    </w:p>
    <w:p w14:paraId="78C8CA3E" w14:textId="77777777" w:rsidR="008F1947" w:rsidRDefault="008F1947" w:rsidP="00EF3B39">
      <w:pPr>
        <w:pStyle w:val="Textocomentario"/>
        <w:numPr>
          <w:ilvl w:val="0"/>
          <w:numId w:val="3"/>
        </w:numPr>
      </w:pPr>
      <w:r>
        <w:t>Oposición potencial</w:t>
      </w:r>
    </w:p>
    <w:p w14:paraId="4A03A3E2" w14:textId="77777777" w:rsidR="008F1947" w:rsidRDefault="008F1947" w:rsidP="008F1947">
      <w:pPr>
        <w:pStyle w:val="Textocomentario"/>
        <w:ind w:left="1080"/>
      </w:pPr>
      <w:r>
        <w:t>Situación que está molestando.</w:t>
      </w:r>
    </w:p>
    <w:p w14:paraId="08B2FC95" w14:textId="77777777" w:rsidR="008F1947" w:rsidRDefault="008F1947" w:rsidP="008F1947">
      <w:pPr>
        <w:pStyle w:val="Textocomentario"/>
        <w:ind w:left="1080"/>
      </w:pPr>
      <w:r>
        <w:t>Conflicto latente.</w:t>
      </w:r>
    </w:p>
    <w:p w14:paraId="55908DAF" w14:textId="77777777" w:rsidR="008F1947" w:rsidRDefault="008F1947" w:rsidP="00EF3B39">
      <w:pPr>
        <w:pStyle w:val="Textocomentario"/>
        <w:numPr>
          <w:ilvl w:val="0"/>
          <w:numId w:val="3"/>
        </w:numPr>
      </w:pPr>
      <w:r>
        <w:t>Conocimiento y personalización</w:t>
      </w:r>
    </w:p>
    <w:p w14:paraId="25985D33" w14:textId="77777777" w:rsidR="008F1947" w:rsidRDefault="008F1947" w:rsidP="008F1947">
      <w:pPr>
        <w:pStyle w:val="Textocomentario"/>
        <w:ind w:left="360"/>
      </w:pPr>
      <w:r>
        <w:t xml:space="preserve">    Conflicto manifiesto.</w:t>
      </w:r>
    </w:p>
    <w:p w14:paraId="613C3335" w14:textId="77777777" w:rsidR="008F1947" w:rsidRDefault="008F1947" w:rsidP="00EF3B39">
      <w:pPr>
        <w:pStyle w:val="Textocomentario"/>
        <w:numPr>
          <w:ilvl w:val="0"/>
          <w:numId w:val="3"/>
        </w:numPr>
      </w:pPr>
      <w:r>
        <w:t>Comportamiento</w:t>
      </w:r>
    </w:p>
    <w:p w14:paraId="5D85759C" w14:textId="77777777" w:rsidR="008F1947" w:rsidRDefault="008F1947" w:rsidP="008F1947">
      <w:pPr>
        <w:pStyle w:val="Textocomentario"/>
        <w:ind w:left="1080"/>
      </w:pPr>
      <w:r>
        <w:t>Conflicto manifiesto.</w:t>
      </w:r>
    </w:p>
    <w:p w14:paraId="63FDB717" w14:textId="77777777" w:rsidR="008F1947" w:rsidRDefault="008F1947" w:rsidP="00EF3B39">
      <w:pPr>
        <w:pStyle w:val="Textocomentario"/>
        <w:numPr>
          <w:ilvl w:val="0"/>
          <w:numId w:val="3"/>
        </w:numPr>
      </w:pPr>
      <w:r>
        <w:t>Resultados</w:t>
      </w:r>
    </w:p>
    <w:p w14:paraId="1765C9E5" w14:textId="77777777" w:rsidR="008F1947" w:rsidRDefault="008F1947" w:rsidP="008F1947">
      <w:pPr>
        <w:pStyle w:val="Textocomentario"/>
        <w:ind w:firstLine="720"/>
      </w:pPr>
      <w:r>
        <w:t xml:space="preserve">      Consecuencias constructivas.</w:t>
      </w:r>
    </w:p>
    <w:p w14:paraId="36FF162E" w14:textId="77777777" w:rsidR="008F1947" w:rsidRDefault="008F1947" w:rsidP="008F1947">
      <w:pPr>
        <w:pStyle w:val="Textocomentario"/>
        <w:ind w:left="720"/>
      </w:pPr>
      <w:r>
        <w:t xml:space="preserve">   Conflicto violento.</w:t>
      </w:r>
    </w:p>
  </w:comment>
  <w:comment w:id="4" w:author="Andrés Felipe Velandia Espitia" w:date="2026-07-01T20:48:00Z" w:initials="AFVE">
    <w:p w14:paraId="6874DF88" w14:textId="1CF90301" w:rsidR="00EF4E33" w:rsidRDefault="00EF4E33">
      <w:pPr>
        <w:pStyle w:val="Textocomentario"/>
      </w:pPr>
      <w:r>
        <w:rPr>
          <w:rStyle w:val="Refdecomentario"/>
        </w:rPr>
        <w:annotationRef/>
      </w:r>
      <w:r>
        <w:t>Tarjetas.</w:t>
      </w:r>
    </w:p>
  </w:comment>
  <w:comment w:id="5" w:author="Andrés Felipe Velandia Espitia" w:date="2026-07-01T20:55:00Z" w:initials="AFVE">
    <w:p w14:paraId="0594E883" w14:textId="2654BD04" w:rsidR="000578C0" w:rsidRDefault="000578C0">
      <w:pPr>
        <w:pStyle w:val="Textocomentario"/>
      </w:pPr>
      <w:r>
        <w:rPr>
          <w:rStyle w:val="Refdecomentario"/>
        </w:rPr>
        <w:annotationRef/>
      </w:r>
      <w:r>
        <w:t>Acordeón.</w:t>
      </w:r>
    </w:p>
  </w:comment>
  <w:comment w:id="6" w:author="Andrés Felipe Velandia Espitia" w:date="2026-07-01T20:56:00Z" w:initials="AFVE">
    <w:p w14:paraId="312C484E" w14:textId="77777777" w:rsidR="00C90ADC" w:rsidRDefault="00C90ADC">
      <w:pPr>
        <w:pStyle w:val="Textocomentario"/>
      </w:pPr>
      <w:r>
        <w:rPr>
          <w:rStyle w:val="Refdecomentario"/>
        </w:rPr>
        <w:annotationRef/>
      </w:r>
      <w:r>
        <w:t>Puntos calientes.</w:t>
      </w:r>
    </w:p>
    <w:p w14:paraId="1D142233" w14:textId="77777777" w:rsidR="00C90ADC" w:rsidRDefault="00C90ADC">
      <w:pPr>
        <w:pStyle w:val="Textocomentario"/>
      </w:pPr>
    </w:p>
    <w:p w14:paraId="129E1D81" w14:textId="40E38FD0" w:rsidR="00C90ADC" w:rsidRDefault="00C90ADC">
      <w:pPr>
        <w:pStyle w:val="Textocomentario"/>
      </w:pPr>
      <w:r>
        <w:t>Con un semáforo rojo (Alto), amarillo (Moderado), verde (Bajo)</w:t>
      </w:r>
    </w:p>
  </w:comment>
  <w:comment w:id="7" w:author="Andrés Felipe Velandia Espitia" w:date="2026-07-01T21:02:00Z" w:initials="AFVE">
    <w:p w14:paraId="6A5D283C" w14:textId="0E4C6F1A" w:rsidR="00D94271" w:rsidRDefault="00D94271">
      <w:pPr>
        <w:pStyle w:val="Textocomentario"/>
      </w:pPr>
      <w:r>
        <w:rPr>
          <w:rStyle w:val="Refdecomentario"/>
        </w:rPr>
        <w:annotationRef/>
      </w:r>
      <w:r>
        <w:t>Slider.</w:t>
      </w:r>
    </w:p>
  </w:comment>
  <w:comment w:id="8" w:author="Andrés Felipe Velandia Espitia" w:date="2026-07-01T21:13:00Z" w:initials="AFVE">
    <w:p w14:paraId="3396DC87" w14:textId="77777777" w:rsidR="00D704A6" w:rsidRDefault="00D704A6">
      <w:pPr>
        <w:pStyle w:val="Textocomentario"/>
      </w:pPr>
      <w:r>
        <w:rPr>
          <w:rStyle w:val="Refdecomentario"/>
        </w:rPr>
        <w:annotationRef/>
      </w:r>
      <w:r>
        <w:t>Texto alternativo:</w:t>
      </w:r>
    </w:p>
    <w:p w14:paraId="7462482E" w14:textId="3E2F8FD2" w:rsidR="00D704A6" w:rsidRDefault="00D704A6">
      <w:pPr>
        <w:pStyle w:val="Textocomentario"/>
      </w:pPr>
      <w:r w:rsidRPr="00D704A6">
        <w:t>Figura 2 que presenta los elementos clave de una negociación efectiva, destacando la importancia de separar a las personas de los problemas, centrar la atención en los intereses y no en las posiciones, generar soluciones creativas de beneficio mutuo y utilizar criterios objetivos para orientar la toma de decisiones.</w:t>
      </w:r>
    </w:p>
  </w:comment>
  <w:comment w:id="9" w:author="Andrés Felipe Velandia Espitia" w:date="2026-07-01T21:12:00Z" w:initials="AFVE">
    <w:p w14:paraId="42170F32" w14:textId="01B59EA6" w:rsidR="00D704A6" w:rsidRDefault="00D704A6">
      <w:pPr>
        <w:pStyle w:val="Textocomentario"/>
      </w:pPr>
      <w:r>
        <w:rPr>
          <w:rStyle w:val="Refdecomentario"/>
        </w:rPr>
        <w:annotationRef/>
      </w:r>
      <w:r>
        <w:t>Diseñar imagen con los siguientes contenidos:</w:t>
      </w:r>
    </w:p>
    <w:p w14:paraId="09AED798" w14:textId="77777777" w:rsidR="00D704A6" w:rsidRDefault="00D704A6" w:rsidP="00D704A6">
      <w:pPr>
        <w:pStyle w:val="Textocomentario"/>
      </w:pPr>
      <w:r>
        <w:t>1.Separar las personas de los problemas.</w:t>
      </w:r>
    </w:p>
    <w:p w14:paraId="1391A150" w14:textId="77777777" w:rsidR="00D704A6" w:rsidRDefault="00D704A6" w:rsidP="00D704A6">
      <w:pPr>
        <w:pStyle w:val="Textocomentario"/>
      </w:pPr>
      <w:r>
        <w:t>2. Centrar la atención en los intereses no en las posiciones.</w:t>
      </w:r>
    </w:p>
    <w:p w14:paraId="54E62B4A" w14:textId="77777777" w:rsidR="00D704A6" w:rsidRDefault="00D704A6" w:rsidP="00D704A6">
      <w:pPr>
        <w:pStyle w:val="Textocomentario"/>
      </w:pPr>
      <w:r>
        <w:t>3. Soluciones creativas de beneficio mutuo.</w:t>
      </w:r>
    </w:p>
    <w:p w14:paraId="52CBE556" w14:textId="1D179CB0" w:rsidR="00D704A6" w:rsidRDefault="00D704A6" w:rsidP="00D704A6">
      <w:pPr>
        <w:pStyle w:val="Textocomentario"/>
      </w:pPr>
      <w:r>
        <w:t>4. Utilizar criterios objetivos.</w:t>
      </w:r>
    </w:p>
  </w:comment>
  <w:comment w:id="10" w:author="Andrés Felipe Velandia Espitia" w:date="2026-07-01T21:15:00Z" w:initials="AFVE">
    <w:p w14:paraId="60B533F4" w14:textId="09172BC4" w:rsidR="00912B07" w:rsidRDefault="00912B07">
      <w:pPr>
        <w:pStyle w:val="Textocomentario"/>
      </w:pPr>
      <w:r>
        <w:rPr>
          <w:rStyle w:val="Refdecomentario"/>
        </w:rPr>
        <w:annotationRef/>
      </w:r>
      <w:r>
        <w:t>Pestañas.</w:t>
      </w:r>
    </w:p>
  </w:comment>
  <w:comment w:id="11" w:author="Andrés Felipe Velandia Espitia" w:date="2026-07-01T21:21:00Z" w:initials="AFVE">
    <w:p w14:paraId="27D9DFC3" w14:textId="10CE6C07" w:rsidR="0060110A" w:rsidRDefault="0060110A">
      <w:pPr>
        <w:pStyle w:val="Textocomentario"/>
      </w:pPr>
      <w:r>
        <w:rPr>
          <w:rStyle w:val="Refdecomentario"/>
        </w:rPr>
        <w:annotationRef/>
      </w:r>
      <w:r>
        <w:t>Pasos.</w:t>
      </w:r>
    </w:p>
  </w:comment>
  <w:comment w:id="12" w:author="Andrés Felipe Velandia Espitia" w:date="2026-07-01T21:26:00Z" w:initials="AFVE">
    <w:p w14:paraId="3CC32877" w14:textId="7D8630EA" w:rsidR="00442861" w:rsidRDefault="00442861">
      <w:pPr>
        <w:pStyle w:val="Textocomentario"/>
      </w:pPr>
      <w:r>
        <w:rPr>
          <w:rStyle w:val="Refdecomentario"/>
        </w:rPr>
        <w:annotationRef/>
      </w:r>
      <w:r>
        <w:t>Acordeón.</w:t>
      </w:r>
    </w:p>
  </w:comment>
  <w:comment w:id="13" w:author="Andrés Felipe Velandia Espitia" w:date="2026-07-01T21:47:00Z" w:initials="AFVE">
    <w:p w14:paraId="5EFCBF6F" w14:textId="77777777" w:rsidR="00C81177" w:rsidRDefault="00C81177">
      <w:pPr>
        <w:pStyle w:val="Textocomentario"/>
      </w:pPr>
      <w:r>
        <w:rPr>
          <w:rStyle w:val="Refdecomentario"/>
        </w:rPr>
        <w:annotationRef/>
      </w:r>
      <w:r>
        <w:t xml:space="preserve">Texto alternativo: </w:t>
      </w:r>
    </w:p>
    <w:p w14:paraId="79FF962F" w14:textId="2B693220" w:rsidR="00C81177" w:rsidRDefault="00C81177">
      <w:pPr>
        <w:pStyle w:val="Textocomentario"/>
      </w:pPr>
      <w:r>
        <w:t>Figura 3 que describe los tipos de negociación según la relación entre resultados y relacionamiento, incluyendo la cesión o conformismo, caracterizada por un enfoque perder–ganar orientado a favorecer a la otra parte; la colaboración, basada en el enfoque ganar–ganar y la cooperación creativa; la transacción o compromiso, que plantea acuerdos intermedios; el estilo competitivo, centrado en ganar–perder; y la evasión, donde se evita el conflicto bajo un enfoque perder–perder.</w:t>
      </w:r>
    </w:p>
  </w:comment>
  <w:comment w:id="14" w:author="Andrés Felipe Velandia Espitia" w:date="2026-07-01T21:42:00Z" w:initials="AFVE">
    <w:p w14:paraId="23A6F6C6" w14:textId="77777777" w:rsidR="005962F6" w:rsidRDefault="005962F6">
      <w:pPr>
        <w:pStyle w:val="Textocomentario"/>
      </w:pPr>
      <w:r>
        <w:rPr>
          <w:rStyle w:val="Refdecomentario"/>
        </w:rPr>
        <w:annotationRef/>
      </w:r>
      <w:r>
        <w:t>Diseñar con los siguientes textos:</w:t>
      </w:r>
    </w:p>
    <w:p w14:paraId="11415A15" w14:textId="77777777" w:rsidR="005962F6" w:rsidRDefault="005962F6">
      <w:pPr>
        <w:pStyle w:val="Textocomentario"/>
      </w:pPr>
    </w:p>
    <w:p w14:paraId="6C7B33EF" w14:textId="45D1D694" w:rsidR="00C71E21" w:rsidRDefault="00C71E21" w:rsidP="005962F6">
      <w:pPr>
        <w:pStyle w:val="Textocomentario"/>
        <w:rPr>
          <w:b/>
          <w:bCs/>
        </w:rPr>
      </w:pPr>
      <w:r>
        <w:rPr>
          <w:b/>
          <w:bCs/>
        </w:rPr>
        <w:t>Alta Importancia Relaciones</w:t>
      </w:r>
    </w:p>
    <w:p w14:paraId="1E21C921" w14:textId="6233C0E3" w:rsidR="00C71E21" w:rsidRDefault="00C71E21" w:rsidP="005962F6">
      <w:pPr>
        <w:pStyle w:val="Textocomentario"/>
        <w:rPr>
          <w:b/>
          <w:bCs/>
        </w:rPr>
      </w:pPr>
      <w:r>
        <w:rPr>
          <w:b/>
          <w:bCs/>
        </w:rPr>
        <w:t>Baja Importancia Resultados</w:t>
      </w:r>
    </w:p>
    <w:p w14:paraId="767BC1E4" w14:textId="1F2B1736" w:rsidR="00C71E21" w:rsidRDefault="00C71E21" w:rsidP="005962F6">
      <w:pPr>
        <w:pStyle w:val="Textocomentario"/>
        <w:rPr>
          <w:b/>
          <w:bCs/>
        </w:rPr>
      </w:pPr>
      <w:r>
        <w:rPr>
          <w:b/>
          <w:bCs/>
        </w:rPr>
        <w:t>Baja Importancia Resultados</w:t>
      </w:r>
    </w:p>
    <w:p w14:paraId="53263A2C" w14:textId="2C7B317B" w:rsidR="00C71E21" w:rsidRDefault="00C71E21" w:rsidP="005962F6">
      <w:pPr>
        <w:pStyle w:val="Textocomentario"/>
        <w:rPr>
          <w:b/>
          <w:bCs/>
        </w:rPr>
      </w:pPr>
      <w:r>
        <w:rPr>
          <w:b/>
          <w:bCs/>
        </w:rPr>
        <w:t>Alta Importancia Relaciones</w:t>
      </w:r>
    </w:p>
    <w:p w14:paraId="64ED876E" w14:textId="77777777" w:rsidR="00C71E21" w:rsidRDefault="00C71E21" w:rsidP="005962F6">
      <w:pPr>
        <w:pStyle w:val="Textocomentario"/>
        <w:rPr>
          <w:b/>
          <w:bCs/>
        </w:rPr>
      </w:pPr>
    </w:p>
    <w:p w14:paraId="13299A9E" w14:textId="4D843B8E" w:rsidR="005962F6" w:rsidRPr="00250579" w:rsidRDefault="005962F6" w:rsidP="005962F6">
      <w:pPr>
        <w:pStyle w:val="Textocomentario"/>
        <w:rPr>
          <w:b/>
          <w:bCs/>
        </w:rPr>
      </w:pPr>
      <w:r w:rsidRPr="00250579">
        <w:rPr>
          <w:b/>
          <w:bCs/>
        </w:rPr>
        <w:t>Cesi</w:t>
      </w:r>
      <w:r>
        <w:rPr>
          <w:b/>
          <w:bCs/>
        </w:rPr>
        <w:t>ó</w:t>
      </w:r>
      <w:r w:rsidRPr="00250579">
        <w:rPr>
          <w:b/>
          <w:bCs/>
        </w:rPr>
        <w:t>n (conformismo o colaboración).</w:t>
      </w:r>
    </w:p>
    <w:p w14:paraId="3E1D61B6" w14:textId="727971D3" w:rsidR="005962F6" w:rsidRPr="00250579" w:rsidRDefault="005962F6" w:rsidP="005962F6">
      <w:pPr>
        <w:pStyle w:val="Textocomentario"/>
        <w:rPr>
          <w:b/>
          <w:bCs/>
        </w:rPr>
      </w:pPr>
      <w:r w:rsidRPr="00250579">
        <w:rPr>
          <w:b/>
          <w:bCs/>
        </w:rPr>
        <w:t>Perder – Ganar</w:t>
      </w:r>
    </w:p>
    <w:p w14:paraId="083A5372" w14:textId="77777777" w:rsidR="005962F6" w:rsidRDefault="005962F6" w:rsidP="00EF3B39">
      <w:pPr>
        <w:pStyle w:val="Textocomentario"/>
        <w:numPr>
          <w:ilvl w:val="0"/>
          <w:numId w:val="19"/>
        </w:numPr>
      </w:pPr>
      <w:r>
        <w:t>Propone interés propio en beneficio de otro.</w:t>
      </w:r>
    </w:p>
    <w:p w14:paraId="409FE51A" w14:textId="77777777" w:rsidR="005962F6" w:rsidRDefault="005962F6" w:rsidP="00EF3B39">
      <w:pPr>
        <w:pStyle w:val="Textocomentario"/>
        <w:numPr>
          <w:ilvl w:val="0"/>
          <w:numId w:val="19"/>
        </w:numPr>
      </w:pPr>
      <w:r>
        <w:t>No renuncia a sus necesidades y se adapta a las decisiones de la otra parte.</w:t>
      </w:r>
    </w:p>
    <w:p w14:paraId="5124E21F" w14:textId="77777777" w:rsidR="005962F6" w:rsidRDefault="005962F6" w:rsidP="00EF3B39">
      <w:pPr>
        <w:pStyle w:val="Textocomentario"/>
        <w:numPr>
          <w:ilvl w:val="0"/>
          <w:numId w:val="19"/>
        </w:numPr>
      </w:pPr>
      <w:r>
        <w:t>Postura mejor que plan B.</w:t>
      </w:r>
    </w:p>
    <w:p w14:paraId="0F03AAA3" w14:textId="77777777" w:rsidR="005962F6" w:rsidRDefault="005962F6" w:rsidP="00EF3B39">
      <w:pPr>
        <w:pStyle w:val="Textocomentario"/>
        <w:numPr>
          <w:ilvl w:val="0"/>
          <w:numId w:val="19"/>
        </w:numPr>
      </w:pPr>
      <w:r>
        <w:t>Alta importancia en relacionamiento y baja en la obtención de resultados.</w:t>
      </w:r>
    </w:p>
    <w:p w14:paraId="1AB5EDDC" w14:textId="77777777" w:rsidR="005962F6" w:rsidRDefault="005962F6" w:rsidP="005962F6">
      <w:pPr>
        <w:pStyle w:val="Textocomentario"/>
      </w:pPr>
    </w:p>
    <w:p w14:paraId="5072BEB4" w14:textId="77777777" w:rsidR="005962F6" w:rsidRPr="00250579" w:rsidRDefault="005962F6" w:rsidP="005962F6">
      <w:pPr>
        <w:pStyle w:val="Textocomentario"/>
        <w:rPr>
          <w:b/>
          <w:bCs/>
        </w:rPr>
      </w:pPr>
      <w:r w:rsidRPr="00250579">
        <w:rPr>
          <w:b/>
          <w:bCs/>
        </w:rPr>
        <w:t>Colaboración (cooperación creativa)</w:t>
      </w:r>
    </w:p>
    <w:p w14:paraId="5D0AD88E" w14:textId="34F77049" w:rsidR="005962F6" w:rsidRDefault="005962F6" w:rsidP="005962F6">
      <w:pPr>
        <w:pStyle w:val="Textocomentario"/>
      </w:pPr>
      <w:r w:rsidRPr="00250579">
        <w:rPr>
          <w:b/>
          <w:bCs/>
        </w:rPr>
        <w:t>Ganar + Ganar</w:t>
      </w:r>
    </w:p>
    <w:p w14:paraId="04229F46" w14:textId="77777777" w:rsidR="005962F6" w:rsidRDefault="005962F6" w:rsidP="00EF3B39">
      <w:pPr>
        <w:pStyle w:val="Textocomentario"/>
        <w:numPr>
          <w:ilvl w:val="0"/>
          <w:numId w:val="20"/>
        </w:numPr>
      </w:pPr>
      <w:r>
        <w:t xml:space="preserve">Busca fórmulas para maximizar beneficios y que ambas partes alcancen sus objetivos. </w:t>
      </w:r>
    </w:p>
    <w:p w14:paraId="3F44F22F" w14:textId="77777777" w:rsidR="005962F6" w:rsidRDefault="005962F6" w:rsidP="00EF3B39">
      <w:pPr>
        <w:pStyle w:val="Textocomentario"/>
        <w:numPr>
          <w:ilvl w:val="0"/>
          <w:numId w:val="20"/>
        </w:numPr>
      </w:pPr>
      <w:r>
        <w:t>Cumplimiento de objetivos.</w:t>
      </w:r>
    </w:p>
    <w:p w14:paraId="530BBFED" w14:textId="77777777" w:rsidR="005962F6" w:rsidRDefault="005962F6" w:rsidP="00EF3B39">
      <w:pPr>
        <w:pStyle w:val="Textocomentario"/>
        <w:numPr>
          <w:ilvl w:val="0"/>
          <w:numId w:val="20"/>
        </w:numPr>
      </w:pPr>
      <w:r>
        <w:t>Oportunidad en desacuerdo.</w:t>
      </w:r>
    </w:p>
    <w:p w14:paraId="04CED28C" w14:textId="3A4ED937" w:rsidR="005962F6" w:rsidRDefault="005962F6" w:rsidP="00EF3B39">
      <w:pPr>
        <w:pStyle w:val="Textocomentario"/>
        <w:numPr>
          <w:ilvl w:val="0"/>
          <w:numId w:val="20"/>
        </w:numPr>
      </w:pPr>
      <w:r>
        <w:t xml:space="preserve">Alta </w:t>
      </w:r>
      <w:r w:rsidR="000C7F82">
        <w:t>importancia</w:t>
      </w:r>
      <w:r>
        <w:t xml:space="preserve"> en relacionamiento y resultados.</w:t>
      </w:r>
    </w:p>
    <w:p w14:paraId="0D700A79" w14:textId="77777777" w:rsidR="005962F6" w:rsidRDefault="005962F6" w:rsidP="005962F6">
      <w:pPr>
        <w:pStyle w:val="Textocomentario"/>
      </w:pPr>
    </w:p>
    <w:p w14:paraId="1E4E6D9F" w14:textId="77777777" w:rsidR="005962F6" w:rsidRPr="00456626" w:rsidRDefault="005962F6" w:rsidP="005962F6">
      <w:pPr>
        <w:pStyle w:val="Textocomentario"/>
        <w:rPr>
          <w:b/>
          <w:bCs/>
        </w:rPr>
      </w:pPr>
      <w:r w:rsidRPr="00456626">
        <w:rPr>
          <w:b/>
          <w:bCs/>
        </w:rPr>
        <w:t>Transacción (compromiso)</w:t>
      </w:r>
    </w:p>
    <w:p w14:paraId="41D01FF0" w14:textId="77777777" w:rsidR="005962F6" w:rsidRPr="00456626" w:rsidRDefault="005962F6" w:rsidP="005962F6">
      <w:pPr>
        <w:pStyle w:val="Textocomentario"/>
        <w:rPr>
          <w:b/>
          <w:bCs/>
        </w:rPr>
      </w:pPr>
      <w:r w:rsidRPr="00456626">
        <w:rPr>
          <w:b/>
          <w:bCs/>
        </w:rPr>
        <w:t>“Ganar a medias”</w:t>
      </w:r>
    </w:p>
    <w:p w14:paraId="68661659" w14:textId="77777777" w:rsidR="005962F6" w:rsidRDefault="005962F6" w:rsidP="00EF3B39">
      <w:pPr>
        <w:pStyle w:val="Textocomentario"/>
        <w:numPr>
          <w:ilvl w:val="0"/>
          <w:numId w:val="21"/>
        </w:numPr>
      </w:pPr>
      <w:r>
        <w:t>Compartir ganancias y pérdidas.</w:t>
      </w:r>
    </w:p>
    <w:p w14:paraId="2F743E35" w14:textId="77777777" w:rsidR="005962F6" w:rsidRDefault="005962F6" w:rsidP="00EF3B39">
      <w:pPr>
        <w:pStyle w:val="Textocomentario"/>
        <w:numPr>
          <w:ilvl w:val="0"/>
          <w:numId w:val="21"/>
        </w:numPr>
      </w:pPr>
      <w:r>
        <w:t>Solución rápida.</w:t>
      </w:r>
    </w:p>
    <w:p w14:paraId="198343FC" w14:textId="77777777" w:rsidR="005962F6" w:rsidRDefault="005962F6" w:rsidP="00EF3B39">
      <w:pPr>
        <w:pStyle w:val="Textocomentario"/>
        <w:numPr>
          <w:ilvl w:val="0"/>
          <w:numId w:val="21"/>
        </w:numPr>
      </w:pPr>
      <w:r>
        <w:t>No hay creatividad.</w:t>
      </w:r>
    </w:p>
    <w:p w14:paraId="5BD3CE05" w14:textId="77777777" w:rsidR="005962F6" w:rsidRDefault="005962F6" w:rsidP="00EF3B39">
      <w:pPr>
        <w:pStyle w:val="Textocomentario"/>
        <w:numPr>
          <w:ilvl w:val="0"/>
          <w:numId w:val="21"/>
        </w:numPr>
      </w:pPr>
      <w:r>
        <w:t>Busca mediar.</w:t>
      </w:r>
    </w:p>
    <w:p w14:paraId="67938DD9" w14:textId="77777777" w:rsidR="005962F6" w:rsidRDefault="005962F6" w:rsidP="00EF3B39">
      <w:pPr>
        <w:pStyle w:val="Textocomentario"/>
        <w:numPr>
          <w:ilvl w:val="0"/>
          <w:numId w:val="21"/>
        </w:numPr>
      </w:pPr>
      <w:r>
        <w:t>No crea valor, dicen es justo.</w:t>
      </w:r>
    </w:p>
    <w:p w14:paraId="22B5BD96" w14:textId="77777777" w:rsidR="005962F6" w:rsidRDefault="005962F6" w:rsidP="00EF3B39">
      <w:pPr>
        <w:pStyle w:val="Textocomentario"/>
        <w:numPr>
          <w:ilvl w:val="0"/>
          <w:numId w:val="21"/>
        </w:numPr>
      </w:pPr>
      <w:r>
        <w:t>Alta importancia en relacionamiento y en resultados.</w:t>
      </w:r>
    </w:p>
    <w:p w14:paraId="3136F1B8" w14:textId="77777777" w:rsidR="005962F6" w:rsidRDefault="005962F6" w:rsidP="005962F6">
      <w:pPr>
        <w:pStyle w:val="Textocomentario"/>
      </w:pPr>
    </w:p>
    <w:p w14:paraId="23E3EB99" w14:textId="77777777" w:rsidR="005962F6" w:rsidRPr="00660937" w:rsidRDefault="005962F6" w:rsidP="005962F6">
      <w:pPr>
        <w:pStyle w:val="Textocomentario"/>
        <w:rPr>
          <w:b/>
          <w:bCs/>
        </w:rPr>
      </w:pPr>
      <w:r w:rsidRPr="00660937">
        <w:rPr>
          <w:b/>
          <w:bCs/>
        </w:rPr>
        <w:t>Competitivo (contencioso/dominador)</w:t>
      </w:r>
    </w:p>
    <w:p w14:paraId="79D2188E" w14:textId="4FE295B8" w:rsidR="005962F6" w:rsidRDefault="005962F6" w:rsidP="005962F6">
      <w:pPr>
        <w:pStyle w:val="Textocomentario"/>
      </w:pPr>
      <w:r w:rsidRPr="00660937">
        <w:rPr>
          <w:b/>
          <w:bCs/>
        </w:rPr>
        <w:t>Ganar – Perder</w:t>
      </w:r>
    </w:p>
    <w:p w14:paraId="0C0506D6" w14:textId="77777777" w:rsidR="005962F6" w:rsidRDefault="005962F6" w:rsidP="00EF3B39">
      <w:pPr>
        <w:pStyle w:val="Textocomentario"/>
        <w:numPr>
          <w:ilvl w:val="0"/>
          <w:numId w:val="22"/>
        </w:numPr>
      </w:pPr>
      <w:r>
        <w:t>Recursos limitados.</w:t>
      </w:r>
    </w:p>
    <w:p w14:paraId="37E3EDF9" w14:textId="4A8A4AA3" w:rsidR="005962F6" w:rsidRDefault="005962F6" w:rsidP="00EF3B39">
      <w:pPr>
        <w:pStyle w:val="Textocomentario"/>
        <w:numPr>
          <w:ilvl w:val="0"/>
          <w:numId w:val="22"/>
        </w:numPr>
      </w:pPr>
      <w:r>
        <w:t xml:space="preserve">Lema: </w:t>
      </w:r>
      <w:r w:rsidR="000C7F82">
        <w:t>“</w:t>
      </w:r>
      <w:r>
        <w:t>la utilidad de una parte es la pérdida de la otra</w:t>
      </w:r>
      <w:r w:rsidR="000C7F82">
        <w:t>”</w:t>
      </w:r>
      <w:r>
        <w:t>.</w:t>
      </w:r>
    </w:p>
    <w:p w14:paraId="3E2D4612" w14:textId="77777777" w:rsidR="005962F6" w:rsidRDefault="005962F6" w:rsidP="00EF3B39">
      <w:pPr>
        <w:pStyle w:val="Textocomentario"/>
        <w:numPr>
          <w:ilvl w:val="0"/>
          <w:numId w:val="22"/>
        </w:numPr>
      </w:pPr>
      <w:r>
        <w:t>Se imponen voluntades.</w:t>
      </w:r>
    </w:p>
    <w:p w14:paraId="6C830471" w14:textId="77777777" w:rsidR="000C7F82" w:rsidRDefault="005962F6" w:rsidP="00EF3B39">
      <w:pPr>
        <w:pStyle w:val="Textocomentario"/>
        <w:numPr>
          <w:ilvl w:val="0"/>
          <w:numId w:val="22"/>
        </w:numPr>
      </w:pPr>
      <w:r>
        <w:t>La parte dominante es egocéntrica, está a la defensiva y obstruye.</w:t>
      </w:r>
    </w:p>
    <w:p w14:paraId="69E5E77E" w14:textId="794E6293" w:rsidR="005962F6" w:rsidRDefault="000C7F82" w:rsidP="00EF3B39">
      <w:pPr>
        <w:pStyle w:val="Textocomentario"/>
        <w:numPr>
          <w:ilvl w:val="0"/>
          <w:numId w:val="22"/>
        </w:numPr>
      </w:pPr>
      <w:r>
        <w:t>S</w:t>
      </w:r>
      <w:r w:rsidR="005962F6">
        <w:t>e lleva la mayor porción o parte.</w:t>
      </w:r>
    </w:p>
    <w:p w14:paraId="33EECD80" w14:textId="77777777" w:rsidR="005962F6" w:rsidRDefault="005962F6" w:rsidP="00EF3B39">
      <w:pPr>
        <w:pStyle w:val="Textocomentario"/>
        <w:numPr>
          <w:ilvl w:val="0"/>
          <w:numId w:val="22"/>
        </w:numPr>
      </w:pPr>
      <w:r>
        <w:t>Da poca importancia al relacionamiento y los resultados.</w:t>
      </w:r>
    </w:p>
    <w:p w14:paraId="6B4E8396" w14:textId="77777777" w:rsidR="005962F6" w:rsidRDefault="005962F6" w:rsidP="005962F6">
      <w:pPr>
        <w:pStyle w:val="Textocomentario"/>
      </w:pPr>
    </w:p>
    <w:p w14:paraId="3E1AF466" w14:textId="77777777" w:rsidR="005962F6" w:rsidRPr="007B61DB" w:rsidRDefault="005962F6" w:rsidP="005962F6">
      <w:pPr>
        <w:pStyle w:val="Textocomentario"/>
        <w:rPr>
          <w:b/>
          <w:bCs/>
        </w:rPr>
      </w:pPr>
      <w:r w:rsidRPr="007B61DB">
        <w:rPr>
          <w:b/>
          <w:bCs/>
        </w:rPr>
        <w:t>Evasión (no enganchase)</w:t>
      </w:r>
    </w:p>
    <w:p w14:paraId="2B1EBDE7" w14:textId="65B27EB5" w:rsidR="005962F6" w:rsidRDefault="005962F6" w:rsidP="005962F6">
      <w:pPr>
        <w:pStyle w:val="Textocomentario"/>
      </w:pPr>
      <w:r w:rsidRPr="007B61DB">
        <w:rPr>
          <w:b/>
          <w:bCs/>
        </w:rPr>
        <w:t>Perder – Perder</w:t>
      </w:r>
    </w:p>
    <w:p w14:paraId="55682062" w14:textId="77777777" w:rsidR="005962F6" w:rsidRDefault="005962F6" w:rsidP="00EF3B39">
      <w:pPr>
        <w:pStyle w:val="Textocomentario"/>
        <w:numPr>
          <w:ilvl w:val="0"/>
          <w:numId w:val="23"/>
        </w:numPr>
      </w:pPr>
      <w:r>
        <w:t>Retirarse o retractarse.</w:t>
      </w:r>
    </w:p>
    <w:p w14:paraId="16AF24CC" w14:textId="77777777" w:rsidR="005962F6" w:rsidRDefault="005962F6" w:rsidP="00EF3B39">
      <w:pPr>
        <w:pStyle w:val="Textocomentario"/>
        <w:numPr>
          <w:ilvl w:val="0"/>
          <w:numId w:val="23"/>
        </w:numPr>
      </w:pPr>
      <w:r>
        <w:t>Se ignora el conflicto total o parcialmente.</w:t>
      </w:r>
    </w:p>
    <w:p w14:paraId="58236DBD" w14:textId="77777777" w:rsidR="005962F6" w:rsidRDefault="005962F6" w:rsidP="00EF3B39">
      <w:pPr>
        <w:pStyle w:val="Textocomentario"/>
        <w:numPr>
          <w:ilvl w:val="0"/>
          <w:numId w:val="23"/>
        </w:numPr>
      </w:pPr>
      <w:r>
        <w:t>No busca el beneficio común.</w:t>
      </w:r>
    </w:p>
    <w:p w14:paraId="3B1FD648" w14:textId="6235DE60" w:rsidR="005962F6" w:rsidRDefault="005962F6" w:rsidP="00EF3B39">
      <w:pPr>
        <w:pStyle w:val="Textocomentario"/>
        <w:numPr>
          <w:ilvl w:val="0"/>
          <w:numId w:val="23"/>
        </w:numPr>
      </w:pPr>
      <w:r>
        <w:t>No da importancia al relacionamiento y los resultados.</w:t>
      </w:r>
    </w:p>
  </w:comment>
  <w:comment w:id="15" w:author="Andrés Felipe Velandia Espitia" w:date="2026-07-01T21:54:00Z" w:initials="AFVE">
    <w:p w14:paraId="116ACD9A" w14:textId="02EA2FFE" w:rsidR="004D2F9F" w:rsidRDefault="004D2F9F">
      <w:pPr>
        <w:pStyle w:val="Textocomentario"/>
      </w:pPr>
      <w:r>
        <w:rPr>
          <w:rStyle w:val="Refdecomentario"/>
        </w:rPr>
        <w:annotationRef/>
      </w:r>
      <w:r>
        <w:t>Pestañas.</w:t>
      </w:r>
    </w:p>
  </w:comment>
  <w:comment w:id="17" w:author="Andrés Felipe Velandia Espitia" w:date="2026-07-16T09:37:00Z" w:initials="AFVE">
    <w:p w14:paraId="5B19875E" w14:textId="77777777" w:rsidR="00D76A92" w:rsidRDefault="00D76A92">
      <w:pPr>
        <w:pStyle w:val="Textocomentario"/>
      </w:pPr>
      <w:r>
        <w:rPr>
          <w:rStyle w:val="Refdecomentario"/>
        </w:rPr>
        <w:annotationRef/>
      </w:r>
      <w:r>
        <w:t>Texto alternativo:</w:t>
      </w:r>
    </w:p>
    <w:p w14:paraId="5E1A01ED" w14:textId="52AA7FDD" w:rsidR="00D76A92" w:rsidRDefault="00D76A92">
      <w:pPr>
        <w:pStyle w:val="Textocomentario"/>
      </w:pPr>
      <w:r>
        <w:t xml:space="preserve">Figura 4 que relaciona </w:t>
      </w:r>
      <w:r>
        <w:t>cinco enfoques</w:t>
      </w:r>
      <w:r>
        <w:t xml:space="preserve"> que representan las técnicas de negociación</w:t>
      </w:r>
      <w:r>
        <w:t xml:space="preserve">: negociación acomodativa (perder–ganar), negociación competitiva (ganar–perder), negociación colaborativa (ganar–ganar), negociación por compromiso (ganar a medias), y negociación evitativa (perder–perder). Cada técnica se identifica mediante un ícono representativo y </w:t>
      </w:r>
      <w:r w:rsidR="00E72A0F">
        <w:t>acciones entre dos personas</w:t>
      </w:r>
      <w:r>
        <w:t xml:space="preserve"> facilitar su comprensión.</w:t>
      </w:r>
    </w:p>
  </w:comment>
  <w:comment w:id="16" w:author="Andrés Felipe Velandia Espitia" w:date="2026-07-01T22:04:00Z" w:initials="AFVE">
    <w:p w14:paraId="64B8A2F6" w14:textId="77777777" w:rsidR="008B7A31" w:rsidRDefault="008B7A31" w:rsidP="008B7A31">
      <w:pPr>
        <w:pStyle w:val="Textocomentario"/>
      </w:pPr>
      <w:r>
        <w:rPr>
          <w:rStyle w:val="Refdecomentario"/>
        </w:rPr>
        <w:annotationRef/>
      </w:r>
      <w:r>
        <w:t>Diseñar imagen con los siguientes textos:</w:t>
      </w:r>
    </w:p>
    <w:p w14:paraId="1A509375" w14:textId="77777777" w:rsidR="008B7A31" w:rsidRDefault="008B7A31" w:rsidP="008B7A31">
      <w:pPr>
        <w:pStyle w:val="Textocomentario"/>
      </w:pPr>
    </w:p>
    <w:p w14:paraId="2035AC0C" w14:textId="77777777" w:rsidR="008B7A31" w:rsidRPr="00DC13F3" w:rsidRDefault="008B7A31" w:rsidP="008B7A31">
      <w:pPr>
        <w:pStyle w:val="Textocomentario"/>
      </w:pPr>
      <w:r w:rsidRPr="00DC13F3">
        <w:rPr>
          <w:b/>
          <w:bCs/>
        </w:rPr>
        <w:t>Negociación</w:t>
      </w:r>
      <w:r>
        <w:t xml:space="preserve"> </w:t>
      </w:r>
      <w:r>
        <w:rPr>
          <w:b/>
          <w:bCs/>
        </w:rPr>
        <w:t xml:space="preserve">acomodativa </w:t>
      </w:r>
    </w:p>
    <w:p w14:paraId="46161935" w14:textId="77777777" w:rsidR="008B7A31" w:rsidRPr="00250579" w:rsidRDefault="008B7A31" w:rsidP="008B7A31">
      <w:pPr>
        <w:pStyle w:val="Textocomentario"/>
        <w:rPr>
          <w:b/>
          <w:bCs/>
        </w:rPr>
      </w:pPr>
      <w:r>
        <w:rPr>
          <w:b/>
          <w:bCs/>
        </w:rPr>
        <w:t xml:space="preserve">Transacción </w:t>
      </w:r>
      <w:r w:rsidRPr="00250579">
        <w:rPr>
          <w:b/>
          <w:bCs/>
        </w:rPr>
        <w:t>(conformismo)</w:t>
      </w:r>
      <w:r>
        <w:rPr>
          <w:b/>
          <w:bCs/>
        </w:rPr>
        <w:t xml:space="preserve"> = </w:t>
      </w:r>
    </w:p>
    <w:p w14:paraId="58D1DFB8" w14:textId="77777777" w:rsidR="008B7A31" w:rsidRPr="00250579" w:rsidRDefault="008B7A31" w:rsidP="008B7A31">
      <w:pPr>
        <w:pStyle w:val="Textocomentario"/>
        <w:rPr>
          <w:b/>
          <w:bCs/>
        </w:rPr>
      </w:pPr>
      <w:r w:rsidRPr="00250579">
        <w:rPr>
          <w:b/>
          <w:bCs/>
        </w:rPr>
        <w:t>Perder – Ganar</w:t>
      </w:r>
    </w:p>
    <w:p w14:paraId="06806B0B" w14:textId="77777777" w:rsidR="008B7A31" w:rsidRDefault="008B7A31" w:rsidP="008B7A31">
      <w:pPr>
        <w:pStyle w:val="Textocomentario"/>
      </w:pPr>
    </w:p>
    <w:p w14:paraId="07972645" w14:textId="77777777" w:rsidR="008B7A31" w:rsidRPr="00660937" w:rsidRDefault="008B7A31" w:rsidP="008B7A31">
      <w:pPr>
        <w:pStyle w:val="Textocomentario"/>
        <w:rPr>
          <w:b/>
          <w:bCs/>
        </w:rPr>
      </w:pPr>
      <w:r w:rsidRPr="00DC13F3">
        <w:rPr>
          <w:b/>
          <w:bCs/>
        </w:rPr>
        <w:t>Negociación</w:t>
      </w:r>
      <w:r>
        <w:t xml:space="preserve"> c</w:t>
      </w:r>
      <w:r w:rsidRPr="00660937">
        <w:rPr>
          <w:b/>
          <w:bCs/>
        </w:rPr>
        <w:t>ompetitiv</w:t>
      </w:r>
      <w:r>
        <w:rPr>
          <w:b/>
          <w:bCs/>
        </w:rPr>
        <w:t>a</w:t>
      </w:r>
      <w:r w:rsidRPr="00660937">
        <w:rPr>
          <w:b/>
          <w:bCs/>
        </w:rPr>
        <w:t xml:space="preserve"> </w:t>
      </w:r>
    </w:p>
    <w:p w14:paraId="4CA3CB0E" w14:textId="77777777" w:rsidR="008B7A31" w:rsidRDefault="008B7A31" w:rsidP="008B7A31">
      <w:pPr>
        <w:pStyle w:val="Textocomentario"/>
        <w:rPr>
          <w:b/>
          <w:bCs/>
        </w:rPr>
      </w:pPr>
      <w:r>
        <w:rPr>
          <w:b/>
          <w:bCs/>
        </w:rPr>
        <w:t xml:space="preserve">Transacción </w:t>
      </w:r>
      <w:r w:rsidRPr="00660937">
        <w:rPr>
          <w:b/>
          <w:bCs/>
        </w:rPr>
        <w:t>(contencioso/dominador)</w:t>
      </w:r>
      <w:r>
        <w:rPr>
          <w:b/>
          <w:bCs/>
        </w:rPr>
        <w:t xml:space="preserve"> = </w:t>
      </w:r>
      <w:r w:rsidRPr="00660937">
        <w:rPr>
          <w:b/>
          <w:bCs/>
        </w:rPr>
        <w:t>Ganar – Perder</w:t>
      </w:r>
    </w:p>
    <w:p w14:paraId="42B1B572" w14:textId="77777777" w:rsidR="008B7A31" w:rsidRDefault="008B7A31" w:rsidP="008B7A31">
      <w:pPr>
        <w:pStyle w:val="Textocomentario"/>
      </w:pPr>
    </w:p>
    <w:p w14:paraId="368ABCB1" w14:textId="6A30B062" w:rsidR="008B7A31" w:rsidRDefault="008B7A31" w:rsidP="008B7A31">
      <w:pPr>
        <w:pStyle w:val="Textocomentario"/>
        <w:rPr>
          <w:b/>
          <w:bCs/>
        </w:rPr>
      </w:pPr>
      <w:r w:rsidRPr="00DC13F3">
        <w:rPr>
          <w:b/>
          <w:bCs/>
        </w:rPr>
        <w:t>Negociación</w:t>
      </w:r>
      <w:r>
        <w:t xml:space="preserve"> </w:t>
      </w:r>
      <w:r w:rsidRPr="004138D1">
        <w:rPr>
          <w:b/>
          <w:bCs/>
        </w:rPr>
        <w:t>c</w:t>
      </w:r>
      <w:r w:rsidRPr="00250579">
        <w:rPr>
          <w:b/>
          <w:bCs/>
        </w:rPr>
        <w:t xml:space="preserve">olaboración </w:t>
      </w:r>
    </w:p>
    <w:p w14:paraId="0375A9D2" w14:textId="77777777" w:rsidR="008B7A31" w:rsidRDefault="008B7A31" w:rsidP="008B7A31">
      <w:pPr>
        <w:pStyle w:val="Textocomentario"/>
      </w:pPr>
      <w:r>
        <w:rPr>
          <w:b/>
          <w:bCs/>
        </w:rPr>
        <w:t xml:space="preserve">Transacción = </w:t>
      </w:r>
      <w:r w:rsidRPr="00250579">
        <w:rPr>
          <w:b/>
          <w:bCs/>
        </w:rPr>
        <w:t>Ganar + Ganar</w:t>
      </w:r>
    </w:p>
    <w:p w14:paraId="540096C2" w14:textId="77777777" w:rsidR="008B7A31" w:rsidRDefault="008B7A31" w:rsidP="008B7A31">
      <w:pPr>
        <w:pStyle w:val="Textocomentario"/>
      </w:pPr>
    </w:p>
    <w:p w14:paraId="35A47688" w14:textId="77777777" w:rsidR="008B7A31" w:rsidRPr="00456626" w:rsidRDefault="008B7A31" w:rsidP="008B7A31">
      <w:pPr>
        <w:pStyle w:val="Textocomentario"/>
        <w:rPr>
          <w:b/>
          <w:bCs/>
        </w:rPr>
      </w:pPr>
      <w:r w:rsidRPr="00DC13F3">
        <w:rPr>
          <w:b/>
          <w:bCs/>
        </w:rPr>
        <w:t>Negociación</w:t>
      </w:r>
      <w:r>
        <w:t xml:space="preserve"> p</w:t>
      </w:r>
      <w:r>
        <w:rPr>
          <w:b/>
          <w:bCs/>
        </w:rPr>
        <w:t xml:space="preserve">or compromiso </w:t>
      </w:r>
    </w:p>
    <w:p w14:paraId="01640206" w14:textId="68EB8EF1" w:rsidR="008B7A31" w:rsidRDefault="008B7A31" w:rsidP="008B7A31">
      <w:pPr>
        <w:pStyle w:val="Textocomentario"/>
        <w:rPr>
          <w:b/>
          <w:bCs/>
        </w:rPr>
      </w:pPr>
      <w:r>
        <w:rPr>
          <w:b/>
          <w:bCs/>
        </w:rPr>
        <w:t xml:space="preserve">Transacción a medidas = </w:t>
      </w:r>
      <w:r w:rsidRPr="00456626">
        <w:rPr>
          <w:b/>
          <w:bCs/>
        </w:rPr>
        <w:t>Ganar a medias</w:t>
      </w:r>
    </w:p>
    <w:p w14:paraId="2FD7B09B" w14:textId="0D3A27B5" w:rsidR="008B7A31" w:rsidRPr="00456626" w:rsidRDefault="008B7A31" w:rsidP="008B7A31">
      <w:pPr>
        <w:pStyle w:val="Textocomentario"/>
        <w:rPr>
          <w:b/>
          <w:bCs/>
        </w:rPr>
      </w:pPr>
      <w:r w:rsidRPr="008B7A31">
        <w:rPr>
          <w:b/>
          <w:bCs/>
          <w:color w:val="FF0000"/>
          <w:highlight w:val="yellow"/>
        </w:rPr>
        <w:t>Esta no está en la imagen, peor hacer dos personas dándose la mano</w:t>
      </w:r>
      <w:r>
        <w:rPr>
          <w:b/>
          <w:bCs/>
          <w:color w:val="FF0000"/>
          <w:highlight w:val="yellow"/>
        </w:rPr>
        <w:t xml:space="preserve">, diferentes a las </w:t>
      </w:r>
      <w:proofErr w:type="spellStart"/>
      <w:r>
        <w:rPr>
          <w:b/>
          <w:bCs/>
          <w:color w:val="FF0000"/>
          <w:highlight w:val="yellow"/>
        </w:rPr>
        <w:t>dmeás</w:t>
      </w:r>
      <w:proofErr w:type="spellEnd"/>
      <w:r w:rsidRPr="008B7A31">
        <w:rPr>
          <w:b/>
          <w:bCs/>
          <w:color w:val="FF0000"/>
          <w:highlight w:val="yellow"/>
        </w:rPr>
        <w:t>.</w:t>
      </w:r>
    </w:p>
    <w:p w14:paraId="74AE3FA6" w14:textId="77777777" w:rsidR="008B7A31" w:rsidRDefault="008B7A31" w:rsidP="008B7A31">
      <w:pPr>
        <w:pStyle w:val="Textocomentario"/>
        <w:rPr>
          <w:b/>
          <w:bCs/>
        </w:rPr>
      </w:pPr>
    </w:p>
    <w:p w14:paraId="5BCCA83C" w14:textId="77777777" w:rsidR="008B7A31" w:rsidRDefault="008B7A31" w:rsidP="008B7A31">
      <w:pPr>
        <w:pStyle w:val="Textocomentario"/>
        <w:rPr>
          <w:b/>
          <w:bCs/>
        </w:rPr>
      </w:pPr>
      <w:r w:rsidRPr="00DC13F3">
        <w:rPr>
          <w:b/>
          <w:bCs/>
        </w:rPr>
        <w:t>Negociación</w:t>
      </w:r>
      <w:r>
        <w:t xml:space="preserve"> e</w:t>
      </w:r>
      <w:r w:rsidRPr="007B61DB">
        <w:rPr>
          <w:b/>
          <w:bCs/>
        </w:rPr>
        <w:t>v</w:t>
      </w:r>
      <w:r>
        <w:rPr>
          <w:b/>
          <w:bCs/>
        </w:rPr>
        <w:t>itativ</w:t>
      </w:r>
      <w:r w:rsidRPr="007B61DB">
        <w:rPr>
          <w:b/>
          <w:bCs/>
        </w:rPr>
        <w:t>a</w:t>
      </w:r>
    </w:p>
    <w:p w14:paraId="555EDE96" w14:textId="77777777" w:rsidR="008B7A31" w:rsidRPr="007B61DB" w:rsidRDefault="008B7A31" w:rsidP="008B7A31">
      <w:pPr>
        <w:pStyle w:val="Textocomentario"/>
        <w:rPr>
          <w:b/>
          <w:bCs/>
        </w:rPr>
      </w:pPr>
      <w:r>
        <w:rPr>
          <w:b/>
          <w:bCs/>
        </w:rPr>
        <w:t xml:space="preserve">Transacción </w:t>
      </w:r>
      <w:r w:rsidRPr="007B61DB">
        <w:rPr>
          <w:b/>
          <w:bCs/>
        </w:rPr>
        <w:t>(no enganchase)</w:t>
      </w:r>
      <w:r>
        <w:rPr>
          <w:b/>
          <w:bCs/>
        </w:rPr>
        <w:t xml:space="preserve"> =</w:t>
      </w:r>
    </w:p>
    <w:p w14:paraId="4657F2D7" w14:textId="338E03B3" w:rsidR="008B7A31" w:rsidRDefault="008B7A31" w:rsidP="008B7A31">
      <w:pPr>
        <w:pStyle w:val="Textocomentario"/>
      </w:pPr>
      <w:r w:rsidRPr="007B61DB">
        <w:rPr>
          <w:b/>
          <w:bCs/>
        </w:rPr>
        <w:t>Perder – Perder</w:t>
      </w:r>
    </w:p>
  </w:comment>
  <w:comment w:id="18" w:author="Andrés Felipe Velandia Espitia" w:date="2026-07-01T22:59:00Z" w:initials="AFVE">
    <w:p w14:paraId="24D1A279" w14:textId="691551B7" w:rsidR="0087558F" w:rsidRDefault="0087558F">
      <w:pPr>
        <w:pStyle w:val="Textocomentario"/>
      </w:pPr>
      <w:r>
        <w:rPr>
          <w:rStyle w:val="Refdecomentario"/>
        </w:rPr>
        <w:annotationRef/>
      </w:r>
      <w:hyperlink r:id="rId2" w:anchor="fromView=search&amp;page=1&amp;position=12&amp;uuid=5ba8fc36-d751-47ef-9ea7-92e7173ba644&amp;query=comprar+y+vender" w:history="1">
        <w:r w:rsidRPr="00473156">
          <w:rPr>
            <w:rStyle w:val="Hipervnculo"/>
          </w:rPr>
          <w:t>https://www.magnific.com/es/fotos-premium/dos-personas-estan-sosteniendo-dinero-mano-sosteniendo-billete-dolar-banca-cliente-comercio-electronico_283444691.htm#fromView=search&amp;page=1&amp;position=12&amp;uuid=5ba8fc36-d751-47ef-9ea7-92e7173ba644&amp;query=comprar+y+vender</w:t>
        </w:r>
      </w:hyperlink>
      <w:r>
        <w:t xml:space="preserve"> </w:t>
      </w:r>
    </w:p>
  </w:comment>
  <w:comment w:id="19" w:author="Andrés Felipe Velandia Espitia" w:date="2026-07-01T23:06:00Z" w:initials="AFVE">
    <w:p w14:paraId="40B2EDB6" w14:textId="068261E4" w:rsidR="00013742" w:rsidRDefault="00013742">
      <w:pPr>
        <w:pStyle w:val="Textocomentario"/>
      </w:pPr>
      <w:r>
        <w:rPr>
          <w:rStyle w:val="Refdecomentario"/>
        </w:rPr>
        <w:annotationRef/>
      </w:r>
      <w:r w:rsidR="000E37F3">
        <w:t>Slider</w:t>
      </w:r>
      <w:r>
        <w:t>.</w:t>
      </w:r>
    </w:p>
  </w:comment>
  <w:comment w:id="20" w:author="Andrés Felipe Velandia Espitia" w:date="2026-07-01T23:08:00Z" w:initials="AFVE">
    <w:p w14:paraId="5B87377A" w14:textId="4D701CE2" w:rsidR="00B17EA5" w:rsidRDefault="00B17EA5">
      <w:pPr>
        <w:pStyle w:val="Textocomentario"/>
      </w:pPr>
      <w:r>
        <w:rPr>
          <w:rStyle w:val="Refdecomentario"/>
        </w:rPr>
        <w:annotationRef/>
      </w:r>
      <w:r>
        <w:t>Tarjetas.</w:t>
      </w:r>
    </w:p>
  </w:comment>
  <w:comment w:id="21" w:author="Andrés Felipe Velandia Espitia" w:date="2026-07-01T23:15:00Z" w:initials="AFVE">
    <w:p w14:paraId="3FE4E6DF" w14:textId="77777777" w:rsidR="00771DC3" w:rsidRDefault="00771DC3">
      <w:pPr>
        <w:pStyle w:val="Textocomentario"/>
      </w:pPr>
      <w:r>
        <w:rPr>
          <w:rStyle w:val="Refdecomentario"/>
        </w:rPr>
        <w:annotationRef/>
      </w:r>
      <w:r>
        <w:t>Texto alternativo:</w:t>
      </w:r>
    </w:p>
    <w:p w14:paraId="79B68B3D" w14:textId="53594742" w:rsidR="00771DC3" w:rsidRDefault="00771DC3">
      <w:pPr>
        <w:pStyle w:val="Textocomentario"/>
      </w:pPr>
      <w:r>
        <w:t>Figura 5 que explica la relación entre oferentes y demandantes, mostrando el flujo de bienes o servicios desde los oferentes hacia los demandantes y el retorno del dinero desde los demandantes hacia los oferentes como base del intercambio en el mercado.</w:t>
      </w:r>
    </w:p>
  </w:comment>
  <w:comment w:id="22" w:author="Andrés Felipe Velandia Espitia" w:date="2026-07-01T23:12:00Z" w:initials="AFVE">
    <w:p w14:paraId="7C3AC1AF" w14:textId="77777777" w:rsidR="00CA7C82" w:rsidRDefault="00CA7C82">
      <w:pPr>
        <w:pStyle w:val="Textocomentario"/>
      </w:pPr>
      <w:r>
        <w:rPr>
          <w:rStyle w:val="Refdecomentario"/>
        </w:rPr>
        <w:annotationRef/>
      </w:r>
      <w:r>
        <w:t>Diseñar imagen con los textos:</w:t>
      </w:r>
    </w:p>
    <w:p w14:paraId="33DDE948" w14:textId="77777777" w:rsidR="00CA7C82" w:rsidRDefault="00CA7C82">
      <w:pPr>
        <w:pStyle w:val="Textocomentario"/>
      </w:pPr>
    </w:p>
    <w:p w14:paraId="2F7EC34B" w14:textId="77777777" w:rsidR="00CA7C82" w:rsidRDefault="00CA7C82">
      <w:pPr>
        <w:pStyle w:val="Textocomentario"/>
      </w:pPr>
      <w:r>
        <w:t>Oferentes</w:t>
      </w:r>
    </w:p>
    <w:p w14:paraId="69192AAA" w14:textId="3679C357" w:rsidR="00CA7C82" w:rsidRDefault="00CA7C82">
      <w:pPr>
        <w:pStyle w:val="Textocomentario"/>
      </w:pPr>
      <w:r>
        <w:t>Demandantes</w:t>
      </w:r>
    </w:p>
  </w:comment>
  <w:comment w:id="23" w:author="Andrés Felipe Velandia Espitia" w:date="2026-07-01T23:22:00Z" w:initials="AFVE">
    <w:p w14:paraId="0CF6E14E" w14:textId="65EB3BCF" w:rsidR="00C9176E" w:rsidRDefault="00C9176E">
      <w:pPr>
        <w:pStyle w:val="Textocomentario"/>
      </w:pPr>
      <w:r>
        <w:rPr>
          <w:rStyle w:val="Refdecomentario"/>
        </w:rPr>
        <w:annotationRef/>
      </w:r>
      <w:r>
        <w:t>Llamado a la acción.</w:t>
      </w:r>
    </w:p>
  </w:comment>
  <w:comment w:id="24" w:author="Andrés Felipe Velandia Espitia" w:date="2026-07-01T23:30:00Z" w:initials="AFVE">
    <w:p w14:paraId="1278B0E6" w14:textId="20558AEE" w:rsidR="00B17C3B" w:rsidRDefault="00B17C3B">
      <w:pPr>
        <w:pStyle w:val="Textocomentario"/>
      </w:pPr>
      <w:r>
        <w:rPr>
          <w:rStyle w:val="Refdecomentario"/>
        </w:rPr>
        <w:annotationRef/>
      </w:r>
      <w:r>
        <w:t>Tarjetas.</w:t>
      </w:r>
    </w:p>
  </w:comment>
  <w:comment w:id="25" w:author="Andrés Felipe Velandia Espitia" w:date="2026-07-01T23:33:00Z" w:initials="AFVE">
    <w:p w14:paraId="0CCAE4A5" w14:textId="77777777" w:rsidR="003F3C62" w:rsidRDefault="003F3C62">
      <w:pPr>
        <w:pStyle w:val="Textocomentario"/>
      </w:pPr>
      <w:r>
        <w:rPr>
          <w:rStyle w:val="Refdecomentario"/>
        </w:rPr>
        <w:annotationRef/>
      </w:r>
      <w:r>
        <w:t>Texto alternativo:</w:t>
      </w:r>
    </w:p>
    <w:p w14:paraId="38CEEB0B" w14:textId="712C5AD5" w:rsidR="003F3C62" w:rsidRDefault="003F3C62">
      <w:pPr>
        <w:pStyle w:val="Textocomentario"/>
      </w:pPr>
      <w:r>
        <w:t>Figura 6 que presenta de manera gráfica la clasificación de los tipos de mercado según el producto, incluyendo el mercado de consumo, el mercado de inversión, el mercado industrial, el mercado de servicios y los mercados financieros.</w:t>
      </w:r>
    </w:p>
  </w:comment>
  <w:comment w:id="26" w:author="Andrés Felipe Velandia Espitia" w:date="2026-07-01T23:32:00Z" w:initials="AFVE">
    <w:p w14:paraId="4010BCCD" w14:textId="77777777" w:rsidR="006D3FD9" w:rsidRDefault="006D3FD9">
      <w:pPr>
        <w:pStyle w:val="Textocomentario"/>
      </w:pPr>
      <w:r>
        <w:rPr>
          <w:rStyle w:val="Refdecomentario"/>
        </w:rPr>
        <w:annotationRef/>
      </w:r>
      <w:r>
        <w:t xml:space="preserve">Diseñar imagen con estos textos: </w:t>
      </w:r>
    </w:p>
    <w:p w14:paraId="5D27CA3B" w14:textId="77777777" w:rsidR="006D3FD9" w:rsidRDefault="006D3FD9" w:rsidP="006D3FD9">
      <w:pPr>
        <w:pStyle w:val="Textocomentario"/>
      </w:pPr>
      <w:r>
        <w:t>Mercado de consumo</w:t>
      </w:r>
    </w:p>
    <w:p w14:paraId="5A861764" w14:textId="77777777" w:rsidR="006D3FD9" w:rsidRDefault="006D3FD9" w:rsidP="006D3FD9">
      <w:pPr>
        <w:pStyle w:val="Textocomentario"/>
      </w:pPr>
      <w:r>
        <w:t>Mercado de inversión</w:t>
      </w:r>
    </w:p>
    <w:p w14:paraId="653C4EFD" w14:textId="77777777" w:rsidR="006D3FD9" w:rsidRDefault="006D3FD9" w:rsidP="006D3FD9">
      <w:pPr>
        <w:pStyle w:val="Textocomentario"/>
      </w:pPr>
      <w:r>
        <w:t>Mercado industrial</w:t>
      </w:r>
    </w:p>
    <w:p w14:paraId="55AF1CD2" w14:textId="77777777" w:rsidR="006D3FD9" w:rsidRDefault="006D3FD9" w:rsidP="006D3FD9">
      <w:pPr>
        <w:pStyle w:val="Textocomentario"/>
      </w:pPr>
      <w:r>
        <w:t>Servicios</w:t>
      </w:r>
    </w:p>
    <w:p w14:paraId="75FA7EA1" w14:textId="39F1871F" w:rsidR="006D3FD9" w:rsidRDefault="006D3FD9" w:rsidP="006D3FD9">
      <w:pPr>
        <w:pStyle w:val="Textocomentario"/>
      </w:pPr>
      <w:r>
        <w:t>Mercados financieros</w:t>
      </w:r>
    </w:p>
  </w:comment>
  <w:comment w:id="27" w:author="Andrés Felipe Velandia Espitia" w:date="2026-07-01T23:35:00Z" w:initials="AFVE">
    <w:p w14:paraId="7308F83A" w14:textId="3225809C" w:rsidR="00265BF4" w:rsidRDefault="00265BF4">
      <w:pPr>
        <w:pStyle w:val="Textocomentario"/>
      </w:pPr>
      <w:r>
        <w:rPr>
          <w:rStyle w:val="Refdecomentario"/>
        </w:rPr>
        <w:annotationRef/>
      </w:r>
      <w:proofErr w:type="gramStart"/>
      <w:r w:rsidR="00223D3D">
        <w:t>Slider.</w:t>
      </w:r>
      <w:r>
        <w:t>.</w:t>
      </w:r>
      <w:proofErr w:type="gramEnd"/>
    </w:p>
  </w:comment>
  <w:comment w:id="28" w:author="Andrés Felipe Velandia Espitia" w:date="2026-07-01T23:39:00Z" w:initials="AFVE">
    <w:p w14:paraId="7995ACC8" w14:textId="4DA9328E" w:rsidR="006202E4" w:rsidRDefault="006202E4">
      <w:pPr>
        <w:pStyle w:val="Textocomentario"/>
      </w:pPr>
      <w:r>
        <w:rPr>
          <w:rStyle w:val="Refdecomentario"/>
        </w:rPr>
        <w:annotationRef/>
      </w:r>
      <w:r>
        <w:t>Texto alternativo:</w:t>
      </w:r>
    </w:p>
    <w:p w14:paraId="6150AF59" w14:textId="4AE90B89" w:rsidR="006202E4" w:rsidRDefault="006202E4">
      <w:pPr>
        <w:pStyle w:val="Textocomentario"/>
      </w:pPr>
      <w:r w:rsidRPr="006202E4">
        <w:t>Figura 7 que presenta la clasificación de los tipos de mercado de acuerdo con el comprador, identificando al distribuidor, el comprador industrial, el comprador gubernamental, el consumidor final y el mercado de trabajo como los principales actores que participan en el intercambio de bienes, servicios y recursos.</w:t>
      </w:r>
    </w:p>
  </w:comment>
  <w:comment w:id="29" w:author="Andrés Felipe Velandia Espitia" w:date="2026-07-01T23:38:00Z" w:initials="AFVE">
    <w:p w14:paraId="1E0E6150" w14:textId="77777777" w:rsidR="008B1930" w:rsidRDefault="008B1930">
      <w:pPr>
        <w:pStyle w:val="Textocomentario"/>
      </w:pPr>
      <w:r>
        <w:rPr>
          <w:rStyle w:val="Refdecomentario"/>
        </w:rPr>
        <w:annotationRef/>
      </w:r>
      <w:r>
        <w:t>Diseñar con los siguientes textos:</w:t>
      </w:r>
    </w:p>
    <w:p w14:paraId="28B80DD6" w14:textId="379B9AD0" w:rsidR="008B1930" w:rsidRDefault="008B1930" w:rsidP="00EF3B39">
      <w:pPr>
        <w:pStyle w:val="Textocomentario"/>
        <w:numPr>
          <w:ilvl w:val="0"/>
          <w:numId w:val="7"/>
        </w:numPr>
      </w:pPr>
      <w:r>
        <w:t>Distribuidor</w:t>
      </w:r>
    </w:p>
    <w:p w14:paraId="37F78111" w14:textId="678EF035" w:rsidR="008B1930" w:rsidRDefault="008B1930" w:rsidP="00EF3B39">
      <w:pPr>
        <w:pStyle w:val="Textocomentario"/>
        <w:numPr>
          <w:ilvl w:val="0"/>
          <w:numId w:val="7"/>
        </w:numPr>
      </w:pPr>
      <w:r>
        <w:t>Comprador industrial</w:t>
      </w:r>
    </w:p>
    <w:p w14:paraId="2D1F371A" w14:textId="71A20881" w:rsidR="008B1930" w:rsidRDefault="008B1930" w:rsidP="00EF3B39">
      <w:pPr>
        <w:pStyle w:val="Textocomentario"/>
        <w:numPr>
          <w:ilvl w:val="0"/>
          <w:numId w:val="7"/>
        </w:numPr>
      </w:pPr>
      <w:r>
        <w:t>Comprador gubernamental</w:t>
      </w:r>
    </w:p>
    <w:p w14:paraId="302FDF70" w14:textId="702D223D" w:rsidR="008B1930" w:rsidRDefault="008B1930" w:rsidP="00EF3B39">
      <w:pPr>
        <w:pStyle w:val="Textocomentario"/>
        <w:numPr>
          <w:ilvl w:val="0"/>
          <w:numId w:val="7"/>
        </w:numPr>
      </w:pPr>
      <w:r>
        <w:t>Consumidor</w:t>
      </w:r>
    </w:p>
    <w:p w14:paraId="5BB2A5F1" w14:textId="0E877539" w:rsidR="008B1930" w:rsidRDefault="008B1930" w:rsidP="00EF3B39">
      <w:pPr>
        <w:pStyle w:val="Textocomentario"/>
        <w:numPr>
          <w:ilvl w:val="0"/>
          <w:numId w:val="7"/>
        </w:numPr>
      </w:pPr>
      <w:r>
        <w:t>Mercado de trabajo</w:t>
      </w:r>
    </w:p>
  </w:comment>
  <w:comment w:id="30" w:author="Andrés Felipe Velandia Espitia" w:date="2026-07-01T23:44:00Z" w:initials="AFVE">
    <w:p w14:paraId="6558B676" w14:textId="57EDD216" w:rsidR="00223D3D" w:rsidRDefault="00223D3D">
      <w:pPr>
        <w:pStyle w:val="Textocomentario"/>
      </w:pPr>
      <w:r>
        <w:rPr>
          <w:rStyle w:val="Refdecomentario"/>
        </w:rPr>
        <w:annotationRef/>
      </w:r>
      <w:r>
        <w:t>Pestañas.</w:t>
      </w:r>
    </w:p>
  </w:comment>
  <w:comment w:id="31" w:author="Andrés Felipe Velandia Espitia" w:date="2026-07-01T23:47:00Z" w:initials="AFVE">
    <w:p w14:paraId="3FA776C2" w14:textId="4D33024B" w:rsidR="00AE6338" w:rsidRDefault="00AE6338">
      <w:pPr>
        <w:pStyle w:val="Textocomentario"/>
      </w:pPr>
      <w:r>
        <w:rPr>
          <w:rStyle w:val="Refdecomentario"/>
        </w:rPr>
        <w:annotationRef/>
      </w:r>
      <w:r>
        <w:t>Tarjetas.</w:t>
      </w:r>
    </w:p>
  </w:comment>
  <w:comment w:id="32" w:author="Andrés Felipe Velandia Espitia" w:date="2026-07-02T00:14:00Z" w:initials="AFVE">
    <w:p w14:paraId="69A04F02" w14:textId="12569F41" w:rsidR="000D4A55" w:rsidRDefault="000D4A55">
      <w:pPr>
        <w:pStyle w:val="Textocomentario"/>
      </w:pPr>
      <w:r>
        <w:rPr>
          <w:rStyle w:val="Refdecomentario"/>
        </w:rPr>
        <w:annotationRef/>
      </w:r>
      <w:r w:rsidR="00367F57">
        <w:t>Pestañas</w:t>
      </w:r>
      <w:r>
        <w:t>.</w:t>
      </w:r>
    </w:p>
  </w:comment>
  <w:comment w:id="33" w:author="Andrés Felipe Velandia Espitia" w:date="2026-07-02T00:15:00Z" w:initials="AFVE">
    <w:p w14:paraId="232299AB" w14:textId="4380665F" w:rsidR="00F8720D" w:rsidRDefault="00F8720D">
      <w:pPr>
        <w:pStyle w:val="Textocomentario"/>
      </w:pPr>
      <w:r>
        <w:rPr>
          <w:rStyle w:val="Refdecomentario"/>
        </w:rPr>
        <w:annotationRef/>
      </w:r>
      <w:r w:rsidR="00367F57">
        <w:t>Acordeón</w:t>
      </w:r>
      <w:r>
        <w:t>.</w:t>
      </w:r>
    </w:p>
  </w:comment>
  <w:comment w:id="34" w:author="Andrés Felipe Velandia Espitia" w:date="2026-07-02T00:22:00Z" w:initials="AFVE">
    <w:p w14:paraId="73D48A11" w14:textId="77777777" w:rsidR="00D1320B" w:rsidRDefault="00D1320B">
      <w:pPr>
        <w:pStyle w:val="Textocomentario"/>
      </w:pPr>
      <w:r>
        <w:rPr>
          <w:rStyle w:val="Refdecomentario"/>
        </w:rPr>
        <w:annotationRef/>
      </w:r>
      <w:r>
        <w:t>Texto alternativo:</w:t>
      </w:r>
    </w:p>
    <w:p w14:paraId="272E2663" w14:textId="65858FD9" w:rsidR="00D1320B" w:rsidRDefault="00D1320B">
      <w:pPr>
        <w:pStyle w:val="Textocomentario"/>
      </w:pPr>
      <w:r w:rsidRPr="00D1320B">
        <w:t>Figura 8 que ilustra los cuatro tipos de segmentación de mercados: segmentación geográfica, segmentación demográfica, segmentación psicográfica y segmentación conductual, presentados de manera comparativa para mostrar cómo las organizaciones clasifican a los consumidores según su ubicación, características personales, estilos de vida y comportamientos de compra.</w:t>
      </w:r>
    </w:p>
  </w:comment>
  <w:comment w:id="35" w:author="Andrés Felipe Velandia Espitia" w:date="2026-07-02T00:21:00Z" w:initials="AFVE">
    <w:p w14:paraId="1DB1AD29" w14:textId="77777777" w:rsidR="00D1320B" w:rsidRDefault="00D1320B" w:rsidP="00D1320B">
      <w:pPr>
        <w:pStyle w:val="Textocomentario"/>
      </w:pPr>
      <w:r>
        <w:rPr>
          <w:rStyle w:val="Refdecomentario"/>
        </w:rPr>
        <w:annotationRef/>
      </w:r>
      <w:r>
        <w:t xml:space="preserve">Dejar esta imagen o diseñarla con estos textos: </w:t>
      </w:r>
    </w:p>
    <w:p w14:paraId="444CC4DA" w14:textId="50F22421" w:rsidR="00D1320B" w:rsidRDefault="00D1320B" w:rsidP="00D1320B">
      <w:pPr>
        <w:pStyle w:val="Textocomentario"/>
      </w:pPr>
      <w:r>
        <w:t>Segmentación geográfica</w:t>
      </w:r>
    </w:p>
    <w:p w14:paraId="44642527" w14:textId="7460F375" w:rsidR="00D1320B" w:rsidRDefault="00D1320B" w:rsidP="00D1320B">
      <w:pPr>
        <w:pStyle w:val="Textocomentario"/>
      </w:pPr>
      <w:r>
        <w:t>Segmentación demográfica</w:t>
      </w:r>
    </w:p>
    <w:p w14:paraId="45637F09" w14:textId="4668B7CE" w:rsidR="00D1320B" w:rsidRDefault="00D1320B" w:rsidP="00D1320B">
      <w:pPr>
        <w:pStyle w:val="Textocomentario"/>
      </w:pPr>
      <w:r>
        <w:t>Segmentación psicográfica</w:t>
      </w:r>
    </w:p>
    <w:p w14:paraId="200BE1A1" w14:textId="014EDC9D" w:rsidR="00D1320B" w:rsidRDefault="00D1320B" w:rsidP="00D1320B">
      <w:pPr>
        <w:pStyle w:val="Textocomentario"/>
      </w:pPr>
      <w:r>
        <w:t>Segmentación conductual</w:t>
      </w:r>
    </w:p>
    <w:p w14:paraId="4162AB35" w14:textId="77777777" w:rsidR="00D1320B" w:rsidRDefault="00D1320B" w:rsidP="00D1320B">
      <w:pPr>
        <w:pStyle w:val="Textocomentario"/>
      </w:pPr>
    </w:p>
    <w:p w14:paraId="0E5CBEAD" w14:textId="3B542C24" w:rsidR="00D1320B" w:rsidRDefault="00D1320B" w:rsidP="00D1320B">
      <w:pPr>
        <w:pStyle w:val="Textocomentario"/>
      </w:pPr>
      <w:r>
        <w:t xml:space="preserve">Enlace imagen generada: </w:t>
      </w:r>
      <w:hyperlink r:id="rId3" w:history="1">
        <w:r w:rsidRPr="00473156">
          <w:rPr>
            <w:rStyle w:val="Hipervnculo"/>
          </w:rPr>
          <w:t>https://chatgpt.com/s/m_6a45f5914dec8191bad68e1dcd88c212</w:t>
        </w:r>
      </w:hyperlink>
      <w:r>
        <w:t xml:space="preserve"> </w:t>
      </w:r>
    </w:p>
  </w:comment>
  <w:comment w:id="36" w:author="Andrés Felipe Velandia Espitia" w:date="2026-07-02T00:31:00Z" w:initials="AFVE">
    <w:p w14:paraId="1B519764" w14:textId="1E9F33B4" w:rsidR="00555CB6" w:rsidRDefault="00555CB6">
      <w:pPr>
        <w:pStyle w:val="Textocomentario"/>
      </w:pPr>
      <w:r>
        <w:rPr>
          <w:rStyle w:val="Refdecomentario"/>
        </w:rPr>
        <w:annotationRef/>
      </w:r>
      <w:r>
        <w:t>Pasos.</w:t>
      </w:r>
    </w:p>
  </w:comment>
  <w:comment w:id="37" w:author="Andrés Felipe Velandia Espitia" w:date="2026-07-02T01:04:00Z" w:initials="AFVE">
    <w:p w14:paraId="226DE07D" w14:textId="49AC8D56" w:rsidR="00531E36" w:rsidRDefault="00531E36">
      <w:pPr>
        <w:pStyle w:val="Textocomentario"/>
      </w:pPr>
      <w:r>
        <w:rPr>
          <w:rStyle w:val="Refdecomentario"/>
        </w:rPr>
        <w:annotationRef/>
      </w:r>
      <w:r>
        <w:t>Acordeón.</w:t>
      </w:r>
    </w:p>
  </w:comment>
  <w:comment w:id="38" w:author="Andrés Felipe Velandia Espitia" w:date="2026-07-02T01:08:00Z" w:initials="AFVE">
    <w:p w14:paraId="559D80DF" w14:textId="268216C7" w:rsidR="00235F89" w:rsidRDefault="00235F89">
      <w:pPr>
        <w:pStyle w:val="Textocomentario"/>
      </w:pPr>
      <w:r>
        <w:rPr>
          <w:rStyle w:val="Refdecomentario"/>
        </w:rPr>
        <w:annotationRef/>
      </w:r>
      <w:r>
        <w:t>Puntos calientes</w:t>
      </w:r>
      <w:r w:rsidR="00DB5F4F">
        <w:t xml:space="preserve"> o ventana moda</w:t>
      </w:r>
      <w:r>
        <w:t>.</w:t>
      </w:r>
    </w:p>
    <w:p w14:paraId="5C0C5089" w14:textId="77777777" w:rsidR="00235F89" w:rsidRDefault="00235F89">
      <w:pPr>
        <w:pStyle w:val="Textocomentario"/>
      </w:pPr>
    </w:p>
    <w:p w14:paraId="216DD55A" w14:textId="66B4BF01" w:rsidR="00235F89" w:rsidRDefault="00235F89">
      <w:pPr>
        <w:pStyle w:val="Textocomentario"/>
      </w:pPr>
      <w:r>
        <w:t>El contenido está debajo de la imagen.</w:t>
      </w:r>
    </w:p>
  </w:comment>
  <w:comment w:id="39" w:author="Andrés Felipe Velandia Espitia" w:date="2026-07-02T01:25:00Z" w:initials="AFVE">
    <w:p w14:paraId="7E91B517" w14:textId="77777777" w:rsidR="00717D9E" w:rsidRDefault="00717D9E">
      <w:pPr>
        <w:pStyle w:val="Textocomentario"/>
      </w:pPr>
      <w:r>
        <w:rPr>
          <w:rStyle w:val="Refdecomentario"/>
        </w:rPr>
        <w:annotationRef/>
      </w:r>
      <w:r>
        <w:t>Texto alternativo:</w:t>
      </w:r>
    </w:p>
    <w:p w14:paraId="5D1EBA2C" w14:textId="0F3A9F9A" w:rsidR="00717D9E" w:rsidRDefault="00717D9E">
      <w:pPr>
        <w:pStyle w:val="Textocomentario"/>
      </w:pPr>
      <w:r w:rsidRPr="00717D9E">
        <w:t>Figura 9 que ilustra el proceso de ventas y los factores que influyen en sus etapas, mostrando que los pasos para concretar una venta varían según el tipo de producto, el segmento de mercado y los procedimientos internos de la empresa.</w:t>
      </w:r>
    </w:p>
  </w:comment>
  <w:comment w:id="40" w:author="Andrés Felipe Velandia Espitia" w:date="2026-07-02T01:23:00Z" w:initials="AFVE">
    <w:p w14:paraId="610150B4" w14:textId="355784AF" w:rsidR="00236C8B" w:rsidRDefault="00236C8B">
      <w:pPr>
        <w:pStyle w:val="Textocomentario"/>
      </w:pPr>
      <w:r>
        <w:rPr>
          <w:rStyle w:val="Refdecomentario"/>
        </w:rPr>
        <w:annotationRef/>
      </w:r>
      <w:r>
        <w:t>Diseñar imagen con estos textos:</w:t>
      </w:r>
    </w:p>
    <w:p w14:paraId="798A011E" w14:textId="77777777" w:rsidR="00236C8B" w:rsidRDefault="00236C8B">
      <w:pPr>
        <w:pStyle w:val="Textocomentario"/>
      </w:pPr>
    </w:p>
    <w:p w14:paraId="0A81E75B" w14:textId="77777777" w:rsidR="00236C8B" w:rsidRDefault="00236C8B" w:rsidP="00236C8B">
      <w:pPr>
        <w:pStyle w:val="Textocomentario"/>
      </w:pPr>
      <w:r>
        <w:t>Los pasos varían dependiente de:</w:t>
      </w:r>
    </w:p>
    <w:p w14:paraId="349538FE" w14:textId="77777777" w:rsidR="00236C8B" w:rsidRDefault="00236C8B" w:rsidP="00236C8B">
      <w:pPr>
        <w:pStyle w:val="Textocomentario"/>
      </w:pPr>
    </w:p>
    <w:p w14:paraId="5BB8452F" w14:textId="5C06B405" w:rsidR="00236C8B" w:rsidRDefault="00236C8B" w:rsidP="00EF3B39">
      <w:pPr>
        <w:pStyle w:val="Textocomentario"/>
        <w:numPr>
          <w:ilvl w:val="0"/>
          <w:numId w:val="9"/>
        </w:numPr>
      </w:pPr>
      <w:r>
        <w:t>Tipo de producto</w:t>
      </w:r>
    </w:p>
    <w:p w14:paraId="1D58356F" w14:textId="083515B6" w:rsidR="00236C8B" w:rsidRDefault="00236C8B" w:rsidP="00EF3B39">
      <w:pPr>
        <w:pStyle w:val="Textocomentario"/>
        <w:numPr>
          <w:ilvl w:val="0"/>
          <w:numId w:val="9"/>
        </w:numPr>
      </w:pPr>
      <w:r>
        <w:t>Segmento de mercado</w:t>
      </w:r>
    </w:p>
    <w:p w14:paraId="411DC026" w14:textId="778E9E30" w:rsidR="00236C8B" w:rsidRDefault="00236C8B" w:rsidP="00EF3B39">
      <w:pPr>
        <w:pStyle w:val="Textocomentario"/>
        <w:numPr>
          <w:ilvl w:val="0"/>
          <w:numId w:val="9"/>
        </w:numPr>
      </w:pPr>
      <w:r>
        <w:t>Procedimiento de la empresa</w:t>
      </w:r>
    </w:p>
  </w:comment>
  <w:comment w:id="41" w:author="Andrés Felipe Velandia Espitia" w:date="2026-07-02T01:28:00Z" w:initials="AFVE">
    <w:p w14:paraId="0DC2EACC" w14:textId="5373CAB5" w:rsidR="00EB54CF" w:rsidRDefault="00EB54CF">
      <w:pPr>
        <w:pStyle w:val="Textocomentario"/>
      </w:pPr>
      <w:r>
        <w:rPr>
          <w:rStyle w:val="Refdecomentario"/>
        </w:rPr>
        <w:annotationRef/>
      </w:r>
      <w:r>
        <w:t>Pasos.</w:t>
      </w:r>
    </w:p>
  </w:comment>
  <w:comment w:id="42" w:author="Andrés Felipe Velandia Espitia" w:date="2026-07-02T01:44:00Z" w:initials="AFVE">
    <w:p w14:paraId="58C26C89" w14:textId="77777777" w:rsidR="00FC4F4E" w:rsidRDefault="00FC4F4E">
      <w:pPr>
        <w:pStyle w:val="Textocomentario"/>
      </w:pPr>
      <w:r>
        <w:rPr>
          <w:rStyle w:val="Refdecomentario"/>
        </w:rPr>
        <w:annotationRef/>
      </w:r>
      <w:r>
        <w:t>Texto alternativo:</w:t>
      </w:r>
    </w:p>
    <w:p w14:paraId="61D9FAAE" w14:textId="4A3D774D" w:rsidR="00FC4F4E" w:rsidRDefault="00FC4F4E">
      <w:pPr>
        <w:pStyle w:val="Textocomentario"/>
      </w:pPr>
      <w:r w:rsidRPr="00FC4F4E">
        <w:t>Figura 10 que ejemplifica de forma sintética cada momento del proceso de venta, mostrando cómo se pasa de la identificación de oportunidades comerciales al acercamiento con el cliente, la construcción de una solución acorde a sus necesidades, el acuerdo final y el acompañamiento posterior. La imagen refleja un flujo secuencial que permite comprender la evolución de la venta y la importancia de cada fase en el logro de relaciones comerciales efectivas.</w:t>
      </w:r>
    </w:p>
  </w:comment>
  <w:comment w:id="43" w:author="Andrés Felipe Velandia Espitia" w:date="2026-07-02T01:44:00Z" w:initials="AFVE">
    <w:p w14:paraId="4F34AF6D" w14:textId="77777777" w:rsidR="00FC4F4E" w:rsidRDefault="00FC4F4E">
      <w:pPr>
        <w:pStyle w:val="Textocomentario"/>
      </w:pPr>
      <w:r>
        <w:rPr>
          <w:rStyle w:val="Refdecomentario"/>
        </w:rPr>
        <w:annotationRef/>
      </w:r>
      <w:r>
        <w:t>Dejar esta imagen o diseñar una similar.</w:t>
      </w:r>
    </w:p>
    <w:p w14:paraId="724D3CD2" w14:textId="77777777" w:rsidR="00FC4F4E" w:rsidRDefault="00FC4F4E">
      <w:pPr>
        <w:pStyle w:val="Textocomentario"/>
      </w:pPr>
    </w:p>
    <w:p w14:paraId="39351C4D" w14:textId="03EE23A4" w:rsidR="00FC4F4E" w:rsidRDefault="00FC4F4E">
      <w:pPr>
        <w:pStyle w:val="Textocomentario"/>
      </w:pPr>
      <w:r>
        <w:t xml:space="preserve">Enlace imagen generada: </w:t>
      </w:r>
      <w:hyperlink r:id="rId4" w:history="1">
        <w:r w:rsidRPr="00473156">
          <w:rPr>
            <w:rStyle w:val="Hipervnculo"/>
          </w:rPr>
          <w:t>https://chatgpt.com/s/m_6a4608b9cb2081918f34bec9d0e8e2d2</w:t>
        </w:r>
      </w:hyperlink>
      <w:r>
        <w:t xml:space="preserve"> </w:t>
      </w:r>
    </w:p>
  </w:comment>
  <w:comment w:id="44" w:author="Andrés Felipe Velandia Espitia" w:date="2026-04-21T21:02:00Z" w:initials="AFVE">
    <w:p w14:paraId="55E083C6" w14:textId="77777777" w:rsidR="0002461D" w:rsidRDefault="0002461D" w:rsidP="0002461D">
      <w:pPr>
        <w:pStyle w:val="Textocomentario"/>
      </w:pPr>
      <w:r>
        <w:rPr>
          <w:rStyle w:val="Refdecomentario"/>
        </w:rPr>
        <w:annotationRef/>
      </w:r>
      <w:r>
        <w:t>Texto alternativo:</w:t>
      </w:r>
    </w:p>
    <w:p w14:paraId="212C338D" w14:textId="23F6D6B2" w:rsidR="0002461D" w:rsidRDefault="00B40C9B" w:rsidP="00B40C9B">
      <w:pPr>
        <w:pStyle w:val="Textocomentario"/>
      </w:pPr>
      <w:r>
        <w:t>En la síntesis se presenta un mapa conceptual que organiza los fundamentos de la negociación y el mercadeo en dos ejes principales. En el primero, se aborda el conflicto como origen de las diferencias y la negociación como proceso de acuerdo, integrando sus elementos, características, estilos, fases, tipos y técnicas. En el segundo eje, se desarrollan los fundamentos del mercadeo, incluyendo su definición, los tipos de mercado, la segmentación, el cliente actual y el proceso de venta. En conjunto, el mapa relaciona estos componentes para comprender la gestión de acuerdos y la dinámica del mercado en contextos organizacionales y comerciales.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B0C3F08" w15:done="0"/>
  <w15:commentEx w15:paraId="3FF5D462" w15:done="0"/>
  <w15:commentEx w15:paraId="2044A903" w15:done="0"/>
  <w15:commentEx w15:paraId="36FF162E" w15:done="0"/>
  <w15:commentEx w15:paraId="6874DF88" w15:done="0"/>
  <w15:commentEx w15:paraId="0594E883" w15:done="0"/>
  <w15:commentEx w15:paraId="129E1D81" w15:done="0"/>
  <w15:commentEx w15:paraId="6A5D283C" w15:done="0"/>
  <w15:commentEx w15:paraId="7462482E" w15:done="0"/>
  <w15:commentEx w15:paraId="52CBE556" w15:done="0"/>
  <w15:commentEx w15:paraId="60B533F4" w15:done="0"/>
  <w15:commentEx w15:paraId="27D9DFC3" w15:done="0"/>
  <w15:commentEx w15:paraId="3CC32877" w15:done="0"/>
  <w15:commentEx w15:paraId="79FF962F" w15:done="0"/>
  <w15:commentEx w15:paraId="3B1FD648" w15:done="0"/>
  <w15:commentEx w15:paraId="116ACD9A" w15:done="0"/>
  <w15:commentEx w15:paraId="5E1A01ED" w15:done="0"/>
  <w15:commentEx w15:paraId="4657F2D7" w15:done="0"/>
  <w15:commentEx w15:paraId="24D1A279" w15:done="0"/>
  <w15:commentEx w15:paraId="40B2EDB6" w15:done="0"/>
  <w15:commentEx w15:paraId="5B87377A" w15:done="0"/>
  <w15:commentEx w15:paraId="79B68B3D" w15:done="0"/>
  <w15:commentEx w15:paraId="69192AAA" w15:done="0"/>
  <w15:commentEx w15:paraId="0CF6E14E" w15:done="0"/>
  <w15:commentEx w15:paraId="1278B0E6" w15:done="0"/>
  <w15:commentEx w15:paraId="38CEEB0B" w15:done="0"/>
  <w15:commentEx w15:paraId="75FA7EA1" w15:done="0"/>
  <w15:commentEx w15:paraId="7308F83A" w15:done="0"/>
  <w15:commentEx w15:paraId="6150AF59" w15:done="0"/>
  <w15:commentEx w15:paraId="5BB2A5F1" w15:done="0"/>
  <w15:commentEx w15:paraId="6558B676" w15:done="0"/>
  <w15:commentEx w15:paraId="3FA776C2" w15:done="0"/>
  <w15:commentEx w15:paraId="69A04F02" w15:done="0"/>
  <w15:commentEx w15:paraId="232299AB" w15:done="0"/>
  <w15:commentEx w15:paraId="272E2663" w15:done="0"/>
  <w15:commentEx w15:paraId="0E5CBEAD" w15:done="0"/>
  <w15:commentEx w15:paraId="1B519764" w15:done="0"/>
  <w15:commentEx w15:paraId="226DE07D" w15:done="0"/>
  <w15:commentEx w15:paraId="216DD55A" w15:done="0"/>
  <w15:commentEx w15:paraId="5D1EBA2C" w15:done="0"/>
  <w15:commentEx w15:paraId="411DC026" w15:done="0"/>
  <w15:commentEx w15:paraId="0DC2EACC" w15:done="0"/>
  <w15:commentEx w15:paraId="61D9FAAE" w15:done="0"/>
  <w15:commentEx w15:paraId="39351C4D" w15:done="0"/>
  <w15:commentEx w15:paraId="212C33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F019E5" w16cex:dateUtc="2026-07-02T03:57:00Z"/>
  <w16cex:commentExtensible w16cex:durableId="2DEFF9AF" w16cex:dateUtc="2026-07-02T01:40:00Z"/>
  <w16cex:commentExtensible w16cex:durableId="2DEFFACD" w16cex:dateUtc="2026-07-02T01:45:00Z"/>
  <w16cex:commentExtensible w16cex:durableId="2D590EF7" w16cex:dateUtc="2026-03-09T14:18:00Z"/>
  <w16cex:commentExtensible w16cex:durableId="2DEFFBA6" w16cex:dateUtc="2026-07-02T01:48:00Z"/>
  <w16cex:commentExtensible w16cex:durableId="2DEFFD4D" w16cex:dateUtc="2026-07-02T01:55:00Z"/>
  <w16cex:commentExtensible w16cex:durableId="2DEFFD78" w16cex:dateUtc="2026-07-02T01:56:00Z"/>
  <w16cex:commentExtensible w16cex:durableId="2DEFFEFD" w16cex:dateUtc="2026-07-02T02:02:00Z"/>
  <w16cex:commentExtensible w16cex:durableId="2DF00172" w16cex:dateUtc="2026-07-02T02:13:00Z"/>
  <w16cex:commentExtensible w16cex:durableId="2DF00134" w16cex:dateUtc="2026-07-02T02:12:00Z"/>
  <w16cex:commentExtensible w16cex:durableId="2DF0020C" w16cex:dateUtc="2026-07-02T02:15:00Z"/>
  <w16cex:commentExtensible w16cex:durableId="2DF00360" w16cex:dateUtc="2026-07-02T02:21:00Z"/>
  <w16cex:commentExtensible w16cex:durableId="2DF0046F" w16cex:dateUtc="2026-07-02T02:26:00Z"/>
  <w16cex:commentExtensible w16cex:durableId="2DF00960" w16cex:dateUtc="2026-07-02T02:47:00Z"/>
  <w16cex:commentExtensible w16cex:durableId="2DF00852" w16cex:dateUtc="2026-07-02T02:42:00Z"/>
  <w16cex:commentExtensible w16cex:durableId="2DF00B12" w16cex:dateUtc="2026-07-02T02:54:00Z"/>
  <w16cex:commentExtensible w16cex:durableId="2E0324D7" w16cex:dateUtc="2026-07-16T14:37:00Z"/>
  <w16cex:commentExtensible w16cex:durableId="2DF00D7C" w16cex:dateUtc="2026-07-02T03:04:00Z"/>
  <w16cex:commentExtensible w16cex:durableId="2DF01A5A" w16cex:dateUtc="2026-07-02T03:59:00Z"/>
  <w16cex:commentExtensible w16cex:durableId="2DF01BFA" w16cex:dateUtc="2026-07-02T04:06:00Z"/>
  <w16cex:commentExtensible w16cex:durableId="2DF01C6A" w16cex:dateUtc="2026-07-02T04:08:00Z"/>
  <w16cex:commentExtensible w16cex:durableId="2DF01E05" w16cex:dateUtc="2026-07-02T04:15:00Z"/>
  <w16cex:commentExtensible w16cex:durableId="2DF01D52" w16cex:dateUtc="2026-07-02T04:12:00Z"/>
  <w16cex:commentExtensible w16cex:durableId="2DF01FC7" w16cex:dateUtc="2026-07-02T04:22:00Z"/>
  <w16cex:commentExtensible w16cex:durableId="2DF02190" w16cex:dateUtc="2026-07-02T04:30:00Z"/>
  <w16cex:commentExtensible w16cex:durableId="2DF0224D" w16cex:dateUtc="2026-07-02T04:33:00Z"/>
  <w16cex:commentExtensible w16cex:durableId="2DF0220D" w16cex:dateUtc="2026-07-02T04:32:00Z"/>
  <w16cex:commentExtensible w16cex:durableId="2DF022C6" w16cex:dateUtc="2026-07-02T04:35:00Z"/>
  <w16cex:commentExtensible w16cex:durableId="2DF023AB" w16cex:dateUtc="2026-07-02T04:39:00Z"/>
  <w16cex:commentExtensible w16cex:durableId="2DF0236B" w16cex:dateUtc="2026-07-02T04:38:00Z"/>
  <w16cex:commentExtensible w16cex:durableId="2DF024E7" w16cex:dateUtc="2026-07-02T04:44:00Z"/>
  <w16cex:commentExtensible w16cex:durableId="2DF02588" w16cex:dateUtc="2026-07-02T04:47:00Z"/>
  <w16cex:commentExtensible w16cex:durableId="2DF02C01" w16cex:dateUtc="2026-07-02T05:14:00Z"/>
  <w16cex:commentExtensible w16cex:durableId="2DF02C12" w16cex:dateUtc="2026-07-02T05:15:00Z"/>
  <w16cex:commentExtensible w16cex:durableId="2DF02DD0" w16cex:dateUtc="2026-07-02T05:22:00Z"/>
  <w16cex:commentExtensible w16cex:durableId="2DF02D8B" w16cex:dateUtc="2026-07-02T05:21:00Z"/>
  <w16cex:commentExtensible w16cex:durableId="2DF02FD2" w16cex:dateUtc="2026-07-02T05:31:00Z"/>
  <w16cex:commentExtensible w16cex:durableId="2DF037B1" w16cex:dateUtc="2026-07-02T06:04:00Z"/>
  <w16cex:commentExtensible w16cex:durableId="2DF03877" w16cex:dateUtc="2026-07-02T06:08:00Z"/>
  <w16cex:commentExtensible w16cex:durableId="2DF03C7F" w16cex:dateUtc="2026-07-02T06:25:00Z"/>
  <w16cex:commentExtensible w16cex:durableId="2DF03C2B" w16cex:dateUtc="2026-07-02T06:23:00Z"/>
  <w16cex:commentExtensible w16cex:durableId="2DF03D45" w16cex:dateUtc="2026-07-02T06:28:00Z"/>
  <w16cex:commentExtensible w16cex:durableId="2DF04101" w16cex:dateUtc="2026-07-02T06:44:00Z"/>
  <w16cex:commentExtensible w16cex:durableId="2DF040EC" w16cex:dateUtc="2026-07-02T06:44:00Z"/>
  <w16cex:commentExtensible w16cex:durableId="2D926478" w16cex:dateUtc="2026-04-22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0C3F08" w16cid:durableId="2DF019E5"/>
  <w16cid:commentId w16cid:paraId="3FF5D462" w16cid:durableId="2DEFF9AF"/>
  <w16cid:commentId w16cid:paraId="2044A903" w16cid:durableId="2DEFFACD"/>
  <w16cid:commentId w16cid:paraId="36FF162E" w16cid:durableId="2D590EF7"/>
  <w16cid:commentId w16cid:paraId="6874DF88" w16cid:durableId="2DEFFBA6"/>
  <w16cid:commentId w16cid:paraId="0594E883" w16cid:durableId="2DEFFD4D"/>
  <w16cid:commentId w16cid:paraId="129E1D81" w16cid:durableId="2DEFFD78"/>
  <w16cid:commentId w16cid:paraId="6A5D283C" w16cid:durableId="2DEFFEFD"/>
  <w16cid:commentId w16cid:paraId="7462482E" w16cid:durableId="2DF00172"/>
  <w16cid:commentId w16cid:paraId="52CBE556" w16cid:durableId="2DF00134"/>
  <w16cid:commentId w16cid:paraId="60B533F4" w16cid:durableId="2DF0020C"/>
  <w16cid:commentId w16cid:paraId="27D9DFC3" w16cid:durableId="2DF00360"/>
  <w16cid:commentId w16cid:paraId="3CC32877" w16cid:durableId="2DF0046F"/>
  <w16cid:commentId w16cid:paraId="79FF962F" w16cid:durableId="2DF00960"/>
  <w16cid:commentId w16cid:paraId="3B1FD648" w16cid:durableId="2DF00852"/>
  <w16cid:commentId w16cid:paraId="116ACD9A" w16cid:durableId="2DF00B12"/>
  <w16cid:commentId w16cid:paraId="5E1A01ED" w16cid:durableId="2E0324D7"/>
  <w16cid:commentId w16cid:paraId="4657F2D7" w16cid:durableId="2DF00D7C"/>
  <w16cid:commentId w16cid:paraId="24D1A279" w16cid:durableId="2DF01A5A"/>
  <w16cid:commentId w16cid:paraId="40B2EDB6" w16cid:durableId="2DF01BFA"/>
  <w16cid:commentId w16cid:paraId="5B87377A" w16cid:durableId="2DF01C6A"/>
  <w16cid:commentId w16cid:paraId="79B68B3D" w16cid:durableId="2DF01E05"/>
  <w16cid:commentId w16cid:paraId="69192AAA" w16cid:durableId="2DF01D52"/>
  <w16cid:commentId w16cid:paraId="0CF6E14E" w16cid:durableId="2DF01FC7"/>
  <w16cid:commentId w16cid:paraId="1278B0E6" w16cid:durableId="2DF02190"/>
  <w16cid:commentId w16cid:paraId="38CEEB0B" w16cid:durableId="2DF0224D"/>
  <w16cid:commentId w16cid:paraId="75FA7EA1" w16cid:durableId="2DF0220D"/>
  <w16cid:commentId w16cid:paraId="7308F83A" w16cid:durableId="2DF022C6"/>
  <w16cid:commentId w16cid:paraId="6150AF59" w16cid:durableId="2DF023AB"/>
  <w16cid:commentId w16cid:paraId="5BB2A5F1" w16cid:durableId="2DF0236B"/>
  <w16cid:commentId w16cid:paraId="6558B676" w16cid:durableId="2DF024E7"/>
  <w16cid:commentId w16cid:paraId="3FA776C2" w16cid:durableId="2DF02588"/>
  <w16cid:commentId w16cid:paraId="69A04F02" w16cid:durableId="2DF02C01"/>
  <w16cid:commentId w16cid:paraId="232299AB" w16cid:durableId="2DF02C12"/>
  <w16cid:commentId w16cid:paraId="272E2663" w16cid:durableId="2DF02DD0"/>
  <w16cid:commentId w16cid:paraId="0E5CBEAD" w16cid:durableId="2DF02D8B"/>
  <w16cid:commentId w16cid:paraId="1B519764" w16cid:durableId="2DF02FD2"/>
  <w16cid:commentId w16cid:paraId="226DE07D" w16cid:durableId="2DF037B1"/>
  <w16cid:commentId w16cid:paraId="216DD55A" w16cid:durableId="2DF03877"/>
  <w16cid:commentId w16cid:paraId="5D1EBA2C" w16cid:durableId="2DF03C7F"/>
  <w16cid:commentId w16cid:paraId="411DC026" w16cid:durableId="2DF03C2B"/>
  <w16cid:commentId w16cid:paraId="0DC2EACC" w16cid:durableId="2DF03D45"/>
  <w16cid:commentId w16cid:paraId="61D9FAAE" w16cid:durableId="2DF04101"/>
  <w16cid:commentId w16cid:paraId="39351C4D" w16cid:durableId="2DF040EC"/>
  <w16cid:commentId w16cid:paraId="212C338D" w16cid:durableId="2D9264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D7EBE" w14:textId="77777777" w:rsidR="0084625E" w:rsidRDefault="0084625E">
      <w:pPr>
        <w:spacing w:line="240" w:lineRule="auto"/>
      </w:pPr>
      <w:r>
        <w:separator/>
      </w:r>
    </w:p>
  </w:endnote>
  <w:endnote w:type="continuationSeparator" w:id="0">
    <w:p w14:paraId="09DFAB02" w14:textId="77777777" w:rsidR="0084625E" w:rsidRDefault="008462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Open Sans">
    <w:panose1 w:val="00000000000000000000"/>
    <w:charset w:val="00"/>
    <w:family w:val="auto"/>
    <w:pitch w:val="variable"/>
    <w:sig w:usb0="E00002FF" w:usb1="4000201B" w:usb2="00000028"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F24D8F" w:rsidRDefault="00F24D8F">
    <w:pPr>
      <w:pStyle w:val="Normal0"/>
      <w:tabs>
        <w:tab w:val="center" w:pos="4419"/>
        <w:tab w:val="right" w:pos="8838"/>
        <w:tab w:val="left" w:pos="10255"/>
      </w:tabs>
      <w:spacing w:line="240" w:lineRule="auto"/>
      <w:jc w:val="right"/>
      <w:rPr>
        <w:i/>
        <w:color w:val="000000"/>
        <w:sz w:val="20"/>
        <w:szCs w:val="20"/>
      </w:rPr>
    </w:pPr>
  </w:p>
  <w:p w14:paraId="000000DB" w14:textId="77777777" w:rsidR="00F24D8F" w:rsidRDefault="00F24D8F">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24D8F" w:rsidRDefault="00F24D8F">
    <w:pPr>
      <w:pStyle w:val="Normal0"/>
      <w:spacing w:line="240" w:lineRule="auto"/>
      <w:rPr>
        <w:rFonts w:ascii="Times New Roman" w:eastAsia="Times New Roman" w:hAnsi="Times New Roman" w:cs="Times New Roman"/>
        <w:sz w:val="24"/>
        <w:szCs w:val="24"/>
      </w:rPr>
    </w:pPr>
  </w:p>
  <w:p w14:paraId="000000DD" w14:textId="77777777" w:rsidR="00F24D8F" w:rsidRDefault="00F24D8F">
    <w:pPr>
      <w:pStyle w:val="Normal0"/>
      <w:tabs>
        <w:tab w:val="center" w:pos="4419"/>
        <w:tab w:val="right" w:pos="8838"/>
        <w:tab w:val="left" w:pos="10255"/>
      </w:tabs>
      <w:spacing w:line="240" w:lineRule="auto"/>
      <w:jc w:val="right"/>
      <w:rPr>
        <w:i/>
        <w:color w:val="000000"/>
        <w:sz w:val="16"/>
        <w:szCs w:val="16"/>
      </w:rPr>
    </w:pPr>
  </w:p>
  <w:p w14:paraId="000000DE" w14:textId="77777777" w:rsidR="00F24D8F" w:rsidRDefault="00F24D8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12D88" w14:textId="77777777" w:rsidR="0084625E" w:rsidRDefault="0084625E">
      <w:r>
        <w:separator/>
      </w:r>
    </w:p>
  </w:footnote>
  <w:footnote w:type="continuationSeparator" w:id="0">
    <w:p w14:paraId="3542E05B" w14:textId="77777777" w:rsidR="0084625E" w:rsidRDefault="008462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F24D8F" w:rsidRDefault="00F24D8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F24D8F" w:rsidRDefault="00F24D8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759"/>
    <w:multiLevelType w:val="multilevel"/>
    <w:tmpl w:val="DBC2571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9F64BE4"/>
    <w:multiLevelType w:val="hybridMultilevel"/>
    <w:tmpl w:val="7DC0A3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C72457"/>
    <w:multiLevelType w:val="hybridMultilevel"/>
    <w:tmpl w:val="ADB6910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B3A62B1"/>
    <w:multiLevelType w:val="hybridMultilevel"/>
    <w:tmpl w:val="C5ECA5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B30D19"/>
    <w:multiLevelType w:val="hybridMultilevel"/>
    <w:tmpl w:val="6FE8AB2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BE254A"/>
    <w:multiLevelType w:val="hybridMultilevel"/>
    <w:tmpl w:val="59244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D4C4C70"/>
    <w:multiLevelType w:val="hybridMultilevel"/>
    <w:tmpl w:val="5EF2D8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2475357"/>
    <w:multiLevelType w:val="hybridMultilevel"/>
    <w:tmpl w:val="F5F8D30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39B4C58"/>
    <w:multiLevelType w:val="hybridMultilevel"/>
    <w:tmpl w:val="26C850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5050446"/>
    <w:multiLevelType w:val="hybridMultilevel"/>
    <w:tmpl w:val="1FDEE36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6735F92"/>
    <w:multiLevelType w:val="hybridMultilevel"/>
    <w:tmpl w:val="80DE2F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C052064"/>
    <w:multiLevelType w:val="multilevel"/>
    <w:tmpl w:val="B32C4BA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C4D5B58"/>
    <w:multiLevelType w:val="hybridMultilevel"/>
    <w:tmpl w:val="1E3AD8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EE60C31"/>
    <w:multiLevelType w:val="hybridMultilevel"/>
    <w:tmpl w:val="CA84AD6C"/>
    <w:lvl w:ilvl="0" w:tplc="AFB2AC3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09D5503"/>
    <w:multiLevelType w:val="hybridMultilevel"/>
    <w:tmpl w:val="DCFA032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92F3D0E"/>
    <w:multiLevelType w:val="hybridMultilevel"/>
    <w:tmpl w:val="2940F13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B8136E2"/>
    <w:multiLevelType w:val="hybridMultilevel"/>
    <w:tmpl w:val="96E0A578"/>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D1B2944"/>
    <w:multiLevelType w:val="hybridMultilevel"/>
    <w:tmpl w:val="A7285B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EF15F07"/>
    <w:multiLevelType w:val="hybridMultilevel"/>
    <w:tmpl w:val="9D122BD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21F668A"/>
    <w:multiLevelType w:val="hybridMultilevel"/>
    <w:tmpl w:val="2C0C14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29522E5"/>
    <w:multiLevelType w:val="hybridMultilevel"/>
    <w:tmpl w:val="EA882C8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29F1EB0"/>
    <w:multiLevelType w:val="hybridMultilevel"/>
    <w:tmpl w:val="E4ECE6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3957874"/>
    <w:multiLevelType w:val="hybridMultilevel"/>
    <w:tmpl w:val="37B443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3E977FD"/>
    <w:multiLevelType w:val="hybridMultilevel"/>
    <w:tmpl w:val="E4C4D7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43B459E"/>
    <w:multiLevelType w:val="hybridMultilevel"/>
    <w:tmpl w:val="BF1404D0"/>
    <w:lvl w:ilvl="0" w:tplc="FCB09A66">
      <w:start w:val="1"/>
      <w:numFmt w:val="upperLetter"/>
      <w:lvlText w:val="%1."/>
      <w:lvlJc w:val="left"/>
      <w:pPr>
        <w:ind w:left="720" w:hanging="360"/>
      </w:pPr>
      <w:rPr>
        <w:rFonts w:hint="default"/>
        <w:color w:val="000000" w:themeColor="text1"/>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8766991"/>
    <w:multiLevelType w:val="hybridMultilevel"/>
    <w:tmpl w:val="63A059A0"/>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5CF726B6"/>
    <w:multiLevelType w:val="hybridMultilevel"/>
    <w:tmpl w:val="9704E1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EF946EE"/>
    <w:multiLevelType w:val="hybridMultilevel"/>
    <w:tmpl w:val="99E802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0295B4F"/>
    <w:multiLevelType w:val="hybridMultilevel"/>
    <w:tmpl w:val="440A9C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0405393"/>
    <w:multiLevelType w:val="hybridMultilevel"/>
    <w:tmpl w:val="E75A171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1EF4F46"/>
    <w:multiLevelType w:val="hybridMultilevel"/>
    <w:tmpl w:val="61A0CF44"/>
    <w:lvl w:ilvl="0" w:tplc="65CEF728">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63807BFE"/>
    <w:multiLevelType w:val="hybridMultilevel"/>
    <w:tmpl w:val="34BEC3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48F00E5"/>
    <w:multiLevelType w:val="hybridMultilevel"/>
    <w:tmpl w:val="0AACD3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6C43BC2"/>
    <w:multiLevelType w:val="hybridMultilevel"/>
    <w:tmpl w:val="9E4EB2FE"/>
    <w:lvl w:ilvl="0" w:tplc="240A000D">
      <w:start w:val="1"/>
      <w:numFmt w:val="bullet"/>
      <w:lvlText w:val=""/>
      <w:lvlJc w:val="left"/>
      <w:pPr>
        <w:ind w:left="1069" w:hanging="360"/>
      </w:pPr>
      <w:rPr>
        <w:rFonts w:ascii="Wingdings" w:hAnsi="Wingdings"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4" w15:restartNumberingAfterBreak="0">
    <w:nsid w:val="704D7A16"/>
    <w:multiLevelType w:val="hybridMultilevel"/>
    <w:tmpl w:val="F2B8375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23818F5"/>
    <w:multiLevelType w:val="hybridMultilevel"/>
    <w:tmpl w:val="479EDD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CAB7857"/>
    <w:multiLevelType w:val="hybridMultilevel"/>
    <w:tmpl w:val="E23E22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DA21343"/>
    <w:multiLevelType w:val="hybridMultilevel"/>
    <w:tmpl w:val="356E10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DEE76A1"/>
    <w:multiLevelType w:val="hybridMultilevel"/>
    <w:tmpl w:val="9ABC94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11"/>
  </w:num>
  <w:num w:numId="3">
    <w:abstractNumId w:val="30"/>
  </w:num>
  <w:num w:numId="4">
    <w:abstractNumId w:val="12"/>
  </w:num>
  <w:num w:numId="5">
    <w:abstractNumId w:val="1"/>
  </w:num>
  <w:num w:numId="6">
    <w:abstractNumId w:val="15"/>
  </w:num>
  <w:num w:numId="7">
    <w:abstractNumId w:val="5"/>
  </w:num>
  <w:num w:numId="8">
    <w:abstractNumId w:val="18"/>
  </w:num>
  <w:num w:numId="9">
    <w:abstractNumId w:val="13"/>
  </w:num>
  <w:num w:numId="10">
    <w:abstractNumId w:val="24"/>
  </w:num>
  <w:num w:numId="11">
    <w:abstractNumId w:val="14"/>
  </w:num>
  <w:num w:numId="12">
    <w:abstractNumId w:val="35"/>
  </w:num>
  <w:num w:numId="13">
    <w:abstractNumId w:val="29"/>
  </w:num>
  <w:num w:numId="14">
    <w:abstractNumId w:val="28"/>
  </w:num>
  <w:num w:numId="15">
    <w:abstractNumId w:val="7"/>
  </w:num>
  <w:num w:numId="16">
    <w:abstractNumId w:val="2"/>
  </w:num>
  <w:num w:numId="17">
    <w:abstractNumId w:val="25"/>
  </w:num>
  <w:num w:numId="18">
    <w:abstractNumId w:val="36"/>
  </w:num>
  <w:num w:numId="19">
    <w:abstractNumId w:val="21"/>
  </w:num>
  <w:num w:numId="20">
    <w:abstractNumId w:val="8"/>
  </w:num>
  <w:num w:numId="21">
    <w:abstractNumId w:val="38"/>
  </w:num>
  <w:num w:numId="22">
    <w:abstractNumId w:val="20"/>
  </w:num>
  <w:num w:numId="23">
    <w:abstractNumId w:val="4"/>
  </w:num>
  <w:num w:numId="24">
    <w:abstractNumId w:val="3"/>
  </w:num>
  <w:num w:numId="25">
    <w:abstractNumId w:val="9"/>
  </w:num>
  <w:num w:numId="26">
    <w:abstractNumId w:val="32"/>
  </w:num>
  <w:num w:numId="27">
    <w:abstractNumId w:val="31"/>
  </w:num>
  <w:num w:numId="28">
    <w:abstractNumId w:val="33"/>
  </w:num>
  <w:num w:numId="29">
    <w:abstractNumId w:val="27"/>
  </w:num>
  <w:num w:numId="30">
    <w:abstractNumId w:val="34"/>
  </w:num>
  <w:num w:numId="31">
    <w:abstractNumId w:val="17"/>
  </w:num>
  <w:num w:numId="32">
    <w:abstractNumId w:val="37"/>
  </w:num>
  <w:num w:numId="33">
    <w:abstractNumId w:val="23"/>
  </w:num>
  <w:num w:numId="34">
    <w:abstractNumId w:val="6"/>
  </w:num>
  <w:num w:numId="35">
    <w:abstractNumId w:val="22"/>
  </w:num>
  <w:num w:numId="36">
    <w:abstractNumId w:val="10"/>
  </w:num>
  <w:num w:numId="37">
    <w:abstractNumId w:val="19"/>
  </w:num>
  <w:num w:numId="38">
    <w:abstractNumId w:val="26"/>
  </w:num>
  <w:num w:numId="39">
    <w:abstractNumId w:val="16"/>
  </w:num>
  <w:numIdMacAtCleanup w:val="3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rson w15:author="Norma  Constanza Morales Cruz">
    <w15:presenceInfo w15:providerId="Windows Live" w15:userId="11b30ff3bbc0e7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C1C"/>
    <w:rsid w:val="0000117D"/>
    <w:rsid w:val="000012DD"/>
    <w:rsid w:val="00001302"/>
    <w:rsid w:val="00001B87"/>
    <w:rsid w:val="0000291B"/>
    <w:rsid w:val="000038AD"/>
    <w:rsid w:val="00004B85"/>
    <w:rsid w:val="00004D96"/>
    <w:rsid w:val="00004E20"/>
    <w:rsid w:val="00005833"/>
    <w:rsid w:val="00005CC6"/>
    <w:rsid w:val="00006953"/>
    <w:rsid w:val="0000766E"/>
    <w:rsid w:val="00010B2A"/>
    <w:rsid w:val="00011F29"/>
    <w:rsid w:val="0001289E"/>
    <w:rsid w:val="0001297B"/>
    <w:rsid w:val="00013225"/>
    <w:rsid w:val="00013742"/>
    <w:rsid w:val="000159C4"/>
    <w:rsid w:val="00015F2A"/>
    <w:rsid w:val="000166CE"/>
    <w:rsid w:val="000202BC"/>
    <w:rsid w:val="000213F7"/>
    <w:rsid w:val="000216E8"/>
    <w:rsid w:val="000235D5"/>
    <w:rsid w:val="0002387B"/>
    <w:rsid w:val="00023AFF"/>
    <w:rsid w:val="00023D65"/>
    <w:rsid w:val="000240B7"/>
    <w:rsid w:val="0002461D"/>
    <w:rsid w:val="00024ECA"/>
    <w:rsid w:val="00025888"/>
    <w:rsid w:val="00025977"/>
    <w:rsid w:val="00026373"/>
    <w:rsid w:val="00026403"/>
    <w:rsid w:val="000268AD"/>
    <w:rsid w:val="00027075"/>
    <w:rsid w:val="000272F3"/>
    <w:rsid w:val="0002744F"/>
    <w:rsid w:val="000275C2"/>
    <w:rsid w:val="000300BF"/>
    <w:rsid w:val="00031890"/>
    <w:rsid w:val="00031AAC"/>
    <w:rsid w:val="00031DDB"/>
    <w:rsid w:val="00031F3B"/>
    <w:rsid w:val="00033308"/>
    <w:rsid w:val="00033373"/>
    <w:rsid w:val="000334EB"/>
    <w:rsid w:val="00033F37"/>
    <w:rsid w:val="0003616D"/>
    <w:rsid w:val="000364B4"/>
    <w:rsid w:val="00036949"/>
    <w:rsid w:val="0003704C"/>
    <w:rsid w:val="00037C98"/>
    <w:rsid w:val="00037E8A"/>
    <w:rsid w:val="00040261"/>
    <w:rsid w:val="000412D9"/>
    <w:rsid w:val="00041673"/>
    <w:rsid w:val="00041FD2"/>
    <w:rsid w:val="000425B4"/>
    <w:rsid w:val="00043B24"/>
    <w:rsid w:val="000443BD"/>
    <w:rsid w:val="00044823"/>
    <w:rsid w:val="00046AE9"/>
    <w:rsid w:val="00046B47"/>
    <w:rsid w:val="00047289"/>
    <w:rsid w:val="00051857"/>
    <w:rsid w:val="000519D4"/>
    <w:rsid w:val="00052076"/>
    <w:rsid w:val="00052ED9"/>
    <w:rsid w:val="00052F14"/>
    <w:rsid w:val="0005371C"/>
    <w:rsid w:val="00053BEE"/>
    <w:rsid w:val="00054B9F"/>
    <w:rsid w:val="00054BF1"/>
    <w:rsid w:val="00054FF8"/>
    <w:rsid w:val="000551D2"/>
    <w:rsid w:val="000578C0"/>
    <w:rsid w:val="00060462"/>
    <w:rsid w:val="000604AE"/>
    <w:rsid w:val="000604EE"/>
    <w:rsid w:val="000609BB"/>
    <w:rsid w:val="0006100A"/>
    <w:rsid w:val="000613EF"/>
    <w:rsid w:val="00061FA9"/>
    <w:rsid w:val="0006211A"/>
    <w:rsid w:val="0006278B"/>
    <w:rsid w:val="00062C38"/>
    <w:rsid w:val="00063AE9"/>
    <w:rsid w:val="00063B7E"/>
    <w:rsid w:val="00064130"/>
    <w:rsid w:val="0006447A"/>
    <w:rsid w:val="00065407"/>
    <w:rsid w:val="00065C8A"/>
    <w:rsid w:val="00066739"/>
    <w:rsid w:val="00067433"/>
    <w:rsid w:val="00067600"/>
    <w:rsid w:val="000676D1"/>
    <w:rsid w:val="00071799"/>
    <w:rsid w:val="000722F3"/>
    <w:rsid w:val="0007279A"/>
    <w:rsid w:val="00073C97"/>
    <w:rsid w:val="0007462A"/>
    <w:rsid w:val="00074A6C"/>
    <w:rsid w:val="00074EF0"/>
    <w:rsid w:val="000773BA"/>
    <w:rsid w:val="00077522"/>
    <w:rsid w:val="000776DE"/>
    <w:rsid w:val="00077A47"/>
    <w:rsid w:val="00077B76"/>
    <w:rsid w:val="0008081B"/>
    <w:rsid w:val="00080A26"/>
    <w:rsid w:val="00080DFD"/>
    <w:rsid w:val="0008119C"/>
    <w:rsid w:val="000827D5"/>
    <w:rsid w:val="00082A21"/>
    <w:rsid w:val="00083F48"/>
    <w:rsid w:val="00084682"/>
    <w:rsid w:val="00084F98"/>
    <w:rsid w:val="000850D1"/>
    <w:rsid w:val="00085B42"/>
    <w:rsid w:val="000860D5"/>
    <w:rsid w:val="00086487"/>
    <w:rsid w:val="00086589"/>
    <w:rsid w:val="000866F0"/>
    <w:rsid w:val="00086CC8"/>
    <w:rsid w:val="00086D0C"/>
    <w:rsid w:val="00087097"/>
    <w:rsid w:val="0008748F"/>
    <w:rsid w:val="000875F5"/>
    <w:rsid w:val="0008798C"/>
    <w:rsid w:val="00087F55"/>
    <w:rsid w:val="000904C6"/>
    <w:rsid w:val="00090F46"/>
    <w:rsid w:val="000912A6"/>
    <w:rsid w:val="000915CE"/>
    <w:rsid w:val="000916C3"/>
    <w:rsid w:val="00091AD7"/>
    <w:rsid w:val="000929E2"/>
    <w:rsid w:val="0009315A"/>
    <w:rsid w:val="000968B7"/>
    <w:rsid w:val="00096923"/>
    <w:rsid w:val="00096FA2"/>
    <w:rsid w:val="0009709A"/>
    <w:rsid w:val="0009741D"/>
    <w:rsid w:val="00097A2C"/>
    <w:rsid w:val="00097B40"/>
    <w:rsid w:val="000A0B98"/>
    <w:rsid w:val="000A0D09"/>
    <w:rsid w:val="000A1A01"/>
    <w:rsid w:val="000A1EA3"/>
    <w:rsid w:val="000A2FA8"/>
    <w:rsid w:val="000A3FE2"/>
    <w:rsid w:val="000A481F"/>
    <w:rsid w:val="000A5318"/>
    <w:rsid w:val="000A5E8E"/>
    <w:rsid w:val="000A61EB"/>
    <w:rsid w:val="000A6327"/>
    <w:rsid w:val="000A64F3"/>
    <w:rsid w:val="000A67E7"/>
    <w:rsid w:val="000A6B41"/>
    <w:rsid w:val="000A7530"/>
    <w:rsid w:val="000A753D"/>
    <w:rsid w:val="000B0431"/>
    <w:rsid w:val="000B076F"/>
    <w:rsid w:val="000B0C05"/>
    <w:rsid w:val="000B0D00"/>
    <w:rsid w:val="000B15F7"/>
    <w:rsid w:val="000B17E2"/>
    <w:rsid w:val="000B19C9"/>
    <w:rsid w:val="000B248D"/>
    <w:rsid w:val="000B4462"/>
    <w:rsid w:val="000B4525"/>
    <w:rsid w:val="000B4562"/>
    <w:rsid w:val="000B53DF"/>
    <w:rsid w:val="000B572F"/>
    <w:rsid w:val="000B6928"/>
    <w:rsid w:val="000B6984"/>
    <w:rsid w:val="000B6C8B"/>
    <w:rsid w:val="000B6E6C"/>
    <w:rsid w:val="000B6F93"/>
    <w:rsid w:val="000B71FA"/>
    <w:rsid w:val="000B7A10"/>
    <w:rsid w:val="000C0614"/>
    <w:rsid w:val="000C0985"/>
    <w:rsid w:val="000C0B89"/>
    <w:rsid w:val="000C22D7"/>
    <w:rsid w:val="000C3596"/>
    <w:rsid w:val="000C3AC7"/>
    <w:rsid w:val="000C4098"/>
    <w:rsid w:val="000C4AEE"/>
    <w:rsid w:val="000C5730"/>
    <w:rsid w:val="000C5B08"/>
    <w:rsid w:val="000C6FD4"/>
    <w:rsid w:val="000C704B"/>
    <w:rsid w:val="000C7F82"/>
    <w:rsid w:val="000D05C5"/>
    <w:rsid w:val="000D0AC3"/>
    <w:rsid w:val="000D1A46"/>
    <w:rsid w:val="000D35E5"/>
    <w:rsid w:val="000D4312"/>
    <w:rsid w:val="000D44E2"/>
    <w:rsid w:val="000D4A55"/>
    <w:rsid w:val="000D4DA7"/>
    <w:rsid w:val="000D5E54"/>
    <w:rsid w:val="000D6DF0"/>
    <w:rsid w:val="000D6EC5"/>
    <w:rsid w:val="000E049A"/>
    <w:rsid w:val="000E1481"/>
    <w:rsid w:val="000E18B4"/>
    <w:rsid w:val="000E18FC"/>
    <w:rsid w:val="000E2095"/>
    <w:rsid w:val="000E31FA"/>
    <w:rsid w:val="000E3662"/>
    <w:rsid w:val="000E37F3"/>
    <w:rsid w:val="000E3B07"/>
    <w:rsid w:val="000E5030"/>
    <w:rsid w:val="000E537D"/>
    <w:rsid w:val="000E7312"/>
    <w:rsid w:val="000F021B"/>
    <w:rsid w:val="000F0F88"/>
    <w:rsid w:val="000F0FFF"/>
    <w:rsid w:val="000F189D"/>
    <w:rsid w:val="000F2B64"/>
    <w:rsid w:val="000F33A7"/>
    <w:rsid w:val="000F3F23"/>
    <w:rsid w:val="000F4D7F"/>
    <w:rsid w:val="000F5282"/>
    <w:rsid w:val="000F54AE"/>
    <w:rsid w:val="000F5813"/>
    <w:rsid w:val="000F5F5A"/>
    <w:rsid w:val="000F6097"/>
    <w:rsid w:val="000F6B31"/>
    <w:rsid w:val="000F6D7F"/>
    <w:rsid w:val="000F75A4"/>
    <w:rsid w:val="000F7744"/>
    <w:rsid w:val="000F7873"/>
    <w:rsid w:val="001009BE"/>
    <w:rsid w:val="00100BBA"/>
    <w:rsid w:val="00101AA5"/>
    <w:rsid w:val="00101AD5"/>
    <w:rsid w:val="00101C72"/>
    <w:rsid w:val="001020FF"/>
    <w:rsid w:val="00102DFD"/>
    <w:rsid w:val="001035E5"/>
    <w:rsid w:val="00103A0C"/>
    <w:rsid w:val="00104069"/>
    <w:rsid w:val="0010469A"/>
    <w:rsid w:val="00104EAC"/>
    <w:rsid w:val="00104ED1"/>
    <w:rsid w:val="001050F7"/>
    <w:rsid w:val="001059EA"/>
    <w:rsid w:val="00105ABA"/>
    <w:rsid w:val="0010612D"/>
    <w:rsid w:val="001064BD"/>
    <w:rsid w:val="001064DD"/>
    <w:rsid w:val="001068D8"/>
    <w:rsid w:val="00106BAE"/>
    <w:rsid w:val="00107B24"/>
    <w:rsid w:val="0011312D"/>
    <w:rsid w:val="00114DD0"/>
    <w:rsid w:val="00115832"/>
    <w:rsid w:val="00115BD4"/>
    <w:rsid w:val="00115BF1"/>
    <w:rsid w:val="0011703F"/>
    <w:rsid w:val="00117095"/>
    <w:rsid w:val="0012070F"/>
    <w:rsid w:val="00120E31"/>
    <w:rsid w:val="001217E6"/>
    <w:rsid w:val="00121B38"/>
    <w:rsid w:val="00122311"/>
    <w:rsid w:val="00122809"/>
    <w:rsid w:val="00123FD9"/>
    <w:rsid w:val="001240B6"/>
    <w:rsid w:val="0012411D"/>
    <w:rsid w:val="00124F73"/>
    <w:rsid w:val="00125A09"/>
    <w:rsid w:val="00126258"/>
    <w:rsid w:val="00126F3A"/>
    <w:rsid w:val="00127E42"/>
    <w:rsid w:val="0013006F"/>
    <w:rsid w:val="00130A94"/>
    <w:rsid w:val="00130F75"/>
    <w:rsid w:val="001322FB"/>
    <w:rsid w:val="00132313"/>
    <w:rsid w:val="00132578"/>
    <w:rsid w:val="00132DD0"/>
    <w:rsid w:val="00133017"/>
    <w:rsid w:val="00133B05"/>
    <w:rsid w:val="001349F2"/>
    <w:rsid w:val="00134A66"/>
    <w:rsid w:val="001370B0"/>
    <w:rsid w:val="001378D1"/>
    <w:rsid w:val="00137992"/>
    <w:rsid w:val="001412B5"/>
    <w:rsid w:val="0014159C"/>
    <w:rsid w:val="00142A85"/>
    <w:rsid w:val="00143950"/>
    <w:rsid w:val="0014488D"/>
    <w:rsid w:val="00145550"/>
    <w:rsid w:val="00145C84"/>
    <w:rsid w:val="00147116"/>
    <w:rsid w:val="00147792"/>
    <w:rsid w:val="00147D89"/>
    <w:rsid w:val="00150051"/>
    <w:rsid w:val="001503CD"/>
    <w:rsid w:val="001507B0"/>
    <w:rsid w:val="00150B18"/>
    <w:rsid w:val="00150C44"/>
    <w:rsid w:val="00150FCA"/>
    <w:rsid w:val="00151B57"/>
    <w:rsid w:val="001526A8"/>
    <w:rsid w:val="001533C7"/>
    <w:rsid w:val="0015387C"/>
    <w:rsid w:val="0015397A"/>
    <w:rsid w:val="001559A1"/>
    <w:rsid w:val="00155A4B"/>
    <w:rsid w:val="00156910"/>
    <w:rsid w:val="0015772D"/>
    <w:rsid w:val="00157891"/>
    <w:rsid w:val="00160AF5"/>
    <w:rsid w:val="001610E5"/>
    <w:rsid w:val="0016176F"/>
    <w:rsid w:val="00161C3B"/>
    <w:rsid w:val="00161D5B"/>
    <w:rsid w:val="001627B5"/>
    <w:rsid w:val="001632FC"/>
    <w:rsid w:val="001633B4"/>
    <w:rsid w:val="00163AC0"/>
    <w:rsid w:val="00163D7D"/>
    <w:rsid w:val="001640A5"/>
    <w:rsid w:val="0016544D"/>
    <w:rsid w:val="00165645"/>
    <w:rsid w:val="00165AE4"/>
    <w:rsid w:val="00165FCF"/>
    <w:rsid w:val="0016626F"/>
    <w:rsid w:val="00166E44"/>
    <w:rsid w:val="0016771B"/>
    <w:rsid w:val="00171512"/>
    <w:rsid w:val="00171E93"/>
    <w:rsid w:val="001725F9"/>
    <w:rsid w:val="00172A27"/>
    <w:rsid w:val="00173F7A"/>
    <w:rsid w:val="00174F4D"/>
    <w:rsid w:val="001756F8"/>
    <w:rsid w:val="001758C2"/>
    <w:rsid w:val="00175AE1"/>
    <w:rsid w:val="00177B62"/>
    <w:rsid w:val="0018000F"/>
    <w:rsid w:val="001816E7"/>
    <w:rsid w:val="001824AF"/>
    <w:rsid w:val="00182607"/>
    <w:rsid w:val="00182D74"/>
    <w:rsid w:val="00183649"/>
    <w:rsid w:val="00183D50"/>
    <w:rsid w:val="00185529"/>
    <w:rsid w:val="00186360"/>
    <w:rsid w:val="001863F0"/>
    <w:rsid w:val="00186587"/>
    <w:rsid w:val="00187E59"/>
    <w:rsid w:val="00190309"/>
    <w:rsid w:val="001908E6"/>
    <w:rsid w:val="00190EA4"/>
    <w:rsid w:val="00191344"/>
    <w:rsid w:val="00191E93"/>
    <w:rsid w:val="0019243E"/>
    <w:rsid w:val="001925BC"/>
    <w:rsid w:val="001928BC"/>
    <w:rsid w:val="00193A7B"/>
    <w:rsid w:val="00193D82"/>
    <w:rsid w:val="00193F06"/>
    <w:rsid w:val="001943AC"/>
    <w:rsid w:val="00194D77"/>
    <w:rsid w:val="0019543A"/>
    <w:rsid w:val="00195596"/>
    <w:rsid w:val="001967C7"/>
    <w:rsid w:val="00196913"/>
    <w:rsid w:val="001974A7"/>
    <w:rsid w:val="001977C3"/>
    <w:rsid w:val="00197AE5"/>
    <w:rsid w:val="00197CC5"/>
    <w:rsid w:val="001A020C"/>
    <w:rsid w:val="001A0321"/>
    <w:rsid w:val="001A0E0C"/>
    <w:rsid w:val="001A1CB6"/>
    <w:rsid w:val="001A217C"/>
    <w:rsid w:val="001A2DCB"/>
    <w:rsid w:val="001A37A0"/>
    <w:rsid w:val="001A48EC"/>
    <w:rsid w:val="001A4A87"/>
    <w:rsid w:val="001A4C89"/>
    <w:rsid w:val="001A501C"/>
    <w:rsid w:val="001A5468"/>
    <w:rsid w:val="001A5921"/>
    <w:rsid w:val="001A5EED"/>
    <w:rsid w:val="001A623C"/>
    <w:rsid w:val="001A63C0"/>
    <w:rsid w:val="001A68D8"/>
    <w:rsid w:val="001A693A"/>
    <w:rsid w:val="001A6E1F"/>
    <w:rsid w:val="001A7544"/>
    <w:rsid w:val="001A7C1D"/>
    <w:rsid w:val="001A7C5B"/>
    <w:rsid w:val="001A7F6B"/>
    <w:rsid w:val="001B0939"/>
    <w:rsid w:val="001B0E93"/>
    <w:rsid w:val="001B1012"/>
    <w:rsid w:val="001B125E"/>
    <w:rsid w:val="001B1886"/>
    <w:rsid w:val="001B2086"/>
    <w:rsid w:val="001B228D"/>
    <w:rsid w:val="001B238C"/>
    <w:rsid w:val="001B383F"/>
    <w:rsid w:val="001B3CB7"/>
    <w:rsid w:val="001B4201"/>
    <w:rsid w:val="001B43B7"/>
    <w:rsid w:val="001B4B0D"/>
    <w:rsid w:val="001B51F9"/>
    <w:rsid w:val="001B569F"/>
    <w:rsid w:val="001B5BBB"/>
    <w:rsid w:val="001B63EC"/>
    <w:rsid w:val="001B6AD5"/>
    <w:rsid w:val="001B6E1D"/>
    <w:rsid w:val="001B7E7E"/>
    <w:rsid w:val="001C00EF"/>
    <w:rsid w:val="001C0701"/>
    <w:rsid w:val="001C0D72"/>
    <w:rsid w:val="001C15F1"/>
    <w:rsid w:val="001C1C17"/>
    <w:rsid w:val="001C3F10"/>
    <w:rsid w:val="001C40C7"/>
    <w:rsid w:val="001C45B1"/>
    <w:rsid w:val="001C464C"/>
    <w:rsid w:val="001C4736"/>
    <w:rsid w:val="001C52B6"/>
    <w:rsid w:val="001C5941"/>
    <w:rsid w:val="001C729C"/>
    <w:rsid w:val="001C72DE"/>
    <w:rsid w:val="001C7D39"/>
    <w:rsid w:val="001D090C"/>
    <w:rsid w:val="001D18BE"/>
    <w:rsid w:val="001D232F"/>
    <w:rsid w:val="001D43E8"/>
    <w:rsid w:val="001D526E"/>
    <w:rsid w:val="001D65EA"/>
    <w:rsid w:val="001D685E"/>
    <w:rsid w:val="001D7656"/>
    <w:rsid w:val="001D7787"/>
    <w:rsid w:val="001D7F37"/>
    <w:rsid w:val="001E0363"/>
    <w:rsid w:val="001E10D6"/>
    <w:rsid w:val="001E2016"/>
    <w:rsid w:val="001E273C"/>
    <w:rsid w:val="001E2995"/>
    <w:rsid w:val="001E3FE8"/>
    <w:rsid w:val="001E4D2D"/>
    <w:rsid w:val="001E534A"/>
    <w:rsid w:val="001E63C1"/>
    <w:rsid w:val="001E6F4A"/>
    <w:rsid w:val="001E78DC"/>
    <w:rsid w:val="001E7AE5"/>
    <w:rsid w:val="001F01F4"/>
    <w:rsid w:val="001F08BD"/>
    <w:rsid w:val="001F1A3A"/>
    <w:rsid w:val="001F314C"/>
    <w:rsid w:val="001F60B1"/>
    <w:rsid w:val="001F60D8"/>
    <w:rsid w:val="001F6539"/>
    <w:rsid w:val="00200AF7"/>
    <w:rsid w:val="00200BBD"/>
    <w:rsid w:val="00200DCD"/>
    <w:rsid w:val="00201327"/>
    <w:rsid w:val="00201685"/>
    <w:rsid w:val="00201DFF"/>
    <w:rsid w:val="002020FA"/>
    <w:rsid w:val="00202660"/>
    <w:rsid w:val="00204DCD"/>
    <w:rsid w:val="0020578F"/>
    <w:rsid w:val="002062DE"/>
    <w:rsid w:val="002064A3"/>
    <w:rsid w:val="00206962"/>
    <w:rsid w:val="002104BD"/>
    <w:rsid w:val="00211029"/>
    <w:rsid w:val="002110A2"/>
    <w:rsid w:val="002126BD"/>
    <w:rsid w:val="00213653"/>
    <w:rsid w:val="00213787"/>
    <w:rsid w:val="002163EA"/>
    <w:rsid w:val="0021702D"/>
    <w:rsid w:val="00220511"/>
    <w:rsid w:val="0022061F"/>
    <w:rsid w:val="002211E2"/>
    <w:rsid w:val="0022272E"/>
    <w:rsid w:val="002229A1"/>
    <w:rsid w:val="002229EB"/>
    <w:rsid w:val="00222E0D"/>
    <w:rsid w:val="00222EEC"/>
    <w:rsid w:val="00223834"/>
    <w:rsid w:val="00223D3D"/>
    <w:rsid w:val="002242D9"/>
    <w:rsid w:val="00224762"/>
    <w:rsid w:val="00225065"/>
    <w:rsid w:val="0022558C"/>
    <w:rsid w:val="002261D8"/>
    <w:rsid w:val="00226358"/>
    <w:rsid w:val="00227552"/>
    <w:rsid w:val="00227842"/>
    <w:rsid w:val="00227856"/>
    <w:rsid w:val="00230698"/>
    <w:rsid w:val="002318F4"/>
    <w:rsid w:val="00231DF1"/>
    <w:rsid w:val="002326A3"/>
    <w:rsid w:val="0023292E"/>
    <w:rsid w:val="00233283"/>
    <w:rsid w:val="0023332F"/>
    <w:rsid w:val="00233461"/>
    <w:rsid w:val="0023358D"/>
    <w:rsid w:val="00234452"/>
    <w:rsid w:val="0023469D"/>
    <w:rsid w:val="002348AC"/>
    <w:rsid w:val="00235BD9"/>
    <w:rsid w:val="00235F89"/>
    <w:rsid w:val="00236213"/>
    <w:rsid w:val="002362A8"/>
    <w:rsid w:val="00236B9A"/>
    <w:rsid w:val="00236C8B"/>
    <w:rsid w:val="002370CD"/>
    <w:rsid w:val="0023745D"/>
    <w:rsid w:val="002410D2"/>
    <w:rsid w:val="00241F00"/>
    <w:rsid w:val="00241FF5"/>
    <w:rsid w:val="002429D4"/>
    <w:rsid w:val="00242CBF"/>
    <w:rsid w:val="002433B1"/>
    <w:rsid w:val="00243C1A"/>
    <w:rsid w:val="00243E0C"/>
    <w:rsid w:val="00244049"/>
    <w:rsid w:val="00244CCE"/>
    <w:rsid w:val="00244DBB"/>
    <w:rsid w:val="00245C1D"/>
    <w:rsid w:val="00245E96"/>
    <w:rsid w:val="002473FF"/>
    <w:rsid w:val="0024766E"/>
    <w:rsid w:val="00247892"/>
    <w:rsid w:val="00250110"/>
    <w:rsid w:val="00250579"/>
    <w:rsid w:val="00252722"/>
    <w:rsid w:val="00253522"/>
    <w:rsid w:val="00253A86"/>
    <w:rsid w:val="00253FF0"/>
    <w:rsid w:val="00254C60"/>
    <w:rsid w:val="002550F5"/>
    <w:rsid w:val="0025595D"/>
    <w:rsid w:val="00255DA6"/>
    <w:rsid w:val="002562FB"/>
    <w:rsid w:val="002563AD"/>
    <w:rsid w:val="00256772"/>
    <w:rsid w:val="00257720"/>
    <w:rsid w:val="0026025B"/>
    <w:rsid w:val="002603EE"/>
    <w:rsid w:val="00260580"/>
    <w:rsid w:val="00260FC2"/>
    <w:rsid w:val="00261E3E"/>
    <w:rsid w:val="00263E1B"/>
    <w:rsid w:val="00265127"/>
    <w:rsid w:val="00265BF4"/>
    <w:rsid w:val="00266626"/>
    <w:rsid w:val="00267798"/>
    <w:rsid w:val="00267A84"/>
    <w:rsid w:val="00270929"/>
    <w:rsid w:val="00271728"/>
    <w:rsid w:val="0027286F"/>
    <w:rsid w:val="002730DE"/>
    <w:rsid w:val="00273AF9"/>
    <w:rsid w:val="002750A0"/>
    <w:rsid w:val="00275915"/>
    <w:rsid w:val="00275BD9"/>
    <w:rsid w:val="00275BED"/>
    <w:rsid w:val="0027603C"/>
    <w:rsid w:val="002768C6"/>
    <w:rsid w:val="00276DEE"/>
    <w:rsid w:val="00276DFC"/>
    <w:rsid w:val="00276F24"/>
    <w:rsid w:val="0027743F"/>
    <w:rsid w:val="00280158"/>
    <w:rsid w:val="00280242"/>
    <w:rsid w:val="0028298B"/>
    <w:rsid w:val="00282A49"/>
    <w:rsid w:val="00282A4F"/>
    <w:rsid w:val="00282AF6"/>
    <w:rsid w:val="002830D1"/>
    <w:rsid w:val="00283B69"/>
    <w:rsid w:val="002843C6"/>
    <w:rsid w:val="00285125"/>
    <w:rsid w:val="00285AE4"/>
    <w:rsid w:val="00285DA4"/>
    <w:rsid w:val="00285F0B"/>
    <w:rsid w:val="0028714C"/>
    <w:rsid w:val="00287FF5"/>
    <w:rsid w:val="00290947"/>
    <w:rsid w:val="00290F36"/>
    <w:rsid w:val="00291972"/>
    <w:rsid w:val="00291B05"/>
    <w:rsid w:val="00291F16"/>
    <w:rsid w:val="00293CBC"/>
    <w:rsid w:val="00293F00"/>
    <w:rsid w:val="00294674"/>
    <w:rsid w:val="002948BE"/>
    <w:rsid w:val="00294B86"/>
    <w:rsid w:val="00294E0D"/>
    <w:rsid w:val="00294E2C"/>
    <w:rsid w:val="002960D0"/>
    <w:rsid w:val="00296C14"/>
    <w:rsid w:val="00297234"/>
    <w:rsid w:val="002A22E4"/>
    <w:rsid w:val="002A245C"/>
    <w:rsid w:val="002A2D62"/>
    <w:rsid w:val="002A2FC7"/>
    <w:rsid w:val="002A3705"/>
    <w:rsid w:val="002A39C7"/>
    <w:rsid w:val="002A3C2C"/>
    <w:rsid w:val="002A3EEE"/>
    <w:rsid w:val="002A3F58"/>
    <w:rsid w:val="002A529A"/>
    <w:rsid w:val="002A5E47"/>
    <w:rsid w:val="002A6362"/>
    <w:rsid w:val="002A6859"/>
    <w:rsid w:val="002A76A6"/>
    <w:rsid w:val="002B0065"/>
    <w:rsid w:val="002B1043"/>
    <w:rsid w:val="002B1115"/>
    <w:rsid w:val="002B11DB"/>
    <w:rsid w:val="002B12B5"/>
    <w:rsid w:val="002B1CE1"/>
    <w:rsid w:val="002B2FA3"/>
    <w:rsid w:val="002B2FEE"/>
    <w:rsid w:val="002B45DF"/>
    <w:rsid w:val="002B4C89"/>
    <w:rsid w:val="002B4E07"/>
    <w:rsid w:val="002B746D"/>
    <w:rsid w:val="002B7B65"/>
    <w:rsid w:val="002C0238"/>
    <w:rsid w:val="002C09CE"/>
    <w:rsid w:val="002C0A19"/>
    <w:rsid w:val="002C14A7"/>
    <w:rsid w:val="002C1AE5"/>
    <w:rsid w:val="002C1F7A"/>
    <w:rsid w:val="002C204E"/>
    <w:rsid w:val="002C2450"/>
    <w:rsid w:val="002C2B81"/>
    <w:rsid w:val="002C2CCD"/>
    <w:rsid w:val="002C3652"/>
    <w:rsid w:val="002C3858"/>
    <w:rsid w:val="002C3883"/>
    <w:rsid w:val="002C3B96"/>
    <w:rsid w:val="002C5303"/>
    <w:rsid w:val="002C55B1"/>
    <w:rsid w:val="002C60A8"/>
    <w:rsid w:val="002C6ABA"/>
    <w:rsid w:val="002C745E"/>
    <w:rsid w:val="002C7B31"/>
    <w:rsid w:val="002D1394"/>
    <w:rsid w:val="002D275E"/>
    <w:rsid w:val="002D4376"/>
    <w:rsid w:val="002D455C"/>
    <w:rsid w:val="002D4C61"/>
    <w:rsid w:val="002D4EA9"/>
    <w:rsid w:val="002D639A"/>
    <w:rsid w:val="002D67B0"/>
    <w:rsid w:val="002D7507"/>
    <w:rsid w:val="002E20F5"/>
    <w:rsid w:val="002E2479"/>
    <w:rsid w:val="002E24B8"/>
    <w:rsid w:val="002E2CE6"/>
    <w:rsid w:val="002E2F26"/>
    <w:rsid w:val="002E30E8"/>
    <w:rsid w:val="002E3CE8"/>
    <w:rsid w:val="002E4074"/>
    <w:rsid w:val="002E4EE0"/>
    <w:rsid w:val="002E530C"/>
    <w:rsid w:val="002E66DB"/>
    <w:rsid w:val="002E6CBE"/>
    <w:rsid w:val="002E7321"/>
    <w:rsid w:val="002E73A6"/>
    <w:rsid w:val="002E74CA"/>
    <w:rsid w:val="002E7B42"/>
    <w:rsid w:val="002E7D31"/>
    <w:rsid w:val="002F1D4A"/>
    <w:rsid w:val="002F1F75"/>
    <w:rsid w:val="002F3F8A"/>
    <w:rsid w:val="002F4FCA"/>
    <w:rsid w:val="002F559A"/>
    <w:rsid w:val="002F5705"/>
    <w:rsid w:val="002F59D6"/>
    <w:rsid w:val="002F6413"/>
    <w:rsid w:val="002F6774"/>
    <w:rsid w:val="002F72FD"/>
    <w:rsid w:val="002F73A9"/>
    <w:rsid w:val="002F7425"/>
    <w:rsid w:val="002F7A52"/>
    <w:rsid w:val="002F7BA3"/>
    <w:rsid w:val="002F7E5A"/>
    <w:rsid w:val="00300480"/>
    <w:rsid w:val="00300EA1"/>
    <w:rsid w:val="00303B68"/>
    <w:rsid w:val="003047A6"/>
    <w:rsid w:val="003052D4"/>
    <w:rsid w:val="0030579B"/>
    <w:rsid w:val="00305913"/>
    <w:rsid w:val="00305F91"/>
    <w:rsid w:val="003117C0"/>
    <w:rsid w:val="00312F8B"/>
    <w:rsid w:val="003137B6"/>
    <w:rsid w:val="00314C04"/>
    <w:rsid w:val="003158CB"/>
    <w:rsid w:val="0031596F"/>
    <w:rsid w:val="00315D68"/>
    <w:rsid w:val="0031646C"/>
    <w:rsid w:val="00316C86"/>
    <w:rsid w:val="00317B45"/>
    <w:rsid w:val="00317FD2"/>
    <w:rsid w:val="003206E5"/>
    <w:rsid w:val="0032081B"/>
    <w:rsid w:val="00320A84"/>
    <w:rsid w:val="00320FCA"/>
    <w:rsid w:val="00321509"/>
    <w:rsid w:val="00322E2A"/>
    <w:rsid w:val="0032335B"/>
    <w:rsid w:val="00323B68"/>
    <w:rsid w:val="00323DA3"/>
    <w:rsid w:val="00324171"/>
    <w:rsid w:val="0032596C"/>
    <w:rsid w:val="00325A56"/>
    <w:rsid w:val="003269CB"/>
    <w:rsid w:val="00330021"/>
    <w:rsid w:val="003300B1"/>
    <w:rsid w:val="00330608"/>
    <w:rsid w:val="00330A93"/>
    <w:rsid w:val="003310C6"/>
    <w:rsid w:val="003312CC"/>
    <w:rsid w:val="00331340"/>
    <w:rsid w:val="00331611"/>
    <w:rsid w:val="00331ED3"/>
    <w:rsid w:val="003323EB"/>
    <w:rsid w:val="00332A5B"/>
    <w:rsid w:val="00332DF8"/>
    <w:rsid w:val="0033323E"/>
    <w:rsid w:val="003340FE"/>
    <w:rsid w:val="00334829"/>
    <w:rsid w:val="00334A3C"/>
    <w:rsid w:val="00334C79"/>
    <w:rsid w:val="003350B6"/>
    <w:rsid w:val="00335C6D"/>
    <w:rsid w:val="00337314"/>
    <w:rsid w:val="003373BB"/>
    <w:rsid w:val="00337C5F"/>
    <w:rsid w:val="00341685"/>
    <w:rsid w:val="003418C1"/>
    <w:rsid w:val="00341DF9"/>
    <w:rsid w:val="00342CD1"/>
    <w:rsid w:val="00343043"/>
    <w:rsid w:val="0034362C"/>
    <w:rsid w:val="00344685"/>
    <w:rsid w:val="00345B63"/>
    <w:rsid w:val="00346747"/>
    <w:rsid w:val="00347B80"/>
    <w:rsid w:val="003500CC"/>
    <w:rsid w:val="003501F7"/>
    <w:rsid w:val="003506C2"/>
    <w:rsid w:val="0035097C"/>
    <w:rsid w:val="00350E23"/>
    <w:rsid w:val="00351A8C"/>
    <w:rsid w:val="00351EA4"/>
    <w:rsid w:val="00353A37"/>
    <w:rsid w:val="00353E56"/>
    <w:rsid w:val="003559A0"/>
    <w:rsid w:val="003559FB"/>
    <w:rsid w:val="0035624D"/>
    <w:rsid w:val="00356A45"/>
    <w:rsid w:val="003575A7"/>
    <w:rsid w:val="00357FF3"/>
    <w:rsid w:val="0036026A"/>
    <w:rsid w:val="0036026D"/>
    <w:rsid w:val="00361934"/>
    <w:rsid w:val="00362011"/>
    <w:rsid w:val="00363257"/>
    <w:rsid w:val="003635FD"/>
    <w:rsid w:val="0036435F"/>
    <w:rsid w:val="00364877"/>
    <w:rsid w:val="00364988"/>
    <w:rsid w:val="00364CF8"/>
    <w:rsid w:val="00364FAA"/>
    <w:rsid w:val="00365895"/>
    <w:rsid w:val="00365AC1"/>
    <w:rsid w:val="00365BF7"/>
    <w:rsid w:val="00365EF0"/>
    <w:rsid w:val="00366B94"/>
    <w:rsid w:val="00366E22"/>
    <w:rsid w:val="003670D8"/>
    <w:rsid w:val="00367DAA"/>
    <w:rsid w:val="00367E53"/>
    <w:rsid w:val="00367E58"/>
    <w:rsid w:val="00367F57"/>
    <w:rsid w:val="00370F65"/>
    <w:rsid w:val="00371140"/>
    <w:rsid w:val="003726BD"/>
    <w:rsid w:val="0037287A"/>
    <w:rsid w:val="0037407C"/>
    <w:rsid w:val="00375109"/>
    <w:rsid w:val="00375853"/>
    <w:rsid w:val="00375D57"/>
    <w:rsid w:val="00376101"/>
    <w:rsid w:val="003762AD"/>
    <w:rsid w:val="0037685A"/>
    <w:rsid w:val="0037688D"/>
    <w:rsid w:val="003768FF"/>
    <w:rsid w:val="00377230"/>
    <w:rsid w:val="003775B9"/>
    <w:rsid w:val="0038030C"/>
    <w:rsid w:val="003805E9"/>
    <w:rsid w:val="003809BD"/>
    <w:rsid w:val="0038162D"/>
    <w:rsid w:val="00381988"/>
    <w:rsid w:val="00382427"/>
    <w:rsid w:val="0038265D"/>
    <w:rsid w:val="0038297A"/>
    <w:rsid w:val="00382E37"/>
    <w:rsid w:val="00382FCC"/>
    <w:rsid w:val="00383A55"/>
    <w:rsid w:val="0038457C"/>
    <w:rsid w:val="00385A78"/>
    <w:rsid w:val="00386CE9"/>
    <w:rsid w:val="00386F5B"/>
    <w:rsid w:val="00387297"/>
    <w:rsid w:val="003875D9"/>
    <w:rsid w:val="00387748"/>
    <w:rsid w:val="00390401"/>
    <w:rsid w:val="00391879"/>
    <w:rsid w:val="003921D9"/>
    <w:rsid w:val="00392450"/>
    <w:rsid w:val="00392455"/>
    <w:rsid w:val="00392B07"/>
    <w:rsid w:val="00392F08"/>
    <w:rsid w:val="00394FD1"/>
    <w:rsid w:val="003956A3"/>
    <w:rsid w:val="003963D0"/>
    <w:rsid w:val="003969C1"/>
    <w:rsid w:val="00396C46"/>
    <w:rsid w:val="003A0EAA"/>
    <w:rsid w:val="003A163E"/>
    <w:rsid w:val="003A21E6"/>
    <w:rsid w:val="003A22C1"/>
    <w:rsid w:val="003A3326"/>
    <w:rsid w:val="003A33E0"/>
    <w:rsid w:val="003A357A"/>
    <w:rsid w:val="003A3600"/>
    <w:rsid w:val="003A479C"/>
    <w:rsid w:val="003A5691"/>
    <w:rsid w:val="003B017B"/>
    <w:rsid w:val="003B1659"/>
    <w:rsid w:val="003B22DE"/>
    <w:rsid w:val="003B32B7"/>
    <w:rsid w:val="003B3970"/>
    <w:rsid w:val="003B3D0C"/>
    <w:rsid w:val="003B3EC7"/>
    <w:rsid w:val="003B41E6"/>
    <w:rsid w:val="003B674D"/>
    <w:rsid w:val="003B764F"/>
    <w:rsid w:val="003B7D67"/>
    <w:rsid w:val="003C04C9"/>
    <w:rsid w:val="003C0692"/>
    <w:rsid w:val="003C06FD"/>
    <w:rsid w:val="003C1157"/>
    <w:rsid w:val="003C2968"/>
    <w:rsid w:val="003C3D80"/>
    <w:rsid w:val="003C3F5F"/>
    <w:rsid w:val="003C4606"/>
    <w:rsid w:val="003C4DC7"/>
    <w:rsid w:val="003C5BA6"/>
    <w:rsid w:val="003C6ED3"/>
    <w:rsid w:val="003C72DA"/>
    <w:rsid w:val="003C7A36"/>
    <w:rsid w:val="003D0150"/>
    <w:rsid w:val="003D1016"/>
    <w:rsid w:val="003D1497"/>
    <w:rsid w:val="003D1B39"/>
    <w:rsid w:val="003D1FCE"/>
    <w:rsid w:val="003D2B0B"/>
    <w:rsid w:val="003D2D84"/>
    <w:rsid w:val="003D390D"/>
    <w:rsid w:val="003D472E"/>
    <w:rsid w:val="003D4D1F"/>
    <w:rsid w:val="003D5D11"/>
    <w:rsid w:val="003D6159"/>
    <w:rsid w:val="003D636D"/>
    <w:rsid w:val="003D72D5"/>
    <w:rsid w:val="003D784D"/>
    <w:rsid w:val="003E0446"/>
    <w:rsid w:val="003E0633"/>
    <w:rsid w:val="003E0884"/>
    <w:rsid w:val="003E29B8"/>
    <w:rsid w:val="003E301D"/>
    <w:rsid w:val="003E3144"/>
    <w:rsid w:val="003E3B5C"/>
    <w:rsid w:val="003E46D8"/>
    <w:rsid w:val="003E4979"/>
    <w:rsid w:val="003E6B9A"/>
    <w:rsid w:val="003E70F9"/>
    <w:rsid w:val="003E79EB"/>
    <w:rsid w:val="003F02C9"/>
    <w:rsid w:val="003F0472"/>
    <w:rsid w:val="003F0755"/>
    <w:rsid w:val="003F0A6B"/>
    <w:rsid w:val="003F1BC4"/>
    <w:rsid w:val="003F29FF"/>
    <w:rsid w:val="003F2DA5"/>
    <w:rsid w:val="003F3871"/>
    <w:rsid w:val="003F3900"/>
    <w:rsid w:val="003F3C62"/>
    <w:rsid w:val="003F4627"/>
    <w:rsid w:val="003F579D"/>
    <w:rsid w:val="003F5EF5"/>
    <w:rsid w:val="003F60DD"/>
    <w:rsid w:val="003F67EB"/>
    <w:rsid w:val="003F695E"/>
    <w:rsid w:val="003F6E2B"/>
    <w:rsid w:val="003F6EB6"/>
    <w:rsid w:val="003F72A9"/>
    <w:rsid w:val="003F7A9E"/>
    <w:rsid w:val="004000B5"/>
    <w:rsid w:val="00400755"/>
    <w:rsid w:val="00401559"/>
    <w:rsid w:val="004034D8"/>
    <w:rsid w:val="00404532"/>
    <w:rsid w:val="00405B3B"/>
    <w:rsid w:val="00406695"/>
    <w:rsid w:val="004067AF"/>
    <w:rsid w:val="00407293"/>
    <w:rsid w:val="004072E4"/>
    <w:rsid w:val="004075C3"/>
    <w:rsid w:val="004077BB"/>
    <w:rsid w:val="0041042D"/>
    <w:rsid w:val="00410A26"/>
    <w:rsid w:val="00410CAF"/>
    <w:rsid w:val="004111CD"/>
    <w:rsid w:val="00411287"/>
    <w:rsid w:val="00411A1B"/>
    <w:rsid w:val="0041208B"/>
    <w:rsid w:val="00412D96"/>
    <w:rsid w:val="00412E98"/>
    <w:rsid w:val="004138D1"/>
    <w:rsid w:val="00413D09"/>
    <w:rsid w:val="00414279"/>
    <w:rsid w:val="004144AF"/>
    <w:rsid w:val="00415C0C"/>
    <w:rsid w:val="00415FB2"/>
    <w:rsid w:val="0041612A"/>
    <w:rsid w:val="0041757E"/>
    <w:rsid w:val="0042125F"/>
    <w:rsid w:val="004214A3"/>
    <w:rsid w:val="004215B7"/>
    <w:rsid w:val="00421600"/>
    <w:rsid w:val="004220E5"/>
    <w:rsid w:val="004230F7"/>
    <w:rsid w:val="004234D9"/>
    <w:rsid w:val="004235A5"/>
    <w:rsid w:val="004235B5"/>
    <w:rsid w:val="0042438B"/>
    <w:rsid w:val="004247C5"/>
    <w:rsid w:val="004247E7"/>
    <w:rsid w:val="004251DD"/>
    <w:rsid w:val="00425F50"/>
    <w:rsid w:val="00426391"/>
    <w:rsid w:val="004263AB"/>
    <w:rsid w:val="00426A6E"/>
    <w:rsid w:val="00426AB3"/>
    <w:rsid w:val="00426F3A"/>
    <w:rsid w:val="004270A1"/>
    <w:rsid w:val="004302D2"/>
    <w:rsid w:val="00430ACE"/>
    <w:rsid w:val="00430C2B"/>
    <w:rsid w:val="00430D8F"/>
    <w:rsid w:val="004310AA"/>
    <w:rsid w:val="0043172D"/>
    <w:rsid w:val="004321F5"/>
    <w:rsid w:val="00433216"/>
    <w:rsid w:val="00434868"/>
    <w:rsid w:val="00434D55"/>
    <w:rsid w:val="004350CD"/>
    <w:rsid w:val="00437082"/>
    <w:rsid w:val="00437C33"/>
    <w:rsid w:val="0044035B"/>
    <w:rsid w:val="0044038A"/>
    <w:rsid w:val="004403B8"/>
    <w:rsid w:val="00440592"/>
    <w:rsid w:val="004405A6"/>
    <w:rsid w:val="00440827"/>
    <w:rsid w:val="00440907"/>
    <w:rsid w:val="00441C00"/>
    <w:rsid w:val="00442861"/>
    <w:rsid w:val="00443BA6"/>
    <w:rsid w:val="00443C5A"/>
    <w:rsid w:val="00443FF0"/>
    <w:rsid w:val="00444EBA"/>
    <w:rsid w:val="00445D06"/>
    <w:rsid w:val="00445F80"/>
    <w:rsid w:val="0044640D"/>
    <w:rsid w:val="004472A7"/>
    <w:rsid w:val="004479CE"/>
    <w:rsid w:val="00447AF9"/>
    <w:rsid w:val="00447EC9"/>
    <w:rsid w:val="00447F5A"/>
    <w:rsid w:val="0045064F"/>
    <w:rsid w:val="00450A00"/>
    <w:rsid w:val="00450CEB"/>
    <w:rsid w:val="00451298"/>
    <w:rsid w:val="00452420"/>
    <w:rsid w:val="00452697"/>
    <w:rsid w:val="00452735"/>
    <w:rsid w:val="004528BF"/>
    <w:rsid w:val="00452C76"/>
    <w:rsid w:val="00453251"/>
    <w:rsid w:val="00453B3E"/>
    <w:rsid w:val="00454411"/>
    <w:rsid w:val="00454541"/>
    <w:rsid w:val="00454819"/>
    <w:rsid w:val="004556D9"/>
    <w:rsid w:val="00455922"/>
    <w:rsid w:val="00455E7A"/>
    <w:rsid w:val="0045646B"/>
    <w:rsid w:val="00456626"/>
    <w:rsid w:val="00456EC1"/>
    <w:rsid w:val="00460F2A"/>
    <w:rsid w:val="00463E23"/>
    <w:rsid w:val="0046505C"/>
    <w:rsid w:val="00465412"/>
    <w:rsid w:val="0046547A"/>
    <w:rsid w:val="00465D47"/>
    <w:rsid w:val="00467511"/>
    <w:rsid w:val="00472591"/>
    <w:rsid w:val="004727A7"/>
    <w:rsid w:val="00472841"/>
    <w:rsid w:val="00472C8F"/>
    <w:rsid w:val="00473782"/>
    <w:rsid w:val="004737C8"/>
    <w:rsid w:val="00473C52"/>
    <w:rsid w:val="00473CC2"/>
    <w:rsid w:val="00474BA1"/>
    <w:rsid w:val="00475090"/>
    <w:rsid w:val="0047618F"/>
    <w:rsid w:val="00476443"/>
    <w:rsid w:val="0047707F"/>
    <w:rsid w:val="00477FF2"/>
    <w:rsid w:val="00481897"/>
    <w:rsid w:val="004819BF"/>
    <w:rsid w:val="00481B96"/>
    <w:rsid w:val="0048224F"/>
    <w:rsid w:val="00482442"/>
    <w:rsid w:val="0048372A"/>
    <w:rsid w:val="0048398D"/>
    <w:rsid w:val="00483E5B"/>
    <w:rsid w:val="00484560"/>
    <w:rsid w:val="00484E6E"/>
    <w:rsid w:val="0048543C"/>
    <w:rsid w:val="004859CD"/>
    <w:rsid w:val="0048640A"/>
    <w:rsid w:val="00486A8E"/>
    <w:rsid w:val="00487370"/>
    <w:rsid w:val="00487759"/>
    <w:rsid w:val="00490BF8"/>
    <w:rsid w:val="00490D1F"/>
    <w:rsid w:val="00490DFD"/>
    <w:rsid w:val="00491215"/>
    <w:rsid w:val="00492BE7"/>
    <w:rsid w:val="004934C0"/>
    <w:rsid w:val="004939E7"/>
    <w:rsid w:val="00494F10"/>
    <w:rsid w:val="004951CD"/>
    <w:rsid w:val="00496A74"/>
    <w:rsid w:val="004A0B32"/>
    <w:rsid w:val="004A1335"/>
    <w:rsid w:val="004A1D7A"/>
    <w:rsid w:val="004A36D9"/>
    <w:rsid w:val="004A500A"/>
    <w:rsid w:val="004A53CF"/>
    <w:rsid w:val="004A6700"/>
    <w:rsid w:val="004A6924"/>
    <w:rsid w:val="004A79B6"/>
    <w:rsid w:val="004B0478"/>
    <w:rsid w:val="004B1F69"/>
    <w:rsid w:val="004B25F3"/>
    <w:rsid w:val="004B2E0B"/>
    <w:rsid w:val="004B3EB4"/>
    <w:rsid w:val="004B3FF2"/>
    <w:rsid w:val="004B426D"/>
    <w:rsid w:val="004B45B2"/>
    <w:rsid w:val="004B4DAB"/>
    <w:rsid w:val="004B51B0"/>
    <w:rsid w:val="004B58BA"/>
    <w:rsid w:val="004B5B4B"/>
    <w:rsid w:val="004B704B"/>
    <w:rsid w:val="004B73A7"/>
    <w:rsid w:val="004B7E7C"/>
    <w:rsid w:val="004C049F"/>
    <w:rsid w:val="004C1305"/>
    <w:rsid w:val="004C2D21"/>
    <w:rsid w:val="004C32D9"/>
    <w:rsid w:val="004C4233"/>
    <w:rsid w:val="004C4B91"/>
    <w:rsid w:val="004C56AB"/>
    <w:rsid w:val="004C581A"/>
    <w:rsid w:val="004C664D"/>
    <w:rsid w:val="004C6E5F"/>
    <w:rsid w:val="004C7770"/>
    <w:rsid w:val="004D012D"/>
    <w:rsid w:val="004D0A14"/>
    <w:rsid w:val="004D0A47"/>
    <w:rsid w:val="004D156B"/>
    <w:rsid w:val="004D176B"/>
    <w:rsid w:val="004D1EBF"/>
    <w:rsid w:val="004D2F9F"/>
    <w:rsid w:val="004D3DA7"/>
    <w:rsid w:val="004D3F1F"/>
    <w:rsid w:val="004D414F"/>
    <w:rsid w:val="004D4605"/>
    <w:rsid w:val="004D4BAF"/>
    <w:rsid w:val="004D4BE3"/>
    <w:rsid w:val="004D52A4"/>
    <w:rsid w:val="004D547A"/>
    <w:rsid w:val="004D658A"/>
    <w:rsid w:val="004E02E6"/>
    <w:rsid w:val="004E0C2D"/>
    <w:rsid w:val="004E0DE2"/>
    <w:rsid w:val="004E2072"/>
    <w:rsid w:val="004E289D"/>
    <w:rsid w:val="004E33FC"/>
    <w:rsid w:val="004E384B"/>
    <w:rsid w:val="004E43F2"/>
    <w:rsid w:val="004E450B"/>
    <w:rsid w:val="004E4AA0"/>
    <w:rsid w:val="004E4B4D"/>
    <w:rsid w:val="004E575B"/>
    <w:rsid w:val="004E5A89"/>
    <w:rsid w:val="004E5C76"/>
    <w:rsid w:val="004E5FE0"/>
    <w:rsid w:val="004E718E"/>
    <w:rsid w:val="004F16EA"/>
    <w:rsid w:val="004F27E8"/>
    <w:rsid w:val="004F2E25"/>
    <w:rsid w:val="004F3251"/>
    <w:rsid w:val="004F4087"/>
    <w:rsid w:val="004F412D"/>
    <w:rsid w:val="004F435B"/>
    <w:rsid w:val="004F4F5C"/>
    <w:rsid w:val="004F507B"/>
    <w:rsid w:val="004F5181"/>
    <w:rsid w:val="004F5754"/>
    <w:rsid w:val="004F5838"/>
    <w:rsid w:val="004F5FC7"/>
    <w:rsid w:val="004F638D"/>
    <w:rsid w:val="004F6462"/>
    <w:rsid w:val="004F65C4"/>
    <w:rsid w:val="004F67F1"/>
    <w:rsid w:val="004F69D7"/>
    <w:rsid w:val="005000A7"/>
    <w:rsid w:val="00501148"/>
    <w:rsid w:val="005018C0"/>
    <w:rsid w:val="00502740"/>
    <w:rsid w:val="0050379E"/>
    <w:rsid w:val="00503977"/>
    <w:rsid w:val="00505277"/>
    <w:rsid w:val="0050538E"/>
    <w:rsid w:val="005056A0"/>
    <w:rsid w:val="00506208"/>
    <w:rsid w:val="00507479"/>
    <w:rsid w:val="0050770D"/>
    <w:rsid w:val="0050797D"/>
    <w:rsid w:val="00511AAF"/>
    <w:rsid w:val="00512D26"/>
    <w:rsid w:val="0051386B"/>
    <w:rsid w:val="00514377"/>
    <w:rsid w:val="00515674"/>
    <w:rsid w:val="005164DC"/>
    <w:rsid w:val="00516CA5"/>
    <w:rsid w:val="00517FBA"/>
    <w:rsid w:val="00520107"/>
    <w:rsid w:val="00520401"/>
    <w:rsid w:val="005206F0"/>
    <w:rsid w:val="005212F6"/>
    <w:rsid w:val="00521F07"/>
    <w:rsid w:val="00522D0A"/>
    <w:rsid w:val="00522E91"/>
    <w:rsid w:val="005237CC"/>
    <w:rsid w:val="00523846"/>
    <w:rsid w:val="00523AEA"/>
    <w:rsid w:val="00523D3A"/>
    <w:rsid w:val="005243CD"/>
    <w:rsid w:val="00524C75"/>
    <w:rsid w:val="00524EC6"/>
    <w:rsid w:val="005256AF"/>
    <w:rsid w:val="00525E9C"/>
    <w:rsid w:val="00525F21"/>
    <w:rsid w:val="00530859"/>
    <w:rsid w:val="00530B2D"/>
    <w:rsid w:val="00531E36"/>
    <w:rsid w:val="00532A06"/>
    <w:rsid w:val="00532F0B"/>
    <w:rsid w:val="005331C8"/>
    <w:rsid w:val="0053386D"/>
    <w:rsid w:val="00534F99"/>
    <w:rsid w:val="00535491"/>
    <w:rsid w:val="005354A3"/>
    <w:rsid w:val="00535849"/>
    <w:rsid w:val="00535C2E"/>
    <w:rsid w:val="00536645"/>
    <w:rsid w:val="00537043"/>
    <w:rsid w:val="00537425"/>
    <w:rsid w:val="00537970"/>
    <w:rsid w:val="00540E7A"/>
    <w:rsid w:val="00540E83"/>
    <w:rsid w:val="0054101B"/>
    <w:rsid w:val="005414A7"/>
    <w:rsid w:val="00542541"/>
    <w:rsid w:val="00543144"/>
    <w:rsid w:val="00543FD2"/>
    <w:rsid w:val="005444B6"/>
    <w:rsid w:val="005444DF"/>
    <w:rsid w:val="005453D4"/>
    <w:rsid w:val="005461A0"/>
    <w:rsid w:val="0054752C"/>
    <w:rsid w:val="00550B01"/>
    <w:rsid w:val="00551BD3"/>
    <w:rsid w:val="005523A6"/>
    <w:rsid w:val="005526E8"/>
    <w:rsid w:val="00552B8C"/>
    <w:rsid w:val="00552E03"/>
    <w:rsid w:val="005533B8"/>
    <w:rsid w:val="00553D2D"/>
    <w:rsid w:val="00554AC4"/>
    <w:rsid w:val="00554CFD"/>
    <w:rsid w:val="00555012"/>
    <w:rsid w:val="00555040"/>
    <w:rsid w:val="00555B7D"/>
    <w:rsid w:val="00555CB6"/>
    <w:rsid w:val="00556020"/>
    <w:rsid w:val="00556DCD"/>
    <w:rsid w:val="00557896"/>
    <w:rsid w:val="005579F6"/>
    <w:rsid w:val="005606F7"/>
    <w:rsid w:val="00560DAE"/>
    <w:rsid w:val="00560E76"/>
    <w:rsid w:val="00560FCF"/>
    <w:rsid w:val="0056115B"/>
    <w:rsid w:val="00561673"/>
    <w:rsid w:val="00561858"/>
    <w:rsid w:val="00562285"/>
    <w:rsid w:val="005635B4"/>
    <w:rsid w:val="00563876"/>
    <w:rsid w:val="0056442B"/>
    <w:rsid w:val="005649A0"/>
    <w:rsid w:val="00564A69"/>
    <w:rsid w:val="00564D85"/>
    <w:rsid w:val="005661C0"/>
    <w:rsid w:val="005665EE"/>
    <w:rsid w:val="005666B6"/>
    <w:rsid w:val="00566C95"/>
    <w:rsid w:val="00567C48"/>
    <w:rsid w:val="00567F4C"/>
    <w:rsid w:val="0057080E"/>
    <w:rsid w:val="00570BC1"/>
    <w:rsid w:val="00571168"/>
    <w:rsid w:val="00572D53"/>
    <w:rsid w:val="0057321F"/>
    <w:rsid w:val="005736C2"/>
    <w:rsid w:val="00573E71"/>
    <w:rsid w:val="0057407C"/>
    <w:rsid w:val="005744EA"/>
    <w:rsid w:val="005754EA"/>
    <w:rsid w:val="00575B34"/>
    <w:rsid w:val="00576014"/>
    <w:rsid w:val="00576315"/>
    <w:rsid w:val="0057664D"/>
    <w:rsid w:val="00576B1B"/>
    <w:rsid w:val="005776EB"/>
    <w:rsid w:val="005777C4"/>
    <w:rsid w:val="0058003F"/>
    <w:rsid w:val="00580EC1"/>
    <w:rsid w:val="005810ED"/>
    <w:rsid w:val="0058244F"/>
    <w:rsid w:val="0058411B"/>
    <w:rsid w:val="00584210"/>
    <w:rsid w:val="00584EEA"/>
    <w:rsid w:val="00585204"/>
    <w:rsid w:val="00585864"/>
    <w:rsid w:val="00586B98"/>
    <w:rsid w:val="00587BD5"/>
    <w:rsid w:val="00587C1C"/>
    <w:rsid w:val="00587C21"/>
    <w:rsid w:val="00587EF7"/>
    <w:rsid w:val="00592060"/>
    <w:rsid w:val="00592308"/>
    <w:rsid w:val="005945EA"/>
    <w:rsid w:val="00594EC4"/>
    <w:rsid w:val="00595620"/>
    <w:rsid w:val="005957F6"/>
    <w:rsid w:val="00595B45"/>
    <w:rsid w:val="005962F6"/>
    <w:rsid w:val="00596A75"/>
    <w:rsid w:val="00596E9C"/>
    <w:rsid w:val="00597A1E"/>
    <w:rsid w:val="005A005B"/>
    <w:rsid w:val="005A08F5"/>
    <w:rsid w:val="005A21D4"/>
    <w:rsid w:val="005A2275"/>
    <w:rsid w:val="005A2298"/>
    <w:rsid w:val="005A2990"/>
    <w:rsid w:val="005A2B5D"/>
    <w:rsid w:val="005A2F8F"/>
    <w:rsid w:val="005A54BC"/>
    <w:rsid w:val="005A5ECD"/>
    <w:rsid w:val="005A678A"/>
    <w:rsid w:val="005A6E41"/>
    <w:rsid w:val="005A7261"/>
    <w:rsid w:val="005B0597"/>
    <w:rsid w:val="005B074D"/>
    <w:rsid w:val="005B18E8"/>
    <w:rsid w:val="005B1912"/>
    <w:rsid w:val="005B4418"/>
    <w:rsid w:val="005B48FF"/>
    <w:rsid w:val="005B4C0E"/>
    <w:rsid w:val="005B5E85"/>
    <w:rsid w:val="005B7EC0"/>
    <w:rsid w:val="005C0763"/>
    <w:rsid w:val="005C0B83"/>
    <w:rsid w:val="005C1EA7"/>
    <w:rsid w:val="005C27BB"/>
    <w:rsid w:val="005C2ECA"/>
    <w:rsid w:val="005C33E6"/>
    <w:rsid w:val="005C3902"/>
    <w:rsid w:val="005C4CB5"/>
    <w:rsid w:val="005C51F5"/>
    <w:rsid w:val="005C55C1"/>
    <w:rsid w:val="005C5B2E"/>
    <w:rsid w:val="005C693F"/>
    <w:rsid w:val="005C6C4E"/>
    <w:rsid w:val="005C7AE5"/>
    <w:rsid w:val="005C7F3E"/>
    <w:rsid w:val="005D0582"/>
    <w:rsid w:val="005D17C8"/>
    <w:rsid w:val="005D1DA5"/>
    <w:rsid w:val="005D23DE"/>
    <w:rsid w:val="005D2697"/>
    <w:rsid w:val="005D2852"/>
    <w:rsid w:val="005D3C3E"/>
    <w:rsid w:val="005D4FD7"/>
    <w:rsid w:val="005D5E46"/>
    <w:rsid w:val="005D5F6F"/>
    <w:rsid w:val="005D6633"/>
    <w:rsid w:val="005D6C49"/>
    <w:rsid w:val="005D6DF1"/>
    <w:rsid w:val="005D7956"/>
    <w:rsid w:val="005D7DCE"/>
    <w:rsid w:val="005E0642"/>
    <w:rsid w:val="005E0ACD"/>
    <w:rsid w:val="005E0C17"/>
    <w:rsid w:val="005E1227"/>
    <w:rsid w:val="005E19C3"/>
    <w:rsid w:val="005E32C7"/>
    <w:rsid w:val="005E3D2C"/>
    <w:rsid w:val="005E3D70"/>
    <w:rsid w:val="005E505A"/>
    <w:rsid w:val="005E55A9"/>
    <w:rsid w:val="005E6053"/>
    <w:rsid w:val="005E65B4"/>
    <w:rsid w:val="005E6D61"/>
    <w:rsid w:val="005E7879"/>
    <w:rsid w:val="005E7AC0"/>
    <w:rsid w:val="005F07D5"/>
    <w:rsid w:val="005F07FD"/>
    <w:rsid w:val="005F09D3"/>
    <w:rsid w:val="005F1497"/>
    <w:rsid w:val="005F15EB"/>
    <w:rsid w:val="005F26E3"/>
    <w:rsid w:val="005F2F8B"/>
    <w:rsid w:val="005F3CE3"/>
    <w:rsid w:val="005F4E03"/>
    <w:rsid w:val="005F56B2"/>
    <w:rsid w:val="005F58D5"/>
    <w:rsid w:val="005F5B43"/>
    <w:rsid w:val="005F5B5D"/>
    <w:rsid w:val="005F5FFA"/>
    <w:rsid w:val="005F76A8"/>
    <w:rsid w:val="00600402"/>
    <w:rsid w:val="00600664"/>
    <w:rsid w:val="0060110A"/>
    <w:rsid w:val="0060121F"/>
    <w:rsid w:val="006033B5"/>
    <w:rsid w:val="00603907"/>
    <w:rsid w:val="00605352"/>
    <w:rsid w:val="00605836"/>
    <w:rsid w:val="00606460"/>
    <w:rsid w:val="00606483"/>
    <w:rsid w:val="006067DA"/>
    <w:rsid w:val="006068A0"/>
    <w:rsid w:val="006069DD"/>
    <w:rsid w:val="00607C10"/>
    <w:rsid w:val="0061093D"/>
    <w:rsid w:val="0061152A"/>
    <w:rsid w:val="0061170F"/>
    <w:rsid w:val="00611CB7"/>
    <w:rsid w:val="00611FB4"/>
    <w:rsid w:val="0061321A"/>
    <w:rsid w:val="00613480"/>
    <w:rsid w:val="0061464F"/>
    <w:rsid w:val="00614947"/>
    <w:rsid w:val="0061495C"/>
    <w:rsid w:val="0061624C"/>
    <w:rsid w:val="00616541"/>
    <w:rsid w:val="0061677D"/>
    <w:rsid w:val="0061714D"/>
    <w:rsid w:val="00617EC4"/>
    <w:rsid w:val="006202E4"/>
    <w:rsid w:val="00620CB5"/>
    <w:rsid w:val="00621111"/>
    <w:rsid w:val="00621940"/>
    <w:rsid w:val="00621D58"/>
    <w:rsid w:val="00621F08"/>
    <w:rsid w:val="0062259F"/>
    <w:rsid w:val="00623152"/>
    <w:rsid w:val="006240C3"/>
    <w:rsid w:val="00624289"/>
    <w:rsid w:val="0062497E"/>
    <w:rsid w:val="006250B1"/>
    <w:rsid w:val="0062544C"/>
    <w:rsid w:val="006256BB"/>
    <w:rsid w:val="00625CB3"/>
    <w:rsid w:val="00625D0F"/>
    <w:rsid w:val="00626093"/>
    <w:rsid w:val="0062616E"/>
    <w:rsid w:val="00626779"/>
    <w:rsid w:val="00626AE9"/>
    <w:rsid w:val="00627297"/>
    <w:rsid w:val="006277EC"/>
    <w:rsid w:val="00627CB4"/>
    <w:rsid w:val="0063027D"/>
    <w:rsid w:val="006302B2"/>
    <w:rsid w:val="006313E5"/>
    <w:rsid w:val="0063169A"/>
    <w:rsid w:val="00632139"/>
    <w:rsid w:val="00632A85"/>
    <w:rsid w:val="00632C3D"/>
    <w:rsid w:val="00633C84"/>
    <w:rsid w:val="006342FA"/>
    <w:rsid w:val="00634AD8"/>
    <w:rsid w:val="00637346"/>
    <w:rsid w:val="006373DD"/>
    <w:rsid w:val="006379A1"/>
    <w:rsid w:val="00637A3A"/>
    <w:rsid w:val="00640A5B"/>
    <w:rsid w:val="00640F59"/>
    <w:rsid w:val="00641039"/>
    <w:rsid w:val="00641130"/>
    <w:rsid w:val="0064114A"/>
    <w:rsid w:val="00643435"/>
    <w:rsid w:val="00643800"/>
    <w:rsid w:val="006463AE"/>
    <w:rsid w:val="006467B1"/>
    <w:rsid w:val="00647395"/>
    <w:rsid w:val="00647478"/>
    <w:rsid w:val="00647631"/>
    <w:rsid w:val="006478B1"/>
    <w:rsid w:val="00647DB3"/>
    <w:rsid w:val="0065066D"/>
    <w:rsid w:val="00650EA5"/>
    <w:rsid w:val="006516C8"/>
    <w:rsid w:val="006518AC"/>
    <w:rsid w:val="00651E29"/>
    <w:rsid w:val="00651E58"/>
    <w:rsid w:val="00651FEC"/>
    <w:rsid w:val="006524FB"/>
    <w:rsid w:val="0065347A"/>
    <w:rsid w:val="0065371F"/>
    <w:rsid w:val="006537BB"/>
    <w:rsid w:val="006538A8"/>
    <w:rsid w:val="00653A07"/>
    <w:rsid w:val="00654076"/>
    <w:rsid w:val="0065408C"/>
    <w:rsid w:val="00654907"/>
    <w:rsid w:val="00654F5B"/>
    <w:rsid w:val="00654FC1"/>
    <w:rsid w:val="00657A8E"/>
    <w:rsid w:val="00660937"/>
    <w:rsid w:val="00661BD2"/>
    <w:rsid w:val="0066242A"/>
    <w:rsid w:val="00663054"/>
    <w:rsid w:val="00663095"/>
    <w:rsid w:val="0066329E"/>
    <w:rsid w:val="00663820"/>
    <w:rsid w:val="00663C8C"/>
    <w:rsid w:val="0066439F"/>
    <w:rsid w:val="00665F4A"/>
    <w:rsid w:val="00667730"/>
    <w:rsid w:val="00667BE9"/>
    <w:rsid w:val="00667DBA"/>
    <w:rsid w:val="00667DEC"/>
    <w:rsid w:val="00667EC8"/>
    <w:rsid w:val="00670209"/>
    <w:rsid w:val="00670BB5"/>
    <w:rsid w:val="00671345"/>
    <w:rsid w:val="006717A0"/>
    <w:rsid w:val="006719FD"/>
    <w:rsid w:val="0067262D"/>
    <w:rsid w:val="00672742"/>
    <w:rsid w:val="0067287E"/>
    <w:rsid w:val="00674B13"/>
    <w:rsid w:val="00674D73"/>
    <w:rsid w:val="006766F9"/>
    <w:rsid w:val="006767A2"/>
    <w:rsid w:val="00677384"/>
    <w:rsid w:val="00677798"/>
    <w:rsid w:val="00677C6F"/>
    <w:rsid w:val="00677F62"/>
    <w:rsid w:val="006810E3"/>
    <w:rsid w:val="00681DA7"/>
    <w:rsid w:val="00682008"/>
    <w:rsid w:val="00682179"/>
    <w:rsid w:val="00682599"/>
    <w:rsid w:val="0068294A"/>
    <w:rsid w:val="00682E44"/>
    <w:rsid w:val="006832C6"/>
    <w:rsid w:val="0068390B"/>
    <w:rsid w:val="006849BB"/>
    <w:rsid w:val="006855E7"/>
    <w:rsid w:val="00685B79"/>
    <w:rsid w:val="006864FB"/>
    <w:rsid w:val="00686A7B"/>
    <w:rsid w:val="006873C6"/>
    <w:rsid w:val="00690699"/>
    <w:rsid w:val="006919CC"/>
    <w:rsid w:val="006920B9"/>
    <w:rsid w:val="006921F3"/>
    <w:rsid w:val="0069261F"/>
    <w:rsid w:val="00693858"/>
    <w:rsid w:val="00693E51"/>
    <w:rsid w:val="00694692"/>
    <w:rsid w:val="0069628E"/>
    <w:rsid w:val="006962D6"/>
    <w:rsid w:val="00697BDA"/>
    <w:rsid w:val="006A1CD7"/>
    <w:rsid w:val="006A2E85"/>
    <w:rsid w:val="006A39A0"/>
    <w:rsid w:val="006A5F96"/>
    <w:rsid w:val="006A7E00"/>
    <w:rsid w:val="006B0767"/>
    <w:rsid w:val="006B092F"/>
    <w:rsid w:val="006B16B0"/>
    <w:rsid w:val="006B2F0D"/>
    <w:rsid w:val="006B3073"/>
    <w:rsid w:val="006B4466"/>
    <w:rsid w:val="006B489A"/>
    <w:rsid w:val="006B4AAD"/>
    <w:rsid w:val="006B5259"/>
    <w:rsid w:val="006B54E3"/>
    <w:rsid w:val="006B5637"/>
    <w:rsid w:val="006B6247"/>
    <w:rsid w:val="006B6795"/>
    <w:rsid w:val="006B7048"/>
    <w:rsid w:val="006B796E"/>
    <w:rsid w:val="006B7A6D"/>
    <w:rsid w:val="006B7F6E"/>
    <w:rsid w:val="006C1FED"/>
    <w:rsid w:val="006C20EE"/>
    <w:rsid w:val="006C26F2"/>
    <w:rsid w:val="006C348E"/>
    <w:rsid w:val="006C34EC"/>
    <w:rsid w:val="006C3D06"/>
    <w:rsid w:val="006C43A2"/>
    <w:rsid w:val="006C4B65"/>
    <w:rsid w:val="006C6B5D"/>
    <w:rsid w:val="006C6D62"/>
    <w:rsid w:val="006C71BC"/>
    <w:rsid w:val="006C79B5"/>
    <w:rsid w:val="006D0613"/>
    <w:rsid w:val="006D1505"/>
    <w:rsid w:val="006D16F1"/>
    <w:rsid w:val="006D2DC8"/>
    <w:rsid w:val="006D2F06"/>
    <w:rsid w:val="006D32B7"/>
    <w:rsid w:val="006D34D6"/>
    <w:rsid w:val="006D3FD9"/>
    <w:rsid w:val="006D4029"/>
    <w:rsid w:val="006D553C"/>
    <w:rsid w:val="006D5C28"/>
    <w:rsid w:val="006D5DB1"/>
    <w:rsid w:val="006D65C2"/>
    <w:rsid w:val="006D6C92"/>
    <w:rsid w:val="006E1547"/>
    <w:rsid w:val="006E1A02"/>
    <w:rsid w:val="006E369E"/>
    <w:rsid w:val="006E4AC7"/>
    <w:rsid w:val="006E4C83"/>
    <w:rsid w:val="006E4EC9"/>
    <w:rsid w:val="006E519D"/>
    <w:rsid w:val="006E5277"/>
    <w:rsid w:val="006E54B3"/>
    <w:rsid w:val="006E754D"/>
    <w:rsid w:val="006F0086"/>
    <w:rsid w:val="006F0689"/>
    <w:rsid w:val="006F1567"/>
    <w:rsid w:val="006F2426"/>
    <w:rsid w:val="006F29C5"/>
    <w:rsid w:val="006F2C17"/>
    <w:rsid w:val="006F2D4C"/>
    <w:rsid w:val="006F35D8"/>
    <w:rsid w:val="006F5B4C"/>
    <w:rsid w:val="006F5CC8"/>
    <w:rsid w:val="006F5CCF"/>
    <w:rsid w:val="006F6991"/>
    <w:rsid w:val="006F7C05"/>
    <w:rsid w:val="007022C8"/>
    <w:rsid w:val="00702E80"/>
    <w:rsid w:val="00703534"/>
    <w:rsid w:val="00703707"/>
    <w:rsid w:val="00703A2F"/>
    <w:rsid w:val="0070438C"/>
    <w:rsid w:val="007052BD"/>
    <w:rsid w:val="00705929"/>
    <w:rsid w:val="00705B01"/>
    <w:rsid w:val="00706217"/>
    <w:rsid w:val="00710075"/>
    <w:rsid w:val="00710146"/>
    <w:rsid w:val="00710B4A"/>
    <w:rsid w:val="00710C77"/>
    <w:rsid w:val="00710E9A"/>
    <w:rsid w:val="0071129D"/>
    <w:rsid w:val="007116D3"/>
    <w:rsid w:val="007139BF"/>
    <w:rsid w:val="00713E4F"/>
    <w:rsid w:val="007140A4"/>
    <w:rsid w:val="007155BF"/>
    <w:rsid w:val="00715FAB"/>
    <w:rsid w:val="00716109"/>
    <w:rsid w:val="0071612A"/>
    <w:rsid w:val="0071697E"/>
    <w:rsid w:val="00717513"/>
    <w:rsid w:val="00717999"/>
    <w:rsid w:val="00717D9E"/>
    <w:rsid w:val="00717DC0"/>
    <w:rsid w:val="00720A8D"/>
    <w:rsid w:val="00721035"/>
    <w:rsid w:val="0072275C"/>
    <w:rsid w:val="00722DD8"/>
    <w:rsid w:val="007231C6"/>
    <w:rsid w:val="00723C24"/>
    <w:rsid w:val="0072447E"/>
    <w:rsid w:val="00725642"/>
    <w:rsid w:val="0072587C"/>
    <w:rsid w:val="00726944"/>
    <w:rsid w:val="00726EE8"/>
    <w:rsid w:val="0073026C"/>
    <w:rsid w:val="007313F6"/>
    <w:rsid w:val="007314B8"/>
    <w:rsid w:val="007316E2"/>
    <w:rsid w:val="007322EE"/>
    <w:rsid w:val="00733C75"/>
    <w:rsid w:val="007344D9"/>
    <w:rsid w:val="0073603D"/>
    <w:rsid w:val="00736804"/>
    <w:rsid w:val="007370D3"/>
    <w:rsid w:val="007371FC"/>
    <w:rsid w:val="007379EE"/>
    <w:rsid w:val="00737BE4"/>
    <w:rsid w:val="00737F15"/>
    <w:rsid w:val="007402A0"/>
    <w:rsid w:val="0074040B"/>
    <w:rsid w:val="007408EF"/>
    <w:rsid w:val="00741EA2"/>
    <w:rsid w:val="00742120"/>
    <w:rsid w:val="007437D2"/>
    <w:rsid w:val="00743DA4"/>
    <w:rsid w:val="0074485F"/>
    <w:rsid w:val="00744F76"/>
    <w:rsid w:val="007453B1"/>
    <w:rsid w:val="007455E0"/>
    <w:rsid w:val="00746544"/>
    <w:rsid w:val="00746625"/>
    <w:rsid w:val="00746F1A"/>
    <w:rsid w:val="00747F36"/>
    <w:rsid w:val="00750123"/>
    <w:rsid w:val="00750196"/>
    <w:rsid w:val="007502C2"/>
    <w:rsid w:val="007511CE"/>
    <w:rsid w:val="0075155D"/>
    <w:rsid w:val="00752567"/>
    <w:rsid w:val="00752E40"/>
    <w:rsid w:val="00756E9E"/>
    <w:rsid w:val="00760827"/>
    <w:rsid w:val="007611BD"/>
    <w:rsid w:val="007615F9"/>
    <w:rsid w:val="00761D0D"/>
    <w:rsid w:val="00762C2E"/>
    <w:rsid w:val="00762E60"/>
    <w:rsid w:val="00764D2C"/>
    <w:rsid w:val="00764E6F"/>
    <w:rsid w:val="007660DE"/>
    <w:rsid w:val="007660FB"/>
    <w:rsid w:val="00766FC9"/>
    <w:rsid w:val="00767123"/>
    <w:rsid w:val="007674B9"/>
    <w:rsid w:val="007675BC"/>
    <w:rsid w:val="007677A7"/>
    <w:rsid w:val="0077007B"/>
    <w:rsid w:val="00770417"/>
    <w:rsid w:val="0077072A"/>
    <w:rsid w:val="0077096B"/>
    <w:rsid w:val="00770AB2"/>
    <w:rsid w:val="00771DC3"/>
    <w:rsid w:val="00773369"/>
    <w:rsid w:val="007739EB"/>
    <w:rsid w:val="00773B1C"/>
    <w:rsid w:val="00774129"/>
    <w:rsid w:val="007743B3"/>
    <w:rsid w:val="00774710"/>
    <w:rsid w:val="0077503F"/>
    <w:rsid w:val="00776A33"/>
    <w:rsid w:val="007779B3"/>
    <w:rsid w:val="007804C5"/>
    <w:rsid w:val="007806C3"/>
    <w:rsid w:val="007818E8"/>
    <w:rsid w:val="00781E08"/>
    <w:rsid w:val="00781EF4"/>
    <w:rsid w:val="007830EB"/>
    <w:rsid w:val="00783233"/>
    <w:rsid w:val="0078372C"/>
    <w:rsid w:val="007838B7"/>
    <w:rsid w:val="007842BB"/>
    <w:rsid w:val="0078455E"/>
    <w:rsid w:val="00785A6D"/>
    <w:rsid w:val="0078622A"/>
    <w:rsid w:val="00786352"/>
    <w:rsid w:val="00787DB6"/>
    <w:rsid w:val="0079002B"/>
    <w:rsid w:val="0079085F"/>
    <w:rsid w:val="00791A48"/>
    <w:rsid w:val="00791A8B"/>
    <w:rsid w:val="0079363F"/>
    <w:rsid w:val="00793D41"/>
    <w:rsid w:val="00796153"/>
    <w:rsid w:val="00796FEE"/>
    <w:rsid w:val="007A14E9"/>
    <w:rsid w:val="007A2376"/>
    <w:rsid w:val="007A309D"/>
    <w:rsid w:val="007A34E8"/>
    <w:rsid w:val="007A3556"/>
    <w:rsid w:val="007A3EF9"/>
    <w:rsid w:val="007A43F8"/>
    <w:rsid w:val="007A4442"/>
    <w:rsid w:val="007A46A1"/>
    <w:rsid w:val="007A4E76"/>
    <w:rsid w:val="007A5709"/>
    <w:rsid w:val="007A59D1"/>
    <w:rsid w:val="007A5C2D"/>
    <w:rsid w:val="007A5CE2"/>
    <w:rsid w:val="007A5E76"/>
    <w:rsid w:val="007A630A"/>
    <w:rsid w:val="007A709A"/>
    <w:rsid w:val="007A745A"/>
    <w:rsid w:val="007A7C10"/>
    <w:rsid w:val="007A7FD9"/>
    <w:rsid w:val="007A7FF8"/>
    <w:rsid w:val="007B018F"/>
    <w:rsid w:val="007B0CF1"/>
    <w:rsid w:val="007B151E"/>
    <w:rsid w:val="007B1AD3"/>
    <w:rsid w:val="007B24E3"/>
    <w:rsid w:val="007B3154"/>
    <w:rsid w:val="007B3649"/>
    <w:rsid w:val="007B3914"/>
    <w:rsid w:val="007B3F8F"/>
    <w:rsid w:val="007B491B"/>
    <w:rsid w:val="007B5D31"/>
    <w:rsid w:val="007B61DB"/>
    <w:rsid w:val="007B687C"/>
    <w:rsid w:val="007B745E"/>
    <w:rsid w:val="007B7469"/>
    <w:rsid w:val="007B7B63"/>
    <w:rsid w:val="007C0121"/>
    <w:rsid w:val="007C0308"/>
    <w:rsid w:val="007C0B33"/>
    <w:rsid w:val="007C11C4"/>
    <w:rsid w:val="007C22C7"/>
    <w:rsid w:val="007C280A"/>
    <w:rsid w:val="007C3A39"/>
    <w:rsid w:val="007C3DEB"/>
    <w:rsid w:val="007C64A5"/>
    <w:rsid w:val="007C6674"/>
    <w:rsid w:val="007C6EAD"/>
    <w:rsid w:val="007C6FF6"/>
    <w:rsid w:val="007C721B"/>
    <w:rsid w:val="007D14F1"/>
    <w:rsid w:val="007D16FD"/>
    <w:rsid w:val="007D1AD5"/>
    <w:rsid w:val="007D2602"/>
    <w:rsid w:val="007D2C2E"/>
    <w:rsid w:val="007D4DC6"/>
    <w:rsid w:val="007D56D1"/>
    <w:rsid w:val="007D727F"/>
    <w:rsid w:val="007D7FE3"/>
    <w:rsid w:val="007E15D0"/>
    <w:rsid w:val="007E2523"/>
    <w:rsid w:val="007E26A9"/>
    <w:rsid w:val="007E315A"/>
    <w:rsid w:val="007E3698"/>
    <w:rsid w:val="007E46B6"/>
    <w:rsid w:val="007E52C2"/>
    <w:rsid w:val="007E535B"/>
    <w:rsid w:val="007E53C4"/>
    <w:rsid w:val="007E5E30"/>
    <w:rsid w:val="007E6041"/>
    <w:rsid w:val="007E63DF"/>
    <w:rsid w:val="007E73EF"/>
    <w:rsid w:val="007E7421"/>
    <w:rsid w:val="007E7D19"/>
    <w:rsid w:val="007F28EB"/>
    <w:rsid w:val="007F4019"/>
    <w:rsid w:val="007F41CA"/>
    <w:rsid w:val="007F55AC"/>
    <w:rsid w:val="007F5FED"/>
    <w:rsid w:val="007F6116"/>
    <w:rsid w:val="007F697A"/>
    <w:rsid w:val="007F7E5F"/>
    <w:rsid w:val="008003C7"/>
    <w:rsid w:val="008005C6"/>
    <w:rsid w:val="008006DD"/>
    <w:rsid w:val="0080130B"/>
    <w:rsid w:val="00801C5D"/>
    <w:rsid w:val="008020C0"/>
    <w:rsid w:val="008025AD"/>
    <w:rsid w:val="008027A7"/>
    <w:rsid w:val="0080295A"/>
    <w:rsid w:val="00802A23"/>
    <w:rsid w:val="00802E06"/>
    <w:rsid w:val="008056DB"/>
    <w:rsid w:val="0080594E"/>
    <w:rsid w:val="00805AAA"/>
    <w:rsid w:val="00805AC6"/>
    <w:rsid w:val="008072D0"/>
    <w:rsid w:val="00807BAE"/>
    <w:rsid w:val="00810689"/>
    <w:rsid w:val="008108FB"/>
    <w:rsid w:val="00811896"/>
    <w:rsid w:val="0081326F"/>
    <w:rsid w:val="0081331B"/>
    <w:rsid w:val="008138DD"/>
    <w:rsid w:val="00813ACF"/>
    <w:rsid w:val="00814C0B"/>
    <w:rsid w:val="0081525B"/>
    <w:rsid w:val="008159E2"/>
    <w:rsid w:val="008165EA"/>
    <w:rsid w:val="008167D4"/>
    <w:rsid w:val="00821715"/>
    <w:rsid w:val="00821946"/>
    <w:rsid w:val="00821A2C"/>
    <w:rsid w:val="00823537"/>
    <w:rsid w:val="00824CD9"/>
    <w:rsid w:val="00824F82"/>
    <w:rsid w:val="008273F2"/>
    <w:rsid w:val="0083036F"/>
    <w:rsid w:val="00830EE9"/>
    <w:rsid w:val="00831245"/>
    <w:rsid w:val="008312E9"/>
    <w:rsid w:val="008314B5"/>
    <w:rsid w:val="008317AD"/>
    <w:rsid w:val="008335A5"/>
    <w:rsid w:val="008335CA"/>
    <w:rsid w:val="00833A3F"/>
    <w:rsid w:val="00833C0D"/>
    <w:rsid w:val="00835024"/>
    <w:rsid w:val="0083537C"/>
    <w:rsid w:val="008358BD"/>
    <w:rsid w:val="00836175"/>
    <w:rsid w:val="00836552"/>
    <w:rsid w:val="00836FF2"/>
    <w:rsid w:val="00837B11"/>
    <w:rsid w:val="00837FCA"/>
    <w:rsid w:val="008408D4"/>
    <w:rsid w:val="00842A51"/>
    <w:rsid w:val="00842C97"/>
    <w:rsid w:val="00844499"/>
    <w:rsid w:val="00844FEA"/>
    <w:rsid w:val="008451B6"/>
    <w:rsid w:val="0084625E"/>
    <w:rsid w:val="0084653C"/>
    <w:rsid w:val="00846BBF"/>
    <w:rsid w:val="00847267"/>
    <w:rsid w:val="00847D1E"/>
    <w:rsid w:val="00847E82"/>
    <w:rsid w:val="0085044A"/>
    <w:rsid w:val="0085122F"/>
    <w:rsid w:val="008522D2"/>
    <w:rsid w:val="00852FB4"/>
    <w:rsid w:val="00854D2C"/>
    <w:rsid w:val="00855175"/>
    <w:rsid w:val="00855753"/>
    <w:rsid w:val="00855BC6"/>
    <w:rsid w:val="008565CC"/>
    <w:rsid w:val="0085716E"/>
    <w:rsid w:val="008572E6"/>
    <w:rsid w:val="00860D17"/>
    <w:rsid w:val="00860E0A"/>
    <w:rsid w:val="008613F3"/>
    <w:rsid w:val="00861468"/>
    <w:rsid w:val="00861D12"/>
    <w:rsid w:val="00862D2B"/>
    <w:rsid w:val="0086310D"/>
    <w:rsid w:val="00863383"/>
    <w:rsid w:val="00863D5C"/>
    <w:rsid w:val="00863E6F"/>
    <w:rsid w:val="00864B17"/>
    <w:rsid w:val="00864C0B"/>
    <w:rsid w:val="0086737C"/>
    <w:rsid w:val="0087069F"/>
    <w:rsid w:val="008708DF"/>
    <w:rsid w:val="008711BA"/>
    <w:rsid w:val="00871218"/>
    <w:rsid w:val="00871A90"/>
    <w:rsid w:val="008720F5"/>
    <w:rsid w:val="008721A4"/>
    <w:rsid w:val="008721D9"/>
    <w:rsid w:val="00872235"/>
    <w:rsid w:val="00872EE3"/>
    <w:rsid w:val="00873B56"/>
    <w:rsid w:val="00873DD8"/>
    <w:rsid w:val="0087462E"/>
    <w:rsid w:val="00874783"/>
    <w:rsid w:val="00874925"/>
    <w:rsid w:val="00874B75"/>
    <w:rsid w:val="00874B83"/>
    <w:rsid w:val="0087558F"/>
    <w:rsid w:val="00875B0E"/>
    <w:rsid w:val="00875F83"/>
    <w:rsid w:val="00877CA3"/>
    <w:rsid w:val="00880BD4"/>
    <w:rsid w:val="00881002"/>
    <w:rsid w:val="00881566"/>
    <w:rsid w:val="0088174A"/>
    <w:rsid w:val="00881E04"/>
    <w:rsid w:val="0088254C"/>
    <w:rsid w:val="0088289F"/>
    <w:rsid w:val="00882E9E"/>
    <w:rsid w:val="0088308D"/>
    <w:rsid w:val="00883C80"/>
    <w:rsid w:val="00883F6D"/>
    <w:rsid w:val="008840E1"/>
    <w:rsid w:val="00884709"/>
    <w:rsid w:val="00884F92"/>
    <w:rsid w:val="008853A6"/>
    <w:rsid w:val="00885649"/>
    <w:rsid w:val="00887177"/>
    <w:rsid w:val="0088720F"/>
    <w:rsid w:val="00887419"/>
    <w:rsid w:val="00890466"/>
    <w:rsid w:val="0089159A"/>
    <w:rsid w:val="00891A4C"/>
    <w:rsid w:val="00891B7F"/>
    <w:rsid w:val="00891E68"/>
    <w:rsid w:val="00891F5C"/>
    <w:rsid w:val="008931C7"/>
    <w:rsid w:val="00893271"/>
    <w:rsid w:val="00893406"/>
    <w:rsid w:val="00893448"/>
    <w:rsid w:val="00893935"/>
    <w:rsid w:val="00893E11"/>
    <w:rsid w:val="00894A43"/>
    <w:rsid w:val="00895C07"/>
    <w:rsid w:val="00895C0D"/>
    <w:rsid w:val="008961F1"/>
    <w:rsid w:val="00896A8B"/>
    <w:rsid w:val="00896C34"/>
    <w:rsid w:val="00896C80"/>
    <w:rsid w:val="00896DE0"/>
    <w:rsid w:val="008978E6"/>
    <w:rsid w:val="00897BA4"/>
    <w:rsid w:val="008A1564"/>
    <w:rsid w:val="008A18B1"/>
    <w:rsid w:val="008A1DC2"/>
    <w:rsid w:val="008A1F25"/>
    <w:rsid w:val="008A2D4E"/>
    <w:rsid w:val="008A2DF0"/>
    <w:rsid w:val="008A382A"/>
    <w:rsid w:val="008A3D53"/>
    <w:rsid w:val="008A4164"/>
    <w:rsid w:val="008A4C4C"/>
    <w:rsid w:val="008A5EBE"/>
    <w:rsid w:val="008A6C7A"/>
    <w:rsid w:val="008A75BE"/>
    <w:rsid w:val="008A7689"/>
    <w:rsid w:val="008A7F26"/>
    <w:rsid w:val="008B12CB"/>
    <w:rsid w:val="008B1684"/>
    <w:rsid w:val="008B181D"/>
    <w:rsid w:val="008B1930"/>
    <w:rsid w:val="008B2A84"/>
    <w:rsid w:val="008B2BF8"/>
    <w:rsid w:val="008B30E8"/>
    <w:rsid w:val="008B443C"/>
    <w:rsid w:val="008B4517"/>
    <w:rsid w:val="008B4710"/>
    <w:rsid w:val="008B4CC7"/>
    <w:rsid w:val="008B5FC8"/>
    <w:rsid w:val="008B6010"/>
    <w:rsid w:val="008B6911"/>
    <w:rsid w:val="008B757E"/>
    <w:rsid w:val="008B75BF"/>
    <w:rsid w:val="008B78A9"/>
    <w:rsid w:val="008B7A31"/>
    <w:rsid w:val="008B7D90"/>
    <w:rsid w:val="008C078C"/>
    <w:rsid w:val="008C09D3"/>
    <w:rsid w:val="008C160A"/>
    <w:rsid w:val="008C17B9"/>
    <w:rsid w:val="008C24D3"/>
    <w:rsid w:val="008C2832"/>
    <w:rsid w:val="008C2EC5"/>
    <w:rsid w:val="008C3035"/>
    <w:rsid w:val="008C3251"/>
    <w:rsid w:val="008C3581"/>
    <w:rsid w:val="008C3BBB"/>
    <w:rsid w:val="008C43F7"/>
    <w:rsid w:val="008C53F5"/>
    <w:rsid w:val="008C551E"/>
    <w:rsid w:val="008C586D"/>
    <w:rsid w:val="008C6759"/>
    <w:rsid w:val="008C6D32"/>
    <w:rsid w:val="008C7381"/>
    <w:rsid w:val="008D038B"/>
    <w:rsid w:val="008D185C"/>
    <w:rsid w:val="008D187E"/>
    <w:rsid w:val="008D1F14"/>
    <w:rsid w:val="008D20F9"/>
    <w:rsid w:val="008D27E0"/>
    <w:rsid w:val="008D2905"/>
    <w:rsid w:val="008D2AC6"/>
    <w:rsid w:val="008D35C6"/>
    <w:rsid w:val="008D363B"/>
    <w:rsid w:val="008D3B37"/>
    <w:rsid w:val="008D48D1"/>
    <w:rsid w:val="008D526B"/>
    <w:rsid w:val="008D55BB"/>
    <w:rsid w:val="008D568B"/>
    <w:rsid w:val="008D5B02"/>
    <w:rsid w:val="008D5C08"/>
    <w:rsid w:val="008D746E"/>
    <w:rsid w:val="008E0B37"/>
    <w:rsid w:val="008E128E"/>
    <w:rsid w:val="008E1842"/>
    <w:rsid w:val="008E268E"/>
    <w:rsid w:val="008E2D45"/>
    <w:rsid w:val="008E3604"/>
    <w:rsid w:val="008E41AE"/>
    <w:rsid w:val="008E4401"/>
    <w:rsid w:val="008E448D"/>
    <w:rsid w:val="008E4FE9"/>
    <w:rsid w:val="008E5765"/>
    <w:rsid w:val="008E5788"/>
    <w:rsid w:val="008E607D"/>
    <w:rsid w:val="008E6C8D"/>
    <w:rsid w:val="008E7023"/>
    <w:rsid w:val="008E7359"/>
    <w:rsid w:val="008E74C8"/>
    <w:rsid w:val="008E7A30"/>
    <w:rsid w:val="008E7BAF"/>
    <w:rsid w:val="008F05AB"/>
    <w:rsid w:val="008F075B"/>
    <w:rsid w:val="008F0EA3"/>
    <w:rsid w:val="008F11D3"/>
    <w:rsid w:val="008F16A3"/>
    <w:rsid w:val="008F1947"/>
    <w:rsid w:val="008F2F32"/>
    <w:rsid w:val="008F58ED"/>
    <w:rsid w:val="008F6066"/>
    <w:rsid w:val="008F6544"/>
    <w:rsid w:val="008F6642"/>
    <w:rsid w:val="00901253"/>
    <w:rsid w:val="00901563"/>
    <w:rsid w:val="0090283C"/>
    <w:rsid w:val="00902C7E"/>
    <w:rsid w:val="00902DB1"/>
    <w:rsid w:val="00903042"/>
    <w:rsid w:val="0090465E"/>
    <w:rsid w:val="0090474E"/>
    <w:rsid w:val="00904F63"/>
    <w:rsid w:val="009052DA"/>
    <w:rsid w:val="00905554"/>
    <w:rsid w:val="0090569C"/>
    <w:rsid w:val="00906503"/>
    <w:rsid w:val="00906C55"/>
    <w:rsid w:val="00906E0F"/>
    <w:rsid w:val="00910563"/>
    <w:rsid w:val="00910F07"/>
    <w:rsid w:val="00911B8E"/>
    <w:rsid w:val="00912501"/>
    <w:rsid w:val="00912631"/>
    <w:rsid w:val="00912B07"/>
    <w:rsid w:val="00912B2D"/>
    <w:rsid w:val="009139BA"/>
    <w:rsid w:val="00913D2A"/>
    <w:rsid w:val="0091420B"/>
    <w:rsid w:val="00914403"/>
    <w:rsid w:val="00915559"/>
    <w:rsid w:val="009155C9"/>
    <w:rsid w:val="00915678"/>
    <w:rsid w:val="00915699"/>
    <w:rsid w:val="00915762"/>
    <w:rsid w:val="0091603A"/>
    <w:rsid w:val="00916412"/>
    <w:rsid w:val="00916C54"/>
    <w:rsid w:val="0091762A"/>
    <w:rsid w:val="00917DE9"/>
    <w:rsid w:val="009206F5"/>
    <w:rsid w:val="009207E0"/>
    <w:rsid w:val="00921F70"/>
    <w:rsid w:val="00922847"/>
    <w:rsid w:val="00922AB8"/>
    <w:rsid w:val="00922D73"/>
    <w:rsid w:val="00923E7C"/>
    <w:rsid w:val="00923E9F"/>
    <w:rsid w:val="00924FE4"/>
    <w:rsid w:val="0092521A"/>
    <w:rsid w:val="009264EC"/>
    <w:rsid w:val="0092661B"/>
    <w:rsid w:val="00927074"/>
    <w:rsid w:val="00927773"/>
    <w:rsid w:val="00927FD4"/>
    <w:rsid w:val="00931164"/>
    <w:rsid w:val="009328EF"/>
    <w:rsid w:val="00932AF9"/>
    <w:rsid w:val="009336A5"/>
    <w:rsid w:val="00933C37"/>
    <w:rsid w:val="00934431"/>
    <w:rsid w:val="009347C8"/>
    <w:rsid w:val="00935A78"/>
    <w:rsid w:val="00935CCE"/>
    <w:rsid w:val="0093618C"/>
    <w:rsid w:val="00936A78"/>
    <w:rsid w:val="009377FE"/>
    <w:rsid w:val="0093789C"/>
    <w:rsid w:val="00942130"/>
    <w:rsid w:val="00942E6B"/>
    <w:rsid w:val="009447B3"/>
    <w:rsid w:val="00944C95"/>
    <w:rsid w:val="00945122"/>
    <w:rsid w:val="009468B7"/>
    <w:rsid w:val="00946F39"/>
    <w:rsid w:val="00947A12"/>
    <w:rsid w:val="00947D9E"/>
    <w:rsid w:val="009501D7"/>
    <w:rsid w:val="0095173B"/>
    <w:rsid w:val="0095306F"/>
    <w:rsid w:val="009530C9"/>
    <w:rsid w:val="009532CA"/>
    <w:rsid w:val="009546D8"/>
    <w:rsid w:val="00956C7A"/>
    <w:rsid w:val="0095774F"/>
    <w:rsid w:val="00957F24"/>
    <w:rsid w:val="00960753"/>
    <w:rsid w:val="0096150A"/>
    <w:rsid w:val="009618DA"/>
    <w:rsid w:val="00961BA9"/>
    <w:rsid w:val="00961C47"/>
    <w:rsid w:val="00961C9A"/>
    <w:rsid w:val="009638D2"/>
    <w:rsid w:val="00963FCB"/>
    <w:rsid w:val="00964289"/>
    <w:rsid w:val="009659B3"/>
    <w:rsid w:val="00965FD8"/>
    <w:rsid w:val="00966132"/>
    <w:rsid w:val="00966901"/>
    <w:rsid w:val="00966A26"/>
    <w:rsid w:val="00967808"/>
    <w:rsid w:val="00967A38"/>
    <w:rsid w:val="009709B1"/>
    <w:rsid w:val="00970D52"/>
    <w:rsid w:val="00970F65"/>
    <w:rsid w:val="0097139C"/>
    <w:rsid w:val="009719E0"/>
    <w:rsid w:val="009724FA"/>
    <w:rsid w:val="00972EE7"/>
    <w:rsid w:val="0097386B"/>
    <w:rsid w:val="00974A83"/>
    <w:rsid w:val="00974AD9"/>
    <w:rsid w:val="00975048"/>
    <w:rsid w:val="009753B7"/>
    <w:rsid w:val="009769A5"/>
    <w:rsid w:val="0098054B"/>
    <w:rsid w:val="009806C0"/>
    <w:rsid w:val="009806D2"/>
    <w:rsid w:val="009815C7"/>
    <w:rsid w:val="009818E2"/>
    <w:rsid w:val="00981D62"/>
    <w:rsid w:val="00982854"/>
    <w:rsid w:val="00982E4F"/>
    <w:rsid w:val="00983A6E"/>
    <w:rsid w:val="00984CEC"/>
    <w:rsid w:val="0098594B"/>
    <w:rsid w:val="0098597F"/>
    <w:rsid w:val="009864B4"/>
    <w:rsid w:val="0098744E"/>
    <w:rsid w:val="00987FCC"/>
    <w:rsid w:val="0099012C"/>
    <w:rsid w:val="00991E18"/>
    <w:rsid w:val="00992346"/>
    <w:rsid w:val="00992B6B"/>
    <w:rsid w:val="00993967"/>
    <w:rsid w:val="00993F2D"/>
    <w:rsid w:val="00993FF6"/>
    <w:rsid w:val="00994757"/>
    <w:rsid w:val="00995D00"/>
    <w:rsid w:val="0099629C"/>
    <w:rsid w:val="009969B7"/>
    <w:rsid w:val="00996B23"/>
    <w:rsid w:val="00996EA9"/>
    <w:rsid w:val="0099790E"/>
    <w:rsid w:val="009979AC"/>
    <w:rsid w:val="009A1182"/>
    <w:rsid w:val="009A1C9F"/>
    <w:rsid w:val="009A20D7"/>
    <w:rsid w:val="009A30EE"/>
    <w:rsid w:val="009A399A"/>
    <w:rsid w:val="009A4C0B"/>
    <w:rsid w:val="009A4DBF"/>
    <w:rsid w:val="009A4F65"/>
    <w:rsid w:val="009A508D"/>
    <w:rsid w:val="009A5A95"/>
    <w:rsid w:val="009A60E4"/>
    <w:rsid w:val="009A666A"/>
    <w:rsid w:val="009A6BFA"/>
    <w:rsid w:val="009A6E25"/>
    <w:rsid w:val="009A6FF4"/>
    <w:rsid w:val="009B0FDA"/>
    <w:rsid w:val="009B1481"/>
    <w:rsid w:val="009B3A37"/>
    <w:rsid w:val="009B4074"/>
    <w:rsid w:val="009B49E3"/>
    <w:rsid w:val="009B550E"/>
    <w:rsid w:val="009B6451"/>
    <w:rsid w:val="009B66FF"/>
    <w:rsid w:val="009C0378"/>
    <w:rsid w:val="009C1359"/>
    <w:rsid w:val="009C142C"/>
    <w:rsid w:val="009C1791"/>
    <w:rsid w:val="009C19A9"/>
    <w:rsid w:val="009C280A"/>
    <w:rsid w:val="009C2A8A"/>
    <w:rsid w:val="009C2FF9"/>
    <w:rsid w:val="009C35F2"/>
    <w:rsid w:val="009C392D"/>
    <w:rsid w:val="009C5BD3"/>
    <w:rsid w:val="009C5D0C"/>
    <w:rsid w:val="009C6579"/>
    <w:rsid w:val="009C67EE"/>
    <w:rsid w:val="009C6BD1"/>
    <w:rsid w:val="009C783E"/>
    <w:rsid w:val="009D04A8"/>
    <w:rsid w:val="009D2C54"/>
    <w:rsid w:val="009D2D65"/>
    <w:rsid w:val="009D3509"/>
    <w:rsid w:val="009D439B"/>
    <w:rsid w:val="009D4EC2"/>
    <w:rsid w:val="009D5092"/>
    <w:rsid w:val="009D52BC"/>
    <w:rsid w:val="009D5AB7"/>
    <w:rsid w:val="009D5D39"/>
    <w:rsid w:val="009D6854"/>
    <w:rsid w:val="009D76AF"/>
    <w:rsid w:val="009D7D42"/>
    <w:rsid w:val="009D7EB2"/>
    <w:rsid w:val="009E07BF"/>
    <w:rsid w:val="009E0B3C"/>
    <w:rsid w:val="009E1F64"/>
    <w:rsid w:val="009E2852"/>
    <w:rsid w:val="009E2DB1"/>
    <w:rsid w:val="009E3213"/>
    <w:rsid w:val="009E32B9"/>
    <w:rsid w:val="009E4386"/>
    <w:rsid w:val="009E4771"/>
    <w:rsid w:val="009E525E"/>
    <w:rsid w:val="009E5BEE"/>
    <w:rsid w:val="009E6435"/>
    <w:rsid w:val="009E7674"/>
    <w:rsid w:val="009F03EC"/>
    <w:rsid w:val="009F0447"/>
    <w:rsid w:val="009F1422"/>
    <w:rsid w:val="009F157A"/>
    <w:rsid w:val="009F206D"/>
    <w:rsid w:val="009F242E"/>
    <w:rsid w:val="009F3029"/>
    <w:rsid w:val="009F33B4"/>
    <w:rsid w:val="009F41AA"/>
    <w:rsid w:val="009F422D"/>
    <w:rsid w:val="009F4D4A"/>
    <w:rsid w:val="009F6D5E"/>
    <w:rsid w:val="009F7294"/>
    <w:rsid w:val="009F7921"/>
    <w:rsid w:val="00A003DD"/>
    <w:rsid w:val="00A00656"/>
    <w:rsid w:val="00A01577"/>
    <w:rsid w:val="00A03590"/>
    <w:rsid w:val="00A035BC"/>
    <w:rsid w:val="00A03942"/>
    <w:rsid w:val="00A03EF2"/>
    <w:rsid w:val="00A041C8"/>
    <w:rsid w:val="00A045DD"/>
    <w:rsid w:val="00A049C1"/>
    <w:rsid w:val="00A04F55"/>
    <w:rsid w:val="00A05295"/>
    <w:rsid w:val="00A05B00"/>
    <w:rsid w:val="00A06413"/>
    <w:rsid w:val="00A0692A"/>
    <w:rsid w:val="00A06DF3"/>
    <w:rsid w:val="00A10773"/>
    <w:rsid w:val="00A10A8C"/>
    <w:rsid w:val="00A10AAE"/>
    <w:rsid w:val="00A11C9A"/>
    <w:rsid w:val="00A11DFA"/>
    <w:rsid w:val="00A12071"/>
    <w:rsid w:val="00A12113"/>
    <w:rsid w:val="00A121C6"/>
    <w:rsid w:val="00A13559"/>
    <w:rsid w:val="00A13EB6"/>
    <w:rsid w:val="00A13F1C"/>
    <w:rsid w:val="00A14413"/>
    <w:rsid w:val="00A1496F"/>
    <w:rsid w:val="00A15863"/>
    <w:rsid w:val="00A1623E"/>
    <w:rsid w:val="00A1636F"/>
    <w:rsid w:val="00A17512"/>
    <w:rsid w:val="00A200E1"/>
    <w:rsid w:val="00A20167"/>
    <w:rsid w:val="00A207FA"/>
    <w:rsid w:val="00A20E02"/>
    <w:rsid w:val="00A217BB"/>
    <w:rsid w:val="00A23331"/>
    <w:rsid w:val="00A23859"/>
    <w:rsid w:val="00A243CB"/>
    <w:rsid w:val="00A246A1"/>
    <w:rsid w:val="00A2494F"/>
    <w:rsid w:val="00A2508C"/>
    <w:rsid w:val="00A25881"/>
    <w:rsid w:val="00A277DE"/>
    <w:rsid w:val="00A30142"/>
    <w:rsid w:val="00A317AF"/>
    <w:rsid w:val="00A32009"/>
    <w:rsid w:val="00A323A6"/>
    <w:rsid w:val="00A32EEE"/>
    <w:rsid w:val="00A333BD"/>
    <w:rsid w:val="00A3415A"/>
    <w:rsid w:val="00A3462F"/>
    <w:rsid w:val="00A349CA"/>
    <w:rsid w:val="00A356A9"/>
    <w:rsid w:val="00A357A0"/>
    <w:rsid w:val="00A36918"/>
    <w:rsid w:val="00A36A6C"/>
    <w:rsid w:val="00A36E63"/>
    <w:rsid w:val="00A37B64"/>
    <w:rsid w:val="00A415DC"/>
    <w:rsid w:val="00A4182A"/>
    <w:rsid w:val="00A423DB"/>
    <w:rsid w:val="00A429D6"/>
    <w:rsid w:val="00A43041"/>
    <w:rsid w:val="00A4352F"/>
    <w:rsid w:val="00A4380D"/>
    <w:rsid w:val="00A43F8D"/>
    <w:rsid w:val="00A4430B"/>
    <w:rsid w:val="00A44708"/>
    <w:rsid w:val="00A45633"/>
    <w:rsid w:val="00A456CD"/>
    <w:rsid w:val="00A46535"/>
    <w:rsid w:val="00A46642"/>
    <w:rsid w:val="00A46918"/>
    <w:rsid w:val="00A46A30"/>
    <w:rsid w:val="00A46A3E"/>
    <w:rsid w:val="00A5035A"/>
    <w:rsid w:val="00A51020"/>
    <w:rsid w:val="00A51250"/>
    <w:rsid w:val="00A51503"/>
    <w:rsid w:val="00A5235D"/>
    <w:rsid w:val="00A5261F"/>
    <w:rsid w:val="00A52A5C"/>
    <w:rsid w:val="00A531F8"/>
    <w:rsid w:val="00A53230"/>
    <w:rsid w:val="00A53701"/>
    <w:rsid w:val="00A5377D"/>
    <w:rsid w:val="00A54758"/>
    <w:rsid w:val="00A54CCF"/>
    <w:rsid w:val="00A5586B"/>
    <w:rsid w:val="00A55D8B"/>
    <w:rsid w:val="00A56171"/>
    <w:rsid w:val="00A5673E"/>
    <w:rsid w:val="00A569F5"/>
    <w:rsid w:val="00A56BA8"/>
    <w:rsid w:val="00A56F0C"/>
    <w:rsid w:val="00A56F34"/>
    <w:rsid w:val="00A604E1"/>
    <w:rsid w:val="00A6074A"/>
    <w:rsid w:val="00A6079C"/>
    <w:rsid w:val="00A6079D"/>
    <w:rsid w:val="00A61679"/>
    <w:rsid w:val="00A62611"/>
    <w:rsid w:val="00A62875"/>
    <w:rsid w:val="00A63D3F"/>
    <w:rsid w:val="00A64998"/>
    <w:rsid w:val="00A663D3"/>
    <w:rsid w:val="00A66863"/>
    <w:rsid w:val="00A672B1"/>
    <w:rsid w:val="00A7088E"/>
    <w:rsid w:val="00A70E6B"/>
    <w:rsid w:val="00A742CF"/>
    <w:rsid w:val="00A75BFC"/>
    <w:rsid w:val="00A76579"/>
    <w:rsid w:val="00A76CFA"/>
    <w:rsid w:val="00A76FB7"/>
    <w:rsid w:val="00A778EC"/>
    <w:rsid w:val="00A77EB9"/>
    <w:rsid w:val="00A80B7D"/>
    <w:rsid w:val="00A80C93"/>
    <w:rsid w:val="00A81179"/>
    <w:rsid w:val="00A81DB6"/>
    <w:rsid w:val="00A82A79"/>
    <w:rsid w:val="00A82B6F"/>
    <w:rsid w:val="00A82BC3"/>
    <w:rsid w:val="00A82EAB"/>
    <w:rsid w:val="00A8596B"/>
    <w:rsid w:val="00A85AFA"/>
    <w:rsid w:val="00A9037F"/>
    <w:rsid w:val="00A91F5D"/>
    <w:rsid w:val="00A9240A"/>
    <w:rsid w:val="00A9305A"/>
    <w:rsid w:val="00A935B9"/>
    <w:rsid w:val="00A9388E"/>
    <w:rsid w:val="00A940DF"/>
    <w:rsid w:val="00A943BF"/>
    <w:rsid w:val="00A948D8"/>
    <w:rsid w:val="00A95489"/>
    <w:rsid w:val="00A95DEC"/>
    <w:rsid w:val="00A96C6D"/>
    <w:rsid w:val="00A97802"/>
    <w:rsid w:val="00AA0409"/>
    <w:rsid w:val="00AA05B5"/>
    <w:rsid w:val="00AA1108"/>
    <w:rsid w:val="00AA20E8"/>
    <w:rsid w:val="00AA24CE"/>
    <w:rsid w:val="00AA2511"/>
    <w:rsid w:val="00AA33FA"/>
    <w:rsid w:val="00AA3C52"/>
    <w:rsid w:val="00AA4136"/>
    <w:rsid w:val="00AA45A3"/>
    <w:rsid w:val="00AA5008"/>
    <w:rsid w:val="00AA62BB"/>
    <w:rsid w:val="00AA6E5C"/>
    <w:rsid w:val="00AA754D"/>
    <w:rsid w:val="00AB0A28"/>
    <w:rsid w:val="00AB144F"/>
    <w:rsid w:val="00AB1B04"/>
    <w:rsid w:val="00AB1E41"/>
    <w:rsid w:val="00AB1F16"/>
    <w:rsid w:val="00AB2621"/>
    <w:rsid w:val="00AB2E5F"/>
    <w:rsid w:val="00AB366E"/>
    <w:rsid w:val="00AB3900"/>
    <w:rsid w:val="00AB3C5C"/>
    <w:rsid w:val="00AB3D54"/>
    <w:rsid w:val="00AB3F8B"/>
    <w:rsid w:val="00AB4FEB"/>
    <w:rsid w:val="00AB51C2"/>
    <w:rsid w:val="00AB58CA"/>
    <w:rsid w:val="00AB5B8D"/>
    <w:rsid w:val="00AB6746"/>
    <w:rsid w:val="00AB7080"/>
    <w:rsid w:val="00AB7D48"/>
    <w:rsid w:val="00AC0132"/>
    <w:rsid w:val="00AC1140"/>
    <w:rsid w:val="00AC1518"/>
    <w:rsid w:val="00AC2577"/>
    <w:rsid w:val="00AC2865"/>
    <w:rsid w:val="00AC2D14"/>
    <w:rsid w:val="00AC31E0"/>
    <w:rsid w:val="00AC3463"/>
    <w:rsid w:val="00AC3C4C"/>
    <w:rsid w:val="00AC4257"/>
    <w:rsid w:val="00AC4A8E"/>
    <w:rsid w:val="00AC4E47"/>
    <w:rsid w:val="00AC4E80"/>
    <w:rsid w:val="00AC4FAA"/>
    <w:rsid w:val="00AC5434"/>
    <w:rsid w:val="00AC679B"/>
    <w:rsid w:val="00AD1141"/>
    <w:rsid w:val="00AD155A"/>
    <w:rsid w:val="00AD17D4"/>
    <w:rsid w:val="00AD1C45"/>
    <w:rsid w:val="00AD4ADE"/>
    <w:rsid w:val="00AD5942"/>
    <w:rsid w:val="00AD5F48"/>
    <w:rsid w:val="00AD6049"/>
    <w:rsid w:val="00AD69C9"/>
    <w:rsid w:val="00AD6E32"/>
    <w:rsid w:val="00AD6FEA"/>
    <w:rsid w:val="00AD7770"/>
    <w:rsid w:val="00AD7859"/>
    <w:rsid w:val="00AE00C0"/>
    <w:rsid w:val="00AE00E2"/>
    <w:rsid w:val="00AE01F8"/>
    <w:rsid w:val="00AE0A2A"/>
    <w:rsid w:val="00AE194C"/>
    <w:rsid w:val="00AE1A62"/>
    <w:rsid w:val="00AE1C40"/>
    <w:rsid w:val="00AE1E45"/>
    <w:rsid w:val="00AE23DC"/>
    <w:rsid w:val="00AE2A67"/>
    <w:rsid w:val="00AE2AA8"/>
    <w:rsid w:val="00AE2CDE"/>
    <w:rsid w:val="00AE2DCD"/>
    <w:rsid w:val="00AE30D1"/>
    <w:rsid w:val="00AE4B6B"/>
    <w:rsid w:val="00AE6338"/>
    <w:rsid w:val="00AE6F7A"/>
    <w:rsid w:val="00AE77A7"/>
    <w:rsid w:val="00AE77F7"/>
    <w:rsid w:val="00AE7D7E"/>
    <w:rsid w:val="00AE7ED2"/>
    <w:rsid w:val="00AE7F45"/>
    <w:rsid w:val="00AF076F"/>
    <w:rsid w:val="00AF103F"/>
    <w:rsid w:val="00AF2B21"/>
    <w:rsid w:val="00AF3CC3"/>
    <w:rsid w:val="00AF461E"/>
    <w:rsid w:val="00AF4FCB"/>
    <w:rsid w:val="00AF6F27"/>
    <w:rsid w:val="00AF7033"/>
    <w:rsid w:val="00AF7072"/>
    <w:rsid w:val="00AF70A8"/>
    <w:rsid w:val="00AF7119"/>
    <w:rsid w:val="00AF7147"/>
    <w:rsid w:val="00AF7C60"/>
    <w:rsid w:val="00B000E4"/>
    <w:rsid w:val="00B017B3"/>
    <w:rsid w:val="00B025CB"/>
    <w:rsid w:val="00B02BFA"/>
    <w:rsid w:val="00B034FE"/>
    <w:rsid w:val="00B0425E"/>
    <w:rsid w:val="00B04CA4"/>
    <w:rsid w:val="00B05315"/>
    <w:rsid w:val="00B0572C"/>
    <w:rsid w:val="00B05998"/>
    <w:rsid w:val="00B05A25"/>
    <w:rsid w:val="00B060C0"/>
    <w:rsid w:val="00B06185"/>
    <w:rsid w:val="00B06CCD"/>
    <w:rsid w:val="00B0758B"/>
    <w:rsid w:val="00B07A3A"/>
    <w:rsid w:val="00B07ED4"/>
    <w:rsid w:val="00B10ED5"/>
    <w:rsid w:val="00B11002"/>
    <w:rsid w:val="00B11466"/>
    <w:rsid w:val="00B1300C"/>
    <w:rsid w:val="00B13CA8"/>
    <w:rsid w:val="00B13E64"/>
    <w:rsid w:val="00B15144"/>
    <w:rsid w:val="00B170F2"/>
    <w:rsid w:val="00B178C7"/>
    <w:rsid w:val="00B17C3B"/>
    <w:rsid w:val="00B17EA5"/>
    <w:rsid w:val="00B2014E"/>
    <w:rsid w:val="00B20332"/>
    <w:rsid w:val="00B2085E"/>
    <w:rsid w:val="00B21B56"/>
    <w:rsid w:val="00B21C67"/>
    <w:rsid w:val="00B239A6"/>
    <w:rsid w:val="00B23DA5"/>
    <w:rsid w:val="00B24280"/>
    <w:rsid w:val="00B24919"/>
    <w:rsid w:val="00B25F2B"/>
    <w:rsid w:val="00B2605C"/>
    <w:rsid w:val="00B26FFF"/>
    <w:rsid w:val="00B3004B"/>
    <w:rsid w:val="00B3122A"/>
    <w:rsid w:val="00B32096"/>
    <w:rsid w:val="00B32495"/>
    <w:rsid w:val="00B3254B"/>
    <w:rsid w:val="00B331C6"/>
    <w:rsid w:val="00B3325A"/>
    <w:rsid w:val="00B34F5F"/>
    <w:rsid w:val="00B34FF4"/>
    <w:rsid w:val="00B3573E"/>
    <w:rsid w:val="00B409AF"/>
    <w:rsid w:val="00B40A11"/>
    <w:rsid w:val="00B40A1D"/>
    <w:rsid w:val="00B40C9B"/>
    <w:rsid w:val="00B40FAA"/>
    <w:rsid w:val="00B4284B"/>
    <w:rsid w:val="00B441D7"/>
    <w:rsid w:val="00B44E7B"/>
    <w:rsid w:val="00B45972"/>
    <w:rsid w:val="00B45DD1"/>
    <w:rsid w:val="00B463F6"/>
    <w:rsid w:val="00B4682B"/>
    <w:rsid w:val="00B46EA5"/>
    <w:rsid w:val="00B47A6C"/>
    <w:rsid w:val="00B47F1F"/>
    <w:rsid w:val="00B501B6"/>
    <w:rsid w:val="00B50577"/>
    <w:rsid w:val="00B51E53"/>
    <w:rsid w:val="00B53BC7"/>
    <w:rsid w:val="00B546CA"/>
    <w:rsid w:val="00B55307"/>
    <w:rsid w:val="00B55EC5"/>
    <w:rsid w:val="00B56BB1"/>
    <w:rsid w:val="00B57C7D"/>
    <w:rsid w:val="00B6092E"/>
    <w:rsid w:val="00B631A2"/>
    <w:rsid w:val="00B633C9"/>
    <w:rsid w:val="00B6355A"/>
    <w:rsid w:val="00B64226"/>
    <w:rsid w:val="00B645F7"/>
    <w:rsid w:val="00B64DBC"/>
    <w:rsid w:val="00B656E7"/>
    <w:rsid w:val="00B66A04"/>
    <w:rsid w:val="00B67544"/>
    <w:rsid w:val="00B67891"/>
    <w:rsid w:val="00B67F32"/>
    <w:rsid w:val="00B710E8"/>
    <w:rsid w:val="00B72025"/>
    <w:rsid w:val="00B731AC"/>
    <w:rsid w:val="00B73297"/>
    <w:rsid w:val="00B7333D"/>
    <w:rsid w:val="00B7467E"/>
    <w:rsid w:val="00B74C64"/>
    <w:rsid w:val="00B76082"/>
    <w:rsid w:val="00B76B92"/>
    <w:rsid w:val="00B76B93"/>
    <w:rsid w:val="00B76FBA"/>
    <w:rsid w:val="00B772C5"/>
    <w:rsid w:val="00B7741C"/>
    <w:rsid w:val="00B77508"/>
    <w:rsid w:val="00B77D89"/>
    <w:rsid w:val="00B77DA3"/>
    <w:rsid w:val="00B77F0D"/>
    <w:rsid w:val="00B800FA"/>
    <w:rsid w:val="00B80EE5"/>
    <w:rsid w:val="00B81129"/>
    <w:rsid w:val="00B81B40"/>
    <w:rsid w:val="00B81B8F"/>
    <w:rsid w:val="00B81C40"/>
    <w:rsid w:val="00B83492"/>
    <w:rsid w:val="00B83640"/>
    <w:rsid w:val="00B838DD"/>
    <w:rsid w:val="00B84F5A"/>
    <w:rsid w:val="00B85472"/>
    <w:rsid w:val="00B85684"/>
    <w:rsid w:val="00B85B5D"/>
    <w:rsid w:val="00B8733B"/>
    <w:rsid w:val="00B9008A"/>
    <w:rsid w:val="00B90583"/>
    <w:rsid w:val="00B906AE"/>
    <w:rsid w:val="00B90FB1"/>
    <w:rsid w:val="00B91DE1"/>
    <w:rsid w:val="00B91FBD"/>
    <w:rsid w:val="00B921D2"/>
    <w:rsid w:val="00B9246B"/>
    <w:rsid w:val="00B935D2"/>
    <w:rsid w:val="00B9489D"/>
    <w:rsid w:val="00B9539E"/>
    <w:rsid w:val="00B95AC9"/>
    <w:rsid w:val="00B9641B"/>
    <w:rsid w:val="00B969A0"/>
    <w:rsid w:val="00B96DAC"/>
    <w:rsid w:val="00B96DC7"/>
    <w:rsid w:val="00B97526"/>
    <w:rsid w:val="00B9756C"/>
    <w:rsid w:val="00B97AAF"/>
    <w:rsid w:val="00BA1288"/>
    <w:rsid w:val="00BA1CE4"/>
    <w:rsid w:val="00BA1DA4"/>
    <w:rsid w:val="00BA33E2"/>
    <w:rsid w:val="00BA48A2"/>
    <w:rsid w:val="00BA4A67"/>
    <w:rsid w:val="00BB1251"/>
    <w:rsid w:val="00BB1521"/>
    <w:rsid w:val="00BB1997"/>
    <w:rsid w:val="00BB2448"/>
    <w:rsid w:val="00BB2FB2"/>
    <w:rsid w:val="00BB323E"/>
    <w:rsid w:val="00BB3C39"/>
    <w:rsid w:val="00BB4525"/>
    <w:rsid w:val="00BB50CC"/>
    <w:rsid w:val="00BB53E0"/>
    <w:rsid w:val="00BB54E9"/>
    <w:rsid w:val="00BB63A7"/>
    <w:rsid w:val="00BB764B"/>
    <w:rsid w:val="00BB797B"/>
    <w:rsid w:val="00BC19E2"/>
    <w:rsid w:val="00BC1D73"/>
    <w:rsid w:val="00BC259A"/>
    <w:rsid w:val="00BC2651"/>
    <w:rsid w:val="00BC4651"/>
    <w:rsid w:val="00BC4723"/>
    <w:rsid w:val="00BC497D"/>
    <w:rsid w:val="00BC4B2C"/>
    <w:rsid w:val="00BC5611"/>
    <w:rsid w:val="00BC5746"/>
    <w:rsid w:val="00BC5DE8"/>
    <w:rsid w:val="00BC7785"/>
    <w:rsid w:val="00BC7DD3"/>
    <w:rsid w:val="00BD0C5D"/>
    <w:rsid w:val="00BD10BB"/>
    <w:rsid w:val="00BD1C02"/>
    <w:rsid w:val="00BD1F95"/>
    <w:rsid w:val="00BD22D1"/>
    <w:rsid w:val="00BD2577"/>
    <w:rsid w:val="00BD2BDD"/>
    <w:rsid w:val="00BD2D68"/>
    <w:rsid w:val="00BD586C"/>
    <w:rsid w:val="00BD5CE4"/>
    <w:rsid w:val="00BD5E24"/>
    <w:rsid w:val="00BD6157"/>
    <w:rsid w:val="00BD69E3"/>
    <w:rsid w:val="00BD79E8"/>
    <w:rsid w:val="00BD7AA1"/>
    <w:rsid w:val="00BE018C"/>
    <w:rsid w:val="00BE0412"/>
    <w:rsid w:val="00BE0416"/>
    <w:rsid w:val="00BE07D7"/>
    <w:rsid w:val="00BE1930"/>
    <w:rsid w:val="00BE3407"/>
    <w:rsid w:val="00BE3DE6"/>
    <w:rsid w:val="00BE3E4D"/>
    <w:rsid w:val="00BE504B"/>
    <w:rsid w:val="00BE54B6"/>
    <w:rsid w:val="00BE6795"/>
    <w:rsid w:val="00BE72D0"/>
    <w:rsid w:val="00BE75C1"/>
    <w:rsid w:val="00BE7E9B"/>
    <w:rsid w:val="00BF152E"/>
    <w:rsid w:val="00BF1E30"/>
    <w:rsid w:val="00BF2804"/>
    <w:rsid w:val="00BF2D77"/>
    <w:rsid w:val="00BF31E9"/>
    <w:rsid w:val="00BF3810"/>
    <w:rsid w:val="00BF3BED"/>
    <w:rsid w:val="00BF40D5"/>
    <w:rsid w:val="00BF4512"/>
    <w:rsid w:val="00BF46BD"/>
    <w:rsid w:val="00BF4968"/>
    <w:rsid w:val="00BF4EF1"/>
    <w:rsid w:val="00BF5386"/>
    <w:rsid w:val="00BF5423"/>
    <w:rsid w:val="00BF55F9"/>
    <w:rsid w:val="00BF5714"/>
    <w:rsid w:val="00BF5FBF"/>
    <w:rsid w:val="00BF6656"/>
    <w:rsid w:val="00C014F2"/>
    <w:rsid w:val="00C032C3"/>
    <w:rsid w:val="00C03370"/>
    <w:rsid w:val="00C03F57"/>
    <w:rsid w:val="00C03FF8"/>
    <w:rsid w:val="00C04645"/>
    <w:rsid w:val="00C04F8C"/>
    <w:rsid w:val="00C05108"/>
    <w:rsid w:val="00C053B1"/>
    <w:rsid w:val="00C05F0F"/>
    <w:rsid w:val="00C06BE4"/>
    <w:rsid w:val="00C07BD4"/>
    <w:rsid w:val="00C10AFF"/>
    <w:rsid w:val="00C10E87"/>
    <w:rsid w:val="00C11251"/>
    <w:rsid w:val="00C113CF"/>
    <w:rsid w:val="00C12EA4"/>
    <w:rsid w:val="00C13163"/>
    <w:rsid w:val="00C14827"/>
    <w:rsid w:val="00C15961"/>
    <w:rsid w:val="00C1624F"/>
    <w:rsid w:val="00C172AB"/>
    <w:rsid w:val="00C17BB5"/>
    <w:rsid w:val="00C204F7"/>
    <w:rsid w:val="00C2062A"/>
    <w:rsid w:val="00C22687"/>
    <w:rsid w:val="00C22A7D"/>
    <w:rsid w:val="00C23084"/>
    <w:rsid w:val="00C23504"/>
    <w:rsid w:val="00C238CB"/>
    <w:rsid w:val="00C24A4F"/>
    <w:rsid w:val="00C2507F"/>
    <w:rsid w:val="00C2512D"/>
    <w:rsid w:val="00C2525D"/>
    <w:rsid w:val="00C254F7"/>
    <w:rsid w:val="00C256A4"/>
    <w:rsid w:val="00C2575A"/>
    <w:rsid w:val="00C259E7"/>
    <w:rsid w:val="00C25ACC"/>
    <w:rsid w:val="00C25F9C"/>
    <w:rsid w:val="00C26143"/>
    <w:rsid w:val="00C2617D"/>
    <w:rsid w:val="00C27574"/>
    <w:rsid w:val="00C27DF6"/>
    <w:rsid w:val="00C303BB"/>
    <w:rsid w:val="00C3044E"/>
    <w:rsid w:val="00C309C1"/>
    <w:rsid w:val="00C31231"/>
    <w:rsid w:val="00C31BC2"/>
    <w:rsid w:val="00C31F2B"/>
    <w:rsid w:val="00C3212B"/>
    <w:rsid w:val="00C32ACD"/>
    <w:rsid w:val="00C3376F"/>
    <w:rsid w:val="00C33C8C"/>
    <w:rsid w:val="00C348DE"/>
    <w:rsid w:val="00C34DFC"/>
    <w:rsid w:val="00C36F8F"/>
    <w:rsid w:val="00C370A4"/>
    <w:rsid w:val="00C37804"/>
    <w:rsid w:val="00C37F2F"/>
    <w:rsid w:val="00C40B14"/>
    <w:rsid w:val="00C410E9"/>
    <w:rsid w:val="00C42688"/>
    <w:rsid w:val="00C42959"/>
    <w:rsid w:val="00C42A8D"/>
    <w:rsid w:val="00C42D2F"/>
    <w:rsid w:val="00C42D8E"/>
    <w:rsid w:val="00C44C14"/>
    <w:rsid w:val="00C45016"/>
    <w:rsid w:val="00C45A3B"/>
    <w:rsid w:val="00C45FA1"/>
    <w:rsid w:val="00C4652B"/>
    <w:rsid w:val="00C4718C"/>
    <w:rsid w:val="00C478FF"/>
    <w:rsid w:val="00C503E7"/>
    <w:rsid w:val="00C5140C"/>
    <w:rsid w:val="00C5186A"/>
    <w:rsid w:val="00C51A14"/>
    <w:rsid w:val="00C528DB"/>
    <w:rsid w:val="00C52DFC"/>
    <w:rsid w:val="00C54072"/>
    <w:rsid w:val="00C543CB"/>
    <w:rsid w:val="00C55557"/>
    <w:rsid w:val="00C56BFC"/>
    <w:rsid w:val="00C570DD"/>
    <w:rsid w:val="00C57E9B"/>
    <w:rsid w:val="00C60F36"/>
    <w:rsid w:val="00C61443"/>
    <w:rsid w:val="00C620D7"/>
    <w:rsid w:val="00C62DBB"/>
    <w:rsid w:val="00C62EAB"/>
    <w:rsid w:val="00C63C5C"/>
    <w:rsid w:val="00C63E03"/>
    <w:rsid w:val="00C63E1C"/>
    <w:rsid w:val="00C63F9E"/>
    <w:rsid w:val="00C641BC"/>
    <w:rsid w:val="00C644A8"/>
    <w:rsid w:val="00C6467F"/>
    <w:rsid w:val="00C64B5E"/>
    <w:rsid w:val="00C65474"/>
    <w:rsid w:val="00C657CD"/>
    <w:rsid w:val="00C661E1"/>
    <w:rsid w:val="00C668C2"/>
    <w:rsid w:val="00C66BA1"/>
    <w:rsid w:val="00C67EF2"/>
    <w:rsid w:val="00C700A6"/>
    <w:rsid w:val="00C70533"/>
    <w:rsid w:val="00C717A1"/>
    <w:rsid w:val="00C71DDA"/>
    <w:rsid w:val="00C71E21"/>
    <w:rsid w:val="00C729B7"/>
    <w:rsid w:val="00C7305E"/>
    <w:rsid w:val="00C7342B"/>
    <w:rsid w:val="00C73B2D"/>
    <w:rsid w:val="00C73D53"/>
    <w:rsid w:val="00C741AD"/>
    <w:rsid w:val="00C74AD3"/>
    <w:rsid w:val="00C76D69"/>
    <w:rsid w:val="00C7795F"/>
    <w:rsid w:val="00C77BB3"/>
    <w:rsid w:val="00C77C18"/>
    <w:rsid w:val="00C800E0"/>
    <w:rsid w:val="00C800E9"/>
    <w:rsid w:val="00C81177"/>
    <w:rsid w:val="00C81549"/>
    <w:rsid w:val="00C8157F"/>
    <w:rsid w:val="00C81D26"/>
    <w:rsid w:val="00C823A1"/>
    <w:rsid w:val="00C83F1E"/>
    <w:rsid w:val="00C84105"/>
    <w:rsid w:val="00C844F9"/>
    <w:rsid w:val="00C84D17"/>
    <w:rsid w:val="00C84FC8"/>
    <w:rsid w:val="00C8580B"/>
    <w:rsid w:val="00C86A21"/>
    <w:rsid w:val="00C875DD"/>
    <w:rsid w:val="00C878C7"/>
    <w:rsid w:val="00C90A84"/>
    <w:rsid w:val="00C90ADC"/>
    <w:rsid w:val="00C916F1"/>
    <w:rsid w:val="00C9176E"/>
    <w:rsid w:val="00C92393"/>
    <w:rsid w:val="00C92E01"/>
    <w:rsid w:val="00C9332B"/>
    <w:rsid w:val="00C93C26"/>
    <w:rsid w:val="00C93E81"/>
    <w:rsid w:val="00C94253"/>
    <w:rsid w:val="00C948DF"/>
    <w:rsid w:val="00C964F1"/>
    <w:rsid w:val="00C96637"/>
    <w:rsid w:val="00C97430"/>
    <w:rsid w:val="00C978C2"/>
    <w:rsid w:val="00C978D8"/>
    <w:rsid w:val="00CA009C"/>
    <w:rsid w:val="00CA0D0C"/>
    <w:rsid w:val="00CA213F"/>
    <w:rsid w:val="00CA2BD8"/>
    <w:rsid w:val="00CA3C31"/>
    <w:rsid w:val="00CA3FF0"/>
    <w:rsid w:val="00CA41AD"/>
    <w:rsid w:val="00CA54D3"/>
    <w:rsid w:val="00CA5C60"/>
    <w:rsid w:val="00CA676F"/>
    <w:rsid w:val="00CA6867"/>
    <w:rsid w:val="00CA6B94"/>
    <w:rsid w:val="00CA6F82"/>
    <w:rsid w:val="00CA7AD6"/>
    <w:rsid w:val="00CA7C82"/>
    <w:rsid w:val="00CB0142"/>
    <w:rsid w:val="00CB04F8"/>
    <w:rsid w:val="00CB0EED"/>
    <w:rsid w:val="00CB194C"/>
    <w:rsid w:val="00CB254E"/>
    <w:rsid w:val="00CB2D4D"/>
    <w:rsid w:val="00CB3E90"/>
    <w:rsid w:val="00CB4AD0"/>
    <w:rsid w:val="00CB4DA3"/>
    <w:rsid w:val="00CB513F"/>
    <w:rsid w:val="00CB6294"/>
    <w:rsid w:val="00CB6498"/>
    <w:rsid w:val="00CB69E8"/>
    <w:rsid w:val="00CB70B7"/>
    <w:rsid w:val="00CB7314"/>
    <w:rsid w:val="00CB7509"/>
    <w:rsid w:val="00CC0628"/>
    <w:rsid w:val="00CC104D"/>
    <w:rsid w:val="00CC16DB"/>
    <w:rsid w:val="00CC1746"/>
    <w:rsid w:val="00CC1941"/>
    <w:rsid w:val="00CC2CD9"/>
    <w:rsid w:val="00CC31A2"/>
    <w:rsid w:val="00CC3838"/>
    <w:rsid w:val="00CC3A45"/>
    <w:rsid w:val="00CC4672"/>
    <w:rsid w:val="00CC4A68"/>
    <w:rsid w:val="00CC510C"/>
    <w:rsid w:val="00CC59BE"/>
    <w:rsid w:val="00CC5B5F"/>
    <w:rsid w:val="00CC5F5C"/>
    <w:rsid w:val="00CC6006"/>
    <w:rsid w:val="00CC7DF0"/>
    <w:rsid w:val="00CD014B"/>
    <w:rsid w:val="00CD0645"/>
    <w:rsid w:val="00CD144A"/>
    <w:rsid w:val="00CD1B4E"/>
    <w:rsid w:val="00CD2423"/>
    <w:rsid w:val="00CD2651"/>
    <w:rsid w:val="00CD31A6"/>
    <w:rsid w:val="00CD3A2A"/>
    <w:rsid w:val="00CD3C73"/>
    <w:rsid w:val="00CD44E6"/>
    <w:rsid w:val="00CD4AB0"/>
    <w:rsid w:val="00CD565C"/>
    <w:rsid w:val="00CD5B23"/>
    <w:rsid w:val="00CD5C21"/>
    <w:rsid w:val="00CD5CDE"/>
    <w:rsid w:val="00CD689F"/>
    <w:rsid w:val="00CD690B"/>
    <w:rsid w:val="00CD7F51"/>
    <w:rsid w:val="00CE00A9"/>
    <w:rsid w:val="00CE0F23"/>
    <w:rsid w:val="00CE2882"/>
    <w:rsid w:val="00CE2E04"/>
    <w:rsid w:val="00CE3741"/>
    <w:rsid w:val="00CE396A"/>
    <w:rsid w:val="00CE3DFE"/>
    <w:rsid w:val="00CE4FF3"/>
    <w:rsid w:val="00CE54D6"/>
    <w:rsid w:val="00CE5877"/>
    <w:rsid w:val="00CE62F9"/>
    <w:rsid w:val="00CE635D"/>
    <w:rsid w:val="00CE712A"/>
    <w:rsid w:val="00CE716A"/>
    <w:rsid w:val="00CF0416"/>
    <w:rsid w:val="00CF0EDC"/>
    <w:rsid w:val="00CF0F1F"/>
    <w:rsid w:val="00CF33DA"/>
    <w:rsid w:val="00CF35D0"/>
    <w:rsid w:val="00CF36CE"/>
    <w:rsid w:val="00CF3C29"/>
    <w:rsid w:val="00CF3CCD"/>
    <w:rsid w:val="00CF4133"/>
    <w:rsid w:val="00CF43B8"/>
    <w:rsid w:val="00CF4B6E"/>
    <w:rsid w:val="00CF56C8"/>
    <w:rsid w:val="00CF6673"/>
    <w:rsid w:val="00CF6896"/>
    <w:rsid w:val="00CF6910"/>
    <w:rsid w:val="00CF7152"/>
    <w:rsid w:val="00CF7914"/>
    <w:rsid w:val="00D00441"/>
    <w:rsid w:val="00D00C36"/>
    <w:rsid w:val="00D024FC"/>
    <w:rsid w:val="00D028B7"/>
    <w:rsid w:val="00D03613"/>
    <w:rsid w:val="00D03CBA"/>
    <w:rsid w:val="00D04237"/>
    <w:rsid w:val="00D04405"/>
    <w:rsid w:val="00D068FC"/>
    <w:rsid w:val="00D06B5F"/>
    <w:rsid w:val="00D06E70"/>
    <w:rsid w:val="00D07229"/>
    <w:rsid w:val="00D072A1"/>
    <w:rsid w:val="00D076EE"/>
    <w:rsid w:val="00D07940"/>
    <w:rsid w:val="00D07F48"/>
    <w:rsid w:val="00D10EF4"/>
    <w:rsid w:val="00D112AA"/>
    <w:rsid w:val="00D11549"/>
    <w:rsid w:val="00D116AF"/>
    <w:rsid w:val="00D11F73"/>
    <w:rsid w:val="00D11FB0"/>
    <w:rsid w:val="00D12256"/>
    <w:rsid w:val="00D127A3"/>
    <w:rsid w:val="00D12AD1"/>
    <w:rsid w:val="00D1320B"/>
    <w:rsid w:val="00D14150"/>
    <w:rsid w:val="00D14784"/>
    <w:rsid w:val="00D150E5"/>
    <w:rsid w:val="00D15289"/>
    <w:rsid w:val="00D15C46"/>
    <w:rsid w:val="00D15CDC"/>
    <w:rsid w:val="00D160FE"/>
    <w:rsid w:val="00D1615F"/>
    <w:rsid w:val="00D16323"/>
    <w:rsid w:val="00D173D0"/>
    <w:rsid w:val="00D175AA"/>
    <w:rsid w:val="00D17C1F"/>
    <w:rsid w:val="00D17EDE"/>
    <w:rsid w:val="00D20147"/>
    <w:rsid w:val="00D212C8"/>
    <w:rsid w:val="00D2223C"/>
    <w:rsid w:val="00D23772"/>
    <w:rsid w:val="00D24194"/>
    <w:rsid w:val="00D24CC9"/>
    <w:rsid w:val="00D25212"/>
    <w:rsid w:val="00D2552B"/>
    <w:rsid w:val="00D2571C"/>
    <w:rsid w:val="00D258E8"/>
    <w:rsid w:val="00D25ABC"/>
    <w:rsid w:val="00D25CE4"/>
    <w:rsid w:val="00D26507"/>
    <w:rsid w:val="00D26F7F"/>
    <w:rsid w:val="00D26F83"/>
    <w:rsid w:val="00D2759C"/>
    <w:rsid w:val="00D27BB2"/>
    <w:rsid w:val="00D27EF7"/>
    <w:rsid w:val="00D30D2E"/>
    <w:rsid w:val="00D31BEA"/>
    <w:rsid w:val="00D31D83"/>
    <w:rsid w:val="00D3229D"/>
    <w:rsid w:val="00D32C44"/>
    <w:rsid w:val="00D3384A"/>
    <w:rsid w:val="00D33FED"/>
    <w:rsid w:val="00D343A7"/>
    <w:rsid w:val="00D3455A"/>
    <w:rsid w:val="00D36A42"/>
    <w:rsid w:val="00D370DB"/>
    <w:rsid w:val="00D376E1"/>
    <w:rsid w:val="00D37953"/>
    <w:rsid w:val="00D37A6E"/>
    <w:rsid w:val="00D403AB"/>
    <w:rsid w:val="00D40E02"/>
    <w:rsid w:val="00D41006"/>
    <w:rsid w:val="00D41458"/>
    <w:rsid w:val="00D41572"/>
    <w:rsid w:val="00D41C4D"/>
    <w:rsid w:val="00D41CF7"/>
    <w:rsid w:val="00D41E43"/>
    <w:rsid w:val="00D41F0B"/>
    <w:rsid w:val="00D4301E"/>
    <w:rsid w:val="00D43F42"/>
    <w:rsid w:val="00D44618"/>
    <w:rsid w:val="00D451A9"/>
    <w:rsid w:val="00D4637B"/>
    <w:rsid w:val="00D46C11"/>
    <w:rsid w:val="00D51054"/>
    <w:rsid w:val="00D520BB"/>
    <w:rsid w:val="00D5222D"/>
    <w:rsid w:val="00D52A56"/>
    <w:rsid w:val="00D5302F"/>
    <w:rsid w:val="00D53549"/>
    <w:rsid w:val="00D539B3"/>
    <w:rsid w:val="00D554FE"/>
    <w:rsid w:val="00D562FD"/>
    <w:rsid w:val="00D56522"/>
    <w:rsid w:val="00D56832"/>
    <w:rsid w:val="00D56921"/>
    <w:rsid w:val="00D56950"/>
    <w:rsid w:val="00D56A95"/>
    <w:rsid w:val="00D57616"/>
    <w:rsid w:val="00D60361"/>
    <w:rsid w:val="00D603D4"/>
    <w:rsid w:val="00D60ACD"/>
    <w:rsid w:val="00D61954"/>
    <w:rsid w:val="00D627C4"/>
    <w:rsid w:val="00D62AE9"/>
    <w:rsid w:val="00D6301D"/>
    <w:rsid w:val="00D63D84"/>
    <w:rsid w:val="00D643B4"/>
    <w:rsid w:val="00D6440D"/>
    <w:rsid w:val="00D656B2"/>
    <w:rsid w:val="00D65F38"/>
    <w:rsid w:val="00D66240"/>
    <w:rsid w:val="00D66882"/>
    <w:rsid w:val="00D6740A"/>
    <w:rsid w:val="00D67767"/>
    <w:rsid w:val="00D67CD7"/>
    <w:rsid w:val="00D70200"/>
    <w:rsid w:val="00D7020C"/>
    <w:rsid w:val="00D704A6"/>
    <w:rsid w:val="00D70EF4"/>
    <w:rsid w:val="00D713E0"/>
    <w:rsid w:val="00D720C1"/>
    <w:rsid w:val="00D72592"/>
    <w:rsid w:val="00D72600"/>
    <w:rsid w:val="00D72F07"/>
    <w:rsid w:val="00D73E94"/>
    <w:rsid w:val="00D73F00"/>
    <w:rsid w:val="00D7409C"/>
    <w:rsid w:val="00D752A7"/>
    <w:rsid w:val="00D76A92"/>
    <w:rsid w:val="00D77A29"/>
    <w:rsid w:val="00D77FC6"/>
    <w:rsid w:val="00D802F3"/>
    <w:rsid w:val="00D814B0"/>
    <w:rsid w:val="00D82087"/>
    <w:rsid w:val="00D823F3"/>
    <w:rsid w:val="00D826DC"/>
    <w:rsid w:val="00D83041"/>
    <w:rsid w:val="00D83B34"/>
    <w:rsid w:val="00D84777"/>
    <w:rsid w:val="00D85B55"/>
    <w:rsid w:val="00D85F5C"/>
    <w:rsid w:val="00D862A7"/>
    <w:rsid w:val="00D8649F"/>
    <w:rsid w:val="00D87187"/>
    <w:rsid w:val="00D871ED"/>
    <w:rsid w:val="00D90012"/>
    <w:rsid w:val="00D9269E"/>
    <w:rsid w:val="00D92F5F"/>
    <w:rsid w:val="00D93136"/>
    <w:rsid w:val="00D9343D"/>
    <w:rsid w:val="00D94271"/>
    <w:rsid w:val="00D94497"/>
    <w:rsid w:val="00D94570"/>
    <w:rsid w:val="00D95926"/>
    <w:rsid w:val="00D96088"/>
    <w:rsid w:val="00D967E8"/>
    <w:rsid w:val="00D9751D"/>
    <w:rsid w:val="00D9762A"/>
    <w:rsid w:val="00DA044B"/>
    <w:rsid w:val="00DA0E01"/>
    <w:rsid w:val="00DA0F6E"/>
    <w:rsid w:val="00DA14D9"/>
    <w:rsid w:val="00DA1777"/>
    <w:rsid w:val="00DA1998"/>
    <w:rsid w:val="00DA1C69"/>
    <w:rsid w:val="00DA1C89"/>
    <w:rsid w:val="00DA225F"/>
    <w:rsid w:val="00DA4BFC"/>
    <w:rsid w:val="00DA51F3"/>
    <w:rsid w:val="00DA5959"/>
    <w:rsid w:val="00DA62D4"/>
    <w:rsid w:val="00DA6D02"/>
    <w:rsid w:val="00DA6D42"/>
    <w:rsid w:val="00DA6E2C"/>
    <w:rsid w:val="00DA72FB"/>
    <w:rsid w:val="00DA78B4"/>
    <w:rsid w:val="00DA7B1B"/>
    <w:rsid w:val="00DB087C"/>
    <w:rsid w:val="00DB1075"/>
    <w:rsid w:val="00DB12FB"/>
    <w:rsid w:val="00DB160E"/>
    <w:rsid w:val="00DB2688"/>
    <w:rsid w:val="00DB26AB"/>
    <w:rsid w:val="00DB2C13"/>
    <w:rsid w:val="00DB34FE"/>
    <w:rsid w:val="00DB399A"/>
    <w:rsid w:val="00DB3A14"/>
    <w:rsid w:val="00DB45AA"/>
    <w:rsid w:val="00DB46EF"/>
    <w:rsid w:val="00DB4711"/>
    <w:rsid w:val="00DB4EA7"/>
    <w:rsid w:val="00DB53B8"/>
    <w:rsid w:val="00DB5AB5"/>
    <w:rsid w:val="00DB5F4F"/>
    <w:rsid w:val="00DB64F6"/>
    <w:rsid w:val="00DB6A69"/>
    <w:rsid w:val="00DB6B55"/>
    <w:rsid w:val="00DB729F"/>
    <w:rsid w:val="00DB748E"/>
    <w:rsid w:val="00DC01F1"/>
    <w:rsid w:val="00DC08AA"/>
    <w:rsid w:val="00DC0D43"/>
    <w:rsid w:val="00DC13F3"/>
    <w:rsid w:val="00DC210F"/>
    <w:rsid w:val="00DC27C4"/>
    <w:rsid w:val="00DC3848"/>
    <w:rsid w:val="00DC418B"/>
    <w:rsid w:val="00DC42D3"/>
    <w:rsid w:val="00DC497E"/>
    <w:rsid w:val="00DC67FA"/>
    <w:rsid w:val="00DC688D"/>
    <w:rsid w:val="00DC738D"/>
    <w:rsid w:val="00DC7C12"/>
    <w:rsid w:val="00DD363E"/>
    <w:rsid w:val="00DD3CB3"/>
    <w:rsid w:val="00DD4AF0"/>
    <w:rsid w:val="00DD57F0"/>
    <w:rsid w:val="00DD5EF7"/>
    <w:rsid w:val="00DD778E"/>
    <w:rsid w:val="00DE019F"/>
    <w:rsid w:val="00DE0E26"/>
    <w:rsid w:val="00DE22CC"/>
    <w:rsid w:val="00DE29A0"/>
    <w:rsid w:val="00DE329E"/>
    <w:rsid w:val="00DE32BF"/>
    <w:rsid w:val="00DE3D42"/>
    <w:rsid w:val="00DE4402"/>
    <w:rsid w:val="00DE4A57"/>
    <w:rsid w:val="00DE4F33"/>
    <w:rsid w:val="00DE6618"/>
    <w:rsid w:val="00DE6C89"/>
    <w:rsid w:val="00DE70C9"/>
    <w:rsid w:val="00DF081E"/>
    <w:rsid w:val="00DF0DD0"/>
    <w:rsid w:val="00DF29AD"/>
    <w:rsid w:val="00DF3694"/>
    <w:rsid w:val="00DF4580"/>
    <w:rsid w:val="00DF4930"/>
    <w:rsid w:val="00DF5934"/>
    <w:rsid w:val="00DF5A7C"/>
    <w:rsid w:val="00DF5A82"/>
    <w:rsid w:val="00DF613A"/>
    <w:rsid w:val="00DF64E7"/>
    <w:rsid w:val="00DF69E7"/>
    <w:rsid w:val="00DF798F"/>
    <w:rsid w:val="00DF7B6E"/>
    <w:rsid w:val="00DF7E76"/>
    <w:rsid w:val="00E002F9"/>
    <w:rsid w:val="00E025D0"/>
    <w:rsid w:val="00E04AD0"/>
    <w:rsid w:val="00E06A0D"/>
    <w:rsid w:val="00E07112"/>
    <w:rsid w:val="00E07C4B"/>
    <w:rsid w:val="00E11833"/>
    <w:rsid w:val="00E11A96"/>
    <w:rsid w:val="00E11E7A"/>
    <w:rsid w:val="00E136A7"/>
    <w:rsid w:val="00E14A8B"/>
    <w:rsid w:val="00E14B6A"/>
    <w:rsid w:val="00E165B3"/>
    <w:rsid w:val="00E16C83"/>
    <w:rsid w:val="00E17A64"/>
    <w:rsid w:val="00E201E4"/>
    <w:rsid w:val="00E209B5"/>
    <w:rsid w:val="00E20A79"/>
    <w:rsid w:val="00E210BE"/>
    <w:rsid w:val="00E21614"/>
    <w:rsid w:val="00E21FFD"/>
    <w:rsid w:val="00E22225"/>
    <w:rsid w:val="00E229B6"/>
    <w:rsid w:val="00E22E68"/>
    <w:rsid w:val="00E23298"/>
    <w:rsid w:val="00E248C4"/>
    <w:rsid w:val="00E24CC1"/>
    <w:rsid w:val="00E24D60"/>
    <w:rsid w:val="00E26A7F"/>
    <w:rsid w:val="00E2788F"/>
    <w:rsid w:val="00E3008B"/>
    <w:rsid w:val="00E30F18"/>
    <w:rsid w:val="00E32EF7"/>
    <w:rsid w:val="00E3331E"/>
    <w:rsid w:val="00E34216"/>
    <w:rsid w:val="00E347E5"/>
    <w:rsid w:val="00E34E9E"/>
    <w:rsid w:val="00E35CC9"/>
    <w:rsid w:val="00E35F63"/>
    <w:rsid w:val="00E36590"/>
    <w:rsid w:val="00E37349"/>
    <w:rsid w:val="00E3743D"/>
    <w:rsid w:val="00E37FCC"/>
    <w:rsid w:val="00E412BE"/>
    <w:rsid w:val="00E41838"/>
    <w:rsid w:val="00E42406"/>
    <w:rsid w:val="00E42B00"/>
    <w:rsid w:val="00E43C12"/>
    <w:rsid w:val="00E4436E"/>
    <w:rsid w:val="00E4472E"/>
    <w:rsid w:val="00E44C3A"/>
    <w:rsid w:val="00E44D36"/>
    <w:rsid w:val="00E4577A"/>
    <w:rsid w:val="00E46A2B"/>
    <w:rsid w:val="00E46D80"/>
    <w:rsid w:val="00E47E0E"/>
    <w:rsid w:val="00E47F70"/>
    <w:rsid w:val="00E504AD"/>
    <w:rsid w:val="00E5131D"/>
    <w:rsid w:val="00E516F0"/>
    <w:rsid w:val="00E517D6"/>
    <w:rsid w:val="00E524B0"/>
    <w:rsid w:val="00E541DD"/>
    <w:rsid w:val="00E54930"/>
    <w:rsid w:val="00E54B80"/>
    <w:rsid w:val="00E54D03"/>
    <w:rsid w:val="00E5557B"/>
    <w:rsid w:val="00E559B7"/>
    <w:rsid w:val="00E5740C"/>
    <w:rsid w:val="00E574B3"/>
    <w:rsid w:val="00E578AF"/>
    <w:rsid w:val="00E57D3D"/>
    <w:rsid w:val="00E603C5"/>
    <w:rsid w:val="00E60408"/>
    <w:rsid w:val="00E604E0"/>
    <w:rsid w:val="00E6055E"/>
    <w:rsid w:val="00E61D32"/>
    <w:rsid w:val="00E627A8"/>
    <w:rsid w:val="00E65A1D"/>
    <w:rsid w:val="00E66062"/>
    <w:rsid w:val="00E660D3"/>
    <w:rsid w:val="00E671E6"/>
    <w:rsid w:val="00E676BC"/>
    <w:rsid w:val="00E7024F"/>
    <w:rsid w:val="00E70811"/>
    <w:rsid w:val="00E714F8"/>
    <w:rsid w:val="00E719B9"/>
    <w:rsid w:val="00E71A67"/>
    <w:rsid w:val="00E71BEC"/>
    <w:rsid w:val="00E71DD2"/>
    <w:rsid w:val="00E721A2"/>
    <w:rsid w:val="00E72792"/>
    <w:rsid w:val="00E72A0F"/>
    <w:rsid w:val="00E72CEB"/>
    <w:rsid w:val="00E73604"/>
    <w:rsid w:val="00E73658"/>
    <w:rsid w:val="00E75ADA"/>
    <w:rsid w:val="00E75C2B"/>
    <w:rsid w:val="00E75CDD"/>
    <w:rsid w:val="00E75E9C"/>
    <w:rsid w:val="00E766FE"/>
    <w:rsid w:val="00E76EEE"/>
    <w:rsid w:val="00E7753A"/>
    <w:rsid w:val="00E77B65"/>
    <w:rsid w:val="00E77D8F"/>
    <w:rsid w:val="00E8013F"/>
    <w:rsid w:val="00E8034C"/>
    <w:rsid w:val="00E809A2"/>
    <w:rsid w:val="00E80A59"/>
    <w:rsid w:val="00E8113D"/>
    <w:rsid w:val="00E812C0"/>
    <w:rsid w:val="00E81D17"/>
    <w:rsid w:val="00E82447"/>
    <w:rsid w:val="00E82D31"/>
    <w:rsid w:val="00E83A69"/>
    <w:rsid w:val="00E83DFA"/>
    <w:rsid w:val="00E84804"/>
    <w:rsid w:val="00E84F9C"/>
    <w:rsid w:val="00E855C0"/>
    <w:rsid w:val="00E859CE"/>
    <w:rsid w:val="00E860D3"/>
    <w:rsid w:val="00E86E25"/>
    <w:rsid w:val="00E86E95"/>
    <w:rsid w:val="00E87BDC"/>
    <w:rsid w:val="00E87CCB"/>
    <w:rsid w:val="00E87D13"/>
    <w:rsid w:val="00E9018B"/>
    <w:rsid w:val="00E901A1"/>
    <w:rsid w:val="00E90435"/>
    <w:rsid w:val="00E909E5"/>
    <w:rsid w:val="00E90B15"/>
    <w:rsid w:val="00E90E31"/>
    <w:rsid w:val="00E90F64"/>
    <w:rsid w:val="00E91170"/>
    <w:rsid w:val="00E91182"/>
    <w:rsid w:val="00E9122D"/>
    <w:rsid w:val="00E91EAF"/>
    <w:rsid w:val="00E92109"/>
    <w:rsid w:val="00E92283"/>
    <w:rsid w:val="00E930B8"/>
    <w:rsid w:val="00E93782"/>
    <w:rsid w:val="00E93CAA"/>
    <w:rsid w:val="00E94378"/>
    <w:rsid w:val="00E9494F"/>
    <w:rsid w:val="00E96001"/>
    <w:rsid w:val="00E9619C"/>
    <w:rsid w:val="00E96937"/>
    <w:rsid w:val="00E971F7"/>
    <w:rsid w:val="00E978A4"/>
    <w:rsid w:val="00E97C8D"/>
    <w:rsid w:val="00E97DF8"/>
    <w:rsid w:val="00EA06A0"/>
    <w:rsid w:val="00EA3023"/>
    <w:rsid w:val="00EA3071"/>
    <w:rsid w:val="00EA30CD"/>
    <w:rsid w:val="00EA36A6"/>
    <w:rsid w:val="00EA3D83"/>
    <w:rsid w:val="00EA3F10"/>
    <w:rsid w:val="00EA4D85"/>
    <w:rsid w:val="00EA53EB"/>
    <w:rsid w:val="00EA57D5"/>
    <w:rsid w:val="00EA5C98"/>
    <w:rsid w:val="00EA67EE"/>
    <w:rsid w:val="00EA6AEE"/>
    <w:rsid w:val="00EA7B33"/>
    <w:rsid w:val="00EA7ED9"/>
    <w:rsid w:val="00EB03AC"/>
    <w:rsid w:val="00EB0597"/>
    <w:rsid w:val="00EB155E"/>
    <w:rsid w:val="00EB181F"/>
    <w:rsid w:val="00EB2078"/>
    <w:rsid w:val="00EB2682"/>
    <w:rsid w:val="00EB307A"/>
    <w:rsid w:val="00EB35D5"/>
    <w:rsid w:val="00EB4207"/>
    <w:rsid w:val="00EB54CF"/>
    <w:rsid w:val="00EB5811"/>
    <w:rsid w:val="00EB5CE0"/>
    <w:rsid w:val="00EB5CF9"/>
    <w:rsid w:val="00EB65AA"/>
    <w:rsid w:val="00EB67E9"/>
    <w:rsid w:val="00EB791A"/>
    <w:rsid w:val="00EB7A51"/>
    <w:rsid w:val="00EC06C0"/>
    <w:rsid w:val="00EC1D0E"/>
    <w:rsid w:val="00EC1E9D"/>
    <w:rsid w:val="00EC26F4"/>
    <w:rsid w:val="00EC350F"/>
    <w:rsid w:val="00EC363F"/>
    <w:rsid w:val="00EC3AC9"/>
    <w:rsid w:val="00EC4007"/>
    <w:rsid w:val="00EC4C10"/>
    <w:rsid w:val="00EC4E97"/>
    <w:rsid w:val="00EC54D5"/>
    <w:rsid w:val="00EC5CD6"/>
    <w:rsid w:val="00ED03A7"/>
    <w:rsid w:val="00ED0587"/>
    <w:rsid w:val="00ED0852"/>
    <w:rsid w:val="00ED0A66"/>
    <w:rsid w:val="00ED0F99"/>
    <w:rsid w:val="00ED1FFC"/>
    <w:rsid w:val="00ED24CE"/>
    <w:rsid w:val="00ED291E"/>
    <w:rsid w:val="00ED2F33"/>
    <w:rsid w:val="00ED30D2"/>
    <w:rsid w:val="00ED3228"/>
    <w:rsid w:val="00ED3675"/>
    <w:rsid w:val="00ED3A06"/>
    <w:rsid w:val="00ED4C73"/>
    <w:rsid w:val="00ED4DAC"/>
    <w:rsid w:val="00ED4E96"/>
    <w:rsid w:val="00ED5513"/>
    <w:rsid w:val="00ED6CCE"/>
    <w:rsid w:val="00ED7058"/>
    <w:rsid w:val="00ED7283"/>
    <w:rsid w:val="00ED7962"/>
    <w:rsid w:val="00ED79CC"/>
    <w:rsid w:val="00EE180F"/>
    <w:rsid w:val="00EE1E3E"/>
    <w:rsid w:val="00EE276D"/>
    <w:rsid w:val="00EE4BCB"/>
    <w:rsid w:val="00EE5244"/>
    <w:rsid w:val="00EE6356"/>
    <w:rsid w:val="00EE67B3"/>
    <w:rsid w:val="00EE6AA5"/>
    <w:rsid w:val="00EE6D57"/>
    <w:rsid w:val="00EE7635"/>
    <w:rsid w:val="00EE7B63"/>
    <w:rsid w:val="00EE7CF7"/>
    <w:rsid w:val="00EE7F3A"/>
    <w:rsid w:val="00EF0751"/>
    <w:rsid w:val="00EF0815"/>
    <w:rsid w:val="00EF0FF8"/>
    <w:rsid w:val="00EF1663"/>
    <w:rsid w:val="00EF1E42"/>
    <w:rsid w:val="00EF2C9C"/>
    <w:rsid w:val="00EF30A9"/>
    <w:rsid w:val="00EF3853"/>
    <w:rsid w:val="00EF385D"/>
    <w:rsid w:val="00EF391B"/>
    <w:rsid w:val="00EF3B39"/>
    <w:rsid w:val="00EF3E0E"/>
    <w:rsid w:val="00EF46F0"/>
    <w:rsid w:val="00EF4E33"/>
    <w:rsid w:val="00EF52A0"/>
    <w:rsid w:val="00EF597F"/>
    <w:rsid w:val="00EF5A38"/>
    <w:rsid w:val="00EF5C41"/>
    <w:rsid w:val="00EF61E5"/>
    <w:rsid w:val="00EF69A0"/>
    <w:rsid w:val="00EF7E66"/>
    <w:rsid w:val="00F000E5"/>
    <w:rsid w:val="00F0030B"/>
    <w:rsid w:val="00F003DF"/>
    <w:rsid w:val="00F0051B"/>
    <w:rsid w:val="00F014EF"/>
    <w:rsid w:val="00F01548"/>
    <w:rsid w:val="00F016F3"/>
    <w:rsid w:val="00F0177E"/>
    <w:rsid w:val="00F01B55"/>
    <w:rsid w:val="00F02196"/>
    <w:rsid w:val="00F02DCA"/>
    <w:rsid w:val="00F0335F"/>
    <w:rsid w:val="00F03386"/>
    <w:rsid w:val="00F033C3"/>
    <w:rsid w:val="00F03602"/>
    <w:rsid w:val="00F03B29"/>
    <w:rsid w:val="00F04A59"/>
    <w:rsid w:val="00F05167"/>
    <w:rsid w:val="00F05351"/>
    <w:rsid w:val="00F05542"/>
    <w:rsid w:val="00F06652"/>
    <w:rsid w:val="00F06F33"/>
    <w:rsid w:val="00F0751B"/>
    <w:rsid w:val="00F10591"/>
    <w:rsid w:val="00F11023"/>
    <w:rsid w:val="00F1171B"/>
    <w:rsid w:val="00F11C79"/>
    <w:rsid w:val="00F121E9"/>
    <w:rsid w:val="00F12A95"/>
    <w:rsid w:val="00F13A02"/>
    <w:rsid w:val="00F14A05"/>
    <w:rsid w:val="00F14DEB"/>
    <w:rsid w:val="00F153FC"/>
    <w:rsid w:val="00F16D5E"/>
    <w:rsid w:val="00F172DE"/>
    <w:rsid w:val="00F1747E"/>
    <w:rsid w:val="00F17BC9"/>
    <w:rsid w:val="00F17E0E"/>
    <w:rsid w:val="00F2360E"/>
    <w:rsid w:val="00F23BE4"/>
    <w:rsid w:val="00F23E1B"/>
    <w:rsid w:val="00F23E73"/>
    <w:rsid w:val="00F23E95"/>
    <w:rsid w:val="00F2401C"/>
    <w:rsid w:val="00F242F6"/>
    <w:rsid w:val="00F24704"/>
    <w:rsid w:val="00F24D8F"/>
    <w:rsid w:val="00F24DFF"/>
    <w:rsid w:val="00F24EED"/>
    <w:rsid w:val="00F27E18"/>
    <w:rsid w:val="00F300DC"/>
    <w:rsid w:val="00F30188"/>
    <w:rsid w:val="00F30551"/>
    <w:rsid w:val="00F3082D"/>
    <w:rsid w:val="00F3097E"/>
    <w:rsid w:val="00F30AA0"/>
    <w:rsid w:val="00F30B70"/>
    <w:rsid w:val="00F30D1B"/>
    <w:rsid w:val="00F32DD7"/>
    <w:rsid w:val="00F34BCC"/>
    <w:rsid w:val="00F34C61"/>
    <w:rsid w:val="00F35959"/>
    <w:rsid w:val="00F36B2B"/>
    <w:rsid w:val="00F40D2C"/>
    <w:rsid w:val="00F41E00"/>
    <w:rsid w:val="00F43276"/>
    <w:rsid w:val="00F4389A"/>
    <w:rsid w:val="00F43BDE"/>
    <w:rsid w:val="00F43DC8"/>
    <w:rsid w:val="00F44C96"/>
    <w:rsid w:val="00F44D33"/>
    <w:rsid w:val="00F44EA1"/>
    <w:rsid w:val="00F45798"/>
    <w:rsid w:val="00F4666D"/>
    <w:rsid w:val="00F466FA"/>
    <w:rsid w:val="00F46C9F"/>
    <w:rsid w:val="00F46E83"/>
    <w:rsid w:val="00F479F5"/>
    <w:rsid w:val="00F5080A"/>
    <w:rsid w:val="00F51312"/>
    <w:rsid w:val="00F51F79"/>
    <w:rsid w:val="00F522ED"/>
    <w:rsid w:val="00F535B4"/>
    <w:rsid w:val="00F5412A"/>
    <w:rsid w:val="00F54E3C"/>
    <w:rsid w:val="00F5665B"/>
    <w:rsid w:val="00F56D89"/>
    <w:rsid w:val="00F57344"/>
    <w:rsid w:val="00F576FE"/>
    <w:rsid w:val="00F5795A"/>
    <w:rsid w:val="00F57999"/>
    <w:rsid w:val="00F605DB"/>
    <w:rsid w:val="00F614E1"/>
    <w:rsid w:val="00F629B0"/>
    <w:rsid w:val="00F62C58"/>
    <w:rsid w:val="00F6397B"/>
    <w:rsid w:val="00F63D77"/>
    <w:rsid w:val="00F646BC"/>
    <w:rsid w:val="00F65449"/>
    <w:rsid w:val="00F66BBB"/>
    <w:rsid w:val="00F67CBB"/>
    <w:rsid w:val="00F7017D"/>
    <w:rsid w:val="00F70A4A"/>
    <w:rsid w:val="00F71B20"/>
    <w:rsid w:val="00F723A6"/>
    <w:rsid w:val="00F725E8"/>
    <w:rsid w:val="00F72B13"/>
    <w:rsid w:val="00F73E66"/>
    <w:rsid w:val="00F74868"/>
    <w:rsid w:val="00F76927"/>
    <w:rsid w:val="00F774D7"/>
    <w:rsid w:val="00F77F4B"/>
    <w:rsid w:val="00F80091"/>
    <w:rsid w:val="00F802FC"/>
    <w:rsid w:val="00F807E1"/>
    <w:rsid w:val="00F814CC"/>
    <w:rsid w:val="00F8154C"/>
    <w:rsid w:val="00F8195D"/>
    <w:rsid w:val="00F835F4"/>
    <w:rsid w:val="00F83A24"/>
    <w:rsid w:val="00F84D6D"/>
    <w:rsid w:val="00F85228"/>
    <w:rsid w:val="00F85244"/>
    <w:rsid w:val="00F855FD"/>
    <w:rsid w:val="00F87094"/>
    <w:rsid w:val="00F8720D"/>
    <w:rsid w:val="00F87800"/>
    <w:rsid w:val="00F91114"/>
    <w:rsid w:val="00F914B9"/>
    <w:rsid w:val="00F91B66"/>
    <w:rsid w:val="00F9246B"/>
    <w:rsid w:val="00F92FC0"/>
    <w:rsid w:val="00F9348B"/>
    <w:rsid w:val="00F93F2E"/>
    <w:rsid w:val="00F950EE"/>
    <w:rsid w:val="00F97763"/>
    <w:rsid w:val="00F97AEF"/>
    <w:rsid w:val="00FA04EB"/>
    <w:rsid w:val="00FA1B49"/>
    <w:rsid w:val="00FA1F11"/>
    <w:rsid w:val="00FA21FF"/>
    <w:rsid w:val="00FA49F2"/>
    <w:rsid w:val="00FA502F"/>
    <w:rsid w:val="00FA5A23"/>
    <w:rsid w:val="00FA6CA1"/>
    <w:rsid w:val="00FA736F"/>
    <w:rsid w:val="00FA7584"/>
    <w:rsid w:val="00FB11F7"/>
    <w:rsid w:val="00FB17C3"/>
    <w:rsid w:val="00FB184F"/>
    <w:rsid w:val="00FB2EEE"/>
    <w:rsid w:val="00FB2F3E"/>
    <w:rsid w:val="00FB300D"/>
    <w:rsid w:val="00FB3043"/>
    <w:rsid w:val="00FB5554"/>
    <w:rsid w:val="00FB5AA8"/>
    <w:rsid w:val="00FB5B11"/>
    <w:rsid w:val="00FB6C18"/>
    <w:rsid w:val="00FB7929"/>
    <w:rsid w:val="00FC0247"/>
    <w:rsid w:val="00FC151C"/>
    <w:rsid w:val="00FC1E7F"/>
    <w:rsid w:val="00FC2CC0"/>
    <w:rsid w:val="00FC2EF1"/>
    <w:rsid w:val="00FC3449"/>
    <w:rsid w:val="00FC3C6B"/>
    <w:rsid w:val="00FC40B7"/>
    <w:rsid w:val="00FC4F4E"/>
    <w:rsid w:val="00FC5B42"/>
    <w:rsid w:val="00FC61B3"/>
    <w:rsid w:val="00FC6721"/>
    <w:rsid w:val="00FC7BBA"/>
    <w:rsid w:val="00FD0484"/>
    <w:rsid w:val="00FD14AF"/>
    <w:rsid w:val="00FD1658"/>
    <w:rsid w:val="00FD1BAC"/>
    <w:rsid w:val="00FD1FD6"/>
    <w:rsid w:val="00FD22A5"/>
    <w:rsid w:val="00FD242F"/>
    <w:rsid w:val="00FD2C2A"/>
    <w:rsid w:val="00FD321B"/>
    <w:rsid w:val="00FD4832"/>
    <w:rsid w:val="00FD678D"/>
    <w:rsid w:val="00FD695A"/>
    <w:rsid w:val="00FD7222"/>
    <w:rsid w:val="00FD7E7E"/>
    <w:rsid w:val="00FD7EE9"/>
    <w:rsid w:val="00FE06FD"/>
    <w:rsid w:val="00FE0969"/>
    <w:rsid w:val="00FE2FC5"/>
    <w:rsid w:val="00FE6412"/>
    <w:rsid w:val="00FF04FE"/>
    <w:rsid w:val="00FF0952"/>
    <w:rsid w:val="00FF0E37"/>
    <w:rsid w:val="00FF1A88"/>
    <w:rsid w:val="00FF2567"/>
    <w:rsid w:val="00FF258C"/>
    <w:rsid w:val="00FF27A9"/>
    <w:rsid w:val="00FF2DE9"/>
    <w:rsid w:val="00FF2DF2"/>
    <w:rsid w:val="00FF3D71"/>
    <w:rsid w:val="00FF4E54"/>
    <w:rsid w:val="00FF590D"/>
    <w:rsid w:val="00FF658C"/>
    <w:rsid w:val="00FF6F04"/>
    <w:rsid w:val="01081E73"/>
    <w:rsid w:val="05DAEE9A"/>
    <w:rsid w:val="069F2340"/>
    <w:rsid w:val="06DE9DCA"/>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49651D6"/>
    <w:rsid w:val="37E63973"/>
    <w:rsid w:val="38D77691"/>
    <w:rsid w:val="38E7A1EB"/>
    <w:rsid w:val="3C466523"/>
    <w:rsid w:val="3C663C1A"/>
    <w:rsid w:val="3DC8EA8C"/>
    <w:rsid w:val="427A4242"/>
    <w:rsid w:val="493668C1"/>
    <w:rsid w:val="4C1C68A3"/>
    <w:rsid w:val="50F4B6E6"/>
    <w:rsid w:val="51918227"/>
    <w:rsid w:val="51A06DCC"/>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59A"/>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CD44E6"/>
    <w:pPr>
      <w:keepNext/>
      <w:ind w:left="1512"/>
      <w:jc w:val="center"/>
      <w:outlineLvl w:val="6"/>
    </w:pPr>
    <w:rPr>
      <w:b/>
      <w:color w:val="000000" w:themeColor="text1"/>
      <w:sz w:val="20"/>
      <w:szCs w:val="20"/>
    </w:rPr>
  </w:style>
  <w:style w:type="paragraph" w:styleId="Ttulo8">
    <w:name w:val="heading 8"/>
    <w:basedOn w:val="Normal"/>
    <w:next w:val="Normal"/>
    <w:link w:val="Ttulo8Car"/>
    <w:uiPriority w:val="9"/>
    <w:unhideWhenUsed/>
    <w:qFormat/>
    <w:rsid w:val="00FD242F"/>
    <w:pPr>
      <w:keepNext/>
      <w:outlineLvl w:val="7"/>
    </w:pPr>
    <w:rPr>
      <w:b/>
      <w:bCs/>
      <w:sz w:val="20"/>
      <w:szCs w:val="20"/>
    </w:rPr>
  </w:style>
  <w:style w:type="paragraph" w:styleId="Ttulo9">
    <w:name w:val="heading 9"/>
    <w:basedOn w:val="Normal"/>
    <w:next w:val="Normal"/>
    <w:link w:val="Ttulo9Car"/>
    <w:uiPriority w:val="9"/>
    <w:unhideWhenUsed/>
    <w:qFormat/>
    <w:rsid w:val="00F01B55"/>
    <w:pPr>
      <w:keepNext/>
      <w:outlineLvl w:val="8"/>
    </w:pPr>
    <w:rPr>
      <w:b/>
      <w:bCs/>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qFormat/>
    <w:rsid w:val="008E5765"/>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8E5765"/>
    <w:rPr>
      <w:rFonts w:ascii="Arial MT" w:eastAsia="Arial MT" w:hAnsi="Arial MT" w:cs="Arial MT"/>
      <w:sz w:val="24"/>
      <w:szCs w:val="24"/>
      <w:lang w:val="es-ES"/>
    </w:rPr>
  </w:style>
  <w:style w:type="paragraph" w:styleId="Textoindependiente2">
    <w:name w:val="Body Text 2"/>
    <w:basedOn w:val="Normal"/>
    <w:link w:val="Textoindependiente2Car"/>
    <w:uiPriority w:val="99"/>
    <w:unhideWhenUsed/>
    <w:rsid w:val="000D05C5"/>
    <w:rPr>
      <w:sz w:val="20"/>
      <w:szCs w:val="20"/>
    </w:rPr>
  </w:style>
  <w:style w:type="character" w:customStyle="1" w:styleId="Textoindependiente2Car">
    <w:name w:val="Texto independiente 2 Car"/>
    <w:basedOn w:val="Fuentedeprrafopredeter"/>
    <w:link w:val="Textoindependiente2"/>
    <w:uiPriority w:val="99"/>
    <w:rsid w:val="000D05C5"/>
    <w:rPr>
      <w:lang w:val="es-CO" w:eastAsia="ja-JP"/>
    </w:rPr>
  </w:style>
  <w:style w:type="character" w:styleId="Mencinsinresolver">
    <w:name w:val="Unresolved Mention"/>
    <w:basedOn w:val="Fuentedeprrafopredeter"/>
    <w:uiPriority w:val="99"/>
    <w:semiHidden/>
    <w:unhideWhenUsed/>
    <w:rsid w:val="00B060C0"/>
    <w:rPr>
      <w:color w:val="605E5C"/>
      <w:shd w:val="clear" w:color="auto" w:fill="E1DFDD"/>
    </w:rPr>
  </w:style>
  <w:style w:type="character" w:customStyle="1" w:styleId="Ttulo7Car">
    <w:name w:val="Título 7 Car"/>
    <w:basedOn w:val="Fuentedeprrafopredeter"/>
    <w:link w:val="Ttulo7"/>
    <w:uiPriority w:val="9"/>
    <w:rsid w:val="00CD44E6"/>
    <w:rPr>
      <w:b/>
      <w:color w:val="000000" w:themeColor="text1"/>
      <w:lang w:val="es-CO" w:eastAsia="ja-JP"/>
    </w:rPr>
  </w:style>
  <w:style w:type="paragraph" w:styleId="Sangradetextonormal">
    <w:name w:val="Body Text Indent"/>
    <w:basedOn w:val="Normal"/>
    <w:link w:val="SangradetextonormalCar"/>
    <w:uiPriority w:val="99"/>
    <w:unhideWhenUsed/>
    <w:rsid w:val="00227856"/>
    <w:pPr>
      <w:ind w:left="784"/>
    </w:pPr>
    <w:rPr>
      <w:sz w:val="20"/>
      <w:szCs w:val="20"/>
    </w:rPr>
  </w:style>
  <w:style w:type="character" w:customStyle="1" w:styleId="SangradetextonormalCar">
    <w:name w:val="Sangría de texto normal Car"/>
    <w:basedOn w:val="Fuentedeprrafopredeter"/>
    <w:link w:val="Sangradetextonormal"/>
    <w:uiPriority w:val="99"/>
    <w:rsid w:val="00227856"/>
    <w:rPr>
      <w:lang w:val="es-CO" w:eastAsia="ja-JP"/>
    </w:rPr>
  </w:style>
  <w:style w:type="paragraph" w:styleId="Textoindependiente3">
    <w:name w:val="Body Text 3"/>
    <w:basedOn w:val="Normal"/>
    <w:link w:val="Textoindependiente3Car"/>
    <w:uiPriority w:val="99"/>
    <w:unhideWhenUsed/>
    <w:rsid w:val="00651E58"/>
    <w:pPr>
      <w:jc w:val="both"/>
    </w:pPr>
    <w:rPr>
      <w:bCs/>
      <w:color w:val="000000" w:themeColor="text1"/>
      <w:sz w:val="20"/>
      <w:szCs w:val="20"/>
    </w:rPr>
  </w:style>
  <w:style w:type="character" w:customStyle="1" w:styleId="Textoindependiente3Car">
    <w:name w:val="Texto independiente 3 Car"/>
    <w:basedOn w:val="Fuentedeprrafopredeter"/>
    <w:link w:val="Textoindependiente3"/>
    <w:uiPriority w:val="99"/>
    <w:rsid w:val="00651E58"/>
    <w:rPr>
      <w:bCs/>
      <w:color w:val="000000" w:themeColor="text1"/>
      <w:lang w:val="es-CO" w:eastAsia="ja-JP"/>
    </w:rPr>
  </w:style>
  <w:style w:type="character" w:customStyle="1" w:styleId="Ttulo8Car">
    <w:name w:val="Título 8 Car"/>
    <w:basedOn w:val="Fuentedeprrafopredeter"/>
    <w:link w:val="Ttulo8"/>
    <w:uiPriority w:val="9"/>
    <w:rsid w:val="00FD242F"/>
    <w:rPr>
      <w:b/>
      <w:bCs/>
      <w:lang w:val="es-CO" w:eastAsia="ja-JP"/>
    </w:rPr>
  </w:style>
  <w:style w:type="paragraph" w:styleId="Sangra2detindependiente">
    <w:name w:val="Body Text Indent 2"/>
    <w:basedOn w:val="Normal"/>
    <w:link w:val="Sangra2detindependienteCar"/>
    <w:uiPriority w:val="99"/>
    <w:unhideWhenUsed/>
    <w:rsid w:val="00F27E18"/>
    <w:pPr>
      <w:ind w:left="792"/>
    </w:pPr>
    <w:rPr>
      <w:sz w:val="20"/>
      <w:szCs w:val="20"/>
    </w:rPr>
  </w:style>
  <w:style w:type="character" w:customStyle="1" w:styleId="Sangra2detindependienteCar">
    <w:name w:val="Sangría 2 de t. independiente Car"/>
    <w:basedOn w:val="Fuentedeprrafopredeter"/>
    <w:link w:val="Sangra2detindependiente"/>
    <w:uiPriority w:val="99"/>
    <w:rsid w:val="00F27E18"/>
    <w:rPr>
      <w:lang w:val="es-CO" w:eastAsia="ja-JP"/>
    </w:rPr>
  </w:style>
  <w:style w:type="character" w:customStyle="1" w:styleId="Ttulo9Car">
    <w:name w:val="Título 9 Car"/>
    <w:basedOn w:val="Fuentedeprrafopredeter"/>
    <w:link w:val="Ttulo9"/>
    <w:uiPriority w:val="9"/>
    <w:rsid w:val="00F01B55"/>
    <w:rPr>
      <w:b/>
      <w:bCs/>
      <w:sz w:val="22"/>
      <w:szCs w:val="22"/>
      <w:lang w:val="es-CO" w:eastAsia="es-CO"/>
    </w:rPr>
  </w:style>
  <w:style w:type="paragraph" w:customStyle="1" w:styleId="next-post">
    <w:name w:val="next-post"/>
    <w:basedOn w:val="Normal"/>
    <w:rsid w:val="00BB764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vkekvd">
    <w:name w:val="vkekvd"/>
    <w:basedOn w:val="Fuentedeprrafopredeter"/>
    <w:rsid w:val="00A5673E"/>
  </w:style>
  <w:style w:type="character" w:customStyle="1" w:styleId="t286pc">
    <w:name w:val="t286pc"/>
    <w:basedOn w:val="Fuentedeprrafopredeter"/>
    <w:rsid w:val="00A5673E"/>
  </w:style>
  <w:style w:type="character" w:customStyle="1" w:styleId="dtet0b">
    <w:name w:val="dtet0b"/>
    <w:basedOn w:val="Fuentedeprrafopredeter"/>
    <w:rsid w:val="00A5673E"/>
  </w:style>
  <w:style w:type="table" w:styleId="Tabladelista3">
    <w:name w:val="List Table 3"/>
    <w:basedOn w:val="Tablanormal"/>
    <w:uiPriority w:val="48"/>
    <w:rsid w:val="0012411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Sangra3detindependiente">
    <w:name w:val="Body Text Indent 3"/>
    <w:basedOn w:val="Normal"/>
    <w:link w:val="Sangra3detindependienteCar"/>
    <w:uiPriority w:val="99"/>
    <w:unhideWhenUsed/>
    <w:rsid w:val="00E36590"/>
    <w:pPr>
      <w:ind w:left="1440"/>
    </w:pPr>
    <w:rPr>
      <w:bCs/>
      <w:color w:val="000000" w:themeColor="text1"/>
    </w:rPr>
  </w:style>
  <w:style w:type="character" w:customStyle="1" w:styleId="Sangra3detindependienteCar">
    <w:name w:val="Sangría 3 de t. independiente Car"/>
    <w:basedOn w:val="Fuentedeprrafopredeter"/>
    <w:link w:val="Sangra3detindependiente"/>
    <w:uiPriority w:val="99"/>
    <w:rsid w:val="00E36590"/>
    <w:rPr>
      <w:bCs/>
      <w:color w:val="000000" w:themeColor="text1"/>
      <w:sz w:val="22"/>
      <w:szCs w:val="22"/>
      <w:lang w:val="es-CO" w:eastAsia="ja-JP"/>
    </w:rPr>
  </w:style>
  <w:style w:type="character" w:customStyle="1" w:styleId="article-title">
    <w:name w:val="article-title"/>
    <w:basedOn w:val="Fuentedeprrafopredeter"/>
    <w:rsid w:val="008A382A"/>
  </w:style>
  <w:style w:type="character" w:customStyle="1" w:styleId="n9q8lc">
    <w:name w:val="n9q8lc"/>
    <w:basedOn w:val="Fuentedeprrafopredeter"/>
    <w:rsid w:val="005E0642"/>
  </w:style>
  <w:style w:type="character" w:customStyle="1" w:styleId="ifmvxd">
    <w:name w:val="ifmvxd"/>
    <w:basedOn w:val="Fuentedeprrafopredeter"/>
    <w:rsid w:val="00864B17"/>
  </w:style>
  <w:style w:type="character" w:customStyle="1" w:styleId="ijm6od">
    <w:name w:val="ijm6od"/>
    <w:basedOn w:val="Fuentedeprrafopredeter"/>
    <w:rsid w:val="00864B17"/>
  </w:style>
  <w:style w:type="paragraph" w:customStyle="1" w:styleId="df3vjf">
    <w:name w:val="df3vjf"/>
    <w:basedOn w:val="Normal"/>
    <w:rsid w:val="00864B1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
    <w:name w:val="p"/>
    <w:basedOn w:val="Normal"/>
    <w:rsid w:val="00101AA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sangria">
    <w:name w:val="sangria"/>
    <w:basedOn w:val="Normal"/>
    <w:rsid w:val="00A56F3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mbre">
    <w:name w:val="nombre"/>
    <w:basedOn w:val="Fuentedeprrafopredeter"/>
    <w:rsid w:val="00F44D33"/>
  </w:style>
  <w:style w:type="character" w:customStyle="1" w:styleId="apellidos">
    <w:name w:val="apellidos"/>
    <w:basedOn w:val="Fuentedeprrafopredeter"/>
    <w:rsid w:val="00F44D33"/>
  </w:style>
  <w:style w:type="character" w:customStyle="1" w:styleId="email">
    <w:name w:val="email"/>
    <w:basedOn w:val="Fuentedeprrafopredeter"/>
    <w:rsid w:val="00F44D33"/>
  </w:style>
  <w:style w:type="character" w:customStyle="1" w:styleId="institucion">
    <w:name w:val="institucion"/>
    <w:basedOn w:val="Fuentedeprrafopredeter"/>
    <w:rsid w:val="00F44D33"/>
  </w:style>
  <w:style w:type="character" w:customStyle="1" w:styleId="pais">
    <w:name w:val="pais"/>
    <w:basedOn w:val="Fuentedeprrafopredeter"/>
    <w:rsid w:val="00F44D33"/>
  </w:style>
  <w:style w:type="paragraph" w:customStyle="1" w:styleId="art-title">
    <w:name w:val="art-title"/>
    <w:basedOn w:val="Normal"/>
    <w:rsid w:val="00F44D3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numero">
    <w:name w:val="numero"/>
    <w:basedOn w:val="Normal"/>
    <w:rsid w:val="00F44D3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journal">
    <w:name w:val="journal"/>
    <w:basedOn w:val="Fuentedeprrafopredeter"/>
    <w:rsid w:val="00F44D33"/>
  </w:style>
  <w:style w:type="character" w:customStyle="1" w:styleId="issue">
    <w:name w:val="issue"/>
    <w:basedOn w:val="Fuentedeprrafopredeter"/>
    <w:rsid w:val="00F44D33"/>
  </w:style>
  <w:style w:type="character" w:customStyle="1" w:styleId="volume">
    <w:name w:val="volume"/>
    <w:basedOn w:val="Fuentedeprrafopredeter"/>
    <w:rsid w:val="00F44D33"/>
  </w:style>
  <w:style w:type="character" w:customStyle="1" w:styleId="year">
    <w:name w:val="year"/>
    <w:basedOn w:val="Fuentedeprrafopredeter"/>
    <w:rsid w:val="00F44D33"/>
  </w:style>
  <w:style w:type="character" w:customStyle="1" w:styleId="bsf-rt-reading-time">
    <w:name w:val="bsf-rt-reading-time"/>
    <w:basedOn w:val="Fuentedeprrafopredeter"/>
    <w:rsid w:val="000038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38808">
      <w:bodyDiv w:val="1"/>
      <w:marLeft w:val="0"/>
      <w:marRight w:val="0"/>
      <w:marTop w:val="0"/>
      <w:marBottom w:val="0"/>
      <w:divBdr>
        <w:top w:val="none" w:sz="0" w:space="0" w:color="auto"/>
        <w:left w:val="none" w:sz="0" w:space="0" w:color="auto"/>
        <w:bottom w:val="none" w:sz="0" w:space="0" w:color="auto"/>
        <w:right w:val="none" w:sz="0" w:space="0" w:color="auto"/>
      </w:divBdr>
    </w:div>
    <w:div w:id="68430937">
      <w:bodyDiv w:val="1"/>
      <w:marLeft w:val="0"/>
      <w:marRight w:val="0"/>
      <w:marTop w:val="0"/>
      <w:marBottom w:val="0"/>
      <w:divBdr>
        <w:top w:val="none" w:sz="0" w:space="0" w:color="auto"/>
        <w:left w:val="none" w:sz="0" w:space="0" w:color="auto"/>
        <w:bottom w:val="none" w:sz="0" w:space="0" w:color="auto"/>
        <w:right w:val="none" w:sz="0" w:space="0" w:color="auto"/>
      </w:divBdr>
    </w:div>
    <w:div w:id="126550951">
      <w:bodyDiv w:val="1"/>
      <w:marLeft w:val="0"/>
      <w:marRight w:val="0"/>
      <w:marTop w:val="0"/>
      <w:marBottom w:val="0"/>
      <w:divBdr>
        <w:top w:val="none" w:sz="0" w:space="0" w:color="auto"/>
        <w:left w:val="none" w:sz="0" w:space="0" w:color="auto"/>
        <w:bottom w:val="none" w:sz="0" w:space="0" w:color="auto"/>
        <w:right w:val="none" w:sz="0" w:space="0" w:color="auto"/>
      </w:divBdr>
    </w:div>
    <w:div w:id="167259000">
      <w:bodyDiv w:val="1"/>
      <w:marLeft w:val="0"/>
      <w:marRight w:val="0"/>
      <w:marTop w:val="0"/>
      <w:marBottom w:val="0"/>
      <w:divBdr>
        <w:top w:val="none" w:sz="0" w:space="0" w:color="auto"/>
        <w:left w:val="none" w:sz="0" w:space="0" w:color="auto"/>
        <w:bottom w:val="none" w:sz="0" w:space="0" w:color="auto"/>
        <w:right w:val="none" w:sz="0" w:space="0" w:color="auto"/>
      </w:divBdr>
    </w:div>
    <w:div w:id="268008111">
      <w:bodyDiv w:val="1"/>
      <w:marLeft w:val="0"/>
      <w:marRight w:val="0"/>
      <w:marTop w:val="0"/>
      <w:marBottom w:val="0"/>
      <w:divBdr>
        <w:top w:val="none" w:sz="0" w:space="0" w:color="auto"/>
        <w:left w:val="none" w:sz="0" w:space="0" w:color="auto"/>
        <w:bottom w:val="none" w:sz="0" w:space="0" w:color="auto"/>
        <w:right w:val="none" w:sz="0" w:space="0" w:color="auto"/>
      </w:divBdr>
    </w:div>
    <w:div w:id="268199799">
      <w:bodyDiv w:val="1"/>
      <w:marLeft w:val="0"/>
      <w:marRight w:val="0"/>
      <w:marTop w:val="0"/>
      <w:marBottom w:val="0"/>
      <w:divBdr>
        <w:top w:val="none" w:sz="0" w:space="0" w:color="auto"/>
        <w:left w:val="none" w:sz="0" w:space="0" w:color="auto"/>
        <w:bottom w:val="none" w:sz="0" w:space="0" w:color="auto"/>
        <w:right w:val="none" w:sz="0" w:space="0" w:color="auto"/>
      </w:divBdr>
    </w:div>
    <w:div w:id="287705307">
      <w:bodyDiv w:val="1"/>
      <w:marLeft w:val="0"/>
      <w:marRight w:val="0"/>
      <w:marTop w:val="0"/>
      <w:marBottom w:val="0"/>
      <w:divBdr>
        <w:top w:val="none" w:sz="0" w:space="0" w:color="auto"/>
        <w:left w:val="none" w:sz="0" w:space="0" w:color="auto"/>
        <w:bottom w:val="none" w:sz="0" w:space="0" w:color="auto"/>
        <w:right w:val="none" w:sz="0" w:space="0" w:color="auto"/>
      </w:divBdr>
    </w:div>
    <w:div w:id="328292543">
      <w:bodyDiv w:val="1"/>
      <w:marLeft w:val="0"/>
      <w:marRight w:val="0"/>
      <w:marTop w:val="0"/>
      <w:marBottom w:val="0"/>
      <w:divBdr>
        <w:top w:val="none" w:sz="0" w:space="0" w:color="auto"/>
        <w:left w:val="none" w:sz="0" w:space="0" w:color="auto"/>
        <w:bottom w:val="none" w:sz="0" w:space="0" w:color="auto"/>
        <w:right w:val="none" w:sz="0" w:space="0" w:color="auto"/>
      </w:divBdr>
    </w:div>
    <w:div w:id="358044032">
      <w:bodyDiv w:val="1"/>
      <w:marLeft w:val="0"/>
      <w:marRight w:val="0"/>
      <w:marTop w:val="0"/>
      <w:marBottom w:val="0"/>
      <w:divBdr>
        <w:top w:val="none" w:sz="0" w:space="0" w:color="auto"/>
        <w:left w:val="none" w:sz="0" w:space="0" w:color="auto"/>
        <w:bottom w:val="none" w:sz="0" w:space="0" w:color="auto"/>
        <w:right w:val="none" w:sz="0" w:space="0" w:color="auto"/>
      </w:divBdr>
    </w:div>
    <w:div w:id="368146120">
      <w:bodyDiv w:val="1"/>
      <w:marLeft w:val="0"/>
      <w:marRight w:val="0"/>
      <w:marTop w:val="0"/>
      <w:marBottom w:val="0"/>
      <w:divBdr>
        <w:top w:val="none" w:sz="0" w:space="0" w:color="auto"/>
        <w:left w:val="none" w:sz="0" w:space="0" w:color="auto"/>
        <w:bottom w:val="none" w:sz="0" w:space="0" w:color="auto"/>
        <w:right w:val="none" w:sz="0" w:space="0" w:color="auto"/>
      </w:divBdr>
    </w:div>
    <w:div w:id="478107813">
      <w:bodyDiv w:val="1"/>
      <w:marLeft w:val="0"/>
      <w:marRight w:val="0"/>
      <w:marTop w:val="0"/>
      <w:marBottom w:val="0"/>
      <w:divBdr>
        <w:top w:val="none" w:sz="0" w:space="0" w:color="auto"/>
        <w:left w:val="none" w:sz="0" w:space="0" w:color="auto"/>
        <w:bottom w:val="none" w:sz="0" w:space="0" w:color="auto"/>
        <w:right w:val="none" w:sz="0" w:space="0" w:color="auto"/>
      </w:divBdr>
      <w:divsChild>
        <w:div w:id="699203688">
          <w:marLeft w:val="0"/>
          <w:marRight w:val="0"/>
          <w:marTop w:val="0"/>
          <w:marBottom w:val="0"/>
          <w:divBdr>
            <w:top w:val="none" w:sz="0" w:space="0" w:color="auto"/>
            <w:left w:val="none" w:sz="0" w:space="0" w:color="auto"/>
            <w:bottom w:val="none" w:sz="0" w:space="0" w:color="auto"/>
            <w:right w:val="none" w:sz="0" w:space="0" w:color="auto"/>
          </w:divBdr>
          <w:divsChild>
            <w:div w:id="99834324">
              <w:marLeft w:val="0"/>
              <w:marRight w:val="0"/>
              <w:marTop w:val="0"/>
              <w:marBottom w:val="0"/>
              <w:divBdr>
                <w:top w:val="none" w:sz="0" w:space="0" w:color="auto"/>
                <w:left w:val="none" w:sz="0" w:space="0" w:color="auto"/>
                <w:bottom w:val="none" w:sz="0" w:space="0" w:color="auto"/>
                <w:right w:val="none" w:sz="0" w:space="0" w:color="auto"/>
              </w:divBdr>
            </w:div>
          </w:divsChild>
        </w:div>
        <w:div w:id="594245327">
          <w:marLeft w:val="0"/>
          <w:marRight w:val="0"/>
          <w:marTop w:val="0"/>
          <w:marBottom w:val="0"/>
          <w:divBdr>
            <w:top w:val="none" w:sz="0" w:space="0" w:color="auto"/>
            <w:left w:val="none" w:sz="0" w:space="0" w:color="auto"/>
            <w:bottom w:val="none" w:sz="0" w:space="0" w:color="auto"/>
            <w:right w:val="none" w:sz="0" w:space="0" w:color="auto"/>
          </w:divBdr>
        </w:div>
      </w:divsChild>
    </w:div>
    <w:div w:id="489099885">
      <w:bodyDiv w:val="1"/>
      <w:marLeft w:val="0"/>
      <w:marRight w:val="0"/>
      <w:marTop w:val="0"/>
      <w:marBottom w:val="0"/>
      <w:divBdr>
        <w:top w:val="none" w:sz="0" w:space="0" w:color="auto"/>
        <w:left w:val="none" w:sz="0" w:space="0" w:color="auto"/>
        <w:bottom w:val="none" w:sz="0" w:space="0" w:color="auto"/>
        <w:right w:val="none" w:sz="0" w:space="0" w:color="auto"/>
      </w:divBdr>
      <w:divsChild>
        <w:div w:id="968901148">
          <w:marLeft w:val="0"/>
          <w:marRight w:val="0"/>
          <w:marTop w:val="0"/>
          <w:marBottom w:val="0"/>
          <w:divBdr>
            <w:top w:val="none" w:sz="0" w:space="0" w:color="auto"/>
            <w:left w:val="none" w:sz="0" w:space="0" w:color="auto"/>
            <w:bottom w:val="none" w:sz="0" w:space="0" w:color="auto"/>
            <w:right w:val="none" w:sz="0" w:space="0" w:color="auto"/>
          </w:divBdr>
          <w:divsChild>
            <w:div w:id="1623731561">
              <w:marLeft w:val="0"/>
              <w:marRight w:val="0"/>
              <w:marTop w:val="0"/>
              <w:marBottom w:val="0"/>
              <w:divBdr>
                <w:top w:val="none" w:sz="0" w:space="0" w:color="auto"/>
                <w:left w:val="none" w:sz="0" w:space="0" w:color="auto"/>
                <w:bottom w:val="none" w:sz="0" w:space="0" w:color="auto"/>
                <w:right w:val="none" w:sz="0" w:space="0" w:color="auto"/>
              </w:divBdr>
              <w:divsChild>
                <w:div w:id="649095005">
                  <w:marLeft w:val="0"/>
                  <w:marRight w:val="0"/>
                  <w:marTop w:val="0"/>
                  <w:marBottom w:val="0"/>
                  <w:divBdr>
                    <w:top w:val="none" w:sz="0" w:space="0" w:color="auto"/>
                    <w:left w:val="none" w:sz="0" w:space="0" w:color="auto"/>
                    <w:bottom w:val="none" w:sz="0" w:space="0" w:color="auto"/>
                    <w:right w:val="none" w:sz="0" w:space="0" w:color="auto"/>
                  </w:divBdr>
                </w:div>
                <w:div w:id="20520947">
                  <w:marLeft w:val="0"/>
                  <w:marRight w:val="0"/>
                  <w:marTop w:val="0"/>
                  <w:marBottom w:val="0"/>
                  <w:divBdr>
                    <w:top w:val="none" w:sz="0" w:space="0" w:color="auto"/>
                    <w:left w:val="none" w:sz="0" w:space="0" w:color="auto"/>
                    <w:bottom w:val="none" w:sz="0" w:space="0" w:color="auto"/>
                    <w:right w:val="none" w:sz="0" w:space="0" w:color="auto"/>
                  </w:divBdr>
                </w:div>
                <w:div w:id="1015309438">
                  <w:marLeft w:val="0"/>
                  <w:marRight w:val="0"/>
                  <w:marTop w:val="0"/>
                  <w:marBottom w:val="0"/>
                  <w:divBdr>
                    <w:top w:val="none" w:sz="0" w:space="0" w:color="auto"/>
                    <w:left w:val="none" w:sz="0" w:space="0" w:color="auto"/>
                    <w:bottom w:val="none" w:sz="0" w:space="0" w:color="auto"/>
                    <w:right w:val="none" w:sz="0" w:space="0" w:color="auto"/>
                  </w:divBdr>
                </w:div>
                <w:div w:id="7479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67398">
      <w:bodyDiv w:val="1"/>
      <w:marLeft w:val="0"/>
      <w:marRight w:val="0"/>
      <w:marTop w:val="0"/>
      <w:marBottom w:val="0"/>
      <w:divBdr>
        <w:top w:val="none" w:sz="0" w:space="0" w:color="auto"/>
        <w:left w:val="none" w:sz="0" w:space="0" w:color="auto"/>
        <w:bottom w:val="none" w:sz="0" w:space="0" w:color="auto"/>
        <w:right w:val="none" w:sz="0" w:space="0" w:color="auto"/>
      </w:divBdr>
    </w:div>
    <w:div w:id="518668189">
      <w:bodyDiv w:val="1"/>
      <w:marLeft w:val="0"/>
      <w:marRight w:val="0"/>
      <w:marTop w:val="0"/>
      <w:marBottom w:val="0"/>
      <w:divBdr>
        <w:top w:val="none" w:sz="0" w:space="0" w:color="auto"/>
        <w:left w:val="none" w:sz="0" w:space="0" w:color="auto"/>
        <w:bottom w:val="none" w:sz="0" w:space="0" w:color="auto"/>
        <w:right w:val="none" w:sz="0" w:space="0" w:color="auto"/>
      </w:divBdr>
      <w:divsChild>
        <w:div w:id="1059860172">
          <w:marLeft w:val="0"/>
          <w:marRight w:val="0"/>
          <w:marTop w:val="0"/>
          <w:marBottom w:val="0"/>
          <w:divBdr>
            <w:top w:val="none" w:sz="0" w:space="0" w:color="auto"/>
            <w:left w:val="none" w:sz="0" w:space="0" w:color="auto"/>
            <w:bottom w:val="none" w:sz="0" w:space="0" w:color="auto"/>
            <w:right w:val="none" w:sz="0" w:space="0" w:color="auto"/>
          </w:divBdr>
        </w:div>
        <w:div w:id="540174595">
          <w:marLeft w:val="0"/>
          <w:marRight w:val="0"/>
          <w:marTop w:val="0"/>
          <w:marBottom w:val="0"/>
          <w:divBdr>
            <w:top w:val="none" w:sz="0" w:space="0" w:color="auto"/>
            <w:left w:val="none" w:sz="0" w:space="0" w:color="auto"/>
            <w:bottom w:val="none" w:sz="0" w:space="0" w:color="auto"/>
            <w:right w:val="none" w:sz="0" w:space="0" w:color="auto"/>
          </w:divBdr>
          <w:divsChild>
            <w:div w:id="1658268963">
              <w:marLeft w:val="0"/>
              <w:marRight w:val="0"/>
              <w:marTop w:val="0"/>
              <w:marBottom w:val="0"/>
              <w:divBdr>
                <w:top w:val="none" w:sz="0" w:space="0" w:color="auto"/>
                <w:left w:val="none" w:sz="0" w:space="0" w:color="auto"/>
                <w:bottom w:val="none" w:sz="0" w:space="0" w:color="auto"/>
                <w:right w:val="none" w:sz="0" w:space="0" w:color="auto"/>
              </w:divBdr>
            </w:div>
          </w:divsChild>
        </w:div>
        <w:div w:id="1636596350">
          <w:marLeft w:val="0"/>
          <w:marRight w:val="0"/>
          <w:marTop w:val="0"/>
          <w:marBottom w:val="0"/>
          <w:divBdr>
            <w:top w:val="none" w:sz="0" w:space="0" w:color="auto"/>
            <w:left w:val="none" w:sz="0" w:space="0" w:color="auto"/>
            <w:bottom w:val="none" w:sz="0" w:space="0" w:color="auto"/>
            <w:right w:val="none" w:sz="0" w:space="0" w:color="auto"/>
          </w:divBdr>
          <w:divsChild>
            <w:div w:id="41222934">
              <w:marLeft w:val="0"/>
              <w:marRight w:val="0"/>
              <w:marTop w:val="0"/>
              <w:marBottom w:val="0"/>
              <w:divBdr>
                <w:top w:val="none" w:sz="0" w:space="0" w:color="auto"/>
                <w:left w:val="none" w:sz="0" w:space="0" w:color="auto"/>
                <w:bottom w:val="none" w:sz="0" w:space="0" w:color="auto"/>
                <w:right w:val="none" w:sz="0" w:space="0" w:color="auto"/>
              </w:divBdr>
              <w:divsChild>
                <w:div w:id="757680143">
                  <w:marLeft w:val="0"/>
                  <w:marRight w:val="0"/>
                  <w:marTop w:val="0"/>
                  <w:marBottom w:val="0"/>
                  <w:divBdr>
                    <w:top w:val="none" w:sz="0" w:space="0" w:color="auto"/>
                    <w:left w:val="none" w:sz="0" w:space="0" w:color="auto"/>
                    <w:bottom w:val="none" w:sz="0" w:space="0" w:color="auto"/>
                    <w:right w:val="none" w:sz="0" w:space="0" w:color="auto"/>
                  </w:divBdr>
                </w:div>
                <w:div w:id="20233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8451">
          <w:marLeft w:val="0"/>
          <w:marRight w:val="0"/>
          <w:marTop w:val="0"/>
          <w:marBottom w:val="0"/>
          <w:divBdr>
            <w:top w:val="none" w:sz="0" w:space="0" w:color="auto"/>
            <w:left w:val="none" w:sz="0" w:space="0" w:color="auto"/>
            <w:bottom w:val="none" w:sz="0" w:space="0" w:color="auto"/>
            <w:right w:val="none" w:sz="0" w:space="0" w:color="auto"/>
          </w:divBdr>
          <w:divsChild>
            <w:div w:id="74141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90201">
      <w:bodyDiv w:val="1"/>
      <w:marLeft w:val="0"/>
      <w:marRight w:val="0"/>
      <w:marTop w:val="0"/>
      <w:marBottom w:val="0"/>
      <w:divBdr>
        <w:top w:val="none" w:sz="0" w:space="0" w:color="auto"/>
        <w:left w:val="none" w:sz="0" w:space="0" w:color="auto"/>
        <w:bottom w:val="none" w:sz="0" w:space="0" w:color="auto"/>
        <w:right w:val="none" w:sz="0" w:space="0" w:color="auto"/>
      </w:divBdr>
      <w:divsChild>
        <w:div w:id="1948391697">
          <w:marLeft w:val="0"/>
          <w:marRight w:val="0"/>
          <w:marTop w:val="0"/>
          <w:marBottom w:val="0"/>
          <w:divBdr>
            <w:top w:val="none" w:sz="0" w:space="0" w:color="auto"/>
            <w:left w:val="none" w:sz="0" w:space="0" w:color="auto"/>
            <w:bottom w:val="none" w:sz="0" w:space="0" w:color="auto"/>
            <w:right w:val="none" w:sz="0" w:space="0" w:color="auto"/>
          </w:divBdr>
        </w:div>
      </w:divsChild>
    </w:div>
    <w:div w:id="539320473">
      <w:bodyDiv w:val="1"/>
      <w:marLeft w:val="0"/>
      <w:marRight w:val="0"/>
      <w:marTop w:val="0"/>
      <w:marBottom w:val="0"/>
      <w:divBdr>
        <w:top w:val="none" w:sz="0" w:space="0" w:color="auto"/>
        <w:left w:val="none" w:sz="0" w:space="0" w:color="auto"/>
        <w:bottom w:val="none" w:sz="0" w:space="0" w:color="auto"/>
        <w:right w:val="none" w:sz="0" w:space="0" w:color="auto"/>
      </w:divBdr>
    </w:div>
    <w:div w:id="547837327">
      <w:bodyDiv w:val="1"/>
      <w:marLeft w:val="0"/>
      <w:marRight w:val="0"/>
      <w:marTop w:val="0"/>
      <w:marBottom w:val="0"/>
      <w:divBdr>
        <w:top w:val="none" w:sz="0" w:space="0" w:color="auto"/>
        <w:left w:val="none" w:sz="0" w:space="0" w:color="auto"/>
        <w:bottom w:val="none" w:sz="0" w:space="0" w:color="auto"/>
        <w:right w:val="none" w:sz="0" w:space="0" w:color="auto"/>
      </w:divBdr>
      <w:divsChild>
        <w:div w:id="863132863">
          <w:marLeft w:val="0"/>
          <w:marRight w:val="0"/>
          <w:marTop w:val="0"/>
          <w:marBottom w:val="0"/>
          <w:divBdr>
            <w:top w:val="none" w:sz="0" w:space="0" w:color="auto"/>
            <w:left w:val="none" w:sz="0" w:space="0" w:color="auto"/>
            <w:bottom w:val="none" w:sz="0" w:space="0" w:color="auto"/>
            <w:right w:val="none" w:sz="0" w:space="0" w:color="auto"/>
          </w:divBdr>
        </w:div>
        <w:div w:id="1065839690">
          <w:marLeft w:val="0"/>
          <w:marRight w:val="0"/>
          <w:marTop w:val="0"/>
          <w:marBottom w:val="0"/>
          <w:divBdr>
            <w:top w:val="none" w:sz="0" w:space="0" w:color="auto"/>
            <w:left w:val="none" w:sz="0" w:space="0" w:color="auto"/>
            <w:bottom w:val="none" w:sz="0" w:space="0" w:color="auto"/>
            <w:right w:val="none" w:sz="0" w:space="0" w:color="auto"/>
          </w:divBdr>
        </w:div>
        <w:div w:id="93744244">
          <w:marLeft w:val="0"/>
          <w:marRight w:val="0"/>
          <w:marTop w:val="0"/>
          <w:marBottom w:val="0"/>
          <w:divBdr>
            <w:top w:val="none" w:sz="0" w:space="0" w:color="auto"/>
            <w:left w:val="none" w:sz="0" w:space="0" w:color="auto"/>
            <w:bottom w:val="none" w:sz="0" w:space="0" w:color="auto"/>
            <w:right w:val="none" w:sz="0" w:space="0" w:color="auto"/>
          </w:divBdr>
        </w:div>
        <w:div w:id="1728534329">
          <w:marLeft w:val="0"/>
          <w:marRight w:val="0"/>
          <w:marTop w:val="0"/>
          <w:marBottom w:val="0"/>
          <w:divBdr>
            <w:top w:val="none" w:sz="0" w:space="0" w:color="auto"/>
            <w:left w:val="none" w:sz="0" w:space="0" w:color="auto"/>
            <w:bottom w:val="none" w:sz="0" w:space="0" w:color="auto"/>
            <w:right w:val="none" w:sz="0" w:space="0" w:color="auto"/>
          </w:divBdr>
        </w:div>
        <w:div w:id="1041979105">
          <w:marLeft w:val="0"/>
          <w:marRight w:val="0"/>
          <w:marTop w:val="0"/>
          <w:marBottom w:val="0"/>
          <w:divBdr>
            <w:top w:val="none" w:sz="0" w:space="0" w:color="auto"/>
            <w:left w:val="none" w:sz="0" w:space="0" w:color="auto"/>
            <w:bottom w:val="none" w:sz="0" w:space="0" w:color="auto"/>
            <w:right w:val="none" w:sz="0" w:space="0" w:color="auto"/>
          </w:divBdr>
        </w:div>
        <w:div w:id="393090258">
          <w:marLeft w:val="0"/>
          <w:marRight w:val="0"/>
          <w:marTop w:val="0"/>
          <w:marBottom w:val="0"/>
          <w:divBdr>
            <w:top w:val="none" w:sz="0" w:space="0" w:color="auto"/>
            <w:left w:val="none" w:sz="0" w:space="0" w:color="auto"/>
            <w:bottom w:val="none" w:sz="0" w:space="0" w:color="auto"/>
            <w:right w:val="none" w:sz="0" w:space="0" w:color="auto"/>
          </w:divBdr>
        </w:div>
        <w:div w:id="1532719627">
          <w:marLeft w:val="0"/>
          <w:marRight w:val="0"/>
          <w:marTop w:val="0"/>
          <w:marBottom w:val="0"/>
          <w:divBdr>
            <w:top w:val="none" w:sz="0" w:space="0" w:color="auto"/>
            <w:left w:val="none" w:sz="0" w:space="0" w:color="auto"/>
            <w:bottom w:val="none" w:sz="0" w:space="0" w:color="auto"/>
            <w:right w:val="none" w:sz="0" w:space="0" w:color="auto"/>
          </w:divBdr>
        </w:div>
        <w:div w:id="1126312888">
          <w:marLeft w:val="0"/>
          <w:marRight w:val="0"/>
          <w:marTop w:val="0"/>
          <w:marBottom w:val="0"/>
          <w:divBdr>
            <w:top w:val="none" w:sz="0" w:space="0" w:color="auto"/>
            <w:left w:val="none" w:sz="0" w:space="0" w:color="auto"/>
            <w:bottom w:val="none" w:sz="0" w:space="0" w:color="auto"/>
            <w:right w:val="none" w:sz="0" w:space="0" w:color="auto"/>
          </w:divBdr>
        </w:div>
        <w:div w:id="1913393989">
          <w:marLeft w:val="0"/>
          <w:marRight w:val="0"/>
          <w:marTop w:val="0"/>
          <w:marBottom w:val="0"/>
          <w:divBdr>
            <w:top w:val="none" w:sz="0" w:space="0" w:color="auto"/>
            <w:left w:val="none" w:sz="0" w:space="0" w:color="auto"/>
            <w:bottom w:val="none" w:sz="0" w:space="0" w:color="auto"/>
            <w:right w:val="none" w:sz="0" w:space="0" w:color="auto"/>
          </w:divBdr>
          <w:divsChild>
            <w:div w:id="889225084">
              <w:marLeft w:val="0"/>
              <w:marRight w:val="0"/>
              <w:marTop w:val="0"/>
              <w:marBottom w:val="0"/>
              <w:divBdr>
                <w:top w:val="none" w:sz="0" w:space="0" w:color="auto"/>
                <w:left w:val="none" w:sz="0" w:space="0" w:color="auto"/>
                <w:bottom w:val="none" w:sz="0" w:space="0" w:color="auto"/>
                <w:right w:val="none" w:sz="0" w:space="0" w:color="auto"/>
              </w:divBdr>
            </w:div>
          </w:divsChild>
        </w:div>
        <w:div w:id="401415515">
          <w:marLeft w:val="0"/>
          <w:marRight w:val="0"/>
          <w:marTop w:val="0"/>
          <w:marBottom w:val="0"/>
          <w:divBdr>
            <w:top w:val="none" w:sz="0" w:space="0" w:color="auto"/>
            <w:left w:val="none" w:sz="0" w:space="0" w:color="auto"/>
            <w:bottom w:val="none" w:sz="0" w:space="0" w:color="auto"/>
            <w:right w:val="none" w:sz="0" w:space="0" w:color="auto"/>
          </w:divBdr>
        </w:div>
        <w:div w:id="498158227">
          <w:marLeft w:val="0"/>
          <w:marRight w:val="0"/>
          <w:marTop w:val="0"/>
          <w:marBottom w:val="0"/>
          <w:divBdr>
            <w:top w:val="none" w:sz="0" w:space="0" w:color="auto"/>
            <w:left w:val="none" w:sz="0" w:space="0" w:color="auto"/>
            <w:bottom w:val="none" w:sz="0" w:space="0" w:color="auto"/>
            <w:right w:val="none" w:sz="0" w:space="0" w:color="auto"/>
          </w:divBdr>
          <w:divsChild>
            <w:div w:id="1277101861">
              <w:marLeft w:val="0"/>
              <w:marRight w:val="0"/>
              <w:marTop w:val="0"/>
              <w:marBottom w:val="0"/>
              <w:divBdr>
                <w:top w:val="none" w:sz="0" w:space="0" w:color="auto"/>
                <w:left w:val="none" w:sz="0" w:space="0" w:color="auto"/>
                <w:bottom w:val="none" w:sz="0" w:space="0" w:color="auto"/>
                <w:right w:val="none" w:sz="0" w:space="0" w:color="auto"/>
              </w:divBdr>
            </w:div>
          </w:divsChild>
        </w:div>
        <w:div w:id="2118331299">
          <w:marLeft w:val="0"/>
          <w:marRight w:val="0"/>
          <w:marTop w:val="0"/>
          <w:marBottom w:val="0"/>
          <w:divBdr>
            <w:top w:val="none" w:sz="0" w:space="0" w:color="auto"/>
            <w:left w:val="none" w:sz="0" w:space="0" w:color="auto"/>
            <w:bottom w:val="none" w:sz="0" w:space="0" w:color="auto"/>
            <w:right w:val="none" w:sz="0" w:space="0" w:color="auto"/>
          </w:divBdr>
        </w:div>
        <w:div w:id="535897360">
          <w:marLeft w:val="0"/>
          <w:marRight w:val="0"/>
          <w:marTop w:val="0"/>
          <w:marBottom w:val="0"/>
          <w:divBdr>
            <w:top w:val="none" w:sz="0" w:space="0" w:color="auto"/>
            <w:left w:val="none" w:sz="0" w:space="0" w:color="auto"/>
            <w:bottom w:val="none" w:sz="0" w:space="0" w:color="auto"/>
            <w:right w:val="none" w:sz="0" w:space="0" w:color="auto"/>
          </w:divBdr>
          <w:divsChild>
            <w:div w:id="611016718">
              <w:marLeft w:val="0"/>
              <w:marRight w:val="0"/>
              <w:marTop w:val="0"/>
              <w:marBottom w:val="0"/>
              <w:divBdr>
                <w:top w:val="none" w:sz="0" w:space="0" w:color="auto"/>
                <w:left w:val="none" w:sz="0" w:space="0" w:color="auto"/>
                <w:bottom w:val="none" w:sz="0" w:space="0" w:color="auto"/>
                <w:right w:val="none" w:sz="0" w:space="0" w:color="auto"/>
              </w:divBdr>
            </w:div>
          </w:divsChild>
        </w:div>
        <w:div w:id="1757359033">
          <w:marLeft w:val="0"/>
          <w:marRight w:val="0"/>
          <w:marTop w:val="0"/>
          <w:marBottom w:val="0"/>
          <w:divBdr>
            <w:top w:val="none" w:sz="0" w:space="0" w:color="auto"/>
            <w:left w:val="none" w:sz="0" w:space="0" w:color="auto"/>
            <w:bottom w:val="none" w:sz="0" w:space="0" w:color="auto"/>
            <w:right w:val="none" w:sz="0" w:space="0" w:color="auto"/>
          </w:divBdr>
        </w:div>
        <w:div w:id="1553734448">
          <w:marLeft w:val="0"/>
          <w:marRight w:val="0"/>
          <w:marTop w:val="0"/>
          <w:marBottom w:val="0"/>
          <w:divBdr>
            <w:top w:val="none" w:sz="0" w:space="0" w:color="auto"/>
            <w:left w:val="none" w:sz="0" w:space="0" w:color="auto"/>
            <w:bottom w:val="none" w:sz="0" w:space="0" w:color="auto"/>
            <w:right w:val="none" w:sz="0" w:space="0" w:color="auto"/>
          </w:divBdr>
          <w:divsChild>
            <w:div w:id="18090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48831">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12519888">
      <w:bodyDiv w:val="1"/>
      <w:marLeft w:val="0"/>
      <w:marRight w:val="0"/>
      <w:marTop w:val="0"/>
      <w:marBottom w:val="0"/>
      <w:divBdr>
        <w:top w:val="none" w:sz="0" w:space="0" w:color="auto"/>
        <w:left w:val="none" w:sz="0" w:space="0" w:color="auto"/>
        <w:bottom w:val="none" w:sz="0" w:space="0" w:color="auto"/>
        <w:right w:val="none" w:sz="0" w:space="0" w:color="auto"/>
      </w:divBdr>
      <w:divsChild>
        <w:div w:id="1828009749">
          <w:marLeft w:val="0"/>
          <w:marRight w:val="0"/>
          <w:marTop w:val="0"/>
          <w:marBottom w:val="0"/>
          <w:divBdr>
            <w:top w:val="none" w:sz="0" w:space="0" w:color="auto"/>
            <w:left w:val="none" w:sz="0" w:space="0" w:color="auto"/>
            <w:bottom w:val="none" w:sz="0" w:space="0" w:color="auto"/>
            <w:right w:val="none" w:sz="0" w:space="0" w:color="auto"/>
          </w:divBdr>
          <w:divsChild>
            <w:div w:id="656031835">
              <w:marLeft w:val="0"/>
              <w:marRight w:val="0"/>
              <w:marTop w:val="0"/>
              <w:marBottom w:val="0"/>
              <w:divBdr>
                <w:top w:val="none" w:sz="0" w:space="0" w:color="auto"/>
                <w:left w:val="none" w:sz="0" w:space="0" w:color="auto"/>
                <w:bottom w:val="none" w:sz="0" w:space="0" w:color="auto"/>
                <w:right w:val="none" w:sz="0" w:space="0" w:color="auto"/>
              </w:divBdr>
            </w:div>
          </w:divsChild>
        </w:div>
        <w:div w:id="832262122">
          <w:marLeft w:val="0"/>
          <w:marRight w:val="0"/>
          <w:marTop w:val="0"/>
          <w:marBottom w:val="0"/>
          <w:divBdr>
            <w:top w:val="none" w:sz="0" w:space="0" w:color="auto"/>
            <w:left w:val="none" w:sz="0" w:space="0" w:color="auto"/>
            <w:bottom w:val="none" w:sz="0" w:space="0" w:color="auto"/>
            <w:right w:val="none" w:sz="0" w:space="0" w:color="auto"/>
          </w:divBdr>
        </w:div>
        <w:div w:id="1989482003">
          <w:marLeft w:val="0"/>
          <w:marRight w:val="0"/>
          <w:marTop w:val="0"/>
          <w:marBottom w:val="0"/>
          <w:divBdr>
            <w:top w:val="none" w:sz="0" w:space="0" w:color="auto"/>
            <w:left w:val="none" w:sz="0" w:space="0" w:color="auto"/>
            <w:bottom w:val="none" w:sz="0" w:space="0" w:color="auto"/>
            <w:right w:val="none" w:sz="0" w:space="0" w:color="auto"/>
          </w:divBdr>
        </w:div>
        <w:div w:id="1567717625">
          <w:marLeft w:val="0"/>
          <w:marRight w:val="0"/>
          <w:marTop w:val="0"/>
          <w:marBottom w:val="0"/>
          <w:divBdr>
            <w:top w:val="none" w:sz="0" w:space="0" w:color="auto"/>
            <w:left w:val="none" w:sz="0" w:space="0" w:color="auto"/>
            <w:bottom w:val="none" w:sz="0" w:space="0" w:color="auto"/>
            <w:right w:val="none" w:sz="0" w:space="0" w:color="auto"/>
          </w:divBdr>
        </w:div>
      </w:divsChild>
    </w:div>
    <w:div w:id="646473416">
      <w:bodyDiv w:val="1"/>
      <w:marLeft w:val="0"/>
      <w:marRight w:val="0"/>
      <w:marTop w:val="0"/>
      <w:marBottom w:val="0"/>
      <w:divBdr>
        <w:top w:val="none" w:sz="0" w:space="0" w:color="auto"/>
        <w:left w:val="none" w:sz="0" w:space="0" w:color="auto"/>
        <w:bottom w:val="none" w:sz="0" w:space="0" w:color="auto"/>
        <w:right w:val="none" w:sz="0" w:space="0" w:color="auto"/>
      </w:divBdr>
    </w:div>
    <w:div w:id="696081406">
      <w:bodyDiv w:val="1"/>
      <w:marLeft w:val="0"/>
      <w:marRight w:val="0"/>
      <w:marTop w:val="0"/>
      <w:marBottom w:val="0"/>
      <w:divBdr>
        <w:top w:val="none" w:sz="0" w:space="0" w:color="auto"/>
        <w:left w:val="none" w:sz="0" w:space="0" w:color="auto"/>
        <w:bottom w:val="none" w:sz="0" w:space="0" w:color="auto"/>
        <w:right w:val="none" w:sz="0" w:space="0" w:color="auto"/>
      </w:divBdr>
      <w:divsChild>
        <w:div w:id="1030110826">
          <w:marLeft w:val="0"/>
          <w:marRight w:val="0"/>
          <w:marTop w:val="0"/>
          <w:marBottom w:val="0"/>
          <w:divBdr>
            <w:top w:val="none" w:sz="0" w:space="0" w:color="auto"/>
            <w:left w:val="none" w:sz="0" w:space="0" w:color="auto"/>
            <w:bottom w:val="none" w:sz="0" w:space="0" w:color="auto"/>
            <w:right w:val="none" w:sz="0" w:space="0" w:color="auto"/>
          </w:divBdr>
          <w:divsChild>
            <w:div w:id="1481581669">
              <w:marLeft w:val="0"/>
              <w:marRight w:val="0"/>
              <w:marTop w:val="0"/>
              <w:marBottom w:val="0"/>
              <w:divBdr>
                <w:top w:val="none" w:sz="0" w:space="0" w:color="auto"/>
                <w:left w:val="none" w:sz="0" w:space="0" w:color="auto"/>
                <w:bottom w:val="none" w:sz="0" w:space="0" w:color="auto"/>
                <w:right w:val="none" w:sz="0" w:space="0" w:color="auto"/>
              </w:divBdr>
            </w:div>
          </w:divsChild>
        </w:div>
        <w:div w:id="1967740188">
          <w:marLeft w:val="0"/>
          <w:marRight w:val="0"/>
          <w:marTop w:val="0"/>
          <w:marBottom w:val="0"/>
          <w:divBdr>
            <w:top w:val="none" w:sz="0" w:space="0" w:color="auto"/>
            <w:left w:val="none" w:sz="0" w:space="0" w:color="auto"/>
            <w:bottom w:val="none" w:sz="0" w:space="0" w:color="auto"/>
            <w:right w:val="none" w:sz="0" w:space="0" w:color="auto"/>
          </w:divBdr>
        </w:div>
        <w:div w:id="2141339533">
          <w:marLeft w:val="0"/>
          <w:marRight w:val="0"/>
          <w:marTop w:val="0"/>
          <w:marBottom w:val="0"/>
          <w:divBdr>
            <w:top w:val="none" w:sz="0" w:space="0" w:color="auto"/>
            <w:left w:val="none" w:sz="0" w:space="0" w:color="auto"/>
            <w:bottom w:val="none" w:sz="0" w:space="0" w:color="auto"/>
            <w:right w:val="none" w:sz="0" w:space="0" w:color="auto"/>
          </w:divBdr>
        </w:div>
        <w:div w:id="224729895">
          <w:marLeft w:val="0"/>
          <w:marRight w:val="0"/>
          <w:marTop w:val="0"/>
          <w:marBottom w:val="0"/>
          <w:divBdr>
            <w:top w:val="none" w:sz="0" w:space="0" w:color="auto"/>
            <w:left w:val="none" w:sz="0" w:space="0" w:color="auto"/>
            <w:bottom w:val="none" w:sz="0" w:space="0" w:color="auto"/>
            <w:right w:val="none" w:sz="0" w:space="0" w:color="auto"/>
          </w:divBdr>
        </w:div>
      </w:divsChild>
    </w:div>
    <w:div w:id="740568713">
      <w:bodyDiv w:val="1"/>
      <w:marLeft w:val="0"/>
      <w:marRight w:val="0"/>
      <w:marTop w:val="0"/>
      <w:marBottom w:val="0"/>
      <w:divBdr>
        <w:top w:val="none" w:sz="0" w:space="0" w:color="auto"/>
        <w:left w:val="none" w:sz="0" w:space="0" w:color="auto"/>
        <w:bottom w:val="none" w:sz="0" w:space="0" w:color="auto"/>
        <w:right w:val="none" w:sz="0" w:space="0" w:color="auto"/>
      </w:divBdr>
    </w:div>
    <w:div w:id="744378809">
      <w:bodyDiv w:val="1"/>
      <w:marLeft w:val="0"/>
      <w:marRight w:val="0"/>
      <w:marTop w:val="0"/>
      <w:marBottom w:val="0"/>
      <w:divBdr>
        <w:top w:val="none" w:sz="0" w:space="0" w:color="auto"/>
        <w:left w:val="none" w:sz="0" w:space="0" w:color="auto"/>
        <w:bottom w:val="none" w:sz="0" w:space="0" w:color="auto"/>
        <w:right w:val="none" w:sz="0" w:space="0" w:color="auto"/>
      </w:divBdr>
      <w:divsChild>
        <w:div w:id="2059669239">
          <w:marLeft w:val="0"/>
          <w:marRight w:val="0"/>
          <w:marTop w:val="0"/>
          <w:marBottom w:val="0"/>
          <w:divBdr>
            <w:top w:val="none" w:sz="0" w:space="0" w:color="auto"/>
            <w:left w:val="none" w:sz="0" w:space="0" w:color="auto"/>
            <w:bottom w:val="none" w:sz="0" w:space="0" w:color="auto"/>
            <w:right w:val="none" w:sz="0" w:space="0" w:color="auto"/>
          </w:divBdr>
        </w:div>
        <w:div w:id="65693229">
          <w:marLeft w:val="0"/>
          <w:marRight w:val="0"/>
          <w:marTop w:val="0"/>
          <w:marBottom w:val="0"/>
          <w:divBdr>
            <w:top w:val="none" w:sz="0" w:space="0" w:color="auto"/>
            <w:left w:val="none" w:sz="0" w:space="0" w:color="auto"/>
            <w:bottom w:val="none" w:sz="0" w:space="0" w:color="auto"/>
            <w:right w:val="none" w:sz="0" w:space="0" w:color="auto"/>
          </w:divBdr>
        </w:div>
      </w:divsChild>
    </w:div>
    <w:div w:id="757600085">
      <w:bodyDiv w:val="1"/>
      <w:marLeft w:val="0"/>
      <w:marRight w:val="0"/>
      <w:marTop w:val="0"/>
      <w:marBottom w:val="0"/>
      <w:divBdr>
        <w:top w:val="none" w:sz="0" w:space="0" w:color="auto"/>
        <w:left w:val="none" w:sz="0" w:space="0" w:color="auto"/>
        <w:bottom w:val="none" w:sz="0" w:space="0" w:color="auto"/>
        <w:right w:val="none" w:sz="0" w:space="0" w:color="auto"/>
      </w:divBdr>
    </w:div>
    <w:div w:id="783501138">
      <w:bodyDiv w:val="1"/>
      <w:marLeft w:val="0"/>
      <w:marRight w:val="0"/>
      <w:marTop w:val="0"/>
      <w:marBottom w:val="0"/>
      <w:divBdr>
        <w:top w:val="none" w:sz="0" w:space="0" w:color="auto"/>
        <w:left w:val="none" w:sz="0" w:space="0" w:color="auto"/>
        <w:bottom w:val="none" w:sz="0" w:space="0" w:color="auto"/>
        <w:right w:val="none" w:sz="0" w:space="0" w:color="auto"/>
      </w:divBdr>
    </w:div>
    <w:div w:id="783617117">
      <w:bodyDiv w:val="1"/>
      <w:marLeft w:val="0"/>
      <w:marRight w:val="0"/>
      <w:marTop w:val="0"/>
      <w:marBottom w:val="0"/>
      <w:divBdr>
        <w:top w:val="none" w:sz="0" w:space="0" w:color="auto"/>
        <w:left w:val="none" w:sz="0" w:space="0" w:color="auto"/>
        <w:bottom w:val="none" w:sz="0" w:space="0" w:color="auto"/>
        <w:right w:val="none" w:sz="0" w:space="0" w:color="auto"/>
      </w:divBdr>
      <w:divsChild>
        <w:div w:id="851341234">
          <w:marLeft w:val="0"/>
          <w:marRight w:val="0"/>
          <w:marTop w:val="0"/>
          <w:marBottom w:val="0"/>
          <w:divBdr>
            <w:top w:val="none" w:sz="0" w:space="0" w:color="auto"/>
            <w:left w:val="none" w:sz="0" w:space="0" w:color="auto"/>
            <w:bottom w:val="none" w:sz="0" w:space="0" w:color="auto"/>
            <w:right w:val="none" w:sz="0" w:space="0" w:color="auto"/>
          </w:divBdr>
        </w:div>
        <w:div w:id="748890666">
          <w:marLeft w:val="0"/>
          <w:marRight w:val="0"/>
          <w:marTop w:val="0"/>
          <w:marBottom w:val="0"/>
          <w:divBdr>
            <w:top w:val="none" w:sz="0" w:space="0" w:color="auto"/>
            <w:left w:val="none" w:sz="0" w:space="0" w:color="auto"/>
            <w:bottom w:val="none" w:sz="0" w:space="0" w:color="auto"/>
            <w:right w:val="none" w:sz="0" w:space="0" w:color="auto"/>
          </w:divBdr>
        </w:div>
      </w:divsChild>
    </w:div>
    <w:div w:id="807934843">
      <w:bodyDiv w:val="1"/>
      <w:marLeft w:val="0"/>
      <w:marRight w:val="0"/>
      <w:marTop w:val="0"/>
      <w:marBottom w:val="0"/>
      <w:divBdr>
        <w:top w:val="none" w:sz="0" w:space="0" w:color="auto"/>
        <w:left w:val="none" w:sz="0" w:space="0" w:color="auto"/>
        <w:bottom w:val="none" w:sz="0" w:space="0" w:color="auto"/>
        <w:right w:val="none" w:sz="0" w:space="0" w:color="auto"/>
      </w:divBdr>
    </w:div>
    <w:div w:id="831485663">
      <w:bodyDiv w:val="1"/>
      <w:marLeft w:val="0"/>
      <w:marRight w:val="0"/>
      <w:marTop w:val="0"/>
      <w:marBottom w:val="0"/>
      <w:divBdr>
        <w:top w:val="none" w:sz="0" w:space="0" w:color="auto"/>
        <w:left w:val="none" w:sz="0" w:space="0" w:color="auto"/>
        <w:bottom w:val="none" w:sz="0" w:space="0" w:color="auto"/>
        <w:right w:val="none" w:sz="0" w:space="0" w:color="auto"/>
      </w:divBdr>
    </w:div>
    <w:div w:id="868689087">
      <w:bodyDiv w:val="1"/>
      <w:marLeft w:val="0"/>
      <w:marRight w:val="0"/>
      <w:marTop w:val="0"/>
      <w:marBottom w:val="0"/>
      <w:divBdr>
        <w:top w:val="none" w:sz="0" w:space="0" w:color="auto"/>
        <w:left w:val="none" w:sz="0" w:space="0" w:color="auto"/>
        <w:bottom w:val="none" w:sz="0" w:space="0" w:color="auto"/>
        <w:right w:val="none" w:sz="0" w:space="0" w:color="auto"/>
      </w:divBdr>
      <w:divsChild>
        <w:div w:id="1139765120">
          <w:marLeft w:val="0"/>
          <w:marRight w:val="0"/>
          <w:marTop w:val="0"/>
          <w:marBottom w:val="0"/>
          <w:divBdr>
            <w:top w:val="none" w:sz="0" w:space="0" w:color="auto"/>
            <w:left w:val="none" w:sz="0" w:space="0" w:color="auto"/>
            <w:bottom w:val="none" w:sz="0" w:space="0" w:color="auto"/>
            <w:right w:val="none" w:sz="0" w:space="0" w:color="auto"/>
          </w:divBdr>
        </w:div>
      </w:divsChild>
    </w:div>
    <w:div w:id="869338498">
      <w:bodyDiv w:val="1"/>
      <w:marLeft w:val="0"/>
      <w:marRight w:val="0"/>
      <w:marTop w:val="0"/>
      <w:marBottom w:val="0"/>
      <w:divBdr>
        <w:top w:val="none" w:sz="0" w:space="0" w:color="auto"/>
        <w:left w:val="none" w:sz="0" w:space="0" w:color="auto"/>
        <w:bottom w:val="none" w:sz="0" w:space="0" w:color="auto"/>
        <w:right w:val="none" w:sz="0" w:space="0" w:color="auto"/>
      </w:divBdr>
      <w:divsChild>
        <w:div w:id="813840610">
          <w:marLeft w:val="0"/>
          <w:marRight w:val="0"/>
          <w:marTop w:val="0"/>
          <w:marBottom w:val="0"/>
          <w:divBdr>
            <w:top w:val="none" w:sz="0" w:space="0" w:color="auto"/>
            <w:left w:val="none" w:sz="0" w:space="0" w:color="auto"/>
            <w:bottom w:val="none" w:sz="0" w:space="0" w:color="auto"/>
            <w:right w:val="none" w:sz="0" w:space="0" w:color="auto"/>
          </w:divBdr>
          <w:divsChild>
            <w:div w:id="143546686">
              <w:marLeft w:val="0"/>
              <w:marRight w:val="0"/>
              <w:marTop w:val="0"/>
              <w:marBottom w:val="0"/>
              <w:divBdr>
                <w:top w:val="none" w:sz="0" w:space="0" w:color="auto"/>
                <w:left w:val="none" w:sz="0" w:space="0" w:color="auto"/>
                <w:bottom w:val="none" w:sz="0" w:space="0" w:color="auto"/>
                <w:right w:val="none" w:sz="0" w:space="0" w:color="auto"/>
              </w:divBdr>
            </w:div>
          </w:divsChild>
        </w:div>
        <w:div w:id="1104761163">
          <w:marLeft w:val="0"/>
          <w:marRight w:val="0"/>
          <w:marTop w:val="0"/>
          <w:marBottom w:val="0"/>
          <w:divBdr>
            <w:top w:val="none" w:sz="0" w:space="0" w:color="auto"/>
            <w:left w:val="none" w:sz="0" w:space="0" w:color="auto"/>
            <w:bottom w:val="none" w:sz="0" w:space="0" w:color="auto"/>
            <w:right w:val="none" w:sz="0" w:space="0" w:color="auto"/>
          </w:divBdr>
        </w:div>
        <w:div w:id="2061586036">
          <w:marLeft w:val="0"/>
          <w:marRight w:val="0"/>
          <w:marTop w:val="0"/>
          <w:marBottom w:val="0"/>
          <w:divBdr>
            <w:top w:val="none" w:sz="0" w:space="0" w:color="auto"/>
            <w:left w:val="none" w:sz="0" w:space="0" w:color="auto"/>
            <w:bottom w:val="none" w:sz="0" w:space="0" w:color="auto"/>
            <w:right w:val="none" w:sz="0" w:space="0" w:color="auto"/>
          </w:divBdr>
        </w:div>
        <w:div w:id="1421366900">
          <w:marLeft w:val="0"/>
          <w:marRight w:val="0"/>
          <w:marTop w:val="0"/>
          <w:marBottom w:val="0"/>
          <w:divBdr>
            <w:top w:val="none" w:sz="0" w:space="0" w:color="auto"/>
            <w:left w:val="none" w:sz="0" w:space="0" w:color="auto"/>
            <w:bottom w:val="none" w:sz="0" w:space="0" w:color="auto"/>
            <w:right w:val="none" w:sz="0" w:space="0" w:color="auto"/>
          </w:divBdr>
        </w:div>
        <w:div w:id="30957811">
          <w:marLeft w:val="0"/>
          <w:marRight w:val="0"/>
          <w:marTop w:val="0"/>
          <w:marBottom w:val="0"/>
          <w:divBdr>
            <w:top w:val="none" w:sz="0" w:space="0" w:color="auto"/>
            <w:left w:val="none" w:sz="0" w:space="0" w:color="auto"/>
            <w:bottom w:val="none" w:sz="0" w:space="0" w:color="auto"/>
            <w:right w:val="none" w:sz="0" w:space="0" w:color="auto"/>
          </w:divBdr>
        </w:div>
        <w:div w:id="1956251760">
          <w:marLeft w:val="0"/>
          <w:marRight w:val="0"/>
          <w:marTop w:val="0"/>
          <w:marBottom w:val="0"/>
          <w:divBdr>
            <w:top w:val="none" w:sz="0" w:space="0" w:color="auto"/>
            <w:left w:val="none" w:sz="0" w:space="0" w:color="auto"/>
            <w:bottom w:val="none" w:sz="0" w:space="0" w:color="auto"/>
            <w:right w:val="none" w:sz="0" w:space="0" w:color="auto"/>
          </w:divBdr>
        </w:div>
        <w:div w:id="2022852272">
          <w:marLeft w:val="0"/>
          <w:marRight w:val="0"/>
          <w:marTop w:val="0"/>
          <w:marBottom w:val="0"/>
          <w:divBdr>
            <w:top w:val="none" w:sz="0" w:space="0" w:color="auto"/>
            <w:left w:val="none" w:sz="0" w:space="0" w:color="auto"/>
            <w:bottom w:val="none" w:sz="0" w:space="0" w:color="auto"/>
            <w:right w:val="none" w:sz="0" w:space="0" w:color="auto"/>
          </w:divBdr>
        </w:div>
        <w:div w:id="1989549096">
          <w:marLeft w:val="0"/>
          <w:marRight w:val="0"/>
          <w:marTop w:val="0"/>
          <w:marBottom w:val="0"/>
          <w:divBdr>
            <w:top w:val="none" w:sz="0" w:space="0" w:color="auto"/>
            <w:left w:val="none" w:sz="0" w:space="0" w:color="auto"/>
            <w:bottom w:val="none" w:sz="0" w:space="0" w:color="auto"/>
            <w:right w:val="none" w:sz="0" w:space="0" w:color="auto"/>
          </w:divBdr>
        </w:div>
        <w:div w:id="342633425">
          <w:marLeft w:val="0"/>
          <w:marRight w:val="0"/>
          <w:marTop w:val="0"/>
          <w:marBottom w:val="0"/>
          <w:divBdr>
            <w:top w:val="none" w:sz="0" w:space="0" w:color="auto"/>
            <w:left w:val="none" w:sz="0" w:space="0" w:color="auto"/>
            <w:bottom w:val="none" w:sz="0" w:space="0" w:color="auto"/>
            <w:right w:val="none" w:sz="0" w:space="0" w:color="auto"/>
          </w:divBdr>
        </w:div>
        <w:div w:id="213737206">
          <w:marLeft w:val="0"/>
          <w:marRight w:val="0"/>
          <w:marTop w:val="0"/>
          <w:marBottom w:val="0"/>
          <w:divBdr>
            <w:top w:val="none" w:sz="0" w:space="0" w:color="auto"/>
            <w:left w:val="none" w:sz="0" w:space="0" w:color="auto"/>
            <w:bottom w:val="none" w:sz="0" w:space="0" w:color="auto"/>
            <w:right w:val="none" w:sz="0" w:space="0" w:color="auto"/>
          </w:divBdr>
        </w:div>
      </w:divsChild>
    </w:div>
    <w:div w:id="896010519">
      <w:bodyDiv w:val="1"/>
      <w:marLeft w:val="0"/>
      <w:marRight w:val="0"/>
      <w:marTop w:val="0"/>
      <w:marBottom w:val="0"/>
      <w:divBdr>
        <w:top w:val="none" w:sz="0" w:space="0" w:color="auto"/>
        <w:left w:val="none" w:sz="0" w:space="0" w:color="auto"/>
        <w:bottom w:val="none" w:sz="0" w:space="0" w:color="auto"/>
        <w:right w:val="none" w:sz="0" w:space="0" w:color="auto"/>
      </w:divBdr>
      <w:divsChild>
        <w:div w:id="630286196">
          <w:marLeft w:val="547"/>
          <w:marRight w:val="0"/>
          <w:marTop w:val="0"/>
          <w:marBottom w:val="0"/>
          <w:divBdr>
            <w:top w:val="none" w:sz="0" w:space="0" w:color="auto"/>
            <w:left w:val="none" w:sz="0" w:space="0" w:color="auto"/>
            <w:bottom w:val="none" w:sz="0" w:space="0" w:color="auto"/>
            <w:right w:val="none" w:sz="0" w:space="0" w:color="auto"/>
          </w:divBdr>
        </w:div>
        <w:div w:id="2010449651">
          <w:marLeft w:val="547"/>
          <w:marRight w:val="0"/>
          <w:marTop w:val="0"/>
          <w:marBottom w:val="0"/>
          <w:divBdr>
            <w:top w:val="none" w:sz="0" w:space="0" w:color="auto"/>
            <w:left w:val="none" w:sz="0" w:space="0" w:color="auto"/>
            <w:bottom w:val="none" w:sz="0" w:space="0" w:color="auto"/>
            <w:right w:val="none" w:sz="0" w:space="0" w:color="auto"/>
          </w:divBdr>
        </w:div>
      </w:divsChild>
    </w:div>
    <w:div w:id="897010180">
      <w:bodyDiv w:val="1"/>
      <w:marLeft w:val="0"/>
      <w:marRight w:val="0"/>
      <w:marTop w:val="0"/>
      <w:marBottom w:val="0"/>
      <w:divBdr>
        <w:top w:val="none" w:sz="0" w:space="0" w:color="auto"/>
        <w:left w:val="none" w:sz="0" w:space="0" w:color="auto"/>
        <w:bottom w:val="none" w:sz="0" w:space="0" w:color="auto"/>
        <w:right w:val="none" w:sz="0" w:space="0" w:color="auto"/>
      </w:divBdr>
      <w:divsChild>
        <w:div w:id="1978409309">
          <w:marLeft w:val="547"/>
          <w:marRight w:val="0"/>
          <w:marTop w:val="0"/>
          <w:marBottom w:val="0"/>
          <w:divBdr>
            <w:top w:val="none" w:sz="0" w:space="0" w:color="auto"/>
            <w:left w:val="none" w:sz="0" w:space="0" w:color="auto"/>
            <w:bottom w:val="none" w:sz="0" w:space="0" w:color="auto"/>
            <w:right w:val="none" w:sz="0" w:space="0" w:color="auto"/>
          </w:divBdr>
        </w:div>
        <w:div w:id="814104371">
          <w:marLeft w:val="547"/>
          <w:marRight w:val="0"/>
          <w:marTop w:val="0"/>
          <w:marBottom w:val="0"/>
          <w:divBdr>
            <w:top w:val="none" w:sz="0" w:space="0" w:color="auto"/>
            <w:left w:val="none" w:sz="0" w:space="0" w:color="auto"/>
            <w:bottom w:val="none" w:sz="0" w:space="0" w:color="auto"/>
            <w:right w:val="none" w:sz="0" w:space="0" w:color="auto"/>
          </w:divBdr>
        </w:div>
      </w:divsChild>
    </w:div>
    <w:div w:id="903758081">
      <w:bodyDiv w:val="1"/>
      <w:marLeft w:val="0"/>
      <w:marRight w:val="0"/>
      <w:marTop w:val="0"/>
      <w:marBottom w:val="0"/>
      <w:divBdr>
        <w:top w:val="none" w:sz="0" w:space="0" w:color="auto"/>
        <w:left w:val="none" w:sz="0" w:space="0" w:color="auto"/>
        <w:bottom w:val="none" w:sz="0" w:space="0" w:color="auto"/>
        <w:right w:val="none" w:sz="0" w:space="0" w:color="auto"/>
      </w:divBdr>
    </w:div>
    <w:div w:id="914316626">
      <w:bodyDiv w:val="1"/>
      <w:marLeft w:val="0"/>
      <w:marRight w:val="0"/>
      <w:marTop w:val="0"/>
      <w:marBottom w:val="0"/>
      <w:divBdr>
        <w:top w:val="none" w:sz="0" w:space="0" w:color="auto"/>
        <w:left w:val="none" w:sz="0" w:space="0" w:color="auto"/>
        <w:bottom w:val="none" w:sz="0" w:space="0" w:color="auto"/>
        <w:right w:val="none" w:sz="0" w:space="0" w:color="auto"/>
      </w:divBdr>
      <w:divsChild>
        <w:div w:id="307902869">
          <w:marLeft w:val="547"/>
          <w:marRight w:val="0"/>
          <w:marTop w:val="0"/>
          <w:marBottom w:val="0"/>
          <w:divBdr>
            <w:top w:val="none" w:sz="0" w:space="0" w:color="auto"/>
            <w:left w:val="none" w:sz="0" w:space="0" w:color="auto"/>
            <w:bottom w:val="none" w:sz="0" w:space="0" w:color="auto"/>
            <w:right w:val="none" w:sz="0" w:space="0" w:color="auto"/>
          </w:divBdr>
        </w:div>
        <w:div w:id="1418667863">
          <w:marLeft w:val="547"/>
          <w:marRight w:val="0"/>
          <w:marTop w:val="0"/>
          <w:marBottom w:val="0"/>
          <w:divBdr>
            <w:top w:val="none" w:sz="0" w:space="0" w:color="auto"/>
            <w:left w:val="none" w:sz="0" w:space="0" w:color="auto"/>
            <w:bottom w:val="none" w:sz="0" w:space="0" w:color="auto"/>
            <w:right w:val="none" w:sz="0" w:space="0" w:color="auto"/>
          </w:divBdr>
        </w:div>
      </w:divsChild>
    </w:div>
    <w:div w:id="968238998">
      <w:bodyDiv w:val="1"/>
      <w:marLeft w:val="0"/>
      <w:marRight w:val="0"/>
      <w:marTop w:val="0"/>
      <w:marBottom w:val="0"/>
      <w:divBdr>
        <w:top w:val="none" w:sz="0" w:space="0" w:color="auto"/>
        <w:left w:val="none" w:sz="0" w:space="0" w:color="auto"/>
        <w:bottom w:val="none" w:sz="0" w:space="0" w:color="auto"/>
        <w:right w:val="none" w:sz="0" w:space="0" w:color="auto"/>
      </w:divBdr>
    </w:div>
    <w:div w:id="975262124">
      <w:bodyDiv w:val="1"/>
      <w:marLeft w:val="0"/>
      <w:marRight w:val="0"/>
      <w:marTop w:val="0"/>
      <w:marBottom w:val="0"/>
      <w:divBdr>
        <w:top w:val="none" w:sz="0" w:space="0" w:color="auto"/>
        <w:left w:val="none" w:sz="0" w:space="0" w:color="auto"/>
        <w:bottom w:val="none" w:sz="0" w:space="0" w:color="auto"/>
        <w:right w:val="none" w:sz="0" w:space="0" w:color="auto"/>
      </w:divBdr>
    </w:div>
    <w:div w:id="987782710">
      <w:bodyDiv w:val="1"/>
      <w:marLeft w:val="0"/>
      <w:marRight w:val="0"/>
      <w:marTop w:val="0"/>
      <w:marBottom w:val="0"/>
      <w:divBdr>
        <w:top w:val="none" w:sz="0" w:space="0" w:color="auto"/>
        <w:left w:val="none" w:sz="0" w:space="0" w:color="auto"/>
        <w:bottom w:val="none" w:sz="0" w:space="0" w:color="auto"/>
        <w:right w:val="none" w:sz="0" w:space="0" w:color="auto"/>
      </w:divBdr>
    </w:div>
    <w:div w:id="1056319796">
      <w:bodyDiv w:val="1"/>
      <w:marLeft w:val="0"/>
      <w:marRight w:val="0"/>
      <w:marTop w:val="0"/>
      <w:marBottom w:val="0"/>
      <w:divBdr>
        <w:top w:val="none" w:sz="0" w:space="0" w:color="auto"/>
        <w:left w:val="none" w:sz="0" w:space="0" w:color="auto"/>
        <w:bottom w:val="none" w:sz="0" w:space="0" w:color="auto"/>
        <w:right w:val="none" w:sz="0" w:space="0" w:color="auto"/>
      </w:divBdr>
      <w:divsChild>
        <w:div w:id="1183862369">
          <w:marLeft w:val="0"/>
          <w:marRight w:val="0"/>
          <w:marTop w:val="0"/>
          <w:marBottom w:val="0"/>
          <w:divBdr>
            <w:top w:val="none" w:sz="0" w:space="0" w:color="auto"/>
            <w:left w:val="none" w:sz="0" w:space="0" w:color="auto"/>
            <w:bottom w:val="none" w:sz="0" w:space="0" w:color="auto"/>
            <w:right w:val="none" w:sz="0" w:space="0" w:color="auto"/>
          </w:divBdr>
        </w:div>
        <w:div w:id="72893356">
          <w:marLeft w:val="0"/>
          <w:marRight w:val="0"/>
          <w:marTop w:val="0"/>
          <w:marBottom w:val="0"/>
          <w:divBdr>
            <w:top w:val="none" w:sz="0" w:space="0" w:color="auto"/>
            <w:left w:val="none" w:sz="0" w:space="0" w:color="auto"/>
            <w:bottom w:val="none" w:sz="0" w:space="0" w:color="auto"/>
            <w:right w:val="none" w:sz="0" w:space="0" w:color="auto"/>
          </w:divBdr>
        </w:div>
        <w:div w:id="720439221">
          <w:marLeft w:val="0"/>
          <w:marRight w:val="0"/>
          <w:marTop w:val="0"/>
          <w:marBottom w:val="0"/>
          <w:divBdr>
            <w:top w:val="none" w:sz="0" w:space="0" w:color="auto"/>
            <w:left w:val="none" w:sz="0" w:space="0" w:color="auto"/>
            <w:bottom w:val="none" w:sz="0" w:space="0" w:color="auto"/>
            <w:right w:val="none" w:sz="0" w:space="0" w:color="auto"/>
          </w:divBdr>
        </w:div>
      </w:divsChild>
    </w:div>
    <w:div w:id="1102458767">
      <w:bodyDiv w:val="1"/>
      <w:marLeft w:val="0"/>
      <w:marRight w:val="0"/>
      <w:marTop w:val="0"/>
      <w:marBottom w:val="0"/>
      <w:divBdr>
        <w:top w:val="none" w:sz="0" w:space="0" w:color="auto"/>
        <w:left w:val="none" w:sz="0" w:space="0" w:color="auto"/>
        <w:bottom w:val="none" w:sz="0" w:space="0" w:color="auto"/>
        <w:right w:val="none" w:sz="0" w:space="0" w:color="auto"/>
      </w:divBdr>
    </w:div>
    <w:div w:id="1126005349">
      <w:bodyDiv w:val="1"/>
      <w:marLeft w:val="0"/>
      <w:marRight w:val="0"/>
      <w:marTop w:val="0"/>
      <w:marBottom w:val="0"/>
      <w:divBdr>
        <w:top w:val="none" w:sz="0" w:space="0" w:color="auto"/>
        <w:left w:val="none" w:sz="0" w:space="0" w:color="auto"/>
        <w:bottom w:val="none" w:sz="0" w:space="0" w:color="auto"/>
        <w:right w:val="none" w:sz="0" w:space="0" w:color="auto"/>
      </w:divBdr>
    </w:div>
    <w:div w:id="1139883806">
      <w:bodyDiv w:val="1"/>
      <w:marLeft w:val="0"/>
      <w:marRight w:val="0"/>
      <w:marTop w:val="0"/>
      <w:marBottom w:val="0"/>
      <w:divBdr>
        <w:top w:val="none" w:sz="0" w:space="0" w:color="auto"/>
        <w:left w:val="none" w:sz="0" w:space="0" w:color="auto"/>
        <w:bottom w:val="none" w:sz="0" w:space="0" w:color="auto"/>
        <w:right w:val="none" w:sz="0" w:space="0" w:color="auto"/>
      </w:divBdr>
      <w:divsChild>
        <w:div w:id="2119325817">
          <w:marLeft w:val="0"/>
          <w:marRight w:val="0"/>
          <w:marTop w:val="0"/>
          <w:marBottom w:val="0"/>
          <w:divBdr>
            <w:top w:val="none" w:sz="0" w:space="0" w:color="auto"/>
            <w:left w:val="none" w:sz="0" w:space="0" w:color="auto"/>
            <w:bottom w:val="none" w:sz="0" w:space="0" w:color="auto"/>
            <w:right w:val="none" w:sz="0" w:space="0" w:color="auto"/>
          </w:divBdr>
          <w:divsChild>
            <w:div w:id="1127621093">
              <w:marLeft w:val="0"/>
              <w:marRight w:val="0"/>
              <w:marTop w:val="0"/>
              <w:marBottom w:val="0"/>
              <w:divBdr>
                <w:top w:val="none" w:sz="0" w:space="0" w:color="auto"/>
                <w:left w:val="none" w:sz="0" w:space="0" w:color="auto"/>
                <w:bottom w:val="none" w:sz="0" w:space="0" w:color="auto"/>
                <w:right w:val="none" w:sz="0" w:space="0" w:color="auto"/>
              </w:divBdr>
            </w:div>
            <w:div w:id="16556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2934">
      <w:bodyDiv w:val="1"/>
      <w:marLeft w:val="0"/>
      <w:marRight w:val="0"/>
      <w:marTop w:val="0"/>
      <w:marBottom w:val="0"/>
      <w:divBdr>
        <w:top w:val="none" w:sz="0" w:space="0" w:color="auto"/>
        <w:left w:val="none" w:sz="0" w:space="0" w:color="auto"/>
        <w:bottom w:val="none" w:sz="0" w:space="0" w:color="auto"/>
        <w:right w:val="none" w:sz="0" w:space="0" w:color="auto"/>
      </w:divBdr>
      <w:divsChild>
        <w:div w:id="1066297673">
          <w:marLeft w:val="0"/>
          <w:marRight w:val="0"/>
          <w:marTop w:val="0"/>
          <w:marBottom w:val="0"/>
          <w:divBdr>
            <w:top w:val="none" w:sz="0" w:space="0" w:color="auto"/>
            <w:left w:val="none" w:sz="0" w:space="0" w:color="auto"/>
            <w:bottom w:val="none" w:sz="0" w:space="0" w:color="auto"/>
            <w:right w:val="none" w:sz="0" w:space="0" w:color="auto"/>
          </w:divBdr>
        </w:div>
      </w:divsChild>
    </w:div>
    <w:div w:id="1153840133">
      <w:bodyDiv w:val="1"/>
      <w:marLeft w:val="0"/>
      <w:marRight w:val="0"/>
      <w:marTop w:val="0"/>
      <w:marBottom w:val="0"/>
      <w:divBdr>
        <w:top w:val="none" w:sz="0" w:space="0" w:color="auto"/>
        <w:left w:val="none" w:sz="0" w:space="0" w:color="auto"/>
        <w:bottom w:val="none" w:sz="0" w:space="0" w:color="auto"/>
        <w:right w:val="none" w:sz="0" w:space="0" w:color="auto"/>
      </w:divBdr>
    </w:div>
    <w:div w:id="1200514081">
      <w:bodyDiv w:val="1"/>
      <w:marLeft w:val="0"/>
      <w:marRight w:val="0"/>
      <w:marTop w:val="0"/>
      <w:marBottom w:val="0"/>
      <w:divBdr>
        <w:top w:val="none" w:sz="0" w:space="0" w:color="auto"/>
        <w:left w:val="none" w:sz="0" w:space="0" w:color="auto"/>
        <w:bottom w:val="none" w:sz="0" w:space="0" w:color="auto"/>
        <w:right w:val="none" w:sz="0" w:space="0" w:color="auto"/>
      </w:divBdr>
    </w:div>
    <w:div w:id="1260481531">
      <w:bodyDiv w:val="1"/>
      <w:marLeft w:val="0"/>
      <w:marRight w:val="0"/>
      <w:marTop w:val="0"/>
      <w:marBottom w:val="0"/>
      <w:divBdr>
        <w:top w:val="none" w:sz="0" w:space="0" w:color="auto"/>
        <w:left w:val="none" w:sz="0" w:space="0" w:color="auto"/>
        <w:bottom w:val="none" w:sz="0" w:space="0" w:color="auto"/>
        <w:right w:val="none" w:sz="0" w:space="0" w:color="auto"/>
      </w:divBdr>
    </w:div>
    <w:div w:id="1316953348">
      <w:bodyDiv w:val="1"/>
      <w:marLeft w:val="0"/>
      <w:marRight w:val="0"/>
      <w:marTop w:val="0"/>
      <w:marBottom w:val="0"/>
      <w:divBdr>
        <w:top w:val="none" w:sz="0" w:space="0" w:color="auto"/>
        <w:left w:val="none" w:sz="0" w:space="0" w:color="auto"/>
        <w:bottom w:val="none" w:sz="0" w:space="0" w:color="auto"/>
        <w:right w:val="none" w:sz="0" w:space="0" w:color="auto"/>
      </w:divBdr>
    </w:div>
    <w:div w:id="1320695316">
      <w:bodyDiv w:val="1"/>
      <w:marLeft w:val="0"/>
      <w:marRight w:val="0"/>
      <w:marTop w:val="0"/>
      <w:marBottom w:val="0"/>
      <w:divBdr>
        <w:top w:val="none" w:sz="0" w:space="0" w:color="auto"/>
        <w:left w:val="none" w:sz="0" w:space="0" w:color="auto"/>
        <w:bottom w:val="none" w:sz="0" w:space="0" w:color="auto"/>
        <w:right w:val="none" w:sz="0" w:space="0" w:color="auto"/>
      </w:divBdr>
      <w:divsChild>
        <w:div w:id="1238712476">
          <w:blockQuote w:val="1"/>
          <w:marLeft w:val="360"/>
          <w:marRight w:val="360"/>
          <w:marTop w:val="360"/>
          <w:marBottom w:val="540"/>
          <w:divBdr>
            <w:top w:val="none" w:sz="0" w:space="0" w:color="auto"/>
            <w:left w:val="none" w:sz="0" w:space="0" w:color="auto"/>
            <w:bottom w:val="none" w:sz="0" w:space="0" w:color="auto"/>
            <w:right w:val="none" w:sz="0" w:space="0" w:color="auto"/>
          </w:divBdr>
        </w:div>
        <w:div w:id="1288899365">
          <w:marLeft w:val="0"/>
          <w:marRight w:val="0"/>
          <w:marTop w:val="0"/>
          <w:marBottom w:val="288"/>
          <w:divBdr>
            <w:top w:val="none" w:sz="0" w:space="0" w:color="auto"/>
            <w:left w:val="none" w:sz="0" w:space="0" w:color="auto"/>
            <w:bottom w:val="none" w:sz="0" w:space="0" w:color="auto"/>
            <w:right w:val="none" w:sz="0" w:space="0" w:color="auto"/>
          </w:divBdr>
        </w:div>
        <w:div w:id="420492725">
          <w:blockQuote w:val="1"/>
          <w:marLeft w:val="360"/>
          <w:marRight w:val="360"/>
          <w:marTop w:val="360"/>
          <w:marBottom w:val="540"/>
          <w:divBdr>
            <w:top w:val="none" w:sz="0" w:space="0" w:color="auto"/>
            <w:left w:val="none" w:sz="0" w:space="0" w:color="auto"/>
            <w:bottom w:val="none" w:sz="0" w:space="0" w:color="auto"/>
            <w:right w:val="none" w:sz="0" w:space="0" w:color="auto"/>
          </w:divBdr>
        </w:div>
      </w:divsChild>
    </w:div>
    <w:div w:id="1328435468">
      <w:bodyDiv w:val="1"/>
      <w:marLeft w:val="0"/>
      <w:marRight w:val="0"/>
      <w:marTop w:val="0"/>
      <w:marBottom w:val="0"/>
      <w:divBdr>
        <w:top w:val="none" w:sz="0" w:space="0" w:color="auto"/>
        <w:left w:val="none" w:sz="0" w:space="0" w:color="auto"/>
        <w:bottom w:val="none" w:sz="0" w:space="0" w:color="auto"/>
        <w:right w:val="none" w:sz="0" w:space="0" w:color="auto"/>
      </w:divBdr>
    </w:div>
    <w:div w:id="1346127480">
      <w:bodyDiv w:val="1"/>
      <w:marLeft w:val="0"/>
      <w:marRight w:val="0"/>
      <w:marTop w:val="0"/>
      <w:marBottom w:val="0"/>
      <w:divBdr>
        <w:top w:val="none" w:sz="0" w:space="0" w:color="auto"/>
        <w:left w:val="none" w:sz="0" w:space="0" w:color="auto"/>
        <w:bottom w:val="none" w:sz="0" w:space="0" w:color="auto"/>
        <w:right w:val="none" w:sz="0" w:space="0" w:color="auto"/>
      </w:divBdr>
    </w:div>
    <w:div w:id="1394543858">
      <w:bodyDiv w:val="1"/>
      <w:marLeft w:val="0"/>
      <w:marRight w:val="0"/>
      <w:marTop w:val="0"/>
      <w:marBottom w:val="0"/>
      <w:divBdr>
        <w:top w:val="none" w:sz="0" w:space="0" w:color="auto"/>
        <w:left w:val="none" w:sz="0" w:space="0" w:color="auto"/>
        <w:bottom w:val="none" w:sz="0" w:space="0" w:color="auto"/>
        <w:right w:val="none" w:sz="0" w:space="0" w:color="auto"/>
      </w:divBdr>
      <w:divsChild>
        <w:div w:id="1026104334">
          <w:marLeft w:val="0"/>
          <w:marRight w:val="0"/>
          <w:marTop w:val="0"/>
          <w:marBottom w:val="0"/>
          <w:divBdr>
            <w:top w:val="none" w:sz="0" w:space="0" w:color="auto"/>
            <w:left w:val="none" w:sz="0" w:space="0" w:color="auto"/>
            <w:bottom w:val="none" w:sz="0" w:space="0" w:color="auto"/>
            <w:right w:val="none" w:sz="0" w:space="0" w:color="auto"/>
          </w:divBdr>
        </w:div>
        <w:div w:id="1198930025">
          <w:marLeft w:val="0"/>
          <w:marRight w:val="0"/>
          <w:marTop w:val="0"/>
          <w:marBottom w:val="0"/>
          <w:divBdr>
            <w:top w:val="none" w:sz="0" w:space="0" w:color="auto"/>
            <w:left w:val="none" w:sz="0" w:space="0" w:color="auto"/>
            <w:bottom w:val="none" w:sz="0" w:space="0" w:color="auto"/>
            <w:right w:val="none" w:sz="0" w:space="0" w:color="auto"/>
          </w:divBdr>
        </w:div>
        <w:div w:id="292716049">
          <w:marLeft w:val="0"/>
          <w:marRight w:val="0"/>
          <w:marTop w:val="0"/>
          <w:marBottom w:val="0"/>
          <w:divBdr>
            <w:top w:val="none" w:sz="0" w:space="0" w:color="auto"/>
            <w:left w:val="none" w:sz="0" w:space="0" w:color="auto"/>
            <w:bottom w:val="none" w:sz="0" w:space="0" w:color="auto"/>
            <w:right w:val="none" w:sz="0" w:space="0" w:color="auto"/>
          </w:divBdr>
        </w:div>
        <w:div w:id="136993911">
          <w:marLeft w:val="0"/>
          <w:marRight w:val="0"/>
          <w:marTop w:val="0"/>
          <w:marBottom w:val="0"/>
          <w:divBdr>
            <w:top w:val="none" w:sz="0" w:space="0" w:color="auto"/>
            <w:left w:val="none" w:sz="0" w:space="0" w:color="auto"/>
            <w:bottom w:val="none" w:sz="0" w:space="0" w:color="auto"/>
            <w:right w:val="none" w:sz="0" w:space="0" w:color="auto"/>
          </w:divBdr>
        </w:div>
        <w:div w:id="1359428137">
          <w:marLeft w:val="0"/>
          <w:marRight w:val="0"/>
          <w:marTop w:val="0"/>
          <w:marBottom w:val="0"/>
          <w:divBdr>
            <w:top w:val="none" w:sz="0" w:space="0" w:color="auto"/>
            <w:left w:val="none" w:sz="0" w:space="0" w:color="auto"/>
            <w:bottom w:val="none" w:sz="0" w:space="0" w:color="auto"/>
            <w:right w:val="none" w:sz="0" w:space="0" w:color="auto"/>
          </w:divBdr>
        </w:div>
        <w:div w:id="1148518580">
          <w:marLeft w:val="0"/>
          <w:marRight w:val="0"/>
          <w:marTop w:val="0"/>
          <w:marBottom w:val="0"/>
          <w:divBdr>
            <w:top w:val="none" w:sz="0" w:space="0" w:color="auto"/>
            <w:left w:val="none" w:sz="0" w:space="0" w:color="auto"/>
            <w:bottom w:val="none" w:sz="0" w:space="0" w:color="auto"/>
            <w:right w:val="none" w:sz="0" w:space="0" w:color="auto"/>
          </w:divBdr>
        </w:div>
        <w:div w:id="2122451349">
          <w:marLeft w:val="0"/>
          <w:marRight w:val="0"/>
          <w:marTop w:val="0"/>
          <w:marBottom w:val="0"/>
          <w:divBdr>
            <w:top w:val="none" w:sz="0" w:space="0" w:color="auto"/>
            <w:left w:val="none" w:sz="0" w:space="0" w:color="auto"/>
            <w:bottom w:val="none" w:sz="0" w:space="0" w:color="auto"/>
            <w:right w:val="none" w:sz="0" w:space="0" w:color="auto"/>
          </w:divBdr>
        </w:div>
      </w:divsChild>
    </w:div>
    <w:div w:id="1418096138">
      <w:bodyDiv w:val="1"/>
      <w:marLeft w:val="0"/>
      <w:marRight w:val="0"/>
      <w:marTop w:val="0"/>
      <w:marBottom w:val="0"/>
      <w:divBdr>
        <w:top w:val="none" w:sz="0" w:space="0" w:color="auto"/>
        <w:left w:val="none" w:sz="0" w:space="0" w:color="auto"/>
        <w:bottom w:val="none" w:sz="0" w:space="0" w:color="auto"/>
        <w:right w:val="none" w:sz="0" w:space="0" w:color="auto"/>
      </w:divBdr>
      <w:divsChild>
        <w:div w:id="1208907720">
          <w:marLeft w:val="547"/>
          <w:marRight w:val="0"/>
          <w:marTop w:val="0"/>
          <w:marBottom w:val="0"/>
          <w:divBdr>
            <w:top w:val="none" w:sz="0" w:space="0" w:color="auto"/>
            <w:left w:val="none" w:sz="0" w:space="0" w:color="auto"/>
            <w:bottom w:val="none" w:sz="0" w:space="0" w:color="auto"/>
            <w:right w:val="none" w:sz="0" w:space="0" w:color="auto"/>
          </w:divBdr>
        </w:div>
        <w:div w:id="74787168">
          <w:marLeft w:val="547"/>
          <w:marRight w:val="0"/>
          <w:marTop w:val="0"/>
          <w:marBottom w:val="0"/>
          <w:divBdr>
            <w:top w:val="none" w:sz="0" w:space="0" w:color="auto"/>
            <w:left w:val="none" w:sz="0" w:space="0" w:color="auto"/>
            <w:bottom w:val="none" w:sz="0" w:space="0" w:color="auto"/>
            <w:right w:val="none" w:sz="0" w:space="0" w:color="auto"/>
          </w:divBdr>
        </w:div>
      </w:divsChild>
    </w:div>
    <w:div w:id="1463694770">
      <w:bodyDiv w:val="1"/>
      <w:marLeft w:val="0"/>
      <w:marRight w:val="0"/>
      <w:marTop w:val="0"/>
      <w:marBottom w:val="0"/>
      <w:divBdr>
        <w:top w:val="none" w:sz="0" w:space="0" w:color="auto"/>
        <w:left w:val="none" w:sz="0" w:space="0" w:color="auto"/>
        <w:bottom w:val="none" w:sz="0" w:space="0" w:color="auto"/>
        <w:right w:val="none" w:sz="0" w:space="0" w:color="auto"/>
      </w:divBdr>
    </w:div>
    <w:div w:id="1502501828">
      <w:bodyDiv w:val="1"/>
      <w:marLeft w:val="0"/>
      <w:marRight w:val="0"/>
      <w:marTop w:val="0"/>
      <w:marBottom w:val="0"/>
      <w:divBdr>
        <w:top w:val="none" w:sz="0" w:space="0" w:color="auto"/>
        <w:left w:val="none" w:sz="0" w:space="0" w:color="auto"/>
        <w:bottom w:val="none" w:sz="0" w:space="0" w:color="auto"/>
        <w:right w:val="none" w:sz="0" w:space="0" w:color="auto"/>
      </w:divBdr>
    </w:div>
    <w:div w:id="1555434311">
      <w:bodyDiv w:val="1"/>
      <w:marLeft w:val="0"/>
      <w:marRight w:val="0"/>
      <w:marTop w:val="0"/>
      <w:marBottom w:val="0"/>
      <w:divBdr>
        <w:top w:val="none" w:sz="0" w:space="0" w:color="auto"/>
        <w:left w:val="none" w:sz="0" w:space="0" w:color="auto"/>
        <w:bottom w:val="none" w:sz="0" w:space="0" w:color="auto"/>
        <w:right w:val="none" w:sz="0" w:space="0" w:color="auto"/>
      </w:divBdr>
    </w:div>
    <w:div w:id="1557352955">
      <w:bodyDiv w:val="1"/>
      <w:marLeft w:val="0"/>
      <w:marRight w:val="0"/>
      <w:marTop w:val="0"/>
      <w:marBottom w:val="0"/>
      <w:divBdr>
        <w:top w:val="none" w:sz="0" w:space="0" w:color="auto"/>
        <w:left w:val="none" w:sz="0" w:space="0" w:color="auto"/>
        <w:bottom w:val="none" w:sz="0" w:space="0" w:color="auto"/>
        <w:right w:val="none" w:sz="0" w:space="0" w:color="auto"/>
      </w:divBdr>
      <w:divsChild>
        <w:div w:id="47464538">
          <w:marLeft w:val="0"/>
          <w:marRight w:val="0"/>
          <w:marTop w:val="0"/>
          <w:marBottom w:val="0"/>
          <w:divBdr>
            <w:top w:val="none" w:sz="0" w:space="0" w:color="auto"/>
            <w:left w:val="none" w:sz="0" w:space="0" w:color="auto"/>
            <w:bottom w:val="none" w:sz="0" w:space="0" w:color="auto"/>
            <w:right w:val="none" w:sz="0" w:space="0" w:color="auto"/>
          </w:divBdr>
          <w:divsChild>
            <w:div w:id="1043598844">
              <w:marLeft w:val="0"/>
              <w:marRight w:val="0"/>
              <w:marTop w:val="0"/>
              <w:marBottom w:val="0"/>
              <w:divBdr>
                <w:top w:val="none" w:sz="0" w:space="0" w:color="auto"/>
                <w:left w:val="none" w:sz="0" w:space="0" w:color="auto"/>
                <w:bottom w:val="none" w:sz="0" w:space="0" w:color="auto"/>
                <w:right w:val="none" w:sz="0" w:space="0" w:color="auto"/>
              </w:divBdr>
              <w:divsChild>
                <w:div w:id="171337890">
                  <w:marLeft w:val="0"/>
                  <w:marRight w:val="0"/>
                  <w:marTop w:val="0"/>
                  <w:marBottom w:val="0"/>
                  <w:divBdr>
                    <w:top w:val="none" w:sz="0" w:space="0" w:color="auto"/>
                    <w:left w:val="none" w:sz="0" w:space="0" w:color="auto"/>
                    <w:bottom w:val="none" w:sz="0" w:space="0" w:color="auto"/>
                    <w:right w:val="none" w:sz="0" w:space="0" w:color="auto"/>
                  </w:divBdr>
                  <w:divsChild>
                    <w:div w:id="416250295">
                      <w:marLeft w:val="0"/>
                      <w:marRight w:val="0"/>
                      <w:marTop w:val="0"/>
                      <w:marBottom w:val="0"/>
                      <w:divBdr>
                        <w:top w:val="none" w:sz="0" w:space="0" w:color="auto"/>
                        <w:left w:val="none" w:sz="0" w:space="0" w:color="auto"/>
                        <w:bottom w:val="none" w:sz="0" w:space="0" w:color="auto"/>
                        <w:right w:val="none" w:sz="0" w:space="0" w:color="auto"/>
                      </w:divBdr>
                      <w:divsChild>
                        <w:div w:id="841965805">
                          <w:marLeft w:val="0"/>
                          <w:marRight w:val="0"/>
                          <w:marTop w:val="0"/>
                          <w:marBottom w:val="0"/>
                          <w:divBdr>
                            <w:top w:val="none" w:sz="0" w:space="0" w:color="auto"/>
                            <w:left w:val="none" w:sz="0" w:space="0" w:color="auto"/>
                            <w:bottom w:val="none" w:sz="0" w:space="0" w:color="auto"/>
                            <w:right w:val="none" w:sz="0" w:space="0" w:color="auto"/>
                          </w:divBdr>
                          <w:divsChild>
                            <w:div w:id="511574131">
                              <w:marLeft w:val="0"/>
                              <w:marRight w:val="0"/>
                              <w:marTop w:val="0"/>
                              <w:marBottom w:val="0"/>
                              <w:divBdr>
                                <w:top w:val="none" w:sz="0" w:space="0" w:color="auto"/>
                                <w:left w:val="none" w:sz="0" w:space="0" w:color="auto"/>
                                <w:bottom w:val="none" w:sz="0" w:space="0" w:color="auto"/>
                                <w:right w:val="none" w:sz="0" w:space="0" w:color="auto"/>
                              </w:divBdr>
                              <w:divsChild>
                                <w:div w:id="2132284658">
                                  <w:marLeft w:val="0"/>
                                  <w:marRight w:val="0"/>
                                  <w:marTop w:val="0"/>
                                  <w:marBottom w:val="0"/>
                                  <w:divBdr>
                                    <w:top w:val="none" w:sz="0" w:space="0" w:color="auto"/>
                                    <w:left w:val="none" w:sz="0" w:space="0" w:color="auto"/>
                                    <w:bottom w:val="none" w:sz="0" w:space="0" w:color="auto"/>
                                    <w:right w:val="none" w:sz="0" w:space="0" w:color="auto"/>
                                  </w:divBdr>
                                  <w:divsChild>
                                    <w:div w:id="146284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9365469">
      <w:bodyDiv w:val="1"/>
      <w:marLeft w:val="0"/>
      <w:marRight w:val="0"/>
      <w:marTop w:val="0"/>
      <w:marBottom w:val="0"/>
      <w:divBdr>
        <w:top w:val="none" w:sz="0" w:space="0" w:color="auto"/>
        <w:left w:val="none" w:sz="0" w:space="0" w:color="auto"/>
        <w:bottom w:val="none" w:sz="0" w:space="0" w:color="auto"/>
        <w:right w:val="none" w:sz="0" w:space="0" w:color="auto"/>
      </w:divBdr>
    </w:div>
    <w:div w:id="1562980503">
      <w:bodyDiv w:val="1"/>
      <w:marLeft w:val="0"/>
      <w:marRight w:val="0"/>
      <w:marTop w:val="0"/>
      <w:marBottom w:val="0"/>
      <w:divBdr>
        <w:top w:val="none" w:sz="0" w:space="0" w:color="auto"/>
        <w:left w:val="none" w:sz="0" w:space="0" w:color="auto"/>
        <w:bottom w:val="none" w:sz="0" w:space="0" w:color="auto"/>
        <w:right w:val="none" w:sz="0" w:space="0" w:color="auto"/>
      </w:divBdr>
    </w:div>
    <w:div w:id="1603294331">
      <w:bodyDiv w:val="1"/>
      <w:marLeft w:val="0"/>
      <w:marRight w:val="0"/>
      <w:marTop w:val="0"/>
      <w:marBottom w:val="0"/>
      <w:divBdr>
        <w:top w:val="none" w:sz="0" w:space="0" w:color="auto"/>
        <w:left w:val="none" w:sz="0" w:space="0" w:color="auto"/>
        <w:bottom w:val="none" w:sz="0" w:space="0" w:color="auto"/>
        <w:right w:val="none" w:sz="0" w:space="0" w:color="auto"/>
      </w:divBdr>
    </w:div>
    <w:div w:id="1605528246">
      <w:bodyDiv w:val="1"/>
      <w:marLeft w:val="0"/>
      <w:marRight w:val="0"/>
      <w:marTop w:val="0"/>
      <w:marBottom w:val="0"/>
      <w:divBdr>
        <w:top w:val="none" w:sz="0" w:space="0" w:color="auto"/>
        <w:left w:val="none" w:sz="0" w:space="0" w:color="auto"/>
        <w:bottom w:val="none" w:sz="0" w:space="0" w:color="auto"/>
        <w:right w:val="none" w:sz="0" w:space="0" w:color="auto"/>
      </w:divBdr>
      <w:divsChild>
        <w:div w:id="1903371433">
          <w:marLeft w:val="0"/>
          <w:marRight w:val="0"/>
          <w:marTop w:val="0"/>
          <w:marBottom w:val="0"/>
          <w:divBdr>
            <w:top w:val="none" w:sz="0" w:space="0" w:color="auto"/>
            <w:left w:val="none" w:sz="0" w:space="0" w:color="auto"/>
            <w:bottom w:val="none" w:sz="0" w:space="0" w:color="auto"/>
            <w:right w:val="none" w:sz="0" w:space="0" w:color="auto"/>
          </w:divBdr>
          <w:divsChild>
            <w:div w:id="1602831204">
              <w:marLeft w:val="0"/>
              <w:marRight w:val="0"/>
              <w:marTop w:val="0"/>
              <w:marBottom w:val="0"/>
              <w:divBdr>
                <w:top w:val="none" w:sz="0" w:space="0" w:color="auto"/>
                <w:left w:val="none" w:sz="0" w:space="0" w:color="auto"/>
                <w:bottom w:val="none" w:sz="0" w:space="0" w:color="auto"/>
                <w:right w:val="none" w:sz="0" w:space="0" w:color="auto"/>
              </w:divBdr>
            </w:div>
          </w:divsChild>
        </w:div>
        <w:div w:id="1988125503">
          <w:marLeft w:val="0"/>
          <w:marRight w:val="0"/>
          <w:marTop w:val="0"/>
          <w:marBottom w:val="0"/>
          <w:divBdr>
            <w:top w:val="none" w:sz="0" w:space="0" w:color="auto"/>
            <w:left w:val="none" w:sz="0" w:space="0" w:color="auto"/>
            <w:bottom w:val="none" w:sz="0" w:space="0" w:color="auto"/>
            <w:right w:val="none" w:sz="0" w:space="0" w:color="auto"/>
          </w:divBdr>
        </w:div>
        <w:div w:id="600459106">
          <w:marLeft w:val="0"/>
          <w:marRight w:val="0"/>
          <w:marTop w:val="0"/>
          <w:marBottom w:val="0"/>
          <w:divBdr>
            <w:top w:val="none" w:sz="0" w:space="0" w:color="auto"/>
            <w:left w:val="none" w:sz="0" w:space="0" w:color="auto"/>
            <w:bottom w:val="none" w:sz="0" w:space="0" w:color="auto"/>
            <w:right w:val="none" w:sz="0" w:space="0" w:color="auto"/>
          </w:divBdr>
        </w:div>
        <w:div w:id="304548054">
          <w:marLeft w:val="0"/>
          <w:marRight w:val="0"/>
          <w:marTop w:val="0"/>
          <w:marBottom w:val="0"/>
          <w:divBdr>
            <w:top w:val="none" w:sz="0" w:space="0" w:color="auto"/>
            <w:left w:val="none" w:sz="0" w:space="0" w:color="auto"/>
            <w:bottom w:val="none" w:sz="0" w:space="0" w:color="auto"/>
            <w:right w:val="none" w:sz="0" w:space="0" w:color="auto"/>
          </w:divBdr>
        </w:div>
        <w:div w:id="1747146726">
          <w:marLeft w:val="0"/>
          <w:marRight w:val="0"/>
          <w:marTop w:val="0"/>
          <w:marBottom w:val="0"/>
          <w:divBdr>
            <w:top w:val="none" w:sz="0" w:space="0" w:color="auto"/>
            <w:left w:val="none" w:sz="0" w:space="0" w:color="auto"/>
            <w:bottom w:val="none" w:sz="0" w:space="0" w:color="auto"/>
            <w:right w:val="none" w:sz="0" w:space="0" w:color="auto"/>
          </w:divBdr>
        </w:div>
        <w:div w:id="961351301">
          <w:marLeft w:val="0"/>
          <w:marRight w:val="0"/>
          <w:marTop w:val="0"/>
          <w:marBottom w:val="0"/>
          <w:divBdr>
            <w:top w:val="none" w:sz="0" w:space="0" w:color="auto"/>
            <w:left w:val="none" w:sz="0" w:space="0" w:color="auto"/>
            <w:bottom w:val="none" w:sz="0" w:space="0" w:color="auto"/>
            <w:right w:val="none" w:sz="0" w:space="0" w:color="auto"/>
          </w:divBdr>
        </w:div>
        <w:div w:id="752043767">
          <w:marLeft w:val="0"/>
          <w:marRight w:val="0"/>
          <w:marTop w:val="0"/>
          <w:marBottom w:val="0"/>
          <w:divBdr>
            <w:top w:val="none" w:sz="0" w:space="0" w:color="auto"/>
            <w:left w:val="none" w:sz="0" w:space="0" w:color="auto"/>
            <w:bottom w:val="none" w:sz="0" w:space="0" w:color="auto"/>
            <w:right w:val="none" w:sz="0" w:space="0" w:color="auto"/>
          </w:divBdr>
        </w:div>
        <w:div w:id="167063958">
          <w:marLeft w:val="0"/>
          <w:marRight w:val="0"/>
          <w:marTop w:val="0"/>
          <w:marBottom w:val="0"/>
          <w:divBdr>
            <w:top w:val="none" w:sz="0" w:space="0" w:color="auto"/>
            <w:left w:val="none" w:sz="0" w:space="0" w:color="auto"/>
            <w:bottom w:val="none" w:sz="0" w:space="0" w:color="auto"/>
            <w:right w:val="none" w:sz="0" w:space="0" w:color="auto"/>
          </w:divBdr>
        </w:div>
        <w:div w:id="479080102">
          <w:marLeft w:val="0"/>
          <w:marRight w:val="0"/>
          <w:marTop w:val="0"/>
          <w:marBottom w:val="0"/>
          <w:divBdr>
            <w:top w:val="none" w:sz="0" w:space="0" w:color="auto"/>
            <w:left w:val="none" w:sz="0" w:space="0" w:color="auto"/>
            <w:bottom w:val="none" w:sz="0" w:space="0" w:color="auto"/>
            <w:right w:val="none" w:sz="0" w:space="0" w:color="auto"/>
          </w:divBdr>
        </w:div>
        <w:div w:id="939873699">
          <w:marLeft w:val="0"/>
          <w:marRight w:val="0"/>
          <w:marTop w:val="0"/>
          <w:marBottom w:val="0"/>
          <w:divBdr>
            <w:top w:val="none" w:sz="0" w:space="0" w:color="auto"/>
            <w:left w:val="none" w:sz="0" w:space="0" w:color="auto"/>
            <w:bottom w:val="none" w:sz="0" w:space="0" w:color="auto"/>
            <w:right w:val="none" w:sz="0" w:space="0" w:color="auto"/>
          </w:divBdr>
        </w:div>
      </w:divsChild>
    </w:div>
    <w:div w:id="1702853166">
      <w:bodyDiv w:val="1"/>
      <w:marLeft w:val="0"/>
      <w:marRight w:val="0"/>
      <w:marTop w:val="0"/>
      <w:marBottom w:val="0"/>
      <w:divBdr>
        <w:top w:val="none" w:sz="0" w:space="0" w:color="auto"/>
        <w:left w:val="none" w:sz="0" w:space="0" w:color="auto"/>
        <w:bottom w:val="none" w:sz="0" w:space="0" w:color="auto"/>
        <w:right w:val="none" w:sz="0" w:space="0" w:color="auto"/>
      </w:divBdr>
      <w:divsChild>
        <w:div w:id="514534527">
          <w:marLeft w:val="547"/>
          <w:marRight w:val="0"/>
          <w:marTop w:val="0"/>
          <w:marBottom w:val="0"/>
          <w:divBdr>
            <w:top w:val="none" w:sz="0" w:space="0" w:color="auto"/>
            <w:left w:val="none" w:sz="0" w:space="0" w:color="auto"/>
            <w:bottom w:val="none" w:sz="0" w:space="0" w:color="auto"/>
            <w:right w:val="none" w:sz="0" w:space="0" w:color="auto"/>
          </w:divBdr>
        </w:div>
        <w:div w:id="1464344941">
          <w:marLeft w:val="547"/>
          <w:marRight w:val="0"/>
          <w:marTop w:val="0"/>
          <w:marBottom w:val="0"/>
          <w:divBdr>
            <w:top w:val="none" w:sz="0" w:space="0" w:color="auto"/>
            <w:left w:val="none" w:sz="0" w:space="0" w:color="auto"/>
            <w:bottom w:val="none" w:sz="0" w:space="0" w:color="auto"/>
            <w:right w:val="none" w:sz="0" w:space="0" w:color="auto"/>
          </w:divBdr>
        </w:div>
      </w:divsChild>
    </w:div>
    <w:div w:id="1718314555">
      <w:bodyDiv w:val="1"/>
      <w:marLeft w:val="0"/>
      <w:marRight w:val="0"/>
      <w:marTop w:val="0"/>
      <w:marBottom w:val="0"/>
      <w:divBdr>
        <w:top w:val="none" w:sz="0" w:space="0" w:color="auto"/>
        <w:left w:val="none" w:sz="0" w:space="0" w:color="auto"/>
        <w:bottom w:val="none" w:sz="0" w:space="0" w:color="auto"/>
        <w:right w:val="none" w:sz="0" w:space="0" w:color="auto"/>
      </w:divBdr>
      <w:divsChild>
        <w:div w:id="1531720583">
          <w:marLeft w:val="0"/>
          <w:marRight w:val="0"/>
          <w:marTop w:val="0"/>
          <w:marBottom w:val="0"/>
          <w:divBdr>
            <w:top w:val="none" w:sz="0" w:space="0" w:color="auto"/>
            <w:left w:val="none" w:sz="0" w:space="0" w:color="auto"/>
            <w:bottom w:val="none" w:sz="0" w:space="0" w:color="auto"/>
            <w:right w:val="none" w:sz="0" w:space="0" w:color="auto"/>
          </w:divBdr>
        </w:div>
        <w:div w:id="1554392096">
          <w:marLeft w:val="0"/>
          <w:marRight w:val="0"/>
          <w:marTop w:val="0"/>
          <w:marBottom w:val="0"/>
          <w:divBdr>
            <w:top w:val="none" w:sz="0" w:space="0" w:color="auto"/>
            <w:left w:val="none" w:sz="0" w:space="0" w:color="auto"/>
            <w:bottom w:val="none" w:sz="0" w:space="0" w:color="auto"/>
            <w:right w:val="none" w:sz="0" w:space="0" w:color="auto"/>
          </w:divBdr>
        </w:div>
        <w:div w:id="1056777975">
          <w:marLeft w:val="0"/>
          <w:marRight w:val="0"/>
          <w:marTop w:val="0"/>
          <w:marBottom w:val="0"/>
          <w:divBdr>
            <w:top w:val="none" w:sz="0" w:space="0" w:color="auto"/>
            <w:left w:val="none" w:sz="0" w:space="0" w:color="auto"/>
            <w:bottom w:val="none" w:sz="0" w:space="0" w:color="auto"/>
            <w:right w:val="none" w:sz="0" w:space="0" w:color="auto"/>
          </w:divBdr>
        </w:div>
      </w:divsChild>
    </w:div>
    <w:div w:id="1753550706">
      <w:bodyDiv w:val="1"/>
      <w:marLeft w:val="0"/>
      <w:marRight w:val="0"/>
      <w:marTop w:val="0"/>
      <w:marBottom w:val="0"/>
      <w:divBdr>
        <w:top w:val="none" w:sz="0" w:space="0" w:color="auto"/>
        <w:left w:val="none" w:sz="0" w:space="0" w:color="auto"/>
        <w:bottom w:val="none" w:sz="0" w:space="0" w:color="auto"/>
        <w:right w:val="none" w:sz="0" w:space="0" w:color="auto"/>
      </w:divBdr>
      <w:divsChild>
        <w:div w:id="1192651842">
          <w:marLeft w:val="0"/>
          <w:marRight w:val="0"/>
          <w:marTop w:val="0"/>
          <w:marBottom w:val="0"/>
          <w:divBdr>
            <w:top w:val="none" w:sz="0" w:space="0" w:color="auto"/>
            <w:left w:val="none" w:sz="0" w:space="0" w:color="auto"/>
            <w:bottom w:val="none" w:sz="0" w:space="0" w:color="auto"/>
            <w:right w:val="none" w:sz="0" w:space="0" w:color="auto"/>
          </w:divBdr>
        </w:div>
        <w:div w:id="1501849420">
          <w:marLeft w:val="0"/>
          <w:marRight w:val="0"/>
          <w:marTop w:val="0"/>
          <w:marBottom w:val="0"/>
          <w:divBdr>
            <w:top w:val="none" w:sz="0" w:space="0" w:color="auto"/>
            <w:left w:val="none" w:sz="0" w:space="0" w:color="auto"/>
            <w:bottom w:val="none" w:sz="0" w:space="0" w:color="auto"/>
            <w:right w:val="none" w:sz="0" w:space="0" w:color="auto"/>
          </w:divBdr>
        </w:div>
        <w:div w:id="1912426452">
          <w:marLeft w:val="0"/>
          <w:marRight w:val="0"/>
          <w:marTop w:val="0"/>
          <w:marBottom w:val="0"/>
          <w:divBdr>
            <w:top w:val="none" w:sz="0" w:space="0" w:color="auto"/>
            <w:left w:val="none" w:sz="0" w:space="0" w:color="auto"/>
            <w:bottom w:val="none" w:sz="0" w:space="0" w:color="auto"/>
            <w:right w:val="none" w:sz="0" w:space="0" w:color="auto"/>
          </w:divBdr>
        </w:div>
        <w:div w:id="1259951347">
          <w:marLeft w:val="0"/>
          <w:marRight w:val="0"/>
          <w:marTop w:val="0"/>
          <w:marBottom w:val="0"/>
          <w:divBdr>
            <w:top w:val="none" w:sz="0" w:space="0" w:color="auto"/>
            <w:left w:val="none" w:sz="0" w:space="0" w:color="auto"/>
            <w:bottom w:val="none" w:sz="0" w:space="0" w:color="auto"/>
            <w:right w:val="none" w:sz="0" w:space="0" w:color="auto"/>
          </w:divBdr>
          <w:divsChild>
            <w:div w:id="295108773">
              <w:marLeft w:val="0"/>
              <w:marRight w:val="0"/>
              <w:marTop w:val="0"/>
              <w:marBottom w:val="0"/>
              <w:divBdr>
                <w:top w:val="none" w:sz="0" w:space="0" w:color="auto"/>
                <w:left w:val="none" w:sz="0" w:space="0" w:color="auto"/>
                <w:bottom w:val="none" w:sz="0" w:space="0" w:color="auto"/>
                <w:right w:val="none" w:sz="0" w:space="0" w:color="auto"/>
              </w:divBdr>
            </w:div>
          </w:divsChild>
        </w:div>
        <w:div w:id="1713921835">
          <w:marLeft w:val="0"/>
          <w:marRight w:val="0"/>
          <w:marTop w:val="0"/>
          <w:marBottom w:val="0"/>
          <w:divBdr>
            <w:top w:val="none" w:sz="0" w:space="0" w:color="auto"/>
            <w:left w:val="none" w:sz="0" w:space="0" w:color="auto"/>
            <w:bottom w:val="none" w:sz="0" w:space="0" w:color="auto"/>
            <w:right w:val="none" w:sz="0" w:space="0" w:color="auto"/>
          </w:divBdr>
          <w:divsChild>
            <w:div w:id="393166344">
              <w:marLeft w:val="0"/>
              <w:marRight w:val="0"/>
              <w:marTop w:val="0"/>
              <w:marBottom w:val="0"/>
              <w:divBdr>
                <w:top w:val="none" w:sz="0" w:space="0" w:color="auto"/>
                <w:left w:val="none" w:sz="0" w:space="0" w:color="auto"/>
                <w:bottom w:val="none" w:sz="0" w:space="0" w:color="auto"/>
                <w:right w:val="none" w:sz="0" w:space="0" w:color="auto"/>
              </w:divBdr>
            </w:div>
          </w:divsChild>
        </w:div>
        <w:div w:id="632830474">
          <w:marLeft w:val="0"/>
          <w:marRight w:val="0"/>
          <w:marTop w:val="0"/>
          <w:marBottom w:val="0"/>
          <w:divBdr>
            <w:top w:val="none" w:sz="0" w:space="0" w:color="auto"/>
            <w:left w:val="none" w:sz="0" w:space="0" w:color="auto"/>
            <w:bottom w:val="none" w:sz="0" w:space="0" w:color="auto"/>
            <w:right w:val="none" w:sz="0" w:space="0" w:color="auto"/>
          </w:divBdr>
        </w:div>
        <w:div w:id="1916013368">
          <w:marLeft w:val="0"/>
          <w:marRight w:val="0"/>
          <w:marTop w:val="0"/>
          <w:marBottom w:val="0"/>
          <w:divBdr>
            <w:top w:val="none" w:sz="0" w:space="0" w:color="auto"/>
            <w:left w:val="none" w:sz="0" w:space="0" w:color="auto"/>
            <w:bottom w:val="none" w:sz="0" w:space="0" w:color="auto"/>
            <w:right w:val="none" w:sz="0" w:space="0" w:color="auto"/>
          </w:divBdr>
        </w:div>
      </w:divsChild>
    </w:div>
    <w:div w:id="1767340653">
      <w:bodyDiv w:val="1"/>
      <w:marLeft w:val="0"/>
      <w:marRight w:val="0"/>
      <w:marTop w:val="0"/>
      <w:marBottom w:val="0"/>
      <w:divBdr>
        <w:top w:val="none" w:sz="0" w:space="0" w:color="auto"/>
        <w:left w:val="none" w:sz="0" w:space="0" w:color="auto"/>
        <w:bottom w:val="none" w:sz="0" w:space="0" w:color="auto"/>
        <w:right w:val="none" w:sz="0" w:space="0" w:color="auto"/>
      </w:divBdr>
    </w:div>
    <w:div w:id="1767650125">
      <w:bodyDiv w:val="1"/>
      <w:marLeft w:val="0"/>
      <w:marRight w:val="0"/>
      <w:marTop w:val="0"/>
      <w:marBottom w:val="0"/>
      <w:divBdr>
        <w:top w:val="none" w:sz="0" w:space="0" w:color="auto"/>
        <w:left w:val="none" w:sz="0" w:space="0" w:color="auto"/>
        <w:bottom w:val="none" w:sz="0" w:space="0" w:color="auto"/>
        <w:right w:val="none" w:sz="0" w:space="0" w:color="auto"/>
      </w:divBdr>
    </w:div>
    <w:div w:id="1777558752">
      <w:bodyDiv w:val="1"/>
      <w:marLeft w:val="0"/>
      <w:marRight w:val="0"/>
      <w:marTop w:val="0"/>
      <w:marBottom w:val="0"/>
      <w:divBdr>
        <w:top w:val="none" w:sz="0" w:space="0" w:color="auto"/>
        <w:left w:val="none" w:sz="0" w:space="0" w:color="auto"/>
        <w:bottom w:val="none" w:sz="0" w:space="0" w:color="auto"/>
        <w:right w:val="none" w:sz="0" w:space="0" w:color="auto"/>
      </w:divBdr>
      <w:divsChild>
        <w:div w:id="1188568151">
          <w:marLeft w:val="0"/>
          <w:marRight w:val="0"/>
          <w:marTop w:val="0"/>
          <w:marBottom w:val="0"/>
          <w:divBdr>
            <w:top w:val="none" w:sz="0" w:space="0" w:color="auto"/>
            <w:left w:val="none" w:sz="0" w:space="0" w:color="auto"/>
            <w:bottom w:val="none" w:sz="0" w:space="0" w:color="auto"/>
            <w:right w:val="none" w:sz="0" w:space="0" w:color="auto"/>
          </w:divBdr>
        </w:div>
        <w:div w:id="1564485571">
          <w:marLeft w:val="0"/>
          <w:marRight w:val="0"/>
          <w:marTop w:val="0"/>
          <w:marBottom w:val="0"/>
          <w:divBdr>
            <w:top w:val="none" w:sz="0" w:space="0" w:color="auto"/>
            <w:left w:val="none" w:sz="0" w:space="0" w:color="auto"/>
            <w:bottom w:val="none" w:sz="0" w:space="0" w:color="auto"/>
            <w:right w:val="none" w:sz="0" w:space="0" w:color="auto"/>
          </w:divBdr>
        </w:div>
      </w:divsChild>
    </w:div>
    <w:div w:id="1808206147">
      <w:bodyDiv w:val="1"/>
      <w:marLeft w:val="0"/>
      <w:marRight w:val="0"/>
      <w:marTop w:val="0"/>
      <w:marBottom w:val="0"/>
      <w:divBdr>
        <w:top w:val="none" w:sz="0" w:space="0" w:color="auto"/>
        <w:left w:val="none" w:sz="0" w:space="0" w:color="auto"/>
        <w:bottom w:val="none" w:sz="0" w:space="0" w:color="auto"/>
        <w:right w:val="none" w:sz="0" w:space="0" w:color="auto"/>
      </w:divBdr>
    </w:div>
    <w:div w:id="1810439307">
      <w:bodyDiv w:val="1"/>
      <w:marLeft w:val="0"/>
      <w:marRight w:val="0"/>
      <w:marTop w:val="0"/>
      <w:marBottom w:val="0"/>
      <w:divBdr>
        <w:top w:val="none" w:sz="0" w:space="0" w:color="auto"/>
        <w:left w:val="none" w:sz="0" w:space="0" w:color="auto"/>
        <w:bottom w:val="none" w:sz="0" w:space="0" w:color="auto"/>
        <w:right w:val="none" w:sz="0" w:space="0" w:color="auto"/>
      </w:divBdr>
      <w:divsChild>
        <w:div w:id="1320694719">
          <w:marLeft w:val="0"/>
          <w:marRight w:val="0"/>
          <w:marTop w:val="0"/>
          <w:marBottom w:val="0"/>
          <w:divBdr>
            <w:top w:val="none" w:sz="0" w:space="0" w:color="auto"/>
            <w:left w:val="none" w:sz="0" w:space="0" w:color="auto"/>
            <w:bottom w:val="none" w:sz="0" w:space="0" w:color="auto"/>
            <w:right w:val="none" w:sz="0" w:space="0" w:color="auto"/>
          </w:divBdr>
          <w:divsChild>
            <w:div w:id="1780753252">
              <w:marLeft w:val="0"/>
              <w:marRight w:val="0"/>
              <w:marTop w:val="0"/>
              <w:marBottom w:val="0"/>
              <w:divBdr>
                <w:top w:val="none" w:sz="0" w:space="0" w:color="auto"/>
                <w:left w:val="none" w:sz="0" w:space="0" w:color="auto"/>
                <w:bottom w:val="none" w:sz="0" w:space="0" w:color="auto"/>
                <w:right w:val="none" w:sz="0" w:space="0" w:color="auto"/>
              </w:divBdr>
            </w:div>
          </w:divsChild>
        </w:div>
        <w:div w:id="726799302">
          <w:marLeft w:val="0"/>
          <w:marRight w:val="0"/>
          <w:marTop w:val="0"/>
          <w:marBottom w:val="0"/>
          <w:divBdr>
            <w:top w:val="none" w:sz="0" w:space="0" w:color="auto"/>
            <w:left w:val="none" w:sz="0" w:space="0" w:color="auto"/>
            <w:bottom w:val="none" w:sz="0" w:space="0" w:color="auto"/>
            <w:right w:val="none" w:sz="0" w:space="0" w:color="auto"/>
          </w:divBdr>
        </w:div>
        <w:div w:id="958535920">
          <w:marLeft w:val="0"/>
          <w:marRight w:val="0"/>
          <w:marTop w:val="0"/>
          <w:marBottom w:val="0"/>
          <w:divBdr>
            <w:top w:val="none" w:sz="0" w:space="0" w:color="auto"/>
            <w:left w:val="none" w:sz="0" w:space="0" w:color="auto"/>
            <w:bottom w:val="none" w:sz="0" w:space="0" w:color="auto"/>
            <w:right w:val="none" w:sz="0" w:space="0" w:color="auto"/>
          </w:divBdr>
        </w:div>
        <w:div w:id="872697110">
          <w:marLeft w:val="0"/>
          <w:marRight w:val="0"/>
          <w:marTop w:val="0"/>
          <w:marBottom w:val="0"/>
          <w:divBdr>
            <w:top w:val="none" w:sz="0" w:space="0" w:color="auto"/>
            <w:left w:val="none" w:sz="0" w:space="0" w:color="auto"/>
            <w:bottom w:val="none" w:sz="0" w:space="0" w:color="auto"/>
            <w:right w:val="none" w:sz="0" w:space="0" w:color="auto"/>
          </w:divBdr>
        </w:div>
      </w:divsChild>
    </w:div>
    <w:div w:id="1839884672">
      <w:bodyDiv w:val="1"/>
      <w:marLeft w:val="0"/>
      <w:marRight w:val="0"/>
      <w:marTop w:val="0"/>
      <w:marBottom w:val="0"/>
      <w:divBdr>
        <w:top w:val="none" w:sz="0" w:space="0" w:color="auto"/>
        <w:left w:val="none" w:sz="0" w:space="0" w:color="auto"/>
        <w:bottom w:val="none" w:sz="0" w:space="0" w:color="auto"/>
        <w:right w:val="none" w:sz="0" w:space="0" w:color="auto"/>
      </w:divBdr>
    </w:div>
    <w:div w:id="1886525236">
      <w:bodyDiv w:val="1"/>
      <w:marLeft w:val="0"/>
      <w:marRight w:val="0"/>
      <w:marTop w:val="0"/>
      <w:marBottom w:val="0"/>
      <w:divBdr>
        <w:top w:val="none" w:sz="0" w:space="0" w:color="auto"/>
        <w:left w:val="none" w:sz="0" w:space="0" w:color="auto"/>
        <w:bottom w:val="none" w:sz="0" w:space="0" w:color="auto"/>
        <w:right w:val="none" w:sz="0" w:space="0" w:color="auto"/>
      </w:divBdr>
    </w:div>
    <w:div w:id="1886722070">
      <w:bodyDiv w:val="1"/>
      <w:marLeft w:val="0"/>
      <w:marRight w:val="0"/>
      <w:marTop w:val="0"/>
      <w:marBottom w:val="0"/>
      <w:divBdr>
        <w:top w:val="none" w:sz="0" w:space="0" w:color="auto"/>
        <w:left w:val="none" w:sz="0" w:space="0" w:color="auto"/>
        <w:bottom w:val="none" w:sz="0" w:space="0" w:color="auto"/>
        <w:right w:val="none" w:sz="0" w:space="0" w:color="auto"/>
      </w:divBdr>
      <w:divsChild>
        <w:div w:id="130101419">
          <w:marLeft w:val="0"/>
          <w:marRight w:val="0"/>
          <w:marTop w:val="0"/>
          <w:marBottom w:val="0"/>
          <w:divBdr>
            <w:top w:val="none" w:sz="0" w:space="0" w:color="auto"/>
            <w:left w:val="none" w:sz="0" w:space="0" w:color="auto"/>
            <w:bottom w:val="none" w:sz="0" w:space="0" w:color="auto"/>
            <w:right w:val="none" w:sz="0" w:space="0" w:color="auto"/>
          </w:divBdr>
        </w:div>
        <w:div w:id="711222996">
          <w:marLeft w:val="0"/>
          <w:marRight w:val="0"/>
          <w:marTop w:val="0"/>
          <w:marBottom w:val="0"/>
          <w:divBdr>
            <w:top w:val="none" w:sz="0" w:space="0" w:color="auto"/>
            <w:left w:val="none" w:sz="0" w:space="0" w:color="auto"/>
            <w:bottom w:val="none" w:sz="0" w:space="0" w:color="auto"/>
            <w:right w:val="none" w:sz="0" w:space="0" w:color="auto"/>
          </w:divBdr>
        </w:div>
        <w:div w:id="1950576510">
          <w:marLeft w:val="0"/>
          <w:marRight w:val="0"/>
          <w:marTop w:val="0"/>
          <w:marBottom w:val="0"/>
          <w:divBdr>
            <w:top w:val="none" w:sz="0" w:space="0" w:color="auto"/>
            <w:left w:val="none" w:sz="0" w:space="0" w:color="auto"/>
            <w:bottom w:val="none" w:sz="0" w:space="0" w:color="auto"/>
            <w:right w:val="none" w:sz="0" w:space="0" w:color="auto"/>
          </w:divBdr>
        </w:div>
      </w:divsChild>
    </w:div>
    <w:div w:id="1912814835">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95449243">
      <w:bodyDiv w:val="1"/>
      <w:marLeft w:val="0"/>
      <w:marRight w:val="0"/>
      <w:marTop w:val="0"/>
      <w:marBottom w:val="0"/>
      <w:divBdr>
        <w:top w:val="none" w:sz="0" w:space="0" w:color="auto"/>
        <w:left w:val="none" w:sz="0" w:space="0" w:color="auto"/>
        <w:bottom w:val="none" w:sz="0" w:space="0" w:color="auto"/>
        <w:right w:val="none" w:sz="0" w:space="0" w:color="auto"/>
      </w:divBdr>
    </w:div>
    <w:div w:id="2032564343">
      <w:bodyDiv w:val="1"/>
      <w:marLeft w:val="0"/>
      <w:marRight w:val="0"/>
      <w:marTop w:val="0"/>
      <w:marBottom w:val="0"/>
      <w:divBdr>
        <w:top w:val="none" w:sz="0" w:space="0" w:color="auto"/>
        <w:left w:val="none" w:sz="0" w:space="0" w:color="auto"/>
        <w:bottom w:val="none" w:sz="0" w:space="0" w:color="auto"/>
        <w:right w:val="none" w:sz="0" w:space="0" w:color="auto"/>
      </w:divBdr>
    </w:div>
    <w:div w:id="2084062645">
      <w:bodyDiv w:val="1"/>
      <w:marLeft w:val="0"/>
      <w:marRight w:val="0"/>
      <w:marTop w:val="0"/>
      <w:marBottom w:val="0"/>
      <w:divBdr>
        <w:top w:val="none" w:sz="0" w:space="0" w:color="auto"/>
        <w:left w:val="none" w:sz="0" w:space="0" w:color="auto"/>
        <w:bottom w:val="none" w:sz="0" w:space="0" w:color="auto"/>
        <w:right w:val="none" w:sz="0" w:space="0" w:color="auto"/>
      </w:divBdr>
      <w:divsChild>
        <w:div w:id="332294296">
          <w:marLeft w:val="547"/>
          <w:marRight w:val="0"/>
          <w:marTop w:val="0"/>
          <w:marBottom w:val="0"/>
          <w:divBdr>
            <w:top w:val="none" w:sz="0" w:space="0" w:color="auto"/>
            <w:left w:val="none" w:sz="0" w:space="0" w:color="auto"/>
            <w:bottom w:val="none" w:sz="0" w:space="0" w:color="auto"/>
            <w:right w:val="none" w:sz="0" w:space="0" w:color="auto"/>
          </w:divBdr>
        </w:div>
        <w:div w:id="195972144">
          <w:marLeft w:val="547"/>
          <w:marRight w:val="0"/>
          <w:marTop w:val="0"/>
          <w:marBottom w:val="0"/>
          <w:divBdr>
            <w:top w:val="none" w:sz="0" w:space="0" w:color="auto"/>
            <w:left w:val="none" w:sz="0" w:space="0" w:color="auto"/>
            <w:bottom w:val="none" w:sz="0" w:space="0" w:color="auto"/>
            <w:right w:val="none" w:sz="0" w:space="0" w:color="auto"/>
          </w:divBdr>
        </w:div>
      </w:divsChild>
    </w:div>
    <w:div w:id="2090423308">
      <w:bodyDiv w:val="1"/>
      <w:marLeft w:val="0"/>
      <w:marRight w:val="0"/>
      <w:marTop w:val="0"/>
      <w:marBottom w:val="0"/>
      <w:divBdr>
        <w:top w:val="none" w:sz="0" w:space="0" w:color="auto"/>
        <w:left w:val="none" w:sz="0" w:space="0" w:color="auto"/>
        <w:bottom w:val="none" w:sz="0" w:space="0" w:color="auto"/>
        <w:right w:val="none" w:sz="0" w:space="0" w:color="auto"/>
      </w:divBdr>
      <w:divsChild>
        <w:div w:id="782848708">
          <w:marLeft w:val="0"/>
          <w:marRight w:val="0"/>
          <w:marTop w:val="0"/>
          <w:marBottom w:val="0"/>
          <w:divBdr>
            <w:top w:val="none" w:sz="0" w:space="0" w:color="auto"/>
            <w:left w:val="none" w:sz="0" w:space="0" w:color="auto"/>
            <w:bottom w:val="none" w:sz="0" w:space="0" w:color="auto"/>
            <w:right w:val="none" w:sz="0" w:space="0" w:color="auto"/>
          </w:divBdr>
          <w:divsChild>
            <w:div w:id="296227869">
              <w:marLeft w:val="0"/>
              <w:marRight w:val="0"/>
              <w:marTop w:val="0"/>
              <w:marBottom w:val="0"/>
              <w:divBdr>
                <w:top w:val="none" w:sz="0" w:space="0" w:color="auto"/>
                <w:left w:val="none" w:sz="0" w:space="0" w:color="auto"/>
                <w:bottom w:val="none" w:sz="0" w:space="0" w:color="auto"/>
                <w:right w:val="none" w:sz="0" w:space="0" w:color="auto"/>
              </w:divBdr>
            </w:div>
          </w:divsChild>
        </w:div>
        <w:div w:id="1501041702">
          <w:marLeft w:val="0"/>
          <w:marRight w:val="0"/>
          <w:marTop w:val="0"/>
          <w:marBottom w:val="0"/>
          <w:divBdr>
            <w:top w:val="none" w:sz="0" w:space="0" w:color="auto"/>
            <w:left w:val="none" w:sz="0" w:space="0" w:color="auto"/>
            <w:bottom w:val="none" w:sz="0" w:space="0" w:color="auto"/>
            <w:right w:val="none" w:sz="0" w:space="0" w:color="auto"/>
          </w:divBdr>
        </w:div>
        <w:div w:id="144468232">
          <w:marLeft w:val="0"/>
          <w:marRight w:val="0"/>
          <w:marTop w:val="0"/>
          <w:marBottom w:val="0"/>
          <w:divBdr>
            <w:top w:val="none" w:sz="0" w:space="0" w:color="auto"/>
            <w:left w:val="none" w:sz="0" w:space="0" w:color="auto"/>
            <w:bottom w:val="none" w:sz="0" w:space="0" w:color="auto"/>
            <w:right w:val="none" w:sz="0" w:space="0" w:color="auto"/>
          </w:divBdr>
        </w:div>
        <w:div w:id="539754994">
          <w:marLeft w:val="0"/>
          <w:marRight w:val="0"/>
          <w:marTop w:val="0"/>
          <w:marBottom w:val="0"/>
          <w:divBdr>
            <w:top w:val="none" w:sz="0" w:space="0" w:color="auto"/>
            <w:left w:val="none" w:sz="0" w:space="0" w:color="auto"/>
            <w:bottom w:val="none" w:sz="0" w:space="0" w:color="auto"/>
            <w:right w:val="none" w:sz="0" w:space="0" w:color="auto"/>
          </w:divBdr>
        </w:div>
        <w:div w:id="556551035">
          <w:marLeft w:val="0"/>
          <w:marRight w:val="0"/>
          <w:marTop w:val="0"/>
          <w:marBottom w:val="0"/>
          <w:divBdr>
            <w:top w:val="none" w:sz="0" w:space="0" w:color="auto"/>
            <w:left w:val="none" w:sz="0" w:space="0" w:color="auto"/>
            <w:bottom w:val="none" w:sz="0" w:space="0" w:color="auto"/>
            <w:right w:val="none" w:sz="0" w:space="0" w:color="auto"/>
          </w:divBdr>
        </w:div>
        <w:div w:id="381252944">
          <w:marLeft w:val="0"/>
          <w:marRight w:val="0"/>
          <w:marTop w:val="0"/>
          <w:marBottom w:val="0"/>
          <w:divBdr>
            <w:top w:val="none" w:sz="0" w:space="0" w:color="auto"/>
            <w:left w:val="none" w:sz="0" w:space="0" w:color="auto"/>
            <w:bottom w:val="none" w:sz="0" w:space="0" w:color="auto"/>
            <w:right w:val="none" w:sz="0" w:space="0" w:color="auto"/>
          </w:divBdr>
        </w:div>
        <w:div w:id="527375619">
          <w:marLeft w:val="0"/>
          <w:marRight w:val="0"/>
          <w:marTop w:val="0"/>
          <w:marBottom w:val="0"/>
          <w:divBdr>
            <w:top w:val="none" w:sz="0" w:space="0" w:color="auto"/>
            <w:left w:val="none" w:sz="0" w:space="0" w:color="auto"/>
            <w:bottom w:val="none" w:sz="0" w:space="0" w:color="auto"/>
            <w:right w:val="none" w:sz="0" w:space="0" w:color="auto"/>
          </w:divBdr>
        </w:div>
        <w:div w:id="1196040599">
          <w:marLeft w:val="0"/>
          <w:marRight w:val="0"/>
          <w:marTop w:val="0"/>
          <w:marBottom w:val="0"/>
          <w:divBdr>
            <w:top w:val="none" w:sz="0" w:space="0" w:color="auto"/>
            <w:left w:val="none" w:sz="0" w:space="0" w:color="auto"/>
            <w:bottom w:val="none" w:sz="0" w:space="0" w:color="auto"/>
            <w:right w:val="none" w:sz="0" w:space="0" w:color="auto"/>
          </w:divBdr>
        </w:div>
        <w:div w:id="943925650">
          <w:marLeft w:val="0"/>
          <w:marRight w:val="0"/>
          <w:marTop w:val="0"/>
          <w:marBottom w:val="0"/>
          <w:divBdr>
            <w:top w:val="none" w:sz="0" w:space="0" w:color="auto"/>
            <w:left w:val="none" w:sz="0" w:space="0" w:color="auto"/>
            <w:bottom w:val="none" w:sz="0" w:space="0" w:color="auto"/>
            <w:right w:val="none" w:sz="0" w:space="0" w:color="auto"/>
          </w:divBdr>
        </w:div>
        <w:div w:id="782381833">
          <w:marLeft w:val="0"/>
          <w:marRight w:val="0"/>
          <w:marTop w:val="0"/>
          <w:marBottom w:val="0"/>
          <w:divBdr>
            <w:top w:val="none" w:sz="0" w:space="0" w:color="auto"/>
            <w:left w:val="none" w:sz="0" w:space="0" w:color="auto"/>
            <w:bottom w:val="none" w:sz="0" w:space="0" w:color="auto"/>
            <w:right w:val="none" w:sz="0" w:space="0" w:color="auto"/>
          </w:divBdr>
        </w:div>
        <w:div w:id="1832983587">
          <w:marLeft w:val="0"/>
          <w:marRight w:val="0"/>
          <w:marTop w:val="0"/>
          <w:marBottom w:val="0"/>
          <w:divBdr>
            <w:top w:val="none" w:sz="0" w:space="0" w:color="auto"/>
            <w:left w:val="none" w:sz="0" w:space="0" w:color="auto"/>
            <w:bottom w:val="none" w:sz="0" w:space="0" w:color="auto"/>
            <w:right w:val="none" w:sz="0" w:space="0" w:color="auto"/>
          </w:divBdr>
        </w:div>
      </w:divsChild>
    </w:div>
    <w:div w:id="2109303184">
      <w:bodyDiv w:val="1"/>
      <w:marLeft w:val="0"/>
      <w:marRight w:val="0"/>
      <w:marTop w:val="0"/>
      <w:marBottom w:val="0"/>
      <w:divBdr>
        <w:top w:val="none" w:sz="0" w:space="0" w:color="auto"/>
        <w:left w:val="none" w:sz="0" w:space="0" w:color="auto"/>
        <w:bottom w:val="none" w:sz="0" w:space="0" w:color="auto"/>
        <w:right w:val="none" w:sz="0" w:space="0" w:color="auto"/>
      </w:divBdr>
      <w:divsChild>
        <w:div w:id="1794442135">
          <w:marLeft w:val="0"/>
          <w:marRight w:val="0"/>
          <w:marTop w:val="0"/>
          <w:marBottom w:val="0"/>
          <w:divBdr>
            <w:top w:val="none" w:sz="0" w:space="0" w:color="auto"/>
            <w:left w:val="none" w:sz="0" w:space="0" w:color="auto"/>
            <w:bottom w:val="none" w:sz="0" w:space="0" w:color="auto"/>
            <w:right w:val="none" w:sz="0" w:space="0" w:color="auto"/>
          </w:divBdr>
        </w:div>
        <w:div w:id="2109349815">
          <w:marLeft w:val="0"/>
          <w:marRight w:val="0"/>
          <w:marTop w:val="0"/>
          <w:marBottom w:val="0"/>
          <w:divBdr>
            <w:top w:val="none" w:sz="0" w:space="0" w:color="auto"/>
            <w:left w:val="none" w:sz="0" w:space="0" w:color="auto"/>
            <w:bottom w:val="none" w:sz="0" w:space="0" w:color="auto"/>
            <w:right w:val="none" w:sz="0" w:space="0" w:color="auto"/>
          </w:divBdr>
          <w:divsChild>
            <w:div w:id="247275952">
              <w:marLeft w:val="0"/>
              <w:marRight w:val="0"/>
              <w:marTop w:val="0"/>
              <w:marBottom w:val="0"/>
              <w:divBdr>
                <w:top w:val="none" w:sz="0" w:space="0" w:color="auto"/>
                <w:left w:val="none" w:sz="0" w:space="0" w:color="auto"/>
                <w:bottom w:val="none" w:sz="0" w:space="0" w:color="auto"/>
                <w:right w:val="none" w:sz="0" w:space="0" w:color="auto"/>
              </w:divBdr>
            </w:div>
          </w:divsChild>
        </w:div>
        <w:div w:id="958952030">
          <w:marLeft w:val="0"/>
          <w:marRight w:val="0"/>
          <w:marTop w:val="0"/>
          <w:marBottom w:val="0"/>
          <w:divBdr>
            <w:top w:val="none" w:sz="0" w:space="0" w:color="auto"/>
            <w:left w:val="none" w:sz="0" w:space="0" w:color="auto"/>
            <w:bottom w:val="none" w:sz="0" w:space="0" w:color="auto"/>
            <w:right w:val="none" w:sz="0" w:space="0" w:color="auto"/>
          </w:divBdr>
        </w:div>
        <w:div w:id="649021041">
          <w:marLeft w:val="0"/>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chatgpt.com/s/m_6a45f5914dec8191bad68e1dcd88c212" TargetMode="External"/><Relationship Id="rId2" Type="http://schemas.openxmlformats.org/officeDocument/2006/relationships/hyperlink" Target="https://www.magnific.com/es/fotos-premium/dos-personas-estan-sosteniendo-dinero-mano-sosteniendo-billete-dolar-banca-cliente-comercio-electronico_283444691.htm" TargetMode="External"/><Relationship Id="rId1" Type="http://schemas.openxmlformats.org/officeDocument/2006/relationships/hyperlink" Target="https://www.magnific.com/es/foto-gratis/dos-hombres-negocios-confia-estrechar-mano-reunion-oficina-exito-trato-saludo-concepto-socio_1203162.htm" TargetMode="External"/><Relationship Id="rId4" Type="http://schemas.openxmlformats.org/officeDocument/2006/relationships/hyperlink" Target="https://chatgpt.com/s/m_6a4608b9cb2081918f34bec9d0e8e2d2"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hyperlink" Target="https://blog.hubspot.es/sales/tecnicas-negociacion" TargetMode="External"/><Relationship Id="rId21" Type="http://schemas.openxmlformats.org/officeDocument/2006/relationships/image" Target="media/image6.png"/><Relationship Id="rId34" Type="http://schemas.openxmlformats.org/officeDocument/2006/relationships/diagramColors" Target="diagrams/colors1.xml"/><Relationship Id="rId42"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youtube.com/watch?v=FwusLvTYHiU" TargetMode="External"/><Relationship Id="rId32" Type="http://schemas.openxmlformats.org/officeDocument/2006/relationships/diagramLayout" Target="diagrams/layout1.xml"/><Relationship Id="rId37" Type="http://schemas.openxmlformats.org/officeDocument/2006/relationships/hyperlink" Target="https://www.esade.edu/beyond/es/tecnicas-negociacion/" TargetMode="External"/><Relationship Id="rId40" Type="http://schemas.openxmlformats.org/officeDocument/2006/relationships/hyperlink" Target="https://dle.rae.es/mercadeo"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8.jpeg"/><Relationship Id="rId28" Type="http://schemas.openxmlformats.org/officeDocument/2006/relationships/image" Target="media/image12.png"/><Relationship Id="rId36" Type="http://schemas.openxmlformats.org/officeDocument/2006/relationships/hyperlink" Target="https://dspace.umh.es/bitstream/11000/29767/1/TFG-Bail%C3%A9n%20Fuentes%2C%20Mar%C3%ADa.pdf"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diagramData" Target="diagrams/data1.xml"/><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microsoft.com/office/2007/relationships/diagramDrawing" Target="diagrams/drawing1.xml"/><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diagramQuickStyle" Target="diagrams/quickStyle1.xml"/><Relationship Id="rId38" Type="http://schemas.openxmlformats.org/officeDocument/2006/relationships/hyperlink" Target="https://www.esan.edu.pe/conexion-esan/7-caracteristicas-del-consumidor-de-hoy" TargetMode="External"/><Relationship Id="rId20" Type="http://schemas.openxmlformats.org/officeDocument/2006/relationships/image" Target="media/image5.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Fundamentos de negociación y mercadeo</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Negociación</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Conflicto</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3CE4E1C4-9CF5-43F5-8897-E3070C0B8A3B}">
      <dgm:prSet/>
      <dgm:spPr/>
      <dgm:t>
        <a:bodyPr/>
        <a:lstStyle/>
        <a:p>
          <a:r>
            <a:rPr lang="es-CO" b="1"/>
            <a:t>Mercadeo</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7C5D05C3-1C9C-4D02-ABC4-F073BD2898AC}">
      <dgm:prSet/>
      <dgm:spPr/>
      <dgm:t>
        <a:bodyPr/>
        <a:lstStyle/>
        <a:p>
          <a:r>
            <a:rPr lang="es-CO"/>
            <a:t>Elementos y características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0D02EE32-3488-4538-B593-4E2AA93E9FF7}">
      <dgm:prSet/>
      <dgm:spPr/>
      <dgm:t>
        <a:bodyPr/>
        <a:lstStyle/>
        <a:p>
          <a:r>
            <a:rPr lang="es-CO"/>
            <a:t>Estilos de negociación</a:t>
          </a:r>
        </a:p>
      </dgm:t>
    </dgm:pt>
    <dgm:pt modelId="{C6DFC1B0-F2ED-4180-A1F9-709FB8D78007}" type="parTrans" cxnId="{C79BB10F-CD62-410E-BA7C-CE5A1E9E5C5B}">
      <dgm:prSet/>
      <dgm:spPr/>
      <dgm:t>
        <a:bodyPr/>
        <a:lstStyle/>
        <a:p>
          <a:endParaRPr lang="es-CO"/>
        </a:p>
      </dgm:t>
    </dgm:pt>
    <dgm:pt modelId="{DA83DDE8-7F10-402E-B3A2-9DE3F90A9DE0}" type="sibTrans" cxnId="{C79BB10F-CD62-410E-BA7C-CE5A1E9E5C5B}">
      <dgm:prSet/>
      <dgm:spPr/>
      <dgm:t>
        <a:bodyPr/>
        <a:lstStyle/>
        <a:p>
          <a:endParaRPr lang="es-CO"/>
        </a:p>
      </dgm:t>
    </dgm:pt>
    <dgm:pt modelId="{7606D313-AF71-4053-BF41-39D23CCEA890}">
      <dgm:prSet/>
      <dgm:spPr/>
      <dgm:t>
        <a:bodyPr/>
        <a:lstStyle/>
        <a:p>
          <a:r>
            <a:rPr lang="es-CO"/>
            <a:t>Fases</a:t>
          </a:r>
        </a:p>
      </dgm:t>
    </dgm:pt>
    <dgm:pt modelId="{F73276E3-1F73-41AE-8D4B-9B6149F1A408}" type="parTrans" cxnId="{1039DB6F-6290-44A8-A978-41B06A0FB97E}">
      <dgm:prSet/>
      <dgm:spPr/>
      <dgm:t>
        <a:bodyPr/>
        <a:lstStyle/>
        <a:p>
          <a:endParaRPr lang="es-CO"/>
        </a:p>
      </dgm:t>
    </dgm:pt>
    <dgm:pt modelId="{8174C477-2F72-4B99-A1AB-E2CA18949F39}" type="sibTrans" cxnId="{1039DB6F-6290-44A8-A978-41B06A0FB97E}">
      <dgm:prSet/>
      <dgm:spPr/>
      <dgm:t>
        <a:bodyPr/>
        <a:lstStyle/>
        <a:p>
          <a:endParaRPr lang="es-CO"/>
        </a:p>
      </dgm:t>
    </dgm:pt>
    <dgm:pt modelId="{7327CD39-3421-4337-A14C-1F67811E3AC2}">
      <dgm:prSet/>
      <dgm:spPr/>
      <dgm:t>
        <a:bodyPr/>
        <a:lstStyle/>
        <a:p>
          <a:r>
            <a:rPr lang="es-CO"/>
            <a:t>Tipos</a:t>
          </a:r>
        </a:p>
      </dgm:t>
    </dgm:pt>
    <dgm:pt modelId="{5160471E-6FD3-45DD-AFE5-ECD7CB0B1691}" type="parTrans" cxnId="{F5CB2F82-05DE-4E87-A0E0-E03C55FDC882}">
      <dgm:prSet/>
      <dgm:spPr/>
      <dgm:t>
        <a:bodyPr/>
        <a:lstStyle/>
        <a:p>
          <a:endParaRPr lang="es-CO"/>
        </a:p>
      </dgm:t>
    </dgm:pt>
    <dgm:pt modelId="{CCE1627B-40EF-4EA8-9BDE-3E594405D080}" type="sibTrans" cxnId="{F5CB2F82-05DE-4E87-A0E0-E03C55FDC882}">
      <dgm:prSet/>
      <dgm:spPr/>
      <dgm:t>
        <a:bodyPr/>
        <a:lstStyle/>
        <a:p>
          <a:endParaRPr lang="es-CO"/>
        </a:p>
      </dgm:t>
    </dgm:pt>
    <dgm:pt modelId="{74518DEB-E458-4787-ACFA-01EAFAAFA63C}">
      <dgm:prSet/>
      <dgm:spPr/>
      <dgm:t>
        <a:bodyPr/>
        <a:lstStyle/>
        <a:p>
          <a:r>
            <a:rPr lang="es-CO"/>
            <a:t>Tipos</a:t>
          </a:r>
        </a:p>
      </dgm:t>
    </dgm:pt>
    <dgm:pt modelId="{AD544FF8-D4CE-472E-9219-3067740CD021}" type="parTrans" cxnId="{DF0A5A22-5E6A-4754-A556-F632A360966E}">
      <dgm:prSet/>
      <dgm:spPr/>
      <dgm:t>
        <a:bodyPr/>
        <a:lstStyle/>
        <a:p>
          <a:endParaRPr lang="es-CO"/>
        </a:p>
      </dgm:t>
    </dgm:pt>
    <dgm:pt modelId="{E4C5FB56-A009-40A6-9B64-6A9799F8E847}" type="sibTrans" cxnId="{DF0A5A22-5E6A-4754-A556-F632A360966E}">
      <dgm:prSet/>
      <dgm:spPr/>
      <dgm:t>
        <a:bodyPr/>
        <a:lstStyle/>
        <a:p>
          <a:endParaRPr lang="es-CO"/>
        </a:p>
      </dgm:t>
    </dgm:pt>
    <dgm:pt modelId="{13572DB5-2E48-410C-AA08-26A100D9064F}">
      <dgm:prSet/>
      <dgm:spPr/>
      <dgm:t>
        <a:bodyPr/>
        <a:lstStyle/>
        <a:p>
          <a:r>
            <a:rPr lang="es-CO"/>
            <a:t>Técnicas</a:t>
          </a:r>
        </a:p>
      </dgm:t>
    </dgm:pt>
    <dgm:pt modelId="{FDFEDCD3-1845-4946-9B0C-74511E0E2232}" type="parTrans" cxnId="{1944AE93-F6B2-48F1-8ECC-697D3D3DA3F5}">
      <dgm:prSet/>
      <dgm:spPr/>
      <dgm:t>
        <a:bodyPr/>
        <a:lstStyle/>
        <a:p>
          <a:endParaRPr lang="es-CO"/>
        </a:p>
      </dgm:t>
    </dgm:pt>
    <dgm:pt modelId="{4757815F-E8BC-42C6-A832-33C89247C6CB}" type="sibTrans" cxnId="{1944AE93-F6B2-48F1-8ECC-697D3D3DA3F5}">
      <dgm:prSet/>
      <dgm:spPr/>
      <dgm:t>
        <a:bodyPr/>
        <a:lstStyle/>
        <a:p>
          <a:endParaRPr lang="es-CO"/>
        </a:p>
      </dgm:t>
    </dgm:pt>
    <dgm:pt modelId="{54F9AE3D-5D3E-4FB7-BB37-D5E861919208}">
      <dgm:prSet/>
      <dgm:spPr/>
      <dgm:t>
        <a:bodyPr/>
        <a:lstStyle/>
        <a:p>
          <a:r>
            <a:rPr lang="es-CO"/>
            <a:t>Segmentación</a:t>
          </a:r>
        </a:p>
      </dgm:t>
    </dgm:pt>
    <dgm:pt modelId="{62F6B879-41A2-41B0-A569-EFBCC69675E0}" type="parTrans" cxnId="{B3DF574E-0A9F-499C-9681-F16BBC028561}">
      <dgm:prSet/>
      <dgm:spPr/>
      <dgm:t>
        <a:bodyPr/>
        <a:lstStyle/>
        <a:p>
          <a:endParaRPr lang="es-CO"/>
        </a:p>
      </dgm:t>
    </dgm:pt>
    <dgm:pt modelId="{7CFC5D2F-F414-4719-9F20-0090558D56EB}" type="sibTrans" cxnId="{B3DF574E-0A9F-499C-9681-F16BBC028561}">
      <dgm:prSet/>
      <dgm:spPr/>
      <dgm:t>
        <a:bodyPr/>
        <a:lstStyle/>
        <a:p>
          <a:endParaRPr lang="es-CO"/>
        </a:p>
      </dgm:t>
    </dgm:pt>
    <dgm:pt modelId="{29E155A9-4C22-4F42-BE39-690F76E0E5B9}">
      <dgm:prSet/>
      <dgm:spPr/>
      <dgm:t>
        <a:bodyPr/>
        <a:lstStyle/>
        <a:p>
          <a:r>
            <a:rPr lang="es-CO"/>
            <a:t>Cliente actual</a:t>
          </a:r>
        </a:p>
      </dgm:t>
    </dgm:pt>
    <dgm:pt modelId="{BE40241F-FAD0-4AF0-A8C8-A9755D23ADE1}" type="parTrans" cxnId="{012B4975-0CF2-489A-941D-15C3BE2A9600}">
      <dgm:prSet/>
      <dgm:spPr/>
      <dgm:t>
        <a:bodyPr/>
        <a:lstStyle/>
        <a:p>
          <a:endParaRPr lang="es-CO"/>
        </a:p>
      </dgm:t>
    </dgm:pt>
    <dgm:pt modelId="{D7CDD0A2-AA4C-4B2E-A94A-6EFD2A74A370}" type="sibTrans" cxnId="{012B4975-0CF2-489A-941D-15C3BE2A9600}">
      <dgm:prSet/>
      <dgm:spPr/>
      <dgm:t>
        <a:bodyPr/>
        <a:lstStyle/>
        <a:p>
          <a:endParaRPr lang="es-CO"/>
        </a:p>
      </dgm:t>
    </dgm:pt>
    <dgm:pt modelId="{043C8AA4-E969-4388-A2C4-7458A0F7160A}">
      <dgm:prSet/>
      <dgm:spPr/>
      <dgm:t>
        <a:bodyPr/>
        <a:lstStyle/>
        <a:p>
          <a:r>
            <a:rPr lang="es-CO"/>
            <a:t>Proceso de venta</a:t>
          </a:r>
        </a:p>
      </dgm:t>
    </dgm:pt>
    <dgm:pt modelId="{70E87A22-6AFD-4597-81A2-37709469F51C}" type="parTrans" cxnId="{3E014F83-DB3C-4CC0-8D59-B03582D15D0A}">
      <dgm:prSet/>
      <dgm:spPr/>
      <dgm:t>
        <a:bodyPr/>
        <a:lstStyle/>
        <a:p>
          <a:endParaRPr lang="es-CO"/>
        </a:p>
      </dgm:t>
    </dgm:pt>
    <dgm:pt modelId="{5DD4843F-5636-43C7-B35F-481A10CF954B}" type="sibTrans" cxnId="{3E014F83-DB3C-4CC0-8D59-B03582D15D0A}">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2"/>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2" custScaleX="151733" custScaleY="83812" custLinFactX="-64127" custLinFactNeighborX="-100000" custLinFactNeighborY="19902">
        <dgm:presLayoutVars>
          <dgm:chPref val="3"/>
        </dgm:presLayoutVars>
      </dgm:prSet>
      <dgm:spPr/>
    </dgm:pt>
    <dgm:pt modelId="{EA9C759F-1394-459E-8939-81BB859D964E}" type="pres">
      <dgm:prSet presAssocID="{2061C71C-D4C1-421B-AA6D-62ADE5BDBE07}" presName="rootConnector" presStyleLbl="node2" presStyleIdx="0" presStyleCnt="2"/>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0"/>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0" custScaleX="154612" custScaleY="111636" custLinFactX="-3011" custLinFactNeighborX="-100000" custLinFactNeighborY="94197">
        <dgm:presLayoutVars>
          <dgm:chPref val="3"/>
        </dgm:presLayoutVars>
      </dgm:prSet>
      <dgm:spPr/>
    </dgm:pt>
    <dgm:pt modelId="{B3EEED3B-24D6-4C27-BAE9-61828F1E7115}" type="pres">
      <dgm:prSet presAssocID="{5F3DE191-1B73-4BFC-B454-66A1D719B38A}" presName="rootConnector" presStyleLbl="node3" presStyleIdx="0" presStyleCnt="10"/>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0132F06D-18FC-462D-9E60-65C898454A87}" type="pres">
      <dgm:prSet presAssocID="{7BFAFE15-10EB-4E4F-8A53-F812733804B5}" presName="Name37" presStyleLbl="parChTrans1D3" presStyleIdx="1" presStyleCnt="10"/>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1" presStyleCnt="10" custScaleX="154612" custScaleY="111636" custLinFactX="-2967" custLinFactNeighborX="-100000" custLinFactNeighborY="72998">
        <dgm:presLayoutVars>
          <dgm:chPref val="3"/>
        </dgm:presLayoutVars>
      </dgm:prSet>
      <dgm:spPr/>
    </dgm:pt>
    <dgm:pt modelId="{8558B2AC-9147-4882-A603-F5A4C282662E}" type="pres">
      <dgm:prSet presAssocID="{7C5D05C3-1C9C-4D02-ABC4-F073BD2898AC}" presName="rootConnector" presStyleLbl="node3" presStyleIdx="1" presStyleCnt="10"/>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BBD5056B-F0EC-4B24-B42D-662D28A102D8}" type="pres">
      <dgm:prSet presAssocID="{C6DFC1B0-F2ED-4180-A1F9-709FB8D78007}" presName="Name37" presStyleLbl="parChTrans1D3" presStyleIdx="2" presStyleCnt="10"/>
      <dgm:spPr/>
    </dgm:pt>
    <dgm:pt modelId="{24796B60-8A7E-48AF-8F0C-670AD07414CD}" type="pres">
      <dgm:prSet presAssocID="{0D02EE32-3488-4538-B593-4E2AA93E9FF7}" presName="hierRoot2" presStyleCnt="0">
        <dgm:presLayoutVars>
          <dgm:hierBranch val="init"/>
        </dgm:presLayoutVars>
      </dgm:prSet>
      <dgm:spPr/>
    </dgm:pt>
    <dgm:pt modelId="{FB8E621E-A5D0-44BD-9E82-CC83D74A5841}" type="pres">
      <dgm:prSet presAssocID="{0D02EE32-3488-4538-B593-4E2AA93E9FF7}" presName="rootComposite" presStyleCnt="0"/>
      <dgm:spPr/>
    </dgm:pt>
    <dgm:pt modelId="{FC59ED48-79DA-415C-95B9-5205048BF2F6}" type="pres">
      <dgm:prSet presAssocID="{0D02EE32-3488-4538-B593-4E2AA93E9FF7}" presName="rootText" presStyleLbl="node3" presStyleIdx="2" presStyleCnt="10" custScaleX="154612" custScaleY="111636" custLinFactX="-1742" custLinFactNeighborX="-100000" custLinFactNeighborY="48502">
        <dgm:presLayoutVars>
          <dgm:chPref val="3"/>
        </dgm:presLayoutVars>
      </dgm:prSet>
      <dgm:spPr/>
    </dgm:pt>
    <dgm:pt modelId="{5CF8BD20-111F-4BD9-9C4F-ABFE73E53CA7}" type="pres">
      <dgm:prSet presAssocID="{0D02EE32-3488-4538-B593-4E2AA93E9FF7}" presName="rootConnector" presStyleLbl="node3" presStyleIdx="2" presStyleCnt="10"/>
      <dgm:spPr/>
    </dgm:pt>
    <dgm:pt modelId="{403ABDF6-0892-45DB-AFCC-0AAB444AA8CE}" type="pres">
      <dgm:prSet presAssocID="{0D02EE32-3488-4538-B593-4E2AA93E9FF7}" presName="hierChild4" presStyleCnt="0"/>
      <dgm:spPr/>
    </dgm:pt>
    <dgm:pt modelId="{FBE497D3-38F8-45C0-B66D-07FCDC0AC942}" type="pres">
      <dgm:prSet presAssocID="{0D02EE32-3488-4538-B593-4E2AA93E9FF7}" presName="hierChild5" presStyleCnt="0"/>
      <dgm:spPr/>
    </dgm:pt>
    <dgm:pt modelId="{07CCA092-2951-4DB1-88DB-86CF5BA2F26C}" type="pres">
      <dgm:prSet presAssocID="{F73276E3-1F73-41AE-8D4B-9B6149F1A408}" presName="Name37" presStyleLbl="parChTrans1D3" presStyleIdx="3" presStyleCnt="10"/>
      <dgm:spPr/>
    </dgm:pt>
    <dgm:pt modelId="{106C6207-5E18-4C37-AFFA-9FC5BF59B2C3}" type="pres">
      <dgm:prSet presAssocID="{7606D313-AF71-4053-BF41-39D23CCEA890}" presName="hierRoot2" presStyleCnt="0">
        <dgm:presLayoutVars>
          <dgm:hierBranch val="init"/>
        </dgm:presLayoutVars>
      </dgm:prSet>
      <dgm:spPr/>
    </dgm:pt>
    <dgm:pt modelId="{70D1EA89-3C57-4A97-83F9-87F87ECD908E}" type="pres">
      <dgm:prSet presAssocID="{7606D313-AF71-4053-BF41-39D23CCEA890}" presName="rootComposite" presStyleCnt="0"/>
      <dgm:spPr/>
    </dgm:pt>
    <dgm:pt modelId="{7EC52506-BD2A-47F9-8560-95A90C3283EC}" type="pres">
      <dgm:prSet presAssocID="{7606D313-AF71-4053-BF41-39D23CCEA890}" presName="rootText" presStyleLbl="node3" presStyleIdx="3" presStyleCnt="10" custScaleX="154612" custScaleY="111636" custLinFactX="-3011" custLinFactNeighborX="-100000" custLinFactNeighborY="28193">
        <dgm:presLayoutVars>
          <dgm:chPref val="3"/>
        </dgm:presLayoutVars>
      </dgm:prSet>
      <dgm:spPr/>
    </dgm:pt>
    <dgm:pt modelId="{B58144D0-9FF5-4449-8F0F-7936DE5BC70C}" type="pres">
      <dgm:prSet presAssocID="{7606D313-AF71-4053-BF41-39D23CCEA890}" presName="rootConnector" presStyleLbl="node3" presStyleIdx="3" presStyleCnt="10"/>
      <dgm:spPr/>
    </dgm:pt>
    <dgm:pt modelId="{A259841F-4558-49D6-80A9-934140AAFCCF}" type="pres">
      <dgm:prSet presAssocID="{7606D313-AF71-4053-BF41-39D23CCEA890}" presName="hierChild4" presStyleCnt="0"/>
      <dgm:spPr/>
    </dgm:pt>
    <dgm:pt modelId="{6DF56553-355F-40EC-9936-25930952F84A}" type="pres">
      <dgm:prSet presAssocID="{7606D313-AF71-4053-BF41-39D23CCEA890}" presName="hierChild5" presStyleCnt="0"/>
      <dgm:spPr/>
    </dgm:pt>
    <dgm:pt modelId="{3A074D36-0D97-40A5-976D-2A3CE6496A6B}" type="pres">
      <dgm:prSet presAssocID="{AD544FF8-D4CE-472E-9219-3067740CD021}" presName="Name37" presStyleLbl="parChTrans1D3" presStyleIdx="4" presStyleCnt="10"/>
      <dgm:spPr/>
    </dgm:pt>
    <dgm:pt modelId="{81BD3D91-82F8-43B1-9107-05513EE7DD3E}" type="pres">
      <dgm:prSet presAssocID="{74518DEB-E458-4787-ACFA-01EAFAAFA63C}" presName="hierRoot2" presStyleCnt="0">
        <dgm:presLayoutVars>
          <dgm:hierBranch val="init"/>
        </dgm:presLayoutVars>
      </dgm:prSet>
      <dgm:spPr/>
    </dgm:pt>
    <dgm:pt modelId="{3C4C2857-01A6-42B9-8F53-C81C810928C9}" type="pres">
      <dgm:prSet presAssocID="{74518DEB-E458-4787-ACFA-01EAFAAFA63C}" presName="rootComposite" presStyleCnt="0"/>
      <dgm:spPr/>
    </dgm:pt>
    <dgm:pt modelId="{DEDEED20-C620-4E2E-9F2B-37EE65DC67EC}" type="pres">
      <dgm:prSet presAssocID="{74518DEB-E458-4787-ACFA-01EAFAAFA63C}" presName="rootText" presStyleLbl="node3" presStyleIdx="4" presStyleCnt="10" custScaleX="154612" custScaleY="111636" custLinFactX="-1742" custLinFactNeighborX="-100000" custLinFactNeighborY="267">
        <dgm:presLayoutVars>
          <dgm:chPref val="3"/>
        </dgm:presLayoutVars>
      </dgm:prSet>
      <dgm:spPr/>
    </dgm:pt>
    <dgm:pt modelId="{8C7BCFE1-6F2D-4FE4-AFE1-4FD473C44B51}" type="pres">
      <dgm:prSet presAssocID="{74518DEB-E458-4787-ACFA-01EAFAAFA63C}" presName="rootConnector" presStyleLbl="node3" presStyleIdx="4" presStyleCnt="10"/>
      <dgm:spPr/>
    </dgm:pt>
    <dgm:pt modelId="{CC807CE5-5C93-4EC4-86DD-C6DF9FBFF5E4}" type="pres">
      <dgm:prSet presAssocID="{74518DEB-E458-4787-ACFA-01EAFAAFA63C}" presName="hierChild4" presStyleCnt="0"/>
      <dgm:spPr/>
    </dgm:pt>
    <dgm:pt modelId="{9388216C-7DD1-4976-83E9-641C414E5BF6}" type="pres">
      <dgm:prSet presAssocID="{74518DEB-E458-4787-ACFA-01EAFAAFA63C}" presName="hierChild5" presStyleCnt="0"/>
      <dgm:spPr/>
    </dgm:pt>
    <dgm:pt modelId="{A01A1F74-D9C0-4E75-A5C8-F32AAFC0008F}" type="pres">
      <dgm:prSet presAssocID="{FDFEDCD3-1845-4946-9B0C-74511E0E2232}" presName="Name37" presStyleLbl="parChTrans1D3" presStyleIdx="5" presStyleCnt="10"/>
      <dgm:spPr/>
    </dgm:pt>
    <dgm:pt modelId="{1D30F7F0-595B-40AB-AF30-5316C2485D1B}" type="pres">
      <dgm:prSet presAssocID="{13572DB5-2E48-410C-AA08-26A100D9064F}" presName="hierRoot2" presStyleCnt="0">
        <dgm:presLayoutVars>
          <dgm:hierBranch val="init"/>
        </dgm:presLayoutVars>
      </dgm:prSet>
      <dgm:spPr/>
    </dgm:pt>
    <dgm:pt modelId="{CF004EE6-6429-447F-8FD4-882C067735E7}" type="pres">
      <dgm:prSet presAssocID="{13572DB5-2E48-410C-AA08-26A100D9064F}" presName="rootComposite" presStyleCnt="0"/>
      <dgm:spPr/>
    </dgm:pt>
    <dgm:pt modelId="{3DDB4A79-CB36-466F-84DC-66220DBB654B}" type="pres">
      <dgm:prSet presAssocID="{13572DB5-2E48-410C-AA08-26A100D9064F}" presName="rootText" presStyleLbl="node3" presStyleIdx="5" presStyleCnt="10" custScaleX="154612" custScaleY="111636" custLinFactX="-3011" custLinFactNeighborX="-100000" custLinFactNeighborY="-17239">
        <dgm:presLayoutVars>
          <dgm:chPref val="3"/>
        </dgm:presLayoutVars>
      </dgm:prSet>
      <dgm:spPr/>
    </dgm:pt>
    <dgm:pt modelId="{19350C30-03A1-4256-A348-BBCF4D112A99}" type="pres">
      <dgm:prSet presAssocID="{13572DB5-2E48-410C-AA08-26A100D9064F}" presName="rootConnector" presStyleLbl="node3" presStyleIdx="5" presStyleCnt="10"/>
      <dgm:spPr/>
    </dgm:pt>
    <dgm:pt modelId="{2F55D7AD-BF9B-45D8-8B4C-EC414FB0BDF4}" type="pres">
      <dgm:prSet presAssocID="{13572DB5-2E48-410C-AA08-26A100D9064F}" presName="hierChild4" presStyleCnt="0"/>
      <dgm:spPr/>
    </dgm:pt>
    <dgm:pt modelId="{AD91502F-27FB-4CD2-BF94-58D2046EE7B2}" type="pres">
      <dgm:prSet presAssocID="{13572DB5-2E48-410C-AA08-26A100D9064F}" presName="hierChild5" presStyleCnt="0"/>
      <dgm:spPr/>
    </dgm:pt>
    <dgm:pt modelId="{061AF6D2-43DB-48CE-9288-503852F2688E}" type="pres">
      <dgm:prSet presAssocID="{2061C71C-D4C1-421B-AA6D-62ADE5BDBE07}" presName="hierChild5" presStyleCnt="0"/>
      <dgm:spPr/>
    </dgm:pt>
    <dgm:pt modelId="{6F42B4AC-E793-44D6-99D0-5CC85FF60D74}" type="pres">
      <dgm:prSet presAssocID="{0269BEF5-6FF8-492D-9ADA-239CC7FE42CF}" presName="Name37" presStyleLbl="parChTrans1D2" presStyleIdx="1" presStyleCnt="2"/>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1" presStyleCnt="2" custScaleX="174007" custLinFactX="49655" custLinFactNeighborX="100000" custLinFactNeighborY="12108">
        <dgm:presLayoutVars>
          <dgm:chPref val="3"/>
        </dgm:presLayoutVars>
      </dgm:prSet>
      <dgm:spPr/>
    </dgm:pt>
    <dgm:pt modelId="{079A54A5-EC6A-49C7-8619-69BC63603AF3}" type="pres">
      <dgm:prSet presAssocID="{3CE4E1C4-9CF5-43F5-8897-E3070C0B8A3B}" presName="rootConnector" presStyleLbl="node2" presStyleIdx="1" presStyleCnt="2"/>
      <dgm:spPr/>
    </dgm:pt>
    <dgm:pt modelId="{20A584B4-D3DC-48F4-8B6E-EC400D712B67}" type="pres">
      <dgm:prSet presAssocID="{3CE4E1C4-9CF5-43F5-8897-E3070C0B8A3B}" presName="hierChild4" presStyleCnt="0"/>
      <dgm:spPr/>
    </dgm:pt>
    <dgm:pt modelId="{616CDFEC-D8DF-4147-BB65-1888B223805B}" type="pres">
      <dgm:prSet presAssocID="{5160471E-6FD3-45DD-AFE5-ECD7CB0B1691}" presName="Name37" presStyleLbl="parChTrans1D3" presStyleIdx="6" presStyleCnt="10"/>
      <dgm:spPr/>
    </dgm:pt>
    <dgm:pt modelId="{B4099121-C9E4-4DA3-ABE8-8997F746AC09}" type="pres">
      <dgm:prSet presAssocID="{7327CD39-3421-4337-A14C-1F67811E3AC2}" presName="hierRoot2" presStyleCnt="0">
        <dgm:presLayoutVars>
          <dgm:hierBranch val="init"/>
        </dgm:presLayoutVars>
      </dgm:prSet>
      <dgm:spPr/>
    </dgm:pt>
    <dgm:pt modelId="{08138A37-362E-4F77-8A6F-6DE685045A8C}" type="pres">
      <dgm:prSet presAssocID="{7327CD39-3421-4337-A14C-1F67811E3AC2}" presName="rootComposite" presStyleCnt="0"/>
      <dgm:spPr/>
    </dgm:pt>
    <dgm:pt modelId="{2A2B7DCC-E2E9-4740-8DAF-1404BA2F38AA}" type="pres">
      <dgm:prSet presAssocID="{7327CD39-3421-4337-A14C-1F67811E3AC2}" presName="rootText" presStyleLbl="node3" presStyleIdx="6" presStyleCnt="10" custScaleX="161226" custLinFactX="98420" custLinFactNeighborX="100000" custLinFactNeighborY="48993">
        <dgm:presLayoutVars>
          <dgm:chPref val="3"/>
        </dgm:presLayoutVars>
      </dgm:prSet>
      <dgm:spPr/>
    </dgm:pt>
    <dgm:pt modelId="{0FCD38AD-F406-44C7-BE4C-215F08EDA070}" type="pres">
      <dgm:prSet presAssocID="{7327CD39-3421-4337-A14C-1F67811E3AC2}" presName="rootConnector" presStyleLbl="node3" presStyleIdx="6" presStyleCnt="10"/>
      <dgm:spPr/>
    </dgm:pt>
    <dgm:pt modelId="{AE194360-FA57-4009-B3FE-9E3CBE806155}" type="pres">
      <dgm:prSet presAssocID="{7327CD39-3421-4337-A14C-1F67811E3AC2}" presName="hierChild4" presStyleCnt="0"/>
      <dgm:spPr/>
    </dgm:pt>
    <dgm:pt modelId="{DED393A7-1047-4585-B7E2-7A71D8050CC7}" type="pres">
      <dgm:prSet presAssocID="{7327CD39-3421-4337-A14C-1F67811E3AC2}" presName="hierChild5" presStyleCnt="0"/>
      <dgm:spPr/>
    </dgm:pt>
    <dgm:pt modelId="{737982AE-671D-41A2-99A0-B26C5E72D63C}" type="pres">
      <dgm:prSet presAssocID="{62F6B879-41A2-41B0-A569-EFBCC69675E0}" presName="Name37" presStyleLbl="parChTrans1D3" presStyleIdx="7" presStyleCnt="10"/>
      <dgm:spPr/>
    </dgm:pt>
    <dgm:pt modelId="{18D273AB-7440-46F7-B151-C7DC04863A7E}" type="pres">
      <dgm:prSet presAssocID="{54F9AE3D-5D3E-4FB7-BB37-D5E861919208}" presName="hierRoot2" presStyleCnt="0">
        <dgm:presLayoutVars>
          <dgm:hierBranch val="init"/>
        </dgm:presLayoutVars>
      </dgm:prSet>
      <dgm:spPr/>
    </dgm:pt>
    <dgm:pt modelId="{FB872553-68F6-4078-B8F2-A565C6CDF9B2}" type="pres">
      <dgm:prSet presAssocID="{54F9AE3D-5D3E-4FB7-BB37-D5E861919208}" presName="rootComposite" presStyleCnt="0"/>
      <dgm:spPr/>
    </dgm:pt>
    <dgm:pt modelId="{4A8FF186-CCF8-433D-AAF9-D6FFC257CDF8}" type="pres">
      <dgm:prSet presAssocID="{54F9AE3D-5D3E-4FB7-BB37-D5E861919208}" presName="rootText" presStyleLbl="node3" presStyleIdx="7" presStyleCnt="10" custScaleX="161226" custLinFactX="98420" custLinFactNeighborX="100000" custLinFactNeighborY="48993">
        <dgm:presLayoutVars>
          <dgm:chPref val="3"/>
        </dgm:presLayoutVars>
      </dgm:prSet>
      <dgm:spPr/>
    </dgm:pt>
    <dgm:pt modelId="{73F557A7-85BD-4397-8713-9E5DB543C92B}" type="pres">
      <dgm:prSet presAssocID="{54F9AE3D-5D3E-4FB7-BB37-D5E861919208}" presName="rootConnector" presStyleLbl="node3" presStyleIdx="7" presStyleCnt="10"/>
      <dgm:spPr/>
    </dgm:pt>
    <dgm:pt modelId="{DBF0E85F-1982-4EC6-8D48-54518E4704A7}" type="pres">
      <dgm:prSet presAssocID="{54F9AE3D-5D3E-4FB7-BB37-D5E861919208}" presName="hierChild4" presStyleCnt="0"/>
      <dgm:spPr/>
    </dgm:pt>
    <dgm:pt modelId="{5E9B0C81-8D19-4173-9679-F27355A67FFD}" type="pres">
      <dgm:prSet presAssocID="{54F9AE3D-5D3E-4FB7-BB37-D5E861919208}" presName="hierChild5" presStyleCnt="0"/>
      <dgm:spPr/>
    </dgm:pt>
    <dgm:pt modelId="{8486A3FE-B814-43F4-9476-7AF369BEF8E8}" type="pres">
      <dgm:prSet presAssocID="{BE40241F-FAD0-4AF0-A8C8-A9755D23ADE1}" presName="Name37" presStyleLbl="parChTrans1D3" presStyleIdx="8" presStyleCnt="10"/>
      <dgm:spPr/>
    </dgm:pt>
    <dgm:pt modelId="{EC266729-EF15-4B74-9719-B7244B8C0E73}" type="pres">
      <dgm:prSet presAssocID="{29E155A9-4C22-4F42-BE39-690F76E0E5B9}" presName="hierRoot2" presStyleCnt="0">
        <dgm:presLayoutVars>
          <dgm:hierBranch val="init"/>
        </dgm:presLayoutVars>
      </dgm:prSet>
      <dgm:spPr/>
    </dgm:pt>
    <dgm:pt modelId="{FE364A70-5A4F-4BD9-8F5F-F3DB91EF4E36}" type="pres">
      <dgm:prSet presAssocID="{29E155A9-4C22-4F42-BE39-690F76E0E5B9}" presName="rootComposite" presStyleCnt="0"/>
      <dgm:spPr/>
    </dgm:pt>
    <dgm:pt modelId="{7EA1A3BE-FFD5-46EE-B08E-4FFC47C07D59}" type="pres">
      <dgm:prSet presAssocID="{29E155A9-4C22-4F42-BE39-690F76E0E5B9}" presName="rootText" presStyleLbl="node3" presStyleIdx="8" presStyleCnt="10" custScaleX="161226" custLinFactX="98420" custLinFactNeighborX="100000" custLinFactNeighborY="48993">
        <dgm:presLayoutVars>
          <dgm:chPref val="3"/>
        </dgm:presLayoutVars>
      </dgm:prSet>
      <dgm:spPr/>
    </dgm:pt>
    <dgm:pt modelId="{A5A9AD1C-FDA3-40AB-A33C-89F4FCDCCFC7}" type="pres">
      <dgm:prSet presAssocID="{29E155A9-4C22-4F42-BE39-690F76E0E5B9}" presName="rootConnector" presStyleLbl="node3" presStyleIdx="8" presStyleCnt="10"/>
      <dgm:spPr/>
    </dgm:pt>
    <dgm:pt modelId="{9C97A974-FC38-473A-8240-1C7CDDC62733}" type="pres">
      <dgm:prSet presAssocID="{29E155A9-4C22-4F42-BE39-690F76E0E5B9}" presName="hierChild4" presStyleCnt="0"/>
      <dgm:spPr/>
    </dgm:pt>
    <dgm:pt modelId="{50436C43-8D3B-4B4D-8B1D-885891EDB047}" type="pres">
      <dgm:prSet presAssocID="{29E155A9-4C22-4F42-BE39-690F76E0E5B9}" presName="hierChild5" presStyleCnt="0"/>
      <dgm:spPr/>
    </dgm:pt>
    <dgm:pt modelId="{18828B6A-719C-4C7C-AFF1-A0CC9BE391E7}" type="pres">
      <dgm:prSet presAssocID="{70E87A22-6AFD-4597-81A2-37709469F51C}" presName="Name37" presStyleLbl="parChTrans1D3" presStyleIdx="9" presStyleCnt="10"/>
      <dgm:spPr/>
    </dgm:pt>
    <dgm:pt modelId="{163BAD41-6613-48AD-9DA0-8E2AA2381767}" type="pres">
      <dgm:prSet presAssocID="{043C8AA4-E969-4388-A2C4-7458A0F7160A}" presName="hierRoot2" presStyleCnt="0">
        <dgm:presLayoutVars>
          <dgm:hierBranch val="init"/>
        </dgm:presLayoutVars>
      </dgm:prSet>
      <dgm:spPr/>
    </dgm:pt>
    <dgm:pt modelId="{F1B28C38-9AF8-4E78-ACD2-4FA5FFFCE5F0}" type="pres">
      <dgm:prSet presAssocID="{043C8AA4-E969-4388-A2C4-7458A0F7160A}" presName="rootComposite" presStyleCnt="0"/>
      <dgm:spPr/>
    </dgm:pt>
    <dgm:pt modelId="{7C076ECC-C2A2-4D8C-953F-ABE23E75C79D}" type="pres">
      <dgm:prSet presAssocID="{043C8AA4-E969-4388-A2C4-7458A0F7160A}" presName="rootText" presStyleLbl="node3" presStyleIdx="9" presStyleCnt="10" custScaleX="161226" custLinFactX="98420" custLinFactNeighborX="100000" custLinFactNeighborY="48993">
        <dgm:presLayoutVars>
          <dgm:chPref val="3"/>
        </dgm:presLayoutVars>
      </dgm:prSet>
      <dgm:spPr/>
    </dgm:pt>
    <dgm:pt modelId="{F824C064-C362-4EE4-A783-09B52147436C}" type="pres">
      <dgm:prSet presAssocID="{043C8AA4-E969-4388-A2C4-7458A0F7160A}" presName="rootConnector" presStyleLbl="node3" presStyleIdx="9" presStyleCnt="10"/>
      <dgm:spPr/>
    </dgm:pt>
    <dgm:pt modelId="{F314677B-9C07-4D9E-AE4A-E6C7450C2451}" type="pres">
      <dgm:prSet presAssocID="{043C8AA4-E969-4388-A2C4-7458A0F7160A}" presName="hierChild4" presStyleCnt="0"/>
      <dgm:spPr/>
    </dgm:pt>
    <dgm:pt modelId="{5596A964-548F-4EE7-8F80-1D273FC13218}" type="pres">
      <dgm:prSet presAssocID="{043C8AA4-E969-4388-A2C4-7458A0F7160A}" presName="hierChild5" presStyleCnt="0"/>
      <dgm:spPr/>
    </dgm:pt>
    <dgm:pt modelId="{DAF65BF7-1301-4DE1-BE0A-C3C60C07B75B}" type="pres">
      <dgm:prSet presAssocID="{3CE4E1C4-9CF5-43F5-8897-E3070C0B8A3B}" presName="hierChild5" presStyleCnt="0"/>
      <dgm:spPr/>
    </dgm:pt>
    <dgm:pt modelId="{8F7E5280-BB3F-4FE4-AFBE-72FAF4187D04}" type="pres">
      <dgm:prSet presAssocID="{DE23707D-A6B4-434A-B9CD-DBADAA60F076}" presName="hierChild3" presStyleCnt="0"/>
      <dgm:spPr/>
    </dgm:pt>
  </dgm:ptLst>
  <dgm:cxnLst>
    <dgm:cxn modelId="{CE0AB501-65E8-4EE5-8360-96BDD8F2DF31}" type="presOf" srcId="{F73276E3-1F73-41AE-8D4B-9B6149F1A408}" destId="{07CCA092-2951-4DB1-88DB-86CF5BA2F26C}" srcOrd="0"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C79BB10F-CD62-410E-BA7C-CE5A1E9E5C5B}" srcId="{2061C71C-D4C1-421B-AA6D-62ADE5BDBE07}" destId="{0D02EE32-3488-4538-B593-4E2AA93E9FF7}" srcOrd="2" destOrd="0" parTransId="{C6DFC1B0-F2ED-4180-A1F9-709FB8D78007}" sibTransId="{DA83DDE8-7F10-402E-B3A2-9DE3F90A9DE0}"/>
    <dgm:cxn modelId="{4DA5241C-9EF4-4AA4-8645-63112E52D4EE}" type="presOf" srcId="{FDFEDCD3-1845-4946-9B0C-74511E0E2232}" destId="{A01A1F74-D9C0-4E75-A5C8-F32AAFC0008F}" srcOrd="0" destOrd="0" presId="urn:microsoft.com/office/officeart/2005/8/layout/orgChart1"/>
    <dgm:cxn modelId="{DF0A5A22-5E6A-4754-A556-F632A360966E}" srcId="{2061C71C-D4C1-421B-AA6D-62ADE5BDBE07}" destId="{74518DEB-E458-4787-ACFA-01EAFAAFA63C}" srcOrd="4" destOrd="0" parTransId="{AD544FF8-D4CE-472E-9219-3067740CD021}" sibTransId="{E4C5FB56-A009-40A6-9B64-6A9799F8E847}"/>
    <dgm:cxn modelId="{E89C0226-B4FB-4A97-9E3D-5EB5113834A6}" type="presOf" srcId="{2061C71C-D4C1-421B-AA6D-62ADE5BDBE07}" destId="{EA9C759F-1394-459E-8939-81BB859D964E}" srcOrd="1" destOrd="0" presId="urn:microsoft.com/office/officeart/2005/8/layout/orgChart1"/>
    <dgm:cxn modelId="{E76F2626-A0BF-49DC-9591-07CA931815C5}" type="presOf" srcId="{13572DB5-2E48-410C-AA08-26A100D9064F}" destId="{19350C30-03A1-4256-A348-BBCF4D112A99}" srcOrd="1" destOrd="0" presId="urn:microsoft.com/office/officeart/2005/8/layout/orgChart1"/>
    <dgm:cxn modelId="{72BA0331-126B-4360-8821-176B67FC772F}" type="presOf" srcId="{74518DEB-E458-4787-ACFA-01EAFAAFA63C}" destId="{8C7BCFE1-6F2D-4FE4-AFE1-4FD473C44B51}" srcOrd="1"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8DDA9538-6072-4DE8-A74C-B782C6A20E85}" type="presOf" srcId="{BE40241F-FAD0-4AF0-A8C8-A9755D23ADE1}" destId="{8486A3FE-B814-43F4-9476-7AF369BEF8E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7F1F9541-0066-46C6-A573-7FE60C7C4522}" srcId="{2061C71C-D4C1-421B-AA6D-62ADE5BDBE07}" destId="{5F3DE191-1B73-4BFC-B454-66A1D719B38A}" srcOrd="0" destOrd="0" parTransId="{AB582C42-2096-4121-BAA4-FC59220B4FC6}" sibTransId="{CD1AEC9E-526D-47D1-A50F-2782F1D9E702}"/>
    <dgm:cxn modelId="{12EBF748-9CF6-4DBA-97B4-96E32D909477}" type="presOf" srcId="{043C8AA4-E969-4388-A2C4-7458A0F7160A}" destId="{F824C064-C362-4EE4-A783-09B52147436C}" srcOrd="1" destOrd="0" presId="urn:microsoft.com/office/officeart/2005/8/layout/orgChart1"/>
    <dgm:cxn modelId="{79E6B869-A9E4-440F-97B4-8DD0912A7CCA}" type="presOf" srcId="{5160471E-6FD3-45DD-AFE5-ECD7CB0B1691}" destId="{616CDFEC-D8DF-4147-BB65-1888B223805B}"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B3DF574E-0A9F-499C-9681-F16BBC028561}" srcId="{3CE4E1C4-9CF5-43F5-8897-E3070C0B8A3B}" destId="{54F9AE3D-5D3E-4FB7-BB37-D5E861919208}" srcOrd="1" destOrd="0" parTransId="{62F6B879-41A2-41B0-A569-EFBCC69675E0}" sibTransId="{7CFC5D2F-F414-4719-9F20-0090558D56EB}"/>
    <dgm:cxn modelId="{1039DB6F-6290-44A8-A978-41B06A0FB97E}" srcId="{2061C71C-D4C1-421B-AA6D-62ADE5BDBE07}" destId="{7606D313-AF71-4053-BF41-39D23CCEA890}" srcOrd="3" destOrd="0" parTransId="{F73276E3-1F73-41AE-8D4B-9B6149F1A408}" sibTransId="{8174C477-2F72-4B99-A1AB-E2CA18949F39}"/>
    <dgm:cxn modelId="{DE050553-BF8B-4B6F-BF32-4EFCC36284DC}" type="presOf" srcId="{7606D313-AF71-4053-BF41-39D23CCEA890}" destId="{7EC52506-BD2A-47F9-8560-95A90C3283EC}" srcOrd="0" destOrd="0" presId="urn:microsoft.com/office/officeart/2005/8/layout/orgChart1"/>
    <dgm:cxn modelId="{012B4975-0CF2-489A-941D-15C3BE2A9600}" srcId="{3CE4E1C4-9CF5-43F5-8897-E3070C0B8A3B}" destId="{29E155A9-4C22-4F42-BE39-690F76E0E5B9}" srcOrd="2" destOrd="0" parTransId="{BE40241F-FAD0-4AF0-A8C8-A9755D23ADE1}" sibTransId="{D7CDD0A2-AA4C-4B2E-A94A-6EFD2A74A370}"/>
    <dgm:cxn modelId="{C89FF155-8C18-413F-A9AA-F8968D41E5B1}" type="presOf" srcId="{AB582C42-2096-4121-BAA4-FC59220B4FC6}" destId="{9A1ED93D-1988-4824-83A6-0EF43EDB1ED7}" srcOrd="0" destOrd="0" presId="urn:microsoft.com/office/officeart/2005/8/layout/orgChart1"/>
    <dgm:cxn modelId="{62961E7A-6522-47C1-9324-8039123B0C99}" type="presOf" srcId="{62F6B879-41A2-41B0-A569-EFBCC69675E0}" destId="{737982AE-671D-41A2-99A0-B26C5E72D63C}"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C7915D7D-1227-4ECC-9393-3586F4142039}" type="presOf" srcId="{0D02EE32-3488-4538-B593-4E2AA93E9FF7}" destId="{5CF8BD20-111F-4BD9-9C4F-ABFE73E53CA7}"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F5CB2F82-05DE-4E87-A0E0-E03C55FDC882}" srcId="{3CE4E1C4-9CF5-43F5-8897-E3070C0B8A3B}" destId="{7327CD39-3421-4337-A14C-1F67811E3AC2}" srcOrd="0" destOrd="0" parTransId="{5160471E-6FD3-45DD-AFE5-ECD7CB0B1691}" sibTransId="{CCE1627B-40EF-4EA8-9BDE-3E594405D080}"/>
    <dgm:cxn modelId="{3E014F83-DB3C-4CC0-8D59-B03582D15D0A}" srcId="{3CE4E1C4-9CF5-43F5-8897-E3070C0B8A3B}" destId="{043C8AA4-E969-4388-A2C4-7458A0F7160A}" srcOrd="3" destOrd="0" parTransId="{70E87A22-6AFD-4597-81A2-37709469F51C}" sibTransId="{5DD4843F-5636-43C7-B35F-481A10CF954B}"/>
    <dgm:cxn modelId="{D786EF86-3E3F-49B6-917A-89F0AD69811B}" srcId="{DE23707D-A6B4-434A-B9CD-DBADAA60F076}" destId="{3CE4E1C4-9CF5-43F5-8897-E3070C0B8A3B}" srcOrd="1" destOrd="0" parTransId="{0269BEF5-6FF8-492D-9ADA-239CC7FE42CF}" sibTransId="{790CE415-C0D1-4694-B392-FD9D0A5644E3}"/>
    <dgm:cxn modelId="{47087C89-595D-47A6-ADF1-C0A3F6DFB59C}" type="presOf" srcId="{13572DB5-2E48-410C-AA08-26A100D9064F}" destId="{3DDB4A79-CB36-466F-84DC-66220DBB654B}" srcOrd="0" destOrd="0" presId="urn:microsoft.com/office/officeart/2005/8/layout/orgChart1"/>
    <dgm:cxn modelId="{79B9378D-460E-4E4D-B7F0-5FFC9F31F460}" type="presOf" srcId="{54F9AE3D-5D3E-4FB7-BB37-D5E861919208}" destId="{4A8FF186-CCF8-433D-AAF9-D6FFC257CDF8}"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9BF4392-B71C-4F36-BCDD-FF5E8847735B}" type="presOf" srcId="{AD544FF8-D4CE-472E-9219-3067740CD021}" destId="{3A074D36-0D97-40A5-976D-2A3CE6496A6B}" srcOrd="0" destOrd="0" presId="urn:microsoft.com/office/officeart/2005/8/layout/orgChart1"/>
    <dgm:cxn modelId="{1944AE93-F6B2-48F1-8ECC-697D3D3DA3F5}" srcId="{2061C71C-D4C1-421B-AA6D-62ADE5BDBE07}" destId="{13572DB5-2E48-410C-AA08-26A100D9064F}" srcOrd="5" destOrd="0" parTransId="{FDFEDCD3-1845-4946-9B0C-74511E0E2232}" sibTransId="{4757815F-E8BC-42C6-A832-33C89247C6CB}"/>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2F7809A3-D42E-49B3-9F31-7A0EBD4E37CC}" type="presOf" srcId="{70E87A22-6AFD-4597-81A2-37709469F51C}" destId="{18828B6A-719C-4C7C-AFF1-A0CC9BE391E7}" srcOrd="0" destOrd="0" presId="urn:microsoft.com/office/officeart/2005/8/layout/orgChart1"/>
    <dgm:cxn modelId="{9773BFAB-958A-4702-99FC-44C39925C1EB}" type="presOf" srcId="{74518DEB-E458-4787-ACFA-01EAFAAFA63C}" destId="{DEDEED20-C620-4E2E-9F2B-37EE65DC67EC}" srcOrd="0" destOrd="0" presId="urn:microsoft.com/office/officeart/2005/8/layout/orgChart1"/>
    <dgm:cxn modelId="{B9C5DDAD-CBE1-437A-BF90-BC579F0A683A}" type="presOf" srcId="{29E155A9-4C22-4F42-BE39-690F76E0E5B9}" destId="{7EA1A3BE-FFD5-46EE-B08E-4FFC47C07D59}" srcOrd="0" destOrd="0" presId="urn:microsoft.com/office/officeart/2005/8/layout/orgChart1"/>
    <dgm:cxn modelId="{EFB617B5-F48F-46F5-BB65-9ACD3141B4DC}" type="presOf" srcId="{C6DFC1B0-F2ED-4180-A1F9-709FB8D78007}" destId="{BBD5056B-F0EC-4B24-B42D-662D28A102D8}"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635B5CC1-38A5-47B9-9715-1317C723958B}" type="presOf" srcId="{7327CD39-3421-4337-A14C-1F67811E3AC2}" destId="{2A2B7DCC-E2E9-4740-8DAF-1404BA2F38AA}" srcOrd="0" destOrd="0" presId="urn:microsoft.com/office/officeart/2005/8/layout/orgChart1"/>
    <dgm:cxn modelId="{1FAF0AC3-91DB-48FD-97FF-DBA15C593F9F}" type="presOf" srcId="{043C8AA4-E969-4388-A2C4-7458A0F7160A}" destId="{7C076ECC-C2A2-4D8C-953F-ABE23E75C79D}"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2B5158D3-301F-4445-BF7B-2BDFE4D60BD3}" srcId="{2061C71C-D4C1-421B-AA6D-62ADE5BDBE07}" destId="{7C5D05C3-1C9C-4D02-ABC4-F073BD2898AC}" srcOrd="1" destOrd="0" parTransId="{7BFAFE15-10EB-4E4F-8A53-F812733804B5}" sibTransId="{591527B3-1EE7-4C0F-8EDA-23959AAEE5BF}"/>
    <dgm:cxn modelId="{7B8E7AD4-3AFD-4E01-9BA0-3EDA35819C0C}" type="presOf" srcId="{7606D313-AF71-4053-BF41-39D23CCEA890}" destId="{B58144D0-9FF5-4449-8F0F-7936DE5BC70C}" srcOrd="1" destOrd="0" presId="urn:microsoft.com/office/officeart/2005/8/layout/orgChart1"/>
    <dgm:cxn modelId="{8A91F8DB-2354-4980-B616-D1EE1E342CCC}" type="presOf" srcId="{54F9AE3D-5D3E-4FB7-BB37-D5E861919208}" destId="{73F557A7-85BD-4397-8713-9E5DB543C92B}" srcOrd="1" destOrd="0" presId="urn:microsoft.com/office/officeart/2005/8/layout/orgChart1"/>
    <dgm:cxn modelId="{793A7ADF-6E91-4B05-8590-5A7ED9D6042F}" type="presOf" srcId="{0D02EE32-3488-4538-B593-4E2AA93E9FF7}" destId="{FC59ED48-79DA-415C-95B9-5205048BF2F6}" srcOrd="0" destOrd="0" presId="urn:microsoft.com/office/officeart/2005/8/layout/orgChart1"/>
    <dgm:cxn modelId="{0080B7ED-CF40-49A6-88D3-724401972AE0}" type="presOf" srcId="{29E155A9-4C22-4F42-BE39-690F76E0E5B9}" destId="{A5A9AD1C-FDA3-40AB-A33C-89F4FCDCCFC7}" srcOrd="1" destOrd="0" presId="urn:microsoft.com/office/officeart/2005/8/layout/orgChart1"/>
    <dgm:cxn modelId="{9526C2F1-77B6-4A78-BD00-0BAD46F7AA57}" type="presOf" srcId="{7327CD39-3421-4337-A14C-1F67811E3AC2}" destId="{0FCD38AD-F406-44C7-BE4C-215F08EDA070}"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ED6CC94-48D2-48B3-97FE-4216DE6EBFD4}" type="presParOf" srcId="{8B774710-300E-4FA3-9F7B-E27535D58BE8}" destId="{0132F06D-18FC-462D-9E60-65C898454A87}" srcOrd="2" destOrd="0" presId="urn:microsoft.com/office/officeart/2005/8/layout/orgChart1"/>
    <dgm:cxn modelId="{0BD23509-8936-45A3-B661-29FD2718B6E5}" type="presParOf" srcId="{8B774710-300E-4FA3-9F7B-E27535D58BE8}" destId="{EFF61A30-BBE7-4CD6-B67C-448DB3EEE123}" srcOrd="3"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8B3A49C8-A6A8-4251-8C03-10F3905C08CB}" type="presParOf" srcId="{8B774710-300E-4FA3-9F7B-E27535D58BE8}" destId="{BBD5056B-F0EC-4B24-B42D-662D28A102D8}" srcOrd="4" destOrd="0" presId="urn:microsoft.com/office/officeart/2005/8/layout/orgChart1"/>
    <dgm:cxn modelId="{F448F4CB-F21B-4042-BC77-565868F615FA}" type="presParOf" srcId="{8B774710-300E-4FA3-9F7B-E27535D58BE8}" destId="{24796B60-8A7E-48AF-8F0C-670AD07414CD}" srcOrd="5" destOrd="0" presId="urn:microsoft.com/office/officeart/2005/8/layout/orgChart1"/>
    <dgm:cxn modelId="{859B2C8A-A059-4E1C-9F75-9C6F40D71897}" type="presParOf" srcId="{24796B60-8A7E-48AF-8F0C-670AD07414CD}" destId="{FB8E621E-A5D0-44BD-9E82-CC83D74A5841}" srcOrd="0" destOrd="0" presId="urn:microsoft.com/office/officeart/2005/8/layout/orgChart1"/>
    <dgm:cxn modelId="{34F3626B-A2C6-483D-A577-DFB279DA9978}" type="presParOf" srcId="{FB8E621E-A5D0-44BD-9E82-CC83D74A5841}" destId="{FC59ED48-79DA-415C-95B9-5205048BF2F6}" srcOrd="0" destOrd="0" presId="urn:microsoft.com/office/officeart/2005/8/layout/orgChart1"/>
    <dgm:cxn modelId="{4D9BDA79-291D-461C-8153-A18A50255A7A}" type="presParOf" srcId="{FB8E621E-A5D0-44BD-9E82-CC83D74A5841}" destId="{5CF8BD20-111F-4BD9-9C4F-ABFE73E53CA7}" srcOrd="1" destOrd="0" presId="urn:microsoft.com/office/officeart/2005/8/layout/orgChart1"/>
    <dgm:cxn modelId="{7A459DC8-7CEA-4419-86C6-08F2642B3802}" type="presParOf" srcId="{24796B60-8A7E-48AF-8F0C-670AD07414CD}" destId="{403ABDF6-0892-45DB-AFCC-0AAB444AA8CE}" srcOrd="1" destOrd="0" presId="urn:microsoft.com/office/officeart/2005/8/layout/orgChart1"/>
    <dgm:cxn modelId="{B24D36AC-A89F-4120-8664-E3EB670B963A}" type="presParOf" srcId="{24796B60-8A7E-48AF-8F0C-670AD07414CD}" destId="{FBE497D3-38F8-45C0-B66D-07FCDC0AC942}" srcOrd="2" destOrd="0" presId="urn:microsoft.com/office/officeart/2005/8/layout/orgChart1"/>
    <dgm:cxn modelId="{8F198C62-95F4-40F3-AEE7-176AA727088D}" type="presParOf" srcId="{8B774710-300E-4FA3-9F7B-E27535D58BE8}" destId="{07CCA092-2951-4DB1-88DB-86CF5BA2F26C}" srcOrd="6" destOrd="0" presId="urn:microsoft.com/office/officeart/2005/8/layout/orgChart1"/>
    <dgm:cxn modelId="{2DEA8FBE-D2C3-4F4E-8CDD-00242AB93C56}" type="presParOf" srcId="{8B774710-300E-4FA3-9F7B-E27535D58BE8}" destId="{106C6207-5E18-4C37-AFFA-9FC5BF59B2C3}" srcOrd="7" destOrd="0" presId="urn:microsoft.com/office/officeart/2005/8/layout/orgChart1"/>
    <dgm:cxn modelId="{8D790775-1A4C-430C-9D8C-AA9FE96DAAC3}" type="presParOf" srcId="{106C6207-5E18-4C37-AFFA-9FC5BF59B2C3}" destId="{70D1EA89-3C57-4A97-83F9-87F87ECD908E}" srcOrd="0" destOrd="0" presId="urn:microsoft.com/office/officeart/2005/8/layout/orgChart1"/>
    <dgm:cxn modelId="{B014AAF4-6A6E-4E1D-9F53-4EF05FCA5178}" type="presParOf" srcId="{70D1EA89-3C57-4A97-83F9-87F87ECD908E}" destId="{7EC52506-BD2A-47F9-8560-95A90C3283EC}" srcOrd="0" destOrd="0" presId="urn:microsoft.com/office/officeart/2005/8/layout/orgChart1"/>
    <dgm:cxn modelId="{3D633051-0866-468E-8CA5-A18552519B3F}" type="presParOf" srcId="{70D1EA89-3C57-4A97-83F9-87F87ECD908E}" destId="{B58144D0-9FF5-4449-8F0F-7936DE5BC70C}" srcOrd="1" destOrd="0" presId="urn:microsoft.com/office/officeart/2005/8/layout/orgChart1"/>
    <dgm:cxn modelId="{EA1317FD-8A72-40B7-AC59-BE8D2BAFEEC0}" type="presParOf" srcId="{106C6207-5E18-4C37-AFFA-9FC5BF59B2C3}" destId="{A259841F-4558-49D6-80A9-934140AAFCCF}" srcOrd="1" destOrd="0" presId="urn:microsoft.com/office/officeart/2005/8/layout/orgChart1"/>
    <dgm:cxn modelId="{F7D40274-5347-48E7-B0B6-ACE7D5959537}" type="presParOf" srcId="{106C6207-5E18-4C37-AFFA-9FC5BF59B2C3}" destId="{6DF56553-355F-40EC-9936-25930952F84A}" srcOrd="2" destOrd="0" presId="urn:microsoft.com/office/officeart/2005/8/layout/orgChart1"/>
    <dgm:cxn modelId="{70FDC38B-8D38-4EED-9125-0738B5BBD70C}" type="presParOf" srcId="{8B774710-300E-4FA3-9F7B-E27535D58BE8}" destId="{3A074D36-0D97-40A5-976D-2A3CE6496A6B}" srcOrd="8" destOrd="0" presId="urn:microsoft.com/office/officeart/2005/8/layout/orgChart1"/>
    <dgm:cxn modelId="{122A1875-680D-4297-B9F7-FAA23A5435DC}" type="presParOf" srcId="{8B774710-300E-4FA3-9F7B-E27535D58BE8}" destId="{81BD3D91-82F8-43B1-9107-05513EE7DD3E}" srcOrd="9" destOrd="0" presId="urn:microsoft.com/office/officeart/2005/8/layout/orgChart1"/>
    <dgm:cxn modelId="{40F6F636-9F94-4B7B-8B7F-70DF975F537A}" type="presParOf" srcId="{81BD3D91-82F8-43B1-9107-05513EE7DD3E}" destId="{3C4C2857-01A6-42B9-8F53-C81C810928C9}" srcOrd="0" destOrd="0" presId="urn:microsoft.com/office/officeart/2005/8/layout/orgChart1"/>
    <dgm:cxn modelId="{CF939C2A-52CF-4EED-B545-A1E217715764}" type="presParOf" srcId="{3C4C2857-01A6-42B9-8F53-C81C810928C9}" destId="{DEDEED20-C620-4E2E-9F2B-37EE65DC67EC}" srcOrd="0" destOrd="0" presId="urn:microsoft.com/office/officeart/2005/8/layout/orgChart1"/>
    <dgm:cxn modelId="{44D011B9-6294-4D71-8E10-FCFA7FD4D71F}" type="presParOf" srcId="{3C4C2857-01A6-42B9-8F53-C81C810928C9}" destId="{8C7BCFE1-6F2D-4FE4-AFE1-4FD473C44B51}" srcOrd="1" destOrd="0" presId="urn:microsoft.com/office/officeart/2005/8/layout/orgChart1"/>
    <dgm:cxn modelId="{A665DF20-F608-456E-8831-6E7C051D4E55}" type="presParOf" srcId="{81BD3D91-82F8-43B1-9107-05513EE7DD3E}" destId="{CC807CE5-5C93-4EC4-86DD-C6DF9FBFF5E4}" srcOrd="1" destOrd="0" presId="urn:microsoft.com/office/officeart/2005/8/layout/orgChart1"/>
    <dgm:cxn modelId="{A54896DF-4898-402E-AFD2-D4EED0202AF5}" type="presParOf" srcId="{81BD3D91-82F8-43B1-9107-05513EE7DD3E}" destId="{9388216C-7DD1-4976-83E9-641C414E5BF6}" srcOrd="2" destOrd="0" presId="urn:microsoft.com/office/officeart/2005/8/layout/orgChart1"/>
    <dgm:cxn modelId="{1DF221C6-F53E-4059-91E4-E6685CC6F6FD}" type="presParOf" srcId="{8B774710-300E-4FA3-9F7B-E27535D58BE8}" destId="{A01A1F74-D9C0-4E75-A5C8-F32AAFC0008F}" srcOrd="10" destOrd="0" presId="urn:microsoft.com/office/officeart/2005/8/layout/orgChart1"/>
    <dgm:cxn modelId="{7FE47512-55D2-46EC-AF77-EF65D388C9BD}" type="presParOf" srcId="{8B774710-300E-4FA3-9F7B-E27535D58BE8}" destId="{1D30F7F0-595B-40AB-AF30-5316C2485D1B}" srcOrd="11" destOrd="0" presId="urn:microsoft.com/office/officeart/2005/8/layout/orgChart1"/>
    <dgm:cxn modelId="{4FA60067-BB2D-4DA8-8962-1C8ABE0A068B}" type="presParOf" srcId="{1D30F7F0-595B-40AB-AF30-5316C2485D1B}" destId="{CF004EE6-6429-447F-8FD4-882C067735E7}" srcOrd="0" destOrd="0" presId="urn:microsoft.com/office/officeart/2005/8/layout/orgChart1"/>
    <dgm:cxn modelId="{2C9247F4-0C7D-4E19-B0F2-043FA6643678}" type="presParOf" srcId="{CF004EE6-6429-447F-8FD4-882C067735E7}" destId="{3DDB4A79-CB36-466F-84DC-66220DBB654B}" srcOrd="0" destOrd="0" presId="urn:microsoft.com/office/officeart/2005/8/layout/orgChart1"/>
    <dgm:cxn modelId="{E3D517BB-8698-451D-A8A1-F67E6CD2025E}" type="presParOf" srcId="{CF004EE6-6429-447F-8FD4-882C067735E7}" destId="{19350C30-03A1-4256-A348-BBCF4D112A99}" srcOrd="1" destOrd="0" presId="urn:microsoft.com/office/officeart/2005/8/layout/orgChart1"/>
    <dgm:cxn modelId="{DD21C7F6-4ED3-406A-858F-5D72A82A20C8}" type="presParOf" srcId="{1D30F7F0-595B-40AB-AF30-5316C2485D1B}" destId="{2F55D7AD-BF9B-45D8-8B4C-EC414FB0BDF4}" srcOrd="1" destOrd="0" presId="urn:microsoft.com/office/officeart/2005/8/layout/orgChart1"/>
    <dgm:cxn modelId="{0BBCFC7A-D47D-4EDA-80A8-9D77C317BB21}" type="presParOf" srcId="{1D30F7F0-595B-40AB-AF30-5316C2485D1B}" destId="{AD91502F-27FB-4CD2-BF94-58D2046EE7B2}"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8C42A4C0-9BBE-460B-A290-59BF2BFAEFF8}" type="presParOf" srcId="{26A5C9DC-304C-4491-B3DF-596886FF475F}" destId="{6F42B4AC-E793-44D6-99D0-5CC85FF60D74}" srcOrd="2" destOrd="0" presId="urn:microsoft.com/office/officeart/2005/8/layout/orgChart1"/>
    <dgm:cxn modelId="{DFB374CA-DFF0-492E-AE32-CEE61335F1AF}" type="presParOf" srcId="{26A5C9DC-304C-4491-B3DF-596886FF475F}" destId="{316425DC-8890-478E-9806-72FB2C647056}" srcOrd="3"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BB881F44-785F-44AA-B938-A58C67EE53FF}" type="presParOf" srcId="{20A584B4-D3DC-48F4-8B6E-EC400D712B67}" destId="{616CDFEC-D8DF-4147-BB65-1888B223805B}" srcOrd="0" destOrd="0" presId="urn:microsoft.com/office/officeart/2005/8/layout/orgChart1"/>
    <dgm:cxn modelId="{9FC5DEA9-3A12-4ED0-9ACE-295BD0495F7C}" type="presParOf" srcId="{20A584B4-D3DC-48F4-8B6E-EC400D712B67}" destId="{B4099121-C9E4-4DA3-ABE8-8997F746AC09}" srcOrd="1" destOrd="0" presId="urn:microsoft.com/office/officeart/2005/8/layout/orgChart1"/>
    <dgm:cxn modelId="{9A8DC5E9-DE68-4200-8468-4D614DF893ED}" type="presParOf" srcId="{B4099121-C9E4-4DA3-ABE8-8997F746AC09}" destId="{08138A37-362E-4F77-8A6F-6DE685045A8C}" srcOrd="0" destOrd="0" presId="urn:microsoft.com/office/officeart/2005/8/layout/orgChart1"/>
    <dgm:cxn modelId="{2AD0EAA0-DDCD-40D4-96B1-894FFD916FE9}" type="presParOf" srcId="{08138A37-362E-4F77-8A6F-6DE685045A8C}" destId="{2A2B7DCC-E2E9-4740-8DAF-1404BA2F38AA}" srcOrd="0" destOrd="0" presId="urn:microsoft.com/office/officeart/2005/8/layout/orgChart1"/>
    <dgm:cxn modelId="{9892AF3A-B03D-44FB-9AA8-A5ED3277C3B6}" type="presParOf" srcId="{08138A37-362E-4F77-8A6F-6DE685045A8C}" destId="{0FCD38AD-F406-44C7-BE4C-215F08EDA070}" srcOrd="1" destOrd="0" presId="urn:microsoft.com/office/officeart/2005/8/layout/orgChart1"/>
    <dgm:cxn modelId="{7EF1C459-CA17-4B06-B162-5702202C49A5}" type="presParOf" srcId="{B4099121-C9E4-4DA3-ABE8-8997F746AC09}" destId="{AE194360-FA57-4009-B3FE-9E3CBE806155}" srcOrd="1" destOrd="0" presId="urn:microsoft.com/office/officeart/2005/8/layout/orgChart1"/>
    <dgm:cxn modelId="{171D9E4B-1075-4B6C-A4E1-8FEA41AA574C}" type="presParOf" srcId="{B4099121-C9E4-4DA3-ABE8-8997F746AC09}" destId="{DED393A7-1047-4585-B7E2-7A71D8050CC7}" srcOrd="2" destOrd="0" presId="urn:microsoft.com/office/officeart/2005/8/layout/orgChart1"/>
    <dgm:cxn modelId="{DF6DDC91-8F2C-410F-8DDE-A9C006DA193F}" type="presParOf" srcId="{20A584B4-D3DC-48F4-8B6E-EC400D712B67}" destId="{737982AE-671D-41A2-99A0-B26C5E72D63C}" srcOrd="2" destOrd="0" presId="urn:microsoft.com/office/officeart/2005/8/layout/orgChart1"/>
    <dgm:cxn modelId="{4EB9B4EC-8E33-4D35-9473-7682AA39CE60}" type="presParOf" srcId="{20A584B4-D3DC-48F4-8B6E-EC400D712B67}" destId="{18D273AB-7440-46F7-B151-C7DC04863A7E}" srcOrd="3" destOrd="0" presId="urn:microsoft.com/office/officeart/2005/8/layout/orgChart1"/>
    <dgm:cxn modelId="{812B0529-F112-40D2-AD10-F945A9EF026B}" type="presParOf" srcId="{18D273AB-7440-46F7-B151-C7DC04863A7E}" destId="{FB872553-68F6-4078-B8F2-A565C6CDF9B2}" srcOrd="0" destOrd="0" presId="urn:microsoft.com/office/officeart/2005/8/layout/orgChart1"/>
    <dgm:cxn modelId="{5ED000D8-ABB1-42B0-A982-568B039CB520}" type="presParOf" srcId="{FB872553-68F6-4078-B8F2-A565C6CDF9B2}" destId="{4A8FF186-CCF8-433D-AAF9-D6FFC257CDF8}" srcOrd="0" destOrd="0" presId="urn:microsoft.com/office/officeart/2005/8/layout/orgChart1"/>
    <dgm:cxn modelId="{FAAE6198-11F5-41F7-98BA-90670EA82A4B}" type="presParOf" srcId="{FB872553-68F6-4078-B8F2-A565C6CDF9B2}" destId="{73F557A7-85BD-4397-8713-9E5DB543C92B}" srcOrd="1" destOrd="0" presId="urn:microsoft.com/office/officeart/2005/8/layout/orgChart1"/>
    <dgm:cxn modelId="{1243E6BD-54D7-4CE9-B344-24C472A53619}" type="presParOf" srcId="{18D273AB-7440-46F7-B151-C7DC04863A7E}" destId="{DBF0E85F-1982-4EC6-8D48-54518E4704A7}" srcOrd="1" destOrd="0" presId="urn:microsoft.com/office/officeart/2005/8/layout/orgChart1"/>
    <dgm:cxn modelId="{707ECA6F-7255-4A3A-BE62-936CE8424F18}" type="presParOf" srcId="{18D273AB-7440-46F7-B151-C7DC04863A7E}" destId="{5E9B0C81-8D19-4173-9679-F27355A67FFD}" srcOrd="2" destOrd="0" presId="urn:microsoft.com/office/officeart/2005/8/layout/orgChart1"/>
    <dgm:cxn modelId="{80075FFF-C73C-42B8-8EA1-3C43C505A08D}" type="presParOf" srcId="{20A584B4-D3DC-48F4-8B6E-EC400D712B67}" destId="{8486A3FE-B814-43F4-9476-7AF369BEF8E8}" srcOrd="4" destOrd="0" presId="urn:microsoft.com/office/officeart/2005/8/layout/orgChart1"/>
    <dgm:cxn modelId="{D1BA5CA7-7D53-48E0-98E9-A1DCE9604CF7}" type="presParOf" srcId="{20A584B4-D3DC-48F4-8B6E-EC400D712B67}" destId="{EC266729-EF15-4B74-9719-B7244B8C0E73}" srcOrd="5" destOrd="0" presId="urn:microsoft.com/office/officeart/2005/8/layout/orgChart1"/>
    <dgm:cxn modelId="{6DD39E17-1138-49AC-9705-CDB211BD8673}" type="presParOf" srcId="{EC266729-EF15-4B74-9719-B7244B8C0E73}" destId="{FE364A70-5A4F-4BD9-8F5F-F3DB91EF4E36}" srcOrd="0" destOrd="0" presId="urn:microsoft.com/office/officeart/2005/8/layout/orgChart1"/>
    <dgm:cxn modelId="{5941A680-B1EE-4A56-8090-DF7DCAF7EE90}" type="presParOf" srcId="{FE364A70-5A4F-4BD9-8F5F-F3DB91EF4E36}" destId="{7EA1A3BE-FFD5-46EE-B08E-4FFC47C07D59}" srcOrd="0" destOrd="0" presId="urn:microsoft.com/office/officeart/2005/8/layout/orgChart1"/>
    <dgm:cxn modelId="{F1102A5D-425F-4098-85C3-87C1DA4FFC81}" type="presParOf" srcId="{FE364A70-5A4F-4BD9-8F5F-F3DB91EF4E36}" destId="{A5A9AD1C-FDA3-40AB-A33C-89F4FCDCCFC7}" srcOrd="1" destOrd="0" presId="urn:microsoft.com/office/officeart/2005/8/layout/orgChart1"/>
    <dgm:cxn modelId="{D5ED6FA7-87C4-48C0-831E-0E3A2DA526BA}" type="presParOf" srcId="{EC266729-EF15-4B74-9719-B7244B8C0E73}" destId="{9C97A974-FC38-473A-8240-1C7CDDC62733}" srcOrd="1" destOrd="0" presId="urn:microsoft.com/office/officeart/2005/8/layout/orgChart1"/>
    <dgm:cxn modelId="{96AB8497-7485-49C4-B4FD-E971CBDD0D41}" type="presParOf" srcId="{EC266729-EF15-4B74-9719-B7244B8C0E73}" destId="{50436C43-8D3B-4B4D-8B1D-885891EDB047}" srcOrd="2" destOrd="0" presId="urn:microsoft.com/office/officeart/2005/8/layout/orgChart1"/>
    <dgm:cxn modelId="{2A081696-E322-4045-BC8F-9572A1A4DA54}" type="presParOf" srcId="{20A584B4-D3DC-48F4-8B6E-EC400D712B67}" destId="{18828B6A-719C-4C7C-AFF1-A0CC9BE391E7}" srcOrd="6" destOrd="0" presId="urn:microsoft.com/office/officeart/2005/8/layout/orgChart1"/>
    <dgm:cxn modelId="{9CE8DA32-197C-4767-B0D6-92CF8665C275}" type="presParOf" srcId="{20A584B4-D3DC-48F4-8B6E-EC400D712B67}" destId="{163BAD41-6613-48AD-9DA0-8E2AA2381767}" srcOrd="7" destOrd="0" presId="urn:microsoft.com/office/officeart/2005/8/layout/orgChart1"/>
    <dgm:cxn modelId="{4D372FBE-EFFF-40E5-88AD-8B9E373C8E31}" type="presParOf" srcId="{163BAD41-6613-48AD-9DA0-8E2AA2381767}" destId="{F1B28C38-9AF8-4E78-ACD2-4FA5FFFCE5F0}" srcOrd="0" destOrd="0" presId="urn:microsoft.com/office/officeart/2005/8/layout/orgChart1"/>
    <dgm:cxn modelId="{90DC0266-A825-468A-9370-7086442C3082}" type="presParOf" srcId="{F1B28C38-9AF8-4E78-ACD2-4FA5FFFCE5F0}" destId="{7C076ECC-C2A2-4D8C-953F-ABE23E75C79D}" srcOrd="0" destOrd="0" presId="urn:microsoft.com/office/officeart/2005/8/layout/orgChart1"/>
    <dgm:cxn modelId="{FE8D5F14-43FA-443F-A2A6-ED604BB79273}" type="presParOf" srcId="{F1B28C38-9AF8-4E78-ACD2-4FA5FFFCE5F0}" destId="{F824C064-C362-4EE4-A783-09B52147436C}" srcOrd="1" destOrd="0" presId="urn:microsoft.com/office/officeart/2005/8/layout/orgChart1"/>
    <dgm:cxn modelId="{8E4899FB-F475-47F0-8A8D-F002D361B3D8}" type="presParOf" srcId="{163BAD41-6613-48AD-9DA0-8E2AA2381767}" destId="{F314677B-9C07-4D9E-AE4A-E6C7450C2451}" srcOrd="1" destOrd="0" presId="urn:microsoft.com/office/officeart/2005/8/layout/orgChart1"/>
    <dgm:cxn modelId="{3A61D51D-E821-41C5-B4E1-18D8FD93313B}" type="presParOf" srcId="{163BAD41-6613-48AD-9DA0-8E2AA2381767}" destId="{5596A964-548F-4EE7-8F80-1D273FC13218}"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828B6A-719C-4C7C-AFF1-A0CC9BE391E7}">
      <dsp:nvSpPr>
        <dsp:cNvPr id="0" name=""/>
        <dsp:cNvSpPr/>
      </dsp:nvSpPr>
      <dsp:spPr>
        <a:xfrm>
          <a:off x="4375524" y="1200035"/>
          <a:ext cx="533345" cy="2157584"/>
        </a:xfrm>
        <a:custGeom>
          <a:avLst/>
          <a:gdLst/>
          <a:ahLst/>
          <a:cxnLst/>
          <a:rect l="0" t="0" r="0" b="0"/>
          <a:pathLst>
            <a:path>
              <a:moveTo>
                <a:pt x="0" y="0"/>
              </a:moveTo>
              <a:lnTo>
                <a:pt x="0" y="2157584"/>
              </a:lnTo>
              <a:lnTo>
                <a:pt x="533345" y="215758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486A3FE-B814-43F4-9476-7AF369BEF8E8}">
      <dsp:nvSpPr>
        <dsp:cNvPr id="0" name=""/>
        <dsp:cNvSpPr/>
      </dsp:nvSpPr>
      <dsp:spPr>
        <a:xfrm>
          <a:off x="4375524" y="1200035"/>
          <a:ext cx="533345" cy="1605439"/>
        </a:xfrm>
        <a:custGeom>
          <a:avLst/>
          <a:gdLst/>
          <a:ahLst/>
          <a:cxnLst/>
          <a:rect l="0" t="0" r="0" b="0"/>
          <a:pathLst>
            <a:path>
              <a:moveTo>
                <a:pt x="0" y="0"/>
              </a:moveTo>
              <a:lnTo>
                <a:pt x="0" y="1605439"/>
              </a:lnTo>
              <a:lnTo>
                <a:pt x="533345" y="16054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37982AE-671D-41A2-99A0-B26C5E72D63C}">
      <dsp:nvSpPr>
        <dsp:cNvPr id="0" name=""/>
        <dsp:cNvSpPr/>
      </dsp:nvSpPr>
      <dsp:spPr>
        <a:xfrm>
          <a:off x="4375524" y="1200035"/>
          <a:ext cx="533345" cy="1053294"/>
        </a:xfrm>
        <a:custGeom>
          <a:avLst/>
          <a:gdLst/>
          <a:ahLst/>
          <a:cxnLst/>
          <a:rect l="0" t="0" r="0" b="0"/>
          <a:pathLst>
            <a:path>
              <a:moveTo>
                <a:pt x="0" y="0"/>
              </a:moveTo>
              <a:lnTo>
                <a:pt x="0" y="1053294"/>
              </a:lnTo>
              <a:lnTo>
                <a:pt x="533345" y="105329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6CDFEC-D8DF-4147-BB65-1888B223805B}">
      <dsp:nvSpPr>
        <dsp:cNvPr id="0" name=""/>
        <dsp:cNvSpPr/>
      </dsp:nvSpPr>
      <dsp:spPr>
        <a:xfrm>
          <a:off x="4375524" y="1200035"/>
          <a:ext cx="533345" cy="501149"/>
        </a:xfrm>
        <a:custGeom>
          <a:avLst/>
          <a:gdLst/>
          <a:ahLst/>
          <a:cxnLst/>
          <a:rect l="0" t="0" r="0" b="0"/>
          <a:pathLst>
            <a:path>
              <a:moveTo>
                <a:pt x="0" y="0"/>
              </a:moveTo>
              <a:lnTo>
                <a:pt x="0" y="501149"/>
              </a:lnTo>
              <a:lnTo>
                <a:pt x="533345" y="50114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81647" y="388834"/>
          <a:ext cx="1835156" cy="422366"/>
        </a:xfrm>
        <a:custGeom>
          <a:avLst/>
          <a:gdLst/>
          <a:ahLst/>
          <a:cxnLst/>
          <a:rect l="0" t="0" r="0" b="0"/>
          <a:pathLst>
            <a:path>
              <a:moveTo>
                <a:pt x="0" y="0"/>
              </a:moveTo>
              <a:lnTo>
                <a:pt x="0" y="340710"/>
              </a:lnTo>
              <a:lnTo>
                <a:pt x="1835156" y="340710"/>
              </a:lnTo>
              <a:lnTo>
                <a:pt x="1835156" y="42236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1A1F74-D9C0-4E75-A5C8-F32AAFC0008F}">
      <dsp:nvSpPr>
        <dsp:cNvPr id="0" name=""/>
        <dsp:cNvSpPr/>
      </dsp:nvSpPr>
      <dsp:spPr>
        <a:xfrm>
          <a:off x="574725" y="1167396"/>
          <a:ext cx="652277" cy="3222882"/>
        </a:xfrm>
        <a:custGeom>
          <a:avLst/>
          <a:gdLst/>
          <a:ahLst/>
          <a:cxnLst/>
          <a:rect l="0" t="0" r="0" b="0"/>
          <a:pathLst>
            <a:path>
              <a:moveTo>
                <a:pt x="0" y="0"/>
              </a:moveTo>
              <a:lnTo>
                <a:pt x="0" y="3222882"/>
              </a:lnTo>
              <a:lnTo>
                <a:pt x="652277" y="322288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A074D36-0D97-40A5-976D-2A3CE6496A6B}">
      <dsp:nvSpPr>
        <dsp:cNvPr id="0" name=""/>
        <dsp:cNvSpPr/>
      </dsp:nvSpPr>
      <dsp:spPr>
        <a:xfrm>
          <a:off x="574725" y="1167396"/>
          <a:ext cx="662145" cy="2693561"/>
        </a:xfrm>
        <a:custGeom>
          <a:avLst/>
          <a:gdLst/>
          <a:ahLst/>
          <a:cxnLst/>
          <a:rect l="0" t="0" r="0" b="0"/>
          <a:pathLst>
            <a:path>
              <a:moveTo>
                <a:pt x="0" y="0"/>
              </a:moveTo>
              <a:lnTo>
                <a:pt x="0" y="2693561"/>
              </a:lnTo>
              <a:lnTo>
                <a:pt x="662145" y="269356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CCA092-2951-4DB1-88DB-86CF5BA2F26C}">
      <dsp:nvSpPr>
        <dsp:cNvPr id="0" name=""/>
        <dsp:cNvSpPr/>
      </dsp:nvSpPr>
      <dsp:spPr>
        <a:xfrm>
          <a:off x="574725" y="1167396"/>
          <a:ext cx="652277" cy="2204758"/>
        </a:xfrm>
        <a:custGeom>
          <a:avLst/>
          <a:gdLst/>
          <a:ahLst/>
          <a:cxnLst/>
          <a:rect l="0" t="0" r="0" b="0"/>
          <a:pathLst>
            <a:path>
              <a:moveTo>
                <a:pt x="0" y="0"/>
              </a:moveTo>
              <a:lnTo>
                <a:pt x="0" y="2204758"/>
              </a:lnTo>
              <a:lnTo>
                <a:pt x="652277" y="22047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D5056B-F0EC-4B24-B42D-662D28A102D8}">
      <dsp:nvSpPr>
        <dsp:cNvPr id="0" name=""/>
        <dsp:cNvSpPr/>
      </dsp:nvSpPr>
      <dsp:spPr>
        <a:xfrm>
          <a:off x="574725" y="1167396"/>
          <a:ext cx="662145" cy="1686336"/>
        </a:xfrm>
        <a:custGeom>
          <a:avLst/>
          <a:gdLst/>
          <a:ahLst/>
          <a:cxnLst/>
          <a:rect l="0" t="0" r="0" b="0"/>
          <a:pathLst>
            <a:path>
              <a:moveTo>
                <a:pt x="0" y="0"/>
              </a:moveTo>
              <a:lnTo>
                <a:pt x="0" y="1686336"/>
              </a:lnTo>
              <a:lnTo>
                <a:pt x="662145" y="168633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74725" y="1167396"/>
          <a:ext cx="652619" cy="1184195"/>
        </a:xfrm>
        <a:custGeom>
          <a:avLst/>
          <a:gdLst/>
          <a:ahLst/>
          <a:cxnLst/>
          <a:rect l="0" t="0" r="0" b="0"/>
          <a:pathLst>
            <a:path>
              <a:moveTo>
                <a:pt x="0" y="0"/>
              </a:moveTo>
              <a:lnTo>
                <a:pt x="0" y="1184195"/>
              </a:lnTo>
              <a:lnTo>
                <a:pt x="652619" y="118419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74725" y="1167396"/>
          <a:ext cx="652277" cy="669234"/>
        </a:xfrm>
        <a:custGeom>
          <a:avLst/>
          <a:gdLst/>
          <a:ahLst/>
          <a:cxnLst/>
          <a:rect l="0" t="0" r="0" b="0"/>
          <a:pathLst>
            <a:path>
              <a:moveTo>
                <a:pt x="0" y="0"/>
              </a:moveTo>
              <a:lnTo>
                <a:pt x="0" y="669234"/>
              </a:lnTo>
              <a:lnTo>
                <a:pt x="652277" y="6692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1046717" y="388834"/>
          <a:ext cx="2034929" cy="452671"/>
        </a:xfrm>
        <a:custGeom>
          <a:avLst/>
          <a:gdLst/>
          <a:ahLst/>
          <a:cxnLst/>
          <a:rect l="0" t="0" r="0" b="0"/>
          <a:pathLst>
            <a:path>
              <a:moveTo>
                <a:pt x="2034929" y="0"/>
              </a:moveTo>
              <a:lnTo>
                <a:pt x="2034929" y="371016"/>
              </a:lnTo>
              <a:lnTo>
                <a:pt x="0" y="371016"/>
              </a:lnTo>
              <a:lnTo>
                <a:pt x="0" y="45267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619" y="0"/>
          <a:ext cx="6162055" cy="38883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Fundamentos de negociación y mercadeo</a:t>
          </a:r>
          <a:endParaRPr lang="es-ES" sz="1100" b="1" i="1" kern="1200"/>
        </a:p>
      </dsp:txBody>
      <dsp:txXfrm>
        <a:off x="619" y="0"/>
        <a:ext cx="6162055" cy="388834"/>
      </dsp:txXfrm>
    </dsp:sp>
    <dsp:sp modelId="{9ABE1114-75F6-455E-877B-DBA7903652B9}">
      <dsp:nvSpPr>
        <dsp:cNvPr id="0" name=""/>
        <dsp:cNvSpPr/>
      </dsp:nvSpPr>
      <dsp:spPr>
        <a:xfrm>
          <a:off x="456727" y="841506"/>
          <a:ext cx="1179980" cy="32589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b="1" kern="1200"/>
            <a:t>Negociación</a:t>
          </a:r>
          <a:endParaRPr lang="es-ES" sz="1300" kern="1200"/>
        </a:p>
      </dsp:txBody>
      <dsp:txXfrm>
        <a:off x="456727" y="841506"/>
        <a:ext cx="1179980" cy="325890"/>
      </dsp:txXfrm>
    </dsp:sp>
    <dsp:sp modelId="{D4BFDE23-D6AC-4B4F-A67C-BE3A7E4894E3}">
      <dsp:nvSpPr>
        <dsp:cNvPr id="0" name=""/>
        <dsp:cNvSpPr/>
      </dsp:nvSpPr>
      <dsp:spPr>
        <a:xfrm>
          <a:off x="1227003" y="1619591"/>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Conflicto</a:t>
          </a:r>
        </a:p>
      </dsp:txBody>
      <dsp:txXfrm>
        <a:off x="1227003" y="1619591"/>
        <a:ext cx="1202369" cy="434079"/>
      </dsp:txXfrm>
    </dsp:sp>
    <dsp:sp modelId="{24517A07-AC33-4881-A7CE-8DA12CD646BC}">
      <dsp:nvSpPr>
        <dsp:cNvPr id="0" name=""/>
        <dsp:cNvSpPr/>
      </dsp:nvSpPr>
      <dsp:spPr>
        <a:xfrm>
          <a:off x="1227345" y="2134552"/>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Elementos y características</a:t>
          </a:r>
        </a:p>
      </dsp:txBody>
      <dsp:txXfrm>
        <a:off x="1227345" y="2134552"/>
        <a:ext cx="1202369" cy="434079"/>
      </dsp:txXfrm>
    </dsp:sp>
    <dsp:sp modelId="{FC59ED48-79DA-415C-95B9-5205048BF2F6}">
      <dsp:nvSpPr>
        <dsp:cNvPr id="0" name=""/>
        <dsp:cNvSpPr/>
      </dsp:nvSpPr>
      <dsp:spPr>
        <a:xfrm>
          <a:off x="1236871" y="2636693"/>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Estilos de negociación</a:t>
          </a:r>
        </a:p>
      </dsp:txBody>
      <dsp:txXfrm>
        <a:off x="1236871" y="2636693"/>
        <a:ext cx="1202369" cy="434079"/>
      </dsp:txXfrm>
    </dsp:sp>
    <dsp:sp modelId="{7EC52506-BD2A-47F9-8560-95A90C3283EC}">
      <dsp:nvSpPr>
        <dsp:cNvPr id="0" name=""/>
        <dsp:cNvSpPr/>
      </dsp:nvSpPr>
      <dsp:spPr>
        <a:xfrm>
          <a:off x="1227003" y="3155114"/>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Fases</a:t>
          </a:r>
        </a:p>
      </dsp:txBody>
      <dsp:txXfrm>
        <a:off x="1227003" y="3155114"/>
        <a:ext cx="1202369" cy="434079"/>
      </dsp:txXfrm>
    </dsp:sp>
    <dsp:sp modelId="{DEDEED20-C620-4E2E-9F2B-37EE65DC67EC}">
      <dsp:nvSpPr>
        <dsp:cNvPr id="0" name=""/>
        <dsp:cNvSpPr/>
      </dsp:nvSpPr>
      <dsp:spPr>
        <a:xfrm>
          <a:off x="1236871" y="3643918"/>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Tipos</a:t>
          </a:r>
        </a:p>
      </dsp:txBody>
      <dsp:txXfrm>
        <a:off x="1236871" y="3643918"/>
        <a:ext cx="1202369" cy="434079"/>
      </dsp:txXfrm>
    </dsp:sp>
    <dsp:sp modelId="{3DDB4A79-CB36-466F-84DC-66220DBB654B}">
      <dsp:nvSpPr>
        <dsp:cNvPr id="0" name=""/>
        <dsp:cNvSpPr/>
      </dsp:nvSpPr>
      <dsp:spPr>
        <a:xfrm>
          <a:off x="1227003" y="4173239"/>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Técnicas</a:t>
          </a:r>
        </a:p>
      </dsp:txBody>
      <dsp:txXfrm>
        <a:off x="1227003" y="4173239"/>
        <a:ext cx="1202369" cy="434079"/>
      </dsp:txXfrm>
    </dsp:sp>
    <dsp:sp modelId="{DB27C65A-2743-46E9-9A43-53C8DA024C1E}">
      <dsp:nvSpPr>
        <dsp:cNvPr id="0" name=""/>
        <dsp:cNvSpPr/>
      </dsp:nvSpPr>
      <dsp:spPr>
        <a:xfrm>
          <a:off x="4240204" y="811200"/>
          <a:ext cx="1353198"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b="1" kern="1200"/>
            <a:t>Mercadeo</a:t>
          </a:r>
          <a:endParaRPr lang="en-US" sz="1300" kern="1200"/>
        </a:p>
      </dsp:txBody>
      <dsp:txXfrm>
        <a:off x="4240204" y="811200"/>
        <a:ext cx="1353198" cy="388834"/>
      </dsp:txXfrm>
    </dsp:sp>
    <dsp:sp modelId="{2A2B7DCC-E2E9-4740-8DAF-1404BA2F38AA}">
      <dsp:nvSpPr>
        <dsp:cNvPr id="0" name=""/>
        <dsp:cNvSpPr/>
      </dsp:nvSpPr>
      <dsp:spPr>
        <a:xfrm>
          <a:off x="4908870" y="1506767"/>
          <a:ext cx="125380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Tipos</a:t>
          </a:r>
        </a:p>
      </dsp:txBody>
      <dsp:txXfrm>
        <a:off x="4908870" y="1506767"/>
        <a:ext cx="1253804" cy="388834"/>
      </dsp:txXfrm>
    </dsp:sp>
    <dsp:sp modelId="{4A8FF186-CCF8-433D-AAF9-D6FFC257CDF8}">
      <dsp:nvSpPr>
        <dsp:cNvPr id="0" name=""/>
        <dsp:cNvSpPr/>
      </dsp:nvSpPr>
      <dsp:spPr>
        <a:xfrm>
          <a:off x="4908870" y="2058912"/>
          <a:ext cx="125380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Segmentación</a:t>
          </a:r>
        </a:p>
      </dsp:txBody>
      <dsp:txXfrm>
        <a:off x="4908870" y="2058912"/>
        <a:ext cx="1253804" cy="388834"/>
      </dsp:txXfrm>
    </dsp:sp>
    <dsp:sp modelId="{7EA1A3BE-FFD5-46EE-B08E-4FFC47C07D59}">
      <dsp:nvSpPr>
        <dsp:cNvPr id="0" name=""/>
        <dsp:cNvSpPr/>
      </dsp:nvSpPr>
      <dsp:spPr>
        <a:xfrm>
          <a:off x="4908870" y="2611057"/>
          <a:ext cx="125380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Cliente actual</a:t>
          </a:r>
        </a:p>
      </dsp:txBody>
      <dsp:txXfrm>
        <a:off x="4908870" y="2611057"/>
        <a:ext cx="1253804" cy="388834"/>
      </dsp:txXfrm>
    </dsp:sp>
    <dsp:sp modelId="{7C076ECC-C2A2-4D8C-953F-ABE23E75C79D}">
      <dsp:nvSpPr>
        <dsp:cNvPr id="0" name=""/>
        <dsp:cNvSpPr/>
      </dsp:nvSpPr>
      <dsp:spPr>
        <a:xfrm>
          <a:off x="4908870" y="3163202"/>
          <a:ext cx="125380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Proceso de venta</a:t>
          </a:r>
        </a:p>
      </dsp:txBody>
      <dsp:txXfrm>
        <a:off x="4908870" y="3163202"/>
        <a:ext cx="1253804" cy="38883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C1151A-DCB1-4473-81B4-0A39CF9B74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33</Pages>
  <Words>9310</Words>
  <Characters>51211</Characters>
  <Application>Microsoft Office Word</Application>
  <DocSecurity>0</DocSecurity>
  <Lines>426</Lines>
  <Paragraphs>120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60401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Andrés Felipe Velandia Espitia</cp:lastModifiedBy>
  <cp:revision>244</cp:revision>
  <dcterms:created xsi:type="dcterms:W3CDTF">2026-03-12T09:52:00Z</dcterms:created>
  <dcterms:modified xsi:type="dcterms:W3CDTF">2026-07-16T14:38:00Z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