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FB900D1" w:rsidR="00005140" w:rsidRPr="000059EE" w:rsidRDefault="007F19EB" w:rsidP="00217419">
                            <w:pPr>
                              <w:pStyle w:val="TituloPortada"/>
                              <w:ind w:firstLine="0"/>
                              <w:rPr>
                                <w:sz w:val="68"/>
                                <w:szCs w:val="68"/>
                                <w:lang w:val="es-CO"/>
                              </w:rPr>
                            </w:pPr>
                            <w:r w:rsidRPr="007F19EB">
                              <w:rPr>
                                <w:sz w:val="68"/>
                                <w:szCs w:val="68"/>
                                <w:lang w:val="es-CO"/>
                              </w:rPr>
                              <w:t>La negociación como estrategia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1FB900D1" w:rsidR="00005140" w:rsidRPr="000059EE" w:rsidRDefault="007F19EB" w:rsidP="00217419">
                      <w:pPr>
                        <w:pStyle w:val="TituloPortada"/>
                        <w:ind w:firstLine="0"/>
                        <w:rPr>
                          <w:sz w:val="68"/>
                          <w:szCs w:val="68"/>
                          <w:lang w:val="es-CO"/>
                        </w:rPr>
                      </w:pPr>
                      <w:r w:rsidRPr="007F19EB">
                        <w:rPr>
                          <w:sz w:val="68"/>
                          <w:szCs w:val="68"/>
                          <w:lang w:val="es-CO"/>
                        </w:rPr>
                        <w:t>La negociación como estrategia de ventas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C27291C" w:rsidR="009464E8" w:rsidRDefault="007F19EB" w:rsidP="009464E8">
      <w:pPr>
        <w:pBdr>
          <w:bottom w:val="single" w:sz="12" w:space="1" w:color="auto"/>
        </w:pBdr>
        <w:ind w:firstLine="1"/>
        <w:rPr>
          <w:rFonts w:ascii="Calibri" w:hAnsi="Calibri"/>
          <w:color w:val="000000" w:themeColor="text1"/>
          <w:kern w:val="0"/>
          <w14:ligatures w14:val="none"/>
        </w:rPr>
      </w:pPr>
      <w:r w:rsidRPr="007F19EB">
        <w:rPr>
          <w:rStyle w:val="TablaCar"/>
        </w:rPr>
        <w:t>Este componente formativo aborda la negociación estratégica aplicada a las ventas, desarrollando habilidades clave como comunicación, persuasión y manejo de objeciones; así como el uso de técnicas como el M.A.A.N. para tomar decisiones informadas. Su propósito es fortalecer la capacidad del negociador para generar acuerdos éticos, sostenibles y beneficiosos para todas las partes.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832368D" w:rsidR="00C407C1" w:rsidRPr="003758F7" w:rsidRDefault="00867C0E" w:rsidP="0047753A">
      <w:pPr>
        <w:ind w:firstLine="0"/>
        <w:jc w:val="center"/>
      </w:pPr>
      <w:r>
        <w:rPr>
          <w:rFonts w:ascii="Calibri" w:hAnsi="Calibri"/>
          <w:b/>
          <w:bCs/>
          <w:color w:val="000000" w:themeColor="text1"/>
          <w:kern w:val="0"/>
          <w14:ligatures w14:val="none"/>
        </w:rPr>
        <w:t>Ju</w:t>
      </w:r>
      <w:r w:rsidR="007F19EB">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0C80BE8" w14:textId="13196287" w:rsidR="00725B1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319111" w:history="1">
            <w:r w:rsidR="00725B1F" w:rsidRPr="00137A46">
              <w:rPr>
                <w:rStyle w:val="Hipervnculo"/>
                <w:noProof/>
              </w:rPr>
              <w:t>Introducción</w:t>
            </w:r>
            <w:r w:rsidR="00725B1F">
              <w:rPr>
                <w:noProof/>
                <w:webHidden/>
              </w:rPr>
              <w:tab/>
            </w:r>
            <w:r w:rsidR="00725B1F">
              <w:rPr>
                <w:noProof/>
                <w:webHidden/>
              </w:rPr>
              <w:fldChar w:fldCharType="begin"/>
            </w:r>
            <w:r w:rsidR="00725B1F">
              <w:rPr>
                <w:noProof/>
                <w:webHidden/>
              </w:rPr>
              <w:instrText xml:space="preserve"> PAGEREF _Toc236319111 \h </w:instrText>
            </w:r>
            <w:r w:rsidR="00725B1F">
              <w:rPr>
                <w:noProof/>
                <w:webHidden/>
              </w:rPr>
            </w:r>
            <w:r w:rsidR="00725B1F">
              <w:rPr>
                <w:noProof/>
                <w:webHidden/>
              </w:rPr>
              <w:fldChar w:fldCharType="separate"/>
            </w:r>
            <w:r w:rsidR="00725B1F">
              <w:rPr>
                <w:noProof/>
                <w:webHidden/>
              </w:rPr>
              <w:t>4</w:t>
            </w:r>
            <w:r w:rsidR="00725B1F">
              <w:rPr>
                <w:noProof/>
                <w:webHidden/>
              </w:rPr>
              <w:fldChar w:fldCharType="end"/>
            </w:r>
          </w:hyperlink>
        </w:p>
        <w:p w14:paraId="057D958E" w14:textId="292A8B15" w:rsidR="00725B1F" w:rsidRDefault="00DE24F8">
          <w:pPr>
            <w:pStyle w:val="TDC1"/>
            <w:tabs>
              <w:tab w:val="right" w:leader="dot" w:pos="9962"/>
            </w:tabs>
            <w:rPr>
              <w:rFonts w:eastAsiaTheme="minorEastAsia"/>
              <w:noProof/>
              <w:kern w:val="0"/>
              <w:sz w:val="22"/>
              <w:lang w:eastAsia="es-CO"/>
              <w14:ligatures w14:val="none"/>
            </w:rPr>
          </w:pPr>
          <w:hyperlink w:anchor="_Toc236319112" w:history="1">
            <w:r w:rsidR="00725B1F" w:rsidRPr="00137A46">
              <w:rPr>
                <w:rStyle w:val="Hipervnculo"/>
                <w:noProof/>
              </w:rPr>
              <w:t>1. Implementación de técnicas de negociación</w:t>
            </w:r>
            <w:r w:rsidR="00725B1F">
              <w:rPr>
                <w:noProof/>
                <w:webHidden/>
              </w:rPr>
              <w:tab/>
            </w:r>
            <w:r w:rsidR="00725B1F">
              <w:rPr>
                <w:noProof/>
                <w:webHidden/>
              </w:rPr>
              <w:fldChar w:fldCharType="begin"/>
            </w:r>
            <w:r w:rsidR="00725B1F">
              <w:rPr>
                <w:noProof/>
                <w:webHidden/>
              </w:rPr>
              <w:instrText xml:space="preserve"> PAGEREF _Toc236319112 \h </w:instrText>
            </w:r>
            <w:r w:rsidR="00725B1F">
              <w:rPr>
                <w:noProof/>
                <w:webHidden/>
              </w:rPr>
            </w:r>
            <w:r w:rsidR="00725B1F">
              <w:rPr>
                <w:noProof/>
                <w:webHidden/>
              </w:rPr>
              <w:fldChar w:fldCharType="separate"/>
            </w:r>
            <w:r w:rsidR="00725B1F">
              <w:rPr>
                <w:noProof/>
                <w:webHidden/>
              </w:rPr>
              <w:t>7</w:t>
            </w:r>
            <w:r w:rsidR="00725B1F">
              <w:rPr>
                <w:noProof/>
                <w:webHidden/>
              </w:rPr>
              <w:fldChar w:fldCharType="end"/>
            </w:r>
          </w:hyperlink>
        </w:p>
        <w:p w14:paraId="3DDF2CFF" w14:textId="66C23FDC" w:rsidR="00725B1F" w:rsidRDefault="00DE24F8">
          <w:pPr>
            <w:pStyle w:val="TDC2"/>
            <w:tabs>
              <w:tab w:val="right" w:leader="dot" w:pos="9962"/>
            </w:tabs>
            <w:rPr>
              <w:rFonts w:eastAsiaTheme="minorEastAsia"/>
              <w:noProof/>
              <w:kern w:val="0"/>
              <w:sz w:val="22"/>
              <w:lang w:eastAsia="es-CO"/>
              <w14:ligatures w14:val="none"/>
            </w:rPr>
          </w:pPr>
          <w:hyperlink w:anchor="_Toc236319113" w:history="1">
            <w:r w:rsidR="00725B1F" w:rsidRPr="00137A46">
              <w:rPr>
                <w:rStyle w:val="Hipervnculo"/>
                <w:noProof/>
              </w:rPr>
              <w:t>1.1. Desarrollo de habilidades personales y actitudes para la negociación</w:t>
            </w:r>
            <w:r w:rsidR="00725B1F">
              <w:rPr>
                <w:noProof/>
                <w:webHidden/>
              </w:rPr>
              <w:tab/>
            </w:r>
            <w:r w:rsidR="00725B1F">
              <w:rPr>
                <w:noProof/>
                <w:webHidden/>
              </w:rPr>
              <w:fldChar w:fldCharType="begin"/>
            </w:r>
            <w:r w:rsidR="00725B1F">
              <w:rPr>
                <w:noProof/>
                <w:webHidden/>
              </w:rPr>
              <w:instrText xml:space="preserve"> PAGEREF _Toc236319113 \h </w:instrText>
            </w:r>
            <w:r w:rsidR="00725B1F">
              <w:rPr>
                <w:noProof/>
                <w:webHidden/>
              </w:rPr>
            </w:r>
            <w:r w:rsidR="00725B1F">
              <w:rPr>
                <w:noProof/>
                <w:webHidden/>
              </w:rPr>
              <w:fldChar w:fldCharType="separate"/>
            </w:r>
            <w:r w:rsidR="00725B1F">
              <w:rPr>
                <w:noProof/>
                <w:webHidden/>
              </w:rPr>
              <w:t>8</w:t>
            </w:r>
            <w:r w:rsidR="00725B1F">
              <w:rPr>
                <w:noProof/>
                <w:webHidden/>
              </w:rPr>
              <w:fldChar w:fldCharType="end"/>
            </w:r>
          </w:hyperlink>
        </w:p>
        <w:p w14:paraId="35CE0642" w14:textId="3D90AE1F" w:rsidR="00725B1F" w:rsidRDefault="00DE24F8">
          <w:pPr>
            <w:pStyle w:val="TDC2"/>
            <w:tabs>
              <w:tab w:val="right" w:leader="dot" w:pos="9962"/>
            </w:tabs>
            <w:rPr>
              <w:rFonts w:eastAsiaTheme="minorEastAsia"/>
              <w:noProof/>
              <w:kern w:val="0"/>
              <w:sz w:val="22"/>
              <w:lang w:eastAsia="es-CO"/>
              <w14:ligatures w14:val="none"/>
            </w:rPr>
          </w:pPr>
          <w:hyperlink w:anchor="_Toc236319114" w:history="1">
            <w:r w:rsidR="00725B1F" w:rsidRPr="00137A46">
              <w:rPr>
                <w:rStyle w:val="Hipervnculo"/>
                <w:noProof/>
              </w:rPr>
              <w:t>1.2. Habilidades para tratar con las personas en la negociación</w:t>
            </w:r>
            <w:r w:rsidR="00725B1F">
              <w:rPr>
                <w:noProof/>
                <w:webHidden/>
              </w:rPr>
              <w:tab/>
            </w:r>
            <w:r w:rsidR="00725B1F">
              <w:rPr>
                <w:noProof/>
                <w:webHidden/>
              </w:rPr>
              <w:fldChar w:fldCharType="begin"/>
            </w:r>
            <w:r w:rsidR="00725B1F">
              <w:rPr>
                <w:noProof/>
                <w:webHidden/>
              </w:rPr>
              <w:instrText xml:space="preserve"> PAGEREF _Toc236319114 \h </w:instrText>
            </w:r>
            <w:r w:rsidR="00725B1F">
              <w:rPr>
                <w:noProof/>
                <w:webHidden/>
              </w:rPr>
            </w:r>
            <w:r w:rsidR="00725B1F">
              <w:rPr>
                <w:noProof/>
                <w:webHidden/>
              </w:rPr>
              <w:fldChar w:fldCharType="separate"/>
            </w:r>
            <w:r w:rsidR="00725B1F">
              <w:rPr>
                <w:noProof/>
                <w:webHidden/>
              </w:rPr>
              <w:t>12</w:t>
            </w:r>
            <w:r w:rsidR="00725B1F">
              <w:rPr>
                <w:noProof/>
                <w:webHidden/>
              </w:rPr>
              <w:fldChar w:fldCharType="end"/>
            </w:r>
          </w:hyperlink>
        </w:p>
        <w:p w14:paraId="3BD2E0BA" w14:textId="7FD62983" w:rsidR="00725B1F" w:rsidRDefault="00DE24F8">
          <w:pPr>
            <w:pStyle w:val="TDC2"/>
            <w:tabs>
              <w:tab w:val="right" w:leader="dot" w:pos="9962"/>
            </w:tabs>
            <w:rPr>
              <w:rFonts w:eastAsiaTheme="minorEastAsia"/>
              <w:noProof/>
              <w:kern w:val="0"/>
              <w:sz w:val="22"/>
              <w:lang w:eastAsia="es-CO"/>
              <w14:ligatures w14:val="none"/>
            </w:rPr>
          </w:pPr>
          <w:hyperlink w:anchor="_Toc236319115" w:history="1">
            <w:r w:rsidR="00725B1F" w:rsidRPr="00137A46">
              <w:rPr>
                <w:rStyle w:val="Hipervnculo"/>
                <w:noProof/>
              </w:rPr>
              <w:t>1.3. Actitudes en la negociación</w:t>
            </w:r>
            <w:r w:rsidR="00725B1F">
              <w:rPr>
                <w:noProof/>
                <w:webHidden/>
              </w:rPr>
              <w:tab/>
            </w:r>
            <w:r w:rsidR="00725B1F">
              <w:rPr>
                <w:noProof/>
                <w:webHidden/>
              </w:rPr>
              <w:fldChar w:fldCharType="begin"/>
            </w:r>
            <w:r w:rsidR="00725B1F">
              <w:rPr>
                <w:noProof/>
                <w:webHidden/>
              </w:rPr>
              <w:instrText xml:space="preserve"> PAGEREF _Toc236319115 \h </w:instrText>
            </w:r>
            <w:r w:rsidR="00725B1F">
              <w:rPr>
                <w:noProof/>
                <w:webHidden/>
              </w:rPr>
            </w:r>
            <w:r w:rsidR="00725B1F">
              <w:rPr>
                <w:noProof/>
                <w:webHidden/>
              </w:rPr>
              <w:fldChar w:fldCharType="separate"/>
            </w:r>
            <w:r w:rsidR="00725B1F">
              <w:rPr>
                <w:noProof/>
                <w:webHidden/>
              </w:rPr>
              <w:t>15</w:t>
            </w:r>
            <w:r w:rsidR="00725B1F">
              <w:rPr>
                <w:noProof/>
                <w:webHidden/>
              </w:rPr>
              <w:fldChar w:fldCharType="end"/>
            </w:r>
          </w:hyperlink>
        </w:p>
        <w:p w14:paraId="240415BD" w14:textId="2AB20EAB" w:rsidR="00725B1F" w:rsidRDefault="00DE24F8">
          <w:pPr>
            <w:pStyle w:val="TDC2"/>
            <w:tabs>
              <w:tab w:val="right" w:leader="dot" w:pos="9962"/>
            </w:tabs>
            <w:rPr>
              <w:rFonts w:eastAsiaTheme="minorEastAsia"/>
              <w:noProof/>
              <w:kern w:val="0"/>
              <w:sz w:val="22"/>
              <w:lang w:eastAsia="es-CO"/>
              <w14:ligatures w14:val="none"/>
            </w:rPr>
          </w:pPr>
          <w:hyperlink w:anchor="_Toc236319116" w:history="1">
            <w:r w:rsidR="00725B1F" w:rsidRPr="00137A46">
              <w:rPr>
                <w:rStyle w:val="Hipervnculo"/>
                <w:noProof/>
              </w:rPr>
              <w:t>1.4. Habilidades de comunicación</w:t>
            </w:r>
            <w:r w:rsidR="00725B1F">
              <w:rPr>
                <w:noProof/>
                <w:webHidden/>
              </w:rPr>
              <w:tab/>
            </w:r>
            <w:r w:rsidR="00725B1F">
              <w:rPr>
                <w:noProof/>
                <w:webHidden/>
              </w:rPr>
              <w:fldChar w:fldCharType="begin"/>
            </w:r>
            <w:r w:rsidR="00725B1F">
              <w:rPr>
                <w:noProof/>
                <w:webHidden/>
              </w:rPr>
              <w:instrText xml:space="preserve"> PAGEREF _Toc236319116 \h </w:instrText>
            </w:r>
            <w:r w:rsidR="00725B1F">
              <w:rPr>
                <w:noProof/>
                <w:webHidden/>
              </w:rPr>
            </w:r>
            <w:r w:rsidR="00725B1F">
              <w:rPr>
                <w:noProof/>
                <w:webHidden/>
              </w:rPr>
              <w:fldChar w:fldCharType="separate"/>
            </w:r>
            <w:r w:rsidR="00725B1F">
              <w:rPr>
                <w:noProof/>
                <w:webHidden/>
              </w:rPr>
              <w:t>19</w:t>
            </w:r>
            <w:r w:rsidR="00725B1F">
              <w:rPr>
                <w:noProof/>
                <w:webHidden/>
              </w:rPr>
              <w:fldChar w:fldCharType="end"/>
            </w:r>
          </w:hyperlink>
        </w:p>
        <w:p w14:paraId="4BC2C927" w14:textId="0FF25DE2" w:rsidR="00725B1F" w:rsidRDefault="00DE24F8">
          <w:pPr>
            <w:pStyle w:val="TDC2"/>
            <w:tabs>
              <w:tab w:val="right" w:leader="dot" w:pos="9962"/>
            </w:tabs>
            <w:rPr>
              <w:rFonts w:eastAsiaTheme="minorEastAsia"/>
              <w:noProof/>
              <w:kern w:val="0"/>
              <w:sz w:val="22"/>
              <w:lang w:eastAsia="es-CO"/>
              <w14:ligatures w14:val="none"/>
            </w:rPr>
          </w:pPr>
          <w:hyperlink w:anchor="_Toc236319117" w:history="1">
            <w:r w:rsidR="00725B1F" w:rsidRPr="00137A46">
              <w:rPr>
                <w:rStyle w:val="Hipervnculo"/>
                <w:noProof/>
              </w:rPr>
              <w:t>1.5. Ética de la negociación</w:t>
            </w:r>
            <w:r w:rsidR="00725B1F">
              <w:rPr>
                <w:noProof/>
                <w:webHidden/>
              </w:rPr>
              <w:tab/>
            </w:r>
            <w:r w:rsidR="00725B1F">
              <w:rPr>
                <w:noProof/>
                <w:webHidden/>
              </w:rPr>
              <w:fldChar w:fldCharType="begin"/>
            </w:r>
            <w:r w:rsidR="00725B1F">
              <w:rPr>
                <w:noProof/>
                <w:webHidden/>
              </w:rPr>
              <w:instrText xml:space="preserve"> PAGEREF _Toc236319117 \h </w:instrText>
            </w:r>
            <w:r w:rsidR="00725B1F">
              <w:rPr>
                <w:noProof/>
                <w:webHidden/>
              </w:rPr>
            </w:r>
            <w:r w:rsidR="00725B1F">
              <w:rPr>
                <w:noProof/>
                <w:webHidden/>
              </w:rPr>
              <w:fldChar w:fldCharType="separate"/>
            </w:r>
            <w:r w:rsidR="00725B1F">
              <w:rPr>
                <w:noProof/>
                <w:webHidden/>
              </w:rPr>
              <w:t>21</w:t>
            </w:r>
            <w:r w:rsidR="00725B1F">
              <w:rPr>
                <w:noProof/>
                <w:webHidden/>
              </w:rPr>
              <w:fldChar w:fldCharType="end"/>
            </w:r>
          </w:hyperlink>
        </w:p>
        <w:p w14:paraId="0AABC0AD" w14:textId="3A62C54D" w:rsidR="00725B1F" w:rsidRDefault="00DE24F8">
          <w:pPr>
            <w:pStyle w:val="TDC2"/>
            <w:tabs>
              <w:tab w:val="right" w:leader="dot" w:pos="9962"/>
            </w:tabs>
            <w:rPr>
              <w:rFonts w:eastAsiaTheme="minorEastAsia"/>
              <w:noProof/>
              <w:kern w:val="0"/>
              <w:sz w:val="22"/>
              <w:lang w:eastAsia="es-CO"/>
              <w14:ligatures w14:val="none"/>
            </w:rPr>
          </w:pPr>
          <w:hyperlink w:anchor="_Toc236319118" w:history="1">
            <w:r w:rsidR="00725B1F" w:rsidRPr="00137A46">
              <w:rPr>
                <w:rStyle w:val="Hipervnculo"/>
                <w:noProof/>
              </w:rPr>
              <w:t>1.6. Técnicas de negociación aplicadas</w:t>
            </w:r>
            <w:r w:rsidR="00725B1F">
              <w:rPr>
                <w:noProof/>
                <w:webHidden/>
              </w:rPr>
              <w:tab/>
            </w:r>
            <w:r w:rsidR="00725B1F">
              <w:rPr>
                <w:noProof/>
                <w:webHidden/>
              </w:rPr>
              <w:fldChar w:fldCharType="begin"/>
            </w:r>
            <w:r w:rsidR="00725B1F">
              <w:rPr>
                <w:noProof/>
                <w:webHidden/>
              </w:rPr>
              <w:instrText xml:space="preserve"> PAGEREF _Toc236319118 \h </w:instrText>
            </w:r>
            <w:r w:rsidR="00725B1F">
              <w:rPr>
                <w:noProof/>
                <w:webHidden/>
              </w:rPr>
            </w:r>
            <w:r w:rsidR="00725B1F">
              <w:rPr>
                <w:noProof/>
                <w:webHidden/>
              </w:rPr>
              <w:fldChar w:fldCharType="separate"/>
            </w:r>
            <w:r w:rsidR="00725B1F">
              <w:rPr>
                <w:noProof/>
                <w:webHidden/>
              </w:rPr>
              <w:t>23</w:t>
            </w:r>
            <w:r w:rsidR="00725B1F">
              <w:rPr>
                <w:noProof/>
                <w:webHidden/>
              </w:rPr>
              <w:fldChar w:fldCharType="end"/>
            </w:r>
          </w:hyperlink>
        </w:p>
        <w:p w14:paraId="7A0B68B6" w14:textId="31AA0F59" w:rsidR="00725B1F" w:rsidRDefault="00DE24F8">
          <w:pPr>
            <w:pStyle w:val="TDC1"/>
            <w:tabs>
              <w:tab w:val="right" w:leader="dot" w:pos="9962"/>
            </w:tabs>
            <w:rPr>
              <w:rFonts w:eastAsiaTheme="minorEastAsia"/>
              <w:noProof/>
              <w:kern w:val="0"/>
              <w:sz w:val="22"/>
              <w:lang w:eastAsia="es-CO"/>
              <w14:ligatures w14:val="none"/>
            </w:rPr>
          </w:pPr>
          <w:hyperlink w:anchor="_Toc236319119" w:history="1">
            <w:r w:rsidR="00725B1F" w:rsidRPr="00137A46">
              <w:rPr>
                <w:rStyle w:val="Hipervnculo"/>
                <w:noProof/>
              </w:rPr>
              <w:t>2. Técnicas de venta y negociación hasta el cierre</w:t>
            </w:r>
            <w:r w:rsidR="00725B1F">
              <w:rPr>
                <w:noProof/>
                <w:webHidden/>
              </w:rPr>
              <w:tab/>
            </w:r>
            <w:r w:rsidR="00725B1F">
              <w:rPr>
                <w:noProof/>
                <w:webHidden/>
              </w:rPr>
              <w:fldChar w:fldCharType="begin"/>
            </w:r>
            <w:r w:rsidR="00725B1F">
              <w:rPr>
                <w:noProof/>
                <w:webHidden/>
              </w:rPr>
              <w:instrText xml:space="preserve"> PAGEREF _Toc236319119 \h </w:instrText>
            </w:r>
            <w:r w:rsidR="00725B1F">
              <w:rPr>
                <w:noProof/>
                <w:webHidden/>
              </w:rPr>
            </w:r>
            <w:r w:rsidR="00725B1F">
              <w:rPr>
                <w:noProof/>
                <w:webHidden/>
              </w:rPr>
              <w:fldChar w:fldCharType="separate"/>
            </w:r>
            <w:r w:rsidR="00725B1F">
              <w:rPr>
                <w:noProof/>
                <w:webHidden/>
              </w:rPr>
              <w:t>26</w:t>
            </w:r>
            <w:r w:rsidR="00725B1F">
              <w:rPr>
                <w:noProof/>
                <w:webHidden/>
              </w:rPr>
              <w:fldChar w:fldCharType="end"/>
            </w:r>
          </w:hyperlink>
        </w:p>
        <w:p w14:paraId="22BD1358" w14:textId="5C314D12" w:rsidR="00725B1F" w:rsidRDefault="00DE24F8">
          <w:pPr>
            <w:pStyle w:val="TDC2"/>
            <w:tabs>
              <w:tab w:val="right" w:leader="dot" w:pos="9962"/>
            </w:tabs>
            <w:rPr>
              <w:rFonts w:eastAsiaTheme="minorEastAsia"/>
              <w:noProof/>
              <w:kern w:val="0"/>
              <w:sz w:val="22"/>
              <w:lang w:eastAsia="es-CO"/>
              <w14:ligatures w14:val="none"/>
            </w:rPr>
          </w:pPr>
          <w:hyperlink w:anchor="_Toc236319120" w:history="1">
            <w:r w:rsidR="00725B1F" w:rsidRPr="00137A46">
              <w:rPr>
                <w:rStyle w:val="Hipervnculo"/>
                <w:noProof/>
              </w:rPr>
              <w:t>2.1. Técnicas de negociación en ventas</w:t>
            </w:r>
            <w:r w:rsidR="00725B1F">
              <w:rPr>
                <w:noProof/>
                <w:webHidden/>
              </w:rPr>
              <w:tab/>
            </w:r>
            <w:r w:rsidR="00725B1F">
              <w:rPr>
                <w:noProof/>
                <w:webHidden/>
              </w:rPr>
              <w:fldChar w:fldCharType="begin"/>
            </w:r>
            <w:r w:rsidR="00725B1F">
              <w:rPr>
                <w:noProof/>
                <w:webHidden/>
              </w:rPr>
              <w:instrText xml:space="preserve"> PAGEREF _Toc236319120 \h </w:instrText>
            </w:r>
            <w:r w:rsidR="00725B1F">
              <w:rPr>
                <w:noProof/>
                <w:webHidden/>
              </w:rPr>
            </w:r>
            <w:r w:rsidR="00725B1F">
              <w:rPr>
                <w:noProof/>
                <w:webHidden/>
              </w:rPr>
              <w:fldChar w:fldCharType="separate"/>
            </w:r>
            <w:r w:rsidR="00725B1F">
              <w:rPr>
                <w:noProof/>
                <w:webHidden/>
              </w:rPr>
              <w:t>26</w:t>
            </w:r>
            <w:r w:rsidR="00725B1F">
              <w:rPr>
                <w:noProof/>
                <w:webHidden/>
              </w:rPr>
              <w:fldChar w:fldCharType="end"/>
            </w:r>
          </w:hyperlink>
        </w:p>
        <w:p w14:paraId="4A9BC8F2" w14:textId="33A67C0B" w:rsidR="00725B1F" w:rsidRDefault="00DE24F8">
          <w:pPr>
            <w:pStyle w:val="TDC2"/>
            <w:tabs>
              <w:tab w:val="right" w:leader="dot" w:pos="9962"/>
            </w:tabs>
            <w:rPr>
              <w:rFonts w:eastAsiaTheme="minorEastAsia"/>
              <w:noProof/>
              <w:kern w:val="0"/>
              <w:sz w:val="22"/>
              <w:lang w:eastAsia="es-CO"/>
              <w14:ligatures w14:val="none"/>
            </w:rPr>
          </w:pPr>
          <w:hyperlink w:anchor="_Toc236319121" w:history="1">
            <w:r w:rsidR="00725B1F" w:rsidRPr="00137A46">
              <w:rPr>
                <w:rStyle w:val="Hipervnculo"/>
                <w:noProof/>
              </w:rPr>
              <w:t>2.2. Técnicas en ventas efectivas</w:t>
            </w:r>
            <w:r w:rsidR="00725B1F">
              <w:rPr>
                <w:noProof/>
                <w:webHidden/>
              </w:rPr>
              <w:tab/>
            </w:r>
            <w:r w:rsidR="00725B1F">
              <w:rPr>
                <w:noProof/>
                <w:webHidden/>
              </w:rPr>
              <w:fldChar w:fldCharType="begin"/>
            </w:r>
            <w:r w:rsidR="00725B1F">
              <w:rPr>
                <w:noProof/>
                <w:webHidden/>
              </w:rPr>
              <w:instrText xml:space="preserve"> PAGEREF _Toc236319121 \h </w:instrText>
            </w:r>
            <w:r w:rsidR="00725B1F">
              <w:rPr>
                <w:noProof/>
                <w:webHidden/>
              </w:rPr>
            </w:r>
            <w:r w:rsidR="00725B1F">
              <w:rPr>
                <w:noProof/>
                <w:webHidden/>
              </w:rPr>
              <w:fldChar w:fldCharType="separate"/>
            </w:r>
            <w:r w:rsidR="00725B1F">
              <w:rPr>
                <w:noProof/>
                <w:webHidden/>
              </w:rPr>
              <w:t>28</w:t>
            </w:r>
            <w:r w:rsidR="00725B1F">
              <w:rPr>
                <w:noProof/>
                <w:webHidden/>
              </w:rPr>
              <w:fldChar w:fldCharType="end"/>
            </w:r>
          </w:hyperlink>
        </w:p>
        <w:p w14:paraId="5578CBAC" w14:textId="012A0AE7" w:rsidR="00725B1F" w:rsidRDefault="00DE24F8">
          <w:pPr>
            <w:pStyle w:val="TDC2"/>
            <w:tabs>
              <w:tab w:val="right" w:leader="dot" w:pos="9962"/>
            </w:tabs>
            <w:rPr>
              <w:rFonts w:eastAsiaTheme="minorEastAsia"/>
              <w:noProof/>
              <w:kern w:val="0"/>
              <w:sz w:val="22"/>
              <w:lang w:eastAsia="es-CO"/>
              <w14:ligatures w14:val="none"/>
            </w:rPr>
          </w:pPr>
          <w:hyperlink w:anchor="_Toc236319122" w:history="1">
            <w:r w:rsidR="00725B1F" w:rsidRPr="00137A46">
              <w:rPr>
                <w:rStyle w:val="Hipervnculo"/>
                <w:noProof/>
              </w:rPr>
              <w:t>2.3. Manejo de objeciones</w:t>
            </w:r>
            <w:r w:rsidR="00725B1F">
              <w:rPr>
                <w:noProof/>
                <w:webHidden/>
              </w:rPr>
              <w:tab/>
            </w:r>
            <w:r w:rsidR="00725B1F">
              <w:rPr>
                <w:noProof/>
                <w:webHidden/>
              </w:rPr>
              <w:fldChar w:fldCharType="begin"/>
            </w:r>
            <w:r w:rsidR="00725B1F">
              <w:rPr>
                <w:noProof/>
                <w:webHidden/>
              </w:rPr>
              <w:instrText xml:space="preserve"> PAGEREF _Toc236319122 \h </w:instrText>
            </w:r>
            <w:r w:rsidR="00725B1F">
              <w:rPr>
                <w:noProof/>
                <w:webHidden/>
              </w:rPr>
            </w:r>
            <w:r w:rsidR="00725B1F">
              <w:rPr>
                <w:noProof/>
                <w:webHidden/>
              </w:rPr>
              <w:fldChar w:fldCharType="separate"/>
            </w:r>
            <w:r w:rsidR="00725B1F">
              <w:rPr>
                <w:noProof/>
                <w:webHidden/>
              </w:rPr>
              <w:t>31</w:t>
            </w:r>
            <w:r w:rsidR="00725B1F">
              <w:rPr>
                <w:noProof/>
                <w:webHidden/>
              </w:rPr>
              <w:fldChar w:fldCharType="end"/>
            </w:r>
          </w:hyperlink>
        </w:p>
        <w:p w14:paraId="162A6492" w14:textId="2E24E737" w:rsidR="00725B1F" w:rsidRDefault="00DE24F8">
          <w:pPr>
            <w:pStyle w:val="TDC2"/>
            <w:tabs>
              <w:tab w:val="right" w:leader="dot" w:pos="9962"/>
            </w:tabs>
            <w:rPr>
              <w:rFonts w:eastAsiaTheme="minorEastAsia"/>
              <w:noProof/>
              <w:kern w:val="0"/>
              <w:sz w:val="22"/>
              <w:lang w:eastAsia="es-CO"/>
              <w14:ligatures w14:val="none"/>
            </w:rPr>
          </w:pPr>
          <w:hyperlink w:anchor="_Toc236319123" w:history="1">
            <w:r w:rsidR="00725B1F" w:rsidRPr="00137A46">
              <w:rPr>
                <w:rStyle w:val="Hipervnculo"/>
                <w:noProof/>
              </w:rPr>
              <w:t>2.4. Negociación estratégica</w:t>
            </w:r>
            <w:r w:rsidR="00725B1F">
              <w:rPr>
                <w:noProof/>
                <w:webHidden/>
              </w:rPr>
              <w:tab/>
            </w:r>
            <w:r w:rsidR="00725B1F">
              <w:rPr>
                <w:noProof/>
                <w:webHidden/>
              </w:rPr>
              <w:fldChar w:fldCharType="begin"/>
            </w:r>
            <w:r w:rsidR="00725B1F">
              <w:rPr>
                <w:noProof/>
                <w:webHidden/>
              </w:rPr>
              <w:instrText xml:space="preserve"> PAGEREF _Toc236319123 \h </w:instrText>
            </w:r>
            <w:r w:rsidR="00725B1F">
              <w:rPr>
                <w:noProof/>
                <w:webHidden/>
              </w:rPr>
            </w:r>
            <w:r w:rsidR="00725B1F">
              <w:rPr>
                <w:noProof/>
                <w:webHidden/>
              </w:rPr>
              <w:fldChar w:fldCharType="separate"/>
            </w:r>
            <w:r w:rsidR="00725B1F">
              <w:rPr>
                <w:noProof/>
                <w:webHidden/>
              </w:rPr>
              <w:t>41</w:t>
            </w:r>
            <w:r w:rsidR="00725B1F">
              <w:rPr>
                <w:noProof/>
                <w:webHidden/>
              </w:rPr>
              <w:fldChar w:fldCharType="end"/>
            </w:r>
          </w:hyperlink>
        </w:p>
        <w:p w14:paraId="7360FBC5" w14:textId="75EA3E89" w:rsidR="00725B1F" w:rsidRDefault="00DE24F8">
          <w:pPr>
            <w:pStyle w:val="TDC2"/>
            <w:tabs>
              <w:tab w:val="right" w:leader="dot" w:pos="9962"/>
            </w:tabs>
            <w:rPr>
              <w:rFonts w:eastAsiaTheme="minorEastAsia"/>
              <w:noProof/>
              <w:kern w:val="0"/>
              <w:sz w:val="22"/>
              <w:lang w:eastAsia="es-CO"/>
              <w14:ligatures w14:val="none"/>
            </w:rPr>
          </w:pPr>
          <w:hyperlink w:anchor="_Toc236319124" w:history="1">
            <w:r w:rsidR="00725B1F" w:rsidRPr="00137A46">
              <w:rPr>
                <w:rStyle w:val="Hipervnculo"/>
                <w:noProof/>
              </w:rPr>
              <w:t>2.5. Cierre de ventas</w:t>
            </w:r>
            <w:r w:rsidR="00725B1F">
              <w:rPr>
                <w:noProof/>
                <w:webHidden/>
              </w:rPr>
              <w:tab/>
            </w:r>
            <w:r w:rsidR="00725B1F">
              <w:rPr>
                <w:noProof/>
                <w:webHidden/>
              </w:rPr>
              <w:fldChar w:fldCharType="begin"/>
            </w:r>
            <w:r w:rsidR="00725B1F">
              <w:rPr>
                <w:noProof/>
                <w:webHidden/>
              </w:rPr>
              <w:instrText xml:space="preserve"> PAGEREF _Toc236319124 \h </w:instrText>
            </w:r>
            <w:r w:rsidR="00725B1F">
              <w:rPr>
                <w:noProof/>
                <w:webHidden/>
              </w:rPr>
            </w:r>
            <w:r w:rsidR="00725B1F">
              <w:rPr>
                <w:noProof/>
                <w:webHidden/>
              </w:rPr>
              <w:fldChar w:fldCharType="separate"/>
            </w:r>
            <w:r w:rsidR="00725B1F">
              <w:rPr>
                <w:noProof/>
                <w:webHidden/>
              </w:rPr>
              <w:t>47</w:t>
            </w:r>
            <w:r w:rsidR="00725B1F">
              <w:rPr>
                <w:noProof/>
                <w:webHidden/>
              </w:rPr>
              <w:fldChar w:fldCharType="end"/>
            </w:r>
          </w:hyperlink>
        </w:p>
        <w:p w14:paraId="6AA7A063" w14:textId="6526C406" w:rsidR="00725B1F" w:rsidRDefault="00DE24F8">
          <w:pPr>
            <w:pStyle w:val="TDC2"/>
            <w:tabs>
              <w:tab w:val="right" w:leader="dot" w:pos="9962"/>
            </w:tabs>
            <w:rPr>
              <w:rFonts w:eastAsiaTheme="minorEastAsia"/>
              <w:noProof/>
              <w:kern w:val="0"/>
              <w:sz w:val="22"/>
              <w:lang w:eastAsia="es-CO"/>
              <w14:ligatures w14:val="none"/>
            </w:rPr>
          </w:pPr>
          <w:hyperlink w:anchor="_Toc236319125" w:history="1">
            <w:r w:rsidR="00725B1F" w:rsidRPr="00137A46">
              <w:rPr>
                <w:rStyle w:val="Hipervnculo"/>
                <w:noProof/>
              </w:rPr>
              <w:t>2.6. Definición de objetivos: establecer metas claras</w:t>
            </w:r>
            <w:r w:rsidR="00725B1F">
              <w:rPr>
                <w:noProof/>
                <w:webHidden/>
              </w:rPr>
              <w:tab/>
            </w:r>
            <w:r w:rsidR="00725B1F">
              <w:rPr>
                <w:noProof/>
                <w:webHidden/>
              </w:rPr>
              <w:fldChar w:fldCharType="begin"/>
            </w:r>
            <w:r w:rsidR="00725B1F">
              <w:rPr>
                <w:noProof/>
                <w:webHidden/>
              </w:rPr>
              <w:instrText xml:space="preserve"> PAGEREF _Toc236319125 \h </w:instrText>
            </w:r>
            <w:r w:rsidR="00725B1F">
              <w:rPr>
                <w:noProof/>
                <w:webHidden/>
              </w:rPr>
            </w:r>
            <w:r w:rsidR="00725B1F">
              <w:rPr>
                <w:noProof/>
                <w:webHidden/>
              </w:rPr>
              <w:fldChar w:fldCharType="separate"/>
            </w:r>
            <w:r w:rsidR="00725B1F">
              <w:rPr>
                <w:noProof/>
                <w:webHidden/>
              </w:rPr>
              <w:t>48</w:t>
            </w:r>
            <w:r w:rsidR="00725B1F">
              <w:rPr>
                <w:noProof/>
                <w:webHidden/>
              </w:rPr>
              <w:fldChar w:fldCharType="end"/>
            </w:r>
          </w:hyperlink>
        </w:p>
        <w:p w14:paraId="3BC0DE7E" w14:textId="7DD29E76" w:rsidR="00725B1F" w:rsidRDefault="00DE24F8">
          <w:pPr>
            <w:pStyle w:val="TDC2"/>
            <w:tabs>
              <w:tab w:val="right" w:leader="dot" w:pos="9962"/>
            </w:tabs>
            <w:rPr>
              <w:rFonts w:eastAsiaTheme="minorEastAsia"/>
              <w:noProof/>
              <w:kern w:val="0"/>
              <w:sz w:val="22"/>
              <w:lang w:eastAsia="es-CO"/>
              <w14:ligatures w14:val="none"/>
            </w:rPr>
          </w:pPr>
          <w:hyperlink w:anchor="_Toc236319126" w:history="1">
            <w:r w:rsidR="00725B1F" w:rsidRPr="00137A46">
              <w:rPr>
                <w:rStyle w:val="Hipervnculo"/>
                <w:noProof/>
              </w:rPr>
              <w:t>2.7. Mejor Alternativa a un Acuerdo Negociado - M.A.A.N.</w:t>
            </w:r>
            <w:r w:rsidR="00725B1F">
              <w:rPr>
                <w:noProof/>
                <w:webHidden/>
              </w:rPr>
              <w:tab/>
            </w:r>
            <w:r w:rsidR="00725B1F">
              <w:rPr>
                <w:noProof/>
                <w:webHidden/>
              </w:rPr>
              <w:fldChar w:fldCharType="begin"/>
            </w:r>
            <w:r w:rsidR="00725B1F">
              <w:rPr>
                <w:noProof/>
                <w:webHidden/>
              </w:rPr>
              <w:instrText xml:space="preserve"> PAGEREF _Toc236319126 \h </w:instrText>
            </w:r>
            <w:r w:rsidR="00725B1F">
              <w:rPr>
                <w:noProof/>
                <w:webHidden/>
              </w:rPr>
            </w:r>
            <w:r w:rsidR="00725B1F">
              <w:rPr>
                <w:noProof/>
                <w:webHidden/>
              </w:rPr>
              <w:fldChar w:fldCharType="separate"/>
            </w:r>
            <w:r w:rsidR="00725B1F">
              <w:rPr>
                <w:noProof/>
                <w:webHidden/>
              </w:rPr>
              <w:t>52</w:t>
            </w:r>
            <w:r w:rsidR="00725B1F">
              <w:rPr>
                <w:noProof/>
                <w:webHidden/>
              </w:rPr>
              <w:fldChar w:fldCharType="end"/>
            </w:r>
          </w:hyperlink>
        </w:p>
        <w:p w14:paraId="71244A28" w14:textId="4C63AF61" w:rsidR="00725B1F" w:rsidRDefault="00DE24F8">
          <w:pPr>
            <w:pStyle w:val="TDC2"/>
            <w:tabs>
              <w:tab w:val="right" w:leader="dot" w:pos="9962"/>
            </w:tabs>
            <w:rPr>
              <w:rFonts w:eastAsiaTheme="minorEastAsia"/>
              <w:noProof/>
              <w:kern w:val="0"/>
              <w:sz w:val="22"/>
              <w:lang w:eastAsia="es-CO"/>
              <w14:ligatures w14:val="none"/>
            </w:rPr>
          </w:pPr>
          <w:hyperlink w:anchor="_Toc236319127" w:history="1">
            <w:r w:rsidR="00725B1F" w:rsidRPr="00137A46">
              <w:rPr>
                <w:rStyle w:val="Hipervnculo"/>
                <w:noProof/>
              </w:rPr>
              <w:t>2.8. Contratos y acuerdos comerciales</w:t>
            </w:r>
            <w:r w:rsidR="00725B1F">
              <w:rPr>
                <w:noProof/>
                <w:webHidden/>
              </w:rPr>
              <w:tab/>
            </w:r>
            <w:r w:rsidR="00725B1F">
              <w:rPr>
                <w:noProof/>
                <w:webHidden/>
              </w:rPr>
              <w:fldChar w:fldCharType="begin"/>
            </w:r>
            <w:r w:rsidR="00725B1F">
              <w:rPr>
                <w:noProof/>
                <w:webHidden/>
              </w:rPr>
              <w:instrText xml:space="preserve"> PAGEREF _Toc236319127 \h </w:instrText>
            </w:r>
            <w:r w:rsidR="00725B1F">
              <w:rPr>
                <w:noProof/>
                <w:webHidden/>
              </w:rPr>
            </w:r>
            <w:r w:rsidR="00725B1F">
              <w:rPr>
                <w:noProof/>
                <w:webHidden/>
              </w:rPr>
              <w:fldChar w:fldCharType="separate"/>
            </w:r>
            <w:r w:rsidR="00725B1F">
              <w:rPr>
                <w:noProof/>
                <w:webHidden/>
              </w:rPr>
              <w:t>59</w:t>
            </w:r>
            <w:r w:rsidR="00725B1F">
              <w:rPr>
                <w:noProof/>
                <w:webHidden/>
              </w:rPr>
              <w:fldChar w:fldCharType="end"/>
            </w:r>
          </w:hyperlink>
        </w:p>
        <w:p w14:paraId="183DDE30" w14:textId="56048158" w:rsidR="00725B1F" w:rsidRDefault="00DE24F8">
          <w:pPr>
            <w:pStyle w:val="TDC2"/>
            <w:tabs>
              <w:tab w:val="right" w:leader="dot" w:pos="9962"/>
            </w:tabs>
            <w:rPr>
              <w:rFonts w:eastAsiaTheme="minorEastAsia"/>
              <w:noProof/>
              <w:kern w:val="0"/>
              <w:sz w:val="22"/>
              <w:lang w:eastAsia="es-CO"/>
              <w14:ligatures w14:val="none"/>
            </w:rPr>
          </w:pPr>
          <w:hyperlink w:anchor="_Toc236319128" w:history="1">
            <w:r w:rsidR="00725B1F" w:rsidRPr="00137A46">
              <w:rPr>
                <w:rStyle w:val="Hipervnculo"/>
                <w:noProof/>
              </w:rPr>
              <w:t>2.9. Condiciones comerciales de la negociación</w:t>
            </w:r>
            <w:r w:rsidR="00725B1F">
              <w:rPr>
                <w:noProof/>
                <w:webHidden/>
              </w:rPr>
              <w:tab/>
            </w:r>
            <w:r w:rsidR="00725B1F">
              <w:rPr>
                <w:noProof/>
                <w:webHidden/>
              </w:rPr>
              <w:fldChar w:fldCharType="begin"/>
            </w:r>
            <w:r w:rsidR="00725B1F">
              <w:rPr>
                <w:noProof/>
                <w:webHidden/>
              </w:rPr>
              <w:instrText xml:space="preserve"> PAGEREF _Toc236319128 \h </w:instrText>
            </w:r>
            <w:r w:rsidR="00725B1F">
              <w:rPr>
                <w:noProof/>
                <w:webHidden/>
              </w:rPr>
            </w:r>
            <w:r w:rsidR="00725B1F">
              <w:rPr>
                <w:noProof/>
                <w:webHidden/>
              </w:rPr>
              <w:fldChar w:fldCharType="separate"/>
            </w:r>
            <w:r w:rsidR="00725B1F">
              <w:rPr>
                <w:noProof/>
                <w:webHidden/>
              </w:rPr>
              <w:t>61</w:t>
            </w:r>
            <w:r w:rsidR="00725B1F">
              <w:rPr>
                <w:noProof/>
                <w:webHidden/>
              </w:rPr>
              <w:fldChar w:fldCharType="end"/>
            </w:r>
          </w:hyperlink>
        </w:p>
        <w:p w14:paraId="1881A272" w14:textId="1F5EEF90" w:rsidR="00725B1F" w:rsidRDefault="00DE24F8">
          <w:pPr>
            <w:pStyle w:val="TDC2"/>
            <w:tabs>
              <w:tab w:val="right" w:leader="dot" w:pos="9962"/>
            </w:tabs>
            <w:rPr>
              <w:rFonts w:eastAsiaTheme="minorEastAsia"/>
              <w:noProof/>
              <w:kern w:val="0"/>
              <w:sz w:val="22"/>
              <w:lang w:eastAsia="es-CO"/>
              <w14:ligatures w14:val="none"/>
            </w:rPr>
          </w:pPr>
          <w:hyperlink w:anchor="_Toc236319129" w:history="1">
            <w:r w:rsidR="00725B1F" w:rsidRPr="00137A46">
              <w:rPr>
                <w:rStyle w:val="Hipervnculo"/>
                <w:noProof/>
              </w:rPr>
              <w:t>2.10. Costos de envío y distribución en el proceso de venta</w:t>
            </w:r>
            <w:r w:rsidR="00725B1F">
              <w:rPr>
                <w:noProof/>
                <w:webHidden/>
              </w:rPr>
              <w:tab/>
            </w:r>
            <w:r w:rsidR="00725B1F">
              <w:rPr>
                <w:noProof/>
                <w:webHidden/>
              </w:rPr>
              <w:fldChar w:fldCharType="begin"/>
            </w:r>
            <w:r w:rsidR="00725B1F">
              <w:rPr>
                <w:noProof/>
                <w:webHidden/>
              </w:rPr>
              <w:instrText xml:space="preserve"> PAGEREF _Toc236319129 \h </w:instrText>
            </w:r>
            <w:r w:rsidR="00725B1F">
              <w:rPr>
                <w:noProof/>
                <w:webHidden/>
              </w:rPr>
            </w:r>
            <w:r w:rsidR="00725B1F">
              <w:rPr>
                <w:noProof/>
                <w:webHidden/>
              </w:rPr>
              <w:fldChar w:fldCharType="separate"/>
            </w:r>
            <w:r w:rsidR="00725B1F">
              <w:rPr>
                <w:noProof/>
                <w:webHidden/>
              </w:rPr>
              <w:t>61</w:t>
            </w:r>
            <w:r w:rsidR="00725B1F">
              <w:rPr>
                <w:noProof/>
                <w:webHidden/>
              </w:rPr>
              <w:fldChar w:fldCharType="end"/>
            </w:r>
          </w:hyperlink>
        </w:p>
        <w:p w14:paraId="40419C12" w14:textId="5C95477C" w:rsidR="00725B1F" w:rsidRDefault="00DE24F8">
          <w:pPr>
            <w:pStyle w:val="TDC1"/>
            <w:tabs>
              <w:tab w:val="right" w:leader="dot" w:pos="9962"/>
            </w:tabs>
            <w:rPr>
              <w:rFonts w:eastAsiaTheme="minorEastAsia"/>
              <w:noProof/>
              <w:kern w:val="0"/>
              <w:sz w:val="22"/>
              <w:lang w:eastAsia="es-CO"/>
              <w14:ligatures w14:val="none"/>
            </w:rPr>
          </w:pPr>
          <w:hyperlink w:anchor="_Toc236319130" w:history="1">
            <w:r w:rsidR="00725B1F" w:rsidRPr="00137A46">
              <w:rPr>
                <w:rStyle w:val="Hipervnculo"/>
                <w:noProof/>
              </w:rPr>
              <w:t>Síntesis</w:t>
            </w:r>
            <w:r w:rsidR="00725B1F">
              <w:rPr>
                <w:noProof/>
                <w:webHidden/>
              </w:rPr>
              <w:tab/>
            </w:r>
            <w:r w:rsidR="00725B1F">
              <w:rPr>
                <w:noProof/>
                <w:webHidden/>
              </w:rPr>
              <w:fldChar w:fldCharType="begin"/>
            </w:r>
            <w:r w:rsidR="00725B1F">
              <w:rPr>
                <w:noProof/>
                <w:webHidden/>
              </w:rPr>
              <w:instrText xml:space="preserve"> PAGEREF _Toc236319130 \h </w:instrText>
            </w:r>
            <w:r w:rsidR="00725B1F">
              <w:rPr>
                <w:noProof/>
                <w:webHidden/>
              </w:rPr>
            </w:r>
            <w:r w:rsidR="00725B1F">
              <w:rPr>
                <w:noProof/>
                <w:webHidden/>
              </w:rPr>
              <w:fldChar w:fldCharType="separate"/>
            </w:r>
            <w:r w:rsidR="00725B1F">
              <w:rPr>
                <w:noProof/>
                <w:webHidden/>
              </w:rPr>
              <w:t>65</w:t>
            </w:r>
            <w:r w:rsidR="00725B1F">
              <w:rPr>
                <w:noProof/>
                <w:webHidden/>
              </w:rPr>
              <w:fldChar w:fldCharType="end"/>
            </w:r>
          </w:hyperlink>
        </w:p>
        <w:p w14:paraId="300D4245" w14:textId="05D10239" w:rsidR="00725B1F" w:rsidRDefault="00DE24F8">
          <w:pPr>
            <w:pStyle w:val="TDC1"/>
            <w:tabs>
              <w:tab w:val="right" w:leader="dot" w:pos="9962"/>
            </w:tabs>
            <w:rPr>
              <w:rFonts w:eastAsiaTheme="minorEastAsia"/>
              <w:noProof/>
              <w:kern w:val="0"/>
              <w:sz w:val="22"/>
              <w:lang w:eastAsia="es-CO"/>
              <w14:ligatures w14:val="none"/>
            </w:rPr>
          </w:pPr>
          <w:hyperlink w:anchor="_Toc236319131" w:history="1">
            <w:r w:rsidR="00725B1F" w:rsidRPr="00137A46">
              <w:rPr>
                <w:rStyle w:val="Hipervnculo"/>
                <w:noProof/>
              </w:rPr>
              <w:t>Glosario</w:t>
            </w:r>
            <w:r w:rsidR="00725B1F">
              <w:rPr>
                <w:noProof/>
                <w:webHidden/>
              </w:rPr>
              <w:tab/>
            </w:r>
            <w:r w:rsidR="00725B1F">
              <w:rPr>
                <w:noProof/>
                <w:webHidden/>
              </w:rPr>
              <w:fldChar w:fldCharType="begin"/>
            </w:r>
            <w:r w:rsidR="00725B1F">
              <w:rPr>
                <w:noProof/>
                <w:webHidden/>
              </w:rPr>
              <w:instrText xml:space="preserve"> PAGEREF _Toc236319131 \h </w:instrText>
            </w:r>
            <w:r w:rsidR="00725B1F">
              <w:rPr>
                <w:noProof/>
                <w:webHidden/>
              </w:rPr>
            </w:r>
            <w:r w:rsidR="00725B1F">
              <w:rPr>
                <w:noProof/>
                <w:webHidden/>
              </w:rPr>
              <w:fldChar w:fldCharType="separate"/>
            </w:r>
            <w:r w:rsidR="00725B1F">
              <w:rPr>
                <w:noProof/>
                <w:webHidden/>
              </w:rPr>
              <w:t>66</w:t>
            </w:r>
            <w:r w:rsidR="00725B1F">
              <w:rPr>
                <w:noProof/>
                <w:webHidden/>
              </w:rPr>
              <w:fldChar w:fldCharType="end"/>
            </w:r>
          </w:hyperlink>
        </w:p>
        <w:p w14:paraId="07B421D8" w14:textId="23980BEF" w:rsidR="00725B1F" w:rsidRDefault="00DE24F8">
          <w:pPr>
            <w:pStyle w:val="TDC1"/>
            <w:tabs>
              <w:tab w:val="right" w:leader="dot" w:pos="9962"/>
            </w:tabs>
            <w:rPr>
              <w:rFonts w:eastAsiaTheme="minorEastAsia"/>
              <w:noProof/>
              <w:kern w:val="0"/>
              <w:sz w:val="22"/>
              <w:lang w:eastAsia="es-CO"/>
              <w14:ligatures w14:val="none"/>
            </w:rPr>
          </w:pPr>
          <w:hyperlink w:anchor="_Toc236319132" w:history="1">
            <w:r w:rsidR="00725B1F" w:rsidRPr="00137A46">
              <w:rPr>
                <w:rStyle w:val="Hipervnculo"/>
                <w:noProof/>
              </w:rPr>
              <w:t>Referencias bibliográficas</w:t>
            </w:r>
            <w:r w:rsidR="00725B1F">
              <w:rPr>
                <w:noProof/>
                <w:webHidden/>
              </w:rPr>
              <w:tab/>
            </w:r>
            <w:r w:rsidR="00725B1F">
              <w:rPr>
                <w:noProof/>
                <w:webHidden/>
              </w:rPr>
              <w:fldChar w:fldCharType="begin"/>
            </w:r>
            <w:r w:rsidR="00725B1F">
              <w:rPr>
                <w:noProof/>
                <w:webHidden/>
              </w:rPr>
              <w:instrText xml:space="preserve"> PAGEREF _Toc236319132 \h </w:instrText>
            </w:r>
            <w:r w:rsidR="00725B1F">
              <w:rPr>
                <w:noProof/>
                <w:webHidden/>
              </w:rPr>
            </w:r>
            <w:r w:rsidR="00725B1F">
              <w:rPr>
                <w:noProof/>
                <w:webHidden/>
              </w:rPr>
              <w:fldChar w:fldCharType="separate"/>
            </w:r>
            <w:r w:rsidR="00725B1F">
              <w:rPr>
                <w:noProof/>
                <w:webHidden/>
              </w:rPr>
              <w:t>68</w:t>
            </w:r>
            <w:r w:rsidR="00725B1F">
              <w:rPr>
                <w:noProof/>
                <w:webHidden/>
              </w:rPr>
              <w:fldChar w:fldCharType="end"/>
            </w:r>
          </w:hyperlink>
        </w:p>
        <w:p w14:paraId="2483079B" w14:textId="45A15BA6" w:rsidR="00725B1F" w:rsidRDefault="00DE24F8">
          <w:pPr>
            <w:pStyle w:val="TDC1"/>
            <w:tabs>
              <w:tab w:val="right" w:leader="dot" w:pos="9962"/>
            </w:tabs>
            <w:rPr>
              <w:rFonts w:eastAsiaTheme="minorEastAsia"/>
              <w:noProof/>
              <w:kern w:val="0"/>
              <w:sz w:val="22"/>
              <w:lang w:eastAsia="es-CO"/>
              <w14:ligatures w14:val="none"/>
            </w:rPr>
          </w:pPr>
          <w:hyperlink w:anchor="_Toc236319133" w:history="1">
            <w:r w:rsidR="00725B1F" w:rsidRPr="00137A46">
              <w:rPr>
                <w:rStyle w:val="Hipervnculo"/>
                <w:noProof/>
              </w:rPr>
              <w:t>Créditos</w:t>
            </w:r>
            <w:r w:rsidR="00725B1F">
              <w:rPr>
                <w:noProof/>
                <w:webHidden/>
              </w:rPr>
              <w:tab/>
            </w:r>
            <w:r w:rsidR="00725B1F">
              <w:rPr>
                <w:noProof/>
                <w:webHidden/>
              </w:rPr>
              <w:fldChar w:fldCharType="begin"/>
            </w:r>
            <w:r w:rsidR="00725B1F">
              <w:rPr>
                <w:noProof/>
                <w:webHidden/>
              </w:rPr>
              <w:instrText xml:space="preserve"> PAGEREF _Toc236319133 \h </w:instrText>
            </w:r>
            <w:r w:rsidR="00725B1F">
              <w:rPr>
                <w:noProof/>
                <w:webHidden/>
              </w:rPr>
            </w:r>
            <w:r w:rsidR="00725B1F">
              <w:rPr>
                <w:noProof/>
                <w:webHidden/>
              </w:rPr>
              <w:fldChar w:fldCharType="separate"/>
            </w:r>
            <w:r w:rsidR="00725B1F">
              <w:rPr>
                <w:noProof/>
                <w:webHidden/>
              </w:rPr>
              <w:t>69</w:t>
            </w:r>
            <w:r w:rsidR="00725B1F">
              <w:rPr>
                <w:noProof/>
                <w:webHidden/>
              </w:rPr>
              <w:fldChar w:fldCharType="end"/>
            </w:r>
          </w:hyperlink>
        </w:p>
        <w:p w14:paraId="3AFC5851" w14:textId="51C7784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319111"/>
      <w:r w:rsidRPr="003758F7">
        <w:lastRenderedPageBreak/>
        <w:t>Introducción</w:t>
      </w:r>
      <w:bookmarkEnd w:id="0"/>
    </w:p>
    <w:p w14:paraId="52ABBFC9" w14:textId="3E74F403" w:rsidR="007F19EB" w:rsidRDefault="007F19EB" w:rsidP="007F19EB">
      <w:r>
        <w:t>La negociación aplicada a las ventas constituye una competencia transversal para los contextos comerciales contemporáneos, porque integra análisis del cliente, comunicación efectiva, manejo ético de la información y toma de decisiones orientada al logro de acuerdos sostenibles. En este marco, negociar no significa imponer una posición, sino construir propuestas de valor que permitan conciliar intereses organizacionales y necesidades del cliente mediante procesos estructurados y argumentados.</w:t>
      </w:r>
    </w:p>
    <w:p w14:paraId="14302DA9" w14:textId="77777777" w:rsidR="007F19EB" w:rsidRDefault="007F19EB" w:rsidP="007F19EB">
      <w:r>
        <w:t xml:space="preserve">Este componente formativo se enfoca en desarrollar capacidades para intervenir de forma pertinente en escenarios de venta consultiva, tratamiento de objeciones, formulación de alternativas y cierre estratégico. </w:t>
      </w:r>
    </w:p>
    <w:p w14:paraId="5824929E" w14:textId="6214283F" w:rsidR="005914A4" w:rsidRDefault="007F19EB" w:rsidP="007F19EB">
      <w:r>
        <w:t>Para comprender la importancia del contenido y los temas abordados, se recomienda acceder al siguiente video:</w:t>
      </w:r>
    </w:p>
    <w:p w14:paraId="3A58F532" w14:textId="01C33FC2" w:rsidR="00BC4887" w:rsidRDefault="00BC4887">
      <w:pPr>
        <w:spacing w:before="0" w:after="160" w:line="259" w:lineRule="auto"/>
        <w:ind w:firstLine="0"/>
      </w:pPr>
      <w:r>
        <w:br w:type="page"/>
      </w:r>
    </w:p>
    <w:p w14:paraId="050C15A1" w14:textId="62CE1DA0" w:rsidR="007F19EB" w:rsidRDefault="007F19EB" w:rsidP="007F19EB">
      <w:pPr>
        <w:pStyle w:val="Video"/>
      </w:pPr>
      <w:r w:rsidRPr="007F19EB">
        <w:lastRenderedPageBreak/>
        <w:t>La negociación como estrategia de ventas</w:t>
      </w:r>
    </w:p>
    <w:p w14:paraId="185379D0" w14:textId="4E76229E" w:rsidR="00BC4887" w:rsidRPr="00BC4887" w:rsidRDefault="00BC4887" w:rsidP="00BC4887">
      <w:pPr>
        <w:ind w:firstLine="0"/>
        <w:jc w:val="center"/>
      </w:pPr>
      <w:r>
        <w:rPr>
          <w:noProof/>
        </w:rPr>
        <w:drawing>
          <wp:inline distT="0" distB="0" distL="0" distR="0" wp14:anchorId="410E7A6B" wp14:editId="124E54B4">
            <wp:extent cx="4680000" cy="2635200"/>
            <wp:effectExtent l="0" t="0" r="635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7BAB5BDB" w14:textId="13E760DC" w:rsidR="007F19EB" w:rsidRDefault="009E0B54" w:rsidP="007F19EB">
      <w:pPr>
        <w:ind w:firstLine="0"/>
        <w:jc w:val="center"/>
      </w:pPr>
      <w:hyperlink r:id="rId13" w:history="1">
        <w:r w:rsidR="007F19EB" w:rsidRPr="009E0B5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F19EB" w14:paraId="48B988B9" w14:textId="77777777" w:rsidTr="0085545C">
        <w:trPr>
          <w:tblHeader/>
        </w:trPr>
        <w:tc>
          <w:tcPr>
            <w:tcW w:w="9972" w:type="dxa"/>
          </w:tcPr>
          <w:p w14:paraId="77EFE1E2" w14:textId="712B23FE" w:rsidR="007F19EB" w:rsidRDefault="007F19EB" w:rsidP="0085545C">
            <w:pPr>
              <w:ind w:firstLine="0"/>
            </w:pPr>
            <w:r>
              <w:rPr>
                <w:b/>
              </w:rPr>
              <w:t xml:space="preserve">Transcripción del video. </w:t>
            </w:r>
            <w:r w:rsidRPr="007F19EB">
              <w:rPr>
                <w:bCs/>
              </w:rPr>
              <w:t>La negociación como estrategia de ventas</w:t>
            </w:r>
          </w:p>
        </w:tc>
      </w:tr>
      <w:tr w:rsidR="007F19EB" w14:paraId="6FE31022" w14:textId="77777777" w:rsidTr="0085545C">
        <w:tc>
          <w:tcPr>
            <w:tcW w:w="9972" w:type="dxa"/>
          </w:tcPr>
          <w:p w14:paraId="58C5B4A3" w14:textId="77777777" w:rsidR="0047753A" w:rsidRDefault="0047753A" w:rsidP="0047753A">
            <w:r>
              <w:t>En un entorno comercial cada vez más dinámico y competitivo, desarrollar competencias para negociar estratégicamente constituye un factor determinante para fortalecer las relaciones comerciales y alcanzar resultados sostenibles. Más que lograr un acuerdo, negociar implica analizar alternativas, comprender diferentes intereses y tomar decisiones fundamentadas que favorezcan el beneficio mutuo.</w:t>
            </w:r>
          </w:p>
          <w:p w14:paraId="33AFB026" w14:textId="77777777" w:rsidR="0047753A" w:rsidRDefault="0047753A" w:rsidP="0047753A">
            <w:r>
              <w:t>Este componente formativo presenta una visión integral de la negociación como estrategia de ventas, destacando la importancia de integrar habilidades de comunicación, pensamiento estratégico, ética profesional y capacidad para responder de manera efectiva a los retos del contexto empresarial. Desde esta perspectiva, se promueve una actuación basada en la preparación, la planificación, la colaboración y la construcción de confianza entre las partes.</w:t>
            </w:r>
          </w:p>
          <w:p w14:paraId="760580F6" w14:textId="77777777" w:rsidR="0047753A" w:rsidRDefault="0047753A" w:rsidP="0047753A">
            <w:r>
              <w:lastRenderedPageBreak/>
              <w:t>Asimismo, se resalta el valor de identificar oportunidades, evaluar diferentes escenarios y seleccionar las alternativas más convenientes para fortalecer los procesos de negociación y contribuir al cumplimiento de los objetivos comerciales. Estas competencias favorecen la generación de acuerdos sostenibles, el desarrollo de relaciones de largo plazo y la creación de valor para las organizaciones y sus clientes.</w:t>
            </w:r>
          </w:p>
          <w:p w14:paraId="45412988" w14:textId="4C31516E" w:rsidR="007F19EB" w:rsidRDefault="0047753A" w:rsidP="0047753A">
            <w:r>
              <w:t>Al finalizar este componente, el aprendiz contará con herramientas que fortalecerán su capacidad para participar de manera efectiva en procesos de negociación y venta, actuando con criterio, responsabilidad y una orientación permanente hacia la toma de decisiones estratégicas.</w:t>
            </w:r>
          </w:p>
        </w:tc>
      </w:tr>
    </w:tbl>
    <w:p w14:paraId="537C993E" w14:textId="338FC87F" w:rsidR="0047753A" w:rsidRDefault="0047753A">
      <w:pPr>
        <w:spacing w:before="0" w:after="160" w:line="259" w:lineRule="auto"/>
        <w:ind w:firstLine="0"/>
      </w:pPr>
    </w:p>
    <w:p w14:paraId="2E0B7765" w14:textId="77777777" w:rsidR="0047753A" w:rsidRDefault="0047753A">
      <w:pPr>
        <w:spacing w:before="0" w:after="160" w:line="259" w:lineRule="auto"/>
        <w:ind w:firstLine="0"/>
      </w:pPr>
      <w:r>
        <w:br w:type="page"/>
      </w:r>
    </w:p>
    <w:p w14:paraId="6A0C75BF" w14:textId="20963158" w:rsidR="00EA3D17" w:rsidRDefault="00EA3D17" w:rsidP="00EA3D17">
      <w:pPr>
        <w:pStyle w:val="Ttulo1"/>
      </w:pPr>
      <w:bookmarkStart w:id="1" w:name="_Toc236319112"/>
      <w:r w:rsidRPr="00EA3D17">
        <w:lastRenderedPageBreak/>
        <w:t>Implementación de técnicas de negociación</w:t>
      </w:r>
      <w:bookmarkEnd w:id="1"/>
    </w:p>
    <w:p w14:paraId="764E5391" w14:textId="77777777" w:rsidR="00CA5CF5" w:rsidRPr="00CA5CF5" w:rsidRDefault="00CA5CF5" w:rsidP="00CA5CF5">
      <w:pPr>
        <w:rPr>
          <w:lang w:val="es-419" w:eastAsia="es-CO"/>
        </w:rPr>
      </w:pPr>
      <w:r w:rsidRPr="00CA5CF5">
        <w:rPr>
          <w:lang w:val="es-419" w:eastAsia="es-CO"/>
        </w:rPr>
        <w:t>La implementación de técnicas de negociación exige comprender que el desempeño del negociador no depende solo del dominio de tácticas puntuales, sino de la integración entre preparación, lectura del contexto, comunicación y conducta profesional. En consecuencia, el proceso de formación debe desarrollar competencias personales y sociales que permitan convertir la interacción comercial en una oportunidad para crear confianza y valor compartido.</w:t>
      </w:r>
    </w:p>
    <w:p w14:paraId="40AD17D1" w14:textId="77777777" w:rsidR="00CA5CF5" w:rsidRPr="00CA5CF5" w:rsidRDefault="00CA5CF5" w:rsidP="00CA5CF5">
      <w:pPr>
        <w:rPr>
          <w:lang w:val="es-419" w:eastAsia="es-CO"/>
        </w:rPr>
      </w:pPr>
      <w:r w:rsidRPr="00CA5CF5">
        <w:rPr>
          <w:lang w:val="es-419" w:eastAsia="es-CO"/>
        </w:rPr>
        <w:t>Las habilidades que se necesitan dependen del entorno, el resultado deseado y las partes involucradas. A continuación, se presenta algunas habilidades clave de negociación que se aplican a muchas situaciones:</w:t>
      </w:r>
    </w:p>
    <w:p w14:paraId="40F8DBB7" w14:textId="403B14DC" w:rsidR="00CA5CF5" w:rsidRPr="00CA5CF5" w:rsidRDefault="00CA5CF5" w:rsidP="0027158F">
      <w:pPr>
        <w:pStyle w:val="Prrafodelista"/>
        <w:numPr>
          <w:ilvl w:val="0"/>
          <w:numId w:val="6"/>
        </w:numPr>
        <w:rPr>
          <w:b/>
          <w:bCs/>
          <w:lang w:val="es-419" w:eastAsia="es-CO"/>
        </w:rPr>
      </w:pPr>
      <w:r w:rsidRPr="00CA5CF5">
        <w:rPr>
          <w:b/>
          <w:bCs/>
          <w:lang w:val="es-419" w:eastAsia="es-CO"/>
        </w:rPr>
        <w:t>Comunicación</w:t>
      </w:r>
    </w:p>
    <w:p w14:paraId="2611D326" w14:textId="77777777" w:rsidR="00CA5CF5" w:rsidRPr="00CA5CF5" w:rsidRDefault="00CA5CF5" w:rsidP="00CA5CF5">
      <w:pPr>
        <w:rPr>
          <w:lang w:val="es-419" w:eastAsia="es-CO"/>
        </w:rPr>
      </w:pPr>
      <w:r w:rsidRPr="00CA5CF5">
        <w:rPr>
          <w:lang w:val="es-419" w:eastAsia="es-CO"/>
        </w:rPr>
        <w:t xml:space="preserve">Las habilidades de comunicación esenciales incluyen la identificación de señales no verbales y la capacidad de expresarse de manera clara y atractiva. Además, es fundamental comprender el flujo natural de la conversación y solicitar retroalimentación de forma constante. </w:t>
      </w:r>
      <w:proofErr w:type="gramStart"/>
      <w:r w:rsidRPr="00CA5CF5">
        <w:rPr>
          <w:lang w:val="es-419" w:eastAsia="es-CO"/>
        </w:rPr>
        <w:t>Las habilidades de escucha activa también</w:t>
      </w:r>
      <w:proofErr w:type="gramEnd"/>
      <w:r w:rsidRPr="00CA5CF5">
        <w:rPr>
          <w:lang w:val="es-419" w:eastAsia="es-CO"/>
        </w:rPr>
        <w:t xml:space="preserve"> son cruciales para comprender a la otra parte; al establecer una comunicación clara y efectiva, se evitan malentendidos que podrían dificultar la llegada a un compromiso.</w:t>
      </w:r>
    </w:p>
    <w:p w14:paraId="14DE2037" w14:textId="70EAF1F2" w:rsidR="00CA5CF5" w:rsidRPr="00CA5CF5" w:rsidRDefault="00CA5CF5" w:rsidP="0027158F">
      <w:pPr>
        <w:pStyle w:val="Prrafodelista"/>
        <w:numPr>
          <w:ilvl w:val="0"/>
          <w:numId w:val="6"/>
        </w:numPr>
        <w:rPr>
          <w:b/>
          <w:bCs/>
          <w:lang w:val="es-419" w:eastAsia="es-CO"/>
        </w:rPr>
      </w:pPr>
      <w:r w:rsidRPr="00CA5CF5">
        <w:rPr>
          <w:b/>
          <w:bCs/>
          <w:lang w:val="es-419" w:eastAsia="es-CO"/>
        </w:rPr>
        <w:t>Persuasión</w:t>
      </w:r>
    </w:p>
    <w:p w14:paraId="2886956E" w14:textId="08F02D92" w:rsidR="00CA5CF5" w:rsidRDefault="00CA5CF5" w:rsidP="00CA5CF5">
      <w:pPr>
        <w:rPr>
          <w:lang w:val="es-419" w:eastAsia="es-CO"/>
        </w:rPr>
      </w:pPr>
      <w:r w:rsidRPr="00CA5CF5">
        <w:rPr>
          <w:lang w:val="es-419" w:eastAsia="es-CO"/>
        </w:rPr>
        <w:t>La capacidad de influir en los demás es una habilidad importante para la negociación. Puede ayudar a definir por qué la solución propuesta es beneficiosa para todas las partes y alentar a otros a apoyar su punto de vista.</w:t>
      </w:r>
    </w:p>
    <w:p w14:paraId="0110DF48" w14:textId="77777777" w:rsidR="0047753A" w:rsidRPr="00CA5CF5" w:rsidRDefault="0047753A" w:rsidP="00CA5CF5">
      <w:pPr>
        <w:rPr>
          <w:lang w:val="es-419" w:eastAsia="es-CO"/>
        </w:rPr>
      </w:pPr>
    </w:p>
    <w:p w14:paraId="4E1F6052" w14:textId="18966B04" w:rsidR="00CA5CF5" w:rsidRPr="00CA5CF5" w:rsidRDefault="00CA5CF5" w:rsidP="0027158F">
      <w:pPr>
        <w:pStyle w:val="Prrafodelista"/>
        <w:numPr>
          <w:ilvl w:val="0"/>
          <w:numId w:val="6"/>
        </w:numPr>
        <w:rPr>
          <w:b/>
          <w:bCs/>
          <w:lang w:val="es-419" w:eastAsia="es-CO"/>
        </w:rPr>
      </w:pPr>
      <w:r w:rsidRPr="00CA5CF5">
        <w:rPr>
          <w:b/>
          <w:bCs/>
          <w:lang w:val="es-419" w:eastAsia="es-CO"/>
        </w:rPr>
        <w:lastRenderedPageBreak/>
        <w:t>Planificación</w:t>
      </w:r>
    </w:p>
    <w:p w14:paraId="24BF0EF2" w14:textId="77777777" w:rsidR="00CA5CF5" w:rsidRPr="00CA5CF5" w:rsidRDefault="00CA5CF5" w:rsidP="00CA5CF5">
      <w:pPr>
        <w:rPr>
          <w:lang w:val="es-419" w:eastAsia="es-CO"/>
        </w:rPr>
      </w:pPr>
      <w:r w:rsidRPr="00CA5CF5">
        <w:rPr>
          <w:lang w:val="es-419" w:eastAsia="es-CO"/>
        </w:rPr>
        <w:t>Para llegar a un acuerdo que beneficie a ambas partes, es crucial considerar cómo las consecuencias afectarán a todos a largo plazo. La capacidad de planificación es necesaria no solo para el proceso de negociación, sino también para decidir cómo se llevarán a cabo los términos.</w:t>
      </w:r>
    </w:p>
    <w:p w14:paraId="50AD15A2" w14:textId="5CA9F98F" w:rsidR="00CA5CF5" w:rsidRPr="00CA5CF5" w:rsidRDefault="00CA5CF5" w:rsidP="0027158F">
      <w:pPr>
        <w:pStyle w:val="Prrafodelista"/>
        <w:numPr>
          <w:ilvl w:val="0"/>
          <w:numId w:val="6"/>
        </w:numPr>
        <w:rPr>
          <w:b/>
          <w:bCs/>
          <w:lang w:val="es-419" w:eastAsia="es-CO"/>
        </w:rPr>
      </w:pPr>
      <w:r w:rsidRPr="00CA5CF5">
        <w:rPr>
          <w:b/>
          <w:bCs/>
          <w:lang w:val="es-419" w:eastAsia="es-CO"/>
        </w:rPr>
        <w:t>Elaboración de estrategias</w:t>
      </w:r>
    </w:p>
    <w:p w14:paraId="3CEFB670" w14:textId="16398445" w:rsidR="00CA5CF5" w:rsidRDefault="00CA5CF5" w:rsidP="00CA5CF5">
      <w:pPr>
        <w:rPr>
          <w:lang w:val="es-419" w:eastAsia="es-CO"/>
        </w:rPr>
      </w:pPr>
      <w:r w:rsidRPr="00CA5CF5">
        <w:rPr>
          <w:lang w:val="es-419" w:eastAsia="es-CO"/>
        </w:rPr>
        <w:t>Los mejores negociadores entran en una discusión con al menos un plan de respaldo. Deben considerarse todos los posibles resultados y estar preparado para cada uno de estos escenarios.</w:t>
      </w:r>
    </w:p>
    <w:p w14:paraId="3794074F" w14:textId="77777777" w:rsidR="0047753A" w:rsidRPr="00CA5CF5" w:rsidRDefault="0047753A" w:rsidP="00CA5CF5">
      <w:pPr>
        <w:rPr>
          <w:lang w:val="es-419" w:eastAsia="es-CO"/>
        </w:rPr>
      </w:pPr>
    </w:p>
    <w:p w14:paraId="4F59AFF1" w14:textId="1A57DE93" w:rsidR="00EA3D17" w:rsidRDefault="00EA3D17" w:rsidP="00EA3D17">
      <w:pPr>
        <w:pStyle w:val="Ttulo2"/>
      </w:pPr>
      <w:bookmarkStart w:id="2" w:name="_Toc236319113"/>
      <w:r w:rsidRPr="00EA3D17">
        <w:t>Desarrollo de habilidades personales y actitudes para la negociación</w:t>
      </w:r>
      <w:bookmarkEnd w:id="2"/>
    </w:p>
    <w:p w14:paraId="076C1463" w14:textId="77777777" w:rsidR="00CA5CF5" w:rsidRPr="00CA5CF5" w:rsidRDefault="00CA5CF5" w:rsidP="00CA5CF5">
      <w:pPr>
        <w:rPr>
          <w:lang w:val="es-419" w:eastAsia="es-CO"/>
        </w:rPr>
      </w:pPr>
      <w:r w:rsidRPr="00CA5CF5">
        <w:rPr>
          <w:lang w:val="es-419" w:eastAsia="es-CO"/>
        </w:rPr>
        <w:t>El negociador comercial requiere habilidades personales que le permitan actuar con equilibrio ante la presión, claridad frente a los objetivos y flexibilidad en escenarios cambiantes. Estas habilidades no surgen de manera improvisada, se fortalecen mediante una preparación consciente, la práctica deliberada y la reflexión permanente sobre el propio estilo de interacción y toma de decisiones.</w:t>
      </w:r>
    </w:p>
    <w:p w14:paraId="17AC3BDA" w14:textId="77777777" w:rsidR="00CA5CF5" w:rsidRPr="00CA5CF5" w:rsidRDefault="00CA5CF5" w:rsidP="00CA5CF5">
      <w:pPr>
        <w:rPr>
          <w:lang w:val="es-419" w:eastAsia="es-CO"/>
        </w:rPr>
      </w:pPr>
      <w:r w:rsidRPr="00CA5CF5">
        <w:rPr>
          <w:lang w:val="es-419" w:eastAsia="es-CO"/>
        </w:rPr>
        <w:t>Entre las habilidades más relevantes se encuentran el autocontrol, la capacidad analítica, la escucha activa, la persuasión basada en argumentos y la planeación de alternativas. Desde la perspectiva de la negociación por principios, la preparación y la identificación de intereses son claves para evitar que la conversación se reduzca a posiciones rígidas o a decisiones impulsivas.</w:t>
      </w:r>
    </w:p>
    <w:p w14:paraId="38027855" w14:textId="0CAB8229" w:rsidR="00CA5CF5" w:rsidRDefault="00CA5CF5" w:rsidP="00CA5CF5">
      <w:pPr>
        <w:rPr>
          <w:lang w:val="es-419" w:eastAsia="es-CO"/>
        </w:rPr>
      </w:pPr>
      <w:r w:rsidRPr="00CA5CF5">
        <w:rPr>
          <w:lang w:val="es-419" w:eastAsia="es-CO"/>
        </w:rPr>
        <w:lastRenderedPageBreak/>
        <w:t>En ventas, estas habilidades permiten interpretar mejor las motivaciones del cliente, identificar oportunidades de acuerdo y proponer soluciones ajustadas a necesidades reales.</w:t>
      </w:r>
    </w:p>
    <w:p w14:paraId="2AAD0BB4" w14:textId="38CC9EB3" w:rsidR="00CA5CF5" w:rsidRDefault="00CA5CF5" w:rsidP="00CA5CF5">
      <w:pPr>
        <w:rPr>
          <w:lang w:val="es-419" w:eastAsia="es-CO"/>
        </w:rPr>
      </w:pPr>
      <w:r w:rsidRPr="00CA5CF5">
        <w:rPr>
          <w:lang w:val="es-419" w:eastAsia="es-CO"/>
        </w:rPr>
        <w:t>Un vendedor que domina estas capacidades no se limita a defender una oferta, sino que guía el proceso hacia un acuerdo viable y sostenible.</w:t>
      </w:r>
    </w:p>
    <w:p w14:paraId="737E23C8" w14:textId="77777777" w:rsidR="00CA5CF5" w:rsidRPr="00CA5CF5" w:rsidRDefault="00CA5CF5" w:rsidP="00CA5CF5">
      <w:pPr>
        <w:rPr>
          <w:lang w:val="es-419" w:eastAsia="es-CO"/>
        </w:rPr>
      </w:pPr>
      <w:r w:rsidRPr="00CA5CF5">
        <w:rPr>
          <w:lang w:val="es-419" w:eastAsia="es-CO"/>
        </w:rPr>
        <w:t>La seguridad personal, la apertura al diálogo y la disposición para construir soluciones conjuntas favorecen la creación de relaciones comerciales más estables. Por el contrario, la improvisación, la rigidez o la necesidad de ganar a toda costa debilitan la confianza y reducen la posibilidad de alcanzar acuerdos duraderos.</w:t>
      </w:r>
    </w:p>
    <w:p w14:paraId="1CF0FC9D" w14:textId="3C3F9BC7" w:rsidR="00CA5CF5" w:rsidRDefault="00CA5CF5" w:rsidP="00CA5CF5">
      <w:pPr>
        <w:rPr>
          <w:lang w:val="es-419" w:eastAsia="es-CO"/>
        </w:rPr>
      </w:pPr>
      <w:r w:rsidRPr="00CA5CF5">
        <w:rPr>
          <w:lang w:val="es-419" w:eastAsia="es-CO"/>
        </w:rPr>
        <w:t>Consulte la siguiente tabla para identificar cómo las habilidades personales aportan al proceso de negociación y su aplicación directa en ventas:</w:t>
      </w:r>
    </w:p>
    <w:p w14:paraId="6F47EE3E" w14:textId="44E93D09" w:rsidR="00CA5CF5" w:rsidRDefault="00CA5CF5" w:rsidP="0047753A">
      <w:pPr>
        <w:pStyle w:val="Tabla"/>
        <w:rPr>
          <w:lang w:val="es-419" w:eastAsia="es-CO"/>
        </w:rPr>
      </w:pPr>
      <w:r w:rsidRPr="00CA5CF5">
        <w:rPr>
          <w:lang w:val="es-419" w:eastAsia="es-CO"/>
        </w:rPr>
        <w:t>Tipos de habilidades</w:t>
      </w:r>
    </w:p>
    <w:tbl>
      <w:tblPr>
        <w:tblStyle w:val="SENA"/>
        <w:tblW w:w="0" w:type="auto"/>
        <w:tblLook w:val="04A0" w:firstRow="1" w:lastRow="0" w:firstColumn="1" w:lastColumn="0" w:noHBand="0" w:noVBand="1"/>
      </w:tblPr>
      <w:tblGrid>
        <w:gridCol w:w="1728"/>
        <w:gridCol w:w="4463"/>
        <w:gridCol w:w="3771"/>
      </w:tblGrid>
      <w:tr w:rsidR="00CA5CF5" w:rsidRPr="00D01E01" w14:paraId="1199624C" w14:textId="77777777" w:rsidTr="0047753A">
        <w:trPr>
          <w:cnfStyle w:val="100000000000" w:firstRow="1" w:lastRow="0" w:firstColumn="0" w:lastColumn="0" w:oddVBand="0" w:evenVBand="0" w:oddHBand="0" w:evenHBand="0" w:firstRowFirstColumn="0" w:firstRowLastColumn="0" w:lastRowFirstColumn="0" w:lastRowLastColumn="0"/>
          <w:tblHeader/>
        </w:trPr>
        <w:tc>
          <w:tcPr>
            <w:tcW w:w="0" w:type="auto"/>
          </w:tcPr>
          <w:p w14:paraId="45F8CBE8" w14:textId="77777777" w:rsidR="00CA5CF5" w:rsidRPr="00D01E01" w:rsidRDefault="00CA5CF5" w:rsidP="00CA5CF5">
            <w:pPr>
              <w:pStyle w:val="TextoTablas"/>
            </w:pPr>
            <w:r w:rsidRPr="00D01E01">
              <w:t>Habilidad personal</w:t>
            </w:r>
          </w:p>
        </w:tc>
        <w:tc>
          <w:tcPr>
            <w:tcW w:w="0" w:type="auto"/>
          </w:tcPr>
          <w:p w14:paraId="74B34A9C" w14:textId="77777777" w:rsidR="00CA5CF5" w:rsidRPr="00D01E01" w:rsidRDefault="00CA5CF5" w:rsidP="00CA5CF5">
            <w:pPr>
              <w:pStyle w:val="TextoTablas"/>
            </w:pPr>
            <w:r w:rsidRPr="00D01E01">
              <w:t>Aporte al proceso de negociación</w:t>
            </w:r>
          </w:p>
        </w:tc>
        <w:tc>
          <w:tcPr>
            <w:tcW w:w="0" w:type="auto"/>
          </w:tcPr>
          <w:p w14:paraId="1D423FE1" w14:textId="77777777" w:rsidR="00CA5CF5" w:rsidRPr="00D01E01" w:rsidRDefault="00CA5CF5" w:rsidP="00CA5CF5">
            <w:pPr>
              <w:pStyle w:val="TextoTablas"/>
            </w:pPr>
            <w:r w:rsidRPr="00D01E01">
              <w:t>Aplicación en ventas</w:t>
            </w:r>
          </w:p>
        </w:tc>
      </w:tr>
      <w:tr w:rsidR="00CA5CF5" w:rsidRPr="00D01E01" w14:paraId="27B6C17E" w14:textId="77777777" w:rsidTr="00CA5CF5">
        <w:trPr>
          <w:cnfStyle w:val="000000100000" w:firstRow="0" w:lastRow="0" w:firstColumn="0" w:lastColumn="0" w:oddVBand="0" w:evenVBand="0" w:oddHBand="1" w:evenHBand="0" w:firstRowFirstColumn="0" w:firstRowLastColumn="0" w:lastRowFirstColumn="0" w:lastRowLastColumn="0"/>
        </w:trPr>
        <w:tc>
          <w:tcPr>
            <w:tcW w:w="0" w:type="auto"/>
          </w:tcPr>
          <w:p w14:paraId="445CC2FE" w14:textId="77777777" w:rsidR="00CA5CF5" w:rsidRPr="00D01E01" w:rsidRDefault="00CA5CF5" w:rsidP="00CA5CF5">
            <w:pPr>
              <w:pStyle w:val="TextoTablas"/>
            </w:pPr>
            <w:r w:rsidRPr="00D01E01">
              <w:t>Autocontrol.</w:t>
            </w:r>
          </w:p>
        </w:tc>
        <w:tc>
          <w:tcPr>
            <w:tcW w:w="0" w:type="auto"/>
          </w:tcPr>
          <w:p w14:paraId="35B16BC2" w14:textId="77777777" w:rsidR="00CA5CF5" w:rsidRPr="00D01E01" w:rsidRDefault="00CA5CF5" w:rsidP="00CA5CF5">
            <w:pPr>
              <w:pStyle w:val="TextoTablas"/>
            </w:pPr>
            <w:r w:rsidRPr="00D01E01">
              <w:t>Permite mantener estabilidad emocional y responder con criterio ante la presión.</w:t>
            </w:r>
          </w:p>
        </w:tc>
        <w:tc>
          <w:tcPr>
            <w:tcW w:w="0" w:type="auto"/>
          </w:tcPr>
          <w:p w14:paraId="727FB103" w14:textId="77777777" w:rsidR="00CA5CF5" w:rsidRPr="00D01E01" w:rsidRDefault="00CA5CF5" w:rsidP="00CA5CF5">
            <w:pPr>
              <w:pStyle w:val="TextoTablas"/>
            </w:pPr>
            <w:r w:rsidRPr="00D01E01">
              <w:t>Ayuda a manejar objeciones sin reaccionar de forma defensiva.</w:t>
            </w:r>
          </w:p>
        </w:tc>
      </w:tr>
      <w:tr w:rsidR="00CA5CF5" w:rsidRPr="00D01E01" w14:paraId="381F3F09" w14:textId="77777777" w:rsidTr="00CA5CF5">
        <w:tc>
          <w:tcPr>
            <w:tcW w:w="0" w:type="auto"/>
          </w:tcPr>
          <w:p w14:paraId="2929CCED" w14:textId="77777777" w:rsidR="00CA5CF5" w:rsidRPr="00D01E01" w:rsidRDefault="00CA5CF5" w:rsidP="00CA5CF5">
            <w:pPr>
              <w:pStyle w:val="TextoTablas"/>
            </w:pPr>
            <w:r w:rsidRPr="00D01E01">
              <w:t>Análisis.</w:t>
            </w:r>
          </w:p>
        </w:tc>
        <w:tc>
          <w:tcPr>
            <w:tcW w:w="0" w:type="auto"/>
          </w:tcPr>
          <w:p w14:paraId="43A764E2" w14:textId="77777777" w:rsidR="00CA5CF5" w:rsidRPr="00D01E01" w:rsidRDefault="00CA5CF5" w:rsidP="00CA5CF5">
            <w:pPr>
              <w:pStyle w:val="TextoTablas"/>
            </w:pPr>
            <w:r w:rsidRPr="00D01E01">
              <w:t>Facilita interpretar información, intereses y escenarios posibles.</w:t>
            </w:r>
          </w:p>
        </w:tc>
        <w:tc>
          <w:tcPr>
            <w:tcW w:w="0" w:type="auto"/>
          </w:tcPr>
          <w:p w14:paraId="07D60234" w14:textId="77777777" w:rsidR="00CA5CF5" w:rsidRPr="00D01E01" w:rsidRDefault="00CA5CF5" w:rsidP="00CA5CF5">
            <w:pPr>
              <w:pStyle w:val="TextoTablas"/>
            </w:pPr>
            <w:r w:rsidRPr="00D01E01">
              <w:t>Permite ajustar la propuesta al perfil y necesidad del cliente.</w:t>
            </w:r>
          </w:p>
        </w:tc>
      </w:tr>
      <w:tr w:rsidR="00CA5CF5" w:rsidRPr="00D01E01" w14:paraId="5A2A0548" w14:textId="77777777" w:rsidTr="00CA5CF5">
        <w:trPr>
          <w:cnfStyle w:val="000000100000" w:firstRow="0" w:lastRow="0" w:firstColumn="0" w:lastColumn="0" w:oddVBand="0" w:evenVBand="0" w:oddHBand="1" w:evenHBand="0" w:firstRowFirstColumn="0" w:firstRowLastColumn="0" w:lastRowFirstColumn="0" w:lastRowLastColumn="0"/>
        </w:trPr>
        <w:tc>
          <w:tcPr>
            <w:tcW w:w="0" w:type="auto"/>
          </w:tcPr>
          <w:p w14:paraId="21C21450" w14:textId="77777777" w:rsidR="00CA5CF5" w:rsidRPr="00D01E01" w:rsidRDefault="00CA5CF5" w:rsidP="00CA5CF5">
            <w:pPr>
              <w:pStyle w:val="TextoTablas"/>
            </w:pPr>
            <w:r w:rsidRPr="00D01E01">
              <w:t>Escucha activa.</w:t>
            </w:r>
          </w:p>
        </w:tc>
        <w:tc>
          <w:tcPr>
            <w:tcW w:w="0" w:type="auto"/>
          </w:tcPr>
          <w:p w14:paraId="2D9204F3" w14:textId="77777777" w:rsidR="00CA5CF5" w:rsidRPr="00D01E01" w:rsidRDefault="00CA5CF5" w:rsidP="00CA5CF5">
            <w:pPr>
              <w:pStyle w:val="TextoTablas"/>
            </w:pPr>
            <w:r w:rsidRPr="00D01E01">
              <w:t>Mejora la comprensión de motivaciones y expectativas.</w:t>
            </w:r>
          </w:p>
        </w:tc>
        <w:tc>
          <w:tcPr>
            <w:tcW w:w="0" w:type="auto"/>
          </w:tcPr>
          <w:p w14:paraId="55D4A77B" w14:textId="77777777" w:rsidR="00CA5CF5" w:rsidRPr="00D01E01" w:rsidRDefault="00CA5CF5" w:rsidP="00CA5CF5">
            <w:pPr>
              <w:pStyle w:val="TextoTablas"/>
            </w:pPr>
            <w:r w:rsidRPr="00D01E01">
              <w:t>Favorece la identificación de necesidades de compra.</w:t>
            </w:r>
          </w:p>
        </w:tc>
      </w:tr>
      <w:tr w:rsidR="00CA5CF5" w:rsidRPr="00D01E01" w14:paraId="04366BA1" w14:textId="77777777" w:rsidTr="00CA5CF5">
        <w:tc>
          <w:tcPr>
            <w:tcW w:w="0" w:type="auto"/>
          </w:tcPr>
          <w:p w14:paraId="19196EB4" w14:textId="77777777" w:rsidR="00CA5CF5" w:rsidRPr="00D01E01" w:rsidRDefault="00CA5CF5" w:rsidP="00CA5CF5">
            <w:pPr>
              <w:pStyle w:val="TextoTablas"/>
            </w:pPr>
            <w:r w:rsidRPr="00D01E01">
              <w:t>Persuasión ética.</w:t>
            </w:r>
          </w:p>
        </w:tc>
        <w:tc>
          <w:tcPr>
            <w:tcW w:w="0" w:type="auto"/>
          </w:tcPr>
          <w:p w14:paraId="7FB8B72B" w14:textId="77777777" w:rsidR="00CA5CF5" w:rsidRPr="00D01E01" w:rsidRDefault="00CA5CF5" w:rsidP="00CA5CF5">
            <w:pPr>
              <w:pStyle w:val="TextoTablas"/>
            </w:pPr>
            <w:r w:rsidRPr="00D01E01">
              <w:t>Sustenta la influencia en argumentos de valor y no en manipulación.</w:t>
            </w:r>
          </w:p>
        </w:tc>
        <w:tc>
          <w:tcPr>
            <w:tcW w:w="0" w:type="auto"/>
          </w:tcPr>
          <w:p w14:paraId="6C57ED45" w14:textId="77777777" w:rsidR="00CA5CF5" w:rsidRPr="00D01E01" w:rsidRDefault="00CA5CF5" w:rsidP="00CA5CF5">
            <w:pPr>
              <w:pStyle w:val="TextoTablas"/>
            </w:pPr>
            <w:r w:rsidRPr="00D01E01">
              <w:t>Incrementa la credibilidad de la oferta comercial.</w:t>
            </w:r>
          </w:p>
        </w:tc>
      </w:tr>
      <w:tr w:rsidR="00CA5CF5" w:rsidRPr="00D01E01" w14:paraId="0369E15C" w14:textId="77777777" w:rsidTr="00CA5CF5">
        <w:trPr>
          <w:cnfStyle w:val="000000100000" w:firstRow="0" w:lastRow="0" w:firstColumn="0" w:lastColumn="0" w:oddVBand="0" w:evenVBand="0" w:oddHBand="1" w:evenHBand="0" w:firstRowFirstColumn="0" w:firstRowLastColumn="0" w:lastRowFirstColumn="0" w:lastRowLastColumn="0"/>
        </w:trPr>
        <w:tc>
          <w:tcPr>
            <w:tcW w:w="0" w:type="auto"/>
          </w:tcPr>
          <w:p w14:paraId="36CBA0D5" w14:textId="77777777" w:rsidR="00CA5CF5" w:rsidRPr="00D01E01" w:rsidRDefault="00CA5CF5" w:rsidP="00CA5CF5">
            <w:pPr>
              <w:pStyle w:val="TextoTablas"/>
            </w:pPr>
            <w:r w:rsidRPr="00D01E01">
              <w:t>Planeación.</w:t>
            </w:r>
          </w:p>
        </w:tc>
        <w:tc>
          <w:tcPr>
            <w:tcW w:w="0" w:type="auto"/>
          </w:tcPr>
          <w:p w14:paraId="3CE5DEB3" w14:textId="77777777" w:rsidR="00CA5CF5" w:rsidRPr="00D01E01" w:rsidRDefault="00CA5CF5" w:rsidP="00CA5CF5">
            <w:pPr>
              <w:pStyle w:val="TextoTablas"/>
            </w:pPr>
            <w:r w:rsidRPr="00D01E01">
              <w:t>Ayuda a prever alternativas, límites y concesiones posibles.</w:t>
            </w:r>
          </w:p>
        </w:tc>
        <w:tc>
          <w:tcPr>
            <w:tcW w:w="0" w:type="auto"/>
          </w:tcPr>
          <w:p w14:paraId="599D5244" w14:textId="77777777" w:rsidR="00CA5CF5" w:rsidRPr="00D01E01" w:rsidRDefault="00CA5CF5" w:rsidP="00CA5CF5">
            <w:pPr>
              <w:pStyle w:val="TextoTablas"/>
            </w:pPr>
            <w:r w:rsidRPr="00D01E01">
              <w:t>Fortalece la preparación antes de presentar condiciones de venta.</w:t>
            </w:r>
          </w:p>
        </w:tc>
      </w:tr>
    </w:tbl>
    <w:p w14:paraId="059A6D14" w14:textId="77777777" w:rsidR="00CA5CF5" w:rsidRPr="00CA5CF5" w:rsidRDefault="00CA5CF5" w:rsidP="00CA5CF5">
      <w:pPr>
        <w:rPr>
          <w:lang w:val="es-419" w:eastAsia="es-CO"/>
        </w:rPr>
      </w:pPr>
      <w:r w:rsidRPr="00CA5CF5">
        <w:rPr>
          <w:lang w:val="es-419" w:eastAsia="es-CO"/>
        </w:rPr>
        <w:lastRenderedPageBreak/>
        <w:t xml:space="preserve">La tabla anterior indica que las habilidades personales sostienen el desempeño estratégico del negociador y permiten pasar de una lógica reactiva a una lógica de anticipación. </w:t>
      </w:r>
    </w:p>
    <w:p w14:paraId="7EAB7915" w14:textId="6E6C16FE" w:rsidR="00CA5CF5" w:rsidRPr="00CA5CF5" w:rsidRDefault="00CA5CF5" w:rsidP="00CA5CF5">
      <w:pPr>
        <w:rPr>
          <w:lang w:val="es-419" w:eastAsia="es-CO"/>
        </w:rPr>
      </w:pPr>
      <w:r w:rsidRPr="00CA5CF5">
        <w:rPr>
          <w:lang w:val="es-419" w:eastAsia="es-CO"/>
        </w:rPr>
        <w:t xml:space="preserve">El proceso de negociación es subjetivo y depende del carácter de la persona negociadora. Para lograr un éxito en esta estrategia el negociador debe tener las siguientes habilidades personales y técnicas orientadas a la negociación, la cuales presenta el sitio </w:t>
      </w:r>
      <w:r w:rsidR="0047753A" w:rsidRPr="0047753A">
        <w:rPr>
          <w:rStyle w:val="Extranjerismo"/>
        </w:rPr>
        <w:t>web</w:t>
      </w:r>
      <w:r w:rsidRPr="00CA5CF5">
        <w:rPr>
          <w:lang w:val="es-419" w:eastAsia="es-CO"/>
        </w:rPr>
        <w:t xml:space="preserve"> ISPROX:</w:t>
      </w:r>
    </w:p>
    <w:p w14:paraId="282EDE55" w14:textId="7E431868" w:rsidR="00CA5CF5" w:rsidRPr="00CA5CF5" w:rsidRDefault="00CA5CF5" w:rsidP="0027158F">
      <w:pPr>
        <w:pStyle w:val="Prrafodelista"/>
        <w:numPr>
          <w:ilvl w:val="0"/>
          <w:numId w:val="6"/>
        </w:numPr>
        <w:rPr>
          <w:b/>
          <w:bCs/>
          <w:lang w:val="es-419" w:eastAsia="es-CO"/>
        </w:rPr>
      </w:pPr>
      <w:r w:rsidRPr="00CA5CF5">
        <w:rPr>
          <w:b/>
          <w:bCs/>
          <w:lang w:val="es-419" w:eastAsia="es-CO"/>
        </w:rPr>
        <w:t>Autoconocimiento del problema</w:t>
      </w:r>
    </w:p>
    <w:p w14:paraId="291439A6" w14:textId="77777777" w:rsidR="00CA5CF5" w:rsidRPr="00CA5CF5" w:rsidRDefault="00CA5CF5" w:rsidP="00CA5CF5">
      <w:pPr>
        <w:rPr>
          <w:lang w:val="es-419" w:eastAsia="es-CO"/>
        </w:rPr>
      </w:pPr>
      <w:r w:rsidRPr="00CA5CF5">
        <w:rPr>
          <w:lang w:val="es-419" w:eastAsia="es-CO"/>
        </w:rPr>
        <w:t>Es fundamental identificar el origen del problema o de la diferencia, así como reconocer las fortalezas y debilidades de la empresa, con el fin de encontrar puntos de encuentro que hagan viable la negociación.</w:t>
      </w:r>
    </w:p>
    <w:p w14:paraId="438D1BD3" w14:textId="202E5151" w:rsidR="00CA5CF5" w:rsidRPr="00CA5CF5" w:rsidRDefault="00CA5CF5" w:rsidP="0027158F">
      <w:pPr>
        <w:pStyle w:val="Prrafodelista"/>
        <w:numPr>
          <w:ilvl w:val="0"/>
          <w:numId w:val="6"/>
        </w:numPr>
        <w:rPr>
          <w:b/>
          <w:bCs/>
          <w:lang w:val="es-419" w:eastAsia="es-CO"/>
        </w:rPr>
      </w:pPr>
      <w:r w:rsidRPr="00CA5CF5">
        <w:rPr>
          <w:b/>
          <w:bCs/>
          <w:lang w:val="es-419" w:eastAsia="es-CO"/>
        </w:rPr>
        <w:t>Escucha activa</w:t>
      </w:r>
    </w:p>
    <w:p w14:paraId="177152E2" w14:textId="77777777" w:rsidR="00CA5CF5" w:rsidRPr="00CA5CF5" w:rsidRDefault="00CA5CF5" w:rsidP="00CA5CF5">
      <w:pPr>
        <w:rPr>
          <w:lang w:val="es-419" w:eastAsia="es-CO"/>
        </w:rPr>
      </w:pPr>
      <w:r w:rsidRPr="00CA5CF5">
        <w:rPr>
          <w:lang w:val="es-419" w:eastAsia="es-CO"/>
        </w:rPr>
        <w:t>Consiste en escuchar atentamente a la contraparte, manteniendo silencio oportuno para comprender su propuesta y recopilar información relevante que contribuya a la construcción del acuerdo.</w:t>
      </w:r>
    </w:p>
    <w:p w14:paraId="265E9430" w14:textId="5AFFE343" w:rsidR="00CA5CF5" w:rsidRPr="00CA5CF5" w:rsidRDefault="00CA5CF5" w:rsidP="0027158F">
      <w:pPr>
        <w:pStyle w:val="Prrafodelista"/>
        <w:numPr>
          <w:ilvl w:val="0"/>
          <w:numId w:val="6"/>
        </w:numPr>
        <w:rPr>
          <w:b/>
          <w:bCs/>
          <w:lang w:val="es-419" w:eastAsia="es-CO"/>
        </w:rPr>
      </w:pPr>
      <w:r w:rsidRPr="00CA5CF5">
        <w:rPr>
          <w:b/>
          <w:bCs/>
          <w:lang w:val="es-419" w:eastAsia="es-CO"/>
        </w:rPr>
        <w:t>Empatía</w:t>
      </w:r>
    </w:p>
    <w:p w14:paraId="1567AFF6" w14:textId="43BB0676" w:rsidR="00CA5CF5" w:rsidRDefault="00CA5CF5" w:rsidP="00CA5CF5">
      <w:pPr>
        <w:rPr>
          <w:lang w:val="es-419" w:eastAsia="es-CO"/>
        </w:rPr>
      </w:pPr>
      <w:r w:rsidRPr="00CA5CF5">
        <w:rPr>
          <w:lang w:val="es-419" w:eastAsia="es-CO"/>
        </w:rPr>
        <w:t>Esta cualidad permite comprender cómo se siente la contraparte e identificar sus necesidades o intereses. A través de la observación de la postura corporal, el tono de voz y las expresiones faciales, es posible obtener información clave para la negociación.</w:t>
      </w:r>
    </w:p>
    <w:p w14:paraId="78F3A95E" w14:textId="36B56672" w:rsidR="0047753A" w:rsidRDefault="0047753A" w:rsidP="00CA5CF5">
      <w:pPr>
        <w:rPr>
          <w:lang w:val="es-419" w:eastAsia="es-CO"/>
        </w:rPr>
      </w:pPr>
    </w:p>
    <w:p w14:paraId="68280172" w14:textId="77777777" w:rsidR="0047753A" w:rsidRPr="00CA5CF5" w:rsidRDefault="0047753A" w:rsidP="00CA5CF5">
      <w:pPr>
        <w:rPr>
          <w:lang w:val="es-419" w:eastAsia="es-CO"/>
        </w:rPr>
      </w:pPr>
    </w:p>
    <w:p w14:paraId="425DD053" w14:textId="56A5EFD6" w:rsidR="00CA5CF5" w:rsidRPr="00CA5CF5" w:rsidRDefault="00CA5CF5" w:rsidP="0027158F">
      <w:pPr>
        <w:pStyle w:val="Prrafodelista"/>
        <w:numPr>
          <w:ilvl w:val="0"/>
          <w:numId w:val="6"/>
        </w:numPr>
        <w:rPr>
          <w:b/>
          <w:bCs/>
          <w:lang w:val="es-419" w:eastAsia="es-CO"/>
        </w:rPr>
      </w:pPr>
      <w:r w:rsidRPr="00CA5CF5">
        <w:rPr>
          <w:b/>
          <w:bCs/>
          <w:lang w:val="es-419" w:eastAsia="es-CO"/>
        </w:rPr>
        <w:lastRenderedPageBreak/>
        <w:t>Autocontrol</w:t>
      </w:r>
    </w:p>
    <w:p w14:paraId="240DCB3C" w14:textId="77777777" w:rsidR="00CA5CF5" w:rsidRPr="00CA5CF5" w:rsidRDefault="00CA5CF5" w:rsidP="00CA5CF5">
      <w:pPr>
        <w:rPr>
          <w:lang w:val="es-419" w:eastAsia="es-CO"/>
        </w:rPr>
      </w:pPr>
      <w:r w:rsidRPr="00CA5CF5">
        <w:rPr>
          <w:lang w:val="es-419" w:eastAsia="es-CO"/>
        </w:rPr>
        <w:t>Implica la capacidad de observar y escuchar con atención, identificando tanto las emociones propias como las de la contraparte. El control de las reacciones personales favorece una actuación equilibrada y estratégica durante la negociación.</w:t>
      </w:r>
    </w:p>
    <w:p w14:paraId="5C37D095" w14:textId="7F99E0AB" w:rsidR="00CA5CF5" w:rsidRPr="00CA5CF5" w:rsidRDefault="00CA5CF5" w:rsidP="0027158F">
      <w:pPr>
        <w:pStyle w:val="Prrafodelista"/>
        <w:numPr>
          <w:ilvl w:val="0"/>
          <w:numId w:val="6"/>
        </w:numPr>
        <w:rPr>
          <w:b/>
          <w:bCs/>
          <w:lang w:val="es-419" w:eastAsia="es-CO"/>
        </w:rPr>
      </w:pPr>
      <w:r w:rsidRPr="00CA5CF5">
        <w:rPr>
          <w:b/>
          <w:bCs/>
          <w:lang w:val="es-419" w:eastAsia="es-CO"/>
        </w:rPr>
        <w:t>Paciencia</w:t>
      </w:r>
    </w:p>
    <w:p w14:paraId="6449D39F" w14:textId="77777777" w:rsidR="00CA5CF5" w:rsidRPr="00CA5CF5" w:rsidRDefault="00CA5CF5" w:rsidP="00CA5CF5">
      <w:pPr>
        <w:rPr>
          <w:lang w:val="es-419" w:eastAsia="es-CO"/>
        </w:rPr>
      </w:pPr>
      <w:r w:rsidRPr="00CA5CF5">
        <w:rPr>
          <w:lang w:val="es-419" w:eastAsia="es-CO"/>
        </w:rPr>
        <w:t>Es un elemento fundamental del proceso de negociación, ya que permite analizar la situación con mayor perspectiva. Estar preparado para la espera, que en ocasiones funciona como un factor de presión, ayuda a respetar el ritmo y el tiempo que requiere la negociación.</w:t>
      </w:r>
    </w:p>
    <w:p w14:paraId="168056FF" w14:textId="488DFC7C" w:rsidR="00CA5CF5" w:rsidRPr="00CA5CF5" w:rsidRDefault="00CA5CF5" w:rsidP="0027158F">
      <w:pPr>
        <w:pStyle w:val="Prrafodelista"/>
        <w:numPr>
          <w:ilvl w:val="0"/>
          <w:numId w:val="6"/>
        </w:numPr>
        <w:rPr>
          <w:b/>
          <w:bCs/>
          <w:lang w:val="es-419" w:eastAsia="es-CO"/>
        </w:rPr>
      </w:pPr>
      <w:r w:rsidRPr="00CA5CF5">
        <w:rPr>
          <w:b/>
          <w:bCs/>
          <w:lang w:val="es-419" w:eastAsia="es-CO"/>
        </w:rPr>
        <w:t>Comunicación asertiva</w:t>
      </w:r>
    </w:p>
    <w:p w14:paraId="54963C31" w14:textId="77777777" w:rsidR="00CA5CF5" w:rsidRPr="00CA5CF5" w:rsidRDefault="00CA5CF5" w:rsidP="00CA5CF5">
      <w:pPr>
        <w:rPr>
          <w:lang w:val="es-419" w:eastAsia="es-CO"/>
        </w:rPr>
      </w:pPr>
      <w:r w:rsidRPr="00CA5CF5">
        <w:rPr>
          <w:lang w:val="es-419" w:eastAsia="es-CO"/>
        </w:rPr>
        <w:t>Se refiere a la capacidad de expresarse de manera clara y concreta, transmitiendo firmeza en los aportes, opiniones y posturas, sin excederse ni resultar ofensivo. Esta forma de comunicación facilita el entendimiento en las relaciones comerciales.</w:t>
      </w:r>
    </w:p>
    <w:p w14:paraId="0BB14F58" w14:textId="344ACB41" w:rsidR="00CA5CF5" w:rsidRPr="00CA5CF5" w:rsidRDefault="00CA5CF5" w:rsidP="0027158F">
      <w:pPr>
        <w:pStyle w:val="Prrafodelista"/>
        <w:numPr>
          <w:ilvl w:val="0"/>
          <w:numId w:val="6"/>
        </w:numPr>
        <w:rPr>
          <w:b/>
          <w:bCs/>
          <w:lang w:val="es-419" w:eastAsia="es-CO"/>
        </w:rPr>
      </w:pPr>
      <w:r w:rsidRPr="00CA5CF5">
        <w:rPr>
          <w:b/>
          <w:bCs/>
          <w:lang w:val="es-419" w:eastAsia="es-CO"/>
        </w:rPr>
        <w:t>Visión amplia</w:t>
      </w:r>
    </w:p>
    <w:p w14:paraId="2C3DA282" w14:textId="77777777" w:rsidR="00CA5CF5" w:rsidRPr="00CA5CF5" w:rsidRDefault="00CA5CF5" w:rsidP="00CA5CF5">
      <w:pPr>
        <w:rPr>
          <w:lang w:val="es-419" w:eastAsia="es-CO"/>
        </w:rPr>
      </w:pPr>
      <w:r w:rsidRPr="00CA5CF5">
        <w:rPr>
          <w:lang w:val="es-419" w:eastAsia="es-CO"/>
        </w:rPr>
        <w:t>Consiste en la disposición para recibir diversas propuestas que generan múltiples alternativas, permitiendo negociar y seleccionar la opción más adecuada de acuerdo con los objetivos e intereses establecidos.</w:t>
      </w:r>
    </w:p>
    <w:p w14:paraId="5D986EC7" w14:textId="7A21CFFE" w:rsidR="00CA5CF5" w:rsidRPr="00CA5CF5" w:rsidRDefault="00CA5CF5" w:rsidP="0027158F">
      <w:pPr>
        <w:pStyle w:val="Prrafodelista"/>
        <w:numPr>
          <w:ilvl w:val="0"/>
          <w:numId w:val="6"/>
        </w:numPr>
        <w:rPr>
          <w:b/>
          <w:bCs/>
          <w:lang w:val="es-419" w:eastAsia="es-CO"/>
        </w:rPr>
      </w:pPr>
      <w:r w:rsidRPr="00CA5CF5">
        <w:rPr>
          <w:b/>
          <w:bCs/>
          <w:lang w:val="es-419" w:eastAsia="es-CO"/>
        </w:rPr>
        <w:t>Persuasión</w:t>
      </w:r>
    </w:p>
    <w:p w14:paraId="3BDEAC79" w14:textId="77777777" w:rsidR="00CA5CF5" w:rsidRPr="00CA5CF5" w:rsidRDefault="00CA5CF5" w:rsidP="00CA5CF5">
      <w:pPr>
        <w:rPr>
          <w:lang w:val="es-419" w:eastAsia="es-CO"/>
        </w:rPr>
      </w:pPr>
      <w:r w:rsidRPr="00CA5CF5">
        <w:rPr>
          <w:lang w:val="es-419" w:eastAsia="es-CO"/>
        </w:rPr>
        <w:t>Es la capacidad de argumentar de manera lógica y fundamentada para influir en la contraparte, generar confianza y proyectar una imagen sólida que facilite avances en la negociación.</w:t>
      </w:r>
    </w:p>
    <w:p w14:paraId="48A8087B" w14:textId="6496B926" w:rsidR="00CA5CF5" w:rsidRPr="00CA5CF5" w:rsidRDefault="00CA5CF5" w:rsidP="0027158F">
      <w:pPr>
        <w:pStyle w:val="Prrafodelista"/>
        <w:numPr>
          <w:ilvl w:val="0"/>
          <w:numId w:val="6"/>
        </w:numPr>
        <w:rPr>
          <w:b/>
          <w:bCs/>
          <w:lang w:val="es-419" w:eastAsia="es-CO"/>
        </w:rPr>
      </w:pPr>
      <w:r w:rsidRPr="00CA5CF5">
        <w:rPr>
          <w:b/>
          <w:bCs/>
          <w:lang w:val="es-419" w:eastAsia="es-CO"/>
        </w:rPr>
        <w:lastRenderedPageBreak/>
        <w:t>Flexibilidad</w:t>
      </w:r>
    </w:p>
    <w:p w14:paraId="715A323E" w14:textId="77777777" w:rsidR="00CA5CF5" w:rsidRPr="00CA5CF5" w:rsidRDefault="00CA5CF5" w:rsidP="00CA5CF5">
      <w:pPr>
        <w:rPr>
          <w:lang w:val="es-419" w:eastAsia="es-CO"/>
        </w:rPr>
      </w:pPr>
      <w:r w:rsidRPr="00CA5CF5">
        <w:rPr>
          <w:lang w:val="es-419" w:eastAsia="es-CO"/>
        </w:rPr>
        <w:t>Reconoce que la contraparte también busca alcanzar beneficios, por lo que el negociador debe estar dispuesto a ceder en determinados momentos. Esta flexibilidad permite adaptarse a imprevistos y favorece la construcción de acuerdos equilibrados.</w:t>
      </w:r>
    </w:p>
    <w:p w14:paraId="25C517A6" w14:textId="53E64734" w:rsidR="00CA5CF5" w:rsidRPr="00CA5CF5" w:rsidRDefault="00CA5CF5" w:rsidP="0027158F">
      <w:pPr>
        <w:pStyle w:val="Prrafodelista"/>
        <w:numPr>
          <w:ilvl w:val="0"/>
          <w:numId w:val="6"/>
        </w:numPr>
        <w:rPr>
          <w:b/>
          <w:bCs/>
          <w:lang w:val="es-419" w:eastAsia="es-CO"/>
        </w:rPr>
      </w:pPr>
      <w:r w:rsidRPr="00CA5CF5">
        <w:rPr>
          <w:b/>
          <w:bCs/>
          <w:lang w:val="es-419" w:eastAsia="es-CO"/>
        </w:rPr>
        <w:t>Tolerancia al riesgo</w:t>
      </w:r>
    </w:p>
    <w:p w14:paraId="1528F2C1" w14:textId="77777777" w:rsidR="00CA5CF5" w:rsidRPr="00CA5CF5" w:rsidRDefault="00CA5CF5" w:rsidP="00CA5CF5">
      <w:pPr>
        <w:rPr>
          <w:lang w:val="es-419" w:eastAsia="es-CO"/>
        </w:rPr>
      </w:pPr>
      <w:r w:rsidRPr="00CA5CF5">
        <w:rPr>
          <w:lang w:val="es-419" w:eastAsia="es-CO"/>
        </w:rPr>
        <w:t>Implica mantener una actitud de calma y alerta moderada al asumir riesgos, entendiendo que estos forman parte natural del proceso de negociación.</w:t>
      </w:r>
    </w:p>
    <w:p w14:paraId="0F0D9C1D" w14:textId="21930302" w:rsidR="00CA5CF5" w:rsidRPr="00CA5CF5" w:rsidRDefault="00CA5CF5" w:rsidP="0027158F">
      <w:pPr>
        <w:pStyle w:val="Prrafodelista"/>
        <w:numPr>
          <w:ilvl w:val="0"/>
          <w:numId w:val="6"/>
        </w:numPr>
        <w:rPr>
          <w:b/>
          <w:bCs/>
          <w:lang w:val="es-419" w:eastAsia="es-CO"/>
        </w:rPr>
      </w:pPr>
      <w:r w:rsidRPr="00CA5CF5">
        <w:rPr>
          <w:b/>
          <w:bCs/>
          <w:lang w:val="es-419" w:eastAsia="es-CO"/>
        </w:rPr>
        <w:t>Capacidad para tomar decisiones</w:t>
      </w:r>
    </w:p>
    <w:p w14:paraId="182AC041" w14:textId="77777777" w:rsidR="00CA5CF5" w:rsidRPr="00CA5CF5" w:rsidRDefault="00CA5CF5" w:rsidP="00CA5CF5">
      <w:pPr>
        <w:rPr>
          <w:lang w:val="es-419" w:eastAsia="es-CO"/>
        </w:rPr>
      </w:pPr>
      <w:r w:rsidRPr="00CA5CF5">
        <w:rPr>
          <w:lang w:val="es-419" w:eastAsia="es-CO"/>
        </w:rPr>
        <w:t>Esta habilidad se fortalece con la experiencia y resulta clave para cerrar acuerdos oportunamente, procurando obtener los mejores resultados posibles.</w:t>
      </w:r>
    </w:p>
    <w:p w14:paraId="14B7BE35" w14:textId="77777777" w:rsidR="00CA5CF5" w:rsidRPr="00CA5CF5" w:rsidRDefault="00CA5CF5" w:rsidP="00CA5CF5">
      <w:pPr>
        <w:rPr>
          <w:lang w:val="es-419" w:eastAsia="es-CO"/>
        </w:rPr>
      </w:pPr>
      <w:r w:rsidRPr="00CA5CF5">
        <w:rPr>
          <w:lang w:val="es-419" w:eastAsia="es-CO"/>
        </w:rPr>
        <w:t>Para que el negociador tenga éxito, es necesario que fortalezca una serie de habilidades y actitudes que le permitan estar bajo presión, tener autocontrol, escuchar atentamente, tener capacidad de análisis para proponer, refutar, concertar, conciliar y ceder obteniendo los mejores resultados.</w:t>
      </w:r>
    </w:p>
    <w:p w14:paraId="1508659A" w14:textId="61CC710B" w:rsidR="00CA5CF5" w:rsidRDefault="00CA5CF5" w:rsidP="00CA5CF5">
      <w:pPr>
        <w:rPr>
          <w:lang w:val="es-419" w:eastAsia="es-CO"/>
        </w:rPr>
      </w:pPr>
      <w:r w:rsidRPr="00CA5CF5">
        <w:rPr>
          <w:lang w:val="es-419" w:eastAsia="es-CO"/>
        </w:rPr>
        <w:t>En síntesis, el desarrollo de habilidades personales y actitudes para la negociación constituye la base del desempeño comercial efectivo, su fortalecimiento incrementa la capacidad para actuar con seguridad, argumentar con claridad y construir acuerdos coherentes con los objetivos de venta y con las relaciones de largo plazo.</w:t>
      </w:r>
    </w:p>
    <w:p w14:paraId="7B198BC8" w14:textId="77777777" w:rsidR="0047753A" w:rsidRPr="00CA5CF5" w:rsidRDefault="0047753A" w:rsidP="00CA5CF5">
      <w:pPr>
        <w:rPr>
          <w:lang w:val="es-419" w:eastAsia="es-CO"/>
        </w:rPr>
      </w:pPr>
    </w:p>
    <w:p w14:paraId="1AA3D8D0" w14:textId="1DC67351" w:rsidR="00EA3D17" w:rsidRDefault="00EA3D17" w:rsidP="00EA3D17">
      <w:pPr>
        <w:pStyle w:val="Ttulo2"/>
      </w:pPr>
      <w:bookmarkStart w:id="3" w:name="_Toc236319114"/>
      <w:r w:rsidRPr="00EA3D17">
        <w:t>Habilidades para tratar con las personas en la negociación</w:t>
      </w:r>
      <w:bookmarkEnd w:id="3"/>
    </w:p>
    <w:p w14:paraId="21E3D385" w14:textId="77777777" w:rsidR="00276DC5" w:rsidRPr="00276DC5" w:rsidRDefault="00276DC5" w:rsidP="00276DC5">
      <w:pPr>
        <w:rPr>
          <w:lang w:val="es-419" w:eastAsia="es-CO"/>
        </w:rPr>
      </w:pPr>
      <w:r w:rsidRPr="00276DC5">
        <w:rPr>
          <w:lang w:val="es-419" w:eastAsia="es-CO"/>
        </w:rPr>
        <w:t xml:space="preserve">La negociación ocurre entre personas que interpretan la realidad desde intereses, emociones, expectativas y experiencias distintas. Por esta razón, tratar con las personas </w:t>
      </w:r>
      <w:r w:rsidRPr="00276DC5">
        <w:rPr>
          <w:lang w:val="es-419" w:eastAsia="es-CO"/>
        </w:rPr>
        <w:lastRenderedPageBreak/>
        <w:t>de manera adecuada es una competencia central en cualquier proceso comercial, pues permite reducir tensiones, comprender percepciones y orientar la interacción hacia soluciones razonables.</w:t>
      </w:r>
    </w:p>
    <w:p w14:paraId="0B53D13F" w14:textId="77777777" w:rsidR="00276DC5" w:rsidRPr="00276DC5" w:rsidRDefault="00276DC5" w:rsidP="00276DC5">
      <w:pPr>
        <w:rPr>
          <w:lang w:val="es-419" w:eastAsia="es-CO"/>
        </w:rPr>
      </w:pPr>
      <w:r w:rsidRPr="00276DC5">
        <w:rPr>
          <w:lang w:val="es-419" w:eastAsia="es-CO"/>
        </w:rPr>
        <w:t>Una de las ideas centrales de la negociación por principios consiste en separar a las personas del problema, este planteamiento reconoce que las relaciones pueden verse afectadas por malentendidos, prejuicios o reacciones emocionales, y que el negociador debe evitar personalizar el conflicto para concentrarse en los intereses y en las opciones de solución.</w:t>
      </w:r>
    </w:p>
    <w:p w14:paraId="71ED1F32" w14:textId="77777777" w:rsidR="00276DC5" w:rsidRPr="00276DC5" w:rsidRDefault="00276DC5" w:rsidP="00276DC5">
      <w:pPr>
        <w:rPr>
          <w:lang w:val="es-419" w:eastAsia="es-CO"/>
        </w:rPr>
      </w:pPr>
      <w:r w:rsidRPr="00276DC5">
        <w:rPr>
          <w:lang w:val="es-419" w:eastAsia="es-CO"/>
        </w:rPr>
        <w:t xml:space="preserve">En las ventas, esta habilidad se expresa en acciones concretas: escuchar sin interrumpir, formular preguntas que clarifiquen la necesidad, validar preocupaciones del cliente y responder con respeto incluso cuando la contraparte presenta desacuerdos. Además, la empatía estratégica permite identificar cómo percibe la otra parte la propuesta y qué condiciones necesita para avanzar hacia el cierre. </w:t>
      </w:r>
    </w:p>
    <w:p w14:paraId="1C5D326C" w14:textId="77777777" w:rsidR="00276DC5" w:rsidRPr="00276DC5" w:rsidRDefault="00276DC5" w:rsidP="00276DC5">
      <w:pPr>
        <w:rPr>
          <w:lang w:val="es-419" w:eastAsia="es-CO"/>
        </w:rPr>
      </w:pPr>
      <w:r w:rsidRPr="00276DC5">
        <w:rPr>
          <w:lang w:val="es-419" w:eastAsia="es-CO"/>
        </w:rPr>
        <w:t xml:space="preserve">El conjunto de habilidades blandas como inteligencia emocional, empatía y comunicación son fundamentales para gestionar el factor humano en un acuerdo. Se centra en comprender la percepción de la contraparte sobre el problema, gestionar las emociones y resolver conflictos para lograr resultados positivos y duraderos. </w:t>
      </w:r>
    </w:p>
    <w:p w14:paraId="1F2E94F5" w14:textId="77777777" w:rsidR="00276DC5" w:rsidRPr="00276DC5" w:rsidRDefault="00276DC5" w:rsidP="00276DC5">
      <w:pPr>
        <w:rPr>
          <w:lang w:val="es-419" w:eastAsia="es-CO"/>
        </w:rPr>
      </w:pPr>
      <w:r w:rsidRPr="00276DC5">
        <w:rPr>
          <w:lang w:val="es-419" w:eastAsia="es-CO"/>
        </w:rPr>
        <w:t>Los componentes clave de las habilidades blandas son:</w:t>
      </w:r>
    </w:p>
    <w:p w14:paraId="173856F7" w14:textId="051E4F18" w:rsidR="00276DC5" w:rsidRPr="0052145D" w:rsidRDefault="00276DC5" w:rsidP="00165A64">
      <w:pPr>
        <w:pStyle w:val="Prrafodelista"/>
        <w:numPr>
          <w:ilvl w:val="0"/>
          <w:numId w:val="6"/>
        </w:numPr>
        <w:rPr>
          <w:lang w:val="es-419" w:eastAsia="es-CO"/>
        </w:rPr>
      </w:pPr>
      <w:r w:rsidRPr="0052145D">
        <w:rPr>
          <w:b/>
          <w:bCs/>
          <w:lang w:val="es-419" w:eastAsia="es-CO"/>
        </w:rPr>
        <w:t>La percepción</w:t>
      </w:r>
      <w:r w:rsidR="0052145D" w:rsidRPr="0052145D">
        <w:rPr>
          <w:b/>
          <w:bCs/>
          <w:lang w:val="es-419" w:eastAsia="es-CO"/>
        </w:rPr>
        <w:t xml:space="preserve">: </w:t>
      </w:r>
      <w:r w:rsidR="0052145D">
        <w:rPr>
          <w:lang w:val="es-419" w:eastAsia="es-CO"/>
        </w:rPr>
        <w:t>i</w:t>
      </w:r>
      <w:r w:rsidRPr="0052145D">
        <w:rPr>
          <w:lang w:val="es-419" w:eastAsia="es-CO"/>
        </w:rPr>
        <w:t>mplica comprender la perspectiva, intereses y miedos subyacentes de la contraparte, en lugar de centrarse solo en sus palabras.</w:t>
      </w:r>
    </w:p>
    <w:p w14:paraId="5CBF64A1" w14:textId="30FD74B7" w:rsidR="00276DC5" w:rsidRPr="0052145D" w:rsidRDefault="00276DC5" w:rsidP="003B023C">
      <w:pPr>
        <w:pStyle w:val="Prrafodelista"/>
        <w:numPr>
          <w:ilvl w:val="0"/>
          <w:numId w:val="6"/>
        </w:numPr>
        <w:rPr>
          <w:lang w:val="es-419" w:eastAsia="es-CO"/>
        </w:rPr>
      </w:pPr>
      <w:r w:rsidRPr="0052145D">
        <w:rPr>
          <w:b/>
          <w:bCs/>
          <w:lang w:val="es-419" w:eastAsia="es-CO"/>
        </w:rPr>
        <w:t>La emoción</w:t>
      </w:r>
      <w:r w:rsidR="0052145D" w:rsidRPr="0052145D">
        <w:rPr>
          <w:b/>
          <w:bCs/>
          <w:lang w:val="es-419" w:eastAsia="es-CO"/>
        </w:rPr>
        <w:t xml:space="preserve">: </w:t>
      </w:r>
      <w:r w:rsidR="0052145D">
        <w:rPr>
          <w:lang w:val="es-419" w:eastAsia="es-CO"/>
        </w:rPr>
        <w:t>r</w:t>
      </w:r>
      <w:r w:rsidRPr="0052145D">
        <w:rPr>
          <w:lang w:val="es-419" w:eastAsia="es-CO"/>
        </w:rPr>
        <w:t>equiere inteligencia emocional para mantener la calma bajo presión, empatía para reconocer los sentimientos del otro y autocontrol para evitar reacciones impulsivas.</w:t>
      </w:r>
    </w:p>
    <w:p w14:paraId="2FB23EB5" w14:textId="18E6CA27" w:rsidR="00276DC5" w:rsidRPr="0052145D" w:rsidRDefault="00276DC5" w:rsidP="00817396">
      <w:pPr>
        <w:pStyle w:val="Prrafodelista"/>
        <w:numPr>
          <w:ilvl w:val="0"/>
          <w:numId w:val="6"/>
        </w:numPr>
        <w:rPr>
          <w:lang w:val="es-419" w:eastAsia="es-CO"/>
        </w:rPr>
      </w:pPr>
      <w:r w:rsidRPr="0052145D">
        <w:rPr>
          <w:b/>
          <w:bCs/>
          <w:lang w:val="es-419" w:eastAsia="es-CO"/>
        </w:rPr>
        <w:lastRenderedPageBreak/>
        <w:t>La gestión de conflictos</w:t>
      </w:r>
      <w:r w:rsidR="0052145D" w:rsidRPr="0052145D">
        <w:rPr>
          <w:b/>
          <w:bCs/>
          <w:lang w:val="es-419" w:eastAsia="es-CO"/>
        </w:rPr>
        <w:t xml:space="preserve">: </w:t>
      </w:r>
      <w:r w:rsidR="0052145D">
        <w:rPr>
          <w:lang w:val="es-419" w:eastAsia="es-CO"/>
        </w:rPr>
        <w:t>u</w:t>
      </w:r>
      <w:r w:rsidRPr="0052145D">
        <w:rPr>
          <w:lang w:val="es-419" w:eastAsia="es-CO"/>
        </w:rPr>
        <w:t xml:space="preserve">tiliza técnicas como la comunicación efectiva y la escucha activa para transformar confrontaciones en colaboración, buscando soluciones que satisfagan a ambas partes. </w:t>
      </w:r>
    </w:p>
    <w:p w14:paraId="30FF226E" w14:textId="77777777" w:rsidR="00276DC5" w:rsidRPr="00276DC5" w:rsidRDefault="00276DC5" w:rsidP="00276DC5">
      <w:pPr>
        <w:rPr>
          <w:lang w:val="es-419" w:eastAsia="es-CO"/>
        </w:rPr>
      </w:pPr>
      <w:r w:rsidRPr="00276DC5">
        <w:rPr>
          <w:lang w:val="es-419" w:eastAsia="es-CO"/>
        </w:rPr>
        <w:t xml:space="preserve">Estas habilidades son parte del "método Harvard" de negociación, que busca separar a las personas del problema y enfocarse en intereses, no en posiciones. </w:t>
      </w:r>
    </w:p>
    <w:p w14:paraId="01DD1D26" w14:textId="77777777" w:rsidR="00276DC5" w:rsidRPr="00276DC5" w:rsidRDefault="00276DC5" w:rsidP="00276DC5">
      <w:pPr>
        <w:rPr>
          <w:lang w:val="es-419" w:eastAsia="es-CO"/>
        </w:rPr>
      </w:pPr>
      <w:r w:rsidRPr="00276DC5">
        <w:rPr>
          <w:lang w:val="es-419" w:eastAsia="es-CO"/>
        </w:rPr>
        <w:t>También es importante reconocer que la relación con el cliente no se limita al momento de la transacción. La forma en que se gestionan las interacciones influye directamente en la confianza, la recomendación y la posibilidad de futuras negociaciones. Por ello, el trato interpersonal debe orientarse a la construcción de valor relacional, además del valor económico.</w:t>
      </w:r>
    </w:p>
    <w:p w14:paraId="03B7D29C" w14:textId="6B9E0640" w:rsidR="0047753A" w:rsidRDefault="00276DC5" w:rsidP="00276DC5">
      <w:pPr>
        <w:rPr>
          <w:lang w:val="es-419" w:eastAsia="es-CO"/>
        </w:rPr>
      </w:pPr>
      <w:r w:rsidRPr="00276DC5">
        <w:rPr>
          <w:lang w:val="es-419" w:eastAsia="es-CO"/>
        </w:rPr>
        <w:t>A partir de lo anterior, se presenta la esta tabla, que sintetiza las principales habilidades interpersonales presentes en la negociación, su descripción y el efecto esperado que generan en el desarrollo del proceso negociador y en la construcción de acuerdos sostenibles:</w:t>
      </w:r>
    </w:p>
    <w:p w14:paraId="6142AA90" w14:textId="314CD66F" w:rsidR="00232301" w:rsidRDefault="00276DC5" w:rsidP="0047753A">
      <w:pPr>
        <w:pStyle w:val="Tabla"/>
        <w:rPr>
          <w:lang w:val="es-419" w:eastAsia="es-CO"/>
        </w:rPr>
      </w:pPr>
      <w:r w:rsidRPr="00276DC5">
        <w:rPr>
          <w:lang w:val="es-419" w:eastAsia="es-CO"/>
        </w:rPr>
        <w:t>Habilidades interpersonales presentes en la negociación</w:t>
      </w:r>
    </w:p>
    <w:tbl>
      <w:tblPr>
        <w:tblStyle w:val="SENA"/>
        <w:tblW w:w="0" w:type="auto"/>
        <w:tblLook w:val="04A0" w:firstRow="1" w:lastRow="0" w:firstColumn="1" w:lastColumn="0" w:noHBand="0" w:noVBand="1"/>
      </w:tblPr>
      <w:tblGrid>
        <w:gridCol w:w="2115"/>
        <w:gridCol w:w="4249"/>
        <w:gridCol w:w="3598"/>
      </w:tblGrid>
      <w:tr w:rsidR="00276DC5" w:rsidRPr="00D01E01" w14:paraId="38A991E9" w14:textId="77777777" w:rsidTr="0047753A">
        <w:trPr>
          <w:cnfStyle w:val="100000000000" w:firstRow="1" w:lastRow="0" w:firstColumn="0" w:lastColumn="0" w:oddVBand="0" w:evenVBand="0" w:oddHBand="0" w:evenHBand="0" w:firstRowFirstColumn="0" w:firstRowLastColumn="0" w:lastRowFirstColumn="0" w:lastRowLastColumn="0"/>
          <w:tblHeader/>
        </w:trPr>
        <w:tc>
          <w:tcPr>
            <w:tcW w:w="0" w:type="auto"/>
          </w:tcPr>
          <w:p w14:paraId="680DF4D6" w14:textId="77777777" w:rsidR="00276DC5" w:rsidRPr="00D01E01" w:rsidRDefault="00276DC5" w:rsidP="00276DC5">
            <w:pPr>
              <w:pStyle w:val="TextoTablas"/>
            </w:pPr>
            <w:r w:rsidRPr="00D01E01">
              <w:t>Habilidad interpersonal</w:t>
            </w:r>
          </w:p>
        </w:tc>
        <w:tc>
          <w:tcPr>
            <w:tcW w:w="0" w:type="auto"/>
          </w:tcPr>
          <w:p w14:paraId="7A76ADB3" w14:textId="77777777" w:rsidR="00276DC5" w:rsidRPr="00D01E01" w:rsidRDefault="00276DC5" w:rsidP="00276DC5">
            <w:pPr>
              <w:pStyle w:val="TextoTablas"/>
            </w:pPr>
            <w:r w:rsidRPr="00D01E01">
              <w:t>Descripción</w:t>
            </w:r>
          </w:p>
        </w:tc>
        <w:tc>
          <w:tcPr>
            <w:tcW w:w="0" w:type="auto"/>
          </w:tcPr>
          <w:p w14:paraId="35F2A4D0" w14:textId="77777777" w:rsidR="00276DC5" w:rsidRPr="00D01E01" w:rsidRDefault="00276DC5" w:rsidP="00276DC5">
            <w:pPr>
              <w:pStyle w:val="TextoTablas"/>
            </w:pPr>
            <w:r w:rsidRPr="00D01E01">
              <w:t>Efecto esperado en la negociación</w:t>
            </w:r>
          </w:p>
        </w:tc>
      </w:tr>
      <w:tr w:rsidR="00276DC5" w:rsidRPr="00D01E01" w14:paraId="110EDBE4" w14:textId="77777777" w:rsidTr="00276DC5">
        <w:trPr>
          <w:cnfStyle w:val="000000100000" w:firstRow="0" w:lastRow="0" w:firstColumn="0" w:lastColumn="0" w:oddVBand="0" w:evenVBand="0" w:oddHBand="1" w:evenHBand="0" w:firstRowFirstColumn="0" w:firstRowLastColumn="0" w:lastRowFirstColumn="0" w:lastRowLastColumn="0"/>
        </w:trPr>
        <w:tc>
          <w:tcPr>
            <w:tcW w:w="0" w:type="auto"/>
          </w:tcPr>
          <w:p w14:paraId="5C4F6305" w14:textId="77777777" w:rsidR="00276DC5" w:rsidRPr="00D01E01" w:rsidRDefault="00276DC5" w:rsidP="00276DC5">
            <w:pPr>
              <w:pStyle w:val="TextoTablas"/>
            </w:pPr>
            <w:r w:rsidRPr="00D01E01">
              <w:rPr>
                <w:color w:val="000000"/>
              </w:rPr>
              <w:t>Empatía.</w:t>
            </w:r>
          </w:p>
        </w:tc>
        <w:tc>
          <w:tcPr>
            <w:tcW w:w="0" w:type="auto"/>
          </w:tcPr>
          <w:p w14:paraId="6C96ACAD" w14:textId="77777777" w:rsidR="00276DC5" w:rsidRPr="00D01E01" w:rsidRDefault="00276DC5" w:rsidP="00276DC5">
            <w:pPr>
              <w:pStyle w:val="TextoTablas"/>
            </w:pPr>
            <w:r w:rsidRPr="00D01E01">
              <w:rPr>
                <w:color w:val="000000"/>
              </w:rPr>
              <w:t>Comprender la perspectiva y la situación de la contraparte.</w:t>
            </w:r>
          </w:p>
        </w:tc>
        <w:tc>
          <w:tcPr>
            <w:tcW w:w="0" w:type="auto"/>
          </w:tcPr>
          <w:p w14:paraId="6B6B5E55" w14:textId="77777777" w:rsidR="00276DC5" w:rsidRPr="00D01E01" w:rsidRDefault="00276DC5" w:rsidP="00276DC5">
            <w:pPr>
              <w:pStyle w:val="TextoTablas"/>
            </w:pPr>
            <w:r w:rsidRPr="00D01E01">
              <w:rPr>
                <w:color w:val="000000"/>
              </w:rPr>
              <w:t>Reduce resistencia y mejora la conexión comunicativa.</w:t>
            </w:r>
          </w:p>
        </w:tc>
      </w:tr>
      <w:tr w:rsidR="00276DC5" w:rsidRPr="00D01E01" w14:paraId="76F4C99F" w14:textId="77777777" w:rsidTr="00276DC5">
        <w:tc>
          <w:tcPr>
            <w:tcW w:w="0" w:type="auto"/>
          </w:tcPr>
          <w:p w14:paraId="02167ACC" w14:textId="77777777" w:rsidR="00276DC5" w:rsidRPr="00D01E01" w:rsidRDefault="00276DC5" w:rsidP="00276DC5">
            <w:pPr>
              <w:pStyle w:val="TextoTablas"/>
            </w:pPr>
            <w:r w:rsidRPr="00D01E01">
              <w:rPr>
                <w:color w:val="000000"/>
              </w:rPr>
              <w:t>Gestión emocional.</w:t>
            </w:r>
          </w:p>
        </w:tc>
        <w:tc>
          <w:tcPr>
            <w:tcW w:w="0" w:type="auto"/>
          </w:tcPr>
          <w:p w14:paraId="337183BB" w14:textId="77777777" w:rsidR="00276DC5" w:rsidRPr="00D01E01" w:rsidRDefault="00276DC5" w:rsidP="00276DC5">
            <w:pPr>
              <w:pStyle w:val="TextoTablas"/>
            </w:pPr>
            <w:r w:rsidRPr="00D01E01">
              <w:rPr>
                <w:color w:val="000000"/>
              </w:rPr>
              <w:t>Reconocer emociones propias y ajenas para evitar escalamiento del conflicto.</w:t>
            </w:r>
          </w:p>
        </w:tc>
        <w:tc>
          <w:tcPr>
            <w:tcW w:w="0" w:type="auto"/>
          </w:tcPr>
          <w:p w14:paraId="24D76971" w14:textId="77777777" w:rsidR="00276DC5" w:rsidRPr="00D01E01" w:rsidRDefault="00276DC5" w:rsidP="00276DC5">
            <w:pPr>
              <w:pStyle w:val="TextoTablas"/>
            </w:pPr>
            <w:r w:rsidRPr="00D01E01">
              <w:rPr>
                <w:color w:val="000000"/>
              </w:rPr>
              <w:t>Facilita conversaciones más estables y productivas.</w:t>
            </w:r>
          </w:p>
        </w:tc>
      </w:tr>
      <w:tr w:rsidR="00276DC5" w:rsidRPr="00D01E01" w14:paraId="2CF6E707" w14:textId="77777777" w:rsidTr="00276DC5">
        <w:trPr>
          <w:cnfStyle w:val="000000100000" w:firstRow="0" w:lastRow="0" w:firstColumn="0" w:lastColumn="0" w:oddVBand="0" w:evenVBand="0" w:oddHBand="1" w:evenHBand="0" w:firstRowFirstColumn="0" w:firstRowLastColumn="0" w:lastRowFirstColumn="0" w:lastRowLastColumn="0"/>
        </w:trPr>
        <w:tc>
          <w:tcPr>
            <w:tcW w:w="0" w:type="auto"/>
          </w:tcPr>
          <w:p w14:paraId="27E7D418" w14:textId="77777777" w:rsidR="00276DC5" w:rsidRPr="00D01E01" w:rsidRDefault="00276DC5" w:rsidP="00276DC5">
            <w:pPr>
              <w:pStyle w:val="TextoTablas"/>
            </w:pPr>
            <w:r w:rsidRPr="00D01E01">
              <w:rPr>
                <w:color w:val="000000"/>
              </w:rPr>
              <w:t>Formulación de preguntas.</w:t>
            </w:r>
          </w:p>
        </w:tc>
        <w:tc>
          <w:tcPr>
            <w:tcW w:w="0" w:type="auto"/>
          </w:tcPr>
          <w:p w14:paraId="03C075F6" w14:textId="77777777" w:rsidR="00276DC5" w:rsidRPr="00D01E01" w:rsidRDefault="00276DC5" w:rsidP="00276DC5">
            <w:pPr>
              <w:pStyle w:val="TextoTablas"/>
            </w:pPr>
            <w:r w:rsidRPr="00D01E01">
              <w:rPr>
                <w:color w:val="000000"/>
              </w:rPr>
              <w:t>Indagar intereses, razones y condiciones del cliente.</w:t>
            </w:r>
          </w:p>
        </w:tc>
        <w:tc>
          <w:tcPr>
            <w:tcW w:w="0" w:type="auto"/>
          </w:tcPr>
          <w:p w14:paraId="097A1EA9" w14:textId="77777777" w:rsidR="00276DC5" w:rsidRPr="00D01E01" w:rsidRDefault="00276DC5" w:rsidP="00276DC5">
            <w:pPr>
              <w:pStyle w:val="TextoTablas"/>
            </w:pPr>
            <w:r w:rsidRPr="00D01E01">
              <w:rPr>
                <w:color w:val="000000"/>
              </w:rPr>
              <w:t>Permite descubrir necesidades no explícitas.</w:t>
            </w:r>
          </w:p>
        </w:tc>
      </w:tr>
      <w:tr w:rsidR="00276DC5" w:rsidRPr="00D01E01" w14:paraId="1D97CB21" w14:textId="77777777" w:rsidTr="00276DC5">
        <w:tc>
          <w:tcPr>
            <w:tcW w:w="0" w:type="auto"/>
          </w:tcPr>
          <w:p w14:paraId="1709C2C6" w14:textId="77777777" w:rsidR="00276DC5" w:rsidRPr="00D01E01" w:rsidRDefault="00276DC5" w:rsidP="00276DC5">
            <w:pPr>
              <w:pStyle w:val="TextoTablas"/>
            </w:pPr>
            <w:r w:rsidRPr="00D01E01">
              <w:rPr>
                <w:color w:val="000000"/>
              </w:rPr>
              <w:lastRenderedPageBreak/>
              <w:t>Respeto relacional.</w:t>
            </w:r>
          </w:p>
        </w:tc>
        <w:tc>
          <w:tcPr>
            <w:tcW w:w="0" w:type="auto"/>
          </w:tcPr>
          <w:p w14:paraId="6C81E77D" w14:textId="77777777" w:rsidR="00276DC5" w:rsidRPr="00D01E01" w:rsidRDefault="00276DC5" w:rsidP="00276DC5">
            <w:pPr>
              <w:pStyle w:val="TextoTablas"/>
            </w:pPr>
            <w:r w:rsidRPr="00D01E01">
              <w:rPr>
                <w:color w:val="000000"/>
              </w:rPr>
              <w:t>Reconocer a la otra parte como interlocutor legítimo.</w:t>
            </w:r>
          </w:p>
        </w:tc>
        <w:tc>
          <w:tcPr>
            <w:tcW w:w="0" w:type="auto"/>
          </w:tcPr>
          <w:p w14:paraId="4E9AA424" w14:textId="77777777" w:rsidR="00276DC5" w:rsidRPr="00D01E01" w:rsidRDefault="00276DC5" w:rsidP="00276DC5">
            <w:pPr>
              <w:pStyle w:val="TextoTablas"/>
            </w:pPr>
            <w:r w:rsidRPr="00D01E01">
              <w:rPr>
                <w:color w:val="000000"/>
              </w:rPr>
              <w:t xml:space="preserve">Fortalece la confianza y la disposición a negociar. </w:t>
            </w:r>
          </w:p>
        </w:tc>
      </w:tr>
      <w:tr w:rsidR="00276DC5" w:rsidRPr="00D01E01" w14:paraId="08AC8F2E" w14:textId="77777777" w:rsidTr="00276DC5">
        <w:trPr>
          <w:cnfStyle w:val="000000100000" w:firstRow="0" w:lastRow="0" w:firstColumn="0" w:lastColumn="0" w:oddVBand="0" w:evenVBand="0" w:oddHBand="1" w:evenHBand="0" w:firstRowFirstColumn="0" w:firstRowLastColumn="0" w:lastRowFirstColumn="0" w:lastRowLastColumn="0"/>
        </w:trPr>
        <w:tc>
          <w:tcPr>
            <w:tcW w:w="0" w:type="auto"/>
          </w:tcPr>
          <w:p w14:paraId="6358607E" w14:textId="77777777" w:rsidR="00276DC5" w:rsidRPr="00D01E01" w:rsidRDefault="00276DC5" w:rsidP="00276DC5">
            <w:pPr>
              <w:pStyle w:val="TextoTablas"/>
            </w:pPr>
            <w:r w:rsidRPr="00D01E01">
              <w:rPr>
                <w:color w:val="000000"/>
              </w:rPr>
              <w:t>Manejo de conflictos.</w:t>
            </w:r>
          </w:p>
        </w:tc>
        <w:tc>
          <w:tcPr>
            <w:tcW w:w="0" w:type="auto"/>
          </w:tcPr>
          <w:p w14:paraId="507AA1C2" w14:textId="77777777" w:rsidR="00276DC5" w:rsidRPr="00D01E01" w:rsidRDefault="00276DC5" w:rsidP="00276DC5">
            <w:pPr>
              <w:pStyle w:val="TextoTablas"/>
            </w:pPr>
            <w:r w:rsidRPr="00D01E01">
              <w:rPr>
                <w:color w:val="000000"/>
              </w:rPr>
              <w:t xml:space="preserve">Reconducir desacuerdos hacia alternativas de solución. </w:t>
            </w:r>
          </w:p>
        </w:tc>
        <w:tc>
          <w:tcPr>
            <w:tcW w:w="0" w:type="auto"/>
          </w:tcPr>
          <w:p w14:paraId="0B9C5D1B" w14:textId="77777777" w:rsidR="00276DC5" w:rsidRPr="00D01E01" w:rsidRDefault="00276DC5" w:rsidP="00276DC5">
            <w:pPr>
              <w:pStyle w:val="TextoTablas"/>
            </w:pPr>
            <w:r w:rsidRPr="00D01E01">
              <w:rPr>
                <w:color w:val="000000"/>
              </w:rPr>
              <w:t>Favorece acuerdos sostenibles y evita rupturas prematuras.</w:t>
            </w:r>
          </w:p>
        </w:tc>
      </w:tr>
    </w:tbl>
    <w:p w14:paraId="42A169AA" w14:textId="77777777" w:rsidR="0047753A" w:rsidRDefault="0047753A" w:rsidP="00276DC5">
      <w:pPr>
        <w:rPr>
          <w:lang w:val="es-419" w:eastAsia="es-CO"/>
        </w:rPr>
      </w:pPr>
    </w:p>
    <w:p w14:paraId="0CF27FA2" w14:textId="6BD417C9" w:rsidR="00276DC5" w:rsidRPr="00276DC5" w:rsidRDefault="00276DC5" w:rsidP="00276DC5">
      <w:pPr>
        <w:rPr>
          <w:lang w:val="es-419" w:eastAsia="es-CO"/>
        </w:rPr>
      </w:pPr>
      <w:r w:rsidRPr="00276DC5">
        <w:rPr>
          <w:lang w:val="es-419" w:eastAsia="es-CO"/>
        </w:rPr>
        <w:t>La tabla anterior evidencia que la negociación eficaz requiere habilidades blandas concretas y observables, no solo conocimientos conceptuales.</w:t>
      </w:r>
    </w:p>
    <w:p w14:paraId="3E33E611" w14:textId="455F6B1C" w:rsidR="00276DC5" w:rsidRDefault="00276DC5" w:rsidP="00276DC5">
      <w:pPr>
        <w:rPr>
          <w:lang w:val="es-419" w:eastAsia="es-CO"/>
        </w:rPr>
      </w:pPr>
      <w:r w:rsidRPr="00276DC5">
        <w:rPr>
          <w:lang w:val="es-419" w:eastAsia="es-CO"/>
        </w:rPr>
        <w:t>En consecuencia, tratar con las personas en la negociación implica comprender que cada interacción comercial tiene una dimensión humana que debe ser gestionada con inteligencia y respeto. Cuando esta dimensión se atiende de manera adecuada, aumenta la posibilidad de construir acuerdos duraderos y experiencias de compra satisfactorias.</w:t>
      </w:r>
    </w:p>
    <w:p w14:paraId="789CEE88" w14:textId="77777777" w:rsidR="0047753A" w:rsidRPr="00232301" w:rsidRDefault="0047753A" w:rsidP="00276DC5">
      <w:pPr>
        <w:rPr>
          <w:lang w:val="es-419" w:eastAsia="es-CO"/>
        </w:rPr>
      </w:pPr>
    </w:p>
    <w:p w14:paraId="4502BD70" w14:textId="09C346C0" w:rsidR="00EA3D17" w:rsidRDefault="00EA3D17" w:rsidP="00EA3D17">
      <w:pPr>
        <w:pStyle w:val="Ttulo2"/>
      </w:pPr>
      <w:bookmarkStart w:id="4" w:name="_Toc236319115"/>
      <w:r w:rsidRPr="00EA3D17">
        <w:t>Actitudes en la negociación</w:t>
      </w:r>
      <w:bookmarkEnd w:id="4"/>
    </w:p>
    <w:p w14:paraId="360FD133" w14:textId="77777777" w:rsidR="002F6D3F" w:rsidRPr="002F6D3F" w:rsidRDefault="002F6D3F" w:rsidP="002F6D3F">
      <w:pPr>
        <w:rPr>
          <w:lang w:val="es-419" w:eastAsia="es-CO"/>
        </w:rPr>
      </w:pPr>
      <w:r w:rsidRPr="002F6D3F">
        <w:rPr>
          <w:lang w:val="es-419" w:eastAsia="es-CO"/>
        </w:rPr>
        <w:t xml:space="preserve">La actitud en la negociación es la disposición mental, emocional y comportamental que se evidencia en los gestos, tono y postura con la que una persona afronta el proceso, definiendo cómo interactúa con la contraparte y evalúa la situación. Las principales actitudes incluyen la colaborativa, competitiva, adaptativa y de respeto. </w:t>
      </w:r>
    </w:p>
    <w:p w14:paraId="0C20D981" w14:textId="1F46C2BD" w:rsidR="002F6D3F" w:rsidRPr="002F6D3F" w:rsidRDefault="002F6D3F" w:rsidP="0027158F">
      <w:pPr>
        <w:pStyle w:val="Prrafodelista"/>
        <w:numPr>
          <w:ilvl w:val="0"/>
          <w:numId w:val="6"/>
        </w:numPr>
        <w:rPr>
          <w:b/>
          <w:bCs/>
          <w:lang w:val="es-419" w:eastAsia="es-CO"/>
        </w:rPr>
      </w:pPr>
      <w:r w:rsidRPr="002F6D3F">
        <w:rPr>
          <w:b/>
          <w:bCs/>
          <w:lang w:val="es-419" w:eastAsia="es-CO"/>
        </w:rPr>
        <w:t>Tipos de actitudes en la negociación</w:t>
      </w:r>
    </w:p>
    <w:p w14:paraId="637C0952" w14:textId="77777777" w:rsidR="002F6D3F" w:rsidRPr="002F6D3F" w:rsidRDefault="002F6D3F" w:rsidP="002F6D3F">
      <w:pPr>
        <w:rPr>
          <w:lang w:val="es-419" w:eastAsia="es-CO"/>
        </w:rPr>
      </w:pPr>
      <w:r w:rsidRPr="002F6D3F">
        <w:rPr>
          <w:lang w:val="es-419" w:eastAsia="es-CO"/>
        </w:rPr>
        <w:t>Los tipos de actitudes en la negociación se definen de acuerdo con fines específicos, encontrando:</w:t>
      </w:r>
    </w:p>
    <w:p w14:paraId="5C7A3455" w14:textId="42786F2A" w:rsidR="002F6D3F" w:rsidRPr="0052145D" w:rsidRDefault="002F6D3F" w:rsidP="0052145D">
      <w:pPr>
        <w:pStyle w:val="Prrafodelista"/>
        <w:numPr>
          <w:ilvl w:val="1"/>
          <w:numId w:val="7"/>
        </w:numPr>
        <w:rPr>
          <w:lang w:val="es-419" w:eastAsia="es-CO"/>
        </w:rPr>
      </w:pPr>
      <w:r w:rsidRPr="0052145D">
        <w:rPr>
          <w:b/>
          <w:bCs/>
          <w:lang w:val="es-419" w:eastAsia="es-CO"/>
        </w:rPr>
        <w:lastRenderedPageBreak/>
        <w:t>Colaborativa</w:t>
      </w:r>
      <w:r w:rsidR="0052145D" w:rsidRPr="0052145D">
        <w:rPr>
          <w:b/>
          <w:bCs/>
          <w:lang w:val="es-419" w:eastAsia="es-CO"/>
        </w:rPr>
        <w:t xml:space="preserve">: </w:t>
      </w:r>
      <w:r w:rsidR="0052145D">
        <w:rPr>
          <w:lang w:val="es-419" w:eastAsia="es-CO"/>
        </w:rPr>
        <w:t>b</w:t>
      </w:r>
      <w:r w:rsidRPr="0052145D">
        <w:rPr>
          <w:lang w:val="es-419" w:eastAsia="es-CO"/>
        </w:rPr>
        <w:t>usca soluciones conjuntas que beneficien a las partes interesadas, enfocándose en intereses comunes.</w:t>
      </w:r>
    </w:p>
    <w:p w14:paraId="636D0FB7" w14:textId="47BDE62A" w:rsidR="002F6D3F" w:rsidRPr="0052145D" w:rsidRDefault="002F6D3F" w:rsidP="0052145D">
      <w:pPr>
        <w:pStyle w:val="Prrafodelista"/>
        <w:numPr>
          <w:ilvl w:val="1"/>
          <w:numId w:val="7"/>
        </w:numPr>
        <w:rPr>
          <w:lang w:val="es-419" w:eastAsia="es-CO"/>
        </w:rPr>
      </w:pPr>
      <w:r w:rsidRPr="0052145D">
        <w:rPr>
          <w:b/>
          <w:bCs/>
          <w:lang w:val="es-419" w:eastAsia="es-CO"/>
        </w:rPr>
        <w:t>Competitiva</w:t>
      </w:r>
      <w:r w:rsidR="0052145D" w:rsidRPr="0052145D">
        <w:rPr>
          <w:b/>
          <w:bCs/>
          <w:lang w:val="es-419" w:eastAsia="es-CO"/>
        </w:rPr>
        <w:t xml:space="preserve">: </w:t>
      </w:r>
      <w:r w:rsidR="0052145D">
        <w:rPr>
          <w:lang w:val="es-419" w:eastAsia="es-CO"/>
        </w:rPr>
        <w:t>o</w:t>
      </w:r>
      <w:r w:rsidRPr="0052145D">
        <w:rPr>
          <w:lang w:val="es-419" w:eastAsia="es-CO"/>
        </w:rPr>
        <w:t>rientada a maximizar el resultado propio, tratando la negociación como una controversia donde uno debe ganar y el otro perder.</w:t>
      </w:r>
    </w:p>
    <w:p w14:paraId="76AAE99D" w14:textId="194DABD0" w:rsidR="002F6D3F" w:rsidRPr="002F6D3F" w:rsidRDefault="002F6D3F" w:rsidP="0052145D">
      <w:pPr>
        <w:pStyle w:val="Prrafodelista"/>
        <w:numPr>
          <w:ilvl w:val="1"/>
          <w:numId w:val="7"/>
        </w:numPr>
        <w:rPr>
          <w:lang w:val="es-419" w:eastAsia="es-CO"/>
        </w:rPr>
      </w:pPr>
      <w:r w:rsidRPr="002F6D3F">
        <w:rPr>
          <w:b/>
          <w:bCs/>
          <w:lang w:val="es-419" w:eastAsia="es-CO"/>
        </w:rPr>
        <w:t>Adaptativa o acomodaticia</w:t>
      </w:r>
      <w:r w:rsidR="0052145D">
        <w:rPr>
          <w:b/>
          <w:bCs/>
          <w:lang w:val="es-419" w:eastAsia="es-CO"/>
        </w:rPr>
        <w:t xml:space="preserve">: </w:t>
      </w:r>
      <w:r w:rsidR="0052145D">
        <w:rPr>
          <w:lang w:val="es-419" w:eastAsia="es-CO"/>
        </w:rPr>
        <w:t>s</w:t>
      </w:r>
      <w:r w:rsidRPr="002F6D3F">
        <w:rPr>
          <w:lang w:val="es-419" w:eastAsia="es-CO"/>
        </w:rPr>
        <w:t>e cede ante los intereses de la contraparte para mantener la relación o por falta de confianza, buscando evitar el conflicto.</w:t>
      </w:r>
    </w:p>
    <w:p w14:paraId="11C3B2B4" w14:textId="387433BC" w:rsidR="002F6D3F" w:rsidRPr="0052145D" w:rsidRDefault="002F6D3F" w:rsidP="0052145D">
      <w:pPr>
        <w:pStyle w:val="Prrafodelista"/>
        <w:numPr>
          <w:ilvl w:val="1"/>
          <w:numId w:val="7"/>
        </w:numPr>
        <w:rPr>
          <w:lang w:val="es-419" w:eastAsia="es-CO"/>
        </w:rPr>
      </w:pPr>
      <w:r w:rsidRPr="0052145D">
        <w:rPr>
          <w:b/>
          <w:bCs/>
          <w:lang w:val="es-419" w:eastAsia="es-CO"/>
        </w:rPr>
        <w:t>Respetuosa y empática</w:t>
      </w:r>
      <w:r w:rsidR="0052145D" w:rsidRPr="0052145D">
        <w:rPr>
          <w:b/>
          <w:bCs/>
          <w:lang w:val="es-419" w:eastAsia="es-CO"/>
        </w:rPr>
        <w:t xml:space="preserve">: </w:t>
      </w:r>
      <w:r w:rsidR="0052145D">
        <w:rPr>
          <w:lang w:val="es-419" w:eastAsia="es-CO"/>
        </w:rPr>
        <w:t>e</w:t>
      </w:r>
      <w:r w:rsidRPr="0052145D">
        <w:rPr>
          <w:lang w:val="es-419" w:eastAsia="es-CO"/>
        </w:rPr>
        <w:t>ntiende que la otra parte tiene intereses legítimos, fomentando la confianza y una mejor comunicación.</w:t>
      </w:r>
    </w:p>
    <w:p w14:paraId="1A3B5147" w14:textId="2238A752" w:rsidR="002F6D3F" w:rsidRPr="0052145D" w:rsidRDefault="002F6D3F" w:rsidP="0052145D">
      <w:pPr>
        <w:pStyle w:val="Prrafodelista"/>
        <w:numPr>
          <w:ilvl w:val="1"/>
          <w:numId w:val="7"/>
        </w:numPr>
        <w:rPr>
          <w:lang w:val="es-419" w:eastAsia="es-CO"/>
        </w:rPr>
      </w:pPr>
      <w:r w:rsidRPr="0052145D">
        <w:rPr>
          <w:b/>
          <w:bCs/>
          <w:lang w:val="es-419" w:eastAsia="es-CO"/>
        </w:rPr>
        <w:t>Propositiva</w:t>
      </w:r>
      <w:r w:rsidR="0052145D" w:rsidRPr="0052145D">
        <w:rPr>
          <w:b/>
          <w:bCs/>
          <w:lang w:val="es-419" w:eastAsia="es-CO"/>
        </w:rPr>
        <w:t xml:space="preserve">: </w:t>
      </w:r>
      <w:r w:rsidR="0052145D">
        <w:rPr>
          <w:lang w:val="es-419" w:eastAsia="es-CO"/>
        </w:rPr>
        <w:t>e</w:t>
      </w:r>
      <w:r w:rsidRPr="0052145D">
        <w:rPr>
          <w:lang w:val="es-419" w:eastAsia="es-CO"/>
        </w:rPr>
        <w:t>nfocada en buscar soluciones y crear opciones, evitando juicios prematuros.</w:t>
      </w:r>
    </w:p>
    <w:p w14:paraId="3B2644E3" w14:textId="72E1B455" w:rsidR="002F6D3F" w:rsidRPr="0052145D" w:rsidRDefault="002F6D3F" w:rsidP="0052145D">
      <w:pPr>
        <w:pStyle w:val="Prrafodelista"/>
        <w:numPr>
          <w:ilvl w:val="1"/>
          <w:numId w:val="7"/>
        </w:numPr>
        <w:rPr>
          <w:lang w:val="es-419" w:eastAsia="es-CO"/>
        </w:rPr>
      </w:pPr>
      <w:r w:rsidRPr="0052145D">
        <w:rPr>
          <w:b/>
          <w:bCs/>
          <w:lang w:val="es-419" w:eastAsia="es-CO"/>
        </w:rPr>
        <w:t>Segura y firme</w:t>
      </w:r>
      <w:r w:rsidR="0052145D" w:rsidRPr="0052145D">
        <w:rPr>
          <w:b/>
          <w:bCs/>
          <w:lang w:val="es-419" w:eastAsia="es-CO"/>
        </w:rPr>
        <w:t xml:space="preserve">: </w:t>
      </w:r>
      <w:r w:rsidR="0052145D">
        <w:rPr>
          <w:lang w:val="es-419" w:eastAsia="es-CO"/>
        </w:rPr>
        <w:t>d</w:t>
      </w:r>
      <w:r w:rsidRPr="0052145D">
        <w:rPr>
          <w:lang w:val="es-419" w:eastAsia="es-CO"/>
        </w:rPr>
        <w:t>emuestra confianza en uno mismo y en la propia preparación, evitando la "negociación blanda".</w:t>
      </w:r>
    </w:p>
    <w:p w14:paraId="5BEE1C0B" w14:textId="21917276" w:rsidR="002F6D3F" w:rsidRPr="0052145D" w:rsidRDefault="002F6D3F" w:rsidP="0052145D">
      <w:pPr>
        <w:pStyle w:val="Prrafodelista"/>
        <w:numPr>
          <w:ilvl w:val="1"/>
          <w:numId w:val="7"/>
        </w:numPr>
        <w:rPr>
          <w:lang w:val="es-419" w:eastAsia="es-CO"/>
        </w:rPr>
      </w:pPr>
      <w:r w:rsidRPr="0052145D">
        <w:rPr>
          <w:b/>
          <w:bCs/>
          <w:lang w:val="es-419" w:eastAsia="es-CO"/>
        </w:rPr>
        <w:t>Flexible</w:t>
      </w:r>
      <w:r w:rsidR="0052145D" w:rsidRPr="0052145D">
        <w:rPr>
          <w:b/>
          <w:bCs/>
          <w:lang w:val="es-419" w:eastAsia="es-CO"/>
        </w:rPr>
        <w:t xml:space="preserve">: </w:t>
      </w:r>
      <w:r w:rsidR="0052145D">
        <w:rPr>
          <w:lang w:val="es-419" w:eastAsia="es-CO"/>
        </w:rPr>
        <w:t>c</w:t>
      </w:r>
      <w:r w:rsidRPr="0052145D">
        <w:rPr>
          <w:lang w:val="es-419" w:eastAsia="es-CO"/>
        </w:rPr>
        <w:t xml:space="preserve">apacidad de adaptarse a cambios en el escenario y modificar el enfoque según sea necesario. </w:t>
      </w:r>
    </w:p>
    <w:p w14:paraId="74B12DFA" w14:textId="77777777" w:rsidR="002F6D3F" w:rsidRPr="002F6D3F" w:rsidRDefault="002F6D3F" w:rsidP="002F6D3F">
      <w:pPr>
        <w:rPr>
          <w:lang w:val="es-419" w:eastAsia="es-CO"/>
        </w:rPr>
      </w:pPr>
      <w:r w:rsidRPr="002F6D3F">
        <w:rPr>
          <w:lang w:val="es-419" w:eastAsia="es-CO"/>
        </w:rPr>
        <w:t>Una actitud colaborativa busca comprender intereses comunes y encontrar beneficios mutuos, mientras que una actitud estrictamente competitiva se concentra en maximizar el resultado propio. En entornos comerciales sostenibles, las actitudes colaborativas y estratégicamente firmes suelen ser más efectivas que las posturas rígidas o impositivas, porque combinan claridad en los objetivos con apertura al acuerdo.</w:t>
      </w:r>
    </w:p>
    <w:p w14:paraId="7A7946E3" w14:textId="77777777" w:rsidR="002F6D3F" w:rsidRPr="002F6D3F" w:rsidRDefault="002F6D3F" w:rsidP="002F6D3F">
      <w:pPr>
        <w:rPr>
          <w:lang w:val="es-419" w:eastAsia="es-CO"/>
        </w:rPr>
      </w:pPr>
      <w:r w:rsidRPr="002F6D3F">
        <w:rPr>
          <w:lang w:val="es-419" w:eastAsia="es-CO"/>
        </w:rPr>
        <w:lastRenderedPageBreak/>
        <w:t>También deben reconocerse las actitudes bloqueantes. El miedo al conflicto, la necesidad de agradar, la desconfianza excesiva o el individualismo extremo pueden afectar la calidad de la negociación y llevar al negociador a ceder sin criterio o a cerrar oportunidades de acuerdo. A continuación, se presentan los tipos de actitudes presentes en la negociación:</w:t>
      </w:r>
    </w:p>
    <w:p w14:paraId="237DF71D" w14:textId="343309F7" w:rsidR="002F6D3F" w:rsidRDefault="002F6D3F" w:rsidP="0047753A">
      <w:pPr>
        <w:pStyle w:val="Tabla"/>
        <w:rPr>
          <w:lang w:val="es-419" w:eastAsia="es-CO"/>
        </w:rPr>
      </w:pPr>
      <w:r w:rsidRPr="002F6D3F">
        <w:rPr>
          <w:lang w:val="es-419" w:eastAsia="es-CO"/>
        </w:rPr>
        <w:t>Tipos de actitudes necesarias en la negociación</w:t>
      </w:r>
    </w:p>
    <w:tbl>
      <w:tblPr>
        <w:tblStyle w:val="SENA"/>
        <w:tblW w:w="0" w:type="auto"/>
        <w:tblLook w:val="04A0" w:firstRow="1" w:lastRow="0" w:firstColumn="1" w:lastColumn="0" w:noHBand="0" w:noVBand="1"/>
      </w:tblPr>
      <w:tblGrid>
        <w:gridCol w:w="2027"/>
        <w:gridCol w:w="4000"/>
        <w:gridCol w:w="3935"/>
      </w:tblGrid>
      <w:tr w:rsidR="002F6D3F" w:rsidRPr="00D01E01" w14:paraId="4733773A" w14:textId="77777777" w:rsidTr="0047753A">
        <w:trPr>
          <w:cnfStyle w:val="100000000000" w:firstRow="1" w:lastRow="0" w:firstColumn="0" w:lastColumn="0" w:oddVBand="0" w:evenVBand="0" w:oddHBand="0" w:evenHBand="0" w:firstRowFirstColumn="0" w:firstRowLastColumn="0" w:lastRowFirstColumn="0" w:lastRowLastColumn="0"/>
          <w:tblHeader/>
        </w:trPr>
        <w:tc>
          <w:tcPr>
            <w:tcW w:w="0" w:type="auto"/>
          </w:tcPr>
          <w:p w14:paraId="501D4EB5" w14:textId="77777777" w:rsidR="002F6D3F" w:rsidRPr="00D01E01" w:rsidRDefault="002F6D3F" w:rsidP="002F6D3F">
            <w:pPr>
              <w:pStyle w:val="TextoTablas"/>
            </w:pPr>
            <w:r w:rsidRPr="00D01E01">
              <w:t>Tipo de actitud</w:t>
            </w:r>
          </w:p>
        </w:tc>
        <w:tc>
          <w:tcPr>
            <w:tcW w:w="0" w:type="auto"/>
          </w:tcPr>
          <w:p w14:paraId="0F61440F" w14:textId="77777777" w:rsidR="002F6D3F" w:rsidRPr="00D01E01" w:rsidRDefault="002F6D3F" w:rsidP="002F6D3F">
            <w:pPr>
              <w:pStyle w:val="TextoTablas"/>
            </w:pPr>
            <w:r w:rsidRPr="00D01E01">
              <w:t>Rasgos principales</w:t>
            </w:r>
          </w:p>
        </w:tc>
        <w:tc>
          <w:tcPr>
            <w:tcW w:w="0" w:type="auto"/>
          </w:tcPr>
          <w:p w14:paraId="217CAE32" w14:textId="77777777" w:rsidR="002F6D3F" w:rsidRPr="00D01E01" w:rsidRDefault="002F6D3F" w:rsidP="002F6D3F">
            <w:pPr>
              <w:pStyle w:val="TextoTablas"/>
            </w:pPr>
            <w:r w:rsidRPr="00D01E01">
              <w:t>Riesgo u oportunidad en ventas</w:t>
            </w:r>
          </w:p>
        </w:tc>
      </w:tr>
      <w:tr w:rsidR="002F6D3F" w:rsidRPr="00D01E01" w14:paraId="792DE456"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1C71B55A" w14:textId="77777777" w:rsidR="002F6D3F" w:rsidRPr="00D01E01" w:rsidRDefault="002F6D3F" w:rsidP="002F6D3F">
            <w:pPr>
              <w:pStyle w:val="TextoTablas"/>
            </w:pPr>
            <w:r w:rsidRPr="00D01E01">
              <w:t>Colaborativa.</w:t>
            </w:r>
          </w:p>
        </w:tc>
        <w:tc>
          <w:tcPr>
            <w:tcW w:w="0" w:type="auto"/>
          </w:tcPr>
          <w:p w14:paraId="514709E6" w14:textId="77777777" w:rsidR="002F6D3F" w:rsidRPr="00D01E01" w:rsidRDefault="002F6D3F" w:rsidP="002F6D3F">
            <w:pPr>
              <w:pStyle w:val="TextoTablas"/>
            </w:pPr>
            <w:r w:rsidRPr="00D01E01">
              <w:t>Busca soluciones de beneficio mutuo.</w:t>
            </w:r>
          </w:p>
        </w:tc>
        <w:tc>
          <w:tcPr>
            <w:tcW w:w="0" w:type="auto"/>
          </w:tcPr>
          <w:p w14:paraId="2D538BFB" w14:textId="77777777" w:rsidR="002F6D3F" w:rsidRPr="00D01E01" w:rsidRDefault="002F6D3F" w:rsidP="002F6D3F">
            <w:pPr>
              <w:pStyle w:val="TextoTablas"/>
            </w:pPr>
            <w:r w:rsidRPr="00D01E01">
              <w:t>Favorece relaciones de largo plazo y fidelización.</w:t>
            </w:r>
          </w:p>
        </w:tc>
      </w:tr>
      <w:tr w:rsidR="002F6D3F" w:rsidRPr="00D01E01" w14:paraId="20DFBC3E" w14:textId="77777777" w:rsidTr="002F6D3F">
        <w:tc>
          <w:tcPr>
            <w:tcW w:w="0" w:type="auto"/>
          </w:tcPr>
          <w:p w14:paraId="709DB45F" w14:textId="77777777" w:rsidR="002F6D3F" w:rsidRPr="00D01E01" w:rsidRDefault="002F6D3F" w:rsidP="002F6D3F">
            <w:pPr>
              <w:pStyle w:val="TextoTablas"/>
            </w:pPr>
            <w:r w:rsidRPr="00D01E01">
              <w:t>Competitiva.</w:t>
            </w:r>
          </w:p>
        </w:tc>
        <w:tc>
          <w:tcPr>
            <w:tcW w:w="0" w:type="auto"/>
          </w:tcPr>
          <w:p w14:paraId="6D1D8789" w14:textId="77777777" w:rsidR="002F6D3F" w:rsidRPr="00D01E01" w:rsidRDefault="002F6D3F" w:rsidP="002F6D3F">
            <w:pPr>
              <w:pStyle w:val="TextoTablas"/>
            </w:pPr>
            <w:r w:rsidRPr="00D01E01">
              <w:t>Prioriza el logro unilateral del resultado.</w:t>
            </w:r>
          </w:p>
        </w:tc>
        <w:tc>
          <w:tcPr>
            <w:tcW w:w="0" w:type="auto"/>
          </w:tcPr>
          <w:p w14:paraId="20E589AF" w14:textId="77777777" w:rsidR="002F6D3F" w:rsidRPr="00D01E01" w:rsidRDefault="002F6D3F" w:rsidP="002F6D3F">
            <w:pPr>
              <w:pStyle w:val="TextoTablas"/>
            </w:pPr>
            <w:r w:rsidRPr="00D01E01">
              <w:t>Puede cerrar acuerdos rápidos, pero deteriora la relación.</w:t>
            </w:r>
          </w:p>
        </w:tc>
      </w:tr>
      <w:tr w:rsidR="002F6D3F" w:rsidRPr="00D01E01" w14:paraId="7D2A507E"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42455CCE" w14:textId="77777777" w:rsidR="002F6D3F" w:rsidRPr="00D01E01" w:rsidRDefault="002F6D3F" w:rsidP="002F6D3F">
            <w:pPr>
              <w:pStyle w:val="TextoTablas"/>
            </w:pPr>
            <w:r w:rsidRPr="00D01E01">
              <w:t>Flexible.</w:t>
            </w:r>
          </w:p>
        </w:tc>
        <w:tc>
          <w:tcPr>
            <w:tcW w:w="0" w:type="auto"/>
          </w:tcPr>
          <w:p w14:paraId="7A063335" w14:textId="77777777" w:rsidR="002F6D3F" w:rsidRPr="00D01E01" w:rsidRDefault="002F6D3F" w:rsidP="002F6D3F">
            <w:pPr>
              <w:pStyle w:val="TextoTablas"/>
            </w:pPr>
            <w:r w:rsidRPr="00D01E01">
              <w:t>Se adapta a cambios del contexto y a nuevas opciones.</w:t>
            </w:r>
          </w:p>
        </w:tc>
        <w:tc>
          <w:tcPr>
            <w:tcW w:w="0" w:type="auto"/>
          </w:tcPr>
          <w:p w14:paraId="5AE7796E" w14:textId="77777777" w:rsidR="002F6D3F" w:rsidRPr="00D01E01" w:rsidRDefault="002F6D3F" w:rsidP="002F6D3F">
            <w:pPr>
              <w:pStyle w:val="TextoTablas"/>
            </w:pPr>
            <w:r w:rsidRPr="00D01E01">
              <w:t>Permite ajustar la propuesta sin perder el objetivo.</w:t>
            </w:r>
          </w:p>
        </w:tc>
      </w:tr>
      <w:tr w:rsidR="002F6D3F" w:rsidRPr="00D01E01" w14:paraId="20609EE3" w14:textId="77777777" w:rsidTr="002F6D3F">
        <w:tc>
          <w:tcPr>
            <w:tcW w:w="0" w:type="auto"/>
          </w:tcPr>
          <w:p w14:paraId="5B5EE250" w14:textId="77777777" w:rsidR="002F6D3F" w:rsidRPr="00D01E01" w:rsidRDefault="002F6D3F" w:rsidP="002F6D3F">
            <w:pPr>
              <w:pStyle w:val="TextoTablas"/>
            </w:pPr>
            <w:r w:rsidRPr="00D01E01">
              <w:t>Firme y segura.</w:t>
            </w:r>
          </w:p>
        </w:tc>
        <w:tc>
          <w:tcPr>
            <w:tcW w:w="0" w:type="auto"/>
          </w:tcPr>
          <w:p w14:paraId="621D10AB" w14:textId="77777777" w:rsidR="002F6D3F" w:rsidRPr="00D01E01" w:rsidRDefault="002F6D3F" w:rsidP="002F6D3F">
            <w:pPr>
              <w:pStyle w:val="TextoTablas"/>
            </w:pPr>
            <w:r w:rsidRPr="00D01E01">
              <w:t>Defiende criterios y límites con claridad.</w:t>
            </w:r>
          </w:p>
        </w:tc>
        <w:tc>
          <w:tcPr>
            <w:tcW w:w="0" w:type="auto"/>
          </w:tcPr>
          <w:p w14:paraId="101568C2" w14:textId="77777777" w:rsidR="002F6D3F" w:rsidRPr="00D01E01" w:rsidRDefault="002F6D3F" w:rsidP="002F6D3F">
            <w:pPr>
              <w:pStyle w:val="TextoTablas"/>
            </w:pPr>
            <w:r w:rsidRPr="00D01E01">
              <w:t>Ayuda a evitar concesiones improcedentes.</w:t>
            </w:r>
          </w:p>
        </w:tc>
      </w:tr>
      <w:tr w:rsidR="002F6D3F" w:rsidRPr="00D01E01" w14:paraId="5AC3804B"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35BC3E16" w14:textId="77777777" w:rsidR="002F6D3F" w:rsidRPr="00D01E01" w:rsidRDefault="002F6D3F" w:rsidP="002F6D3F">
            <w:pPr>
              <w:pStyle w:val="TextoTablas"/>
            </w:pPr>
            <w:r w:rsidRPr="00D01E01">
              <w:t>Empática y respetuosa.</w:t>
            </w:r>
          </w:p>
        </w:tc>
        <w:tc>
          <w:tcPr>
            <w:tcW w:w="0" w:type="auto"/>
          </w:tcPr>
          <w:p w14:paraId="11A6A0BF" w14:textId="77777777" w:rsidR="002F6D3F" w:rsidRPr="00D01E01" w:rsidRDefault="002F6D3F" w:rsidP="002F6D3F">
            <w:pPr>
              <w:pStyle w:val="TextoTablas"/>
            </w:pPr>
            <w:r w:rsidRPr="00D01E01">
              <w:t xml:space="preserve">Reconoce intereses legítimos de la contraparte. </w:t>
            </w:r>
          </w:p>
        </w:tc>
        <w:tc>
          <w:tcPr>
            <w:tcW w:w="0" w:type="auto"/>
          </w:tcPr>
          <w:p w14:paraId="40716F31" w14:textId="77777777" w:rsidR="002F6D3F" w:rsidRPr="00D01E01" w:rsidRDefault="002F6D3F" w:rsidP="002F6D3F">
            <w:pPr>
              <w:pStyle w:val="TextoTablas"/>
            </w:pPr>
            <w:r w:rsidRPr="00D01E01">
              <w:t>Incrementa confianza y apertura al diálogo.</w:t>
            </w:r>
          </w:p>
        </w:tc>
      </w:tr>
      <w:tr w:rsidR="002F6D3F" w:rsidRPr="00D01E01" w14:paraId="2A60C930" w14:textId="77777777" w:rsidTr="002F6D3F">
        <w:tc>
          <w:tcPr>
            <w:tcW w:w="0" w:type="auto"/>
          </w:tcPr>
          <w:p w14:paraId="191DA0C1" w14:textId="77777777" w:rsidR="002F6D3F" w:rsidRPr="00D01E01" w:rsidRDefault="002F6D3F" w:rsidP="002F6D3F">
            <w:pPr>
              <w:pStyle w:val="TextoTablas"/>
            </w:pPr>
            <w:r w:rsidRPr="00D01E01">
              <w:t>Bloqueante.</w:t>
            </w:r>
          </w:p>
        </w:tc>
        <w:tc>
          <w:tcPr>
            <w:tcW w:w="0" w:type="auto"/>
          </w:tcPr>
          <w:p w14:paraId="20ACC7FC" w14:textId="77777777" w:rsidR="002F6D3F" w:rsidRPr="00D01E01" w:rsidRDefault="002F6D3F" w:rsidP="002F6D3F">
            <w:pPr>
              <w:pStyle w:val="TextoTablas"/>
            </w:pPr>
            <w:r w:rsidRPr="00D01E01">
              <w:t>Surge desde miedo, desconfianza o necesidad de aprobación.</w:t>
            </w:r>
          </w:p>
        </w:tc>
        <w:tc>
          <w:tcPr>
            <w:tcW w:w="0" w:type="auto"/>
          </w:tcPr>
          <w:p w14:paraId="1F80C70C" w14:textId="77777777" w:rsidR="002F6D3F" w:rsidRPr="00D01E01" w:rsidRDefault="002F6D3F" w:rsidP="002F6D3F">
            <w:pPr>
              <w:pStyle w:val="TextoTablas"/>
            </w:pPr>
            <w:r w:rsidRPr="00D01E01">
              <w:t xml:space="preserve">Debilita el control del proceso negociador. </w:t>
            </w:r>
          </w:p>
        </w:tc>
      </w:tr>
    </w:tbl>
    <w:p w14:paraId="50C092CA" w14:textId="77777777" w:rsidR="0047753A" w:rsidRDefault="0047753A" w:rsidP="002F6D3F">
      <w:pPr>
        <w:rPr>
          <w:lang w:val="es-419" w:eastAsia="es-CO"/>
        </w:rPr>
      </w:pPr>
    </w:p>
    <w:p w14:paraId="17688A05" w14:textId="7D0979E6" w:rsidR="002F6D3F" w:rsidRDefault="002F6D3F" w:rsidP="002F6D3F">
      <w:pPr>
        <w:rPr>
          <w:lang w:val="es-419" w:eastAsia="es-CO"/>
        </w:rPr>
      </w:pPr>
      <w:r w:rsidRPr="002F6D3F">
        <w:rPr>
          <w:lang w:val="es-419" w:eastAsia="es-CO"/>
        </w:rPr>
        <w:t>La revisión de estas actitudes permite entender que el éxito comercial no depende de adoptar una postura complaciente ni agresiva, sino de sostener una conducta profesional, orientada al análisis y al respeto.</w:t>
      </w:r>
    </w:p>
    <w:p w14:paraId="6F9675AC" w14:textId="7A2D30E8" w:rsidR="0052145D" w:rsidRDefault="0052145D" w:rsidP="002F6D3F">
      <w:pPr>
        <w:rPr>
          <w:lang w:val="es-419" w:eastAsia="es-CO"/>
        </w:rPr>
      </w:pPr>
    </w:p>
    <w:p w14:paraId="32BA2400" w14:textId="77777777" w:rsidR="0052145D" w:rsidRPr="002F6D3F" w:rsidRDefault="0052145D" w:rsidP="002F6D3F">
      <w:pPr>
        <w:rPr>
          <w:lang w:val="es-419" w:eastAsia="es-CO"/>
        </w:rPr>
      </w:pPr>
    </w:p>
    <w:p w14:paraId="7492BDF0" w14:textId="2A88133C" w:rsidR="002F6D3F" w:rsidRPr="002F6D3F" w:rsidRDefault="002F6D3F" w:rsidP="0027158F">
      <w:pPr>
        <w:pStyle w:val="Prrafodelista"/>
        <w:numPr>
          <w:ilvl w:val="0"/>
          <w:numId w:val="8"/>
        </w:numPr>
        <w:rPr>
          <w:b/>
          <w:bCs/>
          <w:lang w:val="es-419" w:eastAsia="es-CO"/>
        </w:rPr>
      </w:pPr>
      <w:r w:rsidRPr="002F6D3F">
        <w:rPr>
          <w:b/>
          <w:bCs/>
          <w:lang w:val="es-419" w:eastAsia="es-CO"/>
        </w:rPr>
        <w:lastRenderedPageBreak/>
        <w:t>Actitudes bloqueantes a evitar</w:t>
      </w:r>
    </w:p>
    <w:p w14:paraId="20A24A40" w14:textId="77777777" w:rsidR="002F6D3F" w:rsidRPr="002F6D3F" w:rsidRDefault="002F6D3F" w:rsidP="002F6D3F">
      <w:pPr>
        <w:rPr>
          <w:lang w:val="es-419" w:eastAsia="es-CO"/>
        </w:rPr>
      </w:pPr>
      <w:r w:rsidRPr="002F6D3F">
        <w:rPr>
          <w:lang w:val="es-419" w:eastAsia="es-CO"/>
        </w:rPr>
        <w:t>Las actitudes bloqueantes son aquellas que no se deben suscitar en medio de una negociación, porque su efecto sería la pérdida. Las más comunes son:</w:t>
      </w:r>
    </w:p>
    <w:p w14:paraId="6A34E209" w14:textId="53792D68" w:rsidR="002F6D3F" w:rsidRPr="0052145D" w:rsidRDefault="002F6D3F" w:rsidP="0052145D">
      <w:pPr>
        <w:pStyle w:val="Prrafodelista"/>
        <w:numPr>
          <w:ilvl w:val="0"/>
          <w:numId w:val="51"/>
        </w:numPr>
        <w:rPr>
          <w:lang w:val="es-419" w:eastAsia="es-CO"/>
        </w:rPr>
      </w:pPr>
      <w:r w:rsidRPr="0052145D">
        <w:rPr>
          <w:b/>
          <w:bCs/>
          <w:lang w:val="es-419" w:eastAsia="es-CO"/>
        </w:rPr>
        <w:t>Miedo al conflicto</w:t>
      </w:r>
      <w:r w:rsidR="0052145D" w:rsidRPr="0052145D">
        <w:rPr>
          <w:b/>
          <w:bCs/>
          <w:lang w:val="es-419" w:eastAsia="es-CO"/>
        </w:rPr>
        <w:t xml:space="preserve">: </w:t>
      </w:r>
      <w:r w:rsidR="0052145D">
        <w:rPr>
          <w:lang w:val="es-419" w:eastAsia="es-CO"/>
        </w:rPr>
        <w:t>s</w:t>
      </w:r>
      <w:r w:rsidRPr="0052145D">
        <w:rPr>
          <w:lang w:val="es-419" w:eastAsia="es-CO"/>
        </w:rPr>
        <w:t>e manifiesta como la incapacidad de abordar desacuerdos o situaciones tensas por temor a generar confrontaciones. Esta actitud conduce a evitar temas clave, ceder de manera innecesaria o aceptar condiciones desfavorables, impidiendo que los problemas se traten de forma abierta y constructiva.</w:t>
      </w:r>
    </w:p>
    <w:p w14:paraId="3CD3C861" w14:textId="72448AA7" w:rsidR="002F6D3F" w:rsidRPr="0052145D" w:rsidRDefault="002F6D3F" w:rsidP="0052145D">
      <w:pPr>
        <w:pStyle w:val="Prrafodelista"/>
        <w:numPr>
          <w:ilvl w:val="0"/>
          <w:numId w:val="9"/>
        </w:numPr>
        <w:rPr>
          <w:b/>
          <w:bCs/>
          <w:lang w:val="es-419" w:eastAsia="es-CO"/>
        </w:rPr>
      </w:pPr>
      <w:r w:rsidRPr="002F6D3F">
        <w:rPr>
          <w:b/>
          <w:bCs/>
          <w:lang w:val="es-419" w:eastAsia="es-CO"/>
        </w:rPr>
        <w:t>Necesidad de agradar</w:t>
      </w:r>
      <w:r w:rsidR="0052145D">
        <w:rPr>
          <w:b/>
          <w:bCs/>
          <w:lang w:val="es-419" w:eastAsia="es-CO"/>
        </w:rPr>
        <w:t xml:space="preserve">: </w:t>
      </w:r>
      <w:r w:rsidR="0052145D" w:rsidRPr="0052145D">
        <w:rPr>
          <w:lang w:val="es-419" w:eastAsia="es-CO"/>
        </w:rPr>
        <w:t>c</w:t>
      </w:r>
      <w:r w:rsidRPr="0052145D">
        <w:rPr>
          <w:lang w:val="es-419" w:eastAsia="es-CO"/>
        </w:rPr>
        <w:t>onsiste en priorizar la aprobación de la contraparte por encima de los propios intereses y objetivos. Quien adopta esta actitud tiende a hacer concesiones excesivas, evita expresar desacuerdos y pierde capacidad de negociación, lo que debilita su posición y afecta el equilibrio del acuerdo.</w:t>
      </w:r>
    </w:p>
    <w:p w14:paraId="4A2A1508" w14:textId="68201C53" w:rsidR="002F6D3F" w:rsidRDefault="002F6D3F" w:rsidP="0052145D">
      <w:pPr>
        <w:pStyle w:val="Prrafodelista"/>
        <w:numPr>
          <w:ilvl w:val="0"/>
          <w:numId w:val="9"/>
        </w:numPr>
        <w:rPr>
          <w:lang w:val="es-419" w:eastAsia="es-CO"/>
        </w:rPr>
      </w:pPr>
      <w:r w:rsidRPr="0052145D">
        <w:rPr>
          <w:b/>
          <w:bCs/>
          <w:lang w:val="es-419" w:eastAsia="es-CO"/>
        </w:rPr>
        <w:t>Desconfianza</w:t>
      </w:r>
      <w:r w:rsidR="0052145D" w:rsidRPr="0052145D">
        <w:rPr>
          <w:b/>
          <w:bCs/>
          <w:lang w:val="es-419" w:eastAsia="es-CO"/>
        </w:rPr>
        <w:t xml:space="preserve">: </w:t>
      </w:r>
      <w:r w:rsidR="0052145D" w:rsidRPr="0052145D">
        <w:rPr>
          <w:lang w:val="es-419" w:eastAsia="es-CO"/>
        </w:rPr>
        <w:t>s</w:t>
      </w:r>
      <w:r w:rsidRPr="0052145D">
        <w:rPr>
          <w:lang w:val="es-419" w:eastAsia="es-CO"/>
        </w:rPr>
        <w:t>e expresa mediante una postura defensiva constante, sospecha de las intenciones de la contraparte y resistencia a compartir información. Esta actitud dificulta la comunicación, limita la cooperación y genera un clima tenso que obstaculiza la construcción de acuerdos basados en la transparencia y el beneficio mutuo.</w:t>
      </w:r>
    </w:p>
    <w:p w14:paraId="533F350D" w14:textId="35FDE3FC" w:rsidR="002F6D3F" w:rsidRPr="0052145D" w:rsidRDefault="002F6D3F" w:rsidP="0052145D">
      <w:pPr>
        <w:pStyle w:val="Prrafodelista"/>
        <w:numPr>
          <w:ilvl w:val="0"/>
          <w:numId w:val="9"/>
        </w:numPr>
        <w:rPr>
          <w:lang w:val="es-419" w:eastAsia="es-CO"/>
        </w:rPr>
      </w:pPr>
      <w:r w:rsidRPr="0052145D">
        <w:rPr>
          <w:b/>
          <w:bCs/>
          <w:lang w:val="es-419" w:eastAsia="es-CO"/>
        </w:rPr>
        <w:t>Extremo individualismo</w:t>
      </w:r>
      <w:r w:rsidR="0052145D" w:rsidRPr="0052145D">
        <w:rPr>
          <w:b/>
          <w:bCs/>
          <w:lang w:val="es-419" w:eastAsia="es-CO"/>
        </w:rPr>
        <w:t xml:space="preserve">: </w:t>
      </w:r>
      <w:r w:rsidR="0052145D" w:rsidRPr="0052145D">
        <w:rPr>
          <w:lang w:val="es-419" w:eastAsia="es-CO"/>
        </w:rPr>
        <w:t>o</w:t>
      </w:r>
      <w:r w:rsidRPr="0052145D">
        <w:rPr>
          <w:lang w:val="es-419" w:eastAsia="es-CO"/>
        </w:rPr>
        <w:t>curre cuando se ignoran las necesidades, intereses y expectativas de la contraparte, enfocándose únicamente en el beneficio propio. Esta postura rompe el principio de reciprocidad, genera resistencia y reduce la probabilidad de lograr acuerdos sostenibles y relaciones comerciales duraderas.</w:t>
      </w:r>
    </w:p>
    <w:p w14:paraId="36048289" w14:textId="77777777" w:rsidR="002F6D3F" w:rsidRPr="002F6D3F" w:rsidRDefault="002F6D3F" w:rsidP="002F6D3F">
      <w:pPr>
        <w:rPr>
          <w:lang w:val="es-419" w:eastAsia="es-CO"/>
        </w:rPr>
      </w:pPr>
      <w:r w:rsidRPr="002F6D3F">
        <w:rPr>
          <w:lang w:val="es-419" w:eastAsia="es-CO"/>
        </w:rPr>
        <w:lastRenderedPageBreak/>
        <w:t>Otras actitudes como la colaborativa, la competitiva, la adaptativa, la respetuosa, la propositiva, la segura y la flexible responden a una clasificación pertinente, ya que evidencian que la negociación puede orientarse tanto hacia la cooperación como hacia el enfrentamiento. En este sentido, el proceso de aprendizaje debe promover aquellas actitudes que contribuyan a la generación de valor y al mantenimiento de relaciones funcionales y sostenibles.</w:t>
      </w:r>
    </w:p>
    <w:p w14:paraId="67CDB4F6" w14:textId="2ED4F2C0" w:rsidR="002F6D3F" w:rsidRDefault="002F6D3F" w:rsidP="002F6D3F">
      <w:pPr>
        <w:rPr>
          <w:lang w:val="es-419" w:eastAsia="es-CO"/>
        </w:rPr>
      </w:pPr>
      <w:r w:rsidRPr="002F6D3F">
        <w:rPr>
          <w:lang w:val="es-419" w:eastAsia="es-CO"/>
        </w:rPr>
        <w:t>En conclusión, las actitudes en la negociación condicionan la manera como se construye el intercambio y se alcanzan los acuerdos. Formar negociadores con actitud colaborativa, firme, empática y flexible favorece procesos de venta más éticos, más estables y más alineados con la lógica de generación de valor.</w:t>
      </w:r>
    </w:p>
    <w:p w14:paraId="3A718266" w14:textId="77777777" w:rsidR="0047753A" w:rsidRDefault="0047753A" w:rsidP="002F6D3F">
      <w:pPr>
        <w:rPr>
          <w:lang w:val="es-419" w:eastAsia="es-CO"/>
        </w:rPr>
      </w:pPr>
    </w:p>
    <w:p w14:paraId="1339D1BB" w14:textId="112C5761" w:rsidR="00EA3D17" w:rsidRDefault="00EA3D17" w:rsidP="00EA3D17">
      <w:pPr>
        <w:pStyle w:val="Ttulo2"/>
      </w:pPr>
      <w:bookmarkStart w:id="5" w:name="_Toc236319116"/>
      <w:r w:rsidRPr="00EA3D17">
        <w:t>Habilidades de comunicación</w:t>
      </w:r>
      <w:bookmarkEnd w:id="5"/>
    </w:p>
    <w:p w14:paraId="78F01A2F" w14:textId="77777777" w:rsidR="002F6D3F" w:rsidRPr="002F6D3F" w:rsidRDefault="002F6D3F" w:rsidP="002F6D3F">
      <w:pPr>
        <w:rPr>
          <w:lang w:val="es-419" w:eastAsia="es-CO"/>
        </w:rPr>
      </w:pPr>
      <w:r w:rsidRPr="002F6D3F">
        <w:rPr>
          <w:lang w:val="es-419" w:eastAsia="es-CO"/>
        </w:rPr>
        <w:t>La comunicación es el medio a través del cual se expresan propuestas, se interpretan necesidades y se validan acuerdos. Por ello, constituye una habilidad estructural dentro de la negociación y, en particular, en los contextos de ventas donde la claridad, la escucha y la argumentación determinan la calidad de la interacción comercial.</w:t>
      </w:r>
    </w:p>
    <w:p w14:paraId="09B1F35E" w14:textId="77777777" w:rsidR="002F6D3F" w:rsidRPr="002F6D3F" w:rsidRDefault="002F6D3F" w:rsidP="002F6D3F">
      <w:pPr>
        <w:rPr>
          <w:lang w:val="es-419" w:eastAsia="es-CO"/>
        </w:rPr>
      </w:pPr>
      <w:r w:rsidRPr="002F6D3F">
        <w:rPr>
          <w:lang w:val="es-419" w:eastAsia="es-CO"/>
        </w:rPr>
        <w:t>Una comunicación efectiva no consiste solo en hablar con fluidez, sino en construir mensajes comprensibles, oportunos y orientados al propósito del proceso. Esto incluye formular preguntas relevantes, explicar beneficios con precisión, verificar comprensión y atender señales verbales y no verbales del cliente.</w:t>
      </w:r>
    </w:p>
    <w:p w14:paraId="37DD3B69" w14:textId="77777777" w:rsidR="002F6D3F" w:rsidRPr="002F6D3F" w:rsidRDefault="002F6D3F" w:rsidP="002F6D3F">
      <w:pPr>
        <w:rPr>
          <w:lang w:val="es-419" w:eastAsia="es-CO"/>
        </w:rPr>
      </w:pPr>
      <w:r w:rsidRPr="002F6D3F">
        <w:rPr>
          <w:lang w:val="es-419" w:eastAsia="es-CO"/>
        </w:rPr>
        <w:t xml:space="preserve">El método SPIN aporta una perspectiva útil porque organiza la conversación en torno a preguntas sobre situación, problema, implicación y necesidad. Este enfoque </w:t>
      </w:r>
      <w:r w:rsidRPr="002F6D3F">
        <w:rPr>
          <w:lang w:val="es-419" w:eastAsia="es-CO"/>
        </w:rPr>
        <w:lastRenderedPageBreak/>
        <w:t>permite que el cliente participe activamente en la identificación de su problemática y perciba la propuesta comercial como respuesta pertinente a una necesidad real.</w:t>
      </w:r>
    </w:p>
    <w:p w14:paraId="67097F55" w14:textId="77777777" w:rsidR="002F6D3F" w:rsidRPr="002F6D3F" w:rsidRDefault="002F6D3F" w:rsidP="002F6D3F">
      <w:pPr>
        <w:rPr>
          <w:lang w:val="es-419" w:eastAsia="es-CO"/>
        </w:rPr>
      </w:pPr>
      <w:r w:rsidRPr="002F6D3F">
        <w:rPr>
          <w:lang w:val="es-419" w:eastAsia="es-CO"/>
        </w:rPr>
        <w:t>Del mismo modo, la escucha activa es esencial para evitar respuestas genéricas o prematuras. Escuchar activamente implica atender el contenido, el contexto y la intención del mensaje, con el fin de responder de manera ajustada y generar confianza comunicativa.</w:t>
      </w:r>
    </w:p>
    <w:p w14:paraId="6BFDA1D9" w14:textId="77777777" w:rsidR="002F6D3F" w:rsidRPr="002F6D3F" w:rsidRDefault="002F6D3F" w:rsidP="002F6D3F">
      <w:pPr>
        <w:rPr>
          <w:lang w:val="es-419" w:eastAsia="es-CO"/>
        </w:rPr>
      </w:pPr>
      <w:r w:rsidRPr="002F6D3F">
        <w:rPr>
          <w:lang w:val="es-419" w:eastAsia="es-CO"/>
        </w:rPr>
        <w:t>La siguiente tabla ejemplifica un poco cada componente que hace parte dentro de la comunicación y relaciona su funcionalidad:</w:t>
      </w:r>
    </w:p>
    <w:p w14:paraId="6D20DB15" w14:textId="2FA443F2" w:rsidR="002F6D3F" w:rsidRDefault="002F6D3F" w:rsidP="0047753A">
      <w:pPr>
        <w:pStyle w:val="Tabla"/>
        <w:rPr>
          <w:lang w:val="es-419" w:eastAsia="es-CO"/>
        </w:rPr>
      </w:pPr>
      <w:r w:rsidRPr="002F6D3F">
        <w:rPr>
          <w:lang w:val="es-419" w:eastAsia="es-CO"/>
        </w:rPr>
        <w:t>Componentes comunicativos</w:t>
      </w:r>
    </w:p>
    <w:tbl>
      <w:tblPr>
        <w:tblStyle w:val="SENA"/>
        <w:tblW w:w="0" w:type="auto"/>
        <w:tblLook w:val="04A0" w:firstRow="1" w:lastRow="0" w:firstColumn="1" w:lastColumn="0" w:noHBand="0" w:noVBand="1"/>
      </w:tblPr>
      <w:tblGrid>
        <w:gridCol w:w="2640"/>
        <w:gridCol w:w="3483"/>
        <w:gridCol w:w="3839"/>
      </w:tblGrid>
      <w:tr w:rsidR="002F6D3F" w:rsidRPr="00D01E01" w14:paraId="558F5FD8" w14:textId="77777777" w:rsidTr="0047753A">
        <w:trPr>
          <w:cnfStyle w:val="100000000000" w:firstRow="1" w:lastRow="0" w:firstColumn="0" w:lastColumn="0" w:oddVBand="0" w:evenVBand="0" w:oddHBand="0" w:evenHBand="0" w:firstRowFirstColumn="0" w:firstRowLastColumn="0" w:lastRowFirstColumn="0" w:lastRowLastColumn="0"/>
          <w:tblHeader/>
        </w:trPr>
        <w:tc>
          <w:tcPr>
            <w:tcW w:w="0" w:type="auto"/>
          </w:tcPr>
          <w:p w14:paraId="5A1C8D72" w14:textId="77777777" w:rsidR="002F6D3F" w:rsidRPr="00D01E01" w:rsidRDefault="002F6D3F" w:rsidP="002F6D3F">
            <w:pPr>
              <w:pStyle w:val="TextoTablas"/>
            </w:pPr>
            <w:r w:rsidRPr="00D01E01">
              <w:t>Componente comunicativo</w:t>
            </w:r>
          </w:p>
        </w:tc>
        <w:tc>
          <w:tcPr>
            <w:tcW w:w="0" w:type="auto"/>
          </w:tcPr>
          <w:p w14:paraId="146B38B4" w14:textId="77777777" w:rsidR="002F6D3F" w:rsidRPr="00D01E01" w:rsidRDefault="002F6D3F" w:rsidP="002F6D3F">
            <w:pPr>
              <w:pStyle w:val="TextoTablas"/>
            </w:pPr>
            <w:r w:rsidRPr="00D01E01">
              <w:t>Función dentro de la negociación</w:t>
            </w:r>
          </w:p>
        </w:tc>
        <w:tc>
          <w:tcPr>
            <w:tcW w:w="0" w:type="auto"/>
          </w:tcPr>
          <w:p w14:paraId="706B0AEF" w14:textId="77777777" w:rsidR="002F6D3F" w:rsidRPr="00D01E01" w:rsidRDefault="002F6D3F" w:rsidP="002F6D3F">
            <w:pPr>
              <w:pStyle w:val="TextoTablas"/>
            </w:pPr>
            <w:r w:rsidRPr="00D01E01">
              <w:t>Ejemplo aplicado</w:t>
            </w:r>
          </w:p>
        </w:tc>
      </w:tr>
      <w:tr w:rsidR="002F6D3F" w:rsidRPr="00D01E01" w14:paraId="2093B9E5"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785CC665" w14:textId="77777777" w:rsidR="002F6D3F" w:rsidRPr="00D01E01" w:rsidRDefault="002F6D3F" w:rsidP="002F6D3F">
            <w:pPr>
              <w:pStyle w:val="TextoTablas"/>
              <w:rPr>
                <w:color w:val="000000" w:themeColor="text1"/>
              </w:rPr>
            </w:pPr>
            <w:r w:rsidRPr="00D01E01">
              <w:rPr>
                <w:color w:val="000000" w:themeColor="text1"/>
              </w:rPr>
              <w:t>Escucha activa.</w:t>
            </w:r>
          </w:p>
        </w:tc>
        <w:tc>
          <w:tcPr>
            <w:tcW w:w="0" w:type="auto"/>
          </w:tcPr>
          <w:p w14:paraId="1A34043C" w14:textId="77777777" w:rsidR="002F6D3F" w:rsidRPr="00D01E01" w:rsidRDefault="002F6D3F" w:rsidP="002F6D3F">
            <w:pPr>
              <w:pStyle w:val="TextoTablas"/>
              <w:rPr>
                <w:color w:val="000000" w:themeColor="text1"/>
              </w:rPr>
            </w:pPr>
            <w:r w:rsidRPr="00D01E01">
              <w:rPr>
                <w:color w:val="000000" w:themeColor="text1"/>
              </w:rPr>
              <w:t xml:space="preserve">Comprender necesidades y objeciones con precisión. </w:t>
            </w:r>
          </w:p>
        </w:tc>
        <w:tc>
          <w:tcPr>
            <w:tcW w:w="0" w:type="auto"/>
          </w:tcPr>
          <w:p w14:paraId="589328DE" w14:textId="77777777" w:rsidR="002F6D3F" w:rsidRPr="00D01E01" w:rsidRDefault="002F6D3F" w:rsidP="002F6D3F">
            <w:pPr>
              <w:pStyle w:val="TextoTablas"/>
              <w:rPr>
                <w:color w:val="000000" w:themeColor="text1"/>
              </w:rPr>
            </w:pPr>
            <w:r w:rsidRPr="00D01E01">
              <w:rPr>
                <w:color w:val="000000" w:themeColor="text1"/>
              </w:rPr>
              <w:t>Identificar si la objeción es de precio, confianza o tiempo.</w:t>
            </w:r>
          </w:p>
        </w:tc>
      </w:tr>
      <w:tr w:rsidR="002F6D3F" w:rsidRPr="00D01E01" w14:paraId="1BB56A52" w14:textId="77777777" w:rsidTr="002F6D3F">
        <w:tc>
          <w:tcPr>
            <w:tcW w:w="0" w:type="auto"/>
          </w:tcPr>
          <w:p w14:paraId="5E4F5996" w14:textId="77777777" w:rsidR="002F6D3F" w:rsidRPr="00D01E01" w:rsidRDefault="002F6D3F" w:rsidP="002F6D3F">
            <w:pPr>
              <w:pStyle w:val="TextoTablas"/>
              <w:rPr>
                <w:color w:val="000000" w:themeColor="text1"/>
              </w:rPr>
            </w:pPr>
            <w:r w:rsidRPr="00D01E01">
              <w:rPr>
                <w:color w:val="000000" w:themeColor="text1"/>
              </w:rPr>
              <w:t>Preguntas estratégicas.</w:t>
            </w:r>
          </w:p>
        </w:tc>
        <w:tc>
          <w:tcPr>
            <w:tcW w:w="0" w:type="auto"/>
          </w:tcPr>
          <w:p w14:paraId="252CAFB4" w14:textId="77777777" w:rsidR="002F6D3F" w:rsidRPr="00D01E01" w:rsidRDefault="002F6D3F" w:rsidP="002F6D3F">
            <w:pPr>
              <w:pStyle w:val="TextoTablas"/>
              <w:rPr>
                <w:color w:val="000000" w:themeColor="text1"/>
              </w:rPr>
            </w:pPr>
            <w:r w:rsidRPr="00D01E01">
              <w:rPr>
                <w:color w:val="000000" w:themeColor="text1"/>
              </w:rPr>
              <w:t>Guiar al cliente hacia el reconocimiento de su necesidad.</w:t>
            </w:r>
          </w:p>
        </w:tc>
        <w:tc>
          <w:tcPr>
            <w:tcW w:w="0" w:type="auto"/>
          </w:tcPr>
          <w:p w14:paraId="3E5D488F" w14:textId="77777777" w:rsidR="002F6D3F" w:rsidRPr="00D01E01" w:rsidRDefault="002F6D3F" w:rsidP="002F6D3F">
            <w:pPr>
              <w:pStyle w:val="TextoTablas"/>
              <w:rPr>
                <w:color w:val="000000" w:themeColor="text1"/>
              </w:rPr>
            </w:pPr>
            <w:r w:rsidRPr="00D01E01">
              <w:rPr>
                <w:color w:val="000000" w:themeColor="text1"/>
              </w:rPr>
              <w:t>Aplicar preguntas SPIN para profundizar en el problema.</w:t>
            </w:r>
          </w:p>
        </w:tc>
      </w:tr>
      <w:tr w:rsidR="002F6D3F" w:rsidRPr="00D01E01" w14:paraId="29D16EC0"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19BC9380" w14:textId="77777777" w:rsidR="002F6D3F" w:rsidRPr="00D01E01" w:rsidRDefault="002F6D3F" w:rsidP="002F6D3F">
            <w:pPr>
              <w:pStyle w:val="TextoTablas"/>
              <w:rPr>
                <w:color w:val="000000" w:themeColor="text1"/>
              </w:rPr>
            </w:pPr>
            <w:r w:rsidRPr="00D01E01">
              <w:rPr>
                <w:color w:val="000000" w:themeColor="text1"/>
              </w:rPr>
              <w:t>Argumentación basada en valor.</w:t>
            </w:r>
          </w:p>
        </w:tc>
        <w:tc>
          <w:tcPr>
            <w:tcW w:w="0" w:type="auto"/>
          </w:tcPr>
          <w:p w14:paraId="72734274" w14:textId="77777777" w:rsidR="002F6D3F" w:rsidRPr="00D01E01" w:rsidRDefault="002F6D3F" w:rsidP="002F6D3F">
            <w:pPr>
              <w:pStyle w:val="TextoTablas"/>
              <w:rPr>
                <w:color w:val="000000" w:themeColor="text1"/>
              </w:rPr>
            </w:pPr>
            <w:r w:rsidRPr="00D01E01">
              <w:rPr>
                <w:color w:val="000000" w:themeColor="text1"/>
              </w:rPr>
              <w:t>Explicar beneficios y pertinencia de la propuesta.</w:t>
            </w:r>
          </w:p>
        </w:tc>
        <w:tc>
          <w:tcPr>
            <w:tcW w:w="0" w:type="auto"/>
          </w:tcPr>
          <w:p w14:paraId="4AC95BBE" w14:textId="77777777" w:rsidR="002F6D3F" w:rsidRPr="00D01E01" w:rsidRDefault="002F6D3F" w:rsidP="002F6D3F">
            <w:pPr>
              <w:pStyle w:val="TextoTablas"/>
              <w:rPr>
                <w:color w:val="000000" w:themeColor="text1"/>
              </w:rPr>
            </w:pPr>
            <w:r w:rsidRPr="00D01E01">
              <w:rPr>
                <w:color w:val="000000" w:themeColor="text1"/>
              </w:rPr>
              <w:t>Mostrar cómo la oferta resuelve un problema específico.</w:t>
            </w:r>
          </w:p>
        </w:tc>
      </w:tr>
      <w:tr w:rsidR="002F6D3F" w:rsidRPr="00D01E01" w14:paraId="58D5D297" w14:textId="77777777" w:rsidTr="002F6D3F">
        <w:tc>
          <w:tcPr>
            <w:tcW w:w="0" w:type="auto"/>
          </w:tcPr>
          <w:p w14:paraId="629296B6" w14:textId="77777777" w:rsidR="002F6D3F" w:rsidRPr="00D01E01" w:rsidRDefault="002F6D3F" w:rsidP="002F6D3F">
            <w:pPr>
              <w:pStyle w:val="TextoTablas"/>
              <w:rPr>
                <w:color w:val="000000" w:themeColor="text1"/>
              </w:rPr>
            </w:pPr>
            <w:r w:rsidRPr="00D01E01">
              <w:rPr>
                <w:color w:val="000000" w:themeColor="text1"/>
              </w:rPr>
              <w:t>Claridad del mensaje.</w:t>
            </w:r>
          </w:p>
        </w:tc>
        <w:tc>
          <w:tcPr>
            <w:tcW w:w="0" w:type="auto"/>
          </w:tcPr>
          <w:p w14:paraId="2CACB197" w14:textId="77777777" w:rsidR="002F6D3F" w:rsidRPr="00D01E01" w:rsidRDefault="002F6D3F" w:rsidP="002F6D3F">
            <w:pPr>
              <w:pStyle w:val="TextoTablas"/>
              <w:rPr>
                <w:color w:val="000000" w:themeColor="text1"/>
              </w:rPr>
            </w:pPr>
            <w:r w:rsidRPr="00D01E01">
              <w:rPr>
                <w:color w:val="000000" w:themeColor="text1"/>
              </w:rPr>
              <w:t xml:space="preserve">Evitar ambigüedades y malentendidos. </w:t>
            </w:r>
          </w:p>
        </w:tc>
        <w:tc>
          <w:tcPr>
            <w:tcW w:w="0" w:type="auto"/>
          </w:tcPr>
          <w:p w14:paraId="7825AFCA" w14:textId="77777777" w:rsidR="002F6D3F" w:rsidRPr="00D01E01" w:rsidRDefault="002F6D3F" w:rsidP="002F6D3F">
            <w:pPr>
              <w:pStyle w:val="TextoTablas"/>
              <w:rPr>
                <w:color w:val="000000" w:themeColor="text1"/>
              </w:rPr>
            </w:pPr>
            <w:r w:rsidRPr="00D01E01">
              <w:rPr>
                <w:color w:val="000000" w:themeColor="text1"/>
              </w:rPr>
              <w:t>Presentar condiciones, plazos y alcance sin tecnicismos innecesarios.</w:t>
            </w:r>
          </w:p>
        </w:tc>
      </w:tr>
      <w:tr w:rsidR="002F6D3F" w:rsidRPr="00D01E01" w14:paraId="0FD77DD8"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1DFCCE96" w14:textId="77777777" w:rsidR="002F6D3F" w:rsidRPr="00D01E01" w:rsidRDefault="002F6D3F" w:rsidP="002F6D3F">
            <w:pPr>
              <w:pStyle w:val="TextoTablas"/>
              <w:rPr>
                <w:color w:val="000000" w:themeColor="text1"/>
              </w:rPr>
            </w:pPr>
            <w:r w:rsidRPr="00D01E01">
              <w:rPr>
                <w:color w:val="000000" w:themeColor="text1"/>
              </w:rPr>
              <w:t>Retroalimentación.</w:t>
            </w:r>
          </w:p>
        </w:tc>
        <w:tc>
          <w:tcPr>
            <w:tcW w:w="0" w:type="auto"/>
          </w:tcPr>
          <w:p w14:paraId="068E2145" w14:textId="77777777" w:rsidR="002F6D3F" w:rsidRPr="00D01E01" w:rsidRDefault="002F6D3F" w:rsidP="002F6D3F">
            <w:pPr>
              <w:pStyle w:val="TextoTablas"/>
              <w:rPr>
                <w:color w:val="000000" w:themeColor="text1"/>
              </w:rPr>
            </w:pPr>
            <w:r w:rsidRPr="00D01E01">
              <w:rPr>
                <w:color w:val="000000" w:themeColor="text1"/>
              </w:rPr>
              <w:t>Confirmar que la información fue comprendida.</w:t>
            </w:r>
          </w:p>
        </w:tc>
        <w:tc>
          <w:tcPr>
            <w:tcW w:w="0" w:type="auto"/>
          </w:tcPr>
          <w:p w14:paraId="159F0034" w14:textId="77777777" w:rsidR="002F6D3F" w:rsidRPr="00D01E01" w:rsidRDefault="002F6D3F" w:rsidP="002F6D3F">
            <w:pPr>
              <w:pStyle w:val="TextoTablas"/>
              <w:rPr>
                <w:color w:val="000000" w:themeColor="text1"/>
              </w:rPr>
            </w:pPr>
            <w:r w:rsidRPr="00D01E01">
              <w:rPr>
                <w:color w:val="000000" w:themeColor="text1"/>
              </w:rPr>
              <w:t>Preguntar al cliente si la propuesta responde a su expectativa.</w:t>
            </w:r>
          </w:p>
        </w:tc>
      </w:tr>
    </w:tbl>
    <w:p w14:paraId="719BA110" w14:textId="77777777" w:rsidR="0047753A" w:rsidRDefault="0047753A" w:rsidP="002F6D3F">
      <w:pPr>
        <w:rPr>
          <w:lang w:val="es-419" w:eastAsia="es-CO"/>
        </w:rPr>
      </w:pPr>
    </w:p>
    <w:p w14:paraId="1F620C57" w14:textId="4861F909" w:rsidR="002F6D3F" w:rsidRPr="002F6D3F" w:rsidRDefault="002F6D3F" w:rsidP="002F6D3F">
      <w:pPr>
        <w:rPr>
          <w:lang w:val="es-419" w:eastAsia="es-CO"/>
        </w:rPr>
      </w:pPr>
      <w:r w:rsidRPr="002F6D3F">
        <w:rPr>
          <w:lang w:val="es-419" w:eastAsia="es-CO"/>
        </w:rPr>
        <w:t xml:space="preserve">La tabla evidencia que la comunicación es tanto un recurso técnico como una competencia relacional. </w:t>
      </w:r>
    </w:p>
    <w:p w14:paraId="5C987231" w14:textId="42DE6ED1" w:rsidR="002F6D3F" w:rsidRDefault="002F6D3F" w:rsidP="002F6D3F">
      <w:pPr>
        <w:rPr>
          <w:lang w:val="es-419" w:eastAsia="es-CO"/>
        </w:rPr>
      </w:pPr>
      <w:r w:rsidRPr="002F6D3F">
        <w:rPr>
          <w:lang w:val="es-419" w:eastAsia="es-CO"/>
        </w:rPr>
        <w:lastRenderedPageBreak/>
        <w:t>En síntesis, las habilidades de comunicación permiten que la negociación en ventas progrese desde la exploración de necesidades hasta la construcción de compromisos claros y viables. Sin una comunicación efectiva, incluso una propuesta técnicamente sólida puede fracasar debido a la falta de comprensión mutua, confianza o pertinencia frente a las expectativas del cliente.</w:t>
      </w:r>
    </w:p>
    <w:p w14:paraId="0EFE06CC" w14:textId="14FA3B60" w:rsidR="00EA3D17" w:rsidRDefault="00EA3D17" w:rsidP="00EA3D17">
      <w:pPr>
        <w:pStyle w:val="Ttulo2"/>
      </w:pPr>
      <w:bookmarkStart w:id="6" w:name="_Toc236319117"/>
      <w:r w:rsidRPr="00EA3D17">
        <w:t>Ética de la negociación</w:t>
      </w:r>
      <w:bookmarkEnd w:id="6"/>
    </w:p>
    <w:p w14:paraId="5EC47DB5" w14:textId="081CAAB9" w:rsidR="002F6D3F" w:rsidRDefault="002F6D3F" w:rsidP="002F6D3F">
      <w:pPr>
        <w:rPr>
          <w:lang w:val="es-419" w:eastAsia="es-CO"/>
        </w:rPr>
      </w:pPr>
      <w:r w:rsidRPr="002F6D3F">
        <w:rPr>
          <w:lang w:val="es-419" w:eastAsia="es-CO"/>
        </w:rPr>
        <w:t>La ética de la negociación se refiere al conjunto de principios que orientan la conducta del negociador para distinguir entre prácticas aceptables y prácticas inadecuadas durante el proceso de acuerdo. En los entornos comerciales, esta dimensión es decisiva porque la rentabilidad de corto plazo no justifica acciones que deterioren la confianza, la reputación o la sostenibilidad de la relación con el cliente.</w:t>
      </w:r>
    </w:p>
    <w:p w14:paraId="4ECE3009" w14:textId="3583A73A" w:rsidR="002F6D3F" w:rsidRDefault="002F6D3F" w:rsidP="002F6D3F">
      <w:pPr>
        <w:rPr>
          <w:lang w:val="es-419" w:eastAsia="es-CO"/>
        </w:rPr>
      </w:pPr>
      <w:r w:rsidRPr="002F6D3F">
        <w:rPr>
          <w:lang w:val="es-419" w:eastAsia="es-CO"/>
        </w:rPr>
        <w:t>Negociar éticamente implica decir la verdad, evitar la manipulación de la información, cumplir los compromisos y reconocer a la contraparte como actor legítimo del proceso.</w:t>
      </w:r>
    </w:p>
    <w:p w14:paraId="198179E9" w14:textId="77777777" w:rsidR="002F6D3F" w:rsidRPr="002F6D3F" w:rsidRDefault="002F6D3F" w:rsidP="002F6D3F">
      <w:pPr>
        <w:rPr>
          <w:lang w:val="es-419" w:eastAsia="es-CO"/>
        </w:rPr>
      </w:pPr>
      <w:r w:rsidRPr="002F6D3F">
        <w:rPr>
          <w:lang w:val="es-419" w:eastAsia="es-CO"/>
        </w:rPr>
        <w:t>Las prácticas poco éticas, como la tergiversación de datos, las promesas falsas o la presión emocional indebida, pueden generar una ventaja inmediata, pero suelen afectar la confianza y comprometer futuras oportunidades comerciales; por esta razón, la ética no debe asumirse como un complemento opcional, sino como parte estructural de la competencia negociadora.</w:t>
      </w:r>
    </w:p>
    <w:p w14:paraId="172E9D2A" w14:textId="77777777" w:rsidR="002F6D3F" w:rsidRPr="002F6D3F" w:rsidRDefault="002F6D3F" w:rsidP="002F6D3F">
      <w:pPr>
        <w:rPr>
          <w:lang w:val="es-419" w:eastAsia="es-CO"/>
        </w:rPr>
      </w:pPr>
      <w:r w:rsidRPr="002F6D3F">
        <w:rPr>
          <w:lang w:val="es-419" w:eastAsia="es-CO"/>
        </w:rPr>
        <w:t xml:space="preserve">En ventas, la ética también se expresa en la adecuación entre la necesidad del cliente y la solución ofrecida: un vendedor ético no induce decisiones inconvenientes para alcanzar metas de corto plazo, sino que construye propuestas coherentes con la situación real del comprador. </w:t>
      </w:r>
    </w:p>
    <w:p w14:paraId="04006091" w14:textId="7A7ED7FF" w:rsidR="002F6D3F" w:rsidRDefault="002F6D3F" w:rsidP="002F6D3F">
      <w:pPr>
        <w:rPr>
          <w:lang w:val="es-419" w:eastAsia="es-CO"/>
        </w:rPr>
      </w:pPr>
      <w:r w:rsidRPr="002F6D3F">
        <w:rPr>
          <w:lang w:val="es-419" w:eastAsia="es-CO"/>
        </w:rPr>
        <w:lastRenderedPageBreak/>
        <w:t>A continuación, se presenta la relación entre principio ético, conducta asociada e impacto esperado:</w:t>
      </w:r>
    </w:p>
    <w:p w14:paraId="16B3207C" w14:textId="11AFDF7C" w:rsidR="002F6D3F" w:rsidRDefault="002F6D3F" w:rsidP="0047753A">
      <w:pPr>
        <w:pStyle w:val="Tabla"/>
        <w:rPr>
          <w:lang w:val="es-419" w:eastAsia="es-CO"/>
        </w:rPr>
      </w:pPr>
      <w:r w:rsidRPr="002F6D3F">
        <w:rPr>
          <w:lang w:val="es-419" w:eastAsia="es-CO"/>
        </w:rPr>
        <w:t>Relación entre principio ético y conducta asociada</w:t>
      </w:r>
    </w:p>
    <w:tbl>
      <w:tblPr>
        <w:tblStyle w:val="SENA"/>
        <w:tblW w:w="0" w:type="auto"/>
        <w:tblLook w:val="04A0" w:firstRow="1" w:lastRow="0" w:firstColumn="1" w:lastColumn="0" w:noHBand="0" w:noVBand="1"/>
      </w:tblPr>
      <w:tblGrid>
        <w:gridCol w:w="1882"/>
        <w:gridCol w:w="4080"/>
        <w:gridCol w:w="4000"/>
      </w:tblGrid>
      <w:tr w:rsidR="002F6D3F" w:rsidRPr="00D01E01" w14:paraId="471F2C1B" w14:textId="77777777" w:rsidTr="0047753A">
        <w:trPr>
          <w:cnfStyle w:val="100000000000" w:firstRow="1" w:lastRow="0" w:firstColumn="0" w:lastColumn="0" w:oddVBand="0" w:evenVBand="0" w:oddHBand="0" w:evenHBand="0" w:firstRowFirstColumn="0" w:firstRowLastColumn="0" w:lastRowFirstColumn="0" w:lastRowLastColumn="0"/>
          <w:tblHeader/>
        </w:trPr>
        <w:tc>
          <w:tcPr>
            <w:tcW w:w="0" w:type="auto"/>
          </w:tcPr>
          <w:p w14:paraId="3DD12C44" w14:textId="77777777" w:rsidR="002F6D3F" w:rsidRPr="00D01E01" w:rsidRDefault="002F6D3F" w:rsidP="002F6D3F">
            <w:pPr>
              <w:pStyle w:val="TextoTablas"/>
            </w:pPr>
            <w:r w:rsidRPr="00D01E01">
              <w:t>Principio ético</w:t>
            </w:r>
          </w:p>
        </w:tc>
        <w:tc>
          <w:tcPr>
            <w:tcW w:w="0" w:type="auto"/>
          </w:tcPr>
          <w:p w14:paraId="1C9C05CC" w14:textId="77777777" w:rsidR="002F6D3F" w:rsidRPr="00D01E01" w:rsidRDefault="002F6D3F" w:rsidP="002F6D3F">
            <w:pPr>
              <w:pStyle w:val="TextoTablas"/>
            </w:pPr>
            <w:r w:rsidRPr="00D01E01">
              <w:t>Conducta asociada</w:t>
            </w:r>
          </w:p>
        </w:tc>
        <w:tc>
          <w:tcPr>
            <w:tcW w:w="0" w:type="auto"/>
          </w:tcPr>
          <w:p w14:paraId="28971577" w14:textId="77777777" w:rsidR="002F6D3F" w:rsidRPr="00D01E01" w:rsidRDefault="002F6D3F" w:rsidP="002F6D3F">
            <w:pPr>
              <w:pStyle w:val="TextoTablas"/>
            </w:pPr>
            <w:r w:rsidRPr="00D01E01">
              <w:t>Impacto esperado</w:t>
            </w:r>
          </w:p>
        </w:tc>
      </w:tr>
      <w:tr w:rsidR="002F6D3F" w:rsidRPr="00D01E01" w14:paraId="17C81A47"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11EBD24A" w14:textId="77777777" w:rsidR="002F6D3F" w:rsidRPr="00D01E01" w:rsidRDefault="002F6D3F" w:rsidP="002F6D3F">
            <w:pPr>
              <w:pStyle w:val="TextoTablas"/>
            </w:pPr>
            <w:r w:rsidRPr="00D01E01">
              <w:t>Honestidad.</w:t>
            </w:r>
          </w:p>
        </w:tc>
        <w:tc>
          <w:tcPr>
            <w:tcW w:w="0" w:type="auto"/>
          </w:tcPr>
          <w:p w14:paraId="1EEF297E" w14:textId="77777777" w:rsidR="002F6D3F" w:rsidRPr="00D01E01" w:rsidRDefault="002F6D3F" w:rsidP="002F6D3F">
            <w:pPr>
              <w:pStyle w:val="TextoTablas"/>
            </w:pPr>
            <w:r w:rsidRPr="00D01E01">
              <w:t>Presentar información veraz y verificable.</w:t>
            </w:r>
          </w:p>
        </w:tc>
        <w:tc>
          <w:tcPr>
            <w:tcW w:w="0" w:type="auto"/>
          </w:tcPr>
          <w:p w14:paraId="58177A9F" w14:textId="77777777" w:rsidR="002F6D3F" w:rsidRPr="00D01E01" w:rsidRDefault="002F6D3F" w:rsidP="002F6D3F">
            <w:pPr>
              <w:pStyle w:val="TextoTablas"/>
            </w:pPr>
            <w:r w:rsidRPr="00D01E01">
              <w:t>Incrementa credibilidad y confianza.</w:t>
            </w:r>
          </w:p>
        </w:tc>
      </w:tr>
      <w:tr w:rsidR="002F6D3F" w:rsidRPr="00D01E01" w14:paraId="6A6150A8" w14:textId="77777777" w:rsidTr="002F6D3F">
        <w:tc>
          <w:tcPr>
            <w:tcW w:w="0" w:type="auto"/>
          </w:tcPr>
          <w:p w14:paraId="72A4DA93" w14:textId="77777777" w:rsidR="002F6D3F" w:rsidRPr="00D01E01" w:rsidRDefault="002F6D3F" w:rsidP="002F6D3F">
            <w:pPr>
              <w:pStyle w:val="TextoTablas"/>
            </w:pPr>
            <w:r w:rsidRPr="00D01E01">
              <w:t>Transparencia.</w:t>
            </w:r>
          </w:p>
        </w:tc>
        <w:tc>
          <w:tcPr>
            <w:tcW w:w="0" w:type="auto"/>
          </w:tcPr>
          <w:p w14:paraId="39622FDD" w14:textId="77777777" w:rsidR="002F6D3F" w:rsidRPr="00D01E01" w:rsidRDefault="002F6D3F" w:rsidP="002F6D3F">
            <w:pPr>
              <w:pStyle w:val="TextoTablas"/>
            </w:pPr>
            <w:r w:rsidRPr="00D01E01">
              <w:t>Explicar condiciones y límites de la oferta.</w:t>
            </w:r>
          </w:p>
        </w:tc>
        <w:tc>
          <w:tcPr>
            <w:tcW w:w="0" w:type="auto"/>
          </w:tcPr>
          <w:p w14:paraId="06D311DF" w14:textId="77777777" w:rsidR="002F6D3F" w:rsidRPr="00D01E01" w:rsidRDefault="002F6D3F" w:rsidP="002F6D3F">
            <w:pPr>
              <w:pStyle w:val="TextoTablas"/>
            </w:pPr>
            <w:r w:rsidRPr="00D01E01">
              <w:t>Reduce malentendidos y reclamos posteriores.</w:t>
            </w:r>
          </w:p>
        </w:tc>
      </w:tr>
      <w:tr w:rsidR="002F6D3F" w:rsidRPr="00D01E01" w14:paraId="4E9C4735"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32602329" w14:textId="77777777" w:rsidR="002F6D3F" w:rsidRPr="00D01E01" w:rsidRDefault="002F6D3F" w:rsidP="002F6D3F">
            <w:pPr>
              <w:pStyle w:val="TextoTablas"/>
            </w:pPr>
            <w:r w:rsidRPr="00D01E01">
              <w:t>Responsabilidad.</w:t>
            </w:r>
          </w:p>
        </w:tc>
        <w:tc>
          <w:tcPr>
            <w:tcW w:w="0" w:type="auto"/>
          </w:tcPr>
          <w:p w14:paraId="2D31A57A" w14:textId="77777777" w:rsidR="002F6D3F" w:rsidRPr="00D01E01" w:rsidRDefault="002F6D3F" w:rsidP="002F6D3F">
            <w:pPr>
              <w:pStyle w:val="TextoTablas"/>
            </w:pPr>
            <w:r w:rsidRPr="00D01E01">
              <w:t xml:space="preserve">Asumir consecuencias de lo acordado. </w:t>
            </w:r>
          </w:p>
        </w:tc>
        <w:tc>
          <w:tcPr>
            <w:tcW w:w="0" w:type="auto"/>
          </w:tcPr>
          <w:p w14:paraId="64A5FB08" w14:textId="77777777" w:rsidR="002F6D3F" w:rsidRPr="00D01E01" w:rsidRDefault="002F6D3F" w:rsidP="002F6D3F">
            <w:pPr>
              <w:pStyle w:val="TextoTablas"/>
            </w:pPr>
            <w:r w:rsidRPr="00D01E01">
              <w:t>Favorece cumplimiento y continuidad comercial.</w:t>
            </w:r>
          </w:p>
        </w:tc>
      </w:tr>
      <w:tr w:rsidR="002F6D3F" w:rsidRPr="00D01E01" w14:paraId="5F6BA616" w14:textId="77777777" w:rsidTr="002F6D3F">
        <w:tc>
          <w:tcPr>
            <w:tcW w:w="0" w:type="auto"/>
          </w:tcPr>
          <w:p w14:paraId="5C64AC45" w14:textId="77777777" w:rsidR="002F6D3F" w:rsidRPr="00D01E01" w:rsidRDefault="002F6D3F" w:rsidP="002F6D3F">
            <w:pPr>
              <w:pStyle w:val="TextoTablas"/>
            </w:pPr>
            <w:r w:rsidRPr="00D01E01">
              <w:t>Respeto.</w:t>
            </w:r>
          </w:p>
        </w:tc>
        <w:tc>
          <w:tcPr>
            <w:tcW w:w="0" w:type="auto"/>
          </w:tcPr>
          <w:p w14:paraId="1D31C21D" w14:textId="77777777" w:rsidR="002F6D3F" w:rsidRPr="00D01E01" w:rsidRDefault="002F6D3F" w:rsidP="002F6D3F">
            <w:pPr>
              <w:pStyle w:val="TextoTablas"/>
            </w:pPr>
            <w:r w:rsidRPr="00D01E01">
              <w:t>Tratar a la contraparte con dignidad y legitimidad.</w:t>
            </w:r>
          </w:p>
        </w:tc>
        <w:tc>
          <w:tcPr>
            <w:tcW w:w="0" w:type="auto"/>
          </w:tcPr>
          <w:p w14:paraId="18F08D5B" w14:textId="77777777" w:rsidR="002F6D3F" w:rsidRPr="00D01E01" w:rsidRDefault="002F6D3F" w:rsidP="002F6D3F">
            <w:pPr>
              <w:pStyle w:val="TextoTablas"/>
            </w:pPr>
            <w:r w:rsidRPr="00D01E01">
              <w:t>Mejora el clima de negociación.</w:t>
            </w:r>
          </w:p>
        </w:tc>
      </w:tr>
      <w:tr w:rsidR="002F6D3F" w:rsidRPr="00D01E01" w14:paraId="26A1D69D"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3FCF8584" w14:textId="77777777" w:rsidR="002F6D3F" w:rsidRPr="00D01E01" w:rsidRDefault="002F6D3F" w:rsidP="002F6D3F">
            <w:pPr>
              <w:pStyle w:val="TextoTablas"/>
            </w:pPr>
            <w:r w:rsidRPr="00D01E01">
              <w:t>Beneficio mutuo.</w:t>
            </w:r>
          </w:p>
        </w:tc>
        <w:tc>
          <w:tcPr>
            <w:tcW w:w="0" w:type="auto"/>
          </w:tcPr>
          <w:p w14:paraId="1741E588" w14:textId="77777777" w:rsidR="002F6D3F" w:rsidRPr="00D01E01" w:rsidRDefault="002F6D3F" w:rsidP="002F6D3F">
            <w:pPr>
              <w:pStyle w:val="TextoTablas"/>
            </w:pPr>
            <w:r w:rsidRPr="00D01E01">
              <w:t>Buscar acuerdos equilibrados y sostenibles.</w:t>
            </w:r>
          </w:p>
        </w:tc>
        <w:tc>
          <w:tcPr>
            <w:tcW w:w="0" w:type="auto"/>
          </w:tcPr>
          <w:p w14:paraId="560F5E4F" w14:textId="77777777" w:rsidR="002F6D3F" w:rsidRPr="00D01E01" w:rsidRDefault="002F6D3F" w:rsidP="002F6D3F">
            <w:pPr>
              <w:pStyle w:val="TextoTablas"/>
            </w:pPr>
            <w:r w:rsidRPr="00D01E01">
              <w:t>Fortalece relaciones de largo plazo.</w:t>
            </w:r>
          </w:p>
        </w:tc>
      </w:tr>
    </w:tbl>
    <w:p w14:paraId="78334BDD" w14:textId="77777777" w:rsidR="0047753A" w:rsidRDefault="0047753A" w:rsidP="002F6D3F">
      <w:pPr>
        <w:rPr>
          <w:lang w:val="es-419" w:eastAsia="es-CO"/>
        </w:rPr>
      </w:pPr>
    </w:p>
    <w:p w14:paraId="557735B1" w14:textId="0A40EF91" w:rsidR="002F6D3F" w:rsidRPr="002F6D3F" w:rsidRDefault="002F6D3F" w:rsidP="002F6D3F">
      <w:pPr>
        <w:rPr>
          <w:lang w:val="es-419" w:eastAsia="es-CO"/>
        </w:rPr>
      </w:pPr>
      <w:r w:rsidRPr="002F6D3F">
        <w:rPr>
          <w:lang w:val="es-419" w:eastAsia="es-CO"/>
        </w:rPr>
        <w:t xml:space="preserve">La tabla muestra que la ética tiene efectos concretos sobre la calidad del acuerdo y sobre la reputación del negociador o de la organización. </w:t>
      </w:r>
    </w:p>
    <w:p w14:paraId="7FE636CC" w14:textId="62F25458" w:rsidR="002F6D3F" w:rsidRDefault="002F6D3F" w:rsidP="002F6D3F">
      <w:pPr>
        <w:rPr>
          <w:lang w:val="es-419" w:eastAsia="es-CO"/>
        </w:rPr>
      </w:pPr>
      <w:r w:rsidRPr="002F6D3F">
        <w:rPr>
          <w:lang w:val="es-419" w:eastAsia="es-CO"/>
        </w:rPr>
        <w:t>En conclusión, la ética de la negociación garantiza que la gestión comercial se desarrolle dentro de parámetros de confianza, legitimidad y responsabilidad. Su incorporación al proceso formativo fortalece el perfil del aprendiz como negociador capaz de generar resultados, sin comprometer la integridad profesional.</w:t>
      </w:r>
    </w:p>
    <w:p w14:paraId="059AA5F0" w14:textId="77777777" w:rsidR="0047753A" w:rsidRDefault="0047753A" w:rsidP="002F6D3F">
      <w:pPr>
        <w:rPr>
          <w:lang w:val="es-419" w:eastAsia="es-CO"/>
        </w:rPr>
      </w:pPr>
    </w:p>
    <w:p w14:paraId="759BCB98" w14:textId="27C98BA9" w:rsidR="00EA3D17" w:rsidRDefault="00EA3D17" w:rsidP="00EA3D17">
      <w:pPr>
        <w:pStyle w:val="Ttulo2"/>
      </w:pPr>
      <w:bookmarkStart w:id="7" w:name="_Toc236319118"/>
      <w:r w:rsidRPr="00EA3D17">
        <w:lastRenderedPageBreak/>
        <w:t>Técnicas de negociación aplicadas</w:t>
      </w:r>
      <w:bookmarkEnd w:id="7"/>
    </w:p>
    <w:p w14:paraId="0DE8B6F5" w14:textId="77777777" w:rsidR="002F6D3F" w:rsidRPr="002F6D3F" w:rsidRDefault="002F6D3F" w:rsidP="002F6D3F">
      <w:pPr>
        <w:rPr>
          <w:lang w:val="es-419" w:eastAsia="es-CO"/>
        </w:rPr>
      </w:pPr>
      <w:r w:rsidRPr="002F6D3F">
        <w:rPr>
          <w:lang w:val="es-419" w:eastAsia="es-CO"/>
        </w:rPr>
        <w:t>Las técnicas de negociación aplicadas son procedimientos o enfoques que orientan la interacción entre las partes para facilitar acuerdos. No deben entenderse como recetas universales, sino como marcos de actuación que el negociador selecciona según el contexto, el tipo de cliente, la complejidad del problema y los objetivos del proceso comercial.</w:t>
      </w:r>
    </w:p>
    <w:p w14:paraId="56BB3EA8" w14:textId="77777777" w:rsidR="002F6D3F" w:rsidRPr="002F6D3F" w:rsidRDefault="002F6D3F" w:rsidP="002F6D3F">
      <w:pPr>
        <w:rPr>
          <w:lang w:val="es-419" w:eastAsia="es-CO"/>
        </w:rPr>
      </w:pPr>
      <w:r w:rsidRPr="002F6D3F">
        <w:rPr>
          <w:lang w:val="es-419" w:eastAsia="es-CO"/>
        </w:rPr>
        <w:t>Entre las técnicas más relevantes que se encuentran el método Harvard, el enfoque ganar-ganar, la empatía estratégica, el método SPIN, la estrategia cara a cara y el modelo AIDA. Estas técnicas aparecen en el documento base y, además, son desarrolladas por fuentes de referencia para el ámbito de ventas y negociación.</w:t>
      </w:r>
    </w:p>
    <w:p w14:paraId="34477D36" w14:textId="77777777" w:rsidR="002F6D3F" w:rsidRPr="002F6D3F" w:rsidRDefault="002F6D3F" w:rsidP="002F6D3F">
      <w:pPr>
        <w:rPr>
          <w:lang w:val="es-419" w:eastAsia="es-CO"/>
        </w:rPr>
      </w:pPr>
      <w:r w:rsidRPr="002F6D3F">
        <w:rPr>
          <w:lang w:val="es-419" w:eastAsia="es-CO"/>
        </w:rPr>
        <w:t xml:space="preserve">El método Harvard propone separar personas y problema, enfocarse en intereses y generar opciones de beneficio mutuo. SPIN organiza preguntas para descubrir la necesidad del cliente. AIDA orienta la interacción hacia atención, interés, deseo y acción. Por su parte, la empatía estratégica y el enfoque ganar-ganar favorecen relaciones más colaborativas y decisiones con mayor valor compartido. </w:t>
      </w:r>
    </w:p>
    <w:p w14:paraId="22773CDC" w14:textId="499AE864" w:rsidR="002F6D3F" w:rsidRPr="002F6D3F" w:rsidRDefault="002F6D3F" w:rsidP="002F6D3F">
      <w:pPr>
        <w:rPr>
          <w:lang w:val="es-419" w:eastAsia="es-CO"/>
        </w:rPr>
      </w:pPr>
      <w:r w:rsidRPr="002F6D3F">
        <w:rPr>
          <w:lang w:val="es-419" w:eastAsia="es-CO"/>
        </w:rPr>
        <w:t xml:space="preserve">La pertinencia de cada técnica depende del momento de la venta. Algunas sirven mejor para explorar necesidades, otras para responder objeciones y otras para facilitar el cierre. </w:t>
      </w:r>
    </w:p>
    <w:p w14:paraId="536697D7" w14:textId="2132F58C" w:rsidR="002F6D3F" w:rsidRDefault="002F6D3F" w:rsidP="002F6D3F">
      <w:pPr>
        <w:rPr>
          <w:lang w:val="es-419" w:eastAsia="es-CO"/>
        </w:rPr>
      </w:pPr>
      <w:r w:rsidRPr="002F6D3F">
        <w:rPr>
          <w:lang w:val="es-419" w:eastAsia="es-CO"/>
        </w:rPr>
        <w:t>El aprendizaje debe centrarse, entonces, en reconocer cuándo y cómo aplicar cada enfoque como lo muestra la siguiente tabla:</w:t>
      </w:r>
    </w:p>
    <w:p w14:paraId="3B02CF7B" w14:textId="75DE706E" w:rsidR="0052145D" w:rsidRDefault="0052145D" w:rsidP="002F6D3F">
      <w:pPr>
        <w:rPr>
          <w:lang w:val="es-419" w:eastAsia="es-CO"/>
        </w:rPr>
      </w:pPr>
    </w:p>
    <w:p w14:paraId="718C287D" w14:textId="77777777" w:rsidR="0052145D" w:rsidRPr="002F6D3F" w:rsidRDefault="0052145D" w:rsidP="002F6D3F">
      <w:pPr>
        <w:rPr>
          <w:lang w:val="es-419" w:eastAsia="es-CO"/>
        </w:rPr>
      </w:pPr>
    </w:p>
    <w:p w14:paraId="79FFA0EB" w14:textId="18DCA63B" w:rsidR="002F6D3F" w:rsidRDefault="002F6D3F" w:rsidP="0047753A">
      <w:pPr>
        <w:pStyle w:val="Tabla"/>
        <w:rPr>
          <w:lang w:val="es-419" w:eastAsia="es-CO"/>
        </w:rPr>
      </w:pPr>
      <w:r w:rsidRPr="002F6D3F">
        <w:rPr>
          <w:lang w:val="es-419" w:eastAsia="es-CO"/>
        </w:rPr>
        <w:lastRenderedPageBreak/>
        <w:t>Caracterización de las técnicas de negociación</w:t>
      </w:r>
    </w:p>
    <w:tbl>
      <w:tblPr>
        <w:tblStyle w:val="SENA"/>
        <w:tblW w:w="0" w:type="auto"/>
        <w:tblLook w:val="04A0" w:firstRow="1" w:lastRow="0" w:firstColumn="1" w:lastColumn="0" w:noHBand="0" w:noVBand="1"/>
      </w:tblPr>
      <w:tblGrid>
        <w:gridCol w:w="1806"/>
        <w:gridCol w:w="4201"/>
        <w:gridCol w:w="3955"/>
      </w:tblGrid>
      <w:tr w:rsidR="002F6D3F" w:rsidRPr="00D01E01" w14:paraId="42FC9C96" w14:textId="77777777" w:rsidTr="0047753A">
        <w:trPr>
          <w:cnfStyle w:val="100000000000" w:firstRow="1" w:lastRow="0" w:firstColumn="0" w:lastColumn="0" w:oddVBand="0" w:evenVBand="0" w:oddHBand="0" w:evenHBand="0" w:firstRowFirstColumn="0" w:firstRowLastColumn="0" w:lastRowFirstColumn="0" w:lastRowLastColumn="0"/>
          <w:tblHeader/>
        </w:trPr>
        <w:tc>
          <w:tcPr>
            <w:tcW w:w="0" w:type="auto"/>
          </w:tcPr>
          <w:p w14:paraId="02DCF35A" w14:textId="77777777" w:rsidR="002F6D3F" w:rsidRPr="00D01E01" w:rsidRDefault="002F6D3F" w:rsidP="002F6D3F">
            <w:pPr>
              <w:pStyle w:val="TextoTablas"/>
            </w:pPr>
            <w:r w:rsidRPr="00D01E01">
              <w:t>Técnica</w:t>
            </w:r>
          </w:p>
        </w:tc>
        <w:tc>
          <w:tcPr>
            <w:tcW w:w="0" w:type="auto"/>
          </w:tcPr>
          <w:p w14:paraId="71706CD4" w14:textId="77777777" w:rsidR="002F6D3F" w:rsidRPr="00D01E01" w:rsidRDefault="002F6D3F" w:rsidP="002F6D3F">
            <w:pPr>
              <w:pStyle w:val="TextoTablas"/>
            </w:pPr>
            <w:r w:rsidRPr="00D01E01">
              <w:t>Propósito principal</w:t>
            </w:r>
          </w:p>
        </w:tc>
        <w:tc>
          <w:tcPr>
            <w:tcW w:w="0" w:type="auto"/>
          </w:tcPr>
          <w:p w14:paraId="010BF682" w14:textId="77777777" w:rsidR="002F6D3F" w:rsidRPr="00D01E01" w:rsidRDefault="002F6D3F" w:rsidP="002F6D3F">
            <w:pPr>
              <w:pStyle w:val="TextoTablas"/>
            </w:pPr>
            <w:r w:rsidRPr="00D01E01">
              <w:t>Uso recomendado en ventas</w:t>
            </w:r>
          </w:p>
        </w:tc>
      </w:tr>
      <w:tr w:rsidR="002F6D3F" w:rsidRPr="00D01E01" w14:paraId="22ECFCE5"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70100BA5" w14:textId="77777777" w:rsidR="002F6D3F" w:rsidRPr="00D01E01" w:rsidRDefault="002F6D3F" w:rsidP="002F6D3F">
            <w:pPr>
              <w:pStyle w:val="TextoTablas"/>
            </w:pPr>
            <w:r w:rsidRPr="00D01E01">
              <w:t>Método Harvard.</w:t>
            </w:r>
          </w:p>
        </w:tc>
        <w:tc>
          <w:tcPr>
            <w:tcW w:w="0" w:type="auto"/>
          </w:tcPr>
          <w:p w14:paraId="329BA67D" w14:textId="77777777" w:rsidR="002F6D3F" w:rsidRPr="00D01E01" w:rsidRDefault="002F6D3F" w:rsidP="002F6D3F">
            <w:pPr>
              <w:pStyle w:val="TextoTablas"/>
            </w:pPr>
            <w:r w:rsidRPr="00D01E01">
              <w:t>Construir acuerdos desde intereses y criterios objetivos.</w:t>
            </w:r>
          </w:p>
        </w:tc>
        <w:tc>
          <w:tcPr>
            <w:tcW w:w="0" w:type="auto"/>
          </w:tcPr>
          <w:p w14:paraId="184ED278" w14:textId="77777777" w:rsidR="002F6D3F" w:rsidRPr="00D01E01" w:rsidRDefault="002F6D3F" w:rsidP="002F6D3F">
            <w:pPr>
              <w:pStyle w:val="TextoTablas"/>
            </w:pPr>
            <w:r w:rsidRPr="00D01E01">
              <w:t>Negociaciones complejas o de relación continua.</w:t>
            </w:r>
          </w:p>
        </w:tc>
      </w:tr>
      <w:tr w:rsidR="002F6D3F" w:rsidRPr="00D01E01" w14:paraId="294CCC37" w14:textId="77777777" w:rsidTr="002F6D3F">
        <w:tc>
          <w:tcPr>
            <w:tcW w:w="0" w:type="auto"/>
          </w:tcPr>
          <w:p w14:paraId="78AE929D" w14:textId="77777777" w:rsidR="002F6D3F" w:rsidRPr="00D01E01" w:rsidRDefault="002F6D3F" w:rsidP="002F6D3F">
            <w:pPr>
              <w:pStyle w:val="TextoTablas"/>
            </w:pPr>
            <w:r w:rsidRPr="00D01E01">
              <w:t>Ganar-ganar.</w:t>
            </w:r>
          </w:p>
        </w:tc>
        <w:tc>
          <w:tcPr>
            <w:tcW w:w="0" w:type="auto"/>
          </w:tcPr>
          <w:p w14:paraId="5C3B7E6E" w14:textId="77777777" w:rsidR="002F6D3F" w:rsidRPr="00D01E01" w:rsidRDefault="002F6D3F" w:rsidP="002F6D3F">
            <w:pPr>
              <w:pStyle w:val="TextoTablas"/>
            </w:pPr>
            <w:r w:rsidRPr="00D01E01">
              <w:t>Buscar beneficios equilibrados para ambas partes.</w:t>
            </w:r>
          </w:p>
        </w:tc>
        <w:tc>
          <w:tcPr>
            <w:tcW w:w="0" w:type="auto"/>
          </w:tcPr>
          <w:p w14:paraId="716E234A" w14:textId="77777777" w:rsidR="002F6D3F" w:rsidRPr="00D01E01" w:rsidRDefault="002F6D3F" w:rsidP="002F6D3F">
            <w:pPr>
              <w:pStyle w:val="TextoTablas"/>
            </w:pPr>
            <w:r w:rsidRPr="00D01E01">
              <w:t>Cierre de acuerdos donde importa la fidelización.</w:t>
            </w:r>
          </w:p>
        </w:tc>
      </w:tr>
      <w:tr w:rsidR="002F6D3F" w:rsidRPr="00D01E01" w14:paraId="7D9717D7"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0243170D" w14:textId="77777777" w:rsidR="002F6D3F" w:rsidRPr="00D01E01" w:rsidRDefault="002F6D3F" w:rsidP="002F6D3F">
            <w:pPr>
              <w:pStyle w:val="TextoTablas"/>
            </w:pPr>
            <w:r w:rsidRPr="00D01E01">
              <w:t>Empatía estratégica.</w:t>
            </w:r>
          </w:p>
        </w:tc>
        <w:tc>
          <w:tcPr>
            <w:tcW w:w="0" w:type="auto"/>
          </w:tcPr>
          <w:p w14:paraId="62D8029F" w14:textId="77777777" w:rsidR="002F6D3F" w:rsidRPr="00D01E01" w:rsidRDefault="002F6D3F" w:rsidP="002F6D3F">
            <w:pPr>
              <w:pStyle w:val="TextoTablas"/>
            </w:pPr>
            <w:r w:rsidRPr="00D01E01">
              <w:t>Comprender emociones y perspectivas para ajustar la interacción.</w:t>
            </w:r>
          </w:p>
        </w:tc>
        <w:tc>
          <w:tcPr>
            <w:tcW w:w="0" w:type="auto"/>
          </w:tcPr>
          <w:p w14:paraId="13E970BF" w14:textId="77777777" w:rsidR="002F6D3F" w:rsidRPr="00D01E01" w:rsidRDefault="002F6D3F" w:rsidP="002F6D3F">
            <w:pPr>
              <w:pStyle w:val="TextoTablas"/>
            </w:pPr>
            <w:r w:rsidRPr="00D01E01">
              <w:t>Manejo de resistencia, tensión o incertidumbre del cliente.</w:t>
            </w:r>
          </w:p>
        </w:tc>
      </w:tr>
      <w:tr w:rsidR="002F6D3F" w:rsidRPr="00D01E01" w14:paraId="095CF361" w14:textId="77777777" w:rsidTr="002F6D3F">
        <w:tc>
          <w:tcPr>
            <w:tcW w:w="0" w:type="auto"/>
          </w:tcPr>
          <w:p w14:paraId="287A85BF" w14:textId="77777777" w:rsidR="002F6D3F" w:rsidRPr="00D01E01" w:rsidRDefault="002F6D3F" w:rsidP="002F6D3F">
            <w:pPr>
              <w:pStyle w:val="TextoTablas"/>
            </w:pPr>
            <w:r w:rsidRPr="00D01E01">
              <w:t>SPIN.</w:t>
            </w:r>
          </w:p>
        </w:tc>
        <w:tc>
          <w:tcPr>
            <w:tcW w:w="0" w:type="auto"/>
          </w:tcPr>
          <w:p w14:paraId="7F69C6ED" w14:textId="77777777" w:rsidR="002F6D3F" w:rsidRPr="00D01E01" w:rsidRDefault="002F6D3F" w:rsidP="002F6D3F">
            <w:pPr>
              <w:pStyle w:val="TextoTablas"/>
            </w:pPr>
            <w:r w:rsidRPr="00D01E01">
              <w:t>Guiar al cliente desde el problema hasta la necesidad de solución.</w:t>
            </w:r>
          </w:p>
        </w:tc>
        <w:tc>
          <w:tcPr>
            <w:tcW w:w="0" w:type="auto"/>
          </w:tcPr>
          <w:p w14:paraId="18016A6F" w14:textId="77777777" w:rsidR="002F6D3F" w:rsidRPr="00D01E01" w:rsidRDefault="002F6D3F" w:rsidP="002F6D3F">
            <w:pPr>
              <w:pStyle w:val="TextoTablas"/>
            </w:pPr>
            <w:r w:rsidRPr="00D01E01">
              <w:t>Ventas consultivas y exploración de necesidades.</w:t>
            </w:r>
          </w:p>
        </w:tc>
      </w:tr>
      <w:tr w:rsidR="002F6D3F" w:rsidRPr="00D01E01" w14:paraId="3F498FDA" w14:textId="77777777" w:rsidTr="002F6D3F">
        <w:trPr>
          <w:cnfStyle w:val="000000100000" w:firstRow="0" w:lastRow="0" w:firstColumn="0" w:lastColumn="0" w:oddVBand="0" w:evenVBand="0" w:oddHBand="1" w:evenHBand="0" w:firstRowFirstColumn="0" w:firstRowLastColumn="0" w:lastRowFirstColumn="0" w:lastRowLastColumn="0"/>
        </w:trPr>
        <w:tc>
          <w:tcPr>
            <w:tcW w:w="0" w:type="auto"/>
          </w:tcPr>
          <w:p w14:paraId="4DF1758D" w14:textId="77777777" w:rsidR="002F6D3F" w:rsidRPr="00D01E01" w:rsidRDefault="002F6D3F" w:rsidP="002F6D3F">
            <w:pPr>
              <w:pStyle w:val="TextoTablas"/>
            </w:pPr>
            <w:r w:rsidRPr="00D01E01">
              <w:t>Cara a cara.</w:t>
            </w:r>
          </w:p>
        </w:tc>
        <w:tc>
          <w:tcPr>
            <w:tcW w:w="0" w:type="auto"/>
          </w:tcPr>
          <w:p w14:paraId="43378D98" w14:textId="77777777" w:rsidR="002F6D3F" w:rsidRPr="00D01E01" w:rsidRDefault="002F6D3F" w:rsidP="002F6D3F">
            <w:pPr>
              <w:pStyle w:val="TextoTablas"/>
            </w:pPr>
            <w:r w:rsidRPr="00D01E01">
              <w:t>Fortalecer relación, claridad y lectura del lenguaje corporal.</w:t>
            </w:r>
          </w:p>
        </w:tc>
        <w:tc>
          <w:tcPr>
            <w:tcW w:w="0" w:type="auto"/>
          </w:tcPr>
          <w:p w14:paraId="453FE539" w14:textId="77777777" w:rsidR="002F6D3F" w:rsidRPr="00D01E01" w:rsidRDefault="002F6D3F" w:rsidP="002F6D3F">
            <w:pPr>
              <w:pStyle w:val="TextoTablas"/>
            </w:pPr>
            <w:r w:rsidRPr="00D01E01">
              <w:t>Negociaciones presenciales o de alto valor relacional.</w:t>
            </w:r>
          </w:p>
        </w:tc>
      </w:tr>
      <w:tr w:rsidR="002F6D3F" w:rsidRPr="00D01E01" w14:paraId="0652C9F4" w14:textId="77777777" w:rsidTr="002F6D3F">
        <w:tc>
          <w:tcPr>
            <w:tcW w:w="0" w:type="auto"/>
          </w:tcPr>
          <w:p w14:paraId="0420775D" w14:textId="77777777" w:rsidR="002F6D3F" w:rsidRPr="00D01E01" w:rsidRDefault="002F6D3F" w:rsidP="002F6D3F">
            <w:pPr>
              <w:pStyle w:val="TextoTablas"/>
            </w:pPr>
            <w:r w:rsidRPr="00D01E01">
              <w:t>AIDA.</w:t>
            </w:r>
          </w:p>
        </w:tc>
        <w:tc>
          <w:tcPr>
            <w:tcW w:w="0" w:type="auto"/>
          </w:tcPr>
          <w:p w14:paraId="6C8FE41A" w14:textId="77777777" w:rsidR="002F6D3F" w:rsidRPr="00D01E01" w:rsidRDefault="002F6D3F" w:rsidP="002F6D3F">
            <w:pPr>
              <w:pStyle w:val="TextoTablas"/>
            </w:pPr>
            <w:r w:rsidRPr="00D01E01">
              <w:t>Conducir al cliente desde la atención hasta la acción.</w:t>
            </w:r>
          </w:p>
        </w:tc>
        <w:tc>
          <w:tcPr>
            <w:tcW w:w="0" w:type="auto"/>
          </w:tcPr>
          <w:p w14:paraId="672EB7EC" w14:textId="77777777" w:rsidR="002F6D3F" w:rsidRPr="00D01E01" w:rsidRDefault="002F6D3F" w:rsidP="002F6D3F">
            <w:pPr>
              <w:pStyle w:val="TextoTablas"/>
            </w:pPr>
            <w:r w:rsidRPr="00D01E01">
              <w:t>Presentaciones comerciales orientadas a conversión.</w:t>
            </w:r>
          </w:p>
        </w:tc>
      </w:tr>
    </w:tbl>
    <w:p w14:paraId="67DE9B84" w14:textId="77777777" w:rsidR="0047753A" w:rsidRDefault="0047753A" w:rsidP="002F6D3F">
      <w:pPr>
        <w:rPr>
          <w:lang w:val="es-419" w:eastAsia="es-CO"/>
        </w:rPr>
      </w:pPr>
    </w:p>
    <w:p w14:paraId="356B12E1" w14:textId="3BCAA311" w:rsidR="002F6D3F" w:rsidRPr="002F6D3F" w:rsidRDefault="002F6D3F" w:rsidP="002F6D3F">
      <w:pPr>
        <w:rPr>
          <w:lang w:val="es-419" w:eastAsia="es-CO"/>
        </w:rPr>
      </w:pPr>
      <w:r w:rsidRPr="002F6D3F">
        <w:rPr>
          <w:lang w:val="es-419" w:eastAsia="es-CO"/>
        </w:rPr>
        <w:t>La tabla sintetiza las técnicas más pertinentes para visualizar sus diferencias funcionales. Esto favorece un abordaje didáctico basado en comparación, análisis de casos y selección argumentada de estrategias.</w:t>
      </w:r>
    </w:p>
    <w:p w14:paraId="4DB887EA" w14:textId="77777777" w:rsidR="002F6D3F" w:rsidRPr="002F6D3F" w:rsidRDefault="002F6D3F" w:rsidP="002F6D3F">
      <w:pPr>
        <w:rPr>
          <w:lang w:val="es-419" w:eastAsia="es-CO"/>
        </w:rPr>
      </w:pPr>
      <w:r w:rsidRPr="002F6D3F">
        <w:rPr>
          <w:lang w:val="es-419" w:eastAsia="es-CO"/>
        </w:rPr>
        <w:t xml:space="preserve">En resumen, las técnicas de negociación aplicadas dotan al proceso comercial de estructura, intencionalidad y flexibilidad. Su dominio fortalece el desempeño del vendedor al permitirle analizar mejor cada situación y elegir la forma de interacción más adecuada para generar acuerdos efectivos. </w:t>
      </w:r>
    </w:p>
    <w:p w14:paraId="583292EA" w14:textId="21A13AE2" w:rsidR="0047753A" w:rsidRDefault="002F6D3F" w:rsidP="002F6D3F">
      <w:pPr>
        <w:rPr>
          <w:lang w:val="es-419" w:eastAsia="es-CO"/>
        </w:rPr>
      </w:pPr>
      <w:r w:rsidRPr="002F6D3F">
        <w:rPr>
          <w:lang w:val="es-419" w:eastAsia="es-CO"/>
        </w:rPr>
        <w:t>Para finalizar esta primera temática, se relaciona la siguiente imagen que resume un poco el proceso de la negociación de inicio a fin:</w:t>
      </w:r>
    </w:p>
    <w:p w14:paraId="415CB077" w14:textId="77777777" w:rsidR="0047753A" w:rsidRDefault="0047753A">
      <w:pPr>
        <w:spacing w:before="0" w:after="160" w:line="259" w:lineRule="auto"/>
        <w:ind w:firstLine="0"/>
        <w:rPr>
          <w:lang w:val="es-419" w:eastAsia="es-CO"/>
        </w:rPr>
      </w:pPr>
      <w:r>
        <w:rPr>
          <w:lang w:val="es-419" w:eastAsia="es-CO"/>
        </w:rPr>
        <w:br w:type="page"/>
      </w:r>
    </w:p>
    <w:p w14:paraId="4EB3EE7A" w14:textId="02C5B213" w:rsidR="002F6D3F" w:rsidRDefault="002F6D3F" w:rsidP="0047753A">
      <w:pPr>
        <w:pStyle w:val="Figura"/>
        <w:rPr>
          <w:lang w:val="es-419"/>
        </w:rPr>
      </w:pPr>
      <w:r w:rsidRPr="002F6D3F">
        <w:rPr>
          <w:lang w:val="es-419"/>
        </w:rPr>
        <w:lastRenderedPageBreak/>
        <w:t>Proceso de negociación</w:t>
      </w:r>
    </w:p>
    <w:p w14:paraId="754D35B3" w14:textId="0D84EC78" w:rsidR="0047753A" w:rsidRPr="0047753A" w:rsidRDefault="0047753A" w:rsidP="0047753A">
      <w:pPr>
        <w:tabs>
          <w:tab w:val="left" w:pos="709"/>
        </w:tabs>
        <w:ind w:firstLine="0"/>
        <w:rPr>
          <w:lang w:val="es-419" w:eastAsia="es-CO"/>
        </w:rPr>
      </w:pPr>
      <w:r>
        <w:rPr>
          <w:noProof/>
          <w:lang w:val="es-419" w:eastAsia="es-CO"/>
        </w:rPr>
        <w:drawing>
          <wp:inline distT="0" distB="0" distL="0" distR="0" wp14:anchorId="0CA82501" wp14:editId="3CFD7F40">
            <wp:extent cx="6324600" cy="3905250"/>
            <wp:effectExtent l="0" t="0" r="0" b="0"/>
            <wp:docPr id="1" name="Imagen 1" descr="Figura 1 que relaciona el proceso de negociación representado mediante dos personas que alcanzan un acuerdo. La imagen contiene las etapas de preparación, exploración de intereses, generación de opciones, negociación y cierre, junto con acciones clave como escuchar, entender, proponer, equilibrar y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que relaciona el proceso de negociación representado mediante dos personas que alcanzan un acuerdo. La imagen contiene las etapas de preparación, exploración de intereses, generación de opciones, negociación y cierre, junto con acciones clave como escuchar, entender, proponer, equilibrar y cerr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905250"/>
                    </a:xfrm>
                    <a:prstGeom prst="rect">
                      <a:avLst/>
                    </a:prstGeom>
                    <a:noFill/>
                    <a:ln>
                      <a:noFill/>
                    </a:ln>
                  </pic:spPr>
                </pic:pic>
              </a:graphicData>
            </a:graphic>
          </wp:inline>
        </w:drawing>
      </w:r>
    </w:p>
    <w:p w14:paraId="210BE9FD" w14:textId="235FB707" w:rsidR="0052145D" w:rsidRDefault="0052145D">
      <w:pPr>
        <w:spacing w:before="0" w:after="160" w:line="259" w:lineRule="auto"/>
        <w:ind w:firstLine="0"/>
      </w:pPr>
      <w:r>
        <w:br w:type="page"/>
      </w:r>
    </w:p>
    <w:p w14:paraId="6E87A397" w14:textId="7CD5618A" w:rsidR="00EA3D17" w:rsidRDefault="00EA3D17" w:rsidP="00EA3D17">
      <w:pPr>
        <w:pStyle w:val="Ttulo1"/>
      </w:pPr>
      <w:bookmarkStart w:id="8" w:name="_Toc236319119"/>
      <w:r w:rsidRPr="00EA3D17">
        <w:lastRenderedPageBreak/>
        <w:t>Técnicas de venta y negociación hasta el cierre</w:t>
      </w:r>
      <w:bookmarkEnd w:id="8"/>
    </w:p>
    <w:p w14:paraId="7AD49C29" w14:textId="7E0ECA84" w:rsidR="002F6D3F" w:rsidRDefault="002F6D3F" w:rsidP="002F6D3F">
      <w:pPr>
        <w:rPr>
          <w:lang w:val="es-419" w:eastAsia="es-CO"/>
        </w:rPr>
      </w:pPr>
      <w:r w:rsidRPr="002F6D3F">
        <w:rPr>
          <w:lang w:val="es-419" w:eastAsia="es-CO"/>
        </w:rPr>
        <w:t>Esta segunda temática profundiza en la aplicación de la negociación dentro del ciclo de ventas, desde la preparación de la interacción hasta la formalización del acuerdo. Este enfoque reconoce que vender no es una acción aislada, sino un proceso donde se investigan necesidades, se gestionan objeciones, se argumenta valor y se construyen condiciones de cierre.</w:t>
      </w:r>
    </w:p>
    <w:p w14:paraId="187C3579" w14:textId="77777777" w:rsidR="0016532C" w:rsidRPr="002F6D3F" w:rsidRDefault="0016532C" w:rsidP="002F6D3F">
      <w:pPr>
        <w:rPr>
          <w:lang w:val="es-419" w:eastAsia="es-CO"/>
        </w:rPr>
      </w:pPr>
    </w:p>
    <w:p w14:paraId="02D3E95E" w14:textId="1A2B8251" w:rsidR="00EA3D17" w:rsidRDefault="00EA3D17" w:rsidP="00EA3D17">
      <w:pPr>
        <w:pStyle w:val="Ttulo2"/>
      </w:pPr>
      <w:bookmarkStart w:id="9" w:name="_Toc236319120"/>
      <w:r w:rsidRPr="00EA3D17">
        <w:t>Técnicas de negociación en ventas</w:t>
      </w:r>
      <w:bookmarkEnd w:id="9"/>
    </w:p>
    <w:p w14:paraId="2714224F" w14:textId="77777777" w:rsidR="006F782F" w:rsidRPr="006F782F" w:rsidRDefault="006F782F" w:rsidP="006F782F">
      <w:pPr>
        <w:rPr>
          <w:lang w:val="es-419" w:eastAsia="es-CO"/>
        </w:rPr>
      </w:pPr>
      <w:r w:rsidRPr="006F782F">
        <w:rPr>
          <w:lang w:val="es-419" w:eastAsia="es-CO"/>
        </w:rPr>
        <w:t>En el ámbito comercial, las técnicas de negociación en ventas permiten transformar la presentación de una oferta en una conversación estratégica con el cliente. Su utilidad radica en que ayudan a comprender el contexto de compra, anticipar resistencias y construir propuestas que respondan tanto a los objetivos de la empresa como a los intereses del comprador.</w:t>
      </w:r>
    </w:p>
    <w:p w14:paraId="02371A74" w14:textId="77777777" w:rsidR="006F782F" w:rsidRPr="006F782F" w:rsidRDefault="006F782F" w:rsidP="006F782F">
      <w:pPr>
        <w:rPr>
          <w:lang w:val="es-419" w:eastAsia="es-CO"/>
        </w:rPr>
      </w:pPr>
      <w:r w:rsidRPr="006F782F">
        <w:rPr>
          <w:lang w:val="es-419" w:eastAsia="es-CO"/>
        </w:rPr>
        <w:t>Una negociación de ventas eficaz comienza con preparación, esto incluye investigar al cliente, conocer sus necesidades, prever objeciones y definir alternativas de respuesta. La preparación permite que el vendedor no dependa de la improvisación, sino que intervenga con argumentos sólidos y con mayor capacidad de adaptación.</w:t>
      </w:r>
    </w:p>
    <w:p w14:paraId="3DDF077D" w14:textId="77777777" w:rsidR="006F782F" w:rsidRPr="006F782F" w:rsidRDefault="006F782F" w:rsidP="006F782F">
      <w:pPr>
        <w:rPr>
          <w:lang w:val="es-419" w:eastAsia="es-CO"/>
        </w:rPr>
      </w:pPr>
      <w:r w:rsidRPr="006F782F">
        <w:rPr>
          <w:lang w:val="es-419" w:eastAsia="es-CO"/>
        </w:rPr>
        <w:t>La escucha activa también ocupa un lugar central. Escuchar no solo permite obtener información, sino demostrar interés genuino por la situación del cliente. Esta disposición mejora la confianza y hace posible ofrecer soluciones personalizadas, más allá de un discurso estándar de producto.</w:t>
      </w:r>
    </w:p>
    <w:p w14:paraId="17BC0E0B" w14:textId="77777777" w:rsidR="006F782F" w:rsidRPr="006F782F" w:rsidRDefault="006F782F" w:rsidP="006F782F">
      <w:pPr>
        <w:rPr>
          <w:lang w:val="es-419" w:eastAsia="es-CO"/>
        </w:rPr>
      </w:pPr>
      <w:r w:rsidRPr="006F782F">
        <w:rPr>
          <w:lang w:val="es-419" w:eastAsia="es-CO"/>
        </w:rPr>
        <w:t xml:space="preserve">A esto se suma la creación de soluciones beneficiosas para todos. En lugar de asumir una lógica de confrontación, la negociación en ventas orientada al beneficio </w:t>
      </w:r>
      <w:r w:rsidRPr="006F782F">
        <w:rPr>
          <w:lang w:val="es-419" w:eastAsia="es-CO"/>
        </w:rPr>
        <w:lastRenderedPageBreak/>
        <w:t>mutuo favorece la recurrencia, la fidelización y la recomendación de la marca como se relaciona a continuación:</w:t>
      </w:r>
    </w:p>
    <w:p w14:paraId="12330BD9" w14:textId="701C1ED2" w:rsidR="006F782F" w:rsidRDefault="006F782F" w:rsidP="0016532C">
      <w:pPr>
        <w:pStyle w:val="Tabla"/>
        <w:rPr>
          <w:lang w:val="es-419" w:eastAsia="es-CO"/>
        </w:rPr>
      </w:pPr>
      <w:r w:rsidRPr="006F782F">
        <w:rPr>
          <w:lang w:val="es-419" w:eastAsia="es-CO"/>
        </w:rPr>
        <w:t>Técnicas de negociación en ventas</w:t>
      </w:r>
    </w:p>
    <w:tbl>
      <w:tblPr>
        <w:tblStyle w:val="SENA"/>
        <w:tblW w:w="0" w:type="auto"/>
        <w:tblLook w:val="04A0" w:firstRow="1" w:lastRow="0" w:firstColumn="1" w:lastColumn="0" w:noHBand="0" w:noVBand="1"/>
      </w:tblPr>
      <w:tblGrid>
        <w:gridCol w:w="2033"/>
        <w:gridCol w:w="4218"/>
        <w:gridCol w:w="3711"/>
      </w:tblGrid>
      <w:tr w:rsidR="006F782F" w:rsidRPr="00D01E01" w14:paraId="1B6A3B34" w14:textId="77777777" w:rsidTr="0016532C">
        <w:trPr>
          <w:cnfStyle w:val="100000000000" w:firstRow="1" w:lastRow="0" w:firstColumn="0" w:lastColumn="0" w:oddVBand="0" w:evenVBand="0" w:oddHBand="0" w:evenHBand="0" w:firstRowFirstColumn="0" w:firstRowLastColumn="0" w:lastRowFirstColumn="0" w:lastRowLastColumn="0"/>
          <w:tblHeader/>
        </w:trPr>
        <w:tc>
          <w:tcPr>
            <w:tcW w:w="0" w:type="auto"/>
          </w:tcPr>
          <w:p w14:paraId="0400CDBC" w14:textId="77777777" w:rsidR="006F782F" w:rsidRPr="00D01E01" w:rsidRDefault="006F782F" w:rsidP="006F782F">
            <w:pPr>
              <w:pStyle w:val="TextoTablas"/>
            </w:pPr>
            <w:r w:rsidRPr="00D01E01">
              <w:t>Técnica o criterio</w:t>
            </w:r>
          </w:p>
        </w:tc>
        <w:tc>
          <w:tcPr>
            <w:tcW w:w="0" w:type="auto"/>
          </w:tcPr>
          <w:p w14:paraId="2DE144FE" w14:textId="77777777" w:rsidR="006F782F" w:rsidRPr="00D01E01" w:rsidRDefault="006F782F" w:rsidP="006F782F">
            <w:pPr>
              <w:pStyle w:val="TextoTablas"/>
            </w:pPr>
            <w:r w:rsidRPr="00D01E01">
              <w:t>Descripción</w:t>
            </w:r>
          </w:p>
        </w:tc>
        <w:tc>
          <w:tcPr>
            <w:tcW w:w="0" w:type="auto"/>
          </w:tcPr>
          <w:p w14:paraId="362097BF" w14:textId="77777777" w:rsidR="006F782F" w:rsidRPr="00D01E01" w:rsidRDefault="006F782F" w:rsidP="006F782F">
            <w:pPr>
              <w:pStyle w:val="TextoTablas"/>
            </w:pPr>
            <w:r w:rsidRPr="00D01E01">
              <w:t>Beneficio comercial</w:t>
            </w:r>
          </w:p>
        </w:tc>
      </w:tr>
      <w:tr w:rsidR="006F782F" w:rsidRPr="00D01E01" w14:paraId="386D6AF5" w14:textId="77777777" w:rsidTr="006F782F">
        <w:trPr>
          <w:cnfStyle w:val="000000100000" w:firstRow="0" w:lastRow="0" w:firstColumn="0" w:lastColumn="0" w:oddVBand="0" w:evenVBand="0" w:oddHBand="1" w:evenHBand="0" w:firstRowFirstColumn="0" w:firstRowLastColumn="0" w:lastRowFirstColumn="0" w:lastRowLastColumn="0"/>
        </w:trPr>
        <w:tc>
          <w:tcPr>
            <w:tcW w:w="0" w:type="auto"/>
          </w:tcPr>
          <w:p w14:paraId="556DF1F0" w14:textId="77777777" w:rsidR="006F782F" w:rsidRPr="00D01E01" w:rsidRDefault="006F782F" w:rsidP="006F782F">
            <w:pPr>
              <w:pStyle w:val="TextoTablas"/>
            </w:pPr>
            <w:r w:rsidRPr="00D01E01">
              <w:t>Preparación previa.</w:t>
            </w:r>
          </w:p>
        </w:tc>
        <w:tc>
          <w:tcPr>
            <w:tcW w:w="0" w:type="auto"/>
          </w:tcPr>
          <w:p w14:paraId="75E758EE" w14:textId="77777777" w:rsidR="006F782F" w:rsidRPr="00D01E01" w:rsidRDefault="006F782F" w:rsidP="006F782F">
            <w:pPr>
              <w:pStyle w:val="TextoTablas"/>
            </w:pPr>
            <w:r w:rsidRPr="00D01E01">
              <w:t>Investigación del cliente, necesidades y objeciones posibles.</w:t>
            </w:r>
          </w:p>
        </w:tc>
        <w:tc>
          <w:tcPr>
            <w:tcW w:w="0" w:type="auto"/>
          </w:tcPr>
          <w:p w14:paraId="474B8D02" w14:textId="77777777" w:rsidR="006F782F" w:rsidRPr="00D01E01" w:rsidRDefault="006F782F" w:rsidP="006F782F">
            <w:pPr>
              <w:pStyle w:val="TextoTablas"/>
            </w:pPr>
            <w:r w:rsidRPr="00D01E01">
              <w:t>Mejora la pertinencia del discurso de venta.</w:t>
            </w:r>
          </w:p>
        </w:tc>
      </w:tr>
      <w:tr w:rsidR="006F782F" w:rsidRPr="00D01E01" w14:paraId="75328B29" w14:textId="77777777" w:rsidTr="006F782F">
        <w:tc>
          <w:tcPr>
            <w:tcW w:w="0" w:type="auto"/>
          </w:tcPr>
          <w:p w14:paraId="58ACFBB0" w14:textId="77777777" w:rsidR="006F782F" w:rsidRPr="00D01E01" w:rsidRDefault="006F782F" w:rsidP="006F782F">
            <w:pPr>
              <w:pStyle w:val="TextoTablas"/>
            </w:pPr>
            <w:r w:rsidRPr="00D01E01">
              <w:t>Escucha activa.</w:t>
            </w:r>
          </w:p>
        </w:tc>
        <w:tc>
          <w:tcPr>
            <w:tcW w:w="0" w:type="auto"/>
          </w:tcPr>
          <w:p w14:paraId="7F408219" w14:textId="77777777" w:rsidR="006F782F" w:rsidRPr="00D01E01" w:rsidRDefault="006F782F" w:rsidP="006F782F">
            <w:pPr>
              <w:pStyle w:val="TextoTablas"/>
            </w:pPr>
            <w:r w:rsidRPr="00D01E01">
              <w:t>Atención real a argumentos, preocupaciones y prioridades.</w:t>
            </w:r>
          </w:p>
        </w:tc>
        <w:tc>
          <w:tcPr>
            <w:tcW w:w="0" w:type="auto"/>
          </w:tcPr>
          <w:p w14:paraId="68CC0040" w14:textId="77777777" w:rsidR="006F782F" w:rsidRPr="00D01E01" w:rsidRDefault="006F782F" w:rsidP="006F782F">
            <w:pPr>
              <w:pStyle w:val="TextoTablas"/>
            </w:pPr>
            <w:r w:rsidRPr="00D01E01">
              <w:t>Facilita soluciones personalizadas y confianza.</w:t>
            </w:r>
          </w:p>
        </w:tc>
      </w:tr>
      <w:tr w:rsidR="006F782F" w:rsidRPr="00D01E01" w14:paraId="4F947BAB" w14:textId="77777777" w:rsidTr="006F782F">
        <w:trPr>
          <w:cnfStyle w:val="000000100000" w:firstRow="0" w:lastRow="0" w:firstColumn="0" w:lastColumn="0" w:oddVBand="0" w:evenVBand="0" w:oddHBand="1" w:evenHBand="0" w:firstRowFirstColumn="0" w:firstRowLastColumn="0" w:lastRowFirstColumn="0" w:lastRowLastColumn="0"/>
        </w:trPr>
        <w:tc>
          <w:tcPr>
            <w:tcW w:w="0" w:type="auto"/>
          </w:tcPr>
          <w:p w14:paraId="2F11A406" w14:textId="77777777" w:rsidR="006F782F" w:rsidRPr="00D01E01" w:rsidRDefault="006F782F" w:rsidP="006F782F">
            <w:pPr>
              <w:pStyle w:val="TextoTablas"/>
            </w:pPr>
            <w:r w:rsidRPr="00D01E01">
              <w:t>Beneficio mutuo.</w:t>
            </w:r>
          </w:p>
        </w:tc>
        <w:tc>
          <w:tcPr>
            <w:tcW w:w="0" w:type="auto"/>
          </w:tcPr>
          <w:p w14:paraId="52CE4508" w14:textId="77777777" w:rsidR="006F782F" w:rsidRPr="00D01E01" w:rsidRDefault="006F782F" w:rsidP="006F782F">
            <w:pPr>
              <w:pStyle w:val="TextoTablas"/>
            </w:pPr>
            <w:r w:rsidRPr="00D01E01">
              <w:t>Diseño de acuerdos donde ambas partes perciben valor.</w:t>
            </w:r>
          </w:p>
        </w:tc>
        <w:tc>
          <w:tcPr>
            <w:tcW w:w="0" w:type="auto"/>
          </w:tcPr>
          <w:p w14:paraId="4E3B2F5A" w14:textId="77777777" w:rsidR="006F782F" w:rsidRPr="00D01E01" w:rsidRDefault="006F782F" w:rsidP="006F782F">
            <w:pPr>
              <w:pStyle w:val="TextoTablas"/>
            </w:pPr>
            <w:r w:rsidRPr="00D01E01">
              <w:t>Favorece la relación de largo plazo.</w:t>
            </w:r>
          </w:p>
        </w:tc>
      </w:tr>
      <w:tr w:rsidR="006F782F" w:rsidRPr="00D01E01" w14:paraId="60A02DD7" w14:textId="77777777" w:rsidTr="006F782F">
        <w:tc>
          <w:tcPr>
            <w:tcW w:w="0" w:type="auto"/>
          </w:tcPr>
          <w:p w14:paraId="0E591F26" w14:textId="77777777" w:rsidR="006F782F" w:rsidRPr="00D01E01" w:rsidRDefault="006F782F" w:rsidP="006F782F">
            <w:pPr>
              <w:pStyle w:val="TextoTablas"/>
            </w:pPr>
            <w:r w:rsidRPr="00D01E01">
              <w:t>Comunicación clara.</w:t>
            </w:r>
          </w:p>
        </w:tc>
        <w:tc>
          <w:tcPr>
            <w:tcW w:w="0" w:type="auto"/>
          </w:tcPr>
          <w:p w14:paraId="0C0CA7FC" w14:textId="77777777" w:rsidR="006F782F" w:rsidRPr="00D01E01" w:rsidRDefault="006F782F" w:rsidP="006F782F">
            <w:pPr>
              <w:pStyle w:val="TextoTablas"/>
            </w:pPr>
            <w:r w:rsidRPr="00D01E01">
              <w:t>Presentación precisa de beneficios, condiciones y diferencias.</w:t>
            </w:r>
          </w:p>
        </w:tc>
        <w:tc>
          <w:tcPr>
            <w:tcW w:w="0" w:type="auto"/>
          </w:tcPr>
          <w:p w14:paraId="5C952458" w14:textId="77777777" w:rsidR="006F782F" w:rsidRPr="00D01E01" w:rsidRDefault="006F782F" w:rsidP="006F782F">
            <w:pPr>
              <w:pStyle w:val="TextoTablas"/>
            </w:pPr>
            <w:r w:rsidRPr="00D01E01">
              <w:t>Reduce objeciones por confusión o desinformación.</w:t>
            </w:r>
          </w:p>
        </w:tc>
      </w:tr>
      <w:tr w:rsidR="006F782F" w:rsidRPr="00D01E01" w14:paraId="02E1D689" w14:textId="77777777" w:rsidTr="006F782F">
        <w:trPr>
          <w:cnfStyle w:val="000000100000" w:firstRow="0" w:lastRow="0" w:firstColumn="0" w:lastColumn="0" w:oddVBand="0" w:evenVBand="0" w:oddHBand="1" w:evenHBand="0" w:firstRowFirstColumn="0" w:firstRowLastColumn="0" w:lastRowFirstColumn="0" w:lastRowLastColumn="0"/>
        </w:trPr>
        <w:tc>
          <w:tcPr>
            <w:tcW w:w="0" w:type="auto"/>
          </w:tcPr>
          <w:p w14:paraId="7C0B8431" w14:textId="77777777" w:rsidR="006F782F" w:rsidRPr="00D01E01" w:rsidRDefault="006F782F" w:rsidP="006F782F">
            <w:pPr>
              <w:pStyle w:val="TextoTablas"/>
            </w:pPr>
            <w:r w:rsidRPr="00D01E01">
              <w:t>Opciones alternativas.</w:t>
            </w:r>
          </w:p>
        </w:tc>
        <w:tc>
          <w:tcPr>
            <w:tcW w:w="0" w:type="auto"/>
          </w:tcPr>
          <w:p w14:paraId="60DB4C00" w14:textId="77777777" w:rsidR="006F782F" w:rsidRPr="00D01E01" w:rsidRDefault="006F782F" w:rsidP="006F782F">
            <w:pPr>
              <w:pStyle w:val="TextoTablas"/>
            </w:pPr>
            <w:r w:rsidRPr="00D01E01">
              <w:t>Propuestas de respaldo o ajustes viables.</w:t>
            </w:r>
          </w:p>
        </w:tc>
        <w:tc>
          <w:tcPr>
            <w:tcW w:w="0" w:type="auto"/>
          </w:tcPr>
          <w:p w14:paraId="57FF941C" w14:textId="77777777" w:rsidR="006F782F" w:rsidRPr="00D01E01" w:rsidRDefault="006F782F" w:rsidP="006F782F">
            <w:pPr>
              <w:pStyle w:val="TextoTablas"/>
            </w:pPr>
            <w:r w:rsidRPr="00D01E01">
              <w:t>Incrementa flexibilidad frente a límites del cliente.</w:t>
            </w:r>
          </w:p>
        </w:tc>
      </w:tr>
    </w:tbl>
    <w:p w14:paraId="71EF97EB" w14:textId="77777777" w:rsidR="0016532C" w:rsidRDefault="0016532C" w:rsidP="006F782F">
      <w:pPr>
        <w:rPr>
          <w:lang w:val="es-419" w:eastAsia="es-CO"/>
        </w:rPr>
      </w:pPr>
    </w:p>
    <w:p w14:paraId="60ECC29A" w14:textId="11D6A11D" w:rsidR="006F782F" w:rsidRPr="006F782F" w:rsidRDefault="006F782F" w:rsidP="006F782F">
      <w:pPr>
        <w:rPr>
          <w:lang w:val="es-419" w:eastAsia="es-CO"/>
        </w:rPr>
      </w:pPr>
      <w:r w:rsidRPr="006F782F">
        <w:rPr>
          <w:lang w:val="es-419" w:eastAsia="es-CO"/>
        </w:rPr>
        <w:t xml:space="preserve">La tabla resalta que la negociación en ventas es un proceso planeado, no una reacción momentánea frente al cliente. </w:t>
      </w:r>
    </w:p>
    <w:p w14:paraId="1586CE1C" w14:textId="0FA41007" w:rsidR="006F782F" w:rsidRDefault="006F782F" w:rsidP="006F782F">
      <w:pPr>
        <w:rPr>
          <w:lang w:val="es-419" w:eastAsia="es-CO"/>
        </w:rPr>
      </w:pPr>
      <w:r w:rsidRPr="006F782F">
        <w:rPr>
          <w:lang w:val="es-419" w:eastAsia="es-CO"/>
        </w:rPr>
        <w:t>En consecuencia, las técnicas de negociación en ventas permiten sostener conversaciones comerciales más estratégicas, menos improvisadas y más orientadas a resultados sostenibles. Su dominio fortalece la capacidad del aprendiz para vender con criterio, empatía y enfoque relacional.</w:t>
      </w:r>
    </w:p>
    <w:p w14:paraId="2407A78C" w14:textId="77777777" w:rsidR="0016532C" w:rsidRDefault="0016532C" w:rsidP="006F782F">
      <w:pPr>
        <w:rPr>
          <w:lang w:val="es-419" w:eastAsia="es-CO"/>
        </w:rPr>
      </w:pPr>
    </w:p>
    <w:p w14:paraId="2A90C484" w14:textId="61EABB50" w:rsidR="00EA3D17" w:rsidRDefault="00EA3D17" w:rsidP="00EA3D17">
      <w:pPr>
        <w:pStyle w:val="Ttulo2"/>
      </w:pPr>
      <w:bookmarkStart w:id="10" w:name="_Toc236319121"/>
      <w:r w:rsidRPr="00EA3D17">
        <w:lastRenderedPageBreak/>
        <w:t>Técnicas en ventas efectivas</w:t>
      </w:r>
      <w:bookmarkEnd w:id="10"/>
    </w:p>
    <w:p w14:paraId="2BC641BE" w14:textId="77777777" w:rsidR="006F782F" w:rsidRPr="006F782F" w:rsidRDefault="006F782F" w:rsidP="006F782F">
      <w:pPr>
        <w:rPr>
          <w:lang w:val="es-419" w:eastAsia="es-CO"/>
        </w:rPr>
      </w:pPr>
      <w:r w:rsidRPr="006F782F">
        <w:rPr>
          <w:lang w:val="es-419" w:eastAsia="es-CO"/>
        </w:rPr>
        <w:t>Las técnicas de venta son los distintos métodos que aplican los vendedores para vender de manera más eficiente, con el propósito de alcanzar los objetivos de venta de la empresa. Se usan para que el cierre de ventas se realice más rápido y de manera eficiente.</w:t>
      </w:r>
    </w:p>
    <w:p w14:paraId="538A8AEB" w14:textId="77777777" w:rsidR="006F782F" w:rsidRPr="006F782F" w:rsidRDefault="006F782F" w:rsidP="006F782F">
      <w:pPr>
        <w:rPr>
          <w:lang w:val="es-419" w:eastAsia="es-CO"/>
        </w:rPr>
      </w:pPr>
      <w:r w:rsidRPr="006F782F">
        <w:rPr>
          <w:lang w:val="es-419" w:eastAsia="es-CO"/>
        </w:rPr>
        <w:t>No existe una técnica garantizada. Todo negocio deberá usar diversas técnicas, aplicándolas de la manera más particular posible según sus productos, servicios, objetivos y estrategias. Las técnicas de ventas facilitan el proceso de ventas, se enfocan en la necesidad del cliente, persuaden a los clientes para ejecutar la compra y necesitan experiencia y esfuerzo.</w:t>
      </w:r>
    </w:p>
    <w:p w14:paraId="74C7A421" w14:textId="77777777" w:rsidR="006F782F" w:rsidRPr="006F782F" w:rsidRDefault="006F782F" w:rsidP="006F782F">
      <w:pPr>
        <w:rPr>
          <w:lang w:val="es-419" w:eastAsia="es-CO"/>
        </w:rPr>
      </w:pPr>
      <w:r w:rsidRPr="006F782F">
        <w:rPr>
          <w:lang w:val="es-419" w:eastAsia="es-CO"/>
        </w:rPr>
        <w:t>Por ello, las técnicas de ventas pueden favorecer las acciones de compra efectivas por parte de los clientes y ayudan a las empresas en sus metas y objetivos de ventas. Su éxito dependerá de la experiencia que tenga el vendedor, así como del esfuerzo que haga para lograr entender más la necesidad del cliente.</w:t>
      </w:r>
    </w:p>
    <w:p w14:paraId="0AB7DECB" w14:textId="6F2323CF" w:rsidR="006F782F" w:rsidRPr="006F782F" w:rsidRDefault="006F782F" w:rsidP="0027158F">
      <w:pPr>
        <w:pStyle w:val="Prrafodelista"/>
        <w:numPr>
          <w:ilvl w:val="0"/>
          <w:numId w:val="12"/>
        </w:numPr>
        <w:rPr>
          <w:b/>
          <w:bCs/>
          <w:lang w:val="es-419" w:eastAsia="es-CO"/>
        </w:rPr>
      </w:pPr>
      <w:r w:rsidRPr="006F782F">
        <w:rPr>
          <w:b/>
          <w:bCs/>
          <w:lang w:val="es-419" w:eastAsia="es-CO"/>
        </w:rPr>
        <w:t>Funciones de las técnicas de ventas</w:t>
      </w:r>
    </w:p>
    <w:p w14:paraId="4AEACC57" w14:textId="77777777" w:rsidR="006F782F" w:rsidRPr="006F782F" w:rsidRDefault="006F782F" w:rsidP="006F782F">
      <w:pPr>
        <w:rPr>
          <w:lang w:val="es-419" w:eastAsia="es-CO"/>
        </w:rPr>
      </w:pPr>
      <w:r w:rsidRPr="006F782F">
        <w:rPr>
          <w:lang w:val="es-419" w:eastAsia="es-CO"/>
        </w:rPr>
        <w:t>Las técnicas de ventas pueden ser diversas, más o menos complejas. Pero, en general, estas técnicas:</w:t>
      </w:r>
    </w:p>
    <w:p w14:paraId="2A6CC73E" w14:textId="1E8C4679" w:rsidR="006F782F" w:rsidRPr="0052145D" w:rsidRDefault="006F782F" w:rsidP="0052145D">
      <w:pPr>
        <w:pStyle w:val="Prrafodelista"/>
        <w:numPr>
          <w:ilvl w:val="0"/>
          <w:numId w:val="13"/>
        </w:numPr>
        <w:rPr>
          <w:b/>
          <w:bCs/>
          <w:lang w:val="es-419" w:eastAsia="es-CO"/>
        </w:rPr>
      </w:pPr>
      <w:r w:rsidRPr="006F782F">
        <w:rPr>
          <w:b/>
          <w:bCs/>
          <w:lang w:val="es-419" w:eastAsia="es-CO"/>
        </w:rPr>
        <w:t>Incrementan las ventas</w:t>
      </w:r>
      <w:r w:rsidR="0052145D">
        <w:rPr>
          <w:b/>
          <w:bCs/>
          <w:lang w:val="es-419" w:eastAsia="es-CO"/>
        </w:rPr>
        <w:t xml:space="preserve">: </w:t>
      </w:r>
      <w:r w:rsidR="0052145D" w:rsidRPr="0052145D">
        <w:rPr>
          <w:lang w:val="es-419" w:eastAsia="es-CO"/>
        </w:rPr>
        <w:t>c</w:t>
      </w:r>
      <w:r w:rsidRPr="0052145D">
        <w:rPr>
          <w:lang w:val="es-419" w:eastAsia="es-CO"/>
        </w:rPr>
        <w:t>uanto mejores sean las técnicas, mayores oportunidades habrá para cerrar negocios y obtener ventas; lo que implica que ninguna táctica será eficiente si no existe una estrategia de ventas previa.</w:t>
      </w:r>
    </w:p>
    <w:p w14:paraId="50A92D49" w14:textId="69910762" w:rsidR="006F782F" w:rsidRPr="0052145D" w:rsidRDefault="006F782F" w:rsidP="0052145D">
      <w:pPr>
        <w:pStyle w:val="Prrafodelista"/>
        <w:numPr>
          <w:ilvl w:val="0"/>
          <w:numId w:val="13"/>
        </w:numPr>
        <w:rPr>
          <w:b/>
          <w:bCs/>
          <w:lang w:val="es-419" w:eastAsia="es-CO"/>
        </w:rPr>
      </w:pPr>
      <w:r w:rsidRPr="006F782F">
        <w:rPr>
          <w:b/>
          <w:bCs/>
          <w:lang w:val="es-419" w:eastAsia="es-CO"/>
        </w:rPr>
        <w:t>Logran ventas recurrentes</w:t>
      </w:r>
      <w:r w:rsidR="0052145D">
        <w:rPr>
          <w:b/>
          <w:bCs/>
          <w:lang w:val="es-419" w:eastAsia="es-CO"/>
        </w:rPr>
        <w:t xml:space="preserve">: </w:t>
      </w:r>
      <w:r w:rsidR="0052145D" w:rsidRPr="0052145D">
        <w:rPr>
          <w:lang w:val="es-419" w:eastAsia="es-CO"/>
        </w:rPr>
        <w:t>c</w:t>
      </w:r>
      <w:r w:rsidRPr="0052145D">
        <w:rPr>
          <w:lang w:val="es-419" w:eastAsia="es-CO"/>
        </w:rPr>
        <w:t>on las técnicas adecuadas se vende más y también se logra que los clientes compren recurrentemente.</w:t>
      </w:r>
    </w:p>
    <w:p w14:paraId="4C4EE97C" w14:textId="7586BB49" w:rsidR="006F782F" w:rsidRPr="0052145D" w:rsidRDefault="006F782F" w:rsidP="0052145D">
      <w:pPr>
        <w:pStyle w:val="Prrafodelista"/>
        <w:numPr>
          <w:ilvl w:val="0"/>
          <w:numId w:val="13"/>
        </w:numPr>
        <w:rPr>
          <w:b/>
          <w:bCs/>
          <w:lang w:val="es-419" w:eastAsia="es-CO"/>
        </w:rPr>
      </w:pPr>
      <w:r w:rsidRPr="006F782F">
        <w:rPr>
          <w:b/>
          <w:bCs/>
          <w:lang w:val="es-419" w:eastAsia="es-CO"/>
        </w:rPr>
        <w:lastRenderedPageBreak/>
        <w:t>Fidelizan a los clientes</w:t>
      </w:r>
      <w:r w:rsidR="0052145D">
        <w:rPr>
          <w:b/>
          <w:bCs/>
          <w:lang w:val="es-419" w:eastAsia="es-CO"/>
        </w:rPr>
        <w:t xml:space="preserve">: </w:t>
      </w:r>
      <w:r w:rsidR="0052145D" w:rsidRPr="0052145D">
        <w:rPr>
          <w:lang w:val="es-419" w:eastAsia="es-CO"/>
        </w:rPr>
        <w:t>u</w:t>
      </w:r>
      <w:r w:rsidRPr="0052145D">
        <w:rPr>
          <w:lang w:val="es-419" w:eastAsia="es-CO"/>
        </w:rPr>
        <w:t>n vendedor que domina técnicas de ventas eficientes estará atento a las necesidades de sus clientes. Será un gran factor para fidelizarlos, ya que podrá resolver problemas rápidamente y superar las expectativas de los usuarios.</w:t>
      </w:r>
    </w:p>
    <w:p w14:paraId="24632C11" w14:textId="3E144BC0" w:rsidR="006F782F" w:rsidRPr="0052145D" w:rsidRDefault="006F782F" w:rsidP="0052145D">
      <w:pPr>
        <w:pStyle w:val="Prrafodelista"/>
        <w:numPr>
          <w:ilvl w:val="0"/>
          <w:numId w:val="13"/>
        </w:numPr>
        <w:rPr>
          <w:b/>
          <w:bCs/>
          <w:lang w:val="es-419" w:eastAsia="es-CO"/>
        </w:rPr>
      </w:pPr>
      <w:r w:rsidRPr="006F782F">
        <w:rPr>
          <w:b/>
          <w:bCs/>
          <w:lang w:val="es-419" w:eastAsia="es-CO"/>
        </w:rPr>
        <w:t>Conocen a fondo a los clientes</w:t>
      </w:r>
      <w:r w:rsidR="0052145D">
        <w:rPr>
          <w:b/>
          <w:bCs/>
          <w:lang w:val="es-419" w:eastAsia="es-CO"/>
        </w:rPr>
        <w:t xml:space="preserve">: </w:t>
      </w:r>
      <w:r w:rsidR="0052145D" w:rsidRPr="0052145D">
        <w:rPr>
          <w:lang w:val="es-419" w:eastAsia="es-CO"/>
        </w:rPr>
        <w:t>d</w:t>
      </w:r>
      <w:r w:rsidRPr="0052145D">
        <w:rPr>
          <w:lang w:val="es-419" w:eastAsia="es-CO"/>
        </w:rPr>
        <w:t>ichas técnicas contribuyen a tener un mejor conocimiento de los consumidores, mediante una interacción constante, con escucha activa y descubriendo sus preferencias, motivaciones, miedos o impulsos.</w:t>
      </w:r>
    </w:p>
    <w:p w14:paraId="550951CC" w14:textId="08D409A3" w:rsidR="006F782F" w:rsidRPr="0052145D" w:rsidRDefault="006F782F" w:rsidP="0052145D">
      <w:pPr>
        <w:pStyle w:val="Prrafodelista"/>
        <w:numPr>
          <w:ilvl w:val="0"/>
          <w:numId w:val="13"/>
        </w:numPr>
        <w:rPr>
          <w:b/>
          <w:bCs/>
          <w:lang w:val="es-419" w:eastAsia="es-CO"/>
        </w:rPr>
      </w:pPr>
      <w:r w:rsidRPr="006F782F">
        <w:rPr>
          <w:b/>
          <w:bCs/>
          <w:lang w:val="es-419" w:eastAsia="es-CO"/>
        </w:rPr>
        <w:t>Identifican nuevas oportunidades</w:t>
      </w:r>
      <w:r w:rsidR="0052145D">
        <w:rPr>
          <w:b/>
          <w:bCs/>
          <w:lang w:val="es-419" w:eastAsia="es-CO"/>
        </w:rPr>
        <w:t xml:space="preserve">: </w:t>
      </w:r>
      <w:r w:rsidR="0052145D" w:rsidRPr="0052145D">
        <w:rPr>
          <w:lang w:val="es-419" w:eastAsia="es-CO"/>
        </w:rPr>
        <w:t>c</w:t>
      </w:r>
      <w:r w:rsidRPr="0052145D">
        <w:rPr>
          <w:lang w:val="es-419" w:eastAsia="es-CO"/>
        </w:rPr>
        <w:t>on las técnicas de ventas efectivas resulta más sencillo identificar nuevas oportunidades de negocio, tanto con prospectos como con clientes. Además, permiten encontrar mejores canales de venta.</w:t>
      </w:r>
    </w:p>
    <w:p w14:paraId="02ED91D0" w14:textId="77777777" w:rsidR="006F782F" w:rsidRPr="006F782F" w:rsidRDefault="006F782F" w:rsidP="006F782F">
      <w:pPr>
        <w:rPr>
          <w:lang w:val="es-419" w:eastAsia="es-CO"/>
        </w:rPr>
      </w:pPr>
      <w:r w:rsidRPr="006F782F">
        <w:rPr>
          <w:lang w:val="es-419" w:eastAsia="es-CO"/>
        </w:rPr>
        <w:t>Las técnicas de ventas efectivas son métodos que ayudan a conducir al cliente hacia una decisión de compra mediante una comprensión más profunda de sus necesidades, motivaciones y criterios de elección. Estas técnicas no garantizan por sí mismas el cierre, pero incrementan la eficacia del proceso comercial cuando se aplican de forma contextualizada y ética.</w:t>
      </w:r>
    </w:p>
    <w:p w14:paraId="6EFF7DCD" w14:textId="77777777" w:rsidR="006F782F" w:rsidRPr="006F782F" w:rsidRDefault="006F782F" w:rsidP="006F782F">
      <w:pPr>
        <w:rPr>
          <w:lang w:val="es-419" w:eastAsia="es-CO"/>
        </w:rPr>
      </w:pPr>
      <w:r w:rsidRPr="006F782F">
        <w:rPr>
          <w:lang w:val="es-419" w:eastAsia="es-CO"/>
        </w:rPr>
        <w:t xml:space="preserve">Se incluyen métodos como SNAP, SPIN, AICDC, FAB, venta consultiva, venta colaborativa, venta Sandler, uso de testimonios, enfoque desafiante e </w:t>
      </w:r>
      <w:r w:rsidRPr="0016532C">
        <w:rPr>
          <w:rStyle w:val="Extranjerismo"/>
        </w:rPr>
        <w:t>storytelling</w:t>
      </w:r>
      <w:r w:rsidRPr="006F782F">
        <w:rPr>
          <w:lang w:val="es-419" w:eastAsia="es-CO"/>
        </w:rPr>
        <w:t>. Esta diversidad evidencia que no existe una única forma de vender bien; lo adecuado es seleccionar la técnica según el perfil del cliente, el tipo de producto y la etapa del proceso de compra.</w:t>
      </w:r>
    </w:p>
    <w:p w14:paraId="7C106293" w14:textId="77777777" w:rsidR="006F782F" w:rsidRPr="006F782F" w:rsidRDefault="006F782F" w:rsidP="006F782F">
      <w:pPr>
        <w:rPr>
          <w:lang w:val="es-419" w:eastAsia="es-CO"/>
        </w:rPr>
      </w:pPr>
      <w:r w:rsidRPr="006F782F">
        <w:rPr>
          <w:lang w:val="es-419" w:eastAsia="es-CO"/>
        </w:rPr>
        <w:t xml:space="preserve">Entre estas técnicas, SPIN se destaca por su estructura de preguntas, FAB por la presentación de características, ventajas y beneficios, y la venta consultiva por su </w:t>
      </w:r>
      <w:r w:rsidRPr="006F782F">
        <w:rPr>
          <w:lang w:val="es-419" w:eastAsia="es-CO"/>
        </w:rPr>
        <w:lastRenderedPageBreak/>
        <w:t xml:space="preserve">énfasis en diagnosticar necesidades antes de ofrecer soluciones. Asimismo, los testimonios aportan prueba social y el </w:t>
      </w:r>
      <w:r w:rsidRPr="0016532C">
        <w:rPr>
          <w:rStyle w:val="Extranjerismo"/>
        </w:rPr>
        <w:t>storytelling</w:t>
      </w:r>
      <w:r w:rsidRPr="006F782F">
        <w:rPr>
          <w:lang w:val="es-419" w:eastAsia="es-CO"/>
        </w:rPr>
        <w:t xml:space="preserve"> facilita la conexión emocional con la propuesta.</w:t>
      </w:r>
    </w:p>
    <w:p w14:paraId="47E5373A" w14:textId="77777777" w:rsidR="006F782F" w:rsidRPr="006F782F" w:rsidRDefault="006F782F" w:rsidP="006F782F">
      <w:pPr>
        <w:rPr>
          <w:lang w:val="es-419" w:eastAsia="es-CO"/>
        </w:rPr>
      </w:pPr>
      <w:r w:rsidRPr="006F782F">
        <w:rPr>
          <w:lang w:val="es-419" w:eastAsia="es-CO"/>
        </w:rPr>
        <w:t>La efectividad de estas técnicas depende de que el vendedor no las aplique como fórmulas mecánicas, sino como recursos que deben integrarse con escucha, análisis y adaptación. Por esta razón, el desarrollo de competencias comerciales requiere tanto comprensión conceptual como práctica reflexiva.</w:t>
      </w:r>
    </w:p>
    <w:p w14:paraId="5A6B294E" w14:textId="77777777" w:rsidR="006F782F" w:rsidRPr="006F782F" w:rsidRDefault="006F782F" w:rsidP="006F782F">
      <w:pPr>
        <w:rPr>
          <w:lang w:val="es-419" w:eastAsia="es-CO"/>
        </w:rPr>
      </w:pPr>
      <w:r w:rsidRPr="006F782F">
        <w:rPr>
          <w:lang w:val="es-419" w:eastAsia="es-CO"/>
        </w:rPr>
        <w:t>Por lo anterior, se detalla la siguiente tabla explicativa de cada técnica:</w:t>
      </w:r>
    </w:p>
    <w:p w14:paraId="0520D351" w14:textId="168343EB" w:rsidR="006F782F" w:rsidRDefault="006F782F" w:rsidP="0016532C">
      <w:pPr>
        <w:pStyle w:val="Tabla"/>
        <w:rPr>
          <w:lang w:val="es-419" w:eastAsia="es-CO"/>
        </w:rPr>
      </w:pPr>
      <w:r w:rsidRPr="006F782F">
        <w:rPr>
          <w:lang w:val="es-419" w:eastAsia="es-CO"/>
        </w:rPr>
        <w:t>Técnicas de ventas efectivas</w:t>
      </w:r>
    </w:p>
    <w:tbl>
      <w:tblPr>
        <w:tblStyle w:val="SENA"/>
        <w:tblW w:w="0" w:type="auto"/>
        <w:tblLook w:val="04A0" w:firstRow="1" w:lastRow="0" w:firstColumn="1" w:lastColumn="0" w:noHBand="0" w:noVBand="1"/>
      </w:tblPr>
      <w:tblGrid>
        <w:gridCol w:w="1912"/>
        <w:gridCol w:w="4193"/>
        <w:gridCol w:w="3857"/>
      </w:tblGrid>
      <w:tr w:rsidR="006F782F" w:rsidRPr="00D01E01" w14:paraId="2C7BF8F8" w14:textId="77777777" w:rsidTr="0016532C">
        <w:trPr>
          <w:cnfStyle w:val="100000000000" w:firstRow="1" w:lastRow="0" w:firstColumn="0" w:lastColumn="0" w:oddVBand="0" w:evenVBand="0" w:oddHBand="0" w:evenHBand="0" w:firstRowFirstColumn="0" w:firstRowLastColumn="0" w:lastRowFirstColumn="0" w:lastRowLastColumn="0"/>
          <w:tblHeader/>
        </w:trPr>
        <w:tc>
          <w:tcPr>
            <w:tcW w:w="0" w:type="auto"/>
          </w:tcPr>
          <w:p w14:paraId="77409075" w14:textId="77777777" w:rsidR="006F782F" w:rsidRPr="00D01E01" w:rsidRDefault="006F782F" w:rsidP="006F782F">
            <w:pPr>
              <w:pStyle w:val="TextoTablas"/>
            </w:pPr>
            <w:r w:rsidRPr="00D01E01">
              <w:t>Técnica de ventas</w:t>
            </w:r>
          </w:p>
        </w:tc>
        <w:tc>
          <w:tcPr>
            <w:tcW w:w="0" w:type="auto"/>
          </w:tcPr>
          <w:p w14:paraId="02F2D93C" w14:textId="77777777" w:rsidR="006F782F" w:rsidRPr="00D01E01" w:rsidRDefault="006F782F" w:rsidP="006F782F">
            <w:pPr>
              <w:pStyle w:val="TextoTablas"/>
            </w:pPr>
            <w:r w:rsidRPr="00D01E01">
              <w:t>Enfoque principal</w:t>
            </w:r>
          </w:p>
        </w:tc>
        <w:tc>
          <w:tcPr>
            <w:tcW w:w="0" w:type="auto"/>
          </w:tcPr>
          <w:p w14:paraId="398488AC" w14:textId="77777777" w:rsidR="006F782F" w:rsidRPr="00D01E01" w:rsidRDefault="006F782F" w:rsidP="006F782F">
            <w:pPr>
              <w:pStyle w:val="TextoTablas"/>
            </w:pPr>
            <w:r w:rsidRPr="00D01E01">
              <w:t>Utilidad pedagógica y comercial</w:t>
            </w:r>
          </w:p>
        </w:tc>
      </w:tr>
      <w:tr w:rsidR="006F782F" w:rsidRPr="00D01E01" w14:paraId="7A883710" w14:textId="77777777" w:rsidTr="006F782F">
        <w:trPr>
          <w:cnfStyle w:val="000000100000" w:firstRow="0" w:lastRow="0" w:firstColumn="0" w:lastColumn="0" w:oddVBand="0" w:evenVBand="0" w:oddHBand="1" w:evenHBand="0" w:firstRowFirstColumn="0" w:firstRowLastColumn="0" w:lastRowFirstColumn="0" w:lastRowLastColumn="0"/>
        </w:trPr>
        <w:tc>
          <w:tcPr>
            <w:tcW w:w="0" w:type="auto"/>
          </w:tcPr>
          <w:p w14:paraId="2B0AFB57" w14:textId="77777777" w:rsidR="006F782F" w:rsidRPr="00D01E01" w:rsidRDefault="006F782F" w:rsidP="006F782F">
            <w:pPr>
              <w:pStyle w:val="TextoTablas"/>
            </w:pPr>
            <w:r w:rsidRPr="00D01E01">
              <w:t>SPIN.</w:t>
            </w:r>
          </w:p>
        </w:tc>
        <w:tc>
          <w:tcPr>
            <w:tcW w:w="0" w:type="auto"/>
          </w:tcPr>
          <w:p w14:paraId="5F5909C0" w14:textId="77777777" w:rsidR="006F782F" w:rsidRPr="00D01E01" w:rsidRDefault="006F782F" w:rsidP="006F782F">
            <w:pPr>
              <w:pStyle w:val="TextoTablas"/>
            </w:pPr>
            <w:r w:rsidRPr="00D01E01">
              <w:t>Preguntas para llevar al cliente de la situación a la necesidad.</w:t>
            </w:r>
          </w:p>
        </w:tc>
        <w:tc>
          <w:tcPr>
            <w:tcW w:w="0" w:type="auto"/>
          </w:tcPr>
          <w:p w14:paraId="75D80016" w14:textId="77777777" w:rsidR="006F782F" w:rsidRPr="00D01E01" w:rsidRDefault="006F782F" w:rsidP="006F782F">
            <w:pPr>
              <w:pStyle w:val="TextoTablas"/>
            </w:pPr>
            <w:r w:rsidRPr="00D01E01">
              <w:t>Útil para ventas consultivas y detección de problemas.</w:t>
            </w:r>
          </w:p>
        </w:tc>
      </w:tr>
      <w:tr w:rsidR="006F782F" w:rsidRPr="00D01E01" w14:paraId="73E81D8D" w14:textId="77777777" w:rsidTr="006F782F">
        <w:tc>
          <w:tcPr>
            <w:tcW w:w="0" w:type="auto"/>
          </w:tcPr>
          <w:p w14:paraId="56B55061" w14:textId="77777777" w:rsidR="006F782F" w:rsidRPr="00D01E01" w:rsidRDefault="006F782F" w:rsidP="006F782F">
            <w:pPr>
              <w:pStyle w:val="TextoTablas"/>
            </w:pPr>
            <w:r w:rsidRPr="00D01E01">
              <w:t>FAB.</w:t>
            </w:r>
          </w:p>
        </w:tc>
        <w:tc>
          <w:tcPr>
            <w:tcW w:w="0" w:type="auto"/>
          </w:tcPr>
          <w:p w14:paraId="04D984EA" w14:textId="77777777" w:rsidR="006F782F" w:rsidRPr="00D01E01" w:rsidRDefault="006F782F" w:rsidP="006F782F">
            <w:pPr>
              <w:pStyle w:val="TextoTablas"/>
            </w:pPr>
            <w:r w:rsidRPr="00D01E01">
              <w:t>Presentar características, ventajas y beneficios.</w:t>
            </w:r>
          </w:p>
        </w:tc>
        <w:tc>
          <w:tcPr>
            <w:tcW w:w="0" w:type="auto"/>
          </w:tcPr>
          <w:p w14:paraId="27CCB929" w14:textId="77777777" w:rsidR="006F782F" w:rsidRPr="00D01E01" w:rsidRDefault="006F782F" w:rsidP="006F782F">
            <w:pPr>
              <w:pStyle w:val="TextoTablas"/>
            </w:pPr>
            <w:r w:rsidRPr="00D01E01">
              <w:t>Ayuda a estructurar argumentos orientados al valor.</w:t>
            </w:r>
          </w:p>
        </w:tc>
      </w:tr>
      <w:tr w:rsidR="006F782F" w:rsidRPr="00D01E01" w14:paraId="55CAFDBD" w14:textId="77777777" w:rsidTr="006F782F">
        <w:trPr>
          <w:cnfStyle w:val="000000100000" w:firstRow="0" w:lastRow="0" w:firstColumn="0" w:lastColumn="0" w:oddVBand="0" w:evenVBand="0" w:oddHBand="1" w:evenHBand="0" w:firstRowFirstColumn="0" w:firstRowLastColumn="0" w:lastRowFirstColumn="0" w:lastRowLastColumn="0"/>
        </w:trPr>
        <w:tc>
          <w:tcPr>
            <w:tcW w:w="0" w:type="auto"/>
          </w:tcPr>
          <w:p w14:paraId="2AC2AB40" w14:textId="77777777" w:rsidR="006F782F" w:rsidRPr="00D01E01" w:rsidRDefault="006F782F" w:rsidP="006F782F">
            <w:pPr>
              <w:pStyle w:val="TextoTablas"/>
            </w:pPr>
            <w:r w:rsidRPr="00D01E01">
              <w:t>Venta consultiva.</w:t>
            </w:r>
          </w:p>
        </w:tc>
        <w:tc>
          <w:tcPr>
            <w:tcW w:w="0" w:type="auto"/>
          </w:tcPr>
          <w:p w14:paraId="09308800" w14:textId="77777777" w:rsidR="006F782F" w:rsidRPr="00D01E01" w:rsidRDefault="006F782F" w:rsidP="006F782F">
            <w:pPr>
              <w:pStyle w:val="TextoTablas"/>
            </w:pPr>
            <w:r w:rsidRPr="00D01E01">
              <w:t>Diagnosticar antes de ofrecer.</w:t>
            </w:r>
          </w:p>
        </w:tc>
        <w:tc>
          <w:tcPr>
            <w:tcW w:w="0" w:type="auto"/>
          </w:tcPr>
          <w:p w14:paraId="25DE21FF" w14:textId="77777777" w:rsidR="006F782F" w:rsidRPr="00D01E01" w:rsidRDefault="006F782F" w:rsidP="006F782F">
            <w:pPr>
              <w:pStyle w:val="TextoTablas"/>
            </w:pPr>
            <w:r w:rsidRPr="00D01E01">
              <w:t>Favorece propuestas ajustadas a necesidades reales.</w:t>
            </w:r>
          </w:p>
        </w:tc>
      </w:tr>
      <w:tr w:rsidR="006F782F" w:rsidRPr="00D01E01" w14:paraId="49D5B9CF" w14:textId="77777777" w:rsidTr="006F782F">
        <w:tc>
          <w:tcPr>
            <w:tcW w:w="0" w:type="auto"/>
          </w:tcPr>
          <w:p w14:paraId="67752E26" w14:textId="77777777" w:rsidR="006F782F" w:rsidRPr="00D01E01" w:rsidRDefault="006F782F" w:rsidP="006F782F">
            <w:pPr>
              <w:pStyle w:val="TextoTablas"/>
            </w:pPr>
            <w:r w:rsidRPr="00D01E01">
              <w:t>Venta colaborativa.</w:t>
            </w:r>
          </w:p>
        </w:tc>
        <w:tc>
          <w:tcPr>
            <w:tcW w:w="0" w:type="auto"/>
          </w:tcPr>
          <w:p w14:paraId="157856A0" w14:textId="77777777" w:rsidR="006F782F" w:rsidRPr="00D01E01" w:rsidRDefault="006F782F" w:rsidP="006F782F">
            <w:pPr>
              <w:pStyle w:val="TextoTablas"/>
            </w:pPr>
            <w:r w:rsidRPr="00D01E01">
              <w:t>Priorizar vínculos y comprensión del recorrido del cliente.</w:t>
            </w:r>
          </w:p>
        </w:tc>
        <w:tc>
          <w:tcPr>
            <w:tcW w:w="0" w:type="auto"/>
          </w:tcPr>
          <w:p w14:paraId="44A00467" w14:textId="77777777" w:rsidR="006F782F" w:rsidRPr="00D01E01" w:rsidRDefault="006F782F" w:rsidP="006F782F">
            <w:pPr>
              <w:pStyle w:val="TextoTablas"/>
            </w:pPr>
            <w:r w:rsidRPr="00D01E01">
              <w:t>Mejora relación y conocimiento del proceso de compra.</w:t>
            </w:r>
          </w:p>
        </w:tc>
      </w:tr>
      <w:tr w:rsidR="006F782F" w:rsidRPr="00D01E01" w14:paraId="2F52AC9C" w14:textId="77777777" w:rsidTr="006F782F">
        <w:trPr>
          <w:cnfStyle w:val="000000100000" w:firstRow="0" w:lastRow="0" w:firstColumn="0" w:lastColumn="0" w:oddVBand="0" w:evenVBand="0" w:oddHBand="1" w:evenHBand="0" w:firstRowFirstColumn="0" w:firstRowLastColumn="0" w:lastRowFirstColumn="0" w:lastRowLastColumn="0"/>
        </w:trPr>
        <w:tc>
          <w:tcPr>
            <w:tcW w:w="0" w:type="auto"/>
          </w:tcPr>
          <w:p w14:paraId="27462499" w14:textId="77777777" w:rsidR="006F782F" w:rsidRPr="00D01E01" w:rsidRDefault="006F782F" w:rsidP="006F782F">
            <w:pPr>
              <w:pStyle w:val="TextoTablas"/>
            </w:pPr>
            <w:r w:rsidRPr="00D01E01">
              <w:t>Sandler.</w:t>
            </w:r>
          </w:p>
        </w:tc>
        <w:tc>
          <w:tcPr>
            <w:tcW w:w="0" w:type="auto"/>
          </w:tcPr>
          <w:p w14:paraId="48F6D8B9" w14:textId="77777777" w:rsidR="006F782F" w:rsidRPr="00D01E01" w:rsidRDefault="006F782F" w:rsidP="006F782F">
            <w:pPr>
              <w:pStyle w:val="TextoTablas"/>
            </w:pPr>
            <w:r w:rsidRPr="00D01E01">
              <w:t>Construir vínculo personal y confianza.</w:t>
            </w:r>
          </w:p>
        </w:tc>
        <w:tc>
          <w:tcPr>
            <w:tcW w:w="0" w:type="auto"/>
          </w:tcPr>
          <w:p w14:paraId="40E51490" w14:textId="77777777" w:rsidR="006F782F" w:rsidRPr="00D01E01" w:rsidRDefault="006F782F" w:rsidP="006F782F">
            <w:pPr>
              <w:pStyle w:val="TextoTablas"/>
            </w:pPr>
            <w:r w:rsidRPr="00D01E01">
              <w:t>Favorece escenarios donde la credibilidad es decisiva.</w:t>
            </w:r>
          </w:p>
        </w:tc>
      </w:tr>
      <w:tr w:rsidR="006F782F" w:rsidRPr="00D01E01" w14:paraId="1E67303C" w14:textId="77777777" w:rsidTr="006F782F">
        <w:tc>
          <w:tcPr>
            <w:tcW w:w="0" w:type="auto"/>
          </w:tcPr>
          <w:p w14:paraId="11B49D6A" w14:textId="77777777" w:rsidR="006F782F" w:rsidRPr="0016532C" w:rsidRDefault="006F782F" w:rsidP="006F782F">
            <w:pPr>
              <w:pStyle w:val="TextoTablas"/>
              <w:rPr>
                <w:rStyle w:val="Extranjerismo"/>
              </w:rPr>
            </w:pPr>
            <w:r w:rsidRPr="0016532C">
              <w:rPr>
                <w:rStyle w:val="Extranjerismo"/>
              </w:rPr>
              <w:t>Storytelling.</w:t>
            </w:r>
          </w:p>
        </w:tc>
        <w:tc>
          <w:tcPr>
            <w:tcW w:w="0" w:type="auto"/>
          </w:tcPr>
          <w:p w14:paraId="59079C96" w14:textId="77777777" w:rsidR="006F782F" w:rsidRPr="00D01E01" w:rsidRDefault="006F782F" w:rsidP="006F782F">
            <w:pPr>
              <w:pStyle w:val="TextoTablas"/>
            </w:pPr>
            <w:r w:rsidRPr="00D01E01">
              <w:t>Presentar valor a través de relatos significativos.</w:t>
            </w:r>
          </w:p>
        </w:tc>
        <w:tc>
          <w:tcPr>
            <w:tcW w:w="0" w:type="auto"/>
          </w:tcPr>
          <w:p w14:paraId="140EFF5C" w14:textId="77777777" w:rsidR="006F782F" w:rsidRPr="00D01E01" w:rsidRDefault="006F782F" w:rsidP="006F782F">
            <w:pPr>
              <w:pStyle w:val="TextoTablas"/>
            </w:pPr>
            <w:r w:rsidRPr="00D01E01">
              <w:t>Incrementa recordación y conexión emocional.</w:t>
            </w:r>
          </w:p>
        </w:tc>
      </w:tr>
    </w:tbl>
    <w:p w14:paraId="2E807E96" w14:textId="77777777" w:rsidR="0016532C" w:rsidRDefault="0016532C" w:rsidP="006F782F">
      <w:pPr>
        <w:rPr>
          <w:lang w:val="es-419" w:eastAsia="es-CO"/>
        </w:rPr>
      </w:pPr>
    </w:p>
    <w:p w14:paraId="5FE53574" w14:textId="50A6EA8A" w:rsidR="006F782F" w:rsidRDefault="006F782F" w:rsidP="006F782F">
      <w:pPr>
        <w:rPr>
          <w:lang w:val="es-419" w:eastAsia="es-CO"/>
        </w:rPr>
      </w:pPr>
      <w:r w:rsidRPr="006F782F">
        <w:rPr>
          <w:lang w:val="es-419" w:eastAsia="es-CO"/>
        </w:rPr>
        <w:lastRenderedPageBreak/>
        <w:t>La tabla ofrece un panorama comparativo útil para que el aprendiz diferencie técnicas y determine cuándo conviene aplicar cada una.</w:t>
      </w:r>
    </w:p>
    <w:p w14:paraId="47108F34" w14:textId="1284FACA" w:rsidR="006F782F" w:rsidRDefault="006F782F" w:rsidP="006F782F">
      <w:pPr>
        <w:rPr>
          <w:lang w:val="es-419" w:eastAsia="es-CO"/>
        </w:rPr>
      </w:pPr>
      <w:r w:rsidRPr="006F782F">
        <w:rPr>
          <w:lang w:val="es-419" w:eastAsia="es-CO"/>
        </w:rPr>
        <w:t>Importante: las técnicas de ventas efectivas fortalecen la capacidad de influir de manera legítima en la decisión de compra al conectar la oferta con necesidades concretas. Su estudio dentro del componente favorece una comprensión amplia del proceso comercial y de los recursos profesionales disponibles para conducirlo.</w:t>
      </w:r>
    </w:p>
    <w:p w14:paraId="1295D700" w14:textId="77777777" w:rsidR="0016532C" w:rsidRPr="006F782F" w:rsidRDefault="0016532C" w:rsidP="006F782F">
      <w:pPr>
        <w:rPr>
          <w:lang w:val="es-419" w:eastAsia="es-CO"/>
        </w:rPr>
      </w:pPr>
    </w:p>
    <w:p w14:paraId="63773ED0" w14:textId="0788D6BE" w:rsidR="00EA3D17" w:rsidRDefault="00EA3D17" w:rsidP="00EA3D17">
      <w:pPr>
        <w:pStyle w:val="Ttulo2"/>
      </w:pPr>
      <w:bookmarkStart w:id="11" w:name="_Toc236319122"/>
      <w:r w:rsidRPr="00EA3D17">
        <w:t>Manejo de objeciones</w:t>
      </w:r>
      <w:bookmarkEnd w:id="11"/>
    </w:p>
    <w:p w14:paraId="4BCE7ECB" w14:textId="77777777" w:rsidR="006F782F" w:rsidRPr="006F782F" w:rsidRDefault="006F782F" w:rsidP="006F782F">
      <w:pPr>
        <w:rPr>
          <w:lang w:val="es-419" w:eastAsia="es-CO"/>
        </w:rPr>
      </w:pPr>
      <w:r w:rsidRPr="006F782F">
        <w:rPr>
          <w:lang w:val="es-419" w:eastAsia="es-CO"/>
        </w:rPr>
        <w:t xml:space="preserve">Las objeciones son barreras, dudas o argumentos presentados por el cliente cuando percibe que existen riesgos, costos o incertidumbres frente a la compra. Lejos de interpretarse solo como obstáculos, las objeciones pueden entenderse como señales de que el cliente necesita mayor claridad, confianza o justificación para avanzar en la decisión. </w:t>
      </w:r>
    </w:p>
    <w:p w14:paraId="61FAF73F" w14:textId="77777777" w:rsidR="006F782F" w:rsidRPr="006F782F" w:rsidRDefault="006F782F" w:rsidP="006F782F">
      <w:pPr>
        <w:rPr>
          <w:lang w:val="es-419" w:eastAsia="es-CO"/>
        </w:rPr>
      </w:pPr>
      <w:r w:rsidRPr="006F782F">
        <w:rPr>
          <w:lang w:val="es-419" w:eastAsia="es-CO"/>
        </w:rPr>
        <w:t xml:space="preserve">Las objeciones en ventas pueden tener un impacto significativo en la cantidad de productos vendidos durante un periodo específico, especialmente si los vendedores no están preparados para manejar la indecisión, la falta de tiempo de los clientes o cualquier otra circunstancia que se presente como una barrera comercial. </w:t>
      </w:r>
    </w:p>
    <w:p w14:paraId="4333E4C2" w14:textId="77777777" w:rsidR="006F782F" w:rsidRPr="006F782F" w:rsidRDefault="006F782F" w:rsidP="006F782F">
      <w:pPr>
        <w:rPr>
          <w:lang w:val="es-419" w:eastAsia="es-CO"/>
        </w:rPr>
      </w:pPr>
      <w:r w:rsidRPr="006F782F">
        <w:rPr>
          <w:lang w:val="es-419" w:eastAsia="es-CO"/>
        </w:rPr>
        <w:t xml:space="preserve">Se identifican siete objeciones frecuentes: </w:t>
      </w:r>
    </w:p>
    <w:p w14:paraId="38DBAD22" w14:textId="5B430044" w:rsidR="006F782F" w:rsidRPr="006F782F" w:rsidRDefault="006F782F" w:rsidP="0027158F">
      <w:pPr>
        <w:pStyle w:val="Prrafodelista"/>
        <w:numPr>
          <w:ilvl w:val="0"/>
          <w:numId w:val="14"/>
        </w:numPr>
        <w:rPr>
          <w:lang w:val="es-419" w:eastAsia="es-CO"/>
        </w:rPr>
      </w:pPr>
      <w:r w:rsidRPr="006F782F">
        <w:rPr>
          <w:lang w:val="es-419" w:eastAsia="es-CO"/>
        </w:rPr>
        <w:t>Falta de tiempo.</w:t>
      </w:r>
    </w:p>
    <w:p w14:paraId="5E8DD634" w14:textId="7E3AF548" w:rsidR="006F782F" w:rsidRPr="006F782F" w:rsidRDefault="006F782F" w:rsidP="0027158F">
      <w:pPr>
        <w:pStyle w:val="Prrafodelista"/>
        <w:numPr>
          <w:ilvl w:val="0"/>
          <w:numId w:val="14"/>
        </w:numPr>
        <w:rPr>
          <w:lang w:val="es-419" w:eastAsia="es-CO"/>
        </w:rPr>
      </w:pPr>
      <w:r w:rsidRPr="006F782F">
        <w:rPr>
          <w:lang w:val="es-419" w:eastAsia="es-CO"/>
        </w:rPr>
        <w:t>Indecisión.</w:t>
      </w:r>
    </w:p>
    <w:p w14:paraId="025F7577" w14:textId="6AA6C5FE" w:rsidR="006F782F" w:rsidRPr="006F782F" w:rsidRDefault="006F782F" w:rsidP="0027158F">
      <w:pPr>
        <w:pStyle w:val="Prrafodelista"/>
        <w:numPr>
          <w:ilvl w:val="0"/>
          <w:numId w:val="14"/>
        </w:numPr>
        <w:rPr>
          <w:lang w:val="es-419" w:eastAsia="es-CO"/>
        </w:rPr>
      </w:pPr>
      <w:r w:rsidRPr="006F782F">
        <w:rPr>
          <w:lang w:val="es-419" w:eastAsia="es-CO"/>
        </w:rPr>
        <w:t>Producto ya adquirido.</w:t>
      </w:r>
    </w:p>
    <w:p w14:paraId="232A1147" w14:textId="650C5DEB" w:rsidR="006F782F" w:rsidRPr="006F782F" w:rsidRDefault="006F782F" w:rsidP="0027158F">
      <w:pPr>
        <w:pStyle w:val="Prrafodelista"/>
        <w:numPr>
          <w:ilvl w:val="0"/>
          <w:numId w:val="14"/>
        </w:numPr>
        <w:rPr>
          <w:lang w:val="es-419" w:eastAsia="es-CO"/>
        </w:rPr>
      </w:pPr>
      <w:r w:rsidRPr="006F782F">
        <w:rPr>
          <w:lang w:val="es-419" w:eastAsia="es-CO"/>
        </w:rPr>
        <w:t>Indisponibilidad para comprar</w:t>
      </w:r>
    </w:p>
    <w:p w14:paraId="1FE5895E" w14:textId="7A4965F2" w:rsidR="006F782F" w:rsidRPr="006F782F" w:rsidRDefault="006F782F" w:rsidP="0027158F">
      <w:pPr>
        <w:pStyle w:val="Prrafodelista"/>
        <w:numPr>
          <w:ilvl w:val="0"/>
          <w:numId w:val="14"/>
        </w:numPr>
        <w:rPr>
          <w:lang w:val="es-419" w:eastAsia="es-CO"/>
        </w:rPr>
      </w:pPr>
      <w:r w:rsidRPr="006F782F">
        <w:rPr>
          <w:lang w:val="es-419" w:eastAsia="es-CO"/>
        </w:rPr>
        <w:lastRenderedPageBreak/>
        <w:t>Percepción de alto precio.</w:t>
      </w:r>
    </w:p>
    <w:p w14:paraId="43D3AAF2" w14:textId="5BC46043" w:rsidR="006F782F" w:rsidRPr="006F782F" w:rsidRDefault="006F782F" w:rsidP="0027158F">
      <w:pPr>
        <w:pStyle w:val="Prrafodelista"/>
        <w:numPr>
          <w:ilvl w:val="0"/>
          <w:numId w:val="14"/>
        </w:numPr>
        <w:rPr>
          <w:lang w:val="es-419" w:eastAsia="es-CO"/>
        </w:rPr>
      </w:pPr>
      <w:r w:rsidRPr="006F782F">
        <w:rPr>
          <w:lang w:val="es-419" w:eastAsia="es-CO"/>
        </w:rPr>
        <w:t>Desconocimiento de la marca.</w:t>
      </w:r>
    </w:p>
    <w:p w14:paraId="2A51F0EA" w14:textId="7F717435" w:rsidR="006F782F" w:rsidRPr="006F782F" w:rsidRDefault="006F782F" w:rsidP="0027158F">
      <w:pPr>
        <w:pStyle w:val="Prrafodelista"/>
        <w:numPr>
          <w:ilvl w:val="0"/>
          <w:numId w:val="14"/>
        </w:numPr>
        <w:rPr>
          <w:lang w:val="es-419" w:eastAsia="es-CO"/>
        </w:rPr>
      </w:pPr>
      <w:r w:rsidRPr="006F782F">
        <w:rPr>
          <w:lang w:val="es-419" w:eastAsia="es-CO"/>
        </w:rPr>
        <w:t xml:space="preserve">Inseguridad sobre los resultados. </w:t>
      </w:r>
    </w:p>
    <w:p w14:paraId="5D4A715F" w14:textId="77777777" w:rsidR="006F782F" w:rsidRPr="006F782F" w:rsidRDefault="006F782F" w:rsidP="006F782F">
      <w:pPr>
        <w:rPr>
          <w:lang w:val="es-419" w:eastAsia="es-CO"/>
        </w:rPr>
      </w:pPr>
      <w:r w:rsidRPr="006F782F">
        <w:rPr>
          <w:lang w:val="es-419" w:eastAsia="es-CO"/>
        </w:rPr>
        <w:t>Además, destaca que los consumidores modernos investigan y comparan antes de comprar, lo que exige mayor preparación del equipo comercial.</w:t>
      </w:r>
    </w:p>
    <w:p w14:paraId="7CB349C3" w14:textId="77777777" w:rsidR="006F782F" w:rsidRPr="006F782F" w:rsidRDefault="006F782F" w:rsidP="006F782F">
      <w:pPr>
        <w:rPr>
          <w:lang w:val="es-419" w:eastAsia="es-CO"/>
        </w:rPr>
      </w:pPr>
      <w:r w:rsidRPr="006F782F">
        <w:rPr>
          <w:lang w:val="es-419" w:eastAsia="es-CO"/>
        </w:rPr>
        <w:t>El manejo adecuado de objeciones exige escuchar sin confrontar, identificar la causa real de la resistencia y responder con argumentos ajustados al contexto. No todas las objeciones tienen la misma raíz; algunas se relacionan con el valor percibido, otras con el momento de compra, con el presupuesto o con el nivel de confianza en la empresa.</w:t>
      </w:r>
    </w:p>
    <w:p w14:paraId="78739589" w14:textId="77777777" w:rsidR="006F782F" w:rsidRPr="006F782F" w:rsidRDefault="006F782F" w:rsidP="006F782F">
      <w:pPr>
        <w:rPr>
          <w:lang w:val="es-419" w:eastAsia="es-CO"/>
        </w:rPr>
      </w:pPr>
      <w:r w:rsidRPr="006F782F">
        <w:rPr>
          <w:lang w:val="es-419" w:eastAsia="es-CO"/>
        </w:rPr>
        <w:t xml:space="preserve">Una respuesta efectiva combina empatía, información y orientación a la solución. También es importante reconocer cuándo una objeción revela una necesidad de reencuadre y cuándo indica que el cliente todavía no se encuentra listo para comprar. </w:t>
      </w:r>
    </w:p>
    <w:p w14:paraId="02CC4E8D" w14:textId="1965D6A5" w:rsidR="006F782F" w:rsidRDefault="006F782F" w:rsidP="006F782F">
      <w:pPr>
        <w:rPr>
          <w:lang w:val="es-419" w:eastAsia="es-CO"/>
        </w:rPr>
      </w:pPr>
      <w:r w:rsidRPr="006F782F">
        <w:rPr>
          <w:lang w:val="es-419" w:eastAsia="es-CO"/>
        </w:rPr>
        <w:t>A continuación, se presentan los tipos de objeciones más frecuentes:</w:t>
      </w:r>
    </w:p>
    <w:p w14:paraId="72E841E5" w14:textId="77777777" w:rsidR="0016532C" w:rsidRPr="006F782F" w:rsidRDefault="0016532C" w:rsidP="006F782F">
      <w:pPr>
        <w:rPr>
          <w:lang w:val="es-419" w:eastAsia="es-CO"/>
        </w:rPr>
      </w:pPr>
    </w:p>
    <w:p w14:paraId="27A2E3AF" w14:textId="21466943" w:rsidR="006F782F" w:rsidRDefault="006F782F" w:rsidP="0016532C">
      <w:pPr>
        <w:pStyle w:val="Tabla"/>
        <w:rPr>
          <w:lang w:val="es-419" w:eastAsia="es-CO"/>
        </w:rPr>
      </w:pPr>
      <w:r w:rsidRPr="006F782F">
        <w:rPr>
          <w:lang w:val="es-419" w:eastAsia="es-CO"/>
        </w:rPr>
        <w:t>Tipos de objeciones</w:t>
      </w:r>
    </w:p>
    <w:tbl>
      <w:tblPr>
        <w:tblStyle w:val="SENA"/>
        <w:tblW w:w="0" w:type="auto"/>
        <w:tblLook w:val="04A0" w:firstRow="1" w:lastRow="0" w:firstColumn="1" w:lastColumn="0" w:noHBand="0" w:noVBand="1"/>
      </w:tblPr>
      <w:tblGrid>
        <w:gridCol w:w="1865"/>
        <w:gridCol w:w="3597"/>
        <w:gridCol w:w="4500"/>
      </w:tblGrid>
      <w:tr w:rsidR="006F782F" w:rsidRPr="00D01E01" w14:paraId="29634F4F" w14:textId="77777777" w:rsidTr="0016532C">
        <w:trPr>
          <w:cnfStyle w:val="100000000000" w:firstRow="1" w:lastRow="0" w:firstColumn="0" w:lastColumn="0" w:oddVBand="0" w:evenVBand="0" w:oddHBand="0" w:evenHBand="0" w:firstRowFirstColumn="0" w:firstRowLastColumn="0" w:lastRowFirstColumn="0" w:lastRowLastColumn="0"/>
          <w:tblHeader/>
        </w:trPr>
        <w:tc>
          <w:tcPr>
            <w:tcW w:w="0" w:type="auto"/>
          </w:tcPr>
          <w:p w14:paraId="76AB16E6" w14:textId="77777777" w:rsidR="006F782F" w:rsidRPr="00D01E01" w:rsidRDefault="006F782F" w:rsidP="00403651">
            <w:pPr>
              <w:pStyle w:val="TextoTablas"/>
            </w:pPr>
            <w:r w:rsidRPr="00D01E01">
              <w:t>Objeción frecuente</w:t>
            </w:r>
          </w:p>
        </w:tc>
        <w:tc>
          <w:tcPr>
            <w:tcW w:w="0" w:type="auto"/>
          </w:tcPr>
          <w:p w14:paraId="1C9A6892" w14:textId="77777777" w:rsidR="006F782F" w:rsidRPr="00D01E01" w:rsidRDefault="006F782F" w:rsidP="00403651">
            <w:pPr>
              <w:pStyle w:val="TextoTablas"/>
            </w:pPr>
            <w:r w:rsidRPr="00D01E01">
              <w:t>Interpretación posible</w:t>
            </w:r>
          </w:p>
        </w:tc>
        <w:tc>
          <w:tcPr>
            <w:tcW w:w="0" w:type="auto"/>
          </w:tcPr>
          <w:p w14:paraId="6AAA7BFB" w14:textId="77777777" w:rsidR="006F782F" w:rsidRPr="00D01E01" w:rsidRDefault="006F782F" w:rsidP="00403651">
            <w:pPr>
              <w:pStyle w:val="TextoTablas"/>
            </w:pPr>
            <w:r w:rsidRPr="00D01E01">
              <w:t>Respuesta estratégica sugerida</w:t>
            </w:r>
          </w:p>
        </w:tc>
      </w:tr>
      <w:tr w:rsidR="006F782F" w:rsidRPr="00D01E01" w14:paraId="66824FE9"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tcPr>
          <w:p w14:paraId="61E65E97" w14:textId="77777777" w:rsidR="006F782F" w:rsidRPr="00D01E01" w:rsidRDefault="006F782F" w:rsidP="00403651">
            <w:pPr>
              <w:pStyle w:val="TextoTablas"/>
            </w:pPr>
            <w:r w:rsidRPr="00D01E01">
              <w:rPr>
                <w:color w:val="000000"/>
              </w:rPr>
              <w:t>Falta de tiempo.</w:t>
            </w:r>
          </w:p>
        </w:tc>
        <w:tc>
          <w:tcPr>
            <w:tcW w:w="0" w:type="auto"/>
          </w:tcPr>
          <w:p w14:paraId="5DC7BF57" w14:textId="77777777" w:rsidR="006F782F" w:rsidRPr="00D01E01" w:rsidRDefault="006F782F" w:rsidP="00403651">
            <w:pPr>
              <w:pStyle w:val="TextoTablas"/>
            </w:pPr>
            <w:r w:rsidRPr="00D01E01">
              <w:rPr>
                <w:color w:val="000000"/>
              </w:rPr>
              <w:t>El cliente no percibe aún valor suficiente para detenerse.</w:t>
            </w:r>
          </w:p>
        </w:tc>
        <w:tc>
          <w:tcPr>
            <w:tcW w:w="0" w:type="auto"/>
          </w:tcPr>
          <w:p w14:paraId="53044971" w14:textId="77777777" w:rsidR="006F782F" w:rsidRPr="00D01E01" w:rsidRDefault="006F782F" w:rsidP="00403651">
            <w:pPr>
              <w:pStyle w:val="TextoTablas"/>
            </w:pPr>
            <w:r w:rsidRPr="00D01E01">
              <w:rPr>
                <w:color w:val="000000"/>
              </w:rPr>
              <w:t>Presentar valor de forma breve y acordar un mejor momento de contacto.</w:t>
            </w:r>
          </w:p>
        </w:tc>
      </w:tr>
      <w:tr w:rsidR="006F782F" w:rsidRPr="00D01E01" w14:paraId="7F8358CC" w14:textId="77777777" w:rsidTr="00403651">
        <w:tc>
          <w:tcPr>
            <w:tcW w:w="0" w:type="auto"/>
          </w:tcPr>
          <w:p w14:paraId="30409202" w14:textId="77777777" w:rsidR="006F782F" w:rsidRPr="00D01E01" w:rsidRDefault="006F782F" w:rsidP="00403651">
            <w:pPr>
              <w:pStyle w:val="TextoTablas"/>
            </w:pPr>
            <w:r w:rsidRPr="00D01E01">
              <w:rPr>
                <w:color w:val="000000"/>
              </w:rPr>
              <w:t>Indecisión.</w:t>
            </w:r>
          </w:p>
        </w:tc>
        <w:tc>
          <w:tcPr>
            <w:tcW w:w="0" w:type="auto"/>
          </w:tcPr>
          <w:p w14:paraId="382E33F0" w14:textId="77777777" w:rsidR="006F782F" w:rsidRPr="00D01E01" w:rsidRDefault="006F782F" w:rsidP="00403651">
            <w:pPr>
              <w:pStyle w:val="TextoTablas"/>
            </w:pPr>
            <w:r w:rsidRPr="00D01E01">
              <w:rPr>
                <w:color w:val="000000"/>
              </w:rPr>
              <w:t>Persisten dudas sobre calidad, uso o condiciones.</w:t>
            </w:r>
          </w:p>
        </w:tc>
        <w:tc>
          <w:tcPr>
            <w:tcW w:w="0" w:type="auto"/>
          </w:tcPr>
          <w:p w14:paraId="5F8B5687" w14:textId="77777777" w:rsidR="006F782F" w:rsidRPr="00D01E01" w:rsidRDefault="006F782F" w:rsidP="00403651">
            <w:pPr>
              <w:pStyle w:val="TextoTablas"/>
            </w:pPr>
            <w:r w:rsidRPr="00D01E01">
              <w:rPr>
                <w:color w:val="000000"/>
              </w:rPr>
              <w:t>Formular preguntas aclaratorias y reforzar información clave.</w:t>
            </w:r>
          </w:p>
        </w:tc>
      </w:tr>
      <w:tr w:rsidR="006F782F" w:rsidRPr="00D01E01" w14:paraId="080FA71F"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tcPr>
          <w:p w14:paraId="6CF28F8E" w14:textId="77777777" w:rsidR="006F782F" w:rsidRPr="00D01E01" w:rsidRDefault="006F782F" w:rsidP="00403651">
            <w:pPr>
              <w:pStyle w:val="TextoTablas"/>
            </w:pPr>
            <w:r w:rsidRPr="00D01E01">
              <w:rPr>
                <w:color w:val="000000"/>
              </w:rPr>
              <w:lastRenderedPageBreak/>
              <w:t>Producto ya adquirido.</w:t>
            </w:r>
          </w:p>
        </w:tc>
        <w:tc>
          <w:tcPr>
            <w:tcW w:w="0" w:type="auto"/>
          </w:tcPr>
          <w:p w14:paraId="307A27C2" w14:textId="77777777" w:rsidR="006F782F" w:rsidRPr="00D01E01" w:rsidRDefault="006F782F" w:rsidP="00403651">
            <w:pPr>
              <w:pStyle w:val="TextoTablas"/>
            </w:pPr>
            <w:r w:rsidRPr="00D01E01">
              <w:rPr>
                <w:color w:val="000000"/>
              </w:rPr>
              <w:t>Existe comparación con otra oferta o proveedor.</w:t>
            </w:r>
          </w:p>
        </w:tc>
        <w:tc>
          <w:tcPr>
            <w:tcW w:w="0" w:type="auto"/>
          </w:tcPr>
          <w:p w14:paraId="595409FA" w14:textId="77777777" w:rsidR="006F782F" w:rsidRPr="00D01E01" w:rsidRDefault="006F782F" w:rsidP="00403651">
            <w:pPr>
              <w:pStyle w:val="TextoTablas"/>
            </w:pPr>
            <w:r w:rsidRPr="00D01E01">
              <w:rPr>
                <w:color w:val="000000"/>
              </w:rPr>
              <w:t>Diferenciar características y beneficios con evidencia.</w:t>
            </w:r>
          </w:p>
        </w:tc>
      </w:tr>
      <w:tr w:rsidR="006F782F" w:rsidRPr="00D01E01" w14:paraId="644881B8" w14:textId="77777777" w:rsidTr="00403651">
        <w:tc>
          <w:tcPr>
            <w:tcW w:w="0" w:type="auto"/>
          </w:tcPr>
          <w:p w14:paraId="5B8B07EF" w14:textId="77777777" w:rsidR="006F782F" w:rsidRPr="00D01E01" w:rsidRDefault="006F782F" w:rsidP="00403651">
            <w:pPr>
              <w:pStyle w:val="TextoTablas"/>
            </w:pPr>
            <w:r w:rsidRPr="00D01E01">
              <w:rPr>
                <w:color w:val="000000"/>
              </w:rPr>
              <w:t>No lo necesita.</w:t>
            </w:r>
          </w:p>
        </w:tc>
        <w:tc>
          <w:tcPr>
            <w:tcW w:w="0" w:type="auto"/>
          </w:tcPr>
          <w:p w14:paraId="7FBC3416" w14:textId="77777777" w:rsidR="006F782F" w:rsidRPr="00D01E01" w:rsidRDefault="006F782F" w:rsidP="00403651">
            <w:pPr>
              <w:pStyle w:val="TextoTablas"/>
            </w:pPr>
            <w:r w:rsidRPr="00D01E01">
              <w:rPr>
                <w:color w:val="000000"/>
              </w:rPr>
              <w:t>No percibe conexión entre oferta y necesidad.</w:t>
            </w:r>
          </w:p>
        </w:tc>
        <w:tc>
          <w:tcPr>
            <w:tcW w:w="0" w:type="auto"/>
          </w:tcPr>
          <w:p w14:paraId="72272F25" w14:textId="77777777" w:rsidR="006F782F" w:rsidRPr="00D01E01" w:rsidRDefault="006F782F" w:rsidP="00403651">
            <w:pPr>
              <w:pStyle w:val="TextoTablas"/>
            </w:pPr>
            <w:r w:rsidRPr="00D01E01">
              <w:rPr>
                <w:color w:val="000000"/>
              </w:rPr>
              <w:t>Replantear beneficios respecto al problema del cliente.</w:t>
            </w:r>
          </w:p>
        </w:tc>
      </w:tr>
      <w:tr w:rsidR="006F782F" w:rsidRPr="00D01E01" w14:paraId="5B59CA40"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tcPr>
          <w:p w14:paraId="4CA5639C" w14:textId="77777777" w:rsidR="006F782F" w:rsidRPr="00D01E01" w:rsidRDefault="006F782F" w:rsidP="00403651">
            <w:pPr>
              <w:pStyle w:val="TextoTablas"/>
            </w:pPr>
            <w:r w:rsidRPr="00D01E01">
              <w:rPr>
                <w:color w:val="000000"/>
              </w:rPr>
              <w:t>Es caro.</w:t>
            </w:r>
          </w:p>
        </w:tc>
        <w:tc>
          <w:tcPr>
            <w:tcW w:w="0" w:type="auto"/>
          </w:tcPr>
          <w:p w14:paraId="7FEB237F" w14:textId="77777777" w:rsidR="006F782F" w:rsidRPr="00D01E01" w:rsidRDefault="006F782F" w:rsidP="00403651">
            <w:pPr>
              <w:pStyle w:val="TextoTablas"/>
            </w:pPr>
            <w:r w:rsidRPr="00D01E01">
              <w:rPr>
                <w:color w:val="000000"/>
              </w:rPr>
              <w:t>El valor aún no justifica el precio en la mente del cliente.</w:t>
            </w:r>
          </w:p>
        </w:tc>
        <w:tc>
          <w:tcPr>
            <w:tcW w:w="0" w:type="auto"/>
          </w:tcPr>
          <w:p w14:paraId="7ABDB871" w14:textId="77777777" w:rsidR="006F782F" w:rsidRPr="00D01E01" w:rsidRDefault="006F782F" w:rsidP="00403651">
            <w:pPr>
              <w:pStyle w:val="TextoTablas"/>
            </w:pPr>
            <w:r w:rsidRPr="00D01E01">
              <w:rPr>
                <w:color w:val="000000"/>
              </w:rPr>
              <w:t>Explicar beneficios, retorno o alternativas de ajuste.</w:t>
            </w:r>
          </w:p>
        </w:tc>
      </w:tr>
      <w:tr w:rsidR="006F782F" w:rsidRPr="00D01E01" w14:paraId="00D918BB" w14:textId="77777777" w:rsidTr="00403651">
        <w:tc>
          <w:tcPr>
            <w:tcW w:w="0" w:type="auto"/>
          </w:tcPr>
          <w:p w14:paraId="1EB0D530" w14:textId="77777777" w:rsidR="006F782F" w:rsidRPr="00D01E01" w:rsidRDefault="006F782F" w:rsidP="00403651">
            <w:pPr>
              <w:pStyle w:val="TextoTablas"/>
            </w:pPr>
            <w:r w:rsidRPr="00D01E01">
              <w:rPr>
                <w:color w:val="000000"/>
              </w:rPr>
              <w:t>No conoce la marca.</w:t>
            </w:r>
          </w:p>
        </w:tc>
        <w:tc>
          <w:tcPr>
            <w:tcW w:w="0" w:type="auto"/>
          </w:tcPr>
          <w:p w14:paraId="00EF6769" w14:textId="77777777" w:rsidR="006F782F" w:rsidRPr="00D01E01" w:rsidRDefault="006F782F" w:rsidP="00403651">
            <w:pPr>
              <w:pStyle w:val="TextoTablas"/>
            </w:pPr>
            <w:r w:rsidRPr="00D01E01">
              <w:rPr>
                <w:color w:val="000000"/>
              </w:rPr>
              <w:t>Hay déficit de confianza o reputación.</w:t>
            </w:r>
          </w:p>
        </w:tc>
        <w:tc>
          <w:tcPr>
            <w:tcW w:w="0" w:type="auto"/>
          </w:tcPr>
          <w:p w14:paraId="7B5ED9DE" w14:textId="77777777" w:rsidR="006F782F" w:rsidRPr="00D01E01" w:rsidRDefault="006F782F" w:rsidP="00403651">
            <w:pPr>
              <w:pStyle w:val="TextoTablas"/>
            </w:pPr>
            <w:r w:rsidRPr="00D01E01">
              <w:rPr>
                <w:color w:val="000000"/>
              </w:rPr>
              <w:t xml:space="preserve">Usar contenidos, testimonios y prueba social. </w:t>
            </w:r>
          </w:p>
        </w:tc>
      </w:tr>
      <w:tr w:rsidR="006F782F" w:rsidRPr="00D01E01" w14:paraId="5D6DFC8D"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tcPr>
          <w:p w14:paraId="23967F59" w14:textId="77777777" w:rsidR="006F782F" w:rsidRPr="00D01E01" w:rsidRDefault="006F782F" w:rsidP="00403651">
            <w:pPr>
              <w:pStyle w:val="TextoTablas"/>
            </w:pPr>
            <w:r w:rsidRPr="00D01E01">
              <w:rPr>
                <w:color w:val="000000"/>
              </w:rPr>
              <w:t>Duda de los resultados.</w:t>
            </w:r>
          </w:p>
        </w:tc>
        <w:tc>
          <w:tcPr>
            <w:tcW w:w="0" w:type="auto"/>
          </w:tcPr>
          <w:p w14:paraId="5FA042C3" w14:textId="77777777" w:rsidR="006F782F" w:rsidRPr="00D01E01" w:rsidRDefault="006F782F" w:rsidP="00403651">
            <w:pPr>
              <w:pStyle w:val="TextoTablas"/>
            </w:pPr>
            <w:r w:rsidRPr="00D01E01">
              <w:rPr>
                <w:color w:val="000000"/>
              </w:rPr>
              <w:t xml:space="preserve">La propuesta carece de evidencia suficiente. </w:t>
            </w:r>
          </w:p>
        </w:tc>
        <w:tc>
          <w:tcPr>
            <w:tcW w:w="0" w:type="auto"/>
          </w:tcPr>
          <w:p w14:paraId="222E187B" w14:textId="77777777" w:rsidR="006F782F" w:rsidRPr="00D01E01" w:rsidRDefault="006F782F" w:rsidP="00403651">
            <w:pPr>
              <w:pStyle w:val="TextoTablas"/>
            </w:pPr>
            <w:r w:rsidRPr="00D01E01">
              <w:rPr>
                <w:color w:val="000000"/>
              </w:rPr>
              <w:t xml:space="preserve">Ofrecer demostraciones, pruebas o casos de éxito. </w:t>
            </w:r>
          </w:p>
        </w:tc>
      </w:tr>
    </w:tbl>
    <w:p w14:paraId="7FCF0863" w14:textId="77777777" w:rsidR="0016532C" w:rsidRDefault="0016532C" w:rsidP="006F782F">
      <w:pPr>
        <w:rPr>
          <w:lang w:val="es-419" w:eastAsia="es-CO"/>
        </w:rPr>
      </w:pPr>
    </w:p>
    <w:p w14:paraId="0A169F01" w14:textId="26EA2660" w:rsidR="006F782F" w:rsidRPr="006F782F" w:rsidRDefault="006F782F" w:rsidP="006F782F">
      <w:pPr>
        <w:rPr>
          <w:lang w:val="es-419" w:eastAsia="es-CO"/>
        </w:rPr>
      </w:pPr>
      <w:r w:rsidRPr="006F782F">
        <w:rPr>
          <w:lang w:val="es-419" w:eastAsia="es-CO"/>
        </w:rPr>
        <w:t>La tabla anterior ayuda a comprender que detrás de cada objeción existe una necesidad de información o confianza que debe ser interpretada profesionalmente.</w:t>
      </w:r>
    </w:p>
    <w:p w14:paraId="20DE9799" w14:textId="77777777" w:rsidR="006F782F" w:rsidRPr="006F782F" w:rsidRDefault="006F782F" w:rsidP="006F782F">
      <w:pPr>
        <w:rPr>
          <w:lang w:val="es-419" w:eastAsia="es-CO"/>
        </w:rPr>
      </w:pPr>
      <w:r w:rsidRPr="006F782F">
        <w:rPr>
          <w:lang w:val="es-419" w:eastAsia="es-CO"/>
        </w:rPr>
        <w:t>En conclusión, el manejo de objeciones es una competencia esencial para el negociador en ventas, porque convierte la resistencia del cliente en oportunidad de aclaración, ajuste y construcción de valor. Cuando se gestiona con empatía y método, favorece cierres más sólidos y relaciones comerciales más confiables.</w:t>
      </w:r>
    </w:p>
    <w:p w14:paraId="0E907857" w14:textId="49826252" w:rsidR="006F782F" w:rsidRDefault="006F782F" w:rsidP="006F782F">
      <w:pPr>
        <w:rPr>
          <w:lang w:val="es-419" w:eastAsia="es-CO"/>
        </w:rPr>
      </w:pPr>
      <w:r w:rsidRPr="006F782F">
        <w:rPr>
          <w:lang w:val="es-419" w:eastAsia="es-CO"/>
        </w:rPr>
        <w:t xml:space="preserve">En realidad, los consumidores actuales tienden a investigar, comparar y obtener información antes de realizar una compra. Este entorno requiere una formación más extensa para los vendedores, principalmente para mejorar las negociaciones, disminuir la frecuencia de objeciones y guiar al comprador por el camino más adecuado con el fin de acortar el ciclo de ventas del producto. </w:t>
      </w:r>
    </w:p>
    <w:p w14:paraId="2A02AECB" w14:textId="77777777" w:rsidR="0052145D" w:rsidRPr="006F782F" w:rsidRDefault="0052145D" w:rsidP="006F782F">
      <w:pPr>
        <w:rPr>
          <w:lang w:val="es-419" w:eastAsia="es-CO"/>
        </w:rPr>
      </w:pPr>
    </w:p>
    <w:p w14:paraId="6591F765" w14:textId="1D552A78" w:rsidR="006F782F" w:rsidRPr="00403651" w:rsidRDefault="006F782F" w:rsidP="0027158F">
      <w:pPr>
        <w:pStyle w:val="Prrafodelista"/>
        <w:numPr>
          <w:ilvl w:val="0"/>
          <w:numId w:val="15"/>
        </w:numPr>
        <w:rPr>
          <w:b/>
          <w:bCs/>
          <w:lang w:val="es-419" w:eastAsia="es-CO"/>
        </w:rPr>
      </w:pPr>
      <w:r w:rsidRPr="00403651">
        <w:rPr>
          <w:b/>
          <w:bCs/>
          <w:lang w:val="es-419" w:eastAsia="es-CO"/>
        </w:rPr>
        <w:lastRenderedPageBreak/>
        <w:t>Definición</w:t>
      </w:r>
    </w:p>
    <w:p w14:paraId="2BCCC099" w14:textId="77777777" w:rsidR="006F782F" w:rsidRPr="006F782F" w:rsidRDefault="006F782F" w:rsidP="006F782F">
      <w:pPr>
        <w:rPr>
          <w:lang w:val="es-419" w:eastAsia="es-CO"/>
        </w:rPr>
      </w:pPr>
      <w:r w:rsidRPr="006F782F">
        <w:rPr>
          <w:lang w:val="es-419" w:eastAsia="es-CO"/>
        </w:rPr>
        <w:t xml:space="preserve">Las objeciones en ventas son obstáculos o barreras que aparecen ante la posibilidad de cerrar un negocio. Se manifiestan a través de situaciones o argumentos presentados por el cliente potencial que impiden que se complete la compra. </w:t>
      </w:r>
    </w:p>
    <w:p w14:paraId="12D01B6E" w14:textId="77777777" w:rsidR="006F782F" w:rsidRPr="006F782F" w:rsidRDefault="006F782F" w:rsidP="006F782F">
      <w:pPr>
        <w:rPr>
          <w:lang w:val="es-419" w:eastAsia="es-CO"/>
        </w:rPr>
      </w:pPr>
      <w:r w:rsidRPr="006F782F">
        <w:rPr>
          <w:lang w:val="es-419" w:eastAsia="es-CO"/>
        </w:rPr>
        <w:t>Superar estos obstáculos es un reto considerable para los profesionales de ventas. Una de las claves para manejar estas situaciones es encontrar el equilibrio entre la necesidad de persuadir y reconocer el momento adecuado para abandonar un lead cuando se percibe que la compra no se concretará. Es verdad que los vendedores no deben rendirse ante la primera objeción, pero para evitarla se necesita ser flexible, sutil y tener un buen conocimiento sobre cada tipo de obstáculo.</w:t>
      </w:r>
    </w:p>
    <w:p w14:paraId="5753A860" w14:textId="70A98B8B" w:rsidR="006F782F" w:rsidRPr="00403651" w:rsidRDefault="006F782F" w:rsidP="0027158F">
      <w:pPr>
        <w:pStyle w:val="Prrafodelista"/>
        <w:numPr>
          <w:ilvl w:val="0"/>
          <w:numId w:val="15"/>
        </w:numPr>
        <w:rPr>
          <w:b/>
          <w:bCs/>
          <w:lang w:val="es-419" w:eastAsia="es-CO"/>
        </w:rPr>
      </w:pPr>
      <w:r w:rsidRPr="00403651">
        <w:rPr>
          <w:b/>
          <w:bCs/>
          <w:lang w:val="es-419" w:eastAsia="es-CO"/>
        </w:rPr>
        <w:t>Las objeciones más comunes en ventas</w:t>
      </w:r>
    </w:p>
    <w:p w14:paraId="2E664738" w14:textId="27CCB871" w:rsidR="006F782F" w:rsidRDefault="006F782F" w:rsidP="006F782F">
      <w:pPr>
        <w:rPr>
          <w:lang w:val="es-419" w:eastAsia="es-CO"/>
        </w:rPr>
      </w:pPr>
      <w:r w:rsidRPr="006F782F">
        <w:rPr>
          <w:lang w:val="es-419" w:eastAsia="es-CO"/>
        </w:rPr>
        <w:t xml:space="preserve">Es fundamental dejar de ver las objeciones como problemas. Cambiar la mentalidad es esencial para entender que estas barreras representan buenas oportunidades para demostrar el valor de las soluciones propias y para enfatizar la necesidad que tiene el lead de adquirir el producto. Cuando los clientes potenciales no comprenden el valor o la función de un producto, tienden a rechazarlo. Por ello, es crucial que los </w:t>
      </w:r>
      <w:r w:rsidR="0016532C" w:rsidRPr="0016532C">
        <w:rPr>
          <w:rStyle w:val="Extranjerismo"/>
        </w:rPr>
        <w:t>leads</w:t>
      </w:r>
      <w:r w:rsidRPr="006F782F">
        <w:rPr>
          <w:lang w:val="es-419" w:eastAsia="es-CO"/>
        </w:rPr>
        <w:t xml:space="preserve"> lleguen al área de ventas bien informados y en el momento adecuado para cerrar la compra. </w:t>
      </w:r>
    </w:p>
    <w:p w14:paraId="7ED58E7D" w14:textId="5E674587" w:rsidR="006F782F" w:rsidRPr="0016532C" w:rsidRDefault="006F782F" w:rsidP="0016532C">
      <w:pPr>
        <w:rPr>
          <w:b/>
          <w:bCs/>
          <w:lang w:val="es-419" w:eastAsia="es-CO"/>
        </w:rPr>
      </w:pPr>
      <w:r w:rsidRPr="0016532C">
        <w:rPr>
          <w:b/>
          <w:bCs/>
          <w:lang w:val="es-419" w:eastAsia="es-CO"/>
        </w:rPr>
        <w:t>Ejemplos de objeciones en ventas</w:t>
      </w:r>
    </w:p>
    <w:p w14:paraId="5DD5BB6F" w14:textId="77777777" w:rsidR="006F782F" w:rsidRPr="006F782F" w:rsidRDefault="006F782F" w:rsidP="006F782F">
      <w:pPr>
        <w:rPr>
          <w:lang w:val="es-419" w:eastAsia="es-CO"/>
        </w:rPr>
      </w:pPr>
      <w:r w:rsidRPr="006F782F">
        <w:rPr>
          <w:lang w:val="es-419" w:eastAsia="es-CO"/>
        </w:rPr>
        <w:t xml:space="preserve">Para manejar adecuadamente las objeciones en ventas, es fundamental conocerlas en profundidad. Una de las maneras más efectivas de lograrlo es teniendo en cuenta diversas situaciones. Al considerar los siguientes ejemplos de objeciones en </w:t>
      </w:r>
      <w:r w:rsidRPr="006F782F">
        <w:rPr>
          <w:lang w:val="es-419" w:eastAsia="es-CO"/>
        </w:rPr>
        <w:lastRenderedPageBreak/>
        <w:t>ventas, se optimiza su rendimiento durante las negociaciones y logrará resultados más satisfactorios:</w:t>
      </w:r>
    </w:p>
    <w:p w14:paraId="555FF5C7" w14:textId="506AD512" w:rsidR="006F782F" w:rsidRPr="00403651" w:rsidRDefault="006F782F" w:rsidP="0027158F">
      <w:pPr>
        <w:pStyle w:val="Prrafodelista"/>
        <w:numPr>
          <w:ilvl w:val="0"/>
          <w:numId w:val="16"/>
        </w:numPr>
        <w:rPr>
          <w:b/>
          <w:bCs/>
          <w:lang w:val="es-419" w:eastAsia="es-CO"/>
        </w:rPr>
      </w:pPr>
      <w:r w:rsidRPr="00403651">
        <w:rPr>
          <w:b/>
          <w:bCs/>
          <w:lang w:val="es-419" w:eastAsia="es-CO"/>
        </w:rPr>
        <w:t>“No hay dinero”</w:t>
      </w:r>
    </w:p>
    <w:p w14:paraId="5D64B8AB" w14:textId="77777777" w:rsidR="006F782F" w:rsidRPr="006F782F" w:rsidRDefault="006F782F" w:rsidP="0016532C">
      <w:pPr>
        <w:ind w:left="1416" w:firstLine="1"/>
        <w:rPr>
          <w:lang w:val="es-419" w:eastAsia="es-CO"/>
        </w:rPr>
      </w:pPr>
      <w:r w:rsidRPr="006F782F">
        <w:rPr>
          <w:lang w:val="es-419" w:eastAsia="es-CO"/>
        </w:rPr>
        <w:t>Sin duda, esta es una de las objeciones más comunes en ventas y, a la vez, una de las más difíciles de afrontar, ya que implica una limitación económica. Para contrarrestar esta barrera, el negociador debe demostrar al prospecto que su propósito no es obtener su dinero, sino ayudarle a satisfacer una necesidad de consumo. Una vez abordado el aspecto financiero, puede presentar alternativas como planes de pago en cuotas o promociones exclusivas que faciliten la decisión de compra. Asimismo, es importante destacar los principales beneficios del producto o servicio y las razones por las cuales el prospecto debería considerarlo una prioridad.</w:t>
      </w:r>
    </w:p>
    <w:p w14:paraId="2A6C49BC" w14:textId="580D9CF9" w:rsidR="006F782F" w:rsidRPr="00403651" w:rsidRDefault="006F782F" w:rsidP="0027158F">
      <w:pPr>
        <w:pStyle w:val="Prrafodelista"/>
        <w:numPr>
          <w:ilvl w:val="0"/>
          <w:numId w:val="16"/>
        </w:numPr>
        <w:rPr>
          <w:b/>
          <w:bCs/>
          <w:lang w:val="es-419" w:eastAsia="es-CO"/>
        </w:rPr>
      </w:pPr>
      <w:r w:rsidRPr="00403651">
        <w:rPr>
          <w:b/>
          <w:bCs/>
          <w:lang w:val="es-419" w:eastAsia="es-CO"/>
        </w:rPr>
        <w:t>"Hay productos de otras marcas a precios más bajos"</w:t>
      </w:r>
    </w:p>
    <w:p w14:paraId="17556C91" w14:textId="77777777" w:rsidR="006F782F" w:rsidRPr="006F782F" w:rsidRDefault="006F782F" w:rsidP="0016532C">
      <w:pPr>
        <w:ind w:left="1416" w:firstLine="1"/>
        <w:rPr>
          <w:lang w:val="es-419" w:eastAsia="es-CO"/>
        </w:rPr>
      </w:pPr>
      <w:r w:rsidRPr="006F782F">
        <w:rPr>
          <w:lang w:val="es-419" w:eastAsia="es-CO"/>
        </w:rPr>
        <w:t>Esta es una táctica común que los consumidores utilizan para intentar adquirir el producto a un costo menor. Independientemente de la veracidad de su afirmación, es esencial considerar esta objeción y pensar en cómo manejarla.</w:t>
      </w:r>
    </w:p>
    <w:p w14:paraId="0D9BDEF8" w14:textId="77777777" w:rsidR="006F782F" w:rsidRPr="006F782F" w:rsidRDefault="006F782F" w:rsidP="0016532C">
      <w:pPr>
        <w:ind w:left="707"/>
        <w:rPr>
          <w:lang w:val="es-419" w:eastAsia="es-CO"/>
        </w:rPr>
      </w:pPr>
      <w:r w:rsidRPr="006F782F">
        <w:rPr>
          <w:lang w:val="es-419" w:eastAsia="es-CO"/>
        </w:rPr>
        <w:t>Para superar este obstáculo, se tienen dos opciones:</w:t>
      </w:r>
    </w:p>
    <w:p w14:paraId="2FC5788E" w14:textId="420942B0" w:rsidR="006F782F" w:rsidRPr="00403651" w:rsidRDefault="006F782F" w:rsidP="0027158F">
      <w:pPr>
        <w:pStyle w:val="Prrafodelista"/>
        <w:numPr>
          <w:ilvl w:val="0"/>
          <w:numId w:val="17"/>
        </w:numPr>
        <w:rPr>
          <w:lang w:val="es-419" w:eastAsia="es-CO"/>
        </w:rPr>
      </w:pPr>
      <w:r w:rsidRPr="00403651">
        <w:rPr>
          <w:lang w:val="es-419" w:eastAsia="es-CO"/>
        </w:rPr>
        <w:t>Si la información es incorrecta, hay que demostrarle al cliente que su argumento es erróneo.</w:t>
      </w:r>
    </w:p>
    <w:p w14:paraId="45AEBCB9" w14:textId="16804A68" w:rsidR="006F782F" w:rsidRDefault="006F782F" w:rsidP="0027158F">
      <w:pPr>
        <w:pStyle w:val="Prrafodelista"/>
        <w:numPr>
          <w:ilvl w:val="0"/>
          <w:numId w:val="17"/>
        </w:numPr>
        <w:rPr>
          <w:lang w:val="es-419" w:eastAsia="es-CO"/>
        </w:rPr>
      </w:pPr>
      <w:r w:rsidRPr="00403651">
        <w:rPr>
          <w:lang w:val="es-419" w:eastAsia="es-CO"/>
        </w:rPr>
        <w:t>Si la información es correcta, explicarle por qué el producto es superior al de la competencia y por qué tiene un precio más elevado.</w:t>
      </w:r>
    </w:p>
    <w:p w14:paraId="52B32B2E" w14:textId="77777777" w:rsidR="0016532C" w:rsidRPr="00403651" w:rsidRDefault="0016532C" w:rsidP="0016532C">
      <w:pPr>
        <w:pStyle w:val="Prrafodelista"/>
        <w:ind w:left="1776" w:firstLine="0"/>
        <w:rPr>
          <w:lang w:val="es-419" w:eastAsia="es-CO"/>
        </w:rPr>
      </w:pPr>
    </w:p>
    <w:p w14:paraId="7856CFA4" w14:textId="7C783D51" w:rsidR="006F782F" w:rsidRPr="00403651" w:rsidRDefault="006F782F" w:rsidP="0027158F">
      <w:pPr>
        <w:pStyle w:val="Prrafodelista"/>
        <w:numPr>
          <w:ilvl w:val="0"/>
          <w:numId w:val="18"/>
        </w:numPr>
        <w:rPr>
          <w:b/>
          <w:bCs/>
          <w:lang w:val="es-419" w:eastAsia="es-CO"/>
        </w:rPr>
      </w:pPr>
      <w:r w:rsidRPr="00403651">
        <w:rPr>
          <w:b/>
          <w:bCs/>
          <w:lang w:val="es-419" w:eastAsia="es-CO"/>
        </w:rPr>
        <w:lastRenderedPageBreak/>
        <w:t>Evitar objeciones en una venta</w:t>
      </w:r>
    </w:p>
    <w:p w14:paraId="3568CBA7" w14:textId="77777777" w:rsidR="006F782F" w:rsidRPr="006F782F" w:rsidRDefault="006F782F" w:rsidP="006F782F">
      <w:pPr>
        <w:rPr>
          <w:lang w:val="es-419" w:eastAsia="es-CO"/>
        </w:rPr>
      </w:pPr>
      <w:r w:rsidRPr="006F782F">
        <w:rPr>
          <w:lang w:val="es-419" w:eastAsia="es-CO"/>
        </w:rPr>
        <w:t>Esta última sección, se enfoca en presentar las medidas más eficaces para evitar objeciones en ventas y así ganar la confianza de los consumidores de la siguiente manera:</w:t>
      </w:r>
    </w:p>
    <w:p w14:paraId="49BDBAB0" w14:textId="20139AC8" w:rsidR="006F782F" w:rsidRPr="0052145D" w:rsidRDefault="006F782F" w:rsidP="0052145D">
      <w:pPr>
        <w:pStyle w:val="Prrafodelista"/>
        <w:numPr>
          <w:ilvl w:val="0"/>
          <w:numId w:val="19"/>
        </w:numPr>
        <w:rPr>
          <w:b/>
          <w:bCs/>
          <w:lang w:val="es-419" w:eastAsia="es-CO"/>
        </w:rPr>
      </w:pPr>
      <w:r w:rsidRPr="00403651">
        <w:rPr>
          <w:b/>
          <w:bCs/>
          <w:lang w:val="es-419" w:eastAsia="es-CO"/>
        </w:rPr>
        <w:t>Concentrarse en las preferencias y necesidades del público</w:t>
      </w:r>
      <w:r w:rsidR="0052145D">
        <w:rPr>
          <w:b/>
          <w:bCs/>
          <w:lang w:val="es-419" w:eastAsia="es-CO"/>
        </w:rPr>
        <w:t xml:space="preserve">: </w:t>
      </w:r>
      <w:r w:rsidR="0052145D">
        <w:rPr>
          <w:lang w:val="es-419" w:eastAsia="es-CO"/>
        </w:rPr>
        <w:t>m</w:t>
      </w:r>
      <w:r w:rsidRPr="0052145D">
        <w:rPr>
          <w:lang w:val="es-419" w:eastAsia="es-CO"/>
        </w:rPr>
        <w:t>ás allá de conocer datos importantes sobre las características generales de la audiencia, es fundamental centrar la atención en los aspectos que pueden servir como base para disminuir su resistencia hacia las soluciones propuestas. Para superar las objeciones en ventas, el negociador debe investigar a fondo las necesidades de consumo del público, las soluciones que busca y los beneficios que considera más relevantes. Con esta información, podrá definir su estrategia de ventas, anticipar posibles objeciones y prepararse para responderlas de manera adecuada.</w:t>
      </w:r>
    </w:p>
    <w:p w14:paraId="6ABDBBD0" w14:textId="4CCCE93D" w:rsidR="006F782F" w:rsidRPr="0052145D" w:rsidRDefault="006F782F" w:rsidP="0052145D">
      <w:pPr>
        <w:pStyle w:val="Prrafodelista"/>
        <w:numPr>
          <w:ilvl w:val="0"/>
          <w:numId w:val="19"/>
        </w:numPr>
        <w:rPr>
          <w:b/>
          <w:bCs/>
          <w:lang w:val="es-419" w:eastAsia="es-CO"/>
        </w:rPr>
      </w:pPr>
      <w:r w:rsidRPr="00403651">
        <w:rPr>
          <w:b/>
          <w:bCs/>
          <w:lang w:val="es-419" w:eastAsia="es-CO"/>
        </w:rPr>
        <w:t>Escuchar al cliente potencial</w:t>
      </w:r>
      <w:r w:rsidR="0052145D">
        <w:rPr>
          <w:b/>
          <w:bCs/>
          <w:lang w:val="es-419" w:eastAsia="es-CO"/>
        </w:rPr>
        <w:t xml:space="preserve">: </w:t>
      </w:r>
      <w:r w:rsidR="0052145D" w:rsidRPr="0052145D">
        <w:rPr>
          <w:lang w:val="es-419" w:eastAsia="es-CO"/>
        </w:rPr>
        <w:t>e</w:t>
      </w:r>
      <w:r w:rsidRPr="0052145D">
        <w:rPr>
          <w:lang w:val="es-419" w:eastAsia="es-CO"/>
        </w:rPr>
        <w:t>l negociador debe evitar contradecir la opinión del consumidor, especialmente cuando este expresa dudas sobre las soluciones ofrecidas. La escucha activa permite comprender cómo apoyarlo durante su proceso de compra, ya sea respondiendo sus preguntas, aclarando malentendidos, orientándolo hacia la mejor alternativa para resolver un problema específico o proporcionándole información adicional sobre la marca.</w:t>
      </w:r>
    </w:p>
    <w:p w14:paraId="3BB50F3C" w14:textId="50AC234A" w:rsidR="006F782F" w:rsidRPr="0052145D" w:rsidRDefault="006F782F" w:rsidP="0052145D">
      <w:pPr>
        <w:pStyle w:val="Prrafodelista"/>
        <w:numPr>
          <w:ilvl w:val="0"/>
          <w:numId w:val="19"/>
        </w:numPr>
        <w:rPr>
          <w:b/>
          <w:bCs/>
          <w:lang w:val="es-419" w:eastAsia="es-CO"/>
        </w:rPr>
      </w:pPr>
      <w:r w:rsidRPr="00403651">
        <w:rPr>
          <w:b/>
          <w:bCs/>
          <w:lang w:val="es-419" w:eastAsia="es-CO"/>
        </w:rPr>
        <w:t>Ser empático</w:t>
      </w:r>
      <w:r w:rsidR="0052145D">
        <w:rPr>
          <w:b/>
          <w:bCs/>
          <w:lang w:val="es-419" w:eastAsia="es-CO"/>
        </w:rPr>
        <w:t xml:space="preserve">: </w:t>
      </w:r>
      <w:r w:rsidR="0052145D" w:rsidRPr="0052145D">
        <w:rPr>
          <w:lang w:val="es-419" w:eastAsia="es-CO"/>
        </w:rPr>
        <w:t>e</w:t>
      </w:r>
      <w:r w:rsidRPr="0052145D">
        <w:rPr>
          <w:lang w:val="es-419" w:eastAsia="es-CO"/>
        </w:rPr>
        <w:t xml:space="preserve">s fundamental que el negociador se ponga en el lugar del prospecto y comprenda la etapa del proceso de compra en la que se encuentra. Esto le permitirá entender su perspectiva y ayudarlo a </w:t>
      </w:r>
      <w:r w:rsidRPr="0052145D">
        <w:rPr>
          <w:lang w:val="es-419" w:eastAsia="es-CO"/>
        </w:rPr>
        <w:lastRenderedPageBreak/>
        <w:t>identificar nuevas formas de valorar la propuesta. Para fortalecer una actitud empática, resulta conveniente preguntarse: ¿Cómo se sentiría el prospecto si enfrentara esta objeción? ¿Qué acciones podrían facilitar la superación de esta barrera? Al prestar atención a sus comentarios y demostrar disposición para ayudar, el negociador mejora la comunicación, fortalece la relación de confianza y presenta el producto o servicio cuando el cliente está preparado para conocerlo.</w:t>
      </w:r>
    </w:p>
    <w:p w14:paraId="6D48ABBF" w14:textId="00E8A6D9" w:rsidR="006F782F" w:rsidRPr="0016532C" w:rsidRDefault="006F782F" w:rsidP="0016532C">
      <w:pPr>
        <w:pStyle w:val="Prrafodelista"/>
        <w:numPr>
          <w:ilvl w:val="0"/>
          <w:numId w:val="18"/>
        </w:numPr>
        <w:rPr>
          <w:b/>
          <w:bCs/>
          <w:lang w:val="es-419" w:eastAsia="es-CO"/>
        </w:rPr>
      </w:pPr>
      <w:r w:rsidRPr="0016532C">
        <w:rPr>
          <w:b/>
          <w:bCs/>
          <w:lang w:val="es-419" w:eastAsia="es-CO"/>
        </w:rPr>
        <w:t>Vender más y a manejar objeciones en ventas</w:t>
      </w:r>
    </w:p>
    <w:p w14:paraId="17F1BF0B" w14:textId="77777777" w:rsidR="006F782F" w:rsidRPr="006F782F" w:rsidRDefault="006F782F" w:rsidP="006F782F">
      <w:pPr>
        <w:rPr>
          <w:lang w:val="es-419" w:eastAsia="es-CO"/>
        </w:rPr>
      </w:pPr>
      <w:r w:rsidRPr="006F782F">
        <w:rPr>
          <w:lang w:val="es-419" w:eastAsia="es-CO"/>
        </w:rPr>
        <w:t>Gestionar las objeciones en ventas es un arte que no todos dominan desde el principio. Además, es crucial que el equipo de ventas tenga en cuenta que, al igual que el perfil del consumidor, las barreras cambian con los movimientos del mercado y la aparición de nuevas demandas. Por ello, es importante tener en cuenta lo siguiente:</w:t>
      </w:r>
    </w:p>
    <w:p w14:paraId="575137A8" w14:textId="105E719E" w:rsidR="006F782F" w:rsidRPr="0052145D" w:rsidRDefault="006F782F" w:rsidP="0052145D">
      <w:pPr>
        <w:pStyle w:val="Prrafodelista"/>
        <w:numPr>
          <w:ilvl w:val="0"/>
          <w:numId w:val="21"/>
        </w:numPr>
        <w:rPr>
          <w:b/>
          <w:bCs/>
          <w:lang w:val="es-419" w:eastAsia="es-CO"/>
        </w:rPr>
      </w:pPr>
      <w:r w:rsidRPr="00403651">
        <w:rPr>
          <w:b/>
          <w:bCs/>
          <w:lang w:val="es-419" w:eastAsia="es-CO"/>
        </w:rPr>
        <w:t>Indecisión</w:t>
      </w:r>
      <w:r w:rsidR="0052145D">
        <w:rPr>
          <w:b/>
          <w:bCs/>
          <w:lang w:val="es-419" w:eastAsia="es-CO"/>
        </w:rPr>
        <w:t>:</w:t>
      </w:r>
      <w:r w:rsidRPr="00403651">
        <w:rPr>
          <w:b/>
          <w:bCs/>
          <w:lang w:val="es-419" w:eastAsia="es-CO"/>
        </w:rPr>
        <w:t xml:space="preserve"> </w:t>
      </w:r>
      <w:r w:rsidR="0052145D">
        <w:rPr>
          <w:lang w:val="es-419" w:eastAsia="es-CO"/>
        </w:rPr>
        <w:t>e</w:t>
      </w:r>
      <w:r w:rsidRPr="0052145D">
        <w:rPr>
          <w:lang w:val="es-419" w:eastAsia="es-CO"/>
        </w:rPr>
        <w:t>n este tipo de barrera, el comprador potencial puede escuchar la presentación, pero aún no considera que la información sea suficiente para confiar en la calidad del producto y concretar la compra</w:t>
      </w:r>
    </w:p>
    <w:p w14:paraId="2AC8B39B" w14:textId="5D8F1861" w:rsidR="006F782F" w:rsidRPr="006F782F" w:rsidRDefault="006F782F" w:rsidP="0052145D">
      <w:pPr>
        <w:ind w:left="1776" w:firstLine="0"/>
        <w:rPr>
          <w:lang w:val="es-419" w:eastAsia="es-CO"/>
        </w:rPr>
      </w:pPr>
      <w:r w:rsidRPr="006F782F">
        <w:rPr>
          <w:lang w:val="es-419" w:eastAsia="es-CO"/>
        </w:rPr>
        <w:t>Generalmente, los clientes indecisos manifiestan que necesitan más tiempo para reflexionar o investigar antes de tomar una decisión. Cuando estas situaciones se presentan, el negociador debe identificar las dudas que aún persisten. Para ello, puede formular preguntas como: ¿Tiene alguna duda sobre el funcionamiento del producto? ¿Le queda claro el método de pago? ¿Ha comprendido cómo el producto puede beneficiarle</w:t>
      </w:r>
      <w:r w:rsidR="0016532C">
        <w:rPr>
          <w:lang w:val="es-419" w:eastAsia="es-CO"/>
        </w:rPr>
        <w:t>?</w:t>
      </w:r>
    </w:p>
    <w:p w14:paraId="709F18D2" w14:textId="77777777" w:rsidR="006F782F" w:rsidRPr="006F782F" w:rsidRDefault="006F782F" w:rsidP="0052145D">
      <w:pPr>
        <w:ind w:left="1776" w:firstLine="0"/>
        <w:rPr>
          <w:lang w:val="es-419" w:eastAsia="es-CO"/>
        </w:rPr>
      </w:pPr>
      <w:r w:rsidRPr="006F782F">
        <w:rPr>
          <w:lang w:val="es-419" w:eastAsia="es-CO"/>
        </w:rPr>
        <w:lastRenderedPageBreak/>
        <w:t>Este enfoque fortalece la relación entre el negociador y el consumidor, ya que demuestra que el propósito no es únicamente cerrar una venta, sino también resolver las dudas e inseguridades del prospecto. Esta actitud proactiva favorece la confianza en la marca y facilita que el cliente reconozca el valor de la solución ofrecida. Un proceso de negociación efectivo requiere analizar cuidadosamente las necesidades y preocupaciones del comprador.</w:t>
      </w:r>
    </w:p>
    <w:p w14:paraId="18959CEE" w14:textId="5F222C2A" w:rsidR="006F782F" w:rsidRPr="0052145D" w:rsidRDefault="006F782F" w:rsidP="0052145D">
      <w:pPr>
        <w:pStyle w:val="Prrafodelista"/>
        <w:numPr>
          <w:ilvl w:val="0"/>
          <w:numId w:val="21"/>
        </w:numPr>
        <w:rPr>
          <w:b/>
          <w:bCs/>
          <w:lang w:val="es-419" w:eastAsia="es-CO"/>
        </w:rPr>
      </w:pPr>
      <w:r w:rsidRPr="00403651">
        <w:rPr>
          <w:b/>
          <w:bCs/>
          <w:lang w:val="es-419" w:eastAsia="es-CO"/>
        </w:rPr>
        <w:t>Producto ya adquirido</w:t>
      </w:r>
      <w:r w:rsidR="0052145D">
        <w:rPr>
          <w:b/>
          <w:bCs/>
          <w:lang w:val="es-419" w:eastAsia="es-CO"/>
        </w:rPr>
        <w:t xml:space="preserve">: </w:t>
      </w:r>
      <w:r w:rsidR="0052145D" w:rsidRPr="0052145D">
        <w:rPr>
          <w:lang w:val="es-419" w:eastAsia="es-CO"/>
        </w:rPr>
        <w:t>e</w:t>
      </w:r>
      <w:r w:rsidRPr="0052145D">
        <w:rPr>
          <w:lang w:val="es-419" w:eastAsia="es-CO"/>
        </w:rPr>
        <w:t>sta objeción suele presentarse cuando el prospecto ya ha adquirido un producto de otra marca. Sin embargo, es posible que dicho producto no ofrezca las mismas características, beneficios o funcionalidades que la solución propuesta.</w:t>
      </w:r>
    </w:p>
    <w:p w14:paraId="51563549" w14:textId="77777777" w:rsidR="006F782F" w:rsidRPr="006F782F" w:rsidRDefault="006F782F" w:rsidP="0052145D">
      <w:pPr>
        <w:ind w:left="1776" w:firstLine="0"/>
        <w:rPr>
          <w:lang w:val="es-419" w:eastAsia="es-CO"/>
        </w:rPr>
      </w:pPr>
      <w:r w:rsidRPr="006F782F">
        <w:rPr>
          <w:lang w:val="es-419" w:eastAsia="es-CO"/>
        </w:rPr>
        <w:t>Para responder a esta objeción, el negociador puede utilizar información comparativa basada en características, desempeño, calidad o beneficios diferenciales. Conocer las fortalezas y debilidades de los competidores permite demostrar el valor agregado del producto ofrecido y facilitar una decisión informada.</w:t>
      </w:r>
    </w:p>
    <w:p w14:paraId="0ADE73D1" w14:textId="77777777" w:rsidR="006F782F" w:rsidRPr="006F782F" w:rsidRDefault="006F782F" w:rsidP="0052145D">
      <w:pPr>
        <w:ind w:left="1776" w:firstLine="0"/>
        <w:rPr>
          <w:lang w:val="es-419" w:eastAsia="es-CO"/>
        </w:rPr>
      </w:pPr>
      <w:r w:rsidRPr="006F782F">
        <w:rPr>
          <w:lang w:val="es-419" w:eastAsia="es-CO"/>
        </w:rPr>
        <w:t>Asimismo, resulta conveniente elaborar una comparación de los principales productos competidores, identificando sus ventajas y limitaciones para utilizar esta información durante el proceso de negociación.</w:t>
      </w:r>
    </w:p>
    <w:p w14:paraId="12EC71D0" w14:textId="1C626A2B" w:rsidR="006F782F" w:rsidRPr="0052145D" w:rsidRDefault="006F782F" w:rsidP="0052145D">
      <w:pPr>
        <w:pStyle w:val="Prrafodelista"/>
        <w:numPr>
          <w:ilvl w:val="0"/>
          <w:numId w:val="21"/>
        </w:numPr>
        <w:rPr>
          <w:b/>
          <w:bCs/>
          <w:lang w:val="es-419" w:eastAsia="es-CO"/>
        </w:rPr>
      </w:pPr>
      <w:r w:rsidRPr="00403651">
        <w:rPr>
          <w:b/>
          <w:bCs/>
          <w:lang w:val="es-419" w:eastAsia="es-CO"/>
        </w:rPr>
        <w:t>Indisponibilidad para comprar</w:t>
      </w:r>
      <w:r w:rsidR="0052145D">
        <w:rPr>
          <w:b/>
          <w:bCs/>
          <w:lang w:val="es-419" w:eastAsia="es-CO"/>
        </w:rPr>
        <w:t xml:space="preserve">: </w:t>
      </w:r>
      <w:r w:rsidR="0052145D" w:rsidRPr="0052145D">
        <w:rPr>
          <w:lang w:val="es-419" w:eastAsia="es-CO"/>
        </w:rPr>
        <w:t>c</w:t>
      </w:r>
      <w:r w:rsidRPr="0052145D">
        <w:rPr>
          <w:lang w:val="es-419" w:eastAsia="es-CO"/>
        </w:rPr>
        <w:t xml:space="preserve">uando el cliente afirma que no necesita el producto o servicio, el negociador debe analizar las razones que sustentan esta afirmación. Si el prospecto ha mostrado interés y ha </w:t>
      </w:r>
      <w:r w:rsidRPr="0052145D">
        <w:rPr>
          <w:lang w:val="es-419" w:eastAsia="es-CO"/>
        </w:rPr>
        <w:lastRenderedPageBreak/>
        <w:t>avanzado en el proceso de compra, es probable que exista una necesidad que aún no ha sido suficientemente identificada o comprendida.</w:t>
      </w:r>
    </w:p>
    <w:p w14:paraId="3B09C0B0" w14:textId="77777777" w:rsidR="006F782F" w:rsidRPr="006F782F" w:rsidRDefault="006F782F" w:rsidP="0052145D">
      <w:pPr>
        <w:ind w:left="1776" w:firstLine="0"/>
        <w:rPr>
          <w:lang w:val="es-419" w:eastAsia="es-CO"/>
        </w:rPr>
      </w:pPr>
      <w:r w:rsidRPr="006F782F">
        <w:rPr>
          <w:lang w:val="es-419" w:eastAsia="es-CO"/>
        </w:rPr>
        <w:t>En estos casos, es recomendable recordar los motivos que despertaron inicialmente su interés y explicar cómo el producto o servicio contribuye a resolver su necesidad. También es conveniente destacar aquellos beneficios diferenciales que no ofrecen otras alternativas del mercado.</w:t>
      </w:r>
    </w:p>
    <w:p w14:paraId="17DDBDC1" w14:textId="77777777" w:rsidR="006F782F" w:rsidRPr="006F782F" w:rsidRDefault="006F782F" w:rsidP="0052145D">
      <w:pPr>
        <w:ind w:left="1776" w:firstLine="0"/>
        <w:rPr>
          <w:lang w:val="es-419" w:eastAsia="es-CO"/>
        </w:rPr>
      </w:pPr>
      <w:r w:rsidRPr="006F782F">
        <w:rPr>
          <w:lang w:val="es-419" w:eastAsia="es-CO"/>
        </w:rPr>
        <w:t>Para fortalecer la argumentación, el negociador puede respaldar sus afirmaciones con datos verificables, como comparaciones de precio, niveles de satisfacción, indicadores de calidad o resultados obtenidos por otros clientes.</w:t>
      </w:r>
    </w:p>
    <w:p w14:paraId="35E859BB" w14:textId="2CDB46EB" w:rsidR="006F782F" w:rsidRPr="0052145D" w:rsidRDefault="006F782F" w:rsidP="0052145D">
      <w:pPr>
        <w:pStyle w:val="Prrafodelista"/>
        <w:numPr>
          <w:ilvl w:val="0"/>
          <w:numId w:val="21"/>
        </w:numPr>
        <w:rPr>
          <w:b/>
          <w:bCs/>
          <w:lang w:val="es-419" w:eastAsia="es-CO"/>
        </w:rPr>
      </w:pPr>
      <w:r w:rsidRPr="00403651">
        <w:rPr>
          <w:b/>
          <w:bCs/>
          <w:lang w:val="es-419" w:eastAsia="es-CO"/>
        </w:rPr>
        <w:t>Producto o servicio costoso</w:t>
      </w:r>
      <w:r w:rsidR="0052145D">
        <w:rPr>
          <w:b/>
          <w:bCs/>
          <w:lang w:val="es-419" w:eastAsia="es-CO"/>
        </w:rPr>
        <w:t xml:space="preserve">: </w:t>
      </w:r>
      <w:r w:rsidR="0052145D" w:rsidRPr="0052145D">
        <w:rPr>
          <w:lang w:val="es-419" w:eastAsia="es-CO"/>
        </w:rPr>
        <w:t>e</w:t>
      </w:r>
      <w:r w:rsidRPr="0052145D">
        <w:rPr>
          <w:lang w:val="es-419" w:eastAsia="es-CO"/>
        </w:rPr>
        <w:t>sta objeción suele manifestarse cuando el prospecto aún no percibe claramente el valor de la propuesta o busca obtener mejores condiciones comerciales.</w:t>
      </w:r>
    </w:p>
    <w:p w14:paraId="4E040451" w14:textId="77777777" w:rsidR="006F782F" w:rsidRPr="006F782F" w:rsidRDefault="006F782F" w:rsidP="0052145D">
      <w:pPr>
        <w:ind w:left="1776" w:firstLine="0"/>
        <w:rPr>
          <w:lang w:val="es-419" w:eastAsia="es-CO"/>
        </w:rPr>
      </w:pPr>
      <w:r w:rsidRPr="006F782F">
        <w:rPr>
          <w:lang w:val="es-419" w:eastAsia="es-CO"/>
        </w:rPr>
        <w:t>Antes de abordar el precio, el negociador debe explicar los atributos, beneficios y elementos diferenciadores del producto o servicio frente a otras opciones disponibles. De esta manera, el valor percibido se fortalece antes de discutir el aspecto económico.</w:t>
      </w:r>
    </w:p>
    <w:p w14:paraId="5E3B5F35" w14:textId="77777777" w:rsidR="006F782F" w:rsidRPr="006F782F" w:rsidRDefault="006F782F" w:rsidP="0052145D">
      <w:pPr>
        <w:ind w:left="1776" w:firstLine="0"/>
        <w:rPr>
          <w:lang w:val="es-419" w:eastAsia="es-CO"/>
        </w:rPr>
      </w:pPr>
      <w:r w:rsidRPr="006F782F">
        <w:rPr>
          <w:lang w:val="es-419" w:eastAsia="es-CO"/>
        </w:rPr>
        <w:t>Asimismo, resulta fundamental identificar si el precio constituye realmente el único obstáculo para la compra. Cuando sea pertinente, el negociador puede ajustar la propuesta mediante alternativas acordes con el perfil y las necesidades del prospecto, facilitando así la decisión de compra.</w:t>
      </w:r>
    </w:p>
    <w:p w14:paraId="19524C57" w14:textId="3D52AF6F" w:rsidR="006F782F" w:rsidRPr="0052145D" w:rsidRDefault="006F782F" w:rsidP="0052145D">
      <w:pPr>
        <w:pStyle w:val="Prrafodelista"/>
        <w:numPr>
          <w:ilvl w:val="0"/>
          <w:numId w:val="21"/>
        </w:numPr>
        <w:rPr>
          <w:b/>
          <w:bCs/>
          <w:lang w:val="es-419" w:eastAsia="es-CO"/>
        </w:rPr>
      </w:pPr>
      <w:r w:rsidRPr="00403651">
        <w:rPr>
          <w:b/>
          <w:bCs/>
          <w:lang w:val="es-419" w:eastAsia="es-CO"/>
        </w:rPr>
        <w:lastRenderedPageBreak/>
        <w:t>Falta de conocimiento sobre la marca</w:t>
      </w:r>
      <w:r w:rsidR="0052145D">
        <w:rPr>
          <w:b/>
          <w:bCs/>
          <w:lang w:val="es-419" w:eastAsia="es-CO"/>
        </w:rPr>
        <w:t xml:space="preserve">: </w:t>
      </w:r>
      <w:r w:rsidR="0052145D" w:rsidRPr="0052145D">
        <w:rPr>
          <w:lang w:val="es-419" w:eastAsia="es-CO"/>
        </w:rPr>
        <w:t>p</w:t>
      </w:r>
      <w:r w:rsidRPr="0052145D">
        <w:rPr>
          <w:lang w:val="es-419" w:eastAsia="es-CO"/>
        </w:rPr>
        <w:t>ara las organizaciones o emprendimientos que ingresan al mercado, generar confianza constituye uno de los principales desafíos al momento de competir con marcas consolidadas.</w:t>
      </w:r>
    </w:p>
    <w:p w14:paraId="20112B32" w14:textId="77777777" w:rsidR="006F782F" w:rsidRPr="006F782F" w:rsidRDefault="006F782F" w:rsidP="0052145D">
      <w:pPr>
        <w:ind w:left="1776" w:firstLine="0"/>
        <w:rPr>
          <w:lang w:val="es-419" w:eastAsia="es-CO"/>
        </w:rPr>
      </w:pPr>
      <w:r w:rsidRPr="006F782F">
        <w:rPr>
          <w:lang w:val="es-419" w:eastAsia="es-CO"/>
        </w:rPr>
        <w:t>Ante esta situación, es recomendable proporcionar información clara y útil mediante diferentes canales de comunicación, especialmente digitales, utilizando formatos como artículos, videos, publicaciones y otros recursos que respondan a las necesidades de información del público objetivo.</w:t>
      </w:r>
    </w:p>
    <w:p w14:paraId="62C994EB" w14:textId="55A72964" w:rsidR="006F782F" w:rsidRDefault="006F782F" w:rsidP="0052145D">
      <w:pPr>
        <w:ind w:left="1776" w:firstLine="0"/>
        <w:rPr>
          <w:lang w:val="es-419" w:eastAsia="es-CO"/>
        </w:rPr>
      </w:pPr>
      <w:r w:rsidRPr="006F782F">
        <w:rPr>
          <w:lang w:val="es-419" w:eastAsia="es-CO"/>
        </w:rPr>
        <w:t>Además, el desarrollo de estos contenidos debe considerar buenas prácticas de posicionamiento en buscadores (SEO) y estrategias de marketing digital, con el fin de incrementar la visibilidad de la marca, fortalecer su credibilidad y consolidar su autoridad en el mercado.</w:t>
      </w:r>
    </w:p>
    <w:p w14:paraId="40D4F2D6" w14:textId="435D5939" w:rsidR="006F782F" w:rsidRPr="0052145D" w:rsidRDefault="006F782F" w:rsidP="0052145D">
      <w:pPr>
        <w:pStyle w:val="Prrafodelista"/>
        <w:numPr>
          <w:ilvl w:val="0"/>
          <w:numId w:val="21"/>
        </w:numPr>
        <w:rPr>
          <w:b/>
          <w:bCs/>
          <w:lang w:val="es-419" w:eastAsia="es-CO"/>
        </w:rPr>
      </w:pPr>
      <w:r w:rsidRPr="00403651">
        <w:rPr>
          <w:b/>
          <w:bCs/>
          <w:lang w:val="es-419" w:eastAsia="es-CO"/>
        </w:rPr>
        <w:t>Inseguridad acerca de los resultados</w:t>
      </w:r>
      <w:r w:rsidR="0052145D">
        <w:rPr>
          <w:b/>
          <w:bCs/>
          <w:lang w:val="es-419" w:eastAsia="es-CO"/>
        </w:rPr>
        <w:t xml:space="preserve">: </w:t>
      </w:r>
      <w:r w:rsidR="0052145D" w:rsidRPr="0052145D">
        <w:rPr>
          <w:lang w:val="es-419" w:eastAsia="es-CO"/>
        </w:rPr>
        <w:t>e</w:t>
      </w:r>
      <w:r w:rsidRPr="0052145D">
        <w:rPr>
          <w:lang w:val="es-419" w:eastAsia="es-CO"/>
        </w:rPr>
        <w:t>sta es una de las objeciones más frecuentes en ventas y suele aparecer cuando el prospecto aún no comprende plenamente la propuesta de valor del producto o servicio.</w:t>
      </w:r>
    </w:p>
    <w:p w14:paraId="53492EBF" w14:textId="77777777" w:rsidR="006F782F" w:rsidRPr="006F782F" w:rsidRDefault="006F782F" w:rsidP="0052145D">
      <w:pPr>
        <w:ind w:left="1776" w:firstLine="0"/>
        <w:rPr>
          <w:lang w:val="es-419" w:eastAsia="es-CO"/>
        </w:rPr>
      </w:pPr>
      <w:r w:rsidRPr="006F782F">
        <w:rPr>
          <w:lang w:val="es-419" w:eastAsia="es-CO"/>
        </w:rPr>
        <w:t>En muchos casos, el consumidor muestra interés en la compra, pero mantiene dudas sobre los beneficios, la efectividad o los resultados que puede obtener. Esta situación representa una oportunidad para brindar información adicional y fortalecer la confianza mediante evidencia objetiva.</w:t>
      </w:r>
    </w:p>
    <w:p w14:paraId="44F1432E" w14:textId="00C31488" w:rsidR="006F782F" w:rsidRDefault="006F782F" w:rsidP="0052145D">
      <w:pPr>
        <w:ind w:left="1776" w:firstLine="0"/>
        <w:rPr>
          <w:lang w:val="es-419" w:eastAsia="es-CO"/>
        </w:rPr>
      </w:pPr>
      <w:r w:rsidRPr="006F782F">
        <w:rPr>
          <w:lang w:val="es-419" w:eastAsia="es-CO"/>
        </w:rPr>
        <w:t xml:space="preserve">Una estrategia efectiva consiste en ofrecer demostraciones, pruebas gratuitas, muestras o contenidos que permitan al prospecto </w:t>
      </w:r>
      <w:r w:rsidRPr="006F782F">
        <w:rPr>
          <w:lang w:val="es-419" w:eastAsia="es-CO"/>
        </w:rPr>
        <w:lastRenderedPageBreak/>
        <w:t>experimentar directamente los beneficios de la solución. De esta forma, el negociador facilita la comprobación del valor ofrecido y aumenta las probabilidades de concretar la compra.</w:t>
      </w:r>
    </w:p>
    <w:p w14:paraId="56F7591B" w14:textId="77777777" w:rsidR="0016532C" w:rsidRDefault="0016532C" w:rsidP="0016532C">
      <w:pPr>
        <w:ind w:left="1416" w:firstLine="1"/>
        <w:rPr>
          <w:lang w:val="es-419" w:eastAsia="es-CO"/>
        </w:rPr>
      </w:pPr>
    </w:p>
    <w:p w14:paraId="568837B1" w14:textId="49ABF715" w:rsidR="00EA3D17" w:rsidRDefault="00EA3D17" w:rsidP="00EA3D17">
      <w:pPr>
        <w:pStyle w:val="Ttulo2"/>
      </w:pPr>
      <w:bookmarkStart w:id="12" w:name="_Toc236319123"/>
      <w:r w:rsidRPr="00EA3D17">
        <w:t>Negociación estratégica</w:t>
      </w:r>
      <w:bookmarkEnd w:id="12"/>
    </w:p>
    <w:p w14:paraId="0A89F82B" w14:textId="77777777" w:rsidR="00403651" w:rsidRPr="00403651" w:rsidRDefault="00403651" w:rsidP="00403651">
      <w:pPr>
        <w:rPr>
          <w:lang w:val="es-419" w:eastAsia="es-CO"/>
        </w:rPr>
      </w:pPr>
      <w:r w:rsidRPr="00403651">
        <w:rPr>
          <w:lang w:val="es-419" w:eastAsia="es-CO"/>
        </w:rPr>
        <w:t>La negociación es una de las competencias más importantes dentro del entorno empresarial, comercial y organizacional. En un contexto económico caracterizado por la competencia, la globalización y la necesidad de generar relaciones de valor a largo plazo, surge la negociación estratégica como un enfoque estructurado que busca lograr acuerdos sostenibles, beneficiosos para las partes y alineados con los objetivos organizacionales.</w:t>
      </w:r>
    </w:p>
    <w:p w14:paraId="73929261" w14:textId="77777777" w:rsidR="00403651" w:rsidRPr="00403651" w:rsidRDefault="00403651" w:rsidP="00403651">
      <w:pPr>
        <w:rPr>
          <w:lang w:val="es-419" w:eastAsia="es-CO"/>
        </w:rPr>
      </w:pPr>
      <w:r w:rsidRPr="00403651">
        <w:rPr>
          <w:lang w:val="es-419" w:eastAsia="es-CO"/>
        </w:rPr>
        <w:t>La negociación estratégica no se limita a la persuasión o al intercambio de propuestas; implica planificación, análisis del entorno, comprensión de intereses, manejo de información y construcción de relaciones. En el ámbito de las ventas, esta habilidad permite crear valor para el cliente, fortalecer la confianza y asegurar acuerdos que favorezcan el crecimiento de las organizaciones.</w:t>
      </w:r>
    </w:p>
    <w:p w14:paraId="6B8CD0CB" w14:textId="4A27B9EF" w:rsidR="00403651" w:rsidRPr="00094EFA" w:rsidRDefault="00403651" w:rsidP="00094EFA">
      <w:pPr>
        <w:pStyle w:val="Prrafodelista"/>
        <w:numPr>
          <w:ilvl w:val="0"/>
          <w:numId w:val="50"/>
        </w:numPr>
        <w:rPr>
          <w:b/>
          <w:bCs/>
          <w:lang w:val="es-419" w:eastAsia="es-CO"/>
        </w:rPr>
      </w:pPr>
      <w:r w:rsidRPr="00094EFA">
        <w:rPr>
          <w:b/>
          <w:bCs/>
          <w:lang w:val="es-419" w:eastAsia="es-CO"/>
        </w:rPr>
        <w:t>Concepto</w:t>
      </w:r>
    </w:p>
    <w:p w14:paraId="1432F2E3" w14:textId="77777777" w:rsidR="00403651" w:rsidRPr="00403651" w:rsidRDefault="00403651" w:rsidP="00403651">
      <w:pPr>
        <w:rPr>
          <w:lang w:val="es-419" w:eastAsia="es-CO"/>
        </w:rPr>
      </w:pPr>
      <w:r w:rsidRPr="00403651">
        <w:rPr>
          <w:lang w:val="es-419" w:eastAsia="es-CO"/>
        </w:rPr>
        <w:t>La negociación estratégica es un proceso planificado y estructurado mediante el cual dos o más partes buscan alcanzar acuerdos mutuamente beneficiosos, utilizando el análisis previo, las estrategias definidas y las técnicas de comunicación orientadas a generar valor y relaciones sostenibles.</w:t>
      </w:r>
    </w:p>
    <w:p w14:paraId="6FE978A3" w14:textId="77777777" w:rsidR="00403651" w:rsidRPr="00403651" w:rsidRDefault="00403651" w:rsidP="0027158F">
      <w:pPr>
        <w:pStyle w:val="Prrafodelista"/>
        <w:numPr>
          <w:ilvl w:val="0"/>
          <w:numId w:val="23"/>
        </w:numPr>
        <w:rPr>
          <w:lang w:val="es-419" w:eastAsia="es-CO"/>
        </w:rPr>
      </w:pPr>
      <w:r w:rsidRPr="00403651">
        <w:rPr>
          <w:lang w:val="es-419" w:eastAsia="es-CO"/>
        </w:rPr>
        <w:t>Se diferencia de la negociación tradicional porque:</w:t>
      </w:r>
    </w:p>
    <w:p w14:paraId="6AC5EA97" w14:textId="48283EA9" w:rsidR="00403651" w:rsidRPr="00403651" w:rsidRDefault="00403651" w:rsidP="0027158F">
      <w:pPr>
        <w:pStyle w:val="Prrafodelista"/>
        <w:numPr>
          <w:ilvl w:val="0"/>
          <w:numId w:val="23"/>
        </w:numPr>
        <w:rPr>
          <w:lang w:val="es-419" w:eastAsia="es-CO"/>
        </w:rPr>
      </w:pPr>
      <w:r w:rsidRPr="00403651">
        <w:rPr>
          <w:lang w:val="es-419" w:eastAsia="es-CO"/>
        </w:rPr>
        <w:t>Está basada en análisis y preparación previa.</w:t>
      </w:r>
    </w:p>
    <w:p w14:paraId="45C5A575" w14:textId="451A32C6" w:rsidR="00403651" w:rsidRPr="00403651" w:rsidRDefault="00403651" w:rsidP="0027158F">
      <w:pPr>
        <w:pStyle w:val="Prrafodelista"/>
        <w:numPr>
          <w:ilvl w:val="0"/>
          <w:numId w:val="23"/>
        </w:numPr>
        <w:rPr>
          <w:lang w:val="es-419" w:eastAsia="es-CO"/>
        </w:rPr>
      </w:pPr>
      <w:r w:rsidRPr="00403651">
        <w:rPr>
          <w:lang w:val="es-419" w:eastAsia="es-CO"/>
        </w:rPr>
        <w:lastRenderedPageBreak/>
        <w:t>Busca relaciones de largo plazo.</w:t>
      </w:r>
    </w:p>
    <w:p w14:paraId="4A69440F" w14:textId="31CA13BD" w:rsidR="00403651" w:rsidRPr="00403651" w:rsidRDefault="00403651" w:rsidP="0027158F">
      <w:pPr>
        <w:pStyle w:val="Prrafodelista"/>
        <w:numPr>
          <w:ilvl w:val="0"/>
          <w:numId w:val="23"/>
        </w:numPr>
        <w:rPr>
          <w:lang w:val="es-419" w:eastAsia="es-CO"/>
        </w:rPr>
      </w:pPr>
      <w:r w:rsidRPr="00403651">
        <w:rPr>
          <w:lang w:val="es-419" w:eastAsia="es-CO"/>
        </w:rPr>
        <w:t>Considera intereses reales y no solo posiciones.</w:t>
      </w:r>
    </w:p>
    <w:p w14:paraId="4364C306" w14:textId="031054C1" w:rsidR="00403651" w:rsidRDefault="00403651" w:rsidP="0027158F">
      <w:pPr>
        <w:pStyle w:val="Prrafodelista"/>
        <w:numPr>
          <w:ilvl w:val="0"/>
          <w:numId w:val="23"/>
        </w:numPr>
        <w:rPr>
          <w:lang w:val="es-419" w:eastAsia="es-CO"/>
        </w:rPr>
      </w:pPr>
      <w:r w:rsidRPr="00403651">
        <w:rPr>
          <w:lang w:val="es-419" w:eastAsia="es-CO"/>
        </w:rPr>
        <w:t>Integra objetivos comerciales, organizacionales y relacionales.</w:t>
      </w:r>
    </w:p>
    <w:p w14:paraId="24903101" w14:textId="77777777" w:rsidR="00094EFA" w:rsidRPr="00403651" w:rsidRDefault="00094EFA" w:rsidP="00094EFA">
      <w:pPr>
        <w:pStyle w:val="Prrafodelista"/>
        <w:ind w:left="1776" w:firstLine="0"/>
        <w:rPr>
          <w:lang w:val="es-419" w:eastAsia="es-CO"/>
        </w:rPr>
      </w:pPr>
    </w:p>
    <w:p w14:paraId="4410B2F4" w14:textId="2E5FDBC1" w:rsidR="00403651" w:rsidRPr="00403651" w:rsidRDefault="00403651" w:rsidP="0027158F">
      <w:pPr>
        <w:pStyle w:val="Prrafodelista"/>
        <w:numPr>
          <w:ilvl w:val="0"/>
          <w:numId w:val="24"/>
        </w:numPr>
        <w:rPr>
          <w:b/>
          <w:bCs/>
          <w:lang w:val="es-419" w:eastAsia="es-CO"/>
        </w:rPr>
      </w:pPr>
      <w:r w:rsidRPr="00403651">
        <w:rPr>
          <w:b/>
          <w:bCs/>
          <w:lang w:val="es-419" w:eastAsia="es-CO"/>
        </w:rPr>
        <w:t>Importancia de la negociación estratégica</w:t>
      </w:r>
    </w:p>
    <w:p w14:paraId="4FAE2244" w14:textId="77777777" w:rsidR="00403651" w:rsidRPr="00403651" w:rsidRDefault="00403651" w:rsidP="00403651">
      <w:pPr>
        <w:rPr>
          <w:lang w:val="es-419" w:eastAsia="es-CO"/>
        </w:rPr>
      </w:pPr>
      <w:r w:rsidRPr="00403651">
        <w:rPr>
          <w:lang w:val="es-419" w:eastAsia="es-CO"/>
        </w:rPr>
        <w:t>La negociación estratégica es clave, ya que en el contexto empresarial permite a las organizaciones optimizar recursos, fortalecer alianzas y generar ventajas competitivas, mejorando de esta manera los resultados en procesos de venta, siendo eficientes en la resolución de conflictos organizacionales, creando acuerdos sostenibles, aportando a la optimización del proceso de toma de decisiones.</w:t>
      </w:r>
    </w:p>
    <w:p w14:paraId="5C028C54" w14:textId="77777777" w:rsidR="00403651" w:rsidRPr="00403651" w:rsidRDefault="00403651" w:rsidP="00403651">
      <w:pPr>
        <w:rPr>
          <w:lang w:val="es-419" w:eastAsia="es-CO"/>
        </w:rPr>
      </w:pPr>
      <w:r w:rsidRPr="00403651">
        <w:rPr>
          <w:lang w:val="es-419" w:eastAsia="es-CO"/>
        </w:rPr>
        <w:t>En el ámbito de las ventas, la negociación estratégica permite pasar de una venta transaccional a una venta consultiva, donde se comprende la necesidad del cliente y se construyen soluciones de valor.</w:t>
      </w:r>
    </w:p>
    <w:p w14:paraId="502B5003" w14:textId="0CAFB7B2" w:rsidR="00403651" w:rsidRPr="00403651" w:rsidRDefault="00403651" w:rsidP="0027158F">
      <w:pPr>
        <w:pStyle w:val="Prrafodelista"/>
        <w:numPr>
          <w:ilvl w:val="0"/>
          <w:numId w:val="24"/>
        </w:numPr>
        <w:rPr>
          <w:b/>
          <w:bCs/>
          <w:lang w:val="es-419" w:eastAsia="es-CO"/>
        </w:rPr>
      </w:pPr>
      <w:r w:rsidRPr="00403651">
        <w:rPr>
          <w:b/>
          <w:bCs/>
          <w:lang w:val="es-419" w:eastAsia="es-CO"/>
        </w:rPr>
        <w:t>Características de la negociación estratégica</w:t>
      </w:r>
    </w:p>
    <w:p w14:paraId="28A955AA" w14:textId="77777777" w:rsidR="00403651" w:rsidRPr="00403651" w:rsidRDefault="00403651" w:rsidP="00403651">
      <w:pPr>
        <w:rPr>
          <w:lang w:val="es-419" w:eastAsia="es-CO"/>
        </w:rPr>
      </w:pPr>
      <w:r w:rsidRPr="00403651">
        <w:rPr>
          <w:lang w:val="es-419" w:eastAsia="es-CO"/>
        </w:rPr>
        <w:t xml:space="preserve">La negociación estratégica posee características que la diferencian de otras formas de negociación. La primera es la planificación previa, que implica realizar un análisis profundo de la información disponible, los intereses de las partes y los posibles escenarios antes de iniciar el proceso. Otra característica es la orientación a resultados, enfocada en alcanzar acuerdos beneficiosos para las partes involucradas. Asimismo, se fundamenta en un enfoque basado en intereses, priorizando la comprensión de las necesidades reales de cada parte para generar valor compartido y favorecer el establecimiento de relaciones de largo plazo sustentadas en la confianza. Finalmente, la flexibilidad estratégica permite ajustar las tácticas y estrategias durante el proceso de </w:t>
      </w:r>
      <w:r w:rsidRPr="00403651">
        <w:rPr>
          <w:lang w:val="es-419" w:eastAsia="es-CO"/>
        </w:rPr>
        <w:lastRenderedPageBreak/>
        <w:t>negociación, facilitando la adaptación a los cambios y a las dinámicas propias de cada situación.</w:t>
      </w:r>
    </w:p>
    <w:p w14:paraId="7F4E1A58" w14:textId="7813BF14" w:rsidR="00403651" w:rsidRPr="00403651" w:rsidRDefault="00403651" w:rsidP="0027158F">
      <w:pPr>
        <w:pStyle w:val="Prrafodelista"/>
        <w:numPr>
          <w:ilvl w:val="0"/>
          <w:numId w:val="24"/>
        </w:numPr>
        <w:rPr>
          <w:b/>
          <w:bCs/>
          <w:lang w:val="es-419" w:eastAsia="es-CO"/>
        </w:rPr>
      </w:pPr>
      <w:r w:rsidRPr="00403651">
        <w:rPr>
          <w:b/>
          <w:bCs/>
          <w:lang w:val="es-419" w:eastAsia="es-CO"/>
        </w:rPr>
        <w:t>Elementos clave de la negociación estratégica</w:t>
      </w:r>
    </w:p>
    <w:p w14:paraId="72559894" w14:textId="77777777" w:rsidR="00403651" w:rsidRPr="00403651" w:rsidRDefault="00403651" w:rsidP="00403651">
      <w:pPr>
        <w:rPr>
          <w:lang w:val="es-419" w:eastAsia="es-CO"/>
        </w:rPr>
      </w:pPr>
      <w:r w:rsidRPr="00403651">
        <w:rPr>
          <w:lang w:val="es-419" w:eastAsia="es-CO"/>
        </w:rPr>
        <w:t>En el desarrollo de una negociación estratégica efectiva deben considerarse diversos elementos fundamentales que orientan el proceso, facilitan la toma de decisiones y aumentan las posibilidades de alcanzar acuerdos sostenibles y mutuamente beneficiosos, encontrando:</w:t>
      </w:r>
    </w:p>
    <w:p w14:paraId="58CB6B36" w14:textId="00E5AB3A" w:rsidR="00403651" w:rsidRPr="00403651" w:rsidRDefault="00403651" w:rsidP="0027158F">
      <w:pPr>
        <w:pStyle w:val="Prrafodelista"/>
        <w:numPr>
          <w:ilvl w:val="0"/>
          <w:numId w:val="25"/>
        </w:numPr>
        <w:rPr>
          <w:b/>
          <w:bCs/>
          <w:lang w:val="es-419" w:eastAsia="es-CO"/>
        </w:rPr>
      </w:pPr>
      <w:r w:rsidRPr="00403651">
        <w:rPr>
          <w:b/>
          <w:bCs/>
          <w:lang w:val="es-419" w:eastAsia="es-CO"/>
        </w:rPr>
        <w:t>Preparación</w:t>
      </w:r>
    </w:p>
    <w:p w14:paraId="0EDCE3CB" w14:textId="77777777" w:rsidR="00403651" w:rsidRPr="00403651" w:rsidRDefault="00403651" w:rsidP="00403651">
      <w:pPr>
        <w:rPr>
          <w:lang w:val="es-419" w:eastAsia="es-CO"/>
        </w:rPr>
      </w:pPr>
      <w:r w:rsidRPr="00403651">
        <w:rPr>
          <w:lang w:val="es-419" w:eastAsia="es-CO"/>
        </w:rPr>
        <w:t>Es la etapa más importante del proceso. Incluye:</w:t>
      </w:r>
    </w:p>
    <w:p w14:paraId="4B1B88CF" w14:textId="149E41B2" w:rsidR="00403651" w:rsidRPr="00403651" w:rsidRDefault="00403651" w:rsidP="0027158F">
      <w:pPr>
        <w:pStyle w:val="Prrafodelista"/>
        <w:numPr>
          <w:ilvl w:val="0"/>
          <w:numId w:val="26"/>
        </w:numPr>
        <w:rPr>
          <w:lang w:val="es-419" w:eastAsia="es-CO"/>
        </w:rPr>
      </w:pPr>
      <w:r w:rsidRPr="00403651">
        <w:rPr>
          <w:lang w:val="es-419" w:eastAsia="es-CO"/>
        </w:rPr>
        <w:t>Investigación del cliente o contraparte.</w:t>
      </w:r>
    </w:p>
    <w:p w14:paraId="7A5C5186" w14:textId="5681F861" w:rsidR="00403651" w:rsidRPr="00403651" w:rsidRDefault="00403651" w:rsidP="0027158F">
      <w:pPr>
        <w:pStyle w:val="Prrafodelista"/>
        <w:numPr>
          <w:ilvl w:val="0"/>
          <w:numId w:val="26"/>
        </w:numPr>
        <w:rPr>
          <w:lang w:val="es-419" w:eastAsia="es-CO"/>
        </w:rPr>
      </w:pPr>
      <w:r w:rsidRPr="00403651">
        <w:rPr>
          <w:lang w:val="es-419" w:eastAsia="es-CO"/>
        </w:rPr>
        <w:t>Análisis de necesidades.</w:t>
      </w:r>
    </w:p>
    <w:p w14:paraId="42B08A33" w14:textId="6C1228DC" w:rsidR="00403651" w:rsidRPr="00403651" w:rsidRDefault="00403651" w:rsidP="0027158F">
      <w:pPr>
        <w:pStyle w:val="Prrafodelista"/>
        <w:numPr>
          <w:ilvl w:val="0"/>
          <w:numId w:val="26"/>
        </w:numPr>
        <w:rPr>
          <w:lang w:val="es-419" w:eastAsia="es-CO"/>
        </w:rPr>
      </w:pPr>
      <w:r w:rsidRPr="00403651">
        <w:rPr>
          <w:lang w:val="es-419" w:eastAsia="es-CO"/>
        </w:rPr>
        <w:t>Identificación de objetivos.</w:t>
      </w:r>
    </w:p>
    <w:p w14:paraId="09B29E92" w14:textId="63EBA4FF" w:rsidR="00403651" w:rsidRPr="00403651" w:rsidRDefault="00403651" w:rsidP="0027158F">
      <w:pPr>
        <w:pStyle w:val="Prrafodelista"/>
        <w:numPr>
          <w:ilvl w:val="0"/>
          <w:numId w:val="26"/>
        </w:numPr>
        <w:rPr>
          <w:lang w:val="es-419" w:eastAsia="es-CO"/>
        </w:rPr>
      </w:pPr>
      <w:r w:rsidRPr="00403651">
        <w:rPr>
          <w:lang w:val="es-419" w:eastAsia="es-CO"/>
        </w:rPr>
        <w:t>Definición de límites y concesiones posibles.</w:t>
      </w:r>
    </w:p>
    <w:p w14:paraId="7901EF4D" w14:textId="537D113A" w:rsidR="00403651" w:rsidRPr="00403651" w:rsidRDefault="00403651" w:rsidP="0027158F">
      <w:pPr>
        <w:pStyle w:val="Prrafodelista"/>
        <w:numPr>
          <w:ilvl w:val="0"/>
          <w:numId w:val="25"/>
        </w:numPr>
        <w:rPr>
          <w:b/>
          <w:bCs/>
          <w:lang w:val="es-419" w:eastAsia="es-CO"/>
        </w:rPr>
      </w:pPr>
      <w:r w:rsidRPr="00403651">
        <w:rPr>
          <w:b/>
          <w:bCs/>
          <w:lang w:val="es-419" w:eastAsia="es-CO"/>
        </w:rPr>
        <w:t>Información</w:t>
      </w:r>
    </w:p>
    <w:p w14:paraId="5A464892" w14:textId="77777777" w:rsidR="00403651" w:rsidRPr="00403651" w:rsidRDefault="00403651" w:rsidP="00403651">
      <w:pPr>
        <w:rPr>
          <w:lang w:val="es-419" w:eastAsia="es-CO"/>
        </w:rPr>
      </w:pPr>
      <w:r w:rsidRPr="00403651">
        <w:rPr>
          <w:lang w:val="es-419" w:eastAsia="es-CO"/>
        </w:rPr>
        <w:t>La información permite entender el contexto del mercado, la competencia y las necesidades del cliente.</w:t>
      </w:r>
    </w:p>
    <w:p w14:paraId="555ADC95" w14:textId="7D1E028E" w:rsidR="00403651" w:rsidRPr="00403651" w:rsidRDefault="00403651" w:rsidP="0027158F">
      <w:pPr>
        <w:pStyle w:val="Prrafodelista"/>
        <w:numPr>
          <w:ilvl w:val="0"/>
          <w:numId w:val="25"/>
        </w:numPr>
        <w:rPr>
          <w:b/>
          <w:bCs/>
          <w:lang w:val="es-419" w:eastAsia="es-CO"/>
        </w:rPr>
      </w:pPr>
      <w:r w:rsidRPr="00403651">
        <w:rPr>
          <w:b/>
          <w:bCs/>
          <w:lang w:val="es-419" w:eastAsia="es-CO"/>
        </w:rPr>
        <w:t>Comunicación efectiva</w:t>
      </w:r>
    </w:p>
    <w:p w14:paraId="19CD2E47" w14:textId="77777777" w:rsidR="00403651" w:rsidRPr="00403651" w:rsidRDefault="00403651" w:rsidP="00403651">
      <w:pPr>
        <w:rPr>
          <w:lang w:val="es-419" w:eastAsia="es-CO"/>
        </w:rPr>
      </w:pPr>
      <w:r w:rsidRPr="00403651">
        <w:rPr>
          <w:lang w:val="es-419" w:eastAsia="es-CO"/>
        </w:rPr>
        <w:t>Incluye habilidades como:</w:t>
      </w:r>
    </w:p>
    <w:p w14:paraId="6F750DB7" w14:textId="29CC5071" w:rsidR="00403651" w:rsidRPr="00403651" w:rsidRDefault="00403651" w:rsidP="0027158F">
      <w:pPr>
        <w:pStyle w:val="Prrafodelista"/>
        <w:numPr>
          <w:ilvl w:val="0"/>
          <w:numId w:val="27"/>
        </w:numPr>
        <w:rPr>
          <w:lang w:val="es-419" w:eastAsia="es-CO"/>
        </w:rPr>
      </w:pPr>
      <w:r w:rsidRPr="00403651">
        <w:rPr>
          <w:lang w:val="es-419" w:eastAsia="es-CO"/>
        </w:rPr>
        <w:t>Escucha activa.</w:t>
      </w:r>
    </w:p>
    <w:p w14:paraId="789C20F6" w14:textId="35D2DB0A" w:rsidR="00403651" w:rsidRPr="00403651" w:rsidRDefault="00403651" w:rsidP="0027158F">
      <w:pPr>
        <w:pStyle w:val="Prrafodelista"/>
        <w:numPr>
          <w:ilvl w:val="0"/>
          <w:numId w:val="27"/>
        </w:numPr>
        <w:rPr>
          <w:lang w:val="es-419" w:eastAsia="es-CO"/>
        </w:rPr>
      </w:pPr>
      <w:r w:rsidRPr="00403651">
        <w:rPr>
          <w:lang w:val="es-419" w:eastAsia="es-CO"/>
        </w:rPr>
        <w:t>Preguntas estratégicas.</w:t>
      </w:r>
    </w:p>
    <w:p w14:paraId="18A96465" w14:textId="63C83BA1" w:rsidR="00403651" w:rsidRPr="00403651" w:rsidRDefault="00403651" w:rsidP="0027158F">
      <w:pPr>
        <w:pStyle w:val="Prrafodelista"/>
        <w:numPr>
          <w:ilvl w:val="0"/>
          <w:numId w:val="27"/>
        </w:numPr>
        <w:rPr>
          <w:lang w:val="es-419" w:eastAsia="es-CO"/>
        </w:rPr>
      </w:pPr>
      <w:r w:rsidRPr="00403651">
        <w:rPr>
          <w:lang w:val="es-419" w:eastAsia="es-CO"/>
        </w:rPr>
        <w:t>Argumentación basada en valor.</w:t>
      </w:r>
    </w:p>
    <w:p w14:paraId="357D473E" w14:textId="255E0DB5" w:rsidR="00403651" w:rsidRPr="00403651" w:rsidRDefault="00403651" w:rsidP="0027158F">
      <w:pPr>
        <w:pStyle w:val="Prrafodelista"/>
        <w:numPr>
          <w:ilvl w:val="0"/>
          <w:numId w:val="27"/>
        </w:numPr>
        <w:rPr>
          <w:lang w:val="es-419" w:eastAsia="es-CO"/>
        </w:rPr>
      </w:pPr>
      <w:r w:rsidRPr="00403651">
        <w:rPr>
          <w:lang w:val="es-419" w:eastAsia="es-CO"/>
        </w:rPr>
        <w:t>Claridad en la presentación de propuestas.</w:t>
      </w:r>
    </w:p>
    <w:p w14:paraId="2222D31E" w14:textId="0DE9119A" w:rsidR="00403651" w:rsidRPr="00403651" w:rsidRDefault="00403651" w:rsidP="0027158F">
      <w:pPr>
        <w:pStyle w:val="Prrafodelista"/>
        <w:numPr>
          <w:ilvl w:val="0"/>
          <w:numId w:val="25"/>
        </w:numPr>
        <w:rPr>
          <w:b/>
          <w:bCs/>
          <w:lang w:val="es-419" w:eastAsia="es-CO"/>
        </w:rPr>
      </w:pPr>
      <w:r w:rsidRPr="00403651">
        <w:rPr>
          <w:b/>
          <w:bCs/>
          <w:lang w:val="es-419" w:eastAsia="es-CO"/>
        </w:rPr>
        <w:lastRenderedPageBreak/>
        <w:t>Manejo del poder negociador</w:t>
      </w:r>
    </w:p>
    <w:p w14:paraId="2D09E537" w14:textId="77777777" w:rsidR="00403651" w:rsidRPr="00403651" w:rsidRDefault="00403651" w:rsidP="00403651">
      <w:pPr>
        <w:rPr>
          <w:lang w:val="es-419" w:eastAsia="es-CO"/>
        </w:rPr>
      </w:pPr>
      <w:r w:rsidRPr="00403651">
        <w:rPr>
          <w:lang w:val="es-419" w:eastAsia="es-CO"/>
        </w:rPr>
        <w:t>El poder en una negociación puede depender de:</w:t>
      </w:r>
    </w:p>
    <w:p w14:paraId="6FAB351C" w14:textId="71D4395F" w:rsidR="00403651" w:rsidRPr="00403651" w:rsidRDefault="00403651" w:rsidP="0027158F">
      <w:pPr>
        <w:pStyle w:val="Prrafodelista"/>
        <w:numPr>
          <w:ilvl w:val="0"/>
          <w:numId w:val="28"/>
        </w:numPr>
        <w:rPr>
          <w:lang w:val="es-419" w:eastAsia="es-CO"/>
        </w:rPr>
      </w:pPr>
      <w:r w:rsidRPr="00403651">
        <w:rPr>
          <w:lang w:val="es-419" w:eastAsia="es-CO"/>
        </w:rPr>
        <w:t>Información disponible.</w:t>
      </w:r>
    </w:p>
    <w:p w14:paraId="162173FA" w14:textId="114686DA" w:rsidR="00403651" w:rsidRPr="00403651" w:rsidRDefault="00403651" w:rsidP="0027158F">
      <w:pPr>
        <w:pStyle w:val="Prrafodelista"/>
        <w:numPr>
          <w:ilvl w:val="0"/>
          <w:numId w:val="28"/>
        </w:numPr>
        <w:rPr>
          <w:lang w:val="es-419" w:eastAsia="es-CO"/>
        </w:rPr>
      </w:pPr>
      <w:r w:rsidRPr="00403651">
        <w:rPr>
          <w:lang w:val="es-419" w:eastAsia="es-CO"/>
        </w:rPr>
        <w:t>Alternativas existentes.</w:t>
      </w:r>
    </w:p>
    <w:p w14:paraId="1C6AFA97" w14:textId="533BE4A3" w:rsidR="00403651" w:rsidRPr="00403651" w:rsidRDefault="00403651" w:rsidP="0027158F">
      <w:pPr>
        <w:pStyle w:val="Prrafodelista"/>
        <w:numPr>
          <w:ilvl w:val="0"/>
          <w:numId w:val="28"/>
        </w:numPr>
        <w:rPr>
          <w:lang w:val="es-419" w:eastAsia="es-CO"/>
        </w:rPr>
      </w:pPr>
      <w:r w:rsidRPr="00403651">
        <w:rPr>
          <w:lang w:val="es-419" w:eastAsia="es-CO"/>
        </w:rPr>
        <w:t>Posición en el mercado.</w:t>
      </w:r>
    </w:p>
    <w:p w14:paraId="4F1C323F" w14:textId="2E0D734B" w:rsidR="00403651" w:rsidRPr="00403651" w:rsidRDefault="00403651" w:rsidP="0027158F">
      <w:pPr>
        <w:pStyle w:val="Prrafodelista"/>
        <w:numPr>
          <w:ilvl w:val="0"/>
          <w:numId w:val="28"/>
        </w:numPr>
        <w:rPr>
          <w:lang w:val="es-419" w:eastAsia="es-CO"/>
        </w:rPr>
      </w:pPr>
      <w:r w:rsidRPr="00403651">
        <w:rPr>
          <w:lang w:val="es-419" w:eastAsia="es-CO"/>
        </w:rPr>
        <w:t>Capacidad de generar valor.</w:t>
      </w:r>
    </w:p>
    <w:p w14:paraId="07C067FE" w14:textId="3ECCFAE9" w:rsidR="00403651" w:rsidRPr="00403651" w:rsidRDefault="00403651" w:rsidP="0027158F">
      <w:pPr>
        <w:pStyle w:val="Prrafodelista"/>
        <w:numPr>
          <w:ilvl w:val="0"/>
          <w:numId w:val="25"/>
        </w:numPr>
        <w:rPr>
          <w:b/>
          <w:bCs/>
          <w:lang w:val="es-419" w:eastAsia="es-CO"/>
        </w:rPr>
      </w:pPr>
      <w:r w:rsidRPr="00403651">
        <w:rPr>
          <w:b/>
          <w:bCs/>
          <w:lang w:val="es-419" w:eastAsia="es-CO"/>
        </w:rPr>
        <w:t>Generación de opciones</w:t>
      </w:r>
    </w:p>
    <w:p w14:paraId="7B622B39" w14:textId="77777777" w:rsidR="00403651" w:rsidRPr="00403651" w:rsidRDefault="00403651" w:rsidP="00403651">
      <w:pPr>
        <w:rPr>
          <w:lang w:val="es-419" w:eastAsia="es-CO"/>
        </w:rPr>
      </w:pPr>
      <w:r w:rsidRPr="00403651">
        <w:rPr>
          <w:lang w:val="es-419" w:eastAsia="es-CO"/>
        </w:rPr>
        <w:t>Se deben crear múltiples alternativas de solución para facilitar acuerdos.</w:t>
      </w:r>
    </w:p>
    <w:p w14:paraId="00213381" w14:textId="0252B2AF" w:rsidR="00403651" w:rsidRPr="00403651" w:rsidRDefault="00403651" w:rsidP="0027158F">
      <w:pPr>
        <w:pStyle w:val="Prrafodelista"/>
        <w:numPr>
          <w:ilvl w:val="0"/>
          <w:numId w:val="25"/>
        </w:numPr>
        <w:rPr>
          <w:b/>
          <w:bCs/>
          <w:lang w:val="es-419" w:eastAsia="es-CO"/>
        </w:rPr>
      </w:pPr>
      <w:r w:rsidRPr="00403651">
        <w:rPr>
          <w:b/>
          <w:bCs/>
          <w:lang w:val="es-419" w:eastAsia="es-CO"/>
        </w:rPr>
        <w:t>Cierre estratégico</w:t>
      </w:r>
    </w:p>
    <w:p w14:paraId="14C190D7" w14:textId="3F9AB176" w:rsidR="00403651" w:rsidRDefault="00403651" w:rsidP="00403651">
      <w:pPr>
        <w:rPr>
          <w:lang w:val="es-419" w:eastAsia="es-CO"/>
        </w:rPr>
      </w:pPr>
      <w:r w:rsidRPr="00403651">
        <w:rPr>
          <w:lang w:val="es-419" w:eastAsia="es-CO"/>
        </w:rPr>
        <w:t>El cierre no es solo el final de la negociación, sino el momento donde se consolidan compromisos y se establecen condiciones claras para su cumplimiento.</w:t>
      </w:r>
    </w:p>
    <w:p w14:paraId="4B0AA75D" w14:textId="6F620C41" w:rsidR="00403651" w:rsidRPr="00403651" w:rsidRDefault="00403651" w:rsidP="0027158F">
      <w:pPr>
        <w:pStyle w:val="Prrafodelista"/>
        <w:numPr>
          <w:ilvl w:val="0"/>
          <w:numId w:val="29"/>
        </w:numPr>
        <w:rPr>
          <w:b/>
          <w:bCs/>
          <w:lang w:val="es-419" w:eastAsia="es-CO"/>
        </w:rPr>
      </w:pPr>
      <w:r w:rsidRPr="00403651">
        <w:rPr>
          <w:b/>
          <w:bCs/>
          <w:lang w:val="es-419" w:eastAsia="es-CO"/>
        </w:rPr>
        <w:t xml:space="preserve">Fases de proceso </w:t>
      </w:r>
    </w:p>
    <w:p w14:paraId="72C37393" w14:textId="77777777" w:rsidR="00403651" w:rsidRPr="00403651" w:rsidRDefault="00403651" w:rsidP="00403651">
      <w:pPr>
        <w:rPr>
          <w:lang w:val="es-419" w:eastAsia="es-CO"/>
        </w:rPr>
      </w:pPr>
      <w:r w:rsidRPr="00403651">
        <w:rPr>
          <w:lang w:val="es-419" w:eastAsia="es-CO"/>
        </w:rPr>
        <w:t>El proceso de negociación estratégica puede dividirse en varias etapas:</w:t>
      </w:r>
    </w:p>
    <w:p w14:paraId="38CF1FE3" w14:textId="09900887" w:rsidR="00403651" w:rsidRPr="0052145D" w:rsidRDefault="00403651" w:rsidP="0052145D">
      <w:pPr>
        <w:pStyle w:val="Prrafodelista"/>
        <w:numPr>
          <w:ilvl w:val="0"/>
          <w:numId w:val="30"/>
        </w:numPr>
        <w:rPr>
          <w:b/>
          <w:bCs/>
          <w:lang w:val="es-419" w:eastAsia="es-CO"/>
        </w:rPr>
      </w:pPr>
      <w:r w:rsidRPr="00403651">
        <w:rPr>
          <w:b/>
          <w:bCs/>
          <w:lang w:val="es-419" w:eastAsia="es-CO"/>
        </w:rPr>
        <w:t>Preparación</w:t>
      </w:r>
      <w:r w:rsidR="0052145D">
        <w:rPr>
          <w:b/>
          <w:bCs/>
          <w:lang w:val="es-419" w:eastAsia="es-CO"/>
        </w:rPr>
        <w:t xml:space="preserve">: </w:t>
      </w:r>
      <w:r w:rsidR="0052145D" w:rsidRPr="0052145D">
        <w:rPr>
          <w:lang w:val="es-419" w:eastAsia="es-CO"/>
        </w:rPr>
        <w:t>l</w:t>
      </w:r>
      <w:r w:rsidRPr="0052145D">
        <w:rPr>
          <w:lang w:val="es-419" w:eastAsia="es-CO"/>
        </w:rPr>
        <w:t xml:space="preserve">a primera es la preparación, que comprende el análisis de los objetivos, la recopilación de información sobre el cliente y la definición de posibles estrategias. </w:t>
      </w:r>
    </w:p>
    <w:p w14:paraId="151CC471" w14:textId="3826150A" w:rsidR="00403651" w:rsidRPr="0052145D" w:rsidRDefault="00403651" w:rsidP="0052145D">
      <w:pPr>
        <w:pStyle w:val="Prrafodelista"/>
        <w:numPr>
          <w:ilvl w:val="0"/>
          <w:numId w:val="30"/>
        </w:numPr>
        <w:rPr>
          <w:b/>
          <w:bCs/>
          <w:lang w:val="es-419" w:eastAsia="es-CO"/>
        </w:rPr>
      </w:pPr>
      <w:r w:rsidRPr="00403651">
        <w:rPr>
          <w:b/>
          <w:bCs/>
          <w:lang w:val="es-419" w:eastAsia="es-CO"/>
        </w:rPr>
        <w:t>Apertura</w:t>
      </w:r>
      <w:r w:rsidR="0052145D">
        <w:rPr>
          <w:b/>
          <w:bCs/>
          <w:lang w:val="es-419" w:eastAsia="es-CO"/>
        </w:rPr>
        <w:t xml:space="preserve">: </w:t>
      </w:r>
      <w:r w:rsidR="0052145D" w:rsidRPr="0052145D">
        <w:rPr>
          <w:lang w:val="es-419" w:eastAsia="es-CO"/>
        </w:rPr>
        <w:t>p</w:t>
      </w:r>
      <w:r w:rsidRPr="0052145D">
        <w:rPr>
          <w:lang w:val="es-419" w:eastAsia="es-CO"/>
        </w:rPr>
        <w:t xml:space="preserve">osteriormente, se desarrolla la apertura, etapa en la que se establecen las primeras interacciones para generar confianza y definir las expectativas de las partes. </w:t>
      </w:r>
    </w:p>
    <w:p w14:paraId="6A1AA99B" w14:textId="45CA4B44" w:rsidR="00403651" w:rsidRPr="0052145D" w:rsidRDefault="00403651" w:rsidP="0052145D">
      <w:pPr>
        <w:pStyle w:val="Prrafodelista"/>
        <w:numPr>
          <w:ilvl w:val="0"/>
          <w:numId w:val="30"/>
        </w:numPr>
        <w:rPr>
          <w:b/>
          <w:bCs/>
          <w:lang w:val="es-419" w:eastAsia="es-CO"/>
        </w:rPr>
      </w:pPr>
      <w:r w:rsidRPr="00403651">
        <w:rPr>
          <w:b/>
          <w:bCs/>
          <w:lang w:val="es-419" w:eastAsia="es-CO"/>
        </w:rPr>
        <w:t>Exploración</w:t>
      </w:r>
      <w:r w:rsidR="0052145D">
        <w:rPr>
          <w:b/>
          <w:bCs/>
          <w:lang w:val="es-419" w:eastAsia="es-CO"/>
        </w:rPr>
        <w:t xml:space="preserve">: </w:t>
      </w:r>
      <w:r w:rsidR="0052145D">
        <w:rPr>
          <w:lang w:val="es-419" w:eastAsia="es-CO"/>
        </w:rPr>
        <w:t xml:space="preserve">a </w:t>
      </w:r>
      <w:r w:rsidRPr="0052145D">
        <w:rPr>
          <w:lang w:val="es-419" w:eastAsia="es-CO"/>
        </w:rPr>
        <w:t xml:space="preserve">continuación, tiene lugar la exploración, orientada a identificar los intereses, necesidades y prioridades de cada participante. </w:t>
      </w:r>
    </w:p>
    <w:p w14:paraId="69A81825" w14:textId="5F8449EC" w:rsidR="00403651" w:rsidRPr="0052145D" w:rsidRDefault="00403651" w:rsidP="0052145D">
      <w:pPr>
        <w:pStyle w:val="Prrafodelista"/>
        <w:numPr>
          <w:ilvl w:val="0"/>
          <w:numId w:val="30"/>
        </w:numPr>
        <w:rPr>
          <w:b/>
          <w:bCs/>
          <w:lang w:val="es-419" w:eastAsia="es-CO"/>
        </w:rPr>
      </w:pPr>
      <w:r w:rsidRPr="00403651">
        <w:rPr>
          <w:b/>
          <w:bCs/>
          <w:lang w:val="es-419" w:eastAsia="es-CO"/>
        </w:rPr>
        <w:lastRenderedPageBreak/>
        <w:t>Propuesta</w:t>
      </w:r>
      <w:r w:rsidR="0052145D">
        <w:rPr>
          <w:b/>
          <w:bCs/>
          <w:lang w:val="es-419" w:eastAsia="es-CO"/>
        </w:rPr>
        <w:t xml:space="preserve">: </w:t>
      </w:r>
      <w:r w:rsidR="0052145D" w:rsidRPr="0052145D">
        <w:rPr>
          <w:lang w:val="es-419" w:eastAsia="es-CO"/>
        </w:rPr>
        <w:t>c</w:t>
      </w:r>
      <w:r w:rsidRPr="0052145D">
        <w:rPr>
          <w:lang w:val="es-419" w:eastAsia="es-CO"/>
        </w:rPr>
        <w:t xml:space="preserve">on esta información se avanza hacia la propuesta, en la que se presentan soluciones o alternativas alineadas con los intereses identificados. </w:t>
      </w:r>
    </w:p>
    <w:p w14:paraId="233A9C09" w14:textId="1053652D" w:rsidR="00403651" w:rsidRPr="0052145D" w:rsidRDefault="00403651" w:rsidP="0052145D">
      <w:pPr>
        <w:pStyle w:val="Prrafodelista"/>
        <w:numPr>
          <w:ilvl w:val="0"/>
          <w:numId w:val="30"/>
        </w:numPr>
        <w:rPr>
          <w:b/>
          <w:bCs/>
          <w:lang w:val="es-419" w:eastAsia="es-CO"/>
        </w:rPr>
      </w:pPr>
      <w:r w:rsidRPr="00403651">
        <w:rPr>
          <w:b/>
          <w:bCs/>
          <w:lang w:val="es-419" w:eastAsia="es-CO"/>
        </w:rPr>
        <w:t>Negociación</w:t>
      </w:r>
      <w:r w:rsidR="0052145D">
        <w:rPr>
          <w:b/>
          <w:bCs/>
          <w:lang w:val="es-419" w:eastAsia="es-CO"/>
        </w:rPr>
        <w:t xml:space="preserve">: </w:t>
      </w:r>
      <w:r w:rsidR="0052145D" w:rsidRPr="0052145D">
        <w:rPr>
          <w:lang w:val="es-419" w:eastAsia="es-CO"/>
        </w:rPr>
        <w:t>l</w:t>
      </w:r>
      <w:r w:rsidRPr="0052145D">
        <w:rPr>
          <w:lang w:val="es-419" w:eastAsia="es-CO"/>
        </w:rPr>
        <w:t xml:space="preserve">uego se desarrolla la negociación, fase en la que se analizan opciones, se realizan ajustes, se plantean concesiones y se alcanzan acuerdos parciales. </w:t>
      </w:r>
    </w:p>
    <w:p w14:paraId="5B301B89" w14:textId="53F14E2E" w:rsidR="00403651" w:rsidRPr="0052145D" w:rsidRDefault="00403651" w:rsidP="0052145D">
      <w:pPr>
        <w:pStyle w:val="Prrafodelista"/>
        <w:numPr>
          <w:ilvl w:val="0"/>
          <w:numId w:val="30"/>
        </w:numPr>
        <w:rPr>
          <w:b/>
          <w:bCs/>
          <w:lang w:val="es-419" w:eastAsia="es-CO"/>
        </w:rPr>
      </w:pPr>
      <w:r w:rsidRPr="00403651">
        <w:rPr>
          <w:b/>
          <w:bCs/>
          <w:lang w:val="es-419" w:eastAsia="es-CO"/>
        </w:rPr>
        <w:t>Cierre</w:t>
      </w:r>
      <w:r w:rsidR="0052145D">
        <w:rPr>
          <w:b/>
          <w:bCs/>
          <w:lang w:val="es-419" w:eastAsia="es-CO"/>
        </w:rPr>
        <w:t xml:space="preserve">: </w:t>
      </w:r>
      <w:r w:rsidR="0052145D" w:rsidRPr="0052145D">
        <w:rPr>
          <w:lang w:val="es-419" w:eastAsia="es-CO"/>
        </w:rPr>
        <w:t>f</w:t>
      </w:r>
      <w:r w:rsidRPr="0052145D">
        <w:rPr>
          <w:lang w:val="es-419" w:eastAsia="es-CO"/>
        </w:rPr>
        <w:t>inalmente, se llega al cierre, donde se formalizan los acuerdos, se establecen los compromisos adquiridos y se realiza el seguimiento a su cumplimiento, fortaleciendo así las relaciones comerciales a largo plazo.</w:t>
      </w:r>
    </w:p>
    <w:p w14:paraId="2D6156B5" w14:textId="77777777" w:rsidR="00403651" w:rsidRPr="00403651" w:rsidRDefault="00403651" w:rsidP="00403651">
      <w:pPr>
        <w:rPr>
          <w:lang w:val="es-419" w:eastAsia="es-CO"/>
        </w:rPr>
      </w:pPr>
      <w:r w:rsidRPr="00403651">
        <w:rPr>
          <w:lang w:val="es-419" w:eastAsia="es-CO"/>
        </w:rPr>
        <w:t xml:space="preserve">La negociación estratégica es un proceso planificado mediante el cual dos o más partes buscan acuerdos mutuamente beneficiosos a partir del análisis del contexto, la definición de objetivos y la construcción de alternativas. </w:t>
      </w:r>
    </w:p>
    <w:p w14:paraId="0BA140E6" w14:textId="77777777" w:rsidR="00403651" w:rsidRPr="00403651" w:rsidRDefault="00403651" w:rsidP="00403651">
      <w:pPr>
        <w:rPr>
          <w:lang w:val="es-419" w:eastAsia="es-CO"/>
        </w:rPr>
      </w:pPr>
      <w:r w:rsidRPr="00403651">
        <w:rPr>
          <w:lang w:val="es-419" w:eastAsia="es-CO"/>
        </w:rPr>
        <w:t>En el entorno empresarial y comercial, este tipo de negociación resulta especialmente relevante porque las decisiones de compra y venta afectan no solo un intercambio puntual, sino también la sostenibilidad de la relación, la rentabilidad y el posicionamiento organizacional. Por ello, negociar estratégicamente exige preparación, información, comunicación efectiva y manejo del poder negociador.</w:t>
      </w:r>
    </w:p>
    <w:p w14:paraId="6B900B01" w14:textId="77777777" w:rsidR="00403651" w:rsidRPr="00403651" w:rsidRDefault="00403651" w:rsidP="00403651">
      <w:pPr>
        <w:rPr>
          <w:lang w:val="es-419" w:eastAsia="es-CO"/>
        </w:rPr>
      </w:pPr>
      <w:r w:rsidRPr="00403651">
        <w:rPr>
          <w:lang w:val="es-419" w:eastAsia="es-CO"/>
        </w:rPr>
        <w:t>Entre sus elementos clave se encuentran la preparación, el uso de información, la generación de opciones, la argumentación basada en valor y el cierre con compromisos claros. Asimismo, sus fases incluyen preparación, apertura, exploración, propuesta, negociación, cierre y seguimiento.</w:t>
      </w:r>
    </w:p>
    <w:p w14:paraId="6158195B" w14:textId="77777777" w:rsidR="00403651" w:rsidRPr="00403651" w:rsidRDefault="00403651" w:rsidP="00403651">
      <w:pPr>
        <w:rPr>
          <w:lang w:val="es-419" w:eastAsia="es-CO"/>
        </w:rPr>
      </w:pPr>
      <w:r w:rsidRPr="00403651">
        <w:rPr>
          <w:lang w:val="es-419" w:eastAsia="es-CO"/>
        </w:rPr>
        <w:lastRenderedPageBreak/>
        <w:t>Este enfoque tiene aplicaciones en sectores empresariales, financieros, tecnológicos, públicos e internacionales, lo cual confirma su valor transversal. En ventas, permite pasar de una lógica transaccional a una lógica consultiva donde se crea valor para el cliente y para la organización.</w:t>
      </w:r>
    </w:p>
    <w:p w14:paraId="03FBFD87" w14:textId="77777777" w:rsidR="00403651" w:rsidRPr="00403651" w:rsidRDefault="00403651" w:rsidP="00403651">
      <w:pPr>
        <w:rPr>
          <w:lang w:val="es-419" w:eastAsia="es-CO"/>
        </w:rPr>
      </w:pPr>
      <w:r w:rsidRPr="00403651">
        <w:rPr>
          <w:lang w:val="es-419" w:eastAsia="es-CO"/>
        </w:rPr>
        <w:t>Como síntesis del efecto que produce cada elemento de la negociación estratégica, en la siguiente tabla se presentan sus principales aportes e impacto en el desarrollo del proceso negociador:</w:t>
      </w:r>
    </w:p>
    <w:p w14:paraId="6532C063" w14:textId="608108CD" w:rsidR="00403651" w:rsidRDefault="00403651" w:rsidP="00094EFA">
      <w:pPr>
        <w:pStyle w:val="Tabla"/>
        <w:rPr>
          <w:lang w:val="es-419" w:eastAsia="es-CO"/>
        </w:rPr>
      </w:pPr>
      <w:r w:rsidRPr="00403651">
        <w:rPr>
          <w:lang w:val="es-419" w:eastAsia="es-CO"/>
        </w:rPr>
        <w:t>Elementos estratégicos de la negociación y su efecto</w:t>
      </w:r>
    </w:p>
    <w:tbl>
      <w:tblPr>
        <w:tblStyle w:val="SENA"/>
        <w:tblW w:w="0" w:type="auto"/>
        <w:tblLook w:val="04A0" w:firstRow="1" w:lastRow="0" w:firstColumn="1" w:lastColumn="0" w:noHBand="0" w:noVBand="1"/>
      </w:tblPr>
      <w:tblGrid>
        <w:gridCol w:w="2053"/>
        <w:gridCol w:w="4085"/>
        <w:gridCol w:w="3824"/>
      </w:tblGrid>
      <w:tr w:rsidR="00403651" w:rsidRPr="00D01E01" w14:paraId="01B490BA" w14:textId="77777777" w:rsidTr="00094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CA273B9" w14:textId="77777777" w:rsidR="00403651" w:rsidRPr="00D01E01" w:rsidRDefault="00403651" w:rsidP="00403651">
            <w:pPr>
              <w:pStyle w:val="TextoTablas"/>
            </w:pPr>
            <w:r w:rsidRPr="00D01E01">
              <w:t>Elemento estratégico</w:t>
            </w:r>
          </w:p>
        </w:tc>
        <w:tc>
          <w:tcPr>
            <w:tcW w:w="0" w:type="auto"/>
            <w:hideMark/>
          </w:tcPr>
          <w:p w14:paraId="4F3E4690" w14:textId="77777777" w:rsidR="00403651" w:rsidRPr="00D01E01" w:rsidRDefault="00403651" w:rsidP="00403651">
            <w:pPr>
              <w:pStyle w:val="TextoTablas"/>
            </w:pPr>
            <w:r w:rsidRPr="00D01E01">
              <w:t>Descripción</w:t>
            </w:r>
          </w:p>
        </w:tc>
        <w:tc>
          <w:tcPr>
            <w:tcW w:w="0" w:type="auto"/>
            <w:hideMark/>
          </w:tcPr>
          <w:p w14:paraId="2325F1A8" w14:textId="77777777" w:rsidR="00403651" w:rsidRPr="00D01E01" w:rsidRDefault="00403651" w:rsidP="00403651">
            <w:pPr>
              <w:pStyle w:val="TextoTablas"/>
            </w:pPr>
            <w:r w:rsidRPr="00D01E01">
              <w:t>Efecto en el proceso de ventas</w:t>
            </w:r>
          </w:p>
        </w:tc>
      </w:tr>
      <w:tr w:rsidR="00403651" w:rsidRPr="00D01E01" w14:paraId="6CAE8794"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hideMark/>
          </w:tcPr>
          <w:p w14:paraId="0720E91E" w14:textId="77777777" w:rsidR="00403651" w:rsidRPr="00D01E01" w:rsidRDefault="00403651" w:rsidP="00403651">
            <w:pPr>
              <w:pStyle w:val="TextoTablas"/>
            </w:pPr>
            <w:r w:rsidRPr="00D01E01">
              <w:t>Preparación.</w:t>
            </w:r>
          </w:p>
        </w:tc>
        <w:tc>
          <w:tcPr>
            <w:tcW w:w="0" w:type="auto"/>
            <w:hideMark/>
          </w:tcPr>
          <w:p w14:paraId="149BEA90" w14:textId="77777777" w:rsidR="00403651" w:rsidRPr="00D01E01" w:rsidRDefault="00403651" w:rsidP="00403651">
            <w:pPr>
              <w:pStyle w:val="TextoTablas"/>
            </w:pPr>
            <w:r w:rsidRPr="00D01E01">
              <w:t xml:space="preserve">Analizar cliente, objetivos, límites y escenarios. </w:t>
            </w:r>
          </w:p>
        </w:tc>
        <w:tc>
          <w:tcPr>
            <w:tcW w:w="0" w:type="auto"/>
            <w:hideMark/>
          </w:tcPr>
          <w:p w14:paraId="3C82456F" w14:textId="77777777" w:rsidR="00403651" w:rsidRPr="00D01E01" w:rsidRDefault="00403651" w:rsidP="00403651">
            <w:pPr>
              <w:pStyle w:val="TextoTablas"/>
            </w:pPr>
            <w:r w:rsidRPr="00D01E01">
              <w:t xml:space="preserve">Reduce improvisación y mejora la toma de decisiones. </w:t>
            </w:r>
          </w:p>
        </w:tc>
      </w:tr>
      <w:tr w:rsidR="00403651" w:rsidRPr="00D01E01" w14:paraId="7048A2BF" w14:textId="77777777" w:rsidTr="00403651">
        <w:tc>
          <w:tcPr>
            <w:tcW w:w="0" w:type="auto"/>
            <w:hideMark/>
          </w:tcPr>
          <w:p w14:paraId="7E942F99" w14:textId="77777777" w:rsidR="00403651" w:rsidRPr="00D01E01" w:rsidRDefault="00403651" w:rsidP="00403651">
            <w:pPr>
              <w:pStyle w:val="TextoTablas"/>
            </w:pPr>
            <w:r w:rsidRPr="00D01E01">
              <w:t>Información.</w:t>
            </w:r>
          </w:p>
        </w:tc>
        <w:tc>
          <w:tcPr>
            <w:tcW w:w="0" w:type="auto"/>
            <w:hideMark/>
          </w:tcPr>
          <w:p w14:paraId="15F30416" w14:textId="77777777" w:rsidR="00403651" w:rsidRPr="00D01E01" w:rsidRDefault="00403651" w:rsidP="00403651">
            <w:pPr>
              <w:pStyle w:val="TextoTablas"/>
            </w:pPr>
            <w:r w:rsidRPr="00D01E01">
              <w:t>Conocer mercado, competencia y necesidades del cliente.</w:t>
            </w:r>
          </w:p>
        </w:tc>
        <w:tc>
          <w:tcPr>
            <w:tcW w:w="0" w:type="auto"/>
            <w:hideMark/>
          </w:tcPr>
          <w:p w14:paraId="26F06B14" w14:textId="77777777" w:rsidR="00403651" w:rsidRPr="00D01E01" w:rsidRDefault="00403651" w:rsidP="00403651">
            <w:pPr>
              <w:pStyle w:val="TextoTablas"/>
            </w:pPr>
            <w:r w:rsidRPr="00D01E01">
              <w:t xml:space="preserve">Permite propuestas mejor sustentadas. </w:t>
            </w:r>
          </w:p>
        </w:tc>
      </w:tr>
      <w:tr w:rsidR="00403651" w:rsidRPr="00D01E01" w14:paraId="33DC1F78"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hideMark/>
          </w:tcPr>
          <w:p w14:paraId="2D987A57" w14:textId="77777777" w:rsidR="00403651" w:rsidRPr="00D01E01" w:rsidRDefault="00403651" w:rsidP="00403651">
            <w:pPr>
              <w:pStyle w:val="TextoTablas"/>
            </w:pPr>
            <w:r w:rsidRPr="00D01E01">
              <w:t>Comunicación.</w:t>
            </w:r>
          </w:p>
        </w:tc>
        <w:tc>
          <w:tcPr>
            <w:tcW w:w="0" w:type="auto"/>
            <w:hideMark/>
          </w:tcPr>
          <w:p w14:paraId="4D9A264F" w14:textId="77777777" w:rsidR="00403651" w:rsidRPr="00D01E01" w:rsidRDefault="00403651" w:rsidP="00403651">
            <w:pPr>
              <w:pStyle w:val="TextoTablas"/>
            </w:pPr>
            <w:r w:rsidRPr="00D01E01">
              <w:t xml:space="preserve">Integrar escucha, preguntas y argumentación de valor. </w:t>
            </w:r>
          </w:p>
        </w:tc>
        <w:tc>
          <w:tcPr>
            <w:tcW w:w="0" w:type="auto"/>
            <w:hideMark/>
          </w:tcPr>
          <w:p w14:paraId="2DBC8236" w14:textId="77777777" w:rsidR="00403651" w:rsidRPr="00D01E01" w:rsidRDefault="00403651" w:rsidP="00403651">
            <w:pPr>
              <w:pStyle w:val="TextoTablas"/>
            </w:pPr>
            <w:r w:rsidRPr="00D01E01">
              <w:t>Favorece claridad y persuasión legítima.</w:t>
            </w:r>
          </w:p>
        </w:tc>
      </w:tr>
      <w:tr w:rsidR="00403651" w:rsidRPr="00D01E01" w14:paraId="0929412F" w14:textId="77777777" w:rsidTr="00403651">
        <w:tc>
          <w:tcPr>
            <w:tcW w:w="0" w:type="auto"/>
            <w:hideMark/>
          </w:tcPr>
          <w:p w14:paraId="1EB00DDF" w14:textId="77777777" w:rsidR="00403651" w:rsidRPr="00D01E01" w:rsidRDefault="00403651" w:rsidP="00403651">
            <w:pPr>
              <w:pStyle w:val="TextoTablas"/>
            </w:pPr>
            <w:r w:rsidRPr="00D01E01">
              <w:t>Opciones de solución.</w:t>
            </w:r>
          </w:p>
        </w:tc>
        <w:tc>
          <w:tcPr>
            <w:tcW w:w="0" w:type="auto"/>
            <w:hideMark/>
          </w:tcPr>
          <w:p w14:paraId="6310DE3B" w14:textId="77777777" w:rsidR="00403651" w:rsidRPr="00D01E01" w:rsidRDefault="00403651" w:rsidP="00403651">
            <w:pPr>
              <w:pStyle w:val="TextoTablas"/>
            </w:pPr>
            <w:r w:rsidRPr="00D01E01">
              <w:t xml:space="preserve">Construir alternativas negociables. </w:t>
            </w:r>
          </w:p>
        </w:tc>
        <w:tc>
          <w:tcPr>
            <w:tcW w:w="0" w:type="auto"/>
            <w:hideMark/>
          </w:tcPr>
          <w:p w14:paraId="192A5C72" w14:textId="77777777" w:rsidR="00403651" w:rsidRPr="00D01E01" w:rsidRDefault="00403651" w:rsidP="00403651">
            <w:pPr>
              <w:pStyle w:val="TextoTablas"/>
            </w:pPr>
            <w:r w:rsidRPr="00D01E01">
              <w:t>Facilita acuerdos viables sin perder el objetivo.</w:t>
            </w:r>
          </w:p>
        </w:tc>
      </w:tr>
      <w:tr w:rsidR="00403651" w:rsidRPr="00D01E01" w14:paraId="5CCA315B" w14:textId="77777777" w:rsidTr="00403651">
        <w:trPr>
          <w:cnfStyle w:val="000000100000" w:firstRow="0" w:lastRow="0" w:firstColumn="0" w:lastColumn="0" w:oddVBand="0" w:evenVBand="0" w:oddHBand="1" w:evenHBand="0" w:firstRowFirstColumn="0" w:firstRowLastColumn="0" w:lastRowFirstColumn="0" w:lastRowLastColumn="0"/>
        </w:trPr>
        <w:tc>
          <w:tcPr>
            <w:tcW w:w="0" w:type="auto"/>
            <w:hideMark/>
          </w:tcPr>
          <w:p w14:paraId="0EB64B4B" w14:textId="77777777" w:rsidR="00403651" w:rsidRPr="00D01E01" w:rsidRDefault="00403651" w:rsidP="00403651">
            <w:pPr>
              <w:pStyle w:val="TextoTablas"/>
            </w:pPr>
            <w:r w:rsidRPr="00D01E01">
              <w:t>Seguimiento.</w:t>
            </w:r>
          </w:p>
        </w:tc>
        <w:tc>
          <w:tcPr>
            <w:tcW w:w="0" w:type="auto"/>
            <w:hideMark/>
          </w:tcPr>
          <w:p w14:paraId="02733DF6" w14:textId="77777777" w:rsidR="00403651" w:rsidRPr="00D01E01" w:rsidRDefault="00403651" w:rsidP="00403651">
            <w:pPr>
              <w:pStyle w:val="TextoTablas"/>
            </w:pPr>
            <w:r w:rsidRPr="00D01E01">
              <w:t>Verificar cumplimiento y continuidad de la relación.</w:t>
            </w:r>
          </w:p>
        </w:tc>
        <w:tc>
          <w:tcPr>
            <w:tcW w:w="0" w:type="auto"/>
            <w:hideMark/>
          </w:tcPr>
          <w:p w14:paraId="1A1CC54F" w14:textId="77777777" w:rsidR="00403651" w:rsidRPr="00D01E01" w:rsidRDefault="00403651" w:rsidP="00403651">
            <w:pPr>
              <w:pStyle w:val="TextoTablas"/>
            </w:pPr>
            <w:r w:rsidRPr="00D01E01">
              <w:t>Fortalece fidelización y confianza posterior al cierre.</w:t>
            </w:r>
          </w:p>
        </w:tc>
      </w:tr>
    </w:tbl>
    <w:p w14:paraId="6004AACE" w14:textId="77777777" w:rsidR="00094EFA" w:rsidRDefault="00094EFA" w:rsidP="00403651">
      <w:pPr>
        <w:rPr>
          <w:lang w:val="es-419" w:eastAsia="es-CO"/>
        </w:rPr>
      </w:pPr>
    </w:p>
    <w:p w14:paraId="74FC6A70" w14:textId="13CDFA36" w:rsidR="00403651" w:rsidRPr="00403651" w:rsidRDefault="00403651" w:rsidP="00403651">
      <w:pPr>
        <w:rPr>
          <w:lang w:val="es-419" w:eastAsia="es-CO"/>
        </w:rPr>
      </w:pPr>
      <w:r w:rsidRPr="00403651">
        <w:rPr>
          <w:lang w:val="es-419" w:eastAsia="es-CO"/>
        </w:rPr>
        <w:t xml:space="preserve">La tabla detalla que la estrategia en negociación se traduce en decisiones concretas antes, durante y después del intercambio comercial. </w:t>
      </w:r>
    </w:p>
    <w:p w14:paraId="53D4A190" w14:textId="2E197BBA" w:rsidR="00403651" w:rsidRDefault="00403651" w:rsidP="00403651">
      <w:pPr>
        <w:rPr>
          <w:lang w:val="es-419" w:eastAsia="es-CO"/>
        </w:rPr>
      </w:pPr>
      <w:r w:rsidRPr="00403651">
        <w:rPr>
          <w:lang w:val="es-419" w:eastAsia="es-CO"/>
        </w:rPr>
        <w:t xml:space="preserve">En síntesis, la negociación estratégica fortalece la capacidad para actuar con anticipación, criterio y orientación a resultados sostenibles. Su incorporación en el </w:t>
      </w:r>
      <w:r w:rsidRPr="00403651">
        <w:rPr>
          <w:lang w:val="es-419" w:eastAsia="es-CO"/>
        </w:rPr>
        <w:lastRenderedPageBreak/>
        <w:t>componente permite comprender la venta como un proceso analítico y relacional, no solo persuasivo.</w:t>
      </w:r>
    </w:p>
    <w:p w14:paraId="22AC4EB6" w14:textId="77777777" w:rsidR="00094EFA" w:rsidRPr="00403651" w:rsidRDefault="00094EFA" w:rsidP="00403651">
      <w:pPr>
        <w:rPr>
          <w:lang w:val="es-419" w:eastAsia="es-CO"/>
        </w:rPr>
      </w:pPr>
    </w:p>
    <w:p w14:paraId="23E485CA" w14:textId="2B924A3E" w:rsidR="00EA3D17" w:rsidRDefault="00EA3D17" w:rsidP="00EA3D17">
      <w:pPr>
        <w:pStyle w:val="Ttulo2"/>
      </w:pPr>
      <w:bookmarkStart w:id="13" w:name="_Toc236319124"/>
      <w:r w:rsidRPr="00EA3D17">
        <w:t>Cierre de ventas</w:t>
      </w:r>
      <w:bookmarkEnd w:id="13"/>
    </w:p>
    <w:p w14:paraId="642E2C8F" w14:textId="77777777" w:rsidR="00D348F9" w:rsidRPr="00D348F9" w:rsidRDefault="00D348F9" w:rsidP="00D348F9">
      <w:pPr>
        <w:rPr>
          <w:lang w:val="es-419" w:eastAsia="es-CO"/>
        </w:rPr>
      </w:pPr>
      <w:r w:rsidRPr="00D348F9">
        <w:rPr>
          <w:lang w:val="es-419" w:eastAsia="es-CO"/>
        </w:rPr>
        <w:t xml:space="preserve">El cierre de ventas es el momento en el que el interés del cliente se convierte en una decisión concreta de compra. Sin embargo, en los enfoques contemporáneos no debe asumirse como presión final sobre el cliente, sino como la consecuencia lógica de un proceso donde se comprendieron necesidades, se respondieron objeciones y se construyó una propuesta de valor convincente. </w:t>
      </w:r>
    </w:p>
    <w:p w14:paraId="232CC84B" w14:textId="77777777" w:rsidR="00D348F9" w:rsidRPr="00D348F9" w:rsidRDefault="00D348F9" w:rsidP="00D348F9">
      <w:pPr>
        <w:rPr>
          <w:lang w:val="es-419" w:eastAsia="es-CO"/>
        </w:rPr>
      </w:pPr>
      <w:r w:rsidRPr="00D348F9">
        <w:rPr>
          <w:lang w:val="es-419" w:eastAsia="es-CO"/>
        </w:rPr>
        <w:t>El cierre estratégico requiere preparación previa, identificación de señales de compra, argumentación de valor y manejo de objeciones. También señala que el cliente debe percibir que la solución ofrecida responde a su situación y que la decisión representa una mejora concreta frente a su estado actual.</w:t>
      </w:r>
    </w:p>
    <w:p w14:paraId="69DDD9C0" w14:textId="77777777" w:rsidR="00D348F9" w:rsidRPr="00D348F9" w:rsidRDefault="00D348F9" w:rsidP="00D348F9">
      <w:pPr>
        <w:rPr>
          <w:lang w:val="es-419" w:eastAsia="es-CO"/>
        </w:rPr>
      </w:pPr>
      <w:r w:rsidRPr="00D348F9">
        <w:rPr>
          <w:lang w:val="es-419" w:eastAsia="es-CO"/>
        </w:rPr>
        <w:t>Entre las técnicas de cierre mencionadas se encuentran el cierre por resumen, por alternativa, por beneficio y el cierre consultivo. Cada una responde a distintos momentos de la negociación y debe aplicarse de acuerdo con el perfil del cliente y el nivel de confianza construido durante el proceso.</w:t>
      </w:r>
    </w:p>
    <w:p w14:paraId="7B035FB1" w14:textId="77777777" w:rsidR="00D348F9" w:rsidRPr="00D348F9" w:rsidRDefault="00D348F9" w:rsidP="00D348F9">
      <w:pPr>
        <w:rPr>
          <w:lang w:val="es-419" w:eastAsia="es-CO"/>
        </w:rPr>
      </w:pPr>
      <w:r w:rsidRPr="00D348F9">
        <w:rPr>
          <w:lang w:val="es-419" w:eastAsia="es-CO"/>
        </w:rPr>
        <w:t>Además, es necesario evitar errores como intentar cerrar demasiado pronto, ejercer presión excesiva, ignorar objeciones o centrar toda la conversación en el precio. Estos errores suelen debilitar la relación y reducir la probabilidad de acuerdo.</w:t>
      </w:r>
    </w:p>
    <w:p w14:paraId="46F81057" w14:textId="77777777" w:rsidR="00D348F9" w:rsidRPr="00D348F9" w:rsidRDefault="00D348F9" w:rsidP="00D348F9">
      <w:pPr>
        <w:rPr>
          <w:lang w:val="es-419" w:eastAsia="es-CO"/>
        </w:rPr>
      </w:pPr>
      <w:r w:rsidRPr="00D348F9">
        <w:rPr>
          <w:lang w:val="es-419" w:eastAsia="es-CO"/>
        </w:rPr>
        <w:t>Basado en lo anterior, la siguiente tabla detalla un poco cada una de dichas técnicas y sus momentos de aplicación:</w:t>
      </w:r>
    </w:p>
    <w:p w14:paraId="263708E9" w14:textId="4754622D" w:rsidR="00D348F9" w:rsidRDefault="00D348F9" w:rsidP="00094EFA">
      <w:pPr>
        <w:pStyle w:val="Tabla"/>
        <w:rPr>
          <w:lang w:val="es-419" w:eastAsia="es-CO"/>
        </w:rPr>
      </w:pPr>
      <w:r w:rsidRPr="00D348F9">
        <w:rPr>
          <w:lang w:val="es-419" w:eastAsia="es-CO"/>
        </w:rPr>
        <w:lastRenderedPageBreak/>
        <w:t>Técnicas de cierre de ventas</w:t>
      </w:r>
    </w:p>
    <w:tbl>
      <w:tblPr>
        <w:tblStyle w:val="SENA"/>
        <w:tblW w:w="0" w:type="auto"/>
        <w:tblLook w:val="04A0" w:firstRow="1" w:lastRow="0" w:firstColumn="1" w:lastColumn="0" w:noHBand="0" w:noVBand="1"/>
      </w:tblPr>
      <w:tblGrid>
        <w:gridCol w:w="1801"/>
        <w:gridCol w:w="3776"/>
        <w:gridCol w:w="4385"/>
      </w:tblGrid>
      <w:tr w:rsidR="00D348F9" w:rsidRPr="00D01E01" w14:paraId="47492394" w14:textId="77777777" w:rsidTr="00094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312FEDD" w14:textId="77777777" w:rsidR="00D348F9" w:rsidRPr="00D01E01" w:rsidRDefault="00D348F9" w:rsidP="00D348F9">
            <w:pPr>
              <w:pStyle w:val="TextoTablas"/>
            </w:pPr>
            <w:r w:rsidRPr="00D01E01">
              <w:t>Técnica de cierre</w:t>
            </w:r>
          </w:p>
        </w:tc>
        <w:tc>
          <w:tcPr>
            <w:tcW w:w="0" w:type="auto"/>
            <w:hideMark/>
          </w:tcPr>
          <w:p w14:paraId="0AC8107F" w14:textId="77777777" w:rsidR="00D348F9" w:rsidRPr="00D01E01" w:rsidRDefault="00D348F9" w:rsidP="00D348F9">
            <w:pPr>
              <w:pStyle w:val="TextoTablas"/>
            </w:pPr>
            <w:r w:rsidRPr="00D01E01">
              <w:t>Descripción</w:t>
            </w:r>
          </w:p>
        </w:tc>
        <w:tc>
          <w:tcPr>
            <w:tcW w:w="0" w:type="auto"/>
            <w:hideMark/>
          </w:tcPr>
          <w:p w14:paraId="382D920F" w14:textId="77777777" w:rsidR="00D348F9" w:rsidRPr="00D01E01" w:rsidRDefault="00D348F9" w:rsidP="00D348F9">
            <w:pPr>
              <w:pStyle w:val="TextoTablas"/>
            </w:pPr>
            <w:proofErr w:type="gramStart"/>
            <w:r w:rsidRPr="00D01E01">
              <w:t>Cuándo</w:t>
            </w:r>
            <w:proofErr w:type="gramEnd"/>
            <w:r w:rsidRPr="00D01E01">
              <w:t xml:space="preserve"> puede aplicarse</w:t>
            </w:r>
          </w:p>
        </w:tc>
      </w:tr>
      <w:tr w:rsidR="00D348F9" w:rsidRPr="00D01E01" w14:paraId="06EF8898"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5BE6C306" w14:textId="77777777" w:rsidR="00D348F9" w:rsidRPr="00D01E01" w:rsidRDefault="00D348F9" w:rsidP="00D348F9">
            <w:pPr>
              <w:pStyle w:val="TextoTablas"/>
              <w:rPr>
                <w:color w:val="000000" w:themeColor="text1"/>
              </w:rPr>
            </w:pPr>
            <w:r w:rsidRPr="00D01E01">
              <w:rPr>
                <w:color w:val="000000" w:themeColor="text1"/>
              </w:rPr>
              <w:t>Cierre por resumen.</w:t>
            </w:r>
          </w:p>
        </w:tc>
        <w:tc>
          <w:tcPr>
            <w:tcW w:w="0" w:type="auto"/>
            <w:hideMark/>
          </w:tcPr>
          <w:p w14:paraId="3ED4AA5A" w14:textId="77777777" w:rsidR="00D348F9" w:rsidRPr="00D01E01" w:rsidRDefault="00D348F9" w:rsidP="00D348F9">
            <w:pPr>
              <w:pStyle w:val="TextoTablas"/>
              <w:rPr>
                <w:color w:val="000000" w:themeColor="text1"/>
              </w:rPr>
            </w:pPr>
            <w:r w:rsidRPr="00D01E01">
              <w:rPr>
                <w:color w:val="000000" w:themeColor="text1"/>
              </w:rPr>
              <w:t>Reitera beneficios y condiciones clave antes de solicitar decisión.</w:t>
            </w:r>
          </w:p>
        </w:tc>
        <w:tc>
          <w:tcPr>
            <w:tcW w:w="0" w:type="auto"/>
            <w:hideMark/>
          </w:tcPr>
          <w:p w14:paraId="7F980B1E" w14:textId="77777777" w:rsidR="00D348F9" w:rsidRPr="00D01E01" w:rsidRDefault="00D348F9" w:rsidP="00D348F9">
            <w:pPr>
              <w:pStyle w:val="TextoTablas"/>
              <w:rPr>
                <w:color w:val="000000" w:themeColor="text1"/>
              </w:rPr>
            </w:pPr>
            <w:r w:rsidRPr="00D01E01">
              <w:rPr>
                <w:color w:val="000000" w:themeColor="text1"/>
              </w:rPr>
              <w:t>Cuando el cliente ya reconoce valor y solo requiere consolidación.</w:t>
            </w:r>
          </w:p>
        </w:tc>
      </w:tr>
      <w:tr w:rsidR="00D348F9" w:rsidRPr="00D01E01" w14:paraId="0918CFDD" w14:textId="77777777" w:rsidTr="00D348F9">
        <w:tc>
          <w:tcPr>
            <w:tcW w:w="0" w:type="auto"/>
            <w:hideMark/>
          </w:tcPr>
          <w:p w14:paraId="2E57EB16" w14:textId="77777777" w:rsidR="00D348F9" w:rsidRPr="00D01E01" w:rsidRDefault="00D348F9" w:rsidP="00D348F9">
            <w:pPr>
              <w:pStyle w:val="TextoTablas"/>
              <w:rPr>
                <w:color w:val="000000" w:themeColor="text1"/>
              </w:rPr>
            </w:pPr>
            <w:r w:rsidRPr="00D01E01">
              <w:rPr>
                <w:color w:val="000000" w:themeColor="text1"/>
              </w:rPr>
              <w:t>Cierre por alternativa.</w:t>
            </w:r>
          </w:p>
        </w:tc>
        <w:tc>
          <w:tcPr>
            <w:tcW w:w="0" w:type="auto"/>
            <w:hideMark/>
          </w:tcPr>
          <w:p w14:paraId="7DE289D9" w14:textId="77777777" w:rsidR="00D348F9" w:rsidRPr="00D01E01" w:rsidRDefault="00D348F9" w:rsidP="00D348F9">
            <w:pPr>
              <w:pStyle w:val="TextoTablas"/>
              <w:rPr>
                <w:color w:val="000000" w:themeColor="text1"/>
              </w:rPr>
            </w:pPr>
            <w:r w:rsidRPr="00D01E01">
              <w:rPr>
                <w:color w:val="000000" w:themeColor="text1"/>
              </w:rPr>
              <w:t>Presenta dos opciones favorables para facilitar elección.</w:t>
            </w:r>
          </w:p>
        </w:tc>
        <w:tc>
          <w:tcPr>
            <w:tcW w:w="0" w:type="auto"/>
            <w:hideMark/>
          </w:tcPr>
          <w:p w14:paraId="76CF4862" w14:textId="77777777" w:rsidR="00D348F9" w:rsidRPr="00D01E01" w:rsidRDefault="00D348F9" w:rsidP="00D348F9">
            <w:pPr>
              <w:pStyle w:val="TextoTablas"/>
              <w:rPr>
                <w:color w:val="000000" w:themeColor="text1"/>
              </w:rPr>
            </w:pPr>
            <w:r w:rsidRPr="00D01E01">
              <w:rPr>
                <w:color w:val="000000" w:themeColor="text1"/>
              </w:rPr>
              <w:t>Cuando el cliente está dispuesto a avanzar, pero necesita comparar caminos.</w:t>
            </w:r>
          </w:p>
        </w:tc>
      </w:tr>
      <w:tr w:rsidR="00D348F9" w:rsidRPr="00D01E01" w14:paraId="01E382F9"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17EB194B" w14:textId="77777777" w:rsidR="00D348F9" w:rsidRPr="00D01E01" w:rsidRDefault="00D348F9" w:rsidP="00D348F9">
            <w:pPr>
              <w:pStyle w:val="TextoTablas"/>
              <w:rPr>
                <w:color w:val="000000" w:themeColor="text1"/>
              </w:rPr>
            </w:pPr>
            <w:r w:rsidRPr="00D01E01">
              <w:rPr>
                <w:color w:val="000000" w:themeColor="text1"/>
              </w:rPr>
              <w:t>Cierre por beneficio.</w:t>
            </w:r>
          </w:p>
        </w:tc>
        <w:tc>
          <w:tcPr>
            <w:tcW w:w="0" w:type="auto"/>
            <w:hideMark/>
          </w:tcPr>
          <w:p w14:paraId="31361B14" w14:textId="77777777" w:rsidR="00D348F9" w:rsidRPr="00D01E01" w:rsidRDefault="00D348F9" w:rsidP="00D348F9">
            <w:pPr>
              <w:pStyle w:val="TextoTablas"/>
              <w:rPr>
                <w:color w:val="000000" w:themeColor="text1"/>
              </w:rPr>
            </w:pPr>
            <w:r w:rsidRPr="00D01E01">
              <w:rPr>
                <w:color w:val="000000" w:themeColor="text1"/>
              </w:rPr>
              <w:t>Destaca impacto positivo de la solución.</w:t>
            </w:r>
          </w:p>
        </w:tc>
        <w:tc>
          <w:tcPr>
            <w:tcW w:w="0" w:type="auto"/>
            <w:hideMark/>
          </w:tcPr>
          <w:p w14:paraId="03B99706" w14:textId="77777777" w:rsidR="00D348F9" w:rsidRPr="00D01E01" w:rsidRDefault="00D348F9" w:rsidP="00D348F9">
            <w:pPr>
              <w:pStyle w:val="TextoTablas"/>
              <w:rPr>
                <w:color w:val="000000" w:themeColor="text1"/>
              </w:rPr>
            </w:pPr>
            <w:r w:rsidRPr="00D01E01">
              <w:rPr>
                <w:color w:val="000000" w:themeColor="text1"/>
              </w:rPr>
              <w:t>Cuando debe reforzarse el valor antes de decidir.</w:t>
            </w:r>
          </w:p>
        </w:tc>
      </w:tr>
      <w:tr w:rsidR="00D348F9" w:rsidRPr="00D01E01" w14:paraId="4D694BA1" w14:textId="77777777" w:rsidTr="00D348F9">
        <w:tc>
          <w:tcPr>
            <w:tcW w:w="0" w:type="auto"/>
            <w:hideMark/>
          </w:tcPr>
          <w:p w14:paraId="10242A01" w14:textId="77777777" w:rsidR="00D348F9" w:rsidRPr="00D01E01" w:rsidRDefault="00D348F9" w:rsidP="00D348F9">
            <w:pPr>
              <w:pStyle w:val="TextoTablas"/>
              <w:rPr>
                <w:color w:val="000000" w:themeColor="text1"/>
              </w:rPr>
            </w:pPr>
            <w:r w:rsidRPr="00D01E01">
              <w:rPr>
                <w:color w:val="000000" w:themeColor="text1"/>
              </w:rPr>
              <w:t>Cierre consultivo.</w:t>
            </w:r>
          </w:p>
        </w:tc>
        <w:tc>
          <w:tcPr>
            <w:tcW w:w="0" w:type="auto"/>
            <w:hideMark/>
          </w:tcPr>
          <w:p w14:paraId="566C2DE6" w14:textId="77777777" w:rsidR="00D348F9" w:rsidRPr="00D01E01" w:rsidRDefault="00D348F9" w:rsidP="00D348F9">
            <w:pPr>
              <w:pStyle w:val="TextoTablas"/>
              <w:rPr>
                <w:color w:val="000000" w:themeColor="text1"/>
              </w:rPr>
            </w:pPr>
            <w:r w:rsidRPr="00D01E01">
              <w:rPr>
                <w:color w:val="000000" w:themeColor="text1"/>
              </w:rPr>
              <w:t>Recomienda la opción más adecuada según necesidad detectada.</w:t>
            </w:r>
          </w:p>
        </w:tc>
        <w:tc>
          <w:tcPr>
            <w:tcW w:w="0" w:type="auto"/>
            <w:hideMark/>
          </w:tcPr>
          <w:p w14:paraId="0F29B09E" w14:textId="77777777" w:rsidR="00D348F9" w:rsidRPr="00D01E01" w:rsidRDefault="00D348F9" w:rsidP="00D348F9">
            <w:pPr>
              <w:pStyle w:val="TextoTablas"/>
              <w:rPr>
                <w:color w:val="000000" w:themeColor="text1"/>
              </w:rPr>
            </w:pPr>
            <w:r w:rsidRPr="00D01E01">
              <w:rPr>
                <w:color w:val="000000" w:themeColor="text1"/>
              </w:rPr>
              <w:t>En ventas complejas o de enfoque asesor.</w:t>
            </w:r>
          </w:p>
        </w:tc>
      </w:tr>
      <w:tr w:rsidR="00D348F9" w:rsidRPr="00D01E01" w14:paraId="6EDE91E4"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5B873C19" w14:textId="77777777" w:rsidR="00D348F9" w:rsidRPr="00D01E01" w:rsidRDefault="00D348F9" w:rsidP="00D348F9">
            <w:pPr>
              <w:pStyle w:val="TextoTablas"/>
              <w:rPr>
                <w:color w:val="000000" w:themeColor="text1"/>
              </w:rPr>
            </w:pPr>
            <w:r w:rsidRPr="00D01E01">
              <w:rPr>
                <w:color w:val="000000" w:themeColor="text1"/>
              </w:rPr>
              <w:t>Cierre prematuro.</w:t>
            </w:r>
          </w:p>
        </w:tc>
        <w:tc>
          <w:tcPr>
            <w:tcW w:w="0" w:type="auto"/>
            <w:hideMark/>
          </w:tcPr>
          <w:p w14:paraId="6E197866" w14:textId="77777777" w:rsidR="00D348F9" w:rsidRPr="00D01E01" w:rsidRDefault="00D348F9" w:rsidP="00D348F9">
            <w:pPr>
              <w:pStyle w:val="TextoTablas"/>
              <w:rPr>
                <w:color w:val="000000" w:themeColor="text1"/>
              </w:rPr>
            </w:pPr>
            <w:r w:rsidRPr="00D01E01">
              <w:rPr>
                <w:color w:val="000000" w:themeColor="text1"/>
              </w:rPr>
              <w:t xml:space="preserve">Error consistente en pedir decisión sin maduración del proceso. </w:t>
            </w:r>
          </w:p>
        </w:tc>
        <w:tc>
          <w:tcPr>
            <w:tcW w:w="0" w:type="auto"/>
            <w:hideMark/>
          </w:tcPr>
          <w:p w14:paraId="622CE1C8" w14:textId="77777777" w:rsidR="00D348F9" w:rsidRPr="00D01E01" w:rsidRDefault="00D348F9" w:rsidP="00D348F9">
            <w:pPr>
              <w:pStyle w:val="TextoTablas"/>
              <w:rPr>
                <w:color w:val="000000" w:themeColor="text1"/>
              </w:rPr>
            </w:pPr>
            <w:r w:rsidRPr="00D01E01">
              <w:rPr>
                <w:color w:val="000000" w:themeColor="text1"/>
              </w:rPr>
              <w:t xml:space="preserve">Debe evitarse porque genera resistencia. </w:t>
            </w:r>
          </w:p>
        </w:tc>
      </w:tr>
    </w:tbl>
    <w:p w14:paraId="59CC7465" w14:textId="77777777" w:rsidR="00094EFA" w:rsidRDefault="00094EFA" w:rsidP="00D348F9">
      <w:pPr>
        <w:rPr>
          <w:lang w:val="es-419" w:eastAsia="es-CO"/>
        </w:rPr>
      </w:pPr>
    </w:p>
    <w:p w14:paraId="5FCC5C9E" w14:textId="253E1586" w:rsidR="00D348F9" w:rsidRPr="00D348F9" w:rsidRDefault="00D348F9" w:rsidP="00D348F9">
      <w:pPr>
        <w:rPr>
          <w:lang w:val="es-419" w:eastAsia="es-CO"/>
        </w:rPr>
      </w:pPr>
      <w:r w:rsidRPr="00D348F9">
        <w:rPr>
          <w:lang w:val="es-419" w:eastAsia="es-CO"/>
        </w:rPr>
        <w:t xml:space="preserve">La tabla organiza las principales técnicas y errores, lo que facilita su uso en actividades de análisis y simulación. </w:t>
      </w:r>
    </w:p>
    <w:p w14:paraId="051B1B60" w14:textId="139A21CF" w:rsidR="00D348F9" w:rsidRDefault="00D348F9" w:rsidP="00D348F9">
      <w:pPr>
        <w:rPr>
          <w:lang w:val="es-419" w:eastAsia="es-CO"/>
        </w:rPr>
      </w:pPr>
      <w:r w:rsidRPr="00D348F9">
        <w:rPr>
          <w:lang w:val="es-419" w:eastAsia="es-CO"/>
        </w:rPr>
        <w:t>Se debe tener presente que el cierre de ventas es una competencia que sintetiza preparación, escucha, argumentación y sensibilidad comercial. Cuando se gestiona de manera estratégica, no solo aumenta la probabilidad de compra, sino que fortalece la experiencia del cliente y la continuidad de la relación comercial.</w:t>
      </w:r>
    </w:p>
    <w:p w14:paraId="1B0FB0E2" w14:textId="77777777" w:rsidR="00094EFA" w:rsidRDefault="00094EFA" w:rsidP="00D348F9">
      <w:pPr>
        <w:rPr>
          <w:lang w:val="es-419" w:eastAsia="es-CO"/>
        </w:rPr>
      </w:pPr>
    </w:p>
    <w:p w14:paraId="370604C9" w14:textId="5871B5EF" w:rsidR="00EA3D17" w:rsidRDefault="00EA3D17" w:rsidP="00EA3D17">
      <w:pPr>
        <w:pStyle w:val="Ttulo2"/>
      </w:pPr>
      <w:bookmarkStart w:id="14" w:name="_Toc236319125"/>
      <w:r w:rsidRPr="00EA3D17">
        <w:t>Definición de objetivos: establecer metas claras</w:t>
      </w:r>
      <w:bookmarkEnd w:id="14"/>
    </w:p>
    <w:p w14:paraId="456C50B7" w14:textId="77777777" w:rsidR="00D348F9" w:rsidRPr="00D348F9" w:rsidRDefault="00D348F9" w:rsidP="00D348F9">
      <w:pPr>
        <w:rPr>
          <w:lang w:val="es-419" w:eastAsia="es-CO"/>
        </w:rPr>
      </w:pPr>
      <w:r w:rsidRPr="00D348F9">
        <w:rPr>
          <w:lang w:val="es-419" w:eastAsia="es-CO"/>
        </w:rPr>
        <w:t xml:space="preserve">En el proceso de negociación en ventas, la definición de objetivos constituye una fase fundamental de la preparación estratégica. Antes de iniciar cualquier negociación, </w:t>
      </w:r>
      <w:r w:rsidRPr="00D348F9">
        <w:rPr>
          <w:lang w:val="es-419" w:eastAsia="es-CO"/>
        </w:rPr>
        <w:lastRenderedPageBreak/>
        <w:t>el vendedor o negociador debe establecer metas claras que orienten sus acciones, definan sus límites y permitan evaluar el éxito del proceso. Los objetivos funcionan como una guía que permite mantener el enfoque durante la negociación y evitar decisiones improvisadas que puedan afectar los resultados comerciales.</w:t>
      </w:r>
    </w:p>
    <w:p w14:paraId="1C44D8F2" w14:textId="77777777" w:rsidR="00D348F9" w:rsidRPr="00D348F9" w:rsidRDefault="00D348F9" w:rsidP="00D348F9">
      <w:pPr>
        <w:rPr>
          <w:lang w:val="es-419" w:eastAsia="es-CO"/>
        </w:rPr>
      </w:pPr>
      <w:r w:rsidRPr="00D348F9">
        <w:rPr>
          <w:lang w:val="es-419" w:eastAsia="es-CO"/>
        </w:rPr>
        <w:t>Definir objetivos claros implica identificar qué se espera lograr en la negociación, cuáles son las condiciones ideales del acuerdo y cuáles son los límites mínimos aceptables para la organización. En el contexto de las ventas, estos objetivos pueden relacionarse con aspectos como el volumen de venta, el margen de rentabilidad, las condiciones de pago, los tiempos de entrega o la duración del contrato comercial. Cuando el negociador tiene claridad sobre estos elementos, puede conducir la conversación de manera estratégica y orientar las propuestas hacia el logro de los resultados esperados.</w:t>
      </w:r>
    </w:p>
    <w:p w14:paraId="714B3C03" w14:textId="77777777" w:rsidR="00D348F9" w:rsidRPr="00D348F9" w:rsidRDefault="00D348F9" w:rsidP="00D348F9">
      <w:pPr>
        <w:rPr>
          <w:lang w:val="es-419" w:eastAsia="es-CO"/>
        </w:rPr>
      </w:pPr>
      <w:r w:rsidRPr="00D348F9">
        <w:rPr>
          <w:lang w:val="es-419" w:eastAsia="es-CO"/>
        </w:rPr>
        <w:t>Una característica esencial de los objetivos en la negociación es que deben ser:</w:t>
      </w:r>
    </w:p>
    <w:p w14:paraId="2D32229F" w14:textId="19EB279E" w:rsidR="00D348F9" w:rsidRPr="00D348F9" w:rsidRDefault="00D348F9" w:rsidP="0027158F">
      <w:pPr>
        <w:pStyle w:val="Prrafodelista"/>
        <w:numPr>
          <w:ilvl w:val="0"/>
          <w:numId w:val="31"/>
        </w:numPr>
        <w:rPr>
          <w:b/>
          <w:bCs/>
          <w:lang w:val="es-419" w:eastAsia="es-CO"/>
        </w:rPr>
      </w:pPr>
      <w:r w:rsidRPr="00D348F9">
        <w:rPr>
          <w:b/>
          <w:bCs/>
          <w:lang w:val="es-419" w:eastAsia="es-CO"/>
        </w:rPr>
        <w:t>Objetivos específicos</w:t>
      </w:r>
    </w:p>
    <w:p w14:paraId="7766F6D0" w14:textId="77777777" w:rsidR="00D348F9" w:rsidRPr="00D348F9" w:rsidRDefault="00D348F9" w:rsidP="00D348F9">
      <w:pPr>
        <w:rPr>
          <w:lang w:val="es-419" w:eastAsia="es-CO"/>
        </w:rPr>
      </w:pPr>
      <w:r w:rsidRPr="00D348F9">
        <w:rPr>
          <w:lang w:val="es-419" w:eastAsia="es-CO"/>
        </w:rPr>
        <w:t xml:space="preserve">Permiten identificar con precisión el resultado que se desea alcanzar, orientando el proceso de negociación hacia metas claras y facilitando la definición de acciones coherentes con los intereses de las partes. </w:t>
      </w:r>
    </w:p>
    <w:p w14:paraId="44178D96" w14:textId="213953C0" w:rsidR="00D348F9" w:rsidRPr="00D348F9" w:rsidRDefault="00D348F9" w:rsidP="0027158F">
      <w:pPr>
        <w:pStyle w:val="Prrafodelista"/>
        <w:numPr>
          <w:ilvl w:val="0"/>
          <w:numId w:val="31"/>
        </w:numPr>
        <w:rPr>
          <w:b/>
          <w:bCs/>
          <w:lang w:val="es-419" w:eastAsia="es-CO"/>
        </w:rPr>
      </w:pPr>
      <w:r w:rsidRPr="00D348F9">
        <w:rPr>
          <w:b/>
          <w:bCs/>
          <w:lang w:val="es-419" w:eastAsia="es-CO"/>
        </w:rPr>
        <w:t>Objetivos medibles</w:t>
      </w:r>
    </w:p>
    <w:p w14:paraId="569F8F6E" w14:textId="0424B41B" w:rsidR="00D348F9" w:rsidRDefault="00D348F9" w:rsidP="00D348F9">
      <w:pPr>
        <w:rPr>
          <w:lang w:val="es-419" w:eastAsia="es-CO"/>
        </w:rPr>
      </w:pPr>
      <w:r w:rsidRPr="00D348F9">
        <w:rPr>
          <w:lang w:val="es-419" w:eastAsia="es-CO"/>
        </w:rPr>
        <w:t xml:space="preserve">Facilitan evaluar si la negociación fue exitosa mediante indicadores o criterios previamente establecidos, permitiendo analizar los resultados obtenidos y realizar ajustes en futuras estrategias cuando sea necesario. </w:t>
      </w:r>
    </w:p>
    <w:p w14:paraId="0F1E20D1" w14:textId="77777777" w:rsidR="00602995" w:rsidRPr="00D348F9" w:rsidRDefault="00602995" w:rsidP="00D348F9">
      <w:pPr>
        <w:rPr>
          <w:lang w:val="es-419" w:eastAsia="es-CO"/>
        </w:rPr>
      </w:pPr>
    </w:p>
    <w:p w14:paraId="424E43EE" w14:textId="6ECFB39E" w:rsidR="00D348F9" w:rsidRPr="00D348F9" w:rsidRDefault="00D348F9" w:rsidP="0027158F">
      <w:pPr>
        <w:pStyle w:val="Prrafodelista"/>
        <w:numPr>
          <w:ilvl w:val="0"/>
          <w:numId w:val="31"/>
        </w:numPr>
        <w:rPr>
          <w:b/>
          <w:bCs/>
          <w:lang w:val="es-419" w:eastAsia="es-CO"/>
        </w:rPr>
      </w:pPr>
      <w:r w:rsidRPr="00D348F9">
        <w:rPr>
          <w:b/>
          <w:bCs/>
          <w:lang w:val="es-419" w:eastAsia="es-CO"/>
        </w:rPr>
        <w:lastRenderedPageBreak/>
        <w:t>Objetivos realistas</w:t>
      </w:r>
    </w:p>
    <w:p w14:paraId="4F90DA8D" w14:textId="77777777" w:rsidR="00D348F9" w:rsidRPr="00D348F9" w:rsidRDefault="00D348F9" w:rsidP="00D348F9">
      <w:pPr>
        <w:rPr>
          <w:lang w:val="es-419" w:eastAsia="es-CO"/>
        </w:rPr>
      </w:pPr>
      <w:r w:rsidRPr="00D348F9">
        <w:rPr>
          <w:lang w:val="es-419" w:eastAsia="es-CO"/>
        </w:rPr>
        <w:t>Consideran las condiciones del mercado, las necesidades del cliente y las capacidades de la empresa, evitando expectativas poco alcanzables que puedan dificultar el proceso negociador.</w:t>
      </w:r>
    </w:p>
    <w:p w14:paraId="112B726D" w14:textId="440187CC" w:rsidR="00D348F9" w:rsidRDefault="00D348F9" w:rsidP="00D348F9">
      <w:pPr>
        <w:rPr>
          <w:lang w:val="es-419" w:eastAsia="es-CO"/>
        </w:rPr>
      </w:pPr>
      <w:r w:rsidRPr="00D348F9">
        <w:rPr>
          <w:lang w:val="es-419" w:eastAsia="es-CO"/>
        </w:rPr>
        <w:t>En el ámbito de las ventas también es importante diferenciar entre distintos tipos de objetivos dentro de una negociación:</w:t>
      </w:r>
    </w:p>
    <w:p w14:paraId="63AB00DF" w14:textId="2811BA3A" w:rsidR="00D348F9" w:rsidRPr="00D348F9" w:rsidRDefault="00D348F9" w:rsidP="0027158F">
      <w:pPr>
        <w:pStyle w:val="Prrafodelista"/>
        <w:numPr>
          <w:ilvl w:val="0"/>
          <w:numId w:val="31"/>
        </w:numPr>
        <w:rPr>
          <w:b/>
          <w:bCs/>
          <w:lang w:val="es-419" w:eastAsia="es-CO"/>
        </w:rPr>
      </w:pPr>
      <w:r w:rsidRPr="00D348F9">
        <w:rPr>
          <w:b/>
          <w:bCs/>
          <w:lang w:val="es-419" w:eastAsia="es-CO"/>
        </w:rPr>
        <w:t>Objetivos ideales</w:t>
      </w:r>
    </w:p>
    <w:p w14:paraId="324D6286" w14:textId="77777777" w:rsidR="00D348F9" w:rsidRPr="00D348F9" w:rsidRDefault="00D348F9" w:rsidP="00D348F9">
      <w:pPr>
        <w:rPr>
          <w:lang w:val="es-419" w:eastAsia="es-CO"/>
        </w:rPr>
      </w:pPr>
      <w:r w:rsidRPr="00D348F9">
        <w:rPr>
          <w:lang w:val="es-419" w:eastAsia="es-CO"/>
        </w:rPr>
        <w:t>Representan el resultado óptimo que el negociador espera alcanzar durante el proceso de negociación, buscando maximizar el valor del acuerdo para la organización.</w:t>
      </w:r>
    </w:p>
    <w:p w14:paraId="5DC97DA7" w14:textId="399CCE39" w:rsidR="00D348F9" w:rsidRPr="00D348F9" w:rsidRDefault="00D348F9" w:rsidP="0027158F">
      <w:pPr>
        <w:pStyle w:val="Prrafodelista"/>
        <w:numPr>
          <w:ilvl w:val="0"/>
          <w:numId w:val="31"/>
        </w:numPr>
        <w:rPr>
          <w:b/>
          <w:bCs/>
          <w:lang w:val="es-419" w:eastAsia="es-CO"/>
        </w:rPr>
      </w:pPr>
      <w:r w:rsidRPr="00D348F9">
        <w:rPr>
          <w:b/>
          <w:bCs/>
          <w:lang w:val="es-419" w:eastAsia="es-CO"/>
        </w:rPr>
        <w:t>Objetivos aceptables</w:t>
      </w:r>
    </w:p>
    <w:p w14:paraId="15E65ABE" w14:textId="77777777" w:rsidR="00D348F9" w:rsidRPr="00D348F9" w:rsidRDefault="00D348F9" w:rsidP="00D348F9">
      <w:pPr>
        <w:rPr>
          <w:lang w:val="es-419" w:eastAsia="es-CO"/>
        </w:rPr>
      </w:pPr>
      <w:r w:rsidRPr="00D348F9">
        <w:rPr>
          <w:lang w:val="es-419" w:eastAsia="es-CO"/>
        </w:rPr>
        <w:t>Corresponden al resultado mínimo que la organización está dispuesta a aceptar para concretar el acuerdo, garantizando que se mantengan los intereses esenciales de la negociación.</w:t>
      </w:r>
    </w:p>
    <w:p w14:paraId="4133F427" w14:textId="6EE6EECF" w:rsidR="00D348F9" w:rsidRPr="00D348F9" w:rsidRDefault="00D348F9" w:rsidP="0027158F">
      <w:pPr>
        <w:pStyle w:val="Prrafodelista"/>
        <w:numPr>
          <w:ilvl w:val="0"/>
          <w:numId w:val="31"/>
        </w:numPr>
        <w:rPr>
          <w:b/>
          <w:bCs/>
          <w:lang w:val="es-419" w:eastAsia="es-CO"/>
        </w:rPr>
      </w:pPr>
      <w:r w:rsidRPr="00D348F9">
        <w:rPr>
          <w:b/>
          <w:bCs/>
          <w:lang w:val="es-419" w:eastAsia="es-CO"/>
        </w:rPr>
        <w:t>Objetivos estratégicos</w:t>
      </w:r>
    </w:p>
    <w:p w14:paraId="012A60CD" w14:textId="77777777" w:rsidR="00D348F9" w:rsidRPr="00D348F9" w:rsidRDefault="00D348F9" w:rsidP="00D348F9">
      <w:pPr>
        <w:rPr>
          <w:lang w:val="es-419" w:eastAsia="es-CO"/>
        </w:rPr>
      </w:pPr>
      <w:r w:rsidRPr="00D348F9">
        <w:rPr>
          <w:lang w:val="es-419" w:eastAsia="es-CO"/>
        </w:rPr>
        <w:t>Están orientados a fortalecer la relación con el cliente, posicionar la organización en el mercado y generar oportunidades que favorezcan futuras negociaciones y relaciones comerciales.</w:t>
      </w:r>
    </w:p>
    <w:p w14:paraId="3EAB1EB4" w14:textId="77777777" w:rsidR="00D348F9" w:rsidRPr="00D348F9" w:rsidRDefault="00D348F9" w:rsidP="00D348F9">
      <w:pPr>
        <w:rPr>
          <w:lang w:val="es-419" w:eastAsia="es-CO"/>
        </w:rPr>
      </w:pPr>
      <w:r w:rsidRPr="00D348F9">
        <w:rPr>
          <w:lang w:val="es-419" w:eastAsia="es-CO"/>
        </w:rPr>
        <w:t xml:space="preserve">La definición de objetivos claros también contribuye a mejorar la capacidad del negociador para manejar concesiones durante el proceso. Cuando el vendedor tiene claridad sobre sus prioridades, puede decidir de manera estratégica en qué aspectos puede ser flexible y en cuáles debe mantener una posición firme. Esta claridad evita </w:t>
      </w:r>
      <w:r w:rsidRPr="00D348F9">
        <w:rPr>
          <w:lang w:val="es-419" w:eastAsia="es-CO"/>
        </w:rPr>
        <w:lastRenderedPageBreak/>
        <w:t>realizar concesiones innecesarias y permite construir acuerdos que mantengan el equilibrio entre la satisfacción del cliente y la rentabilidad de la organización.</w:t>
      </w:r>
    </w:p>
    <w:p w14:paraId="49F045AE" w14:textId="77777777" w:rsidR="00D348F9" w:rsidRPr="00D348F9" w:rsidRDefault="00D348F9" w:rsidP="00D348F9">
      <w:pPr>
        <w:rPr>
          <w:lang w:val="es-419" w:eastAsia="es-CO"/>
        </w:rPr>
      </w:pPr>
      <w:r w:rsidRPr="00D348F9">
        <w:rPr>
          <w:lang w:val="es-419" w:eastAsia="es-CO"/>
        </w:rPr>
        <w:t>Asimismo, los objetivos deben dialogar con los intereses del cliente. Una negociación efectiva no se limita a defender metas propias, sino que diseña propuestas donde el logro del vendedor se articula con el valor percibido por la contraparte.</w:t>
      </w:r>
    </w:p>
    <w:p w14:paraId="2A2913B5" w14:textId="43577827" w:rsidR="00D348F9" w:rsidRDefault="00D348F9" w:rsidP="00D348F9">
      <w:pPr>
        <w:rPr>
          <w:lang w:val="es-419" w:eastAsia="es-CO"/>
        </w:rPr>
      </w:pPr>
      <w:r w:rsidRPr="00D348F9">
        <w:rPr>
          <w:lang w:val="es-419" w:eastAsia="es-CO"/>
        </w:rPr>
        <w:t>Cada objetivo se representa por las siguientes características y ejemplificaciones:</w:t>
      </w:r>
    </w:p>
    <w:p w14:paraId="0DA94C42" w14:textId="77777777" w:rsidR="00094EFA" w:rsidRPr="00D348F9" w:rsidRDefault="00094EFA" w:rsidP="00D348F9">
      <w:pPr>
        <w:rPr>
          <w:lang w:val="es-419" w:eastAsia="es-CO"/>
        </w:rPr>
      </w:pPr>
    </w:p>
    <w:p w14:paraId="1D5D8571" w14:textId="32DF3C85" w:rsidR="00D348F9" w:rsidRDefault="00D348F9" w:rsidP="00094EFA">
      <w:pPr>
        <w:pStyle w:val="Tabla"/>
        <w:rPr>
          <w:lang w:val="es-419" w:eastAsia="es-CO"/>
        </w:rPr>
      </w:pPr>
      <w:r w:rsidRPr="00D348F9">
        <w:rPr>
          <w:lang w:val="es-419" w:eastAsia="es-CO"/>
        </w:rPr>
        <w:t>Tipos de objetivos en la negociación</w:t>
      </w:r>
    </w:p>
    <w:tbl>
      <w:tblPr>
        <w:tblStyle w:val="SENA"/>
        <w:tblW w:w="0" w:type="auto"/>
        <w:tblLook w:val="04A0" w:firstRow="1" w:lastRow="0" w:firstColumn="1" w:lastColumn="0" w:noHBand="0" w:noVBand="1"/>
      </w:tblPr>
      <w:tblGrid>
        <w:gridCol w:w="1764"/>
        <w:gridCol w:w="3062"/>
        <w:gridCol w:w="5136"/>
      </w:tblGrid>
      <w:tr w:rsidR="00D348F9" w:rsidRPr="00D01E01" w14:paraId="0C7A4927" w14:textId="77777777" w:rsidTr="00094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1642E12" w14:textId="77777777" w:rsidR="00D348F9" w:rsidRPr="00D01E01" w:rsidRDefault="00D348F9" w:rsidP="00D348F9">
            <w:pPr>
              <w:pStyle w:val="TextoTablas"/>
            </w:pPr>
            <w:r w:rsidRPr="00D01E01">
              <w:t>Tipo de objetivo</w:t>
            </w:r>
          </w:p>
        </w:tc>
        <w:tc>
          <w:tcPr>
            <w:tcW w:w="0" w:type="auto"/>
            <w:hideMark/>
          </w:tcPr>
          <w:p w14:paraId="5B4850B0" w14:textId="77777777" w:rsidR="00D348F9" w:rsidRPr="00D01E01" w:rsidRDefault="00D348F9" w:rsidP="00D348F9">
            <w:pPr>
              <w:pStyle w:val="TextoTablas"/>
            </w:pPr>
            <w:r w:rsidRPr="00D01E01">
              <w:t>Característica</w:t>
            </w:r>
          </w:p>
        </w:tc>
        <w:tc>
          <w:tcPr>
            <w:tcW w:w="0" w:type="auto"/>
            <w:hideMark/>
          </w:tcPr>
          <w:p w14:paraId="004C5C37" w14:textId="77777777" w:rsidR="00D348F9" w:rsidRPr="00D01E01" w:rsidRDefault="00D348F9" w:rsidP="00D348F9">
            <w:pPr>
              <w:pStyle w:val="TextoTablas"/>
            </w:pPr>
            <w:r w:rsidRPr="00D01E01">
              <w:t>Ejemplo en negociación de ventas</w:t>
            </w:r>
          </w:p>
        </w:tc>
      </w:tr>
      <w:tr w:rsidR="00D348F9" w:rsidRPr="00D01E01" w14:paraId="0FB63B0B"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4A552639" w14:textId="77777777" w:rsidR="00D348F9" w:rsidRPr="00D01E01" w:rsidRDefault="00D348F9" w:rsidP="00D348F9">
            <w:pPr>
              <w:pStyle w:val="TextoTablas"/>
              <w:rPr>
                <w:color w:val="000000" w:themeColor="text1"/>
              </w:rPr>
            </w:pPr>
            <w:r w:rsidRPr="00D01E01">
              <w:rPr>
                <w:color w:val="000000" w:themeColor="text1"/>
              </w:rPr>
              <w:t>Objetivo específico.</w:t>
            </w:r>
          </w:p>
        </w:tc>
        <w:tc>
          <w:tcPr>
            <w:tcW w:w="0" w:type="auto"/>
            <w:hideMark/>
          </w:tcPr>
          <w:p w14:paraId="3FA844BF" w14:textId="77777777" w:rsidR="00D348F9" w:rsidRPr="00D01E01" w:rsidRDefault="00D348F9" w:rsidP="00D348F9">
            <w:pPr>
              <w:pStyle w:val="TextoTablas"/>
              <w:rPr>
                <w:color w:val="000000" w:themeColor="text1"/>
              </w:rPr>
            </w:pPr>
            <w:r w:rsidRPr="00D01E01">
              <w:rPr>
                <w:color w:val="000000" w:themeColor="text1"/>
              </w:rPr>
              <w:t>Define con precisión qué se quiere lograr.</w:t>
            </w:r>
          </w:p>
        </w:tc>
        <w:tc>
          <w:tcPr>
            <w:tcW w:w="0" w:type="auto"/>
            <w:hideMark/>
          </w:tcPr>
          <w:p w14:paraId="35621B18" w14:textId="77777777" w:rsidR="00D348F9" w:rsidRPr="00D01E01" w:rsidRDefault="00D348F9" w:rsidP="00D348F9">
            <w:pPr>
              <w:pStyle w:val="TextoTablas"/>
              <w:rPr>
                <w:color w:val="000000" w:themeColor="text1"/>
              </w:rPr>
            </w:pPr>
            <w:r w:rsidRPr="00D01E01">
              <w:rPr>
                <w:color w:val="000000" w:themeColor="text1"/>
              </w:rPr>
              <w:t>Vender una solución con servicio de acompañamiento incluido.</w:t>
            </w:r>
          </w:p>
        </w:tc>
      </w:tr>
      <w:tr w:rsidR="00D348F9" w:rsidRPr="00D01E01" w14:paraId="69372C6A" w14:textId="77777777" w:rsidTr="00D348F9">
        <w:tc>
          <w:tcPr>
            <w:tcW w:w="0" w:type="auto"/>
            <w:hideMark/>
          </w:tcPr>
          <w:p w14:paraId="5D03C7DF" w14:textId="77777777" w:rsidR="00D348F9" w:rsidRPr="00D01E01" w:rsidRDefault="00D348F9" w:rsidP="00D348F9">
            <w:pPr>
              <w:pStyle w:val="TextoTablas"/>
              <w:rPr>
                <w:color w:val="000000" w:themeColor="text1"/>
              </w:rPr>
            </w:pPr>
            <w:r w:rsidRPr="00D01E01">
              <w:rPr>
                <w:color w:val="000000" w:themeColor="text1"/>
              </w:rPr>
              <w:t>Objetivo medible.</w:t>
            </w:r>
          </w:p>
        </w:tc>
        <w:tc>
          <w:tcPr>
            <w:tcW w:w="0" w:type="auto"/>
            <w:hideMark/>
          </w:tcPr>
          <w:p w14:paraId="75179CA9" w14:textId="77777777" w:rsidR="00D348F9" w:rsidRPr="00D01E01" w:rsidRDefault="00D348F9" w:rsidP="00D348F9">
            <w:pPr>
              <w:pStyle w:val="TextoTablas"/>
              <w:rPr>
                <w:color w:val="000000" w:themeColor="text1"/>
              </w:rPr>
            </w:pPr>
            <w:r w:rsidRPr="00D01E01">
              <w:rPr>
                <w:color w:val="000000" w:themeColor="text1"/>
              </w:rPr>
              <w:t>Permite evaluar el éxito alcanzado.</w:t>
            </w:r>
          </w:p>
        </w:tc>
        <w:tc>
          <w:tcPr>
            <w:tcW w:w="0" w:type="auto"/>
            <w:hideMark/>
          </w:tcPr>
          <w:p w14:paraId="25E1F9C1" w14:textId="77777777" w:rsidR="00D348F9" w:rsidRPr="00D01E01" w:rsidRDefault="00D348F9" w:rsidP="00D348F9">
            <w:pPr>
              <w:pStyle w:val="TextoTablas"/>
              <w:rPr>
                <w:color w:val="000000" w:themeColor="text1"/>
              </w:rPr>
            </w:pPr>
            <w:r w:rsidRPr="00D01E01">
              <w:rPr>
                <w:color w:val="000000" w:themeColor="text1"/>
              </w:rPr>
              <w:t>Cumplir volumen de ventas o condiciones de pago concretas.</w:t>
            </w:r>
          </w:p>
        </w:tc>
      </w:tr>
      <w:tr w:rsidR="00D348F9" w:rsidRPr="00D01E01" w14:paraId="71C06650"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tcPr>
          <w:p w14:paraId="04AFCD68" w14:textId="77777777" w:rsidR="00D348F9" w:rsidRPr="00D01E01" w:rsidRDefault="00D348F9" w:rsidP="00D348F9">
            <w:pPr>
              <w:pStyle w:val="TextoTablas"/>
              <w:rPr>
                <w:color w:val="000000" w:themeColor="text1"/>
              </w:rPr>
            </w:pPr>
            <w:r w:rsidRPr="00D01E01">
              <w:rPr>
                <w:color w:val="000000" w:themeColor="text1"/>
              </w:rPr>
              <w:t>Objetivo realista</w:t>
            </w:r>
          </w:p>
        </w:tc>
        <w:tc>
          <w:tcPr>
            <w:tcW w:w="0" w:type="auto"/>
          </w:tcPr>
          <w:p w14:paraId="6767BBA9" w14:textId="77777777" w:rsidR="00D348F9" w:rsidRPr="00D01E01" w:rsidRDefault="00D348F9" w:rsidP="00D348F9">
            <w:pPr>
              <w:pStyle w:val="TextoTablas"/>
              <w:rPr>
                <w:color w:val="000000" w:themeColor="text1"/>
              </w:rPr>
            </w:pPr>
            <w:r w:rsidRPr="00D01E01">
              <w:rPr>
                <w:color w:val="000000" w:themeColor="text1"/>
              </w:rPr>
              <w:t>Plantea metas alcanzables según el contexto.</w:t>
            </w:r>
          </w:p>
        </w:tc>
        <w:tc>
          <w:tcPr>
            <w:tcW w:w="0" w:type="auto"/>
          </w:tcPr>
          <w:p w14:paraId="11973B08" w14:textId="77777777" w:rsidR="00D348F9" w:rsidRPr="00D01E01" w:rsidRDefault="00D348F9" w:rsidP="00D348F9">
            <w:pPr>
              <w:pStyle w:val="TextoTablas"/>
              <w:rPr>
                <w:color w:val="000000" w:themeColor="text1"/>
              </w:rPr>
            </w:pPr>
            <w:r w:rsidRPr="00D01E01">
              <w:rPr>
                <w:color w:val="000000" w:themeColor="text1"/>
              </w:rPr>
              <w:t>Ofrecer una propuesta acorde con el presupuesto del cliente y la capacidad de la empresa.</w:t>
            </w:r>
          </w:p>
        </w:tc>
      </w:tr>
      <w:tr w:rsidR="00D348F9" w:rsidRPr="00D01E01" w14:paraId="47F572F8" w14:textId="77777777" w:rsidTr="00D348F9">
        <w:tc>
          <w:tcPr>
            <w:tcW w:w="0" w:type="auto"/>
            <w:hideMark/>
          </w:tcPr>
          <w:p w14:paraId="7D22050B" w14:textId="77777777" w:rsidR="00D348F9" w:rsidRPr="00D01E01" w:rsidRDefault="00D348F9" w:rsidP="00D348F9">
            <w:pPr>
              <w:pStyle w:val="TextoTablas"/>
              <w:rPr>
                <w:color w:val="000000" w:themeColor="text1"/>
              </w:rPr>
            </w:pPr>
            <w:r w:rsidRPr="00D01E01">
              <w:rPr>
                <w:color w:val="000000" w:themeColor="text1"/>
              </w:rPr>
              <w:t>Objetivo ideal.</w:t>
            </w:r>
          </w:p>
        </w:tc>
        <w:tc>
          <w:tcPr>
            <w:tcW w:w="0" w:type="auto"/>
            <w:hideMark/>
          </w:tcPr>
          <w:p w14:paraId="1D286C1D" w14:textId="77777777" w:rsidR="00D348F9" w:rsidRPr="00D01E01" w:rsidRDefault="00D348F9" w:rsidP="00D348F9">
            <w:pPr>
              <w:pStyle w:val="TextoTablas"/>
              <w:rPr>
                <w:color w:val="000000" w:themeColor="text1"/>
              </w:rPr>
            </w:pPr>
            <w:r w:rsidRPr="00D01E01">
              <w:rPr>
                <w:color w:val="000000" w:themeColor="text1"/>
              </w:rPr>
              <w:t>Representa el mejor resultado posible.</w:t>
            </w:r>
          </w:p>
        </w:tc>
        <w:tc>
          <w:tcPr>
            <w:tcW w:w="0" w:type="auto"/>
            <w:hideMark/>
          </w:tcPr>
          <w:p w14:paraId="32C8446A" w14:textId="77777777" w:rsidR="00D348F9" w:rsidRPr="00D01E01" w:rsidRDefault="00D348F9" w:rsidP="00D348F9">
            <w:pPr>
              <w:pStyle w:val="TextoTablas"/>
              <w:rPr>
                <w:color w:val="000000" w:themeColor="text1"/>
              </w:rPr>
            </w:pPr>
            <w:r w:rsidRPr="00D01E01">
              <w:rPr>
                <w:color w:val="000000" w:themeColor="text1"/>
              </w:rPr>
              <w:t>Alcanzar margen óptimo, plazo favorable y contrato de mayor duración.</w:t>
            </w:r>
          </w:p>
        </w:tc>
      </w:tr>
      <w:tr w:rsidR="00D348F9" w:rsidRPr="00D01E01" w14:paraId="17864847"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2E48737B" w14:textId="77777777" w:rsidR="00D348F9" w:rsidRPr="00D01E01" w:rsidRDefault="00D348F9" w:rsidP="00D348F9">
            <w:pPr>
              <w:pStyle w:val="TextoTablas"/>
              <w:rPr>
                <w:color w:val="000000" w:themeColor="text1"/>
              </w:rPr>
            </w:pPr>
            <w:r w:rsidRPr="00D01E01">
              <w:rPr>
                <w:color w:val="000000" w:themeColor="text1"/>
              </w:rPr>
              <w:t>Objetivo aceptable.</w:t>
            </w:r>
          </w:p>
        </w:tc>
        <w:tc>
          <w:tcPr>
            <w:tcW w:w="0" w:type="auto"/>
            <w:hideMark/>
          </w:tcPr>
          <w:p w14:paraId="2C82F1ED" w14:textId="77777777" w:rsidR="00D348F9" w:rsidRPr="00D01E01" w:rsidRDefault="00D348F9" w:rsidP="00D348F9">
            <w:pPr>
              <w:pStyle w:val="TextoTablas"/>
              <w:rPr>
                <w:color w:val="000000" w:themeColor="text1"/>
              </w:rPr>
            </w:pPr>
            <w:r w:rsidRPr="00D01E01">
              <w:rPr>
                <w:color w:val="000000" w:themeColor="text1"/>
              </w:rPr>
              <w:t>Marca el mínimo resultado viable.</w:t>
            </w:r>
          </w:p>
        </w:tc>
        <w:tc>
          <w:tcPr>
            <w:tcW w:w="0" w:type="auto"/>
            <w:hideMark/>
          </w:tcPr>
          <w:p w14:paraId="3687EC70" w14:textId="77777777" w:rsidR="00D348F9" w:rsidRPr="00D01E01" w:rsidRDefault="00D348F9" w:rsidP="00D348F9">
            <w:pPr>
              <w:pStyle w:val="TextoTablas"/>
              <w:rPr>
                <w:color w:val="000000" w:themeColor="text1"/>
              </w:rPr>
            </w:pPr>
            <w:r w:rsidRPr="00D01E01">
              <w:rPr>
                <w:color w:val="000000" w:themeColor="text1"/>
              </w:rPr>
              <w:t>Concretar la venta sin afectar umbral de rentabilidad.</w:t>
            </w:r>
          </w:p>
        </w:tc>
      </w:tr>
      <w:tr w:rsidR="00D348F9" w:rsidRPr="00D01E01" w14:paraId="70D5EF51" w14:textId="77777777" w:rsidTr="00D348F9">
        <w:tc>
          <w:tcPr>
            <w:tcW w:w="0" w:type="auto"/>
            <w:hideMark/>
          </w:tcPr>
          <w:p w14:paraId="158F7921" w14:textId="77777777" w:rsidR="00D348F9" w:rsidRPr="00D01E01" w:rsidRDefault="00D348F9" w:rsidP="00D348F9">
            <w:pPr>
              <w:pStyle w:val="TextoTablas"/>
              <w:rPr>
                <w:color w:val="000000" w:themeColor="text1"/>
              </w:rPr>
            </w:pPr>
            <w:r w:rsidRPr="00D01E01">
              <w:rPr>
                <w:color w:val="000000" w:themeColor="text1"/>
              </w:rPr>
              <w:t>Objetivo estratégico.</w:t>
            </w:r>
          </w:p>
        </w:tc>
        <w:tc>
          <w:tcPr>
            <w:tcW w:w="0" w:type="auto"/>
            <w:hideMark/>
          </w:tcPr>
          <w:p w14:paraId="3C269658" w14:textId="77777777" w:rsidR="00D348F9" w:rsidRPr="00D01E01" w:rsidRDefault="00D348F9" w:rsidP="00D348F9">
            <w:pPr>
              <w:pStyle w:val="TextoTablas"/>
              <w:rPr>
                <w:color w:val="000000" w:themeColor="text1"/>
              </w:rPr>
            </w:pPr>
            <w:r w:rsidRPr="00D01E01">
              <w:rPr>
                <w:color w:val="000000" w:themeColor="text1"/>
              </w:rPr>
              <w:t>Busca efectos adicionales al acuerdo inmediato.</w:t>
            </w:r>
          </w:p>
        </w:tc>
        <w:tc>
          <w:tcPr>
            <w:tcW w:w="0" w:type="auto"/>
            <w:hideMark/>
          </w:tcPr>
          <w:p w14:paraId="2F628004" w14:textId="77777777" w:rsidR="00D348F9" w:rsidRPr="00D01E01" w:rsidRDefault="00D348F9" w:rsidP="00D348F9">
            <w:pPr>
              <w:pStyle w:val="TextoTablas"/>
              <w:rPr>
                <w:color w:val="000000" w:themeColor="text1"/>
              </w:rPr>
            </w:pPr>
            <w:r w:rsidRPr="00D01E01">
              <w:rPr>
                <w:color w:val="000000" w:themeColor="text1"/>
              </w:rPr>
              <w:t xml:space="preserve">Posicionar la empresa o abrir una relación de largo plazo. </w:t>
            </w:r>
          </w:p>
        </w:tc>
      </w:tr>
    </w:tbl>
    <w:p w14:paraId="55802143" w14:textId="77777777" w:rsidR="00094EFA" w:rsidRDefault="00094EFA" w:rsidP="00D348F9">
      <w:pPr>
        <w:rPr>
          <w:lang w:val="es-419" w:eastAsia="es-CO"/>
        </w:rPr>
      </w:pPr>
    </w:p>
    <w:p w14:paraId="43970994" w14:textId="04F56714" w:rsidR="00D348F9" w:rsidRPr="00D348F9" w:rsidRDefault="00D348F9" w:rsidP="00D348F9">
      <w:pPr>
        <w:rPr>
          <w:lang w:val="es-419" w:eastAsia="es-CO"/>
        </w:rPr>
      </w:pPr>
      <w:r w:rsidRPr="00D348F9">
        <w:rPr>
          <w:lang w:val="es-419" w:eastAsia="es-CO"/>
        </w:rPr>
        <w:t>La tabla facilita la comprensión de la estructura de objetivos y su aporte al proceso negociador.</w:t>
      </w:r>
    </w:p>
    <w:p w14:paraId="7467A4E0" w14:textId="77777777" w:rsidR="00D348F9" w:rsidRPr="00D348F9" w:rsidRDefault="00D348F9" w:rsidP="00D348F9">
      <w:pPr>
        <w:rPr>
          <w:lang w:val="es-419" w:eastAsia="es-CO"/>
        </w:rPr>
      </w:pPr>
      <w:r w:rsidRPr="00D348F9">
        <w:rPr>
          <w:lang w:val="es-419" w:eastAsia="es-CO"/>
        </w:rPr>
        <w:lastRenderedPageBreak/>
        <w:t>Otro aspecto relevante en la definición de objetivos es considerar los intereses y necesidades del cliente. Una negociación efectiva no solo busca alcanzar metas propias, sino también identificar oportunidades de beneficio mutuo. Por esta razón, los negociadores estratégicos procuran establecer objetivos que permitan generar valor para ambas partes, promoviendo acuerdos sostenibles y relaciones comerciales de largo plazo.</w:t>
      </w:r>
    </w:p>
    <w:p w14:paraId="6F14E1C6" w14:textId="2F88ED9E" w:rsidR="00D348F9" w:rsidRDefault="00D348F9" w:rsidP="00D348F9">
      <w:pPr>
        <w:rPr>
          <w:lang w:val="es-419" w:eastAsia="es-CO"/>
        </w:rPr>
      </w:pPr>
      <w:r w:rsidRPr="00D348F9">
        <w:rPr>
          <w:lang w:val="es-419" w:eastAsia="es-CO"/>
        </w:rPr>
        <w:t>En resumen, la definición de objetivos constituye un elemento clave dentro de la preparación de una negociación en ventas. Establecer metas claras, realistas y medibles permite orientar el proceso negociador, facilitar la toma de decisiones y aumentar las probabilidades de alcanzar acuerdos exitosos. Además, contribuye a que el negociador actúe con mayor seguridad, mantenga el control de la negociación y logre resultados que beneficien tanto a la organización como al cliente.</w:t>
      </w:r>
    </w:p>
    <w:p w14:paraId="33109DEA" w14:textId="77777777" w:rsidR="00094EFA" w:rsidRDefault="00094EFA" w:rsidP="00D348F9">
      <w:pPr>
        <w:rPr>
          <w:lang w:val="es-419" w:eastAsia="es-CO"/>
        </w:rPr>
      </w:pPr>
    </w:p>
    <w:p w14:paraId="1B4D4685" w14:textId="6D97EFAE" w:rsidR="00EA3D17" w:rsidRDefault="00EA3D17" w:rsidP="00EA3D17">
      <w:pPr>
        <w:pStyle w:val="Ttulo2"/>
      </w:pPr>
      <w:bookmarkStart w:id="15" w:name="_Toc236319126"/>
      <w:r w:rsidRPr="00EA3D17">
        <w:t>Mejor Alternativa a un Acuerdo Negociado - M.A.A.N.</w:t>
      </w:r>
      <w:bookmarkEnd w:id="15"/>
    </w:p>
    <w:p w14:paraId="5F496BE5" w14:textId="77777777" w:rsidR="00D348F9" w:rsidRPr="00D348F9" w:rsidRDefault="00D348F9" w:rsidP="00D348F9">
      <w:pPr>
        <w:rPr>
          <w:lang w:val="es-419" w:eastAsia="es-CO"/>
        </w:rPr>
      </w:pPr>
      <w:r w:rsidRPr="00D348F9">
        <w:rPr>
          <w:lang w:val="es-419" w:eastAsia="es-CO"/>
        </w:rPr>
        <w:t>La Mejor Alternativa a un Acuerdo Negociado - M.A.A.N., conocida internacionalmente como BATNA (</w:t>
      </w:r>
      <w:proofErr w:type="spellStart"/>
      <w:r w:rsidRPr="00D348F9">
        <w:rPr>
          <w:lang w:val="es-419" w:eastAsia="es-CO"/>
        </w:rPr>
        <w:t>Best</w:t>
      </w:r>
      <w:proofErr w:type="spellEnd"/>
      <w:r w:rsidRPr="00D348F9">
        <w:rPr>
          <w:lang w:val="es-419" w:eastAsia="es-CO"/>
        </w:rPr>
        <w:t xml:space="preserve"> Alternative </w:t>
      </w:r>
      <w:proofErr w:type="spellStart"/>
      <w:r w:rsidRPr="00D348F9">
        <w:rPr>
          <w:lang w:val="es-419" w:eastAsia="es-CO"/>
        </w:rPr>
        <w:t>to</w:t>
      </w:r>
      <w:proofErr w:type="spellEnd"/>
      <w:r w:rsidRPr="00D348F9">
        <w:rPr>
          <w:lang w:val="es-419" w:eastAsia="es-CO"/>
        </w:rPr>
        <w:t xml:space="preserve"> a </w:t>
      </w:r>
      <w:proofErr w:type="spellStart"/>
      <w:r w:rsidRPr="00D348F9">
        <w:rPr>
          <w:lang w:val="es-419" w:eastAsia="es-CO"/>
        </w:rPr>
        <w:t>Negotiated</w:t>
      </w:r>
      <w:proofErr w:type="spellEnd"/>
      <w:r w:rsidRPr="00D348F9">
        <w:rPr>
          <w:lang w:val="es-419" w:eastAsia="es-CO"/>
        </w:rPr>
        <w:t xml:space="preserve"> </w:t>
      </w:r>
      <w:proofErr w:type="spellStart"/>
      <w:r w:rsidRPr="00D348F9">
        <w:rPr>
          <w:lang w:val="es-419" w:eastAsia="es-CO"/>
        </w:rPr>
        <w:t>Agreement</w:t>
      </w:r>
      <w:proofErr w:type="spellEnd"/>
      <w:r w:rsidRPr="00D348F9">
        <w:rPr>
          <w:lang w:val="es-419" w:eastAsia="es-CO"/>
        </w:rPr>
        <w:t>), es un concepto fundamental dentro de la negociación estratégica que se refiere a la mejor opción disponible que tiene una de las partes en caso de que la negociación no llegue a concretarse. En otras palabras, representa el plan o alternativa que un negociador puede ejecutar si no logra alcanzar un acuerdo con la contraparte.</w:t>
      </w:r>
    </w:p>
    <w:p w14:paraId="55C0A05F" w14:textId="77777777" w:rsidR="00D348F9" w:rsidRPr="00D348F9" w:rsidRDefault="00D348F9" w:rsidP="00D348F9">
      <w:pPr>
        <w:rPr>
          <w:lang w:val="es-419" w:eastAsia="es-CO"/>
        </w:rPr>
      </w:pPr>
      <w:r w:rsidRPr="00D348F9">
        <w:rPr>
          <w:lang w:val="es-419" w:eastAsia="es-CO"/>
        </w:rPr>
        <w:t xml:space="preserve">El M.A.A.N. permite a los negociadores tomar decisiones con mayor seguridad, ya que establece un punto de referencia que ayuda a determinar si una propuesta es conveniente o si es mejor optar por una alternativa diferente. En el contexto de las </w:t>
      </w:r>
      <w:r w:rsidRPr="00D348F9">
        <w:rPr>
          <w:lang w:val="es-419" w:eastAsia="es-CO"/>
        </w:rPr>
        <w:lastRenderedPageBreak/>
        <w:t>ventas, esta técnica permite al profesional comercial mantener una posición estratégica durante la negociación, evitando aceptar condiciones desfavorables y fortaleciendo su capacidad para generar acuerdos equilibrados.</w:t>
      </w:r>
    </w:p>
    <w:p w14:paraId="629BB77D" w14:textId="7BC7EA64" w:rsidR="00D348F9" w:rsidRPr="00D348F9" w:rsidRDefault="00D348F9" w:rsidP="0027158F">
      <w:pPr>
        <w:pStyle w:val="Prrafodelista"/>
        <w:numPr>
          <w:ilvl w:val="0"/>
          <w:numId w:val="32"/>
        </w:numPr>
        <w:rPr>
          <w:b/>
          <w:bCs/>
          <w:lang w:val="es-419" w:eastAsia="es-CO"/>
        </w:rPr>
      </w:pPr>
      <w:r w:rsidRPr="00D348F9">
        <w:rPr>
          <w:b/>
          <w:bCs/>
          <w:lang w:val="es-419" w:eastAsia="es-CO"/>
        </w:rPr>
        <w:t>Fundamentos del M.A.A.N.</w:t>
      </w:r>
    </w:p>
    <w:p w14:paraId="0ADB18F2" w14:textId="77777777" w:rsidR="00D348F9" w:rsidRPr="00D348F9" w:rsidRDefault="00D348F9" w:rsidP="00D348F9">
      <w:pPr>
        <w:rPr>
          <w:lang w:val="es-419" w:eastAsia="es-CO"/>
        </w:rPr>
      </w:pPr>
      <w:r w:rsidRPr="00D348F9">
        <w:rPr>
          <w:lang w:val="es-419" w:eastAsia="es-CO"/>
        </w:rPr>
        <w:t>El concepto de M.A.A.N. se fundamenta en la importancia de la preparación previa dentro del proceso de negociación. Antes de iniciar cualquier negociación, es fundamental analizar las posibles alternativas disponibles en caso de que no se alcance un acuerdo. Este enfoque se basa en varios principios estratégicos:</w:t>
      </w:r>
    </w:p>
    <w:p w14:paraId="6E7B8A70" w14:textId="3A6CDA06" w:rsidR="00D348F9" w:rsidRPr="00D348F9" w:rsidRDefault="00D348F9" w:rsidP="0027158F">
      <w:pPr>
        <w:pStyle w:val="Prrafodelista"/>
        <w:numPr>
          <w:ilvl w:val="0"/>
          <w:numId w:val="33"/>
        </w:numPr>
        <w:rPr>
          <w:lang w:val="es-419" w:eastAsia="es-CO"/>
        </w:rPr>
      </w:pPr>
      <w:r w:rsidRPr="00D348F9">
        <w:rPr>
          <w:lang w:val="es-419" w:eastAsia="es-CO"/>
        </w:rPr>
        <w:t>El poder en la negociación depende de las alternativas disponibles.</w:t>
      </w:r>
    </w:p>
    <w:p w14:paraId="147AE460" w14:textId="5A322FCB" w:rsidR="00D348F9" w:rsidRPr="00D348F9" w:rsidRDefault="00D348F9" w:rsidP="0027158F">
      <w:pPr>
        <w:pStyle w:val="Prrafodelista"/>
        <w:numPr>
          <w:ilvl w:val="0"/>
          <w:numId w:val="33"/>
        </w:numPr>
        <w:rPr>
          <w:lang w:val="es-419" w:eastAsia="es-CO"/>
        </w:rPr>
      </w:pPr>
      <w:r w:rsidRPr="00D348F9">
        <w:rPr>
          <w:lang w:val="es-419" w:eastAsia="es-CO"/>
        </w:rPr>
        <w:t>Un negociador mejor preparado tiene mayor capacidad de decisión.</w:t>
      </w:r>
    </w:p>
    <w:p w14:paraId="0F13AE42" w14:textId="77777777" w:rsidR="00D348F9" w:rsidRDefault="00D348F9" w:rsidP="0027158F">
      <w:pPr>
        <w:pStyle w:val="Prrafodelista"/>
        <w:numPr>
          <w:ilvl w:val="0"/>
          <w:numId w:val="33"/>
        </w:numPr>
        <w:rPr>
          <w:lang w:val="es-419" w:eastAsia="es-CO"/>
        </w:rPr>
      </w:pPr>
      <w:r w:rsidRPr="00D348F9">
        <w:rPr>
          <w:lang w:val="es-419" w:eastAsia="es-CO"/>
        </w:rPr>
        <w:t>La claridad sobre las opciones disponibles reduce la presión durante el proceso negociador.</w:t>
      </w:r>
    </w:p>
    <w:p w14:paraId="63EF5166" w14:textId="77D70625" w:rsidR="00D348F9" w:rsidRPr="00D348F9" w:rsidRDefault="00D348F9" w:rsidP="0027158F">
      <w:pPr>
        <w:pStyle w:val="Prrafodelista"/>
        <w:numPr>
          <w:ilvl w:val="0"/>
          <w:numId w:val="33"/>
        </w:numPr>
        <w:rPr>
          <w:lang w:val="es-419" w:eastAsia="es-CO"/>
        </w:rPr>
      </w:pPr>
      <w:r w:rsidRPr="00D348F9">
        <w:rPr>
          <w:lang w:val="es-419" w:eastAsia="es-CO"/>
        </w:rPr>
        <w:t>Las negociaciones exitosas se basan en decisiones informadas y estratégicas.</w:t>
      </w:r>
    </w:p>
    <w:p w14:paraId="3B069DBD" w14:textId="77777777" w:rsidR="00D348F9" w:rsidRPr="00D348F9" w:rsidRDefault="00D348F9" w:rsidP="00D348F9">
      <w:pPr>
        <w:rPr>
          <w:lang w:val="es-419" w:eastAsia="es-CO"/>
        </w:rPr>
      </w:pPr>
      <w:r w:rsidRPr="00D348F9">
        <w:rPr>
          <w:lang w:val="es-419" w:eastAsia="es-CO"/>
        </w:rPr>
        <w:t>En el ámbito de las ventas, el conocimiento del M.A.A.N. permite que el vendedor mantenga una posición equilibrada y evite aceptar condiciones que afecten la rentabilidad o los objetivos comerciales de la organización.</w:t>
      </w:r>
    </w:p>
    <w:p w14:paraId="6F13EB12" w14:textId="7DAF20E9" w:rsidR="00D348F9" w:rsidRPr="00D348F9" w:rsidRDefault="00D348F9" w:rsidP="0027158F">
      <w:pPr>
        <w:pStyle w:val="Prrafodelista"/>
        <w:numPr>
          <w:ilvl w:val="0"/>
          <w:numId w:val="34"/>
        </w:numPr>
        <w:rPr>
          <w:b/>
          <w:bCs/>
          <w:lang w:val="es-419" w:eastAsia="es-CO"/>
        </w:rPr>
      </w:pPr>
      <w:r w:rsidRPr="00D348F9">
        <w:rPr>
          <w:b/>
          <w:bCs/>
          <w:lang w:val="es-419" w:eastAsia="es-CO"/>
        </w:rPr>
        <w:t>Características del M.A.A.N.</w:t>
      </w:r>
    </w:p>
    <w:p w14:paraId="6A2E09CC" w14:textId="77777777" w:rsidR="00D348F9" w:rsidRPr="00D348F9" w:rsidRDefault="00D348F9" w:rsidP="00D348F9">
      <w:pPr>
        <w:rPr>
          <w:lang w:val="es-419" w:eastAsia="es-CO"/>
        </w:rPr>
      </w:pPr>
      <w:r w:rsidRPr="00D348F9">
        <w:rPr>
          <w:lang w:val="es-419" w:eastAsia="es-CO"/>
        </w:rPr>
        <w:t>La técnica del M.A.A.N. posee varias características que la convierten en una herramienta clave dentro de la negociación estratégica:</w:t>
      </w:r>
    </w:p>
    <w:p w14:paraId="7F3738B5" w14:textId="3B4C55BB" w:rsidR="00D348F9" w:rsidRPr="00602995" w:rsidRDefault="00D348F9" w:rsidP="00602995">
      <w:pPr>
        <w:pStyle w:val="Prrafodelista"/>
        <w:numPr>
          <w:ilvl w:val="0"/>
          <w:numId w:val="35"/>
        </w:numPr>
        <w:rPr>
          <w:b/>
          <w:bCs/>
          <w:lang w:val="es-419" w:eastAsia="es-CO"/>
        </w:rPr>
      </w:pPr>
      <w:r w:rsidRPr="00D348F9">
        <w:rPr>
          <w:b/>
          <w:bCs/>
          <w:lang w:val="es-419" w:eastAsia="es-CO"/>
        </w:rPr>
        <w:t>Claridad estratégica</w:t>
      </w:r>
      <w:r w:rsidR="00602995">
        <w:rPr>
          <w:b/>
          <w:bCs/>
          <w:lang w:val="es-419" w:eastAsia="es-CO"/>
        </w:rPr>
        <w:t xml:space="preserve">: </w:t>
      </w:r>
      <w:r w:rsidR="00602995" w:rsidRPr="00602995">
        <w:rPr>
          <w:lang w:val="es-419" w:eastAsia="es-CO"/>
        </w:rPr>
        <w:t>p</w:t>
      </w:r>
      <w:r w:rsidRPr="00602995">
        <w:rPr>
          <w:lang w:val="es-419" w:eastAsia="es-CO"/>
        </w:rPr>
        <w:t>ermite conocer con anticipación qué hacer si la negociación no prospera.</w:t>
      </w:r>
    </w:p>
    <w:p w14:paraId="5BE94C04" w14:textId="70A45673" w:rsidR="00D348F9" w:rsidRPr="00602995" w:rsidRDefault="00D348F9" w:rsidP="00602995">
      <w:pPr>
        <w:pStyle w:val="Prrafodelista"/>
        <w:numPr>
          <w:ilvl w:val="0"/>
          <w:numId w:val="35"/>
        </w:numPr>
        <w:rPr>
          <w:b/>
          <w:bCs/>
          <w:lang w:val="es-419" w:eastAsia="es-CO"/>
        </w:rPr>
      </w:pPr>
      <w:r w:rsidRPr="00D348F9">
        <w:rPr>
          <w:b/>
          <w:bCs/>
          <w:lang w:val="es-419" w:eastAsia="es-CO"/>
        </w:rPr>
        <w:lastRenderedPageBreak/>
        <w:t>Capacidad de decisión</w:t>
      </w:r>
      <w:r w:rsidR="00602995">
        <w:rPr>
          <w:b/>
          <w:bCs/>
          <w:lang w:val="es-419" w:eastAsia="es-CO"/>
        </w:rPr>
        <w:t xml:space="preserve">: </w:t>
      </w:r>
      <w:r w:rsidR="00602995" w:rsidRPr="00602995">
        <w:rPr>
          <w:lang w:val="es-419" w:eastAsia="es-CO"/>
        </w:rPr>
        <w:t>f</w:t>
      </w:r>
      <w:r w:rsidRPr="00602995">
        <w:rPr>
          <w:lang w:val="es-419" w:eastAsia="es-CO"/>
        </w:rPr>
        <w:t>acilita determinar si una oferta es mejor que la alternativa disponible.</w:t>
      </w:r>
    </w:p>
    <w:p w14:paraId="0A555669" w14:textId="3852C794" w:rsidR="00D348F9" w:rsidRPr="00602995" w:rsidRDefault="00D348F9" w:rsidP="00602995">
      <w:pPr>
        <w:pStyle w:val="Prrafodelista"/>
        <w:numPr>
          <w:ilvl w:val="0"/>
          <w:numId w:val="35"/>
        </w:numPr>
        <w:rPr>
          <w:b/>
          <w:bCs/>
          <w:lang w:val="es-419" w:eastAsia="es-CO"/>
        </w:rPr>
      </w:pPr>
      <w:r w:rsidRPr="00D348F9">
        <w:rPr>
          <w:b/>
          <w:bCs/>
          <w:lang w:val="es-419" w:eastAsia="es-CO"/>
        </w:rPr>
        <w:t>Reducción de riesgos</w:t>
      </w:r>
      <w:r w:rsidR="00602995">
        <w:rPr>
          <w:b/>
          <w:bCs/>
          <w:lang w:val="es-419" w:eastAsia="es-CO"/>
        </w:rPr>
        <w:t xml:space="preserve">: </w:t>
      </w:r>
      <w:r w:rsidR="00602995" w:rsidRPr="00602995">
        <w:rPr>
          <w:lang w:val="es-419" w:eastAsia="es-CO"/>
        </w:rPr>
        <w:t>e</w:t>
      </w:r>
      <w:r w:rsidRPr="00602995">
        <w:rPr>
          <w:lang w:val="es-419" w:eastAsia="es-CO"/>
        </w:rPr>
        <w:t>vita aceptar acuerdos poco favorables por presión o falta de información.</w:t>
      </w:r>
    </w:p>
    <w:p w14:paraId="76E7021C" w14:textId="0EADB923" w:rsidR="00D348F9" w:rsidRPr="00602995" w:rsidRDefault="00D348F9" w:rsidP="00602995">
      <w:pPr>
        <w:pStyle w:val="Prrafodelista"/>
        <w:numPr>
          <w:ilvl w:val="0"/>
          <w:numId w:val="35"/>
        </w:numPr>
        <w:rPr>
          <w:b/>
          <w:bCs/>
          <w:lang w:val="es-419" w:eastAsia="es-CO"/>
        </w:rPr>
      </w:pPr>
      <w:r w:rsidRPr="00D348F9">
        <w:rPr>
          <w:b/>
          <w:bCs/>
          <w:lang w:val="es-419" w:eastAsia="es-CO"/>
        </w:rPr>
        <w:t>Fortalecimiento del poder negociador</w:t>
      </w:r>
      <w:r w:rsidR="00602995">
        <w:rPr>
          <w:b/>
          <w:bCs/>
          <w:lang w:val="es-419" w:eastAsia="es-CO"/>
        </w:rPr>
        <w:t xml:space="preserve">: </w:t>
      </w:r>
      <w:r w:rsidR="00602995" w:rsidRPr="00602995">
        <w:rPr>
          <w:lang w:val="es-419" w:eastAsia="es-CO"/>
        </w:rPr>
        <w:t>q</w:t>
      </w:r>
      <w:r w:rsidRPr="00602995">
        <w:rPr>
          <w:lang w:val="es-419" w:eastAsia="es-CO"/>
        </w:rPr>
        <w:t>uien tiene mejores alternativas cuenta con mayor capacidad de negociación.</w:t>
      </w:r>
    </w:p>
    <w:p w14:paraId="608A741C" w14:textId="650129AF" w:rsidR="00D348F9" w:rsidRPr="00602995" w:rsidRDefault="00D348F9" w:rsidP="00602995">
      <w:pPr>
        <w:pStyle w:val="Prrafodelista"/>
        <w:numPr>
          <w:ilvl w:val="0"/>
          <w:numId w:val="35"/>
        </w:numPr>
        <w:rPr>
          <w:b/>
          <w:bCs/>
          <w:lang w:val="es-419" w:eastAsia="es-CO"/>
        </w:rPr>
      </w:pPr>
      <w:r w:rsidRPr="00D348F9">
        <w:rPr>
          <w:b/>
          <w:bCs/>
          <w:lang w:val="es-419" w:eastAsia="es-CO"/>
        </w:rPr>
        <w:t>Enfoque en resultados</w:t>
      </w:r>
      <w:r w:rsidR="00602995">
        <w:rPr>
          <w:b/>
          <w:bCs/>
          <w:lang w:val="es-419" w:eastAsia="es-CO"/>
        </w:rPr>
        <w:t xml:space="preserve">: </w:t>
      </w:r>
      <w:r w:rsidR="00602995" w:rsidRPr="00602995">
        <w:rPr>
          <w:lang w:val="es-419" w:eastAsia="es-CO"/>
        </w:rPr>
        <w:t>p</w:t>
      </w:r>
      <w:r w:rsidRPr="00602995">
        <w:rPr>
          <w:lang w:val="es-419" w:eastAsia="es-CO"/>
        </w:rPr>
        <w:t>ermite evaluar cada propuesta en función de su conveniencia real.</w:t>
      </w:r>
    </w:p>
    <w:p w14:paraId="0B6AB1B8" w14:textId="4AB24EB1" w:rsidR="00D348F9" w:rsidRPr="00D348F9" w:rsidRDefault="00D348F9" w:rsidP="0027158F">
      <w:pPr>
        <w:pStyle w:val="Prrafodelista"/>
        <w:numPr>
          <w:ilvl w:val="0"/>
          <w:numId w:val="36"/>
        </w:numPr>
        <w:rPr>
          <w:b/>
          <w:bCs/>
          <w:lang w:val="es-419" w:eastAsia="es-CO"/>
        </w:rPr>
      </w:pPr>
      <w:r w:rsidRPr="00D348F9">
        <w:rPr>
          <w:b/>
          <w:bCs/>
          <w:lang w:val="es-419" w:eastAsia="es-CO"/>
        </w:rPr>
        <w:t>Elementos del M.A.A.N.</w:t>
      </w:r>
    </w:p>
    <w:p w14:paraId="17308E9A" w14:textId="77777777" w:rsidR="00D348F9" w:rsidRPr="00D348F9" w:rsidRDefault="00D348F9" w:rsidP="00D348F9">
      <w:pPr>
        <w:rPr>
          <w:lang w:val="es-419" w:eastAsia="es-CO"/>
        </w:rPr>
      </w:pPr>
      <w:r w:rsidRPr="00D348F9">
        <w:rPr>
          <w:lang w:val="es-419" w:eastAsia="es-CO"/>
        </w:rPr>
        <w:t>Para desarrollar una estrategia efectiva basada en la Mejor Alternativa a un Acuerdo Negociado - M.A.A.N. es fundamental considerar varios elementos clave que permiten fortalecer la posición del negociador y mejorar la toma de decisiones durante el proceso de negociación:</w:t>
      </w:r>
    </w:p>
    <w:p w14:paraId="32066F6E" w14:textId="179EC51A" w:rsidR="00D348F9" w:rsidRPr="00602995" w:rsidRDefault="00D348F9" w:rsidP="00602995">
      <w:pPr>
        <w:pStyle w:val="Prrafodelista"/>
        <w:numPr>
          <w:ilvl w:val="0"/>
          <w:numId w:val="37"/>
        </w:numPr>
        <w:rPr>
          <w:b/>
          <w:bCs/>
          <w:lang w:val="es-419" w:eastAsia="es-CO"/>
        </w:rPr>
      </w:pPr>
      <w:r w:rsidRPr="00D348F9">
        <w:rPr>
          <w:b/>
          <w:bCs/>
          <w:lang w:val="es-419" w:eastAsia="es-CO"/>
        </w:rPr>
        <w:t>Elemento 1</w:t>
      </w:r>
      <w:r w:rsidR="00602995">
        <w:rPr>
          <w:b/>
          <w:bCs/>
          <w:lang w:val="es-419" w:eastAsia="es-CO"/>
        </w:rPr>
        <w:t xml:space="preserve">: </w:t>
      </w:r>
      <w:r w:rsidR="00602995" w:rsidRPr="00602995">
        <w:rPr>
          <w:lang w:val="es-419" w:eastAsia="es-CO"/>
        </w:rPr>
        <w:t>e</w:t>
      </w:r>
      <w:r w:rsidRPr="00602995">
        <w:rPr>
          <w:lang w:val="es-419" w:eastAsia="es-CO"/>
        </w:rPr>
        <w:t xml:space="preserve">n primer lugar, se encuentra la identificación de alternativas, que consiste en determinar las diferentes opciones disponibles en caso de que la negociación no se concrete. </w:t>
      </w:r>
    </w:p>
    <w:p w14:paraId="7EC2C185" w14:textId="45FF527C" w:rsidR="00D348F9" w:rsidRPr="00602995" w:rsidRDefault="00D348F9" w:rsidP="00602995">
      <w:pPr>
        <w:pStyle w:val="Prrafodelista"/>
        <w:numPr>
          <w:ilvl w:val="0"/>
          <w:numId w:val="37"/>
        </w:numPr>
        <w:rPr>
          <w:b/>
          <w:bCs/>
          <w:lang w:val="es-419" w:eastAsia="es-CO"/>
        </w:rPr>
      </w:pPr>
      <w:r w:rsidRPr="00D348F9">
        <w:rPr>
          <w:b/>
          <w:bCs/>
          <w:lang w:val="es-419" w:eastAsia="es-CO"/>
        </w:rPr>
        <w:t>Elemento 2</w:t>
      </w:r>
      <w:r w:rsidR="00602995">
        <w:rPr>
          <w:b/>
          <w:bCs/>
          <w:lang w:val="es-419" w:eastAsia="es-CO"/>
        </w:rPr>
        <w:t xml:space="preserve">: </w:t>
      </w:r>
      <w:r w:rsidR="00602995" w:rsidRPr="00602995">
        <w:rPr>
          <w:lang w:val="es-419" w:eastAsia="es-CO"/>
        </w:rPr>
        <w:t>p</w:t>
      </w:r>
      <w:r w:rsidRPr="00602995">
        <w:rPr>
          <w:lang w:val="es-419" w:eastAsia="es-CO"/>
        </w:rPr>
        <w:t xml:space="preserve">osteriormente se realiza la evaluación de alternativas, en la cual se analizan los beneficios, costos y posibles riesgos asociados a cada una de las opciones identificadas, con el fin de comprender cuál puede ofrecer mejores resultados. Una vez analizadas las opciones, se procede a la selección de la mejor alternativa; es decir, aquella que resulta más conveniente si no se alcanza un acuerdo en la negociación. A partir de esta selección se establece la definición del límite de </w:t>
      </w:r>
      <w:r w:rsidRPr="00602995">
        <w:rPr>
          <w:lang w:val="es-419" w:eastAsia="es-CO"/>
        </w:rPr>
        <w:lastRenderedPageBreak/>
        <w:t xml:space="preserve">negociación, que corresponde al punto mínimo aceptable antes de decidir recurrir a la alternativa identificada. </w:t>
      </w:r>
    </w:p>
    <w:p w14:paraId="194081A3" w14:textId="56B545BA" w:rsidR="00D348F9" w:rsidRPr="00602995" w:rsidRDefault="00D348F9" w:rsidP="00602995">
      <w:pPr>
        <w:pStyle w:val="Prrafodelista"/>
        <w:numPr>
          <w:ilvl w:val="0"/>
          <w:numId w:val="37"/>
        </w:numPr>
        <w:rPr>
          <w:b/>
          <w:bCs/>
          <w:lang w:val="es-419" w:eastAsia="es-CO"/>
        </w:rPr>
      </w:pPr>
      <w:r w:rsidRPr="00D348F9">
        <w:rPr>
          <w:b/>
          <w:bCs/>
          <w:lang w:val="es-419" w:eastAsia="es-CO"/>
        </w:rPr>
        <w:t>Elemento 3</w:t>
      </w:r>
      <w:r w:rsidR="00602995">
        <w:rPr>
          <w:b/>
          <w:bCs/>
          <w:lang w:val="es-419" w:eastAsia="es-CO"/>
        </w:rPr>
        <w:t xml:space="preserve">: </w:t>
      </w:r>
      <w:r w:rsidR="00602995" w:rsidRPr="00602995">
        <w:rPr>
          <w:lang w:val="es-419" w:eastAsia="es-CO"/>
        </w:rPr>
        <w:t>f</w:t>
      </w:r>
      <w:r w:rsidRPr="00602995">
        <w:rPr>
          <w:lang w:val="es-419" w:eastAsia="es-CO"/>
        </w:rPr>
        <w:t>inalmente, se realiza la comparación de propuestas, lo que permite evaluar si la oferta presentada durante la negociación es realmente más favorable que la alternativa disponible, facilitando así una decisión estratégica y fundamentada.</w:t>
      </w:r>
    </w:p>
    <w:p w14:paraId="2F03A16B" w14:textId="21124D83" w:rsidR="00D348F9" w:rsidRPr="00D348F9" w:rsidRDefault="00D348F9" w:rsidP="0027158F">
      <w:pPr>
        <w:pStyle w:val="Prrafodelista"/>
        <w:numPr>
          <w:ilvl w:val="0"/>
          <w:numId w:val="38"/>
        </w:numPr>
        <w:rPr>
          <w:b/>
          <w:bCs/>
          <w:lang w:val="es-419" w:eastAsia="es-CO"/>
        </w:rPr>
      </w:pPr>
      <w:r w:rsidRPr="00D348F9">
        <w:rPr>
          <w:b/>
          <w:bCs/>
          <w:lang w:val="es-419" w:eastAsia="es-CO"/>
        </w:rPr>
        <w:t>Implementación del M.A.A.N.</w:t>
      </w:r>
    </w:p>
    <w:p w14:paraId="3954572B" w14:textId="77777777" w:rsidR="00D348F9" w:rsidRPr="00D348F9" w:rsidRDefault="00D348F9" w:rsidP="00D348F9">
      <w:pPr>
        <w:rPr>
          <w:lang w:val="es-419" w:eastAsia="es-CO"/>
        </w:rPr>
      </w:pPr>
      <w:r w:rsidRPr="00D348F9">
        <w:rPr>
          <w:lang w:val="es-419" w:eastAsia="es-CO"/>
        </w:rPr>
        <w:t>La implementación de la Mejor Alternativa a un Acuerdo Negociado (M.A.A.N.) requiere un proceso de análisis y evaluación que permita al negociador actuar con mayor preparación y seguridad. Para ello, es necesario comprender el contexto de la negociación, identificar los intereses de las partes involucradas y definir con claridad los objetivos que se desean alcanzar. Asimismo, se deben reconocer y valorar las posibles alternativas disponibles en caso de que no se logre un acuerdo, con el propósito de seleccionar aquella que ofrezca mayores beneficios y fortalezca la posición negociadora.</w:t>
      </w:r>
    </w:p>
    <w:p w14:paraId="7F2BE93C" w14:textId="77777777" w:rsidR="00D348F9" w:rsidRPr="00D348F9" w:rsidRDefault="00D348F9" w:rsidP="00D348F9">
      <w:pPr>
        <w:rPr>
          <w:lang w:val="es-419" w:eastAsia="es-CO"/>
        </w:rPr>
      </w:pPr>
      <w:r w:rsidRPr="00D348F9">
        <w:rPr>
          <w:lang w:val="es-419" w:eastAsia="es-CO"/>
        </w:rPr>
        <w:t xml:space="preserve">Una vez identificadas estas acciones, se procede a la evaluación de cada alternativa, analizando factores como los costos, beneficios, riesgos y la viabilidad de cada una. Con base en este análisis, el negociador realiza la selección de la mejor alternativa, aquella que ofrece mayores ventajas si no se logra un acuerdo. A partir de esta decisión se establece la definición del límite de negociación, que corresponde al punto mínimo aceptable antes de abandonar la negociación y optar por la alternativa disponible. </w:t>
      </w:r>
    </w:p>
    <w:p w14:paraId="4EDBA42A" w14:textId="77777777" w:rsidR="00D348F9" w:rsidRPr="00D348F9" w:rsidRDefault="00D348F9" w:rsidP="00D348F9">
      <w:pPr>
        <w:rPr>
          <w:lang w:val="es-419" w:eastAsia="es-CO"/>
        </w:rPr>
      </w:pPr>
      <w:r w:rsidRPr="00D348F9">
        <w:rPr>
          <w:lang w:val="es-419" w:eastAsia="es-CO"/>
        </w:rPr>
        <w:t>Finalmente, el M.A.A.N. se utiliza estratégicamente durante la negociación como un referente para evaluar las propuestas presentadas y tomar decisiones fundamentadas que favorezcan los intereses de la organización o del negociador.</w:t>
      </w:r>
    </w:p>
    <w:p w14:paraId="355757AD" w14:textId="60E8EC0C" w:rsidR="00D348F9" w:rsidRPr="00D348F9" w:rsidRDefault="00D348F9" w:rsidP="0027158F">
      <w:pPr>
        <w:pStyle w:val="Prrafodelista"/>
        <w:numPr>
          <w:ilvl w:val="0"/>
          <w:numId w:val="38"/>
        </w:numPr>
        <w:rPr>
          <w:b/>
          <w:bCs/>
          <w:lang w:val="es-419" w:eastAsia="es-CO"/>
        </w:rPr>
      </w:pPr>
      <w:r w:rsidRPr="00D348F9">
        <w:rPr>
          <w:b/>
          <w:bCs/>
          <w:lang w:val="es-419" w:eastAsia="es-CO"/>
        </w:rPr>
        <w:lastRenderedPageBreak/>
        <w:t>Causas que obligan a su implementación</w:t>
      </w:r>
    </w:p>
    <w:p w14:paraId="72CB4B35" w14:textId="77777777" w:rsidR="00D348F9" w:rsidRPr="00D348F9" w:rsidRDefault="00D348F9" w:rsidP="00D348F9">
      <w:pPr>
        <w:rPr>
          <w:lang w:val="es-419" w:eastAsia="es-CO"/>
        </w:rPr>
      </w:pPr>
      <w:r w:rsidRPr="00D348F9">
        <w:rPr>
          <w:lang w:val="es-419" w:eastAsia="es-CO"/>
        </w:rPr>
        <w:t>La implementación del M.A.A.N. se vuelve necesaria en diversas situaciones dentro del entorno empresarial y comercial. Una de las principales causas es la incertidumbre en los procesos de negociación, ya que no siempre es posible garantizar que se alcanzará un acuerdo; por lo tanto, contar con alternativas permite reducir los riesgos asociados a esta incertidumbre.</w:t>
      </w:r>
    </w:p>
    <w:p w14:paraId="366F1903" w14:textId="77777777" w:rsidR="00D348F9" w:rsidRPr="00D348F9" w:rsidRDefault="00D348F9" w:rsidP="00D348F9">
      <w:pPr>
        <w:rPr>
          <w:lang w:val="es-419" w:eastAsia="es-CO"/>
        </w:rPr>
      </w:pPr>
      <w:r w:rsidRPr="00D348F9">
        <w:rPr>
          <w:lang w:val="es-419" w:eastAsia="es-CO"/>
        </w:rPr>
        <w:t>Otra causa importante es la necesidad de fortalecer la posición negociadora. Cuando una de las partes tiene claridad sobre sus opciones alternativas, puede negociar con mayor seguridad y evitar aceptar condiciones poco favorables. También se hace necesaria en contextos donde existe alta competencia en el mercado, ya que las empresas deben evaluar constantemente diferentes opciones comerciales, proveedores o clientes.</w:t>
      </w:r>
    </w:p>
    <w:p w14:paraId="52C03056" w14:textId="77777777" w:rsidR="00D348F9" w:rsidRPr="00D348F9" w:rsidRDefault="00D348F9" w:rsidP="00D348F9">
      <w:pPr>
        <w:rPr>
          <w:lang w:val="es-419" w:eastAsia="es-CO"/>
        </w:rPr>
      </w:pPr>
      <w:r w:rsidRPr="00D348F9">
        <w:rPr>
          <w:lang w:val="es-419" w:eastAsia="es-CO"/>
        </w:rPr>
        <w:t>Asimismo, el M.A.A.N. resulta fundamental en negociaciones complejas donde intervienen factores económicos, contractuales o estratégicos que pueden afectar el desempeño de la organización.</w:t>
      </w:r>
    </w:p>
    <w:p w14:paraId="75BB6309" w14:textId="23A0F377" w:rsidR="00D348F9" w:rsidRPr="00D348F9" w:rsidRDefault="00D348F9" w:rsidP="0027158F">
      <w:pPr>
        <w:pStyle w:val="Prrafodelista"/>
        <w:numPr>
          <w:ilvl w:val="0"/>
          <w:numId w:val="38"/>
        </w:numPr>
        <w:rPr>
          <w:b/>
          <w:bCs/>
          <w:lang w:val="es-419" w:eastAsia="es-CO"/>
        </w:rPr>
      </w:pPr>
      <w:r w:rsidRPr="00D348F9">
        <w:rPr>
          <w:b/>
          <w:bCs/>
          <w:lang w:val="es-419" w:eastAsia="es-CO"/>
        </w:rPr>
        <w:t>Sectores donde se utiliza la Mejor Alternativa a un Acuerdo Negociado (M.A.A.N.)</w:t>
      </w:r>
    </w:p>
    <w:p w14:paraId="30D33918" w14:textId="7B80FF60" w:rsidR="00D348F9" w:rsidRDefault="00D348F9" w:rsidP="00D348F9">
      <w:pPr>
        <w:rPr>
          <w:lang w:val="es-419" w:eastAsia="es-CO"/>
        </w:rPr>
      </w:pPr>
      <w:r w:rsidRPr="00D348F9">
        <w:rPr>
          <w:lang w:val="es-419" w:eastAsia="es-CO"/>
        </w:rPr>
        <w:t>La técnica de la Mejor Alternativa a un Acuerdo Negociado (M.A.A.N.) se aplica ampliamente en diversos sectores económicos y organizacionales, debido a su utilidad para fortalecer la toma de decisiones y mejorar los resultados en los procesos de negociación. Entre ellos se encuentran:</w:t>
      </w:r>
    </w:p>
    <w:p w14:paraId="1ED1F96B" w14:textId="77777777" w:rsidR="00094EFA" w:rsidRPr="00D348F9" w:rsidRDefault="00094EFA" w:rsidP="00D348F9">
      <w:pPr>
        <w:rPr>
          <w:lang w:val="es-419" w:eastAsia="es-CO"/>
        </w:rPr>
      </w:pPr>
    </w:p>
    <w:p w14:paraId="4A2C0097" w14:textId="6A841033" w:rsidR="00D348F9" w:rsidRPr="00602995" w:rsidRDefault="00D348F9" w:rsidP="00602995">
      <w:pPr>
        <w:pStyle w:val="Prrafodelista"/>
        <w:numPr>
          <w:ilvl w:val="0"/>
          <w:numId w:val="39"/>
        </w:numPr>
        <w:rPr>
          <w:b/>
          <w:bCs/>
          <w:lang w:val="es-419" w:eastAsia="es-CO"/>
        </w:rPr>
      </w:pPr>
      <w:r w:rsidRPr="00D348F9">
        <w:rPr>
          <w:b/>
          <w:bCs/>
          <w:lang w:val="es-419" w:eastAsia="es-CO"/>
        </w:rPr>
        <w:lastRenderedPageBreak/>
        <w:t>Sector empresarial y financiero</w:t>
      </w:r>
      <w:r w:rsidR="00602995">
        <w:rPr>
          <w:b/>
          <w:bCs/>
          <w:lang w:val="es-419" w:eastAsia="es-CO"/>
        </w:rPr>
        <w:t xml:space="preserve">: </w:t>
      </w:r>
      <w:r w:rsidR="00602995" w:rsidRPr="00602995">
        <w:rPr>
          <w:lang w:val="es-419" w:eastAsia="es-CO"/>
        </w:rPr>
        <w:t>s</w:t>
      </w:r>
      <w:r w:rsidRPr="00602995">
        <w:rPr>
          <w:lang w:val="es-419" w:eastAsia="es-CO"/>
        </w:rPr>
        <w:t xml:space="preserve">e utiliza en negociaciones relacionadas con alianzas estratégicas, contratos comerciales, acuerdos de cooperación, inversiones, financiamiento y créditos. También es frecuente en las negociaciones con clientes, distribuidores, proveedores y entidades financieras, donde permite evaluar alternativas antes de concretar acuerdos. </w:t>
      </w:r>
    </w:p>
    <w:p w14:paraId="23D146C8" w14:textId="17405016" w:rsidR="00D348F9" w:rsidRPr="00602995" w:rsidRDefault="00D348F9" w:rsidP="00602995">
      <w:pPr>
        <w:pStyle w:val="Prrafodelista"/>
        <w:numPr>
          <w:ilvl w:val="0"/>
          <w:numId w:val="39"/>
        </w:numPr>
        <w:rPr>
          <w:b/>
          <w:bCs/>
          <w:lang w:val="es-419" w:eastAsia="es-CO"/>
        </w:rPr>
      </w:pPr>
      <w:r w:rsidRPr="00D348F9">
        <w:rPr>
          <w:b/>
          <w:bCs/>
          <w:lang w:val="es-419" w:eastAsia="es-CO"/>
        </w:rPr>
        <w:t>Sector tecnológico y público</w:t>
      </w:r>
      <w:r w:rsidR="00602995">
        <w:rPr>
          <w:b/>
          <w:bCs/>
          <w:lang w:val="es-419" w:eastAsia="es-CO"/>
        </w:rPr>
        <w:t xml:space="preserve">: </w:t>
      </w:r>
      <w:r w:rsidR="00602995" w:rsidRPr="00602995">
        <w:rPr>
          <w:lang w:val="es-419" w:eastAsia="es-CO"/>
        </w:rPr>
        <w:t>s</w:t>
      </w:r>
      <w:r w:rsidRPr="00602995">
        <w:rPr>
          <w:lang w:val="es-419" w:eastAsia="es-CO"/>
        </w:rPr>
        <w:t xml:space="preserve">e aplica en contratos de desarrollo tecnológico, licencias de software, acuerdos de innovación, procesos de contratación pública, proyectos de infraestructura y adquisiciones gubernamentales, facilitando la evaluación de opciones y la toma de decisiones estratégicas. </w:t>
      </w:r>
    </w:p>
    <w:p w14:paraId="29C4D444" w14:textId="77777777" w:rsidR="00D348F9" w:rsidRPr="00D348F9" w:rsidRDefault="00D348F9" w:rsidP="00D348F9">
      <w:pPr>
        <w:rPr>
          <w:lang w:val="es-419" w:eastAsia="es-CO"/>
        </w:rPr>
      </w:pPr>
      <w:r w:rsidRPr="00D348F9">
        <w:rPr>
          <w:lang w:val="es-419" w:eastAsia="es-CO"/>
        </w:rPr>
        <w:t>En el comercio internacional el M.A.A.N. es una herramienta estratégica para la negociación entre empresas de diferentes países y para el establecimiento de acuerdos comerciales internacionales.</w:t>
      </w:r>
    </w:p>
    <w:p w14:paraId="236A1A6F" w14:textId="7F977EEF" w:rsidR="00D348F9" w:rsidRPr="00D348F9" w:rsidRDefault="00D348F9" w:rsidP="0027158F">
      <w:pPr>
        <w:pStyle w:val="Prrafodelista"/>
        <w:numPr>
          <w:ilvl w:val="0"/>
          <w:numId w:val="40"/>
        </w:numPr>
        <w:rPr>
          <w:b/>
          <w:bCs/>
          <w:lang w:val="es-419" w:eastAsia="es-CO"/>
        </w:rPr>
      </w:pPr>
      <w:r w:rsidRPr="00D348F9">
        <w:rPr>
          <w:b/>
          <w:bCs/>
          <w:lang w:val="es-419" w:eastAsia="es-CO"/>
        </w:rPr>
        <w:t>Impacto del M.A.A.N. en las negociaciones y las ventas</w:t>
      </w:r>
    </w:p>
    <w:p w14:paraId="3884CC99" w14:textId="77777777" w:rsidR="00D348F9" w:rsidRPr="00D348F9" w:rsidRDefault="00D348F9" w:rsidP="00D348F9">
      <w:pPr>
        <w:rPr>
          <w:lang w:val="es-419" w:eastAsia="es-CO"/>
        </w:rPr>
      </w:pPr>
      <w:r w:rsidRPr="00D348F9">
        <w:rPr>
          <w:lang w:val="es-419" w:eastAsia="es-CO"/>
        </w:rPr>
        <w:t>La aplicación adecuada del M.A.A.N. genera impactos positivos tanto en los procesos de negociación como en los resultados comerciales. En primer lugar, fortalece la capacidad estratégica del negociador, ya que le permite tomar decisiones con mayor información y seguridad. Además, mejora la gestión del riesgo, evitando acuerdos que puedan resultar perjudiciales para la organización.</w:t>
      </w:r>
    </w:p>
    <w:p w14:paraId="62253ED5" w14:textId="77777777" w:rsidR="00D348F9" w:rsidRPr="00D348F9" w:rsidRDefault="00D348F9" w:rsidP="00D348F9">
      <w:pPr>
        <w:rPr>
          <w:lang w:val="es-419" w:eastAsia="es-CO"/>
        </w:rPr>
      </w:pPr>
      <w:r w:rsidRPr="00D348F9">
        <w:rPr>
          <w:lang w:val="es-419" w:eastAsia="es-CO"/>
        </w:rPr>
        <w:t xml:space="preserve">En el ámbito de las ventas, el M.A.A.N. contribuye a mejorar la rentabilidad de las negociaciones, ya que permite evaluar cada propuesta en función de su valor real y compararla con otras oportunidades disponibles. También favorece el desarrollo de </w:t>
      </w:r>
      <w:r w:rsidRPr="00D348F9">
        <w:rPr>
          <w:lang w:val="es-419" w:eastAsia="es-CO"/>
        </w:rPr>
        <w:lastRenderedPageBreak/>
        <w:t>relaciones comerciales más equilibradas, en las cuales las decisiones se toman con base en el beneficio mutuo y no en situaciones de presión o improvisación.</w:t>
      </w:r>
    </w:p>
    <w:p w14:paraId="7174BFAD" w14:textId="77777777" w:rsidR="00D348F9" w:rsidRPr="00D348F9" w:rsidRDefault="00D348F9" w:rsidP="00D348F9">
      <w:pPr>
        <w:rPr>
          <w:lang w:val="es-419" w:eastAsia="es-CO"/>
        </w:rPr>
      </w:pPr>
      <w:r w:rsidRPr="00D348F9">
        <w:rPr>
          <w:lang w:val="es-419" w:eastAsia="es-CO"/>
        </w:rPr>
        <w:t>Conocer el M.A.A.N. fortalece el poder negociador porque reduce la presión por aceptar condiciones desfavorables. Un negociador que ha identificado y evaluado alternativas puede comparar ofertas con mayor objetividad y mantener una postura más firme frente a propuestas que no cumplen sus criterios mínimos.</w:t>
      </w:r>
    </w:p>
    <w:p w14:paraId="01D2254E" w14:textId="77777777" w:rsidR="00D348F9" w:rsidRPr="00D348F9" w:rsidRDefault="00D348F9" w:rsidP="00D348F9">
      <w:pPr>
        <w:rPr>
          <w:lang w:val="es-419" w:eastAsia="es-CO"/>
        </w:rPr>
      </w:pPr>
      <w:r w:rsidRPr="00D348F9">
        <w:rPr>
          <w:lang w:val="es-419" w:eastAsia="es-CO"/>
        </w:rPr>
        <w:t>En ventas, esta herramienta ayuda a decidir hasta dónde ceder, cuándo reformular una propuesta y en qué momento conviene retirarse o activar otra opción comercial. Así, el M.A.A.N. protege la rentabilidad y promueve decisiones más racionales.</w:t>
      </w:r>
    </w:p>
    <w:p w14:paraId="3F2CAB32" w14:textId="77777777" w:rsidR="00D348F9" w:rsidRPr="00D348F9" w:rsidRDefault="00D348F9" w:rsidP="00D348F9">
      <w:pPr>
        <w:rPr>
          <w:lang w:val="es-419" w:eastAsia="es-CO"/>
        </w:rPr>
      </w:pPr>
      <w:r w:rsidRPr="00D348F9">
        <w:rPr>
          <w:lang w:val="es-419" w:eastAsia="es-CO"/>
        </w:rPr>
        <w:t>Basado en la explicación previa sobre todos los aspectos que tienen que ver que con la implementación de la Mejor Alternativa a un Acuerdo Negociado (M.A.A.N.), se relaciona la siguiente tabla:</w:t>
      </w:r>
    </w:p>
    <w:p w14:paraId="78D2D4BA" w14:textId="785A34F1" w:rsidR="00D348F9" w:rsidRDefault="00D348F9" w:rsidP="00094EFA">
      <w:pPr>
        <w:pStyle w:val="Tabla"/>
        <w:rPr>
          <w:lang w:val="es-419" w:eastAsia="es-CO"/>
        </w:rPr>
      </w:pPr>
      <w:r w:rsidRPr="00D348F9">
        <w:rPr>
          <w:lang w:val="es-419" w:eastAsia="es-CO"/>
        </w:rPr>
        <w:t>Elementos del M.A.A.N:</w:t>
      </w:r>
    </w:p>
    <w:tbl>
      <w:tblPr>
        <w:tblStyle w:val="SENA"/>
        <w:tblW w:w="0" w:type="auto"/>
        <w:tblLook w:val="04A0" w:firstRow="1" w:lastRow="0" w:firstColumn="1" w:lastColumn="0" w:noHBand="0" w:noVBand="1"/>
      </w:tblPr>
      <w:tblGrid>
        <w:gridCol w:w="2365"/>
        <w:gridCol w:w="3434"/>
        <w:gridCol w:w="4163"/>
      </w:tblGrid>
      <w:tr w:rsidR="00D348F9" w:rsidRPr="00D01E01" w14:paraId="2894DDC9" w14:textId="77777777" w:rsidTr="00094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F355384" w14:textId="77777777" w:rsidR="00D348F9" w:rsidRPr="00D01E01" w:rsidRDefault="00D348F9" w:rsidP="00D348F9">
            <w:pPr>
              <w:pStyle w:val="TextoTablas"/>
            </w:pPr>
            <w:r w:rsidRPr="00D01E01">
              <w:t>Elemento del M.A.A.N.</w:t>
            </w:r>
          </w:p>
        </w:tc>
        <w:tc>
          <w:tcPr>
            <w:tcW w:w="0" w:type="auto"/>
            <w:hideMark/>
          </w:tcPr>
          <w:p w14:paraId="2BD1B95C" w14:textId="77777777" w:rsidR="00D348F9" w:rsidRPr="00D01E01" w:rsidRDefault="00D348F9" w:rsidP="00D348F9">
            <w:pPr>
              <w:pStyle w:val="TextoTablas"/>
            </w:pPr>
            <w:r w:rsidRPr="00D01E01">
              <w:t>Función</w:t>
            </w:r>
          </w:p>
        </w:tc>
        <w:tc>
          <w:tcPr>
            <w:tcW w:w="0" w:type="auto"/>
            <w:hideMark/>
          </w:tcPr>
          <w:p w14:paraId="27C0C010" w14:textId="77777777" w:rsidR="00D348F9" w:rsidRPr="00D01E01" w:rsidRDefault="00D348F9" w:rsidP="00D348F9">
            <w:pPr>
              <w:pStyle w:val="TextoTablas"/>
            </w:pPr>
            <w:r w:rsidRPr="00D01E01">
              <w:t>Aplicación práctica</w:t>
            </w:r>
          </w:p>
        </w:tc>
      </w:tr>
      <w:tr w:rsidR="00D348F9" w:rsidRPr="00D01E01" w14:paraId="713BD432"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720D35CB" w14:textId="77777777" w:rsidR="00D348F9" w:rsidRPr="00D01E01" w:rsidRDefault="00D348F9" w:rsidP="00D348F9">
            <w:pPr>
              <w:pStyle w:val="TextoTablas"/>
            </w:pPr>
            <w:r w:rsidRPr="00D01E01">
              <w:t>Identificación de alternativas.</w:t>
            </w:r>
          </w:p>
        </w:tc>
        <w:tc>
          <w:tcPr>
            <w:tcW w:w="0" w:type="auto"/>
            <w:hideMark/>
          </w:tcPr>
          <w:p w14:paraId="7FD59B69" w14:textId="77777777" w:rsidR="00D348F9" w:rsidRPr="00D01E01" w:rsidRDefault="00D348F9" w:rsidP="00D348F9">
            <w:pPr>
              <w:pStyle w:val="TextoTablas"/>
            </w:pPr>
            <w:r w:rsidRPr="00D01E01">
              <w:t>Reconocer opciones disponibles si no hay acuerdo.</w:t>
            </w:r>
          </w:p>
        </w:tc>
        <w:tc>
          <w:tcPr>
            <w:tcW w:w="0" w:type="auto"/>
            <w:hideMark/>
          </w:tcPr>
          <w:p w14:paraId="40B81649" w14:textId="77777777" w:rsidR="00D348F9" w:rsidRPr="00D01E01" w:rsidRDefault="00D348F9" w:rsidP="00D348F9">
            <w:pPr>
              <w:pStyle w:val="TextoTablas"/>
            </w:pPr>
            <w:r w:rsidRPr="00D01E01">
              <w:t>Considerar otros clientes, proveedores o condiciones de negocio.</w:t>
            </w:r>
          </w:p>
        </w:tc>
      </w:tr>
      <w:tr w:rsidR="00D348F9" w:rsidRPr="00D01E01" w14:paraId="1084D21D" w14:textId="77777777" w:rsidTr="00D348F9">
        <w:tc>
          <w:tcPr>
            <w:tcW w:w="0" w:type="auto"/>
            <w:hideMark/>
          </w:tcPr>
          <w:p w14:paraId="1F486EAA" w14:textId="77777777" w:rsidR="00D348F9" w:rsidRPr="00D01E01" w:rsidRDefault="00D348F9" w:rsidP="00D348F9">
            <w:pPr>
              <w:pStyle w:val="TextoTablas"/>
            </w:pPr>
            <w:r w:rsidRPr="00D01E01">
              <w:t>Evaluación de alternativas.</w:t>
            </w:r>
          </w:p>
        </w:tc>
        <w:tc>
          <w:tcPr>
            <w:tcW w:w="0" w:type="auto"/>
            <w:hideMark/>
          </w:tcPr>
          <w:p w14:paraId="38CA23D5" w14:textId="77777777" w:rsidR="00D348F9" w:rsidRPr="00D01E01" w:rsidRDefault="00D348F9" w:rsidP="00D348F9">
            <w:pPr>
              <w:pStyle w:val="TextoTablas"/>
            </w:pPr>
            <w:r w:rsidRPr="00D01E01">
              <w:t>Analizar costos, beneficios y riesgos.</w:t>
            </w:r>
          </w:p>
        </w:tc>
        <w:tc>
          <w:tcPr>
            <w:tcW w:w="0" w:type="auto"/>
            <w:hideMark/>
          </w:tcPr>
          <w:p w14:paraId="3DCD856F" w14:textId="77777777" w:rsidR="00D348F9" w:rsidRPr="00D01E01" w:rsidRDefault="00D348F9" w:rsidP="00D348F9">
            <w:pPr>
              <w:pStyle w:val="TextoTablas"/>
            </w:pPr>
            <w:r w:rsidRPr="00D01E01">
              <w:t>Comparar rentabilidad, tiempo y viabilidad.</w:t>
            </w:r>
          </w:p>
        </w:tc>
      </w:tr>
      <w:tr w:rsidR="00D348F9" w:rsidRPr="00D01E01" w14:paraId="6B033A57"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527D4D65" w14:textId="77777777" w:rsidR="00D348F9" w:rsidRPr="00D01E01" w:rsidRDefault="00D348F9" w:rsidP="00D348F9">
            <w:pPr>
              <w:pStyle w:val="TextoTablas"/>
            </w:pPr>
            <w:r w:rsidRPr="00D01E01">
              <w:t>Selección de la mejor opción.</w:t>
            </w:r>
          </w:p>
        </w:tc>
        <w:tc>
          <w:tcPr>
            <w:tcW w:w="0" w:type="auto"/>
            <w:hideMark/>
          </w:tcPr>
          <w:p w14:paraId="2C0EF1A3" w14:textId="77777777" w:rsidR="00D348F9" w:rsidRPr="00D01E01" w:rsidRDefault="00D348F9" w:rsidP="00D348F9">
            <w:pPr>
              <w:pStyle w:val="TextoTablas"/>
            </w:pPr>
            <w:r w:rsidRPr="00D01E01">
              <w:t>Elegir la alternativa más conveniente.</w:t>
            </w:r>
          </w:p>
        </w:tc>
        <w:tc>
          <w:tcPr>
            <w:tcW w:w="0" w:type="auto"/>
            <w:hideMark/>
          </w:tcPr>
          <w:p w14:paraId="5458BACD" w14:textId="77777777" w:rsidR="00D348F9" w:rsidRPr="00D01E01" w:rsidRDefault="00D348F9" w:rsidP="00D348F9">
            <w:pPr>
              <w:pStyle w:val="TextoTablas"/>
            </w:pPr>
            <w:r w:rsidRPr="00D01E01">
              <w:t>Definir el plan de acción si la negociación falla.</w:t>
            </w:r>
          </w:p>
        </w:tc>
      </w:tr>
      <w:tr w:rsidR="00D348F9" w:rsidRPr="00D01E01" w14:paraId="103B5A72" w14:textId="77777777" w:rsidTr="00D348F9">
        <w:tc>
          <w:tcPr>
            <w:tcW w:w="0" w:type="auto"/>
            <w:hideMark/>
          </w:tcPr>
          <w:p w14:paraId="75E1FCB6" w14:textId="77777777" w:rsidR="00D348F9" w:rsidRPr="00D01E01" w:rsidRDefault="00D348F9" w:rsidP="00D348F9">
            <w:pPr>
              <w:pStyle w:val="TextoTablas"/>
            </w:pPr>
            <w:r w:rsidRPr="00D01E01">
              <w:t>Límite de negociación.</w:t>
            </w:r>
          </w:p>
        </w:tc>
        <w:tc>
          <w:tcPr>
            <w:tcW w:w="0" w:type="auto"/>
            <w:hideMark/>
          </w:tcPr>
          <w:p w14:paraId="79A8BB8A" w14:textId="77777777" w:rsidR="00D348F9" w:rsidRPr="00D01E01" w:rsidRDefault="00D348F9" w:rsidP="00D348F9">
            <w:pPr>
              <w:pStyle w:val="TextoTablas"/>
            </w:pPr>
            <w:r w:rsidRPr="00D01E01">
              <w:t>Determinar el punto mínimo aceptable.</w:t>
            </w:r>
          </w:p>
        </w:tc>
        <w:tc>
          <w:tcPr>
            <w:tcW w:w="0" w:type="auto"/>
            <w:hideMark/>
          </w:tcPr>
          <w:p w14:paraId="592F8CDA" w14:textId="77777777" w:rsidR="00D348F9" w:rsidRPr="00D01E01" w:rsidRDefault="00D348F9" w:rsidP="00D348F9">
            <w:pPr>
              <w:pStyle w:val="TextoTablas"/>
            </w:pPr>
            <w:r w:rsidRPr="00D01E01">
              <w:t>Establecer hasta dónde conceder sin afectar objetivos.</w:t>
            </w:r>
          </w:p>
        </w:tc>
      </w:tr>
      <w:tr w:rsidR="00D348F9" w:rsidRPr="00D01E01" w14:paraId="7B2F1D92" w14:textId="77777777" w:rsidTr="00D348F9">
        <w:trPr>
          <w:cnfStyle w:val="000000100000" w:firstRow="0" w:lastRow="0" w:firstColumn="0" w:lastColumn="0" w:oddVBand="0" w:evenVBand="0" w:oddHBand="1" w:evenHBand="0" w:firstRowFirstColumn="0" w:firstRowLastColumn="0" w:lastRowFirstColumn="0" w:lastRowLastColumn="0"/>
        </w:trPr>
        <w:tc>
          <w:tcPr>
            <w:tcW w:w="0" w:type="auto"/>
            <w:hideMark/>
          </w:tcPr>
          <w:p w14:paraId="50097352" w14:textId="77777777" w:rsidR="00D348F9" w:rsidRPr="00D01E01" w:rsidRDefault="00D348F9" w:rsidP="00D348F9">
            <w:pPr>
              <w:pStyle w:val="TextoTablas"/>
            </w:pPr>
            <w:r w:rsidRPr="00D01E01">
              <w:lastRenderedPageBreak/>
              <w:t>Comparación de propuestas.</w:t>
            </w:r>
          </w:p>
        </w:tc>
        <w:tc>
          <w:tcPr>
            <w:tcW w:w="0" w:type="auto"/>
            <w:hideMark/>
          </w:tcPr>
          <w:p w14:paraId="1599FB91" w14:textId="77777777" w:rsidR="00D348F9" w:rsidRPr="00D01E01" w:rsidRDefault="00D348F9" w:rsidP="00D348F9">
            <w:pPr>
              <w:pStyle w:val="TextoTablas"/>
            </w:pPr>
            <w:r w:rsidRPr="00D01E01">
              <w:t>Contrastar la oferta recibida con la alternativa.</w:t>
            </w:r>
          </w:p>
        </w:tc>
        <w:tc>
          <w:tcPr>
            <w:tcW w:w="0" w:type="auto"/>
            <w:hideMark/>
          </w:tcPr>
          <w:p w14:paraId="4F5496EF" w14:textId="77777777" w:rsidR="00D348F9" w:rsidRPr="00D01E01" w:rsidRDefault="00D348F9" w:rsidP="00D348F9">
            <w:pPr>
              <w:pStyle w:val="TextoTablas"/>
            </w:pPr>
            <w:r w:rsidRPr="00D01E01">
              <w:t>Decidir con criterio si conviene aceptar o retirarse.</w:t>
            </w:r>
          </w:p>
        </w:tc>
      </w:tr>
    </w:tbl>
    <w:p w14:paraId="501DB3D3" w14:textId="77777777" w:rsidR="00094EFA" w:rsidRDefault="00094EFA" w:rsidP="00D348F9">
      <w:pPr>
        <w:rPr>
          <w:lang w:val="es-419" w:eastAsia="es-CO"/>
        </w:rPr>
      </w:pPr>
    </w:p>
    <w:p w14:paraId="6AA9759E" w14:textId="251FCD8F" w:rsidR="00D348F9" w:rsidRPr="00D348F9" w:rsidRDefault="00D348F9" w:rsidP="00D348F9">
      <w:pPr>
        <w:rPr>
          <w:lang w:val="es-419" w:eastAsia="es-CO"/>
        </w:rPr>
      </w:pPr>
      <w:r w:rsidRPr="00D348F9">
        <w:rPr>
          <w:lang w:val="es-419" w:eastAsia="es-CO"/>
        </w:rPr>
        <w:t xml:space="preserve">La tabla resume un instrumento fundamental para la preparación estratégica y ofrece una base útil para talleres de análisis de escenarios. </w:t>
      </w:r>
    </w:p>
    <w:p w14:paraId="54A3BBF8" w14:textId="1E888D6E" w:rsidR="00D348F9" w:rsidRDefault="00D348F9" w:rsidP="00D348F9">
      <w:pPr>
        <w:rPr>
          <w:lang w:val="es-419" w:eastAsia="es-CO"/>
        </w:rPr>
      </w:pPr>
      <w:r w:rsidRPr="00D348F9">
        <w:rPr>
          <w:lang w:val="es-419" w:eastAsia="es-CO"/>
        </w:rPr>
        <w:t>Importante: el M.A.A.N. aporta claridad, seguridad y racionalidad al proceso negociador. Su incorporación al componente fortalece la capacidad del aprendiz para evaluar acuerdos con criterio estratégico y para sostener negociaciones de venta sin comprometer los objetivos esenciales de la organización.</w:t>
      </w:r>
    </w:p>
    <w:p w14:paraId="77A67E63" w14:textId="77777777" w:rsidR="00094EFA" w:rsidRPr="00D348F9" w:rsidRDefault="00094EFA" w:rsidP="00D348F9">
      <w:pPr>
        <w:rPr>
          <w:lang w:val="es-419" w:eastAsia="es-CO"/>
        </w:rPr>
      </w:pPr>
    </w:p>
    <w:p w14:paraId="7AE22A22" w14:textId="39BFE63A" w:rsidR="00EA3D17" w:rsidRDefault="00EA3D17" w:rsidP="00EA3D17">
      <w:pPr>
        <w:pStyle w:val="Ttulo2"/>
      </w:pPr>
      <w:bookmarkStart w:id="16" w:name="_Toc236319127"/>
      <w:r w:rsidRPr="00EA3D17">
        <w:t>Contratos y acuerdos comerciales</w:t>
      </w:r>
      <w:bookmarkEnd w:id="16"/>
    </w:p>
    <w:p w14:paraId="5CC0875E" w14:textId="77777777" w:rsidR="00D348F9" w:rsidRPr="00D348F9" w:rsidRDefault="00D348F9" w:rsidP="00D348F9">
      <w:pPr>
        <w:rPr>
          <w:lang w:val="es-419" w:eastAsia="es-CO"/>
        </w:rPr>
      </w:pPr>
      <w:r w:rsidRPr="00D348F9">
        <w:rPr>
          <w:lang w:val="es-419" w:eastAsia="es-CO"/>
        </w:rPr>
        <w:t>Los contratos y acuerdos comerciales formalizan los compromisos alcanzados en la negociación y regulan la relación entre las partes. Establecen de manera clara las condiciones bajo las cuales se realiza la venta o prestación del servicio, brindando seguridad jurídica y comercial.</w:t>
      </w:r>
    </w:p>
    <w:p w14:paraId="61160D6B" w14:textId="77777777" w:rsidR="00D348F9" w:rsidRPr="00D348F9" w:rsidRDefault="00D348F9" w:rsidP="00D348F9">
      <w:pPr>
        <w:rPr>
          <w:lang w:val="es-419" w:eastAsia="es-CO"/>
        </w:rPr>
      </w:pPr>
      <w:r w:rsidRPr="00D348F9">
        <w:rPr>
          <w:lang w:val="es-419" w:eastAsia="es-CO"/>
        </w:rPr>
        <w:t>Incluyen, entre otros, los siguientes aspectos:</w:t>
      </w:r>
    </w:p>
    <w:p w14:paraId="260DADC5" w14:textId="2A239628" w:rsidR="00D348F9" w:rsidRPr="00D348F9" w:rsidRDefault="00D348F9" w:rsidP="0027158F">
      <w:pPr>
        <w:pStyle w:val="Prrafodelista"/>
        <w:numPr>
          <w:ilvl w:val="0"/>
          <w:numId w:val="41"/>
        </w:numPr>
        <w:rPr>
          <w:lang w:val="es-419" w:eastAsia="es-CO"/>
        </w:rPr>
      </w:pPr>
      <w:r w:rsidRPr="00D348F9">
        <w:rPr>
          <w:lang w:val="es-419" w:eastAsia="es-CO"/>
        </w:rPr>
        <w:t xml:space="preserve">Identificación de las partes: datos legales del vendedor y comprador. </w:t>
      </w:r>
    </w:p>
    <w:p w14:paraId="75D0279E" w14:textId="0133FD63" w:rsidR="00D348F9" w:rsidRPr="00D348F9" w:rsidRDefault="00D348F9" w:rsidP="0027158F">
      <w:pPr>
        <w:pStyle w:val="Prrafodelista"/>
        <w:numPr>
          <w:ilvl w:val="0"/>
          <w:numId w:val="41"/>
        </w:numPr>
        <w:rPr>
          <w:lang w:val="es-419" w:eastAsia="es-CO"/>
        </w:rPr>
      </w:pPr>
      <w:r w:rsidRPr="00D348F9">
        <w:rPr>
          <w:lang w:val="es-419" w:eastAsia="es-CO"/>
        </w:rPr>
        <w:t xml:space="preserve">Objeto del contrato: bienes o servicios que se intercambian. </w:t>
      </w:r>
    </w:p>
    <w:p w14:paraId="4D8CDC6C" w14:textId="22A4787E" w:rsidR="00D348F9" w:rsidRPr="00D348F9" w:rsidRDefault="00D348F9" w:rsidP="0027158F">
      <w:pPr>
        <w:pStyle w:val="Prrafodelista"/>
        <w:numPr>
          <w:ilvl w:val="0"/>
          <w:numId w:val="41"/>
        </w:numPr>
        <w:rPr>
          <w:lang w:val="es-419" w:eastAsia="es-CO"/>
        </w:rPr>
      </w:pPr>
      <w:r w:rsidRPr="00D348F9">
        <w:rPr>
          <w:lang w:val="es-419" w:eastAsia="es-CO"/>
        </w:rPr>
        <w:t xml:space="preserve">Condiciones económicas: precios, moneda, descuentos y recargos. </w:t>
      </w:r>
    </w:p>
    <w:p w14:paraId="2FF0F72C" w14:textId="4E36B89C" w:rsidR="00D348F9" w:rsidRPr="00D348F9" w:rsidRDefault="00D348F9" w:rsidP="0027158F">
      <w:pPr>
        <w:pStyle w:val="Prrafodelista"/>
        <w:numPr>
          <w:ilvl w:val="0"/>
          <w:numId w:val="41"/>
        </w:numPr>
        <w:rPr>
          <w:lang w:val="es-419" w:eastAsia="es-CO"/>
        </w:rPr>
      </w:pPr>
      <w:r w:rsidRPr="00D348F9">
        <w:rPr>
          <w:lang w:val="es-419" w:eastAsia="es-CO"/>
        </w:rPr>
        <w:t xml:space="preserve">Plazos y vigencia: duración del acuerdo y fechas clave. </w:t>
      </w:r>
    </w:p>
    <w:p w14:paraId="4A4727F4" w14:textId="7029AC72" w:rsidR="00D348F9" w:rsidRPr="00D348F9" w:rsidRDefault="00D348F9" w:rsidP="0027158F">
      <w:pPr>
        <w:pStyle w:val="Prrafodelista"/>
        <w:numPr>
          <w:ilvl w:val="0"/>
          <w:numId w:val="41"/>
        </w:numPr>
        <w:rPr>
          <w:lang w:val="es-419" w:eastAsia="es-CO"/>
        </w:rPr>
      </w:pPr>
      <w:r w:rsidRPr="00D348F9">
        <w:rPr>
          <w:lang w:val="es-419" w:eastAsia="es-CO"/>
        </w:rPr>
        <w:t xml:space="preserve">Formas de pago: contado, crédito, pagos parciales o anticipos. </w:t>
      </w:r>
    </w:p>
    <w:p w14:paraId="26D494BB" w14:textId="1506AA99" w:rsidR="00D348F9" w:rsidRPr="00D348F9" w:rsidRDefault="00D348F9" w:rsidP="0027158F">
      <w:pPr>
        <w:pStyle w:val="Prrafodelista"/>
        <w:numPr>
          <w:ilvl w:val="0"/>
          <w:numId w:val="41"/>
        </w:numPr>
        <w:rPr>
          <w:lang w:val="es-419" w:eastAsia="es-CO"/>
        </w:rPr>
      </w:pPr>
      <w:r w:rsidRPr="00D348F9">
        <w:rPr>
          <w:lang w:val="es-419" w:eastAsia="es-CO"/>
        </w:rPr>
        <w:lastRenderedPageBreak/>
        <w:t xml:space="preserve">Garantías y responsabilidades: calidad, soporte y cumplimiento. </w:t>
      </w:r>
    </w:p>
    <w:p w14:paraId="445AA2A6" w14:textId="03F4B004" w:rsidR="00D348F9" w:rsidRPr="00D348F9" w:rsidRDefault="00D348F9" w:rsidP="0027158F">
      <w:pPr>
        <w:pStyle w:val="Prrafodelista"/>
        <w:numPr>
          <w:ilvl w:val="0"/>
          <w:numId w:val="41"/>
        </w:numPr>
        <w:rPr>
          <w:lang w:val="es-419" w:eastAsia="es-CO"/>
        </w:rPr>
      </w:pPr>
      <w:r w:rsidRPr="00D348F9">
        <w:rPr>
          <w:lang w:val="es-419" w:eastAsia="es-CO"/>
        </w:rPr>
        <w:t xml:space="preserve">Cláusulas de incumplimiento: sanciones, penalidades y terminación. </w:t>
      </w:r>
    </w:p>
    <w:p w14:paraId="641E968A" w14:textId="76B7C685" w:rsidR="00D348F9" w:rsidRPr="00D348F9" w:rsidRDefault="00D348F9" w:rsidP="0027158F">
      <w:pPr>
        <w:pStyle w:val="Prrafodelista"/>
        <w:numPr>
          <w:ilvl w:val="0"/>
          <w:numId w:val="41"/>
        </w:numPr>
        <w:rPr>
          <w:lang w:val="es-419" w:eastAsia="es-CO"/>
        </w:rPr>
      </w:pPr>
      <w:r w:rsidRPr="00D348F9">
        <w:rPr>
          <w:lang w:val="es-419" w:eastAsia="es-CO"/>
        </w:rPr>
        <w:t xml:space="preserve">Mecanismos de solución de conflictos: conciliación, arbitraje o vía judicial. </w:t>
      </w:r>
    </w:p>
    <w:p w14:paraId="04821CFB" w14:textId="77777777" w:rsidR="00D348F9" w:rsidRPr="00D348F9" w:rsidRDefault="00D348F9" w:rsidP="00D348F9">
      <w:pPr>
        <w:rPr>
          <w:lang w:val="es-419" w:eastAsia="es-CO"/>
        </w:rPr>
      </w:pPr>
      <w:r w:rsidRPr="00D348F9">
        <w:rPr>
          <w:lang w:val="es-419" w:eastAsia="es-CO"/>
        </w:rPr>
        <w:t>Dentro de los acuerdos comerciales más comunes se encuentran los siguientes contratos que definen condiciones específicas de distribución, propiedad y retribución económica:</w:t>
      </w:r>
    </w:p>
    <w:p w14:paraId="0E9E6B6E" w14:textId="3B6245BF" w:rsidR="00D348F9" w:rsidRPr="002952D6" w:rsidRDefault="00D348F9" w:rsidP="0027158F">
      <w:pPr>
        <w:pStyle w:val="Prrafodelista"/>
        <w:numPr>
          <w:ilvl w:val="0"/>
          <w:numId w:val="42"/>
        </w:numPr>
        <w:rPr>
          <w:b/>
          <w:bCs/>
          <w:lang w:val="es-419" w:eastAsia="es-CO"/>
        </w:rPr>
      </w:pPr>
      <w:r w:rsidRPr="002952D6">
        <w:rPr>
          <w:b/>
          <w:bCs/>
          <w:lang w:val="es-419" w:eastAsia="es-CO"/>
        </w:rPr>
        <w:t>Contrato de concesión</w:t>
      </w:r>
    </w:p>
    <w:p w14:paraId="6E8C0ECF" w14:textId="77777777" w:rsidR="00D348F9" w:rsidRPr="00D348F9" w:rsidRDefault="00D348F9" w:rsidP="00D348F9">
      <w:pPr>
        <w:rPr>
          <w:lang w:val="es-419" w:eastAsia="es-CO"/>
        </w:rPr>
      </w:pPr>
      <w:r w:rsidRPr="00D348F9">
        <w:rPr>
          <w:lang w:val="es-419" w:eastAsia="es-CO"/>
        </w:rPr>
        <w:t>Acuerdo mediante el cual una empresa autoriza a otra para comercializar sus productos o prestar sus servicios bajo condiciones previamente establecidas, conservando determinados derechos sobre la operación.</w:t>
      </w:r>
    </w:p>
    <w:p w14:paraId="0E210FB7" w14:textId="3CC6A31B" w:rsidR="00D348F9" w:rsidRPr="002952D6" w:rsidRDefault="00D348F9" w:rsidP="0027158F">
      <w:pPr>
        <w:pStyle w:val="Prrafodelista"/>
        <w:numPr>
          <w:ilvl w:val="0"/>
          <w:numId w:val="42"/>
        </w:numPr>
        <w:rPr>
          <w:b/>
          <w:bCs/>
          <w:lang w:val="es-419" w:eastAsia="es-CO"/>
        </w:rPr>
      </w:pPr>
      <w:r w:rsidRPr="002952D6">
        <w:rPr>
          <w:b/>
          <w:bCs/>
          <w:lang w:val="es-419" w:eastAsia="es-CO"/>
        </w:rPr>
        <w:t>Contrato en depósito</w:t>
      </w:r>
    </w:p>
    <w:p w14:paraId="2564A457" w14:textId="77777777" w:rsidR="00D348F9" w:rsidRPr="00D348F9" w:rsidRDefault="00D348F9" w:rsidP="00D348F9">
      <w:pPr>
        <w:rPr>
          <w:lang w:val="es-419" w:eastAsia="es-CO"/>
        </w:rPr>
      </w:pPr>
      <w:r w:rsidRPr="00D348F9">
        <w:rPr>
          <w:lang w:val="es-419" w:eastAsia="es-CO"/>
        </w:rPr>
        <w:t>Acuerdo por el cual una persona o empresa entrega bienes a otra para su custodia, conservación o venta, sin transferir la propiedad hasta que se cumplan las condiciones pactadas.</w:t>
      </w:r>
    </w:p>
    <w:p w14:paraId="210174AD" w14:textId="6AAD8EEA" w:rsidR="00D348F9" w:rsidRPr="002952D6" w:rsidRDefault="00D348F9" w:rsidP="0027158F">
      <w:pPr>
        <w:pStyle w:val="Prrafodelista"/>
        <w:numPr>
          <w:ilvl w:val="0"/>
          <w:numId w:val="42"/>
        </w:numPr>
        <w:rPr>
          <w:b/>
          <w:bCs/>
          <w:lang w:val="es-419" w:eastAsia="es-CO"/>
        </w:rPr>
      </w:pPr>
      <w:r w:rsidRPr="002952D6">
        <w:rPr>
          <w:b/>
          <w:bCs/>
          <w:lang w:val="es-419" w:eastAsia="es-CO"/>
        </w:rPr>
        <w:t>Contrato a término fijo</w:t>
      </w:r>
    </w:p>
    <w:p w14:paraId="4FE5C6DF" w14:textId="494B9C77" w:rsidR="00D348F9" w:rsidRDefault="00D348F9" w:rsidP="00D348F9">
      <w:pPr>
        <w:rPr>
          <w:lang w:val="es-419" w:eastAsia="es-CO"/>
        </w:rPr>
      </w:pPr>
      <w:r w:rsidRPr="00D348F9">
        <w:rPr>
          <w:lang w:val="es-419" w:eastAsia="es-CO"/>
        </w:rPr>
        <w:t>Acuerdo que establece una relación comercial o de prestación de servicios durante un período determinado, con una fecha de inicio y una fecha de finalización previamente definidas.</w:t>
      </w:r>
    </w:p>
    <w:p w14:paraId="3D0B316D" w14:textId="55A99234" w:rsidR="00D348F9" w:rsidRPr="002952D6" w:rsidRDefault="00D348F9" w:rsidP="0027158F">
      <w:pPr>
        <w:pStyle w:val="Prrafodelista"/>
        <w:numPr>
          <w:ilvl w:val="0"/>
          <w:numId w:val="42"/>
        </w:numPr>
        <w:rPr>
          <w:b/>
          <w:bCs/>
          <w:lang w:val="es-419" w:eastAsia="es-CO"/>
        </w:rPr>
      </w:pPr>
      <w:r w:rsidRPr="002952D6">
        <w:rPr>
          <w:b/>
          <w:bCs/>
          <w:lang w:val="es-419" w:eastAsia="es-CO"/>
        </w:rPr>
        <w:t>Contrato por comisión</w:t>
      </w:r>
    </w:p>
    <w:p w14:paraId="11F0152B" w14:textId="64C11C5F" w:rsidR="00D348F9" w:rsidRDefault="00D348F9" w:rsidP="00D348F9">
      <w:pPr>
        <w:rPr>
          <w:lang w:val="es-419" w:eastAsia="es-CO"/>
        </w:rPr>
      </w:pPr>
      <w:r w:rsidRPr="00D348F9">
        <w:rPr>
          <w:lang w:val="es-419" w:eastAsia="es-CO"/>
        </w:rPr>
        <w:t>Acuerdo mediante el cual una persona o empresa realiza negocios o ventas en nombre de otra, recibiendo como retribución un porcentaje o comisión sobre las operaciones efectuadas.</w:t>
      </w:r>
    </w:p>
    <w:p w14:paraId="4634E43A" w14:textId="5FF492AB" w:rsidR="00EA3D17" w:rsidRDefault="00EA3D17" w:rsidP="00EA3D17">
      <w:pPr>
        <w:pStyle w:val="Ttulo2"/>
      </w:pPr>
      <w:bookmarkStart w:id="17" w:name="_Toc236319128"/>
      <w:r w:rsidRPr="00EA3D17">
        <w:lastRenderedPageBreak/>
        <w:t>Condiciones comerciales de la negociación</w:t>
      </w:r>
      <w:bookmarkEnd w:id="17"/>
    </w:p>
    <w:p w14:paraId="4F5710AF" w14:textId="77777777" w:rsidR="002952D6" w:rsidRPr="002952D6" w:rsidRDefault="002952D6" w:rsidP="002952D6">
      <w:pPr>
        <w:rPr>
          <w:lang w:val="es-419" w:eastAsia="es-CO"/>
        </w:rPr>
      </w:pPr>
      <w:r w:rsidRPr="002952D6">
        <w:rPr>
          <w:lang w:val="es-419" w:eastAsia="es-CO"/>
        </w:rPr>
        <w:t>Las condiciones comerciales determinan cómo se ejecuta el acuerdo negociado y afectan directamente la rentabilidad y sostenibilidad de la venta. Estas condiciones deben quedar claramente definidas y aceptadas por ambas partes.</w:t>
      </w:r>
    </w:p>
    <w:p w14:paraId="5A27ED4D" w14:textId="77777777" w:rsidR="002952D6" w:rsidRPr="002952D6" w:rsidRDefault="002952D6" w:rsidP="002952D6">
      <w:pPr>
        <w:rPr>
          <w:lang w:val="es-419" w:eastAsia="es-CO"/>
        </w:rPr>
      </w:pPr>
      <w:r w:rsidRPr="002952D6">
        <w:rPr>
          <w:lang w:val="es-419" w:eastAsia="es-CO"/>
        </w:rPr>
        <w:t>Entre las principales condiciones comerciales se incluyen:</w:t>
      </w:r>
    </w:p>
    <w:p w14:paraId="2C6FF6AB" w14:textId="13301C0B" w:rsidR="002952D6" w:rsidRPr="00094EFA" w:rsidRDefault="002952D6" w:rsidP="00C840D7">
      <w:pPr>
        <w:pStyle w:val="Prrafodelista"/>
        <w:numPr>
          <w:ilvl w:val="0"/>
          <w:numId w:val="42"/>
        </w:numPr>
        <w:rPr>
          <w:lang w:val="es-419" w:eastAsia="es-CO"/>
        </w:rPr>
      </w:pPr>
      <w:r w:rsidRPr="00094EFA">
        <w:rPr>
          <w:b/>
          <w:bCs/>
          <w:lang w:val="es-419" w:eastAsia="es-CO"/>
        </w:rPr>
        <w:t>Pedidos</w:t>
      </w:r>
      <w:r w:rsidR="00094EFA" w:rsidRPr="00094EFA">
        <w:rPr>
          <w:b/>
          <w:bCs/>
          <w:lang w:val="es-419" w:eastAsia="es-CO"/>
        </w:rPr>
        <w:t xml:space="preserve">: </w:t>
      </w:r>
      <w:r w:rsidR="00094EFA">
        <w:rPr>
          <w:lang w:val="es-419" w:eastAsia="es-CO"/>
        </w:rPr>
        <w:t>c</w:t>
      </w:r>
      <w:r w:rsidRPr="00094EFA">
        <w:rPr>
          <w:lang w:val="es-419" w:eastAsia="es-CO"/>
        </w:rPr>
        <w:t xml:space="preserve">antidades mínimas o máximas, frecuencia y tiempos de reposición. </w:t>
      </w:r>
    </w:p>
    <w:p w14:paraId="4493AAF2" w14:textId="62DD6BA3" w:rsidR="002952D6" w:rsidRPr="00094EFA" w:rsidRDefault="002952D6" w:rsidP="00432FFB">
      <w:pPr>
        <w:pStyle w:val="Prrafodelista"/>
        <w:numPr>
          <w:ilvl w:val="0"/>
          <w:numId w:val="42"/>
        </w:numPr>
        <w:rPr>
          <w:lang w:val="es-419" w:eastAsia="es-CO"/>
        </w:rPr>
      </w:pPr>
      <w:r w:rsidRPr="00094EFA">
        <w:rPr>
          <w:b/>
          <w:bCs/>
          <w:lang w:val="es-419" w:eastAsia="es-CO"/>
        </w:rPr>
        <w:t>Estructura de precios</w:t>
      </w:r>
      <w:r w:rsidR="00094EFA" w:rsidRPr="00094EFA">
        <w:rPr>
          <w:b/>
          <w:bCs/>
          <w:lang w:val="es-419" w:eastAsia="es-CO"/>
        </w:rPr>
        <w:t xml:space="preserve">: </w:t>
      </w:r>
      <w:r w:rsidR="00094EFA" w:rsidRPr="00094EFA">
        <w:rPr>
          <w:lang w:val="es-419" w:eastAsia="es-CO"/>
        </w:rPr>
        <w:t>p</w:t>
      </w:r>
      <w:r w:rsidRPr="00094EFA">
        <w:rPr>
          <w:lang w:val="es-419" w:eastAsia="es-CO"/>
        </w:rPr>
        <w:t xml:space="preserve">recios del productor, distribuidor y consumidor final. </w:t>
      </w:r>
    </w:p>
    <w:p w14:paraId="774371FB" w14:textId="3867BC68" w:rsidR="002952D6" w:rsidRPr="00094EFA" w:rsidRDefault="002952D6" w:rsidP="00934EC6">
      <w:pPr>
        <w:pStyle w:val="Prrafodelista"/>
        <w:numPr>
          <w:ilvl w:val="0"/>
          <w:numId w:val="42"/>
        </w:numPr>
        <w:rPr>
          <w:lang w:val="es-419" w:eastAsia="es-CO"/>
        </w:rPr>
      </w:pPr>
      <w:r w:rsidRPr="00094EFA">
        <w:rPr>
          <w:b/>
          <w:bCs/>
          <w:lang w:val="es-419" w:eastAsia="es-CO"/>
        </w:rPr>
        <w:t>Formas de pago</w:t>
      </w:r>
      <w:r w:rsidR="00094EFA" w:rsidRPr="00094EFA">
        <w:rPr>
          <w:b/>
          <w:bCs/>
          <w:lang w:val="es-419" w:eastAsia="es-CO"/>
        </w:rPr>
        <w:t xml:space="preserve">: </w:t>
      </w:r>
      <w:r w:rsidR="00094EFA">
        <w:rPr>
          <w:lang w:val="es-419" w:eastAsia="es-CO"/>
        </w:rPr>
        <w:t>p</w:t>
      </w:r>
      <w:r w:rsidRPr="00094EFA">
        <w:rPr>
          <w:lang w:val="es-419" w:eastAsia="es-CO"/>
        </w:rPr>
        <w:t xml:space="preserve">lazos, financiación, intereses y descuentos por pronto pago. </w:t>
      </w:r>
    </w:p>
    <w:p w14:paraId="3EC59759" w14:textId="358EFA05" w:rsidR="002952D6" w:rsidRPr="00094EFA" w:rsidRDefault="002952D6" w:rsidP="00D73FF0">
      <w:pPr>
        <w:pStyle w:val="Prrafodelista"/>
        <w:numPr>
          <w:ilvl w:val="0"/>
          <w:numId w:val="42"/>
        </w:numPr>
        <w:rPr>
          <w:lang w:val="es-419" w:eastAsia="es-CO"/>
        </w:rPr>
      </w:pPr>
      <w:r w:rsidRPr="00094EFA">
        <w:rPr>
          <w:b/>
          <w:bCs/>
          <w:lang w:val="es-419" w:eastAsia="es-CO"/>
        </w:rPr>
        <w:t>Márgenes comerciales</w:t>
      </w:r>
      <w:r w:rsidR="00094EFA" w:rsidRPr="00094EFA">
        <w:rPr>
          <w:b/>
          <w:bCs/>
          <w:lang w:val="es-419" w:eastAsia="es-CO"/>
        </w:rPr>
        <w:t xml:space="preserve">: </w:t>
      </w:r>
      <w:r w:rsidR="00094EFA">
        <w:rPr>
          <w:lang w:val="es-419" w:eastAsia="es-CO"/>
        </w:rPr>
        <w:t>m</w:t>
      </w:r>
      <w:r w:rsidRPr="00094EFA">
        <w:rPr>
          <w:lang w:val="es-419" w:eastAsia="es-CO"/>
        </w:rPr>
        <w:t xml:space="preserve">árgenes mayoristas y minoristas. </w:t>
      </w:r>
    </w:p>
    <w:p w14:paraId="28DCAE17" w14:textId="326CC852" w:rsidR="002952D6" w:rsidRPr="00094EFA" w:rsidRDefault="002952D6" w:rsidP="005711BF">
      <w:pPr>
        <w:pStyle w:val="Prrafodelista"/>
        <w:numPr>
          <w:ilvl w:val="0"/>
          <w:numId w:val="42"/>
        </w:numPr>
        <w:rPr>
          <w:lang w:val="es-419" w:eastAsia="es-CO"/>
        </w:rPr>
      </w:pPr>
      <w:r w:rsidRPr="00094EFA">
        <w:rPr>
          <w:b/>
          <w:bCs/>
          <w:lang w:val="es-419" w:eastAsia="es-CO"/>
        </w:rPr>
        <w:t>Descuentos y beneficios</w:t>
      </w:r>
      <w:r w:rsidR="00094EFA" w:rsidRPr="00094EFA">
        <w:rPr>
          <w:b/>
          <w:bCs/>
          <w:lang w:val="es-419" w:eastAsia="es-CO"/>
        </w:rPr>
        <w:t xml:space="preserve">: </w:t>
      </w:r>
      <w:r w:rsidR="00094EFA">
        <w:rPr>
          <w:lang w:val="es-419" w:eastAsia="es-CO"/>
        </w:rPr>
        <w:t>p</w:t>
      </w:r>
      <w:r w:rsidRPr="00094EFA">
        <w:rPr>
          <w:lang w:val="es-419" w:eastAsia="es-CO"/>
        </w:rPr>
        <w:t xml:space="preserve">romociones, bonificaciones y servicios posventa. </w:t>
      </w:r>
    </w:p>
    <w:p w14:paraId="2C22AAF2" w14:textId="2D02AE4C" w:rsidR="002952D6" w:rsidRPr="00094EFA" w:rsidRDefault="002952D6" w:rsidP="001737E1">
      <w:pPr>
        <w:pStyle w:val="Prrafodelista"/>
        <w:numPr>
          <w:ilvl w:val="0"/>
          <w:numId w:val="42"/>
        </w:numPr>
        <w:rPr>
          <w:lang w:val="es-419" w:eastAsia="es-CO"/>
        </w:rPr>
      </w:pPr>
      <w:r w:rsidRPr="00094EFA">
        <w:rPr>
          <w:b/>
          <w:bCs/>
          <w:lang w:val="es-419" w:eastAsia="es-CO"/>
        </w:rPr>
        <w:t>Garantías comerciales</w:t>
      </w:r>
      <w:r w:rsidR="00094EFA" w:rsidRPr="00094EFA">
        <w:rPr>
          <w:b/>
          <w:bCs/>
          <w:lang w:val="es-419" w:eastAsia="es-CO"/>
        </w:rPr>
        <w:t xml:space="preserve">: </w:t>
      </w:r>
      <w:r w:rsidR="00094EFA">
        <w:rPr>
          <w:lang w:val="es-419" w:eastAsia="es-CO"/>
        </w:rPr>
        <w:t>d</w:t>
      </w:r>
      <w:r w:rsidRPr="00094EFA">
        <w:rPr>
          <w:lang w:val="es-419" w:eastAsia="es-CO"/>
        </w:rPr>
        <w:t xml:space="preserve">evoluciones, cambios y soporte al cliente. </w:t>
      </w:r>
    </w:p>
    <w:p w14:paraId="44AB8E00" w14:textId="5AE55553" w:rsidR="002952D6" w:rsidRDefault="002952D6" w:rsidP="002952D6">
      <w:pPr>
        <w:rPr>
          <w:lang w:val="es-419" w:eastAsia="es-CO"/>
        </w:rPr>
      </w:pPr>
      <w:r w:rsidRPr="002952D6">
        <w:rPr>
          <w:lang w:val="es-419" w:eastAsia="es-CO"/>
        </w:rPr>
        <w:t>Una negociación efectiva equilibra estas condiciones para asegurar acuerdos viables, competitivos y alineados con los objetivos estratégicos de las partes involucradas.</w:t>
      </w:r>
    </w:p>
    <w:p w14:paraId="2B074871" w14:textId="77777777" w:rsidR="00094EFA" w:rsidRPr="002952D6" w:rsidRDefault="00094EFA" w:rsidP="002952D6">
      <w:pPr>
        <w:rPr>
          <w:lang w:val="es-419" w:eastAsia="es-CO"/>
        </w:rPr>
      </w:pPr>
    </w:p>
    <w:p w14:paraId="2686B62F" w14:textId="36F0665A" w:rsidR="00EA3D17" w:rsidRDefault="00EA3D17" w:rsidP="00EA3D17">
      <w:pPr>
        <w:pStyle w:val="Ttulo2"/>
      </w:pPr>
      <w:bookmarkStart w:id="18" w:name="_Toc236319129"/>
      <w:r w:rsidRPr="00EA3D17">
        <w:t>Costos de envío y distribución en el proceso de venta</w:t>
      </w:r>
      <w:bookmarkEnd w:id="18"/>
    </w:p>
    <w:p w14:paraId="7B9D67E9" w14:textId="77777777" w:rsidR="002952D6" w:rsidRPr="002952D6" w:rsidRDefault="002952D6" w:rsidP="002952D6">
      <w:pPr>
        <w:rPr>
          <w:lang w:val="es-419" w:eastAsia="es-CO"/>
        </w:rPr>
      </w:pPr>
      <w:r w:rsidRPr="002952D6">
        <w:rPr>
          <w:lang w:val="es-419" w:eastAsia="es-CO"/>
        </w:rPr>
        <w:t xml:space="preserve">Los costos de envío y distribución constituyen un componente esencial del proceso de venta y deben analizarse desde la etapa de negociación. Su adecuada gestión influye directamente en el precio final del producto o servicio, la rentabilidad de </w:t>
      </w:r>
      <w:r w:rsidRPr="002952D6">
        <w:rPr>
          <w:lang w:val="es-419" w:eastAsia="es-CO"/>
        </w:rPr>
        <w:lastRenderedPageBreak/>
        <w:t>la operación y el nivel de satisfacción del cliente. Por ello, las partes deben acordar con claridad las condiciones logísticas y económicas antes de formalizar el acuerdo.</w:t>
      </w:r>
    </w:p>
    <w:p w14:paraId="60A855C5" w14:textId="77777777" w:rsidR="002952D6" w:rsidRPr="002952D6" w:rsidRDefault="002952D6" w:rsidP="002952D6">
      <w:pPr>
        <w:rPr>
          <w:lang w:val="es-419" w:eastAsia="es-CO"/>
        </w:rPr>
      </w:pPr>
      <w:r w:rsidRPr="002952D6">
        <w:rPr>
          <w:lang w:val="es-419" w:eastAsia="es-CO"/>
        </w:rPr>
        <w:t>La determinación de estos costos depende de diferentes variables relacionadas con las características del producto y las condiciones de transporte. Factores como el peso, las dimensiones, el medio de envío, la distancia entre el origen y el destino, los tiempos de entrega y los requerimientos de manejo o aseguramiento, inciden en el valor total de la distribución.</w:t>
      </w:r>
    </w:p>
    <w:p w14:paraId="34EF57C9" w14:textId="77777777" w:rsidR="002952D6" w:rsidRPr="002952D6" w:rsidRDefault="002952D6" w:rsidP="002952D6">
      <w:pPr>
        <w:rPr>
          <w:lang w:val="es-419" w:eastAsia="es-CO"/>
        </w:rPr>
      </w:pPr>
      <w:r w:rsidRPr="002952D6">
        <w:rPr>
          <w:lang w:val="es-419" w:eastAsia="es-CO"/>
        </w:rPr>
        <w:t>Durante la negociación también es necesario definir las responsabilidades de cada parte frente al proceso logístico. Esto permite evitar conflictos posteriores, establecer compromisos claros y garantizar el cumplimiento de las condiciones pactadas.</w:t>
      </w:r>
    </w:p>
    <w:p w14:paraId="3F936B21" w14:textId="5172D11F" w:rsidR="002952D6" w:rsidRDefault="002952D6" w:rsidP="002952D6">
      <w:pPr>
        <w:rPr>
          <w:lang w:val="es-419" w:eastAsia="es-CO"/>
        </w:rPr>
      </w:pPr>
      <w:r w:rsidRPr="002952D6">
        <w:rPr>
          <w:lang w:val="es-419" w:eastAsia="es-CO"/>
        </w:rPr>
        <w:t>Entre los principales aspectos que deben considerarse al negociar los costos de envío y distribución se encuentran:</w:t>
      </w:r>
    </w:p>
    <w:p w14:paraId="7FA6BF3D" w14:textId="7E3FE68B" w:rsidR="002952D6" w:rsidRPr="00094EFA" w:rsidRDefault="002952D6" w:rsidP="00481DAA">
      <w:pPr>
        <w:pStyle w:val="Prrafodelista"/>
        <w:numPr>
          <w:ilvl w:val="0"/>
          <w:numId w:val="42"/>
        </w:numPr>
        <w:rPr>
          <w:lang w:val="es-419" w:eastAsia="es-CO"/>
        </w:rPr>
      </w:pPr>
      <w:r w:rsidRPr="00094EFA">
        <w:rPr>
          <w:b/>
          <w:bCs/>
          <w:lang w:val="es-419" w:eastAsia="es-CO"/>
        </w:rPr>
        <w:t>Responsabilidad del costo</w:t>
      </w:r>
      <w:r w:rsidR="00094EFA" w:rsidRPr="00094EFA">
        <w:rPr>
          <w:b/>
          <w:bCs/>
          <w:lang w:val="es-419" w:eastAsia="es-CO"/>
        </w:rPr>
        <w:t xml:space="preserve">: </w:t>
      </w:r>
      <w:r w:rsidR="00094EFA">
        <w:rPr>
          <w:lang w:val="es-419" w:eastAsia="es-CO"/>
        </w:rPr>
        <w:t>e</w:t>
      </w:r>
      <w:r w:rsidRPr="00094EFA">
        <w:rPr>
          <w:lang w:val="es-419" w:eastAsia="es-CO"/>
        </w:rPr>
        <w:t>stablece si los gastos de envío serán asumidos por el vendedor, el comprador o compartidos entre ambas partes.</w:t>
      </w:r>
    </w:p>
    <w:p w14:paraId="18147C0B" w14:textId="5D5F76E8" w:rsidR="002952D6" w:rsidRPr="00094EFA" w:rsidRDefault="002952D6" w:rsidP="00CB4C47">
      <w:pPr>
        <w:pStyle w:val="Prrafodelista"/>
        <w:numPr>
          <w:ilvl w:val="0"/>
          <w:numId w:val="42"/>
        </w:numPr>
        <w:rPr>
          <w:lang w:val="es-419" w:eastAsia="es-CO"/>
        </w:rPr>
      </w:pPr>
      <w:r w:rsidRPr="00094EFA">
        <w:rPr>
          <w:b/>
          <w:bCs/>
          <w:lang w:val="es-419" w:eastAsia="es-CO"/>
        </w:rPr>
        <w:t>Condiciones de entrega</w:t>
      </w:r>
      <w:r w:rsidR="00094EFA" w:rsidRPr="00094EFA">
        <w:rPr>
          <w:b/>
          <w:bCs/>
          <w:lang w:val="es-419" w:eastAsia="es-CO"/>
        </w:rPr>
        <w:t xml:space="preserve">: </w:t>
      </w:r>
      <w:r w:rsidR="00094EFA">
        <w:rPr>
          <w:lang w:val="es-419" w:eastAsia="es-CO"/>
        </w:rPr>
        <w:t>d</w:t>
      </w:r>
      <w:r w:rsidRPr="00094EFA">
        <w:rPr>
          <w:lang w:val="es-419" w:eastAsia="es-CO"/>
        </w:rPr>
        <w:t>efinen el lugar, el momento y las responsabilidades relacionadas con la entrega y recepción de la mercancía.</w:t>
      </w:r>
    </w:p>
    <w:p w14:paraId="20097825" w14:textId="64A197CC" w:rsidR="002952D6" w:rsidRPr="00094EFA" w:rsidRDefault="002952D6" w:rsidP="00E57EBC">
      <w:pPr>
        <w:pStyle w:val="Prrafodelista"/>
        <w:numPr>
          <w:ilvl w:val="0"/>
          <w:numId w:val="42"/>
        </w:numPr>
        <w:rPr>
          <w:lang w:val="es-419" w:eastAsia="es-CO"/>
        </w:rPr>
      </w:pPr>
      <w:r w:rsidRPr="00094EFA">
        <w:rPr>
          <w:b/>
          <w:bCs/>
          <w:lang w:val="es-419" w:eastAsia="es-CO"/>
        </w:rPr>
        <w:t>Impacto en el precio final</w:t>
      </w:r>
      <w:r w:rsidR="00094EFA" w:rsidRPr="00094EFA">
        <w:rPr>
          <w:b/>
          <w:bCs/>
          <w:lang w:val="es-419" w:eastAsia="es-CO"/>
        </w:rPr>
        <w:t xml:space="preserve">: </w:t>
      </w:r>
      <w:r w:rsidR="00094EFA">
        <w:rPr>
          <w:lang w:val="es-419" w:eastAsia="es-CO"/>
        </w:rPr>
        <w:t>d</w:t>
      </w:r>
      <w:r w:rsidRPr="00094EFA">
        <w:rPr>
          <w:lang w:val="es-419" w:eastAsia="es-CO"/>
        </w:rPr>
        <w:t>etermina si los costos de envío se incluyen en el precio de venta o se cobran de manera independiente.</w:t>
      </w:r>
    </w:p>
    <w:p w14:paraId="533F84B7" w14:textId="70DED682" w:rsidR="002952D6" w:rsidRPr="00094EFA" w:rsidRDefault="002952D6" w:rsidP="00324900">
      <w:pPr>
        <w:pStyle w:val="Prrafodelista"/>
        <w:numPr>
          <w:ilvl w:val="0"/>
          <w:numId w:val="42"/>
        </w:numPr>
        <w:rPr>
          <w:lang w:val="es-419" w:eastAsia="es-CO"/>
        </w:rPr>
      </w:pPr>
      <w:r w:rsidRPr="00094EFA">
        <w:rPr>
          <w:b/>
          <w:bCs/>
          <w:lang w:val="es-419" w:eastAsia="es-CO"/>
        </w:rPr>
        <w:t>Riesgos logísticos</w:t>
      </w:r>
      <w:r w:rsidR="00094EFA" w:rsidRPr="00094EFA">
        <w:rPr>
          <w:b/>
          <w:bCs/>
          <w:lang w:val="es-419" w:eastAsia="es-CO"/>
        </w:rPr>
        <w:t xml:space="preserve">: </w:t>
      </w:r>
      <w:r w:rsidR="00094EFA">
        <w:rPr>
          <w:lang w:val="es-419" w:eastAsia="es-CO"/>
        </w:rPr>
        <w:t>e</w:t>
      </w:r>
      <w:r w:rsidRPr="00094EFA">
        <w:rPr>
          <w:lang w:val="es-419" w:eastAsia="es-CO"/>
        </w:rPr>
        <w:t>specifican la responsabilidad frente a pérdidas, daños o retrasos que puedan ocurrir durante el transporte.</w:t>
      </w:r>
    </w:p>
    <w:p w14:paraId="77E95E6B" w14:textId="30C1A9D7" w:rsidR="002952D6" w:rsidRPr="002952D6" w:rsidRDefault="002952D6" w:rsidP="002952D6">
      <w:pPr>
        <w:rPr>
          <w:lang w:val="es-419" w:eastAsia="es-CO"/>
        </w:rPr>
      </w:pPr>
      <w:r w:rsidRPr="002952D6">
        <w:rPr>
          <w:lang w:val="es-419" w:eastAsia="es-CO"/>
        </w:rPr>
        <w:t xml:space="preserve">Para finalizar esta temática, se presenta un pódcast que, a través de un caso práctico, relaciona cómo un proceso de negociación bien gestionado conduce a un </w:t>
      </w:r>
      <w:r w:rsidRPr="002952D6">
        <w:rPr>
          <w:lang w:val="es-419" w:eastAsia="es-CO"/>
        </w:rPr>
        <w:lastRenderedPageBreak/>
        <w:t>cierre de ventas exitoso. Esta experiencia permite reconocer la aplicación de estrategias, habilidades y técnicas que favorecen la construcción de acuerdos y el logro de resultados comerciales:</w:t>
      </w:r>
    </w:p>
    <w:tbl>
      <w:tblPr>
        <w:tblStyle w:val="Tablaconcuadrcula"/>
        <w:tblW w:w="0" w:type="auto"/>
        <w:tblLook w:val="04A0" w:firstRow="1" w:lastRow="0" w:firstColumn="1" w:lastColumn="0" w:noHBand="0" w:noVBand="1"/>
      </w:tblPr>
      <w:tblGrid>
        <w:gridCol w:w="9962"/>
      </w:tblGrid>
      <w:tr w:rsidR="002952D6" w14:paraId="0FCF47AA" w14:textId="77777777" w:rsidTr="00094EFA">
        <w:trPr>
          <w:tblHeader/>
        </w:trPr>
        <w:tc>
          <w:tcPr>
            <w:tcW w:w="9962" w:type="dxa"/>
          </w:tcPr>
          <w:p w14:paraId="135A71E0" w14:textId="0508D549" w:rsidR="002952D6" w:rsidRDefault="002952D6" w:rsidP="0085545C">
            <w:pPr>
              <w:ind w:firstLine="0"/>
            </w:pPr>
            <w:r>
              <w:rPr>
                <w:b/>
              </w:rPr>
              <w:t xml:space="preserve">Transcripción del </w:t>
            </w:r>
            <w:r w:rsidR="00094EFA">
              <w:rPr>
                <w:b/>
              </w:rPr>
              <w:t>pódcast</w:t>
            </w:r>
            <w:r>
              <w:rPr>
                <w:b/>
              </w:rPr>
              <w:t xml:space="preserve">. </w:t>
            </w:r>
            <w:r w:rsidR="00725B1F" w:rsidRPr="00725B1F">
              <w:rPr>
                <w:bCs/>
              </w:rPr>
              <w:t>Del diálogo al acuerdo: un cierre de ventas exitoso</w:t>
            </w:r>
          </w:p>
        </w:tc>
      </w:tr>
      <w:tr w:rsidR="002952D6" w14:paraId="0B4F8949" w14:textId="77777777" w:rsidTr="00094EFA">
        <w:tc>
          <w:tcPr>
            <w:tcW w:w="9962" w:type="dxa"/>
          </w:tcPr>
          <w:p w14:paraId="659503E1" w14:textId="503D7015" w:rsidR="00725B1F" w:rsidRDefault="00725B1F" w:rsidP="00725B1F">
            <w:r>
              <w:t xml:space="preserve">Narrador: bienvenidos. En esta oportunidad conocerán cómo una negociación bien preparada puede convertirse en un cierre de ventas exitoso. </w:t>
            </w:r>
          </w:p>
          <w:p w14:paraId="6C02AB4C" w14:textId="3BD21EF9" w:rsidR="00725B1F" w:rsidRDefault="00725B1F" w:rsidP="00725B1F">
            <w:r>
              <w:t xml:space="preserve">Asesor: buenos días. Gracias por recibirme. Antes de hablar de la propuesta, me gustaría conocer cuáles son las principales necesidades de su empresa. </w:t>
            </w:r>
          </w:p>
          <w:p w14:paraId="6D47D4ED" w14:textId="682E8AF8" w:rsidR="00725B1F" w:rsidRDefault="00725B1F" w:rsidP="00725B1F">
            <w:r>
              <w:t xml:space="preserve">Cliente: buscamos renovar nuestros equipos, pero nos preocupa que el presupuesto sea limitado y que las entregas se retrasen. </w:t>
            </w:r>
          </w:p>
          <w:p w14:paraId="2C431173" w14:textId="0B56242B" w:rsidR="00725B1F" w:rsidRDefault="00725B1F" w:rsidP="00725B1F">
            <w:r>
              <w:t xml:space="preserve">Asesor: lo comprendo. Por eso preparé varias alternativas. Podemos programar entregas por etapas y ajustar el plan de pagos para que se adapte a su presupuesto, manteniendo las mismas condiciones de calidad y garantía. </w:t>
            </w:r>
          </w:p>
          <w:p w14:paraId="5B38292E" w14:textId="21D65B7C" w:rsidR="00725B1F" w:rsidRDefault="00725B1F" w:rsidP="00725B1F">
            <w:r>
              <w:t xml:space="preserve">Cliente: esa opción resulta más conveniente. Sin embargo, ¿el soporte técnico se mantiene durante todo el proceso? </w:t>
            </w:r>
          </w:p>
          <w:p w14:paraId="1550414E" w14:textId="59734F00" w:rsidR="002952D6" w:rsidRDefault="00725B1F" w:rsidP="00725B1F">
            <w:r>
              <w:t>Asesor: claro. El acompañamiento está incluido desde la instalación hasta la puesta en funcionamiento. Nuestro objetivo es ofrecer una solución que genere valor para su organización.</w:t>
            </w:r>
          </w:p>
          <w:p w14:paraId="23D8E208" w14:textId="68689314" w:rsidR="00725B1F" w:rsidRDefault="00725B1F" w:rsidP="00725B1F">
            <w:r>
              <w:t xml:space="preserve">Cliente: en ese caso, considero que la propuesta responde a nuestras necesidades. Podemos avanzar con el acuerdo. </w:t>
            </w:r>
          </w:p>
          <w:p w14:paraId="526404CD" w14:textId="77777777" w:rsidR="00725B1F" w:rsidRDefault="00725B1F" w:rsidP="00725B1F"/>
          <w:p w14:paraId="621919A4" w14:textId="2B2B9E1D" w:rsidR="00725B1F" w:rsidRDefault="00725B1F" w:rsidP="00725B1F">
            <w:r>
              <w:lastRenderedPageBreak/>
              <w:t xml:space="preserve">Asesor: excelente. Revisemos las condiciones finales para formalizar el contrato y programar la primera entrega. </w:t>
            </w:r>
          </w:p>
          <w:p w14:paraId="0D4781E9" w14:textId="601EBC8C" w:rsidR="00725B1F" w:rsidRDefault="00725B1F" w:rsidP="00725B1F">
            <w:r>
              <w:t>Narrador: este caso demuestra que un cierre de ventas exitoso no depende únicamente del precio. La preparación, el manejo de las objeciones, la evaluación de alternativas y una comunicación efectiva permiten construir acuerdos que benefician tanto al cliente como a la organización.</w:t>
            </w:r>
          </w:p>
        </w:tc>
      </w:tr>
    </w:tbl>
    <w:p w14:paraId="427B7F23" w14:textId="44611825" w:rsidR="00EE4C61" w:rsidRPr="00D9781F" w:rsidRDefault="00EE4C61" w:rsidP="003574CB">
      <w:pPr>
        <w:pStyle w:val="Titulosgenerales"/>
        <w:ind w:left="-360"/>
        <w:rPr>
          <w:u w:val="single"/>
        </w:rPr>
      </w:pPr>
      <w:bookmarkStart w:id="19" w:name="_Toc236319130"/>
      <w:r w:rsidRPr="57EB970B">
        <w:lastRenderedPageBreak/>
        <w:t>Síntesis</w:t>
      </w:r>
      <w:bookmarkEnd w:id="19"/>
      <w:r w:rsidRPr="57EB970B">
        <w:t xml:space="preserve"> </w:t>
      </w:r>
    </w:p>
    <w:p w14:paraId="4F00CFF0" w14:textId="5F85769D" w:rsidR="002952D6" w:rsidRDefault="002952D6" w:rsidP="002952D6">
      <w:pPr>
        <w:rPr>
          <w:noProof/>
          <w:lang w:eastAsia="es-CO"/>
        </w:rPr>
      </w:pPr>
      <w:r>
        <w:rPr>
          <w:noProof/>
          <w:lang w:eastAsia="es-CO"/>
        </w:rPr>
        <w:t>El componente formativo articula dos dimensiones inseparables en el contexto comercial: la negociación y la venta. La primera aporta método, análisis y criterio relacional; la segunda orienta estos recursos hacia la generación de valor para el cliente y el logro de resultados organizacionales sostenibles.</w:t>
      </w:r>
    </w:p>
    <w:p w14:paraId="72744254" w14:textId="77777777" w:rsidR="00094EFA" w:rsidRDefault="002952D6" w:rsidP="00094EFA">
      <w:pPr>
        <w:rPr>
          <w:noProof/>
        </w:rPr>
      </w:pPr>
      <w:r>
        <w:rPr>
          <w:noProof/>
          <w:lang w:eastAsia="es-CO"/>
        </w:rPr>
        <w:t>A lo largo de su desarrollo se evidencia que el desempeño exitoso del negociador en ventas depende de la integración de habilidades personales, actitudes adecuadas, comunicación efectiva, comportamiento ético, manejo de objeciones, definición de objetivos claros, técnicas de cierre y conocimiento del M.A.A.N. En conjunto, estos elementos permiten conducir procesos de negociación con preparación, flexibilidad y un enfoque orientado al beneficio mutuo.</w:t>
      </w:r>
      <w:r w:rsidR="00094EFA" w:rsidRPr="00094EFA">
        <w:rPr>
          <w:noProof/>
        </w:rPr>
        <w:t xml:space="preserve"> </w:t>
      </w:r>
    </w:p>
    <w:p w14:paraId="77F9467D" w14:textId="026B8905" w:rsidR="002952D6" w:rsidRDefault="00094EFA" w:rsidP="00094EFA">
      <w:pPr>
        <w:ind w:firstLine="0"/>
        <w:rPr>
          <w:noProof/>
          <w:lang w:eastAsia="es-CO"/>
        </w:rPr>
      </w:pPr>
      <w:r w:rsidRPr="00094EFA">
        <w:rPr>
          <w:b/>
          <w:bCs/>
          <w:noProof/>
          <w:lang w:eastAsia="es-CO"/>
        </w:rPr>
        <w:drawing>
          <wp:inline distT="0" distB="0" distL="0" distR="0" wp14:anchorId="09BE1DAC" wp14:editId="6A3DAF7B">
            <wp:extent cx="6332220" cy="3047365"/>
            <wp:effectExtent l="0" t="0" r="0" b="635"/>
            <wp:docPr id="2" name="Gráfico 2" descr="En la síntesis se presenta un mapa conceptual que integra los principales aspectos de la negociación como estrategia de ventas. El mapa relaciona las competencias del negociador, las estrategias de negociación, la gestión del proceso de ventas y la formalización de acuerdos comerciales. Asimismo, reúne contenidos asociados con la comunicación, la ética, las técnicas de negociación y venta, el manejo de objeciones, el M.A.A.N., la definición de objetivos y las condiciones comerciales. En conjunto, estos elementos permiten comprender el desarrollo de negociaciones orientadas a generar acuerdos y resultados comerciales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n la síntesis se presenta un mapa conceptual que integra los principales aspectos de la negociación como estrategia de ventas. El mapa relaciona las competencias del negociador, las estrategias de negociación, la gestión del proceso de ventas y la formalización de acuerdos comerciales. Asimismo, reúne contenidos asociados con la comunicación, la ética, las técnicas de negociación y venta, el manejo de objeciones, el M.A.A.N., la definición de objetivos y las condiciones comerciales. En conjunto, estos elementos permiten comprender el desarrollo de negociaciones orientadas a generar acuerdos y resultados comerciales sostenibles."/>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3047365"/>
                    </a:xfrm>
                    <a:prstGeom prst="rect">
                      <a:avLst/>
                    </a:prstGeom>
                  </pic:spPr>
                </pic:pic>
              </a:graphicData>
            </a:graphic>
          </wp:inline>
        </w:drawing>
      </w:r>
    </w:p>
    <w:p w14:paraId="1C276251" w14:textId="30BD785F" w:rsidR="00F36C9D" w:rsidRPr="003758F7" w:rsidRDefault="00F36C9D" w:rsidP="003574CB">
      <w:pPr>
        <w:pStyle w:val="Titulosgenerales"/>
      </w:pPr>
      <w:bookmarkStart w:id="20" w:name="_Toc236319131"/>
      <w:r w:rsidRPr="003758F7">
        <w:lastRenderedPageBreak/>
        <w:t>Glosario</w:t>
      </w:r>
      <w:bookmarkEnd w:id="20"/>
    </w:p>
    <w:p w14:paraId="3D9EBB1A" w14:textId="60BC9905" w:rsidR="00365181" w:rsidRDefault="00365181" w:rsidP="00365181">
      <w:r w:rsidRPr="00365181">
        <w:rPr>
          <w:b/>
          <w:bCs/>
        </w:rPr>
        <w:t>Argumentación basada en valor:</w:t>
      </w:r>
      <w:r>
        <w:rPr>
          <w:b/>
          <w:bCs/>
        </w:rPr>
        <w:t xml:space="preserve"> </w:t>
      </w:r>
      <w:r>
        <w:t>técnica de negociación que consiste en demostrar los beneficios reales de una propuesta para justificar su aceptación.</w:t>
      </w:r>
    </w:p>
    <w:p w14:paraId="04A407C5" w14:textId="29E18DEA" w:rsidR="00365181" w:rsidRDefault="00365181" w:rsidP="00365181">
      <w:r w:rsidRPr="00365181">
        <w:rPr>
          <w:b/>
          <w:bCs/>
        </w:rPr>
        <w:t>Cierre estratégico:</w:t>
      </w:r>
      <w:r>
        <w:rPr>
          <w:b/>
          <w:bCs/>
        </w:rPr>
        <w:t xml:space="preserve"> </w:t>
      </w:r>
      <w:r>
        <w:t>etapa final del proceso de negociación en la que se consolidan los acuerdos y se establecen los compromisos que deberán cumplirse.</w:t>
      </w:r>
    </w:p>
    <w:p w14:paraId="36CC74C7" w14:textId="2CE4A620" w:rsidR="00365181" w:rsidRDefault="00365181" w:rsidP="00365181">
      <w:r w:rsidRPr="00365181">
        <w:rPr>
          <w:b/>
          <w:bCs/>
        </w:rPr>
        <w:t>Enfoque ganar–ganar:</w:t>
      </w:r>
      <w:r>
        <w:t xml:space="preserve"> estrategia de negociación que busca soluciones beneficiosas para todas las partes involucradas, fortaleciendo la relación comercial.</w:t>
      </w:r>
    </w:p>
    <w:p w14:paraId="5CA8CF28" w14:textId="737977AC" w:rsidR="00365181" w:rsidRDefault="00365181" w:rsidP="00365181">
      <w:r w:rsidRPr="00365181">
        <w:rPr>
          <w:b/>
          <w:bCs/>
        </w:rPr>
        <w:t>Escucha activa:</w:t>
      </w:r>
      <w:r>
        <w:t xml:space="preserve"> habilidad de comunicación que consiste en prestar atención consciente a la contraparte para comprender sus intereses, necesidades y argumentos</w:t>
      </w:r>
    </w:p>
    <w:p w14:paraId="11D3B0FE" w14:textId="565AF768" w:rsidR="00365181" w:rsidRDefault="00365181" w:rsidP="00365181">
      <w:r w:rsidRPr="00365181">
        <w:rPr>
          <w:b/>
          <w:bCs/>
        </w:rPr>
        <w:t>Generación de opciones:</w:t>
      </w:r>
      <w:r>
        <w:t xml:space="preserve"> proceso creativo mediante el cual se plantean múltiples alternativas de solución antes de tomar una decisión dentro de una negociación.</w:t>
      </w:r>
    </w:p>
    <w:p w14:paraId="0139C9A2" w14:textId="6B35AD61" w:rsidR="00365181" w:rsidRDefault="00365181" w:rsidP="00365181">
      <w:r w:rsidRPr="00094EFA">
        <w:rPr>
          <w:rStyle w:val="Extranjerismo"/>
          <w:b/>
          <w:bCs/>
        </w:rPr>
        <w:t>Lead</w:t>
      </w:r>
      <w:r w:rsidRPr="00365181">
        <w:rPr>
          <w:b/>
          <w:bCs/>
        </w:rPr>
        <w:t>:</w:t>
      </w:r>
      <w:r>
        <w:t xml:space="preserve"> persona o empresa que ha mostrado interés en los productos o servicios de una marca, proporcionando sus datos de contacto (nombre, email, teléfono) a través de un formulario, suscripción o descarga, convirtiéndose así en un cliente potencial.</w:t>
      </w:r>
    </w:p>
    <w:p w14:paraId="20F8F8A9" w14:textId="4F8B4067" w:rsidR="00365181" w:rsidRDefault="00365181" w:rsidP="00365181">
      <w:r w:rsidRPr="00365181">
        <w:rPr>
          <w:b/>
          <w:bCs/>
        </w:rPr>
        <w:t>M.A.A.N. (Mejor Alternativa a un Acuerdo Negociado):</w:t>
      </w:r>
      <w:r>
        <w:t xml:space="preserve"> alternativa más conveniente que tiene un negociador en caso de que no se logre un acuerdo durante la negociación.</w:t>
      </w:r>
    </w:p>
    <w:p w14:paraId="0A6836B4" w14:textId="00C25309" w:rsidR="00365181" w:rsidRDefault="00365181" w:rsidP="00365181">
      <w:r w:rsidRPr="00365181">
        <w:rPr>
          <w:b/>
          <w:bCs/>
        </w:rPr>
        <w:t>Negociación estratégica:</w:t>
      </w:r>
      <w:r>
        <w:t xml:space="preserve"> proceso planificado mediante el cual dos o más partes buscan alcanzar acuerdos mutuamente beneficiosos a través del análisis, la preparación y el uso de estrategias orientadas a generar valor y relaciones de largo plazo.</w:t>
      </w:r>
    </w:p>
    <w:p w14:paraId="40F13258" w14:textId="119F2E50" w:rsidR="00365181" w:rsidRDefault="00365181" w:rsidP="00365181">
      <w:r w:rsidRPr="00365181">
        <w:rPr>
          <w:b/>
          <w:bCs/>
        </w:rPr>
        <w:t>Persuasión:</w:t>
      </w:r>
      <w:r>
        <w:t xml:space="preserve"> capacidad del negociador para influir en las decisiones de la otra parte mediante argumentos claros que demuestren el valor de una propuesta.</w:t>
      </w:r>
    </w:p>
    <w:p w14:paraId="2D304A29" w14:textId="24B383E1" w:rsidR="00365181" w:rsidRDefault="00365181" w:rsidP="00365181">
      <w:r w:rsidRPr="00365181">
        <w:rPr>
          <w:b/>
          <w:bCs/>
        </w:rPr>
        <w:lastRenderedPageBreak/>
        <w:t>Poder de negociación:</w:t>
      </w:r>
      <w:r>
        <w:t xml:space="preserve"> capacidad que tiene una de las partes para influir en el resultado de la negociación, determinada por factores como información, alternativas y posición en el mercado.</w:t>
      </w:r>
    </w:p>
    <w:p w14:paraId="3099C1CA" w14:textId="76B8CFEA" w:rsidR="00365181" w:rsidRDefault="00365181" w:rsidP="00365181">
      <w:r w:rsidRPr="005E40BB">
        <w:rPr>
          <w:rStyle w:val="Extranjerismo"/>
          <w:b/>
          <w:bCs/>
        </w:rPr>
        <w:t>Win lose</w:t>
      </w:r>
      <w:r w:rsidRPr="00365181">
        <w:rPr>
          <w:b/>
          <w:bCs/>
        </w:rPr>
        <w:t>:</w:t>
      </w:r>
      <w:r>
        <w:t xml:space="preserve"> ganar – perder.</w:t>
      </w:r>
    </w:p>
    <w:p w14:paraId="5E3134E4" w14:textId="34C29707" w:rsidR="00365181" w:rsidRPr="002F3C20" w:rsidRDefault="00365181" w:rsidP="00365181">
      <w:r w:rsidRPr="005E40BB">
        <w:rPr>
          <w:rStyle w:val="Extranjerismo"/>
          <w:b/>
          <w:bCs/>
        </w:rPr>
        <w:t xml:space="preserve">Win </w:t>
      </w:r>
      <w:proofErr w:type="spellStart"/>
      <w:r w:rsidRPr="005E40BB">
        <w:rPr>
          <w:rStyle w:val="Extranjerismo"/>
          <w:b/>
          <w:bCs/>
        </w:rPr>
        <w:t>win</w:t>
      </w:r>
      <w:proofErr w:type="spellEnd"/>
      <w:r w:rsidRPr="00365181">
        <w:rPr>
          <w:b/>
          <w:bCs/>
        </w:rPr>
        <w:t>:</w:t>
      </w:r>
      <w:r>
        <w:t xml:space="preserve"> ganar – ganar o beneficio mutuo.</w:t>
      </w:r>
    </w:p>
    <w:p w14:paraId="40B682D2" w14:textId="55A1BD8D" w:rsidR="002E5B3A" w:rsidRPr="003758F7" w:rsidRDefault="002E5B3A" w:rsidP="003574CB">
      <w:pPr>
        <w:pStyle w:val="Titulosgenerales"/>
      </w:pPr>
      <w:bookmarkStart w:id="21" w:name="_Toc236319132"/>
      <w:r w:rsidRPr="003758F7">
        <w:lastRenderedPageBreak/>
        <w:t>Referencias bibliográficas</w:t>
      </w:r>
      <w:bookmarkEnd w:id="21"/>
      <w:r w:rsidRPr="003758F7">
        <w:t xml:space="preserve"> </w:t>
      </w:r>
    </w:p>
    <w:p w14:paraId="7B378B78" w14:textId="0FCB2B90" w:rsidR="00365181" w:rsidRDefault="00365181" w:rsidP="00365181">
      <w:proofErr w:type="spellStart"/>
      <w:r>
        <w:t>Alteco</w:t>
      </w:r>
      <w:proofErr w:type="spellEnd"/>
      <w:r>
        <w:t xml:space="preserve"> Consultores. (2019). </w:t>
      </w:r>
      <w:r w:rsidRPr="005E40BB">
        <w:rPr>
          <w:i/>
          <w:iCs/>
        </w:rPr>
        <w:t xml:space="preserve">MAAN. Mejor Alternativa a un Acuerdo Negociado. </w:t>
      </w:r>
      <w:hyperlink r:id="rId17" w:history="1">
        <w:r w:rsidRPr="00511BE0">
          <w:rPr>
            <w:rStyle w:val="Hipervnculo"/>
          </w:rPr>
          <w:t>https://www.aiteco.com/maan-mejor-alternativa-a-un-acuerdo-negociado/</w:t>
        </w:r>
      </w:hyperlink>
    </w:p>
    <w:p w14:paraId="02E70180" w14:textId="2359B545" w:rsidR="00365181" w:rsidRDefault="00365181" w:rsidP="00365181">
      <w:r>
        <w:t xml:space="preserve">Canelón, M. (2023). </w:t>
      </w:r>
      <w:r w:rsidRPr="005E40BB">
        <w:rPr>
          <w:i/>
          <w:iCs/>
        </w:rPr>
        <w:t xml:space="preserve">Mejor Alternativa a un Acuerdo Negociado (M.A.A.N.). </w:t>
      </w:r>
      <w:proofErr w:type="spellStart"/>
      <w:r>
        <w:t>Cambrige</w:t>
      </w:r>
      <w:proofErr w:type="spellEnd"/>
      <w:r>
        <w:t xml:space="preserve"> International </w:t>
      </w:r>
      <w:proofErr w:type="spellStart"/>
      <w:r>
        <w:t>Consulting</w:t>
      </w:r>
      <w:proofErr w:type="spellEnd"/>
      <w:r>
        <w:t xml:space="preserve">. </w:t>
      </w:r>
      <w:hyperlink r:id="rId18" w:history="1">
        <w:r w:rsidRPr="00511BE0">
          <w:rPr>
            <w:rStyle w:val="Hipervnculo"/>
          </w:rPr>
          <w:t>https://ciccambridge.com/blog/mejor-alternativa-a-un-acuerdo-negociado-m-a-a-n/</w:t>
        </w:r>
      </w:hyperlink>
    </w:p>
    <w:p w14:paraId="425B393B" w14:textId="630A8890" w:rsidR="00365181" w:rsidRDefault="00365181" w:rsidP="00365181">
      <w:r>
        <w:t xml:space="preserve">Davidson, A. &amp; Aguilar, S. (2021). </w:t>
      </w:r>
      <w:r w:rsidRPr="005E40BB">
        <w:rPr>
          <w:i/>
          <w:iCs/>
        </w:rPr>
        <w:t>Poderosas Técnicas de Negociación y Ventas.</w:t>
      </w:r>
    </w:p>
    <w:p w14:paraId="21193DF4" w14:textId="5149455A" w:rsidR="00365181" w:rsidRDefault="00365181" w:rsidP="00365181">
      <w:r>
        <w:t xml:space="preserve">Escuela de Negocios y Derecho – ESADE. (2025). </w:t>
      </w:r>
      <w:r w:rsidRPr="005E40BB">
        <w:rPr>
          <w:i/>
          <w:iCs/>
        </w:rPr>
        <w:t>Técnicas de negociación: una habilidad esencial en el mundo empresarial.</w:t>
      </w:r>
    </w:p>
    <w:p w14:paraId="6F7B5776" w14:textId="5A9FC3F4" w:rsidR="00365181" w:rsidRDefault="00365181" w:rsidP="00365181">
      <w:r>
        <w:t xml:space="preserve">Gestionar Fácil. (s.f.). </w:t>
      </w:r>
      <w:r w:rsidRPr="005E40BB">
        <w:rPr>
          <w:i/>
          <w:iCs/>
        </w:rPr>
        <w:t xml:space="preserve">Técnicas de ventas: todo lo que debes saber. </w:t>
      </w:r>
      <w:hyperlink r:id="rId19" w:history="1">
        <w:r w:rsidRPr="00511BE0">
          <w:rPr>
            <w:rStyle w:val="Hipervnculo"/>
          </w:rPr>
          <w:t>https://www.gestionar-facil.com/tecnicas-de-ventas/</w:t>
        </w:r>
      </w:hyperlink>
    </w:p>
    <w:p w14:paraId="02F6A9A7" w14:textId="762CD44C" w:rsidR="00365181" w:rsidRDefault="00365181" w:rsidP="00365181">
      <w:r>
        <w:t xml:space="preserve">González, Castillo, C. (2021) </w:t>
      </w:r>
      <w:r w:rsidRPr="005E40BB">
        <w:rPr>
          <w:i/>
          <w:iCs/>
        </w:rPr>
        <w:t xml:space="preserve">La ética en la negociación. Universidad San Macos. San José, Costa Rica. </w:t>
      </w:r>
      <w:hyperlink r:id="rId20" w:history="1">
        <w:r w:rsidRPr="00511BE0">
          <w:rPr>
            <w:rStyle w:val="Hipervnculo"/>
          </w:rPr>
          <w:t>https://repositorio.usam.ac.cr/xmlui/bitstream/handle/11506/1631/LEC%20PSIC%200065%202021.pdf?sequence=1&amp;isAllowed=y</w:t>
        </w:r>
      </w:hyperlink>
    </w:p>
    <w:p w14:paraId="169C0293" w14:textId="322E9ED7" w:rsidR="00365181" w:rsidRDefault="00365181" w:rsidP="00365181">
      <w:proofErr w:type="spellStart"/>
      <w:r>
        <w:t>Hotmart</w:t>
      </w:r>
      <w:proofErr w:type="spellEnd"/>
      <w:r>
        <w:t xml:space="preserve">. (2022). </w:t>
      </w:r>
      <w:r w:rsidRPr="005E40BB">
        <w:rPr>
          <w:i/>
          <w:iCs/>
        </w:rPr>
        <w:t xml:space="preserve">Conoce las siete principales objeciones de ventas y aprende a evitarlas. </w:t>
      </w:r>
      <w:hyperlink r:id="rId21" w:history="1">
        <w:r w:rsidRPr="00511BE0">
          <w:rPr>
            <w:rStyle w:val="Hipervnculo"/>
          </w:rPr>
          <w:t>https://hotmart.com/es/blog/objeciones-de-venta</w:t>
        </w:r>
      </w:hyperlink>
    </w:p>
    <w:p w14:paraId="0DFD43C5" w14:textId="733DFCF6" w:rsidR="00365181" w:rsidRDefault="00365181" w:rsidP="00365181">
      <w:r>
        <w:t xml:space="preserve">HubSpot. (2023). </w:t>
      </w:r>
      <w:r w:rsidRPr="005E40BB">
        <w:rPr>
          <w:i/>
          <w:iCs/>
        </w:rPr>
        <w:t>Las 6 técnicas de negociación más eficaces para tus ventas (método SPIN, AIDA, Ganar-Ganar).</w:t>
      </w:r>
      <w:r>
        <w:t xml:space="preserve"> </w:t>
      </w:r>
      <w:hyperlink r:id="rId22" w:history="1">
        <w:r w:rsidRPr="00511BE0">
          <w:rPr>
            <w:rStyle w:val="Hipervnculo"/>
          </w:rPr>
          <w:t>https://blog.hubspot.es/sales/tecnicas-negociacion</w:t>
        </w:r>
      </w:hyperlink>
    </w:p>
    <w:p w14:paraId="172D1C24" w14:textId="43B84CAB" w:rsidR="00365181" w:rsidRDefault="00365181" w:rsidP="00365181">
      <w:r>
        <w:t xml:space="preserve">ISPROX. (s.f.). </w:t>
      </w:r>
      <w:r w:rsidRPr="005E40BB">
        <w:rPr>
          <w:i/>
          <w:iCs/>
        </w:rPr>
        <w:t xml:space="preserve">Seis técnicas de negociación imprescindibles. </w:t>
      </w:r>
      <w:hyperlink r:id="rId23" w:history="1">
        <w:r w:rsidRPr="00511BE0">
          <w:rPr>
            <w:rStyle w:val="Hipervnculo"/>
          </w:rPr>
          <w:t>https://isprox.com/es/tecnicas-de-negociacion/</w:t>
        </w:r>
      </w:hyperlink>
    </w:p>
    <w:p w14:paraId="0ACDF4A3" w14:textId="7B12755B" w:rsidR="002E5B3A" w:rsidRPr="003758F7" w:rsidRDefault="00F36C9D" w:rsidP="003574CB">
      <w:pPr>
        <w:pStyle w:val="Titulosgenerales"/>
      </w:pPr>
      <w:bookmarkStart w:id="22" w:name="_Toc236319133"/>
      <w:r w:rsidRPr="57EB970B">
        <w:lastRenderedPageBreak/>
        <w:t>Créditos</w:t>
      </w:r>
      <w:bookmarkEnd w:id="22"/>
    </w:p>
    <w:tbl>
      <w:tblPr>
        <w:tblStyle w:val="SENA"/>
        <w:tblW w:w="9776" w:type="dxa"/>
        <w:tblLayout w:type="fixed"/>
        <w:tblLook w:val="04A0" w:firstRow="1" w:lastRow="0" w:firstColumn="1" w:lastColumn="0" w:noHBand="0" w:noVBand="1"/>
      </w:tblPr>
      <w:tblGrid>
        <w:gridCol w:w="3114"/>
        <w:gridCol w:w="3260"/>
        <w:gridCol w:w="3402"/>
      </w:tblGrid>
      <w:tr w:rsidR="005E40BB" w:rsidRPr="003E290F" w14:paraId="2F35693E" w14:textId="77777777" w:rsidTr="000A384B">
        <w:trPr>
          <w:cnfStyle w:val="100000000000" w:firstRow="1" w:lastRow="0" w:firstColumn="0" w:lastColumn="0" w:oddVBand="0" w:evenVBand="0" w:oddHBand="0" w:evenHBand="0" w:firstRowFirstColumn="0" w:firstRowLastColumn="0" w:lastRowFirstColumn="0" w:lastRowLastColumn="0"/>
          <w:tblHeader/>
        </w:trPr>
        <w:tc>
          <w:tcPr>
            <w:tcW w:w="3114" w:type="dxa"/>
          </w:tcPr>
          <w:p w14:paraId="4AF2C555" w14:textId="77777777" w:rsidR="005E40BB" w:rsidRPr="003E290F" w:rsidRDefault="005E40BB" w:rsidP="000A384B">
            <w:pPr>
              <w:pStyle w:val="TextoTablas"/>
            </w:pPr>
            <w:bookmarkStart w:id="23" w:name="_Hlk154833079"/>
            <w:r w:rsidRPr="003E290F">
              <w:t>Nombre</w:t>
            </w:r>
          </w:p>
        </w:tc>
        <w:tc>
          <w:tcPr>
            <w:tcW w:w="3260" w:type="dxa"/>
          </w:tcPr>
          <w:p w14:paraId="5E89362D" w14:textId="77777777" w:rsidR="005E40BB" w:rsidRPr="003E290F" w:rsidRDefault="005E40BB" w:rsidP="000A384B">
            <w:pPr>
              <w:pStyle w:val="TextoTablas"/>
            </w:pPr>
            <w:r w:rsidRPr="003E290F">
              <w:t>Cargo</w:t>
            </w:r>
          </w:p>
        </w:tc>
        <w:tc>
          <w:tcPr>
            <w:tcW w:w="3402" w:type="dxa"/>
          </w:tcPr>
          <w:p w14:paraId="50F0568E" w14:textId="77777777" w:rsidR="005E40BB" w:rsidRPr="003E290F" w:rsidRDefault="005E40BB" w:rsidP="000A384B">
            <w:pPr>
              <w:pStyle w:val="TextoTablas"/>
            </w:pPr>
            <w:r w:rsidRPr="003E290F">
              <w:t>Centro de Formación y Regional</w:t>
            </w:r>
          </w:p>
        </w:tc>
      </w:tr>
      <w:tr w:rsidR="005E40BB" w:rsidRPr="003E290F" w14:paraId="64BA4706"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2F133954" w14:textId="77777777" w:rsidR="005E40BB" w:rsidRPr="003E290F" w:rsidRDefault="005E40BB" w:rsidP="000A384B">
            <w:pPr>
              <w:pStyle w:val="TextoTablas"/>
            </w:pPr>
            <w:r w:rsidRPr="003E290F">
              <w:t>Claudia Johanna Gómez Pérez</w:t>
            </w:r>
          </w:p>
        </w:tc>
        <w:tc>
          <w:tcPr>
            <w:tcW w:w="3260" w:type="dxa"/>
          </w:tcPr>
          <w:p w14:paraId="0F8B2223" w14:textId="77777777" w:rsidR="005E40BB" w:rsidRPr="003E290F" w:rsidRDefault="005E40BB" w:rsidP="000A384B">
            <w:pPr>
              <w:pStyle w:val="TextoTablas"/>
            </w:pPr>
            <w:r w:rsidRPr="00775C1A">
              <w:t>Profesional G06. Responsable Ecosistema Virtual de Recursos Educativos Digitales</w:t>
            </w:r>
          </w:p>
        </w:tc>
        <w:tc>
          <w:tcPr>
            <w:tcW w:w="3402" w:type="dxa"/>
          </w:tcPr>
          <w:p w14:paraId="67A94B4A" w14:textId="77777777" w:rsidR="005E40BB" w:rsidRPr="003E290F" w:rsidRDefault="005E40BB" w:rsidP="000A384B">
            <w:pPr>
              <w:pStyle w:val="TextoTablas"/>
            </w:pPr>
            <w:r w:rsidRPr="00AD327E">
              <w:t>Centro Agroturístico – Regional Santander</w:t>
            </w:r>
          </w:p>
        </w:tc>
      </w:tr>
      <w:tr w:rsidR="005E40BB" w:rsidRPr="003E290F" w14:paraId="7E8E577D" w14:textId="77777777" w:rsidTr="000A384B">
        <w:tc>
          <w:tcPr>
            <w:tcW w:w="3114" w:type="dxa"/>
          </w:tcPr>
          <w:p w14:paraId="594395A8" w14:textId="77777777" w:rsidR="005E40BB" w:rsidRPr="003E290F" w:rsidRDefault="005E40BB" w:rsidP="000A384B">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10D13E21" w14:textId="77777777" w:rsidR="005E40BB" w:rsidRPr="003E290F" w:rsidRDefault="005E40BB" w:rsidP="000A384B">
            <w:pPr>
              <w:pStyle w:val="TextoTablas"/>
            </w:pPr>
            <w:r w:rsidRPr="003E290F">
              <w:t xml:space="preserve">Responsable de línea de producción </w:t>
            </w:r>
          </w:p>
        </w:tc>
        <w:tc>
          <w:tcPr>
            <w:tcW w:w="3402" w:type="dxa"/>
          </w:tcPr>
          <w:p w14:paraId="46492146" w14:textId="77777777" w:rsidR="005E40BB" w:rsidRPr="003E290F" w:rsidRDefault="005E40BB" w:rsidP="000A384B">
            <w:pPr>
              <w:pStyle w:val="TextoTablas"/>
            </w:pPr>
            <w:r w:rsidRPr="003E290F">
              <w:t>Centro de Comercio y Servicios - Regional Tolima</w:t>
            </w:r>
          </w:p>
        </w:tc>
      </w:tr>
      <w:tr w:rsidR="005E40BB" w:rsidRPr="003E290F" w14:paraId="64D974C9"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35BF472E" w14:textId="77777777" w:rsidR="005E40BB" w:rsidRPr="003E290F" w:rsidRDefault="005E40BB" w:rsidP="000A384B">
            <w:pPr>
              <w:pStyle w:val="TextoTablas"/>
            </w:pPr>
            <w:r w:rsidRPr="001C1DCB">
              <w:t>Norma Constanza Morales Cruz</w:t>
            </w:r>
          </w:p>
        </w:tc>
        <w:tc>
          <w:tcPr>
            <w:tcW w:w="3260" w:type="dxa"/>
          </w:tcPr>
          <w:p w14:paraId="061A716D" w14:textId="77777777" w:rsidR="005E40BB" w:rsidRPr="003E290F" w:rsidRDefault="005E40BB" w:rsidP="000A384B">
            <w:pPr>
              <w:pStyle w:val="TextoTablas"/>
              <w:tabs>
                <w:tab w:val="left" w:pos="789"/>
              </w:tabs>
            </w:pPr>
            <w:r w:rsidRPr="001C1DCB">
              <w:t>Experta temática</w:t>
            </w:r>
          </w:p>
        </w:tc>
        <w:tc>
          <w:tcPr>
            <w:tcW w:w="3402" w:type="dxa"/>
          </w:tcPr>
          <w:p w14:paraId="3F7E218A" w14:textId="77777777" w:rsidR="005E40BB" w:rsidRPr="003E290F" w:rsidRDefault="005E40BB" w:rsidP="000A384B">
            <w:pPr>
              <w:pStyle w:val="TextoTablas"/>
            </w:pPr>
            <w:r w:rsidRPr="001C1DCB">
              <w:t>Centro de Comercio y Servicios - Regional Tolima</w:t>
            </w:r>
          </w:p>
        </w:tc>
      </w:tr>
      <w:tr w:rsidR="005E40BB" w:rsidRPr="003E290F" w14:paraId="56545547" w14:textId="77777777" w:rsidTr="000A384B">
        <w:tc>
          <w:tcPr>
            <w:tcW w:w="3114" w:type="dxa"/>
          </w:tcPr>
          <w:p w14:paraId="05623211" w14:textId="77777777" w:rsidR="005E40BB" w:rsidRPr="003E290F" w:rsidRDefault="005E40BB" w:rsidP="000A384B">
            <w:pPr>
              <w:pStyle w:val="TextoTablas"/>
            </w:pPr>
            <w:r w:rsidRPr="002948F3">
              <w:t>Andrés Felipe Velandia Espitia</w:t>
            </w:r>
          </w:p>
        </w:tc>
        <w:tc>
          <w:tcPr>
            <w:tcW w:w="3260" w:type="dxa"/>
          </w:tcPr>
          <w:p w14:paraId="232770FF" w14:textId="77777777" w:rsidR="005E40BB" w:rsidRPr="003E290F" w:rsidRDefault="005E40BB" w:rsidP="000A384B">
            <w:pPr>
              <w:pStyle w:val="TextoTablas"/>
            </w:pPr>
            <w:r w:rsidRPr="002948F3">
              <w:t>Evaluador instruccional </w:t>
            </w:r>
          </w:p>
        </w:tc>
        <w:tc>
          <w:tcPr>
            <w:tcW w:w="3402" w:type="dxa"/>
          </w:tcPr>
          <w:p w14:paraId="3B26B0AB" w14:textId="77777777" w:rsidR="005E40BB" w:rsidRPr="003E290F" w:rsidRDefault="005E40BB" w:rsidP="000A384B">
            <w:pPr>
              <w:pStyle w:val="TextoTablas"/>
            </w:pPr>
            <w:r w:rsidRPr="003E290F">
              <w:t>Centro de Comercio y Servicios - Regional Tolima</w:t>
            </w:r>
          </w:p>
        </w:tc>
      </w:tr>
      <w:tr w:rsidR="005E40BB" w:rsidRPr="003E290F" w14:paraId="363B7890"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7C5877BB" w14:textId="77777777" w:rsidR="005E40BB" w:rsidRPr="003E290F" w:rsidRDefault="005E40BB" w:rsidP="000A384B">
            <w:pPr>
              <w:pStyle w:val="TextoTablas"/>
            </w:pPr>
            <w:r w:rsidRPr="001C1DCB">
              <w:t>Juan Daniel Polanco Muñoz</w:t>
            </w:r>
          </w:p>
        </w:tc>
        <w:tc>
          <w:tcPr>
            <w:tcW w:w="3260" w:type="dxa"/>
          </w:tcPr>
          <w:p w14:paraId="68F63332" w14:textId="77777777" w:rsidR="005E40BB" w:rsidRPr="003E290F" w:rsidRDefault="005E40BB" w:rsidP="000A384B">
            <w:pPr>
              <w:pStyle w:val="TextoTablas"/>
            </w:pPr>
            <w:r w:rsidRPr="002948F3">
              <w:t>Diseñador de contenidos digitales</w:t>
            </w:r>
          </w:p>
        </w:tc>
        <w:tc>
          <w:tcPr>
            <w:tcW w:w="3402" w:type="dxa"/>
          </w:tcPr>
          <w:p w14:paraId="48170584" w14:textId="77777777" w:rsidR="005E40BB" w:rsidRPr="003E290F" w:rsidRDefault="005E40BB" w:rsidP="000A384B">
            <w:pPr>
              <w:pStyle w:val="TextoTablas"/>
            </w:pPr>
            <w:r w:rsidRPr="003E290F">
              <w:t>Centro de Comercio y Servicios - Regional Tolima</w:t>
            </w:r>
          </w:p>
        </w:tc>
      </w:tr>
      <w:tr w:rsidR="005E40BB" w:rsidRPr="003E290F" w14:paraId="174D7AD8" w14:textId="77777777" w:rsidTr="000A384B">
        <w:tc>
          <w:tcPr>
            <w:tcW w:w="3114" w:type="dxa"/>
          </w:tcPr>
          <w:p w14:paraId="228CFD76" w14:textId="77777777" w:rsidR="005E40BB" w:rsidRPr="002948F3" w:rsidRDefault="005E40BB" w:rsidP="000A384B">
            <w:pPr>
              <w:pStyle w:val="TextoTablas"/>
            </w:pPr>
            <w:proofErr w:type="spellStart"/>
            <w:r w:rsidRPr="001C1DCB">
              <w:t>Sebastian</w:t>
            </w:r>
            <w:proofErr w:type="spellEnd"/>
            <w:r w:rsidRPr="001C1DCB">
              <w:t xml:space="preserve"> Trujillo Afanador</w:t>
            </w:r>
          </w:p>
        </w:tc>
        <w:tc>
          <w:tcPr>
            <w:tcW w:w="3260" w:type="dxa"/>
          </w:tcPr>
          <w:p w14:paraId="15E466D8" w14:textId="77777777" w:rsidR="005E40BB" w:rsidRPr="002948F3" w:rsidRDefault="005E40BB" w:rsidP="000A384B">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64A312D" w14:textId="77777777" w:rsidR="005E40BB" w:rsidRPr="003E290F" w:rsidRDefault="005E40BB" w:rsidP="000A384B">
            <w:pPr>
              <w:pStyle w:val="TextoTablas"/>
            </w:pPr>
            <w:r w:rsidRPr="003E290F">
              <w:t>Centro de Comercio y Servicios - Regional Tolima</w:t>
            </w:r>
          </w:p>
        </w:tc>
      </w:tr>
      <w:tr w:rsidR="005E40BB" w:rsidRPr="003E290F" w14:paraId="03CD5C87"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126E6EBD" w14:textId="77777777" w:rsidR="005E40BB" w:rsidRPr="003E290F" w:rsidRDefault="005E40BB" w:rsidP="000A384B">
            <w:pPr>
              <w:pStyle w:val="TextoTablas"/>
            </w:pPr>
            <w:r w:rsidRPr="003E290F">
              <w:t xml:space="preserve">Ernesto Navarro </w:t>
            </w:r>
            <w:proofErr w:type="spellStart"/>
            <w:r w:rsidRPr="003E290F">
              <w:t>Jaimes</w:t>
            </w:r>
            <w:proofErr w:type="spellEnd"/>
          </w:p>
        </w:tc>
        <w:tc>
          <w:tcPr>
            <w:tcW w:w="3260" w:type="dxa"/>
          </w:tcPr>
          <w:p w14:paraId="319AF9F7" w14:textId="77777777" w:rsidR="005E40BB" w:rsidRPr="003E290F" w:rsidRDefault="005E40BB" w:rsidP="000A384B">
            <w:pPr>
              <w:pStyle w:val="TextoTablas"/>
            </w:pPr>
            <w:r w:rsidRPr="003E290F">
              <w:t xml:space="preserve">Animador y productor </w:t>
            </w:r>
            <w:r>
              <w:t>multimedia</w:t>
            </w:r>
          </w:p>
        </w:tc>
        <w:tc>
          <w:tcPr>
            <w:tcW w:w="3402" w:type="dxa"/>
          </w:tcPr>
          <w:p w14:paraId="21744024" w14:textId="77777777" w:rsidR="005E40BB" w:rsidRPr="003E290F" w:rsidRDefault="005E40BB" w:rsidP="000A384B">
            <w:pPr>
              <w:pStyle w:val="TextoTablas"/>
            </w:pPr>
            <w:r w:rsidRPr="003E290F">
              <w:t>Centro de Comercio y Servicios - Regional Tolima</w:t>
            </w:r>
          </w:p>
        </w:tc>
      </w:tr>
      <w:tr w:rsidR="005E40BB" w:rsidRPr="003E290F" w14:paraId="61AD12ED" w14:textId="77777777" w:rsidTr="000A384B">
        <w:tc>
          <w:tcPr>
            <w:tcW w:w="3114" w:type="dxa"/>
          </w:tcPr>
          <w:p w14:paraId="78636A66" w14:textId="77777777" w:rsidR="005E40BB" w:rsidRPr="003E290F" w:rsidRDefault="005E40BB" w:rsidP="000A384B">
            <w:pPr>
              <w:pStyle w:val="TextoTablas"/>
            </w:pPr>
            <w:r w:rsidRPr="003E290F">
              <w:t>María Fernanda Pineda Mora</w:t>
            </w:r>
          </w:p>
        </w:tc>
        <w:tc>
          <w:tcPr>
            <w:tcW w:w="3260" w:type="dxa"/>
          </w:tcPr>
          <w:p w14:paraId="18F5D693" w14:textId="77777777" w:rsidR="005E40BB" w:rsidRPr="003E290F" w:rsidRDefault="005E40BB" w:rsidP="000A384B">
            <w:pPr>
              <w:pStyle w:val="TextoTablas"/>
            </w:pPr>
            <w:r w:rsidRPr="003E290F">
              <w:t>Evaluadora de contenidos inclusivos y accesibles</w:t>
            </w:r>
          </w:p>
        </w:tc>
        <w:tc>
          <w:tcPr>
            <w:tcW w:w="3402" w:type="dxa"/>
          </w:tcPr>
          <w:p w14:paraId="2A358146" w14:textId="77777777" w:rsidR="005E40BB" w:rsidRPr="003E290F" w:rsidRDefault="005E40BB" w:rsidP="000A384B">
            <w:pPr>
              <w:pStyle w:val="TextoTablas"/>
            </w:pPr>
            <w:r w:rsidRPr="003E290F">
              <w:t>Centro de Comercio y Servicios - Regional Tolima</w:t>
            </w:r>
          </w:p>
        </w:tc>
      </w:tr>
      <w:tr w:rsidR="005E40BB" w:rsidRPr="003E290F" w14:paraId="2C4D5ED4" w14:textId="77777777" w:rsidTr="000A384B">
        <w:trPr>
          <w:cnfStyle w:val="000000100000" w:firstRow="0" w:lastRow="0" w:firstColumn="0" w:lastColumn="0" w:oddVBand="0" w:evenVBand="0" w:oddHBand="1" w:evenHBand="0" w:firstRowFirstColumn="0" w:firstRowLastColumn="0" w:lastRowFirstColumn="0" w:lastRowLastColumn="0"/>
        </w:trPr>
        <w:tc>
          <w:tcPr>
            <w:tcW w:w="3114" w:type="dxa"/>
          </w:tcPr>
          <w:p w14:paraId="47BBE64A" w14:textId="77777777" w:rsidR="005E40BB" w:rsidRPr="003E290F" w:rsidRDefault="005E40BB" w:rsidP="000A384B">
            <w:pPr>
              <w:pStyle w:val="TextoTablas"/>
            </w:pPr>
            <w:r w:rsidRPr="001C1DCB">
              <w:t>Jorge Bustos Gómez</w:t>
            </w:r>
          </w:p>
        </w:tc>
        <w:tc>
          <w:tcPr>
            <w:tcW w:w="3260" w:type="dxa"/>
          </w:tcPr>
          <w:p w14:paraId="0E7E76B5" w14:textId="77777777" w:rsidR="005E40BB" w:rsidRPr="003E290F" w:rsidRDefault="005E40BB" w:rsidP="000A384B">
            <w:pPr>
              <w:pStyle w:val="TextoTablas"/>
            </w:pPr>
            <w:r w:rsidRPr="003E290F">
              <w:t>Validador y vinculador de recursos educativos digitales</w:t>
            </w:r>
          </w:p>
        </w:tc>
        <w:tc>
          <w:tcPr>
            <w:tcW w:w="3402" w:type="dxa"/>
          </w:tcPr>
          <w:p w14:paraId="249CBEB8" w14:textId="77777777" w:rsidR="005E40BB" w:rsidRPr="003E290F" w:rsidRDefault="005E40BB" w:rsidP="000A384B">
            <w:pPr>
              <w:pStyle w:val="TextoTablas"/>
            </w:pPr>
            <w:r w:rsidRPr="003E290F">
              <w:t>Centro de Comercio y Servicios - Regional Tolima</w:t>
            </w:r>
          </w:p>
        </w:tc>
      </w:tr>
      <w:bookmarkEnd w:id="23"/>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9E5BD" w14:textId="77777777" w:rsidR="00DE24F8" w:rsidRPr="003758F7" w:rsidRDefault="00DE24F8" w:rsidP="00EC0858">
      <w:pPr>
        <w:spacing w:before="0" w:after="0" w:line="240" w:lineRule="auto"/>
      </w:pPr>
      <w:r w:rsidRPr="003758F7">
        <w:separator/>
      </w:r>
    </w:p>
  </w:endnote>
  <w:endnote w:type="continuationSeparator" w:id="0">
    <w:p w14:paraId="1297E107" w14:textId="77777777" w:rsidR="00DE24F8" w:rsidRPr="003758F7" w:rsidRDefault="00DE24F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7AE3E" w14:textId="77777777" w:rsidR="00DE24F8" w:rsidRPr="003758F7" w:rsidRDefault="00DE24F8" w:rsidP="00EC0858">
      <w:pPr>
        <w:spacing w:before="0" w:after="0" w:line="240" w:lineRule="auto"/>
      </w:pPr>
      <w:r w:rsidRPr="003758F7">
        <w:separator/>
      </w:r>
    </w:p>
  </w:footnote>
  <w:footnote w:type="continuationSeparator" w:id="0">
    <w:p w14:paraId="17CB3325" w14:textId="77777777" w:rsidR="00DE24F8" w:rsidRPr="003758F7" w:rsidRDefault="00DE24F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B26EA2"/>
    <w:multiLevelType w:val="hybridMultilevel"/>
    <w:tmpl w:val="2C4E260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1360EA"/>
    <w:multiLevelType w:val="hybridMultilevel"/>
    <w:tmpl w:val="943C63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A016D2"/>
    <w:multiLevelType w:val="hybridMultilevel"/>
    <w:tmpl w:val="56BCBF14"/>
    <w:lvl w:ilvl="0" w:tplc="0C0A0003">
      <w:start w:val="1"/>
      <w:numFmt w:val="bullet"/>
      <w:lvlText w:val="o"/>
      <w:lvlJc w:val="left"/>
      <w:pPr>
        <w:ind w:left="2130" w:hanging="360"/>
      </w:pPr>
      <w:rPr>
        <w:rFonts w:ascii="Courier New" w:hAnsi="Courier New" w:cs="Courier New"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4" w15:restartNumberingAfterBreak="0">
    <w:nsid w:val="15E64A6F"/>
    <w:multiLevelType w:val="hybridMultilevel"/>
    <w:tmpl w:val="CA747AE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B792D7F"/>
    <w:multiLevelType w:val="hybridMultilevel"/>
    <w:tmpl w:val="171C039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C9412EB"/>
    <w:multiLevelType w:val="hybridMultilevel"/>
    <w:tmpl w:val="541E73B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21696A18"/>
    <w:multiLevelType w:val="hybridMultilevel"/>
    <w:tmpl w:val="EC809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405DB6"/>
    <w:multiLevelType w:val="hybridMultilevel"/>
    <w:tmpl w:val="D3D426D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25B96D12"/>
    <w:multiLevelType w:val="hybridMultilevel"/>
    <w:tmpl w:val="9B34A5B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6BC25DC"/>
    <w:multiLevelType w:val="hybridMultilevel"/>
    <w:tmpl w:val="2B607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EF604E"/>
    <w:multiLevelType w:val="hybridMultilevel"/>
    <w:tmpl w:val="963E2C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1A2D48"/>
    <w:multiLevelType w:val="hybridMultilevel"/>
    <w:tmpl w:val="58C84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322C58"/>
    <w:multiLevelType w:val="hybridMultilevel"/>
    <w:tmpl w:val="439AC64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D974747"/>
    <w:multiLevelType w:val="hybridMultilevel"/>
    <w:tmpl w:val="3A96091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33A91A2F"/>
    <w:multiLevelType w:val="hybridMultilevel"/>
    <w:tmpl w:val="D2D82BF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359B3D4F"/>
    <w:multiLevelType w:val="hybridMultilevel"/>
    <w:tmpl w:val="F15032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025FD2"/>
    <w:multiLevelType w:val="hybridMultilevel"/>
    <w:tmpl w:val="512A5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7E6FD2"/>
    <w:multiLevelType w:val="hybridMultilevel"/>
    <w:tmpl w:val="568A6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8D5F9C"/>
    <w:multiLevelType w:val="hybridMultilevel"/>
    <w:tmpl w:val="BA70EB4A"/>
    <w:lvl w:ilvl="0" w:tplc="0C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419484C"/>
    <w:multiLevelType w:val="hybridMultilevel"/>
    <w:tmpl w:val="8A6A8D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941A20"/>
    <w:multiLevelType w:val="hybridMultilevel"/>
    <w:tmpl w:val="89B6AA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8C61F7F"/>
    <w:multiLevelType w:val="hybridMultilevel"/>
    <w:tmpl w:val="1A7686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94E7BCA"/>
    <w:multiLevelType w:val="hybridMultilevel"/>
    <w:tmpl w:val="2EF0323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10614C3"/>
    <w:multiLevelType w:val="hybridMultilevel"/>
    <w:tmpl w:val="689CA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15D340C"/>
    <w:multiLevelType w:val="hybridMultilevel"/>
    <w:tmpl w:val="D3445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3094AB4"/>
    <w:multiLevelType w:val="hybridMultilevel"/>
    <w:tmpl w:val="397CDB8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3BE5D42"/>
    <w:multiLevelType w:val="hybridMultilevel"/>
    <w:tmpl w:val="D598C6EA"/>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32" w15:restartNumberingAfterBreak="0">
    <w:nsid w:val="550C677C"/>
    <w:multiLevelType w:val="hybridMultilevel"/>
    <w:tmpl w:val="9ECA354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56F9564F"/>
    <w:multiLevelType w:val="hybridMultilevel"/>
    <w:tmpl w:val="C8366DEE"/>
    <w:lvl w:ilvl="0" w:tplc="0C0A0003">
      <w:start w:val="1"/>
      <w:numFmt w:val="bullet"/>
      <w:lvlText w:val="o"/>
      <w:lvlJc w:val="left"/>
      <w:pPr>
        <w:ind w:left="2130" w:hanging="360"/>
      </w:pPr>
      <w:rPr>
        <w:rFonts w:ascii="Courier New" w:hAnsi="Courier New" w:cs="Courier New"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34" w15:restartNumberingAfterBreak="0">
    <w:nsid w:val="59334FEF"/>
    <w:multiLevelType w:val="hybridMultilevel"/>
    <w:tmpl w:val="85B4CCD8"/>
    <w:lvl w:ilvl="0" w:tplc="240A0003">
      <w:start w:val="1"/>
      <w:numFmt w:val="bullet"/>
      <w:lvlText w:val="o"/>
      <w:lvlJc w:val="left"/>
      <w:pPr>
        <w:ind w:left="2130" w:hanging="360"/>
      </w:pPr>
      <w:rPr>
        <w:rFonts w:ascii="Courier New" w:hAnsi="Courier New" w:cs="Courier New"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35" w15:restartNumberingAfterBreak="0">
    <w:nsid w:val="5A8E3216"/>
    <w:multiLevelType w:val="hybridMultilevel"/>
    <w:tmpl w:val="56266BF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5B0A563C"/>
    <w:multiLevelType w:val="hybridMultilevel"/>
    <w:tmpl w:val="1B749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DBE0E64"/>
    <w:multiLevelType w:val="hybridMultilevel"/>
    <w:tmpl w:val="6F82301A"/>
    <w:lvl w:ilvl="0" w:tplc="DA2EAA2E">
      <w:start w:val="1"/>
      <w:numFmt w:val="lowerLetter"/>
      <w:lvlText w:val="%1."/>
      <w:lvlJc w:val="left"/>
      <w:pPr>
        <w:ind w:left="1776" w:hanging="360"/>
      </w:pPr>
      <w:rPr>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8" w15:restartNumberingAfterBreak="0">
    <w:nsid w:val="5F5E5DC4"/>
    <w:multiLevelType w:val="hybridMultilevel"/>
    <w:tmpl w:val="E14E30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962613"/>
    <w:multiLevelType w:val="hybridMultilevel"/>
    <w:tmpl w:val="647EA1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2CE4DBB"/>
    <w:multiLevelType w:val="hybridMultilevel"/>
    <w:tmpl w:val="89226C5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44F7559"/>
    <w:multiLevelType w:val="hybridMultilevel"/>
    <w:tmpl w:val="7ED4FD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6A40743A"/>
    <w:multiLevelType w:val="hybridMultilevel"/>
    <w:tmpl w:val="5326503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B6E39B1"/>
    <w:multiLevelType w:val="hybridMultilevel"/>
    <w:tmpl w:val="F51E20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D361018"/>
    <w:multiLevelType w:val="hybridMultilevel"/>
    <w:tmpl w:val="5A3408D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DBB7C34"/>
    <w:multiLevelType w:val="hybridMultilevel"/>
    <w:tmpl w:val="75C46F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EFA4997"/>
    <w:multiLevelType w:val="hybridMultilevel"/>
    <w:tmpl w:val="EB4A2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0C04656"/>
    <w:multiLevelType w:val="hybridMultilevel"/>
    <w:tmpl w:val="0A525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11911AC"/>
    <w:multiLevelType w:val="hybridMultilevel"/>
    <w:tmpl w:val="4F749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E72C96"/>
    <w:multiLevelType w:val="hybridMultilevel"/>
    <w:tmpl w:val="86FCDF0E"/>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0" w15:restartNumberingAfterBreak="0">
    <w:nsid w:val="7AB36BCA"/>
    <w:multiLevelType w:val="hybridMultilevel"/>
    <w:tmpl w:val="10B44E8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0"/>
  </w:num>
  <w:num w:numId="2">
    <w:abstractNumId w:val="12"/>
  </w:num>
  <w:num w:numId="3">
    <w:abstractNumId w:val="27"/>
  </w:num>
  <w:num w:numId="4">
    <w:abstractNumId w:val="18"/>
  </w:num>
  <w:num w:numId="5">
    <w:abstractNumId w:val="19"/>
  </w:num>
  <w:num w:numId="6">
    <w:abstractNumId w:val="17"/>
  </w:num>
  <w:num w:numId="7">
    <w:abstractNumId w:val="14"/>
  </w:num>
  <w:num w:numId="8">
    <w:abstractNumId w:val="28"/>
  </w:num>
  <w:num w:numId="9">
    <w:abstractNumId w:val="49"/>
  </w:num>
  <w:num w:numId="10">
    <w:abstractNumId w:val="4"/>
  </w:num>
  <w:num w:numId="11">
    <w:abstractNumId w:val="9"/>
  </w:num>
  <w:num w:numId="12">
    <w:abstractNumId w:val="43"/>
  </w:num>
  <w:num w:numId="13">
    <w:abstractNumId w:val="16"/>
  </w:num>
  <w:num w:numId="14">
    <w:abstractNumId w:val="47"/>
  </w:num>
  <w:num w:numId="15">
    <w:abstractNumId w:val="45"/>
  </w:num>
  <w:num w:numId="16">
    <w:abstractNumId w:val="15"/>
  </w:num>
  <w:num w:numId="17">
    <w:abstractNumId w:val="37"/>
  </w:num>
  <w:num w:numId="18">
    <w:abstractNumId w:val="39"/>
  </w:num>
  <w:num w:numId="19">
    <w:abstractNumId w:val="6"/>
  </w:num>
  <w:num w:numId="20">
    <w:abstractNumId w:val="46"/>
  </w:num>
  <w:num w:numId="21">
    <w:abstractNumId w:val="22"/>
  </w:num>
  <w:num w:numId="22">
    <w:abstractNumId w:val="10"/>
  </w:num>
  <w:num w:numId="23">
    <w:abstractNumId w:val="40"/>
  </w:num>
  <w:num w:numId="24">
    <w:abstractNumId w:val="20"/>
  </w:num>
  <w:num w:numId="25">
    <w:abstractNumId w:val="26"/>
  </w:num>
  <w:num w:numId="26">
    <w:abstractNumId w:val="11"/>
  </w:num>
  <w:num w:numId="27">
    <w:abstractNumId w:val="8"/>
  </w:num>
  <w:num w:numId="28">
    <w:abstractNumId w:val="32"/>
  </w:num>
  <w:num w:numId="29">
    <w:abstractNumId w:val="36"/>
  </w:num>
  <w:num w:numId="30">
    <w:abstractNumId w:val="24"/>
  </w:num>
  <w:num w:numId="31">
    <w:abstractNumId w:val="13"/>
  </w:num>
  <w:num w:numId="32">
    <w:abstractNumId w:val="7"/>
  </w:num>
  <w:num w:numId="33">
    <w:abstractNumId w:val="35"/>
  </w:num>
  <w:num w:numId="34">
    <w:abstractNumId w:val="48"/>
  </w:num>
  <w:num w:numId="35">
    <w:abstractNumId w:val="41"/>
  </w:num>
  <w:num w:numId="36">
    <w:abstractNumId w:val="29"/>
  </w:num>
  <w:num w:numId="37">
    <w:abstractNumId w:val="42"/>
  </w:num>
  <w:num w:numId="38">
    <w:abstractNumId w:val="38"/>
  </w:num>
  <w:num w:numId="39">
    <w:abstractNumId w:val="50"/>
  </w:num>
  <w:num w:numId="40">
    <w:abstractNumId w:val="21"/>
  </w:num>
  <w:num w:numId="41">
    <w:abstractNumId w:val="25"/>
  </w:num>
  <w:num w:numId="42">
    <w:abstractNumId w:val="23"/>
  </w:num>
  <w:num w:numId="43">
    <w:abstractNumId w:val="1"/>
  </w:num>
  <w:num w:numId="44">
    <w:abstractNumId w:val="3"/>
  </w:num>
  <w:num w:numId="45">
    <w:abstractNumId w:val="30"/>
  </w:num>
  <w:num w:numId="46">
    <w:abstractNumId w:val="33"/>
  </w:num>
  <w:num w:numId="47">
    <w:abstractNumId w:val="44"/>
  </w:num>
  <w:num w:numId="48">
    <w:abstractNumId w:val="34"/>
  </w:num>
  <w:num w:numId="49">
    <w:abstractNumId w:val="5"/>
  </w:num>
  <w:num w:numId="50">
    <w:abstractNumId w:val="2"/>
  </w:num>
  <w:num w:numId="51">
    <w:abstractNumId w:val="3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779CF"/>
    <w:rsid w:val="000854DB"/>
    <w:rsid w:val="00087C97"/>
    <w:rsid w:val="000948E8"/>
    <w:rsid w:val="00094EFA"/>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5E24"/>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32C"/>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301"/>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158F"/>
    <w:rsid w:val="0027413D"/>
    <w:rsid w:val="002743D9"/>
    <w:rsid w:val="00276DC5"/>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2D6"/>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2F6D3F"/>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5181"/>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5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7753A"/>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45D"/>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974B8"/>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40BB"/>
    <w:rsid w:val="005E5F3C"/>
    <w:rsid w:val="005E7FFA"/>
    <w:rsid w:val="005F05C6"/>
    <w:rsid w:val="005F242D"/>
    <w:rsid w:val="005F5639"/>
    <w:rsid w:val="005F57DC"/>
    <w:rsid w:val="00602995"/>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8C2"/>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82F"/>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5B1F"/>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19EB"/>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B54"/>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60F7"/>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4167"/>
    <w:rsid w:val="00AF6D61"/>
    <w:rsid w:val="00AF71A6"/>
    <w:rsid w:val="00B00EFB"/>
    <w:rsid w:val="00B012C9"/>
    <w:rsid w:val="00B01E15"/>
    <w:rsid w:val="00B0287E"/>
    <w:rsid w:val="00B028A7"/>
    <w:rsid w:val="00B04048"/>
    <w:rsid w:val="00B062CA"/>
    <w:rsid w:val="00B06AFC"/>
    <w:rsid w:val="00B10B02"/>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887"/>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38B8"/>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5CF5"/>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48F9"/>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4F8"/>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3D17"/>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Normal0">
    <w:name w:val="Normal0"/>
    <w:qFormat/>
    <w:rsid w:val="00CA5CF5"/>
    <w:pPr>
      <w:spacing w:after="0" w:line="276" w:lineRule="auto"/>
    </w:pPr>
    <w:rPr>
      <w:rFonts w:ascii="Arial" w:eastAsia="Arial" w:hAnsi="Arial" w:cs="Arial"/>
      <w:kern w:val="0"/>
      <w:lang w:eastAsia="ja-JP"/>
      <w14:ligatures w14:val="none"/>
    </w:rPr>
  </w:style>
  <w:style w:type="table" w:styleId="Tabladecuadrcula4">
    <w:name w:val="Grid Table 4"/>
    <w:basedOn w:val="Tablanormal"/>
    <w:uiPriority w:val="49"/>
    <w:rsid w:val="00CA5CF5"/>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ZN9TyvaEJew" TargetMode="External"/><Relationship Id="rId18" Type="http://schemas.openxmlformats.org/officeDocument/2006/relationships/hyperlink" Target="https://ciccambridge.com/blog/mejor-alternativa-a-un-acuerdo-negociado-m-a-a-n/"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otmart.com/es/blog/objeciones-de-vent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iteco.com/maan-mejor-alternativa-a-un-acuerdo-negociado/"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repositorio.usam.ac.cr/xmlui/bitstream/handle/11506/1631/LEC%20PSIC%200065%202021.pdf?sequence=1&amp;isAllowed=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isprox.com/es/tecnicas-de-negociacion/" TargetMode="External"/><Relationship Id="rId10" Type="http://schemas.openxmlformats.org/officeDocument/2006/relationships/endnotes" Target="endnotes.xml"/><Relationship Id="rId19" Type="http://schemas.openxmlformats.org/officeDocument/2006/relationships/hyperlink" Target="https://www.gestionar-facil.com/tecnicas-de-vent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blog.hubspot.es/sales/tecnicas-negociacion"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69</Pages>
  <Words>13867</Words>
  <Characters>76272</Characters>
  <Application>Microsoft Office Word</Application>
  <DocSecurity>0</DocSecurity>
  <Lines>635</Lines>
  <Paragraphs>179</Paragraphs>
  <ScaleCrop>false</ScaleCrop>
  <HeadingPairs>
    <vt:vector size="2" baseType="variant">
      <vt:variant>
        <vt:lpstr>Título</vt:lpstr>
      </vt:variant>
      <vt:variant>
        <vt:i4>1</vt:i4>
      </vt:variant>
    </vt:vector>
  </HeadingPairs>
  <TitlesOfParts>
    <vt:vector size="1" baseType="lpstr">
      <vt:lpstr>La negociación como estrategia de ventas</vt:lpstr>
    </vt:vector>
  </TitlesOfParts>
  <Company/>
  <LinksUpToDate>false</LinksUpToDate>
  <CharactersWithSpaces>89960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negociación como estrategia de ventas</dc:title>
  <dc:subject/>
  <dc:creator>SENA</dc:creator>
  <cp:keywords/>
  <dc:description/>
  <cp:lastModifiedBy>Fernanda Mora</cp:lastModifiedBy>
  <cp:revision>28</cp:revision>
  <cp:lastPrinted>2026-05-07T00:36:00Z</cp:lastPrinted>
  <dcterms:created xsi:type="dcterms:W3CDTF">2026-06-01T19:31:00Z</dcterms:created>
  <dcterms:modified xsi:type="dcterms:W3CDTF">2026-07-30T21:47:00Z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